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E21DD" w14:textId="271DDE17" w:rsidR="00E03417" w:rsidRDefault="00E03417" w:rsidP="00152E3B">
      <w:pPr>
        <w:spacing w:line="360" w:lineRule="auto"/>
        <w:rPr>
          <w:rFonts w:ascii="Times New Roman" w:hAnsi="Times New Roman" w:cs="Times New Roman"/>
          <w:sz w:val="24"/>
        </w:rPr>
      </w:pPr>
      <w:proofErr w:type="spellStart"/>
      <w:r>
        <w:rPr>
          <w:rFonts w:ascii="Times New Roman" w:hAnsi="Times New Roman" w:cs="Times New Roman"/>
          <w:sz w:val="24"/>
        </w:rPr>
        <w:t>Tasg</w:t>
      </w:r>
      <w:proofErr w:type="spellEnd"/>
      <w:r>
        <w:rPr>
          <w:rFonts w:ascii="Times New Roman" w:hAnsi="Times New Roman" w:cs="Times New Roman"/>
          <w:sz w:val="24"/>
        </w:rPr>
        <w:t xml:space="preserve"> 1</w:t>
      </w:r>
    </w:p>
    <w:p w14:paraId="6F6538E7" w14:textId="522FDF54" w:rsidR="00152E3B"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w:t>
      </w:r>
    </w:p>
    <w:p w14:paraId="087C255A" w14:textId="3D67A980" w:rsidR="00FB08BC"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t>Cynllunnir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 Mae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Abertawe. Mae </w:t>
      </w:r>
      <w:proofErr w:type="spellStart"/>
      <w:r>
        <w:rPr>
          <w:rFonts w:ascii="Times New Roman" w:hAnsi="Times New Roman" w:cs="Times New Roman"/>
          <w:sz w:val="24"/>
          <w:szCs w:val="24"/>
        </w:rPr>
        <w:t>yna</w:t>
      </w:r>
      <w:proofErr w:type="spellEnd"/>
    </w:p>
    <w:p w14:paraId="055AF852" w14:textId="7FA02BDE" w:rsidR="00152E3B" w:rsidRDefault="0014141B" w:rsidP="00152E3B">
      <w:pPr>
        <w:spacing w:line="360" w:lineRule="auto"/>
        <w:rPr>
          <w:rFonts w:ascii="Times New Roman" w:hAnsi="Times New Roman" w:cs="Times New Roman"/>
          <w:sz w:val="24"/>
        </w:rPr>
      </w:pPr>
      <w:r>
        <w:rPr>
          <w:rFonts w:ascii="Times New Roman" w:hAnsi="Times New Roman" w:cs="Times New Roman"/>
          <w:sz w:val="24"/>
          <w:szCs w:val="24"/>
        </w:rPr>
        <w:t xml:space="preserve">582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20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gartrefi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(Estyn,2017, t 1). Felly I ran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bydden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clywed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w:t>
      </w:r>
    </w:p>
    <w:p w14:paraId="4D08FD1D" w14:textId="6BD11177" w:rsidR="00FB08BC" w:rsidRDefault="0014141B" w:rsidP="00152E3B">
      <w:pPr>
        <w:spacing w:line="360" w:lineRule="auto"/>
        <w:rPr>
          <w:rFonts w:ascii="Times New Roman" w:hAnsi="Times New Roman" w:cs="Times New Roman"/>
          <w:sz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o 28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 dim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deulu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riant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siarad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adeiladu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sylfaenol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w:t>
      </w:r>
    </w:p>
    <w:p w14:paraId="34E5E8B9" w14:textId="3E45BA30" w:rsidR="005C7BD0" w:rsidRDefault="0014141B" w:rsidP="00152E3B">
      <w:pPr>
        <w:spacing w:line="360" w:lineRule="auto"/>
        <w:rPr>
          <w:rFonts w:ascii="Times New Roman" w:hAnsi="Times New Roman" w:cs="Times New Roman"/>
          <w:sz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dewisir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synhwyrau</w:t>
      </w:r>
      <w:proofErr w:type="spellEnd"/>
      <w:r>
        <w:rPr>
          <w:rFonts w:ascii="Times New Roman" w:hAnsi="Times New Roman" w:cs="Times New Roman"/>
          <w:sz w:val="24"/>
          <w:szCs w:val="24"/>
        </w:rPr>
        <w:t>’.</w:t>
      </w:r>
      <w:r w:rsidR="00E81BE9">
        <w:rPr>
          <w:rFonts w:ascii="Times New Roman" w:hAnsi="Times New Roman" w:cs="Times New Roman"/>
          <w:sz w:val="24"/>
          <w:szCs w:val="24"/>
        </w:rPr>
        <w:t xml:space="preserve"> </w:t>
      </w:r>
      <w:proofErr w:type="spellStart"/>
      <w:r w:rsidR="00E81BE9">
        <w:rPr>
          <w:rFonts w:ascii="Times New Roman" w:hAnsi="Times New Roman" w:cs="Times New Roman"/>
          <w:sz w:val="24"/>
          <w:szCs w:val="24"/>
        </w:rPr>
        <w:t>Gwelir</w:t>
      </w:r>
      <w:proofErr w:type="spellEnd"/>
      <w:r w:rsidR="00E81BE9">
        <w:rPr>
          <w:rFonts w:ascii="Times New Roman" w:hAnsi="Times New Roman" w:cs="Times New Roman"/>
          <w:sz w:val="24"/>
          <w:szCs w:val="24"/>
        </w:rPr>
        <w:t xml:space="preserve"> </w:t>
      </w:r>
      <w:proofErr w:type="spellStart"/>
      <w:r w:rsidR="00E81BE9">
        <w:rPr>
          <w:rFonts w:ascii="Times New Roman" w:hAnsi="Times New Roman" w:cs="Times New Roman"/>
          <w:sz w:val="24"/>
          <w:szCs w:val="24"/>
        </w:rPr>
        <w:t>wedi</w:t>
      </w:r>
      <w:proofErr w:type="spellEnd"/>
      <w:r w:rsidR="00E81BE9">
        <w:rPr>
          <w:rFonts w:ascii="Times New Roman" w:hAnsi="Times New Roman" w:cs="Times New Roman"/>
          <w:sz w:val="24"/>
          <w:szCs w:val="24"/>
        </w:rPr>
        <w:t xml:space="preserve"> </w:t>
      </w:r>
      <w:proofErr w:type="spellStart"/>
      <w:r w:rsidR="00E81BE9">
        <w:rPr>
          <w:rFonts w:ascii="Times New Roman" w:hAnsi="Times New Roman" w:cs="Times New Roman"/>
          <w:sz w:val="24"/>
          <w:szCs w:val="24"/>
        </w:rPr>
        <w:t>atodi</w:t>
      </w:r>
      <w:proofErr w:type="spellEnd"/>
      <w:r w:rsidR="00E81BE9">
        <w:rPr>
          <w:rFonts w:ascii="Times New Roman" w:hAnsi="Times New Roman" w:cs="Times New Roman"/>
          <w:sz w:val="24"/>
          <w:szCs w:val="24"/>
        </w:rPr>
        <w:t xml:space="preserve"> y </w:t>
      </w:r>
      <w:proofErr w:type="spellStart"/>
      <w:r w:rsidR="00E81BE9">
        <w:rPr>
          <w:rFonts w:ascii="Times New Roman" w:hAnsi="Times New Roman" w:cs="Times New Roman"/>
          <w:sz w:val="24"/>
          <w:szCs w:val="24"/>
        </w:rPr>
        <w:t>cynllun</w:t>
      </w:r>
      <w:proofErr w:type="spellEnd"/>
      <w:r w:rsidR="00E81BE9">
        <w:rPr>
          <w:rFonts w:ascii="Times New Roman" w:hAnsi="Times New Roman" w:cs="Times New Roman"/>
          <w:sz w:val="24"/>
          <w:szCs w:val="24"/>
        </w:rPr>
        <w:t xml:space="preserve"> </w:t>
      </w:r>
      <w:proofErr w:type="spellStart"/>
      <w:r w:rsidR="00E81BE9">
        <w:rPr>
          <w:rFonts w:ascii="Times New Roman" w:hAnsi="Times New Roman" w:cs="Times New Roman"/>
          <w:sz w:val="24"/>
          <w:szCs w:val="24"/>
        </w:rPr>
        <w:t>gwers</w:t>
      </w:r>
      <w:proofErr w:type="spellEnd"/>
      <w:r w:rsidR="00E81BE9">
        <w:rPr>
          <w:rFonts w:ascii="Times New Roman" w:hAnsi="Times New Roman" w:cs="Times New Roman"/>
          <w:sz w:val="24"/>
          <w:szCs w:val="24"/>
        </w:rPr>
        <w:t xml:space="preserve"> ac </w:t>
      </w:r>
      <w:proofErr w:type="spellStart"/>
      <w:r w:rsidR="00E81BE9">
        <w:rPr>
          <w:rFonts w:ascii="Times New Roman" w:hAnsi="Times New Roman" w:cs="Times New Roman"/>
          <w:sz w:val="24"/>
          <w:szCs w:val="24"/>
        </w:rPr>
        <w:t>enghraifft</w:t>
      </w:r>
      <w:proofErr w:type="spellEnd"/>
      <w:r w:rsidR="00E81BE9">
        <w:rPr>
          <w:rFonts w:ascii="Times New Roman" w:hAnsi="Times New Roman" w:cs="Times New Roman"/>
          <w:sz w:val="24"/>
          <w:szCs w:val="24"/>
        </w:rPr>
        <w:t xml:space="preserve"> o </w:t>
      </w:r>
      <w:proofErr w:type="spellStart"/>
      <w:r w:rsidR="00E81BE9">
        <w:rPr>
          <w:rFonts w:ascii="Times New Roman" w:hAnsi="Times New Roman" w:cs="Times New Roman"/>
          <w:sz w:val="24"/>
          <w:szCs w:val="24"/>
        </w:rPr>
        <w:t>dasg</w:t>
      </w:r>
      <w:proofErr w:type="spellEnd"/>
      <w:r w:rsidR="00E81BE9">
        <w:rPr>
          <w:rFonts w:ascii="Times New Roman" w:hAnsi="Times New Roman" w:cs="Times New Roman"/>
          <w:sz w:val="24"/>
          <w:szCs w:val="24"/>
        </w:rPr>
        <w:t xml:space="preserve"> 2.</w:t>
      </w:r>
      <w:r>
        <w:rPr>
          <w:rFonts w:ascii="Times New Roman" w:hAnsi="Times New Roman" w:cs="Times New Roman"/>
          <w:sz w:val="24"/>
          <w:szCs w:val="24"/>
        </w:rPr>
        <w:t xml:space="preserve"> </w:t>
      </w:r>
      <w:proofErr w:type="spellStart"/>
      <w:r>
        <w:rPr>
          <w:rFonts w:ascii="Times New Roman" w:hAnsi="Times New Roman" w:cs="Times New Roman"/>
          <w:sz w:val="24"/>
          <w:szCs w:val="24"/>
        </w:rPr>
        <w:t>Dewisir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Sylfaen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synhwyrau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gwahaniaethu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synnwyr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deimlo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chyffwrdd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annog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Teimlais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ehangu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ansoddeiriau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Holl </w:t>
      </w:r>
      <w:proofErr w:type="spellStart"/>
      <w:r>
        <w:rPr>
          <w:rFonts w:ascii="Times New Roman" w:hAnsi="Times New Roman" w:cs="Times New Roman"/>
          <w:sz w:val="24"/>
          <w:szCs w:val="24"/>
        </w:rPr>
        <w:t>bwrpas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bwydo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eangu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geirfa'r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batrwm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ddisgwyl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ysgrifennu'r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fflach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is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tros-ysgrifennu</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falle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ysgrifennu'r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ddewis</w:t>
      </w:r>
      <w:proofErr w:type="spellEnd"/>
      <w:r>
        <w:rPr>
          <w:rFonts w:ascii="Times New Roman" w:hAnsi="Times New Roman" w:cs="Times New Roman"/>
          <w:sz w:val="24"/>
          <w:szCs w:val="24"/>
        </w:rPr>
        <w:t>.</w:t>
      </w:r>
    </w:p>
    <w:p w14:paraId="4A0E4CBD" w14:textId="652CD956" w:rsidR="008A70E6"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lastRenderedPageBreak/>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synnwyr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flasu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ffrwythau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go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Y cam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ffrwythau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blasu</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Rydw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hoffi</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Dydw</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ffrwythau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fflach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w:t>
      </w:r>
      <w:proofErr w:type="spellEnd"/>
      <w:r>
        <w:rPr>
          <w:rFonts w:ascii="Times New Roman" w:hAnsi="Times New Roman" w:cs="Times New Roman"/>
          <w:sz w:val="24"/>
          <w:szCs w:val="24"/>
        </w:rPr>
        <w:t>.</w:t>
      </w:r>
    </w:p>
    <w:p w14:paraId="6062525D" w14:textId="1055E3FB" w:rsidR="00E03417"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Cymru,2014).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2. </w:t>
      </w:r>
      <w:proofErr w:type="spellStart"/>
      <w:r>
        <w:rPr>
          <w:rFonts w:ascii="Times New Roman" w:hAnsi="Times New Roman" w:cs="Times New Roman"/>
          <w:sz w:val="24"/>
          <w:szCs w:val="24"/>
        </w:rPr>
        <w:t>Siarad</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siarad</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drafod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copïo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w:t>
      </w:r>
    </w:p>
    <w:p w14:paraId="1D8B0F7E" w14:textId="3398E94B" w:rsidR="00486B80" w:rsidRPr="00486B80" w:rsidRDefault="00E03417" w:rsidP="00486B80">
      <w:pPr>
        <w:spacing w:line="360" w:lineRule="auto"/>
        <w:rPr>
          <w:rFonts w:ascii="Times New Roman" w:hAnsi="Times New Roman" w:cs="Times New Roman"/>
          <w:sz w:val="24"/>
        </w:rPr>
      </w:pPr>
      <w:proofErr w:type="spellStart"/>
      <w:r>
        <w:rPr>
          <w:rFonts w:ascii="Times New Roman" w:hAnsi="Times New Roman" w:cs="Times New Roman"/>
          <w:sz w:val="24"/>
        </w:rPr>
        <w:t>Tasg</w:t>
      </w:r>
      <w:proofErr w:type="spellEnd"/>
      <w:r>
        <w:rPr>
          <w:rFonts w:ascii="Times New Roman" w:hAnsi="Times New Roman" w:cs="Times New Roman"/>
          <w:sz w:val="24"/>
        </w:rPr>
        <w:t xml:space="preserve"> 2- Video </w:t>
      </w:r>
      <w:r w:rsidR="00486B80" w:rsidRPr="00486B80">
        <w:rPr>
          <w:rFonts w:ascii="Times New Roman" w:hAnsi="Times New Roman" w:cs="Times New Roman"/>
          <w:sz w:val="24"/>
        </w:rPr>
        <w:t xml:space="preserve"> </w:t>
      </w:r>
    </w:p>
    <w:p w14:paraId="3DEF58E0" w14:textId="7ADE0CAB" w:rsidR="00E03417" w:rsidRDefault="00486B80" w:rsidP="00486B80">
      <w:pPr>
        <w:spacing w:line="360" w:lineRule="auto"/>
        <w:rPr>
          <w:rFonts w:ascii="Times New Roman" w:hAnsi="Times New Roman" w:cs="Times New Roman"/>
          <w:sz w:val="24"/>
        </w:rPr>
      </w:pPr>
      <w:r w:rsidRPr="00486B80">
        <w:rPr>
          <w:rFonts w:ascii="Times New Roman" w:hAnsi="Times New Roman" w:cs="Times New Roman"/>
          <w:sz w:val="24"/>
        </w:rPr>
        <w:t>https://youtu.be/oBaaPjhasWA</w:t>
      </w:r>
    </w:p>
    <w:p w14:paraId="424EC0AF" w14:textId="77777777" w:rsidR="00486B80" w:rsidRDefault="00486B80" w:rsidP="00152E3B">
      <w:pPr>
        <w:spacing w:line="360" w:lineRule="auto"/>
        <w:rPr>
          <w:rFonts w:ascii="Times New Roman" w:hAnsi="Times New Roman" w:cs="Times New Roman"/>
          <w:sz w:val="24"/>
        </w:rPr>
      </w:pPr>
    </w:p>
    <w:p w14:paraId="049A8D70" w14:textId="0C3AAEC0" w:rsidR="00E03417" w:rsidRDefault="000736CE" w:rsidP="00152E3B">
      <w:pPr>
        <w:spacing w:line="360" w:lineRule="auto"/>
        <w:rPr>
          <w:rFonts w:ascii="Times New Roman" w:hAnsi="Times New Roman" w:cs="Times New Roman"/>
          <w:sz w:val="24"/>
        </w:rPr>
      </w:pPr>
      <w:proofErr w:type="spellStart"/>
      <w:r>
        <w:rPr>
          <w:rFonts w:ascii="Times New Roman" w:hAnsi="Times New Roman" w:cs="Times New Roman"/>
          <w:sz w:val="24"/>
        </w:rPr>
        <w:t>Tasg</w:t>
      </w:r>
      <w:proofErr w:type="spellEnd"/>
      <w:r>
        <w:rPr>
          <w:rFonts w:ascii="Times New Roman" w:hAnsi="Times New Roman" w:cs="Times New Roman"/>
          <w:sz w:val="24"/>
        </w:rPr>
        <w:t xml:space="preserve"> 3</w:t>
      </w:r>
    </w:p>
    <w:p w14:paraId="4DF1F799" w14:textId="66528302" w:rsidR="000736CE"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un -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nod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synhwyrau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synhwyrau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ansoddeiriau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diddordeb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cardiau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fflach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ansoddeiriau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bocs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ansoddeiriau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gwrthrychau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fwydo'r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gwrthrychau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wrthrych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ansoddair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bocs</w:t>
      </w:r>
      <w:proofErr w:type="spellEnd"/>
      <w:r>
        <w:rPr>
          <w:rFonts w:ascii="Times New Roman" w:hAnsi="Times New Roman" w:cs="Times New Roman"/>
          <w:sz w:val="24"/>
          <w:szCs w:val="24"/>
        </w:rPr>
        <w:t>.</w:t>
      </w:r>
    </w:p>
    <w:p w14:paraId="5E418A05" w14:textId="09D4F923" w:rsidR="00BE6B63" w:rsidRDefault="0014141B" w:rsidP="00152E3B">
      <w:pPr>
        <w:spacing w:line="36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anffodus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mwyafrif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ddisgrifio'r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gwrthrychau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gartrefi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cefndiroedd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gadw</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lastRenderedPageBreak/>
        <w:t>targed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feddyliau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miliwn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siaradwyr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erbyn</w:t>
      </w:r>
      <w:proofErr w:type="spellEnd"/>
      <w:r>
        <w:rPr>
          <w:rFonts w:ascii="Times New Roman" w:hAnsi="Times New Roman" w:cs="Times New Roman"/>
          <w:sz w:val="24"/>
          <w:szCs w:val="24"/>
        </w:rPr>
        <w:t xml:space="preserve"> 2050.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Cymru,2017).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(2017). Bod y </w:t>
      </w:r>
      <w:proofErr w:type="spellStart"/>
      <w:r>
        <w:rPr>
          <w:rFonts w:ascii="Times New Roman" w:hAnsi="Times New Roman" w:cs="Times New Roman"/>
          <w:sz w:val="24"/>
          <w:szCs w:val="24"/>
        </w:rPr>
        <w:t>bwriad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‘Welsh in Education Action Plan (2017)’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pawb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gyd-destunau</w:t>
      </w:r>
      <w:proofErr w:type="spellEnd"/>
      <w:r>
        <w:rPr>
          <w:rFonts w:ascii="Times New Roman" w:hAnsi="Times New Roman" w:cs="Times New Roman"/>
          <w:sz w:val="24"/>
          <w:szCs w:val="24"/>
        </w:rPr>
        <w:t>.</w:t>
      </w:r>
    </w:p>
    <w:p w14:paraId="3AE76F42" w14:textId="4C1735CB" w:rsidR="001F3EAA" w:rsidRDefault="00BE6B63" w:rsidP="00BE6B63">
      <w:pPr>
        <w:spacing w:line="360" w:lineRule="auto"/>
        <w:ind w:left="720"/>
        <w:rPr>
          <w:rFonts w:ascii="Times New Roman" w:hAnsi="Times New Roman" w:cs="Times New Roman"/>
          <w:i/>
          <w:sz w:val="24"/>
        </w:rPr>
      </w:pPr>
      <w:r w:rsidRPr="00BE6B63">
        <w:rPr>
          <w:rFonts w:ascii="Times New Roman" w:hAnsi="Times New Roman" w:cs="Times New Roman"/>
          <w:i/>
          <w:sz w:val="24"/>
        </w:rPr>
        <w:t>“We acknowledge that education alone cannot create confident Welsh speakers. Children and young people need opportunities to use the Welsh language in a number of contexts to enrich their learning and their awareness of Welsh as an everyday language.” (</w:t>
      </w:r>
      <w:proofErr w:type="spellStart"/>
      <w:r w:rsidRPr="00BE6B63">
        <w:rPr>
          <w:rFonts w:ascii="Times New Roman" w:hAnsi="Times New Roman" w:cs="Times New Roman"/>
          <w:i/>
          <w:sz w:val="24"/>
        </w:rPr>
        <w:t>Llywodraeth</w:t>
      </w:r>
      <w:proofErr w:type="spellEnd"/>
      <w:r w:rsidRPr="00BE6B63">
        <w:rPr>
          <w:rFonts w:ascii="Times New Roman" w:hAnsi="Times New Roman" w:cs="Times New Roman"/>
          <w:i/>
          <w:sz w:val="24"/>
        </w:rPr>
        <w:t xml:space="preserve"> Cymru, 2017 t,2).</w:t>
      </w:r>
    </w:p>
    <w:p w14:paraId="31779905" w14:textId="0796AAF6" w:rsidR="00BE6B63" w:rsidRDefault="0014141B" w:rsidP="00BE6B63">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Bwriad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eirfa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phatrwm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pwrpas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Llwyddiannus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2015).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clywed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adroddir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ailadrodd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gam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proofErr w:type="gram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2014).</w:t>
      </w:r>
    </w:p>
    <w:p w14:paraId="6EAB1ED7" w14:textId="689AFCCF" w:rsidR="00CB22FE" w:rsidRDefault="0014141B" w:rsidP="00BE6B63">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flasu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ffrwythau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blasau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w:t>
      </w:r>
    </w:p>
    <w:p w14:paraId="459CB636" w14:textId="7FA6C0E1" w:rsidR="00DA0A61" w:rsidRDefault="00DA0A61" w:rsidP="00DA0A61">
      <w:pPr>
        <w:spacing w:line="360" w:lineRule="auto"/>
        <w:ind w:left="720"/>
        <w:jc w:val="both"/>
        <w:rPr>
          <w:rFonts w:ascii="Times New Roman" w:hAnsi="Times New Roman" w:cs="Times New Roman"/>
          <w:i/>
          <w:sz w:val="24"/>
        </w:rPr>
      </w:pPr>
      <w:r w:rsidRPr="00DA0A61">
        <w:rPr>
          <w:rFonts w:ascii="Times New Roman" w:hAnsi="Times New Roman" w:cs="Times New Roman"/>
          <w:i/>
          <w:sz w:val="24"/>
        </w:rPr>
        <w:t xml:space="preserve">“The intention is to signal the importance of educational experiences as an integral part of the curriculum, to broaden children and young people’s horizons, stimulate their imaginations and promote enjoyment in learning. The education of children and young people should include rich experiences that are </w:t>
      </w:r>
      <w:proofErr w:type="gramStart"/>
      <w:r w:rsidRPr="00DA0A61">
        <w:rPr>
          <w:rFonts w:ascii="Times New Roman" w:hAnsi="Times New Roman" w:cs="Times New Roman"/>
          <w:i/>
          <w:sz w:val="24"/>
        </w:rPr>
        <w:t>valuable in their own right</w:t>
      </w:r>
      <w:proofErr w:type="gramEnd"/>
      <w:r w:rsidRPr="00DA0A61">
        <w:rPr>
          <w:rFonts w:ascii="Times New Roman" w:hAnsi="Times New Roman" w:cs="Times New Roman"/>
          <w:i/>
          <w:sz w:val="24"/>
        </w:rPr>
        <w:t>.” (</w:t>
      </w:r>
      <w:proofErr w:type="spellStart"/>
      <w:r w:rsidRPr="00DA0A61">
        <w:rPr>
          <w:rFonts w:ascii="Times New Roman" w:hAnsi="Times New Roman" w:cs="Times New Roman"/>
          <w:i/>
          <w:sz w:val="24"/>
        </w:rPr>
        <w:t>Dyfodol</w:t>
      </w:r>
      <w:proofErr w:type="spellEnd"/>
      <w:r w:rsidRPr="00DA0A61">
        <w:rPr>
          <w:rFonts w:ascii="Times New Roman" w:hAnsi="Times New Roman" w:cs="Times New Roman"/>
          <w:i/>
          <w:sz w:val="24"/>
        </w:rPr>
        <w:t xml:space="preserve"> Llwyddiannus,</w:t>
      </w:r>
      <w:proofErr w:type="gramStart"/>
      <w:r w:rsidRPr="00DA0A61">
        <w:rPr>
          <w:rFonts w:ascii="Times New Roman" w:hAnsi="Times New Roman" w:cs="Times New Roman"/>
          <w:i/>
          <w:sz w:val="24"/>
        </w:rPr>
        <w:t>2015,t</w:t>
      </w:r>
      <w:proofErr w:type="gramEnd"/>
      <w:r w:rsidRPr="00DA0A61">
        <w:rPr>
          <w:rFonts w:ascii="Times New Roman" w:hAnsi="Times New Roman" w:cs="Times New Roman"/>
          <w:i/>
          <w:sz w:val="24"/>
        </w:rPr>
        <w:t xml:space="preserve"> 38).</w:t>
      </w:r>
    </w:p>
    <w:p w14:paraId="3B42752B" w14:textId="6774B0C9" w:rsidR="00DA0A61"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flasu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ffrwythau</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cyd-fynd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‘strand: </w:t>
      </w:r>
      <w:proofErr w:type="spellStart"/>
      <w:r>
        <w:rPr>
          <w:rFonts w:ascii="Times New Roman" w:hAnsi="Times New Roman" w:cs="Times New Roman"/>
          <w:sz w:val="24"/>
          <w:szCs w:val="24"/>
        </w:rPr>
        <w:t>llafaredd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draws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‘Element: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lastRenderedPageBreak/>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‘Aspect: </w:t>
      </w:r>
      <w:proofErr w:type="spellStart"/>
      <w:r>
        <w:rPr>
          <w:rFonts w:ascii="Times New Roman" w:hAnsi="Times New Roman" w:cs="Times New Roman"/>
          <w:sz w:val="24"/>
          <w:szCs w:val="24"/>
        </w:rPr>
        <w:t>siarad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barn.</w:t>
      </w:r>
    </w:p>
    <w:p w14:paraId="0DA95012" w14:textId="1529E57E" w:rsidR="00EF3EA9"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dymunir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ddilyn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dymunir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hoffi</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a “</w:t>
      </w:r>
      <w:proofErr w:type="spellStart"/>
      <w:r>
        <w:rPr>
          <w:rFonts w:ascii="Times New Roman" w:hAnsi="Times New Roman" w:cs="Times New Roman"/>
          <w:sz w:val="24"/>
          <w:szCs w:val="24"/>
        </w:rPr>
        <w:t>dydw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berfenwau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blaen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cadarnhau'r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ailadrodd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cyd-destun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wahân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synhwyrau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dal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harwyddo'r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berfenwau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w:t>
      </w:r>
    </w:p>
    <w:p w14:paraId="30945EE9" w14:textId="2FC40DC0" w:rsidR="00DF63B0"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ailadrodd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cyfloed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try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gofrestr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cinio</w:t>
      </w:r>
      <w:proofErr w:type="spellEnd"/>
      <w:r>
        <w:rPr>
          <w:rFonts w:ascii="Times New Roman" w:hAnsi="Times New Roman" w:cs="Times New Roman"/>
          <w:sz w:val="24"/>
          <w:szCs w:val="24"/>
        </w:rPr>
        <w:t xml:space="preserve"> gall y plant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Gall y plant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berfenwau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sesiynau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penwythnos</w:t>
      </w:r>
      <w:proofErr w:type="spellEnd"/>
      <w:r>
        <w:rPr>
          <w:rFonts w:ascii="Times New Roman" w:hAnsi="Times New Roman" w:cs="Times New Roman"/>
          <w:sz w:val="24"/>
          <w:szCs w:val="24"/>
        </w:rPr>
        <w:t>.</w:t>
      </w:r>
    </w:p>
    <w:p w14:paraId="5E36E082" w14:textId="09B6314D" w:rsidR="005B23AA"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strwythedig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trip a </w:t>
      </w:r>
      <w:proofErr w:type="spellStart"/>
      <w:r>
        <w:rPr>
          <w:rFonts w:ascii="Times New Roman" w:hAnsi="Times New Roman" w:cs="Times New Roman"/>
          <w:sz w:val="24"/>
          <w:szCs w:val="24"/>
        </w:rPr>
        <w:t>threfnir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Lys </w:t>
      </w:r>
      <w:proofErr w:type="spellStart"/>
      <w:r>
        <w:rPr>
          <w:rFonts w:ascii="Times New Roman" w:hAnsi="Times New Roman" w:cs="Times New Roman"/>
          <w:sz w:val="24"/>
          <w:szCs w:val="24"/>
        </w:rPr>
        <w:t>Nini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anifeiliaid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da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w:t>
      </w:r>
      <w:proofErr w:type="spellEnd"/>
      <w:r>
        <w:rPr>
          <w:rFonts w:ascii="Times New Roman" w:hAnsi="Times New Roman" w:cs="Times New Roman"/>
          <w:sz w:val="24"/>
          <w:szCs w:val="24"/>
        </w:rPr>
        <w:t xml:space="preserve"> barn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anifeiliaid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gall y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union </w:t>
      </w:r>
      <w:proofErr w:type="spellStart"/>
      <w:r>
        <w:rPr>
          <w:rFonts w:ascii="Times New Roman" w:hAnsi="Times New Roman" w:cs="Times New Roman"/>
          <w:sz w:val="24"/>
          <w:szCs w:val="24"/>
        </w:rPr>
        <w:t>wnaethon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efallai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trefnu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lluniau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ymweliad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llun</w:t>
      </w:r>
      <w:proofErr w:type="spellEnd"/>
      <w:r>
        <w:rPr>
          <w:rFonts w:ascii="Times New Roman" w:hAnsi="Times New Roman" w:cs="Times New Roman"/>
          <w:sz w:val="24"/>
          <w:szCs w:val="24"/>
        </w:rPr>
        <w:t xml:space="preserve">. Gall y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berfenw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Cerddais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Rhedais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gweithgaredd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pwrpas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pwrpas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gwblhau'r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w:t>
      </w:r>
    </w:p>
    <w:p w14:paraId="0163E0E3" w14:textId="3A3FC783" w:rsidR="007F2A1B"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Credir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patrymau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cyfoethog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hanner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ailadrodd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trochi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dysgu'r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sgwrs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ailadrodd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eirfa</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perthnasol</w:t>
      </w:r>
      <w:proofErr w:type="spellEnd"/>
      <w:r>
        <w:rPr>
          <w:rFonts w:ascii="Times New Roman" w:hAnsi="Times New Roman" w:cs="Times New Roman"/>
          <w:sz w:val="24"/>
          <w:szCs w:val="24"/>
        </w:rPr>
        <w:t>”. (Estyn,2013, t. 37).</w:t>
      </w:r>
    </w:p>
    <w:p w14:paraId="6C5588AF" w14:textId="604B99A6" w:rsidR="00B93AEA" w:rsidRDefault="0014141B" w:rsidP="00DA0A61">
      <w:pPr>
        <w:spacing w:line="360" w:lineRule="auto"/>
        <w:jc w:val="both"/>
        <w:rPr>
          <w:rFonts w:ascii="Times New Roman" w:hAnsi="Times New Roman" w:cs="Times New Roman"/>
          <w:sz w:val="24"/>
        </w:rPr>
      </w:pP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disgwylir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brawddegau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annatod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drefn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ddyddiol</w:t>
      </w:r>
      <w:proofErr w:type="spellEnd"/>
      <w:r>
        <w:rPr>
          <w:rFonts w:ascii="Times New Roman" w:hAnsi="Times New Roman" w:cs="Times New Roman"/>
          <w:sz w:val="24"/>
          <w:szCs w:val="24"/>
        </w:rPr>
        <w:t>.” (Estyn,2013, t.8).</w:t>
      </w:r>
    </w:p>
    <w:p w14:paraId="7BD6DB7F" w14:textId="24E1DF59" w:rsidR="007F2A1B" w:rsidRDefault="007F2A1B" w:rsidP="00DA0A61">
      <w:pPr>
        <w:spacing w:line="360" w:lineRule="auto"/>
        <w:jc w:val="both"/>
        <w:rPr>
          <w:rFonts w:ascii="Times New Roman" w:hAnsi="Times New Roman" w:cs="Times New Roman"/>
          <w:sz w:val="24"/>
        </w:rPr>
      </w:pPr>
    </w:p>
    <w:p w14:paraId="2D6DC21B" w14:textId="140485D4" w:rsidR="00DA0A61" w:rsidRDefault="00DA0A61" w:rsidP="00DA0A61">
      <w:pPr>
        <w:spacing w:line="360" w:lineRule="auto"/>
        <w:jc w:val="both"/>
        <w:rPr>
          <w:rFonts w:ascii="Times New Roman" w:hAnsi="Times New Roman" w:cs="Times New Roman"/>
          <w:sz w:val="24"/>
        </w:rPr>
      </w:pPr>
    </w:p>
    <w:p w14:paraId="0C8EC6F3" w14:textId="5C72FCD7" w:rsidR="00E81BE9" w:rsidRDefault="00E81BE9" w:rsidP="00DA0A61">
      <w:pPr>
        <w:spacing w:line="360" w:lineRule="auto"/>
        <w:jc w:val="both"/>
        <w:rPr>
          <w:rFonts w:ascii="Times New Roman" w:hAnsi="Times New Roman" w:cs="Times New Roman"/>
          <w:sz w:val="24"/>
        </w:rPr>
      </w:pPr>
    </w:p>
    <w:p w14:paraId="425AB685" w14:textId="2D18F42B" w:rsidR="00E81BE9" w:rsidRDefault="00E81BE9" w:rsidP="00DA0A61">
      <w:pPr>
        <w:spacing w:line="360" w:lineRule="auto"/>
        <w:jc w:val="both"/>
        <w:rPr>
          <w:rFonts w:ascii="Times New Roman" w:hAnsi="Times New Roman" w:cs="Times New Roman"/>
          <w:sz w:val="24"/>
        </w:rPr>
      </w:pPr>
    </w:p>
    <w:p w14:paraId="315BE605" w14:textId="2D9423D6" w:rsidR="00E81BE9" w:rsidRDefault="00E81BE9" w:rsidP="00DA0A61">
      <w:pPr>
        <w:spacing w:line="360" w:lineRule="auto"/>
        <w:jc w:val="both"/>
        <w:rPr>
          <w:rFonts w:ascii="Times New Roman" w:hAnsi="Times New Roman" w:cs="Times New Roman"/>
          <w:sz w:val="24"/>
        </w:rPr>
      </w:pPr>
    </w:p>
    <w:p w14:paraId="272F904D" w14:textId="66BF9F5B" w:rsidR="00E81BE9" w:rsidRDefault="00E81BE9" w:rsidP="00DA0A61">
      <w:pPr>
        <w:spacing w:line="360" w:lineRule="auto"/>
        <w:jc w:val="both"/>
        <w:rPr>
          <w:rFonts w:ascii="Times New Roman" w:hAnsi="Times New Roman" w:cs="Times New Roman"/>
          <w:sz w:val="24"/>
        </w:rPr>
      </w:pPr>
    </w:p>
    <w:p w14:paraId="6051478A" w14:textId="29325F09" w:rsidR="00E81BE9" w:rsidRDefault="00E81BE9" w:rsidP="00DA0A61">
      <w:pPr>
        <w:spacing w:line="360" w:lineRule="auto"/>
        <w:jc w:val="both"/>
        <w:rPr>
          <w:rFonts w:ascii="Times New Roman" w:hAnsi="Times New Roman" w:cs="Times New Roman"/>
          <w:sz w:val="24"/>
        </w:rPr>
      </w:pPr>
    </w:p>
    <w:p w14:paraId="0C74B750" w14:textId="74A91FC6" w:rsidR="00E81BE9" w:rsidRDefault="00E81BE9" w:rsidP="00DA0A61">
      <w:pPr>
        <w:spacing w:line="360" w:lineRule="auto"/>
        <w:jc w:val="both"/>
        <w:rPr>
          <w:rFonts w:ascii="Times New Roman" w:hAnsi="Times New Roman" w:cs="Times New Roman"/>
          <w:sz w:val="24"/>
        </w:rPr>
      </w:pPr>
    </w:p>
    <w:p w14:paraId="1734D31D" w14:textId="6093AD77" w:rsidR="00E81BE9" w:rsidRDefault="00E81BE9" w:rsidP="00DA0A61">
      <w:pPr>
        <w:spacing w:line="360" w:lineRule="auto"/>
        <w:jc w:val="both"/>
        <w:rPr>
          <w:rFonts w:ascii="Times New Roman" w:hAnsi="Times New Roman" w:cs="Times New Roman"/>
          <w:sz w:val="24"/>
        </w:rPr>
      </w:pPr>
    </w:p>
    <w:p w14:paraId="1C729556" w14:textId="72D7B551" w:rsidR="00E81BE9" w:rsidRDefault="00E81BE9" w:rsidP="00DA0A61">
      <w:pPr>
        <w:spacing w:line="360" w:lineRule="auto"/>
        <w:jc w:val="both"/>
        <w:rPr>
          <w:rFonts w:ascii="Times New Roman" w:hAnsi="Times New Roman" w:cs="Times New Roman"/>
          <w:sz w:val="24"/>
        </w:rPr>
      </w:pPr>
    </w:p>
    <w:p w14:paraId="5853E3A7" w14:textId="255167FE" w:rsidR="00E81BE9" w:rsidRDefault="00E81BE9" w:rsidP="00DA0A61">
      <w:pPr>
        <w:spacing w:line="360" w:lineRule="auto"/>
        <w:jc w:val="both"/>
        <w:rPr>
          <w:rFonts w:ascii="Times New Roman" w:hAnsi="Times New Roman" w:cs="Times New Roman"/>
          <w:sz w:val="24"/>
        </w:rPr>
      </w:pPr>
    </w:p>
    <w:p w14:paraId="3F0F4B72" w14:textId="48CE3BE4" w:rsidR="00E81BE9" w:rsidRDefault="00E81BE9" w:rsidP="00DA0A61">
      <w:pPr>
        <w:spacing w:line="360" w:lineRule="auto"/>
        <w:jc w:val="both"/>
        <w:rPr>
          <w:rFonts w:ascii="Times New Roman" w:hAnsi="Times New Roman" w:cs="Times New Roman"/>
          <w:sz w:val="24"/>
        </w:rPr>
      </w:pPr>
    </w:p>
    <w:p w14:paraId="2ADC6DC0" w14:textId="656B2302" w:rsidR="00E81BE9" w:rsidRDefault="00E81BE9" w:rsidP="00DA0A61">
      <w:pPr>
        <w:spacing w:line="360" w:lineRule="auto"/>
        <w:jc w:val="both"/>
        <w:rPr>
          <w:rFonts w:ascii="Times New Roman" w:hAnsi="Times New Roman" w:cs="Times New Roman"/>
          <w:sz w:val="24"/>
        </w:rPr>
      </w:pPr>
    </w:p>
    <w:p w14:paraId="5A2AEFC6" w14:textId="3C3D55EC" w:rsidR="00E81BE9" w:rsidRDefault="00E81BE9" w:rsidP="00DA0A61">
      <w:pPr>
        <w:spacing w:line="360" w:lineRule="auto"/>
        <w:jc w:val="both"/>
        <w:rPr>
          <w:rFonts w:ascii="Times New Roman" w:hAnsi="Times New Roman" w:cs="Times New Roman"/>
          <w:sz w:val="24"/>
        </w:rPr>
      </w:pPr>
    </w:p>
    <w:p w14:paraId="18161428" w14:textId="220FF8B5" w:rsidR="00E81BE9" w:rsidRDefault="00E81BE9" w:rsidP="00DA0A61">
      <w:pPr>
        <w:spacing w:line="360" w:lineRule="auto"/>
        <w:jc w:val="both"/>
        <w:rPr>
          <w:rFonts w:ascii="Times New Roman" w:hAnsi="Times New Roman" w:cs="Times New Roman"/>
          <w:sz w:val="24"/>
        </w:rPr>
      </w:pPr>
    </w:p>
    <w:p w14:paraId="59C4F7BE" w14:textId="74611281" w:rsidR="00E81BE9" w:rsidRDefault="00E81BE9" w:rsidP="00DA0A61">
      <w:pPr>
        <w:spacing w:line="360" w:lineRule="auto"/>
        <w:jc w:val="both"/>
        <w:rPr>
          <w:rFonts w:ascii="Times New Roman" w:hAnsi="Times New Roman" w:cs="Times New Roman"/>
          <w:sz w:val="24"/>
        </w:rPr>
      </w:pPr>
    </w:p>
    <w:p w14:paraId="4B0FE0F0" w14:textId="3B353D9D" w:rsidR="00E81BE9" w:rsidRDefault="00E81BE9" w:rsidP="00DA0A61">
      <w:pPr>
        <w:spacing w:line="360" w:lineRule="auto"/>
        <w:jc w:val="both"/>
        <w:rPr>
          <w:rFonts w:ascii="Times New Roman" w:hAnsi="Times New Roman" w:cs="Times New Roman"/>
          <w:sz w:val="24"/>
        </w:rPr>
      </w:pPr>
    </w:p>
    <w:p w14:paraId="0489957E" w14:textId="1222EDCA" w:rsidR="00E81BE9" w:rsidRDefault="00E81BE9" w:rsidP="00DA0A61">
      <w:pPr>
        <w:spacing w:line="360" w:lineRule="auto"/>
        <w:jc w:val="both"/>
        <w:rPr>
          <w:rFonts w:ascii="Times New Roman" w:hAnsi="Times New Roman" w:cs="Times New Roman"/>
          <w:sz w:val="24"/>
        </w:rPr>
      </w:pPr>
      <w:r w:rsidRPr="00E81BE9">
        <w:rPr>
          <w:noProof/>
        </w:rPr>
        <w:lastRenderedPageBreak/>
        <w:drawing>
          <wp:anchor distT="0" distB="0" distL="114300" distR="114300" simplePos="0" relativeHeight="251659264" behindDoc="0" locked="0" layoutInCell="1" allowOverlap="1" wp14:anchorId="2F62C7FF" wp14:editId="735E328C">
            <wp:simplePos x="0" y="0"/>
            <wp:positionH relativeFrom="column">
              <wp:posOffset>-284480</wp:posOffset>
            </wp:positionH>
            <wp:positionV relativeFrom="paragraph">
              <wp:posOffset>3127375</wp:posOffset>
            </wp:positionV>
            <wp:extent cx="6277610" cy="3839210"/>
            <wp:effectExtent l="0" t="0" r="889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277610" cy="383921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8240" behindDoc="0" locked="0" layoutInCell="1" allowOverlap="1" wp14:anchorId="3D733024" wp14:editId="3C7F86C6">
            <wp:simplePos x="0" y="0"/>
            <wp:positionH relativeFrom="column">
              <wp:posOffset>-491896</wp:posOffset>
            </wp:positionH>
            <wp:positionV relativeFrom="paragraph">
              <wp:posOffset>368364</wp:posOffset>
            </wp:positionV>
            <wp:extent cx="6784628" cy="2761451"/>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84628" cy="2761451"/>
                    </a:xfrm>
                    <a:prstGeom prst="rect">
                      <a:avLst/>
                    </a:prstGeom>
                  </pic:spPr>
                </pic:pic>
              </a:graphicData>
            </a:graphic>
          </wp:anchor>
        </w:drawing>
      </w:r>
      <w:proofErr w:type="spellStart"/>
      <w:r>
        <w:rPr>
          <w:rFonts w:ascii="Times New Roman" w:hAnsi="Times New Roman" w:cs="Times New Roman"/>
          <w:sz w:val="24"/>
        </w:rPr>
        <w:t>Atodiad</w:t>
      </w:r>
      <w:proofErr w:type="spellEnd"/>
      <w:r>
        <w:rPr>
          <w:rFonts w:ascii="Times New Roman" w:hAnsi="Times New Roman" w:cs="Times New Roman"/>
          <w:sz w:val="24"/>
        </w:rPr>
        <w:t xml:space="preserve"> 1- </w:t>
      </w:r>
      <w:proofErr w:type="spellStart"/>
      <w:r>
        <w:rPr>
          <w:rFonts w:ascii="Times New Roman" w:hAnsi="Times New Roman" w:cs="Times New Roman"/>
          <w:sz w:val="24"/>
        </w:rPr>
        <w:t>cynllun</w:t>
      </w:r>
      <w:proofErr w:type="spellEnd"/>
      <w:r>
        <w:rPr>
          <w:rFonts w:ascii="Times New Roman" w:hAnsi="Times New Roman" w:cs="Times New Roman"/>
          <w:sz w:val="24"/>
        </w:rPr>
        <w:t xml:space="preserve"> </w:t>
      </w:r>
      <w:proofErr w:type="spellStart"/>
      <w:r>
        <w:rPr>
          <w:rFonts w:ascii="Times New Roman" w:hAnsi="Times New Roman" w:cs="Times New Roman"/>
          <w:sz w:val="24"/>
        </w:rPr>
        <w:t>gwers</w:t>
      </w:r>
      <w:proofErr w:type="spellEnd"/>
    </w:p>
    <w:p w14:paraId="758F291D" w14:textId="7FC61FD0" w:rsidR="00E81BE9" w:rsidRDefault="00E81BE9" w:rsidP="00DA0A61">
      <w:pPr>
        <w:spacing w:line="360" w:lineRule="auto"/>
        <w:jc w:val="both"/>
        <w:rPr>
          <w:rFonts w:ascii="Times New Roman" w:hAnsi="Times New Roman" w:cs="Times New Roman"/>
          <w:sz w:val="24"/>
        </w:rPr>
      </w:pPr>
    </w:p>
    <w:p w14:paraId="6EBF719C" w14:textId="18214AD5" w:rsidR="00E81BE9" w:rsidRDefault="00E81BE9" w:rsidP="00DA0A61">
      <w:pPr>
        <w:spacing w:line="360" w:lineRule="auto"/>
        <w:jc w:val="both"/>
        <w:rPr>
          <w:rFonts w:ascii="Times New Roman" w:hAnsi="Times New Roman" w:cs="Times New Roman"/>
          <w:sz w:val="24"/>
        </w:rPr>
      </w:pPr>
    </w:p>
    <w:p w14:paraId="5040868C" w14:textId="56769967" w:rsidR="00E81BE9" w:rsidRDefault="00E81BE9" w:rsidP="00DA0A61">
      <w:pPr>
        <w:spacing w:line="360" w:lineRule="auto"/>
        <w:jc w:val="both"/>
        <w:rPr>
          <w:rFonts w:ascii="Times New Roman" w:hAnsi="Times New Roman" w:cs="Times New Roman"/>
          <w:sz w:val="24"/>
        </w:rPr>
      </w:pPr>
    </w:p>
    <w:p w14:paraId="1EE7D784" w14:textId="3F43A74A" w:rsidR="00E81BE9" w:rsidRDefault="00E81BE9" w:rsidP="00DA0A61">
      <w:pPr>
        <w:spacing w:line="360" w:lineRule="auto"/>
        <w:jc w:val="both"/>
        <w:rPr>
          <w:rFonts w:ascii="Times New Roman" w:hAnsi="Times New Roman" w:cs="Times New Roman"/>
          <w:sz w:val="24"/>
        </w:rPr>
      </w:pPr>
    </w:p>
    <w:p w14:paraId="21758E89" w14:textId="35E9F0A4" w:rsidR="00E81BE9" w:rsidRDefault="00E81BE9" w:rsidP="00DA0A61">
      <w:pPr>
        <w:spacing w:line="360" w:lineRule="auto"/>
        <w:jc w:val="both"/>
        <w:rPr>
          <w:rFonts w:ascii="Times New Roman" w:hAnsi="Times New Roman" w:cs="Times New Roman"/>
          <w:sz w:val="24"/>
        </w:rPr>
      </w:pPr>
    </w:p>
    <w:p w14:paraId="1291A75D" w14:textId="68DF4A6F" w:rsidR="00DC6474" w:rsidRDefault="00DC6474" w:rsidP="00DA0A61">
      <w:pPr>
        <w:spacing w:line="360" w:lineRule="auto"/>
        <w:jc w:val="both"/>
        <w:rPr>
          <w:rFonts w:ascii="Times New Roman" w:hAnsi="Times New Roman" w:cs="Times New Roman"/>
          <w:sz w:val="24"/>
        </w:rPr>
      </w:pPr>
      <w:r w:rsidRPr="00E81BE9">
        <w:rPr>
          <w:noProof/>
        </w:rPr>
        <w:lastRenderedPageBreak/>
        <w:drawing>
          <wp:anchor distT="0" distB="0" distL="114300" distR="114300" simplePos="0" relativeHeight="251661312" behindDoc="0" locked="0" layoutInCell="1" allowOverlap="1" wp14:anchorId="05219C49" wp14:editId="0C2A7AC2">
            <wp:simplePos x="0" y="0"/>
            <wp:positionH relativeFrom="margin">
              <wp:posOffset>-116157</wp:posOffset>
            </wp:positionH>
            <wp:positionV relativeFrom="page">
              <wp:posOffset>4676156</wp:posOffset>
            </wp:positionV>
            <wp:extent cx="6254750" cy="40703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54750" cy="4070350"/>
                    </a:xfrm>
                    <a:prstGeom prst="rect">
                      <a:avLst/>
                    </a:prstGeom>
                  </pic:spPr>
                </pic:pic>
              </a:graphicData>
            </a:graphic>
            <wp14:sizeRelH relativeFrom="margin">
              <wp14:pctWidth>0</wp14:pctWidth>
            </wp14:sizeRelH>
            <wp14:sizeRelV relativeFrom="margin">
              <wp14:pctHeight>0</wp14:pctHeight>
            </wp14:sizeRelV>
          </wp:anchor>
        </w:drawing>
      </w:r>
      <w:r w:rsidRPr="00E81BE9">
        <w:rPr>
          <w:noProof/>
        </w:rPr>
        <w:drawing>
          <wp:anchor distT="0" distB="0" distL="114300" distR="114300" simplePos="0" relativeHeight="251660288" behindDoc="0" locked="0" layoutInCell="1" allowOverlap="1" wp14:anchorId="38D7CF74" wp14:editId="6DE66C61">
            <wp:simplePos x="0" y="0"/>
            <wp:positionH relativeFrom="margin">
              <wp:align>left</wp:align>
            </wp:positionH>
            <wp:positionV relativeFrom="paragraph">
              <wp:posOffset>3175</wp:posOffset>
            </wp:positionV>
            <wp:extent cx="6277610" cy="3542030"/>
            <wp:effectExtent l="0" t="0" r="889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77610" cy="3542030"/>
                    </a:xfrm>
                    <a:prstGeom prst="rect">
                      <a:avLst/>
                    </a:prstGeom>
                  </pic:spPr>
                </pic:pic>
              </a:graphicData>
            </a:graphic>
            <wp14:sizeRelH relativeFrom="margin">
              <wp14:pctWidth>0</wp14:pctWidth>
            </wp14:sizeRelH>
            <wp14:sizeRelV relativeFrom="margin">
              <wp14:pctHeight>0</wp14:pctHeight>
            </wp14:sizeRelV>
          </wp:anchor>
        </w:drawing>
      </w:r>
    </w:p>
    <w:p w14:paraId="1C94BDEA" w14:textId="693917F0" w:rsidR="00DC6474" w:rsidRDefault="00DC6474" w:rsidP="00DA0A61">
      <w:pPr>
        <w:spacing w:line="360" w:lineRule="auto"/>
        <w:jc w:val="both"/>
        <w:rPr>
          <w:rFonts w:ascii="Times New Roman" w:hAnsi="Times New Roman" w:cs="Times New Roman"/>
          <w:sz w:val="24"/>
        </w:rPr>
      </w:pPr>
    </w:p>
    <w:p w14:paraId="13F7C6DA" w14:textId="55758687" w:rsidR="00DC6474" w:rsidRDefault="00DC6474" w:rsidP="00DA0A61">
      <w:pPr>
        <w:spacing w:line="360" w:lineRule="auto"/>
        <w:jc w:val="both"/>
        <w:rPr>
          <w:rFonts w:ascii="Times New Roman" w:hAnsi="Times New Roman" w:cs="Times New Roman"/>
          <w:sz w:val="24"/>
        </w:rPr>
      </w:pPr>
    </w:p>
    <w:p w14:paraId="0DB2789D" w14:textId="4B140720" w:rsidR="00DC6474" w:rsidRDefault="00DC6474" w:rsidP="00DA0A61">
      <w:pPr>
        <w:spacing w:line="360" w:lineRule="auto"/>
        <w:jc w:val="both"/>
        <w:rPr>
          <w:rFonts w:ascii="Times New Roman" w:hAnsi="Times New Roman" w:cs="Times New Roman"/>
          <w:sz w:val="24"/>
        </w:rPr>
      </w:pPr>
    </w:p>
    <w:p w14:paraId="643BD626" w14:textId="686AF2F7" w:rsidR="00DC6474" w:rsidRDefault="00DC6474" w:rsidP="00DA0A61">
      <w:pPr>
        <w:spacing w:line="360" w:lineRule="auto"/>
        <w:jc w:val="both"/>
        <w:rPr>
          <w:rFonts w:ascii="Times New Roman" w:hAnsi="Times New Roman" w:cs="Times New Roman"/>
          <w:sz w:val="24"/>
        </w:rPr>
      </w:pPr>
      <w:r w:rsidRPr="00DC6474">
        <w:lastRenderedPageBreak/>
        <w:drawing>
          <wp:anchor distT="0" distB="0" distL="114300" distR="114300" simplePos="0" relativeHeight="251663360" behindDoc="0" locked="0" layoutInCell="1" allowOverlap="1" wp14:anchorId="33C74553" wp14:editId="1241E1A3">
            <wp:simplePos x="0" y="0"/>
            <wp:positionH relativeFrom="column">
              <wp:posOffset>-208915</wp:posOffset>
            </wp:positionH>
            <wp:positionV relativeFrom="paragraph">
              <wp:posOffset>2661920</wp:posOffset>
            </wp:positionV>
            <wp:extent cx="6076315" cy="4447540"/>
            <wp:effectExtent l="0" t="0" r="63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076315" cy="4447540"/>
                    </a:xfrm>
                    <a:prstGeom prst="rect">
                      <a:avLst/>
                    </a:prstGeom>
                  </pic:spPr>
                </pic:pic>
              </a:graphicData>
            </a:graphic>
            <wp14:sizeRelH relativeFrom="margin">
              <wp14:pctWidth>0</wp14:pctWidth>
            </wp14:sizeRelH>
            <wp14:sizeRelV relativeFrom="margin">
              <wp14:pctHeight>0</wp14:pctHeight>
            </wp14:sizeRelV>
          </wp:anchor>
        </w:drawing>
      </w:r>
      <w:r w:rsidRPr="00DC6474">
        <w:drawing>
          <wp:anchor distT="0" distB="0" distL="114300" distR="114300" simplePos="0" relativeHeight="251662336" behindDoc="0" locked="0" layoutInCell="1" allowOverlap="1" wp14:anchorId="31C417EE" wp14:editId="3FB8EA73">
            <wp:simplePos x="0" y="0"/>
            <wp:positionH relativeFrom="margin">
              <wp:align>right</wp:align>
            </wp:positionH>
            <wp:positionV relativeFrom="paragraph">
              <wp:posOffset>80797</wp:posOffset>
            </wp:positionV>
            <wp:extent cx="5731510" cy="2719705"/>
            <wp:effectExtent l="0" t="0" r="254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6387" cy="2722364"/>
                    </a:xfrm>
                    <a:prstGeom prst="rect">
                      <a:avLst/>
                    </a:prstGeom>
                  </pic:spPr>
                </pic:pic>
              </a:graphicData>
            </a:graphic>
            <wp14:sizeRelV relativeFrom="margin">
              <wp14:pctHeight>0</wp14:pctHeight>
            </wp14:sizeRelV>
          </wp:anchor>
        </w:drawing>
      </w:r>
    </w:p>
    <w:p w14:paraId="3BF2EB50" w14:textId="664D986A" w:rsidR="00DC6474" w:rsidRDefault="00DC6474" w:rsidP="00DA0A61">
      <w:pPr>
        <w:spacing w:line="360" w:lineRule="auto"/>
        <w:jc w:val="both"/>
        <w:rPr>
          <w:rFonts w:ascii="Times New Roman" w:hAnsi="Times New Roman" w:cs="Times New Roman"/>
          <w:sz w:val="24"/>
        </w:rPr>
      </w:pPr>
    </w:p>
    <w:p w14:paraId="5ECE6C22" w14:textId="4579218E" w:rsidR="00DC6474" w:rsidRDefault="00DC6474" w:rsidP="00DA0A61">
      <w:pPr>
        <w:spacing w:line="360" w:lineRule="auto"/>
        <w:jc w:val="both"/>
        <w:rPr>
          <w:rFonts w:ascii="Times New Roman" w:hAnsi="Times New Roman" w:cs="Times New Roman"/>
          <w:sz w:val="24"/>
        </w:rPr>
      </w:pPr>
    </w:p>
    <w:p w14:paraId="0955E5CC" w14:textId="3EB48FBD" w:rsidR="00DC6474" w:rsidRDefault="00DC6474" w:rsidP="00DA0A61">
      <w:pPr>
        <w:spacing w:line="360" w:lineRule="auto"/>
        <w:jc w:val="both"/>
        <w:rPr>
          <w:rFonts w:ascii="Times New Roman" w:hAnsi="Times New Roman" w:cs="Times New Roman"/>
          <w:sz w:val="24"/>
        </w:rPr>
      </w:pPr>
    </w:p>
    <w:p w14:paraId="000E24FF" w14:textId="221A5CE8" w:rsidR="00DC6474" w:rsidRDefault="00DC6474" w:rsidP="00DA0A61">
      <w:pPr>
        <w:spacing w:line="360" w:lineRule="auto"/>
        <w:jc w:val="both"/>
        <w:rPr>
          <w:rFonts w:ascii="Times New Roman" w:hAnsi="Times New Roman" w:cs="Times New Roman"/>
          <w:sz w:val="24"/>
        </w:rPr>
      </w:pPr>
    </w:p>
    <w:p w14:paraId="613444A4" w14:textId="769CBE5C" w:rsidR="00DC6474" w:rsidRDefault="00DC6474">
      <w:pPr>
        <w:rPr>
          <w:rFonts w:ascii="Times New Roman" w:hAnsi="Times New Roman" w:cs="Times New Roman"/>
          <w:sz w:val="24"/>
        </w:rPr>
      </w:pPr>
      <w:r w:rsidRPr="00DC6474">
        <w:lastRenderedPageBreak/>
        <w:drawing>
          <wp:anchor distT="0" distB="0" distL="114300" distR="114300" simplePos="0" relativeHeight="251665408" behindDoc="0" locked="0" layoutInCell="1" allowOverlap="1" wp14:anchorId="5D25B770" wp14:editId="733EF435">
            <wp:simplePos x="0" y="0"/>
            <wp:positionH relativeFrom="column">
              <wp:posOffset>-266700</wp:posOffset>
            </wp:positionH>
            <wp:positionV relativeFrom="paragraph">
              <wp:posOffset>4699000</wp:posOffset>
            </wp:positionV>
            <wp:extent cx="6747510" cy="314769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747510" cy="3147695"/>
                    </a:xfrm>
                    <a:prstGeom prst="rect">
                      <a:avLst/>
                    </a:prstGeom>
                  </pic:spPr>
                </pic:pic>
              </a:graphicData>
            </a:graphic>
            <wp14:sizeRelH relativeFrom="margin">
              <wp14:pctWidth>0</wp14:pctWidth>
            </wp14:sizeRelH>
            <wp14:sizeRelV relativeFrom="margin">
              <wp14:pctHeight>0</wp14:pctHeight>
            </wp14:sizeRelV>
          </wp:anchor>
        </w:drawing>
      </w:r>
      <w:r w:rsidRPr="00DC6474">
        <w:drawing>
          <wp:anchor distT="0" distB="0" distL="114300" distR="114300" simplePos="0" relativeHeight="251664384" behindDoc="0" locked="0" layoutInCell="1" allowOverlap="1" wp14:anchorId="4B84CE60" wp14:editId="40ED4C7C">
            <wp:simplePos x="0" y="0"/>
            <wp:positionH relativeFrom="margin">
              <wp:posOffset>-266700</wp:posOffset>
            </wp:positionH>
            <wp:positionV relativeFrom="paragraph">
              <wp:posOffset>0</wp:posOffset>
            </wp:positionV>
            <wp:extent cx="6307455" cy="44062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307455" cy="4406265"/>
                    </a:xfrm>
                    <a:prstGeom prst="rect">
                      <a:avLst/>
                    </a:prstGeom>
                  </pic:spPr>
                </pic:pic>
              </a:graphicData>
            </a:graphic>
            <wp14:sizeRelH relativeFrom="margin">
              <wp14:pctWidth>0</wp14:pctWidth>
            </wp14:sizeRelH>
          </wp:anchor>
        </w:drawing>
      </w:r>
    </w:p>
    <w:p w14:paraId="600BCECA" w14:textId="512B7DB4" w:rsidR="00E81BE9" w:rsidRDefault="00E81BE9" w:rsidP="00DA0A61">
      <w:pPr>
        <w:spacing w:line="360" w:lineRule="auto"/>
        <w:jc w:val="both"/>
        <w:rPr>
          <w:rFonts w:ascii="Times New Roman" w:hAnsi="Times New Roman" w:cs="Times New Roman"/>
          <w:sz w:val="24"/>
        </w:rPr>
      </w:pPr>
    </w:p>
    <w:p w14:paraId="0C824453" w14:textId="35A0F3AA" w:rsidR="00DC6474" w:rsidRDefault="00DC6474" w:rsidP="00DA0A61">
      <w:pPr>
        <w:spacing w:line="360" w:lineRule="auto"/>
        <w:jc w:val="both"/>
        <w:rPr>
          <w:rFonts w:ascii="Times New Roman" w:hAnsi="Times New Roman" w:cs="Times New Roman"/>
          <w:sz w:val="24"/>
        </w:rPr>
      </w:pPr>
    </w:p>
    <w:p w14:paraId="7AB08F48" w14:textId="6275A4C8" w:rsidR="00DC6474" w:rsidRDefault="00DC6474" w:rsidP="00DA0A61">
      <w:pPr>
        <w:spacing w:line="360" w:lineRule="auto"/>
        <w:jc w:val="both"/>
        <w:rPr>
          <w:rFonts w:ascii="Times New Roman" w:hAnsi="Times New Roman" w:cs="Times New Roman"/>
          <w:sz w:val="24"/>
        </w:rPr>
      </w:pPr>
    </w:p>
    <w:p w14:paraId="0281AAE4" w14:textId="75FE9512" w:rsidR="00DC6474" w:rsidRDefault="00DC6474" w:rsidP="00DA0A61">
      <w:pPr>
        <w:spacing w:line="360" w:lineRule="auto"/>
        <w:jc w:val="both"/>
        <w:rPr>
          <w:rFonts w:ascii="Times New Roman" w:hAnsi="Times New Roman" w:cs="Times New Roman"/>
          <w:sz w:val="24"/>
        </w:rPr>
      </w:pPr>
      <w:r w:rsidRPr="00DC6474">
        <w:lastRenderedPageBreak/>
        <w:drawing>
          <wp:anchor distT="0" distB="0" distL="114300" distR="114300" simplePos="0" relativeHeight="251666432" behindDoc="0" locked="0" layoutInCell="1" allowOverlap="1" wp14:anchorId="06F1BAA2" wp14:editId="2AC04DBB">
            <wp:simplePos x="0" y="0"/>
            <wp:positionH relativeFrom="margin">
              <wp:align>right</wp:align>
            </wp:positionH>
            <wp:positionV relativeFrom="paragraph">
              <wp:posOffset>288893</wp:posOffset>
            </wp:positionV>
            <wp:extent cx="5995670" cy="7059930"/>
            <wp:effectExtent l="0" t="0" r="508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95670" cy="7059930"/>
                    </a:xfrm>
                    <a:prstGeom prst="rect">
                      <a:avLst/>
                    </a:prstGeom>
                  </pic:spPr>
                </pic:pic>
              </a:graphicData>
            </a:graphic>
            <wp14:sizeRelV relativeFrom="margin">
              <wp14:pctHeight>0</wp14:pctHeight>
            </wp14:sizeRelV>
          </wp:anchor>
        </w:drawing>
      </w:r>
      <w:proofErr w:type="spellStart"/>
      <w:r>
        <w:rPr>
          <w:rFonts w:ascii="Times New Roman" w:hAnsi="Times New Roman" w:cs="Times New Roman"/>
          <w:sz w:val="24"/>
        </w:rPr>
        <w:t>Enghraifft</w:t>
      </w:r>
      <w:proofErr w:type="spellEnd"/>
      <w:r>
        <w:rPr>
          <w:rFonts w:ascii="Times New Roman" w:hAnsi="Times New Roman" w:cs="Times New Roman"/>
          <w:sz w:val="24"/>
        </w:rPr>
        <w:t xml:space="preserve"> o </w:t>
      </w:r>
      <w:proofErr w:type="spellStart"/>
      <w:r>
        <w:rPr>
          <w:rFonts w:ascii="Times New Roman" w:hAnsi="Times New Roman" w:cs="Times New Roman"/>
          <w:sz w:val="24"/>
        </w:rPr>
        <w:t>dasg</w:t>
      </w:r>
      <w:proofErr w:type="spellEnd"/>
      <w:r>
        <w:rPr>
          <w:rFonts w:ascii="Times New Roman" w:hAnsi="Times New Roman" w:cs="Times New Roman"/>
          <w:sz w:val="24"/>
        </w:rPr>
        <w:t xml:space="preserve"> 2</w:t>
      </w:r>
    </w:p>
    <w:p w14:paraId="563F6E96" w14:textId="2E72BF39" w:rsidR="00DC6474" w:rsidRDefault="00DC6474" w:rsidP="00DA0A61">
      <w:pPr>
        <w:spacing w:line="360" w:lineRule="auto"/>
        <w:jc w:val="both"/>
        <w:rPr>
          <w:rFonts w:ascii="Times New Roman" w:hAnsi="Times New Roman" w:cs="Times New Roman"/>
          <w:sz w:val="24"/>
        </w:rPr>
      </w:pPr>
      <w:r>
        <w:rPr>
          <w:rFonts w:ascii="Times New Roman" w:hAnsi="Times New Roman" w:cs="Times New Roman"/>
          <w:sz w:val="24"/>
        </w:rPr>
        <w:t xml:space="preserve"> </w:t>
      </w:r>
      <w:bookmarkStart w:id="0" w:name="cysill"/>
      <w:bookmarkEnd w:id="0"/>
    </w:p>
    <w:p w14:paraId="031EC1B5" w14:textId="4DF9E19E" w:rsidR="00DC6474" w:rsidRDefault="00DC6474" w:rsidP="00DA0A61">
      <w:pPr>
        <w:spacing w:line="360" w:lineRule="auto"/>
        <w:jc w:val="both"/>
        <w:rPr>
          <w:rFonts w:ascii="Times New Roman" w:hAnsi="Times New Roman" w:cs="Times New Roman"/>
          <w:sz w:val="24"/>
        </w:rPr>
      </w:pPr>
    </w:p>
    <w:p w14:paraId="06515255" w14:textId="78D02885" w:rsidR="00DC6474" w:rsidRDefault="00DC6474" w:rsidP="00DA0A61">
      <w:pPr>
        <w:spacing w:line="360" w:lineRule="auto"/>
        <w:jc w:val="both"/>
        <w:rPr>
          <w:rFonts w:ascii="Times New Roman" w:hAnsi="Times New Roman" w:cs="Times New Roman"/>
          <w:sz w:val="24"/>
        </w:rPr>
      </w:pPr>
    </w:p>
    <w:p w14:paraId="64AF6582" w14:textId="37D61B59" w:rsidR="00DC6474" w:rsidRDefault="00DC6474" w:rsidP="00DA0A61">
      <w:pPr>
        <w:spacing w:line="360" w:lineRule="auto"/>
        <w:jc w:val="both"/>
        <w:rPr>
          <w:rFonts w:ascii="Times New Roman" w:hAnsi="Times New Roman" w:cs="Times New Roman"/>
          <w:sz w:val="24"/>
        </w:rPr>
      </w:pPr>
    </w:p>
    <w:p w14:paraId="2BE3E71F" w14:textId="344EAC24" w:rsidR="00DC6474" w:rsidRPr="00DC6474" w:rsidRDefault="00DC6474" w:rsidP="00DC6474">
      <w:pPr>
        <w:spacing w:line="360" w:lineRule="auto"/>
        <w:jc w:val="center"/>
        <w:rPr>
          <w:rFonts w:ascii="Times New Roman" w:hAnsi="Times New Roman" w:cs="Times New Roman"/>
          <w:sz w:val="24"/>
          <w:u w:val="single"/>
        </w:rPr>
      </w:pPr>
      <w:proofErr w:type="spellStart"/>
      <w:r w:rsidRPr="00DC6474">
        <w:rPr>
          <w:rFonts w:ascii="Times New Roman" w:hAnsi="Times New Roman" w:cs="Times New Roman"/>
          <w:sz w:val="24"/>
          <w:u w:val="single"/>
        </w:rPr>
        <w:lastRenderedPageBreak/>
        <w:t>Rhestr</w:t>
      </w:r>
      <w:proofErr w:type="spellEnd"/>
      <w:r w:rsidRPr="00DC6474">
        <w:rPr>
          <w:rFonts w:ascii="Times New Roman" w:hAnsi="Times New Roman" w:cs="Times New Roman"/>
          <w:sz w:val="24"/>
          <w:u w:val="single"/>
        </w:rPr>
        <w:t xml:space="preserve"> </w:t>
      </w:r>
      <w:proofErr w:type="spellStart"/>
      <w:r w:rsidRPr="00DC6474">
        <w:rPr>
          <w:rFonts w:ascii="Times New Roman" w:hAnsi="Times New Roman" w:cs="Times New Roman"/>
          <w:sz w:val="24"/>
          <w:u w:val="single"/>
        </w:rPr>
        <w:t>gyfeir</w:t>
      </w:r>
      <w:r w:rsidR="006D18B8">
        <w:rPr>
          <w:rFonts w:ascii="Times New Roman" w:hAnsi="Times New Roman" w:cs="Times New Roman"/>
          <w:sz w:val="24"/>
          <w:u w:val="single"/>
        </w:rPr>
        <w:t>iadau</w:t>
      </w:r>
      <w:proofErr w:type="spellEnd"/>
    </w:p>
    <w:p w14:paraId="1876C8CC" w14:textId="051F248F" w:rsidR="006D18B8" w:rsidRDefault="006D18B8" w:rsidP="006D18B8">
      <w:pPr>
        <w:tabs>
          <w:tab w:val="left" w:pos="5535"/>
        </w:tabs>
        <w:spacing w:line="360" w:lineRule="auto"/>
        <w:jc w:val="both"/>
        <w:rPr>
          <w:rFonts w:ascii="Times New Roman" w:hAnsi="Times New Roman" w:cs="Times New Roman"/>
          <w:sz w:val="24"/>
        </w:rPr>
      </w:pPr>
      <w:r>
        <w:rPr>
          <w:rFonts w:ascii="Times New Roman" w:hAnsi="Times New Roman" w:cs="Times New Roman"/>
          <w:sz w:val="24"/>
        </w:rPr>
        <w:t xml:space="preserve">Estyn (2017). A report on ‘Ysgol A’.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w:t>
      </w:r>
      <w:r w:rsidRPr="006D18B8">
        <w:t xml:space="preserve"> </w:t>
      </w:r>
      <w:hyperlink r:id="rId15" w:history="1">
        <w:r w:rsidRPr="00672B4A">
          <w:rPr>
            <w:rStyle w:val="Hyperlink"/>
            <w:rFonts w:ascii="Times New Roman" w:hAnsi="Times New Roman" w:cs="Times New Roman"/>
            <w:sz w:val="24"/>
          </w:rPr>
          <w:t>https://primarysite-prod-sorted.s3.amazonaws.com/ysgol-gynradd-gymraeg-</w:t>
        </w:r>
        <w:r w:rsidRPr="006D18B8">
          <w:rPr>
            <w:rStyle w:val="Hyperlink"/>
            <w:rFonts w:ascii="Times New Roman" w:hAnsi="Times New Roman" w:cs="Times New Roman"/>
            <w:color w:val="000000" w:themeColor="text1"/>
            <w:sz w:val="24"/>
            <w:highlight w:val="black"/>
          </w:rPr>
          <w:t>pontybrenin</w:t>
        </w:r>
        <w:r w:rsidRPr="00672B4A">
          <w:rPr>
            <w:rStyle w:val="Hyperlink"/>
            <w:rFonts w:ascii="Times New Roman" w:hAnsi="Times New Roman" w:cs="Times New Roman"/>
            <w:sz w:val="24"/>
          </w:rPr>
          <w:t>/UploadedDocument/6a9310331df34007a6dfc4ddc8a1cbeb/estyn-report_ygg-</w:t>
        </w:r>
        <w:r w:rsidRPr="006D18B8">
          <w:rPr>
            <w:rStyle w:val="Hyperlink"/>
            <w:rFonts w:ascii="Times New Roman" w:hAnsi="Times New Roman" w:cs="Times New Roman"/>
            <w:color w:val="000000" w:themeColor="text1"/>
            <w:sz w:val="24"/>
            <w:highlight w:val="black"/>
          </w:rPr>
          <w:t>pontybrenin</w:t>
        </w:r>
        <w:r w:rsidRPr="00672B4A">
          <w:rPr>
            <w:rStyle w:val="Hyperlink"/>
            <w:rFonts w:ascii="Times New Roman" w:hAnsi="Times New Roman" w:cs="Times New Roman"/>
            <w:sz w:val="24"/>
          </w:rPr>
          <w:t>-2017-eng.pdf</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27/05/19).</w:t>
      </w:r>
    </w:p>
    <w:p w14:paraId="16CA4683" w14:textId="7DB3E99D" w:rsidR="006D18B8" w:rsidRDefault="006D18B8" w:rsidP="006D18B8">
      <w:pPr>
        <w:tabs>
          <w:tab w:val="left" w:pos="5535"/>
        </w:tabs>
        <w:spacing w:line="360" w:lineRule="auto"/>
        <w:jc w:val="both"/>
        <w:rPr>
          <w:rFonts w:ascii="Times New Roman" w:hAnsi="Times New Roman" w:cs="Times New Roman"/>
          <w:sz w:val="24"/>
        </w:rPr>
      </w:pPr>
      <w:r>
        <w:rPr>
          <w:rFonts w:ascii="Times New Roman" w:hAnsi="Times New Roman" w:cs="Times New Roman"/>
          <w:sz w:val="24"/>
        </w:rPr>
        <w:t xml:space="preserve">Estyn (2013). </w:t>
      </w:r>
      <w:proofErr w:type="spellStart"/>
      <w:r>
        <w:rPr>
          <w:rFonts w:ascii="Times New Roman" w:hAnsi="Times New Roman" w:cs="Times New Roman"/>
          <w:sz w:val="24"/>
        </w:rPr>
        <w:t>Datblygu’r</w:t>
      </w:r>
      <w:proofErr w:type="spellEnd"/>
      <w:r>
        <w:rPr>
          <w:rFonts w:ascii="Times New Roman" w:hAnsi="Times New Roman" w:cs="Times New Roman"/>
          <w:sz w:val="24"/>
        </w:rPr>
        <w:t xml:space="preserve"> </w:t>
      </w:r>
      <w:proofErr w:type="spellStart"/>
      <w:r>
        <w:rPr>
          <w:rFonts w:ascii="Times New Roman" w:hAnsi="Times New Roman" w:cs="Times New Roman"/>
          <w:sz w:val="24"/>
        </w:rPr>
        <w:t>Gymraeg</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y </w:t>
      </w:r>
      <w:proofErr w:type="spellStart"/>
      <w:r>
        <w:rPr>
          <w:rFonts w:ascii="Times New Roman" w:hAnsi="Times New Roman" w:cs="Times New Roman"/>
          <w:sz w:val="24"/>
        </w:rPr>
        <w:t>Cyfnod</w:t>
      </w:r>
      <w:proofErr w:type="spellEnd"/>
      <w:r>
        <w:rPr>
          <w:rFonts w:ascii="Times New Roman" w:hAnsi="Times New Roman" w:cs="Times New Roman"/>
          <w:sz w:val="24"/>
        </w:rPr>
        <w:t xml:space="preserve"> Sylfaen.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hyperlink r:id="rId16" w:history="1">
        <w:r w:rsidRPr="00672B4A">
          <w:rPr>
            <w:rStyle w:val="Hyperlink"/>
            <w:rFonts w:ascii="Times New Roman" w:hAnsi="Times New Roman" w:cs="Times New Roman"/>
            <w:sz w:val="24"/>
          </w:rPr>
          <w:t>https://www.estyn.llyw.cymru/sites/default/files/documents/Datblygu%27r%20Gymraeg%20yn%20y%20Cyfnod%20Sylfaen%20-%20Ionawr%202013.pdf</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27/05/19).</w:t>
      </w:r>
    </w:p>
    <w:p w14:paraId="7A1629FD" w14:textId="19940B77" w:rsidR="006D18B8" w:rsidRDefault="006D18B8"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(2017). </w:t>
      </w:r>
      <w:proofErr w:type="spellStart"/>
      <w:r>
        <w:rPr>
          <w:rFonts w:ascii="Times New Roman" w:hAnsi="Times New Roman" w:cs="Times New Roman"/>
          <w:sz w:val="24"/>
        </w:rPr>
        <w:t>Cymraeg</w:t>
      </w:r>
      <w:proofErr w:type="spellEnd"/>
      <w:r>
        <w:rPr>
          <w:rFonts w:ascii="Times New Roman" w:hAnsi="Times New Roman" w:cs="Times New Roman"/>
          <w:sz w:val="24"/>
        </w:rPr>
        <w:t xml:space="preserve"> 2050: A Million Welsh Speakers.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hyperlink r:id="rId17" w:history="1">
        <w:r w:rsidRPr="00672B4A">
          <w:rPr>
            <w:rStyle w:val="Hyperlink"/>
            <w:rFonts w:ascii="Times New Roman" w:hAnsi="Times New Roman" w:cs="Times New Roman"/>
            <w:sz w:val="24"/>
          </w:rPr>
          <w:t>https://gov.wales/sites/default/files/publications/2018-12/cymraeg-2050-welsh-language-strategy.pdf</w:t>
        </w:r>
      </w:hyperlink>
      <w:r>
        <w:rPr>
          <w:rFonts w:ascii="Times New Roman" w:hAnsi="Times New Roman" w:cs="Times New Roman"/>
          <w:sz w:val="24"/>
        </w:rPr>
        <w:t xml:space="preserve"> (Darllenwyd:28/05/19).</w:t>
      </w:r>
    </w:p>
    <w:p w14:paraId="5F889963" w14:textId="2E13201B" w:rsidR="007D5A7C" w:rsidRDefault="007D5A7C"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(2015) Successful Futures.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hyperlink r:id="rId18" w:history="1">
        <w:r w:rsidRPr="00672B4A">
          <w:rPr>
            <w:rStyle w:val="Hyperlink"/>
            <w:rFonts w:ascii="Times New Roman" w:hAnsi="Times New Roman" w:cs="Times New Roman"/>
            <w:sz w:val="24"/>
          </w:rPr>
          <w:t>https://gweddill.gov.wales/docs/dcells/publications/150225-successful-futures-en.pdf</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30/05/19).</w:t>
      </w:r>
    </w:p>
    <w:p w14:paraId="5800FD00" w14:textId="4B149BA0" w:rsidR="006D18B8" w:rsidRDefault="006D18B8"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(2015). </w:t>
      </w:r>
      <w:proofErr w:type="spellStart"/>
      <w:r>
        <w:rPr>
          <w:rFonts w:ascii="Times New Roman" w:hAnsi="Times New Roman" w:cs="Times New Roman"/>
          <w:sz w:val="24"/>
        </w:rPr>
        <w:t>Fframwaith</w:t>
      </w:r>
      <w:proofErr w:type="spellEnd"/>
      <w:r>
        <w:rPr>
          <w:rFonts w:ascii="Times New Roman" w:hAnsi="Times New Roman" w:cs="Times New Roman"/>
          <w:sz w:val="24"/>
        </w:rPr>
        <w:t xml:space="preserve"> y </w:t>
      </w:r>
      <w:proofErr w:type="spellStart"/>
      <w:r>
        <w:rPr>
          <w:rFonts w:ascii="Times New Roman" w:hAnsi="Times New Roman" w:cs="Times New Roman"/>
          <w:sz w:val="24"/>
        </w:rPr>
        <w:t>Cyfnod</w:t>
      </w:r>
      <w:proofErr w:type="spellEnd"/>
      <w:r>
        <w:rPr>
          <w:rFonts w:ascii="Times New Roman" w:hAnsi="Times New Roman" w:cs="Times New Roman"/>
          <w:sz w:val="24"/>
        </w:rPr>
        <w:t xml:space="preserve"> Sylfaen.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hyperlink r:id="rId19" w:history="1">
        <w:r w:rsidRPr="00672B4A">
          <w:rPr>
            <w:rStyle w:val="Hyperlink"/>
            <w:rFonts w:ascii="Times New Roman" w:hAnsi="Times New Roman" w:cs="Times New Roman"/>
            <w:sz w:val="24"/>
          </w:rPr>
          <w:t>https://learning.gov.wales/docs/learningwales/publications/150803-fp-framework-cy.pdf</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28/05/19).</w:t>
      </w:r>
    </w:p>
    <w:p w14:paraId="70A33731" w14:textId="4A7A7CF0" w:rsidR="006D18B8" w:rsidRDefault="006D18B8"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(2014). </w:t>
      </w:r>
      <w:proofErr w:type="spellStart"/>
      <w:r>
        <w:rPr>
          <w:rFonts w:ascii="Times New Roman" w:hAnsi="Times New Roman" w:cs="Times New Roman"/>
          <w:sz w:val="24"/>
        </w:rPr>
        <w:t>Fframwaith</w:t>
      </w:r>
      <w:proofErr w:type="spellEnd"/>
      <w:r>
        <w:rPr>
          <w:rFonts w:ascii="Times New Roman" w:hAnsi="Times New Roman" w:cs="Times New Roman"/>
          <w:sz w:val="24"/>
        </w:rPr>
        <w:t xml:space="preserve"> </w:t>
      </w:r>
      <w:proofErr w:type="spellStart"/>
      <w:r>
        <w:rPr>
          <w:rFonts w:ascii="Times New Roman" w:hAnsi="Times New Roman" w:cs="Times New Roman"/>
          <w:sz w:val="24"/>
        </w:rPr>
        <w:t>Llythrennedd</w:t>
      </w:r>
      <w:proofErr w:type="spellEnd"/>
      <w:r>
        <w:rPr>
          <w:rFonts w:ascii="Times New Roman" w:hAnsi="Times New Roman" w:cs="Times New Roman"/>
          <w:sz w:val="24"/>
        </w:rPr>
        <w:t xml:space="preserve"> a </w:t>
      </w:r>
      <w:proofErr w:type="spellStart"/>
      <w:r>
        <w:rPr>
          <w:rFonts w:ascii="Times New Roman" w:hAnsi="Times New Roman" w:cs="Times New Roman"/>
          <w:sz w:val="24"/>
        </w:rPr>
        <w:t>Rhifedd</w:t>
      </w:r>
      <w:proofErr w:type="spellEnd"/>
      <w:r>
        <w:rPr>
          <w:rFonts w:ascii="Times New Roman" w:hAnsi="Times New Roman" w:cs="Times New Roman"/>
          <w:sz w:val="24"/>
        </w:rPr>
        <w:t xml:space="preserve"> </w:t>
      </w:r>
      <w:proofErr w:type="spellStart"/>
      <w:r>
        <w:rPr>
          <w:rFonts w:ascii="Times New Roman" w:hAnsi="Times New Roman" w:cs="Times New Roman"/>
          <w:sz w:val="24"/>
        </w:rPr>
        <w:t>Cenedlaethol</w:t>
      </w:r>
      <w:proofErr w:type="spellEnd"/>
      <w:r>
        <w:rPr>
          <w:rFonts w:ascii="Times New Roman" w:hAnsi="Times New Roman" w:cs="Times New Roman"/>
          <w:sz w:val="24"/>
        </w:rPr>
        <w:t xml:space="preserve">.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w:t>
      </w:r>
      <w:r w:rsidRPr="006D18B8">
        <w:t xml:space="preserve"> </w:t>
      </w:r>
      <w:hyperlink r:id="rId20" w:history="1">
        <w:r w:rsidRPr="00672B4A">
          <w:rPr>
            <w:rStyle w:val="Hyperlink"/>
            <w:rFonts w:ascii="Times New Roman" w:hAnsi="Times New Roman" w:cs="Times New Roman"/>
            <w:sz w:val="24"/>
          </w:rPr>
          <w:t>https://learning.gov.wales/resources/browse-all/nlnf/framework?component=literacy&amp;year=6938338_2&amp;selectedYear=col_6&amp;lang=cy</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29/05/19).</w:t>
      </w:r>
    </w:p>
    <w:p w14:paraId="5817DA07" w14:textId="51B28B01" w:rsidR="006D18B8" w:rsidRDefault="007D5A7C"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(2017) Welsh in education: Action Plan 2017-2021.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w:t>
      </w:r>
      <w:r w:rsidRPr="007D5A7C">
        <w:t xml:space="preserve"> </w:t>
      </w:r>
      <w:hyperlink r:id="rId21" w:history="1">
        <w:r w:rsidRPr="00672B4A">
          <w:rPr>
            <w:rStyle w:val="Hyperlink"/>
            <w:rFonts w:ascii="Times New Roman" w:hAnsi="Times New Roman" w:cs="Times New Roman"/>
            <w:sz w:val="24"/>
          </w:rPr>
          <w:t>https://gov.wales/sites/default/files/publications/2018-02/welsh-in-education-action-plan-2017–21.pdf</w:t>
        </w:r>
      </w:hyperlink>
      <w:r>
        <w:rPr>
          <w:rFonts w:ascii="Times New Roman" w:hAnsi="Times New Roman" w:cs="Times New Roman"/>
          <w:sz w:val="24"/>
        </w:rPr>
        <w:t xml:space="preserve"> (</w:t>
      </w:r>
      <w:proofErr w:type="spellStart"/>
      <w:r>
        <w:rPr>
          <w:rFonts w:ascii="Times New Roman" w:hAnsi="Times New Roman" w:cs="Times New Roman"/>
          <w:sz w:val="24"/>
        </w:rPr>
        <w:t>Darllenwyd</w:t>
      </w:r>
      <w:proofErr w:type="spellEnd"/>
      <w:r>
        <w:rPr>
          <w:rFonts w:ascii="Times New Roman" w:hAnsi="Times New Roman" w:cs="Times New Roman"/>
          <w:sz w:val="24"/>
        </w:rPr>
        <w:t>: 30/05/19).</w:t>
      </w:r>
    </w:p>
    <w:p w14:paraId="31FF58D1" w14:textId="1BB02128" w:rsidR="007D5A7C" w:rsidRPr="00DA0A61" w:rsidRDefault="007D5A7C" w:rsidP="006D18B8">
      <w:pPr>
        <w:tabs>
          <w:tab w:val="left" w:pos="5535"/>
        </w:tabs>
        <w:spacing w:line="360" w:lineRule="auto"/>
        <w:jc w:val="both"/>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(2017) Welsh in education: Action Plan 2017-2021 (Summary).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w:t>
      </w:r>
      <w:r w:rsidRPr="007D5A7C">
        <w:t xml:space="preserve"> </w:t>
      </w:r>
      <w:hyperlink r:id="rId22" w:history="1">
        <w:r w:rsidRPr="00672B4A">
          <w:rPr>
            <w:rStyle w:val="Hyperlink"/>
            <w:rFonts w:ascii="Times New Roman" w:hAnsi="Times New Roman" w:cs="Times New Roman"/>
            <w:sz w:val="24"/>
          </w:rPr>
          <w:t>https://gov.wales/sites/default/files/publications/2018-02/welsh-in-education-action-plan-2017-21-summary-of-the-plan.pdf</w:t>
        </w:r>
      </w:hyperlink>
      <w:r>
        <w:rPr>
          <w:rFonts w:ascii="Times New Roman" w:hAnsi="Times New Roman" w:cs="Times New Roman"/>
          <w:sz w:val="24"/>
        </w:rPr>
        <w:t xml:space="preserve"> (Darllenwyd:30/05/19).</w:t>
      </w:r>
      <w:bookmarkStart w:id="1" w:name="_GoBack"/>
      <w:bookmarkEnd w:id="1"/>
    </w:p>
    <w:sectPr w:rsidR="007D5A7C" w:rsidRPr="00DA0A6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3ADF5" w14:textId="77777777" w:rsidR="00F31072" w:rsidRDefault="00F31072" w:rsidP="00152E3B">
      <w:pPr>
        <w:spacing w:after="0" w:line="240" w:lineRule="auto"/>
      </w:pPr>
      <w:r>
        <w:separator/>
      </w:r>
    </w:p>
  </w:endnote>
  <w:endnote w:type="continuationSeparator" w:id="0">
    <w:p w14:paraId="1831F5D9" w14:textId="77777777" w:rsidR="00F31072" w:rsidRDefault="00F31072" w:rsidP="00152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1490233"/>
      <w:docPartObj>
        <w:docPartGallery w:val="Page Numbers (Bottom of Page)"/>
        <w:docPartUnique/>
      </w:docPartObj>
    </w:sdtPr>
    <w:sdtEndPr>
      <w:rPr>
        <w:noProof/>
      </w:rPr>
    </w:sdtEndPr>
    <w:sdtContent>
      <w:p w14:paraId="4F38C740" w14:textId="5E2933C7" w:rsidR="00152E3B" w:rsidRDefault="00152E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6BD2C" w14:textId="77777777" w:rsidR="00152E3B" w:rsidRDefault="00152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22E030" w14:textId="77777777" w:rsidR="00F31072" w:rsidRDefault="00F31072" w:rsidP="00152E3B">
      <w:pPr>
        <w:spacing w:after="0" w:line="240" w:lineRule="auto"/>
      </w:pPr>
      <w:r>
        <w:separator/>
      </w:r>
    </w:p>
  </w:footnote>
  <w:footnote w:type="continuationSeparator" w:id="0">
    <w:p w14:paraId="4C36D1D2" w14:textId="77777777" w:rsidR="00F31072" w:rsidRDefault="00F31072" w:rsidP="00152E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70753" w14:textId="3A419A11" w:rsidR="00152E3B" w:rsidRDefault="00152E3B">
    <w:pPr>
      <w:pStyle w:val="Header"/>
    </w:pPr>
    <w:r>
      <w:t>ECAD 6006/C</w:t>
    </w:r>
    <w:r>
      <w:ptab w:relativeTo="margin" w:alignment="center" w:leader="none"/>
    </w:r>
    <w:proofErr w:type="spellStart"/>
    <w:r>
      <w:t>Yr</w:t>
    </w:r>
    <w:proofErr w:type="spellEnd"/>
    <w:r>
      <w:t xml:space="preserve"> </w:t>
    </w:r>
    <w:proofErr w:type="spellStart"/>
    <w:r>
      <w:t>Iaith</w:t>
    </w:r>
    <w:proofErr w:type="spellEnd"/>
    <w:r>
      <w:t xml:space="preserve"> </w:t>
    </w:r>
    <w:proofErr w:type="spellStart"/>
    <w:r>
      <w:t>ar</w:t>
    </w:r>
    <w:proofErr w:type="spellEnd"/>
    <w:r>
      <w:t xml:space="preserve"> </w:t>
    </w:r>
    <w:proofErr w:type="spellStart"/>
    <w:r>
      <w:t>Daith</w:t>
    </w:r>
    <w:proofErr w:type="spellEnd"/>
    <w:r>
      <w:ptab w:relativeTo="margin" w:alignment="right" w:leader="none"/>
    </w:r>
    <w:r>
      <w:t>1601030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E3B"/>
    <w:rsid w:val="000736CE"/>
    <w:rsid w:val="00123E74"/>
    <w:rsid w:val="0014141B"/>
    <w:rsid w:val="00152E3B"/>
    <w:rsid w:val="001F3EAA"/>
    <w:rsid w:val="002D5B5E"/>
    <w:rsid w:val="00486B80"/>
    <w:rsid w:val="005B23AA"/>
    <w:rsid w:val="00620F8C"/>
    <w:rsid w:val="006D18B8"/>
    <w:rsid w:val="007D5A7C"/>
    <w:rsid w:val="007F2A1B"/>
    <w:rsid w:val="008A70E6"/>
    <w:rsid w:val="009F1659"/>
    <w:rsid w:val="00B93AEA"/>
    <w:rsid w:val="00BE6B63"/>
    <w:rsid w:val="00C84C82"/>
    <w:rsid w:val="00CB22FE"/>
    <w:rsid w:val="00DA0A61"/>
    <w:rsid w:val="00DC6474"/>
    <w:rsid w:val="00DF63B0"/>
    <w:rsid w:val="00E03417"/>
    <w:rsid w:val="00E81BE9"/>
    <w:rsid w:val="00ED6D47"/>
    <w:rsid w:val="00EF3EA9"/>
    <w:rsid w:val="00F31072"/>
    <w:rsid w:val="00F56916"/>
    <w:rsid w:val="00FB08BC"/>
    <w:rsid w:val="00FD1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40AC6"/>
  <w15:chartTrackingRefBased/>
  <w15:docId w15:val="{E7B77473-9B6B-42EE-B649-E5479AA6C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E3B"/>
  </w:style>
  <w:style w:type="paragraph" w:styleId="Footer">
    <w:name w:val="footer"/>
    <w:basedOn w:val="Normal"/>
    <w:link w:val="FooterChar"/>
    <w:uiPriority w:val="99"/>
    <w:unhideWhenUsed/>
    <w:rsid w:val="00152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E3B"/>
  </w:style>
  <w:style w:type="character" w:styleId="Hyperlink">
    <w:name w:val="Hyperlink"/>
    <w:basedOn w:val="DefaultParagraphFont"/>
    <w:uiPriority w:val="99"/>
    <w:unhideWhenUsed/>
    <w:rsid w:val="006D18B8"/>
    <w:rPr>
      <w:color w:val="0563C1" w:themeColor="hyperlink"/>
      <w:u w:val="single"/>
    </w:rPr>
  </w:style>
  <w:style w:type="character" w:styleId="UnresolvedMention">
    <w:name w:val="Unresolved Mention"/>
    <w:basedOn w:val="DefaultParagraphFont"/>
    <w:uiPriority w:val="99"/>
    <w:semiHidden/>
    <w:unhideWhenUsed/>
    <w:rsid w:val="006D18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gweddill.gov.wales/docs/dcells/publications/150225-successful-futures-en.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gov.wales/sites/default/files/publications/2018-02/welsh-in-education-action-plan-2017&#8211;21.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gov.wales/sites/default/files/publications/2018-12/cymraeg-2050-welsh-language-strategy.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styn.llyw.cymru/sites/default/files/documents/Datblygu%27r%20Gymraeg%20yn%20y%20Cyfnod%20Sylfaen%20-%20Ionawr%202013.pdf" TargetMode="External"/><Relationship Id="rId20" Type="http://schemas.openxmlformats.org/officeDocument/2006/relationships/hyperlink" Target="https://learning.gov.wales/resources/browse-all/nlnf/framework?component=literacy&amp;year=6938338_2&amp;selectedYear=col_6&amp;lang=c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primarysite-prod-sorted.s3.amazonaws.com/ysgol-gynradd-gymraeg-pontybrenin/UploadedDocument/6a9310331df34007a6dfc4ddc8a1cbeb/estyn-report_ygg-pontybrenin-2017-eng.pdf" TargetMode="External"/><Relationship Id="rId23"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s://learning.gov.wales/docs/learningwales/publications/150803-fp-framework-cy.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gov.wales/sites/default/files/publications/2018-02/welsh-in-education-action-plan-2017-21-summary-of-the-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11</Pages>
  <Words>2012</Words>
  <Characters>11470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thomas</dc:creator>
  <cp:keywords/>
  <dc:description/>
  <cp:lastModifiedBy>poppy thomas</cp:lastModifiedBy>
  <cp:revision>2</cp:revision>
  <dcterms:created xsi:type="dcterms:W3CDTF">2019-05-30T09:38:00Z</dcterms:created>
  <dcterms:modified xsi:type="dcterms:W3CDTF">2019-05-30T15:13:00Z</dcterms:modified>
</cp:coreProperties>
</file>