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30A73" w14:textId="77777777" w:rsidR="00F92F8A" w:rsidRPr="00880768" w:rsidRDefault="00F92F8A">
      <w:pPr>
        <w:tabs>
          <w:tab w:val="left" w:pos="5103"/>
        </w:tabs>
        <w:jc w:val="center"/>
        <w:rPr>
          <w:rFonts w:ascii="Arial" w:hAnsi="Arial" w:cs="Arial"/>
          <w:b/>
          <w:bCs/>
          <w:color w:val="000000" w:themeColor="text1"/>
          <w:sz w:val="24"/>
          <w:szCs w:val="24"/>
        </w:rPr>
      </w:pPr>
    </w:p>
    <w:p w14:paraId="7B44B870" w14:textId="77777777" w:rsidR="00F92F8A" w:rsidRPr="00880768" w:rsidRDefault="008B5C4A">
      <w:pPr>
        <w:tabs>
          <w:tab w:val="left" w:pos="5103"/>
        </w:tabs>
        <w:jc w:val="center"/>
        <w:rPr>
          <w:rFonts w:ascii="Arial" w:hAnsi="Arial" w:cs="Arial"/>
          <w:b/>
          <w:bCs/>
          <w:color w:val="000000" w:themeColor="text1"/>
          <w:sz w:val="24"/>
          <w:szCs w:val="24"/>
        </w:rPr>
      </w:pPr>
      <w:r w:rsidRPr="00880768">
        <w:rPr>
          <w:rFonts w:ascii="Arial" w:hAnsi="Arial" w:cs="Arial"/>
          <w:b/>
          <w:bCs/>
          <w:color w:val="000000" w:themeColor="text1"/>
          <w:sz w:val="24"/>
          <w:szCs w:val="24"/>
        </w:rPr>
        <w:t>APPLICATION FOR ETHICAL APPROVAL</w:t>
      </w:r>
    </w:p>
    <w:p w14:paraId="166498A7" w14:textId="77777777" w:rsidR="00F92F8A" w:rsidRPr="00880768" w:rsidRDefault="00F92F8A">
      <w:pPr>
        <w:tabs>
          <w:tab w:val="left" w:pos="5103"/>
        </w:tabs>
        <w:ind w:right="282"/>
        <w:jc w:val="center"/>
        <w:rPr>
          <w:rFonts w:ascii="Arial" w:hAnsi="Arial" w:cs="Arial"/>
          <w:b/>
          <w:bCs/>
          <w:color w:val="000000" w:themeColor="text1"/>
        </w:rPr>
      </w:pPr>
    </w:p>
    <w:p w14:paraId="2C40EACD" w14:textId="77777777" w:rsidR="00F92F8A" w:rsidRPr="00880768" w:rsidRDefault="008B5C4A">
      <w:pPr>
        <w:tabs>
          <w:tab w:val="left" w:pos="5103"/>
        </w:tabs>
        <w:ind w:right="282"/>
        <w:jc w:val="both"/>
        <w:rPr>
          <w:rFonts w:ascii="Arial" w:hAnsi="Arial" w:cs="Arial"/>
          <w:b/>
          <w:bCs/>
          <w:color w:val="000000" w:themeColor="text1"/>
          <w:sz w:val="22"/>
          <w:szCs w:val="22"/>
        </w:rPr>
      </w:pPr>
      <w:r w:rsidRPr="00880768">
        <w:rPr>
          <w:rFonts w:ascii="Arial" w:hAnsi="Arial" w:cs="Arial"/>
          <w:b/>
          <w:bCs/>
          <w:color w:val="000000" w:themeColor="text1"/>
          <w:sz w:val="22"/>
          <w:szCs w:val="22"/>
        </w:rPr>
        <w:t xml:space="preserve">In order for research to result in benefit and minimise risk of harm, it must be conducted ethically. </w:t>
      </w:r>
    </w:p>
    <w:p w14:paraId="517C93C9" w14:textId="77777777" w:rsidR="00F92F8A" w:rsidRPr="00880768" w:rsidRDefault="00F92F8A">
      <w:pPr>
        <w:tabs>
          <w:tab w:val="left" w:pos="5103"/>
        </w:tabs>
        <w:ind w:right="282"/>
        <w:jc w:val="center"/>
        <w:rPr>
          <w:rFonts w:ascii="Arial" w:hAnsi="Arial" w:cs="Arial"/>
          <w:b/>
          <w:bCs/>
          <w:color w:val="000000" w:themeColor="text1"/>
          <w:sz w:val="16"/>
          <w:szCs w:val="16"/>
        </w:rPr>
      </w:pPr>
    </w:p>
    <w:p w14:paraId="333E73A4" w14:textId="77777777" w:rsidR="00F92F8A" w:rsidRPr="00880768" w:rsidRDefault="008B5C4A">
      <w:pPr>
        <w:tabs>
          <w:tab w:val="left" w:pos="5103"/>
        </w:tabs>
        <w:ind w:right="282"/>
        <w:jc w:val="both"/>
        <w:rPr>
          <w:rFonts w:ascii="Arial" w:hAnsi="Arial" w:cs="Arial"/>
          <w:color w:val="000000" w:themeColor="text1"/>
          <w:sz w:val="22"/>
          <w:szCs w:val="22"/>
        </w:rPr>
      </w:pPr>
      <w:r w:rsidRPr="00880768">
        <w:rPr>
          <w:rFonts w:ascii="Arial" w:hAnsi="Arial" w:cs="Arial"/>
          <w:color w:val="000000" w:themeColor="text1"/>
          <w:sz w:val="22"/>
          <w:szCs w:val="22"/>
        </w:rPr>
        <w:t xml:space="preserve">The University follows the OECD Frascati manual definition of </w:t>
      </w:r>
      <w:r w:rsidRPr="00880768">
        <w:rPr>
          <w:rFonts w:ascii="Arial" w:hAnsi="Arial" w:cs="Arial"/>
          <w:b/>
          <w:color w:val="000000" w:themeColor="text1"/>
          <w:sz w:val="22"/>
          <w:szCs w:val="22"/>
        </w:rPr>
        <w:t>research activity</w:t>
      </w:r>
      <w:r w:rsidRPr="00880768">
        <w:rPr>
          <w:rFonts w:ascii="Arial" w:hAnsi="Arial" w:cs="Arial"/>
          <w:color w:val="000000" w:themeColor="text1"/>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DE72A73" w14:textId="77777777" w:rsidR="00F92F8A" w:rsidRPr="00880768" w:rsidRDefault="00F92F8A">
      <w:pPr>
        <w:tabs>
          <w:tab w:val="left" w:pos="5103"/>
        </w:tabs>
        <w:ind w:right="282"/>
        <w:jc w:val="both"/>
        <w:rPr>
          <w:rFonts w:ascii="Arial" w:hAnsi="Arial" w:cs="Arial"/>
          <w:color w:val="000000" w:themeColor="text1"/>
          <w:sz w:val="22"/>
          <w:szCs w:val="22"/>
        </w:rPr>
      </w:pPr>
    </w:p>
    <w:p w14:paraId="28546FBF" w14:textId="77777777" w:rsidR="00F92F8A" w:rsidRPr="00880768" w:rsidRDefault="008B5C4A">
      <w:pPr>
        <w:tabs>
          <w:tab w:val="left" w:pos="5103"/>
        </w:tabs>
        <w:ind w:right="282"/>
        <w:jc w:val="both"/>
        <w:rPr>
          <w:rFonts w:ascii="Arial" w:hAnsi="Arial" w:cs="Arial"/>
          <w:color w:val="000000" w:themeColor="text1"/>
          <w:sz w:val="22"/>
          <w:szCs w:val="22"/>
        </w:rPr>
      </w:pPr>
      <w:r w:rsidRPr="00880768">
        <w:rPr>
          <w:rFonts w:ascii="Arial" w:hAnsi="Arial" w:cs="Arial"/>
          <w:color w:val="000000" w:themeColor="text1"/>
          <w:sz w:val="22"/>
          <w:szCs w:val="22"/>
        </w:rPr>
        <w:t>The individual undertaking the research activity is known as the “principal researcher”.</w:t>
      </w:r>
    </w:p>
    <w:p w14:paraId="4A4FB081" w14:textId="77777777" w:rsidR="00F92F8A" w:rsidRPr="00880768" w:rsidRDefault="00F92F8A">
      <w:pPr>
        <w:tabs>
          <w:tab w:val="left" w:pos="5103"/>
        </w:tabs>
        <w:ind w:right="282"/>
        <w:jc w:val="both"/>
        <w:rPr>
          <w:rFonts w:ascii="Arial" w:hAnsi="Arial" w:cs="Arial"/>
          <w:color w:val="000000" w:themeColor="text1"/>
          <w:sz w:val="22"/>
          <w:szCs w:val="22"/>
        </w:rPr>
      </w:pPr>
    </w:p>
    <w:p w14:paraId="6E330E97" w14:textId="77777777" w:rsidR="00F92F8A" w:rsidRPr="00880768" w:rsidRDefault="008B5C4A">
      <w:pPr>
        <w:autoSpaceDE w:val="0"/>
        <w:autoSpaceDN w:val="0"/>
        <w:adjustRightInd w:val="0"/>
        <w:jc w:val="both"/>
        <w:rPr>
          <w:rFonts w:ascii="Arial" w:hAnsi="Arial" w:cs="Arial"/>
          <w:color w:val="000000" w:themeColor="text1"/>
          <w:sz w:val="22"/>
          <w:szCs w:val="22"/>
        </w:rPr>
      </w:pPr>
      <w:r w:rsidRPr="00880768">
        <w:rPr>
          <w:rFonts w:ascii="Arial" w:hAnsi="Arial" w:cs="Arial"/>
          <w:b/>
          <w:color w:val="000000" w:themeColor="text1"/>
          <w:sz w:val="22"/>
          <w:szCs w:val="22"/>
        </w:rPr>
        <w:t>This form</w:t>
      </w:r>
      <w:r w:rsidRPr="00880768">
        <w:rPr>
          <w:rFonts w:ascii="Arial" w:hAnsi="Arial" w:cs="Arial"/>
          <w:color w:val="000000" w:themeColor="text1"/>
          <w:sz w:val="22"/>
          <w:szCs w:val="22"/>
        </w:rPr>
        <w:t xml:space="preserve"> </w:t>
      </w:r>
      <w:r w:rsidRPr="00880768">
        <w:rPr>
          <w:rFonts w:ascii="Arial" w:hAnsi="Arial" w:cs="Arial"/>
          <w:b/>
          <w:color w:val="000000" w:themeColor="text1"/>
          <w:sz w:val="22"/>
          <w:szCs w:val="22"/>
        </w:rPr>
        <w:t>must be completed and approved prior to undertaking any research activity.</w:t>
      </w:r>
      <w:r w:rsidRPr="00880768">
        <w:rPr>
          <w:rFonts w:ascii="Arial" w:hAnsi="Arial" w:cs="Arial"/>
          <w:color w:val="000000" w:themeColor="text1"/>
          <w:sz w:val="22"/>
          <w:szCs w:val="22"/>
        </w:rPr>
        <w:t xml:space="preserve"> </w:t>
      </w:r>
    </w:p>
    <w:p w14:paraId="37C3ACDE" w14:textId="77777777" w:rsidR="00F92F8A" w:rsidRPr="00880768" w:rsidRDefault="00F92F8A">
      <w:pPr>
        <w:autoSpaceDE w:val="0"/>
        <w:autoSpaceDN w:val="0"/>
        <w:adjustRightInd w:val="0"/>
        <w:jc w:val="both"/>
        <w:rPr>
          <w:rFonts w:ascii="Arial" w:hAnsi="Arial" w:cs="Arial"/>
          <w:color w:val="000000" w:themeColor="text1"/>
          <w:sz w:val="22"/>
          <w:szCs w:val="22"/>
        </w:rPr>
      </w:pPr>
    </w:p>
    <w:p w14:paraId="68CB9DC8" w14:textId="77777777" w:rsidR="00F92F8A" w:rsidRPr="00880768" w:rsidRDefault="008B5C4A">
      <w:pPr>
        <w:autoSpaceDE w:val="0"/>
        <w:autoSpaceDN w:val="0"/>
        <w:adjustRightInd w:val="0"/>
        <w:spacing w:after="240"/>
        <w:jc w:val="both"/>
        <w:rPr>
          <w:rFonts w:ascii="Arial" w:hAnsi="Arial" w:cs="Arial"/>
          <w:b/>
          <w:color w:val="000000" w:themeColor="text1"/>
          <w:sz w:val="22"/>
          <w:szCs w:val="22"/>
        </w:rPr>
      </w:pPr>
      <w:r w:rsidRPr="00880768">
        <w:rPr>
          <w:rFonts w:ascii="Arial" w:hAnsi="Arial" w:cs="Arial"/>
          <w:b/>
          <w:color w:val="000000" w:themeColor="text1"/>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92F8A" w:rsidRPr="00880768" w14:paraId="037ABDFD" w14:textId="77777777">
        <w:trPr>
          <w:trHeight w:val="439"/>
        </w:trPr>
        <w:tc>
          <w:tcPr>
            <w:tcW w:w="559" w:type="dxa"/>
            <w:shd w:val="clear" w:color="auto" w:fill="F2F2F2"/>
            <w:vAlign w:val="center"/>
          </w:tcPr>
          <w:p w14:paraId="6670F964"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1</w:t>
            </w:r>
          </w:p>
        </w:tc>
        <w:tc>
          <w:tcPr>
            <w:tcW w:w="3253" w:type="dxa"/>
            <w:shd w:val="clear" w:color="auto" w:fill="F2F2F2"/>
            <w:vAlign w:val="center"/>
          </w:tcPr>
          <w:p w14:paraId="171C5536"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Full Name:</w:t>
            </w:r>
          </w:p>
        </w:tc>
        <w:tc>
          <w:tcPr>
            <w:tcW w:w="6636" w:type="dxa"/>
            <w:vAlign w:val="center"/>
          </w:tcPr>
          <w:p w14:paraId="34FDB0F7"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Shruti Jatinkumar Patel</w:t>
            </w:r>
          </w:p>
        </w:tc>
      </w:tr>
      <w:tr w:rsidR="00F92F8A" w:rsidRPr="00880768" w14:paraId="3D2920B4" w14:textId="77777777">
        <w:trPr>
          <w:cantSplit/>
          <w:trHeight w:val="340"/>
        </w:trPr>
        <w:tc>
          <w:tcPr>
            <w:tcW w:w="559" w:type="dxa"/>
            <w:shd w:val="clear" w:color="auto" w:fill="F2F2F2"/>
            <w:vAlign w:val="center"/>
          </w:tcPr>
          <w:p w14:paraId="16D7469D"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2</w:t>
            </w:r>
          </w:p>
        </w:tc>
        <w:tc>
          <w:tcPr>
            <w:tcW w:w="3253" w:type="dxa"/>
            <w:shd w:val="clear" w:color="auto" w:fill="F2F2F2"/>
            <w:vAlign w:val="center"/>
          </w:tcPr>
          <w:p w14:paraId="5BBCB53F"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Student Number:</w:t>
            </w:r>
          </w:p>
        </w:tc>
        <w:tc>
          <w:tcPr>
            <w:tcW w:w="6636" w:type="dxa"/>
            <w:vAlign w:val="center"/>
          </w:tcPr>
          <w:p w14:paraId="71822546"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2436893</w:t>
            </w:r>
          </w:p>
          <w:p w14:paraId="28DCE425" w14:textId="77777777" w:rsidR="00F92F8A" w:rsidRPr="00880768" w:rsidRDefault="00F92F8A">
            <w:pPr>
              <w:rPr>
                <w:rFonts w:ascii="Arial" w:hAnsi="Arial" w:cs="Arial"/>
                <w:color w:val="000000" w:themeColor="text1"/>
                <w:sz w:val="22"/>
                <w:szCs w:val="22"/>
              </w:rPr>
            </w:pPr>
          </w:p>
        </w:tc>
      </w:tr>
      <w:tr w:rsidR="00F92F8A" w:rsidRPr="00880768" w14:paraId="24C78D3E" w14:textId="77777777">
        <w:trPr>
          <w:trHeight w:val="513"/>
        </w:trPr>
        <w:tc>
          <w:tcPr>
            <w:tcW w:w="559" w:type="dxa"/>
            <w:shd w:val="clear" w:color="auto" w:fill="F2F2F2"/>
            <w:vAlign w:val="center"/>
          </w:tcPr>
          <w:p w14:paraId="6DD87B3F"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3</w:t>
            </w:r>
          </w:p>
        </w:tc>
        <w:tc>
          <w:tcPr>
            <w:tcW w:w="3253" w:type="dxa"/>
            <w:shd w:val="clear" w:color="auto" w:fill="F2F2F2"/>
            <w:vAlign w:val="center"/>
          </w:tcPr>
          <w:p w14:paraId="24FD0245"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Email address:</w:t>
            </w:r>
          </w:p>
        </w:tc>
        <w:tc>
          <w:tcPr>
            <w:tcW w:w="6636" w:type="dxa"/>
            <w:vAlign w:val="center"/>
          </w:tcPr>
          <w:p w14:paraId="194CD794"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2436893@student.uwtsd.ac.uk</w:t>
            </w:r>
          </w:p>
          <w:p w14:paraId="33F6F952" w14:textId="77777777" w:rsidR="00F92F8A" w:rsidRPr="00880768" w:rsidRDefault="00F92F8A">
            <w:pPr>
              <w:rPr>
                <w:rFonts w:ascii="Arial" w:hAnsi="Arial" w:cs="Arial"/>
                <w:color w:val="000000" w:themeColor="text1"/>
                <w:sz w:val="22"/>
                <w:szCs w:val="22"/>
              </w:rPr>
            </w:pPr>
          </w:p>
        </w:tc>
      </w:tr>
      <w:tr w:rsidR="00F92F8A" w:rsidRPr="00880768" w14:paraId="02D0D10E" w14:textId="77777777">
        <w:trPr>
          <w:trHeight w:val="549"/>
        </w:trPr>
        <w:tc>
          <w:tcPr>
            <w:tcW w:w="559" w:type="dxa"/>
            <w:shd w:val="clear" w:color="auto" w:fill="F2F2F2"/>
            <w:vAlign w:val="center"/>
          </w:tcPr>
          <w:p w14:paraId="16823DD2"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4</w:t>
            </w:r>
          </w:p>
        </w:tc>
        <w:tc>
          <w:tcPr>
            <w:tcW w:w="3253" w:type="dxa"/>
            <w:shd w:val="clear" w:color="auto" w:fill="F2F2F2"/>
            <w:vAlign w:val="center"/>
          </w:tcPr>
          <w:p w14:paraId="1D8A60E8"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Programme of Study:</w:t>
            </w:r>
          </w:p>
        </w:tc>
        <w:tc>
          <w:tcPr>
            <w:tcW w:w="6636" w:type="dxa"/>
            <w:vAlign w:val="center"/>
          </w:tcPr>
          <w:p w14:paraId="60B45FEC"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M.Sc. Public Health and Social Care In Practice.</w:t>
            </w:r>
          </w:p>
        </w:tc>
      </w:tr>
      <w:tr w:rsidR="00F92F8A" w:rsidRPr="00880768" w14:paraId="139CA0C8" w14:textId="77777777">
        <w:trPr>
          <w:trHeight w:val="557"/>
        </w:trPr>
        <w:tc>
          <w:tcPr>
            <w:tcW w:w="559" w:type="dxa"/>
            <w:shd w:val="clear" w:color="auto" w:fill="F2F2F2"/>
            <w:vAlign w:val="center"/>
          </w:tcPr>
          <w:p w14:paraId="1FF0C447"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5</w:t>
            </w:r>
          </w:p>
        </w:tc>
        <w:tc>
          <w:tcPr>
            <w:tcW w:w="3253" w:type="dxa"/>
            <w:shd w:val="clear" w:color="auto" w:fill="F2F2F2"/>
            <w:vAlign w:val="center"/>
          </w:tcPr>
          <w:p w14:paraId="72A6A87E"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Supervisor:</w:t>
            </w:r>
          </w:p>
        </w:tc>
        <w:tc>
          <w:tcPr>
            <w:tcW w:w="6636" w:type="dxa"/>
            <w:vAlign w:val="center"/>
          </w:tcPr>
          <w:p w14:paraId="7E9ACC4D"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Dr.Christopher Mafuva</w:t>
            </w:r>
          </w:p>
        </w:tc>
      </w:tr>
    </w:tbl>
    <w:p w14:paraId="7AD0E767" w14:textId="77777777" w:rsidR="00F92F8A" w:rsidRPr="00880768" w:rsidRDefault="00F92F8A">
      <w:pPr>
        <w:autoSpaceDE w:val="0"/>
        <w:autoSpaceDN w:val="0"/>
        <w:adjustRightInd w:val="0"/>
        <w:spacing w:after="240"/>
        <w:jc w:val="both"/>
        <w:rPr>
          <w:rFonts w:ascii="Arial" w:hAnsi="Arial" w:cs="Arial"/>
          <w:b/>
          <w:color w:val="000000" w:themeColor="text1"/>
          <w:sz w:val="22"/>
          <w:szCs w:val="22"/>
        </w:rPr>
      </w:pPr>
    </w:p>
    <w:p w14:paraId="3B4A56F3" w14:textId="77777777" w:rsidR="00F92F8A" w:rsidRPr="00880768" w:rsidRDefault="008B5C4A">
      <w:pPr>
        <w:autoSpaceDE w:val="0"/>
        <w:autoSpaceDN w:val="0"/>
        <w:adjustRightInd w:val="0"/>
        <w:spacing w:after="240"/>
        <w:jc w:val="both"/>
        <w:rPr>
          <w:rFonts w:ascii="Arial" w:hAnsi="Arial" w:cs="Arial"/>
          <w:b/>
          <w:color w:val="000000" w:themeColor="text1"/>
          <w:sz w:val="22"/>
          <w:szCs w:val="22"/>
        </w:rPr>
      </w:pPr>
      <w:r w:rsidRPr="00880768">
        <w:rPr>
          <w:rFonts w:ascii="Arial" w:hAnsi="Arial" w:cs="Arial"/>
          <w:b/>
          <w:color w:val="000000" w:themeColor="text1"/>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92F8A" w:rsidRPr="00880768" w14:paraId="18DEDEC6" w14:textId="77777777">
        <w:tc>
          <w:tcPr>
            <w:tcW w:w="562" w:type="dxa"/>
            <w:shd w:val="clear" w:color="auto" w:fill="F2F2F2"/>
          </w:tcPr>
          <w:p w14:paraId="2DF67DC6" w14:textId="77777777" w:rsidR="00F92F8A" w:rsidRPr="00880768" w:rsidRDefault="00F92F8A">
            <w:pPr>
              <w:autoSpaceDE w:val="0"/>
              <w:autoSpaceDN w:val="0"/>
              <w:adjustRightInd w:val="0"/>
              <w:rPr>
                <w:rFonts w:ascii="Arial" w:hAnsi="Arial" w:cs="Arial"/>
                <w:color w:val="000000" w:themeColor="text1"/>
                <w:sz w:val="22"/>
                <w:szCs w:val="22"/>
              </w:rPr>
            </w:pPr>
          </w:p>
        </w:tc>
        <w:tc>
          <w:tcPr>
            <w:tcW w:w="9918" w:type="dxa"/>
            <w:gridSpan w:val="2"/>
            <w:shd w:val="clear" w:color="auto" w:fill="F2F2F2"/>
          </w:tcPr>
          <w:p w14:paraId="6443D212"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92F8A" w:rsidRPr="00880768" w14:paraId="11809438" w14:textId="77777777">
        <w:trPr>
          <w:trHeight w:val="355"/>
        </w:trPr>
        <w:tc>
          <w:tcPr>
            <w:tcW w:w="562" w:type="dxa"/>
            <w:vAlign w:val="center"/>
          </w:tcPr>
          <w:p w14:paraId="39150A6D"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1</w:t>
            </w:r>
          </w:p>
        </w:tc>
        <w:tc>
          <w:tcPr>
            <w:tcW w:w="8784" w:type="dxa"/>
            <w:vAlign w:val="center"/>
          </w:tcPr>
          <w:p w14:paraId="773DCFC9" w14:textId="77777777" w:rsidR="00F92F8A" w:rsidRPr="00880768" w:rsidRDefault="00F92F8A">
            <w:pPr>
              <w:autoSpaceDE w:val="0"/>
              <w:autoSpaceDN w:val="0"/>
              <w:adjustRightInd w:val="0"/>
              <w:rPr>
                <w:rFonts w:ascii="Arial" w:hAnsi="Arial" w:cs="Arial"/>
                <w:b/>
                <w:bCs/>
                <w:color w:val="000000" w:themeColor="text1"/>
                <w:sz w:val="22"/>
                <w:szCs w:val="22"/>
              </w:rPr>
            </w:pPr>
            <w:hyperlink r:id="rId11" w:history="1">
              <w:r w:rsidRPr="00880768">
                <w:rPr>
                  <w:rStyle w:val="Hyperlink"/>
                  <w:rFonts w:ascii="Arial" w:hAnsi="Arial" w:cs="Arial"/>
                  <w:b/>
                  <w:bCs/>
                  <w:color w:val="000000" w:themeColor="text1"/>
                  <w:sz w:val="22"/>
                  <w:szCs w:val="22"/>
                  <w:u w:val="none"/>
                </w:rPr>
                <w:t>UWTSD Research Ethics &amp; Integrity Code of Practice</w:t>
              </w:r>
            </w:hyperlink>
          </w:p>
        </w:tc>
        <w:tc>
          <w:tcPr>
            <w:tcW w:w="1134" w:type="dxa"/>
            <w:shd w:val="clear" w:color="auto" w:fill="BFBFBF"/>
            <w:vAlign w:val="center"/>
          </w:tcPr>
          <w:p w14:paraId="19594A35" w14:textId="77777777" w:rsidR="00F92F8A" w:rsidRPr="00880768" w:rsidRDefault="008B5C4A">
            <w:pPr>
              <w:autoSpaceDE w:val="0"/>
              <w:autoSpaceDN w:val="0"/>
              <w:adjustRightInd w:val="0"/>
              <w:jc w:val="center"/>
              <w:rPr>
                <w:rFonts w:ascii="Arial" w:hAnsi="Arial" w:cs="Arial"/>
                <w:b/>
                <w:bCs/>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066EF8CA" w14:textId="77777777">
        <w:trPr>
          <w:trHeight w:val="417"/>
        </w:trPr>
        <w:tc>
          <w:tcPr>
            <w:tcW w:w="562" w:type="dxa"/>
            <w:vAlign w:val="center"/>
          </w:tcPr>
          <w:p w14:paraId="0CC2EE55"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2</w:t>
            </w:r>
          </w:p>
        </w:tc>
        <w:tc>
          <w:tcPr>
            <w:tcW w:w="8784" w:type="dxa"/>
            <w:vAlign w:val="center"/>
          </w:tcPr>
          <w:p w14:paraId="2D3DD905" w14:textId="77777777" w:rsidR="00F92F8A" w:rsidRPr="00880768" w:rsidRDefault="008B5C4A">
            <w:pPr>
              <w:autoSpaceDE w:val="0"/>
              <w:autoSpaceDN w:val="0"/>
              <w:adjustRightInd w:val="0"/>
              <w:rPr>
                <w:rFonts w:ascii="Arial" w:hAnsi="Arial" w:cs="Arial"/>
                <w:b/>
                <w:bCs/>
                <w:color w:val="000000" w:themeColor="text1"/>
                <w:sz w:val="22"/>
                <w:szCs w:val="22"/>
              </w:rPr>
            </w:pPr>
            <w:r w:rsidRPr="00880768">
              <w:rPr>
                <w:rFonts w:ascii="Arial" w:hAnsi="Arial" w:cs="Arial"/>
                <w:b/>
                <w:bCs/>
                <w:color w:val="000000" w:themeColor="text1"/>
                <w:sz w:val="22"/>
                <w:szCs w:val="22"/>
              </w:rPr>
              <w:t>UWTSD Research Data Management Policy</w:t>
            </w:r>
          </w:p>
        </w:tc>
        <w:tc>
          <w:tcPr>
            <w:tcW w:w="1134" w:type="dxa"/>
            <w:shd w:val="clear" w:color="auto" w:fill="BFBFBF"/>
            <w:vAlign w:val="center"/>
          </w:tcPr>
          <w:p w14:paraId="38BB59C0" w14:textId="77777777" w:rsidR="00F92F8A" w:rsidRPr="00880768" w:rsidRDefault="008B5C4A">
            <w:pPr>
              <w:autoSpaceDE w:val="0"/>
              <w:autoSpaceDN w:val="0"/>
              <w:adjustRightInd w:val="0"/>
              <w:jc w:val="center"/>
              <w:rPr>
                <w:rFonts w:ascii="Arial" w:hAnsi="Arial" w:cs="Arial"/>
                <w:b/>
                <w:bCs/>
                <w:i/>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7EE1DBA3" w14:textId="77777777">
        <w:trPr>
          <w:trHeight w:val="409"/>
        </w:trPr>
        <w:tc>
          <w:tcPr>
            <w:tcW w:w="562" w:type="dxa"/>
            <w:vAlign w:val="center"/>
          </w:tcPr>
          <w:p w14:paraId="6A4B0F48"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3</w:t>
            </w:r>
          </w:p>
        </w:tc>
        <w:tc>
          <w:tcPr>
            <w:tcW w:w="8784" w:type="dxa"/>
            <w:vAlign w:val="center"/>
          </w:tcPr>
          <w:p w14:paraId="5C963C4F" w14:textId="77777777" w:rsidR="00F92F8A" w:rsidRPr="00880768" w:rsidRDefault="00F92F8A">
            <w:pPr>
              <w:autoSpaceDE w:val="0"/>
              <w:autoSpaceDN w:val="0"/>
              <w:adjustRightInd w:val="0"/>
              <w:rPr>
                <w:rFonts w:ascii="Arial" w:hAnsi="Arial" w:cs="Arial"/>
                <w:b/>
                <w:bCs/>
                <w:iCs/>
                <w:color w:val="000000" w:themeColor="text1"/>
                <w:sz w:val="22"/>
                <w:szCs w:val="22"/>
              </w:rPr>
            </w:pPr>
          </w:p>
        </w:tc>
        <w:tc>
          <w:tcPr>
            <w:tcW w:w="1134" w:type="dxa"/>
            <w:shd w:val="clear" w:color="auto" w:fill="BFBFBF"/>
            <w:vAlign w:val="center"/>
          </w:tcPr>
          <w:p w14:paraId="0A9485E8" w14:textId="77777777" w:rsidR="00F92F8A" w:rsidRPr="00880768" w:rsidRDefault="008B5C4A">
            <w:pPr>
              <w:autoSpaceDE w:val="0"/>
              <w:autoSpaceDN w:val="0"/>
              <w:adjustRightInd w:val="0"/>
              <w:jc w:val="center"/>
              <w:rPr>
                <w:rFonts w:ascii="Arial" w:hAnsi="Arial" w:cs="Arial"/>
                <w:b/>
                <w:bCs/>
                <w:i/>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3E034411" w14:textId="77777777">
        <w:trPr>
          <w:trHeight w:val="409"/>
        </w:trPr>
        <w:tc>
          <w:tcPr>
            <w:tcW w:w="562" w:type="dxa"/>
            <w:vAlign w:val="center"/>
          </w:tcPr>
          <w:p w14:paraId="39B3EB8F"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4</w:t>
            </w:r>
          </w:p>
        </w:tc>
        <w:tc>
          <w:tcPr>
            <w:tcW w:w="8784" w:type="dxa"/>
            <w:vAlign w:val="center"/>
          </w:tcPr>
          <w:p w14:paraId="4660A3A4" w14:textId="77777777" w:rsidR="00F92F8A" w:rsidRPr="00880768" w:rsidRDefault="00F92F8A">
            <w:pPr>
              <w:autoSpaceDE w:val="0"/>
              <w:autoSpaceDN w:val="0"/>
              <w:adjustRightInd w:val="0"/>
              <w:rPr>
                <w:rFonts w:ascii="Arial" w:hAnsi="Arial" w:cs="Arial"/>
                <w:b/>
                <w:bCs/>
                <w:i/>
                <w:color w:val="000000" w:themeColor="text1"/>
                <w:sz w:val="22"/>
                <w:szCs w:val="22"/>
              </w:rPr>
            </w:pPr>
          </w:p>
        </w:tc>
        <w:tc>
          <w:tcPr>
            <w:tcW w:w="1134" w:type="dxa"/>
            <w:shd w:val="clear" w:color="auto" w:fill="BFBFBF"/>
            <w:vAlign w:val="center"/>
          </w:tcPr>
          <w:p w14:paraId="0472AA7E"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MS Gothic" w:eastAsia="MS Gothic" w:hAnsi="MS Gothic" w:cs="Arial" w:hint="eastAsia"/>
                <w:b/>
                <w:bCs/>
                <w:color w:val="000000" w:themeColor="text1"/>
                <w:sz w:val="22"/>
                <w:szCs w:val="22"/>
              </w:rPr>
              <w:t>☐</w:t>
            </w:r>
          </w:p>
        </w:tc>
      </w:tr>
    </w:tbl>
    <w:p w14:paraId="1E572508" w14:textId="77777777" w:rsidR="00F92F8A" w:rsidRPr="00880768" w:rsidRDefault="00F92F8A">
      <w:pPr>
        <w:autoSpaceDE w:val="0"/>
        <w:autoSpaceDN w:val="0"/>
        <w:adjustRightInd w:val="0"/>
        <w:spacing w:after="240"/>
        <w:jc w:val="both"/>
        <w:rPr>
          <w:rFonts w:ascii="Arial" w:hAnsi="Arial" w:cs="Arial"/>
          <w:b/>
          <w:color w:val="000000" w:themeColor="text1"/>
          <w:sz w:val="22"/>
          <w:szCs w:val="22"/>
        </w:rPr>
      </w:pPr>
    </w:p>
    <w:p w14:paraId="10346A1E" w14:textId="77777777" w:rsidR="00F92F8A" w:rsidRPr="00880768" w:rsidRDefault="008B5C4A">
      <w:pPr>
        <w:autoSpaceDE w:val="0"/>
        <w:autoSpaceDN w:val="0"/>
        <w:adjustRightInd w:val="0"/>
        <w:spacing w:after="240"/>
        <w:jc w:val="both"/>
        <w:rPr>
          <w:rFonts w:ascii="Arial" w:hAnsi="Arial" w:cs="Arial"/>
          <w:b/>
          <w:color w:val="000000" w:themeColor="text1"/>
          <w:sz w:val="22"/>
          <w:szCs w:val="22"/>
        </w:rPr>
      </w:pPr>
      <w:r w:rsidRPr="00880768">
        <w:rPr>
          <w:rFonts w:ascii="Arial" w:hAnsi="Arial" w:cs="Arial"/>
          <w:b/>
          <w:color w:val="000000" w:themeColor="text1"/>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F92F8A" w:rsidRPr="00880768" w14:paraId="308A65F5"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45D7BBF1"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0051EB7D"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1C3D334"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Impact of nurses' hand hygiene compliance on healthcare associated infections in UK hospitals: A systematic review</w:t>
            </w:r>
          </w:p>
        </w:tc>
      </w:tr>
      <w:tr w:rsidR="00F92F8A" w:rsidRPr="00880768" w14:paraId="3614419B"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487637BA"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7A44BE99"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3A50E03B"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8th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tcPr>
          <w:p w14:paraId="4BB6F972"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458C653A"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5th October 2026</w:t>
            </w:r>
          </w:p>
        </w:tc>
      </w:tr>
      <w:tr w:rsidR="00F92F8A" w:rsidRPr="00880768" w14:paraId="17F91B4C" w14:textId="77777777">
        <w:trPr>
          <w:trHeight w:val="454"/>
        </w:trPr>
        <w:tc>
          <w:tcPr>
            <w:tcW w:w="237" w:type="pct"/>
            <w:tcBorders>
              <w:top w:val="single" w:sz="4" w:space="0" w:color="auto"/>
            </w:tcBorders>
            <w:shd w:val="clear" w:color="auto" w:fill="F2F2F2"/>
            <w:vAlign w:val="center"/>
          </w:tcPr>
          <w:p w14:paraId="4225A17D" w14:textId="77777777" w:rsidR="00F92F8A" w:rsidRPr="00880768" w:rsidRDefault="00F92F8A">
            <w:pPr>
              <w:spacing w:before="120" w:after="120"/>
              <w:rPr>
                <w:rFonts w:ascii="Arial" w:hAnsi="Arial" w:cs="Arial"/>
                <w:color w:val="000000" w:themeColor="text1"/>
                <w:sz w:val="22"/>
                <w:szCs w:val="22"/>
              </w:rPr>
            </w:pPr>
          </w:p>
        </w:tc>
        <w:tc>
          <w:tcPr>
            <w:tcW w:w="4763" w:type="pct"/>
            <w:gridSpan w:val="4"/>
            <w:tcBorders>
              <w:top w:val="single" w:sz="4" w:space="0" w:color="auto"/>
            </w:tcBorders>
            <w:shd w:val="clear" w:color="auto" w:fill="F2F2F2"/>
            <w:vAlign w:val="center"/>
          </w:tcPr>
          <w:p w14:paraId="38B10B82" w14:textId="77777777" w:rsidR="00F92F8A" w:rsidRPr="00880768" w:rsidRDefault="008B5C4A">
            <w:pPr>
              <w:spacing w:before="120" w:after="120"/>
              <w:rPr>
                <w:rFonts w:ascii="Arial" w:hAnsi="Arial" w:cs="Arial"/>
                <w:b/>
                <w:color w:val="000000" w:themeColor="text1"/>
                <w:sz w:val="22"/>
                <w:szCs w:val="22"/>
              </w:rPr>
            </w:pPr>
            <w:r w:rsidRPr="00880768">
              <w:rPr>
                <w:rFonts w:ascii="Arial" w:hAnsi="Arial" w:cs="Arial"/>
                <w:b/>
                <w:color w:val="000000" w:themeColor="text1"/>
                <w:sz w:val="22"/>
                <w:szCs w:val="22"/>
              </w:rPr>
              <w:t>Introduction to the Research (maximum 300 words in each section)</w:t>
            </w:r>
          </w:p>
          <w:p w14:paraId="7B133E8F" w14:textId="77777777" w:rsidR="00F92F8A" w:rsidRPr="00880768" w:rsidRDefault="008B5C4A">
            <w:pPr>
              <w:spacing w:before="120" w:after="120"/>
              <w:rPr>
                <w:rFonts w:ascii="Arial" w:hAnsi="Arial" w:cs="Arial"/>
                <w:b/>
                <w:color w:val="000000" w:themeColor="text1"/>
                <w:sz w:val="22"/>
                <w:szCs w:val="22"/>
              </w:rPr>
            </w:pPr>
            <w:r w:rsidRPr="00880768">
              <w:rPr>
                <w:rFonts w:ascii="Arial" w:hAnsi="Arial" w:cs="Arial"/>
                <w:b/>
                <w:color w:val="000000" w:themeColor="text1"/>
                <w:sz w:val="22"/>
                <w:szCs w:val="22"/>
              </w:rPr>
              <w:t xml:space="preserve">Ensure that you write for a </w:t>
            </w:r>
            <w:r w:rsidRPr="00880768">
              <w:rPr>
                <w:rFonts w:ascii="Arial" w:hAnsi="Arial" w:cs="Arial"/>
                <w:b/>
                <w:color w:val="000000" w:themeColor="text1"/>
                <w:sz w:val="22"/>
                <w:szCs w:val="22"/>
                <w:u w:val="single"/>
              </w:rPr>
              <w:t>Non-Specialist Audience</w:t>
            </w:r>
            <w:r w:rsidRPr="00880768">
              <w:rPr>
                <w:rFonts w:ascii="Arial" w:hAnsi="Arial" w:cs="Arial"/>
                <w:b/>
                <w:color w:val="000000" w:themeColor="text1"/>
                <w:sz w:val="22"/>
                <w:szCs w:val="22"/>
              </w:rPr>
              <w:t xml:space="preserve"> when outlining your response to the three points below:</w:t>
            </w:r>
          </w:p>
          <w:p w14:paraId="2C53E6F7" w14:textId="77777777" w:rsidR="00F92F8A" w:rsidRPr="00880768" w:rsidRDefault="008B5C4A">
            <w:pPr>
              <w:pStyle w:val="ListParagraph"/>
              <w:numPr>
                <w:ilvl w:val="0"/>
                <w:numId w:val="1"/>
              </w:numPr>
              <w:contextualSpacing w:val="0"/>
              <w:rPr>
                <w:rFonts w:ascii="Arial" w:hAnsi="Arial" w:cs="Arial"/>
                <w:i/>
                <w:color w:val="000000" w:themeColor="text1"/>
              </w:rPr>
            </w:pPr>
            <w:r w:rsidRPr="00880768">
              <w:rPr>
                <w:rFonts w:ascii="Arial" w:hAnsi="Arial" w:cs="Arial"/>
                <w:i/>
                <w:color w:val="000000" w:themeColor="text1"/>
              </w:rPr>
              <w:t>Purpose of Research Activity</w:t>
            </w:r>
          </w:p>
          <w:p w14:paraId="29D064AE" w14:textId="77777777" w:rsidR="00F92F8A" w:rsidRPr="00880768" w:rsidRDefault="008B5C4A">
            <w:pPr>
              <w:pStyle w:val="ListParagraph"/>
              <w:numPr>
                <w:ilvl w:val="0"/>
                <w:numId w:val="1"/>
              </w:numPr>
              <w:contextualSpacing w:val="0"/>
              <w:rPr>
                <w:rFonts w:ascii="Arial" w:hAnsi="Arial" w:cs="Arial"/>
                <w:i/>
                <w:color w:val="000000" w:themeColor="text1"/>
              </w:rPr>
            </w:pPr>
            <w:r w:rsidRPr="00880768">
              <w:rPr>
                <w:rFonts w:ascii="Arial" w:hAnsi="Arial" w:cs="Arial"/>
                <w:i/>
                <w:color w:val="000000" w:themeColor="text1"/>
              </w:rPr>
              <w:t>Proposed Research Question</w:t>
            </w:r>
          </w:p>
          <w:p w14:paraId="3AB31D9C" w14:textId="77777777" w:rsidR="00F92F8A" w:rsidRPr="00880768" w:rsidRDefault="008B5C4A">
            <w:pPr>
              <w:pStyle w:val="ListParagraph"/>
              <w:numPr>
                <w:ilvl w:val="0"/>
                <w:numId w:val="1"/>
              </w:numPr>
              <w:contextualSpacing w:val="0"/>
              <w:rPr>
                <w:rFonts w:ascii="Arial" w:hAnsi="Arial" w:cs="Arial"/>
                <w:i/>
                <w:color w:val="000000" w:themeColor="text1"/>
              </w:rPr>
            </w:pPr>
            <w:r w:rsidRPr="00880768">
              <w:rPr>
                <w:rFonts w:ascii="Arial" w:hAnsi="Arial" w:cs="Arial"/>
                <w:i/>
                <w:color w:val="000000" w:themeColor="text1"/>
              </w:rPr>
              <w:t>Aims of Research Activity</w:t>
            </w:r>
          </w:p>
          <w:p w14:paraId="0483BE92" w14:textId="77777777" w:rsidR="00F92F8A" w:rsidRPr="00880768" w:rsidRDefault="008B5C4A">
            <w:pPr>
              <w:pStyle w:val="ListParagraph"/>
              <w:numPr>
                <w:ilvl w:val="0"/>
                <w:numId w:val="1"/>
              </w:numPr>
              <w:ind w:left="714" w:hanging="357"/>
              <w:contextualSpacing w:val="0"/>
              <w:rPr>
                <w:rFonts w:ascii="Arial" w:hAnsi="Arial" w:cs="Arial"/>
                <w:i/>
                <w:color w:val="000000" w:themeColor="text1"/>
              </w:rPr>
            </w:pPr>
            <w:r w:rsidRPr="00880768">
              <w:rPr>
                <w:rFonts w:ascii="Arial" w:hAnsi="Arial" w:cs="Arial"/>
                <w:i/>
                <w:color w:val="000000" w:themeColor="text1"/>
              </w:rPr>
              <w:t>Objectives of Research Activity</w:t>
            </w:r>
          </w:p>
          <w:p w14:paraId="4D3292CC" w14:textId="77777777" w:rsidR="00F92F8A" w:rsidRPr="00880768" w:rsidRDefault="008B5C4A">
            <w:pPr>
              <w:spacing w:after="120"/>
              <w:rPr>
                <w:rFonts w:ascii="Arial" w:hAnsi="Arial" w:cs="Arial"/>
                <w:color w:val="000000" w:themeColor="text1"/>
                <w:sz w:val="22"/>
                <w:szCs w:val="22"/>
              </w:rPr>
            </w:pPr>
            <w:r w:rsidRPr="00880768">
              <w:rPr>
                <w:rFonts w:ascii="Arial" w:hAnsi="Arial" w:cs="Arial"/>
                <w:color w:val="000000" w:themeColor="text1"/>
                <w:sz w:val="22"/>
                <w:szCs w:val="22"/>
              </w:rPr>
              <w:lastRenderedPageBreak/>
              <w:t xml:space="preserve">Demonstrate, briefly, how </w:t>
            </w:r>
            <w:r w:rsidRPr="00880768">
              <w:rPr>
                <w:rFonts w:ascii="Arial" w:hAnsi="Arial" w:cs="Arial"/>
                <w:b/>
                <w:color w:val="000000" w:themeColor="text1"/>
                <w:sz w:val="22"/>
                <w:szCs w:val="22"/>
                <w:u w:val="single"/>
              </w:rPr>
              <w:t>Existing Research</w:t>
            </w:r>
            <w:r w:rsidRPr="00880768">
              <w:rPr>
                <w:rFonts w:ascii="Arial" w:hAnsi="Arial" w:cs="Arial"/>
                <w:color w:val="000000" w:themeColor="text1"/>
                <w:sz w:val="22"/>
                <w:szCs w:val="22"/>
              </w:rPr>
              <w:t xml:space="preserve"> has informed the proposed activity and explain</w:t>
            </w:r>
          </w:p>
          <w:p w14:paraId="283678F3" w14:textId="77777777" w:rsidR="00F92F8A" w:rsidRPr="00880768" w:rsidRDefault="008B5C4A">
            <w:pPr>
              <w:pStyle w:val="ListParagraph"/>
              <w:numPr>
                <w:ilvl w:val="0"/>
                <w:numId w:val="1"/>
              </w:numPr>
              <w:contextualSpacing w:val="0"/>
              <w:rPr>
                <w:rFonts w:ascii="Arial" w:hAnsi="Arial" w:cs="Arial"/>
                <w:i/>
                <w:color w:val="000000" w:themeColor="text1"/>
              </w:rPr>
            </w:pPr>
            <w:r w:rsidRPr="00880768">
              <w:rPr>
                <w:rFonts w:ascii="Arial" w:hAnsi="Arial" w:cs="Arial"/>
                <w:i/>
                <w:color w:val="000000" w:themeColor="text1"/>
              </w:rPr>
              <w:t xml:space="preserve">What the research activity will add to the body of knowledge </w:t>
            </w:r>
          </w:p>
          <w:p w14:paraId="4CCAB7C7" w14:textId="77777777" w:rsidR="00F92F8A" w:rsidRPr="00880768" w:rsidRDefault="008B5C4A">
            <w:pPr>
              <w:pStyle w:val="ListParagraph"/>
              <w:numPr>
                <w:ilvl w:val="0"/>
                <w:numId w:val="1"/>
              </w:numPr>
              <w:contextualSpacing w:val="0"/>
              <w:rPr>
                <w:rFonts w:ascii="Arial" w:hAnsi="Arial" w:cs="Arial"/>
                <w:color w:val="000000" w:themeColor="text1"/>
              </w:rPr>
            </w:pPr>
            <w:r w:rsidRPr="00880768">
              <w:rPr>
                <w:rFonts w:ascii="Arial" w:hAnsi="Arial" w:cs="Arial"/>
                <w:i/>
                <w:color w:val="000000" w:themeColor="text1"/>
              </w:rPr>
              <w:t xml:space="preserve">How it addresses an area of importance. </w:t>
            </w:r>
          </w:p>
        </w:tc>
      </w:tr>
      <w:tr w:rsidR="00F92F8A" w:rsidRPr="00880768" w14:paraId="0D8553CB" w14:textId="77777777">
        <w:trPr>
          <w:trHeight w:val="454"/>
        </w:trPr>
        <w:tc>
          <w:tcPr>
            <w:tcW w:w="237" w:type="pct"/>
            <w:vAlign w:val="center"/>
          </w:tcPr>
          <w:p w14:paraId="4A98E975"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lastRenderedPageBreak/>
              <w:t>3</w:t>
            </w:r>
          </w:p>
        </w:tc>
        <w:tc>
          <w:tcPr>
            <w:tcW w:w="4763" w:type="pct"/>
            <w:gridSpan w:val="4"/>
            <w:vAlign w:val="center"/>
          </w:tcPr>
          <w:p w14:paraId="674105D8" w14:textId="77777777" w:rsidR="00F92F8A" w:rsidRPr="00880768" w:rsidRDefault="008B5C4A">
            <w:pPr>
              <w:autoSpaceDE w:val="0"/>
              <w:autoSpaceDN w:val="0"/>
              <w:adjustRightInd w:val="0"/>
              <w:spacing w:line="276" w:lineRule="auto"/>
              <w:jc w:val="both"/>
              <w:rPr>
                <w:rFonts w:ascii="Arial" w:hAnsi="Arial" w:cs="Arial"/>
                <w:b/>
                <w:bCs/>
                <w:color w:val="000000" w:themeColor="text1"/>
                <w:sz w:val="22"/>
                <w:szCs w:val="22"/>
              </w:rPr>
            </w:pPr>
            <w:r w:rsidRPr="00880768">
              <w:rPr>
                <w:rFonts w:ascii="Arial" w:hAnsi="Arial" w:cs="Arial"/>
                <w:b/>
                <w:bCs/>
                <w:color w:val="000000" w:themeColor="text1"/>
                <w:sz w:val="22"/>
                <w:szCs w:val="22"/>
              </w:rPr>
              <w:t>Purpose of Research Activity</w:t>
            </w:r>
          </w:p>
          <w:p w14:paraId="448A0F3A" w14:textId="77777777" w:rsidR="00F92F8A" w:rsidRPr="00880768" w:rsidRDefault="00F92F8A">
            <w:pPr>
              <w:spacing w:line="276" w:lineRule="auto"/>
              <w:jc w:val="both"/>
              <w:rPr>
                <w:rFonts w:ascii="Arial" w:hAnsi="Arial" w:cs="Arial"/>
                <w:color w:val="000000" w:themeColor="text1"/>
              </w:rPr>
            </w:pPr>
          </w:p>
          <w:p w14:paraId="7F770327" w14:textId="77777777" w:rsidR="00F92F8A" w:rsidRPr="00880768" w:rsidRDefault="008B5C4A">
            <w:pPr>
              <w:spacing w:line="276" w:lineRule="auto"/>
              <w:jc w:val="both"/>
              <w:rPr>
                <w:rFonts w:ascii="Arial" w:hAnsi="Arial" w:cs="Arial"/>
                <w:color w:val="000000" w:themeColor="text1"/>
              </w:rPr>
            </w:pPr>
            <w:r w:rsidRPr="00880768">
              <w:rPr>
                <w:rFonts w:ascii="Arial" w:hAnsi="Arial" w:cs="Arial"/>
                <w:color w:val="000000" w:themeColor="text1"/>
              </w:rPr>
              <w:t>Healthcare-associated infections (HAIs) remain a significant public health concern in UK hospitals, affecting approximately 6.4% of patients annually (GOV.UK, 2024). This highlights both the prevalence and ongoing relevance of the issue within healthcare systems. Hand hygiene (HH) compliance among nurses is widely recognised as one of the most effective and low-cost interventions to reduce HAIs (Harun et al., 2023). Despite established guidelines, compliance levels remain inconsistent, contributing to avoid</w:t>
            </w:r>
            <w:r w:rsidRPr="00880768">
              <w:rPr>
                <w:rFonts w:ascii="Arial" w:hAnsi="Arial" w:cs="Arial"/>
                <w:color w:val="000000" w:themeColor="text1"/>
              </w:rPr>
              <w:t>able morbidity, mortality, and increased healthcare costs. The continued occurrence of HAIs indicates a gap between recommended practices and actual clinical behaviour, reinforcing the importance of examining HH compliance in UK hospital settings. According to Anargh et al. (2013), 38% of nurses in the UK hospital consider high workloads, 9% considers shortages of staff, and 52% of numbers considers maintenance of nominal hand hygiene as the key factor to spread hand-associated infections in the emergency s</w:t>
            </w:r>
            <w:r w:rsidRPr="00880768">
              <w:rPr>
                <w:rFonts w:ascii="Arial" w:hAnsi="Arial" w:cs="Arial"/>
                <w:color w:val="000000" w:themeColor="text1"/>
              </w:rPr>
              <w:t>ection, directly costing.</w:t>
            </w:r>
          </w:p>
          <w:p w14:paraId="13C0DC44" w14:textId="77777777" w:rsidR="00F92F8A" w:rsidRPr="00880768" w:rsidRDefault="008B5C4A">
            <w:pPr>
              <w:spacing w:line="276" w:lineRule="auto"/>
              <w:jc w:val="both"/>
              <w:rPr>
                <w:rFonts w:ascii="Arial" w:hAnsi="Arial" w:cs="Arial"/>
                <w:color w:val="000000" w:themeColor="text1"/>
              </w:rPr>
            </w:pPr>
            <w:r w:rsidRPr="00880768">
              <w:rPr>
                <w:rFonts w:ascii="Arial" w:hAnsi="Arial" w:cs="Arial"/>
                <w:color w:val="000000" w:themeColor="text1"/>
              </w:rPr>
              <w:t>Common pathogens associated with HAIs are methicillin-resistant Staphylococcus aureus (MRSA) and Clostridium difficile, which lead to the development of UTIs and SSI-type diseases (Otter et al., 2021). According to Cassini et al. (2019), in 2025, infections from HAIs caused approximately 874,541 disability -adjusted life years (DALYs) and 5500 deaths in the entire EU. However, Anargh et al. (2013) argue that maintaining the WHO guidelines, 90% of hand washing with soap and water and 64% of alcohol based rub</w:t>
            </w:r>
            <w:r w:rsidRPr="00880768">
              <w:rPr>
                <w:rFonts w:ascii="Arial" w:hAnsi="Arial" w:cs="Arial"/>
                <w:color w:val="000000" w:themeColor="text1"/>
              </w:rPr>
              <w:t xml:space="preserve">s, while hand washing has been followed in the UK hospitals. </w:t>
            </w:r>
          </w:p>
          <w:p w14:paraId="68CEE229" w14:textId="77777777" w:rsidR="00F92F8A" w:rsidRPr="00880768" w:rsidRDefault="008B5C4A">
            <w:pPr>
              <w:spacing w:line="276" w:lineRule="auto"/>
              <w:jc w:val="both"/>
              <w:rPr>
                <w:rFonts w:ascii="Arial" w:hAnsi="Arial" w:cs="Arial"/>
                <w:color w:val="000000" w:themeColor="text1"/>
              </w:rPr>
            </w:pPr>
            <w:r w:rsidRPr="00880768">
              <w:rPr>
                <w:rFonts w:ascii="Arial" w:hAnsi="Arial" w:cs="Arial"/>
                <w:color w:val="000000" w:themeColor="text1"/>
              </w:rPr>
              <w:t xml:space="preserve">Literature written by Loveday et al. (2014) addresses the evidence-based recommendations needed to prevent HAIs in UK hospitals. It highlights the usage of PPE in emergency areas, maintains standardised principles focusing on device-focused healthcare applications and regular cleaning in the surrounding areas of Healthcare to increase the safety of patients (Cordeiro et al., 2022).  </w:t>
            </w:r>
          </w:p>
          <w:p w14:paraId="63C72758" w14:textId="77777777" w:rsidR="00F92F8A" w:rsidRPr="00880768" w:rsidRDefault="008B5C4A">
            <w:pPr>
              <w:spacing w:line="276" w:lineRule="auto"/>
              <w:jc w:val="both"/>
              <w:rPr>
                <w:rFonts w:ascii="Arial" w:hAnsi="Arial" w:cs="Arial"/>
                <w:color w:val="000000" w:themeColor="text1"/>
              </w:rPr>
            </w:pPr>
            <w:r w:rsidRPr="00880768">
              <w:rPr>
                <w:rFonts w:ascii="Arial" w:hAnsi="Arial" w:cs="Arial"/>
                <w:color w:val="000000" w:themeColor="text1"/>
              </w:rPr>
              <w:t xml:space="preserve">Allegranzi et al. (2017) narrate that improper hand hygiene among healthcare workers and nurses is responsible for about 40% of nosocomial infections that result in prolonged illness,  unexpected high costs on patients and their families, long-term disability and hospital stays. It leads to a massive additional financial burden on the healthcare systems (Punzalan, 2021). Therefore, it needs a multifaceted and diplomatic approach to tackle these issues of non-compliance. </w:t>
            </w:r>
          </w:p>
          <w:p w14:paraId="6A3D3CBF" w14:textId="77777777" w:rsidR="00F92F8A" w:rsidRPr="00880768" w:rsidRDefault="008B5C4A">
            <w:pPr>
              <w:spacing w:line="276" w:lineRule="auto"/>
              <w:jc w:val="both"/>
              <w:rPr>
                <w:rFonts w:ascii="Arial" w:hAnsi="Arial" w:cs="Arial"/>
                <w:color w:val="000000" w:themeColor="text1"/>
              </w:rPr>
            </w:pPr>
            <w:r w:rsidRPr="00880768">
              <w:rPr>
                <w:rFonts w:ascii="Arial" w:hAnsi="Arial" w:cs="Arial"/>
                <w:color w:val="000000" w:themeColor="text1"/>
              </w:rPr>
              <w:t>The gap addresses an urgent requirement for evidence-based interventions that aim to improve HH protocols in UK hospitals. Proper hand hygiene can positively reduce healthcare-related infection transmission. Appropriate use of WHO guidelines through Nurses, by giving training and educating them about HAIs, in addition to proper feedback giving, behavioural changes and bringing positive organisational culture, can reduce healthcare-related infections and improve the safety of patients.</w:t>
            </w:r>
          </w:p>
          <w:p w14:paraId="4A506D2A" w14:textId="77777777" w:rsidR="00F92F8A" w:rsidRPr="00880768" w:rsidRDefault="00F92F8A">
            <w:pPr>
              <w:spacing w:line="276" w:lineRule="auto"/>
              <w:jc w:val="both"/>
              <w:rPr>
                <w:rFonts w:ascii="Arial" w:hAnsi="Arial" w:cs="Arial"/>
                <w:color w:val="000000" w:themeColor="text1"/>
              </w:rPr>
            </w:pPr>
          </w:p>
          <w:p w14:paraId="0A78AED1" w14:textId="77777777" w:rsidR="00F92F8A" w:rsidRPr="00880768" w:rsidRDefault="008B5C4A">
            <w:pPr>
              <w:spacing w:line="276" w:lineRule="auto"/>
              <w:jc w:val="both"/>
              <w:rPr>
                <w:rFonts w:ascii="Arial" w:hAnsi="Arial" w:cs="Arial"/>
                <w:b/>
                <w:bCs/>
                <w:color w:val="000000" w:themeColor="text1"/>
              </w:rPr>
            </w:pPr>
            <w:r w:rsidRPr="00880768">
              <w:rPr>
                <w:rFonts w:ascii="Arial" w:hAnsi="Arial" w:cs="Arial"/>
                <w:b/>
                <w:bCs/>
                <w:color w:val="000000" w:themeColor="text1"/>
              </w:rPr>
              <w:t>References:</w:t>
            </w:r>
          </w:p>
          <w:p w14:paraId="52D73123" w14:textId="77777777" w:rsidR="00F92F8A" w:rsidRPr="00880768" w:rsidRDefault="00F92F8A">
            <w:pPr>
              <w:spacing w:line="276" w:lineRule="auto"/>
              <w:jc w:val="both"/>
              <w:rPr>
                <w:rFonts w:ascii="Arial" w:hAnsi="Arial" w:cs="Arial"/>
                <w:color w:val="000000" w:themeColor="text1"/>
              </w:rPr>
            </w:pPr>
          </w:p>
          <w:p w14:paraId="2484E1CF" w14:textId="77777777" w:rsidR="00F92F8A" w:rsidRPr="00880768" w:rsidRDefault="008B5C4A">
            <w:pPr>
              <w:pStyle w:val="ListParagraph"/>
              <w:numPr>
                <w:ilvl w:val="0"/>
                <w:numId w:val="29"/>
              </w:numPr>
              <w:spacing w:line="276" w:lineRule="auto"/>
              <w:jc w:val="both"/>
              <w:rPr>
                <w:rFonts w:ascii="Arial" w:hAnsi="Arial" w:cs="Arial"/>
                <w:color w:val="000000" w:themeColor="text1"/>
                <w:sz w:val="18"/>
                <w:szCs w:val="18"/>
              </w:rPr>
            </w:pPr>
            <w:r w:rsidRPr="00880768">
              <w:rPr>
                <w:rFonts w:ascii="Arial" w:hAnsi="Arial" w:cs="Arial"/>
                <w:color w:val="000000" w:themeColor="text1"/>
                <w:sz w:val="18"/>
                <w:szCs w:val="18"/>
              </w:rPr>
              <w:t xml:space="preserve">GOV.UK (2024). </w:t>
            </w:r>
            <w:r w:rsidRPr="00880768">
              <w:rPr>
                <w:rFonts w:ascii="Arial" w:hAnsi="Arial" w:cs="Arial"/>
                <w:i/>
                <w:iCs/>
                <w:color w:val="000000" w:themeColor="text1"/>
                <w:sz w:val="18"/>
                <w:szCs w:val="18"/>
              </w:rPr>
              <w:t>Healthcare-associated infections (HCAI) statistics</w:t>
            </w:r>
            <w:r w:rsidRPr="00880768">
              <w:rPr>
                <w:rFonts w:ascii="Arial" w:hAnsi="Arial" w:cs="Arial"/>
                <w:color w:val="000000" w:themeColor="text1"/>
                <w:sz w:val="18"/>
                <w:szCs w:val="18"/>
              </w:rPr>
              <w:t>. [online] GOV.UK. Available at: https://www.gov.uk/government/collections/healthcare-associated-infections-hcai-statistics [Accessed 27 Mar. 2026].</w:t>
            </w:r>
          </w:p>
          <w:p w14:paraId="18D790BA" w14:textId="77777777" w:rsidR="00F92F8A" w:rsidRPr="00880768" w:rsidRDefault="00F92F8A">
            <w:pPr>
              <w:spacing w:line="276" w:lineRule="auto"/>
              <w:jc w:val="both"/>
              <w:rPr>
                <w:rFonts w:ascii="Arial" w:hAnsi="Arial" w:cs="Arial"/>
                <w:color w:val="000000" w:themeColor="text1"/>
                <w:sz w:val="18"/>
                <w:szCs w:val="18"/>
              </w:rPr>
            </w:pPr>
          </w:p>
          <w:p w14:paraId="20D7F0D6" w14:textId="77777777" w:rsidR="00F92F8A" w:rsidRPr="00880768" w:rsidRDefault="008B5C4A">
            <w:pPr>
              <w:pStyle w:val="ListParagraph"/>
              <w:numPr>
                <w:ilvl w:val="0"/>
                <w:numId w:val="29"/>
              </w:numPr>
              <w:spacing w:line="276" w:lineRule="auto"/>
              <w:jc w:val="both"/>
              <w:rPr>
                <w:rFonts w:ascii="Arial" w:hAnsi="Arial" w:cs="Arial"/>
                <w:color w:val="000000" w:themeColor="text1"/>
                <w:sz w:val="18"/>
                <w:szCs w:val="18"/>
              </w:rPr>
            </w:pPr>
            <w:r w:rsidRPr="00880768">
              <w:rPr>
                <w:rFonts w:ascii="Arial" w:hAnsi="Arial" w:cs="Arial"/>
                <w:color w:val="000000" w:themeColor="text1"/>
                <w:sz w:val="18"/>
                <w:szCs w:val="18"/>
              </w:rPr>
              <w:t xml:space="preserve">Harun, M.G.D., Anwar, M.M.U., Sumon, S.A., Mohona, T.M., Hassan, M.Z., Rahman, A., Abdullah, S.A.H.M., Islam, M.S., Oakley, L.P., Malpiedi, P., Kaydos-Daniels, S.C. and Styczynski, A.R. (2023). Hand hygiene compliance and associated factors among healthcare workers in selected tertiary-care hospitals in Bangladesh. </w:t>
            </w:r>
            <w:r w:rsidRPr="00880768">
              <w:rPr>
                <w:rFonts w:ascii="Arial" w:hAnsi="Arial" w:cs="Arial"/>
                <w:i/>
                <w:iCs/>
                <w:color w:val="000000" w:themeColor="text1"/>
                <w:sz w:val="18"/>
                <w:szCs w:val="18"/>
              </w:rPr>
              <w:t>Journal of Hospital Infection</w:t>
            </w:r>
            <w:r w:rsidRPr="00880768">
              <w:rPr>
                <w:rFonts w:ascii="Arial" w:hAnsi="Arial" w:cs="Arial"/>
                <w:color w:val="000000" w:themeColor="text1"/>
                <w:sz w:val="18"/>
                <w:szCs w:val="18"/>
              </w:rPr>
              <w:t>, [online] 139(139), pp.220–227. doi:https://doi.org/10.1016/j.jhin.2023.07.012.</w:t>
            </w:r>
          </w:p>
          <w:p w14:paraId="173EFD3D" w14:textId="77777777" w:rsidR="00F92F8A" w:rsidRPr="00880768" w:rsidRDefault="00F92F8A">
            <w:pPr>
              <w:spacing w:line="276" w:lineRule="auto"/>
              <w:jc w:val="both"/>
              <w:rPr>
                <w:rFonts w:ascii="Arial" w:hAnsi="Arial" w:cs="Arial"/>
                <w:color w:val="000000" w:themeColor="text1"/>
                <w:sz w:val="18"/>
                <w:szCs w:val="18"/>
              </w:rPr>
            </w:pPr>
          </w:p>
          <w:p w14:paraId="6685C92D" w14:textId="77777777" w:rsidR="00F92F8A" w:rsidRPr="00880768" w:rsidRDefault="008B5C4A">
            <w:pPr>
              <w:pStyle w:val="ListParagraph"/>
              <w:numPr>
                <w:ilvl w:val="0"/>
                <w:numId w:val="29"/>
              </w:numPr>
              <w:spacing w:line="276" w:lineRule="auto"/>
              <w:jc w:val="both"/>
              <w:rPr>
                <w:rFonts w:ascii="Arial" w:hAnsi="Arial" w:cs="Arial"/>
                <w:color w:val="000000" w:themeColor="text1"/>
                <w:sz w:val="18"/>
                <w:szCs w:val="18"/>
              </w:rPr>
            </w:pPr>
            <w:r w:rsidRPr="00880768">
              <w:rPr>
                <w:rFonts w:ascii="Arial" w:hAnsi="Arial" w:cs="Arial"/>
                <w:color w:val="000000" w:themeColor="text1"/>
                <w:sz w:val="18"/>
                <w:szCs w:val="18"/>
              </w:rPr>
              <w:t xml:space="preserve">Anargh, V., Singh, H., Kulkarni, A., Kotwal, A. and Mahen, A. (2013). Hand hygiene practices among health care workers (HCWs) in a tertiary care facility in Pune. </w:t>
            </w:r>
            <w:r w:rsidRPr="00880768">
              <w:rPr>
                <w:rFonts w:ascii="Arial" w:hAnsi="Arial" w:cs="Arial"/>
                <w:i/>
                <w:iCs/>
                <w:color w:val="000000" w:themeColor="text1"/>
                <w:sz w:val="18"/>
                <w:szCs w:val="18"/>
              </w:rPr>
              <w:t>Medical Journal, Armed Forces India</w:t>
            </w:r>
            <w:r w:rsidRPr="00880768">
              <w:rPr>
                <w:rFonts w:ascii="Arial" w:hAnsi="Arial" w:cs="Arial"/>
                <w:color w:val="000000" w:themeColor="text1"/>
                <w:sz w:val="18"/>
                <w:szCs w:val="18"/>
              </w:rPr>
              <w:t>, [online] 69(1), pp.54–56. doi:https://doi.org/10.1016/j.mjafi.2012.08.011.</w:t>
            </w:r>
          </w:p>
          <w:p w14:paraId="3583B025" w14:textId="77777777" w:rsidR="00F92F8A" w:rsidRPr="00880768" w:rsidRDefault="00F92F8A">
            <w:pPr>
              <w:spacing w:line="276" w:lineRule="auto"/>
              <w:jc w:val="both"/>
              <w:rPr>
                <w:rFonts w:ascii="Arial" w:hAnsi="Arial" w:cs="Arial"/>
                <w:color w:val="000000" w:themeColor="text1"/>
                <w:sz w:val="18"/>
                <w:szCs w:val="18"/>
              </w:rPr>
            </w:pPr>
          </w:p>
          <w:p w14:paraId="18094B65" w14:textId="77777777" w:rsidR="00F92F8A" w:rsidRPr="00880768" w:rsidRDefault="008B5C4A">
            <w:pPr>
              <w:pStyle w:val="ListParagraph"/>
              <w:numPr>
                <w:ilvl w:val="0"/>
                <w:numId w:val="29"/>
              </w:numPr>
              <w:spacing w:line="276" w:lineRule="auto"/>
              <w:jc w:val="both"/>
              <w:rPr>
                <w:rFonts w:ascii="Arial" w:hAnsi="Arial" w:cs="Arial"/>
                <w:color w:val="000000" w:themeColor="text1"/>
                <w:sz w:val="18"/>
                <w:szCs w:val="18"/>
              </w:rPr>
            </w:pPr>
            <w:r w:rsidRPr="00880768">
              <w:rPr>
                <w:rFonts w:ascii="Arial" w:hAnsi="Arial" w:cs="Arial"/>
                <w:color w:val="000000" w:themeColor="text1"/>
                <w:sz w:val="18"/>
                <w:szCs w:val="18"/>
              </w:rPr>
              <w:t xml:space="preserve">Allegranzi, B., Kilpatrick, C., Storr, J., Kelley, E., Park, B.J. and Donaldson, L. (2017). Global infection prevention and control priorities 2018–22: a call for action. </w:t>
            </w:r>
            <w:r w:rsidRPr="00880768">
              <w:rPr>
                <w:rFonts w:ascii="Arial" w:hAnsi="Arial" w:cs="Arial"/>
                <w:i/>
                <w:iCs/>
                <w:color w:val="000000" w:themeColor="text1"/>
                <w:sz w:val="18"/>
                <w:szCs w:val="18"/>
              </w:rPr>
              <w:t>The Lancet Global Health</w:t>
            </w:r>
            <w:r w:rsidRPr="00880768">
              <w:rPr>
                <w:rFonts w:ascii="Arial" w:hAnsi="Arial" w:cs="Arial"/>
                <w:color w:val="000000" w:themeColor="text1"/>
                <w:sz w:val="18"/>
                <w:szCs w:val="18"/>
              </w:rPr>
              <w:t>, [online] 5(12), pp.e1178–e1180. doi:https://doi.org/10.1016/s2214-109x(17)30427-8.</w:t>
            </w:r>
          </w:p>
          <w:p w14:paraId="379E0DE6" w14:textId="77777777" w:rsidR="00F92F8A" w:rsidRPr="00880768" w:rsidRDefault="00F92F8A">
            <w:pPr>
              <w:spacing w:line="276" w:lineRule="auto"/>
              <w:jc w:val="both"/>
              <w:rPr>
                <w:rFonts w:ascii="Arial" w:hAnsi="Arial" w:cs="Arial"/>
                <w:color w:val="000000" w:themeColor="text1"/>
                <w:sz w:val="18"/>
                <w:szCs w:val="18"/>
              </w:rPr>
            </w:pPr>
          </w:p>
          <w:p w14:paraId="458810D6" w14:textId="77777777" w:rsidR="00F92F8A" w:rsidRPr="00880768" w:rsidRDefault="00F92F8A">
            <w:pPr>
              <w:spacing w:line="276" w:lineRule="auto"/>
              <w:jc w:val="both"/>
              <w:rPr>
                <w:rFonts w:ascii="Arial" w:hAnsi="Arial" w:cs="Arial"/>
                <w:color w:val="000000" w:themeColor="text1"/>
                <w:sz w:val="18"/>
                <w:szCs w:val="18"/>
              </w:rPr>
            </w:pPr>
          </w:p>
          <w:p w14:paraId="0FFACB3F" w14:textId="77777777" w:rsidR="00F92F8A" w:rsidRPr="00880768" w:rsidRDefault="008B5C4A">
            <w:pPr>
              <w:pStyle w:val="ListParagraph"/>
              <w:numPr>
                <w:ilvl w:val="0"/>
                <w:numId w:val="29"/>
              </w:numPr>
              <w:spacing w:line="276" w:lineRule="auto"/>
              <w:jc w:val="both"/>
              <w:rPr>
                <w:rFonts w:ascii="Arial" w:hAnsi="Arial" w:cs="Arial"/>
                <w:color w:val="000000" w:themeColor="text1"/>
                <w:sz w:val="18"/>
                <w:szCs w:val="18"/>
              </w:rPr>
            </w:pPr>
            <w:r w:rsidRPr="00880768">
              <w:rPr>
                <w:rFonts w:ascii="Arial" w:hAnsi="Arial" w:cs="Arial"/>
                <w:color w:val="000000" w:themeColor="text1"/>
                <w:sz w:val="18"/>
                <w:szCs w:val="18"/>
              </w:rPr>
              <w:lastRenderedPageBreak/>
              <w:t xml:space="preserve">Otter, J.A., Yezli, S. and French, G.L. (2021). The Role Played by Contaminated Surfaces in the Transmission of Nosocomial Pathogens. </w:t>
            </w:r>
            <w:r w:rsidRPr="00880768">
              <w:rPr>
                <w:rFonts w:ascii="Arial" w:hAnsi="Arial" w:cs="Arial"/>
                <w:i/>
                <w:iCs/>
                <w:color w:val="000000" w:themeColor="text1"/>
                <w:sz w:val="18"/>
                <w:szCs w:val="18"/>
              </w:rPr>
              <w:t>Infection Control &amp; Hospital Epidemiology</w:t>
            </w:r>
            <w:r w:rsidRPr="00880768">
              <w:rPr>
                <w:rFonts w:ascii="Arial" w:hAnsi="Arial" w:cs="Arial"/>
                <w:color w:val="000000" w:themeColor="text1"/>
                <w:sz w:val="18"/>
                <w:szCs w:val="18"/>
              </w:rPr>
              <w:t>, [online] 32(07), pp.687–699. doi:https://doi.org/10.1086/660363.</w:t>
            </w:r>
          </w:p>
          <w:p w14:paraId="2353D9C6" w14:textId="77777777" w:rsidR="00F92F8A" w:rsidRPr="00880768" w:rsidRDefault="00F92F8A">
            <w:pPr>
              <w:spacing w:line="276" w:lineRule="auto"/>
              <w:jc w:val="both"/>
              <w:rPr>
                <w:rFonts w:ascii="Arial" w:hAnsi="Arial" w:cs="Arial"/>
                <w:color w:val="000000" w:themeColor="text1"/>
                <w:sz w:val="18"/>
                <w:szCs w:val="18"/>
              </w:rPr>
            </w:pPr>
          </w:p>
          <w:p w14:paraId="62D64902" w14:textId="77777777" w:rsidR="00F92F8A" w:rsidRPr="00880768" w:rsidRDefault="008B5C4A">
            <w:pPr>
              <w:pStyle w:val="ListParagraph"/>
              <w:numPr>
                <w:ilvl w:val="0"/>
                <w:numId w:val="29"/>
              </w:numPr>
              <w:spacing w:line="276" w:lineRule="auto"/>
              <w:jc w:val="both"/>
              <w:rPr>
                <w:rFonts w:ascii="Arial" w:hAnsi="Arial" w:cs="Arial"/>
                <w:color w:val="000000" w:themeColor="text1"/>
                <w:sz w:val="18"/>
                <w:szCs w:val="18"/>
              </w:rPr>
            </w:pPr>
            <w:r w:rsidRPr="00880768">
              <w:rPr>
                <w:rFonts w:ascii="Arial" w:hAnsi="Arial" w:cs="Arial"/>
                <w:color w:val="000000" w:themeColor="text1"/>
                <w:sz w:val="18"/>
                <w:szCs w:val="18"/>
              </w:rPr>
              <w:t xml:space="preserve">Cassini, A., Högberg, L.D., Plachouras, D., Quattrocchi, A., Hoxha, A., Simonsen, G.S., Colomb-Cotinat, M., Kretzschmar, M.E., Devleesschauwer, B., Cecchini, M., Ouakrim, D.A., Oliveira, T.C., Struelens, M.J., Suetens, C., Monnet, D.L., Strauss, R., Mertens, K., Struyf, T., Catry, B. and Latour, K. (2019). Attributable deaths and disability-adjusted life-years caused by infections with antibiotic-resistant bacteria in the EU and the European Economic Area in 2015: a population-level modelling analysis. </w:t>
            </w:r>
            <w:r w:rsidRPr="00880768">
              <w:rPr>
                <w:rFonts w:ascii="Arial" w:hAnsi="Arial" w:cs="Arial"/>
                <w:i/>
                <w:iCs/>
                <w:color w:val="000000" w:themeColor="text1"/>
                <w:sz w:val="18"/>
                <w:szCs w:val="18"/>
              </w:rPr>
              <w:t>The Lancet Infectious Diseases</w:t>
            </w:r>
            <w:r w:rsidRPr="00880768">
              <w:rPr>
                <w:rFonts w:ascii="Arial" w:hAnsi="Arial" w:cs="Arial"/>
                <w:color w:val="000000" w:themeColor="text1"/>
                <w:sz w:val="18"/>
                <w:szCs w:val="18"/>
              </w:rPr>
              <w:t>, [online] 19(1), pp.56–66. doi:https://doi.org/10.1016/s1473-3099(18)30605-4.</w:t>
            </w:r>
          </w:p>
          <w:p w14:paraId="51BBC7E3" w14:textId="77777777" w:rsidR="00F92F8A" w:rsidRPr="00880768" w:rsidRDefault="00F92F8A">
            <w:pPr>
              <w:spacing w:line="276" w:lineRule="auto"/>
              <w:jc w:val="both"/>
              <w:rPr>
                <w:rFonts w:ascii="Arial" w:hAnsi="Arial" w:cs="Arial"/>
                <w:color w:val="000000" w:themeColor="text1"/>
                <w:sz w:val="18"/>
                <w:szCs w:val="18"/>
              </w:rPr>
            </w:pPr>
          </w:p>
          <w:p w14:paraId="2BF03A77" w14:textId="77777777" w:rsidR="00F92F8A" w:rsidRPr="00880768" w:rsidRDefault="008B5C4A">
            <w:pPr>
              <w:pStyle w:val="ListParagraph"/>
              <w:numPr>
                <w:ilvl w:val="0"/>
                <w:numId w:val="29"/>
              </w:numPr>
              <w:spacing w:line="276" w:lineRule="auto"/>
              <w:jc w:val="both"/>
              <w:rPr>
                <w:rFonts w:ascii="Arial" w:hAnsi="Arial" w:cs="Arial"/>
                <w:color w:val="000000" w:themeColor="text1"/>
                <w:sz w:val="18"/>
                <w:szCs w:val="18"/>
              </w:rPr>
            </w:pPr>
            <w:r w:rsidRPr="00880768">
              <w:rPr>
                <w:rFonts w:ascii="Arial" w:hAnsi="Arial" w:cs="Arial"/>
                <w:color w:val="000000" w:themeColor="text1"/>
                <w:sz w:val="18"/>
                <w:szCs w:val="18"/>
              </w:rPr>
              <w:t xml:space="preserve">Loveday, H.P., Wilson, J.A., Pratt, R.J., Golsorkhi, M., Tingle, A., Bak, A., Browne, J., Prieto, J. and Wilcox, M. (2014). National evidence-based guidelines for preventing healthcare-associated infections in NHS hospitals in england. </w:t>
            </w:r>
            <w:r w:rsidRPr="00880768">
              <w:rPr>
                <w:rFonts w:ascii="Arial" w:hAnsi="Arial" w:cs="Arial"/>
                <w:i/>
                <w:iCs/>
                <w:color w:val="000000" w:themeColor="text1"/>
                <w:sz w:val="18"/>
                <w:szCs w:val="18"/>
              </w:rPr>
              <w:t>Journal of Hospital Infection</w:t>
            </w:r>
            <w:r w:rsidRPr="00880768">
              <w:rPr>
                <w:rFonts w:ascii="Arial" w:hAnsi="Arial" w:cs="Arial"/>
                <w:color w:val="000000" w:themeColor="text1"/>
                <w:sz w:val="18"/>
                <w:szCs w:val="18"/>
              </w:rPr>
              <w:t>, [online] 86(1). doi:https://doi.org/10.1016/S0195-6701(13)60012-2.</w:t>
            </w:r>
          </w:p>
          <w:p w14:paraId="39FFA965" w14:textId="77777777" w:rsidR="00F92F8A" w:rsidRPr="00880768" w:rsidRDefault="00F92F8A">
            <w:pPr>
              <w:spacing w:line="276" w:lineRule="auto"/>
              <w:jc w:val="both"/>
              <w:rPr>
                <w:rFonts w:ascii="Arial" w:hAnsi="Arial" w:cs="Arial"/>
                <w:color w:val="000000" w:themeColor="text1"/>
                <w:sz w:val="18"/>
                <w:szCs w:val="18"/>
              </w:rPr>
            </w:pPr>
          </w:p>
          <w:p w14:paraId="20124A15" w14:textId="77777777" w:rsidR="00F92F8A" w:rsidRPr="00880768" w:rsidRDefault="008B5C4A">
            <w:pPr>
              <w:pStyle w:val="ListParagraph"/>
              <w:numPr>
                <w:ilvl w:val="0"/>
                <w:numId w:val="29"/>
              </w:numPr>
              <w:spacing w:line="276" w:lineRule="auto"/>
              <w:jc w:val="both"/>
              <w:rPr>
                <w:rFonts w:ascii="Arial" w:hAnsi="Arial" w:cs="Arial"/>
                <w:color w:val="000000" w:themeColor="text1"/>
                <w:sz w:val="18"/>
                <w:szCs w:val="18"/>
              </w:rPr>
            </w:pPr>
            <w:r w:rsidRPr="00880768">
              <w:rPr>
                <w:rFonts w:ascii="Arial" w:hAnsi="Arial" w:cs="Arial"/>
                <w:color w:val="000000" w:themeColor="text1"/>
                <w:sz w:val="18"/>
                <w:szCs w:val="18"/>
              </w:rPr>
              <w:t xml:space="preserve">Cordeiro, L., Gnatta, J.R., Ciofi-Silva, C.L., Price, A., de Oliveira, N.A., Almeida, R.M.A., Mainardi, G.M., Srinivas, S., Chan, W., Levin, A.S.S. and Padoveze, M.C. (2022). Personal protective equipment implementation in healthcare: A scoping review. </w:t>
            </w:r>
            <w:r w:rsidRPr="00880768">
              <w:rPr>
                <w:rFonts w:ascii="Arial" w:hAnsi="Arial" w:cs="Arial"/>
                <w:i/>
                <w:iCs/>
                <w:color w:val="000000" w:themeColor="text1"/>
                <w:sz w:val="18"/>
                <w:szCs w:val="18"/>
              </w:rPr>
              <w:t>American Journal of Infection Control</w:t>
            </w:r>
            <w:r w:rsidRPr="00880768">
              <w:rPr>
                <w:rFonts w:ascii="Arial" w:hAnsi="Arial" w:cs="Arial"/>
                <w:color w:val="000000" w:themeColor="text1"/>
                <w:sz w:val="18"/>
                <w:szCs w:val="18"/>
              </w:rPr>
              <w:t>, [online] 50(8), pp.898–905. doi:https://doi.org/10.1016/j.ajic.2022.01.013.</w:t>
            </w:r>
          </w:p>
          <w:p w14:paraId="78B0B88E" w14:textId="77777777" w:rsidR="00F92F8A" w:rsidRPr="00880768" w:rsidRDefault="00F92F8A">
            <w:pPr>
              <w:spacing w:line="276" w:lineRule="auto"/>
              <w:jc w:val="both"/>
              <w:rPr>
                <w:rFonts w:ascii="Arial" w:hAnsi="Arial" w:cs="Arial"/>
                <w:color w:val="000000" w:themeColor="text1"/>
                <w:sz w:val="18"/>
                <w:szCs w:val="18"/>
              </w:rPr>
            </w:pPr>
          </w:p>
          <w:p w14:paraId="2EA510E1" w14:textId="77777777" w:rsidR="00F92F8A" w:rsidRPr="00880768" w:rsidRDefault="008B5C4A">
            <w:pPr>
              <w:pStyle w:val="ListParagraph"/>
              <w:numPr>
                <w:ilvl w:val="0"/>
                <w:numId w:val="29"/>
              </w:numPr>
              <w:spacing w:line="276" w:lineRule="auto"/>
              <w:jc w:val="both"/>
              <w:rPr>
                <w:rFonts w:ascii="Arial" w:hAnsi="Arial" w:cs="Arial"/>
                <w:color w:val="000000" w:themeColor="text1"/>
              </w:rPr>
            </w:pPr>
            <w:r w:rsidRPr="00880768">
              <w:rPr>
                <w:rFonts w:ascii="Arial" w:hAnsi="Arial" w:cs="Arial"/>
                <w:color w:val="000000" w:themeColor="text1"/>
                <w:sz w:val="18"/>
                <w:szCs w:val="18"/>
              </w:rPr>
              <w:t xml:space="preserve">Punzalan, G. (2021). </w:t>
            </w:r>
            <w:r w:rsidRPr="00880768">
              <w:rPr>
                <w:rFonts w:ascii="Arial" w:hAnsi="Arial" w:cs="Arial"/>
                <w:i/>
                <w:iCs/>
                <w:color w:val="000000" w:themeColor="text1"/>
                <w:sz w:val="18"/>
                <w:szCs w:val="18"/>
              </w:rPr>
              <w:t>The financial impact of improved hand hygiene on healthcare-associated infections in the UK</w:t>
            </w:r>
            <w:r w:rsidRPr="00880768">
              <w:rPr>
                <w:rFonts w:ascii="Arial" w:hAnsi="Arial" w:cs="Arial"/>
                <w:color w:val="000000" w:themeColor="text1"/>
                <w:sz w:val="18"/>
                <w:szCs w:val="18"/>
              </w:rPr>
              <w:t>. [online] www.cjic.ca. Available at: https://www.cjic.ca/fall-2020/272-the-financial-impact-of-improved-hand-hygiene-on-healthcare-associated-infections-in-the-uk [Accessed 27 Mar. 2026].</w:t>
            </w:r>
          </w:p>
        </w:tc>
      </w:tr>
      <w:tr w:rsidR="00F92F8A" w:rsidRPr="00880768" w14:paraId="3297E43C" w14:textId="77777777">
        <w:trPr>
          <w:trHeight w:val="454"/>
        </w:trPr>
        <w:tc>
          <w:tcPr>
            <w:tcW w:w="237" w:type="pct"/>
            <w:vAlign w:val="center"/>
          </w:tcPr>
          <w:p w14:paraId="4EEC543C"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lastRenderedPageBreak/>
              <w:t>4</w:t>
            </w:r>
          </w:p>
        </w:tc>
        <w:tc>
          <w:tcPr>
            <w:tcW w:w="4763" w:type="pct"/>
            <w:gridSpan w:val="4"/>
            <w:vAlign w:val="center"/>
          </w:tcPr>
          <w:p w14:paraId="5B685232" w14:textId="77777777" w:rsidR="00F92F8A" w:rsidRPr="00880768" w:rsidRDefault="008B5C4A">
            <w:pPr>
              <w:autoSpaceDE w:val="0"/>
              <w:autoSpaceDN w:val="0"/>
              <w:adjustRightInd w:val="0"/>
              <w:rPr>
                <w:rFonts w:ascii="Arial" w:hAnsi="Arial" w:cs="Arial"/>
                <w:color w:val="000000" w:themeColor="text1"/>
                <w:lang w:val="en-US"/>
              </w:rPr>
            </w:pPr>
            <w:r w:rsidRPr="00880768">
              <w:rPr>
                <w:rFonts w:ascii="Arial" w:hAnsi="Arial" w:cs="Arial"/>
                <w:b/>
                <w:bCs/>
                <w:color w:val="000000" w:themeColor="text1"/>
                <w:sz w:val="22"/>
                <w:szCs w:val="22"/>
              </w:rPr>
              <w:t>Research Question</w:t>
            </w:r>
          </w:p>
          <w:p w14:paraId="4C261E2E" w14:textId="77777777" w:rsidR="00F92F8A" w:rsidRPr="00880768" w:rsidRDefault="008B5C4A">
            <w:pPr>
              <w:autoSpaceDE w:val="0"/>
              <w:autoSpaceDN w:val="0"/>
              <w:adjustRightInd w:val="0"/>
              <w:rPr>
                <w:rFonts w:ascii="Arial" w:hAnsi="Arial" w:cs="Arial"/>
                <w:color w:val="000000" w:themeColor="text1"/>
              </w:rPr>
            </w:pPr>
            <w:r w:rsidRPr="00880768">
              <w:rPr>
                <w:rFonts w:ascii="Arial" w:hAnsi="Arial" w:cs="Arial"/>
                <w:color w:val="000000" w:themeColor="text1"/>
                <w:lang w:val="en-US"/>
              </w:rPr>
              <w:t xml:space="preserve"> How does hand hygiene compliance among healthcare workers influence the incidence of healthcare-associated infections in UK hospitals?</w:t>
            </w:r>
          </w:p>
          <w:p w14:paraId="6D60B8A1" w14:textId="77777777" w:rsidR="00F92F8A" w:rsidRPr="00880768" w:rsidRDefault="00F92F8A">
            <w:pPr>
              <w:autoSpaceDE w:val="0"/>
              <w:autoSpaceDN w:val="0"/>
              <w:adjustRightInd w:val="0"/>
              <w:rPr>
                <w:rFonts w:ascii="Arial" w:hAnsi="Arial" w:cs="Arial"/>
                <w:b/>
                <w:bCs/>
                <w:color w:val="000000" w:themeColor="text1"/>
                <w:sz w:val="22"/>
                <w:szCs w:val="22"/>
              </w:rPr>
            </w:pPr>
          </w:p>
        </w:tc>
      </w:tr>
      <w:tr w:rsidR="00F92F8A" w:rsidRPr="00880768" w14:paraId="12EFD36A" w14:textId="77777777">
        <w:trPr>
          <w:trHeight w:val="454"/>
        </w:trPr>
        <w:tc>
          <w:tcPr>
            <w:tcW w:w="237" w:type="pct"/>
            <w:vAlign w:val="center"/>
          </w:tcPr>
          <w:p w14:paraId="081BB348"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5</w:t>
            </w:r>
          </w:p>
        </w:tc>
        <w:tc>
          <w:tcPr>
            <w:tcW w:w="4763" w:type="pct"/>
            <w:gridSpan w:val="4"/>
            <w:vAlign w:val="center"/>
          </w:tcPr>
          <w:p w14:paraId="29B990B2" w14:textId="77777777" w:rsidR="00F92F8A" w:rsidRPr="00880768" w:rsidRDefault="008B5C4A">
            <w:pPr>
              <w:autoSpaceDE w:val="0"/>
              <w:autoSpaceDN w:val="0"/>
              <w:adjustRightInd w:val="0"/>
              <w:rPr>
                <w:rFonts w:ascii="Arial" w:hAnsi="Arial" w:cs="Arial"/>
                <w:b/>
                <w:bCs/>
                <w:color w:val="000000" w:themeColor="text1"/>
                <w:sz w:val="22"/>
                <w:szCs w:val="22"/>
              </w:rPr>
            </w:pPr>
            <w:r w:rsidRPr="00880768">
              <w:rPr>
                <w:rFonts w:ascii="Arial" w:hAnsi="Arial" w:cs="Arial"/>
                <w:b/>
                <w:bCs/>
                <w:color w:val="000000" w:themeColor="text1"/>
                <w:sz w:val="22"/>
                <w:szCs w:val="22"/>
              </w:rPr>
              <w:t>Aims of Research Activity</w:t>
            </w:r>
          </w:p>
          <w:p w14:paraId="4EF0D7B4" w14:textId="77777777" w:rsidR="00F92F8A" w:rsidRPr="00880768" w:rsidRDefault="008B5C4A">
            <w:pPr>
              <w:rPr>
                <w:rFonts w:ascii="Arial" w:hAnsi="Arial" w:cs="Arial"/>
                <w:color w:val="000000" w:themeColor="text1"/>
              </w:rPr>
            </w:pPr>
            <w:r w:rsidRPr="00880768">
              <w:rPr>
                <w:rFonts w:ascii="Arial" w:hAnsi="Arial" w:cs="Arial"/>
                <w:color w:val="000000" w:themeColor="text1"/>
                <w:lang w:val="en-US"/>
              </w:rPr>
              <w:t>To examine the role of hand hygiene compliance in reducing healthcare-associated infections in UK hospital settings</w:t>
            </w:r>
          </w:p>
          <w:p w14:paraId="088FE278" w14:textId="77777777" w:rsidR="00F92F8A" w:rsidRPr="00880768" w:rsidRDefault="00F92F8A">
            <w:pPr>
              <w:rPr>
                <w:rFonts w:ascii="Arial" w:hAnsi="Arial" w:cs="Arial"/>
                <w:color w:val="000000" w:themeColor="text1"/>
              </w:rPr>
            </w:pPr>
          </w:p>
        </w:tc>
      </w:tr>
      <w:tr w:rsidR="00F92F8A" w:rsidRPr="00880768" w14:paraId="14587A76" w14:textId="77777777">
        <w:trPr>
          <w:trHeight w:val="454"/>
        </w:trPr>
        <w:tc>
          <w:tcPr>
            <w:tcW w:w="237" w:type="pct"/>
            <w:vAlign w:val="center"/>
          </w:tcPr>
          <w:p w14:paraId="158E375E"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6</w:t>
            </w:r>
          </w:p>
        </w:tc>
        <w:tc>
          <w:tcPr>
            <w:tcW w:w="4763" w:type="pct"/>
            <w:gridSpan w:val="4"/>
            <w:vAlign w:val="center"/>
          </w:tcPr>
          <w:p w14:paraId="0BEECAEC" w14:textId="77777777" w:rsidR="00F92F8A" w:rsidRPr="00880768" w:rsidRDefault="008B5C4A">
            <w:pPr>
              <w:autoSpaceDE w:val="0"/>
              <w:autoSpaceDN w:val="0"/>
              <w:adjustRightInd w:val="0"/>
              <w:rPr>
                <w:rFonts w:ascii="Arial" w:hAnsi="Arial" w:cs="Arial"/>
                <w:b/>
                <w:bCs/>
                <w:color w:val="000000" w:themeColor="text1"/>
                <w:sz w:val="22"/>
                <w:szCs w:val="22"/>
              </w:rPr>
            </w:pPr>
            <w:r w:rsidRPr="00880768">
              <w:rPr>
                <w:rFonts w:ascii="Arial" w:hAnsi="Arial" w:cs="Arial"/>
                <w:b/>
                <w:bCs/>
                <w:color w:val="000000" w:themeColor="text1"/>
                <w:sz w:val="22"/>
                <w:szCs w:val="22"/>
              </w:rPr>
              <w:t>Objectives of Research Activity</w:t>
            </w:r>
          </w:p>
          <w:p w14:paraId="62EB74EF" w14:textId="77777777" w:rsidR="00F92F8A" w:rsidRPr="00880768" w:rsidRDefault="00F92F8A">
            <w:pPr>
              <w:rPr>
                <w:rFonts w:ascii="Arial" w:hAnsi="Arial" w:cs="Arial"/>
                <w:color w:val="000000" w:themeColor="text1"/>
                <w:sz w:val="22"/>
                <w:szCs w:val="22"/>
              </w:rPr>
            </w:pPr>
          </w:p>
          <w:p w14:paraId="7DF1CD50"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1.To identify the most common healthcare-associated infections in UK hospitals.</w:t>
            </w:r>
          </w:p>
          <w:p w14:paraId="405E63C2"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2.To examine factors influencing hand hygiene compliance among healthcare workers.</w:t>
            </w:r>
          </w:p>
          <w:p w14:paraId="0025E053"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3.To evaluate the effectiveness of hand hygiene interventions in reducing infection rates.</w:t>
            </w:r>
          </w:p>
          <w:p w14:paraId="481B7145"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4.To develop recommendations to improve hand hygiene compliance and reduce healthcare-associated infections in UK hospital settings.</w:t>
            </w:r>
          </w:p>
          <w:p w14:paraId="5FD548D8" w14:textId="77777777" w:rsidR="00F92F8A" w:rsidRPr="00880768" w:rsidRDefault="00F92F8A">
            <w:pPr>
              <w:rPr>
                <w:rFonts w:ascii="Arial" w:hAnsi="Arial" w:cs="Arial"/>
                <w:color w:val="000000" w:themeColor="text1"/>
                <w:sz w:val="22"/>
                <w:szCs w:val="22"/>
              </w:rPr>
            </w:pPr>
          </w:p>
        </w:tc>
      </w:tr>
      <w:tr w:rsidR="00F92F8A" w:rsidRPr="00880768" w14:paraId="6DE053F9" w14:textId="77777777">
        <w:trPr>
          <w:trHeight w:val="454"/>
        </w:trPr>
        <w:tc>
          <w:tcPr>
            <w:tcW w:w="237" w:type="pct"/>
            <w:shd w:val="clear" w:color="auto" w:fill="F2F2F2"/>
            <w:vAlign w:val="center"/>
          </w:tcPr>
          <w:p w14:paraId="215EBB3D" w14:textId="77777777" w:rsidR="00F92F8A" w:rsidRPr="00880768" w:rsidRDefault="00F92F8A">
            <w:pPr>
              <w:spacing w:before="120" w:after="120"/>
              <w:rPr>
                <w:rFonts w:ascii="Arial" w:hAnsi="Arial" w:cs="Arial"/>
                <w:color w:val="000000" w:themeColor="text1"/>
                <w:sz w:val="22"/>
                <w:szCs w:val="22"/>
              </w:rPr>
            </w:pPr>
          </w:p>
        </w:tc>
        <w:tc>
          <w:tcPr>
            <w:tcW w:w="4763" w:type="pct"/>
            <w:gridSpan w:val="4"/>
            <w:shd w:val="clear" w:color="auto" w:fill="F2F2F2"/>
            <w:vAlign w:val="center"/>
          </w:tcPr>
          <w:p w14:paraId="4A41D9BE" w14:textId="77777777" w:rsidR="00F92F8A" w:rsidRPr="00880768" w:rsidRDefault="008B5C4A">
            <w:pPr>
              <w:spacing w:before="120" w:after="120"/>
              <w:rPr>
                <w:rFonts w:ascii="Arial" w:hAnsi="Arial" w:cs="Arial"/>
                <w:b/>
                <w:color w:val="000000" w:themeColor="text1"/>
                <w:sz w:val="22"/>
                <w:szCs w:val="22"/>
              </w:rPr>
            </w:pPr>
            <w:r w:rsidRPr="00880768">
              <w:rPr>
                <w:rFonts w:ascii="Arial" w:hAnsi="Arial" w:cs="Arial"/>
                <w:b/>
                <w:color w:val="000000" w:themeColor="text1"/>
                <w:sz w:val="22"/>
                <w:szCs w:val="22"/>
              </w:rPr>
              <w:t>Proposed data collection methods (maximum 600 words)</w:t>
            </w:r>
          </w:p>
          <w:p w14:paraId="5B4B2BE8"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 xml:space="preserve">Provide a brief summary of all the methods that </w:t>
            </w:r>
            <w:r w:rsidRPr="00880768">
              <w:rPr>
                <w:rFonts w:ascii="Arial" w:hAnsi="Arial" w:cs="Arial"/>
                <w:b/>
                <w:color w:val="000000" w:themeColor="text1"/>
                <w:sz w:val="22"/>
                <w:szCs w:val="22"/>
              </w:rPr>
              <w:t>may</w:t>
            </w:r>
            <w:r w:rsidRPr="00880768">
              <w:rPr>
                <w:rFonts w:ascii="Arial" w:hAnsi="Arial" w:cs="Arial"/>
                <w:color w:val="000000" w:themeColor="text1"/>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92F8A" w:rsidRPr="00880768" w14:paraId="6EC48B99" w14:textId="77777777">
        <w:trPr>
          <w:trHeight w:val="454"/>
        </w:trPr>
        <w:tc>
          <w:tcPr>
            <w:tcW w:w="237" w:type="pct"/>
            <w:vAlign w:val="center"/>
          </w:tcPr>
          <w:p w14:paraId="5202587D"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7</w:t>
            </w:r>
          </w:p>
        </w:tc>
        <w:tc>
          <w:tcPr>
            <w:tcW w:w="4763" w:type="pct"/>
            <w:gridSpan w:val="4"/>
            <w:vAlign w:val="center"/>
          </w:tcPr>
          <w:p w14:paraId="3F0995F1" w14:textId="77777777" w:rsidR="00F92F8A" w:rsidRPr="00880768" w:rsidRDefault="008B5C4A">
            <w:pPr>
              <w:pStyle w:val="p1"/>
              <w:jc w:val="both"/>
              <w:rPr>
                <w:rFonts w:ascii="Arial" w:eastAsia="Times New Roman" w:hAnsi="Arial" w:cs="Arial"/>
                <w:b/>
                <w:bCs/>
                <w:color w:val="000000" w:themeColor="text1"/>
                <w:sz w:val="32"/>
                <w:szCs w:val="32"/>
                <w:lang w:val="en-GB" w:eastAsia="en-US"/>
              </w:rPr>
            </w:pPr>
            <w:r w:rsidRPr="00880768">
              <w:rPr>
                <w:rFonts w:ascii="Arial" w:hAnsi="Arial" w:cs="Arial"/>
                <w:b/>
                <w:bCs/>
                <w:color w:val="000000" w:themeColor="text1"/>
                <w:sz w:val="22"/>
                <w:szCs w:val="22"/>
              </w:rPr>
              <w:t>Research Approach</w:t>
            </w:r>
            <w:r w:rsidRPr="00880768">
              <w:rPr>
                <w:rFonts w:ascii="Arial" w:eastAsia="Times New Roman" w:hAnsi="Arial" w:cs="Arial"/>
                <w:b/>
                <w:bCs/>
                <w:color w:val="000000" w:themeColor="text1"/>
                <w:sz w:val="32"/>
                <w:szCs w:val="32"/>
                <w:lang w:val="en-GB" w:eastAsia="en-US"/>
              </w:rPr>
              <w:t xml:space="preserve"> </w:t>
            </w:r>
          </w:p>
          <w:p w14:paraId="6DCA12EB" w14:textId="77777777" w:rsidR="00F92F8A" w:rsidRPr="00880768" w:rsidRDefault="008B5C4A">
            <w:pPr>
              <w:pStyle w:val="p1"/>
              <w:jc w:val="both"/>
              <w:rPr>
                <w:rFonts w:ascii="Arial" w:eastAsia="Times New Roman" w:hAnsi="Arial" w:cs="Arial"/>
                <w:color w:val="000000" w:themeColor="text1"/>
                <w:sz w:val="20"/>
                <w:szCs w:val="20"/>
                <w:lang w:val="en-GB" w:eastAsia="en-US"/>
              </w:rPr>
            </w:pPr>
            <w:r w:rsidRPr="00880768">
              <w:rPr>
                <w:rFonts w:ascii="Arial" w:eastAsia="Times New Roman" w:hAnsi="Arial" w:cs="Arial"/>
                <w:color w:val="000000" w:themeColor="text1"/>
                <w:sz w:val="20"/>
                <w:szCs w:val="20"/>
                <w:lang w:val="en-GB" w:eastAsia="en-US"/>
              </w:rPr>
              <w:t>This study adopts an interpretivist research philosophy, which focuses on understanding and interpreting existing knowledge and meanings derived from previous studies. The research follows a secondary research approach, utilising existing peer-reviewed literature, government reports, and academic sources to explore the relationship between hand hygiene compliance and healthcare-associated infections in UK hospitals.</w:t>
            </w:r>
          </w:p>
          <w:p w14:paraId="7C44AF70" w14:textId="77777777" w:rsidR="00F92F8A" w:rsidRPr="00880768" w:rsidRDefault="008B5C4A">
            <w:pPr>
              <w:pStyle w:val="p1"/>
              <w:jc w:val="both"/>
              <w:rPr>
                <w:rFonts w:ascii="Arial" w:eastAsia="Times New Roman" w:hAnsi="Arial" w:cs="Arial"/>
                <w:color w:val="000000" w:themeColor="text1"/>
                <w:sz w:val="20"/>
                <w:szCs w:val="20"/>
                <w:lang w:val="en-GB" w:eastAsia="en-US"/>
              </w:rPr>
            </w:pPr>
            <w:r w:rsidRPr="00880768">
              <w:rPr>
                <w:rFonts w:ascii="Arial" w:eastAsia="Times New Roman" w:hAnsi="Arial" w:cs="Arial"/>
                <w:color w:val="000000" w:themeColor="text1"/>
                <w:sz w:val="20"/>
                <w:szCs w:val="20"/>
                <w:lang w:val="en-GB" w:eastAsia="en-US"/>
              </w:rPr>
              <w:t>A systematic review methodology is applied to ensure a structured, transparent, and reproducible process of identifying, selecting, and analysing relevant studies. The PRISMA framework (Page et al., 2021) will guide the screening and reporting process. This approach enables the synthesis of existing evidence, identification of trends, and recognition of research gaps related to HH compliance and HAIs. As this research is based on a systematic review of existing journals, no human recruitment will be allowed</w:t>
            </w:r>
            <w:r w:rsidRPr="00880768">
              <w:rPr>
                <w:rFonts w:ascii="Arial" w:eastAsia="Times New Roman" w:hAnsi="Arial" w:cs="Arial"/>
                <w:color w:val="000000" w:themeColor="text1"/>
                <w:sz w:val="20"/>
                <w:szCs w:val="20"/>
                <w:lang w:val="en-GB" w:eastAsia="en-US"/>
              </w:rPr>
              <w:t>. Instead, the sampling process will focus on the selection of peer-reviewed secondary journals and academic articles</w:t>
            </w:r>
          </w:p>
          <w:p w14:paraId="720B5571" w14:textId="77777777" w:rsidR="00F92F8A" w:rsidRPr="00880768" w:rsidRDefault="008B5C4A">
            <w:pPr>
              <w:pStyle w:val="p1"/>
              <w:jc w:val="both"/>
              <w:rPr>
                <w:rFonts w:ascii="Arial" w:eastAsia="Times New Roman" w:hAnsi="Arial" w:cs="Arial"/>
                <w:color w:val="000000" w:themeColor="text1"/>
                <w:sz w:val="20"/>
                <w:szCs w:val="20"/>
                <w:lang w:val="en-GB" w:eastAsia="en-US"/>
              </w:rPr>
            </w:pPr>
            <w:r w:rsidRPr="00880768">
              <w:rPr>
                <w:rFonts w:ascii="Arial" w:eastAsia="Times New Roman" w:hAnsi="Arial" w:cs="Arial"/>
                <w:color w:val="000000" w:themeColor="text1"/>
                <w:sz w:val="20"/>
                <w:szCs w:val="20"/>
                <w:lang w:val="en-GB" w:eastAsia="en-US"/>
              </w:rPr>
              <w:t xml:space="preserve">. </w:t>
            </w:r>
          </w:p>
          <w:p w14:paraId="37D9D6B3" w14:textId="77777777" w:rsidR="00F92F8A" w:rsidRPr="00880768" w:rsidRDefault="008B5C4A">
            <w:pPr>
              <w:pStyle w:val="Heading2"/>
              <w:rPr>
                <w:rFonts w:ascii="Arial" w:eastAsia="Times New Roman" w:hAnsi="Arial" w:cs="Arial"/>
                <w:b/>
                <w:color w:val="000000" w:themeColor="text1"/>
                <w:sz w:val="22"/>
                <w:szCs w:val="22"/>
              </w:rPr>
            </w:pPr>
            <w:r w:rsidRPr="00880768">
              <w:rPr>
                <w:rFonts w:ascii="Arial" w:eastAsia="Times New Roman" w:hAnsi="Arial" w:cs="Arial"/>
                <w:b/>
                <w:color w:val="000000" w:themeColor="text1"/>
                <w:sz w:val="22"/>
                <w:szCs w:val="22"/>
              </w:rPr>
              <w:t>Research Design</w:t>
            </w:r>
          </w:p>
          <w:p w14:paraId="3B0E543D" w14:textId="77777777" w:rsidR="00F92F8A" w:rsidRPr="00880768" w:rsidRDefault="00F92F8A">
            <w:pPr>
              <w:pStyle w:val="p1"/>
              <w:jc w:val="both"/>
              <w:rPr>
                <w:color w:val="000000" w:themeColor="text1"/>
              </w:rPr>
            </w:pPr>
          </w:p>
          <w:p w14:paraId="2FC27F61" w14:textId="77777777" w:rsidR="00F92F8A" w:rsidRPr="00880768" w:rsidRDefault="008B5C4A">
            <w:pPr>
              <w:pStyle w:val="p1"/>
              <w:jc w:val="both"/>
              <w:rPr>
                <w:rFonts w:ascii="Arial" w:eastAsia="Times New Roman" w:hAnsi="Arial" w:cs="Arial"/>
                <w:color w:val="000000" w:themeColor="text1"/>
                <w:sz w:val="20"/>
                <w:szCs w:val="20"/>
                <w:lang w:val="en-GB" w:eastAsia="en-US"/>
              </w:rPr>
            </w:pPr>
            <w:r w:rsidRPr="00880768">
              <w:rPr>
                <w:rFonts w:ascii="Arial" w:eastAsia="Times New Roman" w:hAnsi="Arial" w:cs="Arial"/>
                <w:color w:val="000000" w:themeColor="text1"/>
                <w:sz w:val="20"/>
                <w:szCs w:val="20"/>
                <w:lang w:val="en-GB" w:eastAsia="en-US"/>
              </w:rPr>
              <w:lastRenderedPageBreak/>
              <w:t>The systematic review method has been chosen to allow arranging previous research findings, determine the level of strength in existing findings, and address the gaps in the literature. A search strategy will be carried out to reveal the peer-reviewed research articles with respect to the impact of nurses' hand hygiene compliance on healthcare-associated infections in UK hospitals. In the secondary sources, keywords will be followed based on the hand hygiene compliance, nurses and healthcare-associated infe</w:t>
            </w:r>
            <w:r w:rsidRPr="00880768">
              <w:rPr>
                <w:rFonts w:ascii="Arial" w:eastAsia="Times New Roman" w:hAnsi="Arial" w:cs="Arial"/>
                <w:color w:val="000000" w:themeColor="text1"/>
                <w:sz w:val="20"/>
                <w:szCs w:val="20"/>
                <w:lang w:val="en-GB" w:eastAsia="en-US"/>
              </w:rPr>
              <w:t>ctions in UK hospitals. Boolean operations such as AND and OR will be used.</w:t>
            </w:r>
          </w:p>
          <w:p w14:paraId="539D7033" w14:textId="77777777" w:rsidR="00F92F8A" w:rsidRPr="00880768" w:rsidRDefault="00F92F8A">
            <w:pPr>
              <w:pStyle w:val="p1"/>
              <w:jc w:val="both"/>
              <w:rPr>
                <w:color w:val="000000" w:themeColor="text1"/>
              </w:rPr>
            </w:pPr>
          </w:p>
          <w:p w14:paraId="59E624B3" w14:textId="77777777" w:rsidR="00F92F8A" w:rsidRPr="00880768" w:rsidRDefault="008B5C4A">
            <w:pPr>
              <w:spacing w:line="360" w:lineRule="auto"/>
              <w:jc w:val="both"/>
              <w:rPr>
                <w:rFonts w:ascii="Arial" w:hAnsi="Arial" w:cs="Arial"/>
                <w:b/>
                <w:bCs/>
                <w:color w:val="000000" w:themeColor="text1"/>
                <w:sz w:val="22"/>
                <w:szCs w:val="22"/>
                <w:lang w:eastAsia="en-GB"/>
              </w:rPr>
            </w:pPr>
            <w:r w:rsidRPr="00880768">
              <w:rPr>
                <w:rFonts w:ascii="Arial" w:hAnsi="Arial" w:cs="Arial"/>
                <w:b/>
                <w:bCs/>
                <w:color w:val="000000" w:themeColor="text1"/>
                <w:sz w:val="22"/>
                <w:szCs w:val="22"/>
                <w:lang w:eastAsia="en-GB"/>
              </w:rPr>
              <w:t>Inclusion and Exclusion Criteria</w:t>
            </w:r>
          </w:p>
          <w:p w14:paraId="6D1ACE80" w14:textId="77777777" w:rsidR="00F92F8A" w:rsidRPr="00880768" w:rsidRDefault="00F92F8A">
            <w:pPr>
              <w:pStyle w:val="p1"/>
              <w:jc w:val="both"/>
              <w:rPr>
                <w:color w:val="000000" w:themeColor="text1"/>
              </w:rPr>
            </w:pPr>
          </w:p>
          <w:tbl>
            <w:tblPr>
              <w:tblStyle w:val="TableGrid"/>
              <w:tblW w:w="5000" w:type="pct"/>
              <w:tblLook w:val="04A0" w:firstRow="1" w:lastRow="0" w:firstColumn="1" w:lastColumn="0" w:noHBand="0" w:noVBand="1"/>
            </w:tblPr>
            <w:tblGrid>
              <w:gridCol w:w="1896"/>
              <w:gridCol w:w="4353"/>
              <w:gridCol w:w="3654"/>
            </w:tblGrid>
            <w:tr w:rsidR="00F92F8A" w:rsidRPr="00880768" w14:paraId="07DE331A" w14:textId="77777777">
              <w:tc>
                <w:tcPr>
                  <w:tcW w:w="957" w:type="pct"/>
                  <w:hideMark/>
                </w:tcPr>
                <w:p w14:paraId="3870FEC9" w14:textId="77777777" w:rsidR="00F92F8A" w:rsidRPr="00880768" w:rsidRDefault="008B5C4A">
                  <w:pPr>
                    <w:jc w:val="center"/>
                    <w:rPr>
                      <w:rFonts w:ascii="Arial" w:hAnsi="Arial" w:cs="Arial"/>
                      <w:b/>
                      <w:bCs/>
                      <w:color w:val="000000" w:themeColor="text1"/>
                    </w:rPr>
                  </w:pPr>
                  <w:r w:rsidRPr="00880768">
                    <w:rPr>
                      <w:rFonts w:ascii="Arial" w:hAnsi="Arial" w:cs="Arial"/>
                      <w:b/>
                      <w:bCs/>
                      <w:color w:val="000000" w:themeColor="text1"/>
                    </w:rPr>
                    <w:t>Criteria Type</w:t>
                  </w:r>
                </w:p>
              </w:tc>
              <w:tc>
                <w:tcPr>
                  <w:tcW w:w="2198" w:type="pct"/>
                  <w:hideMark/>
                </w:tcPr>
                <w:p w14:paraId="61EB2947" w14:textId="77777777" w:rsidR="00F92F8A" w:rsidRPr="00880768" w:rsidRDefault="008B5C4A">
                  <w:pPr>
                    <w:jc w:val="center"/>
                    <w:rPr>
                      <w:rFonts w:ascii="Arial" w:hAnsi="Arial" w:cs="Arial"/>
                      <w:b/>
                      <w:bCs/>
                      <w:color w:val="000000" w:themeColor="text1"/>
                    </w:rPr>
                  </w:pPr>
                  <w:r w:rsidRPr="00880768">
                    <w:rPr>
                      <w:rFonts w:ascii="Arial" w:hAnsi="Arial" w:cs="Arial"/>
                      <w:b/>
                      <w:bCs/>
                      <w:color w:val="000000" w:themeColor="text1"/>
                    </w:rPr>
                    <w:t>Inclusion Criteria</w:t>
                  </w:r>
                </w:p>
              </w:tc>
              <w:tc>
                <w:tcPr>
                  <w:tcW w:w="1845" w:type="pct"/>
                  <w:hideMark/>
                </w:tcPr>
                <w:p w14:paraId="159B74D8" w14:textId="77777777" w:rsidR="00F92F8A" w:rsidRPr="00880768" w:rsidRDefault="008B5C4A">
                  <w:pPr>
                    <w:jc w:val="center"/>
                    <w:rPr>
                      <w:rFonts w:ascii="Arial" w:hAnsi="Arial" w:cs="Arial"/>
                      <w:b/>
                      <w:bCs/>
                      <w:color w:val="000000" w:themeColor="text1"/>
                    </w:rPr>
                  </w:pPr>
                  <w:r w:rsidRPr="00880768">
                    <w:rPr>
                      <w:rFonts w:ascii="Arial" w:hAnsi="Arial" w:cs="Arial"/>
                      <w:b/>
                      <w:bCs/>
                      <w:color w:val="000000" w:themeColor="text1"/>
                    </w:rPr>
                    <w:t>Exclusion Criteria</w:t>
                  </w:r>
                </w:p>
              </w:tc>
            </w:tr>
            <w:tr w:rsidR="00F92F8A" w:rsidRPr="00880768" w14:paraId="5FD59F1E" w14:textId="77777777">
              <w:tc>
                <w:tcPr>
                  <w:tcW w:w="957" w:type="pct"/>
                  <w:hideMark/>
                </w:tcPr>
                <w:p w14:paraId="725B1B7F" w14:textId="77777777" w:rsidR="00F92F8A" w:rsidRPr="00880768" w:rsidRDefault="008B5C4A">
                  <w:pPr>
                    <w:rPr>
                      <w:rFonts w:ascii="Arial" w:hAnsi="Arial" w:cs="Arial"/>
                      <w:color w:val="000000" w:themeColor="text1"/>
                    </w:rPr>
                  </w:pPr>
                  <w:r w:rsidRPr="00880768">
                    <w:rPr>
                      <w:rFonts w:ascii="Arial" w:hAnsi="Arial" w:cs="Arial"/>
                      <w:color w:val="000000" w:themeColor="text1"/>
                    </w:rPr>
                    <w:t>Geographical Scope</w:t>
                  </w:r>
                </w:p>
              </w:tc>
              <w:tc>
                <w:tcPr>
                  <w:tcW w:w="2198" w:type="pct"/>
                  <w:hideMark/>
                </w:tcPr>
                <w:p w14:paraId="2C3ADA0A" w14:textId="77777777" w:rsidR="00F92F8A" w:rsidRPr="00880768" w:rsidRDefault="008B5C4A">
                  <w:pPr>
                    <w:rPr>
                      <w:rFonts w:ascii="Arial" w:hAnsi="Arial" w:cs="Arial"/>
                      <w:color w:val="000000" w:themeColor="text1"/>
                    </w:rPr>
                  </w:pPr>
                  <w:r w:rsidRPr="00880768">
                    <w:rPr>
                      <w:rFonts w:ascii="Arial" w:hAnsi="Arial" w:cs="Arial"/>
                      <w:color w:val="000000" w:themeColor="text1"/>
                    </w:rPr>
                    <w:t>Studies conducted in the United Kingdom</w:t>
                  </w:r>
                </w:p>
              </w:tc>
              <w:tc>
                <w:tcPr>
                  <w:tcW w:w="1845" w:type="pct"/>
                  <w:hideMark/>
                </w:tcPr>
                <w:p w14:paraId="68CB71B2" w14:textId="77777777" w:rsidR="00F92F8A" w:rsidRPr="00880768" w:rsidRDefault="008B5C4A">
                  <w:pPr>
                    <w:rPr>
                      <w:rFonts w:ascii="Arial" w:hAnsi="Arial" w:cs="Arial"/>
                      <w:color w:val="000000" w:themeColor="text1"/>
                    </w:rPr>
                  </w:pPr>
                  <w:r w:rsidRPr="00880768">
                    <w:rPr>
                      <w:rFonts w:ascii="Arial" w:hAnsi="Arial" w:cs="Arial"/>
                      <w:color w:val="000000" w:themeColor="text1"/>
                    </w:rPr>
                    <w:t>Studies conducted outside the United Kingdom</w:t>
                  </w:r>
                </w:p>
              </w:tc>
            </w:tr>
            <w:tr w:rsidR="00F92F8A" w:rsidRPr="00880768" w14:paraId="180D0836" w14:textId="77777777">
              <w:tc>
                <w:tcPr>
                  <w:tcW w:w="957" w:type="pct"/>
                  <w:hideMark/>
                </w:tcPr>
                <w:p w14:paraId="2146197E" w14:textId="77777777" w:rsidR="00F92F8A" w:rsidRPr="00880768" w:rsidRDefault="008B5C4A">
                  <w:pPr>
                    <w:rPr>
                      <w:rFonts w:ascii="Arial" w:hAnsi="Arial" w:cs="Arial"/>
                      <w:color w:val="000000" w:themeColor="text1"/>
                    </w:rPr>
                  </w:pPr>
                  <w:r w:rsidRPr="00880768">
                    <w:rPr>
                      <w:rFonts w:ascii="Arial" w:hAnsi="Arial" w:cs="Arial"/>
                      <w:color w:val="000000" w:themeColor="text1"/>
                    </w:rPr>
                    <w:t>Population</w:t>
                  </w:r>
                </w:p>
              </w:tc>
              <w:tc>
                <w:tcPr>
                  <w:tcW w:w="2198" w:type="pct"/>
                  <w:hideMark/>
                </w:tcPr>
                <w:p w14:paraId="194CB737" w14:textId="77777777" w:rsidR="00F92F8A" w:rsidRPr="00880768" w:rsidRDefault="008B5C4A">
                  <w:pPr>
                    <w:rPr>
                      <w:rFonts w:ascii="Arial" w:hAnsi="Arial" w:cs="Arial"/>
                      <w:color w:val="000000" w:themeColor="text1"/>
                    </w:rPr>
                  </w:pPr>
                  <w:r w:rsidRPr="00880768">
                    <w:rPr>
                      <w:rFonts w:ascii="Arial" w:hAnsi="Arial" w:cs="Arial"/>
                      <w:color w:val="000000" w:themeColor="text1"/>
                    </w:rPr>
                    <w:t>Nurses, healthcare workers, and hospital staff</w:t>
                  </w:r>
                </w:p>
              </w:tc>
              <w:tc>
                <w:tcPr>
                  <w:tcW w:w="1845" w:type="pct"/>
                  <w:hideMark/>
                </w:tcPr>
                <w:p w14:paraId="2F1D748D" w14:textId="77777777" w:rsidR="00F92F8A" w:rsidRPr="00880768" w:rsidRDefault="008B5C4A">
                  <w:pPr>
                    <w:rPr>
                      <w:rFonts w:ascii="Arial" w:hAnsi="Arial" w:cs="Arial"/>
                      <w:color w:val="000000" w:themeColor="text1"/>
                    </w:rPr>
                  </w:pPr>
                  <w:r w:rsidRPr="00880768">
                    <w:rPr>
                      <w:rFonts w:ascii="Arial" w:hAnsi="Arial" w:cs="Arial"/>
                      <w:color w:val="000000" w:themeColor="text1"/>
                    </w:rPr>
                    <w:t>General population or non-healthcare participants</w:t>
                  </w:r>
                </w:p>
              </w:tc>
            </w:tr>
            <w:tr w:rsidR="00F92F8A" w:rsidRPr="00880768" w14:paraId="0EE98339" w14:textId="77777777">
              <w:tc>
                <w:tcPr>
                  <w:tcW w:w="957" w:type="pct"/>
                  <w:hideMark/>
                </w:tcPr>
                <w:p w14:paraId="4700C1EE" w14:textId="77777777" w:rsidR="00F92F8A" w:rsidRPr="00880768" w:rsidRDefault="008B5C4A">
                  <w:pPr>
                    <w:rPr>
                      <w:rFonts w:ascii="Arial" w:hAnsi="Arial" w:cs="Arial"/>
                      <w:color w:val="000000" w:themeColor="text1"/>
                    </w:rPr>
                  </w:pPr>
                  <w:r w:rsidRPr="00880768">
                    <w:rPr>
                      <w:rFonts w:ascii="Arial" w:hAnsi="Arial" w:cs="Arial"/>
                      <w:color w:val="000000" w:themeColor="text1"/>
                    </w:rPr>
                    <w:t>Focus Area</w:t>
                  </w:r>
                </w:p>
              </w:tc>
              <w:tc>
                <w:tcPr>
                  <w:tcW w:w="2198" w:type="pct"/>
                  <w:hideMark/>
                </w:tcPr>
                <w:p w14:paraId="031C97CA" w14:textId="77777777" w:rsidR="00F92F8A" w:rsidRPr="00880768" w:rsidRDefault="008B5C4A">
                  <w:pPr>
                    <w:rPr>
                      <w:rFonts w:ascii="Arial" w:hAnsi="Arial" w:cs="Arial"/>
                      <w:color w:val="000000" w:themeColor="text1"/>
                    </w:rPr>
                  </w:pPr>
                  <w:r w:rsidRPr="00880768">
                    <w:rPr>
                      <w:rFonts w:ascii="Arial" w:hAnsi="Arial" w:cs="Arial"/>
                      <w:color w:val="000000" w:themeColor="text1"/>
                    </w:rPr>
                    <w:t>Studies examining hand hygiene compliance and healthcare-associated infections (HAIs)</w:t>
                  </w:r>
                </w:p>
              </w:tc>
              <w:tc>
                <w:tcPr>
                  <w:tcW w:w="1845" w:type="pct"/>
                  <w:hideMark/>
                </w:tcPr>
                <w:p w14:paraId="7AF7C911" w14:textId="77777777" w:rsidR="00F92F8A" w:rsidRPr="00880768" w:rsidRDefault="008B5C4A">
                  <w:pPr>
                    <w:rPr>
                      <w:rFonts w:ascii="Arial" w:hAnsi="Arial" w:cs="Arial"/>
                      <w:color w:val="000000" w:themeColor="text1"/>
                    </w:rPr>
                  </w:pPr>
                  <w:r w:rsidRPr="00880768">
                    <w:rPr>
                      <w:rFonts w:ascii="Arial" w:hAnsi="Arial" w:cs="Arial"/>
                      <w:color w:val="000000" w:themeColor="text1"/>
                    </w:rPr>
                    <w:t>Studies not related to hand hygiene or HAIs</w:t>
                  </w:r>
                </w:p>
              </w:tc>
            </w:tr>
            <w:tr w:rsidR="00F92F8A" w:rsidRPr="00880768" w14:paraId="479AE345" w14:textId="77777777">
              <w:tc>
                <w:tcPr>
                  <w:tcW w:w="957" w:type="pct"/>
                  <w:hideMark/>
                </w:tcPr>
                <w:p w14:paraId="2F5BD748" w14:textId="77777777" w:rsidR="00F92F8A" w:rsidRPr="00880768" w:rsidRDefault="008B5C4A">
                  <w:pPr>
                    <w:rPr>
                      <w:rFonts w:ascii="Arial" w:hAnsi="Arial" w:cs="Arial"/>
                      <w:color w:val="000000" w:themeColor="text1"/>
                    </w:rPr>
                  </w:pPr>
                  <w:r w:rsidRPr="00880768">
                    <w:rPr>
                      <w:rFonts w:ascii="Arial" w:hAnsi="Arial" w:cs="Arial"/>
                      <w:color w:val="000000" w:themeColor="text1"/>
                    </w:rPr>
                    <w:t>Study Type</w:t>
                  </w:r>
                </w:p>
              </w:tc>
              <w:tc>
                <w:tcPr>
                  <w:tcW w:w="2198" w:type="pct"/>
                  <w:hideMark/>
                </w:tcPr>
                <w:p w14:paraId="715EBA1F" w14:textId="77777777" w:rsidR="00F92F8A" w:rsidRPr="00880768" w:rsidRDefault="008B5C4A">
                  <w:pPr>
                    <w:rPr>
                      <w:rFonts w:ascii="Arial" w:hAnsi="Arial" w:cs="Arial"/>
                      <w:color w:val="000000" w:themeColor="text1"/>
                    </w:rPr>
                  </w:pPr>
                  <w:r w:rsidRPr="00880768">
                    <w:rPr>
                      <w:rFonts w:ascii="Arial" w:hAnsi="Arial" w:cs="Arial"/>
                      <w:color w:val="000000" w:themeColor="text1"/>
                    </w:rPr>
                    <w:t>Peer-reviewed journal articles</w:t>
                  </w:r>
                </w:p>
              </w:tc>
              <w:tc>
                <w:tcPr>
                  <w:tcW w:w="1845" w:type="pct"/>
                  <w:hideMark/>
                </w:tcPr>
                <w:p w14:paraId="5A1736B7" w14:textId="77777777" w:rsidR="00F92F8A" w:rsidRPr="00880768" w:rsidRDefault="008B5C4A">
                  <w:pPr>
                    <w:rPr>
                      <w:rFonts w:ascii="Arial" w:hAnsi="Arial" w:cs="Arial"/>
                      <w:color w:val="000000" w:themeColor="text1"/>
                    </w:rPr>
                  </w:pPr>
                  <w:r w:rsidRPr="00880768">
                    <w:rPr>
                      <w:rFonts w:ascii="Arial" w:hAnsi="Arial" w:cs="Arial"/>
                      <w:color w:val="000000" w:themeColor="text1"/>
                    </w:rPr>
                    <w:t>Conference abstracts, editorials, opinion papers</w:t>
                  </w:r>
                </w:p>
              </w:tc>
            </w:tr>
            <w:tr w:rsidR="00F92F8A" w:rsidRPr="00880768" w14:paraId="6E19EC7A" w14:textId="77777777">
              <w:tc>
                <w:tcPr>
                  <w:tcW w:w="957" w:type="pct"/>
                  <w:hideMark/>
                </w:tcPr>
                <w:p w14:paraId="1C0DB146" w14:textId="77777777" w:rsidR="00F92F8A" w:rsidRPr="00880768" w:rsidRDefault="008B5C4A">
                  <w:pPr>
                    <w:rPr>
                      <w:rFonts w:ascii="Arial" w:hAnsi="Arial" w:cs="Arial"/>
                      <w:color w:val="000000" w:themeColor="text1"/>
                    </w:rPr>
                  </w:pPr>
                  <w:r w:rsidRPr="00880768">
                    <w:rPr>
                      <w:rFonts w:ascii="Arial" w:hAnsi="Arial" w:cs="Arial"/>
                      <w:color w:val="000000" w:themeColor="text1"/>
                    </w:rPr>
                    <w:t>Time Period</w:t>
                  </w:r>
                </w:p>
              </w:tc>
              <w:tc>
                <w:tcPr>
                  <w:tcW w:w="2198" w:type="pct"/>
                  <w:hideMark/>
                </w:tcPr>
                <w:p w14:paraId="545690C9" w14:textId="77777777" w:rsidR="00F92F8A" w:rsidRPr="00880768" w:rsidRDefault="008B5C4A">
                  <w:pPr>
                    <w:rPr>
                      <w:rFonts w:ascii="Arial" w:hAnsi="Arial" w:cs="Arial"/>
                      <w:color w:val="000000" w:themeColor="text1"/>
                    </w:rPr>
                  </w:pPr>
                  <w:r w:rsidRPr="00880768">
                    <w:rPr>
                      <w:rFonts w:ascii="Arial" w:hAnsi="Arial" w:cs="Arial"/>
                      <w:color w:val="000000" w:themeColor="text1"/>
                    </w:rPr>
                    <w:t>Studies published between 2013 and 2025</w:t>
                  </w:r>
                </w:p>
              </w:tc>
              <w:tc>
                <w:tcPr>
                  <w:tcW w:w="1845" w:type="pct"/>
                  <w:hideMark/>
                </w:tcPr>
                <w:p w14:paraId="17FD5E5E" w14:textId="77777777" w:rsidR="00F92F8A" w:rsidRPr="00880768" w:rsidRDefault="008B5C4A">
                  <w:pPr>
                    <w:rPr>
                      <w:rFonts w:ascii="Arial" w:hAnsi="Arial" w:cs="Arial"/>
                      <w:color w:val="000000" w:themeColor="text1"/>
                    </w:rPr>
                  </w:pPr>
                  <w:r w:rsidRPr="00880768">
                    <w:rPr>
                      <w:rFonts w:ascii="Arial" w:hAnsi="Arial" w:cs="Arial"/>
                      <w:color w:val="000000" w:themeColor="text1"/>
                    </w:rPr>
                    <w:t>Studies published before 2013</w:t>
                  </w:r>
                </w:p>
              </w:tc>
            </w:tr>
            <w:tr w:rsidR="00F92F8A" w:rsidRPr="00880768" w14:paraId="2089DAB3" w14:textId="77777777">
              <w:tc>
                <w:tcPr>
                  <w:tcW w:w="957" w:type="pct"/>
                  <w:hideMark/>
                </w:tcPr>
                <w:p w14:paraId="7391E43A" w14:textId="77777777" w:rsidR="00F92F8A" w:rsidRPr="00880768" w:rsidRDefault="008B5C4A">
                  <w:pPr>
                    <w:rPr>
                      <w:rFonts w:ascii="Arial" w:hAnsi="Arial" w:cs="Arial"/>
                      <w:color w:val="000000" w:themeColor="text1"/>
                    </w:rPr>
                  </w:pPr>
                  <w:r w:rsidRPr="00880768">
                    <w:rPr>
                      <w:rFonts w:ascii="Arial" w:hAnsi="Arial" w:cs="Arial"/>
                      <w:color w:val="000000" w:themeColor="text1"/>
                    </w:rPr>
                    <w:t>Language</w:t>
                  </w:r>
                </w:p>
              </w:tc>
              <w:tc>
                <w:tcPr>
                  <w:tcW w:w="2198" w:type="pct"/>
                  <w:hideMark/>
                </w:tcPr>
                <w:p w14:paraId="3EED7217" w14:textId="77777777" w:rsidR="00F92F8A" w:rsidRPr="00880768" w:rsidRDefault="008B5C4A">
                  <w:pPr>
                    <w:rPr>
                      <w:rFonts w:ascii="Arial" w:hAnsi="Arial" w:cs="Arial"/>
                      <w:color w:val="000000" w:themeColor="text1"/>
                    </w:rPr>
                  </w:pPr>
                  <w:r w:rsidRPr="00880768">
                    <w:rPr>
                      <w:rFonts w:ascii="Arial" w:hAnsi="Arial" w:cs="Arial"/>
                      <w:color w:val="000000" w:themeColor="text1"/>
                    </w:rPr>
                    <w:t>Articles published in English</w:t>
                  </w:r>
                </w:p>
              </w:tc>
              <w:tc>
                <w:tcPr>
                  <w:tcW w:w="1845" w:type="pct"/>
                  <w:hideMark/>
                </w:tcPr>
                <w:p w14:paraId="363EC149" w14:textId="77777777" w:rsidR="00F92F8A" w:rsidRPr="00880768" w:rsidRDefault="008B5C4A">
                  <w:pPr>
                    <w:rPr>
                      <w:rFonts w:ascii="Arial" w:hAnsi="Arial" w:cs="Arial"/>
                      <w:color w:val="000000" w:themeColor="text1"/>
                    </w:rPr>
                  </w:pPr>
                  <w:r w:rsidRPr="00880768">
                    <w:rPr>
                      <w:rFonts w:ascii="Arial" w:hAnsi="Arial" w:cs="Arial"/>
                      <w:color w:val="000000" w:themeColor="text1"/>
                    </w:rPr>
                    <w:t>Non-English publications</w:t>
                  </w:r>
                </w:p>
              </w:tc>
            </w:tr>
            <w:tr w:rsidR="00F92F8A" w:rsidRPr="00880768" w14:paraId="06520773" w14:textId="77777777">
              <w:tc>
                <w:tcPr>
                  <w:tcW w:w="957" w:type="pct"/>
                  <w:hideMark/>
                </w:tcPr>
                <w:p w14:paraId="6397BBF3" w14:textId="77777777" w:rsidR="00F92F8A" w:rsidRPr="00880768" w:rsidRDefault="008B5C4A">
                  <w:pPr>
                    <w:rPr>
                      <w:rFonts w:ascii="Arial" w:hAnsi="Arial" w:cs="Arial"/>
                      <w:color w:val="000000" w:themeColor="text1"/>
                    </w:rPr>
                  </w:pPr>
                  <w:r w:rsidRPr="00880768">
                    <w:rPr>
                      <w:rFonts w:ascii="Arial" w:hAnsi="Arial" w:cs="Arial"/>
                      <w:color w:val="000000" w:themeColor="text1"/>
                    </w:rPr>
                    <w:t>Data Type</w:t>
                  </w:r>
                </w:p>
              </w:tc>
              <w:tc>
                <w:tcPr>
                  <w:tcW w:w="2198" w:type="pct"/>
                  <w:hideMark/>
                </w:tcPr>
                <w:p w14:paraId="4F123896" w14:textId="77777777" w:rsidR="00F92F8A" w:rsidRPr="00880768" w:rsidRDefault="008B5C4A">
                  <w:pPr>
                    <w:rPr>
                      <w:rFonts w:ascii="Arial" w:hAnsi="Arial" w:cs="Arial"/>
                      <w:color w:val="000000" w:themeColor="text1"/>
                    </w:rPr>
                  </w:pPr>
                  <w:r w:rsidRPr="00880768">
                    <w:rPr>
                      <w:rFonts w:ascii="Arial" w:hAnsi="Arial" w:cs="Arial"/>
                      <w:color w:val="000000" w:themeColor="text1"/>
                    </w:rPr>
                    <w:t>Empirical studies with measurable findings (qualitative or quantitative)</w:t>
                  </w:r>
                </w:p>
              </w:tc>
              <w:tc>
                <w:tcPr>
                  <w:tcW w:w="1845" w:type="pct"/>
                  <w:hideMark/>
                </w:tcPr>
                <w:p w14:paraId="0911AE22" w14:textId="77777777" w:rsidR="00F92F8A" w:rsidRPr="00880768" w:rsidRDefault="008B5C4A">
                  <w:pPr>
                    <w:rPr>
                      <w:rFonts w:ascii="Arial" w:hAnsi="Arial" w:cs="Arial"/>
                      <w:color w:val="000000" w:themeColor="text1"/>
                    </w:rPr>
                  </w:pPr>
                  <w:r w:rsidRPr="00880768">
                    <w:rPr>
                      <w:rFonts w:ascii="Arial" w:hAnsi="Arial" w:cs="Arial"/>
                      <w:color w:val="000000" w:themeColor="text1"/>
                    </w:rPr>
                    <w:t>Studies lacking empirical data or evidence</w:t>
                  </w:r>
                </w:p>
              </w:tc>
            </w:tr>
            <w:tr w:rsidR="00F92F8A" w:rsidRPr="00880768" w14:paraId="3DA33173" w14:textId="77777777">
              <w:tc>
                <w:tcPr>
                  <w:tcW w:w="957" w:type="pct"/>
                  <w:hideMark/>
                </w:tcPr>
                <w:p w14:paraId="13F489FE" w14:textId="77777777" w:rsidR="00F92F8A" w:rsidRPr="00880768" w:rsidRDefault="008B5C4A">
                  <w:pPr>
                    <w:rPr>
                      <w:rFonts w:ascii="Arial" w:hAnsi="Arial" w:cs="Arial"/>
                      <w:color w:val="000000" w:themeColor="text1"/>
                    </w:rPr>
                  </w:pPr>
                  <w:r w:rsidRPr="00880768">
                    <w:rPr>
                      <w:rFonts w:ascii="Arial" w:hAnsi="Arial" w:cs="Arial"/>
                      <w:color w:val="000000" w:themeColor="text1"/>
                    </w:rPr>
                    <w:t>Setting</w:t>
                  </w:r>
                </w:p>
              </w:tc>
              <w:tc>
                <w:tcPr>
                  <w:tcW w:w="2198" w:type="pct"/>
                  <w:hideMark/>
                </w:tcPr>
                <w:p w14:paraId="275E8621" w14:textId="77777777" w:rsidR="00F92F8A" w:rsidRPr="00880768" w:rsidRDefault="008B5C4A">
                  <w:pPr>
                    <w:rPr>
                      <w:rFonts w:ascii="Arial" w:hAnsi="Arial" w:cs="Arial"/>
                      <w:color w:val="000000" w:themeColor="text1"/>
                    </w:rPr>
                  </w:pPr>
                  <w:r w:rsidRPr="00880768">
                    <w:rPr>
                      <w:rFonts w:ascii="Arial" w:hAnsi="Arial" w:cs="Arial"/>
                      <w:color w:val="000000" w:themeColor="text1"/>
                    </w:rPr>
                    <w:t>Hospital or clinical healthcare settings</w:t>
                  </w:r>
                </w:p>
              </w:tc>
              <w:tc>
                <w:tcPr>
                  <w:tcW w:w="1845" w:type="pct"/>
                  <w:hideMark/>
                </w:tcPr>
                <w:p w14:paraId="704C63F2" w14:textId="77777777" w:rsidR="00F92F8A" w:rsidRPr="00880768" w:rsidRDefault="008B5C4A">
                  <w:pPr>
                    <w:rPr>
                      <w:rFonts w:ascii="Arial" w:hAnsi="Arial" w:cs="Arial"/>
                      <w:color w:val="000000" w:themeColor="text1"/>
                    </w:rPr>
                  </w:pPr>
                  <w:r w:rsidRPr="00880768">
                    <w:rPr>
                      <w:rFonts w:ascii="Arial" w:hAnsi="Arial" w:cs="Arial"/>
                      <w:color w:val="000000" w:themeColor="text1"/>
                    </w:rPr>
                    <w:t>Non-clinical or irrelevant settings</w:t>
                  </w:r>
                </w:p>
              </w:tc>
            </w:tr>
          </w:tbl>
          <w:p w14:paraId="38ACF041" w14:textId="77777777" w:rsidR="00F92F8A" w:rsidRPr="00880768" w:rsidRDefault="008B5C4A">
            <w:pPr>
              <w:pStyle w:val="NormalWeb"/>
              <w:jc w:val="both"/>
              <w:rPr>
                <w:rFonts w:ascii="Arial" w:hAnsi="Arial" w:cs="Arial"/>
                <w:color w:val="000000" w:themeColor="text1"/>
                <w:sz w:val="20"/>
                <w:szCs w:val="20"/>
                <w:lang w:eastAsia="en-US"/>
              </w:rPr>
            </w:pPr>
            <w:r w:rsidRPr="00880768">
              <w:rPr>
                <w:rFonts w:ascii="Arial" w:hAnsi="Arial" w:cs="Arial"/>
                <w:color w:val="000000" w:themeColor="text1"/>
                <w:sz w:val="20"/>
                <w:szCs w:val="20"/>
                <w:lang w:eastAsia="en-US"/>
              </w:rPr>
              <w:t>In the research, diverse inclusion and exclusion criteria will be followed. The journals which have been conducted in the UK will be chosen to ensure relevance to the research context. It will focus on the nurses, healthcare experts and healthcare workers to focus specifically on those populations who are associated with the UK healthcare sector. Studies that focus on HH compliance and HAIs expertise will be chosen to be relevant to the research aim. Peer-reviewed journals that will be chosen for this resea</w:t>
            </w:r>
            <w:r w:rsidRPr="00880768">
              <w:rPr>
                <w:rFonts w:ascii="Arial" w:hAnsi="Arial" w:cs="Arial"/>
                <w:color w:val="000000" w:themeColor="text1"/>
                <w:sz w:val="20"/>
                <w:szCs w:val="20"/>
                <w:lang w:eastAsia="en-US"/>
              </w:rPr>
              <w:t>rch should be between 2013 and 2025, as it will ensure the recent evidence about HH compliance and ensure academic credibility.</w:t>
            </w:r>
          </w:p>
          <w:p w14:paraId="5D89C188" w14:textId="77777777" w:rsidR="00F92F8A" w:rsidRPr="00880768" w:rsidRDefault="008B5C4A">
            <w:pPr>
              <w:pStyle w:val="NormalWeb"/>
              <w:jc w:val="both"/>
              <w:rPr>
                <w:rFonts w:ascii="Arial" w:hAnsi="Arial" w:cs="Arial"/>
                <w:color w:val="000000" w:themeColor="text1"/>
                <w:sz w:val="20"/>
                <w:szCs w:val="20"/>
                <w:lang w:eastAsia="en-US"/>
              </w:rPr>
            </w:pPr>
            <w:r w:rsidRPr="00880768">
              <w:rPr>
                <w:rFonts w:ascii="Arial" w:hAnsi="Arial" w:cs="Arial"/>
                <w:color w:val="000000" w:themeColor="text1"/>
                <w:sz w:val="20"/>
                <w:szCs w:val="20"/>
                <w:lang w:eastAsia="en-US"/>
              </w:rPr>
              <w:t>As the exclusion criteria, studies that are not related to HAIs or HH compliance will not be acceptable for this research. Moreover, studies that have been conducted outside the UK will not be taken for this research. Journals that focus on general populations will not be considered for the research, as these are outside the scope of the research objectives. In addition, conference abstracts, opinion articles and editorials will not be taken for this research due to the lack of empirical data.</w:t>
            </w:r>
          </w:p>
          <w:p w14:paraId="08D26908" w14:textId="77777777" w:rsidR="00F92F8A" w:rsidRPr="00880768" w:rsidRDefault="008B5C4A">
            <w:pPr>
              <w:pStyle w:val="Heading2"/>
              <w:rPr>
                <w:rFonts w:ascii="Arial" w:eastAsia="Times New Roman" w:hAnsi="Arial" w:cs="Arial"/>
                <w:b/>
                <w:color w:val="000000" w:themeColor="text1"/>
                <w:sz w:val="22"/>
                <w:szCs w:val="22"/>
              </w:rPr>
            </w:pPr>
            <w:r w:rsidRPr="00880768">
              <w:rPr>
                <w:rFonts w:ascii="Arial" w:eastAsia="Times New Roman" w:hAnsi="Arial" w:cs="Arial"/>
                <w:b/>
                <w:color w:val="000000" w:themeColor="text1"/>
                <w:sz w:val="22"/>
                <w:szCs w:val="22"/>
              </w:rPr>
              <w:t>Data Collection Methods</w:t>
            </w:r>
          </w:p>
          <w:p w14:paraId="0B141D98" w14:textId="77777777" w:rsidR="00F92F8A" w:rsidRPr="00880768" w:rsidRDefault="008B5C4A">
            <w:pPr>
              <w:pStyle w:val="NormalWeb"/>
              <w:jc w:val="both"/>
              <w:rPr>
                <w:rFonts w:ascii="Arial" w:hAnsi="Arial" w:cs="Arial"/>
                <w:color w:val="000000" w:themeColor="text1"/>
                <w:sz w:val="20"/>
                <w:szCs w:val="20"/>
                <w:lang w:eastAsia="en-US"/>
              </w:rPr>
            </w:pPr>
            <w:r w:rsidRPr="00880768">
              <w:rPr>
                <w:rFonts w:ascii="Arial" w:hAnsi="Arial" w:cs="Arial"/>
                <w:color w:val="000000" w:themeColor="text1"/>
                <w:sz w:val="20"/>
                <w:szCs w:val="20"/>
                <w:lang w:eastAsia="en-US"/>
              </w:rPr>
              <w:t>It will follow a secondary qualitative data collection process. It has been applied to reduce the utility of the existing research findings based on the impact of nurses' hand hygiene compliance on healthcare-associated infections in UK hospitals. Moreover, the secondary qualitative data collection method offers a cost-effective process that will help the researchers to review the deeper insights based on the impact of HH compliance on reducing the spread of HAIs among UK healthcare nurses. Validating theor</w:t>
            </w:r>
            <w:r w:rsidRPr="00880768">
              <w:rPr>
                <w:rFonts w:ascii="Arial" w:hAnsi="Arial" w:cs="Arial"/>
                <w:color w:val="000000" w:themeColor="text1"/>
                <w:sz w:val="20"/>
                <w:szCs w:val="20"/>
                <w:lang w:eastAsia="en-US"/>
              </w:rPr>
              <w:t>ies will help to generate new understandings based on the research topic. Academic databases such as PubMed, Google Scholar will be utilised. These databases have been chosen because they offer a wide range of medical, psychological and social science and population health-focused studies (Justesen et al., 2021). Studies which were published from 2013-2025 will be sought, as such a time period covers HH compliance and HAIs-focused activities. Peer-reviewed articles that are written only in English will be c</w:t>
            </w:r>
            <w:r w:rsidRPr="00880768">
              <w:rPr>
                <w:rFonts w:ascii="Arial" w:hAnsi="Arial" w:cs="Arial"/>
                <w:color w:val="000000" w:themeColor="text1"/>
                <w:sz w:val="20"/>
                <w:szCs w:val="20"/>
                <w:lang w:eastAsia="en-US"/>
              </w:rPr>
              <w:t xml:space="preserve">onsidered for this research to ensure relevance and academic quality.   </w:t>
            </w:r>
          </w:p>
          <w:p w14:paraId="1DC000DA" w14:textId="77777777" w:rsidR="00F92F8A" w:rsidRPr="00880768" w:rsidRDefault="008B5C4A">
            <w:pPr>
              <w:pStyle w:val="Heading2"/>
              <w:rPr>
                <w:rFonts w:ascii="Arial" w:eastAsia="Times New Roman" w:hAnsi="Arial" w:cs="Arial"/>
                <w:b/>
                <w:color w:val="000000" w:themeColor="text1"/>
                <w:sz w:val="22"/>
                <w:szCs w:val="22"/>
              </w:rPr>
            </w:pPr>
            <w:r w:rsidRPr="00880768">
              <w:rPr>
                <w:rFonts w:ascii="Arial" w:eastAsia="Times New Roman" w:hAnsi="Arial" w:cs="Arial"/>
                <w:b/>
                <w:color w:val="000000" w:themeColor="text1"/>
                <w:sz w:val="22"/>
                <w:szCs w:val="22"/>
              </w:rPr>
              <w:t>Data Analysis Technique</w:t>
            </w:r>
          </w:p>
          <w:p w14:paraId="69ED5A40" w14:textId="77777777" w:rsidR="00F92F8A" w:rsidRPr="00880768" w:rsidRDefault="008B5C4A">
            <w:pPr>
              <w:pStyle w:val="NormalWeb"/>
              <w:jc w:val="both"/>
              <w:rPr>
                <w:rFonts w:ascii="Arial" w:hAnsi="Arial" w:cs="Arial"/>
                <w:color w:val="000000" w:themeColor="text1"/>
                <w:sz w:val="20"/>
                <w:szCs w:val="20"/>
                <w:lang w:eastAsia="en-US"/>
              </w:rPr>
            </w:pPr>
            <w:r w:rsidRPr="00880768">
              <w:rPr>
                <w:rFonts w:ascii="Arial" w:hAnsi="Arial" w:cs="Arial"/>
                <w:color w:val="000000" w:themeColor="text1"/>
                <w:sz w:val="20"/>
                <w:szCs w:val="20"/>
                <w:lang w:eastAsia="en-US"/>
              </w:rPr>
              <w:t>It will adopt a thematic data analysis process from the selected studies. Thematic data analysis is suitable as a qualitative method for addressing, discussing and interpreting data patterns (Ahmed et al., 2025). It is suitable for such a systematic review as it allows the data synthesis from the existing research findings and facilitates a clear understanding of the connection between HAIs and HH compliance of UK nurses. The process will begin by reviewing the selected articles to understand their key find</w:t>
            </w:r>
            <w:r w:rsidRPr="00880768">
              <w:rPr>
                <w:rFonts w:ascii="Arial" w:hAnsi="Arial" w:cs="Arial"/>
                <w:color w:val="000000" w:themeColor="text1"/>
                <w:sz w:val="20"/>
                <w:szCs w:val="20"/>
                <w:lang w:eastAsia="en-US"/>
              </w:rPr>
              <w:t xml:space="preserve">ings. Based on the characteristics of the included studies, it will address codes per article based on the outcomes of the infections and HH practices. These codes will help to capture the reported reductions of infections, compliance rates and contextual factors. Moreover, the development of themes will be focused on the barriers of effective practices, practices such as lack of training, heavy workload and others, levels of hand hygiene compliance and effectiveness of interventions implemented </w:t>
            </w:r>
            <w:r w:rsidRPr="00880768">
              <w:rPr>
                <w:rFonts w:ascii="Arial" w:hAnsi="Arial" w:cs="Arial"/>
                <w:color w:val="000000" w:themeColor="text1"/>
                <w:sz w:val="20"/>
                <w:szCs w:val="20"/>
                <w:lang w:eastAsia="en-US"/>
              </w:rPr>
              <w:lastRenderedPageBreak/>
              <w:t xml:space="preserve">to improve </w:t>
            </w:r>
            <w:r w:rsidRPr="00880768">
              <w:rPr>
                <w:rFonts w:ascii="Arial" w:hAnsi="Arial" w:cs="Arial"/>
                <w:color w:val="000000" w:themeColor="text1"/>
                <w:sz w:val="20"/>
                <w:szCs w:val="20"/>
                <w:lang w:eastAsia="en-US"/>
              </w:rPr>
              <w:t>HH compliance. This study will utilize the PRISMA framework for literature selection and the CASP tool to critically appraise the methodological quality of the included studies</w:t>
            </w:r>
          </w:p>
          <w:p w14:paraId="51AC25C9" w14:textId="77777777" w:rsidR="00F92F8A" w:rsidRPr="00880768" w:rsidRDefault="008B5C4A">
            <w:pPr>
              <w:pStyle w:val="Heading3"/>
              <w:rPr>
                <w:rFonts w:ascii="Arial" w:eastAsia="Times New Roman" w:hAnsi="Arial" w:cs="Arial"/>
                <w:b/>
                <w:bCs/>
                <w:color w:val="000000" w:themeColor="text1"/>
                <w:sz w:val="20"/>
                <w:szCs w:val="20"/>
              </w:rPr>
            </w:pPr>
            <w:r w:rsidRPr="00880768">
              <w:rPr>
                <w:rFonts w:ascii="Arial" w:eastAsia="Times New Roman" w:hAnsi="Arial" w:cs="Arial"/>
                <w:b/>
                <w:bCs/>
                <w:color w:val="000000" w:themeColor="text1"/>
                <w:sz w:val="20"/>
                <w:szCs w:val="20"/>
              </w:rPr>
              <w:t>Ethical Considerations</w:t>
            </w:r>
          </w:p>
          <w:p w14:paraId="74977885" w14:textId="35CD6772" w:rsidR="00F92F8A" w:rsidRPr="00880768" w:rsidRDefault="00880768" w:rsidP="00880768">
            <w:pPr>
              <w:pStyle w:val="NormalWeb"/>
              <w:ind w:left="720"/>
              <w:rPr>
                <w:color w:val="000000" w:themeColor="text1"/>
              </w:rPr>
            </w:pPr>
            <w:r w:rsidRPr="00880768">
              <w:rPr>
                <w:rFonts w:ascii="Arial" w:hAnsi="Arial" w:cs="Arial"/>
                <w:color w:val="000000" w:themeColor="text1"/>
                <w:sz w:val="20"/>
                <w:szCs w:val="20"/>
                <w:lang w:eastAsia="en-US"/>
              </w:rPr>
              <w:t>To ensure the highest standard of scholarly integrity, this study strictly conforms to institutional protocols, commencing with a formal submission for ethical approval in accordance with established university guidelines. Transparency is meticulously embedded into each phase of the research design, establishing a verifiable methodology that guarantees an unwavering commitment to the objective and honest reporting of all empirical findings. Academic rigor is maintained through stringent anti-plagiarism protocols, supported by the systematic application of precise referencing throughout the text to ensure the appropriate acknowledgement of original authors and foundational researchers. Furthermore, the validity of the study is safeguarded through deliberate bias mitigation strategies, specifically utilizing structured, pre-defined protocols to eliminate selection bias and applying established theoretical frameworks to insulate the analysis from interpretation bias..</w:t>
            </w:r>
          </w:p>
          <w:p w14:paraId="71F78E9C" w14:textId="77777777" w:rsidR="00F92F8A" w:rsidRPr="00880768" w:rsidRDefault="008B5C4A">
            <w:pPr>
              <w:pStyle w:val="NormalWeb"/>
              <w:rPr>
                <w:rFonts w:ascii="Arial" w:hAnsi="Arial" w:cs="Arial"/>
                <w:b/>
                <w:bCs/>
                <w:color w:val="000000" w:themeColor="text1"/>
                <w:sz w:val="22"/>
                <w:szCs w:val="22"/>
              </w:rPr>
            </w:pPr>
            <w:r w:rsidRPr="00880768">
              <w:rPr>
                <w:rFonts w:ascii="Arial" w:hAnsi="Arial" w:cs="Arial"/>
                <w:b/>
                <w:bCs/>
                <w:color w:val="000000" w:themeColor="text1"/>
                <w:sz w:val="22"/>
                <w:szCs w:val="22"/>
              </w:rPr>
              <w:t xml:space="preserve">References </w:t>
            </w:r>
          </w:p>
          <w:p w14:paraId="4126E019" w14:textId="77777777" w:rsidR="00F92F8A" w:rsidRPr="00880768" w:rsidRDefault="008B5C4A">
            <w:pPr>
              <w:pStyle w:val="NormalWeb"/>
              <w:numPr>
                <w:ilvl w:val="0"/>
                <w:numId w:val="30"/>
              </w:numPr>
              <w:rPr>
                <w:rFonts w:ascii="Arial" w:hAnsi="Arial" w:cs="Arial"/>
                <w:color w:val="000000" w:themeColor="text1"/>
                <w:sz w:val="18"/>
                <w:szCs w:val="18"/>
              </w:rPr>
            </w:pPr>
            <w:r w:rsidRPr="00880768">
              <w:rPr>
                <w:rFonts w:ascii="Arial" w:hAnsi="Arial" w:cs="Arial"/>
                <w:color w:val="000000" w:themeColor="text1"/>
                <w:sz w:val="18"/>
                <w:szCs w:val="18"/>
              </w:rPr>
              <w:t xml:space="preserve">Ahmed, S.K., Mohammed, R.A., Nashwan, A.J., Ibrahim, R.H., Abdalla, A.Q., Ameen, B.M.M. and Khidhir, R.M. (2025). Using Thematic Analysis in Qualitative Research. </w:t>
            </w:r>
            <w:r w:rsidRPr="00880768">
              <w:rPr>
                <w:rFonts w:ascii="Arial" w:hAnsi="Arial" w:cs="Arial"/>
                <w:i/>
                <w:iCs/>
                <w:color w:val="000000" w:themeColor="text1"/>
                <w:sz w:val="18"/>
                <w:szCs w:val="18"/>
              </w:rPr>
              <w:t>Journal of Medicine, Surgery, and Public Health</w:t>
            </w:r>
            <w:r w:rsidRPr="00880768">
              <w:rPr>
                <w:rFonts w:ascii="Arial" w:hAnsi="Arial" w:cs="Arial"/>
                <w:color w:val="000000" w:themeColor="text1"/>
                <w:sz w:val="18"/>
                <w:szCs w:val="18"/>
              </w:rPr>
              <w:t>, [online] 6(6), p.100198. doi:https://doi.org/10.1016/j.glmedi.2025.100198.</w:t>
            </w:r>
          </w:p>
          <w:p w14:paraId="0B6FE871" w14:textId="77777777" w:rsidR="00F92F8A" w:rsidRPr="00880768" w:rsidRDefault="008B5C4A">
            <w:pPr>
              <w:pStyle w:val="NormalWeb"/>
              <w:numPr>
                <w:ilvl w:val="0"/>
                <w:numId w:val="30"/>
              </w:numPr>
              <w:rPr>
                <w:rFonts w:ascii="Arial" w:hAnsi="Arial" w:cs="Arial"/>
                <w:color w:val="000000" w:themeColor="text1"/>
                <w:sz w:val="18"/>
                <w:szCs w:val="18"/>
              </w:rPr>
            </w:pPr>
            <w:r w:rsidRPr="00880768">
              <w:rPr>
                <w:rFonts w:ascii="Arial" w:hAnsi="Arial" w:cs="Arial"/>
                <w:color w:val="000000" w:themeColor="text1"/>
                <w:sz w:val="18"/>
                <w:szCs w:val="18"/>
              </w:rPr>
              <w:t xml:space="preserve">Justesen, T., Freyberg, J. and Schultz, A.N.Ø. (2021). Database Selection and Data Gathering Methods in Systematic Reviews of Qualitative Research regarding Diabetes Mellitus - an Explorative Study. </w:t>
            </w:r>
            <w:r w:rsidRPr="00880768">
              <w:rPr>
                <w:rFonts w:ascii="Arial" w:hAnsi="Arial" w:cs="Arial"/>
                <w:i/>
                <w:iCs/>
                <w:color w:val="000000" w:themeColor="text1"/>
                <w:sz w:val="18"/>
                <w:szCs w:val="18"/>
              </w:rPr>
              <w:t>BMC Medical Research Methodology</w:t>
            </w:r>
            <w:r w:rsidRPr="00880768">
              <w:rPr>
                <w:rFonts w:ascii="Arial" w:hAnsi="Arial" w:cs="Arial"/>
                <w:color w:val="000000" w:themeColor="text1"/>
                <w:sz w:val="18"/>
                <w:szCs w:val="18"/>
              </w:rPr>
              <w:t>, [online] 21(1). doi:https://doi.org/10.1186/s12874-021-01281-2.</w:t>
            </w:r>
          </w:p>
          <w:p w14:paraId="5F34E3DB" w14:textId="77777777" w:rsidR="00F92F8A" w:rsidRPr="00880768" w:rsidRDefault="008B5C4A">
            <w:pPr>
              <w:pStyle w:val="NormalWeb"/>
              <w:numPr>
                <w:ilvl w:val="0"/>
                <w:numId w:val="30"/>
              </w:numPr>
              <w:rPr>
                <w:rFonts w:ascii="Arial" w:hAnsi="Arial" w:cs="Arial"/>
                <w:color w:val="000000" w:themeColor="text1"/>
                <w:sz w:val="18"/>
                <w:szCs w:val="18"/>
              </w:rPr>
            </w:pPr>
            <w:r w:rsidRPr="00880768">
              <w:rPr>
                <w:rFonts w:ascii="Arial" w:hAnsi="Arial" w:cs="Arial"/>
                <w:color w:val="000000" w:themeColor="text1"/>
                <w:sz w:val="18"/>
                <w:szCs w:val="18"/>
              </w:rPr>
              <w:t xml:space="preserve">Page, M.J., Moher, D., Bossuyt, P.M., Boutron, I., Hoffmann, T.C., Mulrow, C.D., Shamseer, L., Tetzlaff, J.M., Akl, E.A., Brennan, S.E., Chou, R., Glanville, J., Grimshaw, J.M., Hróbjartsson, A., Lalu, M.M., Li, T., Loder, E.W., Mayo-Wilson, E., McDonald, S. and McGuinness, L.A. (2021). PRISMA 2020 Explanation and elaboration: Updated Guidance and Exemplars for Reporting Systematic Reviews. </w:t>
            </w:r>
            <w:r w:rsidRPr="00880768">
              <w:rPr>
                <w:rFonts w:ascii="Arial" w:hAnsi="Arial" w:cs="Arial"/>
                <w:i/>
                <w:iCs/>
                <w:color w:val="000000" w:themeColor="text1"/>
                <w:sz w:val="18"/>
                <w:szCs w:val="18"/>
              </w:rPr>
              <w:t>British Medical Journal</w:t>
            </w:r>
            <w:r w:rsidRPr="00880768">
              <w:rPr>
                <w:rFonts w:ascii="Arial" w:hAnsi="Arial" w:cs="Arial"/>
                <w:color w:val="000000" w:themeColor="text1"/>
                <w:sz w:val="18"/>
                <w:szCs w:val="18"/>
              </w:rPr>
              <w:t>, [online] 372(160). doi:https://doi.org/10.1136/bmj.n160.</w:t>
            </w:r>
          </w:p>
          <w:p w14:paraId="0B163A3A" w14:textId="77777777" w:rsidR="00F92F8A" w:rsidRPr="00880768" w:rsidRDefault="00F92F8A">
            <w:pPr>
              <w:pStyle w:val="NormalWeb"/>
              <w:rPr>
                <w:color w:val="000000" w:themeColor="text1"/>
              </w:rPr>
            </w:pPr>
          </w:p>
        </w:tc>
      </w:tr>
    </w:tbl>
    <w:p w14:paraId="052C6632" w14:textId="77777777" w:rsidR="00F92F8A" w:rsidRPr="00880768" w:rsidRDefault="00F92F8A">
      <w:pPr>
        <w:rPr>
          <w:color w:val="000000" w:themeColor="text1"/>
        </w:rPr>
      </w:pPr>
    </w:p>
    <w:p w14:paraId="13593826" w14:textId="77777777" w:rsidR="00F92F8A" w:rsidRPr="00880768" w:rsidRDefault="008B5C4A">
      <w:pPr>
        <w:spacing w:after="240"/>
        <w:rPr>
          <w:rFonts w:ascii="Arial" w:hAnsi="Arial" w:cs="Arial"/>
          <w:b/>
          <w:color w:val="000000" w:themeColor="text1"/>
          <w:sz w:val="22"/>
          <w:szCs w:val="22"/>
        </w:rPr>
      </w:pPr>
      <w:r w:rsidRPr="00880768">
        <w:rPr>
          <w:rFonts w:ascii="Arial" w:hAnsi="Arial" w:cs="Arial"/>
          <w:b/>
          <w:color w:val="000000" w:themeColor="text1"/>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92F8A" w:rsidRPr="00880768" w14:paraId="6F3E2D30" w14:textId="77777777">
        <w:trPr>
          <w:trHeight w:val="558"/>
        </w:trPr>
        <w:tc>
          <w:tcPr>
            <w:tcW w:w="562" w:type="dxa"/>
            <w:shd w:val="clear" w:color="auto" w:fill="F2F2F2"/>
            <w:vAlign w:val="center"/>
          </w:tcPr>
          <w:p w14:paraId="60CBD52E" w14:textId="77777777" w:rsidR="00F92F8A" w:rsidRPr="00880768" w:rsidRDefault="00F92F8A">
            <w:pPr>
              <w:autoSpaceDE w:val="0"/>
              <w:autoSpaceDN w:val="0"/>
              <w:adjustRightInd w:val="0"/>
              <w:rPr>
                <w:rFonts w:ascii="Arial" w:hAnsi="Arial" w:cs="Arial"/>
                <w:b/>
                <w:color w:val="000000" w:themeColor="text1"/>
                <w:sz w:val="22"/>
                <w:szCs w:val="22"/>
              </w:rPr>
            </w:pPr>
          </w:p>
        </w:tc>
        <w:tc>
          <w:tcPr>
            <w:tcW w:w="8227" w:type="dxa"/>
            <w:shd w:val="clear" w:color="auto" w:fill="F2F2F2"/>
            <w:vAlign w:val="center"/>
          </w:tcPr>
          <w:p w14:paraId="06BE3B94" w14:textId="77777777" w:rsidR="00F92F8A" w:rsidRPr="00880768" w:rsidRDefault="008B5C4A">
            <w:pPr>
              <w:autoSpaceDE w:val="0"/>
              <w:autoSpaceDN w:val="0"/>
              <w:adjustRightInd w:val="0"/>
              <w:rPr>
                <w:rFonts w:ascii="Arial" w:hAnsi="Arial" w:cs="Arial"/>
                <w:b/>
                <w:color w:val="000000" w:themeColor="text1"/>
                <w:sz w:val="22"/>
                <w:szCs w:val="22"/>
              </w:rPr>
            </w:pPr>
            <w:r w:rsidRPr="00880768">
              <w:rPr>
                <w:rFonts w:ascii="Arial" w:hAnsi="Arial" w:cs="Arial"/>
                <w:b/>
                <w:color w:val="000000" w:themeColor="text1"/>
                <w:sz w:val="22"/>
                <w:szCs w:val="22"/>
              </w:rPr>
              <w:t>Will the research activity include:</w:t>
            </w:r>
          </w:p>
        </w:tc>
        <w:tc>
          <w:tcPr>
            <w:tcW w:w="846" w:type="dxa"/>
            <w:shd w:val="clear" w:color="auto" w:fill="F2F2F2"/>
            <w:vAlign w:val="center"/>
          </w:tcPr>
          <w:p w14:paraId="4B004587"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YES</w:t>
            </w:r>
          </w:p>
        </w:tc>
        <w:tc>
          <w:tcPr>
            <w:tcW w:w="816" w:type="dxa"/>
            <w:shd w:val="clear" w:color="auto" w:fill="F2F2F2"/>
            <w:vAlign w:val="center"/>
          </w:tcPr>
          <w:p w14:paraId="64781EB0"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NO</w:t>
            </w:r>
          </w:p>
        </w:tc>
      </w:tr>
      <w:tr w:rsidR="00F92F8A" w:rsidRPr="00880768" w14:paraId="3C449CB1" w14:textId="77777777">
        <w:trPr>
          <w:trHeight w:val="439"/>
        </w:trPr>
        <w:tc>
          <w:tcPr>
            <w:tcW w:w="562" w:type="dxa"/>
            <w:shd w:val="clear" w:color="auto" w:fill="F2F2F2"/>
            <w:vAlign w:val="center"/>
          </w:tcPr>
          <w:p w14:paraId="3F586FD1"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1</w:t>
            </w:r>
          </w:p>
        </w:tc>
        <w:tc>
          <w:tcPr>
            <w:tcW w:w="8227" w:type="dxa"/>
            <w:shd w:val="clear" w:color="auto" w:fill="F2F2F2"/>
            <w:vAlign w:val="center"/>
          </w:tcPr>
          <w:p w14:paraId="3EC675A0"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Use of a questionnaire or similar research instrument?</w:t>
            </w:r>
          </w:p>
        </w:tc>
        <w:tc>
          <w:tcPr>
            <w:tcW w:w="846" w:type="dxa"/>
            <w:shd w:val="clear" w:color="auto" w:fill="BFBFBF"/>
            <w:vAlign w:val="center"/>
          </w:tcPr>
          <w:p w14:paraId="5E9B46A7"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shd w:val="clear" w:color="auto" w:fill="BFBFBF"/>
            <w:vAlign w:val="center"/>
          </w:tcPr>
          <w:p w14:paraId="05F2521B"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15B45A5C" w14:textId="77777777">
        <w:trPr>
          <w:trHeight w:val="439"/>
        </w:trPr>
        <w:tc>
          <w:tcPr>
            <w:tcW w:w="562" w:type="dxa"/>
            <w:shd w:val="clear" w:color="auto" w:fill="F2F2F2"/>
            <w:vAlign w:val="center"/>
          </w:tcPr>
          <w:p w14:paraId="2F3C05B3"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2</w:t>
            </w:r>
          </w:p>
        </w:tc>
        <w:tc>
          <w:tcPr>
            <w:tcW w:w="8227" w:type="dxa"/>
            <w:shd w:val="clear" w:color="auto" w:fill="F2F2F2"/>
            <w:vAlign w:val="center"/>
          </w:tcPr>
          <w:p w14:paraId="2CB35DE0"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Use of interviews?</w:t>
            </w:r>
          </w:p>
        </w:tc>
        <w:tc>
          <w:tcPr>
            <w:tcW w:w="846" w:type="dxa"/>
            <w:shd w:val="clear" w:color="auto" w:fill="BFBFBF"/>
            <w:vAlign w:val="center"/>
          </w:tcPr>
          <w:p w14:paraId="7825168A"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shd w:val="clear" w:color="auto" w:fill="BFBFBF"/>
            <w:vAlign w:val="center"/>
          </w:tcPr>
          <w:p w14:paraId="41DEA6DE"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7E5AF15D" w14:textId="77777777">
        <w:trPr>
          <w:trHeight w:val="439"/>
        </w:trPr>
        <w:tc>
          <w:tcPr>
            <w:tcW w:w="562" w:type="dxa"/>
            <w:shd w:val="clear" w:color="auto" w:fill="F2F2F2"/>
            <w:vAlign w:val="center"/>
          </w:tcPr>
          <w:p w14:paraId="42FB2861"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3</w:t>
            </w:r>
          </w:p>
        </w:tc>
        <w:tc>
          <w:tcPr>
            <w:tcW w:w="8227" w:type="dxa"/>
            <w:shd w:val="clear" w:color="auto" w:fill="F2F2F2"/>
            <w:vAlign w:val="center"/>
          </w:tcPr>
          <w:p w14:paraId="3848EA7B"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Use of focus groups?</w:t>
            </w:r>
          </w:p>
        </w:tc>
        <w:tc>
          <w:tcPr>
            <w:tcW w:w="846" w:type="dxa"/>
            <w:shd w:val="clear" w:color="auto" w:fill="BFBFBF"/>
            <w:vAlign w:val="center"/>
          </w:tcPr>
          <w:p w14:paraId="605830F8"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shd w:val="clear" w:color="auto" w:fill="BFBFBF"/>
            <w:vAlign w:val="center"/>
          </w:tcPr>
          <w:p w14:paraId="325B9474" w14:textId="77777777" w:rsidR="00F92F8A" w:rsidRPr="00880768" w:rsidRDefault="008B5C4A">
            <w:pPr>
              <w:autoSpaceDE w:val="0"/>
              <w:autoSpaceDN w:val="0"/>
              <w:adjustRightInd w:val="0"/>
              <w:jc w:val="center"/>
              <w:rPr>
                <w:rFonts w:ascii="Arial" w:hAnsi="Arial" w:cs="Arial"/>
                <w:b/>
                <w:bCs/>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440B161F" w14:textId="77777777">
        <w:trPr>
          <w:trHeight w:val="403"/>
        </w:trPr>
        <w:tc>
          <w:tcPr>
            <w:tcW w:w="562" w:type="dxa"/>
            <w:shd w:val="clear" w:color="auto" w:fill="F2F2F2"/>
            <w:vAlign w:val="center"/>
          </w:tcPr>
          <w:p w14:paraId="01EA8B14"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4</w:t>
            </w:r>
          </w:p>
        </w:tc>
        <w:tc>
          <w:tcPr>
            <w:tcW w:w="8227" w:type="dxa"/>
            <w:shd w:val="clear" w:color="auto" w:fill="F2F2F2"/>
            <w:vAlign w:val="center"/>
          </w:tcPr>
          <w:p w14:paraId="1DE62F59"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 xml:space="preserve">Use of participant diaries? </w:t>
            </w:r>
          </w:p>
        </w:tc>
        <w:tc>
          <w:tcPr>
            <w:tcW w:w="846" w:type="dxa"/>
            <w:shd w:val="clear" w:color="auto" w:fill="BFBFBF"/>
            <w:vAlign w:val="center"/>
          </w:tcPr>
          <w:p w14:paraId="22B31BD7"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shd w:val="clear" w:color="auto" w:fill="BFBFBF"/>
            <w:vAlign w:val="center"/>
          </w:tcPr>
          <w:p w14:paraId="4C3FBB8E"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3F627CB2" w14:textId="77777777">
        <w:trPr>
          <w:trHeight w:val="403"/>
        </w:trPr>
        <w:tc>
          <w:tcPr>
            <w:tcW w:w="562" w:type="dxa"/>
            <w:shd w:val="clear" w:color="auto" w:fill="F2F2F2"/>
            <w:vAlign w:val="center"/>
          </w:tcPr>
          <w:p w14:paraId="785C6D70"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5</w:t>
            </w:r>
          </w:p>
        </w:tc>
        <w:tc>
          <w:tcPr>
            <w:tcW w:w="8227" w:type="dxa"/>
            <w:shd w:val="clear" w:color="auto" w:fill="F2F2F2"/>
            <w:vAlign w:val="center"/>
          </w:tcPr>
          <w:p w14:paraId="0CDF5B26"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Use of video or audio recording?</w:t>
            </w:r>
          </w:p>
        </w:tc>
        <w:tc>
          <w:tcPr>
            <w:tcW w:w="846" w:type="dxa"/>
            <w:shd w:val="clear" w:color="auto" w:fill="BFBFBF"/>
            <w:vAlign w:val="center"/>
          </w:tcPr>
          <w:p w14:paraId="6FB88536"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shd w:val="clear" w:color="auto" w:fill="BFBFBF"/>
            <w:vAlign w:val="center"/>
          </w:tcPr>
          <w:p w14:paraId="14DB629A" w14:textId="77777777" w:rsidR="00F92F8A" w:rsidRPr="00880768" w:rsidRDefault="008B5C4A">
            <w:pPr>
              <w:autoSpaceDE w:val="0"/>
              <w:autoSpaceDN w:val="0"/>
              <w:adjustRightInd w:val="0"/>
              <w:jc w:val="center"/>
              <w:rPr>
                <w:rFonts w:ascii="Arial" w:hAnsi="Arial" w:cs="Arial"/>
                <w:b/>
                <w:bCs/>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5FCA9802" w14:textId="77777777">
        <w:trPr>
          <w:trHeight w:val="403"/>
        </w:trPr>
        <w:tc>
          <w:tcPr>
            <w:tcW w:w="562" w:type="dxa"/>
            <w:shd w:val="clear" w:color="auto" w:fill="F2F2F2"/>
            <w:vAlign w:val="center"/>
          </w:tcPr>
          <w:p w14:paraId="40568ED5"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6</w:t>
            </w:r>
          </w:p>
        </w:tc>
        <w:tc>
          <w:tcPr>
            <w:tcW w:w="8227" w:type="dxa"/>
            <w:shd w:val="clear" w:color="auto" w:fill="F2F2F2"/>
            <w:vAlign w:val="center"/>
          </w:tcPr>
          <w:p w14:paraId="53B256DF"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Use of computer-generated log files?</w:t>
            </w:r>
          </w:p>
        </w:tc>
        <w:tc>
          <w:tcPr>
            <w:tcW w:w="846" w:type="dxa"/>
            <w:shd w:val="clear" w:color="auto" w:fill="BFBFBF"/>
            <w:vAlign w:val="center"/>
          </w:tcPr>
          <w:p w14:paraId="7BBB8C83"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shd w:val="clear" w:color="auto" w:fill="BFBFBF"/>
            <w:vAlign w:val="center"/>
          </w:tcPr>
          <w:p w14:paraId="650A862F"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3E45FF2B" w14:textId="77777777">
        <w:trPr>
          <w:trHeight w:val="439"/>
        </w:trPr>
        <w:tc>
          <w:tcPr>
            <w:tcW w:w="562" w:type="dxa"/>
            <w:shd w:val="clear" w:color="auto" w:fill="F2F2F2"/>
            <w:vAlign w:val="center"/>
          </w:tcPr>
          <w:p w14:paraId="7A3663E2"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7</w:t>
            </w:r>
          </w:p>
        </w:tc>
        <w:tc>
          <w:tcPr>
            <w:tcW w:w="8227" w:type="dxa"/>
            <w:shd w:val="clear" w:color="auto" w:fill="F2F2F2"/>
            <w:vAlign w:val="center"/>
          </w:tcPr>
          <w:p w14:paraId="13A2C92B"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Participant observation with their knowledge?</w:t>
            </w:r>
          </w:p>
        </w:tc>
        <w:tc>
          <w:tcPr>
            <w:tcW w:w="846" w:type="dxa"/>
            <w:shd w:val="clear" w:color="auto" w:fill="BFBFBF"/>
            <w:vAlign w:val="center"/>
          </w:tcPr>
          <w:p w14:paraId="670C3808"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shd w:val="clear" w:color="auto" w:fill="BFBFBF"/>
            <w:vAlign w:val="center"/>
          </w:tcPr>
          <w:p w14:paraId="5ACE7AB3"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25D0FC28" w14:textId="77777777">
        <w:trPr>
          <w:trHeight w:val="403"/>
        </w:trPr>
        <w:tc>
          <w:tcPr>
            <w:tcW w:w="562" w:type="dxa"/>
            <w:shd w:val="clear" w:color="auto" w:fill="F2F2F2"/>
            <w:vAlign w:val="center"/>
          </w:tcPr>
          <w:p w14:paraId="1E5ADBCE"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8</w:t>
            </w:r>
          </w:p>
        </w:tc>
        <w:tc>
          <w:tcPr>
            <w:tcW w:w="8227" w:type="dxa"/>
            <w:shd w:val="clear" w:color="auto" w:fill="F2F2F2"/>
            <w:vAlign w:val="center"/>
          </w:tcPr>
          <w:p w14:paraId="1EAF36BE"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Participant observation without their knowledge?</w:t>
            </w:r>
          </w:p>
        </w:tc>
        <w:tc>
          <w:tcPr>
            <w:tcW w:w="846" w:type="dxa"/>
            <w:shd w:val="clear" w:color="auto" w:fill="BFBFBF"/>
            <w:vAlign w:val="center"/>
          </w:tcPr>
          <w:p w14:paraId="42D3E6BF"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shd w:val="clear" w:color="auto" w:fill="BFBFBF"/>
            <w:vAlign w:val="center"/>
          </w:tcPr>
          <w:p w14:paraId="5648116A"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7AE2F1EA" w14:textId="77777777">
        <w:trPr>
          <w:trHeight w:val="439"/>
        </w:trPr>
        <w:tc>
          <w:tcPr>
            <w:tcW w:w="562" w:type="dxa"/>
            <w:shd w:val="clear" w:color="auto" w:fill="F2F2F2"/>
            <w:vAlign w:val="center"/>
          </w:tcPr>
          <w:p w14:paraId="5D664C8B"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9</w:t>
            </w:r>
          </w:p>
        </w:tc>
        <w:tc>
          <w:tcPr>
            <w:tcW w:w="8227" w:type="dxa"/>
            <w:shd w:val="clear" w:color="auto" w:fill="F2F2F2"/>
            <w:vAlign w:val="center"/>
          </w:tcPr>
          <w:p w14:paraId="38934B4F"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Access to personal or confidential information without the participants’ specific consent?</w:t>
            </w:r>
          </w:p>
        </w:tc>
        <w:tc>
          <w:tcPr>
            <w:tcW w:w="846" w:type="dxa"/>
            <w:shd w:val="clear" w:color="auto" w:fill="BFBFBF"/>
            <w:vAlign w:val="center"/>
          </w:tcPr>
          <w:p w14:paraId="05BCF53D"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shd w:val="clear" w:color="auto" w:fill="BFBFBF"/>
            <w:vAlign w:val="center"/>
          </w:tcPr>
          <w:p w14:paraId="3D18C8FA"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364C09A5" w14:textId="77777777">
        <w:trPr>
          <w:trHeight w:val="403"/>
        </w:trPr>
        <w:tc>
          <w:tcPr>
            <w:tcW w:w="562" w:type="dxa"/>
            <w:shd w:val="clear" w:color="auto" w:fill="F2F2F2"/>
            <w:vAlign w:val="center"/>
          </w:tcPr>
          <w:p w14:paraId="6F6788B4"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10</w:t>
            </w:r>
          </w:p>
        </w:tc>
        <w:tc>
          <w:tcPr>
            <w:tcW w:w="8227" w:type="dxa"/>
            <w:shd w:val="clear" w:color="auto" w:fill="F2F2F2"/>
            <w:vAlign w:val="center"/>
          </w:tcPr>
          <w:p w14:paraId="71F45467"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4556ECBA"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shd w:val="clear" w:color="auto" w:fill="BFBFBF"/>
            <w:vAlign w:val="center"/>
          </w:tcPr>
          <w:p w14:paraId="32C47868"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2732D5AE" w14:textId="77777777">
        <w:trPr>
          <w:trHeight w:val="403"/>
        </w:trPr>
        <w:tc>
          <w:tcPr>
            <w:tcW w:w="562" w:type="dxa"/>
            <w:shd w:val="clear" w:color="auto" w:fill="F2F2F2"/>
            <w:vAlign w:val="center"/>
          </w:tcPr>
          <w:p w14:paraId="1E1ACCF2"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11</w:t>
            </w:r>
          </w:p>
        </w:tc>
        <w:tc>
          <w:tcPr>
            <w:tcW w:w="8227" w:type="dxa"/>
            <w:shd w:val="clear" w:color="auto" w:fill="F2F2F2"/>
            <w:vAlign w:val="center"/>
          </w:tcPr>
          <w:p w14:paraId="053516C4"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Performance of any acts which may cause embarrassment or affect self-esteem?</w:t>
            </w:r>
          </w:p>
        </w:tc>
        <w:tc>
          <w:tcPr>
            <w:tcW w:w="846" w:type="dxa"/>
            <w:shd w:val="clear" w:color="auto" w:fill="BFBFBF"/>
            <w:vAlign w:val="center"/>
          </w:tcPr>
          <w:p w14:paraId="60B70F2E"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shd w:val="clear" w:color="auto" w:fill="BFBFBF"/>
            <w:vAlign w:val="center"/>
          </w:tcPr>
          <w:p w14:paraId="69CE3778" w14:textId="77777777" w:rsidR="00F92F8A" w:rsidRPr="00880768" w:rsidRDefault="008B5C4A">
            <w:pPr>
              <w:autoSpaceDE w:val="0"/>
              <w:autoSpaceDN w:val="0"/>
              <w:adjustRightInd w:val="0"/>
              <w:jc w:val="center"/>
              <w:rPr>
                <w:rFonts w:ascii="Arial" w:hAnsi="Arial" w:cs="Arial"/>
                <w:bCs/>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1EE0BB38" w14:textId="77777777">
        <w:trPr>
          <w:trHeight w:val="403"/>
        </w:trPr>
        <w:tc>
          <w:tcPr>
            <w:tcW w:w="562" w:type="dxa"/>
            <w:shd w:val="clear" w:color="auto" w:fill="F2F2F2"/>
            <w:vAlign w:val="center"/>
          </w:tcPr>
          <w:p w14:paraId="643C3AF1"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12</w:t>
            </w:r>
          </w:p>
        </w:tc>
        <w:tc>
          <w:tcPr>
            <w:tcW w:w="8227" w:type="dxa"/>
            <w:shd w:val="clear" w:color="auto" w:fill="F2F2F2"/>
            <w:vAlign w:val="center"/>
          </w:tcPr>
          <w:p w14:paraId="75AE1B5F"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Investigation of participants involved in illegal activities?</w:t>
            </w:r>
          </w:p>
        </w:tc>
        <w:tc>
          <w:tcPr>
            <w:tcW w:w="846" w:type="dxa"/>
            <w:shd w:val="clear" w:color="auto" w:fill="BFBFBF"/>
            <w:vAlign w:val="center"/>
          </w:tcPr>
          <w:p w14:paraId="335CF3F6"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shd w:val="clear" w:color="auto" w:fill="BFBFBF"/>
            <w:vAlign w:val="center"/>
          </w:tcPr>
          <w:p w14:paraId="10080627" w14:textId="77777777" w:rsidR="00F92F8A" w:rsidRPr="00880768" w:rsidRDefault="008B5C4A">
            <w:pPr>
              <w:autoSpaceDE w:val="0"/>
              <w:autoSpaceDN w:val="0"/>
              <w:adjustRightInd w:val="0"/>
              <w:jc w:val="center"/>
              <w:rPr>
                <w:rFonts w:ascii="Arial" w:hAnsi="Arial" w:cs="Arial"/>
                <w:bCs/>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7F467BCA" w14:textId="77777777">
        <w:trPr>
          <w:trHeight w:val="403"/>
        </w:trPr>
        <w:tc>
          <w:tcPr>
            <w:tcW w:w="562" w:type="dxa"/>
            <w:shd w:val="clear" w:color="auto" w:fill="F2F2F2"/>
            <w:vAlign w:val="center"/>
          </w:tcPr>
          <w:p w14:paraId="2E7B1DE6"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13</w:t>
            </w:r>
          </w:p>
        </w:tc>
        <w:tc>
          <w:tcPr>
            <w:tcW w:w="8227" w:type="dxa"/>
            <w:shd w:val="clear" w:color="auto" w:fill="F2F2F2"/>
            <w:vAlign w:val="center"/>
          </w:tcPr>
          <w:p w14:paraId="4436D021"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Use of procedures that involve deception?</w:t>
            </w:r>
          </w:p>
        </w:tc>
        <w:tc>
          <w:tcPr>
            <w:tcW w:w="846" w:type="dxa"/>
            <w:shd w:val="clear" w:color="auto" w:fill="BFBFBF"/>
            <w:vAlign w:val="center"/>
          </w:tcPr>
          <w:p w14:paraId="05DB5816"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shd w:val="clear" w:color="auto" w:fill="BFBFBF"/>
            <w:vAlign w:val="center"/>
          </w:tcPr>
          <w:p w14:paraId="4ACEEC27" w14:textId="77777777" w:rsidR="00F92F8A" w:rsidRPr="00880768" w:rsidRDefault="008B5C4A">
            <w:pPr>
              <w:autoSpaceDE w:val="0"/>
              <w:autoSpaceDN w:val="0"/>
              <w:adjustRightInd w:val="0"/>
              <w:jc w:val="center"/>
              <w:rPr>
                <w:rFonts w:ascii="Arial" w:hAnsi="Arial" w:cs="Arial"/>
                <w:bCs/>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3B355BB8" w14:textId="77777777">
        <w:trPr>
          <w:trHeight w:val="403"/>
        </w:trPr>
        <w:tc>
          <w:tcPr>
            <w:tcW w:w="562" w:type="dxa"/>
            <w:shd w:val="clear" w:color="auto" w:fill="F2F2F2"/>
            <w:vAlign w:val="center"/>
          </w:tcPr>
          <w:p w14:paraId="4E07FC9A"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14</w:t>
            </w:r>
          </w:p>
        </w:tc>
        <w:tc>
          <w:tcPr>
            <w:tcW w:w="8227" w:type="dxa"/>
            <w:shd w:val="clear" w:color="auto" w:fill="F2F2F2"/>
            <w:vAlign w:val="center"/>
          </w:tcPr>
          <w:p w14:paraId="23728254"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Administration of any substance, agent or placebo?</w:t>
            </w:r>
          </w:p>
        </w:tc>
        <w:tc>
          <w:tcPr>
            <w:tcW w:w="846" w:type="dxa"/>
            <w:shd w:val="clear" w:color="auto" w:fill="BFBFBF"/>
            <w:vAlign w:val="center"/>
          </w:tcPr>
          <w:p w14:paraId="7AFE96F2"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shd w:val="clear" w:color="auto" w:fill="BFBFBF"/>
            <w:vAlign w:val="center"/>
          </w:tcPr>
          <w:p w14:paraId="13F1B83B" w14:textId="77777777" w:rsidR="00F92F8A" w:rsidRPr="00880768" w:rsidRDefault="008B5C4A">
            <w:pPr>
              <w:autoSpaceDE w:val="0"/>
              <w:autoSpaceDN w:val="0"/>
              <w:adjustRightInd w:val="0"/>
              <w:jc w:val="center"/>
              <w:rPr>
                <w:rFonts w:ascii="Arial" w:hAnsi="Arial" w:cs="Arial"/>
                <w:bCs/>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1F708BB2" w14:textId="77777777">
        <w:trPr>
          <w:trHeight w:val="403"/>
        </w:trPr>
        <w:tc>
          <w:tcPr>
            <w:tcW w:w="562" w:type="dxa"/>
            <w:shd w:val="clear" w:color="auto" w:fill="F2F2F2"/>
            <w:vAlign w:val="center"/>
          </w:tcPr>
          <w:p w14:paraId="090C62BC"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15</w:t>
            </w:r>
          </w:p>
        </w:tc>
        <w:tc>
          <w:tcPr>
            <w:tcW w:w="8227" w:type="dxa"/>
            <w:shd w:val="clear" w:color="auto" w:fill="F2F2F2"/>
            <w:vAlign w:val="center"/>
          </w:tcPr>
          <w:p w14:paraId="3B348550"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Working with live vertebrate animals?</w:t>
            </w:r>
          </w:p>
        </w:tc>
        <w:tc>
          <w:tcPr>
            <w:tcW w:w="846" w:type="dxa"/>
            <w:shd w:val="clear" w:color="auto" w:fill="BFBFBF"/>
            <w:vAlign w:val="center"/>
          </w:tcPr>
          <w:p w14:paraId="68EB1EAF"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shd w:val="clear" w:color="auto" w:fill="BFBFBF"/>
            <w:vAlign w:val="center"/>
          </w:tcPr>
          <w:p w14:paraId="1F050A80" w14:textId="77777777" w:rsidR="00F92F8A" w:rsidRPr="00880768" w:rsidRDefault="008B5C4A">
            <w:pPr>
              <w:autoSpaceDE w:val="0"/>
              <w:autoSpaceDN w:val="0"/>
              <w:adjustRightInd w:val="0"/>
              <w:jc w:val="center"/>
              <w:rPr>
                <w:rFonts w:ascii="Arial" w:hAnsi="Arial" w:cs="Arial"/>
                <w:bCs/>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6882A6D0" w14:textId="77777777">
        <w:trPr>
          <w:trHeight w:val="403"/>
        </w:trPr>
        <w:tc>
          <w:tcPr>
            <w:tcW w:w="562" w:type="dxa"/>
            <w:shd w:val="clear" w:color="auto" w:fill="F2F2F2"/>
            <w:vAlign w:val="center"/>
          </w:tcPr>
          <w:p w14:paraId="3BABF22C"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lastRenderedPageBreak/>
              <w:t>16</w:t>
            </w:r>
          </w:p>
        </w:tc>
        <w:tc>
          <w:tcPr>
            <w:tcW w:w="8227" w:type="dxa"/>
            <w:shd w:val="clear" w:color="auto" w:fill="F2F2F2"/>
            <w:vAlign w:val="center"/>
          </w:tcPr>
          <w:p w14:paraId="4E7658E7"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Procedures that may have a negative impact on the environment?</w:t>
            </w:r>
          </w:p>
        </w:tc>
        <w:tc>
          <w:tcPr>
            <w:tcW w:w="846" w:type="dxa"/>
            <w:shd w:val="clear" w:color="auto" w:fill="BFBFBF"/>
            <w:vAlign w:val="center"/>
          </w:tcPr>
          <w:p w14:paraId="2D3D645F"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shd w:val="clear" w:color="auto" w:fill="BFBFBF"/>
            <w:vAlign w:val="center"/>
          </w:tcPr>
          <w:p w14:paraId="27404ACF" w14:textId="77777777" w:rsidR="00F92F8A" w:rsidRPr="00880768" w:rsidRDefault="008B5C4A">
            <w:pPr>
              <w:autoSpaceDE w:val="0"/>
              <w:autoSpaceDN w:val="0"/>
              <w:adjustRightInd w:val="0"/>
              <w:jc w:val="center"/>
              <w:rPr>
                <w:rFonts w:ascii="Arial" w:hAnsi="Arial" w:cs="Arial"/>
                <w:b/>
                <w:bCs/>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556EF3E6" w14:textId="77777777">
        <w:trPr>
          <w:trHeight w:val="403"/>
        </w:trPr>
        <w:tc>
          <w:tcPr>
            <w:tcW w:w="562" w:type="dxa"/>
            <w:shd w:val="clear" w:color="auto" w:fill="F2F2F2"/>
            <w:vAlign w:val="center"/>
          </w:tcPr>
          <w:p w14:paraId="77465B91"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17</w:t>
            </w:r>
          </w:p>
        </w:tc>
        <w:tc>
          <w:tcPr>
            <w:tcW w:w="8227" w:type="dxa"/>
            <w:shd w:val="clear" w:color="auto" w:fill="F2F2F2"/>
            <w:vAlign w:val="center"/>
          </w:tcPr>
          <w:p w14:paraId="6133B9FE"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Other primary data collection methods. Please indicate the type of data collection method(s) below.</w:t>
            </w:r>
          </w:p>
        </w:tc>
        <w:tc>
          <w:tcPr>
            <w:tcW w:w="846" w:type="dxa"/>
            <w:vMerge w:val="restart"/>
            <w:shd w:val="clear" w:color="auto" w:fill="BFBFBF"/>
            <w:vAlign w:val="center"/>
          </w:tcPr>
          <w:p w14:paraId="187329E8"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16" w:type="dxa"/>
            <w:vMerge w:val="restart"/>
            <w:shd w:val="clear" w:color="auto" w:fill="BFBFBF"/>
            <w:vAlign w:val="center"/>
          </w:tcPr>
          <w:p w14:paraId="151B5A96" w14:textId="77777777" w:rsidR="00F92F8A" w:rsidRPr="00880768" w:rsidRDefault="008B5C4A">
            <w:pPr>
              <w:autoSpaceDE w:val="0"/>
              <w:autoSpaceDN w:val="0"/>
              <w:adjustRightInd w:val="0"/>
              <w:jc w:val="center"/>
              <w:rPr>
                <w:rFonts w:ascii="Arial" w:hAnsi="Arial" w:cs="Arial"/>
                <w:b/>
                <w:bCs/>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4E47673A" w14:textId="77777777">
        <w:trPr>
          <w:trHeight w:val="403"/>
        </w:trPr>
        <w:tc>
          <w:tcPr>
            <w:tcW w:w="562" w:type="dxa"/>
            <w:vAlign w:val="center"/>
          </w:tcPr>
          <w:p w14:paraId="1C8F9C5E" w14:textId="77777777" w:rsidR="00F92F8A" w:rsidRPr="00880768" w:rsidRDefault="00F92F8A">
            <w:pPr>
              <w:autoSpaceDE w:val="0"/>
              <w:autoSpaceDN w:val="0"/>
              <w:adjustRightInd w:val="0"/>
              <w:rPr>
                <w:rFonts w:ascii="Arial" w:hAnsi="Arial" w:cs="Arial"/>
                <w:color w:val="000000" w:themeColor="text1"/>
                <w:sz w:val="22"/>
                <w:szCs w:val="22"/>
              </w:rPr>
            </w:pPr>
          </w:p>
        </w:tc>
        <w:tc>
          <w:tcPr>
            <w:tcW w:w="8227" w:type="dxa"/>
            <w:vAlign w:val="center"/>
          </w:tcPr>
          <w:p w14:paraId="4C6E8582"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Details of any other primary data collection method:</w:t>
            </w:r>
          </w:p>
          <w:p w14:paraId="4704B161" w14:textId="77777777" w:rsidR="00F92F8A" w:rsidRPr="00880768" w:rsidRDefault="00F92F8A">
            <w:pPr>
              <w:rPr>
                <w:rFonts w:ascii="Arial" w:hAnsi="Arial" w:cs="Arial"/>
                <w:color w:val="000000" w:themeColor="text1"/>
              </w:rPr>
            </w:pPr>
          </w:p>
          <w:p w14:paraId="1A15B852" w14:textId="77777777" w:rsidR="00F92F8A" w:rsidRPr="00880768" w:rsidRDefault="00F92F8A">
            <w:pPr>
              <w:rPr>
                <w:rFonts w:ascii="Arial" w:hAnsi="Arial" w:cs="Arial"/>
                <w:color w:val="000000" w:themeColor="text1"/>
              </w:rPr>
            </w:pPr>
          </w:p>
          <w:p w14:paraId="4E4CF2B6" w14:textId="77777777" w:rsidR="00F92F8A" w:rsidRPr="00880768" w:rsidRDefault="00F92F8A">
            <w:pPr>
              <w:rPr>
                <w:rFonts w:ascii="Arial" w:hAnsi="Arial" w:cs="Arial"/>
                <w:color w:val="000000" w:themeColor="text1"/>
                <w:sz w:val="22"/>
                <w:szCs w:val="22"/>
              </w:rPr>
            </w:pPr>
          </w:p>
          <w:p w14:paraId="7908108C"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18"/>
                <w:szCs w:val="18"/>
              </w:rPr>
              <w:t>(this box should expand as you type)</w:t>
            </w:r>
          </w:p>
        </w:tc>
        <w:tc>
          <w:tcPr>
            <w:tcW w:w="846" w:type="dxa"/>
            <w:vMerge/>
            <w:shd w:val="clear" w:color="auto" w:fill="BFBFBF"/>
            <w:vAlign w:val="center"/>
          </w:tcPr>
          <w:p w14:paraId="456FC24C" w14:textId="77777777" w:rsidR="00F92F8A" w:rsidRPr="00880768" w:rsidRDefault="00F92F8A">
            <w:pPr>
              <w:autoSpaceDE w:val="0"/>
              <w:autoSpaceDN w:val="0"/>
              <w:adjustRightInd w:val="0"/>
              <w:jc w:val="center"/>
              <w:rPr>
                <w:rFonts w:ascii="Arial" w:hAnsi="Arial" w:cs="Arial"/>
                <w:b/>
                <w:bCs/>
                <w:color w:val="000000" w:themeColor="text1"/>
                <w:sz w:val="22"/>
                <w:szCs w:val="22"/>
              </w:rPr>
            </w:pPr>
          </w:p>
        </w:tc>
        <w:tc>
          <w:tcPr>
            <w:tcW w:w="816" w:type="dxa"/>
            <w:vMerge/>
            <w:shd w:val="clear" w:color="auto" w:fill="BFBFBF"/>
            <w:vAlign w:val="center"/>
          </w:tcPr>
          <w:p w14:paraId="6B7DA59D" w14:textId="77777777" w:rsidR="00F92F8A" w:rsidRPr="00880768" w:rsidRDefault="00F92F8A">
            <w:pPr>
              <w:autoSpaceDE w:val="0"/>
              <w:autoSpaceDN w:val="0"/>
              <w:adjustRightInd w:val="0"/>
              <w:jc w:val="center"/>
              <w:rPr>
                <w:rFonts w:ascii="Arial" w:hAnsi="Arial" w:cs="Arial"/>
                <w:b/>
                <w:bCs/>
                <w:color w:val="000000" w:themeColor="text1"/>
                <w:sz w:val="22"/>
                <w:szCs w:val="22"/>
              </w:rPr>
            </w:pPr>
          </w:p>
        </w:tc>
      </w:tr>
    </w:tbl>
    <w:p w14:paraId="24500B31" w14:textId="77777777" w:rsidR="00F92F8A" w:rsidRPr="00880768" w:rsidRDefault="00F92F8A">
      <w:pPr>
        <w:jc w:val="both"/>
        <w:rPr>
          <w:rFonts w:ascii="Arial" w:hAnsi="Arial" w:cs="Arial"/>
          <w:bCs/>
          <w:iCs/>
          <w:color w:val="000000" w:themeColor="text1"/>
          <w:sz w:val="22"/>
          <w:szCs w:val="22"/>
        </w:rPr>
      </w:pPr>
    </w:p>
    <w:p w14:paraId="2DCA1897" w14:textId="77777777" w:rsidR="00F92F8A" w:rsidRPr="00880768" w:rsidRDefault="008B5C4A">
      <w:pPr>
        <w:jc w:val="both"/>
        <w:rPr>
          <w:rFonts w:ascii="Arial" w:hAnsi="Arial" w:cs="Arial"/>
          <w:bCs/>
          <w:iCs/>
          <w:color w:val="000000" w:themeColor="text1"/>
          <w:sz w:val="22"/>
          <w:szCs w:val="22"/>
        </w:rPr>
      </w:pPr>
      <w:r w:rsidRPr="00880768">
        <w:rPr>
          <w:rFonts w:ascii="Arial" w:hAnsi="Arial" w:cs="Arial"/>
          <w:bCs/>
          <w:iCs/>
          <w:color w:val="000000" w:themeColor="text1"/>
          <w:sz w:val="22"/>
          <w:szCs w:val="22"/>
        </w:rPr>
        <w:t>If you have ticked NO to every question then the research activity is (ethically) low risk and you may skip section E and continue to section F.</w:t>
      </w:r>
    </w:p>
    <w:p w14:paraId="3D1E1EC4" w14:textId="77777777" w:rsidR="00F92F8A" w:rsidRPr="00880768" w:rsidRDefault="00F92F8A">
      <w:pPr>
        <w:rPr>
          <w:rFonts w:ascii="Arial" w:hAnsi="Arial" w:cs="Arial"/>
          <w:bCs/>
          <w:iCs/>
          <w:color w:val="000000" w:themeColor="text1"/>
          <w:sz w:val="22"/>
          <w:szCs w:val="22"/>
        </w:rPr>
      </w:pPr>
    </w:p>
    <w:p w14:paraId="478F0ABD" w14:textId="77777777" w:rsidR="00F92F8A" w:rsidRPr="00880768" w:rsidRDefault="008B5C4A">
      <w:pPr>
        <w:rPr>
          <w:rFonts w:ascii="Arial" w:hAnsi="Arial" w:cs="Arial"/>
          <w:bCs/>
          <w:iCs/>
          <w:color w:val="000000" w:themeColor="text1"/>
          <w:sz w:val="22"/>
          <w:szCs w:val="22"/>
        </w:rPr>
      </w:pPr>
      <w:r w:rsidRPr="00880768">
        <w:rPr>
          <w:rFonts w:ascii="Arial" w:hAnsi="Arial" w:cs="Arial"/>
          <w:bCs/>
          <w:iCs/>
          <w:color w:val="000000" w:themeColor="text1"/>
          <w:sz w:val="22"/>
          <w:szCs w:val="22"/>
        </w:rPr>
        <w:t xml:space="preserve">If YES to any question, then no research activity should be undertaken until full ethical approval has been obtained. </w:t>
      </w:r>
    </w:p>
    <w:p w14:paraId="559BBDB7" w14:textId="77777777" w:rsidR="00F92F8A" w:rsidRPr="00880768" w:rsidRDefault="00F92F8A">
      <w:pPr>
        <w:rPr>
          <w:rFonts w:ascii="Arial" w:hAnsi="Arial" w:cs="Arial"/>
          <w:bCs/>
          <w:iCs/>
          <w:color w:val="000000" w:themeColor="text1"/>
          <w:sz w:val="22"/>
          <w:szCs w:val="22"/>
        </w:rPr>
      </w:pPr>
    </w:p>
    <w:p w14:paraId="52C9F324" w14:textId="77777777" w:rsidR="00F92F8A" w:rsidRPr="00880768" w:rsidRDefault="008B5C4A">
      <w:pPr>
        <w:autoSpaceDE w:val="0"/>
        <w:autoSpaceDN w:val="0"/>
        <w:adjustRightInd w:val="0"/>
        <w:spacing w:after="240"/>
        <w:jc w:val="both"/>
        <w:rPr>
          <w:rFonts w:ascii="Arial" w:hAnsi="Arial" w:cs="Arial"/>
          <w:b/>
          <w:color w:val="000000" w:themeColor="text1"/>
          <w:sz w:val="22"/>
          <w:szCs w:val="22"/>
        </w:rPr>
      </w:pPr>
      <w:r w:rsidRPr="00880768">
        <w:rPr>
          <w:rFonts w:ascii="Arial" w:hAnsi="Arial" w:cs="Arial"/>
          <w:b/>
          <w:color w:val="000000" w:themeColor="text1"/>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F92F8A" w:rsidRPr="00880768" w14:paraId="347A9036" w14:textId="77777777">
        <w:tc>
          <w:tcPr>
            <w:tcW w:w="562" w:type="dxa"/>
            <w:shd w:val="clear" w:color="auto" w:fill="F2F2F2"/>
            <w:vAlign w:val="center"/>
          </w:tcPr>
          <w:p w14:paraId="288187DE" w14:textId="77777777" w:rsidR="00F92F8A" w:rsidRPr="00880768" w:rsidRDefault="00F92F8A">
            <w:pPr>
              <w:autoSpaceDE w:val="0"/>
              <w:autoSpaceDN w:val="0"/>
              <w:adjustRightInd w:val="0"/>
              <w:jc w:val="center"/>
              <w:rPr>
                <w:rFonts w:ascii="Arial" w:hAnsi="Arial" w:cs="Arial"/>
                <w:b/>
                <w:color w:val="000000" w:themeColor="text1"/>
                <w:sz w:val="22"/>
                <w:szCs w:val="22"/>
              </w:rPr>
            </w:pPr>
          </w:p>
        </w:tc>
        <w:tc>
          <w:tcPr>
            <w:tcW w:w="8217" w:type="dxa"/>
            <w:shd w:val="clear" w:color="auto" w:fill="F2F2F2"/>
          </w:tcPr>
          <w:p w14:paraId="0C4616AF" w14:textId="77777777" w:rsidR="00F92F8A" w:rsidRPr="00880768" w:rsidRDefault="008B5C4A">
            <w:pPr>
              <w:autoSpaceDE w:val="0"/>
              <w:autoSpaceDN w:val="0"/>
              <w:adjustRightInd w:val="0"/>
              <w:jc w:val="both"/>
              <w:rPr>
                <w:rFonts w:ascii="Arial" w:hAnsi="Arial" w:cs="Arial"/>
                <w:b/>
                <w:color w:val="000000" w:themeColor="text1"/>
                <w:sz w:val="22"/>
                <w:szCs w:val="22"/>
              </w:rPr>
            </w:pPr>
            <w:r w:rsidRPr="00880768">
              <w:rPr>
                <w:rFonts w:ascii="Arial" w:hAnsi="Arial" w:cs="Arial"/>
                <w:b/>
                <w:color w:val="000000" w:themeColor="text1"/>
                <w:sz w:val="22"/>
                <w:szCs w:val="22"/>
              </w:rPr>
              <w:t>Who are the intended participants:</w:t>
            </w:r>
          </w:p>
        </w:tc>
        <w:tc>
          <w:tcPr>
            <w:tcW w:w="850" w:type="dxa"/>
            <w:shd w:val="clear" w:color="auto" w:fill="F2F2F2"/>
          </w:tcPr>
          <w:p w14:paraId="77E0F28A" w14:textId="77777777" w:rsidR="00F92F8A" w:rsidRPr="00880768" w:rsidRDefault="00F92F8A">
            <w:pPr>
              <w:autoSpaceDE w:val="0"/>
              <w:autoSpaceDN w:val="0"/>
              <w:adjustRightInd w:val="0"/>
              <w:jc w:val="center"/>
              <w:rPr>
                <w:rFonts w:ascii="Arial" w:hAnsi="Arial" w:cs="Arial"/>
                <w:b/>
                <w:bCs/>
                <w:color w:val="000000" w:themeColor="text1"/>
                <w:sz w:val="22"/>
                <w:szCs w:val="22"/>
              </w:rPr>
            </w:pPr>
          </w:p>
          <w:p w14:paraId="0BC59677"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YES</w:t>
            </w:r>
          </w:p>
        </w:tc>
        <w:tc>
          <w:tcPr>
            <w:tcW w:w="822" w:type="dxa"/>
            <w:shd w:val="clear" w:color="auto" w:fill="F2F2F2"/>
          </w:tcPr>
          <w:p w14:paraId="362A1026" w14:textId="77777777" w:rsidR="00F92F8A" w:rsidRPr="00880768" w:rsidRDefault="00F92F8A">
            <w:pPr>
              <w:autoSpaceDE w:val="0"/>
              <w:autoSpaceDN w:val="0"/>
              <w:adjustRightInd w:val="0"/>
              <w:jc w:val="center"/>
              <w:rPr>
                <w:rFonts w:ascii="Arial" w:hAnsi="Arial" w:cs="Arial"/>
                <w:b/>
                <w:bCs/>
                <w:color w:val="000000" w:themeColor="text1"/>
                <w:sz w:val="22"/>
                <w:szCs w:val="22"/>
              </w:rPr>
            </w:pPr>
          </w:p>
          <w:p w14:paraId="06BA4F22"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NO</w:t>
            </w:r>
          </w:p>
        </w:tc>
      </w:tr>
      <w:tr w:rsidR="00F92F8A" w:rsidRPr="00880768" w14:paraId="0CABB191" w14:textId="77777777">
        <w:trPr>
          <w:trHeight w:val="439"/>
        </w:trPr>
        <w:tc>
          <w:tcPr>
            <w:tcW w:w="562" w:type="dxa"/>
            <w:shd w:val="clear" w:color="auto" w:fill="F2F2F2"/>
            <w:vAlign w:val="center"/>
          </w:tcPr>
          <w:p w14:paraId="5CFB3EAF"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w:t>
            </w:r>
          </w:p>
        </w:tc>
        <w:tc>
          <w:tcPr>
            <w:tcW w:w="8217" w:type="dxa"/>
            <w:shd w:val="clear" w:color="auto" w:fill="F2F2F2"/>
            <w:vAlign w:val="center"/>
          </w:tcPr>
          <w:p w14:paraId="2DA09BF6"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Students or staff at the University?</w:t>
            </w:r>
          </w:p>
        </w:tc>
        <w:tc>
          <w:tcPr>
            <w:tcW w:w="850" w:type="dxa"/>
            <w:shd w:val="clear" w:color="auto" w:fill="BFBFBF"/>
            <w:vAlign w:val="center"/>
          </w:tcPr>
          <w:p w14:paraId="058C04C9"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22" w:type="dxa"/>
            <w:shd w:val="clear" w:color="auto" w:fill="BFBFBF"/>
            <w:vAlign w:val="center"/>
          </w:tcPr>
          <w:p w14:paraId="67A05361"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09AD3538" w14:textId="77777777">
        <w:trPr>
          <w:trHeight w:val="403"/>
        </w:trPr>
        <w:tc>
          <w:tcPr>
            <w:tcW w:w="562" w:type="dxa"/>
            <w:shd w:val="clear" w:color="auto" w:fill="F2F2F2"/>
            <w:vAlign w:val="center"/>
          </w:tcPr>
          <w:p w14:paraId="31C7CEC9"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2</w:t>
            </w:r>
          </w:p>
        </w:tc>
        <w:tc>
          <w:tcPr>
            <w:tcW w:w="8217" w:type="dxa"/>
            <w:shd w:val="clear" w:color="auto" w:fill="F2F2F2"/>
            <w:vAlign w:val="center"/>
          </w:tcPr>
          <w:p w14:paraId="5954B6F5"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Adults (over the age of 18 and competent to give consent)?</w:t>
            </w:r>
          </w:p>
        </w:tc>
        <w:tc>
          <w:tcPr>
            <w:tcW w:w="850" w:type="dxa"/>
            <w:shd w:val="clear" w:color="auto" w:fill="BFBFBF"/>
            <w:vAlign w:val="center"/>
          </w:tcPr>
          <w:p w14:paraId="21FBA8DA"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22" w:type="dxa"/>
            <w:shd w:val="clear" w:color="auto" w:fill="BFBFBF"/>
            <w:vAlign w:val="center"/>
          </w:tcPr>
          <w:p w14:paraId="4E89707C"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5DA42346" w14:textId="77777777">
        <w:trPr>
          <w:trHeight w:val="439"/>
        </w:trPr>
        <w:tc>
          <w:tcPr>
            <w:tcW w:w="562" w:type="dxa"/>
            <w:shd w:val="clear" w:color="auto" w:fill="F2F2F2"/>
            <w:vAlign w:val="center"/>
          </w:tcPr>
          <w:p w14:paraId="54DF5599"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3</w:t>
            </w:r>
          </w:p>
        </w:tc>
        <w:tc>
          <w:tcPr>
            <w:tcW w:w="8217" w:type="dxa"/>
            <w:shd w:val="clear" w:color="auto" w:fill="F2F2F2"/>
            <w:vAlign w:val="center"/>
          </w:tcPr>
          <w:p w14:paraId="16E3A786"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Vulnerable adults?</w:t>
            </w:r>
          </w:p>
        </w:tc>
        <w:tc>
          <w:tcPr>
            <w:tcW w:w="850" w:type="dxa"/>
            <w:shd w:val="clear" w:color="auto" w:fill="BFBFBF"/>
            <w:vAlign w:val="center"/>
          </w:tcPr>
          <w:p w14:paraId="369E8A76"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22" w:type="dxa"/>
            <w:shd w:val="clear" w:color="auto" w:fill="BFBFBF"/>
            <w:vAlign w:val="center"/>
          </w:tcPr>
          <w:p w14:paraId="7B328EFB"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66840AC5" w14:textId="77777777">
        <w:trPr>
          <w:trHeight w:val="403"/>
        </w:trPr>
        <w:tc>
          <w:tcPr>
            <w:tcW w:w="562" w:type="dxa"/>
            <w:shd w:val="clear" w:color="auto" w:fill="F2F2F2"/>
            <w:vAlign w:val="center"/>
          </w:tcPr>
          <w:p w14:paraId="7CEA2A70"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4</w:t>
            </w:r>
          </w:p>
        </w:tc>
        <w:tc>
          <w:tcPr>
            <w:tcW w:w="8217" w:type="dxa"/>
            <w:shd w:val="clear" w:color="auto" w:fill="F2F2F2"/>
            <w:vAlign w:val="center"/>
          </w:tcPr>
          <w:p w14:paraId="3E6B0E1D"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Children and Young People under the age of 18? (Consent from Parent, Carer or Guardian will be required)</w:t>
            </w:r>
          </w:p>
        </w:tc>
        <w:tc>
          <w:tcPr>
            <w:tcW w:w="850" w:type="dxa"/>
            <w:shd w:val="clear" w:color="auto" w:fill="BFBFBF"/>
            <w:vAlign w:val="center"/>
          </w:tcPr>
          <w:p w14:paraId="2C0938F1"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22" w:type="dxa"/>
            <w:shd w:val="clear" w:color="auto" w:fill="BFBFBF"/>
            <w:vAlign w:val="center"/>
          </w:tcPr>
          <w:p w14:paraId="78DA372F"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040C6E7F" w14:textId="77777777">
        <w:trPr>
          <w:trHeight w:val="403"/>
        </w:trPr>
        <w:tc>
          <w:tcPr>
            <w:tcW w:w="562" w:type="dxa"/>
            <w:shd w:val="clear" w:color="auto" w:fill="F2F2F2"/>
            <w:vAlign w:val="center"/>
          </w:tcPr>
          <w:p w14:paraId="729E1BC7"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5</w:t>
            </w:r>
          </w:p>
        </w:tc>
        <w:tc>
          <w:tcPr>
            <w:tcW w:w="8217" w:type="dxa"/>
            <w:shd w:val="clear" w:color="auto" w:fill="F2F2F2"/>
            <w:vAlign w:val="center"/>
          </w:tcPr>
          <w:p w14:paraId="369C96EE"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Prisoners?</w:t>
            </w:r>
          </w:p>
        </w:tc>
        <w:tc>
          <w:tcPr>
            <w:tcW w:w="850" w:type="dxa"/>
            <w:shd w:val="clear" w:color="auto" w:fill="BFBFBF"/>
            <w:vAlign w:val="center"/>
          </w:tcPr>
          <w:p w14:paraId="3057090B"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22" w:type="dxa"/>
            <w:shd w:val="clear" w:color="auto" w:fill="BFBFBF"/>
            <w:vAlign w:val="center"/>
          </w:tcPr>
          <w:p w14:paraId="1602CA02"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781255B0" w14:textId="77777777">
        <w:trPr>
          <w:trHeight w:val="439"/>
        </w:trPr>
        <w:tc>
          <w:tcPr>
            <w:tcW w:w="562" w:type="dxa"/>
            <w:shd w:val="clear" w:color="auto" w:fill="F2F2F2"/>
            <w:vAlign w:val="center"/>
          </w:tcPr>
          <w:p w14:paraId="6BF7A15A"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6</w:t>
            </w:r>
          </w:p>
        </w:tc>
        <w:tc>
          <w:tcPr>
            <w:tcW w:w="8217" w:type="dxa"/>
            <w:shd w:val="clear" w:color="auto" w:fill="F2F2F2"/>
            <w:vAlign w:val="center"/>
          </w:tcPr>
          <w:p w14:paraId="15F5E1C6"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Young offenders?</w:t>
            </w:r>
          </w:p>
        </w:tc>
        <w:tc>
          <w:tcPr>
            <w:tcW w:w="850" w:type="dxa"/>
            <w:shd w:val="clear" w:color="auto" w:fill="BFBFBF"/>
            <w:vAlign w:val="center"/>
          </w:tcPr>
          <w:p w14:paraId="14E327F3"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22" w:type="dxa"/>
            <w:shd w:val="clear" w:color="auto" w:fill="BFBFBF"/>
            <w:vAlign w:val="center"/>
          </w:tcPr>
          <w:p w14:paraId="69803F89"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180A09FD" w14:textId="77777777">
        <w:trPr>
          <w:trHeight w:val="403"/>
        </w:trPr>
        <w:tc>
          <w:tcPr>
            <w:tcW w:w="562" w:type="dxa"/>
            <w:shd w:val="clear" w:color="auto" w:fill="F2F2F2"/>
            <w:vAlign w:val="center"/>
          </w:tcPr>
          <w:p w14:paraId="726E48DB"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7</w:t>
            </w:r>
          </w:p>
        </w:tc>
        <w:tc>
          <w:tcPr>
            <w:tcW w:w="8217" w:type="dxa"/>
            <w:shd w:val="clear" w:color="auto" w:fill="F2F2F2"/>
            <w:vAlign w:val="center"/>
          </w:tcPr>
          <w:p w14:paraId="0BEDE66F"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Those who could be considered to have a particularly dependent relationship with the investigator or a gatekeeper?</w:t>
            </w:r>
          </w:p>
        </w:tc>
        <w:tc>
          <w:tcPr>
            <w:tcW w:w="850" w:type="dxa"/>
            <w:shd w:val="clear" w:color="auto" w:fill="BFBFBF"/>
            <w:vAlign w:val="center"/>
          </w:tcPr>
          <w:p w14:paraId="40ADE0F4"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22" w:type="dxa"/>
            <w:shd w:val="clear" w:color="auto" w:fill="BFBFBF"/>
            <w:vAlign w:val="center"/>
          </w:tcPr>
          <w:p w14:paraId="699BC60F"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68AC80A5" w14:textId="77777777">
        <w:trPr>
          <w:trHeight w:val="403"/>
        </w:trPr>
        <w:tc>
          <w:tcPr>
            <w:tcW w:w="562" w:type="dxa"/>
            <w:shd w:val="clear" w:color="auto" w:fill="F2F2F2"/>
            <w:vAlign w:val="center"/>
          </w:tcPr>
          <w:p w14:paraId="542DEEE6"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8</w:t>
            </w:r>
          </w:p>
        </w:tc>
        <w:tc>
          <w:tcPr>
            <w:tcW w:w="8217" w:type="dxa"/>
            <w:shd w:val="clear" w:color="auto" w:fill="F2F2F2"/>
            <w:vAlign w:val="center"/>
          </w:tcPr>
          <w:p w14:paraId="0132CC0B"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People engaged in illegal activities?</w:t>
            </w:r>
          </w:p>
        </w:tc>
        <w:tc>
          <w:tcPr>
            <w:tcW w:w="850" w:type="dxa"/>
            <w:shd w:val="clear" w:color="auto" w:fill="BFBFBF"/>
            <w:vAlign w:val="center"/>
          </w:tcPr>
          <w:p w14:paraId="14CA7759"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22" w:type="dxa"/>
            <w:shd w:val="clear" w:color="auto" w:fill="BFBFBF"/>
            <w:vAlign w:val="center"/>
          </w:tcPr>
          <w:p w14:paraId="36515166"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24C487A2" w14:textId="77777777">
        <w:trPr>
          <w:trHeight w:val="403"/>
        </w:trPr>
        <w:tc>
          <w:tcPr>
            <w:tcW w:w="562" w:type="dxa"/>
            <w:shd w:val="clear" w:color="auto" w:fill="F2F2F2"/>
            <w:vAlign w:val="center"/>
          </w:tcPr>
          <w:p w14:paraId="3CD02038"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9</w:t>
            </w:r>
          </w:p>
        </w:tc>
        <w:tc>
          <w:tcPr>
            <w:tcW w:w="8217" w:type="dxa"/>
            <w:shd w:val="clear" w:color="auto" w:fill="F2F2F2"/>
            <w:vAlign w:val="center"/>
          </w:tcPr>
          <w:p w14:paraId="1770DBDD"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Others. Please indicate the participants below, and specifically any group who may be unable to give consent.</w:t>
            </w:r>
          </w:p>
          <w:p w14:paraId="5FAF66C1" w14:textId="77777777" w:rsidR="00F92F8A" w:rsidRPr="00880768" w:rsidRDefault="00F92F8A">
            <w:pPr>
              <w:autoSpaceDE w:val="0"/>
              <w:autoSpaceDN w:val="0"/>
              <w:adjustRightInd w:val="0"/>
              <w:rPr>
                <w:rFonts w:ascii="Arial" w:hAnsi="Arial" w:cs="Arial"/>
                <w:color w:val="000000" w:themeColor="text1"/>
                <w:sz w:val="22"/>
                <w:szCs w:val="22"/>
              </w:rPr>
            </w:pPr>
          </w:p>
        </w:tc>
        <w:tc>
          <w:tcPr>
            <w:tcW w:w="850" w:type="dxa"/>
            <w:vMerge w:val="restart"/>
            <w:shd w:val="clear" w:color="auto" w:fill="BFBFBF"/>
            <w:vAlign w:val="center"/>
          </w:tcPr>
          <w:p w14:paraId="6705E02A"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22" w:type="dxa"/>
            <w:vMerge w:val="restart"/>
            <w:shd w:val="clear" w:color="auto" w:fill="BFBFBF"/>
            <w:vAlign w:val="center"/>
          </w:tcPr>
          <w:p w14:paraId="6775943B"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60C981EA" w14:textId="77777777">
        <w:trPr>
          <w:trHeight w:val="403"/>
        </w:trPr>
        <w:tc>
          <w:tcPr>
            <w:tcW w:w="562" w:type="dxa"/>
            <w:vAlign w:val="center"/>
          </w:tcPr>
          <w:p w14:paraId="2294106B" w14:textId="77777777" w:rsidR="00F92F8A" w:rsidRPr="00880768" w:rsidRDefault="00F92F8A">
            <w:pPr>
              <w:autoSpaceDE w:val="0"/>
              <w:autoSpaceDN w:val="0"/>
              <w:adjustRightInd w:val="0"/>
              <w:jc w:val="center"/>
              <w:rPr>
                <w:rFonts w:ascii="Arial" w:hAnsi="Arial" w:cs="Arial"/>
                <w:color w:val="000000" w:themeColor="text1"/>
                <w:sz w:val="22"/>
                <w:szCs w:val="22"/>
              </w:rPr>
            </w:pPr>
          </w:p>
        </w:tc>
        <w:tc>
          <w:tcPr>
            <w:tcW w:w="8217" w:type="dxa"/>
            <w:vAlign w:val="center"/>
          </w:tcPr>
          <w:p w14:paraId="2546A60D"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Details of any other participant groups:</w:t>
            </w:r>
          </w:p>
          <w:p w14:paraId="225CF7A6" w14:textId="77777777" w:rsidR="00F92F8A" w:rsidRPr="00880768" w:rsidRDefault="008B5C4A">
            <w:pPr>
              <w:rPr>
                <w:rFonts w:ascii="Arial" w:hAnsi="Arial" w:cs="Arial"/>
                <w:color w:val="000000" w:themeColor="text1"/>
              </w:rPr>
            </w:pPr>
            <w:r w:rsidRPr="00880768">
              <w:rPr>
                <w:rFonts w:ascii="Arial" w:hAnsi="Arial" w:cs="Arial"/>
                <w:color w:val="000000" w:themeColor="text1"/>
                <w:sz w:val="22"/>
              </w:rPr>
              <w:t>Complete this only if your participants cannot give consent. This includes animals</w:t>
            </w:r>
          </w:p>
          <w:p w14:paraId="63955440" w14:textId="77777777" w:rsidR="00F92F8A" w:rsidRPr="00880768" w:rsidRDefault="00F92F8A">
            <w:pPr>
              <w:rPr>
                <w:rFonts w:ascii="Arial" w:hAnsi="Arial" w:cs="Arial"/>
                <w:color w:val="000000" w:themeColor="text1"/>
              </w:rPr>
            </w:pPr>
          </w:p>
          <w:p w14:paraId="72CDF6E2"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18"/>
                <w:szCs w:val="18"/>
              </w:rPr>
              <w:t>(this box should expand as you type)</w:t>
            </w:r>
          </w:p>
        </w:tc>
        <w:tc>
          <w:tcPr>
            <w:tcW w:w="850" w:type="dxa"/>
            <w:vMerge/>
            <w:shd w:val="clear" w:color="auto" w:fill="BFBFBF"/>
            <w:vAlign w:val="center"/>
          </w:tcPr>
          <w:p w14:paraId="628541EC" w14:textId="77777777" w:rsidR="00F92F8A" w:rsidRPr="00880768" w:rsidRDefault="00F92F8A">
            <w:pPr>
              <w:autoSpaceDE w:val="0"/>
              <w:autoSpaceDN w:val="0"/>
              <w:adjustRightInd w:val="0"/>
              <w:jc w:val="center"/>
              <w:rPr>
                <w:rFonts w:ascii="Arial" w:hAnsi="Arial" w:cs="Arial"/>
                <w:b/>
                <w:bCs/>
                <w:color w:val="000000" w:themeColor="text1"/>
                <w:sz w:val="22"/>
                <w:szCs w:val="22"/>
              </w:rPr>
            </w:pPr>
          </w:p>
        </w:tc>
        <w:tc>
          <w:tcPr>
            <w:tcW w:w="822" w:type="dxa"/>
            <w:vMerge/>
            <w:shd w:val="clear" w:color="auto" w:fill="BFBFBF"/>
            <w:vAlign w:val="center"/>
          </w:tcPr>
          <w:p w14:paraId="2D3EE44F" w14:textId="77777777" w:rsidR="00F92F8A" w:rsidRPr="00880768" w:rsidRDefault="00F92F8A">
            <w:pPr>
              <w:autoSpaceDE w:val="0"/>
              <w:autoSpaceDN w:val="0"/>
              <w:adjustRightInd w:val="0"/>
              <w:jc w:val="center"/>
              <w:rPr>
                <w:rFonts w:ascii="Arial" w:hAnsi="Arial" w:cs="Arial"/>
                <w:b/>
                <w:bCs/>
                <w:color w:val="000000" w:themeColor="text1"/>
                <w:sz w:val="22"/>
                <w:szCs w:val="22"/>
              </w:rPr>
            </w:pPr>
          </w:p>
        </w:tc>
      </w:tr>
    </w:tbl>
    <w:p w14:paraId="2D89D855" w14:textId="77777777" w:rsidR="00F92F8A" w:rsidRPr="00880768" w:rsidRDefault="00F92F8A">
      <w:pPr>
        <w:rPr>
          <w:rFonts w:ascii="Arial" w:hAnsi="Arial" w:cs="Arial"/>
          <w:bCs/>
          <w:color w:val="000000" w:themeColor="text1"/>
          <w:sz w:val="24"/>
          <w:szCs w:val="24"/>
        </w:rPr>
      </w:pPr>
    </w:p>
    <w:tbl>
      <w:tblPr>
        <w:tblStyle w:val="TableGrid"/>
        <w:tblW w:w="10451" w:type="dxa"/>
        <w:tblLook w:val="04A0" w:firstRow="1" w:lastRow="0" w:firstColumn="1" w:lastColumn="0" w:noHBand="0" w:noVBand="1"/>
      </w:tblPr>
      <w:tblGrid>
        <w:gridCol w:w="562"/>
        <w:gridCol w:w="3256"/>
        <w:gridCol w:w="6633"/>
      </w:tblGrid>
      <w:tr w:rsidR="00F92F8A" w:rsidRPr="00880768" w14:paraId="2F11DB0A" w14:textId="77777777">
        <w:trPr>
          <w:trHeight w:val="403"/>
        </w:trPr>
        <w:tc>
          <w:tcPr>
            <w:tcW w:w="562" w:type="dxa"/>
            <w:tcBorders>
              <w:bottom w:val="single" w:sz="4" w:space="0" w:color="auto"/>
            </w:tcBorders>
            <w:shd w:val="clear" w:color="auto" w:fill="F2F2F2"/>
          </w:tcPr>
          <w:p w14:paraId="1C3D050E" w14:textId="77777777" w:rsidR="00F92F8A" w:rsidRPr="00880768" w:rsidRDefault="00F92F8A">
            <w:pPr>
              <w:rPr>
                <w:rFonts w:ascii="Arial" w:hAnsi="Arial" w:cs="Arial"/>
                <w:bCs/>
                <w:color w:val="000000" w:themeColor="text1"/>
                <w:sz w:val="22"/>
                <w:szCs w:val="22"/>
              </w:rPr>
            </w:pPr>
          </w:p>
        </w:tc>
        <w:tc>
          <w:tcPr>
            <w:tcW w:w="9889" w:type="dxa"/>
            <w:gridSpan w:val="2"/>
            <w:tcBorders>
              <w:bottom w:val="single" w:sz="4" w:space="0" w:color="auto"/>
            </w:tcBorders>
            <w:shd w:val="clear" w:color="auto" w:fill="F2F2F2"/>
            <w:vAlign w:val="center"/>
          </w:tcPr>
          <w:p w14:paraId="6BF7AB32" w14:textId="77777777" w:rsidR="00F92F8A" w:rsidRPr="00880768" w:rsidRDefault="008B5C4A">
            <w:pPr>
              <w:rPr>
                <w:rFonts w:ascii="Arial" w:hAnsi="Arial" w:cs="Arial"/>
                <w:b/>
                <w:color w:val="000000" w:themeColor="text1"/>
                <w:sz w:val="22"/>
                <w:szCs w:val="22"/>
              </w:rPr>
            </w:pPr>
            <w:r w:rsidRPr="00880768">
              <w:rPr>
                <w:rFonts w:ascii="Arial" w:hAnsi="Arial" w:cs="Arial"/>
                <w:b/>
                <w:color w:val="000000" w:themeColor="text1"/>
                <w:sz w:val="22"/>
                <w:szCs w:val="22"/>
              </w:rPr>
              <w:t>Participant numbers and source</w:t>
            </w:r>
          </w:p>
          <w:p w14:paraId="176F9773"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 xml:space="preserve">Provide an estimate of the expected number of participants. How will you identify participants and how will they be recruited? </w:t>
            </w:r>
          </w:p>
        </w:tc>
      </w:tr>
      <w:tr w:rsidR="00F92F8A" w:rsidRPr="00880768" w14:paraId="0BC3E205"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B0CD451" w14:textId="77777777" w:rsidR="00F92F8A" w:rsidRPr="00880768" w:rsidRDefault="008B5C4A">
            <w:pPr>
              <w:jc w:val="center"/>
              <w:rPr>
                <w:rFonts w:ascii="Arial" w:hAnsi="Arial" w:cs="Arial"/>
                <w:color w:val="000000" w:themeColor="text1"/>
                <w:sz w:val="22"/>
                <w:szCs w:val="22"/>
              </w:rPr>
            </w:pPr>
            <w:r w:rsidRPr="00880768">
              <w:rPr>
                <w:rFonts w:ascii="Arial" w:hAnsi="Arial" w:cs="Arial"/>
                <w:color w:val="000000" w:themeColor="text1"/>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1639FE6C"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How many participants are expected?</w:t>
            </w:r>
          </w:p>
          <w:p w14:paraId="49E2244A" w14:textId="77777777" w:rsidR="00F92F8A" w:rsidRPr="00880768" w:rsidRDefault="00F92F8A">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397076C" w14:textId="77777777" w:rsidR="00F92F8A" w:rsidRPr="00880768" w:rsidRDefault="008B5C4A">
            <w:pPr>
              <w:rPr>
                <w:rFonts w:ascii="Arial" w:hAnsi="Arial" w:cs="Arial"/>
                <w:color w:val="000000" w:themeColor="text1"/>
                <w:sz w:val="24"/>
                <w:szCs w:val="22"/>
              </w:rPr>
            </w:pPr>
            <w:r w:rsidRPr="00880768">
              <w:rPr>
                <w:rFonts w:ascii="Arial" w:hAnsi="Arial" w:cs="Arial"/>
                <w:color w:val="000000" w:themeColor="text1"/>
                <w:sz w:val="22"/>
              </w:rPr>
              <w:t>Ballpark figures are fine but make sure that you explain how you will identify and contact your participants.</w:t>
            </w:r>
          </w:p>
          <w:p w14:paraId="54047A39" w14:textId="77777777" w:rsidR="00F92F8A" w:rsidRPr="00880768" w:rsidRDefault="00F92F8A">
            <w:pPr>
              <w:rPr>
                <w:rFonts w:ascii="Arial" w:hAnsi="Arial" w:cs="Arial"/>
                <w:color w:val="000000" w:themeColor="text1"/>
                <w:sz w:val="22"/>
                <w:szCs w:val="22"/>
              </w:rPr>
            </w:pPr>
          </w:p>
          <w:p w14:paraId="4AD1BB31" w14:textId="77777777" w:rsidR="00F92F8A" w:rsidRPr="00880768" w:rsidRDefault="00F92F8A">
            <w:pPr>
              <w:rPr>
                <w:rFonts w:ascii="Arial" w:hAnsi="Arial" w:cs="Arial"/>
                <w:color w:val="000000" w:themeColor="text1"/>
                <w:sz w:val="22"/>
                <w:szCs w:val="22"/>
              </w:rPr>
            </w:pPr>
          </w:p>
          <w:p w14:paraId="6B072283" w14:textId="77777777" w:rsidR="00F92F8A" w:rsidRPr="00880768" w:rsidRDefault="008B5C4A">
            <w:pPr>
              <w:rPr>
                <w:rFonts w:ascii="Arial" w:hAnsi="Arial" w:cs="Arial"/>
                <w:b/>
                <w:color w:val="000000" w:themeColor="text1"/>
                <w:sz w:val="22"/>
                <w:szCs w:val="22"/>
              </w:rPr>
            </w:pPr>
            <w:r w:rsidRPr="00880768">
              <w:rPr>
                <w:rFonts w:ascii="Arial" w:hAnsi="Arial" w:cs="Arial"/>
                <w:i/>
                <w:color w:val="000000" w:themeColor="text1"/>
                <w:sz w:val="18"/>
                <w:szCs w:val="18"/>
              </w:rPr>
              <w:t>(this box should expand as you type)</w:t>
            </w:r>
          </w:p>
        </w:tc>
      </w:tr>
      <w:tr w:rsidR="00F92F8A" w:rsidRPr="00880768" w14:paraId="5D8D4990"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4C298FA" w14:textId="77777777" w:rsidR="00F92F8A" w:rsidRPr="00880768" w:rsidRDefault="008B5C4A">
            <w:pPr>
              <w:jc w:val="center"/>
              <w:rPr>
                <w:rFonts w:ascii="Arial" w:hAnsi="Arial" w:cs="Arial"/>
                <w:color w:val="000000" w:themeColor="text1"/>
                <w:sz w:val="22"/>
                <w:szCs w:val="22"/>
              </w:rPr>
            </w:pPr>
            <w:r w:rsidRPr="00880768">
              <w:rPr>
                <w:rFonts w:ascii="Arial" w:hAnsi="Arial" w:cs="Arial"/>
                <w:color w:val="000000" w:themeColor="text1"/>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873B3BE"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Who will the participants be?</w:t>
            </w:r>
          </w:p>
          <w:p w14:paraId="39C362B4" w14:textId="77777777" w:rsidR="00F92F8A" w:rsidRPr="00880768" w:rsidRDefault="00F92F8A">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AE75B3" w14:textId="77777777" w:rsidR="00F92F8A" w:rsidRPr="00880768" w:rsidRDefault="00F92F8A">
            <w:pPr>
              <w:rPr>
                <w:rFonts w:ascii="Arial" w:hAnsi="Arial" w:cs="Arial"/>
                <w:color w:val="000000" w:themeColor="text1"/>
                <w:sz w:val="22"/>
                <w:szCs w:val="22"/>
              </w:rPr>
            </w:pPr>
          </w:p>
          <w:p w14:paraId="1AE6137F" w14:textId="77777777" w:rsidR="00F92F8A" w:rsidRPr="00880768" w:rsidRDefault="00F92F8A">
            <w:pPr>
              <w:rPr>
                <w:rFonts w:ascii="Arial" w:hAnsi="Arial" w:cs="Arial"/>
                <w:color w:val="000000" w:themeColor="text1"/>
                <w:sz w:val="22"/>
                <w:szCs w:val="22"/>
              </w:rPr>
            </w:pPr>
          </w:p>
          <w:p w14:paraId="07869CD9" w14:textId="77777777" w:rsidR="00F92F8A" w:rsidRPr="00880768" w:rsidRDefault="00F92F8A">
            <w:pPr>
              <w:rPr>
                <w:rFonts w:ascii="Arial" w:hAnsi="Arial" w:cs="Arial"/>
                <w:color w:val="000000" w:themeColor="text1"/>
                <w:sz w:val="22"/>
                <w:szCs w:val="22"/>
              </w:rPr>
            </w:pPr>
          </w:p>
          <w:p w14:paraId="523BDCAA" w14:textId="77777777" w:rsidR="00F92F8A" w:rsidRPr="00880768" w:rsidRDefault="008B5C4A">
            <w:pPr>
              <w:rPr>
                <w:rFonts w:ascii="Arial" w:hAnsi="Arial" w:cs="Arial"/>
                <w:i/>
                <w:color w:val="000000" w:themeColor="text1"/>
                <w:sz w:val="18"/>
                <w:szCs w:val="18"/>
              </w:rPr>
            </w:pPr>
            <w:r w:rsidRPr="00880768">
              <w:rPr>
                <w:rFonts w:ascii="Arial" w:hAnsi="Arial" w:cs="Arial"/>
                <w:i/>
                <w:color w:val="000000" w:themeColor="text1"/>
                <w:sz w:val="18"/>
                <w:szCs w:val="18"/>
              </w:rPr>
              <w:t>(this box should expand as you type)</w:t>
            </w:r>
          </w:p>
        </w:tc>
      </w:tr>
      <w:tr w:rsidR="00F92F8A" w:rsidRPr="00880768" w14:paraId="69CB72BA" w14:textId="77777777">
        <w:trPr>
          <w:trHeight w:val="403"/>
        </w:trPr>
        <w:tc>
          <w:tcPr>
            <w:tcW w:w="562" w:type="dxa"/>
            <w:tcBorders>
              <w:top w:val="single" w:sz="4" w:space="0" w:color="auto"/>
            </w:tcBorders>
            <w:shd w:val="clear" w:color="auto" w:fill="F2F2F2"/>
            <w:vAlign w:val="center"/>
          </w:tcPr>
          <w:p w14:paraId="104BF10F" w14:textId="77777777" w:rsidR="00F92F8A" w:rsidRPr="00880768" w:rsidRDefault="008B5C4A">
            <w:pPr>
              <w:jc w:val="center"/>
              <w:rPr>
                <w:rFonts w:ascii="Arial" w:hAnsi="Arial" w:cs="Arial"/>
                <w:color w:val="000000" w:themeColor="text1"/>
                <w:sz w:val="22"/>
                <w:szCs w:val="22"/>
              </w:rPr>
            </w:pPr>
            <w:r w:rsidRPr="00880768">
              <w:rPr>
                <w:rFonts w:ascii="Arial" w:hAnsi="Arial" w:cs="Arial"/>
                <w:color w:val="000000" w:themeColor="text1"/>
                <w:sz w:val="22"/>
                <w:szCs w:val="22"/>
              </w:rPr>
              <w:t>12</w:t>
            </w:r>
          </w:p>
        </w:tc>
        <w:tc>
          <w:tcPr>
            <w:tcW w:w="3256" w:type="dxa"/>
            <w:tcBorders>
              <w:top w:val="single" w:sz="4" w:space="0" w:color="auto"/>
            </w:tcBorders>
            <w:shd w:val="clear" w:color="auto" w:fill="F2F2F2"/>
            <w:vAlign w:val="center"/>
          </w:tcPr>
          <w:p w14:paraId="4C6B7476"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How will you identify the participants?</w:t>
            </w:r>
          </w:p>
        </w:tc>
        <w:tc>
          <w:tcPr>
            <w:tcW w:w="6633" w:type="dxa"/>
            <w:tcBorders>
              <w:top w:val="single" w:sz="4" w:space="0" w:color="auto"/>
            </w:tcBorders>
            <w:vAlign w:val="center"/>
          </w:tcPr>
          <w:p w14:paraId="515FAC8E" w14:textId="77777777" w:rsidR="00F92F8A" w:rsidRPr="00880768" w:rsidRDefault="00F92F8A">
            <w:pPr>
              <w:rPr>
                <w:rFonts w:ascii="Arial" w:hAnsi="Arial" w:cs="Arial"/>
                <w:color w:val="000000" w:themeColor="text1"/>
                <w:sz w:val="22"/>
                <w:szCs w:val="22"/>
              </w:rPr>
            </w:pPr>
          </w:p>
          <w:p w14:paraId="5E6BADAF" w14:textId="77777777" w:rsidR="00F92F8A" w:rsidRPr="00880768" w:rsidRDefault="00F92F8A">
            <w:pPr>
              <w:rPr>
                <w:rFonts w:ascii="Arial" w:hAnsi="Arial" w:cs="Arial"/>
                <w:color w:val="000000" w:themeColor="text1"/>
                <w:sz w:val="22"/>
                <w:szCs w:val="22"/>
              </w:rPr>
            </w:pPr>
          </w:p>
          <w:p w14:paraId="63F2F434" w14:textId="77777777" w:rsidR="00F92F8A" w:rsidRPr="00880768" w:rsidRDefault="00F92F8A">
            <w:pPr>
              <w:rPr>
                <w:rFonts w:ascii="Arial" w:hAnsi="Arial" w:cs="Arial"/>
                <w:color w:val="000000" w:themeColor="text1"/>
                <w:sz w:val="22"/>
                <w:szCs w:val="22"/>
              </w:rPr>
            </w:pPr>
          </w:p>
          <w:p w14:paraId="7A8F62BA" w14:textId="77777777" w:rsidR="00F92F8A" w:rsidRPr="00880768" w:rsidRDefault="008B5C4A">
            <w:pPr>
              <w:rPr>
                <w:rFonts w:ascii="Arial" w:hAnsi="Arial" w:cs="Arial"/>
                <w:color w:val="000000" w:themeColor="text1"/>
                <w:sz w:val="18"/>
                <w:szCs w:val="18"/>
              </w:rPr>
            </w:pPr>
            <w:r w:rsidRPr="00880768">
              <w:rPr>
                <w:rFonts w:ascii="Arial" w:hAnsi="Arial" w:cs="Arial"/>
                <w:i/>
                <w:color w:val="000000" w:themeColor="text1"/>
                <w:sz w:val="18"/>
                <w:szCs w:val="18"/>
              </w:rPr>
              <w:t>(this box should expand as you type)</w:t>
            </w:r>
          </w:p>
        </w:tc>
      </w:tr>
    </w:tbl>
    <w:p w14:paraId="3CFD3ED5" w14:textId="77777777" w:rsidR="00F92F8A" w:rsidRPr="00880768" w:rsidRDefault="00F92F8A">
      <w:pPr>
        <w:rPr>
          <w:rFonts w:ascii="Arial" w:hAnsi="Arial" w:cs="Arial"/>
          <w:bCs/>
          <w:color w:val="000000" w:themeColor="text1"/>
          <w:sz w:val="24"/>
          <w:szCs w:val="24"/>
        </w:rPr>
      </w:pPr>
    </w:p>
    <w:p w14:paraId="5A60557B" w14:textId="77777777" w:rsidR="00F92F8A" w:rsidRPr="00880768" w:rsidRDefault="00F92F8A">
      <w:pPr>
        <w:rPr>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F92F8A" w:rsidRPr="00880768" w14:paraId="6A86B6D5" w14:textId="77777777">
        <w:tc>
          <w:tcPr>
            <w:tcW w:w="562" w:type="dxa"/>
            <w:shd w:val="clear" w:color="auto" w:fill="F2F2F2"/>
            <w:vAlign w:val="center"/>
          </w:tcPr>
          <w:p w14:paraId="3CBC434C" w14:textId="77777777" w:rsidR="00F92F8A" w:rsidRPr="00880768" w:rsidRDefault="00F92F8A">
            <w:pPr>
              <w:autoSpaceDE w:val="0"/>
              <w:autoSpaceDN w:val="0"/>
              <w:adjustRightInd w:val="0"/>
              <w:jc w:val="center"/>
              <w:rPr>
                <w:rFonts w:ascii="Arial" w:hAnsi="Arial" w:cs="Arial"/>
                <w:bCs/>
                <w:color w:val="000000" w:themeColor="text1"/>
                <w:sz w:val="22"/>
                <w:szCs w:val="22"/>
              </w:rPr>
            </w:pPr>
          </w:p>
        </w:tc>
        <w:tc>
          <w:tcPr>
            <w:tcW w:w="7088" w:type="dxa"/>
            <w:shd w:val="clear" w:color="auto" w:fill="F2F2F2"/>
          </w:tcPr>
          <w:p w14:paraId="1D6E9EDE" w14:textId="77777777" w:rsidR="00F92F8A" w:rsidRPr="00880768" w:rsidRDefault="008B5C4A">
            <w:pPr>
              <w:autoSpaceDE w:val="0"/>
              <w:autoSpaceDN w:val="0"/>
              <w:adjustRightInd w:val="0"/>
              <w:jc w:val="both"/>
              <w:rPr>
                <w:rFonts w:ascii="Arial" w:hAnsi="Arial" w:cs="Arial"/>
                <w:b/>
                <w:color w:val="000000" w:themeColor="text1"/>
                <w:sz w:val="22"/>
                <w:szCs w:val="22"/>
              </w:rPr>
            </w:pPr>
            <w:r w:rsidRPr="00880768">
              <w:rPr>
                <w:rFonts w:ascii="Arial" w:hAnsi="Arial" w:cs="Arial"/>
                <w:b/>
                <w:color w:val="000000" w:themeColor="text1"/>
                <w:sz w:val="22"/>
                <w:szCs w:val="22"/>
              </w:rPr>
              <w:t>Information for participants:</w:t>
            </w:r>
          </w:p>
        </w:tc>
        <w:tc>
          <w:tcPr>
            <w:tcW w:w="992" w:type="dxa"/>
            <w:shd w:val="clear" w:color="auto" w:fill="F2F2F2"/>
            <w:vAlign w:val="bottom"/>
          </w:tcPr>
          <w:p w14:paraId="37D15F79" w14:textId="77777777" w:rsidR="00F92F8A" w:rsidRPr="00880768" w:rsidRDefault="00F92F8A">
            <w:pPr>
              <w:autoSpaceDE w:val="0"/>
              <w:autoSpaceDN w:val="0"/>
              <w:adjustRightInd w:val="0"/>
              <w:jc w:val="center"/>
              <w:rPr>
                <w:rFonts w:ascii="Arial" w:hAnsi="Arial" w:cs="Arial"/>
                <w:b/>
                <w:bCs/>
                <w:color w:val="000000" w:themeColor="text1"/>
                <w:sz w:val="16"/>
                <w:szCs w:val="16"/>
              </w:rPr>
            </w:pPr>
          </w:p>
          <w:p w14:paraId="764880F7"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YES</w:t>
            </w:r>
          </w:p>
        </w:tc>
        <w:tc>
          <w:tcPr>
            <w:tcW w:w="851" w:type="dxa"/>
            <w:shd w:val="clear" w:color="auto" w:fill="F2F2F2"/>
            <w:vAlign w:val="bottom"/>
          </w:tcPr>
          <w:p w14:paraId="56888608"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NO</w:t>
            </w:r>
          </w:p>
        </w:tc>
        <w:tc>
          <w:tcPr>
            <w:tcW w:w="992" w:type="dxa"/>
            <w:shd w:val="clear" w:color="auto" w:fill="F2F2F2"/>
          </w:tcPr>
          <w:p w14:paraId="4E8AB5F3" w14:textId="77777777" w:rsidR="00F92F8A" w:rsidRPr="00880768" w:rsidRDefault="00F92F8A">
            <w:pPr>
              <w:autoSpaceDE w:val="0"/>
              <w:autoSpaceDN w:val="0"/>
              <w:adjustRightInd w:val="0"/>
              <w:jc w:val="center"/>
              <w:rPr>
                <w:rFonts w:ascii="Arial" w:hAnsi="Arial" w:cs="Arial"/>
                <w:b/>
                <w:bCs/>
                <w:color w:val="000000" w:themeColor="text1"/>
                <w:sz w:val="16"/>
                <w:szCs w:val="16"/>
              </w:rPr>
            </w:pPr>
          </w:p>
          <w:p w14:paraId="3A730B56"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N/A</w:t>
            </w:r>
          </w:p>
        </w:tc>
      </w:tr>
      <w:tr w:rsidR="00F92F8A" w:rsidRPr="00880768" w14:paraId="5708EB7C" w14:textId="77777777">
        <w:trPr>
          <w:trHeight w:val="439"/>
        </w:trPr>
        <w:tc>
          <w:tcPr>
            <w:tcW w:w="562" w:type="dxa"/>
            <w:shd w:val="clear" w:color="auto" w:fill="F2F2F2"/>
            <w:vAlign w:val="center"/>
          </w:tcPr>
          <w:p w14:paraId="4D210C5A"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13</w:t>
            </w:r>
          </w:p>
        </w:tc>
        <w:tc>
          <w:tcPr>
            <w:tcW w:w="7088" w:type="dxa"/>
            <w:shd w:val="clear" w:color="auto" w:fill="F2F2F2"/>
            <w:vAlign w:val="center"/>
          </w:tcPr>
          <w:p w14:paraId="07E3C605"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Will you describe the main research procedures to participants in advance, so that they are informed about what to expect?</w:t>
            </w:r>
          </w:p>
        </w:tc>
        <w:tc>
          <w:tcPr>
            <w:tcW w:w="992" w:type="dxa"/>
            <w:shd w:val="clear" w:color="auto" w:fill="BFBFBF"/>
            <w:vAlign w:val="center"/>
          </w:tcPr>
          <w:p w14:paraId="483061D1"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51" w:type="dxa"/>
            <w:shd w:val="clear" w:color="auto" w:fill="BFBFBF"/>
            <w:vAlign w:val="center"/>
          </w:tcPr>
          <w:p w14:paraId="03256B04"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992" w:type="dxa"/>
            <w:shd w:val="clear" w:color="auto" w:fill="BFBFBF"/>
            <w:vAlign w:val="center"/>
          </w:tcPr>
          <w:p w14:paraId="4D8734FF"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4EA031E7" w14:textId="77777777">
        <w:trPr>
          <w:trHeight w:val="403"/>
        </w:trPr>
        <w:tc>
          <w:tcPr>
            <w:tcW w:w="562" w:type="dxa"/>
            <w:shd w:val="clear" w:color="auto" w:fill="F2F2F2"/>
            <w:vAlign w:val="center"/>
          </w:tcPr>
          <w:p w14:paraId="0C3EE485"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14</w:t>
            </w:r>
          </w:p>
        </w:tc>
        <w:tc>
          <w:tcPr>
            <w:tcW w:w="7088" w:type="dxa"/>
            <w:shd w:val="clear" w:color="auto" w:fill="F2F2F2"/>
            <w:vAlign w:val="center"/>
          </w:tcPr>
          <w:p w14:paraId="63D16814"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Will you tell participants that their participation is voluntary?</w:t>
            </w:r>
          </w:p>
        </w:tc>
        <w:tc>
          <w:tcPr>
            <w:tcW w:w="992" w:type="dxa"/>
            <w:shd w:val="clear" w:color="auto" w:fill="BFBFBF"/>
            <w:vAlign w:val="center"/>
          </w:tcPr>
          <w:p w14:paraId="7392B615"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51" w:type="dxa"/>
            <w:shd w:val="clear" w:color="auto" w:fill="BFBFBF"/>
            <w:vAlign w:val="center"/>
          </w:tcPr>
          <w:p w14:paraId="5E603645"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992" w:type="dxa"/>
            <w:shd w:val="clear" w:color="auto" w:fill="BFBFBF"/>
            <w:vAlign w:val="center"/>
          </w:tcPr>
          <w:p w14:paraId="2C0ECB76"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282FABFA" w14:textId="77777777">
        <w:trPr>
          <w:trHeight w:val="439"/>
        </w:trPr>
        <w:tc>
          <w:tcPr>
            <w:tcW w:w="562" w:type="dxa"/>
            <w:shd w:val="clear" w:color="auto" w:fill="F2F2F2"/>
            <w:vAlign w:val="center"/>
          </w:tcPr>
          <w:p w14:paraId="72A7420F"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15</w:t>
            </w:r>
          </w:p>
        </w:tc>
        <w:tc>
          <w:tcPr>
            <w:tcW w:w="7088" w:type="dxa"/>
            <w:shd w:val="clear" w:color="auto" w:fill="F2F2F2"/>
            <w:vAlign w:val="center"/>
          </w:tcPr>
          <w:p w14:paraId="159E1CCF"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Will you obtain written consent for participation?</w:t>
            </w:r>
          </w:p>
        </w:tc>
        <w:tc>
          <w:tcPr>
            <w:tcW w:w="992" w:type="dxa"/>
            <w:shd w:val="clear" w:color="auto" w:fill="BFBFBF"/>
            <w:vAlign w:val="center"/>
          </w:tcPr>
          <w:p w14:paraId="6DC3DF21"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51" w:type="dxa"/>
            <w:shd w:val="clear" w:color="auto" w:fill="BFBFBF"/>
            <w:vAlign w:val="center"/>
          </w:tcPr>
          <w:p w14:paraId="0E53DC18"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992" w:type="dxa"/>
            <w:shd w:val="clear" w:color="auto" w:fill="BFBFBF"/>
            <w:vAlign w:val="center"/>
          </w:tcPr>
          <w:p w14:paraId="422F35CC"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133199F9" w14:textId="77777777">
        <w:trPr>
          <w:trHeight w:val="403"/>
        </w:trPr>
        <w:tc>
          <w:tcPr>
            <w:tcW w:w="562" w:type="dxa"/>
            <w:shd w:val="clear" w:color="auto" w:fill="F2F2F2"/>
            <w:vAlign w:val="center"/>
          </w:tcPr>
          <w:p w14:paraId="47E559A1"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16</w:t>
            </w:r>
          </w:p>
        </w:tc>
        <w:tc>
          <w:tcPr>
            <w:tcW w:w="7088" w:type="dxa"/>
            <w:shd w:val="clear" w:color="auto" w:fill="F2F2F2"/>
            <w:vAlign w:val="center"/>
          </w:tcPr>
          <w:p w14:paraId="44AC5E17"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23A261B6"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51" w:type="dxa"/>
            <w:shd w:val="clear" w:color="auto" w:fill="BFBFBF"/>
            <w:vAlign w:val="center"/>
          </w:tcPr>
          <w:p w14:paraId="278B564A"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992" w:type="dxa"/>
            <w:shd w:val="clear" w:color="auto" w:fill="BFBFBF"/>
            <w:vAlign w:val="center"/>
          </w:tcPr>
          <w:p w14:paraId="277A2030"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67000E80" w14:textId="77777777">
        <w:trPr>
          <w:trHeight w:val="439"/>
        </w:trPr>
        <w:tc>
          <w:tcPr>
            <w:tcW w:w="562" w:type="dxa"/>
            <w:shd w:val="clear" w:color="auto" w:fill="F2F2F2"/>
            <w:vAlign w:val="center"/>
          </w:tcPr>
          <w:p w14:paraId="70EC9256"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17</w:t>
            </w:r>
          </w:p>
        </w:tc>
        <w:tc>
          <w:tcPr>
            <w:tcW w:w="7088" w:type="dxa"/>
            <w:shd w:val="clear" w:color="auto" w:fill="F2F2F2"/>
            <w:vAlign w:val="center"/>
          </w:tcPr>
          <w:p w14:paraId="3EB6E5E1"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If the research is observational, will you ask participants for their consent to being observed?</w:t>
            </w:r>
          </w:p>
        </w:tc>
        <w:tc>
          <w:tcPr>
            <w:tcW w:w="992" w:type="dxa"/>
            <w:shd w:val="clear" w:color="auto" w:fill="BFBFBF"/>
            <w:vAlign w:val="center"/>
          </w:tcPr>
          <w:p w14:paraId="099DAD27"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51" w:type="dxa"/>
            <w:shd w:val="clear" w:color="auto" w:fill="BFBFBF"/>
            <w:vAlign w:val="center"/>
          </w:tcPr>
          <w:p w14:paraId="01085E6E"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992" w:type="dxa"/>
            <w:shd w:val="clear" w:color="auto" w:fill="BFBFBF"/>
            <w:vAlign w:val="center"/>
          </w:tcPr>
          <w:p w14:paraId="391B4A59"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0099C3AA" w14:textId="77777777">
        <w:trPr>
          <w:trHeight w:val="403"/>
        </w:trPr>
        <w:tc>
          <w:tcPr>
            <w:tcW w:w="562" w:type="dxa"/>
            <w:shd w:val="clear" w:color="auto" w:fill="F2F2F2"/>
            <w:vAlign w:val="center"/>
          </w:tcPr>
          <w:p w14:paraId="08392576"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18</w:t>
            </w:r>
          </w:p>
        </w:tc>
        <w:tc>
          <w:tcPr>
            <w:tcW w:w="7088" w:type="dxa"/>
            <w:shd w:val="clear" w:color="auto" w:fill="F2F2F2"/>
            <w:vAlign w:val="center"/>
          </w:tcPr>
          <w:p w14:paraId="135ED4FF"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Will you tell participants that they may withdraw from the research at any time and for any reason?</w:t>
            </w:r>
          </w:p>
        </w:tc>
        <w:tc>
          <w:tcPr>
            <w:tcW w:w="992" w:type="dxa"/>
            <w:shd w:val="clear" w:color="auto" w:fill="BFBFBF"/>
            <w:vAlign w:val="center"/>
          </w:tcPr>
          <w:p w14:paraId="381DE5CC"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51" w:type="dxa"/>
            <w:shd w:val="clear" w:color="auto" w:fill="BFBFBF"/>
            <w:vAlign w:val="center"/>
          </w:tcPr>
          <w:p w14:paraId="6E058E8F"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992" w:type="dxa"/>
            <w:shd w:val="clear" w:color="auto" w:fill="BFBFBF"/>
            <w:vAlign w:val="center"/>
          </w:tcPr>
          <w:p w14:paraId="663B00C7"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4E0ECF41" w14:textId="77777777">
        <w:trPr>
          <w:trHeight w:val="439"/>
        </w:trPr>
        <w:tc>
          <w:tcPr>
            <w:tcW w:w="562" w:type="dxa"/>
            <w:shd w:val="clear" w:color="auto" w:fill="F2F2F2"/>
            <w:vAlign w:val="center"/>
          </w:tcPr>
          <w:p w14:paraId="25F3FD6B"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19</w:t>
            </w:r>
          </w:p>
        </w:tc>
        <w:tc>
          <w:tcPr>
            <w:tcW w:w="7088" w:type="dxa"/>
            <w:shd w:val="clear" w:color="auto" w:fill="F2F2F2"/>
            <w:vAlign w:val="center"/>
          </w:tcPr>
          <w:p w14:paraId="1C4DAF3E"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With questionnaires, will you give participants the option of omitting questions they do not want to answer?</w:t>
            </w:r>
          </w:p>
        </w:tc>
        <w:tc>
          <w:tcPr>
            <w:tcW w:w="992" w:type="dxa"/>
            <w:shd w:val="clear" w:color="auto" w:fill="BFBFBF"/>
            <w:vAlign w:val="center"/>
          </w:tcPr>
          <w:p w14:paraId="6B48936F"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51" w:type="dxa"/>
            <w:shd w:val="clear" w:color="auto" w:fill="BFBFBF"/>
            <w:vAlign w:val="center"/>
          </w:tcPr>
          <w:p w14:paraId="5A4CEA78"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992" w:type="dxa"/>
            <w:shd w:val="clear" w:color="auto" w:fill="BFBFBF"/>
            <w:vAlign w:val="center"/>
          </w:tcPr>
          <w:p w14:paraId="53CBD748"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77CB2A8D" w14:textId="77777777">
        <w:trPr>
          <w:trHeight w:val="403"/>
        </w:trPr>
        <w:tc>
          <w:tcPr>
            <w:tcW w:w="562" w:type="dxa"/>
            <w:shd w:val="clear" w:color="auto" w:fill="F2F2F2"/>
            <w:vAlign w:val="center"/>
          </w:tcPr>
          <w:p w14:paraId="2931D23F"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20</w:t>
            </w:r>
          </w:p>
        </w:tc>
        <w:tc>
          <w:tcPr>
            <w:tcW w:w="7088" w:type="dxa"/>
            <w:shd w:val="clear" w:color="auto" w:fill="F2F2F2"/>
            <w:vAlign w:val="center"/>
          </w:tcPr>
          <w:p w14:paraId="775B885C"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0D8B2A96"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51" w:type="dxa"/>
            <w:shd w:val="clear" w:color="auto" w:fill="BFBFBF"/>
            <w:vAlign w:val="center"/>
          </w:tcPr>
          <w:p w14:paraId="2EED6508"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992" w:type="dxa"/>
            <w:shd w:val="clear" w:color="auto" w:fill="BFBFBF"/>
            <w:vAlign w:val="center"/>
          </w:tcPr>
          <w:p w14:paraId="6449A1A5"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581740C8" w14:textId="77777777">
        <w:trPr>
          <w:trHeight w:val="439"/>
        </w:trPr>
        <w:tc>
          <w:tcPr>
            <w:tcW w:w="562" w:type="dxa"/>
            <w:shd w:val="clear" w:color="auto" w:fill="F2F2F2"/>
            <w:vAlign w:val="center"/>
          </w:tcPr>
          <w:p w14:paraId="482C6DD7"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21</w:t>
            </w:r>
          </w:p>
        </w:tc>
        <w:tc>
          <w:tcPr>
            <w:tcW w:w="7088" w:type="dxa"/>
            <w:shd w:val="clear" w:color="auto" w:fill="F2F2F2"/>
            <w:vAlign w:val="center"/>
          </w:tcPr>
          <w:p w14:paraId="6B7EAC4A"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Will you debrief participants at the end of their participation, in a way appropriate to the type of research undertaken?</w:t>
            </w:r>
          </w:p>
        </w:tc>
        <w:tc>
          <w:tcPr>
            <w:tcW w:w="992" w:type="dxa"/>
            <w:shd w:val="clear" w:color="auto" w:fill="BFBFBF"/>
            <w:vAlign w:val="center"/>
          </w:tcPr>
          <w:p w14:paraId="75A49541"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51" w:type="dxa"/>
            <w:shd w:val="clear" w:color="auto" w:fill="BFBFBF"/>
            <w:vAlign w:val="center"/>
          </w:tcPr>
          <w:p w14:paraId="45FEE0EA"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992" w:type="dxa"/>
            <w:shd w:val="clear" w:color="auto" w:fill="BFBFBF"/>
            <w:vAlign w:val="center"/>
          </w:tcPr>
          <w:p w14:paraId="5E07460D"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4ACFE13E" w14:textId="77777777">
        <w:trPr>
          <w:trHeight w:val="403"/>
        </w:trPr>
        <w:tc>
          <w:tcPr>
            <w:tcW w:w="562" w:type="dxa"/>
            <w:tcBorders>
              <w:bottom w:val="single" w:sz="4" w:space="0" w:color="auto"/>
            </w:tcBorders>
            <w:shd w:val="clear" w:color="auto" w:fill="F2F2F2"/>
            <w:vAlign w:val="center"/>
          </w:tcPr>
          <w:p w14:paraId="0F1D0D41"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22</w:t>
            </w:r>
          </w:p>
        </w:tc>
        <w:tc>
          <w:tcPr>
            <w:tcW w:w="9923" w:type="dxa"/>
            <w:gridSpan w:val="4"/>
            <w:tcBorders>
              <w:bottom w:val="single" w:sz="4" w:space="0" w:color="auto"/>
            </w:tcBorders>
            <w:shd w:val="clear" w:color="auto" w:fill="F2F2F2"/>
            <w:vAlign w:val="center"/>
          </w:tcPr>
          <w:p w14:paraId="68922CDC"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If NO</w:t>
            </w:r>
            <w:r w:rsidRPr="00880768">
              <w:rPr>
                <w:rFonts w:ascii="Arial" w:hAnsi="Arial" w:cs="Arial"/>
                <w:b/>
                <w:bCs/>
                <w:color w:val="000000" w:themeColor="text1"/>
                <w:sz w:val="22"/>
                <w:szCs w:val="22"/>
              </w:rPr>
              <w:t xml:space="preserve"> </w:t>
            </w:r>
            <w:r w:rsidRPr="00880768">
              <w:rPr>
                <w:rFonts w:ascii="Arial" w:hAnsi="Arial" w:cs="Arial"/>
                <w:color w:val="000000" w:themeColor="text1"/>
                <w:sz w:val="22"/>
                <w:szCs w:val="22"/>
              </w:rPr>
              <w:t xml:space="preserve">to any of above questions, please give an explanation </w:t>
            </w:r>
          </w:p>
        </w:tc>
      </w:tr>
      <w:tr w:rsidR="00F92F8A" w:rsidRPr="00880768" w14:paraId="203E9A35" w14:textId="77777777">
        <w:trPr>
          <w:trHeight w:val="403"/>
        </w:trPr>
        <w:tc>
          <w:tcPr>
            <w:tcW w:w="562" w:type="dxa"/>
            <w:vAlign w:val="center"/>
          </w:tcPr>
          <w:p w14:paraId="2400E1E4" w14:textId="77777777" w:rsidR="00F92F8A" w:rsidRPr="00880768" w:rsidRDefault="00F92F8A">
            <w:pPr>
              <w:jc w:val="center"/>
              <w:rPr>
                <w:rFonts w:ascii="Arial" w:hAnsi="Arial" w:cs="Arial"/>
                <w:color w:val="000000" w:themeColor="text1"/>
                <w:sz w:val="22"/>
                <w:szCs w:val="22"/>
              </w:rPr>
            </w:pPr>
          </w:p>
        </w:tc>
        <w:tc>
          <w:tcPr>
            <w:tcW w:w="9923" w:type="dxa"/>
            <w:gridSpan w:val="4"/>
            <w:vAlign w:val="center"/>
          </w:tcPr>
          <w:p w14:paraId="50E69D8D" w14:textId="77777777" w:rsidR="00F92F8A" w:rsidRPr="00880768" w:rsidRDefault="008B5C4A">
            <w:pPr>
              <w:rPr>
                <w:rFonts w:ascii="Arial" w:hAnsi="Arial" w:cs="Arial"/>
                <w:color w:val="000000" w:themeColor="text1"/>
                <w:sz w:val="24"/>
                <w:szCs w:val="22"/>
              </w:rPr>
            </w:pPr>
            <w:r w:rsidRPr="00880768">
              <w:rPr>
                <w:rFonts w:ascii="Arial" w:hAnsi="Arial" w:cs="Arial"/>
                <w:color w:val="000000" w:themeColor="text1"/>
                <w:sz w:val="22"/>
              </w:rPr>
              <w:t>You should be able to tick YES for all of these questions. If not, then explain why not in this box.</w:t>
            </w:r>
          </w:p>
          <w:p w14:paraId="3A370D21" w14:textId="77777777" w:rsidR="00F92F8A" w:rsidRPr="00880768" w:rsidRDefault="00F92F8A">
            <w:pPr>
              <w:rPr>
                <w:rFonts w:ascii="Arial" w:hAnsi="Arial" w:cs="Arial"/>
                <w:color w:val="000000" w:themeColor="text1"/>
                <w:sz w:val="22"/>
                <w:szCs w:val="22"/>
              </w:rPr>
            </w:pPr>
          </w:p>
          <w:p w14:paraId="6CFF7BD5" w14:textId="77777777" w:rsidR="00F92F8A" w:rsidRPr="00880768" w:rsidRDefault="008B5C4A">
            <w:pPr>
              <w:autoSpaceDE w:val="0"/>
              <w:autoSpaceDN w:val="0"/>
              <w:adjustRightInd w:val="0"/>
              <w:rPr>
                <w:rFonts w:cs="Arial"/>
                <w:color w:val="000000" w:themeColor="text1"/>
              </w:rPr>
            </w:pPr>
            <w:r w:rsidRPr="00880768">
              <w:rPr>
                <w:rFonts w:ascii="Arial" w:hAnsi="Arial" w:cs="Arial"/>
                <w:i/>
                <w:color w:val="000000" w:themeColor="text1"/>
                <w:sz w:val="18"/>
                <w:szCs w:val="18"/>
              </w:rPr>
              <w:t>(this box should expand as you type)</w:t>
            </w:r>
          </w:p>
        </w:tc>
      </w:tr>
    </w:tbl>
    <w:p w14:paraId="1CAEB873" w14:textId="77777777" w:rsidR="00F92F8A" w:rsidRPr="00880768" w:rsidRDefault="00F92F8A">
      <w:pPr>
        <w:rPr>
          <w:color w:val="000000" w:themeColor="text1"/>
        </w:rPr>
      </w:pPr>
    </w:p>
    <w:tbl>
      <w:tblPr>
        <w:tblStyle w:val="TableGrid"/>
        <w:tblW w:w="10485" w:type="dxa"/>
        <w:tblLook w:val="04A0" w:firstRow="1" w:lastRow="0" w:firstColumn="1" w:lastColumn="0" w:noHBand="0" w:noVBand="1"/>
      </w:tblPr>
      <w:tblGrid>
        <w:gridCol w:w="562"/>
        <w:gridCol w:w="7088"/>
        <w:gridCol w:w="992"/>
        <w:gridCol w:w="851"/>
        <w:gridCol w:w="992"/>
      </w:tblGrid>
      <w:tr w:rsidR="00F92F8A" w:rsidRPr="00880768" w14:paraId="6EBA8BF5" w14:textId="77777777">
        <w:tc>
          <w:tcPr>
            <w:tcW w:w="562" w:type="dxa"/>
            <w:shd w:val="clear" w:color="auto" w:fill="F2F2F2"/>
          </w:tcPr>
          <w:p w14:paraId="75E6DB68" w14:textId="77777777" w:rsidR="00F92F8A" w:rsidRPr="00880768" w:rsidRDefault="00F92F8A">
            <w:pPr>
              <w:autoSpaceDE w:val="0"/>
              <w:autoSpaceDN w:val="0"/>
              <w:adjustRightInd w:val="0"/>
              <w:jc w:val="both"/>
              <w:rPr>
                <w:rFonts w:ascii="Arial" w:hAnsi="Arial" w:cs="Arial"/>
                <w:bCs/>
                <w:color w:val="000000" w:themeColor="text1"/>
                <w:sz w:val="22"/>
                <w:szCs w:val="22"/>
              </w:rPr>
            </w:pPr>
          </w:p>
        </w:tc>
        <w:tc>
          <w:tcPr>
            <w:tcW w:w="7088" w:type="dxa"/>
            <w:shd w:val="clear" w:color="auto" w:fill="F2F2F2"/>
            <w:vAlign w:val="center"/>
          </w:tcPr>
          <w:p w14:paraId="347C177F" w14:textId="77777777" w:rsidR="00F92F8A" w:rsidRPr="00880768" w:rsidRDefault="008B5C4A">
            <w:pPr>
              <w:autoSpaceDE w:val="0"/>
              <w:autoSpaceDN w:val="0"/>
              <w:adjustRightInd w:val="0"/>
              <w:rPr>
                <w:rFonts w:ascii="Arial" w:hAnsi="Arial" w:cs="Arial"/>
                <w:b/>
                <w:color w:val="000000" w:themeColor="text1"/>
                <w:sz w:val="22"/>
                <w:szCs w:val="22"/>
              </w:rPr>
            </w:pPr>
            <w:r w:rsidRPr="00880768">
              <w:rPr>
                <w:rFonts w:ascii="Arial" w:hAnsi="Arial" w:cs="Arial"/>
                <w:b/>
                <w:color w:val="000000" w:themeColor="text1"/>
                <w:sz w:val="22"/>
                <w:szCs w:val="22"/>
              </w:rPr>
              <w:t>Information for participants:</w:t>
            </w:r>
          </w:p>
        </w:tc>
        <w:tc>
          <w:tcPr>
            <w:tcW w:w="992" w:type="dxa"/>
            <w:shd w:val="clear" w:color="auto" w:fill="F2F2F2"/>
            <w:vAlign w:val="bottom"/>
          </w:tcPr>
          <w:p w14:paraId="179E4093" w14:textId="77777777" w:rsidR="00F92F8A" w:rsidRPr="00880768" w:rsidRDefault="00F92F8A">
            <w:pPr>
              <w:autoSpaceDE w:val="0"/>
              <w:autoSpaceDN w:val="0"/>
              <w:adjustRightInd w:val="0"/>
              <w:jc w:val="center"/>
              <w:rPr>
                <w:rFonts w:ascii="Arial" w:hAnsi="Arial" w:cs="Arial"/>
                <w:b/>
                <w:bCs/>
                <w:color w:val="000000" w:themeColor="text1"/>
                <w:sz w:val="16"/>
                <w:szCs w:val="16"/>
              </w:rPr>
            </w:pPr>
          </w:p>
          <w:p w14:paraId="2D200E49"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YES</w:t>
            </w:r>
          </w:p>
        </w:tc>
        <w:tc>
          <w:tcPr>
            <w:tcW w:w="851" w:type="dxa"/>
            <w:shd w:val="clear" w:color="auto" w:fill="F2F2F2"/>
            <w:vAlign w:val="bottom"/>
          </w:tcPr>
          <w:p w14:paraId="41D0D9EA"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NO</w:t>
            </w:r>
          </w:p>
        </w:tc>
        <w:tc>
          <w:tcPr>
            <w:tcW w:w="992" w:type="dxa"/>
            <w:shd w:val="clear" w:color="auto" w:fill="F2F2F2"/>
            <w:vAlign w:val="bottom"/>
          </w:tcPr>
          <w:p w14:paraId="0444C638" w14:textId="77777777" w:rsidR="00F92F8A" w:rsidRPr="00880768" w:rsidRDefault="00F92F8A">
            <w:pPr>
              <w:autoSpaceDE w:val="0"/>
              <w:autoSpaceDN w:val="0"/>
              <w:adjustRightInd w:val="0"/>
              <w:jc w:val="center"/>
              <w:rPr>
                <w:rFonts w:ascii="Arial" w:hAnsi="Arial" w:cs="Arial"/>
                <w:b/>
                <w:bCs/>
                <w:color w:val="000000" w:themeColor="text1"/>
                <w:sz w:val="16"/>
                <w:szCs w:val="16"/>
              </w:rPr>
            </w:pPr>
          </w:p>
          <w:p w14:paraId="5D750E82"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N/A</w:t>
            </w:r>
          </w:p>
        </w:tc>
      </w:tr>
      <w:tr w:rsidR="00F92F8A" w:rsidRPr="00880768" w14:paraId="3610A815" w14:textId="77777777">
        <w:trPr>
          <w:trHeight w:val="439"/>
        </w:trPr>
        <w:tc>
          <w:tcPr>
            <w:tcW w:w="562" w:type="dxa"/>
            <w:shd w:val="clear" w:color="auto" w:fill="F2F2F2"/>
            <w:vAlign w:val="center"/>
          </w:tcPr>
          <w:p w14:paraId="05982414"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24</w:t>
            </w:r>
          </w:p>
        </w:tc>
        <w:tc>
          <w:tcPr>
            <w:tcW w:w="7088" w:type="dxa"/>
            <w:shd w:val="clear" w:color="auto" w:fill="F2F2F2"/>
            <w:vAlign w:val="center"/>
          </w:tcPr>
          <w:p w14:paraId="38ACC04C"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Will participants be paid?</w:t>
            </w:r>
          </w:p>
        </w:tc>
        <w:tc>
          <w:tcPr>
            <w:tcW w:w="992" w:type="dxa"/>
            <w:shd w:val="clear" w:color="auto" w:fill="BFBFBF"/>
            <w:vAlign w:val="center"/>
          </w:tcPr>
          <w:p w14:paraId="565A03D1"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51" w:type="dxa"/>
            <w:shd w:val="clear" w:color="auto" w:fill="BFBFBF"/>
            <w:vAlign w:val="center"/>
          </w:tcPr>
          <w:p w14:paraId="56514B75"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992" w:type="dxa"/>
            <w:shd w:val="clear" w:color="auto" w:fill="BFBFBF"/>
            <w:vAlign w:val="center"/>
          </w:tcPr>
          <w:p w14:paraId="07C89BE0"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43B7423D" w14:textId="77777777">
        <w:trPr>
          <w:trHeight w:val="403"/>
        </w:trPr>
        <w:tc>
          <w:tcPr>
            <w:tcW w:w="562" w:type="dxa"/>
            <w:shd w:val="clear" w:color="auto" w:fill="F2F2F2"/>
            <w:vAlign w:val="center"/>
          </w:tcPr>
          <w:p w14:paraId="380D00F3"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25</w:t>
            </w:r>
          </w:p>
        </w:tc>
        <w:tc>
          <w:tcPr>
            <w:tcW w:w="7088" w:type="dxa"/>
            <w:shd w:val="clear" w:color="auto" w:fill="F2F2F2"/>
            <w:vAlign w:val="center"/>
          </w:tcPr>
          <w:p w14:paraId="65EA4384"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Is specialist electrical or other equipment to be used with participants?</w:t>
            </w:r>
          </w:p>
        </w:tc>
        <w:tc>
          <w:tcPr>
            <w:tcW w:w="992" w:type="dxa"/>
            <w:shd w:val="clear" w:color="auto" w:fill="BFBFBF"/>
            <w:vAlign w:val="center"/>
          </w:tcPr>
          <w:p w14:paraId="672D059A"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51" w:type="dxa"/>
            <w:shd w:val="clear" w:color="auto" w:fill="BFBFBF"/>
            <w:vAlign w:val="center"/>
          </w:tcPr>
          <w:p w14:paraId="453CDF4E"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992" w:type="dxa"/>
            <w:shd w:val="clear" w:color="auto" w:fill="BFBFBF"/>
            <w:vAlign w:val="center"/>
          </w:tcPr>
          <w:p w14:paraId="4B4F7E90"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3296ED18" w14:textId="77777777">
        <w:trPr>
          <w:trHeight w:val="439"/>
        </w:trPr>
        <w:tc>
          <w:tcPr>
            <w:tcW w:w="562" w:type="dxa"/>
            <w:shd w:val="clear" w:color="auto" w:fill="F2F2F2"/>
            <w:vAlign w:val="center"/>
          </w:tcPr>
          <w:p w14:paraId="6874F586"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26</w:t>
            </w:r>
          </w:p>
        </w:tc>
        <w:tc>
          <w:tcPr>
            <w:tcW w:w="7088" w:type="dxa"/>
            <w:shd w:val="clear" w:color="auto" w:fill="F2F2F2"/>
            <w:vAlign w:val="center"/>
          </w:tcPr>
          <w:p w14:paraId="69FC0DF0"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Are there any financial or other interests to the investigator or University arising from this study?</w:t>
            </w:r>
          </w:p>
        </w:tc>
        <w:tc>
          <w:tcPr>
            <w:tcW w:w="992" w:type="dxa"/>
            <w:shd w:val="clear" w:color="auto" w:fill="BFBFBF"/>
            <w:vAlign w:val="center"/>
          </w:tcPr>
          <w:p w14:paraId="05AF9E7C"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51" w:type="dxa"/>
            <w:shd w:val="clear" w:color="auto" w:fill="BFBFBF"/>
            <w:vAlign w:val="center"/>
          </w:tcPr>
          <w:p w14:paraId="3D5FBCE9"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992" w:type="dxa"/>
            <w:shd w:val="clear" w:color="auto" w:fill="BFBFBF"/>
            <w:vAlign w:val="center"/>
          </w:tcPr>
          <w:p w14:paraId="1CDF0386"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6EBAEFE1" w14:textId="77777777">
        <w:trPr>
          <w:trHeight w:val="403"/>
        </w:trPr>
        <w:tc>
          <w:tcPr>
            <w:tcW w:w="562" w:type="dxa"/>
            <w:shd w:val="clear" w:color="auto" w:fill="F2F2F2"/>
            <w:vAlign w:val="center"/>
          </w:tcPr>
          <w:p w14:paraId="63127B26"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27</w:t>
            </w:r>
          </w:p>
        </w:tc>
        <w:tc>
          <w:tcPr>
            <w:tcW w:w="7088" w:type="dxa"/>
            <w:shd w:val="clear" w:color="auto" w:fill="F2F2F2"/>
            <w:vAlign w:val="center"/>
          </w:tcPr>
          <w:p w14:paraId="570B3AF1"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64E11D18"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851" w:type="dxa"/>
            <w:shd w:val="clear" w:color="auto" w:fill="BFBFBF"/>
            <w:vAlign w:val="center"/>
          </w:tcPr>
          <w:p w14:paraId="2B2610FD"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992" w:type="dxa"/>
            <w:shd w:val="clear" w:color="auto" w:fill="BFBFBF"/>
            <w:vAlign w:val="center"/>
          </w:tcPr>
          <w:p w14:paraId="6E6689A2"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4EFCE565" w14:textId="77777777">
        <w:trPr>
          <w:trHeight w:val="403"/>
        </w:trPr>
        <w:tc>
          <w:tcPr>
            <w:tcW w:w="562" w:type="dxa"/>
            <w:shd w:val="clear" w:color="auto" w:fill="F2F2F2"/>
            <w:vAlign w:val="center"/>
          </w:tcPr>
          <w:p w14:paraId="14917776"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28</w:t>
            </w:r>
          </w:p>
        </w:tc>
        <w:tc>
          <w:tcPr>
            <w:tcW w:w="9923" w:type="dxa"/>
            <w:gridSpan w:val="4"/>
            <w:shd w:val="clear" w:color="auto" w:fill="F2F2F2"/>
            <w:vAlign w:val="center"/>
          </w:tcPr>
          <w:p w14:paraId="2BA0B2ED"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If YES</w:t>
            </w:r>
            <w:r w:rsidRPr="00880768">
              <w:rPr>
                <w:rFonts w:ascii="Arial" w:hAnsi="Arial" w:cs="Arial"/>
                <w:b/>
                <w:bCs/>
                <w:color w:val="000000" w:themeColor="text1"/>
                <w:sz w:val="22"/>
                <w:szCs w:val="22"/>
              </w:rPr>
              <w:t xml:space="preserve"> </w:t>
            </w:r>
            <w:r w:rsidRPr="00880768">
              <w:rPr>
                <w:rFonts w:ascii="Arial" w:hAnsi="Arial" w:cs="Arial"/>
                <w:color w:val="000000" w:themeColor="text1"/>
                <w:sz w:val="22"/>
                <w:szCs w:val="22"/>
              </w:rPr>
              <w:t xml:space="preserve">to any question, please provide full details </w:t>
            </w:r>
          </w:p>
        </w:tc>
      </w:tr>
      <w:tr w:rsidR="00F92F8A" w:rsidRPr="00880768" w14:paraId="446A1253" w14:textId="77777777">
        <w:trPr>
          <w:trHeight w:val="403"/>
        </w:trPr>
        <w:tc>
          <w:tcPr>
            <w:tcW w:w="562" w:type="dxa"/>
            <w:vAlign w:val="center"/>
          </w:tcPr>
          <w:p w14:paraId="56F92F7A" w14:textId="77777777" w:rsidR="00F92F8A" w:rsidRPr="00880768" w:rsidRDefault="00F92F8A">
            <w:pPr>
              <w:jc w:val="center"/>
              <w:rPr>
                <w:rFonts w:ascii="Arial" w:hAnsi="Arial" w:cs="Arial"/>
                <w:color w:val="000000" w:themeColor="text1"/>
                <w:sz w:val="22"/>
                <w:szCs w:val="22"/>
              </w:rPr>
            </w:pPr>
          </w:p>
        </w:tc>
        <w:tc>
          <w:tcPr>
            <w:tcW w:w="9923" w:type="dxa"/>
            <w:gridSpan w:val="4"/>
            <w:vAlign w:val="center"/>
          </w:tcPr>
          <w:p w14:paraId="309F48B8" w14:textId="77777777" w:rsidR="00F92F8A" w:rsidRPr="00880768" w:rsidRDefault="008B5C4A">
            <w:pPr>
              <w:rPr>
                <w:rFonts w:ascii="Arial" w:hAnsi="Arial" w:cs="Arial"/>
                <w:color w:val="000000" w:themeColor="text1"/>
                <w:sz w:val="24"/>
                <w:szCs w:val="22"/>
              </w:rPr>
            </w:pPr>
            <w:r w:rsidRPr="00880768">
              <w:rPr>
                <w:rFonts w:ascii="Arial" w:hAnsi="Arial" w:cs="Arial"/>
                <w:color w:val="000000" w:themeColor="text1"/>
                <w:sz w:val="22"/>
              </w:rPr>
              <w:t>You should be able to tick NO for most of these questions. For any cases that you have ticked YES then provide details in this box. If you are using cameras/voice recorders to record interviews, then please state that in this box.</w:t>
            </w:r>
          </w:p>
          <w:p w14:paraId="69B575CF" w14:textId="77777777" w:rsidR="00F92F8A" w:rsidRPr="00880768" w:rsidRDefault="00F92F8A">
            <w:pPr>
              <w:rPr>
                <w:rFonts w:ascii="Arial" w:hAnsi="Arial" w:cs="Arial"/>
                <w:color w:val="000000" w:themeColor="text1"/>
                <w:sz w:val="22"/>
                <w:szCs w:val="22"/>
              </w:rPr>
            </w:pPr>
          </w:p>
          <w:p w14:paraId="71758487" w14:textId="77777777" w:rsidR="00F92F8A" w:rsidRPr="00880768" w:rsidRDefault="008B5C4A">
            <w:pPr>
              <w:autoSpaceDE w:val="0"/>
              <w:autoSpaceDN w:val="0"/>
              <w:adjustRightInd w:val="0"/>
              <w:rPr>
                <w:rFonts w:cs="Arial"/>
                <w:color w:val="000000" w:themeColor="text1"/>
              </w:rPr>
            </w:pPr>
            <w:r w:rsidRPr="00880768">
              <w:rPr>
                <w:rFonts w:ascii="Arial" w:hAnsi="Arial" w:cs="Arial"/>
                <w:i/>
                <w:color w:val="000000" w:themeColor="text1"/>
                <w:sz w:val="18"/>
                <w:szCs w:val="18"/>
              </w:rPr>
              <w:t>(this box should expand as you type)</w:t>
            </w:r>
          </w:p>
        </w:tc>
      </w:tr>
    </w:tbl>
    <w:p w14:paraId="344DC78E" w14:textId="77777777" w:rsidR="00F92F8A" w:rsidRPr="00880768" w:rsidRDefault="00F92F8A">
      <w:pPr>
        <w:autoSpaceDE w:val="0"/>
        <w:autoSpaceDN w:val="0"/>
        <w:adjustRightInd w:val="0"/>
        <w:spacing w:after="240"/>
        <w:jc w:val="both"/>
        <w:rPr>
          <w:rFonts w:ascii="Arial" w:hAnsi="Arial" w:cs="Arial"/>
          <w:b/>
          <w:color w:val="000000" w:themeColor="text1"/>
          <w:sz w:val="22"/>
          <w:szCs w:val="22"/>
        </w:rPr>
      </w:pPr>
    </w:p>
    <w:p w14:paraId="26ED5E6A" w14:textId="77777777" w:rsidR="00F92F8A" w:rsidRPr="00880768" w:rsidRDefault="008B5C4A">
      <w:pPr>
        <w:rPr>
          <w:rFonts w:ascii="Arial" w:hAnsi="Arial" w:cs="Arial"/>
          <w:b/>
          <w:color w:val="000000" w:themeColor="text1"/>
          <w:sz w:val="22"/>
          <w:szCs w:val="22"/>
        </w:rPr>
      </w:pPr>
      <w:r w:rsidRPr="00880768">
        <w:rPr>
          <w:rFonts w:ascii="Arial" w:hAnsi="Arial" w:cs="Arial"/>
          <w:b/>
          <w:color w:val="000000" w:themeColor="text1"/>
          <w:sz w:val="22"/>
          <w:szCs w:val="22"/>
        </w:rPr>
        <w:t>SECTION F: Anticipated Risks</w:t>
      </w:r>
    </w:p>
    <w:p w14:paraId="7B4BDB73" w14:textId="77777777" w:rsidR="00F92F8A" w:rsidRPr="00880768" w:rsidRDefault="00F92F8A">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F92F8A" w:rsidRPr="00880768" w14:paraId="136C5CB0" w14:textId="77777777">
        <w:tc>
          <w:tcPr>
            <w:tcW w:w="596" w:type="dxa"/>
            <w:tcBorders>
              <w:bottom w:val="single" w:sz="4" w:space="0" w:color="auto"/>
            </w:tcBorders>
            <w:shd w:val="clear" w:color="auto" w:fill="F2F2F2"/>
          </w:tcPr>
          <w:p w14:paraId="282ECDE7" w14:textId="77777777" w:rsidR="00F92F8A" w:rsidRPr="00880768" w:rsidRDefault="00F92F8A">
            <w:pPr>
              <w:pStyle w:val="Heading1"/>
              <w:jc w:val="left"/>
              <w:rPr>
                <w:rFonts w:ascii="Arial" w:hAnsi="Arial" w:cs="Arial"/>
                <w:b w:val="0"/>
                <w:bCs w:val="0"/>
                <w:color w:val="000000" w:themeColor="text1"/>
              </w:rPr>
            </w:pPr>
          </w:p>
        </w:tc>
        <w:tc>
          <w:tcPr>
            <w:tcW w:w="9923" w:type="dxa"/>
            <w:gridSpan w:val="2"/>
            <w:tcBorders>
              <w:bottom w:val="single" w:sz="4" w:space="0" w:color="auto"/>
            </w:tcBorders>
            <w:shd w:val="clear" w:color="auto" w:fill="F2F2F2"/>
          </w:tcPr>
          <w:p w14:paraId="269DEBD0" w14:textId="77777777" w:rsidR="00F92F8A" w:rsidRPr="00880768" w:rsidRDefault="008B5C4A">
            <w:pPr>
              <w:pStyle w:val="Heading1"/>
              <w:jc w:val="left"/>
              <w:rPr>
                <w:rFonts w:ascii="Arial" w:hAnsi="Arial" w:cs="Arial"/>
                <w:color w:val="000000" w:themeColor="text1"/>
              </w:rPr>
            </w:pPr>
            <w:r w:rsidRPr="00880768">
              <w:rPr>
                <w:rFonts w:ascii="Arial" w:hAnsi="Arial" w:cs="Arial"/>
                <w:color w:val="000000" w:themeColor="text1"/>
              </w:rPr>
              <w:br w:type="page"/>
              <w:t>Outline any anticipated risks</w:t>
            </w:r>
            <w:r w:rsidRPr="00880768">
              <w:rPr>
                <w:rFonts w:ascii="Arial" w:eastAsia="SimSun" w:hAnsi="Arial" w:cs="Arial"/>
                <w:color w:val="000000" w:themeColor="text1"/>
                <w:lang w:eastAsia="zh-CN"/>
              </w:rPr>
              <w:t xml:space="preserve"> </w:t>
            </w:r>
            <w:r w:rsidRPr="00880768">
              <w:rPr>
                <w:rFonts w:ascii="Arial" w:hAnsi="Arial" w:cs="Arial"/>
                <w:color w:val="000000" w:themeColor="text1"/>
              </w:rPr>
              <w:t xml:space="preserve">that may adversely affect any of the participants, the researchers and/or the University, and the steps that will be taken to address them.  </w:t>
            </w:r>
          </w:p>
        </w:tc>
      </w:tr>
      <w:tr w:rsidR="00F92F8A" w:rsidRPr="00880768" w14:paraId="55E110C8" w14:textId="77777777">
        <w:tc>
          <w:tcPr>
            <w:tcW w:w="596" w:type="dxa"/>
            <w:tcBorders>
              <w:bottom w:val="single" w:sz="4" w:space="0" w:color="auto"/>
            </w:tcBorders>
            <w:shd w:val="clear" w:color="auto" w:fill="F2F2F2"/>
            <w:vAlign w:val="center"/>
          </w:tcPr>
          <w:p w14:paraId="3F2C8269" w14:textId="77777777" w:rsidR="00F92F8A" w:rsidRPr="00880768" w:rsidRDefault="008B5C4A">
            <w:pPr>
              <w:jc w:val="center"/>
              <w:rPr>
                <w:rFonts w:ascii="Arial" w:hAnsi="Arial" w:cs="Arial"/>
                <w:color w:val="000000" w:themeColor="text1"/>
                <w:sz w:val="22"/>
                <w:szCs w:val="22"/>
              </w:rPr>
            </w:pPr>
            <w:r w:rsidRPr="00880768">
              <w:rPr>
                <w:rFonts w:ascii="Arial" w:hAnsi="Arial" w:cs="Arial"/>
                <w:color w:val="000000" w:themeColor="text1"/>
                <w:sz w:val="22"/>
                <w:szCs w:val="22"/>
              </w:rPr>
              <w:t>1</w:t>
            </w:r>
          </w:p>
        </w:tc>
        <w:tc>
          <w:tcPr>
            <w:tcW w:w="9923" w:type="dxa"/>
            <w:gridSpan w:val="2"/>
            <w:tcBorders>
              <w:bottom w:val="single" w:sz="4" w:space="0" w:color="auto"/>
            </w:tcBorders>
            <w:shd w:val="clear" w:color="auto" w:fill="F2F2F2"/>
          </w:tcPr>
          <w:p w14:paraId="2993D202" w14:textId="77777777" w:rsidR="00F92F8A" w:rsidRPr="00880768" w:rsidRDefault="008B5C4A">
            <w:pPr>
              <w:rPr>
                <w:rFonts w:ascii="Arial" w:hAnsi="Arial" w:cs="Arial"/>
                <w:color w:val="000000" w:themeColor="text1"/>
                <w:sz w:val="22"/>
                <w:szCs w:val="22"/>
              </w:rPr>
            </w:pPr>
            <w:r w:rsidRPr="00880768">
              <w:rPr>
                <w:rFonts w:ascii="Arial" w:hAnsi="Arial" w:cs="Arial"/>
                <w:b/>
                <w:color w:val="000000" w:themeColor="text1"/>
                <w:sz w:val="22"/>
                <w:szCs w:val="22"/>
              </w:rPr>
              <w:t>Risks to participants</w:t>
            </w:r>
          </w:p>
          <w:p w14:paraId="26EC64BB" w14:textId="77777777" w:rsidR="00F92F8A" w:rsidRPr="00880768" w:rsidRDefault="008B5C4A">
            <w:pPr>
              <w:rPr>
                <w:rFonts w:ascii="Arial" w:hAnsi="Arial" w:cs="Arial"/>
                <w:b/>
                <w:color w:val="000000" w:themeColor="text1"/>
                <w:sz w:val="22"/>
                <w:szCs w:val="22"/>
              </w:rPr>
            </w:pPr>
            <w:r w:rsidRPr="00880768">
              <w:rPr>
                <w:rFonts w:ascii="Arial" w:hAnsi="Arial" w:cs="Arial"/>
                <w:color w:val="000000" w:themeColor="text1"/>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F92F8A" w:rsidRPr="00880768" w14:paraId="082169AE" w14:textId="77777777">
        <w:tc>
          <w:tcPr>
            <w:tcW w:w="596" w:type="dxa"/>
            <w:tcBorders>
              <w:top w:val="single" w:sz="4" w:space="0" w:color="auto"/>
              <w:bottom w:val="single" w:sz="4" w:space="0" w:color="auto"/>
            </w:tcBorders>
            <w:vAlign w:val="center"/>
          </w:tcPr>
          <w:p w14:paraId="364DA0FF" w14:textId="77777777" w:rsidR="00F92F8A" w:rsidRPr="00880768" w:rsidRDefault="00F92F8A">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5B263665"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Risk to participants:</w:t>
            </w:r>
          </w:p>
          <w:p w14:paraId="64019FC6"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N/A</w:t>
            </w:r>
          </w:p>
          <w:p w14:paraId="2D5B5C07" w14:textId="77777777" w:rsidR="00F92F8A" w:rsidRPr="00880768" w:rsidRDefault="00F92F8A">
            <w:pPr>
              <w:rPr>
                <w:rFonts w:ascii="Arial" w:hAnsi="Arial" w:cs="Arial"/>
                <w:color w:val="000000" w:themeColor="text1"/>
                <w:sz w:val="22"/>
                <w:szCs w:val="22"/>
              </w:rPr>
            </w:pPr>
          </w:p>
          <w:p w14:paraId="24E63E01"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2FE56E74" w14:textId="77777777" w:rsidR="00F92F8A" w:rsidRPr="00880768" w:rsidRDefault="008B5C4A">
            <w:pPr>
              <w:autoSpaceDE w:val="0"/>
              <w:autoSpaceDN w:val="0"/>
              <w:adjustRightInd w:val="0"/>
              <w:rPr>
                <w:rFonts w:ascii="Arial" w:hAnsi="Arial" w:cs="Arial"/>
                <w:i/>
                <w:color w:val="000000" w:themeColor="text1"/>
                <w:sz w:val="18"/>
                <w:szCs w:val="18"/>
              </w:rPr>
            </w:pPr>
            <w:r w:rsidRPr="00880768">
              <w:rPr>
                <w:rFonts w:ascii="Arial" w:hAnsi="Arial" w:cs="Arial"/>
                <w:i/>
                <w:color w:val="000000" w:themeColor="text1"/>
                <w:sz w:val="18"/>
                <w:szCs w:val="18"/>
              </w:rPr>
              <w:t>How you will mitigate the risk to participants:</w:t>
            </w:r>
          </w:p>
          <w:p w14:paraId="0FCB1390" w14:textId="77777777" w:rsidR="00F92F8A" w:rsidRPr="00880768" w:rsidRDefault="00F92F8A">
            <w:pPr>
              <w:rPr>
                <w:rFonts w:ascii="Arial" w:hAnsi="Arial" w:cs="Arial"/>
                <w:color w:val="000000" w:themeColor="text1"/>
                <w:sz w:val="22"/>
                <w:szCs w:val="22"/>
              </w:rPr>
            </w:pPr>
          </w:p>
          <w:p w14:paraId="7CBA305C" w14:textId="77777777" w:rsidR="00F92F8A" w:rsidRPr="00880768" w:rsidRDefault="00F92F8A">
            <w:pPr>
              <w:rPr>
                <w:rFonts w:ascii="Arial" w:hAnsi="Arial" w:cs="Arial"/>
                <w:color w:val="000000" w:themeColor="text1"/>
                <w:sz w:val="22"/>
                <w:szCs w:val="22"/>
              </w:rPr>
            </w:pPr>
          </w:p>
          <w:p w14:paraId="0DDE2A58" w14:textId="77777777" w:rsidR="00F92F8A" w:rsidRPr="00880768" w:rsidRDefault="00F92F8A">
            <w:pPr>
              <w:rPr>
                <w:rFonts w:ascii="Arial" w:hAnsi="Arial" w:cs="Arial"/>
                <w:color w:val="000000" w:themeColor="text1"/>
                <w:sz w:val="22"/>
                <w:szCs w:val="22"/>
              </w:rPr>
            </w:pPr>
          </w:p>
          <w:p w14:paraId="1F0B1B42" w14:textId="77777777" w:rsidR="00F92F8A" w:rsidRPr="00880768" w:rsidRDefault="008B5C4A">
            <w:pPr>
              <w:autoSpaceDE w:val="0"/>
              <w:autoSpaceDN w:val="0"/>
              <w:adjustRightInd w:val="0"/>
              <w:rPr>
                <w:rFonts w:cs="Arial"/>
                <w:i/>
                <w:color w:val="000000" w:themeColor="text1"/>
              </w:rPr>
            </w:pPr>
            <w:r w:rsidRPr="00880768">
              <w:rPr>
                <w:rFonts w:ascii="Arial" w:hAnsi="Arial" w:cs="Arial"/>
                <w:i/>
                <w:color w:val="000000" w:themeColor="text1"/>
                <w:sz w:val="18"/>
                <w:szCs w:val="18"/>
              </w:rPr>
              <w:t>(this box should expand as you type)</w:t>
            </w:r>
          </w:p>
        </w:tc>
      </w:tr>
      <w:tr w:rsidR="00F92F8A" w:rsidRPr="00880768" w14:paraId="064C5497" w14:textId="77777777">
        <w:tc>
          <w:tcPr>
            <w:tcW w:w="596" w:type="dxa"/>
            <w:tcBorders>
              <w:bottom w:val="single" w:sz="4" w:space="0" w:color="auto"/>
            </w:tcBorders>
            <w:shd w:val="clear" w:color="auto" w:fill="F2F2F2"/>
            <w:vAlign w:val="center"/>
          </w:tcPr>
          <w:p w14:paraId="04DFDC41" w14:textId="77777777" w:rsidR="00F92F8A" w:rsidRPr="00880768" w:rsidRDefault="008B5C4A">
            <w:pPr>
              <w:jc w:val="center"/>
              <w:rPr>
                <w:rFonts w:ascii="Arial" w:hAnsi="Arial" w:cs="Arial"/>
                <w:color w:val="000000" w:themeColor="text1"/>
                <w:sz w:val="22"/>
                <w:szCs w:val="22"/>
              </w:rPr>
            </w:pPr>
            <w:r w:rsidRPr="00880768">
              <w:rPr>
                <w:rFonts w:ascii="Arial" w:hAnsi="Arial" w:cs="Arial"/>
                <w:color w:val="000000" w:themeColor="text1"/>
                <w:sz w:val="22"/>
                <w:szCs w:val="22"/>
              </w:rPr>
              <w:t>2</w:t>
            </w:r>
          </w:p>
        </w:tc>
        <w:tc>
          <w:tcPr>
            <w:tcW w:w="9923" w:type="dxa"/>
            <w:gridSpan w:val="2"/>
            <w:tcBorders>
              <w:bottom w:val="single" w:sz="4" w:space="0" w:color="auto"/>
            </w:tcBorders>
            <w:shd w:val="clear" w:color="auto" w:fill="F2F2F2"/>
          </w:tcPr>
          <w:p w14:paraId="1B116B41" w14:textId="77777777" w:rsidR="00F92F8A" w:rsidRPr="00880768" w:rsidRDefault="008B5C4A">
            <w:pPr>
              <w:rPr>
                <w:rFonts w:ascii="Arial" w:hAnsi="Arial" w:cs="Arial"/>
                <w:color w:val="000000" w:themeColor="text1"/>
                <w:sz w:val="22"/>
                <w:szCs w:val="22"/>
              </w:rPr>
            </w:pPr>
            <w:r w:rsidRPr="00880768">
              <w:rPr>
                <w:rFonts w:ascii="Arial" w:hAnsi="Arial" w:cs="Arial"/>
                <w:bCs/>
                <w:color w:val="000000" w:themeColor="text1"/>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880768">
              <w:rPr>
                <w:rFonts w:ascii="Arial" w:hAnsi="Arial" w:cs="Arial"/>
                <w:color w:val="000000" w:themeColor="text1"/>
                <w:sz w:val="22"/>
                <w:szCs w:val="22"/>
                <w:lang w:val="en-US" w:eastAsia="en-GB"/>
              </w:rPr>
              <w:t xml:space="preserve">where applicable, consent procedures should </w:t>
            </w:r>
            <w:r w:rsidRPr="00880768">
              <w:rPr>
                <w:rFonts w:ascii="Arial" w:hAnsi="Arial" w:cs="Arial"/>
                <w:color w:val="000000" w:themeColor="text1"/>
                <w:sz w:val="22"/>
                <w:szCs w:val="22"/>
                <w:lang w:val="en-US" w:eastAsia="en-GB"/>
              </w:rPr>
              <w:lastRenderedPageBreak/>
              <w:t>make it clear that if something potentially or actually illegal is discovered in the course of a project, it may need to be disclosed to the proper authorities</w:t>
            </w:r>
          </w:p>
        </w:tc>
      </w:tr>
      <w:tr w:rsidR="00F92F8A" w:rsidRPr="00880768" w14:paraId="132C73A2" w14:textId="77777777">
        <w:tc>
          <w:tcPr>
            <w:tcW w:w="596" w:type="dxa"/>
            <w:tcBorders>
              <w:top w:val="single" w:sz="4" w:space="0" w:color="auto"/>
              <w:bottom w:val="single" w:sz="4" w:space="0" w:color="auto"/>
            </w:tcBorders>
            <w:vAlign w:val="center"/>
          </w:tcPr>
          <w:p w14:paraId="3955CC45" w14:textId="77777777" w:rsidR="00F92F8A" w:rsidRPr="00880768" w:rsidRDefault="00F92F8A">
            <w:pPr>
              <w:jc w:val="center"/>
              <w:rPr>
                <w:rFonts w:ascii="Arial" w:hAnsi="Arial" w:cs="Arial"/>
                <w:color w:val="000000" w:themeColor="text1"/>
                <w:sz w:val="22"/>
                <w:szCs w:val="22"/>
              </w:rPr>
            </w:pPr>
          </w:p>
        </w:tc>
        <w:tc>
          <w:tcPr>
            <w:tcW w:w="9923" w:type="dxa"/>
            <w:gridSpan w:val="2"/>
            <w:tcBorders>
              <w:top w:val="single" w:sz="4" w:space="0" w:color="auto"/>
              <w:bottom w:val="single" w:sz="4" w:space="0" w:color="auto"/>
            </w:tcBorders>
          </w:tcPr>
          <w:p w14:paraId="2B8A3B60" w14:textId="77777777" w:rsidR="00F92F8A" w:rsidRPr="00880768" w:rsidRDefault="00F92F8A">
            <w:pPr>
              <w:rPr>
                <w:rFonts w:ascii="Arial" w:hAnsi="Arial" w:cs="Arial"/>
                <w:color w:val="000000" w:themeColor="text1"/>
                <w:sz w:val="22"/>
                <w:szCs w:val="22"/>
              </w:rPr>
            </w:pPr>
          </w:p>
          <w:p w14:paraId="71149036"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N/A</w:t>
            </w:r>
          </w:p>
          <w:p w14:paraId="3CED6C9E" w14:textId="77777777" w:rsidR="00F92F8A" w:rsidRPr="00880768" w:rsidRDefault="00F92F8A">
            <w:pPr>
              <w:rPr>
                <w:rFonts w:ascii="Arial" w:hAnsi="Arial" w:cs="Arial"/>
                <w:color w:val="000000" w:themeColor="text1"/>
                <w:sz w:val="22"/>
                <w:szCs w:val="22"/>
              </w:rPr>
            </w:pPr>
          </w:p>
          <w:p w14:paraId="7B6CACC1" w14:textId="77777777" w:rsidR="00F92F8A" w:rsidRPr="00880768" w:rsidRDefault="008B5C4A">
            <w:pPr>
              <w:autoSpaceDE w:val="0"/>
              <w:autoSpaceDN w:val="0"/>
              <w:adjustRightInd w:val="0"/>
              <w:rPr>
                <w:rFonts w:cs="Arial"/>
                <w:color w:val="000000" w:themeColor="text1"/>
              </w:rPr>
            </w:pPr>
            <w:r w:rsidRPr="00880768">
              <w:rPr>
                <w:rFonts w:ascii="Arial" w:hAnsi="Arial" w:cs="Arial"/>
                <w:i/>
                <w:color w:val="000000" w:themeColor="text1"/>
                <w:sz w:val="18"/>
                <w:szCs w:val="18"/>
              </w:rPr>
              <w:t>(this box should expand as you type)</w:t>
            </w:r>
          </w:p>
        </w:tc>
      </w:tr>
      <w:tr w:rsidR="00F92F8A" w:rsidRPr="00880768" w14:paraId="590D188B" w14:textId="77777777">
        <w:tc>
          <w:tcPr>
            <w:tcW w:w="596" w:type="dxa"/>
            <w:tcBorders>
              <w:top w:val="single" w:sz="4" w:space="0" w:color="auto"/>
              <w:bottom w:val="single" w:sz="4" w:space="0" w:color="auto"/>
            </w:tcBorders>
            <w:shd w:val="clear" w:color="auto" w:fill="F2F2F2"/>
            <w:vAlign w:val="center"/>
          </w:tcPr>
          <w:p w14:paraId="2B5CC992" w14:textId="77777777" w:rsidR="00F92F8A" w:rsidRPr="00880768" w:rsidRDefault="008B5C4A">
            <w:pPr>
              <w:jc w:val="center"/>
              <w:rPr>
                <w:rFonts w:ascii="Arial" w:hAnsi="Arial" w:cs="Arial"/>
                <w:color w:val="000000" w:themeColor="text1"/>
                <w:sz w:val="22"/>
                <w:szCs w:val="22"/>
              </w:rPr>
            </w:pPr>
            <w:r w:rsidRPr="00880768">
              <w:rPr>
                <w:rFonts w:ascii="Arial" w:hAnsi="Arial" w:cs="Arial"/>
                <w:color w:val="000000" w:themeColor="text1"/>
                <w:sz w:val="22"/>
                <w:szCs w:val="22"/>
              </w:rPr>
              <w:t>3</w:t>
            </w:r>
          </w:p>
        </w:tc>
        <w:tc>
          <w:tcPr>
            <w:tcW w:w="9923" w:type="dxa"/>
            <w:gridSpan w:val="2"/>
            <w:tcBorders>
              <w:top w:val="single" w:sz="4" w:space="0" w:color="auto"/>
              <w:bottom w:val="single" w:sz="4" w:space="0" w:color="auto"/>
            </w:tcBorders>
            <w:shd w:val="clear" w:color="auto" w:fill="F2F2F2"/>
          </w:tcPr>
          <w:p w14:paraId="21ADB6F7" w14:textId="77777777" w:rsidR="00F92F8A" w:rsidRPr="00880768" w:rsidRDefault="008B5C4A">
            <w:pPr>
              <w:rPr>
                <w:rFonts w:ascii="Arial" w:hAnsi="Arial" w:cs="Arial"/>
                <w:color w:val="000000" w:themeColor="text1"/>
                <w:sz w:val="22"/>
                <w:szCs w:val="22"/>
              </w:rPr>
            </w:pPr>
            <w:r w:rsidRPr="00880768">
              <w:rPr>
                <w:rFonts w:ascii="Arial" w:hAnsi="Arial" w:cs="Arial"/>
                <w:b/>
                <w:color w:val="000000" w:themeColor="text1"/>
                <w:sz w:val="22"/>
                <w:szCs w:val="22"/>
              </w:rPr>
              <w:t>Risks to the investigator</w:t>
            </w:r>
          </w:p>
          <w:p w14:paraId="2050DBCD"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For example: personal health &amp; safety, physical harm, emotional distress, risk of accusation of harm/impropriety, conflict of interest</w:t>
            </w:r>
          </w:p>
        </w:tc>
      </w:tr>
      <w:tr w:rsidR="00F92F8A" w:rsidRPr="00880768" w14:paraId="29FFFCC8" w14:textId="77777777">
        <w:tc>
          <w:tcPr>
            <w:tcW w:w="596" w:type="dxa"/>
            <w:tcBorders>
              <w:top w:val="single" w:sz="4" w:space="0" w:color="auto"/>
              <w:bottom w:val="single" w:sz="4" w:space="0" w:color="auto"/>
            </w:tcBorders>
            <w:vAlign w:val="center"/>
          </w:tcPr>
          <w:p w14:paraId="66737ADD" w14:textId="77777777" w:rsidR="00F92F8A" w:rsidRPr="00880768" w:rsidRDefault="00F92F8A">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7A2C41D8" w14:textId="4740C28A" w:rsidR="00880768" w:rsidRPr="00880768" w:rsidRDefault="00880768" w:rsidP="00880768">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Risk to the investigator:</w:t>
            </w:r>
          </w:p>
          <w:p w14:paraId="0EE6EA97" w14:textId="77777777" w:rsidR="00880768" w:rsidRPr="00880768" w:rsidRDefault="00880768" w:rsidP="00880768">
            <w:pPr>
              <w:rPr>
                <w:rFonts w:ascii="Arial" w:hAnsi="Arial" w:cs="Arial"/>
                <w:color w:val="000000" w:themeColor="text1"/>
                <w:sz w:val="22"/>
                <w:szCs w:val="22"/>
              </w:rPr>
            </w:pPr>
            <w:r w:rsidRPr="00880768">
              <w:rPr>
                <w:rFonts w:ascii="Arial" w:hAnsi="Arial" w:cs="Arial"/>
                <w:color w:val="000000" w:themeColor="text1"/>
                <w:sz w:val="22"/>
                <w:szCs w:val="22"/>
              </w:rPr>
              <w:t>A level of emotional distress might be experienced</w:t>
            </w:r>
          </w:p>
          <w:p w14:paraId="4586E0E1" w14:textId="5D1B44D3" w:rsidR="00F92F8A" w:rsidRPr="00880768" w:rsidRDefault="00F92F8A">
            <w:pPr>
              <w:autoSpaceDE w:val="0"/>
              <w:autoSpaceDN w:val="0"/>
              <w:adjustRightInd w:val="0"/>
              <w:rPr>
                <w:rFonts w:ascii="Arial" w:hAnsi="Arial" w:cs="Arial"/>
                <w:color w:val="000000" w:themeColor="text1"/>
                <w:sz w:val="22"/>
                <w:szCs w:val="22"/>
              </w:rPr>
            </w:pPr>
          </w:p>
        </w:tc>
        <w:tc>
          <w:tcPr>
            <w:tcW w:w="4932" w:type="dxa"/>
            <w:tcBorders>
              <w:top w:val="single" w:sz="4" w:space="0" w:color="auto"/>
              <w:bottom w:val="single" w:sz="4" w:space="0" w:color="auto"/>
            </w:tcBorders>
          </w:tcPr>
          <w:p w14:paraId="626DE12B" w14:textId="77777777" w:rsidR="00F92F8A" w:rsidRPr="00880768" w:rsidRDefault="008B5C4A">
            <w:pPr>
              <w:autoSpaceDE w:val="0"/>
              <w:autoSpaceDN w:val="0"/>
              <w:adjustRightInd w:val="0"/>
              <w:rPr>
                <w:rFonts w:ascii="Arial" w:hAnsi="Arial" w:cs="Arial"/>
                <w:i/>
                <w:color w:val="000000" w:themeColor="text1"/>
                <w:sz w:val="18"/>
                <w:szCs w:val="18"/>
              </w:rPr>
            </w:pPr>
            <w:r w:rsidRPr="00880768">
              <w:rPr>
                <w:rFonts w:ascii="Arial" w:hAnsi="Arial" w:cs="Arial"/>
                <w:i/>
                <w:color w:val="000000" w:themeColor="text1"/>
                <w:sz w:val="18"/>
                <w:szCs w:val="18"/>
              </w:rPr>
              <w:t>How you will mitigate the risk to the investigator:</w:t>
            </w:r>
          </w:p>
          <w:p w14:paraId="2C6408C3" w14:textId="77777777" w:rsidR="00F92F8A" w:rsidRPr="00880768" w:rsidRDefault="00F92F8A">
            <w:pPr>
              <w:rPr>
                <w:rFonts w:ascii="Arial" w:hAnsi="Arial" w:cs="Arial"/>
                <w:color w:val="000000" w:themeColor="text1"/>
                <w:sz w:val="22"/>
                <w:szCs w:val="22"/>
                <w:lang w:val="en-US"/>
              </w:rPr>
            </w:pPr>
          </w:p>
          <w:p w14:paraId="14B0E806"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Regular meeting with supervisor ,</w:t>
            </w:r>
          </w:p>
          <w:p w14:paraId="61C1F715"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Regular meditation,</w:t>
            </w:r>
          </w:p>
          <w:p w14:paraId="6930D6B7"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Accessing university wellbeing services.</w:t>
            </w:r>
          </w:p>
          <w:p w14:paraId="11AA0E83" w14:textId="77777777" w:rsidR="00F92F8A" w:rsidRPr="00880768" w:rsidRDefault="00F92F8A">
            <w:pPr>
              <w:rPr>
                <w:rFonts w:ascii="Arial" w:hAnsi="Arial" w:cs="Arial"/>
                <w:color w:val="000000" w:themeColor="text1"/>
                <w:sz w:val="22"/>
                <w:szCs w:val="22"/>
              </w:rPr>
            </w:pPr>
          </w:p>
          <w:p w14:paraId="43FB7DDF" w14:textId="77777777" w:rsidR="00F92F8A" w:rsidRPr="00880768" w:rsidRDefault="00F92F8A">
            <w:pPr>
              <w:rPr>
                <w:rFonts w:ascii="Arial" w:hAnsi="Arial" w:cs="Arial"/>
                <w:color w:val="000000" w:themeColor="text1"/>
                <w:sz w:val="22"/>
                <w:szCs w:val="22"/>
              </w:rPr>
            </w:pPr>
          </w:p>
          <w:p w14:paraId="2218BC64" w14:textId="77777777" w:rsidR="00F92F8A" w:rsidRPr="00880768" w:rsidRDefault="008B5C4A">
            <w:pPr>
              <w:autoSpaceDE w:val="0"/>
              <w:autoSpaceDN w:val="0"/>
              <w:adjustRightInd w:val="0"/>
              <w:rPr>
                <w:rFonts w:cs="Arial"/>
                <w:color w:val="000000" w:themeColor="text1"/>
              </w:rPr>
            </w:pPr>
            <w:r w:rsidRPr="00880768">
              <w:rPr>
                <w:rFonts w:ascii="Arial" w:hAnsi="Arial" w:cs="Arial"/>
                <w:i/>
                <w:color w:val="000000" w:themeColor="text1"/>
                <w:sz w:val="18"/>
                <w:szCs w:val="18"/>
              </w:rPr>
              <w:t>(this box should expand as you type)</w:t>
            </w:r>
          </w:p>
        </w:tc>
      </w:tr>
      <w:tr w:rsidR="00F92F8A" w:rsidRPr="00880768" w14:paraId="6F8BB3AC" w14:textId="77777777">
        <w:tc>
          <w:tcPr>
            <w:tcW w:w="596" w:type="dxa"/>
            <w:tcBorders>
              <w:top w:val="single" w:sz="4" w:space="0" w:color="auto"/>
              <w:bottom w:val="single" w:sz="4" w:space="0" w:color="auto"/>
            </w:tcBorders>
            <w:shd w:val="clear" w:color="auto" w:fill="F2F2F2"/>
            <w:vAlign w:val="center"/>
          </w:tcPr>
          <w:p w14:paraId="5C913DD3" w14:textId="77777777" w:rsidR="00F92F8A" w:rsidRPr="00880768" w:rsidRDefault="008B5C4A">
            <w:pPr>
              <w:jc w:val="center"/>
              <w:rPr>
                <w:rFonts w:ascii="Arial" w:hAnsi="Arial" w:cs="Arial"/>
                <w:color w:val="000000" w:themeColor="text1"/>
                <w:sz w:val="22"/>
                <w:szCs w:val="22"/>
              </w:rPr>
            </w:pPr>
            <w:r w:rsidRPr="00880768">
              <w:rPr>
                <w:rFonts w:ascii="Arial" w:hAnsi="Arial" w:cs="Arial"/>
                <w:color w:val="000000" w:themeColor="text1"/>
                <w:sz w:val="22"/>
                <w:szCs w:val="22"/>
              </w:rPr>
              <w:t>4</w:t>
            </w:r>
          </w:p>
        </w:tc>
        <w:tc>
          <w:tcPr>
            <w:tcW w:w="9923" w:type="dxa"/>
            <w:gridSpan w:val="2"/>
            <w:tcBorders>
              <w:top w:val="single" w:sz="4" w:space="0" w:color="auto"/>
              <w:bottom w:val="single" w:sz="4" w:space="0" w:color="auto"/>
            </w:tcBorders>
            <w:shd w:val="clear" w:color="auto" w:fill="F2F2F2"/>
          </w:tcPr>
          <w:p w14:paraId="4AFDB832" w14:textId="77777777" w:rsidR="00F92F8A" w:rsidRPr="00880768" w:rsidRDefault="008B5C4A">
            <w:pPr>
              <w:rPr>
                <w:rFonts w:ascii="Arial" w:hAnsi="Arial" w:cs="Arial"/>
                <w:color w:val="000000" w:themeColor="text1"/>
                <w:sz w:val="22"/>
                <w:szCs w:val="22"/>
              </w:rPr>
            </w:pPr>
            <w:r w:rsidRPr="00880768">
              <w:rPr>
                <w:rFonts w:ascii="Arial" w:hAnsi="Arial" w:cs="Arial"/>
                <w:b/>
                <w:color w:val="000000" w:themeColor="text1"/>
                <w:sz w:val="22"/>
                <w:szCs w:val="22"/>
              </w:rPr>
              <w:t>University/institutional risks</w:t>
            </w:r>
          </w:p>
          <w:p w14:paraId="02902943"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For example: adverse publicity, financial loss, data protection</w:t>
            </w:r>
          </w:p>
        </w:tc>
      </w:tr>
      <w:tr w:rsidR="00F92F8A" w:rsidRPr="00880768" w14:paraId="1283A637" w14:textId="77777777">
        <w:tc>
          <w:tcPr>
            <w:tcW w:w="596" w:type="dxa"/>
            <w:tcBorders>
              <w:top w:val="single" w:sz="4" w:space="0" w:color="auto"/>
              <w:bottom w:val="single" w:sz="4" w:space="0" w:color="auto"/>
            </w:tcBorders>
            <w:vAlign w:val="center"/>
          </w:tcPr>
          <w:p w14:paraId="5D78C080" w14:textId="77777777" w:rsidR="00F92F8A" w:rsidRPr="00880768" w:rsidRDefault="00F92F8A">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7C7DD85F"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Risk to the University:</w:t>
            </w:r>
          </w:p>
          <w:p w14:paraId="02E2A79B"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Data breaches, cybersecurity issues</w:t>
            </w:r>
          </w:p>
          <w:p w14:paraId="4C4498C9" w14:textId="77777777" w:rsidR="00F92F8A" w:rsidRPr="00880768" w:rsidRDefault="00F92F8A">
            <w:pPr>
              <w:rPr>
                <w:rFonts w:ascii="Arial" w:hAnsi="Arial" w:cs="Arial"/>
                <w:color w:val="000000" w:themeColor="text1"/>
                <w:sz w:val="22"/>
                <w:szCs w:val="22"/>
              </w:rPr>
            </w:pPr>
          </w:p>
          <w:p w14:paraId="7EA628B1" w14:textId="77777777" w:rsidR="00F92F8A" w:rsidRPr="00880768" w:rsidRDefault="00F92F8A">
            <w:pPr>
              <w:rPr>
                <w:rFonts w:ascii="Arial" w:hAnsi="Arial" w:cs="Arial"/>
                <w:color w:val="000000" w:themeColor="text1"/>
                <w:sz w:val="22"/>
                <w:szCs w:val="22"/>
              </w:rPr>
            </w:pPr>
          </w:p>
          <w:p w14:paraId="4773FEB1"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47FEB7D3" w14:textId="77777777" w:rsidR="00F92F8A" w:rsidRPr="00880768" w:rsidRDefault="008B5C4A">
            <w:pPr>
              <w:autoSpaceDE w:val="0"/>
              <w:autoSpaceDN w:val="0"/>
              <w:adjustRightInd w:val="0"/>
              <w:rPr>
                <w:rFonts w:ascii="Arial" w:hAnsi="Arial" w:cs="Arial"/>
                <w:i/>
                <w:color w:val="000000" w:themeColor="text1"/>
                <w:sz w:val="18"/>
                <w:szCs w:val="18"/>
              </w:rPr>
            </w:pPr>
            <w:r w:rsidRPr="00880768">
              <w:rPr>
                <w:rFonts w:ascii="Arial" w:hAnsi="Arial" w:cs="Arial"/>
                <w:i/>
                <w:color w:val="000000" w:themeColor="text1"/>
                <w:sz w:val="18"/>
                <w:szCs w:val="18"/>
              </w:rPr>
              <w:t>How you will mitigate the risk to the University:</w:t>
            </w:r>
          </w:p>
          <w:p w14:paraId="11DEE63B" w14:textId="77777777" w:rsidR="00F92F8A" w:rsidRPr="00880768" w:rsidRDefault="00F92F8A">
            <w:pPr>
              <w:rPr>
                <w:rFonts w:ascii="Arial" w:hAnsi="Arial" w:cs="Arial"/>
                <w:color w:val="000000" w:themeColor="text1"/>
                <w:sz w:val="22"/>
                <w:szCs w:val="22"/>
                <w:lang w:val="en-US"/>
              </w:rPr>
            </w:pPr>
          </w:p>
          <w:p w14:paraId="2F333156"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Use passwords,data encryption.</w:t>
            </w:r>
          </w:p>
          <w:p w14:paraId="59F88A28" w14:textId="77777777" w:rsidR="00F92F8A" w:rsidRPr="00880768" w:rsidRDefault="00F92F8A">
            <w:pPr>
              <w:rPr>
                <w:rFonts w:ascii="Arial" w:hAnsi="Arial" w:cs="Arial"/>
                <w:color w:val="000000" w:themeColor="text1"/>
                <w:sz w:val="22"/>
                <w:szCs w:val="22"/>
              </w:rPr>
            </w:pPr>
          </w:p>
          <w:p w14:paraId="2ED8F92C" w14:textId="77777777" w:rsidR="00F92F8A" w:rsidRPr="00880768" w:rsidRDefault="00F92F8A">
            <w:pPr>
              <w:rPr>
                <w:rFonts w:ascii="Arial" w:hAnsi="Arial" w:cs="Arial"/>
                <w:color w:val="000000" w:themeColor="text1"/>
                <w:sz w:val="22"/>
                <w:szCs w:val="22"/>
              </w:rPr>
            </w:pPr>
          </w:p>
          <w:p w14:paraId="54DBE240" w14:textId="77777777" w:rsidR="00F92F8A" w:rsidRPr="00880768" w:rsidRDefault="008B5C4A">
            <w:pPr>
              <w:autoSpaceDE w:val="0"/>
              <w:autoSpaceDN w:val="0"/>
              <w:adjustRightInd w:val="0"/>
              <w:rPr>
                <w:rFonts w:cs="Arial"/>
                <w:color w:val="000000" w:themeColor="text1"/>
              </w:rPr>
            </w:pPr>
            <w:r w:rsidRPr="00880768">
              <w:rPr>
                <w:rFonts w:ascii="Arial" w:hAnsi="Arial" w:cs="Arial"/>
                <w:i/>
                <w:color w:val="000000" w:themeColor="text1"/>
                <w:sz w:val="18"/>
                <w:szCs w:val="18"/>
              </w:rPr>
              <w:t>(this box should expand as you type)</w:t>
            </w:r>
          </w:p>
        </w:tc>
      </w:tr>
      <w:tr w:rsidR="00F92F8A" w:rsidRPr="00880768" w14:paraId="207FA90E" w14:textId="77777777">
        <w:tc>
          <w:tcPr>
            <w:tcW w:w="596" w:type="dxa"/>
            <w:tcBorders>
              <w:top w:val="single" w:sz="4" w:space="0" w:color="auto"/>
              <w:bottom w:val="single" w:sz="4" w:space="0" w:color="auto"/>
            </w:tcBorders>
            <w:shd w:val="clear" w:color="auto" w:fill="F2F2F2"/>
            <w:vAlign w:val="center"/>
          </w:tcPr>
          <w:p w14:paraId="5F8C5436" w14:textId="77777777" w:rsidR="00F92F8A" w:rsidRPr="00880768" w:rsidRDefault="008B5C4A">
            <w:pPr>
              <w:jc w:val="center"/>
              <w:rPr>
                <w:rFonts w:ascii="Arial" w:hAnsi="Arial" w:cs="Arial"/>
                <w:color w:val="000000" w:themeColor="text1"/>
                <w:sz w:val="22"/>
                <w:szCs w:val="22"/>
              </w:rPr>
            </w:pPr>
            <w:r w:rsidRPr="00880768">
              <w:rPr>
                <w:rFonts w:ascii="Arial" w:hAnsi="Arial" w:cs="Arial"/>
                <w:color w:val="000000" w:themeColor="text1"/>
                <w:sz w:val="22"/>
                <w:szCs w:val="22"/>
              </w:rPr>
              <w:t>5</w:t>
            </w:r>
          </w:p>
        </w:tc>
        <w:tc>
          <w:tcPr>
            <w:tcW w:w="9923" w:type="dxa"/>
            <w:gridSpan w:val="2"/>
            <w:tcBorders>
              <w:top w:val="single" w:sz="4" w:space="0" w:color="auto"/>
              <w:bottom w:val="single" w:sz="4" w:space="0" w:color="auto"/>
            </w:tcBorders>
            <w:shd w:val="clear" w:color="auto" w:fill="F2F2F2"/>
          </w:tcPr>
          <w:p w14:paraId="2587795B" w14:textId="77777777" w:rsidR="00F92F8A" w:rsidRPr="00880768" w:rsidRDefault="008B5C4A">
            <w:pPr>
              <w:rPr>
                <w:rFonts w:ascii="Arial" w:hAnsi="Arial" w:cs="Arial"/>
                <w:color w:val="000000" w:themeColor="text1"/>
                <w:sz w:val="22"/>
                <w:szCs w:val="22"/>
              </w:rPr>
            </w:pPr>
            <w:r w:rsidRPr="00880768">
              <w:rPr>
                <w:rFonts w:ascii="Arial" w:hAnsi="Arial" w:cs="Arial"/>
                <w:b/>
                <w:color w:val="000000" w:themeColor="text1"/>
                <w:sz w:val="22"/>
                <w:szCs w:val="22"/>
              </w:rPr>
              <w:t>Environmental risks</w:t>
            </w:r>
          </w:p>
          <w:p w14:paraId="59475473"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For example: accidental spillage of pollutants, damage to local ecosystems</w:t>
            </w:r>
          </w:p>
        </w:tc>
      </w:tr>
      <w:tr w:rsidR="00F92F8A" w:rsidRPr="00880768" w14:paraId="23B68A63" w14:textId="77777777">
        <w:tc>
          <w:tcPr>
            <w:tcW w:w="596" w:type="dxa"/>
            <w:tcBorders>
              <w:top w:val="single" w:sz="4" w:space="0" w:color="auto"/>
              <w:bottom w:val="single" w:sz="4" w:space="0" w:color="auto"/>
            </w:tcBorders>
            <w:vAlign w:val="center"/>
          </w:tcPr>
          <w:p w14:paraId="5C85396D" w14:textId="77777777" w:rsidR="00F92F8A" w:rsidRPr="00880768" w:rsidRDefault="00F92F8A">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7DF90567"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Risk to the environment:</w:t>
            </w:r>
          </w:p>
          <w:p w14:paraId="55513574" w14:textId="77777777" w:rsidR="00F92F8A" w:rsidRPr="00880768" w:rsidRDefault="00F92F8A">
            <w:pPr>
              <w:rPr>
                <w:rFonts w:ascii="Arial" w:hAnsi="Arial" w:cs="Arial"/>
                <w:color w:val="000000" w:themeColor="text1"/>
                <w:sz w:val="22"/>
                <w:szCs w:val="22"/>
              </w:rPr>
            </w:pPr>
          </w:p>
          <w:p w14:paraId="277C98B4"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Overuse of resources (electricity,paper,...)</w:t>
            </w:r>
          </w:p>
          <w:p w14:paraId="71FB0B01" w14:textId="77777777" w:rsidR="00F92F8A" w:rsidRPr="00880768" w:rsidRDefault="00F92F8A">
            <w:pPr>
              <w:rPr>
                <w:rFonts w:ascii="Arial" w:hAnsi="Arial" w:cs="Arial"/>
                <w:color w:val="000000" w:themeColor="text1"/>
                <w:sz w:val="22"/>
                <w:szCs w:val="22"/>
              </w:rPr>
            </w:pPr>
          </w:p>
          <w:p w14:paraId="46E2087E"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686CAF99" w14:textId="77777777" w:rsidR="00F92F8A" w:rsidRPr="00880768" w:rsidRDefault="008B5C4A">
            <w:pPr>
              <w:autoSpaceDE w:val="0"/>
              <w:autoSpaceDN w:val="0"/>
              <w:adjustRightInd w:val="0"/>
              <w:rPr>
                <w:rFonts w:ascii="Arial" w:hAnsi="Arial" w:cs="Arial"/>
                <w:i/>
                <w:color w:val="000000" w:themeColor="text1"/>
                <w:sz w:val="18"/>
                <w:szCs w:val="18"/>
              </w:rPr>
            </w:pPr>
            <w:r w:rsidRPr="00880768">
              <w:rPr>
                <w:rFonts w:ascii="Arial" w:hAnsi="Arial" w:cs="Arial"/>
                <w:i/>
                <w:color w:val="000000" w:themeColor="text1"/>
                <w:sz w:val="18"/>
                <w:szCs w:val="18"/>
              </w:rPr>
              <w:t>How you will mitigate the risk to environment:</w:t>
            </w:r>
          </w:p>
          <w:p w14:paraId="2C997B04" w14:textId="77777777" w:rsidR="00F92F8A" w:rsidRPr="00880768" w:rsidRDefault="00F92F8A">
            <w:pPr>
              <w:rPr>
                <w:rFonts w:ascii="Arial" w:hAnsi="Arial" w:cs="Arial"/>
                <w:color w:val="000000" w:themeColor="text1"/>
                <w:sz w:val="22"/>
                <w:szCs w:val="22"/>
              </w:rPr>
            </w:pPr>
          </w:p>
          <w:p w14:paraId="17111AA7"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Limiting the use of electricity (use notes),use of cloud functions,avoid using much printed papers,...</w:t>
            </w:r>
          </w:p>
          <w:p w14:paraId="0638361D" w14:textId="77777777" w:rsidR="00F92F8A" w:rsidRPr="00880768" w:rsidRDefault="00F92F8A">
            <w:pPr>
              <w:rPr>
                <w:rFonts w:ascii="Arial" w:hAnsi="Arial" w:cs="Arial"/>
                <w:color w:val="000000" w:themeColor="text1"/>
                <w:sz w:val="22"/>
                <w:szCs w:val="22"/>
              </w:rPr>
            </w:pPr>
          </w:p>
          <w:p w14:paraId="3580A7EA" w14:textId="77777777" w:rsidR="00F92F8A" w:rsidRPr="00880768" w:rsidRDefault="008B5C4A">
            <w:pPr>
              <w:autoSpaceDE w:val="0"/>
              <w:autoSpaceDN w:val="0"/>
              <w:adjustRightInd w:val="0"/>
              <w:rPr>
                <w:rFonts w:cs="Arial"/>
                <w:color w:val="000000" w:themeColor="text1"/>
              </w:rPr>
            </w:pPr>
            <w:r w:rsidRPr="00880768">
              <w:rPr>
                <w:rFonts w:ascii="Arial" w:hAnsi="Arial" w:cs="Arial"/>
                <w:i/>
                <w:color w:val="000000" w:themeColor="text1"/>
                <w:sz w:val="18"/>
                <w:szCs w:val="18"/>
              </w:rPr>
              <w:t>(this box should expand as you type)</w:t>
            </w:r>
          </w:p>
        </w:tc>
      </w:tr>
    </w:tbl>
    <w:p w14:paraId="2CE7AB4B" w14:textId="77777777" w:rsidR="00F92F8A" w:rsidRPr="00880768" w:rsidRDefault="00F92F8A">
      <w:pPr>
        <w:rPr>
          <w:color w:val="000000" w:themeColor="text1"/>
        </w:rPr>
      </w:pPr>
    </w:p>
    <w:p w14:paraId="4EA31FFB" w14:textId="77777777" w:rsidR="00F92F8A" w:rsidRPr="00880768" w:rsidRDefault="008B5C4A">
      <w:pPr>
        <w:rPr>
          <w:rFonts w:ascii="Arial" w:hAnsi="Arial" w:cs="Arial"/>
          <w:b/>
          <w:color w:val="000000" w:themeColor="text1"/>
          <w:sz w:val="22"/>
          <w:szCs w:val="22"/>
        </w:rPr>
      </w:pPr>
      <w:r w:rsidRPr="00880768">
        <w:rPr>
          <w:rFonts w:ascii="Arial" w:hAnsi="Arial" w:cs="Arial"/>
          <w:b/>
          <w:color w:val="000000" w:themeColor="text1"/>
          <w:sz w:val="22"/>
          <w:szCs w:val="22"/>
        </w:rPr>
        <w:t>SECTION G: Feedback, Consent and Confidentiality</w:t>
      </w:r>
    </w:p>
    <w:p w14:paraId="630EC1D0" w14:textId="77777777" w:rsidR="00F92F8A" w:rsidRPr="00880768" w:rsidRDefault="00F92F8A">
      <w:pPr>
        <w:rPr>
          <w:rFonts w:ascii="Arial" w:hAnsi="Arial" w:cs="Arial"/>
          <w:b/>
          <w:color w:val="000000" w:themeColor="text1"/>
          <w:sz w:val="22"/>
          <w:szCs w:val="22"/>
        </w:rPr>
      </w:pPr>
    </w:p>
    <w:p w14:paraId="482E3C67"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If you have identified in section D that there are no participants, then enter skip this section and continue to section H.</w:t>
      </w:r>
    </w:p>
    <w:p w14:paraId="30D00E37" w14:textId="77777777" w:rsidR="00F92F8A" w:rsidRPr="00880768" w:rsidRDefault="00F92F8A">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92F8A" w:rsidRPr="00880768" w14:paraId="3CF422E5" w14:textId="77777777">
        <w:tc>
          <w:tcPr>
            <w:tcW w:w="596" w:type="dxa"/>
            <w:tcBorders>
              <w:top w:val="single" w:sz="4" w:space="0" w:color="auto"/>
              <w:bottom w:val="single" w:sz="4" w:space="0" w:color="auto"/>
            </w:tcBorders>
            <w:shd w:val="clear" w:color="auto" w:fill="F2F2F2"/>
          </w:tcPr>
          <w:p w14:paraId="38BE22CE" w14:textId="77777777" w:rsidR="00F92F8A" w:rsidRPr="00880768" w:rsidRDefault="008B5C4A">
            <w:pPr>
              <w:rPr>
                <w:rFonts w:ascii="Arial" w:hAnsi="Arial" w:cs="Arial"/>
                <w:bCs/>
                <w:color w:val="000000" w:themeColor="text1"/>
                <w:sz w:val="22"/>
                <w:szCs w:val="22"/>
              </w:rPr>
            </w:pPr>
            <w:r w:rsidRPr="00880768">
              <w:rPr>
                <w:rFonts w:ascii="Arial" w:hAnsi="Arial" w:cs="Arial"/>
                <w:bCs/>
                <w:color w:val="000000" w:themeColor="text1"/>
                <w:sz w:val="22"/>
                <w:szCs w:val="22"/>
              </w:rPr>
              <w:t>1</w:t>
            </w:r>
          </w:p>
        </w:tc>
        <w:tc>
          <w:tcPr>
            <w:tcW w:w="9923" w:type="dxa"/>
            <w:tcBorders>
              <w:top w:val="single" w:sz="4" w:space="0" w:color="auto"/>
              <w:bottom w:val="single" w:sz="4" w:space="0" w:color="auto"/>
            </w:tcBorders>
            <w:shd w:val="clear" w:color="auto" w:fill="F2F2F2"/>
          </w:tcPr>
          <w:p w14:paraId="714A15F8" w14:textId="77777777" w:rsidR="00F92F8A" w:rsidRPr="00880768" w:rsidRDefault="008B5C4A">
            <w:pPr>
              <w:rPr>
                <w:rFonts w:ascii="Arial" w:hAnsi="Arial" w:cs="Arial"/>
                <w:color w:val="000000" w:themeColor="text1"/>
                <w:sz w:val="22"/>
                <w:szCs w:val="22"/>
              </w:rPr>
            </w:pPr>
            <w:r w:rsidRPr="00880768">
              <w:rPr>
                <w:rFonts w:ascii="Arial" w:hAnsi="Arial" w:cs="Arial"/>
                <w:b/>
                <w:color w:val="000000" w:themeColor="text1"/>
                <w:sz w:val="22"/>
                <w:szCs w:val="22"/>
              </w:rPr>
              <w:t>Feedback</w:t>
            </w:r>
          </w:p>
          <w:p w14:paraId="4239C2D4"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 xml:space="preserve">What de-briefing and feedback will be provided to participants, how will this be done and when? </w:t>
            </w:r>
          </w:p>
        </w:tc>
      </w:tr>
      <w:tr w:rsidR="00F92F8A" w:rsidRPr="00880768" w14:paraId="61421AF9" w14:textId="77777777">
        <w:tc>
          <w:tcPr>
            <w:tcW w:w="596" w:type="dxa"/>
            <w:tcBorders>
              <w:top w:val="single" w:sz="4" w:space="0" w:color="auto"/>
              <w:bottom w:val="single" w:sz="4" w:space="0" w:color="auto"/>
            </w:tcBorders>
          </w:tcPr>
          <w:p w14:paraId="7CEB89E6" w14:textId="77777777" w:rsidR="00F92F8A" w:rsidRPr="00880768" w:rsidRDefault="00F92F8A">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73162D2B" w14:textId="77777777" w:rsidR="00F92F8A" w:rsidRPr="00880768" w:rsidRDefault="008B5C4A">
            <w:pPr>
              <w:rPr>
                <w:rFonts w:ascii="Arial" w:hAnsi="Arial" w:cs="Arial"/>
                <w:color w:val="000000" w:themeColor="text1"/>
                <w:sz w:val="24"/>
                <w:szCs w:val="22"/>
              </w:rPr>
            </w:pPr>
            <w:r w:rsidRPr="00880768">
              <w:rPr>
                <w:rFonts w:ascii="Arial" w:hAnsi="Arial" w:cs="Arial"/>
                <w:color w:val="000000" w:themeColor="text1"/>
                <w:sz w:val="22"/>
              </w:rPr>
              <w:t>You don’t need to email your participants with your final report. A good alternative is to set up an email address that they will be able to contact for further details or results.</w:t>
            </w:r>
          </w:p>
          <w:p w14:paraId="34CFCB20" w14:textId="77777777" w:rsidR="00F92F8A" w:rsidRPr="00880768" w:rsidRDefault="00F92F8A">
            <w:pPr>
              <w:rPr>
                <w:rFonts w:ascii="Arial" w:hAnsi="Arial" w:cs="Arial"/>
                <w:color w:val="000000" w:themeColor="text1"/>
                <w:sz w:val="22"/>
                <w:szCs w:val="22"/>
              </w:rPr>
            </w:pPr>
          </w:p>
          <w:p w14:paraId="22B051E2" w14:textId="77777777" w:rsidR="00F92F8A" w:rsidRPr="00880768" w:rsidRDefault="008B5C4A">
            <w:pPr>
              <w:autoSpaceDE w:val="0"/>
              <w:autoSpaceDN w:val="0"/>
              <w:adjustRightInd w:val="0"/>
              <w:rPr>
                <w:rFonts w:cs="Arial"/>
                <w:color w:val="000000" w:themeColor="text1"/>
              </w:rPr>
            </w:pPr>
            <w:r w:rsidRPr="00880768">
              <w:rPr>
                <w:rFonts w:ascii="Arial" w:hAnsi="Arial" w:cs="Arial"/>
                <w:i/>
                <w:color w:val="000000" w:themeColor="text1"/>
                <w:sz w:val="18"/>
                <w:szCs w:val="18"/>
              </w:rPr>
              <w:t>(this box should expand as you type)</w:t>
            </w:r>
          </w:p>
        </w:tc>
      </w:tr>
      <w:tr w:rsidR="00F92F8A" w:rsidRPr="00880768" w14:paraId="61418A60" w14:textId="77777777">
        <w:tc>
          <w:tcPr>
            <w:tcW w:w="596" w:type="dxa"/>
            <w:tcBorders>
              <w:top w:val="single" w:sz="4" w:space="0" w:color="auto"/>
              <w:bottom w:val="single" w:sz="4" w:space="0" w:color="auto"/>
            </w:tcBorders>
            <w:shd w:val="clear" w:color="auto" w:fill="F2F2F2"/>
          </w:tcPr>
          <w:p w14:paraId="4011B46C" w14:textId="77777777" w:rsidR="00F92F8A" w:rsidRPr="00880768" w:rsidRDefault="008B5C4A">
            <w:pPr>
              <w:rPr>
                <w:rFonts w:ascii="Arial" w:hAnsi="Arial" w:cs="Arial"/>
                <w:bCs/>
                <w:color w:val="000000" w:themeColor="text1"/>
                <w:sz w:val="22"/>
                <w:szCs w:val="22"/>
              </w:rPr>
            </w:pPr>
            <w:r w:rsidRPr="00880768">
              <w:rPr>
                <w:rFonts w:ascii="Arial" w:hAnsi="Arial" w:cs="Arial"/>
                <w:bCs/>
                <w:color w:val="000000" w:themeColor="text1"/>
                <w:sz w:val="22"/>
                <w:szCs w:val="22"/>
              </w:rPr>
              <w:t>2</w:t>
            </w:r>
          </w:p>
        </w:tc>
        <w:tc>
          <w:tcPr>
            <w:tcW w:w="9923" w:type="dxa"/>
            <w:tcBorders>
              <w:top w:val="single" w:sz="4" w:space="0" w:color="auto"/>
              <w:bottom w:val="single" w:sz="4" w:space="0" w:color="auto"/>
            </w:tcBorders>
            <w:shd w:val="clear" w:color="auto" w:fill="F2F2F2"/>
          </w:tcPr>
          <w:p w14:paraId="024377A4" w14:textId="77777777" w:rsidR="00F92F8A" w:rsidRPr="00880768" w:rsidRDefault="008B5C4A">
            <w:pPr>
              <w:rPr>
                <w:rFonts w:ascii="Arial" w:hAnsi="Arial" w:cs="Arial"/>
                <w:color w:val="000000" w:themeColor="text1"/>
                <w:sz w:val="22"/>
                <w:szCs w:val="22"/>
              </w:rPr>
            </w:pPr>
            <w:r w:rsidRPr="00880768">
              <w:rPr>
                <w:rFonts w:ascii="Arial" w:hAnsi="Arial" w:cs="Arial"/>
                <w:b/>
                <w:color w:val="000000" w:themeColor="text1"/>
                <w:sz w:val="22"/>
                <w:szCs w:val="22"/>
              </w:rPr>
              <w:t>Informed consent</w:t>
            </w:r>
          </w:p>
          <w:p w14:paraId="71519156" w14:textId="77777777" w:rsidR="00F92F8A" w:rsidRPr="00880768" w:rsidRDefault="008B5C4A">
            <w:pPr>
              <w:autoSpaceDE w:val="0"/>
              <w:autoSpaceDN w:val="0"/>
              <w:adjustRightInd w:val="0"/>
              <w:rPr>
                <w:rFonts w:ascii="Arial" w:hAnsi="Arial" w:cs="Arial"/>
                <w:color w:val="000000" w:themeColor="text1"/>
                <w:sz w:val="22"/>
                <w:szCs w:val="22"/>
                <w:lang w:eastAsia="en-GB"/>
              </w:rPr>
            </w:pPr>
            <w:r w:rsidRPr="00880768">
              <w:rPr>
                <w:rFonts w:ascii="Arial" w:hAnsi="Arial" w:cs="Arial"/>
                <w:color w:val="000000" w:themeColor="text1"/>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92F8A" w:rsidRPr="00880768" w14:paraId="6C7BF03C" w14:textId="77777777">
        <w:tc>
          <w:tcPr>
            <w:tcW w:w="596" w:type="dxa"/>
            <w:tcBorders>
              <w:top w:val="single" w:sz="4" w:space="0" w:color="auto"/>
              <w:bottom w:val="single" w:sz="4" w:space="0" w:color="auto"/>
            </w:tcBorders>
          </w:tcPr>
          <w:p w14:paraId="2A66787E" w14:textId="77777777" w:rsidR="00F92F8A" w:rsidRPr="00880768" w:rsidRDefault="00F92F8A">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382937AA" w14:textId="77777777" w:rsidR="00F92F8A" w:rsidRPr="00880768" w:rsidRDefault="008B5C4A">
            <w:pPr>
              <w:pStyle w:val="CommentText"/>
              <w:rPr>
                <w:rFonts w:ascii="Arial" w:hAnsi="Arial" w:cs="Arial"/>
                <w:color w:val="000000" w:themeColor="text1"/>
                <w:sz w:val="22"/>
              </w:rPr>
            </w:pPr>
            <w:r w:rsidRPr="00880768">
              <w:rPr>
                <w:rFonts w:ascii="Arial" w:hAnsi="Arial" w:cs="Arial"/>
                <w:color w:val="000000" w:themeColor="text1"/>
                <w:sz w:val="22"/>
              </w:rPr>
              <w:t>If you are using a paper questionnaire then you should have the participants sign an appropriate consent form. These forms will count as personal data and should be noted as such in section J.</w:t>
            </w:r>
          </w:p>
          <w:p w14:paraId="20494FF3" w14:textId="77777777" w:rsidR="00F92F8A" w:rsidRPr="00880768" w:rsidRDefault="008B5C4A">
            <w:pPr>
              <w:rPr>
                <w:rFonts w:ascii="Arial" w:hAnsi="Arial" w:cs="Arial"/>
                <w:color w:val="000000" w:themeColor="text1"/>
                <w:sz w:val="24"/>
                <w:szCs w:val="22"/>
              </w:rPr>
            </w:pPr>
            <w:r w:rsidRPr="00880768">
              <w:rPr>
                <w:rFonts w:ascii="Arial" w:hAnsi="Arial" w:cs="Arial"/>
                <w:color w:val="000000" w:themeColor="text1"/>
                <w:sz w:val="22"/>
              </w:rPr>
              <w:t>If you are using an online questionnaire, then you should have a screen before the questions start that acts as a consent form, informing participants that by clicking on the NEXT button they are providing consent.</w:t>
            </w:r>
          </w:p>
          <w:p w14:paraId="378CD2ED" w14:textId="77777777" w:rsidR="00F92F8A" w:rsidRPr="00880768" w:rsidRDefault="00F92F8A">
            <w:pPr>
              <w:rPr>
                <w:rFonts w:ascii="Arial" w:hAnsi="Arial" w:cs="Arial"/>
                <w:color w:val="000000" w:themeColor="text1"/>
                <w:sz w:val="22"/>
                <w:szCs w:val="22"/>
              </w:rPr>
            </w:pPr>
          </w:p>
          <w:p w14:paraId="3084AA09" w14:textId="77777777" w:rsidR="00F92F8A" w:rsidRPr="00880768" w:rsidRDefault="008B5C4A">
            <w:pPr>
              <w:autoSpaceDE w:val="0"/>
              <w:autoSpaceDN w:val="0"/>
              <w:adjustRightInd w:val="0"/>
              <w:rPr>
                <w:rFonts w:cs="Arial"/>
                <w:color w:val="000000" w:themeColor="text1"/>
              </w:rPr>
            </w:pPr>
            <w:r w:rsidRPr="00880768">
              <w:rPr>
                <w:rFonts w:ascii="Arial" w:hAnsi="Arial" w:cs="Arial"/>
                <w:i/>
                <w:color w:val="000000" w:themeColor="text1"/>
                <w:sz w:val="18"/>
                <w:szCs w:val="18"/>
              </w:rPr>
              <w:t>(this box should expand as you type)</w:t>
            </w:r>
          </w:p>
        </w:tc>
      </w:tr>
      <w:tr w:rsidR="00F92F8A" w:rsidRPr="00880768" w14:paraId="22156977" w14:textId="77777777">
        <w:tc>
          <w:tcPr>
            <w:tcW w:w="596" w:type="dxa"/>
            <w:tcBorders>
              <w:top w:val="single" w:sz="4" w:space="0" w:color="auto"/>
              <w:bottom w:val="single" w:sz="4" w:space="0" w:color="auto"/>
            </w:tcBorders>
            <w:shd w:val="clear" w:color="auto" w:fill="F2F2F2"/>
          </w:tcPr>
          <w:p w14:paraId="69BC2D3F" w14:textId="77777777" w:rsidR="00F92F8A" w:rsidRPr="00880768" w:rsidRDefault="008B5C4A">
            <w:pPr>
              <w:rPr>
                <w:rFonts w:ascii="Arial" w:hAnsi="Arial" w:cs="Arial"/>
                <w:bCs/>
                <w:color w:val="000000" w:themeColor="text1"/>
                <w:sz w:val="22"/>
                <w:szCs w:val="22"/>
              </w:rPr>
            </w:pPr>
            <w:r w:rsidRPr="00880768">
              <w:rPr>
                <w:rFonts w:ascii="Arial" w:hAnsi="Arial" w:cs="Arial"/>
                <w:bCs/>
                <w:color w:val="000000" w:themeColor="text1"/>
                <w:sz w:val="22"/>
                <w:szCs w:val="22"/>
              </w:rPr>
              <w:t>3</w:t>
            </w:r>
          </w:p>
        </w:tc>
        <w:tc>
          <w:tcPr>
            <w:tcW w:w="9923" w:type="dxa"/>
            <w:tcBorders>
              <w:top w:val="single" w:sz="4" w:space="0" w:color="auto"/>
              <w:bottom w:val="single" w:sz="4" w:space="0" w:color="auto"/>
            </w:tcBorders>
            <w:shd w:val="clear" w:color="auto" w:fill="F2F2F2"/>
          </w:tcPr>
          <w:p w14:paraId="7320C90A" w14:textId="77777777" w:rsidR="00F92F8A" w:rsidRPr="00880768" w:rsidRDefault="008B5C4A">
            <w:pPr>
              <w:rPr>
                <w:rFonts w:ascii="Arial" w:hAnsi="Arial" w:cs="Arial"/>
                <w:b/>
                <w:color w:val="000000" w:themeColor="text1"/>
                <w:sz w:val="22"/>
                <w:szCs w:val="22"/>
              </w:rPr>
            </w:pPr>
            <w:r w:rsidRPr="00880768">
              <w:rPr>
                <w:rFonts w:ascii="Arial" w:hAnsi="Arial" w:cs="Arial"/>
                <w:b/>
                <w:color w:val="000000" w:themeColor="text1"/>
                <w:sz w:val="22"/>
                <w:szCs w:val="22"/>
              </w:rPr>
              <w:t>Confidentiality / Anonymity</w:t>
            </w:r>
          </w:p>
          <w:p w14:paraId="4BCD67D6"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rPr>
              <w:t xml:space="preserve">Set out how anonymity of participants and confidentiality will be ensured in any outputs. If anonymity is not being offered, explain why this is the case. </w:t>
            </w:r>
          </w:p>
        </w:tc>
      </w:tr>
      <w:tr w:rsidR="00F92F8A" w:rsidRPr="00880768" w14:paraId="09A2655F" w14:textId="77777777">
        <w:tc>
          <w:tcPr>
            <w:tcW w:w="596" w:type="dxa"/>
            <w:tcBorders>
              <w:top w:val="single" w:sz="4" w:space="0" w:color="auto"/>
              <w:bottom w:val="single" w:sz="4" w:space="0" w:color="auto"/>
            </w:tcBorders>
          </w:tcPr>
          <w:p w14:paraId="2A7BC336" w14:textId="77777777" w:rsidR="00F92F8A" w:rsidRPr="00880768" w:rsidRDefault="00F92F8A">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68FCC54F" w14:textId="77777777" w:rsidR="00F92F8A" w:rsidRPr="00880768" w:rsidRDefault="008B5C4A">
            <w:pPr>
              <w:pStyle w:val="CommentText"/>
              <w:rPr>
                <w:rFonts w:ascii="Arial" w:hAnsi="Arial" w:cs="Arial"/>
                <w:color w:val="000000" w:themeColor="text1"/>
                <w:sz w:val="22"/>
              </w:rPr>
            </w:pPr>
            <w:r w:rsidRPr="00880768">
              <w:rPr>
                <w:rFonts w:ascii="Arial" w:hAnsi="Arial" w:cs="Arial"/>
                <w:color w:val="000000" w:themeColor="text1"/>
                <w:sz w:val="22"/>
              </w:rPr>
              <w:t>Do not collect names unless you really need them. Do not name participants or organisations in any research publications (including the thesis) without their explicit permission.</w:t>
            </w:r>
          </w:p>
          <w:p w14:paraId="442A479C" w14:textId="77777777" w:rsidR="00F92F8A" w:rsidRPr="00880768" w:rsidRDefault="00F92F8A">
            <w:pPr>
              <w:rPr>
                <w:rFonts w:ascii="Arial" w:hAnsi="Arial" w:cs="Arial"/>
                <w:color w:val="000000" w:themeColor="text1"/>
                <w:sz w:val="22"/>
                <w:szCs w:val="22"/>
              </w:rPr>
            </w:pPr>
          </w:p>
          <w:p w14:paraId="2509F255" w14:textId="77777777" w:rsidR="00F92F8A" w:rsidRPr="00880768" w:rsidRDefault="008B5C4A">
            <w:pPr>
              <w:autoSpaceDE w:val="0"/>
              <w:autoSpaceDN w:val="0"/>
              <w:adjustRightInd w:val="0"/>
              <w:rPr>
                <w:rFonts w:cs="Arial"/>
                <w:color w:val="000000" w:themeColor="text1"/>
              </w:rPr>
            </w:pPr>
            <w:r w:rsidRPr="00880768">
              <w:rPr>
                <w:rFonts w:ascii="Arial" w:hAnsi="Arial" w:cs="Arial"/>
                <w:i/>
                <w:color w:val="000000" w:themeColor="text1"/>
                <w:sz w:val="18"/>
                <w:szCs w:val="18"/>
              </w:rPr>
              <w:t>(this box should expand as you type)</w:t>
            </w:r>
          </w:p>
        </w:tc>
      </w:tr>
    </w:tbl>
    <w:p w14:paraId="3617B3B8" w14:textId="77777777" w:rsidR="00F92F8A" w:rsidRPr="00880768" w:rsidRDefault="00F92F8A">
      <w:pPr>
        <w:rPr>
          <w:rFonts w:ascii="Arial" w:hAnsi="Arial" w:cs="Arial"/>
          <w:color w:val="000000" w:themeColor="text1"/>
          <w:sz w:val="22"/>
          <w:szCs w:val="22"/>
        </w:rPr>
      </w:pPr>
    </w:p>
    <w:p w14:paraId="46567B40" w14:textId="77777777" w:rsidR="00F92F8A" w:rsidRPr="00880768" w:rsidRDefault="008B5C4A">
      <w:pPr>
        <w:rPr>
          <w:rFonts w:ascii="Arial" w:hAnsi="Arial" w:cs="Arial"/>
          <w:b/>
          <w:color w:val="000000" w:themeColor="text1"/>
          <w:sz w:val="22"/>
          <w:szCs w:val="22"/>
        </w:rPr>
      </w:pPr>
      <w:r w:rsidRPr="00880768">
        <w:rPr>
          <w:rFonts w:ascii="Arial" w:hAnsi="Arial" w:cs="Arial"/>
          <w:b/>
          <w:color w:val="000000" w:themeColor="text1"/>
          <w:sz w:val="22"/>
          <w:szCs w:val="22"/>
        </w:rPr>
        <w:t>SECTION H: Data Protection and Storage</w:t>
      </w:r>
    </w:p>
    <w:p w14:paraId="7EC3252E" w14:textId="77777777" w:rsidR="00F92F8A" w:rsidRPr="00880768" w:rsidRDefault="00F92F8A">
      <w:pPr>
        <w:rPr>
          <w:rFonts w:ascii="Arial" w:hAnsi="Arial" w:cs="Arial"/>
          <w:b/>
          <w:color w:val="000000" w:themeColor="text1"/>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92F8A" w:rsidRPr="00880768" w14:paraId="655D53EF" w14:textId="77777777">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1F765B3C" w14:textId="77777777" w:rsidR="00F92F8A" w:rsidRPr="00880768" w:rsidRDefault="00F92F8A">
            <w:pPr>
              <w:pStyle w:val="NormalWeb"/>
              <w:autoSpaceDE w:val="0"/>
              <w:autoSpaceDN w:val="0"/>
              <w:adjustRightInd w:val="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1A96DA80" w14:textId="77777777" w:rsidR="00F92F8A" w:rsidRPr="00880768" w:rsidRDefault="008B5C4A">
            <w:pPr>
              <w:pStyle w:val="NormalWeb"/>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Does the research activity involve personal da</w:t>
            </w:r>
            <w:r w:rsidRPr="00880768">
              <w:rPr>
                <w:rFonts w:ascii="Arial" w:hAnsi="Arial" w:cs="Arial"/>
                <w:color w:val="000000" w:themeColor="text1"/>
                <w:sz w:val="22"/>
                <w:szCs w:val="22"/>
                <w:shd w:val="clear" w:color="auto" w:fill="F2F2F2"/>
              </w:rPr>
              <w:t>t</w:t>
            </w:r>
            <w:r w:rsidRPr="00880768">
              <w:rPr>
                <w:rFonts w:ascii="Arial" w:hAnsi="Arial" w:cs="Arial"/>
                <w:color w:val="000000" w:themeColor="text1"/>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84921D7" w14:textId="77777777" w:rsidR="00F92F8A" w:rsidRPr="00880768" w:rsidRDefault="008B5C4A">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880768">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18A3F792" w14:textId="77777777" w:rsidR="00F92F8A" w:rsidRPr="00880768" w:rsidRDefault="008B5C4A">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880768">
              <w:rPr>
                <w:rFonts w:ascii="Arial" w:hAnsi="Arial" w:cs="Arial"/>
                <w:b/>
                <w:bCs/>
                <w:color w:val="000000" w:themeColor="text1"/>
                <w:sz w:val="22"/>
                <w:szCs w:val="22"/>
              </w:rPr>
              <w:t>NO</w:t>
            </w:r>
          </w:p>
        </w:tc>
      </w:tr>
      <w:tr w:rsidR="00F92F8A" w:rsidRPr="00880768" w14:paraId="7A6CEDAF" w14:textId="77777777">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4869E4FF" w14:textId="77777777" w:rsidR="00F92F8A" w:rsidRPr="00880768" w:rsidRDefault="008B5C4A">
            <w:pPr>
              <w:pStyle w:val="NormalWeb"/>
              <w:autoSpaceDE w:val="0"/>
              <w:autoSpaceDN w:val="0"/>
              <w:adjustRightInd w:val="0"/>
              <w:spacing w:before="0" w:beforeAutospacing="0" w:after="0" w:afterAutospacing="0"/>
              <w:jc w:val="center"/>
              <w:rPr>
                <w:rFonts w:ascii="Arial" w:hAnsi="Arial" w:cs="Arial"/>
                <w:bCs/>
                <w:iCs/>
                <w:color w:val="000000" w:themeColor="text1"/>
                <w:sz w:val="22"/>
                <w:szCs w:val="22"/>
              </w:rPr>
            </w:pPr>
            <w:r w:rsidRPr="00880768">
              <w:rPr>
                <w:rFonts w:ascii="Arial" w:hAnsi="Arial" w:cs="Arial"/>
                <w:bCs/>
                <w:iCs/>
                <w:color w:val="000000" w:themeColor="text1"/>
                <w:sz w:val="22"/>
                <w:szCs w:val="22"/>
              </w:rPr>
              <w:t>1</w:t>
            </w:r>
          </w:p>
        </w:tc>
        <w:tc>
          <w:tcPr>
            <w:tcW w:w="7905" w:type="dxa"/>
            <w:tcBorders>
              <w:left w:val="single" w:sz="4" w:space="0" w:color="auto"/>
              <w:bottom w:val="single" w:sz="4" w:space="0" w:color="auto"/>
              <w:right w:val="single" w:sz="4" w:space="0" w:color="auto"/>
            </w:tcBorders>
            <w:shd w:val="clear" w:color="auto" w:fill="F2F2F2"/>
            <w:vAlign w:val="center"/>
          </w:tcPr>
          <w:p w14:paraId="2182D711" w14:textId="77777777" w:rsidR="00F92F8A" w:rsidRPr="00880768" w:rsidRDefault="008B5C4A">
            <w:pPr>
              <w:pStyle w:val="NormalWeb"/>
              <w:autoSpaceDE w:val="0"/>
              <w:autoSpaceDN w:val="0"/>
              <w:adjustRightInd w:val="0"/>
              <w:spacing w:before="0" w:beforeAutospacing="0" w:after="0" w:afterAutospacing="0"/>
              <w:ind w:left="567" w:right="567"/>
              <w:rPr>
                <w:rFonts w:ascii="Arial" w:hAnsi="Arial" w:cs="Arial"/>
                <w:color w:val="000000" w:themeColor="text1"/>
                <w:sz w:val="22"/>
                <w:szCs w:val="22"/>
              </w:rPr>
            </w:pPr>
            <w:r w:rsidRPr="00880768">
              <w:rPr>
                <w:rFonts w:ascii="Arial" w:hAnsi="Arial" w:cs="Arial"/>
                <w:b/>
                <w:bCs/>
                <w:i/>
                <w:iCs/>
                <w:color w:val="000000" w:themeColor="text1"/>
                <w:sz w:val="22"/>
                <w:szCs w:val="22"/>
              </w:rPr>
              <w:t>“Personal data”</w:t>
            </w:r>
            <w:r w:rsidRPr="00880768">
              <w:rPr>
                <w:rFonts w:ascii="Arial" w:hAnsi="Arial" w:cs="Arial"/>
                <w:i/>
                <w:iCs/>
                <w:color w:val="000000" w:themeColor="text1"/>
                <w:sz w:val="22"/>
                <w:szCs w:val="22"/>
              </w:rPr>
              <w:t xml:space="preserve"> </w:t>
            </w:r>
            <w:r w:rsidRPr="00880768">
              <w:rPr>
                <w:rFonts w:ascii="Arial" w:hAnsi="Arial" w:cs="Arial"/>
                <w:i/>
                <w:iCs/>
                <w:color w:val="000000" w:themeColor="text1"/>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w:t>
            </w:r>
            <w:r w:rsidRPr="00880768">
              <w:rPr>
                <w:rFonts w:ascii="Arial" w:hAnsi="Arial" w:cs="Arial"/>
                <w:i/>
                <w:iCs/>
                <w:color w:val="000000" w:themeColor="text1"/>
                <w:sz w:val="22"/>
                <w:shd w:val="clear" w:color="auto" w:fill="F2F2F2"/>
              </w:rPr>
              <w:t xml:space="preserve">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3816524" w14:textId="77777777" w:rsidR="00F92F8A" w:rsidRPr="00880768" w:rsidRDefault="008B5C4A">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880768">
              <w:rPr>
                <w:rFonts w:ascii="MS Gothic" w:eastAsia="MS Gothic" w:hAnsi="MS Gothic" w:cs="Arial" w:hint="eastAsia"/>
                <w:b/>
                <w:bCs/>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0611F83D" w14:textId="77777777" w:rsidR="00F92F8A" w:rsidRPr="00880768" w:rsidRDefault="008B5C4A">
            <w:pPr>
              <w:pStyle w:val="NormalWeb"/>
              <w:autoSpaceDE w:val="0"/>
              <w:autoSpaceDN w:val="0"/>
              <w:adjustRightInd w:val="0"/>
              <w:jc w:val="center"/>
              <w:rPr>
                <w:rFonts w:ascii="MS Gothic" w:eastAsia="MS Gothic" w:hAnsi="MS Gothic" w:cs="Arial"/>
                <w:b/>
                <w:bCs/>
                <w:color w:val="000000" w:themeColor="text1"/>
                <w:sz w:val="22"/>
                <w:szCs w:val="22"/>
                <w:highlight w:val="yellow"/>
                <w:lang w:val="en-US"/>
              </w:rPr>
            </w:pPr>
            <w:r w:rsidRPr="00880768">
              <w:rPr>
                <w:rFonts w:ascii="MS Gothic" w:eastAsia="MS Gothic" w:hAnsi="MS Gothic" w:cs="Arial" w:hint="eastAsia"/>
                <w:b/>
                <w:bCs/>
                <w:color w:val="000000" w:themeColor="text1"/>
                <w:sz w:val="22"/>
                <w:szCs w:val="22"/>
                <w:highlight w:val="yellow"/>
                <w:lang w:val="en-US"/>
              </w:rPr>
              <w:t>☐</w:t>
            </w:r>
          </w:p>
        </w:tc>
      </w:tr>
      <w:tr w:rsidR="00F92F8A" w:rsidRPr="00880768" w14:paraId="271E1C83"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FE75540" w14:textId="77777777" w:rsidR="00F92F8A" w:rsidRPr="00880768" w:rsidRDefault="00F92F8A">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8BE49B3" w14:textId="77777777" w:rsidR="00F92F8A" w:rsidRPr="00880768" w:rsidRDefault="008B5C4A">
            <w:pPr>
              <w:pStyle w:val="NormalWeb"/>
              <w:autoSpaceDE w:val="0"/>
              <w:autoSpaceDN w:val="0"/>
              <w:adjustRightInd w:val="0"/>
              <w:rPr>
                <w:color w:val="000000" w:themeColor="text1"/>
              </w:rPr>
            </w:pPr>
            <w:r w:rsidRPr="00880768">
              <w:rPr>
                <w:rFonts w:ascii="Arial" w:hAnsi="Arial" w:cs="Arial"/>
                <w:color w:val="000000" w:themeColor="text1"/>
                <w:sz w:val="22"/>
                <w:szCs w:val="22"/>
              </w:rPr>
              <w:t>If YES, provide a</w:t>
            </w:r>
            <w:r w:rsidRPr="00880768">
              <w:rPr>
                <w:rFonts w:ascii="Arial" w:hAnsi="Arial" w:cs="Arial"/>
                <w:b/>
                <w:bCs/>
                <w:color w:val="000000" w:themeColor="text1"/>
                <w:sz w:val="22"/>
                <w:szCs w:val="22"/>
              </w:rPr>
              <w:t xml:space="preserve"> </w:t>
            </w:r>
            <w:r w:rsidRPr="00880768">
              <w:rPr>
                <w:rFonts w:ascii="Arial" w:hAnsi="Arial" w:cs="Arial"/>
                <w:color w:val="000000" w:themeColor="text1"/>
                <w:sz w:val="22"/>
                <w:szCs w:val="22"/>
              </w:rPr>
              <w:t>description of the data and explain why this data needs to be collected:</w:t>
            </w:r>
          </w:p>
        </w:tc>
      </w:tr>
      <w:tr w:rsidR="00F92F8A" w:rsidRPr="00880768" w14:paraId="69FAAB31"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938A82E" w14:textId="77777777" w:rsidR="00F92F8A" w:rsidRPr="00880768" w:rsidRDefault="008B5C4A">
            <w:pPr>
              <w:jc w:val="center"/>
              <w:rPr>
                <w:rFonts w:ascii="Arial" w:hAnsi="Arial" w:cs="Arial"/>
                <w:color w:val="000000" w:themeColor="text1"/>
                <w:sz w:val="22"/>
                <w:szCs w:val="22"/>
              </w:rPr>
            </w:pPr>
            <w:r w:rsidRPr="00880768">
              <w:rPr>
                <w:rFonts w:ascii="Arial" w:hAnsi="Arial" w:cs="Arial"/>
                <w:color w:val="000000" w:themeColor="text1"/>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D98B758" w14:textId="77777777" w:rsidR="00F92F8A" w:rsidRPr="00880768" w:rsidRDefault="008B5C4A">
            <w:pPr>
              <w:rPr>
                <w:rFonts w:ascii="Arial" w:hAnsi="Arial" w:cs="Arial"/>
                <w:color w:val="000000" w:themeColor="text1"/>
                <w:sz w:val="24"/>
                <w:szCs w:val="22"/>
              </w:rPr>
            </w:pPr>
            <w:r w:rsidRPr="00880768">
              <w:rPr>
                <w:rFonts w:ascii="Arial" w:hAnsi="Arial" w:cs="Arial"/>
                <w:color w:val="000000" w:themeColor="text1"/>
                <w:sz w:val="22"/>
              </w:rPr>
              <w:t>This includes audio/video data of participants but can also include IP addresses and usernames. Names, addresses and emails also count, as do consent forms.</w:t>
            </w:r>
          </w:p>
          <w:p w14:paraId="06BE5B27" w14:textId="77777777" w:rsidR="00F92F8A" w:rsidRPr="00880768" w:rsidRDefault="00F92F8A">
            <w:pPr>
              <w:rPr>
                <w:rFonts w:ascii="Arial" w:hAnsi="Arial" w:cs="Arial"/>
                <w:color w:val="000000" w:themeColor="text1"/>
                <w:sz w:val="22"/>
                <w:szCs w:val="22"/>
              </w:rPr>
            </w:pPr>
          </w:p>
          <w:p w14:paraId="4FBB92C7" w14:textId="77777777" w:rsidR="00F92F8A" w:rsidRPr="00880768" w:rsidRDefault="008B5C4A">
            <w:pPr>
              <w:autoSpaceDE w:val="0"/>
              <w:autoSpaceDN w:val="0"/>
              <w:adjustRightInd w:val="0"/>
              <w:rPr>
                <w:i/>
                <w:color w:val="000000" w:themeColor="text1"/>
              </w:rPr>
            </w:pPr>
            <w:r w:rsidRPr="00880768">
              <w:rPr>
                <w:rFonts w:ascii="Arial" w:hAnsi="Arial" w:cs="Arial"/>
                <w:i/>
                <w:color w:val="000000" w:themeColor="text1"/>
                <w:sz w:val="18"/>
                <w:szCs w:val="18"/>
              </w:rPr>
              <w:t>(this box should expand as you type)</w:t>
            </w:r>
          </w:p>
        </w:tc>
      </w:tr>
      <w:tr w:rsidR="00F92F8A" w:rsidRPr="00880768" w14:paraId="3B016224" w14:textId="77777777">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50865AE7" w14:textId="77777777" w:rsidR="00F92F8A" w:rsidRPr="00880768" w:rsidRDefault="00F92F8A">
            <w:pPr>
              <w:pStyle w:val="NormalWeb"/>
              <w:autoSpaceDE w:val="0"/>
              <w:autoSpaceDN w:val="0"/>
              <w:adjustRightInd w:val="0"/>
              <w:spacing w:before="0" w:beforeAutospacing="0" w:after="0" w:afterAutospacing="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4D5A4388" w14:textId="77777777" w:rsidR="00F92F8A" w:rsidRPr="00880768" w:rsidRDefault="008B5C4A">
            <w:pPr>
              <w:pStyle w:val="NormalWeb"/>
              <w:autoSpaceDE w:val="0"/>
              <w:autoSpaceDN w:val="0"/>
              <w:adjustRightInd w:val="0"/>
              <w:spacing w:before="0" w:beforeAutospacing="0" w:after="0" w:afterAutospacing="0"/>
              <w:rPr>
                <w:rFonts w:eastAsia="Calibri"/>
                <w:color w:val="000000" w:themeColor="text1"/>
              </w:rPr>
            </w:pPr>
            <w:r w:rsidRPr="00880768">
              <w:rPr>
                <w:rFonts w:ascii="Arial" w:hAnsi="Arial" w:cs="Arial"/>
                <w:color w:val="000000" w:themeColor="text1"/>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1ADD9CAA" w14:textId="77777777" w:rsidR="00F92F8A" w:rsidRPr="00880768" w:rsidRDefault="008B5C4A">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880768">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42CFDA95" w14:textId="77777777" w:rsidR="00F92F8A" w:rsidRPr="00880768" w:rsidRDefault="008B5C4A">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880768">
              <w:rPr>
                <w:rFonts w:ascii="Arial" w:hAnsi="Arial" w:cs="Arial"/>
                <w:b/>
                <w:bCs/>
                <w:color w:val="000000" w:themeColor="text1"/>
                <w:sz w:val="22"/>
                <w:szCs w:val="22"/>
              </w:rPr>
              <w:t>NO</w:t>
            </w:r>
          </w:p>
        </w:tc>
      </w:tr>
      <w:tr w:rsidR="00F92F8A" w:rsidRPr="00880768" w14:paraId="576F877B"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F1EDB04" w14:textId="77777777" w:rsidR="00F92F8A" w:rsidRPr="00880768" w:rsidRDefault="008B5C4A">
            <w:pPr>
              <w:pStyle w:val="NormalWeb"/>
              <w:spacing w:before="0" w:beforeAutospacing="0" w:after="0" w:afterAutospacing="0"/>
              <w:jc w:val="center"/>
              <w:rPr>
                <w:rStyle w:val="Strong"/>
                <w:rFonts w:ascii="Arial" w:hAnsi="Arial" w:cs="Arial"/>
                <w:b w:val="0"/>
                <w:iCs/>
                <w:color w:val="000000" w:themeColor="text1"/>
                <w:sz w:val="20"/>
                <w:szCs w:val="23"/>
              </w:rPr>
            </w:pPr>
            <w:r w:rsidRPr="00880768">
              <w:rPr>
                <w:rStyle w:val="Strong"/>
                <w:rFonts w:ascii="Arial" w:hAnsi="Arial" w:cs="Arial"/>
                <w:b w:val="0"/>
                <w:iCs/>
                <w:color w:val="000000" w:themeColor="text1"/>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C4FD6D" w14:textId="77777777" w:rsidR="00F92F8A" w:rsidRPr="00880768" w:rsidRDefault="008B5C4A">
            <w:pPr>
              <w:pStyle w:val="NormalWeb"/>
              <w:spacing w:before="0" w:beforeAutospacing="0" w:after="0" w:afterAutospacing="0"/>
              <w:ind w:left="567" w:right="567"/>
              <w:rPr>
                <w:color w:val="000000" w:themeColor="text1"/>
              </w:rPr>
            </w:pPr>
            <w:r w:rsidRPr="00880768">
              <w:rPr>
                <w:rStyle w:val="Strong"/>
                <w:rFonts w:ascii="Arial" w:hAnsi="Arial" w:cs="Arial"/>
                <w:i/>
                <w:iCs/>
                <w:color w:val="000000" w:themeColor="text1"/>
                <w:sz w:val="20"/>
                <w:szCs w:val="23"/>
              </w:rPr>
              <w:t>“Special category data”</w:t>
            </w:r>
            <w:r w:rsidRPr="00880768">
              <w:rPr>
                <w:rFonts w:ascii="Arial" w:hAnsi="Arial" w:cs="Arial"/>
                <w:i/>
                <w:iCs/>
                <w:color w:val="000000" w:themeColor="text1"/>
                <w:sz w:val="20"/>
                <w:szCs w:val="23"/>
              </w:rPr>
              <w:t> means sensitive personal data consisting of information as to the data subjects’ –</w:t>
            </w:r>
          </w:p>
          <w:p w14:paraId="293AF153" w14:textId="77777777" w:rsidR="00F92F8A" w:rsidRPr="00880768" w:rsidRDefault="008B5C4A">
            <w:pPr>
              <w:pStyle w:val="NormalWeb"/>
              <w:spacing w:before="0" w:beforeAutospacing="0" w:after="0" w:afterAutospacing="0"/>
              <w:ind w:left="1134" w:right="567"/>
              <w:rPr>
                <w:color w:val="000000" w:themeColor="text1"/>
              </w:rPr>
            </w:pPr>
            <w:r w:rsidRPr="00880768">
              <w:rPr>
                <w:rFonts w:ascii="Arial" w:hAnsi="Arial" w:cs="Arial"/>
                <w:i/>
                <w:iCs/>
                <w:color w:val="000000" w:themeColor="text1"/>
                <w:sz w:val="20"/>
                <w:szCs w:val="23"/>
              </w:rPr>
              <w:t>(a) racial or ethnic origin,</w:t>
            </w:r>
          </w:p>
          <w:p w14:paraId="5548D5DE" w14:textId="77777777" w:rsidR="00F92F8A" w:rsidRPr="00880768" w:rsidRDefault="008B5C4A">
            <w:pPr>
              <w:pStyle w:val="NormalWeb"/>
              <w:spacing w:before="0" w:beforeAutospacing="0" w:after="0" w:afterAutospacing="0"/>
              <w:ind w:left="1134" w:right="567"/>
              <w:rPr>
                <w:color w:val="000000" w:themeColor="text1"/>
              </w:rPr>
            </w:pPr>
            <w:r w:rsidRPr="00880768">
              <w:rPr>
                <w:rFonts w:ascii="Arial" w:hAnsi="Arial" w:cs="Arial"/>
                <w:i/>
                <w:iCs/>
                <w:color w:val="000000" w:themeColor="text1"/>
                <w:sz w:val="20"/>
                <w:szCs w:val="23"/>
              </w:rPr>
              <w:t>(b) political opinions,</w:t>
            </w:r>
          </w:p>
          <w:p w14:paraId="664181E2" w14:textId="77777777" w:rsidR="00F92F8A" w:rsidRPr="00880768" w:rsidRDefault="008B5C4A">
            <w:pPr>
              <w:pStyle w:val="NormalWeb"/>
              <w:spacing w:before="0" w:beforeAutospacing="0" w:after="0" w:afterAutospacing="0"/>
              <w:ind w:left="1134" w:right="567"/>
              <w:rPr>
                <w:color w:val="000000" w:themeColor="text1"/>
              </w:rPr>
            </w:pPr>
            <w:r w:rsidRPr="00880768">
              <w:rPr>
                <w:rFonts w:ascii="Arial" w:hAnsi="Arial" w:cs="Arial"/>
                <w:i/>
                <w:iCs/>
                <w:color w:val="000000" w:themeColor="text1"/>
                <w:sz w:val="20"/>
                <w:szCs w:val="23"/>
              </w:rPr>
              <w:t>(c) religious beliefs or other beliefs of a similar nature,</w:t>
            </w:r>
          </w:p>
          <w:p w14:paraId="7A20ABF1" w14:textId="77777777" w:rsidR="00F92F8A" w:rsidRPr="00880768" w:rsidRDefault="008B5C4A">
            <w:pPr>
              <w:pStyle w:val="NormalWeb"/>
              <w:spacing w:before="0" w:beforeAutospacing="0" w:after="0" w:afterAutospacing="0"/>
              <w:ind w:left="1134" w:right="567"/>
              <w:rPr>
                <w:color w:val="000000" w:themeColor="text1"/>
              </w:rPr>
            </w:pPr>
            <w:r w:rsidRPr="00880768">
              <w:rPr>
                <w:rFonts w:ascii="Arial" w:hAnsi="Arial" w:cs="Arial"/>
                <w:i/>
                <w:iCs/>
                <w:color w:val="000000" w:themeColor="text1"/>
                <w:sz w:val="20"/>
                <w:szCs w:val="23"/>
              </w:rPr>
              <w:t>(d) membership of a trade union (within the meaning of the Trade Union and Labour Relations (Consolidation) Act 1992),</w:t>
            </w:r>
          </w:p>
          <w:p w14:paraId="52712B85" w14:textId="77777777" w:rsidR="00F92F8A" w:rsidRPr="00880768" w:rsidRDefault="008B5C4A">
            <w:pPr>
              <w:pStyle w:val="NormalWeb"/>
              <w:spacing w:before="0" w:beforeAutospacing="0" w:after="0" w:afterAutospacing="0"/>
              <w:ind w:left="1134" w:right="567"/>
              <w:rPr>
                <w:color w:val="000000" w:themeColor="text1"/>
              </w:rPr>
            </w:pPr>
            <w:r w:rsidRPr="00880768">
              <w:rPr>
                <w:rFonts w:ascii="Arial" w:hAnsi="Arial" w:cs="Arial"/>
                <w:i/>
                <w:iCs/>
                <w:color w:val="000000" w:themeColor="text1"/>
                <w:sz w:val="20"/>
                <w:szCs w:val="23"/>
              </w:rPr>
              <w:t>(e) physical or mental health or condition,</w:t>
            </w:r>
          </w:p>
          <w:p w14:paraId="5A9F679B" w14:textId="77777777" w:rsidR="00F92F8A" w:rsidRPr="00880768" w:rsidRDefault="008B5C4A">
            <w:pPr>
              <w:pStyle w:val="NormalWeb"/>
              <w:spacing w:before="0" w:beforeAutospacing="0" w:after="0" w:afterAutospacing="0"/>
              <w:ind w:left="1134" w:right="567"/>
              <w:rPr>
                <w:color w:val="000000" w:themeColor="text1"/>
              </w:rPr>
            </w:pPr>
            <w:r w:rsidRPr="00880768">
              <w:rPr>
                <w:rFonts w:ascii="Arial" w:hAnsi="Arial" w:cs="Arial"/>
                <w:i/>
                <w:iCs/>
                <w:color w:val="000000" w:themeColor="text1"/>
                <w:sz w:val="20"/>
                <w:szCs w:val="23"/>
              </w:rPr>
              <w:t>(f) sexual life,</w:t>
            </w:r>
          </w:p>
          <w:p w14:paraId="30567A6E" w14:textId="77777777" w:rsidR="00F92F8A" w:rsidRPr="00880768" w:rsidRDefault="008B5C4A">
            <w:pPr>
              <w:pStyle w:val="NormalWeb"/>
              <w:spacing w:before="0" w:beforeAutospacing="0" w:after="0" w:afterAutospacing="0"/>
              <w:ind w:left="1134" w:right="567"/>
              <w:rPr>
                <w:color w:val="000000" w:themeColor="text1"/>
              </w:rPr>
            </w:pPr>
            <w:r w:rsidRPr="00880768">
              <w:rPr>
                <w:rFonts w:ascii="Arial" w:hAnsi="Arial" w:cs="Arial"/>
                <w:i/>
                <w:iCs/>
                <w:color w:val="000000" w:themeColor="text1"/>
                <w:sz w:val="20"/>
                <w:szCs w:val="23"/>
              </w:rPr>
              <w:t>(g) genetics,</w:t>
            </w:r>
          </w:p>
          <w:p w14:paraId="00A38EA1" w14:textId="77777777" w:rsidR="00F92F8A" w:rsidRPr="00880768" w:rsidRDefault="008B5C4A">
            <w:pPr>
              <w:pStyle w:val="NormalWeb"/>
              <w:spacing w:before="0" w:beforeAutospacing="0" w:after="0" w:afterAutospacing="0"/>
              <w:ind w:left="1134" w:right="567"/>
              <w:rPr>
                <w:rFonts w:ascii="Arial" w:hAnsi="Arial" w:cs="Arial"/>
                <w:i/>
                <w:iCs/>
                <w:color w:val="000000" w:themeColor="text1"/>
                <w:sz w:val="20"/>
                <w:szCs w:val="23"/>
              </w:rPr>
            </w:pPr>
            <w:r w:rsidRPr="00880768">
              <w:rPr>
                <w:rFonts w:ascii="Arial" w:hAnsi="Arial" w:cs="Arial"/>
                <w:i/>
                <w:iCs/>
                <w:color w:val="000000" w:themeColor="text1"/>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DA3609A" w14:textId="77777777" w:rsidR="00F92F8A" w:rsidRPr="00880768" w:rsidRDefault="00F92F8A">
            <w:pPr>
              <w:pStyle w:val="NormalWeb"/>
              <w:autoSpaceDE w:val="0"/>
              <w:autoSpaceDN w:val="0"/>
              <w:adjustRightInd w:val="0"/>
              <w:jc w:val="center"/>
              <w:rPr>
                <w:rFonts w:ascii="MS Gothic" w:eastAsia="MS Gothic" w:hAnsi="MS Gothic" w:cs="Arial"/>
                <w:b/>
                <w:bCs/>
                <w:color w:val="000000" w:themeColor="text1"/>
                <w:sz w:val="22"/>
                <w:szCs w:val="22"/>
                <w:lang w:val="en-US"/>
              </w:rPr>
            </w:pPr>
          </w:p>
          <w:p w14:paraId="1FBDAA92" w14:textId="77777777" w:rsidR="00F92F8A" w:rsidRPr="00880768" w:rsidRDefault="008B5C4A">
            <w:pPr>
              <w:pStyle w:val="NormalWeb"/>
              <w:autoSpaceDE w:val="0"/>
              <w:autoSpaceDN w:val="0"/>
              <w:adjustRightInd w:val="0"/>
              <w:jc w:val="center"/>
              <w:rPr>
                <w:color w:val="000000" w:themeColor="text1"/>
              </w:rPr>
            </w:pPr>
            <w:r w:rsidRPr="00880768">
              <w:rPr>
                <w:rFonts w:ascii="MS Gothic" w:eastAsia="MS Gothic" w:hAnsi="MS Gothic" w:cs="Arial" w:hint="eastAsia"/>
                <w:b/>
                <w:bCs/>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A4571FA" w14:textId="77777777" w:rsidR="00F92F8A" w:rsidRPr="00880768" w:rsidRDefault="00F92F8A">
            <w:pPr>
              <w:pStyle w:val="NormalWeb"/>
              <w:autoSpaceDE w:val="0"/>
              <w:autoSpaceDN w:val="0"/>
              <w:adjustRightInd w:val="0"/>
              <w:jc w:val="center"/>
              <w:rPr>
                <w:rFonts w:ascii="MS Gothic" w:eastAsia="MS Gothic" w:hAnsi="MS Gothic" w:cs="Arial"/>
                <w:b/>
                <w:bCs/>
                <w:color w:val="000000" w:themeColor="text1"/>
                <w:sz w:val="22"/>
                <w:szCs w:val="22"/>
                <w:lang w:val="en-US"/>
              </w:rPr>
            </w:pPr>
          </w:p>
          <w:p w14:paraId="6532583A" w14:textId="77777777" w:rsidR="00F92F8A" w:rsidRPr="00880768" w:rsidRDefault="008B5C4A">
            <w:pPr>
              <w:pStyle w:val="NormalWeb"/>
              <w:autoSpaceDE w:val="0"/>
              <w:autoSpaceDN w:val="0"/>
              <w:adjustRightInd w:val="0"/>
              <w:jc w:val="center"/>
              <w:rPr>
                <w:color w:val="000000" w:themeColor="text1"/>
                <w:highlight w:val="yellow"/>
              </w:rPr>
            </w:pPr>
            <w:r w:rsidRPr="00880768">
              <w:rPr>
                <w:rFonts w:ascii="MS Gothic" w:eastAsia="MS Gothic" w:hAnsi="MS Gothic" w:cs="Arial" w:hint="eastAsia"/>
                <w:b/>
                <w:bCs/>
                <w:color w:val="000000" w:themeColor="text1"/>
                <w:sz w:val="22"/>
                <w:szCs w:val="22"/>
                <w:highlight w:val="yellow"/>
                <w:lang w:val="en-US"/>
              </w:rPr>
              <w:t>☐</w:t>
            </w:r>
          </w:p>
        </w:tc>
      </w:tr>
      <w:tr w:rsidR="00F92F8A" w:rsidRPr="00880768" w14:paraId="44DAEE85"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AD4E6D" w14:textId="77777777" w:rsidR="00F92F8A" w:rsidRPr="00880768" w:rsidRDefault="00F92F8A">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FA69625" w14:textId="77777777" w:rsidR="00F92F8A" w:rsidRPr="00880768" w:rsidRDefault="008B5C4A">
            <w:pPr>
              <w:pStyle w:val="NormalWeb"/>
              <w:autoSpaceDE w:val="0"/>
              <w:autoSpaceDN w:val="0"/>
              <w:adjustRightInd w:val="0"/>
              <w:rPr>
                <w:color w:val="000000" w:themeColor="text1"/>
              </w:rPr>
            </w:pPr>
            <w:r w:rsidRPr="00880768">
              <w:rPr>
                <w:rFonts w:ascii="Arial" w:hAnsi="Arial" w:cs="Arial"/>
                <w:color w:val="000000" w:themeColor="text1"/>
                <w:sz w:val="22"/>
                <w:szCs w:val="22"/>
              </w:rPr>
              <w:t>If YES, provide a</w:t>
            </w:r>
            <w:r w:rsidRPr="00880768">
              <w:rPr>
                <w:rFonts w:ascii="Arial" w:hAnsi="Arial" w:cs="Arial"/>
                <w:b/>
                <w:bCs/>
                <w:color w:val="000000" w:themeColor="text1"/>
                <w:sz w:val="22"/>
                <w:szCs w:val="22"/>
              </w:rPr>
              <w:t xml:space="preserve"> </w:t>
            </w:r>
            <w:r w:rsidRPr="00880768">
              <w:rPr>
                <w:rFonts w:ascii="Arial" w:hAnsi="Arial" w:cs="Arial"/>
                <w:color w:val="000000" w:themeColor="text1"/>
                <w:sz w:val="22"/>
                <w:szCs w:val="22"/>
              </w:rPr>
              <w:t>description of the special category data and explain why this data needs to be collected:</w:t>
            </w:r>
          </w:p>
        </w:tc>
      </w:tr>
      <w:tr w:rsidR="00F92F8A" w:rsidRPr="00880768" w14:paraId="33375CC7"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DFD3F6E" w14:textId="77777777" w:rsidR="00F92F8A" w:rsidRPr="00880768" w:rsidRDefault="008B5C4A">
            <w:pPr>
              <w:jc w:val="center"/>
              <w:rPr>
                <w:rFonts w:ascii="Arial" w:hAnsi="Arial" w:cs="Arial"/>
                <w:color w:val="000000" w:themeColor="text1"/>
                <w:sz w:val="22"/>
                <w:szCs w:val="22"/>
              </w:rPr>
            </w:pPr>
            <w:r w:rsidRPr="00880768">
              <w:rPr>
                <w:rFonts w:ascii="Arial" w:hAnsi="Arial" w:cs="Arial"/>
                <w:color w:val="000000" w:themeColor="text1"/>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7773402" w14:textId="77777777" w:rsidR="00F92F8A" w:rsidRPr="00880768" w:rsidRDefault="008B5C4A">
            <w:pPr>
              <w:rPr>
                <w:rFonts w:ascii="Arial" w:hAnsi="Arial" w:cs="Arial"/>
                <w:color w:val="000000" w:themeColor="text1"/>
                <w:sz w:val="24"/>
                <w:szCs w:val="22"/>
              </w:rPr>
            </w:pPr>
            <w:r w:rsidRPr="00880768">
              <w:rPr>
                <w:rFonts w:ascii="Arial" w:hAnsi="Arial" w:cs="Arial"/>
                <w:color w:val="000000" w:themeColor="text1"/>
                <w:sz w:val="22"/>
              </w:rPr>
              <w:t>What counts as ‘sensitive’ will differ between cultures. Any information on behaviour that is not in accordance with cultural norms would count as sensitive personal data.</w:t>
            </w:r>
          </w:p>
          <w:p w14:paraId="5312EA6C" w14:textId="77777777" w:rsidR="00F92F8A" w:rsidRPr="00880768" w:rsidRDefault="00F92F8A">
            <w:pPr>
              <w:rPr>
                <w:rFonts w:ascii="Arial" w:hAnsi="Arial" w:cs="Arial"/>
                <w:color w:val="000000" w:themeColor="text1"/>
                <w:sz w:val="22"/>
                <w:szCs w:val="22"/>
              </w:rPr>
            </w:pPr>
          </w:p>
          <w:p w14:paraId="17B805D5" w14:textId="77777777" w:rsidR="00F92F8A" w:rsidRPr="00880768" w:rsidRDefault="00F92F8A">
            <w:pPr>
              <w:rPr>
                <w:rFonts w:ascii="Arial" w:hAnsi="Arial" w:cs="Arial"/>
                <w:color w:val="000000" w:themeColor="text1"/>
                <w:sz w:val="22"/>
                <w:szCs w:val="22"/>
              </w:rPr>
            </w:pPr>
          </w:p>
          <w:p w14:paraId="09C472A1" w14:textId="77777777" w:rsidR="00F92F8A" w:rsidRPr="00880768" w:rsidRDefault="00F92F8A">
            <w:pPr>
              <w:rPr>
                <w:rFonts w:ascii="Arial" w:hAnsi="Arial" w:cs="Arial"/>
                <w:color w:val="000000" w:themeColor="text1"/>
                <w:sz w:val="22"/>
                <w:szCs w:val="22"/>
              </w:rPr>
            </w:pPr>
          </w:p>
          <w:p w14:paraId="506E5172" w14:textId="77777777" w:rsidR="00F92F8A" w:rsidRPr="00880768" w:rsidRDefault="008B5C4A">
            <w:pPr>
              <w:autoSpaceDE w:val="0"/>
              <w:autoSpaceDN w:val="0"/>
              <w:adjustRightInd w:val="0"/>
              <w:rPr>
                <w:color w:val="000000" w:themeColor="text1"/>
              </w:rPr>
            </w:pPr>
            <w:r w:rsidRPr="00880768">
              <w:rPr>
                <w:rFonts w:ascii="Arial" w:hAnsi="Arial" w:cs="Arial"/>
                <w:i/>
                <w:color w:val="000000" w:themeColor="text1"/>
                <w:sz w:val="18"/>
                <w:szCs w:val="18"/>
              </w:rPr>
              <w:t>(this box should expand as you type)</w:t>
            </w:r>
          </w:p>
        </w:tc>
      </w:tr>
    </w:tbl>
    <w:p w14:paraId="6DEF1A61" w14:textId="77777777" w:rsidR="00F92F8A" w:rsidRPr="00880768" w:rsidRDefault="00F92F8A">
      <w:pPr>
        <w:rPr>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F92F8A" w:rsidRPr="00880768" w14:paraId="3E861BAD" w14:textId="77777777">
        <w:trPr>
          <w:trHeight w:val="439"/>
        </w:trPr>
        <w:tc>
          <w:tcPr>
            <w:tcW w:w="562" w:type="dxa"/>
            <w:shd w:val="clear" w:color="auto" w:fill="F2F2F2"/>
            <w:vAlign w:val="center"/>
          </w:tcPr>
          <w:p w14:paraId="08D3DE26" w14:textId="77777777" w:rsidR="00F92F8A" w:rsidRPr="00880768" w:rsidRDefault="00F92F8A">
            <w:pPr>
              <w:autoSpaceDE w:val="0"/>
              <w:autoSpaceDN w:val="0"/>
              <w:adjustRightInd w:val="0"/>
              <w:jc w:val="center"/>
              <w:rPr>
                <w:rFonts w:ascii="Arial" w:hAnsi="Arial" w:cs="Arial"/>
                <w:color w:val="000000" w:themeColor="text1"/>
                <w:sz w:val="22"/>
                <w:szCs w:val="22"/>
              </w:rPr>
            </w:pPr>
          </w:p>
        </w:tc>
        <w:tc>
          <w:tcPr>
            <w:tcW w:w="7905" w:type="dxa"/>
            <w:shd w:val="clear" w:color="auto" w:fill="F2F2F2"/>
          </w:tcPr>
          <w:p w14:paraId="42FE024A" w14:textId="77777777" w:rsidR="00F92F8A" w:rsidRPr="00880768" w:rsidRDefault="008B5C4A">
            <w:pPr>
              <w:autoSpaceDE w:val="0"/>
              <w:autoSpaceDN w:val="0"/>
              <w:adjustRightInd w:val="0"/>
              <w:rPr>
                <w:rFonts w:ascii="Arial" w:hAnsi="Arial" w:cs="Arial"/>
                <w:b/>
                <w:bCs/>
                <w:color w:val="000000" w:themeColor="text1"/>
                <w:sz w:val="22"/>
                <w:szCs w:val="22"/>
              </w:rPr>
            </w:pPr>
            <w:r w:rsidRPr="00880768">
              <w:rPr>
                <w:b/>
                <w:color w:val="000000" w:themeColor="text1"/>
              </w:rPr>
              <w:br w:type="page"/>
            </w:r>
            <w:r w:rsidRPr="00880768">
              <w:rPr>
                <w:rFonts w:ascii="Arial" w:hAnsi="Arial" w:cs="Arial"/>
                <w:b/>
                <w:color w:val="000000" w:themeColor="text1"/>
                <w:sz w:val="22"/>
                <w:szCs w:val="22"/>
              </w:rPr>
              <w:t>Will data from the research activity (collected data, drafts of the thesis, or materials for publication) be stored in any of the following ways?</w:t>
            </w:r>
          </w:p>
        </w:tc>
        <w:tc>
          <w:tcPr>
            <w:tcW w:w="992" w:type="dxa"/>
            <w:shd w:val="clear" w:color="auto" w:fill="F2F2F2"/>
          </w:tcPr>
          <w:p w14:paraId="25AAAA59"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YES</w:t>
            </w:r>
          </w:p>
        </w:tc>
        <w:tc>
          <w:tcPr>
            <w:tcW w:w="1026" w:type="dxa"/>
            <w:shd w:val="clear" w:color="auto" w:fill="F2F2F2"/>
          </w:tcPr>
          <w:p w14:paraId="1F55ED87"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NO</w:t>
            </w:r>
          </w:p>
        </w:tc>
      </w:tr>
      <w:tr w:rsidR="00F92F8A" w:rsidRPr="00880768" w14:paraId="21D3C4D7" w14:textId="77777777">
        <w:trPr>
          <w:trHeight w:val="439"/>
        </w:trPr>
        <w:tc>
          <w:tcPr>
            <w:tcW w:w="562" w:type="dxa"/>
            <w:shd w:val="clear" w:color="auto" w:fill="F2F2F2"/>
            <w:vAlign w:val="center"/>
          </w:tcPr>
          <w:p w14:paraId="39E08833"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5</w:t>
            </w:r>
          </w:p>
        </w:tc>
        <w:tc>
          <w:tcPr>
            <w:tcW w:w="7905" w:type="dxa"/>
            <w:shd w:val="clear" w:color="auto" w:fill="F2F2F2"/>
            <w:vAlign w:val="center"/>
          </w:tcPr>
          <w:p w14:paraId="75D5E9E3"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Manual files (i.e. in paper form)?</w:t>
            </w:r>
          </w:p>
        </w:tc>
        <w:tc>
          <w:tcPr>
            <w:tcW w:w="992" w:type="dxa"/>
            <w:shd w:val="clear" w:color="auto" w:fill="BFBFBF"/>
          </w:tcPr>
          <w:p w14:paraId="2A7A8FBE"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1026" w:type="dxa"/>
            <w:shd w:val="clear" w:color="auto" w:fill="BFBFBF"/>
          </w:tcPr>
          <w:p w14:paraId="3AE9439E"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70C0E631" w14:textId="77777777">
        <w:trPr>
          <w:trHeight w:val="403"/>
        </w:trPr>
        <w:tc>
          <w:tcPr>
            <w:tcW w:w="562" w:type="dxa"/>
            <w:shd w:val="clear" w:color="auto" w:fill="F2F2F2"/>
            <w:vAlign w:val="center"/>
          </w:tcPr>
          <w:p w14:paraId="543327AC"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6</w:t>
            </w:r>
          </w:p>
        </w:tc>
        <w:tc>
          <w:tcPr>
            <w:tcW w:w="7905" w:type="dxa"/>
            <w:shd w:val="clear" w:color="auto" w:fill="F2F2F2"/>
            <w:vAlign w:val="center"/>
          </w:tcPr>
          <w:p w14:paraId="4985DAD5"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University computers?</w:t>
            </w:r>
          </w:p>
        </w:tc>
        <w:tc>
          <w:tcPr>
            <w:tcW w:w="992" w:type="dxa"/>
            <w:shd w:val="clear" w:color="auto" w:fill="BFBFBF"/>
          </w:tcPr>
          <w:p w14:paraId="2F29060E"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1026" w:type="dxa"/>
            <w:shd w:val="clear" w:color="auto" w:fill="BFBFBF"/>
          </w:tcPr>
          <w:p w14:paraId="53DA1768"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7EB67BC5" w14:textId="77777777">
        <w:trPr>
          <w:trHeight w:val="439"/>
        </w:trPr>
        <w:tc>
          <w:tcPr>
            <w:tcW w:w="562" w:type="dxa"/>
            <w:shd w:val="clear" w:color="auto" w:fill="F2F2F2"/>
            <w:vAlign w:val="center"/>
          </w:tcPr>
          <w:p w14:paraId="334BD7D8"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7</w:t>
            </w:r>
          </w:p>
        </w:tc>
        <w:tc>
          <w:tcPr>
            <w:tcW w:w="7905" w:type="dxa"/>
            <w:shd w:val="clear" w:color="auto" w:fill="F2F2F2"/>
            <w:vAlign w:val="center"/>
          </w:tcPr>
          <w:p w14:paraId="7FA43E79"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Private company computers?</w:t>
            </w:r>
          </w:p>
        </w:tc>
        <w:tc>
          <w:tcPr>
            <w:tcW w:w="992" w:type="dxa"/>
            <w:shd w:val="clear" w:color="auto" w:fill="BFBFBF"/>
          </w:tcPr>
          <w:p w14:paraId="5AFDB353"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1026" w:type="dxa"/>
            <w:shd w:val="clear" w:color="auto" w:fill="BFBFBF"/>
          </w:tcPr>
          <w:p w14:paraId="51D54B4C"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708F9583" w14:textId="77777777">
        <w:trPr>
          <w:trHeight w:val="403"/>
        </w:trPr>
        <w:tc>
          <w:tcPr>
            <w:tcW w:w="562" w:type="dxa"/>
            <w:shd w:val="clear" w:color="auto" w:fill="F2F2F2"/>
            <w:vAlign w:val="center"/>
          </w:tcPr>
          <w:p w14:paraId="39B73A9D"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8</w:t>
            </w:r>
          </w:p>
        </w:tc>
        <w:tc>
          <w:tcPr>
            <w:tcW w:w="7905" w:type="dxa"/>
            <w:shd w:val="clear" w:color="auto" w:fill="F2F2F2"/>
            <w:vAlign w:val="center"/>
          </w:tcPr>
          <w:p w14:paraId="4550713A"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Home or other personal computers?</w:t>
            </w:r>
          </w:p>
        </w:tc>
        <w:tc>
          <w:tcPr>
            <w:tcW w:w="992" w:type="dxa"/>
            <w:shd w:val="clear" w:color="auto" w:fill="BFBFBF"/>
          </w:tcPr>
          <w:p w14:paraId="3A148FE5" w14:textId="77777777" w:rsidR="00F92F8A" w:rsidRPr="00880768" w:rsidRDefault="008B5C4A">
            <w:pPr>
              <w:autoSpaceDE w:val="0"/>
              <w:autoSpaceDN w:val="0"/>
              <w:adjustRightInd w:val="0"/>
              <w:jc w:val="center"/>
              <w:rPr>
                <w:rFonts w:ascii="Arial" w:hAnsi="Arial" w:cs="Arial"/>
                <w:bCs/>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c>
          <w:tcPr>
            <w:tcW w:w="1026" w:type="dxa"/>
            <w:shd w:val="clear" w:color="auto" w:fill="BFBFBF"/>
          </w:tcPr>
          <w:p w14:paraId="41E10528"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61C093F3" w14:textId="77777777">
        <w:trPr>
          <w:trHeight w:val="403"/>
        </w:trPr>
        <w:tc>
          <w:tcPr>
            <w:tcW w:w="562" w:type="dxa"/>
            <w:shd w:val="clear" w:color="auto" w:fill="F2F2F2"/>
            <w:vAlign w:val="center"/>
          </w:tcPr>
          <w:p w14:paraId="4F67B574"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9</w:t>
            </w:r>
          </w:p>
        </w:tc>
        <w:tc>
          <w:tcPr>
            <w:tcW w:w="7905" w:type="dxa"/>
            <w:shd w:val="clear" w:color="auto" w:fill="F2F2F2"/>
            <w:vAlign w:val="center"/>
          </w:tcPr>
          <w:p w14:paraId="58A90E83"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Laptop computers/ CDs/ Portable disk-drives/ memory sticks?</w:t>
            </w:r>
          </w:p>
        </w:tc>
        <w:tc>
          <w:tcPr>
            <w:tcW w:w="992" w:type="dxa"/>
            <w:shd w:val="clear" w:color="auto" w:fill="BFBFBF"/>
          </w:tcPr>
          <w:p w14:paraId="689E9C97" w14:textId="77777777" w:rsidR="00F92F8A" w:rsidRPr="00880768" w:rsidRDefault="008B5C4A">
            <w:pPr>
              <w:autoSpaceDE w:val="0"/>
              <w:autoSpaceDN w:val="0"/>
              <w:adjustRightInd w:val="0"/>
              <w:jc w:val="center"/>
              <w:rPr>
                <w:rFonts w:ascii="Arial" w:hAnsi="Arial" w:cs="Arial"/>
                <w:bCs/>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c>
          <w:tcPr>
            <w:tcW w:w="1026" w:type="dxa"/>
            <w:shd w:val="clear" w:color="auto" w:fill="BFBFBF"/>
          </w:tcPr>
          <w:p w14:paraId="27EA475D"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62F2B2F8" w14:textId="77777777">
        <w:trPr>
          <w:trHeight w:val="403"/>
        </w:trPr>
        <w:tc>
          <w:tcPr>
            <w:tcW w:w="562" w:type="dxa"/>
            <w:shd w:val="clear" w:color="auto" w:fill="F2F2F2"/>
            <w:vAlign w:val="center"/>
          </w:tcPr>
          <w:p w14:paraId="33F8B0F6"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10</w:t>
            </w:r>
          </w:p>
        </w:tc>
        <w:tc>
          <w:tcPr>
            <w:tcW w:w="7905" w:type="dxa"/>
            <w:shd w:val="clear" w:color="auto" w:fill="F2F2F2"/>
            <w:vAlign w:val="center"/>
          </w:tcPr>
          <w:p w14:paraId="66A9A57B"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“Cloud” storage or websites?</w:t>
            </w:r>
          </w:p>
        </w:tc>
        <w:tc>
          <w:tcPr>
            <w:tcW w:w="992" w:type="dxa"/>
            <w:shd w:val="clear" w:color="auto" w:fill="BFBFBF"/>
          </w:tcPr>
          <w:p w14:paraId="153E50E7" w14:textId="77777777" w:rsidR="00F92F8A" w:rsidRPr="00880768" w:rsidRDefault="008B5C4A">
            <w:pPr>
              <w:autoSpaceDE w:val="0"/>
              <w:autoSpaceDN w:val="0"/>
              <w:adjustRightInd w:val="0"/>
              <w:jc w:val="center"/>
              <w:rPr>
                <w:rFonts w:ascii="Arial" w:hAnsi="Arial" w:cs="Arial"/>
                <w:bCs/>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c>
          <w:tcPr>
            <w:tcW w:w="1026" w:type="dxa"/>
            <w:shd w:val="clear" w:color="auto" w:fill="BFBFBF"/>
          </w:tcPr>
          <w:p w14:paraId="12B27301"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3584129F" w14:textId="77777777">
        <w:trPr>
          <w:trHeight w:val="403"/>
        </w:trPr>
        <w:tc>
          <w:tcPr>
            <w:tcW w:w="562" w:type="dxa"/>
            <w:shd w:val="clear" w:color="auto" w:fill="F2F2F2"/>
            <w:vAlign w:val="center"/>
          </w:tcPr>
          <w:p w14:paraId="13C8CA7C"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11</w:t>
            </w:r>
          </w:p>
        </w:tc>
        <w:tc>
          <w:tcPr>
            <w:tcW w:w="7905" w:type="dxa"/>
            <w:shd w:val="clear" w:color="auto" w:fill="F2F2F2"/>
          </w:tcPr>
          <w:p w14:paraId="190CAA3A"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Other – specify:</w:t>
            </w:r>
          </w:p>
          <w:p w14:paraId="15EB28DF" w14:textId="77777777" w:rsidR="00F92F8A" w:rsidRPr="00880768" w:rsidRDefault="00F92F8A">
            <w:pPr>
              <w:autoSpaceDE w:val="0"/>
              <w:autoSpaceDN w:val="0"/>
              <w:adjustRightInd w:val="0"/>
              <w:rPr>
                <w:rFonts w:ascii="Arial" w:hAnsi="Arial" w:cs="Arial"/>
                <w:color w:val="000000" w:themeColor="text1"/>
                <w:sz w:val="22"/>
                <w:szCs w:val="22"/>
              </w:rPr>
            </w:pPr>
          </w:p>
        </w:tc>
        <w:tc>
          <w:tcPr>
            <w:tcW w:w="992" w:type="dxa"/>
            <w:shd w:val="clear" w:color="auto" w:fill="BFBFBF"/>
            <w:vAlign w:val="center"/>
          </w:tcPr>
          <w:p w14:paraId="798BB685"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1026" w:type="dxa"/>
            <w:shd w:val="clear" w:color="auto" w:fill="BFBFBF"/>
            <w:vAlign w:val="center"/>
          </w:tcPr>
          <w:p w14:paraId="7FE5FF67"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b/>
                <w:bCs/>
                <w:color w:val="000000" w:themeColor="text1"/>
                <w:sz w:val="22"/>
                <w:szCs w:val="22"/>
              </w:rPr>
              <w:t>☐</w:t>
            </w:r>
          </w:p>
        </w:tc>
      </w:tr>
      <w:tr w:rsidR="00F92F8A" w:rsidRPr="00880768" w14:paraId="4BA13A99" w14:textId="77777777">
        <w:trPr>
          <w:trHeight w:val="403"/>
        </w:trPr>
        <w:tc>
          <w:tcPr>
            <w:tcW w:w="562" w:type="dxa"/>
            <w:shd w:val="clear" w:color="auto" w:fill="F2F2F2"/>
            <w:vAlign w:val="center"/>
          </w:tcPr>
          <w:p w14:paraId="26CB2F83"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Arial" w:hAnsi="Arial" w:cs="Arial"/>
                <w:color w:val="000000" w:themeColor="text1"/>
                <w:sz w:val="22"/>
                <w:szCs w:val="22"/>
              </w:rPr>
              <w:lastRenderedPageBreak/>
              <w:t>12</w:t>
            </w:r>
          </w:p>
        </w:tc>
        <w:tc>
          <w:tcPr>
            <w:tcW w:w="9923" w:type="dxa"/>
            <w:gridSpan w:val="3"/>
            <w:shd w:val="clear" w:color="auto" w:fill="F2F2F2"/>
          </w:tcPr>
          <w:p w14:paraId="5BEA6E95" w14:textId="77777777" w:rsidR="00F92F8A" w:rsidRPr="00880768" w:rsidRDefault="008B5C4A">
            <w:pPr>
              <w:autoSpaceDE w:val="0"/>
              <w:autoSpaceDN w:val="0"/>
              <w:adjustRightInd w:val="0"/>
              <w:rPr>
                <w:rFonts w:ascii="Arial" w:hAnsi="Arial" w:cs="Arial"/>
                <w:b/>
                <w:bCs/>
                <w:color w:val="000000" w:themeColor="text1"/>
                <w:sz w:val="22"/>
                <w:szCs w:val="22"/>
              </w:rPr>
            </w:pPr>
            <w:r w:rsidRPr="00880768">
              <w:rPr>
                <w:rFonts w:ascii="Arial" w:hAnsi="Arial" w:cs="Arial"/>
                <w:bCs/>
                <w:color w:val="000000" w:themeColor="text1"/>
                <w:sz w:val="22"/>
                <w:szCs w:val="22"/>
              </w:rPr>
              <w:t xml:space="preserve">For all stored data, explain the measures in place to ensure the security of the data collected, data confidentiality, including details of backup procedures, </w:t>
            </w:r>
            <w:r w:rsidRPr="00880768">
              <w:rPr>
                <w:rFonts w:ascii="Arial" w:hAnsi="Arial" w:cs="Arial"/>
                <w:bCs/>
                <w:color w:val="000000" w:themeColor="text1"/>
                <w:sz w:val="22"/>
                <w:szCs w:val="22"/>
                <w:shd w:val="clear" w:color="auto" w:fill="F2F2F2"/>
              </w:rPr>
              <w:t>password</w:t>
            </w:r>
            <w:r w:rsidRPr="00880768">
              <w:rPr>
                <w:rFonts w:ascii="Arial" w:hAnsi="Arial" w:cs="Arial"/>
                <w:bCs/>
                <w:color w:val="000000" w:themeColor="text1"/>
                <w:sz w:val="22"/>
                <w:szCs w:val="22"/>
              </w:rPr>
              <w:t xml:space="preserve"> protection, encryption, anonymisation and pseudonymisation</w:t>
            </w:r>
            <w:r w:rsidRPr="00880768">
              <w:rPr>
                <w:rFonts w:ascii="Arial" w:hAnsi="Arial" w:cs="Arial"/>
                <w:color w:val="000000" w:themeColor="text1"/>
                <w:sz w:val="22"/>
                <w:szCs w:val="22"/>
              </w:rPr>
              <w:t>:</w:t>
            </w:r>
          </w:p>
        </w:tc>
      </w:tr>
      <w:tr w:rsidR="00F92F8A" w:rsidRPr="00880768" w14:paraId="5E5755CA" w14:textId="77777777">
        <w:trPr>
          <w:trHeight w:val="403"/>
        </w:trPr>
        <w:tc>
          <w:tcPr>
            <w:tcW w:w="562" w:type="dxa"/>
            <w:vAlign w:val="center"/>
          </w:tcPr>
          <w:p w14:paraId="0351CBB7" w14:textId="77777777" w:rsidR="00F92F8A" w:rsidRPr="00880768" w:rsidRDefault="00F92F8A">
            <w:pPr>
              <w:jc w:val="center"/>
              <w:rPr>
                <w:rFonts w:ascii="Arial" w:hAnsi="Arial" w:cs="Arial"/>
                <w:color w:val="000000" w:themeColor="text1"/>
                <w:sz w:val="22"/>
                <w:szCs w:val="22"/>
              </w:rPr>
            </w:pPr>
          </w:p>
        </w:tc>
        <w:tc>
          <w:tcPr>
            <w:tcW w:w="9923" w:type="dxa"/>
            <w:gridSpan w:val="3"/>
          </w:tcPr>
          <w:p w14:paraId="7400CD92" w14:textId="77777777" w:rsidR="00F92F8A" w:rsidRPr="00880768" w:rsidRDefault="00F92F8A">
            <w:pPr>
              <w:rPr>
                <w:rFonts w:ascii="Arial" w:hAnsi="Arial" w:cs="Arial"/>
                <w:color w:val="000000" w:themeColor="text1"/>
                <w:sz w:val="22"/>
              </w:rPr>
            </w:pPr>
          </w:p>
          <w:p w14:paraId="5DDB4CAE" w14:textId="77777777" w:rsidR="00F92F8A" w:rsidRPr="00880768" w:rsidRDefault="00F92F8A">
            <w:pPr>
              <w:rPr>
                <w:rFonts w:ascii="Arial" w:hAnsi="Arial" w:cs="Arial"/>
                <w:color w:val="000000" w:themeColor="text1"/>
                <w:sz w:val="22"/>
              </w:rPr>
            </w:pPr>
          </w:p>
          <w:p w14:paraId="41199C88" w14:textId="77777777" w:rsidR="00F92F8A" w:rsidRPr="00880768" w:rsidRDefault="008B5C4A">
            <w:pPr>
              <w:autoSpaceDE w:val="0"/>
              <w:autoSpaceDN w:val="0"/>
              <w:adjustRightInd w:val="0"/>
              <w:rPr>
                <w:rFonts w:ascii="Arial" w:hAnsi="Arial" w:cs="Arial"/>
                <w:i/>
                <w:color w:val="000000" w:themeColor="text1"/>
                <w:sz w:val="22"/>
                <w:szCs w:val="22"/>
                <w:lang w:eastAsia="en-GB"/>
              </w:rPr>
            </w:pPr>
            <w:r w:rsidRPr="00880768">
              <w:rPr>
                <w:rFonts w:ascii="Arial" w:hAnsi="Arial" w:cs="Arial"/>
                <w:i/>
                <w:color w:val="000000" w:themeColor="text1"/>
                <w:sz w:val="22"/>
                <w:szCs w:val="22"/>
                <w:lang w:eastAsia="en-GB"/>
              </w:rPr>
              <w:t xml:space="preserve">All data </w:t>
            </w:r>
            <w:r w:rsidRPr="00880768">
              <w:rPr>
                <w:rFonts w:ascii="Arial" w:hAnsi="Arial" w:cs="Arial"/>
                <w:i/>
                <w:color w:val="000000" w:themeColor="text1"/>
                <w:sz w:val="22"/>
                <w:szCs w:val="22"/>
                <w:lang w:val="en-US" w:eastAsia="en-GB"/>
              </w:rPr>
              <w:t xml:space="preserve">and files </w:t>
            </w:r>
            <w:r w:rsidRPr="00880768">
              <w:rPr>
                <w:rFonts w:ascii="Arial" w:hAnsi="Arial" w:cs="Arial"/>
                <w:i/>
                <w:color w:val="000000" w:themeColor="text1"/>
                <w:sz w:val="22"/>
                <w:szCs w:val="22"/>
                <w:lang w:eastAsia="en-GB"/>
              </w:rPr>
              <w:t>will be kept in password protected cloud storage on the University Office 365 system which</w:t>
            </w:r>
            <w:r w:rsidRPr="00880768">
              <w:rPr>
                <w:rFonts w:ascii="Arial" w:hAnsi="Arial" w:cs="Arial"/>
                <w:i/>
                <w:color w:val="000000" w:themeColor="text1"/>
                <w:sz w:val="22"/>
                <w:szCs w:val="22"/>
                <w:lang w:val="en-US" w:eastAsia="en-GB"/>
              </w:rPr>
              <w:t xml:space="preserve"> </w:t>
            </w:r>
            <w:r w:rsidRPr="00880768">
              <w:rPr>
                <w:rFonts w:ascii="Arial" w:hAnsi="Arial" w:cs="Arial"/>
                <w:i/>
                <w:color w:val="000000" w:themeColor="text1"/>
                <w:sz w:val="22"/>
                <w:szCs w:val="22"/>
                <w:lang w:eastAsia="en-GB"/>
              </w:rPr>
              <w:t xml:space="preserve">will not be shared. </w:t>
            </w:r>
          </w:p>
          <w:p w14:paraId="0E96E7C6" w14:textId="77777777" w:rsidR="00F92F8A" w:rsidRPr="00880768" w:rsidRDefault="008B5C4A">
            <w:pPr>
              <w:autoSpaceDE w:val="0"/>
              <w:autoSpaceDN w:val="0"/>
              <w:adjustRightInd w:val="0"/>
              <w:rPr>
                <w:rFonts w:ascii="Arial" w:hAnsi="Arial" w:cs="Arial"/>
                <w:i/>
                <w:color w:val="000000" w:themeColor="text1"/>
                <w:sz w:val="22"/>
                <w:szCs w:val="22"/>
                <w:lang w:eastAsia="en-GB"/>
              </w:rPr>
            </w:pPr>
            <w:r w:rsidRPr="00880768">
              <w:rPr>
                <w:rFonts w:ascii="Arial" w:hAnsi="Arial" w:cs="Arial"/>
                <w:i/>
                <w:color w:val="000000" w:themeColor="text1"/>
                <w:sz w:val="22"/>
                <w:szCs w:val="22"/>
                <w:lang w:eastAsia="en-GB"/>
              </w:rPr>
              <w:t xml:space="preserve">Any USB sticks used to store or transfer data will be password protected. </w:t>
            </w:r>
          </w:p>
          <w:p w14:paraId="4E464CA7" w14:textId="77777777" w:rsidR="00F92F8A" w:rsidRPr="00880768" w:rsidRDefault="00F92F8A">
            <w:pPr>
              <w:rPr>
                <w:rFonts w:ascii="Arial" w:hAnsi="Arial" w:cs="Arial"/>
                <w:color w:val="000000" w:themeColor="text1"/>
                <w:sz w:val="22"/>
                <w:szCs w:val="22"/>
              </w:rPr>
            </w:pPr>
          </w:p>
          <w:p w14:paraId="79F78592" w14:textId="77777777" w:rsidR="00F92F8A" w:rsidRPr="00880768" w:rsidRDefault="00F92F8A">
            <w:pPr>
              <w:rPr>
                <w:rFonts w:ascii="Arial" w:hAnsi="Arial" w:cs="Arial"/>
                <w:color w:val="000000" w:themeColor="text1"/>
                <w:sz w:val="22"/>
                <w:szCs w:val="22"/>
              </w:rPr>
            </w:pPr>
          </w:p>
          <w:p w14:paraId="27CC2940" w14:textId="77777777" w:rsidR="00F92F8A" w:rsidRPr="00880768" w:rsidRDefault="008B5C4A">
            <w:pPr>
              <w:autoSpaceDE w:val="0"/>
              <w:autoSpaceDN w:val="0"/>
              <w:adjustRightInd w:val="0"/>
              <w:rPr>
                <w:rFonts w:ascii="Arial" w:hAnsi="Arial" w:cs="Arial"/>
                <w:b/>
                <w:bCs/>
                <w:color w:val="000000" w:themeColor="text1"/>
                <w:sz w:val="22"/>
                <w:szCs w:val="22"/>
              </w:rPr>
            </w:pPr>
            <w:r w:rsidRPr="00880768">
              <w:rPr>
                <w:rFonts w:ascii="Arial" w:hAnsi="Arial" w:cs="Arial"/>
                <w:i/>
                <w:color w:val="000000" w:themeColor="text1"/>
                <w:sz w:val="18"/>
                <w:szCs w:val="18"/>
              </w:rPr>
              <w:t>(this box should expand as you type)</w:t>
            </w:r>
          </w:p>
        </w:tc>
      </w:tr>
    </w:tbl>
    <w:p w14:paraId="5783028B" w14:textId="77777777" w:rsidR="00F92F8A" w:rsidRPr="00880768" w:rsidRDefault="00F92F8A">
      <w:pPr>
        <w:rPr>
          <w:color w:val="000000" w:themeColor="text1"/>
        </w:rPr>
      </w:pPr>
    </w:p>
    <w:tbl>
      <w:tblPr>
        <w:tblStyle w:val="TableGrid"/>
        <w:tblW w:w="10485" w:type="dxa"/>
        <w:tblLook w:val="04A0" w:firstRow="1" w:lastRow="0" w:firstColumn="1" w:lastColumn="0" w:noHBand="0" w:noVBand="1"/>
      </w:tblPr>
      <w:tblGrid>
        <w:gridCol w:w="562"/>
        <w:gridCol w:w="7905"/>
        <w:gridCol w:w="992"/>
        <w:gridCol w:w="1026"/>
      </w:tblGrid>
      <w:tr w:rsidR="00F92F8A" w:rsidRPr="00880768" w14:paraId="25217B00" w14:textId="77777777">
        <w:trPr>
          <w:trHeight w:val="439"/>
        </w:trPr>
        <w:tc>
          <w:tcPr>
            <w:tcW w:w="562" w:type="dxa"/>
            <w:shd w:val="clear" w:color="auto" w:fill="F2F2F2"/>
          </w:tcPr>
          <w:p w14:paraId="5805785E" w14:textId="77777777" w:rsidR="00F92F8A" w:rsidRPr="00880768" w:rsidRDefault="00F92F8A">
            <w:pPr>
              <w:autoSpaceDE w:val="0"/>
              <w:autoSpaceDN w:val="0"/>
              <w:adjustRightInd w:val="0"/>
              <w:rPr>
                <w:rFonts w:ascii="Arial" w:hAnsi="Arial" w:cs="Arial"/>
                <w:color w:val="000000" w:themeColor="text1"/>
                <w:sz w:val="22"/>
                <w:szCs w:val="22"/>
              </w:rPr>
            </w:pPr>
          </w:p>
        </w:tc>
        <w:tc>
          <w:tcPr>
            <w:tcW w:w="9923" w:type="dxa"/>
            <w:gridSpan w:val="3"/>
            <w:shd w:val="clear" w:color="auto" w:fill="F2F2F2"/>
            <w:vAlign w:val="center"/>
          </w:tcPr>
          <w:p w14:paraId="64E7A13D" w14:textId="77777777" w:rsidR="00F92F8A" w:rsidRPr="00880768" w:rsidRDefault="008B5C4A">
            <w:pPr>
              <w:autoSpaceDE w:val="0"/>
              <w:autoSpaceDN w:val="0"/>
              <w:adjustRightInd w:val="0"/>
              <w:rPr>
                <w:rFonts w:ascii="Arial" w:hAnsi="Arial" w:cs="Arial"/>
                <w:b/>
                <w:bCs/>
                <w:color w:val="000000" w:themeColor="text1"/>
                <w:sz w:val="22"/>
                <w:szCs w:val="22"/>
              </w:rPr>
            </w:pPr>
            <w:r w:rsidRPr="00880768">
              <w:rPr>
                <w:rFonts w:ascii="Arial" w:hAnsi="Arial" w:cs="Arial"/>
                <w:b/>
                <w:bCs/>
                <w:color w:val="000000" w:themeColor="text1"/>
                <w:sz w:val="22"/>
                <w:szCs w:val="22"/>
              </w:rPr>
              <w:t>Data Protection</w:t>
            </w:r>
          </w:p>
        </w:tc>
      </w:tr>
      <w:tr w:rsidR="00F92F8A" w:rsidRPr="00880768" w14:paraId="6DAED401" w14:textId="77777777">
        <w:trPr>
          <w:trHeight w:val="439"/>
        </w:trPr>
        <w:tc>
          <w:tcPr>
            <w:tcW w:w="562" w:type="dxa"/>
            <w:shd w:val="clear" w:color="auto" w:fill="F2F2F2"/>
            <w:vAlign w:val="center"/>
          </w:tcPr>
          <w:p w14:paraId="107880AD" w14:textId="77777777" w:rsidR="00F92F8A" w:rsidRPr="00880768" w:rsidRDefault="00F92F8A">
            <w:pPr>
              <w:autoSpaceDE w:val="0"/>
              <w:autoSpaceDN w:val="0"/>
              <w:adjustRightInd w:val="0"/>
              <w:jc w:val="center"/>
              <w:rPr>
                <w:rFonts w:ascii="Arial" w:hAnsi="Arial" w:cs="Arial"/>
                <w:color w:val="000000" w:themeColor="text1"/>
                <w:sz w:val="22"/>
                <w:szCs w:val="22"/>
              </w:rPr>
            </w:pPr>
          </w:p>
        </w:tc>
        <w:tc>
          <w:tcPr>
            <w:tcW w:w="7905" w:type="dxa"/>
            <w:shd w:val="clear" w:color="auto" w:fill="F2F2F2"/>
            <w:vAlign w:val="center"/>
          </w:tcPr>
          <w:p w14:paraId="79ED1FDF" w14:textId="77777777" w:rsidR="00F92F8A" w:rsidRPr="00880768" w:rsidRDefault="008B5C4A">
            <w:pPr>
              <w:autoSpaceDE w:val="0"/>
              <w:autoSpaceDN w:val="0"/>
              <w:adjustRightInd w:val="0"/>
              <w:rPr>
                <w:rFonts w:ascii="Arial" w:hAnsi="Arial" w:cs="Arial"/>
                <w:b/>
                <w:bCs/>
                <w:color w:val="000000" w:themeColor="text1"/>
                <w:sz w:val="22"/>
                <w:szCs w:val="22"/>
              </w:rPr>
            </w:pPr>
            <w:r w:rsidRPr="00880768">
              <w:rPr>
                <w:rFonts w:ascii="Arial" w:hAnsi="Arial" w:cs="Arial"/>
                <w:color w:val="000000" w:themeColor="text1"/>
                <w:sz w:val="22"/>
                <w:szCs w:val="22"/>
              </w:rPr>
              <w:t xml:space="preserve">Will the research activity </w:t>
            </w:r>
            <w:r w:rsidRPr="00880768">
              <w:rPr>
                <w:rFonts w:ascii="Arial" w:hAnsi="Arial" w:cs="Arial"/>
                <w:bCs/>
                <w:color w:val="000000" w:themeColor="text1"/>
                <w:sz w:val="22"/>
                <w:szCs w:val="22"/>
              </w:rPr>
              <w:t>involve any of the following activities:</w:t>
            </w:r>
          </w:p>
        </w:tc>
        <w:tc>
          <w:tcPr>
            <w:tcW w:w="992" w:type="dxa"/>
            <w:shd w:val="clear" w:color="auto" w:fill="F2F2F2"/>
            <w:vAlign w:val="center"/>
          </w:tcPr>
          <w:p w14:paraId="18ECA29A"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YES</w:t>
            </w:r>
          </w:p>
        </w:tc>
        <w:tc>
          <w:tcPr>
            <w:tcW w:w="1026" w:type="dxa"/>
            <w:shd w:val="clear" w:color="auto" w:fill="F2F2F2"/>
            <w:vAlign w:val="center"/>
          </w:tcPr>
          <w:p w14:paraId="4926B9B3"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NO</w:t>
            </w:r>
          </w:p>
        </w:tc>
      </w:tr>
      <w:tr w:rsidR="00F92F8A" w:rsidRPr="00880768" w14:paraId="6A6C0E09" w14:textId="77777777">
        <w:trPr>
          <w:trHeight w:val="439"/>
        </w:trPr>
        <w:tc>
          <w:tcPr>
            <w:tcW w:w="562" w:type="dxa"/>
            <w:shd w:val="clear" w:color="auto" w:fill="F2F2F2"/>
            <w:vAlign w:val="center"/>
          </w:tcPr>
          <w:p w14:paraId="67080B3E"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13</w:t>
            </w:r>
          </w:p>
        </w:tc>
        <w:tc>
          <w:tcPr>
            <w:tcW w:w="7905" w:type="dxa"/>
            <w:shd w:val="clear" w:color="auto" w:fill="F2F2F2"/>
            <w:vAlign w:val="center"/>
          </w:tcPr>
          <w:p w14:paraId="3AA4447B"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Electronic transfer of data in any form?</w:t>
            </w:r>
          </w:p>
        </w:tc>
        <w:tc>
          <w:tcPr>
            <w:tcW w:w="992" w:type="dxa"/>
            <w:shd w:val="clear" w:color="auto" w:fill="BFBFBF"/>
            <w:vAlign w:val="center"/>
          </w:tcPr>
          <w:p w14:paraId="4AE3FF4B"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1026" w:type="dxa"/>
            <w:shd w:val="clear" w:color="auto" w:fill="BFBFBF"/>
            <w:vAlign w:val="center"/>
          </w:tcPr>
          <w:p w14:paraId="27C5CD91"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6BD53C8D" w14:textId="77777777">
        <w:trPr>
          <w:trHeight w:val="403"/>
        </w:trPr>
        <w:tc>
          <w:tcPr>
            <w:tcW w:w="562" w:type="dxa"/>
            <w:shd w:val="clear" w:color="auto" w:fill="F2F2F2"/>
            <w:vAlign w:val="center"/>
          </w:tcPr>
          <w:p w14:paraId="4E6371B8"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14</w:t>
            </w:r>
          </w:p>
        </w:tc>
        <w:tc>
          <w:tcPr>
            <w:tcW w:w="7905" w:type="dxa"/>
            <w:shd w:val="clear" w:color="auto" w:fill="F2F2F2"/>
            <w:vAlign w:val="center"/>
          </w:tcPr>
          <w:p w14:paraId="580E82BF"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Sharing of data with others at the University outside of the immediate research team?</w:t>
            </w:r>
          </w:p>
        </w:tc>
        <w:tc>
          <w:tcPr>
            <w:tcW w:w="992" w:type="dxa"/>
            <w:shd w:val="clear" w:color="auto" w:fill="BFBFBF"/>
            <w:vAlign w:val="center"/>
          </w:tcPr>
          <w:p w14:paraId="3FBAD099"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1026" w:type="dxa"/>
            <w:shd w:val="clear" w:color="auto" w:fill="BFBFBF"/>
            <w:vAlign w:val="center"/>
          </w:tcPr>
          <w:p w14:paraId="7CE1570B"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00C4227D" w14:textId="77777777">
        <w:trPr>
          <w:trHeight w:val="439"/>
        </w:trPr>
        <w:tc>
          <w:tcPr>
            <w:tcW w:w="562" w:type="dxa"/>
            <w:shd w:val="clear" w:color="auto" w:fill="F2F2F2"/>
            <w:vAlign w:val="center"/>
          </w:tcPr>
          <w:p w14:paraId="6E80DB4A"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15</w:t>
            </w:r>
          </w:p>
        </w:tc>
        <w:tc>
          <w:tcPr>
            <w:tcW w:w="7905" w:type="dxa"/>
            <w:shd w:val="clear" w:color="auto" w:fill="F2F2F2"/>
            <w:vAlign w:val="center"/>
          </w:tcPr>
          <w:p w14:paraId="60699FA4"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Sharing of data with other organisations?</w:t>
            </w:r>
          </w:p>
        </w:tc>
        <w:tc>
          <w:tcPr>
            <w:tcW w:w="992" w:type="dxa"/>
            <w:shd w:val="clear" w:color="auto" w:fill="BFBFBF"/>
            <w:vAlign w:val="center"/>
          </w:tcPr>
          <w:p w14:paraId="4F1E36DC"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1026" w:type="dxa"/>
            <w:shd w:val="clear" w:color="auto" w:fill="BFBFBF"/>
            <w:vAlign w:val="center"/>
          </w:tcPr>
          <w:p w14:paraId="552B7F6C"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20348BD8" w14:textId="77777777">
        <w:trPr>
          <w:trHeight w:val="403"/>
        </w:trPr>
        <w:tc>
          <w:tcPr>
            <w:tcW w:w="562" w:type="dxa"/>
            <w:shd w:val="clear" w:color="auto" w:fill="F2F2F2"/>
            <w:vAlign w:val="center"/>
          </w:tcPr>
          <w:p w14:paraId="7F6BB720"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16</w:t>
            </w:r>
          </w:p>
        </w:tc>
        <w:tc>
          <w:tcPr>
            <w:tcW w:w="7905" w:type="dxa"/>
            <w:shd w:val="clear" w:color="auto" w:fill="F2F2F2"/>
            <w:vAlign w:val="center"/>
          </w:tcPr>
          <w:p w14:paraId="625D3CC9"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Export of data outside the UK or importing of data from outside the UK?</w:t>
            </w:r>
          </w:p>
        </w:tc>
        <w:tc>
          <w:tcPr>
            <w:tcW w:w="992" w:type="dxa"/>
            <w:shd w:val="clear" w:color="auto" w:fill="BFBFBF"/>
            <w:vAlign w:val="center"/>
          </w:tcPr>
          <w:p w14:paraId="2DF1E17C"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1026" w:type="dxa"/>
            <w:shd w:val="clear" w:color="auto" w:fill="BFBFBF"/>
            <w:vAlign w:val="center"/>
          </w:tcPr>
          <w:p w14:paraId="33640C31"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65E94014" w14:textId="77777777">
        <w:trPr>
          <w:trHeight w:val="403"/>
        </w:trPr>
        <w:tc>
          <w:tcPr>
            <w:tcW w:w="562" w:type="dxa"/>
            <w:shd w:val="clear" w:color="auto" w:fill="F2F2F2"/>
            <w:vAlign w:val="center"/>
          </w:tcPr>
          <w:p w14:paraId="1AE5A15B"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17</w:t>
            </w:r>
          </w:p>
        </w:tc>
        <w:tc>
          <w:tcPr>
            <w:tcW w:w="7905" w:type="dxa"/>
            <w:shd w:val="clear" w:color="auto" w:fill="F2F2F2"/>
            <w:vAlign w:val="center"/>
          </w:tcPr>
          <w:p w14:paraId="766BE943"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Use of personal addresses, postcodes, faxes, emails or telephone numbers?</w:t>
            </w:r>
          </w:p>
        </w:tc>
        <w:tc>
          <w:tcPr>
            <w:tcW w:w="992" w:type="dxa"/>
            <w:shd w:val="clear" w:color="auto" w:fill="BFBFBF"/>
            <w:vAlign w:val="center"/>
          </w:tcPr>
          <w:p w14:paraId="24E09AF0"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1026" w:type="dxa"/>
            <w:shd w:val="clear" w:color="auto" w:fill="BFBFBF"/>
            <w:vAlign w:val="center"/>
          </w:tcPr>
          <w:p w14:paraId="57A4BCBB"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1D33B6F5" w14:textId="77777777">
        <w:trPr>
          <w:trHeight w:val="403"/>
        </w:trPr>
        <w:tc>
          <w:tcPr>
            <w:tcW w:w="562" w:type="dxa"/>
            <w:shd w:val="clear" w:color="auto" w:fill="F2F2F2"/>
            <w:vAlign w:val="center"/>
          </w:tcPr>
          <w:p w14:paraId="404C198E"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18</w:t>
            </w:r>
          </w:p>
        </w:tc>
        <w:tc>
          <w:tcPr>
            <w:tcW w:w="7905" w:type="dxa"/>
            <w:shd w:val="clear" w:color="auto" w:fill="F2F2F2"/>
            <w:vAlign w:val="center"/>
          </w:tcPr>
          <w:p w14:paraId="427D31B4"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Publication of data that might allow identification of individuals?</w:t>
            </w:r>
          </w:p>
        </w:tc>
        <w:tc>
          <w:tcPr>
            <w:tcW w:w="992" w:type="dxa"/>
            <w:shd w:val="clear" w:color="auto" w:fill="BFBFBF"/>
            <w:vAlign w:val="center"/>
          </w:tcPr>
          <w:p w14:paraId="57E8AD6A"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MS Gothic" w:eastAsia="MS Gothic" w:hAnsi="MS Gothic" w:cs="Arial" w:hint="eastAsia"/>
                <w:b/>
                <w:bCs/>
                <w:color w:val="000000" w:themeColor="text1"/>
                <w:sz w:val="22"/>
                <w:szCs w:val="22"/>
              </w:rPr>
              <w:t>☐</w:t>
            </w:r>
          </w:p>
        </w:tc>
        <w:tc>
          <w:tcPr>
            <w:tcW w:w="1026" w:type="dxa"/>
            <w:shd w:val="clear" w:color="auto" w:fill="BFBFBF"/>
            <w:vAlign w:val="center"/>
          </w:tcPr>
          <w:p w14:paraId="1451B259"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sz w:val="22"/>
                <w:szCs w:val="22"/>
                <w:highlight w:val="yellow"/>
              </w:rPr>
              <w:t>☐</w:t>
            </w:r>
          </w:p>
        </w:tc>
      </w:tr>
      <w:tr w:rsidR="00F92F8A" w:rsidRPr="00880768" w14:paraId="3ECB9F29" w14:textId="77777777">
        <w:trPr>
          <w:trHeight w:val="403"/>
        </w:trPr>
        <w:tc>
          <w:tcPr>
            <w:tcW w:w="562" w:type="dxa"/>
            <w:shd w:val="clear" w:color="auto" w:fill="F2F2F2"/>
            <w:vAlign w:val="center"/>
          </w:tcPr>
          <w:p w14:paraId="63FE9870" w14:textId="77777777" w:rsidR="00F92F8A" w:rsidRPr="00880768" w:rsidRDefault="008B5C4A">
            <w:pPr>
              <w:spacing w:before="120" w:after="120"/>
              <w:jc w:val="center"/>
              <w:rPr>
                <w:rFonts w:ascii="Arial" w:hAnsi="Arial" w:cs="Arial"/>
                <w:color w:val="000000" w:themeColor="text1"/>
                <w:sz w:val="22"/>
                <w:szCs w:val="22"/>
              </w:rPr>
            </w:pPr>
            <w:r w:rsidRPr="00880768">
              <w:rPr>
                <w:rFonts w:ascii="Arial" w:hAnsi="Arial" w:cs="Arial"/>
                <w:color w:val="000000" w:themeColor="text1"/>
                <w:sz w:val="22"/>
                <w:szCs w:val="22"/>
              </w:rPr>
              <w:t>19</w:t>
            </w:r>
          </w:p>
        </w:tc>
        <w:tc>
          <w:tcPr>
            <w:tcW w:w="9923" w:type="dxa"/>
            <w:gridSpan w:val="3"/>
            <w:shd w:val="clear" w:color="auto" w:fill="F2F2F2"/>
            <w:vAlign w:val="center"/>
          </w:tcPr>
          <w:p w14:paraId="392AECCF" w14:textId="77777777" w:rsidR="00F92F8A" w:rsidRPr="00880768" w:rsidRDefault="008B5C4A">
            <w:pPr>
              <w:spacing w:before="120" w:after="120"/>
              <w:rPr>
                <w:rFonts w:ascii="Arial" w:hAnsi="Arial" w:cs="Arial"/>
                <w:bCs/>
                <w:color w:val="000000" w:themeColor="text1"/>
                <w:sz w:val="22"/>
                <w:szCs w:val="22"/>
              </w:rPr>
            </w:pPr>
            <w:r w:rsidRPr="00880768">
              <w:rPr>
                <w:rFonts w:ascii="Arial" w:hAnsi="Arial" w:cs="Arial"/>
                <w:color w:val="000000" w:themeColor="text1"/>
                <w:sz w:val="22"/>
                <w:szCs w:val="22"/>
              </w:rPr>
              <w:t>If YES</w:t>
            </w:r>
            <w:r w:rsidRPr="00880768">
              <w:rPr>
                <w:rFonts w:ascii="Arial" w:hAnsi="Arial" w:cs="Arial"/>
                <w:b/>
                <w:bCs/>
                <w:color w:val="000000" w:themeColor="text1"/>
                <w:sz w:val="22"/>
                <w:szCs w:val="22"/>
              </w:rPr>
              <w:t xml:space="preserve"> </w:t>
            </w:r>
            <w:r w:rsidRPr="00880768">
              <w:rPr>
                <w:rFonts w:ascii="Arial" w:hAnsi="Arial" w:cs="Arial"/>
                <w:color w:val="000000" w:themeColor="text1"/>
                <w:sz w:val="22"/>
                <w:szCs w:val="22"/>
              </w:rPr>
              <w:t xml:space="preserve">to any question, please provide full details, </w:t>
            </w:r>
            <w:r w:rsidRPr="00880768">
              <w:rPr>
                <w:rFonts w:ascii="Arial" w:hAnsi="Arial" w:cs="Arial"/>
                <w:bCs/>
                <w:color w:val="000000" w:themeColor="text1"/>
                <w:sz w:val="22"/>
                <w:szCs w:val="22"/>
              </w:rPr>
              <w:t>explaining how this will be conducted in accordance with the GDPR and Data Protection Act (2018) (and/or any international equivalent):</w:t>
            </w:r>
          </w:p>
        </w:tc>
      </w:tr>
      <w:tr w:rsidR="00F92F8A" w:rsidRPr="00880768" w14:paraId="02487F48" w14:textId="77777777">
        <w:trPr>
          <w:trHeight w:val="403"/>
        </w:trPr>
        <w:tc>
          <w:tcPr>
            <w:tcW w:w="562" w:type="dxa"/>
            <w:vAlign w:val="center"/>
          </w:tcPr>
          <w:p w14:paraId="24A5B932" w14:textId="77777777" w:rsidR="00F92F8A" w:rsidRPr="00880768" w:rsidRDefault="00F92F8A">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04BE69B7" w14:textId="77777777" w:rsidR="00F92F8A" w:rsidRPr="00880768" w:rsidRDefault="00F92F8A">
            <w:pPr>
              <w:autoSpaceDE w:val="0"/>
              <w:autoSpaceDN w:val="0"/>
              <w:adjustRightInd w:val="0"/>
              <w:rPr>
                <w:rFonts w:ascii="Arial" w:hAnsi="Arial" w:cs="Arial"/>
                <w:color w:val="000000" w:themeColor="text1"/>
                <w:sz w:val="22"/>
                <w:szCs w:val="22"/>
              </w:rPr>
            </w:pPr>
          </w:p>
          <w:p w14:paraId="17EA4DF3" w14:textId="77777777" w:rsidR="00F92F8A" w:rsidRPr="00880768" w:rsidRDefault="00F92F8A">
            <w:pPr>
              <w:autoSpaceDE w:val="0"/>
              <w:autoSpaceDN w:val="0"/>
              <w:adjustRightInd w:val="0"/>
              <w:rPr>
                <w:rFonts w:ascii="Arial" w:hAnsi="Arial" w:cs="Arial"/>
                <w:color w:val="000000" w:themeColor="text1"/>
                <w:sz w:val="22"/>
                <w:szCs w:val="22"/>
              </w:rPr>
            </w:pPr>
          </w:p>
          <w:p w14:paraId="12BD2D29" w14:textId="77777777" w:rsidR="00F92F8A" w:rsidRPr="00880768" w:rsidRDefault="008B5C4A">
            <w:pPr>
              <w:autoSpaceDE w:val="0"/>
              <w:autoSpaceDN w:val="0"/>
              <w:adjustRightInd w:val="0"/>
              <w:rPr>
                <w:rFonts w:ascii="Arial" w:hAnsi="Arial" w:cs="Arial"/>
                <w:i/>
                <w:color w:val="000000" w:themeColor="text1"/>
                <w:sz w:val="22"/>
                <w:szCs w:val="22"/>
                <w:lang w:eastAsia="en-GB"/>
              </w:rPr>
            </w:pPr>
            <w:r w:rsidRPr="00880768">
              <w:rPr>
                <w:rFonts w:ascii="Arial" w:hAnsi="Arial" w:cs="Arial"/>
                <w:i/>
                <w:color w:val="000000" w:themeColor="text1"/>
                <w:sz w:val="22"/>
                <w:szCs w:val="22"/>
                <w:lang w:eastAsia="en-GB"/>
              </w:rPr>
              <w:t>All data will be encrypted and kept in password protected cloud storage on the University Office 365 system which will not be shared.</w:t>
            </w:r>
          </w:p>
          <w:p w14:paraId="7E7A351D" w14:textId="77777777" w:rsidR="00F92F8A" w:rsidRPr="00880768" w:rsidRDefault="008B5C4A">
            <w:pPr>
              <w:autoSpaceDE w:val="0"/>
              <w:autoSpaceDN w:val="0"/>
              <w:adjustRightInd w:val="0"/>
              <w:rPr>
                <w:rFonts w:ascii="Arial" w:hAnsi="Arial" w:cs="Arial"/>
                <w:i/>
                <w:color w:val="000000" w:themeColor="text1"/>
                <w:sz w:val="22"/>
                <w:szCs w:val="22"/>
                <w:lang w:eastAsia="en-GB"/>
              </w:rPr>
            </w:pPr>
            <w:r w:rsidRPr="00880768">
              <w:rPr>
                <w:rFonts w:ascii="Arial" w:hAnsi="Arial" w:cs="Arial"/>
                <w:i/>
                <w:color w:val="000000" w:themeColor="text1"/>
                <w:sz w:val="22"/>
                <w:szCs w:val="22"/>
                <w:lang w:eastAsia="en-GB"/>
              </w:rPr>
              <w:t xml:space="preserve"> Any USB sticks used to store or transfer data will be password protected.</w:t>
            </w:r>
          </w:p>
          <w:p w14:paraId="315494B8" w14:textId="77777777" w:rsidR="00F92F8A" w:rsidRPr="00880768" w:rsidRDefault="008B5C4A">
            <w:pPr>
              <w:autoSpaceDE w:val="0"/>
              <w:autoSpaceDN w:val="0"/>
              <w:adjustRightInd w:val="0"/>
              <w:rPr>
                <w:rFonts w:ascii="Arial" w:hAnsi="Arial" w:cs="Arial"/>
                <w:i/>
                <w:color w:val="000000" w:themeColor="text1"/>
                <w:sz w:val="22"/>
                <w:szCs w:val="22"/>
                <w:lang w:eastAsia="en-GB"/>
              </w:rPr>
            </w:pPr>
            <w:r w:rsidRPr="00880768">
              <w:rPr>
                <w:rFonts w:ascii="Arial" w:hAnsi="Arial" w:cs="Arial"/>
                <w:i/>
                <w:color w:val="000000" w:themeColor="text1"/>
                <w:sz w:val="22"/>
                <w:szCs w:val="22"/>
                <w:lang w:eastAsia="en-GB"/>
              </w:rPr>
              <w:t xml:space="preserve"> All data transfers will be encrypted and password protected. </w:t>
            </w:r>
          </w:p>
          <w:p w14:paraId="14DA2200"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i/>
                <w:color w:val="000000" w:themeColor="text1"/>
                <w:sz w:val="22"/>
                <w:szCs w:val="22"/>
                <w:lang w:eastAsia="en-GB"/>
              </w:rPr>
              <w:t>The data will be stored until the completion of the project and then deleted</w:t>
            </w:r>
            <w:r w:rsidRPr="00880768">
              <w:rPr>
                <w:rFonts w:ascii="Arial" w:hAnsi="Arial" w:cs="Arial"/>
                <w:i/>
                <w:color w:val="000000" w:themeColor="text1"/>
                <w:sz w:val="22"/>
                <w:szCs w:val="22"/>
                <w:lang w:val="en-US" w:eastAsia="en-GB"/>
              </w:rPr>
              <w:t xml:space="preserve">(31st December 2026). </w:t>
            </w:r>
          </w:p>
          <w:p w14:paraId="0F571499" w14:textId="77777777" w:rsidR="00F92F8A" w:rsidRPr="00880768" w:rsidRDefault="00F92F8A">
            <w:pPr>
              <w:autoSpaceDE w:val="0"/>
              <w:autoSpaceDN w:val="0"/>
              <w:adjustRightInd w:val="0"/>
              <w:rPr>
                <w:rFonts w:ascii="Arial" w:hAnsi="Arial" w:cs="Arial"/>
                <w:color w:val="000000" w:themeColor="text1"/>
                <w:sz w:val="22"/>
                <w:szCs w:val="22"/>
              </w:rPr>
            </w:pPr>
          </w:p>
          <w:p w14:paraId="1ABDE6B5" w14:textId="77777777" w:rsidR="00F92F8A" w:rsidRPr="00880768" w:rsidRDefault="008B5C4A">
            <w:pPr>
              <w:autoSpaceDE w:val="0"/>
              <w:autoSpaceDN w:val="0"/>
              <w:adjustRightInd w:val="0"/>
              <w:rPr>
                <w:rFonts w:cs="Arial"/>
                <w:color w:val="000000" w:themeColor="text1"/>
              </w:rPr>
            </w:pPr>
            <w:r w:rsidRPr="00880768">
              <w:rPr>
                <w:rFonts w:ascii="Arial" w:hAnsi="Arial" w:cs="Arial"/>
                <w:i/>
                <w:color w:val="000000" w:themeColor="text1"/>
                <w:sz w:val="18"/>
                <w:szCs w:val="18"/>
              </w:rPr>
              <w:t>(this box should expand as you type)</w:t>
            </w:r>
          </w:p>
        </w:tc>
      </w:tr>
      <w:tr w:rsidR="00F92F8A" w:rsidRPr="00880768" w14:paraId="7FB7F210" w14:textId="77777777">
        <w:trPr>
          <w:trHeight w:val="403"/>
        </w:trPr>
        <w:tc>
          <w:tcPr>
            <w:tcW w:w="562" w:type="dxa"/>
            <w:shd w:val="clear" w:color="auto" w:fill="F2F2F2"/>
            <w:vAlign w:val="center"/>
          </w:tcPr>
          <w:p w14:paraId="3247923F"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Arial" w:hAnsi="Arial" w:cs="Arial"/>
                <w:color w:val="000000" w:themeColor="text1"/>
                <w:sz w:val="22"/>
                <w:szCs w:val="22"/>
              </w:rPr>
              <w:t>20</w:t>
            </w:r>
          </w:p>
        </w:tc>
        <w:tc>
          <w:tcPr>
            <w:tcW w:w="9923" w:type="dxa"/>
            <w:gridSpan w:val="3"/>
            <w:shd w:val="clear" w:color="auto" w:fill="F2F2F2"/>
            <w:vAlign w:val="center"/>
          </w:tcPr>
          <w:p w14:paraId="7EC2515A"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bCs/>
                <w:color w:val="000000" w:themeColor="text1"/>
                <w:sz w:val="22"/>
                <w:szCs w:val="22"/>
              </w:rPr>
              <w:t>List all who will have access to the data generated by the research activity</w:t>
            </w:r>
            <w:r w:rsidRPr="00880768">
              <w:rPr>
                <w:rFonts w:ascii="Arial" w:hAnsi="Arial" w:cs="Arial"/>
                <w:color w:val="000000" w:themeColor="text1"/>
                <w:sz w:val="22"/>
                <w:szCs w:val="22"/>
              </w:rPr>
              <w:t>:</w:t>
            </w:r>
          </w:p>
        </w:tc>
      </w:tr>
      <w:tr w:rsidR="00F92F8A" w:rsidRPr="00880768" w14:paraId="618F3403" w14:textId="77777777">
        <w:trPr>
          <w:trHeight w:val="403"/>
        </w:trPr>
        <w:tc>
          <w:tcPr>
            <w:tcW w:w="562" w:type="dxa"/>
            <w:vAlign w:val="center"/>
          </w:tcPr>
          <w:p w14:paraId="4ECE4021" w14:textId="77777777" w:rsidR="00F92F8A" w:rsidRPr="00880768" w:rsidRDefault="00F92F8A">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597F169E" w14:textId="77777777" w:rsidR="00F92F8A" w:rsidRPr="00880768" w:rsidRDefault="008B5C4A">
            <w:pPr>
              <w:autoSpaceDE w:val="0"/>
              <w:autoSpaceDN w:val="0"/>
              <w:adjustRightInd w:val="0"/>
              <w:rPr>
                <w:rFonts w:ascii="Arial" w:hAnsi="Arial" w:cs="Arial"/>
                <w:color w:val="000000" w:themeColor="text1"/>
                <w:sz w:val="24"/>
                <w:szCs w:val="22"/>
              </w:rPr>
            </w:pPr>
            <w:r w:rsidRPr="00880768">
              <w:rPr>
                <w:rFonts w:ascii="Arial" w:hAnsi="Arial" w:cs="Arial"/>
                <w:color w:val="000000" w:themeColor="text1"/>
                <w:sz w:val="24"/>
                <w:szCs w:val="22"/>
                <w:lang w:val="en-US"/>
              </w:rPr>
              <w:t>The student researcher and the supervisor will have access to the data. At regular intervals provision will be made to provide the supervisor with data updates.</w:t>
            </w:r>
          </w:p>
          <w:p w14:paraId="7B938310" w14:textId="77777777" w:rsidR="00F92F8A" w:rsidRPr="00880768" w:rsidRDefault="00F92F8A">
            <w:pPr>
              <w:autoSpaceDE w:val="0"/>
              <w:autoSpaceDN w:val="0"/>
              <w:adjustRightInd w:val="0"/>
              <w:rPr>
                <w:rFonts w:ascii="Arial" w:hAnsi="Arial" w:cs="Arial"/>
                <w:color w:val="000000" w:themeColor="text1"/>
                <w:sz w:val="22"/>
                <w:szCs w:val="22"/>
              </w:rPr>
            </w:pPr>
          </w:p>
          <w:p w14:paraId="6517EA95"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i/>
                <w:color w:val="000000" w:themeColor="text1"/>
                <w:sz w:val="18"/>
                <w:szCs w:val="18"/>
              </w:rPr>
              <w:t>(this box should expand as you type)</w:t>
            </w:r>
          </w:p>
        </w:tc>
      </w:tr>
      <w:tr w:rsidR="00F92F8A" w:rsidRPr="00880768" w14:paraId="76F3D664" w14:textId="77777777">
        <w:trPr>
          <w:trHeight w:val="403"/>
        </w:trPr>
        <w:tc>
          <w:tcPr>
            <w:tcW w:w="562" w:type="dxa"/>
            <w:shd w:val="clear" w:color="auto" w:fill="F2F2F2"/>
            <w:vAlign w:val="center"/>
          </w:tcPr>
          <w:p w14:paraId="4DCB47C8"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Arial" w:hAnsi="Arial" w:cs="Arial"/>
                <w:color w:val="000000" w:themeColor="text1"/>
                <w:sz w:val="22"/>
                <w:szCs w:val="22"/>
              </w:rPr>
              <w:t>21</w:t>
            </w:r>
          </w:p>
        </w:tc>
        <w:tc>
          <w:tcPr>
            <w:tcW w:w="9923" w:type="dxa"/>
            <w:gridSpan w:val="3"/>
            <w:shd w:val="clear" w:color="auto" w:fill="F2F2F2"/>
          </w:tcPr>
          <w:p w14:paraId="0A8DA4B1"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bCs/>
                <w:color w:val="000000" w:themeColor="text1"/>
                <w:sz w:val="22"/>
                <w:szCs w:val="22"/>
              </w:rPr>
              <w:t>List who will have control of, and act as custodian(s) for, data generated by the research activity</w:t>
            </w:r>
            <w:r w:rsidRPr="00880768">
              <w:rPr>
                <w:rFonts w:ascii="Arial" w:hAnsi="Arial" w:cs="Arial"/>
                <w:color w:val="000000" w:themeColor="text1"/>
                <w:sz w:val="22"/>
                <w:szCs w:val="22"/>
              </w:rPr>
              <w:t>:</w:t>
            </w:r>
          </w:p>
        </w:tc>
      </w:tr>
      <w:tr w:rsidR="00F92F8A" w:rsidRPr="00880768" w14:paraId="75ADF8AD" w14:textId="77777777">
        <w:trPr>
          <w:trHeight w:val="403"/>
        </w:trPr>
        <w:tc>
          <w:tcPr>
            <w:tcW w:w="562" w:type="dxa"/>
            <w:vAlign w:val="center"/>
          </w:tcPr>
          <w:p w14:paraId="0374AE19" w14:textId="77777777" w:rsidR="00F92F8A" w:rsidRPr="00880768" w:rsidRDefault="00F92F8A">
            <w:pPr>
              <w:autoSpaceDE w:val="0"/>
              <w:autoSpaceDN w:val="0"/>
              <w:adjustRightInd w:val="0"/>
              <w:jc w:val="center"/>
              <w:rPr>
                <w:rFonts w:ascii="Arial" w:hAnsi="Arial" w:cs="Arial"/>
                <w:color w:val="000000" w:themeColor="text1"/>
                <w:sz w:val="22"/>
                <w:szCs w:val="22"/>
              </w:rPr>
            </w:pPr>
          </w:p>
        </w:tc>
        <w:tc>
          <w:tcPr>
            <w:tcW w:w="9923" w:type="dxa"/>
            <w:gridSpan w:val="3"/>
          </w:tcPr>
          <w:p w14:paraId="2E479A9F"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lang w:val="en-US"/>
              </w:rPr>
              <w:t>The student researcher</w:t>
            </w:r>
          </w:p>
          <w:p w14:paraId="0C039FAE" w14:textId="77777777" w:rsidR="00F92F8A" w:rsidRPr="00880768" w:rsidRDefault="00F92F8A">
            <w:pPr>
              <w:autoSpaceDE w:val="0"/>
              <w:autoSpaceDN w:val="0"/>
              <w:adjustRightInd w:val="0"/>
              <w:rPr>
                <w:rFonts w:ascii="Arial" w:hAnsi="Arial" w:cs="Arial"/>
                <w:color w:val="000000" w:themeColor="text1"/>
                <w:sz w:val="22"/>
                <w:szCs w:val="22"/>
              </w:rPr>
            </w:pPr>
          </w:p>
          <w:p w14:paraId="0211887E"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i/>
                <w:color w:val="000000" w:themeColor="text1"/>
                <w:sz w:val="18"/>
                <w:szCs w:val="18"/>
              </w:rPr>
              <w:t>(this box should expand as you type)</w:t>
            </w:r>
          </w:p>
        </w:tc>
      </w:tr>
      <w:tr w:rsidR="00F92F8A" w:rsidRPr="00880768" w14:paraId="067089C8" w14:textId="77777777">
        <w:trPr>
          <w:trHeight w:val="403"/>
        </w:trPr>
        <w:tc>
          <w:tcPr>
            <w:tcW w:w="562" w:type="dxa"/>
            <w:shd w:val="clear" w:color="auto" w:fill="F2F2F2"/>
            <w:vAlign w:val="center"/>
          </w:tcPr>
          <w:p w14:paraId="2E29F9D1"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Arial" w:hAnsi="Arial" w:cs="Arial"/>
                <w:color w:val="000000" w:themeColor="text1"/>
                <w:sz w:val="22"/>
                <w:szCs w:val="22"/>
              </w:rPr>
              <w:t>22</w:t>
            </w:r>
          </w:p>
        </w:tc>
        <w:tc>
          <w:tcPr>
            <w:tcW w:w="9923" w:type="dxa"/>
            <w:gridSpan w:val="3"/>
            <w:shd w:val="clear" w:color="auto" w:fill="F2F2F2"/>
          </w:tcPr>
          <w:p w14:paraId="1B617FCD"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bCs/>
                <w:color w:val="000000" w:themeColor="text1"/>
                <w:sz w:val="22"/>
                <w:szCs w:val="22"/>
              </w:rPr>
              <w:t xml:space="preserve">Give details of data storage arrangements, including security measures in place to protect the data, where data will be stored, how long for, and in what form. </w:t>
            </w:r>
          </w:p>
        </w:tc>
      </w:tr>
      <w:tr w:rsidR="00F92F8A" w:rsidRPr="00880768" w14:paraId="5524B76D" w14:textId="77777777">
        <w:trPr>
          <w:trHeight w:val="403"/>
        </w:trPr>
        <w:tc>
          <w:tcPr>
            <w:tcW w:w="562" w:type="dxa"/>
            <w:vAlign w:val="center"/>
          </w:tcPr>
          <w:p w14:paraId="26627AE0" w14:textId="77777777" w:rsidR="00F92F8A" w:rsidRPr="00880768" w:rsidRDefault="00F92F8A">
            <w:pPr>
              <w:autoSpaceDE w:val="0"/>
              <w:autoSpaceDN w:val="0"/>
              <w:adjustRightInd w:val="0"/>
              <w:jc w:val="center"/>
              <w:rPr>
                <w:rFonts w:ascii="Arial" w:hAnsi="Arial" w:cs="Arial"/>
                <w:color w:val="000000" w:themeColor="text1"/>
                <w:sz w:val="22"/>
                <w:szCs w:val="22"/>
              </w:rPr>
            </w:pPr>
          </w:p>
        </w:tc>
        <w:tc>
          <w:tcPr>
            <w:tcW w:w="9923" w:type="dxa"/>
            <w:gridSpan w:val="3"/>
          </w:tcPr>
          <w:p w14:paraId="2B10A636"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i/>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38C5405B" w14:textId="77777777" w:rsidR="00F92F8A" w:rsidRPr="00880768" w:rsidRDefault="00F92F8A">
            <w:pPr>
              <w:autoSpaceDE w:val="0"/>
              <w:autoSpaceDN w:val="0"/>
              <w:adjustRightInd w:val="0"/>
              <w:rPr>
                <w:rFonts w:ascii="Arial" w:hAnsi="Arial" w:cs="Arial"/>
                <w:color w:val="000000" w:themeColor="text1"/>
                <w:sz w:val="22"/>
                <w:szCs w:val="22"/>
              </w:rPr>
            </w:pPr>
          </w:p>
          <w:p w14:paraId="0242BBA1"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i/>
                <w:color w:val="000000" w:themeColor="text1"/>
                <w:sz w:val="18"/>
                <w:szCs w:val="18"/>
              </w:rPr>
              <w:t>(this box should expand as you type)</w:t>
            </w:r>
          </w:p>
        </w:tc>
      </w:tr>
      <w:tr w:rsidR="00F92F8A" w:rsidRPr="00880768" w14:paraId="31D848F6" w14:textId="77777777">
        <w:trPr>
          <w:trHeight w:val="600"/>
        </w:trPr>
        <w:tc>
          <w:tcPr>
            <w:tcW w:w="562" w:type="dxa"/>
            <w:shd w:val="clear" w:color="auto" w:fill="F2F2F2"/>
            <w:vAlign w:val="center"/>
          </w:tcPr>
          <w:p w14:paraId="7C9DA351"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Arial" w:hAnsi="Arial" w:cs="Arial"/>
                <w:bCs/>
                <w:color w:val="000000" w:themeColor="text1"/>
                <w:sz w:val="22"/>
                <w:szCs w:val="22"/>
              </w:rPr>
              <w:t>22</w:t>
            </w:r>
          </w:p>
        </w:tc>
        <w:tc>
          <w:tcPr>
            <w:tcW w:w="7905" w:type="dxa"/>
            <w:shd w:val="clear" w:color="auto" w:fill="F2F2F2"/>
          </w:tcPr>
          <w:p w14:paraId="468F5FA6"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bCs/>
                <w:color w:val="000000" w:themeColor="text1"/>
                <w:sz w:val="22"/>
                <w:szCs w:val="22"/>
              </w:rPr>
              <w:t xml:space="preserve">Confirm that you have read the UWTSD guidance on data management (see </w:t>
            </w:r>
            <w:hyperlink r:id="rId12" w:history="1">
              <w:r w:rsidR="00F92F8A" w:rsidRPr="00880768">
                <w:rPr>
                  <w:rStyle w:val="Hyperlink"/>
                  <w:rFonts w:ascii="Arial" w:hAnsi="Arial" w:cs="Arial"/>
                  <w:color w:val="000000" w:themeColor="text1"/>
                  <w:sz w:val="22"/>
                  <w:szCs w:val="22"/>
                </w:rPr>
                <w:t>https://www.uwtsd.ac.uk/library/research-data-management/</w:t>
              </w:r>
            </w:hyperlink>
            <w:r w:rsidRPr="00880768">
              <w:rPr>
                <w:rFonts w:ascii="Arial" w:hAnsi="Arial" w:cs="Arial"/>
                <w:color w:val="000000" w:themeColor="text1"/>
                <w:sz w:val="22"/>
                <w:szCs w:val="22"/>
              </w:rPr>
              <w:t>)</w:t>
            </w:r>
          </w:p>
        </w:tc>
        <w:tc>
          <w:tcPr>
            <w:tcW w:w="2018" w:type="dxa"/>
            <w:gridSpan w:val="2"/>
            <w:vAlign w:val="center"/>
          </w:tcPr>
          <w:p w14:paraId="05553B80"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highlight w:val="yellow"/>
              </w:rPr>
              <w:t>☐</w:t>
            </w:r>
          </w:p>
        </w:tc>
      </w:tr>
      <w:tr w:rsidR="00F92F8A" w:rsidRPr="00880768" w14:paraId="2188FC52" w14:textId="77777777">
        <w:trPr>
          <w:trHeight w:val="632"/>
        </w:trPr>
        <w:tc>
          <w:tcPr>
            <w:tcW w:w="562" w:type="dxa"/>
            <w:shd w:val="clear" w:color="auto" w:fill="F2F2F2"/>
            <w:vAlign w:val="center"/>
          </w:tcPr>
          <w:p w14:paraId="5173C654" w14:textId="77777777" w:rsidR="00F92F8A" w:rsidRPr="00880768" w:rsidRDefault="008B5C4A">
            <w:pPr>
              <w:autoSpaceDE w:val="0"/>
              <w:autoSpaceDN w:val="0"/>
              <w:adjustRightInd w:val="0"/>
              <w:jc w:val="center"/>
              <w:rPr>
                <w:rFonts w:ascii="Arial" w:hAnsi="Arial" w:cs="Arial"/>
                <w:bCs/>
                <w:color w:val="000000" w:themeColor="text1"/>
                <w:sz w:val="22"/>
                <w:szCs w:val="22"/>
              </w:rPr>
            </w:pPr>
            <w:r w:rsidRPr="00880768">
              <w:rPr>
                <w:rFonts w:ascii="Arial" w:hAnsi="Arial" w:cs="Arial"/>
                <w:bCs/>
                <w:color w:val="000000" w:themeColor="text1"/>
                <w:sz w:val="22"/>
                <w:szCs w:val="22"/>
              </w:rPr>
              <w:lastRenderedPageBreak/>
              <w:t>23</w:t>
            </w:r>
          </w:p>
        </w:tc>
        <w:tc>
          <w:tcPr>
            <w:tcW w:w="7905" w:type="dxa"/>
            <w:shd w:val="clear" w:color="auto" w:fill="F2F2F2"/>
          </w:tcPr>
          <w:p w14:paraId="618C70DC"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bCs/>
                <w:color w:val="000000" w:themeColor="text1"/>
                <w:sz w:val="22"/>
                <w:szCs w:val="22"/>
              </w:rPr>
              <w:t>Confirm that you are aware that you need to keep all data until after your research has completed or the end of your funding</w:t>
            </w:r>
          </w:p>
        </w:tc>
        <w:tc>
          <w:tcPr>
            <w:tcW w:w="2018" w:type="dxa"/>
            <w:gridSpan w:val="2"/>
            <w:vAlign w:val="center"/>
          </w:tcPr>
          <w:p w14:paraId="63D29AC9"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MS Gothic" w:eastAsia="MS Gothic" w:hAnsi="MS Gothic" w:cs="Arial" w:hint="eastAsia"/>
                <w:b/>
                <w:bCs/>
                <w:color w:val="000000" w:themeColor="text1"/>
                <w:highlight w:val="yellow"/>
              </w:rPr>
              <w:t>☐</w:t>
            </w:r>
          </w:p>
        </w:tc>
      </w:tr>
    </w:tbl>
    <w:p w14:paraId="1F448D77" w14:textId="77777777" w:rsidR="00F92F8A" w:rsidRPr="00880768" w:rsidRDefault="00F92F8A">
      <w:pPr>
        <w:rPr>
          <w:rFonts w:ascii="Arial" w:hAnsi="Arial" w:cs="Arial"/>
          <w:b/>
          <w:bCs/>
          <w:color w:val="000000" w:themeColor="text1"/>
          <w:sz w:val="22"/>
          <w:szCs w:val="22"/>
        </w:rPr>
      </w:pPr>
    </w:p>
    <w:p w14:paraId="23F3C022" w14:textId="77777777" w:rsidR="00F92F8A" w:rsidRPr="00880768" w:rsidRDefault="00F92F8A">
      <w:pPr>
        <w:autoSpaceDE w:val="0"/>
        <w:autoSpaceDN w:val="0"/>
        <w:adjustRightInd w:val="0"/>
        <w:spacing w:after="240"/>
        <w:jc w:val="both"/>
        <w:rPr>
          <w:rFonts w:ascii="Arial" w:hAnsi="Arial" w:cs="Arial"/>
          <w:b/>
          <w:color w:val="000000" w:themeColor="text1"/>
          <w:sz w:val="22"/>
          <w:szCs w:val="22"/>
        </w:rPr>
      </w:pPr>
    </w:p>
    <w:p w14:paraId="591EB124" w14:textId="77777777" w:rsidR="00F92F8A" w:rsidRPr="00880768" w:rsidRDefault="008B5C4A">
      <w:pPr>
        <w:autoSpaceDE w:val="0"/>
        <w:autoSpaceDN w:val="0"/>
        <w:adjustRightInd w:val="0"/>
        <w:spacing w:after="240"/>
        <w:jc w:val="both"/>
        <w:rPr>
          <w:rFonts w:ascii="Arial" w:hAnsi="Arial" w:cs="Arial"/>
          <w:b/>
          <w:color w:val="000000" w:themeColor="text1"/>
          <w:sz w:val="22"/>
          <w:szCs w:val="22"/>
        </w:rPr>
      </w:pPr>
      <w:r w:rsidRPr="00880768">
        <w:rPr>
          <w:rFonts w:ascii="Arial" w:hAnsi="Arial" w:cs="Arial"/>
          <w:b/>
          <w:color w:val="000000" w:themeColor="text1"/>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F92F8A" w:rsidRPr="00880768" w14:paraId="6DA6B312" w14:textId="77777777">
        <w:tc>
          <w:tcPr>
            <w:tcW w:w="7392" w:type="dxa"/>
            <w:gridSpan w:val="2"/>
            <w:shd w:val="clear" w:color="auto" w:fill="F2F2F2"/>
          </w:tcPr>
          <w:p w14:paraId="097E9549" w14:textId="77777777" w:rsidR="00F92F8A" w:rsidRPr="00880768" w:rsidRDefault="008B5C4A">
            <w:pPr>
              <w:autoSpaceDE w:val="0"/>
              <w:autoSpaceDN w:val="0"/>
              <w:adjustRightInd w:val="0"/>
              <w:jc w:val="both"/>
              <w:rPr>
                <w:rFonts w:ascii="Arial" w:hAnsi="Arial" w:cs="Arial"/>
                <w:b/>
                <w:color w:val="000000" w:themeColor="text1"/>
                <w:sz w:val="22"/>
                <w:szCs w:val="22"/>
              </w:rPr>
            </w:pPr>
            <w:r w:rsidRPr="00880768">
              <w:rPr>
                <w:rFonts w:ascii="Arial" w:hAnsi="Arial" w:cs="Arial"/>
                <w:b/>
                <w:color w:val="000000" w:themeColor="text1"/>
                <w:sz w:val="22"/>
                <w:szCs w:val="22"/>
              </w:rPr>
              <w:t>Use of generative AI and other AI-based tools</w:t>
            </w:r>
          </w:p>
          <w:p w14:paraId="5831D7E0" w14:textId="77777777" w:rsidR="00F92F8A" w:rsidRPr="00880768" w:rsidRDefault="008B5C4A">
            <w:pPr>
              <w:autoSpaceDE w:val="0"/>
              <w:autoSpaceDN w:val="0"/>
              <w:adjustRightInd w:val="0"/>
              <w:jc w:val="both"/>
              <w:rPr>
                <w:rFonts w:ascii="Arial" w:hAnsi="Arial" w:cs="Arial"/>
                <w:bCs/>
                <w:color w:val="000000" w:themeColor="text1"/>
                <w:sz w:val="22"/>
                <w:szCs w:val="22"/>
              </w:rPr>
            </w:pPr>
            <w:r w:rsidRPr="00880768">
              <w:rPr>
                <w:rFonts w:ascii="Arial" w:hAnsi="Arial" w:cs="Arial"/>
                <w:bCs/>
                <w:color w:val="000000" w:themeColor="text1"/>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0B339BB9" w14:textId="77777777" w:rsidR="00F92F8A" w:rsidRPr="00880768" w:rsidRDefault="00F92F8A">
            <w:pPr>
              <w:autoSpaceDE w:val="0"/>
              <w:autoSpaceDN w:val="0"/>
              <w:adjustRightInd w:val="0"/>
              <w:jc w:val="both"/>
              <w:rPr>
                <w:rFonts w:ascii="Arial" w:hAnsi="Arial" w:cs="Arial"/>
                <w:bCs/>
                <w:color w:val="000000" w:themeColor="text1"/>
                <w:sz w:val="22"/>
                <w:szCs w:val="22"/>
              </w:rPr>
            </w:pPr>
          </w:p>
          <w:p w14:paraId="55E9B889" w14:textId="77777777" w:rsidR="00F92F8A" w:rsidRPr="00880768" w:rsidRDefault="008B5C4A">
            <w:pPr>
              <w:autoSpaceDE w:val="0"/>
              <w:autoSpaceDN w:val="0"/>
              <w:adjustRightInd w:val="0"/>
              <w:jc w:val="both"/>
              <w:rPr>
                <w:rFonts w:ascii="Arial" w:hAnsi="Arial" w:cs="Arial"/>
                <w:bCs/>
                <w:color w:val="000000" w:themeColor="text1"/>
                <w:sz w:val="22"/>
                <w:szCs w:val="22"/>
              </w:rPr>
            </w:pPr>
            <w:r w:rsidRPr="00880768">
              <w:rPr>
                <w:rFonts w:ascii="Arial" w:hAnsi="Arial" w:cs="Arial"/>
                <w:bCs/>
                <w:color w:val="000000" w:themeColor="text1"/>
                <w:sz w:val="22"/>
                <w:szCs w:val="22"/>
              </w:rPr>
              <w:t>Will the research use AI tools to do any of the following:</w:t>
            </w:r>
          </w:p>
        </w:tc>
        <w:tc>
          <w:tcPr>
            <w:tcW w:w="980" w:type="dxa"/>
            <w:shd w:val="clear" w:color="auto" w:fill="F2F2F2"/>
            <w:vAlign w:val="center"/>
          </w:tcPr>
          <w:p w14:paraId="02593FAF"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YES</w:t>
            </w:r>
          </w:p>
        </w:tc>
        <w:tc>
          <w:tcPr>
            <w:tcW w:w="1109" w:type="dxa"/>
            <w:shd w:val="clear" w:color="auto" w:fill="F2F2F2"/>
            <w:vAlign w:val="center"/>
          </w:tcPr>
          <w:p w14:paraId="34ECBCDF"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NO</w:t>
            </w:r>
          </w:p>
        </w:tc>
        <w:tc>
          <w:tcPr>
            <w:tcW w:w="1006" w:type="dxa"/>
            <w:shd w:val="clear" w:color="auto" w:fill="F2F2F2"/>
            <w:vAlign w:val="center"/>
          </w:tcPr>
          <w:p w14:paraId="79167580" w14:textId="77777777" w:rsidR="00F92F8A" w:rsidRPr="00880768" w:rsidRDefault="008B5C4A">
            <w:pPr>
              <w:autoSpaceDE w:val="0"/>
              <w:autoSpaceDN w:val="0"/>
              <w:adjustRightInd w:val="0"/>
              <w:jc w:val="center"/>
              <w:rPr>
                <w:rFonts w:ascii="Arial" w:hAnsi="Arial" w:cs="Arial"/>
                <w:b/>
                <w:bCs/>
                <w:color w:val="000000" w:themeColor="text1"/>
                <w:sz w:val="22"/>
                <w:szCs w:val="22"/>
              </w:rPr>
            </w:pPr>
            <w:r w:rsidRPr="00880768">
              <w:rPr>
                <w:rFonts w:ascii="Arial" w:hAnsi="Arial" w:cs="Arial"/>
                <w:b/>
                <w:bCs/>
                <w:color w:val="000000" w:themeColor="text1"/>
                <w:sz w:val="22"/>
                <w:szCs w:val="22"/>
              </w:rPr>
              <w:t>N/A</w:t>
            </w:r>
          </w:p>
        </w:tc>
      </w:tr>
      <w:tr w:rsidR="00F92F8A" w:rsidRPr="00880768" w14:paraId="31A70F25" w14:textId="77777777">
        <w:trPr>
          <w:trHeight w:val="439"/>
        </w:trPr>
        <w:tc>
          <w:tcPr>
            <w:tcW w:w="551" w:type="dxa"/>
            <w:shd w:val="clear" w:color="auto" w:fill="F2F2F2"/>
            <w:vAlign w:val="center"/>
          </w:tcPr>
          <w:p w14:paraId="2F30B83F"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w:t>
            </w:r>
          </w:p>
        </w:tc>
        <w:tc>
          <w:tcPr>
            <w:tcW w:w="6841" w:type="dxa"/>
            <w:shd w:val="clear" w:color="auto" w:fill="F2F2F2"/>
            <w:vAlign w:val="center"/>
          </w:tcPr>
          <w:p w14:paraId="7B19025A"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Capture data?</w:t>
            </w:r>
          </w:p>
        </w:tc>
        <w:tc>
          <w:tcPr>
            <w:tcW w:w="980" w:type="dxa"/>
            <w:shd w:val="clear" w:color="auto" w:fill="BFBFBF"/>
            <w:vAlign w:val="center"/>
          </w:tcPr>
          <w:p w14:paraId="097C431D"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color w:val="000000" w:themeColor="text1"/>
                <w:sz w:val="22"/>
                <w:szCs w:val="22"/>
              </w:rPr>
              <w:t>☐</w:t>
            </w:r>
          </w:p>
        </w:tc>
        <w:tc>
          <w:tcPr>
            <w:tcW w:w="1109" w:type="dxa"/>
            <w:shd w:val="clear" w:color="auto" w:fill="BFBFBF"/>
            <w:vAlign w:val="center"/>
          </w:tcPr>
          <w:p w14:paraId="7F277225"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Segoe UI Symbol" w:eastAsia="MS Gothic" w:hAnsi="Segoe UI Symbol" w:cs="Segoe UI Symbol"/>
                <w:color w:val="000000" w:themeColor="text1"/>
                <w:sz w:val="22"/>
                <w:szCs w:val="22"/>
                <w:highlight w:val="yellow"/>
              </w:rPr>
              <w:t>☐</w:t>
            </w:r>
          </w:p>
        </w:tc>
        <w:tc>
          <w:tcPr>
            <w:tcW w:w="1006" w:type="dxa"/>
            <w:shd w:val="clear" w:color="auto" w:fill="BFBFBF"/>
            <w:vAlign w:val="center"/>
          </w:tcPr>
          <w:p w14:paraId="2752E1A4"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Segoe UI Symbol" w:eastAsia="MS Gothic" w:hAnsi="Segoe UI Symbol" w:cs="Segoe UI Symbol"/>
                <w:color w:val="000000" w:themeColor="text1"/>
                <w:sz w:val="22"/>
                <w:szCs w:val="22"/>
              </w:rPr>
              <w:t>☐</w:t>
            </w:r>
          </w:p>
        </w:tc>
      </w:tr>
      <w:tr w:rsidR="00F92F8A" w:rsidRPr="00880768" w14:paraId="26FF34AD" w14:textId="77777777">
        <w:trPr>
          <w:trHeight w:val="403"/>
        </w:trPr>
        <w:tc>
          <w:tcPr>
            <w:tcW w:w="551" w:type="dxa"/>
            <w:shd w:val="clear" w:color="auto" w:fill="F2F2F2"/>
            <w:vAlign w:val="center"/>
          </w:tcPr>
          <w:p w14:paraId="70FCCB9D"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2</w:t>
            </w:r>
          </w:p>
        </w:tc>
        <w:tc>
          <w:tcPr>
            <w:tcW w:w="6841" w:type="dxa"/>
            <w:shd w:val="clear" w:color="auto" w:fill="F2F2F2"/>
            <w:vAlign w:val="center"/>
          </w:tcPr>
          <w:p w14:paraId="2D1C49B0"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Generate and/or edit text?</w:t>
            </w:r>
          </w:p>
        </w:tc>
        <w:tc>
          <w:tcPr>
            <w:tcW w:w="980" w:type="dxa"/>
            <w:shd w:val="clear" w:color="auto" w:fill="BFBFBF"/>
            <w:vAlign w:val="center"/>
          </w:tcPr>
          <w:p w14:paraId="31439DF6"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color w:val="000000" w:themeColor="text1"/>
                <w:sz w:val="22"/>
                <w:szCs w:val="22"/>
              </w:rPr>
              <w:t>☐</w:t>
            </w:r>
          </w:p>
        </w:tc>
        <w:tc>
          <w:tcPr>
            <w:tcW w:w="1109" w:type="dxa"/>
            <w:shd w:val="clear" w:color="auto" w:fill="BFBFBF"/>
            <w:vAlign w:val="center"/>
          </w:tcPr>
          <w:p w14:paraId="0A0FA29D"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Segoe UI Symbol" w:eastAsia="MS Gothic" w:hAnsi="Segoe UI Symbol" w:cs="Segoe UI Symbol"/>
                <w:color w:val="000000" w:themeColor="text1"/>
                <w:sz w:val="22"/>
                <w:szCs w:val="22"/>
                <w:highlight w:val="yellow"/>
              </w:rPr>
              <w:t>☐</w:t>
            </w:r>
          </w:p>
        </w:tc>
        <w:tc>
          <w:tcPr>
            <w:tcW w:w="1006" w:type="dxa"/>
            <w:shd w:val="clear" w:color="auto" w:fill="BFBFBF"/>
            <w:vAlign w:val="center"/>
          </w:tcPr>
          <w:p w14:paraId="14DE1603"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Segoe UI Symbol" w:eastAsia="MS Gothic" w:hAnsi="Segoe UI Symbol" w:cs="Segoe UI Symbol"/>
                <w:color w:val="000000" w:themeColor="text1"/>
                <w:sz w:val="22"/>
                <w:szCs w:val="22"/>
              </w:rPr>
              <w:t>☐</w:t>
            </w:r>
          </w:p>
        </w:tc>
      </w:tr>
      <w:tr w:rsidR="00F92F8A" w:rsidRPr="00880768" w14:paraId="3235CB9D" w14:textId="77777777">
        <w:trPr>
          <w:trHeight w:val="403"/>
        </w:trPr>
        <w:tc>
          <w:tcPr>
            <w:tcW w:w="551" w:type="dxa"/>
            <w:shd w:val="clear" w:color="auto" w:fill="F2F2F2"/>
            <w:vAlign w:val="center"/>
          </w:tcPr>
          <w:p w14:paraId="2794A48B"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3</w:t>
            </w:r>
          </w:p>
        </w:tc>
        <w:tc>
          <w:tcPr>
            <w:tcW w:w="6841" w:type="dxa"/>
            <w:shd w:val="clear" w:color="auto" w:fill="F2F2F2"/>
            <w:vAlign w:val="center"/>
          </w:tcPr>
          <w:p w14:paraId="0C793E38"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Generate graphics?</w:t>
            </w:r>
          </w:p>
        </w:tc>
        <w:tc>
          <w:tcPr>
            <w:tcW w:w="980" w:type="dxa"/>
            <w:shd w:val="clear" w:color="auto" w:fill="BFBFBF"/>
            <w:vAlign w:val="center"/>
          </w:tcPr>
          <w:p w14:paraId="22549607"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color w:val="000000" w:themeColor="text1"/>
                <w:sz w:val="22"/>
                <w:szCs w:val="22"/>
              </w:rPr>
              <w:t>☐</w:t>
            </w:r>
          </w:p>
        </w:tc>
        <w:tc>
          <w:tcPr>
            <w:tcW w:w="1109" w:type="dxa"/>
            <w:shd w:val="clear" w:color="auto" w:fill="BFBFBF"/>
            <w:vAlign w:val="center"/>
          </w:tcPr>
          <w:p w14:paraId="220C606A"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Segoe UI Symbol" w:eastAsia="MS Gothic" w:hAnsi="Segoe UI Symbol" w:cs="Segoe UI Symbol"/>
                <w:color w:val="000000" w:themeColor="text1"/>
                <w:sz w:val="22"/>
                <w:szCs w:val="22"/>
                <w:highlight w:val="yellow"/>
              </w:rPr>
              <w:t>☐</w:t>
            </w:r>
          </w:p>
        </w:tc>
        <w:tc>
          <w:tcPr>
            <w:tcW w:w="1006" w:type="dxa"/>
            <w:shd w:val="clear" w:color="auto" w:fill="BFBFBF"/>
            <w:vAlign w:val="center"/>
          </w:tcPr>
          <w:p w14:paraId="4FDB7C21"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Segoe UI Symbol" w:eastAsia="MS Gothic" w:hAnsi="Segoe UI Symbol" w:cs="Segoe UI Symbol"/>
                <w:color w:val="000000" w:themeColor="text1"/>
                <w:sz w:val="22"/>
                <w:szCs w:val="22"/>
              </w:rPr>
              <w:t>☐</w:t>
            </w:r>
          </w:p>
        </w:tc>
      </w:tr>
      <w:tr w:rsidR="00F92F8A" w:rsidRPr="00880768" w14:paraId="73A56CA9" w14:textId="77777777">
        <w:trPr>
          <w:trHeight w:val="403"/>
        </w:trPr>
        <w:tc>
          <w:tcPr>
            <w:tcW w:w="551" w:type="dxa"/>
            <w:shd w:val="clear" w:color="auto" w:fill="F2F2F2"/>
            <w:vAlign w:val="center"/>
          </w:tcPr>
          <w:p w14:paraId="54D126C4"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4</w:t>
            </w:r>
          </w:p>
        </w:tc>
        <w:tc>
          <w:tcPr>
            <w:tcW w:w="6841" w:type="dxa"/>
            <w:shd w:val="clear" w:color="auto" w:fill="F2F2F2"/>
            <w:vAlign w:val="center"/>
          </w:tcPr>
          <w:p w14:paraId="76C91A25"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Generate video?</w:t>
            </w:r>
          </w:p>
        </w:tc>
        <w:tc>
          <w:tcPr>
            <w:tcW w:w="980" w:type="dxa"/>
            <w:shd w:val="clear" w:color="auto" w:fill="BFBFBF"/>
            <w:vAlign w:val="center"/>
          </w:tcPr>
          <w:p w14:paraId="1BFD01B1"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color w:val="000000" w:themeColor="text1"/>
                <w:sz w:val="22"/>
                <w:szCs w:val="22"/>
              </w:rPr>
              <w:t>☐</w:t>
            </w:r>
          </w:p>
        </w:tc>
        <w:tc>
          <w:tcPr>
            <w:tcW w:w="1109" w:type="dxa"/>
            <w:shd w:val="clear" w:color="auto" w:fill="BFBFBF"/>
            <w:vAlign w:val="center"/>
          </w:tcPr>
          <w:p w14:paraId="5436ADB4"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Segoe UI Symbol" w:eastAsia="MS Gothic" w:hAnsi="Segoe UI Symbol" w:cs="Segoe UI Symbol"/>
                <w:color w:val="000000" w:themeColor="text1"/>
                <w:sz w:val="22"/>
                <w:szCs w:val="22"/>
                <w:highlight w:val="yellow"/>
              </w:rPr>
              <w:t>☐</w:t>
            </w:r>
          </w:p>
        </w:tc>
        <w:tc>
          <w:tcPr>
            <w:tcW w:w="1006" w:type="dxa"/>
            <w:shd w:val="clear" w:color="auto" w:fill="BFBFBF"/>
            <w:vAlign w:val="center"/>
          </w:tcPr>
          <w:p w14:paraId="50B2BA64"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Segoe UI Symbol" w:eastAsia="MS Gothic" w:hAnsi="Segoe UI Symbol" w:cs="Segoe UI Symbol"/>
                <w:color w:val="000000" w:themeColor="text1"/>
                <w:sz w:val="22"/>
                <w:szCs w:val="22"/>
              </w:rPr>
              <w:t>☐</w:t>
            </w:r>
          </w:p>
        </w:tc>
      </w:tr>
      <w:tr w:rsidR="00F92F8A" w:rsidRPr="00880768" w14:paraId="16D40D96" w14:textId="77777777">
        <w:trPr>
          <w:trHeight w:val="403"/>
        </w:trPr>
        <w:tc>
          <w:tcPr>
            <w:tcW w:w="551" w:type="dxa"/>
            <w:shd w:val="clear" w:color="auto" w:fill="F2F2F2"/>
            <w:vAlign w:val="center"/>
          </w:tcPr>
          <w:p w14:paraId="2C468389"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5</w:t>
            </w:r>
          </w:p>
        </w:tc>
        <w:tc>
          <w:tcPr>
            <w:tcW w:w="6841" w:type="dxa"/>
            <w:shd w:val="clear" w:color="auto" w:fill="F2F2F2"/>
            <w:vAlign w:val="center"/>
          </w:tcPr>
          <w:p w14:paraId="2830E714"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Generate sound/music?</w:t>
            </w:r>
          </w:p>
        </w:tc>
        <w:tc>
          <w:tcPr>
            <w:tcW w:w="980" w:type="dxa"/>
            <w:shd w:val="clear" w:color="auto" w:fill="BFBFBF"/>
            <w:vAlign w:val="center"/>
          </w:tcPr>
          <w:p w14:paraId="771DA89A"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hint="eastAsia"/>
                <w:color w:val="000000" w:themeColor="text1"/>
                <w:sz w:val="22"/>
                <w:szCs w:val="22"/>
              </w:rPr>
              <w:t>☐</w:t>
            </w:r>
          </w:p>
        </w:tc>
        <w:tc>
          <w:tcPr>
            <w:tcW w:w="1109" w:type="dxa"/>
            <w:shd w:val="clear" w:color="auto" w:fill="BFBFBF"/>
            <w:vAlign w:val="center"/>
          </w:tcPr>
          <w:p w14:paraId="47DA20F1"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Segoe UI Symbol" w:eastAsia="MS Gothic" w:hAnsi="Segoe UI Symbol" w:cs="Segoe UI Symbol"/>
                <w:color w:val="000000" w:themeColor="text1"/>
                <w:sz w:val="22"/>
                <w:szCs w:val="22"/>
                <w:highlight w:val="yellow"/>
              </w:rPr>
              <w:t>☐</w:t>
            </w:r>
          </w:p>
        </w:tc>
        <w:tc>
          <w:tcPr>
            <w:tcW w:w="1006" w:type="dxa"/>
            <w:shd w:val="clear" w:color="auto" w:fill="BFBFBF"/>
            <w:vAlign w:val="center"/>
          </w:tcPr>
          <w:p w14:paraId="162EA747"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Segoe UI Symbol" w:eastAsia="MS Gothic" w:hAnsi="Segoe UI Symbol" w:cs="Segoe UI Symbol"/>
                <w:color w:val="000000" w:themeColor="text1"/>
                <w:sz w:val="22"/>
                <w:szCs w:val="22"/>
              </w:rPr>
              <w:t>☐</w:t>
            </w:r>
          </w:p>
        </w:tc>
      </w:tr>
      <w:tr w:rsidR="00F92F8A" w:rsidRPr="00880768" w14:paraId="6B75A84E" w14:textId="77777777">
        <w:trPr>
          <w:trHeight w:val="439"/>
        </w:trPr>
        <w:tc>
          <w:tcPr>
            <w:tcW w:w="551" w:type="dxa"/>
            <w:shd w:val="clear" w:color="auto" w:fill="F2F2F2"/>
            <w:vAlign w:val="center"/>
          </w:tcPr>
          <w:p w14:paraId="6019EF35"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6</w:t>
            </w:r>
          </w:p>
        </w:tc>
        <w:tc>
          <w:tcPr>
            <w:tcW w:w="6841" w:type="dxa"/>
            <w:shd w:val="clear" w:color="auto" w:fill="F2F2F2"/>
            <w:vAlign w:val="center"/>
          </w:tcPr>
          <w:p w14:paraId="5DFABB8A"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Generate code?</w:t>
            </w:r>
          </w:p>
        </w:tc>
        <w:tc>
          <w:tcPr>
            <w:tcW w:w="980" w:type="dxa"/>
            <w:shd w:val="clear" w:color="auto" w:fill="BFBFBF"/>
            <w:vAlign w:val="center"/>
          </w:tcPr>
          <w:p w14:paraId="76F97D90"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Segoe UI Symbol" w:eastAsia="MS Gothic" w:hAnsi="Segoe UI Symbol" w:cs="Segoe UI Symbol"/>
                <w:color w:val="000000" w:themeColor="text1"/>
                <w:sz w:val="22"/>
                <w:szCs w:val="22"/>
              </w:rPr>
              <w:t>☐</w:t>
            </w:r>
          </w:p>
        </w:tc>
        <w:tc>
          <w:tcPr>
            <w:tcW w:w="1109" w:type="dxa"/>
            <w:shd w:val="clear" w:color="auto" w:fill="BFBFBF"/>
            <w:vAlign w:val="center"/>
          </w:tcPr>
          <w:p w14:paraId="5C52F4BF"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Segoe UI Symbol" w:eastAsia="MS Gothic" w:hAnsi="Segoe UI Symbol" w:cs="Segoe UI Symbol"/>
                <w:color w:val="000000" w:themeColor="text1"/>
                <w:sz w:val="22"/>
                <w:szCs w:val="22"/>
                <w:highlight w:val="yellow"/>
              </w:rPr>
              <w:t>☐</w:t>
            </w:r>
          </w:p>
        </w:tc>
        <w:tc>
          <w:tcPr>
            <w:tcW w:w="1006" w:type="dxa"/>
            <w:shd w:val="clear" w:color="auto" w:fill="BFBFBF"/>
            <w:vAlign w:val="center"/>
          </w:tcPr>
          <w:p w14:paraId="758431C1"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Segoe UI Symbol" w:eastAsia="MS Gothic" w:hAnsi="Segoe UI Symbol" w:cs="Segoe UI Symbol"/>
                <w:color w:val="000000" w:themeColor="text1"/>
                <w:sz w:val="22"/>
                <w:szCs w:val="22"/>
              </w:rPr>
              <w:t>☐</w:t>
            </w:r>
          </w:p>
        </w:tc>
      </w:tr>
      <w:tr w:rsidR="00F92F8A" w:rsidRPr="00880768" w14:paraId="07336577" w14:textId="77777777">
        <w:trPr>
          <w:trHeight w:val="403"/>
        </w:trPr>
        <w:tc>
          <w:tcPr>
            <w:tcW w:w="551" w:type="dxa"/>
            <w:shd w:val="clear" w:color="auto" w:fill="F2F2F2"/>
            <w:vAlign w:val="center"/>
          </w:tcPr>
          <w:p w14:paraId="1BC6A775"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7</w:t>
            </w:r>
          </w:p>
        </w:tc>
        <w:tc>
          <w:tcPr>
            <w:tcW w:w="6841" w:type="dxa"/>
            <w:shd w:val="clear" w:color="auto" w:fill="F2F2F2"/>
            <w:vAlign w:val="center"/>
          </w:tcPr>
          <w:p w14:paraId="2F12F55E"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Generate synthetic data?</w:t>
            </w:r>
          </w:p>
        </w:tc>
        <w:tc>
          <w:tcPr>
            <w:tcW w:w="980" w:type="dxa"/>
            <w:shd w:val="clear" w:color="auto" w:fill="BFBFBF"/>
            <w:vAlign w:val="center"/>
          </w:tcPr>
          <w:p w14:paraId="055BE407"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Segoe UI Symbol" w:eastAsia="MS Gothic" w:hAnsi="Segoe UI Symbol" w:cs="Segoe UI Symbol"/>
                <w:color w:val="000000" w:themeColor="text1"/>
                <w:sz w:val="22"/>
                <w:szCs w:val="22"/>
              </w:rPr>
              <w:t>☐</w:t>
            </w:r>
          </w:p>
        </w:tc>
        <w:tc>
          <w:tcPr>
            <w:tcW w:w="1109" w:type="dxa"/>
            <w:shd w:val="clear" w:color="auto" w:fill="BFBFBF"/>
            <w:vAlign w:val="center"/>
          </w:tcPr>
          <w:p w14:paraId="3147A1F5"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Segoe UI Symbol" w:eastAsia="MS Gothic" w:hAnsi="Segoe UI Symbol" w:cs="Segoe UI Symbol"/>
                <w:color w:val="000000" w:themeColor="text1"/>
                <w:sz w:val="22"/>
                <w:szCs w:val="22"/>
                <w:highlight w:val="yellow"/>
              </w:rPr>
              <w:t>☐</w:t>
            </w:r>
          </w:p>
        </w:tc>
        <w:tc>
          <w:tcPr>
            <w:tcW w:w="1006" w:type="dxa"/>
            <w:shd w:val="clear" w:color="auto" w:fill="BFBFBF"/>
            <w:vAlign w:val="center"/>
          </w:tcPr>
          <w:p w14:paraId="241CFD70"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Segoe UI Symbol" w:eastAsia="MS Gothic" w:hAnsi="Segoe UI Symbol" w:cs="Segoe UI Symbol"/>
                <w:color w:val="000000" w:themeColor="text1"/>
                <w:sz w:val="22"/>
                <w:szCs w:val="22"/>
              </w:rPr>
              <w:t>☐</w:t>
            </w:r>
          </w:p>
        </w:tc>
      </w:tr>
      <w:tr w:rsidR="00F92F8A" w:rsidRPr="00880768" w14:paraId="152F09F8" w14:textId="77777777">
        <w:trPr>
          <w:trHeight w:val="403"/>
        </w:trPr>
        <w:tc>
          <w:tcPr>
            <w:tcW w:w="551" w:type="dxa"/>
            <w:shd w:val="clear" w:color="auto" w:fill="F2F2F2"/>
            <w:vAlign w:val="center"/>
          </w:tcPr>
          <w:p w14:paraId="59C84D69"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8</w:t>
            </w:r>
          </w:p>
        </w:tc>
        <w:tc>
          <w:tcPr>
            <w:tcW w:w="6841" w:type="dxa"/>
            <w:shd w:val="clear" w:color="auto" w:fill="F2F2F2"/>
            <w:vAlign w:val="center"/>
          </w:tcPr>
          <w:p w14:paraId="744EA469"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Analyse data?</w:t>
            </w:r>
          </w:p>
        </w:tc>
        <w:tc>
          <w:tcPr>
            <w:tcW w:w="980" w:type="dxa"/>
            <w:shd w:val="clear" w:color="auto" w:fill="BFBFBF"/>
            <w:vAlign w:val="center"/>
          </w:tcPr>
          <w:p w14:paraId="0806463C"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Segoe UI Symbol" w:eastAsia="MS Gothic" w:hAnsi="Segoe UI Symbol" w:cs="Segoe UI Symbol"/>
                <w:color w:val="000000" w:themeColor="text1"/>
                <w:sz w:val="22"/>
                <w:szCs w:val="22"/>
              </w:rPr>
              <w:t>☐</w:t>
            </w:r>
          </w:p>
        </w:tc>
        <w:tc>
          <w:tcPr>
            <w:tcW w:w="1109" w:type="dxa"/>
            <w:shd w:val="clear" w:color="auto" w:fill="BFBFBF"/>
            <w:vAlign w:val="center"/>
          </w:tcPr>
          <w:p w14:paraId="73C12976"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Segoe UI Symbol" w:eastAsia="MS Gothic" w:hAnsi="Segoe UI Symbol" w:cs="Segoe UI Symbol"/>
                <w:color w:val="000000" w:themeColor="text1"/>
                <w:sz w:val="22"/>
                <w:szCs w:val="22"/>
                <w:highlight w:val="yellow"/>
              </w:rPr>
              <w:t>☐</w:t>
            </w:r>
          </w:p>
        </w:tc>
        <w:tc>
          <w:tcPr>
            <w:tcW w:w="1006" w:type="dxa"/>
            <w:shd w:val="clear" w:color="auto" w:fill="BFBFBF"/>
            <w:vAlign w:val="center"/>
          </w:tcPr>
          <w:p w14:paraId="54608083"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Segoe UI Symbol" w:eastAsia="MS Gothic" w:hAnsi="Segoe UI Symbol" w:cs="Segoe UI Symbol"/>
                <w:color w:val="000000" w:themeColor="text1"/>
                <w:sz w:val="22"/>
                <w:szCs w:val="22"/>
              </w:rPr>
              <w:t>☐</w:t>
            </w:r>
          </w:p>
        </w:tc>
      </w:tr>
      <w:tr w:rsidR="00F92F8A" w:rsidRPr="00880768" w14:paraId="779293F3" w14:textId="77777777">
        <w:trPr>
          <w:trHeight w:val="403"/>
        </w:trPr>
        <w:tc>
          <w:tcPr>
            <w:tcW w:w="551" w:type="dxa"/>
            <w:shd w:val="clear" w:color="auto" w:fill="F2F2F2"/>
            <w:vAlign w:val="center"/>
          </w:tcPr>
          <w:p w14:paraId="489E238B"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9</w:t>
            </w:r>
          </w:p>
        </w:tc>
        <w:tc>
          <w:tcPr>
            <w:tcW w:w="6841" w:type="dxa"/>
            <w:shd w:val="clear" w:color="auto" w:fill="F2F2F2"/>
            <w:vAlign w:val="center"/>
          </w:tcPr>
          <w:p w14:paraId="75C66B07"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Analyse personal or sensitive data?</w:t>
            </w:r>
          </w:p>
        </w:tc>
        <w:tc>
          <w:tcPr>
            <w:tcW w:w="980" w:type="dxa"/>
            <w:shd w:val="clear" w:color="auto" w:fill="BFBFBF"/>
            <w:vAlign w:val="center"/>
          </w:tcPr>
          <w:p w14:paraId="5804DC16"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MS Gothic" w:eastAsia="MS Gothic" w:hAnsi="MS Gothic" w:cs="Arial"/>
                <w:color w:val="000000" w:themeColor="text1"/>
                <w:sz w:val="22"/>
                <w:szCs w:val="22"/>
              </w:rPr>
              <w:t>☐</w:t>
            </w:r>
          </w:p>
        </w:tc>
        <w:tc>
          <w:tcPr>
            <w:tcW w:w="1109" w:type="dxa"/>
            <w:shd w:val="clear" w:color="auto" w:fill="BFBFBF"/>
            <w:vAlign w:val="center"/>
          </w:tcPr>
          <w:p w14:paraId="4D7C0B16"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Segoe UI Symbol" w:eastAsia="MS Gothic" w:hAnsi="Segoe UI Symbol" w:cs="Segoe UI Symbol"/>
                <w:color w:val="000000" w:themeColor="text1"/>
                <w:sz w:val="22"/>
                <w:szCs w:val="22"/>
                <w:highlight w:val="yellow"/>
              </w:rPr>
              <w:t>☐</w:t>
            </w:r>
          </w:p>
        </w:tc>
        <w:tc>
          <w:tcPr>
            <w:tcW w:w="1006" w:type="dxa"/>
            <w:shd w:val="clear" w:color="auto" w:fill="BFBFBF"/>
            <w:vAlign w:val="center"/>
          </w:tcPr>
          <w:p w14:paraId="2AC235B1"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Segoe UI Symbol" w:eastAsia="MS Gothic" w:hAnsi="Segoe UI Symbol" w:cs="Segoe UI Symbol"/>
                <w:color w:val="000000" w:themeColor="text1"/>
                <w:sz w:val="22"/>
                <w:szCs w:val="22"/>
              </w:rPr>
              <w:t>☐</w:t>
            </w:r>
          </w:p>
        </w:tc>
      </w:tr>
      <w:tr w:rsidR="00F92F8A" w:rsidRPr="00880768" w14:paraId="4584C973" w14:textId="77777777">
        <w:trPr>
          <w:trHeight w:val="439"/>
        </w:trPr>
        <w:tc>
          <w:tcPr>
            <w:tcW w:w="551" w:type="dxa"/>
            <w:shd w:val="clear" w:color="auto" w:fill="F2F2F2"/>
            <w:vAlign w:val="center"/>
          </w:tcPr>
          <w:p w14:paraId="4D42CA83"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10</w:t>
            </w:r>
          </w:p>
        </w:tc>
        <w:tc>
          <w:tcPr>
            <w:tcW w:w="6841" w:type="dxa"/>
            <w:shd w:val="clear" w:color="auto" w:fill="F2F2F2"/>
            <w:vAlign w:val="center"/>
          </w:tcPr>
          <w:p w14:paraId="165FD963"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Classify data?</w:t>
            </w:r>
          </w:p>
        </w:tc>
        <w:tc>
          <w:tcPr>
            <w:tcW w:w="980" w:type="dxa"/>
            <w:shd w:val="clear" w:color="auto" w:fill="BFBFBF"/>
            <w:vAlign w:val="center"/>
          </w:tcPr>
          <w:p w14:paraId="76235D9D"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Segoe UI Symbol" w:eastAsia="MS Gothic" w:hAnsi="Segoe UI Symbol" w:cs="Segoe UI Symbol"/>
                <w:color w:val="000000" w:themeColor="text1"/>
                <w:sz w:val="22"/>
                <w:szCs w:val="22"/>
              </w:rPr>
              <w:t>☐</w:t>
            </w:r>
          </w:p>
        </w:tc>
        <w:tc>
          <w:tcPr>
            <w:tcW w:w="1109" w:type="dxa"/>
            <w:shd w:val="clear" w:color="auto" w:fill="BFBFBF"/>
            <w:vAlign w:val="center"/>
          </w:tcPr>
          <w:p w14:paraId="45CB4825"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Segoe UI Symbol" w:eastAsia="MS Gothic" w:hAnsi="Segoe UI Symbol" w:cs="Segoe UI Symbol"/>
                <w:color w:val="000000" w:themeColor="text1"/>
                <w:sz w:val="22"/>
                <w:szCs w:val="22"/>
                <w:highlight w:val="yellow"/>
              </w:rPr>
              <w:t>☐</w:t>
            </w:r>
          </w:p>
        </w:tc>
        <w:tc>
          <w:tcPr>
            <w:tcW w:w="1006" w:type="dxa"/>
            <w:shd w:val="clear" w:color="auto" w:fill="BFBFBF"/>
            <w:vAlign w:val="center"/>
          </w:tcPr>
          <w:p w14:paraId="229B93E0"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Segoe UI Symbol" w:eastAsia="MS Gothic" w:hAnsi="Segoe UI Symbol" w:cs="Segoe UI Symbol"/>
                <w:color w:val="000000" w:themeColor="text1"/>
                <w:sz w:val="22"/>
                <w:szCs w:val="22"/>
              </w:rPr>
              <w:t>☐</w:t>
            </w:r>
          </w:p>
        </w:tc>
      </w:tr>
      <w:tr w:rsidR="00F92F8A" w:rsidRPr="00880768" w14:paraId="18F5D770" w14:textId="77777777">
        <w:trPr>
          <w:trHeight w:val="439"/>
        </w:trPr>
        <w:tc>
          <w:tcPr>
            <w:tcW w:w="551" w:type="dxa"/>
            <w:shd w:val="clear" w:color="auto" w:fill="F2F2F2"/>
            <w:vAlign w:val="center"/>
          </w:tcPr>
          <w:p w14:paraId="123108C9"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Arial" w:hAnsi="Arial" w:cs="Arial"/>
                <w:color w:val="000000" w:themeColor="text1"/>
                <w:sz w:val="22"/>
                <w:szCs w:val="22"/>
              </w:rPr>
              <w:t>11</w:t>
            </w:r>
          </w:p>
        </w:tc>
        <w:tc>
          <w:tcPr>
            <w:tcW w:w="6841" w:type="dxa"/>
            <w:shd w:val="clear" w:color="auto" w:fill="F2F2F2"/>
            <w:vAlign w:val="center"/>
          </w:tcPr>
          <w:p w14:paraId="7E2ACFD9"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Do you intend to use the free version of any AI tools?</w:t>
            </w:r>
          </w:p>
        </w:tc>
        <w:tc>
          <w:tcPr>
            <w:tcW w:w="980" w:type="dxa"/>
            <w:shd w:val="clear" w:color="auto" w:fill="BFBFBF"/>
            <w:vAlign w:val="center"/>
          </w:tcPr>
          <w:p w14:paraId="4B74A6F3" w14:textId="77777777" w:rsidR="00F92F8A" w:rsidRPr="00880768" w:rsidRDefault="008B5C4A">
            <w:pPr>
              <w:autoSpaceDE w:val="0"/>
              <w:autoSpaceDN w:val="0"/>
              <w:adjustRightInd w:val="0"/>
              <w:jc w:val="center"/>
              <w:rPr>
                <w:rFonts w:ascii="Arial" w:hAnsi="Arial" w:cs="Arial"/>
                <w:color w:val="000000" w:themeColor="text1"/>
                <w:sz w:val="22"/>
                <w:szCs w:val="22"/>
                <w:highlight w:val="yellow"/>
              </w:rPr>
            </w:pPr>
            <w:r w:rsidRPr="00880768">
              <w:rPr>
                <w:rFonts w:ascii="Segoe UI Symbol" w:eastAsia="MS Gothic" w:hAnsi="Segoe UI Symbol" w:cs="Segoe UI Symbol"/>
                <w:color w:val="000000" w:themeColor="text1"/>
                <w:sz w:val="22"/>
                <w:szCs w:val="22"/>
                <w:highlight w:val="yellow"/>
              </w:rPr>
              <w:t>☐</w:t>
            </w:r>
          </w:p>
        </w:tc>
        <w:tc>
          <w:tcPr>
            <w:tcW w:w="1109" w:type="dxa"/>
            <w:shd w:val="clear" w:color="auto" w:fill="BFBFBF"/>
            <w:vAlign w:val="center"/>
          </w:tcPr>
          <w:p w14:paraId="5535A080"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Segoe UI Symbol" w:eastAsia="MS Gothic" w:hAnsi="Segoe UI Symbol" w:cs="Segoe UI Symbol"/>
                <w:color w:val="000000" w:themeColor="text1"/>
                <w:sz w:val="22"/>
                <w:szCs w:val="22"/>
              </w:rPr>
              <w:t>☐</w:t>
            </w:r>
          </w:p>
        </w:tc>
        <w:tc>
          <w:tcPr>
            <w:tcW w:w="1006" w:type="dxa"/>
            <w:shd w:val="clear" w:color="auto" w:fill="BFBFBF"/>
            <w:vAlign w:val="center"/>
          </w:tcPr>
          <w:p w14:paraId="055B41BE" w14:textId="77777777" w:rsidR="00F92F8A" w:rsidRPr="00880768" w:rsidRDefault="008B5C4A">
            <w:pPr>
              <w:autoSpaceDE w:val="0"/>
              <w:autoSpaceDN w:val="0"/>
              <w:adjustRightInd w:val="0"/>
              <w:jc w:val="center"/>
              <w:rPr>
                <w:rFonts w:ascii="Arial" w:hAnsi="Arial" w:cs="Arial"/>
                <w:color w:val="000000" w:themeColor="text1"/>
                <w:sz w:val="22"/>
                <w:szCs w:val="22"/>
              </w:rPr>
            </w:pPr>
            <w:r w:rsidRPr="00880768">
              <w:rPr>
                <w:rFonts w:ascii="Segoe UI Symbol" w:eastAsia="MS Gothic" w:hAnsi="Segoe UI Symbol" w:cs="Segoe UI Symbol"/>
                <w:color w:val="000000" w:themeColor="text1"/>
                <w:sz w:val="22"/>
                <w:szCs w:val="22"/>
              </w:rPr>
              <w:t>☐</w:t>
            </w:r>
          </w:p>
        </w:tc>
      </w:tr>
      <w:tr w:rsidR="00F92F8A" w:rsidRPr="00880768" w14:paraId="5A3C3209" w14:textId="77777777">
        <w:trPr>
          <w:trHeight w:val="403"/>
        </w:trPr>
        <w:tc>
          <w:tcPr>
            <w:tcW w:w="10487" w:type="dxa"/>
            <w:gridSpan w:val="5"/>
            <w:shd w:val="clear" w:color="auto" w:fill="F2F2F2"/>
            <w:vAlign w:val="center"/>
          </w:tcPr>
          <w:p w14:paraId="2A56AD1E" w14:textId="77777777" w:rsidR="00F92F8A" w:rsidRPr="00880768" w:rsidRDefault="008B5C4A">
            <w:pPr>
              <w:autoSpaceDE w:val="0"/>
              <w:autoSpaceDN w:val="0"/>
              <w:adjustRightInd w:val="0"/>
              <w:rPr>
                <w:rFonts w:ascii="Arial" w:hAnsi="Arial" w:cs="Arial"/>
                <w:color w:val="000000" w:themeColor="text1"/>
                <w:sz w:val="22"/>
                <w:szCs w:val="22"/>
              </w:rPr>
            </w:pPr>
            <w:r w:rsidRPr="00880768">
              <w:rPr>
                <w:rFonts w:ascii="Arial" w:hAnsi="Arial" w:cs="Arial"/>
                <w:color w:val="000000" w:themeColor="text1"/>
                <w:sz w:val="22"/>
                <w:szCs w:val="22"/>
              </w:rPr>
              <w:t xml:space="preserve">If you have answered </w:t>
            </w:r>
            <w:r w:rsidRPr="00880768">
              <w:rPr>
                <w:rFonts w:ascii="Arial" w:hAnsi="Arial" w:cs="Arial"/>
                <w:b/>
                <w:bCs/>
                <w:color w:val="000000" w:themeColor="text1"/>
                <w:sz w:val="22"/>
                <w:szCs w:val="22"/>
              </w:rPr>
              <w:t>YES</w:t>
            </w:r>
            <w:r w:rsidRPr="00880768">
              <w:rPr>
                <w:rFonts w:ascii="Arial" w:hAnsi="Arial" w:cs="Arial"/>
                <w:color w:val="000000" w:themeColor="text1"/>
                <w:sz w:val="22"/>
                <w:szCs w:val="22"/>
              </w:rPr>
              <w:t xml:space="preserve"> to any of questions O1-O11, please provide justification detailing why this is necessary for the research.  </w:t>
            </w:r>
          </w:p>
        </w:tc>
      </w:tr>
      <w:tr w:rsidR="00F92F8A" w:rsidRPr="00880768" w14:paraId="23F8489B" w14:textId="77777777">
        <w:trPr>
          <w:trHeight w:val="403"/>
        </w:trPr>
        <w:tc>
          <w:tcPr>
            <w:tcW w:w="551" w:type="dxa"/>
            <w:vAlign w:val="center"/>
          </w:tcPr>
          <w:p w14:paraId="525870D0" w14:textId="77777777" w:rsidR="00F92F8A" w:rsidRPr="00880768" w:rsidRDefault="008B5C4A">
            <w:pPr>
              <w:jc w:val="center"/>
              <w:rPr>
                <w:rFonts w:ascii="Arial" w:hAnsi="Arial" w:cs="Arial"/>
                <w:color w:val="000000" w:themeColor="text1"/>
                <w:sz w:val="22"/>
                <w:szCs w:val="22"/>
              </w:rPr>
            </w:pPr>
            <w:r w:rsidRPr="00880768">
              <w:rPr>
                <w:rFonts w:ascii="Arial" w:hAnsi="Arial" w:cs="Arial"/>
                <w:color w:val="000000" w:themeColor="text1"/>
                <w:sz w:val="22"/>
                <w:szCs w:val="22"/>
              </w:rPr>
              <w:t>12</w:t>
            </w:r>
          </w:p>
        </w:tc>
        <w:tc>
          <w:tcPr>
            <w:tcW w:w="9936" w:type="dxa"/>
            <w:gridSpan w:val="4"/>
            <w:vAlign w:val="center"/>
          </w:tcPr>
          <w:p w14:paraId="25ECCAD5"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Free Generative AI tools may be used for proofreading purposes only (e.g., copilot(including UWTSD version, Word editor,Grammarly,...)</w:t>
            </w:r>
          </w:p>
          <w:p w14:paraId="082E1D1B" w14:textId="77777777" w:rsidR="00F92F8A" w:rsidRPr="00880768" w:rsidRDefault="00F92F8A">
            <w:pPr>
              <w:rPr>
                <w:rFonts w:ascii="Arial" w:hAnsi="Arial" w:cs="Arial"/>
                <w:color w:val="000000" w:themeColor="text1"/>
                <w:sz w:val="22"/>
                <w:szCs w:val="22"/>
              </w:rPr>
            </w:pPr>
          </w:p>
          <w:p w14:paraId="6C1F5279" w14:textId="77777777" w:rsidR="00F92F8A" w:rsidRPr="00880768" w:rsidRDefault="008B5C4A">
            <w:pPr>
              <w:rPr>
                <w:rFonts w:ascii="Arial" w:hAnsi="Arial" w:cs="Arial"/>
                <w:color w:val="000000" w:themeColor="text1"/>
                <w:sz w:val="22"/>
                <w:szCs w:val="22"/>
              </w:rPr>
            </w:pPr>
            <w:r w:rsidRPr="00880768">
              <w:rPr>
                <w:rFonts w:ascii="Arial" w:hAnsi="Arial" w:cs="Arial"/>
                <w:color w:val="000000" w:themeColor="text1"/>
                <w:sz w:val="22"/>
                <w:szCs w:val="22"/>
                <w:lang w:val="en-US"/>
              </w:rPr>
              <w:t>When using these AI tools for this specific purpose the research will comply with current UWTSD guidance/policy of the use of AI.</w:t>
            </w:r>
          </w:p>
          <w:p w14:paraId="08ABD89B" w14:textId="77777777" w:rsidR="00F92F8A" w:rsidRPr="00880768" w:rsidRDefault="00F92F8A">
            <w:pPr>
              <w:autoSpaceDE w:val="0"/>
              <w:autoSpaceDN w:val="0"/>
              <w:adjustRightInd w:val="0"/>
              <w:rPr>
                <w:rFonts w:ascii="Arial" w:hAnsi="Arial" w:cs="Arial"/>
                <w:i/>
                <w:color w:val="000000" w:themeColor="text1"/>
                <w:sz w:val="18"/>
                <w:szCs w:val="18"/>
              </w:rPr>
            </w:pPr>
          </w:p>
          <w:p w14:paraId="43A17452" w14:textId="77777777" w:rsidR="00F92F8A" w:rsidRPr="00880768" w:rsidRDefault="008B5C4A">
            <w:pPr>
              <w:autoSpaceDE w:val="0"/>
              <w:autoSpaceDN w:val="0"/>
              <w:adjustRightInd w:val="0"/>
              <w:rPr>
                <w:rFonts w:ascii="Arial" w:hAnsi="Arial" w:cs="Arial"/>
                <w:color w:val="000000" w:themeColor="text1"/>
              </w:rPr>
            </w:pPr>
            <w:r w:rsidRPr="00880768">
              <w:rPr>
                <w:rFonts w:ascii="Arial" w:hAnsi="Arial" w:cs="Arial"/>
                <w:i/>
                <w:color w:val="000000" w:themeColor="text1"/>
                <w:sz w:val="18"/>
                <w:szCs w:val="18"/>
              </w:rPr>
              <w:t>(this box should expand as you type)</w:t>
            </w:r>
          </w:p>
        </w:tc>
      </w:tr>
    </w:tbl>
    <w:p w14:paraId="07061B7C" w14:textId="77777777" w:rsidR="00F92F8A" w:rsidRPr="00880768" w:rsidRDefault="00F92F8A">
      <w:pPr>
        <w:rPr>
          <w:rFonts w:ascii="Arial" w:hAnsi="Arial" w:cs="Arial"/>
          <w:b/>
          <w:bCs/>
          <w:color w:val="000000" w:themeColor="text1"/>
          <w:sz w:val="22"/>
          <w:szCs w:val="22"/>
        </w:rPr>
      </w:pPr>
    </w:p>
    <w:p w14:paraId="105907DE" w14:textId="77777777" w:rsidR="00F92F8A" w:rsidRPr="00880768" w:rsidRDefault="00F92F8A">
      <w:pPr>
        <w:rPr>
          <w:rFonts w:ascii="Arial" w:hAnsi="Arial" w:cs="Arial"/>
          <w:b/>
          <w:bCs/>
          <w:color w:val="000000" w:themeColor="text1"/>
          <w:sz w:val="22"/>
          <w:szCs w:val="22"/>
        </w:rPr>
      </w:pPr>
    </w:p>
    <w:p w14:paraId="428F7C61" w14:textId="77777777" w:rsidR="00F92F8A" w:rsidRPr="00880768" w:rsidRDefault="008B5C4A">
      <w:pPr>
        <w:autoSpaceDE w:val="0"/>
        <w:autoSpaceDN w:val="0"/>
        <w:adjustRightInd w:val="0"/>
        <w:spacing w:after="240"/>
        <w:jc w:val="both"/>
        <w:rPr>
          <w:rFonts w:ascii="Arial" w:hAnsi="Arial" w:cs="Arial"/>
          <w:b/>
          <w:color w:val="000000" w:themeColor="text1"/>
          <w:sz w:val="22"/>
          <w:szCs w:val="22"/>
        </w:rPr>
      </w:pPr>
      <w:r w:rsidRPr="00880768">
        <w:rPr>
          <w:rFonts w:ascii="Arial" w:hAnsi="Arial" w:cs="Arial"/>
          <w:b/>
          <w:color w:val="000000" w:themeColor="text1"/>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1"/>
        <w:gridCol w:w="2832"/>
        <w:gridCol w:w="4953"/>
        <w:gridCol w:w="2139"/>
      </w:tblGrid>
      <w:tr w:rsidR="00F92F8A" w:rsidRPr="00880768" w14:paraId="2C50540D" w14:textId="77777777">
        <w:trPr>
          <w:trHeight w:val="1807"/>
        </w:trPr>
        <w:tc>
          <w:tcPr>
            <w:tcW w:w="554" w:type="dxa"/>
            <w:shd w:val="clear" w:color="auto" w:fill="F2F2F2"/>
            <w:vAlign w:val="center"/>
          </w:tcPr>
          <w:p w14:paraId="15A37FF0" w14:textId="77777777" w:rsidR="00F92F8A" w:rsidRPr="00880768" w:rsidRDefault="00F92F8A">
            <w:pPr>
              <w:jc w:val="center"/>
              <w:rPr>
                <w:rFonts w:ascii="Arial" w:hAnsi="Arial" w:cs="Arial"/>
                <w:color w:val="000000" w:themeColor="text1"/>
                <w:sz w:val="22"/>
                <w:szCs w:val="22"/>
              </w:rPr>
            </w:pPr>
          </w:p>
        </w:tc>
        <w:tc>
          <w:tcPr>
            <w:tcW w:w="9923" w:type="dxa"/>
            <w:gridSpan w:val="3"/>
            <w:shd w:val="clear" w:color="auto" w:fill="F2F2F2"/>
            <w:vAlign w:val="center"/>
          </w:tcPr>
          <w:p w14:paraId="3C6FE6D7" w14:textId="77777777" w:rsidR="00F92F8A" w:rsidRPr="00880768" w:rsidRDefault="008B5C4A">
            <w:pPr>
              <w:jc w:val="both"/>
              <w:rPr>
                <w:rFonts w:ascii="Arial" w:hAnsi="Arial" w:cs="Arial"/>
                <w:b/>
                <w:bCs/>
                <w:color w:val="000000" w:themeColor="text1"/>
                <w:sz w:val="22"/>
                <w:szCs w:val="22"/>
              </w:rPr>
            </w:pPr>
            <w:r w:rsidRPr="00880768">
              <w:rPr>
                <w:rFonts w:ascii="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880768">
              <w:rPr>
                <w:rFonts w:ascii="Arial" w:hAnsi="Arial" w:cs="Arial"/>
                <w:b/>
                <w:bCs/>
                <w:color w:val="000000" w:themeColor="text1"/>
                <w:sz w:val="22"/>
                <w:szCs w:val="22"/>
              </w:rPr>
              <w:t>.</w:t>
            </w:r>
          </w:p>
          <w:p w14:paraId="2BF798FA" w14:textId="77777777" w:rsidR="00F92F8A" w:rsidRPr="00880768" w:rsidRDefault="00F92F8A">
            <w:pPr>
              <w:jc w:val="both"/>
              <w:rPr>
                <w:rFonts w:ascii="Arial" w:hAnsi="Arial" w:cs="Arial"/>
                <w:b/>
                <w:bCs/>
                <w:color w:val="000000" w:themeColor="text1"/>
                <w:sz w:val="22"/>
                <w:szCs w:val="22"/>
              </w:rPr>
            </w:pPr>
          </w:p>
          <w:p w14:paraId="54B4849D" w14:textId="77777777" w:rsidR="00F92F8A" w:rsidRPr="00880768" w:rsidRDefault="008B5C4A">
            <w:pPr>
              <w:jc w:val="both"/>
              <w:rPr>
                <w:rFonts w:ascii="Arial" w:hAnsi="Arial" w:cs="Arial"/>
                <w:color w:val="000000" w:themeColor="text1"/>
                <w:sz w:val="22"/>
                <w:szCs w:val="22"/>
              </w:rPr>
            </w:pPr>
            <w:r w:rsidRPr="00880768">
              <w:rPr>
                <w:rFonts w:ascii="Arial" w:hAnsi="Arial" w:cs="Arial"/>
                <w:color w:val="000000" w:themeColor="text1"/>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00F92F8A" w:rsidRPr="00880768">
                <w:rPr>
                  <w:rStyle w:val="Hyperlink"/>
                  <w:rFonts w:ascii="Arial" w:hAnsi="Arial" w:cs="Arial"/>
                  <w:color w:val="000000" w:themeColor="text1"/>
                  <w:sz w:val="22"/>
                  <w:szCs w:val="22"/>
                </w:rPr>
                <w:t>https://www.uwtsd.ac.uk/research/research-ethics/</w:t>
              </w:r>
            </w:hyperlink>
            <w:r w:rsidRPr="00880768">
              <w:rPr>
                <w:rFonts w:ascii="Arial" w:hAnsi="Arial" w:cs="Arial"/>
                <w:color w:val="000000" w:themeColor="text1"/>
                <w:sz w:val="22"/>
                <w:szCs w:val="22"/>
              </w:rPr>
              <w:t xml:space="preserve"> </w:t>
            </w:r>
          </w:p>
        </w:tc>
      </w:tr>
      <w:tr w:rsidR="00F92F8A" w:rsidRPr="00880768" w14:paraId="131D106D"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20B54879" w14:textId="77777777" w:rsidR="00F92F8A" w:rsidRPr="00880768" w:rsidRDefault="008B5C4A">
            <w:pPr>
              <w:spacing w:before="100" w:beforeAutospacing="1" w:after="100" w:afterAutospacing="1"/>
              <w:jc w:val="center"/>
              <w:rPr>
                <w:rFonts w:ascii="Arial" w:hAnsi="Arial" w:cs="Arial"/>
                <w:bCs/>
                <w:color w:val="000000" w:themeColor="text1"/>
                <w:sz w:val="22"/>
                <w:szCs w:val="22"/>
              </w:rPr>
            </w:pPr>
            <w:r w:rsidRPr="00880768">
              <w:rPr>
                <w:rFonts w:ascii="Arial" w:hAnsi="Arial" w:cs="Arial"/>
                <w:bCs/>
                <w:color w:val="000000" w:themeColor="text1"/>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65AA03F3" w14:textId="77777777" w:rsidR="00F92F8A" w:rsidRPr="00880768" w:rsidRDefault="008B5C4A">
            <w:pPr>
              <w:spacing w:before="100" w:beforeAutospacing="1" w:after="100" w:afterAutospacing="1"/>
              <w:rPr>
                <w:rFonts w:ascii="Arial" w:hAnsi="Arial" w:cs="Arial"/>
                <w:color w:val="000000" w:themeColor="text1"/>
                <w:sz w:val="22"/>
                <w:szCs w:val="22"/>
              </w:rPr>
            </w:pPr>
            <w:r w:rsidRPr="00880768">
              <w:rPr>
                <w:rFonts w:ascii="Arial" w:hAnsi="Arial" w:cs="Arial"/>
                <w:b/>
                <w:bCs/>
                <w:color w:val="000000" w:themeColor="text1"/>
                <w:sz w:val="22"/>
                <w:szCs w:val="22"/>
              </w:rPr>
              <w:t>Signature of applicant:</w:t>
            </w:r>
          </w:p>
        </w:tc>
        <w:tc>
          <w:tcPr>
            <w:tcW w:w="4949" w:type="dxa"/>
            <w:tcBorders>
              <w:left w:val="single" w:sz="4" w:space="0" w:color="auto"/>
            </w:tcBorders>
            <w:vAlign w:val="center"/>
          </w:tcPr>
          <w:p w14:paraId="466671BF" w14:textId="77777777" w:rsidR="00F92F8A" w:rsidRPr="00880768" w:rsidRDefault="008B5C4A">
            <w:pPr>
              <w:spacing w:before="100" w:beforeAutospacing="1" w:after="100" w:afterAutospacing="1"/>
              <w:rPr>
                <w:rFonts w:ascii="Arial" w:hAnsi="Arial" w:cs="Arial"/>
                <w:color w:val="000000" w:themeColor="text1"/>
                <w:sz w:val="22"/>
                <w:szCs w:val="22"/>
              </w:rPr>
            </w:pPr>
            <w:r w:rsidRPr="00880768">
              <w:rPr>
                <w:rFonts w:ascii="Arial" w:hAnsi="Arial" w:cs="Arial"/>
                <w:color w:val="000000" w:themeColor="text1"/>
                <w:sz w:val="22"/>
                <w:szCs w:val="22"/>
                <w:lang w:val="en-US"/>
              </w:rPr>
              <w:t>Shruti  Patel.</w:t>
            </w:r>
          </w:p>
        </w:tc>
        <w:tc>
          <w:tcPr>
            <w:tcW w:w="2139" w:type="dxa"/>
            <w:vAlign w:val="center"/>
          </w:tcPr>
          <w:p w14:paraId="63267883" w14:textId="77777777" w:rsidR="00F92F8A" w:rsidRPr="00880768" w:rsidRDefault="008B5C4A">
            <w:pPr>
              <w:spacing w:before="100" w:beforeAutospacing="1" w:after="100" w:afterAutospacing="1"/>
              <w:rPr>
                <w:rFonts w:ascii="Arial" w:hAnsi="Arial" w:cs="Arial"/>
                <w:b/>
                <w:bCs/>
                <w:color w:val="000000" w:themeColor="text1"/>
                <w:sz w:val="22"/>
                <w:szCs w:val="22"/>
              </w:rPr>
            </w:pPr>
            <w:r w:rsidRPr="00880768">
              <w:rPr>
                <w:rFonts w:ascii="Arial" w:hAnsi="Arial" w:cs="Arial"/>
                <w:b/>
                <w:bCs/>
                <w:color w:val="000000" w:themeColor="text1"/>
                <w:sz w:val="22"/>
                <w:szCs w:val="22"/>
              </w:rPr>
              <w:t>Date:</w:t>
            </w:r>
            <w:r w:rsidRPr="00880768">
              <w:rPr>
                <w:rFonts w:ascii="Arial" w:hAnsi="Arial" w:cs="Arial"/>
                <w:b/>
                <w:bCs/>
                <w:color w:val="000000" w:themeColor="text1"/>
                <w:sz w:val="22"/>
                <w:szCs w:val="22"/>
                <w:lang w:val="en-US"/>
              </w:rPr>
              <w:t>22/04/2026</w:t>
            </w:r>
          </w:p>
          <w:p w14:paraId="55EA2868" w14:textId="77777777" w:rsidR="00F92F8A" w:rsidRPr="00880768" w:rsidRDefault="00F92F8A">
            <w:pPr>
              <w:spacing w:before="100" w:beforeAutospacing="1" w:after="100" w:afterAutospacing="1"/>
              <w:rPr>
                <w:rFonts w:ascii="Arial" w:hAnsi="Arial" w:cs="Arial"/>
                <w:color w:val="000000" w:themeColor="text1"/>
                <w:sz w:val="22"/>
                <w:szCs w:val="22"/>
              </w:rPr>
            </w:pPr>
          </w:p>
        </w:tc>
      </w:tr>
      <w:tr w:rsidR="00F92F8A" w:rsidRPr="00880768" w14:paraId="1E50793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vAlign w:val="center"/>
          </w:tcPr>
          <w:p w14:paraId="5D0BD5A0" w14:textId="77777777" w:rsidR="00F92F8A" w:rsidRPr="00880768" w:rsidRDefault="008B5C4A">
            <w:pPr>
              <w:pStyle w:val="ListParagraph"/>
              <w:ind w:left="0"/>
              <w:jc w:val="center"/>
              <w:rPr>
                <w:rFonts w:ascii="Arial" w:hAnsi="Arial" w:cs="Arial"/>
                <w:color w:val="000000" w:themeColor="text1"/>
              </w:rPr>
            </w:pPr>
            <w:r w:rsidRPr="00880768">
              <w:rPr>
                <w:rFonts w:ascii="Arial" w:hAnsi="Arial" w:cs="Arial"/>
                <w:color w:val="000000" w:themeColor="text1"/>
              </w:rPr>
              <w:t>2</w:t>
            </w:r>
          </w:p>
        </w:tc>
        <w:tc>
          <w:tcPr>
            <w:tcW w:w="2835" w:type="dxa"/>
            <w:shd w:val="clear" w:color="auto" w:fill="F2F2F2"/>
            <w:vAlign w:val="center"/>
          </w:tcPr>
          <w:p w14:paraId="2A0F4586" w14:textId="77777777" w:rsidR="00F92F8A" w:rsidRPr="00880768" w:rsidRDefault="008B5C4A">
            <w:pPr>
              <w:pStyle w:val="ListParagraph"/>
              <w:ind w:left="0"/>
              <w:rPr>
                <w:rFonts w:ascii="Arial" w:hAnsi="Arial" w:cs="Arial"/>
                <w:color w:val="000000" w:themeColor="text1"/>
              </w:rPr>
            </w:pPr>
            <w:r w:rsidRPr="00880768">
              <w:rPr>
                <w:rFonts w:ascii="Arial" w:hAnsi="Arial" w:cs="Arial"/>
                <w:color w:val="000000" w:themeColor="text1"/>
              </w:rPr>
              <w:t>Supervisor:</w:t>
            </w:r>
          </w:p>
        </w:tc>
        <w:tc>
          <w:tcPr>
            <w:tcW w:w="4959" w:type="dxa"/>
            <w:vAlign w:val="center"/>
          </w:tcPr>
          <w:p w14:paraId="26EAFCD3" w14:textId="70B27660" w:rsidR="00F92F8A" w:rsidRPr="00880768" w:rsidRDefault="00D52802">
            <w:pPr>
              <w:pStyle w:val="ListParagraph"/>
              <w:ind w:left="0"/>
              <w:rPr>
                <w:rFonts w:ascii="Arial" w:hAnsi="Arial" w:cs="Arial"/>
                <w:color w:val="000000" w:themeColor="text1"/>
              </w:rPr>
            </w:pPr>
            <w:r>
              <w:rPr>
                <w:rFonts w:ascii="Arial" w:hAnsi="Arial" w:cs="Arial"/>
                <w:color w:val="000000" w:themeColor="text1"/>
              </w:rPr>
              <w:t>Christopher Mafuva</w:t>
            </w:r>
          </w:p>
        </w:tc>
        <w:tc>
          <w:tcPr>
            <w:tcW w:w="2123" w:type="dxa"/>
            <w:vMerge w:val="restart"/>
          </w:tcPr>
          <w:p w14:paraId="1FF1E7A5" w14:textId="7F23508C" w:rsidR="00F92F8A" w:rsidRPr="00880768" w:rsidRDefault="008B5C4A">
            <w:pPr>
              <w:pStyle w:val="ListParagraph"/>
              <w:ind w:left="0"/>
              <w:rPr>
                <w:rFonts w:ascii="Arial" w:hAnsi="Arial" w:cs="Arial"/>
                <w:color w:val="000000" w:themeColor="text1"/>
              </w:rPr>
            </w:pPr>
            <w:r w:rsidRPr="00880768">
              <w:rPr>
                <w:rFonts w:ascii="Arial" w:hAnsi="Arial" w:cs="Arial"/>
                <w:b/>
                <w:bCs/>
                <w:color w:val="000000" w:themeColor="text1"/>
              </w:rPr>
              <w:t>Date:</w:t>
            </w:r>
            <w:r w:rsidR="00D52802">
              <w:rPr>
                <w:rFonts w:ascii="Arial" w:hAnsi="Arial" w:cs="Arial"/>
                <w:b/>
                <w:bCs/>
                <w:color w:val="000000" w:themeColor="text1"/>
              </w:rPr>
              <w:t>12/06/2026</w:t>
            </w:r>
          </w:p>
        </w:tc>
      </w:tr>
      <w:tr w:rsidR="00F92F8A" w:rsidRPr="00880768" w14:paraId="329A5E5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vAlign w:val="center"/>
          </w:tcPr>
          <w:p w14:paraId="1047D9E7" w14:textId="77777777" w:rsidR="00F92F8A" w:rsidRPr="00880768" w:rsidRDefault="008B5C4A">
            <w:pPr>
              <w:pStyle w:val="ListParagraph"/>
              <w:ind w:left="0"/>
              <w:jc w:val="center"/>
              <w:rPr>
                <w:rFonts w:ascii="Arial" w:hAnsi="Arial" w:cs="Arial"/>
                <w:color w:val="000000" w:themeColor="text1"/>
              </w:rPr>
            </w:pPr>
            <w:r w:rsidRPr="00880768">
              <w:rPr>
                <w:rFonts w:ascii="Arial" w:hAnsi="Arial" w:cs="Arial"/>
                <w:color w:val="000000" w:themeColor="text1"/>
              </w:rPr>
              <w:t>3</w:t>
            </w:r>
          </w:p>
        </w:tc>
        <w:tc>
          <w:tcPr>
            <w:tcW w:w="2835" w:type="dxa"/>
            <w:shd w:val="clear" w:color="auto" w:fill="F2F2F2"/>
            <w:vAlign w:val="center"/>
          </w:tcPr>
          <w:p w14:paraId="2F7F23FF" w14:textId="77777777" w:rsidR="00F92F8A" w:rsidRPr="00880768" w:rsidRDefault="008B5C4A">
            <w:pPr>
              <w:pStyle w:val="ListParagraph"/>
              <w:ind w:left="0"/>
              <w:rPr>
                <w:rFonts w:ascii="Arial" w:hAnsi="Arial" w:cs="Arial"/>
                <w:color w:val="000000" w:themeColor="text1"/>
              </w:rPr>
            </w:pPr>
            <w:r w:rsidRPr="00880768">
              <w:rPr>
                <w:rFonts w:ascii="Arial" w:hAnsi="Arial" w:cs="Arial"/>
                <w:color w:val="000000" w:themeColor="text1"/>
              </w:rPr>
              <w:t>Signature:</w:t>
            </w:r>
          </w:p>
        </w:tc>
        <w:tc>
          <w:tcPr>
            <w:tcW w:w="4959" w:type="dxa"/>
            <w:vAlign w:val="center"/>
          </w:tcPr>
          <w:p w14:paraId="3B94C681" w14:textId="32ADF13A" w:rsidR="00F92F8A" w:rsidRPr="00D52802" w:rsidRDefault="00D52802">
            <w:pPr>
              <w:pStyle w:val="ListParagraph"/>
              <w:ind w:left="0"/>
              <w:rPr>
                <w:rFonts w:ascii="Blackadder ITC" w:hAnsi="Blackadder ITC" w:cs="Arial"/>
                <w:color w:val="000000" w:themeColor="text1"/>
              </w:rPr>
            </w:pPr>
            <w:proofErr w:type="spellStart"/>
            <w:r w:rsidRPr="00D52802">
              <w:rPr>
                <w:rFonts w:ascii="Blackadder ITC" w:hAnsi="Blackadder ITC" w:cs="Arial"/>
                <w:color w:val="000000" w:themeColor="text1"/>
              </w:rPr>
              <w:t>CMafuva</w:t>
            </w:r>
            <w:proofErr w:type="spellEnd"/>
          </w:p>
          <w:p w14:paraId="559006AC" w14:textId="77777777" w:rsidR="00F92F8A" w:rsidRPr="00880768" w:rsidRDefault="00F92F8A">
            <w:pPr>
              <w:pStyle w:val="ListParagraph"/>
              <w:ind w:left="0"/>
              <w:rPr>
                <w:rFonts w:ascii="Arial" w:hAnsi="Arial" w:cs="Arial"/>
                <w:color w:val="000000" w:themeColor="text1"/>
              </w:rPr>
            </w:pPr>
          </w:p>
        </w:tc>
        <w:tc>
          <w:tcPr>
            <w:tcW w:w="2123" w:type="dxa"/>
            <w:vMerge/>
            <w:vAlign w:val="center"/>
          </w:tcPr>
          <w:p w14:paraId="115CDD16" w14:textId="77777777" w:rsidR="00F92F8A" w:rsidRPr="00880768" w:rsidRDefault="00F92F8A">
            <w:pPr>
              <w:pStyle w:val="ListParagraph"/>
              <w:ind w:left="0"/>
              <w:rPr>
                <w:rFonts w:ascii="Arial" w:hAnsi="Arial" w:cs="Arial"/>
                <w:color w:val="000000" w:themeColor="text1"/>
              </w:rPr>
            </w:pPr>
          </w:p>
        </w:tc>
      </w:tr>
    </w:tbl>
    <w:p w14:paraId="67224F80" w14:textId="77777777" w:rsidR="00F92F8A" w:rsidRPr="00880768" w:rsidRDefault="00F92F8A">
      <w:pPr>
        <w:rPr>
          <w:rFonts w:ascii="Arial" w:hAnsi="Arial" w:cs="Arial"/>
          <w:color w:val="000000" w:themeColor="text1"/>
          <w:sz w:val="22"/>
          <w:szCs w:val="22"/>
        </w:rPr>
      </w:pPr>
    </w:p>
    <w:sectPr w:rsidR="00F92F8A" w:rsidRPr="00880768">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0BA67" w14:textId="77777777" w:rsidR="008B5C4A" w:rsidRDefault="008B5C4A">
      <w:r>
        <w:separator/>
      </w:r>
    </w:p>
  </w:endnote>
  <w:endnote w:type="continuationSeparator" w:id="0">
    <w:p w14:paraId="3B2045AF" w14:textId="77777777" w:rsidR="008B5C4A" w:rsidRDefault="008B5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9A4D0" w14:textId="77777777" w:rsidR="00F92F8A" w:rsidRDefault="008B5C4A">
    <w:pPr>
      <w:pStyle w:val="Footer"/>
      <w:rPr>
        <w:rStyle w:val="PageNumber"/>
        <w:rFonts w:ascii="Arial" w:hAnsi="Arial" w:cs="Arial"/>
      </w:rPr>
    </w:pPr>
    <w:r>
      <w:rPr>
        <w:rFonts w:ascii="Arial" w:hAnsi="Arial" w:cs="Arial"/>
      </w:rPr>
      <w:t>January 2026</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8</w:t>
    </w:r>
    <w:r>
      <w:rPr>
        <w:rStyle w:val="PageNumber"/>
        <w:rFonts w:ascii="Arial" w:hAnsi="Arial" w:cs="Arial"/>
      </w:rPr>
      <w:fldChar w:fldCharType="end"/>
    </w:r>
    <w:r>
      <w:rPr>
        <w:rStyle w:val="PageNumber"/>
        <w:rFonts w:ascii="Arial" w:hAnsi="Arial" w:cs="Arial"/>
      </w:rPr>
      <w:t xml:space="preserve">Ethical Approval Form </w:t>
    </w:r>
  </w:p>
  <w:p w14:paraId="56F4C3F6" w14:textId="77777777" w:rsidR="00F92F8A" w:rsidRDefault="008B5C4A">
    <w:pPr>
      <w:pStyle w:val="Footer"/>
    </w:pPr>
    <w:r>
      <w:rPr>
        <w:rStyle w:val="PageNumber"/>
        <w:rFonts w:ascii="Arial" w:hAnsi="Arial" w:cs="Arial"/>
      </w:rPr>
      <w:t xml:space="preserve">                                        </w:t>
    </w:r>
    <w:r>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9B55C" w14:textId="77777777" w:rsidR="008B5C4A" w:rsidRDefault="008B5C4A">
      <w:r>
        <w:separator/>
      </w:r>
    </w:p>
  </w:footnote>
  <w:footnote w:type="continuationSeparator" w:id="0">
    <w:p w14:paraId="4C76A63D" w14:textId="77777777" w:rsidR="008B5C4A" w:rsidRDefault="008B5C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155D" w14:textId="77777777" w:rsidR="00F92F8A" w:rsidRDefault="008B5C4A">
    <w:pPr>
      <w:pStyle w:val="Header"/>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67C09798"/>
    <w:lvl w:ilvl="0" w:tplc="030085B6">
      <w:start w:val="1"/>
      <w:numFmt w:val="bullet"/>
      <w:lvlText w:val=""/>
      <w:lvlJc w:val="left"/>
      <w:pPr>
        <w:tabs>
          <w:tab w:val="left" w:pos="720"/>
        </w:tabs>
        <w:ind w:left="720" w:hanging="360"/>
      </w:pPr>
      <w:rPr>
        <w:rFonts w:ascii="Wingdings" w:hAnsi="Wingdings" w:cs="Wingdings"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1" w15:restartNumberingAfterBreak="0">
    <w:nsid w:val="00000002"/>
    <w:multiLevelType w:val="hybridMultilevel"/>
    <w:tmpl w:val="468488F0"/>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2" w15:restartNumberingAfterBreak="0">
    <w:nsid w:val="0000000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0000005"/>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0000006"/>
    <w:multiLevelType w:val="hybridMultilevel"/>
    <w:tmpl w:val="362A793E"/>
    <w:lvl w:ilvl="0" w:tplc="08090001">
      <w:start w:val="1"/>
      <w:numFmt w:val="bullet"/>
      <w:lvlText w:val=""/>
      <w:lvlJc w:val="left"/>
      <w:pPr>
        <w:tabs>
          <w:tab w:val="left" w:pos="720"/>
        </w:tabs>
        <w:ind w:left="720" w:hanging="360"/>
      </w:pPr>
      <w:rPr>
        <w:rFonts w:ascii="Symbol" w:hAnsi="Symbol" w:cs="Symbol"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6" w15:restartNumberingAfterBreak="0">
    <w:nsid w:val="00000007"/>
    <w:multiLevelType w:val="multilevel"/>
    <w:tmpl w:val="53BE1B40"/>
    <w:lvl w:ilvl="0">
      <w:start w:val="1"/>
      <w:numFmt w:val="bullet"/>
      <w:lvlText w:val=""/>
      <w:lvlJc w:val="left"/>
      <w:pPr>
        <w:tabs>
          <w:tab w:val="left" w:pos="720"/>
        </w:tabs>
        <w:ind w:left="720" w:hanging="360"/>
      </w:pPr>
      <w:rPr>
        <w:rFonts w:ascii="Wingdings" w:hAnsi="Wingdings" w:cs="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cs="Wingdings" w:hint="default"/>
      </w:rPr>
    </w:lvl>
    <w:lvl w:ilvl="3">
      <w:start w:val="1"/>
      <w:numFmt w:val="bullet"/>
      <w:lvlText w:val=""/>
      <w:lvlJc w:val="left"/>
      <w:pPr>
        <w:tabs>
          <w:tab w:val="left" w:pos="2880"/>
        </w:tabs>
        <w:ind w:left="2880" w:hanging="360"/>
      </w:pPr>
      <w:rPr>
        <w:rFonts w:ascii="Symbol" w:hAnsi="Symbol" w:cs="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cs="Wingdings" w:hint="default"/>
      </w:rPr>
    </w:lvl>
    <w:lvl w:ilvl="6">
      <w:start w:val="1"/>
      <w:numFmt w:val="bullet"/>
      <w:lvlText w:val=""/>
      <w:lvlJc w:val="left"/>
      <w:pPr>
        <w:tabs>
          <w:tab w:val="left" w:pos="5040"/>
        </w:tabs>
        <w:ind w:left="5040" w:hanging="360"/>
      </w:pPr>
      <w:rPr>
        <w:rFonts w:ascii="Symbol" w:hAnsi="Symbol" w:cs="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cs="Wingdings" w:hint="default"/>
      </w:rPr>
    </w:lvl>
  </w:abstractNum>
  <w:abstractNum w:abstractNumId="7" w15:restartNumberingAfterBreak="0">
    <w:nsid w:val="0000000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0000009"/>
    <w:multiLevelType w:val="hybridMultilevel"/>
    <w:tmpl w:val="FE605E2A"/>
    <w:lvl w:ilvl="0" w:tplc="08090001">
      <w:start w:val="1"/>
      <w:numFmt w:val="bullet"/>
      <w:lvlText w:val=""/>
      <w:lvlJc w:val="left"/>
      <w:pPr>
        <w:tabs>
          <w:tab w:val="left" w:pos="720"/>
        </w:tabs>
        <w:ind w:left="720" w:hanging="360"/>
      </w:pPr>
      <w:rPr>
        <w:rFonts w:ascii="Symbol" w:hAnsi="Symbol" w:cs="Symbol" w:hint="default"/>
      </w:rPr>
    </w:lvl>
    <w:lvl w:ilvl="1" w:tplc="08090019" w:tentative="1">
      <w:start w:val="1"/>
      <w:numFmt w:val="lowerLetter"/>
      <w:lvlText w:val="%2."/>
      <w:lvlJc w:val="left"/>
      <w:pPr>
        <w:tabs>
          <w:tab w:val="left" w:pos="1440"/>
        </w:tabs>
        <w:ind w:left="1440" w:hanging="360"/>
      </w:pPr>
    </w:lvl>
    <w:lvl w:ilvl="2" w:tplc="0809001B" w:tentative="1">
      <w:start w:val="1"/>
      <w:numFmt w:val="lowerRoman"/>
      <w:lvlText w:val="%3."/>
      <w:lvlJc w:val="right"/>
      <w:pPr>
        <w:tabs>
          <w:tab w:val="left" w:pos="2160"/>
        </w:tabs>
        <w:ind w:left="2160" w:hanging="180"/>
      </w:pPr>
    </w:lvl>
    <w:lvl w:ilvl="3" w:tplc="0809000F" w:tentative="1">
      <w:start w:val="1"/>
      <w:numFmt w:val="decimal"/>
      <w:lvlText w:val="%4."/>
      <w:lvlJc w:val="left"/>
      <w:pPr>
        <w:tabs>
          <w:tab w:val="left" w:pos="2880"/>
        </w:tabs>
        <w:ind w:left="2880" w:hanging="360"/>
      </w:pPr>
    </w:lvl>
    <w:lvl w:ilvl="4" w:tplc="08090019" w:tentative="1">
      <w:start w:val="1"/>
      <w:numFmt w:val="lowerLetter"/>
      <w:lvlText w:val="%5."/>
      <w:lvlJc w:val="left"/>
      <w:pPr>
        <w:tabs>
          <w:tab w:val="left" w:pos="3600"/>
        </w:tabs>
        <w:ind w:left="3600" w:hanging="360"/>
      </w:pPr>
    </w:lvl>
    <w:lvl w:ilvl="5" w:tplc="0809001B" w:tentative="1">
      <w:start w:val="1"/>
      <w:numFmt w:val="lowerRoman"/>
      <w:lvlText w:val="%6."/>
      <w:lvlJc w:val="right"/>
      <w:pPr>
        <w:tabs>
          <w:tab w:val="left" w:pos="4320"/>
        </w:tabs>
        <w:ind w:left="4320" w:hanging="180"/>
      </w:pPr>
    </w:lvl>
    <w:lvl w:ilvl="6" w:tplc="0809000F" w:tentative="1">
      <w:start w:val="1"/>
      <w:numFmt w:val="decimal"/>
      <w:lvlText w:val="%7."/>
      <w:lvlJc w:val="left"/>
      <w:pPr>
        <w:tabs>
          <w:tab w:val="left" w:pos="5040"/>
        </w:tabs>
        <w:ind w:left="5040" w:hanging="360"/>
      </w:pPr>
    </w:lvl>
    <w:lvl w:ilvl="7" w:tplc="08090019" w:tentative="1">
      <w:start w:val="1"/>
      <w:numFmt w:val="lowerLetter"/>
      <w:lvlText w:val="%8."/>
      <w:lvlJc w:val="left"/>
      <w:pPr>
        <w:tabs>
          <w:tab w:val="left" w:pos="5760"/>
        </w:tabs>
        <w:ind w:left="5760" w:hanging="360"/>
      </w:pPr>
    </w:lvl>
    <w:lvl w:ilvl="8" w:tplc="0809001B" w:tentative="1">
      <w:start w:val="1"/>
      <w:numFmt w:val="lowerRoman"/>
      <w:lvlText w:val="%9."/>
      <w:lvlJc w:val="right"/>
      <w:pPr>
        <w:tabs>
          <w:tab w:val="left" w:pos="6480"/>
        </w:tabs>
        <w:ind w:left="6480" w:hanging="180"/>
      </w:pPr>
    </w:lvl>
  </w:abstractNum>
  <w:abstractNum w:abstractNumId="9" w15:restartNumberingAfterBreak="0">
    <w:nsid w:val="0000000A"/>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000000C"/>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000000D"/>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000000E"/>
    <w:multiLevelType w:val="hybridMultilevel"/>
    <w:tmpl w:val="4D68F1F4"/>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14" w15:restartNumberingAfterBreak="0">
    <w:nsid w:val="0000000F"/>
    <w:multiLevelType w:val="hybridMultilevel"/>
    <w:tmpl w:val="FFBC87C2"/>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15" w15:restartNumberingAfterBreak="0">
    <w:nsid w:val="00000010"/>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00000011"/>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00000012"/>
    <w:multiLevelType w:val="hybridMultilevel"/>
    <w:tmpl w:val="53BE1B40"/>
    <w:lvl w:ilvl="0" w:tplc="0ADE2A78">
      <w:start w:val="1"/>
      <w:numFmt w:val="bullet"/>
      <w:lvlText w:val=""/>
      <w:lvlJc w:val="left"/>
      <w:pPr>
        <w:tabs>
          <w:tab w:val="left" w:pos="720"/>
        </w:tabs>
        <w:ind w:left="720" w:hanging="360"/>
      </w:pPr>
      <w:rPr>
        <w:rFonts w:ascii="Wingdings" w:hAnsi="Wingdings" w:cs="Wingdings"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18" w15:restartNumberingAfterBreak="0">
    <w:nsid w:val="00000013"/>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00000014"/>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00000015"/>
    <w:multiLevelType w:val="hybridMultilevel"/>
    <w:tmpl w:val="9C145154"/>
    <w:lvl w:ilvl="0" w:tplc="08090001">
      <w:start w:val="1"/>
      <w:numFmt w:val="bullet"/>
      <w:lvlText w:val=""/>
      <w:lvlJc w:val="left"/>
      <w:pPr>
        <w:tabs>
          <w:tab w:val="left" w:pos="720"/>
        </w:tabs>
        <w:ind w:left="720" w:hanging="360"/>
      </w:pPr>
      <w:rPr>
        <w:rFonts w:ascii="Symbol" w:hAnsi="Symbol" w:cs="Symbol"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21" w15:restartNumberingAfterBreak="0">
    <w:nsid w:val="00000016"/>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00000017"/>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00000018"/>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00000019"/>
    <w:multiLevelType w:val="hybridMultilevel"/>
    <w:tmpl w:val="C772E4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0000001A"/>
    <w:multiLevelType w:val="multilevel"/>
    <w:tmpl w:val="97B0BB8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0000001B"/>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0000001C"/>
    <w:multiLevelType w:val="hybridMultilevel"/>
    <w:tmpl w:val="7CB468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260E2EA3"/>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8032365">
    <w:abstractNumId w:val="23"/>
  </w:num>
  <w:num w:numId="2" w16cid:durableId="960496025">
    <w:abstractNumId w:val="8"/>
  </w:num>
  <w:num w:numId="3" w16cid:durableId="12147136">
    <w:abstractNumId w:val="17"/>
  </w:num>
  <w:num w:numId="4" w16cid:durableId="425420320">
    <w:abstractNumId w:val="0"/>
  </w:num>
  <w:num w:numId="5" w16cid:durableId="1585605457">
    <w:abstractNumId w:val="22"/>
  </w:num>
  <w:num w:numId="6" w16cid:durableId="3851050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89204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078909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13848973">
    <w:abstractNumId w:val="1"/>
  </w:num>
  <w:num w:numId="10" w16cid:durableId="597300162">
    <w:abstractNumId w:val="5"/>
  </w:num>
  <w:num w:numId="11" w16cid:durableId="1212420672">
    <w:abstractNumId w:val="6"/>
  </w:num>
  <w:num w:numId="12" w16cid:durableId="308170219">
    <w:abstractNumId w:val="20"/>
  </w:num>
  <w:num w:numId="13" w16cid:durableId="313146497">
    <w:abstractNumId w:val="18"/>
  </w:num>
  <w:num w:numId="14" w16cid:durableId="166869810">
    <w:abstractNumId w:val="19"/>
  </w:num>
  <w:num w:numId="15" w16cid:durableId="2056468846">
    <w:abstractNumId w:val="26"/>
  </w:num>
  <w:num w:numId="16" w16cid:durableId="1916819595">
    <w:abstractNumId w:val="3"/>
  </w:num>
  <w:num w:numId="17" w16cid:durableId="1889219506">
    <w:abstractNumId w:val="4"/>
  </w:num>
  <w:num w:numId="18" w16cid:durableId="1600528025">
    <w:abstractNumId w:val="9"/>
  </w:num>
  <w:num w:numId="19" w16cid:durableId="814563563">
    <w:abstractNumId w:val="11"/>
  </w:num>
  <w:num w:numId="20" w16cid:durableId="1937516119">
    <w:abstractNumId w:val="21"/>
  </w:num>
  <w:num w:numId="21" w16cid:durableId="1607421644">
    <w:abstractNumId w:val="2"/>
  </w:num>
  <w:num w:numId="22" w16cid:durableId="2145536545">
    <w:abstractNumId w:val="12"/>
  </w:num>
  <w:num w:numId="23" w16cid:durableId="2073694910">
    <w:abstractNumId w:val="16"/>
  </w:num>
  <w:num w:numId="24" w16cid:durableId="56245896">
    <w:abstractNumId w:val="28"/>
  </w:num>
  <w:num w:numId="25" w16cid:durableId="1595741143">
    <w:abstractNumId w:val="7"/>
  </w:num>
  <w:num w:numId="26" w16cid:durableId="1994410222">
    <w:abstractNumId w:val="10"/>
  </w:num>
  <w:num w:numId="27" w16cid:durableId="1149325058">
    <w:abstractNumId w:val="15"/>
  </w:num>
  <w:num w:numId="28" w16cid:durableId="611591817">
    <w:abstractNumId w:val="25"/>
  </w:num>
  <w:num w:numId="29" w16cid:durableId="164788498">
    <w:abstractNumId w:val="27"/>
  </w:num>
  <w:num w:numId="30" w16cid:durableId="139808870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F8A"/>
    <w:rsid w:val="00224A78"/>
    <w:rsid w:val="00880768"/>
    <w:rsid w:val="008B5C4A"/>
    <w:rsid w:val="00C34250"/>
    <w:rsid w:val="00D17913"/>
    <w:rsid w:val="00D52802"/>
    <w:rsid w:val="00F92F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482694"/>
  <w15:docId w15:val="{6DB1EB55-CDD6-5346-9B61-5A4E2D36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pPr>
      <w:keepNext/>
      <w:keepLines/>
      <w:spacing w:before="40"/>
      <w:outlineLvl w:val="1"/>
    </w:pPr>
    <w:rPr>
      <w:rFonts w:ascii="Cambria" w:eastAsia="SimSun" w:hAnsi="Cambria"/>
      <w:color w:val="365F91"/>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Cambria" w:eastAsia="SimSun" w:hAnsi="Cambria"/>
      <w:color w:val="243F60"/>
      <w:sz w:val="24"/>
      <w:szCs w:val="24"/>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Pr>
      <w:rFonts w:ascii="Cambria" w:hAnsi="Cambria" w:cs="Cambria"/>
      <w:b/>
      <w:bCs/>
      <w:kern w:val="32"/>
      <w:sz w:val="32"/>
      <w:szCs w:val="32"/>
      <w:lang w:eastAsia="en-US"/>
    </w:rPr>
  </w:style>
  <w:style w:type="character" w:customStyle="1" w:styleId="Heading4Char">
    <w:name w:val="Heading 4 Char"/>
    <w:link w:val="Heading4"/>
    <w:uiPriority w:val="99"/>
    <w:rPr>
      <w:rFonts w:ascii="Calibri" w:hAnsi="Calibri" w:cs="Calibri"/>
      <w:b/>
      <w:bCs/>
      <w:sz w:val="28"/>
      <w:szCs w:val="28"/>
      <w:lang w:eastAsia="en-US"/>
    </w:rPr>
  </w:style>
  <w:style w:type="paragraph" w:styleId="BodyText2">
    <w:name w:val="Body Text 2"/>
    <w:basedOn w:val="Normal"/>
    <w:link w:val="BodyText2Char"/>
    <w:uiPriority w:val="99"/>
    <w:pPr>
      <w:ind w:left="720" w:hanging="720"/>
    </w:pPr>
    <w:rPr>
      <w:b/>
      <w:bCs/>
      <w:sz w:val="22"/>
      <w:szCs w:val="22"/>
    </w:rPr>
  </w:style>
  <w:style w:type="character" w:customStyle="1" w:styleId="BodyText2Char">
    <w:name w:val="Body Text 2 Char"/>
    <w:link w:val="BodyText2"/>
    <w:uiPriority w:val="99"/>
    <w:rPr>
      <w:sz w:val="20"/>
      <w:szCs w:val="20"/>
      <w:lang w:eastAsia="en-US"/>
    </w:rPr>
  </w:style>
  <w:style w:type="paragraph" w:customStyle="1" w:styleId="deannah1">
    <w:name w:val="deannah1"/>
    <w:basedOn w:val="Normal"/>
    <w:uiPriority w:val="99"/>
    <w:pPr>
      <w:keepNext/>
      <w:spacing w:after="240"/>
    </w:pPr>
    <w:rPr>
      <w:b/>
      <w:bCs/>
      <w:sz w:val="24"/>
      <w:szCs w:val="24"/>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sz w:val="2"/>
      <w:szCs w:val="2"/>
      <w:lang w:eastAsia="en-US"/>
    </w:rPr>
  </w:style>
  <w:style w:type="character" w:styleId="Hyperlink">
    <w:name w:val="Hyperlink"/>
    <w:uiPriority w:val="99"/>
    <w:rPr>
      <w:color w:val="0000FF"/>
      <w:u w:val="single"/>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Pr>
      <w:color w:val="800080"/>
      <w:u w:val="single"/>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link w:val="Header"/>
    <w:uiPriority w:val="99"/>
    <w:rPr>
      <w:lang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link w:val="Footer"/>
    <w:uiPriority w:val="99"/>
    <w:rPr>
      <w:lang w:eastAsia="en-US"/>
    </w:rPr>
  </w:style>
  <w:style w:type="paragraph" w:styleId="NormalWeb">
    <w:name w:val="Normal (Web)"/>
    <w:basedOn w:val="Normal"/>
    <w:uiPriority w:val="99"/>
    <w:pPr>
      <w:spacing w:before="100" w:beforeAutospacing="1" w:after="100" w:afterAutospacing="1"/>
    </w:pPr>
    <w:rPr>
      <w:sz w:val="24"/>
      <w:szCs w:val="24"/>
      <w:lang w:eastAsia="en-GB"/>
    </w:rPr>
  </w:style>
  <w:style w:type="character" w:customStyle="1" w:styleId="Hyperlink1">
    <w:name w:val="Hyperlink1"/>
    <w:uiPriority w:val="99"/>
    <w:rPr>
      <w:color w:val="535353"/>
      <w:u w:val="single"/>
      <w:effect w:val="none"/>
    </w:rPr>
  </w:style>
  <w:style w:type="paragraph" w:customStyle="1" w:styleId="NormalWeb1">
    <w:name w:val="Normal (Web)1"/>
    <w:basedOn w:val="Normal"/>
    <w:uiPriority w:val="99"/>
    <w:pPr>
      <w:spacing w:before="100" w:beforeAutospacing="1" w:after="300"/>
    </w:pPr>
    <w:rPr>
      <w:sz w:val="24"/>
      <w:szCs w:val="24"/>
      <w:lang w:eastAsia="en-GB"/>
    </w:rPr>
  </w:style>
  <w:style w:type="character" w:styleId="PageNumber">
    <w:name w:val="page number"/>
    <w:basedOn w:val="DefaultParagraphFont"/>
    <w:uiPriority w:val="99"/>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link w:val="CommentSubject"/>
    <w:uiPriority w:val="99"/>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styleId="Strong">
    <w:name w:val="Strong"/>
    <w:uiPriority w:val="22"/>
    <w:qFormat/>
    <w:rPr>
      <w:b/>
      <w:bCs/>
    </w:rPr>
  </w:style>
  <w:style w:type="table" w:styleId="MediumGrid3">
    <w:name w:val="Medium Grid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paragraph" w:customStyle="1" w:styleId="p1">
    <w:name w:val="p1"/>
    <w:basedOn w:val="Normal"/>
    <w:rPr>
      <w:rFonts w:ascii="Helvetica" w:eastAsia="SimSun" w:hAnsi="Helvetica"/>
      <w:sz w:val="18"/>
      <w:szCs w:val="18"/>
      <w:lang w:val="en-IN" w:eastAsia="en-GB"/>
    </w:rPr>
  </w:style>
  <w:style w:type="character" w:customStyle="1" w:styleId="Heading2Char">
    <w:name w:val="Heading 2 Char"/>
    <w:basedOn w:val="DefaultParagraphFont"/>
    <w:link w:val="Heading2"/>
    <w:uiPriority w:val="9"/>
    <w:rPr>
      <w:rFonts w:ascii="Cambria" w:eastAsia="SimSun" w:hAnsi="Cambria" w:cs="Times New Roman"/>
      <w:color w:val="365F91"/>
      <w:sz w:val="26"/>
      <w:szCs w:val="26"/>
      <w:lang w:eastAsia="en-US"/>
    </w:rPr>
  </w:style>
  <w:style w:type="character" w:customStyle="1" w:styleId="Heading3Char">
    <w:name w:val="Heading 3 Char"/>
    <w:basedOn w:val="DefaultParagraphFont"/>
    <w:link w:val="Heading3"/>
    <w:uiPriority w:val="9"/>
    <w:rPr>
      <w:rFonts w:ascii="Cambria" w:eastAsia="SimSun" w:hAnsi="Cambria" w:cs="Times New Roman"/>
      <w:color w:val="243F6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Metadata/LabelInfo.xml><?xml version="1.0" encoding="utf-8"?>
<clbl:labelList xmlns:clbl="http://schemas.microsoft.com/office/2020/mipLabelMetadata">
  <clbl:label id="{493d33e1-6128-4033-b28b-d668794a5342}" enabled="1" method="Privileged" siteId="{f89944b7-4a4e-4ea7-9156-3299f3411647}"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12</Pages>
  <Words>5174</Words>
  <Characters>29497</Characters>
  <Application>Microsoft Office Word</Application>
  <DocSecurity>4</DocSecurity>
  <Lines>245</Lines>
  <Paragraphs>69</Paragraphs>
  <ScaleCrop>false</ScaleCrop>
  <Company>UoW Trinity Saint David</Company>
  <LinksUpToDate>false</LinksUpToDate>
  <CharactersWithSpaces>34602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Christopher Mafuva</cp:lastModifiedBy>
  <cp:revision>2</cp:revision>
  <cp:lastPrinted>2016-10-24T12:21:00Z</cp:lastPrinted>
  <dcterms:created xsi:type="dcterms:W3CDTF">2026-06-12T14:53:00Z</dcterms:created>
  <dcterms:modified xsi:type="dcterms:W3CDTF">2026-06-12T14:53:00Z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ICV">
    <vt:lpwstr>75844e03073f4a28931064c532611df7</vt:lpwstr>
  </property>
</Properties>
</file>