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E782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58154A2" wp14:editId="3D98A7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72C10CC">
        <w:rPr>
          <w:rFonts w:ascii="Arial" w:hAnsi="Arial" w:cs="Arial"/>
          <w:b/>
          <w:bCs/>
          <w:sz w:val="28"/>
          <w:szCs w:val="28"/>
        </w:rPr>
        <w:t xml:space="preserve">APPENDIX </w:t>
      </w:r>
      <w:r w:rsidR="00D46727" w:rsidRPr="172C10CC">
        <w:rPr>
          <w:rFonts w:ascii="Arial" w:hAnsi="Arial" w:cs="Arial"/>
          <w:b/>
          <w:bCs/>
          <w:sz w:val="28"/>
          <w:szCs w:val="28"/>
        </w:rPr>
        <w:t>GA36b</w:t>
      </w:r>
    </w:p>
    <w:p w14:paraId="5B355F8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D31D54" w14:textId="77777777" w:rsidTr="00A406E5">
        <w:tc>
          <w:tcPr>
            <w:tcW w:w="9922" w:type="dxa"/>
            <w:shd w:val="clear" w:color="auto" w:fill="C0C0C0"/>
          </w:tcPr>
          <w:p w14:paraId="299F2174" w14:textId="77777777" w:rsidR="00681FA9" w:rsidRPr="00A406E5" w:rsidRDefault="00527E60" w:rsidP="00552351">
            <w:pPr>
              <w:pStyle w:val="Heading4"/>
              <w:rPr>
                <w:rFonts w:ascii="Arial" w:hAnsi="Arial" w:cs="Arial"/>
                <w:b w:val="0"/>
              </w:rPr>
            </w:pPr>
            <w:r>
              <w:rPr>
                <w:rFonts w:ascii="Arial" w:hAnsi="Arial" w:cs="Arial"/>
              </w:rPr>
              <w:t>LEVEL 5</w:t>
            </w:r>
            <w:r w:rsidR="00026B02" w:rsidRPr="00A406E5">
              <w:rPr>
                <w:rFonts w:ascii="Arial" w:hAnsi="Arial" w:cs="Arial"/>
              </w:rPr>
              <w:t xml:space="preserve"> </w:t>
            </w:r>
            <w:r w:rsidR="00552351" w:rsidRPr="00A406E5">
              <w:rPr>
                <w:rFonts w:ascii="Arial" w:hAnsi="Arial" w:cs="Arial"/>
              </w:rPr>
              <w:t>ASSESSMENT</w:t>
            </w:r>
            <w:r w:rsidR="003A3CE5" w:rsidRPr="00A406E5">
              <w:rPr>
                <w:rFonts w:ascii="Arial" w:hAnsi="Arial" w:cs="Arial"/>
              </w:rPr>
              <w:t xml:space="preserve"> SPECIFICATION </w:t>
            </w:r>
          </w:p>
        </w:tc>
      </w:tr>
    </w:tbl>
    <w:p w14:paraId="3619169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83F9A8" w14:textId="77777777" w:rsidTr="3864178B">
        <w:tc>
          <w:tcPr>
            <w:tcW w:w="2093" w:type="dxa"/>
            <w:shd w:val="clear" w:color="auto" w:fill="auto"/>
          </w:tcPr>
          <w:p w14:paraId="7B83F74A" w14:textId="77777777" w:rsidR="003B3F9D" w:rsidRPr="00A406E5" w:rsidRDefault="003B3F9D" w:rsidP="001E57C1">
            <w:pPr>
              <w:spacing w:before="120" w:after="120"/>
              <w:jc w:val="both"/>
              <w:rPr>
                <w:rFonts w:ascii="Arial" w:hAnsi="Arial" w:cs="Arial"/>
                <w:b/>
              </w:rPr>
            </w:pPr>
            <w:r w:rsidRPr="00A406E5">
              <w:rPr>
                <w:rFonts w:ascii="Arial" w:hAnsi="Arial" w:cs="Arial"/>
                <w:b/>
              </w:rPr>
              <w:t>Student name:</w:t>
            </w:r>
          </w:p>
        </w:tc>
        <w:tc>
          <w:tcPr>
            <w:tcW w:w="3293" w:type="dxa"/>
          </w:tcPr>
          <w:p w14:paraId="10B2D5AF" w14:textId="20A44AF5" w:rsidR="003B3F9D" w:rsidRPr="00A406E5" w:rsidRDefault="007110CB" w:rsidP="001E57C1">
            <w:pPr>
              <w:spacing w:before="120" w:after="120"/>
              <w:jc w:val="both"/>
              <w:rPr>
                <w:rFonts w:ascii="Arial" w:hAnsi="Arial" w:cs="Arial"/>
                <w:b/>
              </w:rPr>
            </w:pPr>
            <w:r>
              <w:rPr>
                <w:rFonts w:ascii="Arial" w:hAnsi="Arial" w:cs="Arial"/>
                <w:b/>
              </w:rPr>
              <w:t>Max Aaron</w:t>
            </w:r>
          </w:p>
        </w:tc>
        <w:tc>
          <w:tcPr>
            <w:tcW w:w="2268" w:type="dxa"/>
            <w:shd w:val="clear" w:color="auto" w:fill="D9D9D9" w:themeFill="background1" w:themeFillShade="D9"/>
          </w:tcPr>
          <w:p w14:paraId="37BC6188" w14:textId="77777777" w:rsidR="003B3F9D" w:rsidRPr="00A406E5" w:rsidRDefault="00552351" w:rsidP="001E57C1">
            <w:pPr>
              <w:spacing w:before="120" w:after="120"/>
              <w:jc w:val="both"/>
              <w:rPr>
                <w:rFonts w:ascii="Arial" w:hAnsi="Arial" w:cs="Arial"/>
                <w:b/>
              </w:rPr>
            </w:pPr>
            <w:r w:rsidRPr="00A406E5">
              <w:rPr>
                <w:rFonts w:ascii="Arial" w:hAnsi="Arial" w:cs="Arial"/>
                <w:b/>
              </w:rPr>
              <w:t xml:space="preserve">Student ID </w:t>
            </w:r>
            <w:r w:rsidR="003B3F9D" w:rsidRPr="00A406E5">
              <w:rPr>
                <w:rFonts w:ascii="Arial" w:hAnsi="Arial" w:cs="Arial"/>
                <w:b/>
              </w:rPr>
              <w:t>number:</w:t>
            </w:r>
          </w:p>
        </w:tc>
        <w:tc>
          <w:tcPr>
            <w:tcW w:w="2268" w:type="dxa"/>
          </w:tcPr>
          <w:p w14:paraId="50F678C5" w14:textId="14AC9581" w:rsidR="003B3F9D" w:rsidRPr="00A406E5" w:rsidRDefault="007110CB" w:rsidP="001E57C1">
            <w:pPr>
              <w:spacing w:before="120" w:after="120"/>
              <w:jc w:val="both"/>
              <w:rPr>
                <w:rFonts w:ascii="Arial" w:hAnsi="Arial" w:cs="Arial"/>
                <w:b/>
              </w:rPr>
            </w:pPr>
            <w:r>
              <w:rPr>
                <w:rFonts w:ascii="Arial" w:hAnsi="Arial" w:cs="Arial"/>
                <w:b/>
              </w:rPr>
              <w:t>2014490</w:t>
            </w:r>
          </w:p>
        </w:tc>
      </w:tr>
      <w:tr w:rsidR="00DB116D" w:rsidRPr="00A406E5" w14:paraId="21B3B6B7" w14:textId="77777777" w:rsidTr="3864178B">
        <w:tc>
          <w:tcPr>
            <w:tcW w:w="2093" w:type="dxa"/>
            <w:shd w:val="clear" w:color="auto" w:fill="auto"/>
          </w:tcPr>
          <w:p w14:paraId="540D5E93" w14:textId="77777777" w:rsidR="00DB116D" w:rsidRPr="00A406E5" w:rsidRDefault="00DB116D" w:rsidP="00E51AAC">
            <w:pPr>
              <w:spacing w:before="120" w:after="120"/>
              <w:jc w:val="both"/>
              <w:rPr>
                <w:rFonts w:ascii="Arial" w:hAnsi="Arial" w:cs="Arial"/>
                <w:b/>
              </w:rPr>
            </w:pPr>
            <w:r w:rsidRPr="00A406E5">
              <w:rPr>
                <w:rFonts w:ascii="Arial" w:hAnsi="Arial" w:cs="Arial"/>
                <w:b/>
              </w:rPr>
              <w:t>Programme:</w:t>
            </w:r>
          </w:p>
        </w:tc>
        <w:tc>
          <w:tcPr>
            <w:tcW w:w="7829" w:type="dxa"/>
            <w:gridSpan w:val="3"/>
          </w:tcPr>
          <w:p w14:paraId="1FF1FE41" w14:textId="0027A08A" w:rsidR="00DB116D" w:rsidRPr="00994964" w:rsidRDefault="00647689" w:rsidP="00E51AAC">
            <w:pPr>
              <w:spacing w:before="120" w:after="120"/>
              <w:jc w:val="both"/>
              <w:rPr>
                <w:rFonts w:ascii="Arial" w:hAnsi="Arial" w:cs="Arial"/>
                <w:b/>
              </w:rPr>
            </w:pPr>
            <w:r w:rsidRPr="00994964">
              <w:rPr>
                <w:rFonts w:ascii="Arial" w:hAnsi="Arial" w:cs="Arial"/>
                <w:b/>
                <w:bCs/>
              </w:rPr>
              <w:t>Built Environment Programmes – Level 5. BSc (Hons) Construction Management; BSc (Hons) Civil Engineering and HND pathways.</w:t>
            </w:r>
          </w:p>
        </w:tc>
      </w:tr>
      <w:tr w:rsidR="008F1308" w:rsidRPr="00A406E5" w14:paraId="51313609" w14:textId="77777777" w:rsidTr="3864178B">
        <w:tc>
          <w:tcPr>
            <w:tcW w:w="2093" w:type="dxa"/>
            <w:shd w:val="clear" w:color="auto" w:fill="auto"/>
          </w:tcPr>
          <w:p w14:paraId="06755FAE" w14:textId="77777777" w:rsidR="008F1308" w:rsidRPr="00A406E5" w:rsidRDefault="008F1308" w:rsidP="00E51AA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FE4377A" w14:textId="77777777" w:rsidR="008F1308" w:rsidRPr="00A406E5" w:rsidRDefault="00FE75FE" w:rsidP="00C26AB9">
            <w:pPr>
              <w:spacing w:before="120" w:after="120"/>
              <w:jc w:val="both"/>
              <w:rPr>
                <w:rFonts w:ascii="Arial" w:hAnsi="Arial" w:cs="Arial"/>
                <w:b/>
              </w:rPr>
            </w:pPr>
            <w:r>
              <w:rPr>
                <w:rFonts w:ascii="Arial" w:hAnsi="Arial" w:cs="Arial"/>
                <w:b/>
              </w:rPr>
              <w:t>Project Planning for Construction</w:t>
            </w:r>
            <w:r w:rsidR="00C26AB9">
              <w:rPr>
                <w:rFonts w:ascii="Arial" w:hAnsi="Arial" w:cs="Arial"/>
                <w:b/>
              </w:rPr>
              <w:t xml:space="preserve"> </w:t>
            </w:r>
          </w:p>
        </w:tc>
      </w:tr>
      <w:tr w:rsidR="00B84B5B" w:rsidRPr="00A406E5" w14:paraId="38BAD4E7" w14:textId="77777777" w:rsidTr="3864178B">
        <w:tc>
          <w:tcPr>
            <w:tcW w:w="2093" w:type="dxa"/>
            <w:shd w:val="clear" w:color="auto" w:fill="auto"/>
          </w:tcPr>
          <w:p w14:paraId="67F2D4A1" w14:textId="77777777" w:rsidR="00B84B5B" w:rsidRPr="00A406E5" w:rsidRDefault="00B84B5B" w:rsidP="00E51AAC">
            <w:pPr>
              <w:spacing w:before="120" w:after="120"/>
              <w:jc w:val="both"/>
              <w:rPr>
                <w:rFonts w:ascii="Arial" w:hAnsi="Arial" w:cs="Arial"/>
                <w:b/>
              </w:rPr>
            </w:pPr>
            <w:r w:rsidRPr="00A406E5">
              <w:rPr>
                <w:rFonts w:ascii="Arial" w:hAnsi="Arial" w:cs="Arial"/>
                <w:b/>
              </w:rPr>
              <w:t>Module code:</w:t>
            </w:r>
          </w:p>
        </w:tc>
        <w:tc>
          <w:tcPr>
            <w:tcW w:w="3293" w:type="dxa"/>
          </w:tcPr>
          <w:p w14:paraId="69D40AC3" w14:textId="77777777" w:rsidR="00B84B5B" w:rsidRPr="00A406E5" w:rsidRDefault="00C26AB9" w:rsidP="00152E9D">
            <w:pPr>
              <w:spacing w:before="120" w:after="120"/>
              <w:jc w:val="both"/>
              <w:rPr>
                <w:rFonts w:ascii="Arial" w:hAnsi="Arial" w:cs="Arial"/>
                <w:b/>
              </w:rPr>
            </w:pPr>
            <w:r>
              <w:rPr>
                <w:rFonts w:ascii="Arial" w:hAnsi="Arial" w:cs="Arial"/>
                <w:b/>
              </w:rPr>
              <w:t>ACBA500</w:t>
            </w:r>
            <w:r w:rsidR="00FE75FE">
              <w:rPr>
                <w:rFonts w:ascii="Arial" w:hAnsi="Arial" w:cs="Arial"/>
                <w:b/>
              </w:rPr>
              <w:t>1</w:t>
            </w:r>
          </w:p>
        </w:tc>
        <w:tc>
          <w:tcPr>
            <w:tcW w:w="2268" w:type="dxa"/>
            <w:shd w:val="clear" w:color="auto" w:fill="D9D9D9" w:themeFill="background1" w:themeFillShade="D9"/>
          </w:tcPr>
          <w:p w14:paraId="06ADD8B9" w14:textId="77777777" w:rsidR="00B84B5B" w:rsidRPr="00B167B1" w:rsidRDefault="00B84B5B" w:rsidP="00B167B1">
            <w:pPr>
              <w:rPr>
                <w:b/>
                <w:bCs/>
              </w:rPr>
            </w:pPr>
            <w:r w:rsidRPr="00B167B1">
              <w:rPr>
                <w:b/>
                <w:bCs/>
              </w:rPr>
              <w:t>Contribution to Overall Module Assessment (%):</w:t>
            </w:r>
          </w:p>
        </w:tc>
        <w:tc>
          <w:tcPr>
            <w:tcW w:w="2268" w:type="dxa"/>
          </w:tcPr>
          <w:p w14:paraId="565FEAAD" w14:textId="77777777" w:rsidR="00B84B5B" w:rsidRPr="00A406E5" w:rsidRDefault="00FE75FE" w:rsidP="001E595D">
            <w:pPr>
              <w:spacing w:before="120" w:after="120"/>
              <w:jc w:val="center"/>
              <w:rPr>
                <w:rFonts w:ascii="Arial" w:hAnsi="Arial" w:cs="Arial"/>
                <w:b/>
              </w:rPr>
            </w:pPr>
            <w:r>
              <w:rPr>
                <w:rFonts w:ascii="Arial" w:hAnsi="Arial" w:cs="Arial"/>
                <w:b/>
              </w:rPr>
              <w:t>4</w:t>
            </w:r>
            <w:r w:rsidR="001E595D">
              <w:rPr>
                <w:rFonts w:ascii="Arial" w:hAnsi="Arial" w:cs="Arial"/>
                <w:b/>
              </w:rPr>
              <w:t>0%</w:t>
            </w:r>
          </w:p>
        </w:tc>
      </w:tr>
      <w:tr w:rsidR="00DB116D" w:rsidRPr="00A406E5" w14:paraId="3E6599B1" w14:textId="77777777" w:rsidTr="3864178B">
        <w:tc>
          <w:tcPr>
            <w:tcW w:w="2093" w:type="dxa"/>
            <w:shd w:val="clear" w:color="auto" w:fill="auto"/>
          </w:tcPr>
          <w:p w14:paraId="72866487" w14:textId="77777777" w:rsidR="00DB116D" w:rsidRPr="00A406E5" w:rsidRDefault="00DB116D" w:rsidP="00E51AAC">
            <w:pPr>
              <w:spacing w:before="120" w:after="120"/>
              <w:jc w:val="both"/>
              <w:rPr>
                <w:rFonts w:ascii="Arial" w:hAnsi="Arial" w:cs="Arial"/>
                <w:b/>
              </w:rPr>
            </w:pPr>
            <w:r w:rsidRPr="00A406E5">
              <w:rPr>
                <w:rFonts w:ascii="Arial" w:hAnsi="Arial" w:cs="Arial"/>
                <w:b/>
              </w:rPr>
              <w:t>Lecturer:</w:t>
            </w:r>
          </w:p>
        </w:tc>
        <w:tc>
          <w:tcPr>
            <w:tcW w:w="3293" w:type="dxa"/>
          </w:tcPr>
          <w:p w14:paraId="28CB7B3E" w14:textId="08156931" w:rsidR="00DB116D" w:rsidRPr="00A406E5" w:rsidRDefault="000E699B" w:rsidP="00E51AAC">
            <w:pPr>
              <w:spacing w:before="120" w:after="120"/>
              <w:jc w:val="both"/>
              <w:rPr>
                <w:rFonts w:ascii="Arial" w:hAnsi="Arial" w:cs="Arial"/>
                <w:b/>
              </w:rPr>
            </w:pPr>
            <w:r>
              <w:rPr>
                <w:rFonts w:ascii="Arial" w:hAnsi="Arial" w:cs="Arial"/>
                <w:b/>
              </w:rPr>
              <w:t>Rhodri Thomas</w:t>
            </w:r>
          </w:p>
        </w:tc>
        <w:tc>
          <w:tcPr>
            <w:tcW w:w="2268" w:type="dxa"/>
            <w:shd w:val="clear" w:color="auto" w:fill="D9D9D9" w:themeFill="background1" w:themeFillShade="D9"/>
          </w:tcPr>
          <w:p w14:paraId="2143B817" w14:textId="77777777" w:rsidR="00DB116D" w:rsidRPr="00A406E5" w:rsidRDefault="00DB116D" w:rsidP="00E51AAC">
            <w:pPr>
              <w:spacing w:before="120" w:after="120"/>
              <w:jc w:val="both"/>
              <w:rPr>
                <w:rFonts w:ascii="Arial" w:hAnsi="Arial" w:cs="Arial"/>
                <w:b/>
              </w:rPr>
            </w:pPr>
            <w:r w:rsidRPr="00A406E5">
              <w:rPr>
                <w:rFonts w:ascii="Arial" w:hAnsi="Arial" w:cs="Arial"/>
                <w:b/>
              </w:rPr>
              <w:t>Internal Verifier:</w:t>
            </w:r>
          </w:p>
        </w:tc>
        <w:tc>
          <w:tcPr>
            <w:tcW w:w="2268" w:type="dxa"/>
          </w:tcPr>
          <w:p w14:paraId="3DFA1788" w14:textId="472B77EB" w:rsidR="00DB116D" w:rsidRPr="00A406E5" w:rsidRDefault="004563F8" w:rsidP="00E51AAC">
            <w:pPr>
              <w:spacing w:before="120" w:after="120"/>
              <w:jc w:val="both"/>
              <w:rPr>
                <w:rFonts w:ascii="Arial" w:hAnsi="Arial" w:cs="Arial"/>
                <w:b/>
              </w:rPr>
            </w:pPr>
            <w:r>
              <w:rPr>
                <w:rFonts w:ascii="Arial" w:hAnsi="Arial" w:cs="Arial"/>
                <w:b/>
              </w:rPr>
              <w:t>Dr Deborah Hughes</w:t>
            </w:r>
          </w:p>
        </w:tc>
      </w:tr>
      <w:tr w:rsidR="00DB116D" w:rsidRPr="00A406E5" w14:paraId="5BF616C4" w14:textId="77777777" w:rsidTr="3864178B">
        <w:tc>
          <w:tcPr>
            <w:tcW w:w="2093" w:type="dxa"/>
            <w:shd w:val="clear" w:color="auto" w:fill="auto"/>
          </w:tcPr>
          <w:p w14:paraId="5AC5FA9C" w14:textId="77777777" w:rsidR="00DB116D" w:rsidRPr="00A406E5" w:rsidRDefault="00DB116D" w:rsidP="00E51AAC">
            <w:pPr>
              <w:spacing w:before="120" w:after="120"/>
              <w:jc w:val="both"/>
              <w:rPr>
                <w:rFonts w:ascii="Arial" w:hAnsi="Arial" w:cs="Arial"/>
                <w:b/>
              </w:rPr>
            </w:pPr>
            <w:r w:rsidRPr="00A406E5">
              <w:rPr>
                <w:rFonts w:ascii="Arial" w:hAnsi="Arial" w:cs="Arial"/>
                <w:b/>
              </w:rPr>
              <w:t>Assignment Title:</w:t>
            </w:r>
          </w:p>
        </w:tc>
        <w:tc>
          <w:tcPr>
            <w:tcW w:w="3293" w:type="dxa"/>
          </w:tcPr>
          <w:p w14:paraId="782C0E4E" w14:textId="3769EB82" w:rsidR="00DB116D" w:rsidRPr="00A406E5" w:rsidRDefault="00647689" w:rsidP="005F0579">
            <w:pPr>
              <w:spacing w:before="120" w:after="120"/>
              <w:jc w:val="both"/>
              <w:rPr>
                <w:rFonts w:ascii="Arial" w:hAnsi="Arial" w:cs="Arial"/>
                <w:b/>
              </w:rPr>
            </w:pPr>
            <w:r>
              <w:rPr>
                <w:rFonts w:ascii="Arial" w:hAnsi="Arial" w:cs="Arial"/>
                <w:b/>
              </w:rPr>
              <w:t>Management and quality management in construction</w:t>
            </w:r>
          </w:p>
        </w:tc>
        <w:tc>
          <w:tcPr>
            <w:tcW w:w="2268" w:type="dxa"/>
            <w:shd w:val="clear" w:color="auto" w:fill="auto"/>
          </w:tcPr>
          <w:p w14:paraId="4D2DCC28" w14:textId="77777777" w:rsidR="00DB116D" w:rsidRPr="00A406E5" w:rsidRDefault="004D5E9B" w:rsidP="00E51AAC">
            <w:pPr>
              <w:spacing w:before="120" w:after="120"/>
              <w:jc w:val="both"/>
              <w:rPr>
                <w:rFonts w:ascii="Arial" w:hAnsi="Arial" w:cs="Arial"/>
                <w:b/>
              </w:rPr>
            </w:pPr>
            <w:r>
              <w:rPr>
                <w:rFonts w:ascii="Arial" w:hAnsi="Arial" w:cs="Arial"/>
                <w:b/>
              </w:rPr>
              <w:t>Word count (or equivalent):</w:t>
            </w:r>
          </w:p>
        </w:tc>
        <w:tc>
          <w:tcPr>
            <w:tcW w:w="2268" w:type="dxa"/>
          </w:tcPr>
          <w:p w14:paraId="70FE0441" w14:textId="77777777" w:rsidR="00DB116D" w:rsidRPr="00A406E5" w:rsidRDefault="00C26AB9" w:rsidP="00FE75FE">
            <w:pPr>
              <w:spacing w:before="120" w:after="120"/>
              <w:jc w:val="both"/>
              <w:rPr>
                <w:rFonts w:ascii="Arial" w:hAnsi="Arial" w:cs="Arial"/>
                <w:b/>
              </w:rPr>
            </w:pPr>
            <w:r>
              <w:rPr>
                <w:rFonts w:ascii="Arial" w:hAnsi="Arial" w:cs="Arial"/>
                <w:b/>
              </w:rPr>
              <w:t>2</w:t>
            </w:r>
            <w:r w:rsidR="00FE75FE">
              <w:rPr>
                <w:rFonts w:ascii="Arial" w:hAnsi="Arial" w:cs="Arial"/>
                <w:b/>
              </w:rPr>
              <w:t>0</w:t>
            </w:r>
            <w:r w:rsidR="001E595D">
              <w:rPr>
                <w:rFonts w:ascii="Arial" w:hAnsi="Arial" w:cs="Arial"/>
                <w:b/>
              </w:rPr>
              <w:t>00 +/- 10% words</w:t>
            </w:r>
          </w:p>
        </w:tc>
      </w:tr>
      <w:tr w:rsidR="00B84B5B" w:rsidRPr="00A406E5" w14:paraId="2EF8E502" w14:textId="77777777" w:rsidTr="3864178B">
        <w:tc>
          <w:tcPr>
            <w:tcW w:w="2093" w:type="dxa"/>
            <w:shd w:val="clear" w:color="auto" w:fill="auto"/>
          </w:tcPr>
          <w:p w14:paraId="0AD43F70" w14:textId="77777777" w:rsidR="00B84B5B" w:rsidRPr="00A406E5" w:rsidRDefault="00552351" w:rsidP="00E51AA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B926430" w14:textId="388CF196" w:rsidR="001E595D" w:rsidRPr="00A406E5" w:rsidRDefault="00E621EF" w:rsidP="172C10CC">
            <w:pPr>
              <w:spacing w:before="120" w:after="120"/>
              <w:jc w:val="both"/>
              <w:rPr>
                <w:rFonts w:ascii="Arial" w:hAnsi="Arial" w:cs="Arial"/>
                <w:b/>
                <w:bCs/>
              </w:rPr>
            </w:pPr>
            <w:r w:rsidRPr="3864178B">
              <w:rPr>
                <w:rFonts w:ascii="Arial" w:hAnsi="Arial" w:cs="Arial"/>
                <w:b/>
                <w:bCs/>
              </w:rPr>
              <w:t>1</w:t>
            </w:r>
            <w:r w:rsidR="001F3C00" w:rsidRPr="3864178B">
              <w:rPr>
                <w:rFonts w:ascii="Arial" w:hAnsi="Arial" w:cs="Arial"/>
                <w:b/>
                <w:bCs/>
              </w:rPr>
              <w:t>3</w:t>
            </w:r>
            <w:r w:rsidR="00C26AB9" w:rsidRPr="3864178B">
              <w:rPr>
                <w:rFonts w:ascii="Arial" w:hAnsi="Arial" w:cs="Arial"/>
                <w:b/>
                <w:bCs/>
              </w:rPr>
              <w:t>/</w:t>
            </w:r>
            <w:r w:rsidR="001F3C00" w:rsidRPr="3864178B">
              <w:rPr>
                <w:rFonts w:ascii="Arial" w:hAnsi="Arial" w:cs="Arial"/>
                <w:b/>
                <w:bCs/>
              </w:rPr>
              <w:t>12</w:t>
            </w:r>
            <w:r w:rsidRPr="3864178B">
              <w:rPr>
                <w:rFonts w:ascii="Arial" w:hAnsi="Arial" w:cs="Arial"/>
                <w:b/>
                <w:bCs/>
              </w:rPr>
              <w:t>/</w:t>
            </w:r>
            <w:r w:rsidR="00C26AB9" w:rsidRPr="3864178B">
              <w:rPr>
                <w:rFonts w:ascii="Arial" w:hAnsi="Arial" w:cs="Arial"/>
                <w:b/>
                <w:bCs/>
              </w:rPr>
              <w:t>20</w:t>
            </w:r>
            <w:r w:rsidR="00647689" w:rsidRPr="3864178B">
              <w:rPr>
                <w:rFonts w:ascii="Arial" w:hAnsi="Arial" w:cs="Arial"/>
                <w:b/>
                <w:bCs/>
              </w:rPr>
              <w:t>2</w:t>
            </w:r>
            <w:r w:rsidR="00EA281E" w:rsidRPr="3864178B">
              <w:rPr>
                <w:rFonts w:ascii="Arial" w:hAnsi="Arial" w:cs="Arial"/>
                <w:b/>
                <w:bCs/>
              </w:rPr>
              <w:t>2</w:t>
            </w:r>
          </w:p>
        </w:tc>
        <w:tc>
          <w:tcPr>
            <w:tcW w:w="2268" w:type="dxa"/>
            <w:shd w:val="clear" w:color="auto" w:fill="auto"/>
          </w:tcPr>
          <w:p w14:paraId="0A1A3745" w14:textId="77777777" w:rsidR="00B84B5B" w:rsidRPr="00A406E5" w:rsidRDefault="00552351" w:rsidP="001E57C1">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AC6FD87" w14:textId="17B6F06C" w:rsidR="00B84B5B" w:rsidRPr="00A406E5" w:rsidRDefault="00F542BB" w:rsidP="00FE75FE">
            <w:pPr>
              <w:spacing w:before="120" w:after="120"/>
              <w:jc w:val="both"/>
              <w:rPr>
                <w:rFonts w:ascii="Arial" w:hAnsi="Arial" w:cs="Arial"/>
                <w:b/>
              </w:rPr>
            </w:pPr>
            <w:r>
              <w:rPr>
                <w:rFonts w:ascii="Arial" w:hAnsi="Arial" w:cs="Arial"/>
                <w:b/>
              </w:rPr>
              <w:t>10</w:t>
            </w:r>
            <w:r w:rsidR="00FE75FE">
              <w:rPr>
                <w:rFonts w:ascii="Arial" w:hAnsi="Arial" w:cs="Arial"/>
                <w:b/>
              </w:rPr>
              <w:t>/0</w:t>
            </w:r>
            <w:r>
              <w:rPr>
                <w:rFonts w:ascii="Arial" w:hAnsi="Arial" w:cs="Arial"/>
                <w:b/>
              </w:rPr>
              <w:t>1</w:t>
            </w:r>
            <w:r w:rsidR="00FE75FE">
              <w:rPr>
                <w:rFonts w:ascii="Arial" w:hAnsi="Arial" w:cs="Arial"/>
                <w:b/>
              </w:rPr>
              <w:t>/202</w:t>
            </w:r>
            <w:r w:rsidR="00E621EF">
              <w:rPr>
                <w:rFonts w:ascii="Arial" w:hAnsi="Arial" w:cs="Arial"/>
                <w:b/>
              </w:rPr>
              <w:t>3</w:t>
            </w:r>
          </w:p>
        </w:tc>
      </w:tr>
    </w:tbl>
    <w:p w14:paraId="1E37AE57" w14:textId="77777777" w:rsidR="0028204E" w:rsidRPr="00A406E5" w:rsidRDefault="0028204E" w:rsidP="00DB116D">
      <w:pPr>
        <w:rPr>
          <w:rFonts w:ascii="Arial" w:hAnsi="Arial" w:cs="Arial"/>
          <w:sz w:val="32"/>
        </w:rPr>
      </w:pPr>
    </w:p>
    <w:p w14:paraId="59280729" w14:textId="77777777" w:rsidR="00152E9D" w:rsidRPr="00A406E5" w:rsidRDefault="00152E9D" w:rsidP="00DB116D">
      <w:pPr>
        <w:rPr>
          <w:rFonts w:ascii="Arial" w:hAnsi="Arial" w:cs="Arial"/>
          <w:sz w:val="32"/>
        </w:rPr>
      </w:pPr>
    </w:p>
    <w:p w14:paraId="6FA79BA4" w14:textId="77777777" w:rsidR="00152E9D" w:rsidRPr="00A406E5" w:rsidRDefault="00152E9D" w:rsidP="00DB116D">
      <w:pPr>
        <w:rPr>
          <w:rFonts w:ascii="Arial" w:hAnsi="Arial" w:cs="Arial"/>
          <w:sz w:val="32"/>
        </w:rPr>
      </w:pPr>
    </w:p>
    <w:p w14:paraId="0C0AC410" w14:textId="77777777" w:rsidR="00152E9D" w:rsidRPr="00A406E5" w:rsidRDefault="00152E9D" w:rsidP="00DB116D">
      <w:pPr>
        <w:rPr>
          <w:rFonts w:ascii="Arial" w:hAnsi="Arial" w:cs="Arial"/>
          <w:sz w:val="32"/>
        </w:rPr>
      </w:pPr>
    </w:p>
    <w:p w14:paraId="1410596E" w14:textId="77777777" w:rsidR="00152E9D" w:rsidRPr="00A406E5" w:rsidRDefault="00152E9D" w:rsidP="00DB116D">
      <w:pPr>
        <w:rPr>
          <w:rFonts w:ascii="Arial" w:hAnsi="Arial" w:cs="Arial"/>
          <w:sz w:val="32"/>
        </w:rPr>
      </w:pPr>
    </w:p>
    <w:p w14:paraId="52438C9A" w14:textId="77777777" w:rsidR="00152E9D" w:rsidRPr="00A406E5" w:rsidRDefault="00152E9D" w:rsidP="00DB116D">
      <w:pPr>
        <w:rPr>
          <w:rFonts w:ascii="Arial" w:hAnsi="Arial" w:cs="Arial"/>
          <w:sz w:val="32"/>
        </w:rPr>
      </w:pPr>
    </w:p>
    <w:p w14:paraId="0475E044" w14:textId="77777777" w:rsidR="00A406E5" w:rsidRDefault="00A406E5">
      <w:pPr>
        <w:rPr>
          <w:rFonts w:ascii="Arial" w:hAnsi="Arial" w:cs="Arial"/>
          <w:sz w:val="32"/>
        </w:rPr>
      </w:pPr>
      <w:r>
        <w:rPr>
          <w:rFonts w:ascii="Arial" w:hAnsi="Arial" w:cs="Arial"/>
          <w:sz w:val="32"/>
        </w:rPr>
        <w:br w:type="page"/>
      </w:r>
    </w:p>
    <w:p w14:paraId="39294EE5" w14:textId="77777777" w:rsidR="00152E9D" w:rsidRPr="00A406E5" w:rsidRDefault="00152E9D" w:rsidP="00DB116D">
      <w:pPr>
        <w:rPr>
          <w:rFonts w:ascii="Arial" w:hAnsi="Arial" w:cs="Arial"/>
          <w:sz w:val="32"/>
        </w:rPr>
      </w:pPr>
    </w:p>
    <w:p w14:paraId="25A02797" w14:textId="77777777" w:rsidR="00D830F6" w:rsidRDefault="00D830F6" w:rsidP="00B167B1">
      <w:pPr>
        <w:rPr>
          <w:rFonts w:ascii="Arial" w:hAnsi="Arial" w:cs="Arial"/>
          <w:sz w:val="52"/>
          <w:szCs w:val="52"/>
        </w:rPr>
      </w:pPr>
    </w:p>
    <w:p w14:paraId="19B0C65C" w14:textId="77777777" w:rsidR="00D830F6" w:rsidRDefault="00D830F6" w:rsidP="00D830F6">
      <w:pPr>
        <w:jc w:val="center"/>
        <w:rPr>
          <w:rFonts w:ascii="Arial" w:hAnsi="Arial" w:cs="Arial"/>
          <w:sz w:val="52"/>
          <w:szCs w:val="52"/>
        </w:rPr>
      </w:pPr>
    </w:p>
    <w:p w14:paraId="4AD0C3FC" w14:textId="77777777" w:rsidR="00D830F6" w:rsidRDefault="00D830F6" w:rsidP="00D830F6">
      <w:pPr>
        <w:jc w:val="center"/>
        <w:rPr>
          <w:rFonts w:ascii="Arial" w:hAnsi="Arial" w:cs="Arial"/>
          <w:sz w:val="52"/>
          <w:szCs w:val="52"/>
        </w:rPr>
      </w:pPr>
    </w:p>
    <w:p w14:paraId="5A848D72" w14:textId="77777777" w:rsidR="00D830F6" w:rsidRDefault="00D830F6" w:rsidP="00D830F6">
      <w:pPr>
        <w:jc w:val="center"/>
        <w:rPr>
          <w:rFonts w:ascii="Arial" w:hAnsi="Arial" w:cs="Arial"/>
          <w:sz w:val="52"/>
          <w:szCs w:val="52"/>
        </w:rPr>
      </w:pPr>
    </w:p>
    <w:p w14:paraId="2728AF28" w14:textId="6534B0E6" w:rsidR="004668B5" w:rsidRPr="00D830F6" w:rsidRDefault="004668B5" w:rsidP="00D830F6">
      <w:pPr>
        <w:jc w:val="center"/>
        <w:rPr>
          <w:rFonts w:ascii="Arial" w:hAnsi="Arial" w:cs="Arial"/>
          <w:sz w:val="48"/>
          <w:szCs w:val="48"/>
        </w:rPr>
      </w:pPr>
      <w:r w:rsidRPr="00D830F6">
        <w:rPr>
          <w:rFonts w:ascii="Arial" w:hAnsi="Arial" w:cs="Arial"/>
          <w:sz w:val="52"/>
          <w:szCs w:val="52"/>
        </w:rPr>
        <w:t>‘</w:t>
      </w:r>
      <w:r w:rsidR="00D830F6">
        <w:rPr>
          <w:rFonts w:ascii="Arial" w:hAnsi="Arial" w:cs="Arial"/>
          <w:sz w:val="52"/>
          <w:szCs w:val="52"/>
        </w:rPr>
        <w:t xml:space="preserve">Management and Quality Management in Construction; </w:t>
      </w:r>
      <w:r w:rsidRPr="00D830F6">
        <w:rPr>
          <w:rFonts w:ascii="Arial" w:hAnsi="Arial" w:cs="Arial"/>
          <w:sz w:val="52"/>
          <w:szCs w:val="52"/>
        </w:rPr>
        <w:t>Quality Assurance</w:t>
      </w:r>
      <w:r w:rsidR="00D830F6">
        <w:rPr>
          <w:rFonts w:ascii="Arial" w:hAnsi="Arial" w:cs="Arial"/>
          <w:sz w:val="52"/>
          <w:szCs w:val="52"/>
        </w:rPr>
        <w:t>,</w:t>
      </w:r>
      <w:r w:rsidRPr="00D830F6">
        <w:rPr>
          <w:rFonts w:ascii="Arial" w:hAnsi="Arial" w:cs="Arial"/>
          <w:sz w:val="52"/>
          <w:szCs w:val="52"/>
        </w:rPr>
        <w:t xml:space="preserve"> Quality Control</w:t>
      </w:r>
      <w:r w:rsidR="00D830F6">
        <w:rPr>
          <w:rFonts w:ascii="Arial" w:hAnsi="Arial" w:cs="Arial"/>
          <w:sz w:val="52"/>
          <w:szCs w:val="52"/>
        </w:rPr>
        <w:t>, and Quality Management</w:t>
      </w:r>
      <w:r w:rsidRPr="00D830F6">
        <w:rPr>
          <w:rFonts w:ascii="Arial" w:hAnsi="Arial" w:cs="Arial"/>
          <w:sz w:val="52"/>
          <w:szCs w:val="52"/>
        </w:rPr>
        <w:t xml:space="preserve"> for Project Effectiveness in Construction and Management’</w:t>
      </w:r>
    </w:p>
    <w:p w14:paraId="6E144DE3" w14:textId="1BFCF581" w:rsidR="004668B5" w:rsidRPr="00D830F6" w:rsidRDefault="004668B5" w:rsidP="00D830F6">
      <w:pPr>
        <w:jc w:val="center"/>
        <w:rPr>
          <w:rFonts w:ascii="Arial" w:hAnsi="Arial" w:cs="Arial"/>
          <w:sz w:val="52"/>
          <w:szCs w:val="52"/>
        </w:rPr>
      </w:pPr>
    </w:p>
    <w:p w14:paraId="0A7076B3" w14:textId="77777777" w:rsidR="00D830F6" w:rsidRDefault="00D830F6" w:rsidP="00D830F6">
      <w:pPr>
        <w:jc w:val="center"/>
        <w:rPr>
          <w:rFonts w:ascii="Arial" w:hAnsi="Arial" w:cs="Arial"/>
          <w:sz w:val="52"/>
          <w:szCs w:val="52"/>
        </w:rPr>
      </w:pPr>
    </w:p>
    <w:p w14:paraId="1951BFF8" w14:textId="77777777" w:rsidR="00D830F6" w:rsidRDefault="00D830F6" w:rsidP="00D830F6">
      <w:pPr>
        <w:jc w:val="center"/>
        <w:rPr>
          <w:rFonts w:ascii="Arial" w:hAnsi="Arial" w:cs="Arial"/>
          <w:sz w:val="52"/>
          <w:szCs w:val="52"/>
        </w:rPr>
      </w:pPr>
    </w:p>
    <w:p w14:paraId="221FD19B" w14:textId="77777777" w:rsidR="00D830F6" w:rsidRDefault="00D830F6" w:rsidP="00D830F6">
      <w:pPr>
        <w:jc w:val="center"/>
        <w:rPr>
          <w:rFonts w:ascii="Arial" w:hAnsi="Arial" w:cs="Arial"/>
          <w:sz w:val="52"/>
          <w:szCs w:val="52"/>
        </w:rPr>
      </w:pPr>
    </w:p>
    <w:p w14:paraId="30811EE0" w14:textId="703E53C0" w:rsidR="00D830F6" w:rsidRPr="00D830F6" w:rsidRDefault="004668B5" w:rsidP="00D830F6">
      <w:pPr>
        <w:jc w:val="center"/>
        <w:rPr>
          <w:rFonts w:ascii="Arial" w:hAnsi="Arial" w:cs="Arial"/>
          <w:sz w:val="52"/>
          <w:szCs w:val="52"/>
        </w:rPr>
      </w:pPr>
      <w:r w:rsidRPr="00D830F6">
        <w:rPr>
          <w:rFonts w:ascii="Arial" w:hAnsi="Arial" w:cs="Arial"/>
          <w:sz w:val="52"/>
          <w:szCs w:val="52"/>
        </w:rPr>
        <w:t xml:space="preserve">A report written by </w:t>
      </w:r>
    </w:p>
    <w:p w14:paraId="5263090A" w14:textId="5E3EF670" w:rsidR="004668B5" w:rsidRDefault="00685E9C" w:rsidP="00D830F6">
      <w:pPr>
        <w:jc w:val="center"/>
        <w:rPr>
          <w:rFonts w:ascii="Arial" w:hAnsi="Arial" w:cs="Arial"/>
          <w:sz w:val="24"/>
          <w:szCs w:val="24"/>
        </w:rPr>
      </w:pPr>
      <w:r w:rsidRPr="00D830F6">
        <w:rPr>
          <w:rFonts w:ascii="Arial" w:hAnsi="Arial" w:cs="Arial"/>
          <w:sz w:val="52"/>
          <w:szCs w:val="52"/>
        </w:rPr>
        <w:t>Max Aaron</w:t>
      </w:r>
    </w:p>
    <w:p w14:paraId="394040C6" w14:textId="7101B5CE" w:rsidR="00685E9C" w:rsidRDefault="00685E9C" w:rsidP="004668B5">
      <w:pPr>
        <w:rPr>
          <w:rFonts w:ascii="Arial" w:hAnsi="Arial" w:cs="Arial"/>
          <w:sz w:val="24"/>
          <w:szCs w:val="24"/>
        </w:rPr>
      </w:pPr>
    </w:p>
    <w:p w14:paraId="0B75EABC" w14:textId="77777777" w:rsidR="00D830F6" w:rsidRDefault="00D830F6" w:rsidP="004668B5">
      <w:pPr>
        <w:rPr>
          <w:rFonts w:ascii="Arial" w:hAnsi="Arial" w:cs="Arial"/>
          <w:b/>
          <w:bCs/>
          <w:sz w:val="24"/>
          <w:szCs w:val="24"/>
        </w:rPr>
      </w:pPr>
    </w:p>
    <w:p w14:paraId="14AB5843" w14:textId="77777777" w:rsidR="00D830F6" w:rsidRDefault="00D830F6" w:rsidP="004668B5">
      <w:pPr>
        <w:rPr>
          <w:rFonts w:ascii="Arial" w:hAnsi="Arial" w:cs="Arial"/>
          <w:b/>
          <w:bCs/>
          <w:sz w:val="24"/>
          <w:szCs w:val="24"/>
        </w:rPr>
      </w:pPr>
    </w:p>
    <w:p w14:paraId="33D1F20C" w14:textId="77777777" w:rsidR="00D830F6" w:rsidRDefault="00D830F6" w:rsidP="004668B5">
      <w:pPr>
        <w:rPr>
          <w:rFonts w:ascii="Arial" w:hAnsi="Arial" w:cs="Arial"/>
          <w:b/>
          <w:bCs/>
          <w:sz w:val="24"/>
          <w:szCs w:val="24"/>
        </w:rPr>
      </w:pPr>
    </w:p>
    <w:sdt>
      <w:sdtPr>
        <w:id w:val="57450498"/>
        <w:docPartObj>
          <w:docPartGallery w:val="Table of Contents"/>
          <w:docPartUnique/>
        </w:docPartObj>
      </w:sdtPr>
      <w:sdtEndPr>
        <w:rPr>
          <w:rFonts w:asciiTheme="majorHAnsi" w:hAnsiTheme="majorHAnsi" w:cstheme="majorBidi"/>
          <w:noProof/>
          <w:sz w:val="22"/>
          <w:szCs w:val="22"/>
        </w:rPr>
      </w:sdtEndPr>
      <w:sdtContent>
        <w:p w14:paraId="751071BF" w14:textId="2C84E79F" w:rsidR="00B167B1" w:rsidRPr="00940519" w:rsidRDefault="00B167B1" w:rsidP="00940519">
          <w:pPr>
            <w:pStyle w:val="TOCHeading"/>
          </w:pPr>
          <w:r w:rsidRPr="00940519">
            <w:t>Table of Contents</w:t>
          </w:r>
        </w:p>
        <w:p w14:paraId="2C171A0A" w14:textId="73A6B9CB" w:rsidR="00AD3050" w:rsidRPr="00AD3050" w:rsidRDefault="00B167B1" w:rsidP="00AD3050">
          <w:pPr>
            <w:pStyle w:val="TOC1"/>
            <w:numPr>
              <w:ilvl w:val="0"/>
              <w:numId w:val="27"/>
            </w:numPr>
            <w:tabs>
              <w:tab w:val="right" w:leader="dot" w:pos="10444"/>
            </w:tabs>
            <w:rPr>
              <w:rFonts w:ascii="Arial" w:eastAsiaTheme="minorEastAsia" w:hAnsi="Arial" w:cs="Arial"/>
              <w:b w:val="0"/>
              <w:bCs w:val="0"/>
              <w:i w:val="0"/>
              <w:iCs w:val="0"/>
              <w:noProof/>
              <w:lang w:eastAsia="en-GB"/>
            </w:rPr>
          </w:pPr>
          <w:r w:rsidRPr="00940519">
            <w:rPr>
              <w:rFonts w:ascii="Arial" w:hAnsi="Arial" w:cs="Arial"/>
              <w:b w:val="0"/>
              <w:bCs w:val="0"/>
              <w:i w:val="0"/>
              <w:iCs w:val="0"/>
            </w:rPr>
            <w:fldChar w:fldCharType="begin"/>
          </w:r>
          <w:r w:rsidRPr="00940519">
            <w:rPr>
              <w:rFonts w:ascii="Arial" w:hAnsi="Arial" w:cs="Arial"/>
              <w:i w:val="0"/>
              <w:iCs w:val="0"/>
            </w:rPr>
            <w:instrText xml:space="preserve"> TOC \o "1-3" \h \z \u </w:instrText>
          </w:r>
          <w:r w:rsidRPr="00940519">
            <w:rPr>
              <w:rFonts w:ascii="Arial" w:hAnsi="Arial" w:cs="Arial"/>
              <w:b w:val="0"/>
              <w:bCs w:val="0"/>
              <w:i w:val="0"/>
              <w:iCs w:val="0"/>
            </w:rPr>
            <w:fldChar w:fldCharType="separate"/>
          </w:r>
          <w:hyperlink w:anchor="_Toc120712680" w:history="1">
            <w:r w:rsidR="00AD3050" w:rsidRPr="00AD3050">
              <w:rPr>
                <w:rStyle w:val="Hyperlink"/>
                <w:rFonts w:ascii="Arial" w:hAnsi="Arial" w:cs="Arial"/>
                <w:i w:val="0"/>
                <w:iCs w:val="0"/>
                <w:noProof/>
              </w:rPr>
              <w:t>Introduction</w:t>
            </w:r>
            <w:r w:rsidR="00AD3050" w:rsidRPr="00AD3050">
              <w:rPr>
                <w:rFonts w:ascii="Arial" w:hAnsi="Arial" w:cs="Arial"/>
                <w:i w:val="0"/>
                <w:iCs w:val="0"/>
                <w:noProof/>
                <w:webHidden/>
              </w:rPr>
              <w:tab/>
            </w:r>
            <w:r w:rsidR="00AD3050" w:rsidRPr="00AD3050">
              <w:rPr>
                <w:rFonts w:ascii="Arial" w:hAnsi="Arial" w:cs="Arial"/>
                <w:i w:val="0"/>
                <w:iCs w:val="0"/>
                <w:noProof/>
                <w:webHidden/>
              </w:rPr>
              <w:fldChar w:fldCharType="begin"/>
            </w:r>
            <w:r w:rsidR="00AD3050" w:rsidRPr="00AD3050">
              <w:rPr>
                <w:rFonts w:ascii="Arial" w:hAnsi="Arial" w:cs="Arial"/>
                <w:i w:val="0"/>
                <w:iCs w:val="0"/>
                <w:noProof/>
                <w:webHidden/>
              </w:rPr>
              <w:instrText xml:space="preserve"> PAGEREF _Toc120712680 \h </w:instrText>
            </w:r>
            <w:r w:rsidR="00AD3050" w:rsidRPr="00AD3050">
              <w:rPr>
                <w:rFonts w:ascii="Arial" w:hAnsi="Arial" w:cs="Arial"/>
                <w:i w:val="0"/>
                <w:iCs w:val="0"/>
                <w:noProof/>
                <w:webHidden/>
              </w:rPr>
            </w:r>
            <w:r w:rsidR="00AD3050" w:rsidRPr="00AD3050">
              <w:rPr>
                <w:rFonts w:ascii="Arial" w:hAnsi="Arial" w:cs="Arial"/>
                <w:i w:val="0"/>
                <w:iCs w:val="0"/>
                <w:noProof/>
                <w:webHidden/>
              </w:rPr>
              <w:fldChar w:fldCharType="separate"/>
            </w:r>
            <w:r w:rsidR="00AD3050" w:rsidRPr="00AD3050">
              <w:rPr>
                <w:rFonts w:ascii="Arial" w:hAnsi="Arial" w:cs="Arial"/>
                <w:i w:val="0"/>
                <w:iCs w:val="0"/>
                <w:noProof/>
                <w:webHidden/>
              </w:rPr>
              <w:t>3</w:t>
            </w:r>
            <w:r w:rsidR="00AD3050" w:rsidRPr="00AD3050">
              <w:rPr>
                <w:rFonts w:ascii="Arial" w:hAnsi="Arial" w:cs="Arial"/>
                <w:i w:val="0"/>
                <w:iCs w:val="0"/>
                <w:noProof/>
                <w:webHidden/>
              </w:rPr>
              <w:fldChar w:fldCharType="end"/>
            </w:r>
          </w:hyperlink>
        </w:p>
        <w:p w14:paraId="0D4EB213" w14:textId="762CA13B" w:rsidR="00AD3050" w:rsidRPr="00AD3050" w:rsidRDefault="00AD3050" w:rsidP="00AD3050">
          <w:pPr>
            <w:pStyle w:val="TOC1"/>
            <w:numPr>
              <w:ilvl w:val="0"/>
              <w:numId w:val="27"/>
            </w:numPr>
            <w:tabs>
              <w:tab w:val="right" w:leader="dot" w:pos="10444"/>
            </w:tabs>
            <w:rPr>
              <w:rFonts w:ascii="Arial" w:eastAsiaTheme="minorEastAsia" w:hAnsi="Arial" w:cs="Arial"/>
              <w:b w:val="0"/>
              <w:bCs w:val="0"/>
              <w:i w:val="0"/>
              <w:iCs w:val="0"/>
              <w:noProof/>
              <w:lang w:eastAsia="en-GB"/>
            </w:rPr>
          </w:pPr>
          <w:hyperlink w:anchor="_Toc120712681" w:history="1">
            <w:r w:rsidRPr="00AD3050">
              <w:rPr>
                <w:rStyle w:val="Hyperlink"/>
                <w:rFonts w:ascii="Arial" w:hAnsi="Arial" w:cs="Arial"/>
                <w:i w:val="0"/>
                <w:iCs w:val="0"/>
                <w:noProof/>
              </w:rPr>
              <w:t>Quality Control</w:t>
            </w:r>
            <w:r w:rsidRPr="00AD3050">
              <w:rPr>
                <w:rFonts w:ascii="Arial" w:hAnsi="Arial" w:cs="Arial"/>
                <w:i w:val="0"/>
                <w:iCs w:val="0"/>
                <w:noProof/>
                <w:webHidden/>
              </w:rPr>
              <w:tab/>
            </w:r>
            <w:r w:rsidRPr="00AD3050">
              <w:rPr>
                <w:rFonts w:ascii="Arial" w:hAnsi="Arial" w:cs="Arial"/>
                <w:i w:val="0"/>
                <w:iCs w:val="0"/>
                <w:noProof/>
                <w:webHidden/>
              </w:rPr>
              <w:fldChar w:fldCharType="begin"/>
            </w:r>
            <w:r w:rsidRPr="00AD3050">
              <w:rPr>
                <w:rFonts w:ascii="Arial" w:hAnsi="Arial" w:cs="Arial"/>
                <w:i w:val="0"/>
                <w:iCs w:val="0"/>
                <w:noProof/>
                <w:webHidden/>
              </w:rPr>
              <w:instrText xml:space="preserve"> PAGEREF _Toc120712681 \h </w:instrText>
            </w:r>
            <w:r w:rsidRPr="00AD3050">
              <w:rPr>
                <w:rFonts w:ascii="Arial" w:hAnsi="Arial" w:cs="Arial"/>
                <w:i w:val="0"/>
                <w:iCs w:val="0"/>
                <w:noProof/>
                <w:webHidden/>
              </w:rPr>
            </w:r>
            <w:r w:rsidRPr="00AD3050">
              <w:rPr>
                <w:rFonts w:ascii="Arial" w:hAnsi="Arial" w:cs="Arial"/>
                <w:i w:val="0"/>
                <w:iCs w:val="0"/>
                <w:noProof/>
                <w:webHidden/>
              </w:rPr>
              <w:fldChar w:fldCharType="separate"/>
            </w:r>
            <w:r w:rsidRPr="00AD3050">
              <w:rPr>
                <w:rFonts w:ascii="Arial" w:hAnsi="Arial" w:cs="Arial"/>
                <w:i w:val="0"/>
                <w:iCs w:val="0"/>
                <w:noProof/>
                <w:webHidden/>
              </w:rPr>
              <w:t>3</w:t>
            </w:r>
            <w:r w:rsidRPr="00AD3050">
              <w:rPr>
                <w:rFonts w:ascii="Arial" w:hAnsi="Arial" w:cs="Arial"/>
                <w:i w:val="0"/>
                <w:iCs w:val="0"/>
                <w:noProof/>
                <w:webHidden/>
              </w:rPr>
              <w:fldChar w:fldCharType="end"/>
            </w:r>
          </w:hyperlink>
        </w:p>
        <w:p w14:paraId="1F123E79" w14:textId="64FCCB6C" w:rsidR="00AD3050" w:rsidRPr="00AD3050" w:rsidRDefault="00AD3050" w:rsidP="00AD3050">
          <w:pPr>
            <w:pStyle w:val="TOC1"/>
            <w:numPr>
              <w:ilvl w:val="0"/>
              <w:numId w:val="27"/>
            </w:numPr>
            <w:tabs>
              <w:tab w:val="right" w:leader="dot" w:pos="10444"/>
            </w:tabs>
            <w:rPr>
              <w:rFonts w:ascii="Arial" w:eastAsiaTheme="minorEastAsia" w:hAnsi="Arial" w:cs="Arial"/>
              <w:b w:val="0"/>
              <w:bCs w:val="0"/>
              <w:i w:val="0"/>
              <w:iCs w:val="0"/>
              <w:noProof/>
              <w:lang w:eastAsia="en-GB"/>
            </w:rPr>
          </w:pPr>
          <w:hyperlink w:anchor="_Toc120712682" w:history="1">
            <w:r w:rsidRPr="00AD3050">
              <w:rPr>
                <w:rStyle w:val="Hyperlink"/>
                <w:rFonts w:ascii="Arial" w:hAnsi="Arial" w:cs="Arial"/>
                <w:i w:val="0"/>
                <w:iCs w:val="0"/>
                <w:noProof/>
              </w:rPr>
              <w:t>Quality Assurance</w:t>
            </w:r>
            <w:r w:rsidRPr="00AD3050">
              <w:rPr>
                <w:rFonts w:ascii="Arial" w:hAnsi="Arial" w:cs="Arial"/>
                <w:i w:val="0"/>
                <w:iCs w:val="0"/>
                <w:noProof/>
                <w:webHidden/>
              </w:rPr>
              <w:tab/>
            </w:r>
            <w:r w:rsidRPr="00AD3050">
              <w:rPr>
                <w:rFonts w:ascii="Arial" w:hAnsi="Arial" w:cs="Arial"/>
                <w:i w:val="0"/>
                <w:iCs w:val="0"/>
                <w:noProof/>
                <w:webHidden/>
              </w:rPr>
              <w:fldChar w:fldCharType="begin"/>
            </w:r>
            <w:r w:rsidRPr="00AD3050">
              <w:rPr>
                <w:rFonts w:ascii="Arial" w:hAnsi="Arial" w:cs="Arial"/>
                <w:i w:val="0"/>
                <w:iCs w:val="0"/>
                <w:noProof/>
                <w:webHidden/>
              </w:rPr>
              <w:instrText xml:space="preserve"> PAGEREF _Toc120712682 \h </w:instrText>
            </w:r>
            <w:r w:rsidRPr="00AD3050">
              <w:rPr>
                <w:rFonts w:ascii="Arial" w:hAnsi="Arial" w:cs="Arial"/>
                <w:i w:val="0"/>
                <w:iCs w:val="0"/>
                <w:noProof/>
                <w:webHidden/>
              </w:rPr>
            </w:r>
            <w:r w:rsidRPr="00AD3050">
              <w:rPr>
                <w:rFonts w:ascii="Arial" w:hAnsi="Arial" w:cs="Arial"/>
                <w:i w:val="0"/>
                <w:iCs w:val="0"/>
                <w:noProof/>
                <w:webHidden/>
              </w:rPr>
              <w:fldChar w:fldCharType="separate"/>
            </w:r>
            <w:r w:rsidRPr="00AD3050">
              <w:rPr>
                <w:rFonts w:ascii="Arial" w:hAnsi="Arial" w:cs="Arial"/>
                <w:i w:val="0"/>
                <w:iCs w:val="0"/>
                <w:noProof/>
                <w:webHidden/>
              </w:rPr>
              <w:t>6</w:t>
            </w:r>
            <w:r w:rsidRPr="00AD3050">
              <w:rPr>
                <w:rFonts w:ascii="Arial" w:hAnsi="Arial" w:cs="Arial"/>
                <w:i w:val="0"/>
                <w:iCs w:val="0"/>
                <w:noProof/>
                <w:webHidden/>
              </w:rPr>
              <w:fldChar w:fldCharType="end"/>
            </w:r>
          </w:hyperlink>
        </w:p>
        <w:p w14:paraId="19F36AF2" w14:textId="0841AA6B" w:rsidR="00AD3050" w:rsidRPr="00AD3050" w:rsidRDefault="00AD3050" w:rsidP="00AD3050">
          <w:pPr>
            <w:pStyle w:val="TOC1"/>
            <w:numPr>
              <w:ilvl w:val="0"/>
              <w:numId w:val="27"/>
            </w:numPr>
            <w:tabs>
              <w:tab w:val="right" w:leader="dot" w:pos="10444"/>
            </w:tabs>
            <w:rPr>
              <w:rFonts w:ascii="Arial" w:eastAsiaTheme="minorEastAsia" w:hAnsi="Arial" w:cs="Arial"/>
              <w:b w:val="0"/>
              <w:bCs w:val="0"/>
              <w:i w:val="0"/>
              <w:iCs w:val="0"/>
              <w:noProof/>
              <w:lang w:eastAsia="en-GB"/>
            </w:rPr>
          </w:pPr>
          <w:hyperlink w:anchor="_Toc120712683" w:history="1">
            <w:r w:rsidRPr="00AD3050">
              <w:rPr>
                <w:rStyle w:val="Hyperlink"/>
                <w:rFonts w:ascii="Arial" w:hAnsi="Arial" w:cs="Arial"/>
                <w:i w:val="0"/>
                <w:iCs w:val="0"/>
                <w:noProof/>
              </w:rPr>
              <w:t>Quality Management</w:t>
            </w:r>
            <w:r w:rsidRPr="00AD3050">
              <w:rPr>
                <w:rFonts w:ascii="Arial" w:hAnsi="Arial" w:cs="Arial"/>
                <w:i w:val="0"/>
                <w:iCs w:val="0"/>
                <w:noProof/>
                <w:webHidden/>
              </w:rPr>
              <w:tab/>
            </w:r>
            <w:r w:rsidRPr="00AD3050">
              <w:rPr>
                <w:rFonts w:ascii="Arial" w:hAnsi="Arial" w:cs="Arial"/>
                <w:i w:val="0"/>
                <w:iCs w:val="0"/>
                <w:noProof/>
                <w:webHidden/>
              </w:rPr>
              <w:fldChar w:fldCharType="begin"/>
            </w:r>
            <w:r w:rsidRPr="00AD3050">
              <w:rPr>
                <w:rFonts w:ascii="Arial" w:hAnsi="Arial" w:cs="Arial"/>
                <w:i w:val="0"/>
                <w:iCs w:val="0"/>
                <w:noProof/>
                <w:webHidden/>
              </w:rPr>
              <w:instrText xml:space="preserve"> PAGEREF _Toc120712683 \h </w:instrText>
            </w:r>
            <w:r w:rsidRPr="00AD3050">
              <w:rPr>
                <w:rFonts w:ascii="Arial" w:hAnsi="Arial" w:cs="Arial"/>
                <w:i w:val="0"/>
                <w:iCs w:val="0"/>
                <w:noProof/>
                <w:webHidden/>
              </w:rPr>
            </w:r>
            <w:r w:rsidRPr="00AD3050">
              <w:rPr>
                <w:rFonts w:ascii="Arial" w:hAnsi="Arial" w:cs="Arial"/>
                <w:i w:val="0"/>
                <w:iCs w:val="0"/>
                <w:noProof/>
                <w:webHidden/>
              </w:rPr>
              <w:fldChar w:fldCharType="separate"/>
            </w:r>
            <w:r w:rsidRPr="00AD3050">
              <w:rPr>
                <w:rFonts w:ascii="Arial" w:hAnsi="Arial" w:cs="Arial"/>
                <w:i w:val="0"/>
                <w:iCs w:val="0"/>
                <w:noProof/>
                <w:webHidden/>
              </w:rPr>
              <w:t>6</w:t>
            </w:r>
            <w:r w:rsidRPr="00AD3050">
              <w:rPr>
                <w:rFonts w:ascii="Arial" w:hAnsi="Arial" w:cs="Arial"/>
                <w:i w:val="0"/>
                <w:iCs w:val="0"/>
                <w:noProof/>
                <w:webHidden/>
              </w:rPr>
              <w:fldChar w:fldCharType="end"/>
            </w:r>
          </w:hyperlink>
        </w:p>
        <w:p w14:paraId="2A5A883A" w14:textId="5332D496" w:rsidR="00AD3050" w:rsidRPr="00AD3050" w:rsidRDefault="00AD3050" w:rsidP="00AD3050">
          <w:pPr>
            <w:pStyle w:val="TOC1"/>
            <w:numPr>
              <w:ilvl w:val="0"/>
              <w:numId w:val="27"/>
            </w:numPr>
            <w:tabs>
              <w:tab w:val="right" w:leader="dot" w:pos="10444"/>
            </w:tabs>
            <w:rPr>
              <w:rFonts w:ascii="Arial" w:eastAsiaTheme="minorEastAsia" w:hAnsi="Arial" w:cs="Arial"/>
              <w:b w:val="0"/>
              <w:bCs w:val="0"/>
              <w:i w:val="0"/>
              <w:iCs w:val="0"/>
              <w:noProof/>
              <w:lang w:eastAsia="en-GB"/>
            </w:rPr>
          </w:pPr>
          <w:hyperlink w:anchor="_Toc120712684" w:history="1">
            <w:r w:rsidRPr="00AD3050">
              <w:rPr>
                <w:rStyle w:val="Hyperlink"/>
                <w:rFonts w:ascii="Arial" w:hAnsi="Arial" w:cs="Arial"/>
                <w:i w:val="0"/>
                <w:iCs w:val="0"/>
                <w:noProof/>
              </w:rPr>
              <w:t>Total Quality Management</w:t>
            </w:r>
            <w:r w:rsidRPr="00AD3050">
              <w:rPr>
                <w:rFonts w:ascii="Arial" w:hAnsi="Arial" w:cs="Arial"/>
                <w:i w:val="0"/>
                <w:iCs w:val="0"/>
                <w:noProof/>
                <w:webHidden/>
              </w:rPr>
              <w:tab/>
            </w:r>
            <w:r w:rsidRPr="00AD3050">
              <w:rPr>
                <w:rFonts w:ascii="Arial" w:hAnsi="Arial" w:cs="Arial"/>
                <w:i w:val="0"/>
                <w:iCs w:val="0"/>
                <w:noProof/>
                <w:webHidden/>
              </w:rPr>
              <w:fldChar w:fldCharType="begin"/>
            </w:r>
            <w:r w:rsidRPr="00AD3050">
              <w:rPr>
                <w:rFonts w:ascii="Arial" w:hAnsi="Arial" w:cs="Arial"/>
                <w:i w:val="0"/>
                <w:iCs w:val="0"/>
                <w:noProof/>
                <w:webHidden/>
              </w:rPr>
              <w:instrText xml:space="preserve"> PAGEREF _Toc120712684 \h </w:instrText>
            </w:r>
            <w:r w:rsidRPr="00AD3050">
              <w:rPr>
                <w:rFonts w:ascii="Arial" w:hAnsi="Arial" w:cs="Arial"/>
                <w:i w:val="0"/>
                <w:iCs w:val="0"/>
                <w:noProof/>
                <w:webHidden/>
              </w:rPr>
            </w:r>
            <w:r w:rsidRPr="00AD3050">
              <w:rPr>
                <w:rFonts w:ascii="Arial" w:hAnsi="Arial" w:cs="Arial"/>
                <w:i w:val="0"/>
                <w:iCs w:val="0"/>
                <w:noProof/>
                <w:webHidden/>
              </w:rPr>
              <w:fldChar w:fldCharType="separate"/>
            </w:r>
            <w:r w:rsidRPr="00AD3050">
              <w:rPr>
                <w:rFonts w:ascii="Arial" w:hAnsi="Arial" w:cs="Arial"/>
                <w:i w:val="0"/>
                <w:iCs w:val="0"/>
                <w:noProof/>
                <w:webHidden/>
              </w:rPr>
              <w:t>7</w:t>
            </w:r>
            <w:r w:rsidRPr="00AD3050">
              <w:rPr>
                <w:rFonts w:ascii="Arial" w:hAnsi="Arial" w:cs="Arial"/>
                <w:i w:val="0"/>
                <w:iCs w:val="0"/>
                <w:noProof/>
                <w:webHidden/>
              </w:rPr>
              <w:fldChar w:fldCharType="end"/>
            </w:r>
          </w:hyperlink>
        </w:p>
        <w:p w14:paraId="6E28E964" w14:textId="040A020B" w:rsidR="00AD3050" w:rsidRPr="00AD3050" w:rsidRDefault="00AD3050" w:rsidP="00AD3050">
          <w:pPr>
            <w:pStyle w:val="TOC1"/>
            <w:numPr>
              <w:ilvl w:val="0"/>
              <w:numId w:val="27"/>
            </w:numPr>
            <w:tabs>
              <w:tab w:val="right" w:leader="dot" w:pos="10444"/>
            </w:tabs>
            <w:rPr>
              <w:rFonts w:ascii="Arial" w:eastAsiaTheme="minorEastAsia" w:hAnsi="Arial" w:cs="Arial"/>
              <w:b w:val="0"/>
              <w:bCs w:val="0"/>
              <w:i w:val="0"/>
              <w:iCs w:val="0"/>
              <w:noProof/>
              <w:lang w:eastAsia="en-GB"/>
            </w:rPr>
          </w:pPr>
          <w:hyperlink w:anchor="_Toc120712685" w:history="1">
            <w:r w:rsidRPr="00AD3050">
              <w:rPr>
                <w:rStyle w:val="Hyperlink"/>
                <w:rFonts w:ascii="Arial" w:hAnsi="Arial" w:cs="Arial"/>
                <w:i w:val="0"/>
                <w:iCs w:val="0"/>
                <w:noProof/>
              </w:rPr>
              <w:t>Comparison</w:t>
            </w:r>
            <w:r w:rsidRPr="00AD3050">
              <w:rPr>
                <w:rFonts w:ascii="Arial" w:hAnsi="Arial" w:cs="Arial"/>
                <w:i w:val="0"/>
                <w:iCs w:val="0"/>
                <w:noProof/>
                <w:webHidden/>
              </w:rPr>
              <w:tab/>
            </w:r>
            <w:r w:rsidRPr="00AD3050">
              <w:rPr>
                <w:rFonts w:ascii="Arial" w:hAnsi="Arial" w:cs="Arial"/>
                <w:i w:val="0"/>
                <w:iCs w:val="0"/>
                <w:noProof/>
                <w:webHidden/>
              </w:rPr>
              <w:fldChar w:fldCharType="begin"/>
            </w:r>
            <w:r w:rsidRPr="00AD3050">
              <w:rPr>
                <w:rFonts w:ascii="Arial" w:hAnsi="Arial" w:cs="Arial"/>
                <w:i w:val="0"/>
                <w:iCs w:val="0"/>
                <w:noProof/>
                <w:webHidden/>
              </w:rPr>
              <w:instrText xml:space="preserve"> PAGEREF _Toc120712685 \h </w:instrText>
            </w:r>
            <w:r w:rsidRPr="00AD3050">
              <w:rPr>
                <w:rFonts w:ascii="Arial" w:hAnsi="Arial" w:cs="Arial"/>
                <w:i w:val="0"/>
                <w:iCs w:val="0"/>
                <w:noProof/>
                <w:webHidden/>
              </w:rPr>
            </w:r>
            <w:r w:rsidRPr="00AD3050">
              <w:rPr>
                <w:rFonts w:ascii="Arial" w:hAnsi="Arial" w:cs="Arial"/>
                <w:i w:val="0"/>
                <w:iCs w:val="0"/>
                <w:noProof/>
                <w:webHidden/>
              </w:rPr>
              <w:fldChar w:fldCharType="separate"/>
            </w:r>
            <w:r w:rsidRPr="00AD3050">
              <w:rPr>
                <w:rFonts w:ascii="Arial" w:hAnsi="Arial" w:cs="Arial"/>
                <w:i w:val="0"/>
                <w:iCs w:val="0"/>
                <w:noProof/>
                <w:webHidden/>
              </w:rPr>
              <w:t>8</w:t>
            </w:r>
            <w:r w:rsidRPr="00AD3050">
              <w:rPr>
                <w:rFonts w:ascii="Arial" w:hAnsi="Arial" w:cs="Arial"/>
                <w:i w:val="0"/>
                <w:iCs w:val="0"/>
                <w:noProof/>
                <w:webHidden/>
              </w:rPr>
              <w:fldChar w:fldCharType="end"/>
            </w:r>
          </w:hyperlink>
        </w:p>
        <w:p w14:paraId="328E96BE" w14:textId="7E7B5036" w:rsidR="00AD3050" w:rsidRPr="00AD3050" w:rsidRDefault="00AD3050" w:rsidP="00AD3050">
          <w:pPr>
            <w:pStyle w:val="TOC1"/>
            <w:numPr>
              <w:ilvl w:val="0"/>
              <w:numId w:val="27"/>
            </w:numPr>
            <w:tabs>
              <w:tab w:val="right" w:leader="dot" w:pos="10444"/>
            </w:tabs>
            <w:rPr>
              <w:rFonts w:ascii="Arial" w:eastAsiaTheme="minorEastAsia" w:hAnsi="Arial" w:cs="Arial"/>
              <w:b w:val="0"/>
              <w:bCs w:val="0"/>
              <w:i w:val="0"/>
              <w:iCs w:val="0"/>
              <w:noProof/>
              <w:lang w:eastAsia="en-GB"/>
            </w:rPr>
          </w:pPr>
          <w:hyperlink w:anchor="_Toc120712686" w:history="1">
            <w:r w:rsidRPr="00AD3050">
              <w:rPr>
                <w:rStyle w:val="Hyperlink"/>
                <w:rFonts w:ascii="Arial" w:hAnsi="Arial" w:cs="Arial"/>
                <w:i w:val="0"/>
                <w:iCs w:val="0"/>
                <w:noProof/>
              </w:rPr>
              <w:t>Conclusion</w:t>
            </w:r>
            <w:r w:rsidRPr="00AD3050">
              <w:rPr>
                <w:rFonts w:ascii="Arial" w:hAnsi="Arial" w:cs="Arial"/>
                <w:i w:val="0"/>
                <w:iCs w:val="0"/>
                <w:noProof/>
                <w:webHidden/>
              </w:rPr>
              <w:tab/>
            </w:r>
            <w:r w:rsidRPr="00AD3050">
              <w:rPr>
                <w:rFonts w:ascii="Arial" w:hAnsi="Arial" w:cs="Arial"/>
                <w:i w:val="0"/>
                <w:iCs w:val="0"/>
                <w:noProof/>
                <w:webHidden/>
              </w:rPr>
              <w:fldChar w:fldCharType="begin"/>
            </w:r>
            <w:r w:rsidRPr="00AD3050">
              <w:rPr>
                <w:rFonts w:ascii="Arial" w:hAnsi="Arial" w:cs="Arial"/>
                <w:i w:val="0"/>
                <w:iCs w:val="0"/>
                <w:noProof/>
                <w:webHidden/>
              </w:rPr>
              <w:instrText xml:space="preserve"> PAGEREF _Toc120712686 \h </w:instrText>
            </w:r>
            <w:r w:rsidRPr="00AD3050">
              <w:rPr>
                <w:rFonts w:ascii="Arial" w:hAnsi="Arial" w:cs="Arial"/>
                <w:i w:val="0"/>
                <w:iCs w:val="0"/>
                <w:noProof/>
                <w:webHidden/>
              </w:rPr>
            </w:r>
            <w:r w:rsidRPr="00AD3050">
              <w:rPr>
                <w:rFonts w:ascii="Arial" w:hAnsi="Arial" w:cs="Arial"/>
                <w:i w:val="0"/>
                <w:iCs w:val="0"/>
                <w:noProof/>
                <w:webHidden/>
              </w:rPr>
              <w:fldChar w:fldCharType="separate"/>
            </w:r>
            <w:r w:rsidRPr="00AD3050">
              <w:rPr>
                <w:rFonts w:ascii="Arial" w:hAnsi="Arial" w:cs="Arial"/>
                <w:i w:val="0"/>
                <w:iCs w:val="0"/>
                <w:noProof/>
                <w:webHidden/>
              </w:rPr>
              <w:t>9</w:t>
            </w:r>
            <w:r w:rsidRPr="00AD3050">
              <w:rPr>
                <w:rFonts w:ascii="Arial" w:hAnsi="Arial" w:cs="Arial"/>
                <w:i w:val="0"/>
                <w:iCs w:val="0"/>
                <w:noProof/>
                <w:webHidden/>
              </w:rPr>
              <w:fldChar w:fldCharType="end"/>
            </w:r>
          </w:hyperlink>
        </w:p>
        <w:p w14:paraId="2339C2C7" w14:textId="24A1FADE" w:rsidR="00AD3050" w:rsidRPr="00AD3050" w:rsidRDefault="00AD3050" w:rsidP="00AD3050">
          <w:pPr>
            <w:pStyle w:val="TOC1"/>
            <w:numPr>
              <w:ilvl w:val="0"/>
              <w:numId w:val="27"/>
            </w:numPr>
            <w:tabs>
              <w:tab w:val="right" w:leader="dot" w:pos="10444"/>
            </w:tabs>
            <w:rPr>
              <w:rFonts w:ascii="Arial" w:eastAsiaTheme="minorEastAsia" w:hAnsi="Arial" w:cs="Arial"/>
              <w:b w:val="0"/>
              <w:bCs w:val="0"/>
              <w:i w:val="0"/>
              <w:iCs w:val="0"/>
              <w:noProof/>
              <w:lang w:eastAsia="en-GB"/>
            </w:rPr>
          </w:pPr>
          <w:hyperlink w:anchor="_Toc120712687" w:history="1">
            <w:r w:rsidRPr="00AD3050">
              <w:rPr>
                <w:rStyle w:val="Hyperlink"/>
                <w:rFonts w:ascii="Arial" w:hAnsi="Arial" w:cs="Arial"/>
                <w:i w:val="0"/>
                <w:iCs w:val="0"/>
                <w:noProof/>
              </w:rPr>
              <w:t>References</w:t>
            </w:r>
            <w:r w:rsidRPr="00AD3050">
              <w:rPr>
                <w:rFonts w:ascii="Arial" w:hAnsi="Arial" w:cs="Arial"/>
                <w:i w:val="0"/>
                <w:iCs w:val="0"/>
                <w:noProof/>
                <w:webHidden/>
              </w:rPr>
              <w:tab/>
            </w:r>
            <w:r w:rsidRPr="00AD3050">
              <w:rPr>
                <w:rFonts w:ascii="Arial" w:hAnsi="Arial" w:cs="Arial"/>
                <w:i w:val="0"/>
                <w:iCs w:val="0"/>
                <w:noProof/>
                <w:webHidden/>
              </w:rPr>
              <w:fldChar w:fldCharType="begin"/>
            </w:r>
            <w:r w:rsidRPr="00AD3050">
              <w:rPr>
                <w:rFonts w:ascii="Arial" w:hAnsi="Arial" w:cs="Arial"/>
                <w:i w:val="0"/>
                <w:iCs w:val="0"/>
                <w:noProof/>
                <w:webHidden/>
              </w:rPr>
              <w:instrText xml:space="preserve"> PAGEREF _Toc120712687 \h </w:instrText>
            </w:r>
            <w:r w:rsidRPr="00AD3050">
              <w:rPr>
                <w:rFonts w:ascii="Arial" w:hAnsi="Arial" w:cs="Arial"/>
                <w:i w:val="0"/>
                <w:iCs w:val="0"/>
                <w:noProof/>
                <w:webHidden/>
              </w:rPr>
            </w:r>
            <w:r w:rsidRPr="00AD3050">
              <w:rPr>
                <w:rFonts w:ascii="Arial" w:hAnsi="Arial" w:cs="Arial"/>
                <w:i w:val="0"/>
                <w:iCs w:val="0"/>
                <w:noProof/>
                <w:webHidden/>
              </w:rPr>
              <w:fldChar w:fldCharType="separate"/>
            </w:r>
            <w:r w:rsidRPr="00AD3050">
              <w:rPr>
                <w:rFonts w:ascii="Arial" w:hAnsi="Arial" w:cs="Arial"/>
                <w:i w:val="0"/>
                <w:iCs w:val="0"/>
                <w:noProof/>
                <w:webHidden/>
              </w:rPr>
              <w:t>10</w:t>
            </w:r>
            <w:r w:rsidRPr="00AD3050">
              <w:rPr>
                <w:rFonts w:ascii="Arial" w:hAnsi="Arial" w:cs="Arial"/>
                <w:i w:val="0"/>
                <w:iCs w:val="0"/>
                <w:noProof/>
                <w:webHidden/>
              </w:rPr>
              <w:fldChar w:fldCharType="end"/>
            </w:r>
          </w:hyperlink>
        </w:p>
        <w:p w14:paraId="12E8906B" w14:textId="79F21844" w:rsidR="00B167B1" w:rsidRDefault="00B167B1">
          <w:r w:rsidRPr="00940519">
            <w:rPr>
              <w:rFonts w:ascii="Arial" w:hAnsi="Arial" w:cs="Arial"/>
              <w:b/>
              <w:bCs/>
              <w:noProof/>
            </w:rPr>
            <w:fldChar w:fldCharType="end"/>
          </w:r>
        </w:p>
      </w:sdtContent>
    </w:sdt>
    <w:p w14:paraId="6954333F" w14:textId="77777777" w:rsidR="00D830F6" w:rsidRDefault="00D830F6" w:rsidP="004668B5">
      <w:pPr>
        <w:rPr>
          <w:rFonts w:ascii="Arial" w:hAnsi="Arial" w:cs="Arial"/>
          <w:b/>
          <w:bCs/>
          <w:sz w:val="24"/>
          <w:szCs w:val="24"/>
        </w:rPr>
      </w:pPr>
    </w:p>
    <w:p w14:paraId="6C9B2520" w14:textId="13B435C4" w:rsidR="00685E9C" w:rsidRPr="00940519" w:rsidRDefault="001D4734" w:rsidP="00940519">
      <w:pPr>
        <w:pStyle w:val="Heading1"/>
      </w:pPr>
      <w:bookmarkStart w:id="0" w:name="_Toc120712680"/>
      <w:r w:rsidRPr="00940519">
        <w:t>Introduction</w:t>
      </w:r>
      <w:bookmarkEnd w:id="0"/>
    </w:p>
    <w:p w14:paraId="00595D98" w14:textId="6CA306F6" w:rsidR="00685E9C" w:rsidRDefault="00685E9C" w:rsidP="004668B5">
      <w:pPr>
        <w:rPr>
          <w:rFonts w:ascii="Arial" w:hAnsi="Arial" w:cs="Arial"/>
          <w:sz w:val="24"/>
          <w:szCs w:val="24"/>
        </w:rPr>
      </w:pPr>
      <w:r>
        <w:rPr>
          <w:rFonts w:ascii="Arial" w:hAnsi="Arial" w:cs="Arial"/>
          <w:sz w:val="24"/>
          <w:szCs w:val="24"/>
        </w:rPr>
        <w:t xml:space="preserve">This report aims to deliver a thorough analysis and explanation to the concepts of Quality Assurance, Quality Control, and Quality Management. Furthermore, the </w:t>
      </w:r>
      <w:r>
        <w:rPr>
          <w:rFonts w:ascii="Arial" w:hAnsi="Arial" w:cs="Arial"/>
          <w:sz w:val="24"/>
          <w:szCs w:val="24"/>
        </w:rPr>
        <w:t xml:space="preserve">effectiveness </w:t>
      </w:r>
      <w:r>
        <w:rPr>
          <w:rFonts w:ascii="Arial" w:hAnsi="Arial" w:cs="Arial"/>
          <w:sz w:val="24"/>
          <w:szCs w:val="24"/>
        </w:rPr>
        <w:t>of a project will be evaluated by considering each of the concepts individually and collectively to determine to what extent if any each concept affects a project and if one is more effective than another.</w:t>
      </w:r>
    </w:p>
    <w:p w14:paraId="179230DF" w14:textId="77777777" w:rsidR="00940519" w:rsidRDefault="00940519" w:rsidP="00940519">
      <w:pPr>
        <w:pStyle w:val="Heading1"/>
      </w:pPr>
    </w:p>
    <w:p w14:paraId="4DDCDE93" w14:textId="5E699634" w:rsidR="00114002" w:rsidRPr="00940519" w:rsidRDefault="00114002" w:rsidP="00940519">
      <w:pPr>
        <w:pStyle w:val="Heading1"/>
      </w:pPr>
      <w:bookmarkStart w:id="1" w:name="_Toc120712681"/>
      <w:r w:rsidRPr="00940519">
        <w:t>Quality Control</w:t>
      </w:r>
      <w:bookmarkEnd w:id="1"/>
    </w:p>
    <w:p w14:paraId="24C1FE99" w14:textId="7BD00591" w:rsidR="00114002" w:rsidRDefault="00E61452" w:rsidP="00114002">
      <w:pPr>
        <w:pStyle w:val="paragraph"/>
        <w:spacing w:before="0" w:beforeAutospacing="0" w:after="0" w:afterAutospacing="0"/>
        <w:textAlignment w:val="baseline"/>
        <w:rPr>
          <w:rStyle w:val="eop"/>
          <w:rFonts w:ascii="Arial" w:hAnsi="Arial" w:cs="Arial"/>
          <w:lang w:val="en-US"/>
        </w:rPr>
      </w:pPr>
      <w:r>
        <w:rPr>
          <w:rStyle w:val="normaltextrun"/>
          <w:rFonts w:ascii="Arial" w:hAnsi="Arial" w:cs="Arial"/>
          <w:color w:val="000000"/>
        </w:rPr>
        <w:t xml:space="preserve">Quality Control is at the foundation of a quality management system. Although it is not necessarily the first step in producing a quality product or service, it does provide the most notable result in terms of how most people would perceive </w:t>
      </w:r>
      <w:r w:rsidR="0020573C">
        <w:rPr>
          <w:rStyle w:val="normaltextrun"/>
          <w:rFonts w:ascii="Arial" w:hAnsi="Arial" w:cs="Arial"/>
          <w:color w:val="000000"/>
        </w:rPr>
        <w:t>quality. Quality Control is achieved by implementing processes such as inspections and testing to determine and provide reliance, usually in relation to standards and requirements</w:t>
      </w:r>
      <w:r w:rsidR="0012459A">
        <w:rPr>
          <w:rStyle w:val="normaltextrun"/>
          <w:rFonts w:ascii="Arial" w:hAnsi="Arial" w:cs="Arial"/>
          <w:color w:val="000000"/>
        </w:rPr>
        <w:t xml:space="preserve"> as defined in </w:t>
      </w:r>
      <w:r w:rsidR="0012459A" w:rsidRPr="00114002">
        <w:rPr>
          <w:rStyle w:val="normaltextrun"/>
          <w:rFonts w:ascii="Arial" w:hAnsi="Arial" w:cs="Arial"/>
          <w:color w:val="000000"/>
        </w:rPr>
        <w:t>ISO 9000:2015 standard, clause 3.3.7</w:t>
      </w:r>
      <w:r w:rsidR="0012459A">
        <w:rPr>
          <w:rStyle w:val="normaltextrun"/>
          <w:rFonts w:ascii="Arial" w:hAnsi="Arial" w:cs="Arial"/>
          <w:color w:val="000000"/>
        </w:rPr>
        <w:t xml:space="preserve"> </w:t>
      </w:r>
      <w:r w:rsidR="0012459A" w:rsidRPr="00114002">
        <w:rPr>
          <w:rStyle w:val="normaltextrun"/>
          <w:rFonts w:ascii="Arial" w:hAnsi="Arial" w:cs="Arial"/>
          <w:color w:val="000000"/>
        </w:rPr>
        <w:t>“part of quality management focused on fulfilling quality requirements (3.6.5)”</w:t>
      </w:r>
      <w:r w:rsidR="00D830F6">
        <w:rPr>
          <w:rStyle w:val="eop"/>
          <w:rFonts w:ascii="Arial" w:hAnsi="Arial" w:cs="Arial"/>
          <w:lang w:val="en-US"/>
        </w:rPr>
        <w:t xml:space="preserve"> </w:t>
      </w:r>
      <w:sdt>
        <w:sdtPr>
          <w:rPr>
            <w:rStyle w:val="eop"/>
            <w:rFonts w:ascii="Arial" w:hAnsi="Arial" w:cs="Arial"/>
            <w:lang w:val="en-US"/>
          </w:rPr>
          <w:id w:val="1598443300"/>
          <w:citation/>
        </w:sdtPr>
        <w:sdtContent>
          <w:r w:rsidR="00D830F6">
            <w:rPr>
              <w:rStyle w:val="eop"/>
              <w:rFonts w:ascii="Arial" w:hAnsi="Arial" w:cs="Arial"/>
              <w:lang w:val="en-US"/>
            </w:rPr>
            <w:fldChar w:fldCharType="begin"/>
          </w:r>
          <w:r w:rsidR="00D830F6">
            <w:rPr>
              <w:rStyle w:val="eop"/>
              <w:rFonts w:ascii="Arial" w:hAnsi="Arial" w:cs="Arial"/>
            </w:rPr>
            <w:instrText xml:space="preserve"> CITATION ISO15 \l 2057 </w:instrText>
          </w:r>
          <w:r w:rsidR="00D830F6">
            <w:rPr>
              <w:rStyle w:val="eop"/>
              <w:rFonts w:ascii="Arial" w:hAnsi="Arial" w:cs="Arial"/>
              <w:lang w:val="en-US"/>
            </w:rPr>
            <w:fldChar w:fldCharType="separate"/>
          </w:r>
          <w:r w:rsidR="00D830F6" w:rsidRPr="00D830F6">
            <w:rPr>
              <w:rFonts w:ascii="Arial" w:eastAsia="Times New Roman" w:hAnsi="Arial" w:cs="Arial"/>
              <w:noProof/>
            </w:rPr>
            <w:t>(ISO, 2015)</w:t>
          </w:r>
          <w:r w:rsidR="00D830F6">
            <w:rPr>
              <w:rStyle w:val="eop"/>
              <w:rFonts w:ascii="Arial" w:hAnsi="Arial" w:cs="Arial"/>
              <w:lang w:val="en-US"/>
            </w:rPr>
            <w:fldChar w:fldCharType="end"/>
          </w:r>
        </w:sdtContent>
      </w:sdt>
      <w:r w:rsidR="00D830F6">
        <w:rPr>
          <w:rStyle w:val="eop"/>
          <w:rFonts w:ascii="Arial" w:hAnsi="Arial" w:cs="Arial"/>
          <w:lang w:val="en-US"/>
        </w:rPr>
        <w:t>.</w:t>
      </w:r>
    </w:p>
    <w:p w14:paraId="778CA635" w14:textId="77777777" w:rsidR="00A76536" w:rsidRPr="00A76536" w:rsidRDefault="00A76536" w:rsidP="00A76536">
      <w:pPr>
        <w:pStyle w:val="paragraph"/>
        <w:rPr>
          <w:rFonts w:ascii="Arial" w:hAnsi="Arial" w:cs="Arial"/>
          <w:color w:val="000000" w:themeColor="text1"/>
        </w:rPr>
      </w:pPr>
      <w:r w:rsidRPr="00A76536">
        <w:rPr>
          <w:rFonts w:ascii="Arial" w:hAnsi="Arial" w:cs="Arial"/>
          <w:color w:val="000000" w:themeColor="text1"/>
        </w:rPr>
        <w:t>Quality Control is built on 7 Quality Control Tools:</w:t>
      </w:r>
    </w:p>
    <w:p w14:paraId="69D13A36" w14:textId="33734590" w:rsidR="00A76536" w:rsidRPr="00A76536" w:rsidRDefault="00A76536" w:rsidP="00A76536">
      <w:pPr>
        <w:pStyle w:val="paragraph"/>
        <w:numPr>
          <w:ilvl w:val="0"/>
          <w:numId w:val="25"/>
        </w:numPr>
        <w:rPr>
          <w:rFonts w:ascii="Arial" w:hAnsi="Arial" w:cs="Arial"/>
          <w:color w:val="000000" w:themeColor="text1"/>
        </w:rPr>
      </w:pPr>
      <w:r w:rsidRPr="00A76536">
        <w:rPr>
          <w:rFonts w:ascii="Arial" w:hAnsi="Arial" w:cs="Arial"/>
          <w:color w:val="000000" w:themeColor="text1"/>
        </w:rPr>
        <w:t>Cause and effect diagram</w:t>
      </w:r>
      <w:r w:rsidR="003475DD" w:rsidRPr="003475DD">
        <w:rPr>
          <w:rFonts w:ascii="Arial" w:hAnsi="Arial" w:cs="Arial"/>
          <w:color w:val="000000" w:themeColor="text1"/>
        </w:rPr>
        <w:t xml:space="preserve"> (fishbone or Ishikawa Diagram)</w:t>
      </w:r>
    </w:p>
    <w:p w14:paraId="1AB3064E" w14:textId="78ED3060" w:rsidR="00A76536" w:rsidRPr="00A76536" w:rsidRDefault="00A76536" w:rsidP="00A76536">
      <w:pPr>
        <w:pStyle w:val="paragraph"/>
        <w:numPr>
          <w:ilvl w:val="0"/>
          <w:numId w:val="25"/>
        </w:numPr>
        <w:rPr>
          <w:rFonts w:ascii="Arial" w:hAnsi="Arial" w:cs="Arial"/>
          <w:color w:val="000000" w:themeColor="text1"/>
        </w:rPr>
      </w:pPr>
      <w:r w:rsidRPr="00A76536">
        <w:rPr>
          <w:rFonts w:ascii="Arial" w:hAnsi="Arial" w:cs="Arial"/>
          <w:color w:val="000000" w:themeColor="text1"/>
        </w:rPr>
        <w:t>Check sheet</w:t>
      </w:r>
      <w:r w:rsidR="003475DD" w:rsidRPr="003475DD">
        <w:rPr>
          <w:rFonts w:ascii="Arial" w:hAnsi="Arial" w:cs="Arial"/>
          <w:color w:val="000000" w:themeColor="text1"/>
        </w:rPr>
        <w:t xml:space="preserve"> (tally chart)</w:t>
      </w:r>
    </w:p>
    <w:p w14:paraId="6105AC42" w14:textId="3D047D9F" w:rsidR="00A76536" w:rsidRPr="00A76536" w:rsidRDefault="00A76536" w:rsidP="00A76536">
      <w:pPr>
        <w:pStyle w:val="paragraph"/>
        <w:numPr>
          <w:ilvl w:val="0"/>
          <w:numId w:val="25"/>
        </w:numPr>
        <w:rPr>
          <w:rFonts w:ascii="Arial" w:hAnsi="Arial" w:cs="Arial"/>
          <w:color w:val="000000" w:themeColor="text1"/>
        </w:rPr>
      </w:pPr>
      <w:r w:rsidRPr="00A76536">
        <w:rPr>
          <w:rFonts w:ascii="Arial" w:hAnsi="Arial" w:cs="Arial"/>
          <w:color w:val="000000" w:themeColor="text1"/>
        </w:rPr>
        <w:t>Control chart</w:t>
      </w:r>
      <w:r w:rsidR="003475DD" w:rsidRPr="003475DD">
        <w:rPr>
          <w:rFonts w:ascii="Arial" w:hAnsi="Arial" w:cs="Arial"/>
          <w:color w:val="000000" w:themeColor="text1"/>
        </w:rPr>
        <w:t xml:space="preserve"> (Shewhart chart)</w:t>
      </w:r>
    </w:p>
    <w:p w14:paraId="31AE5C95" w14:textId="77777777" w:rsidR="00A76536" w:rsidRPr="00A76536" w:rsidRDefault="00A76536" w:rsidP="00A76536">
      <w:pPr>
        <w:pStyle w:val="paragraph"/>
        <w:numPr>
          <w:ilvl w:val="0"/>
          <w:numId w:val="25"/>
        </w:numPr>
        <w:rPr>
          <w:rFonts w:ascii="Arial" w:hAnsi="Arial" w:cs="Arial"/>
          <w:color w:val="000000" w:themeColor="text1"/>
        </w:rPr>
      </w:pPr>
      <w:r w:rsidRPr="00A76536">
        <w:rPr>
          <w:rFonts w:ascii="Arial" w:hAnsi="Arial" w:cs="Arial"/>
          <w:color w:val="000000" w:themeColor="text1"/>
        </w:rPr>
        <w:t>Histogram</w:t>
      </w:r>
    </w:p>
    <w:p w14:paraId="09229C98" w14:textId="469A7AB0" w:rsidR="00A76536" w:rsidRPr="00A76536" w:rsidRDefault="00A76536" w:rsidP="00A76536">
      <w:pPr>
        <w:pStyle w:val="paragraph"/>
        <w:numPr>
          <w:ilvl w:val="0"/>
          <w:numId w:val="25"/>
        </w:numPr>
        <w:rPr>
          <w:rFonts w:ascii="Arial" w:hAnsi="Arial" w:cs="Arial"/>
          <w:color w:val="000000" w:themeColor="text1"/>
        </w:rPr>
      </w:pPr>
      <w:r w:rsidRPr="00A76536">
        <w:rPr>
          <w:rFonts w:ascii="Arial" w:hAnsi="Arial" w:cs="Arial"/>
          <w:color w:val="000000" w:themeColor="text1"/>
        </w:rPr>
        <w:t>Pareto chart</w:t>
      </w:r>
      <w:r w:rsidR="003475DD" w:rsidRPr="003475DD">
        <w:rPr>
          <w:rFonts w:ascii="Arial" w:hAnsi="Arial" w:cs="Arial"/>
          <w:color w:val="000000" w:themeColor="text1"/>
        </w:rPr>
        <w:t xml:space="preserve"> (80-20 rule)</w:t>
      </w:r>
    </w:p>
    <w:p w14:paraId="0FDE2C3E" w14:textId="77777777" w:rsidR="00A76536" w:rsidRPr="00A76536" w:rsidRDefault="00A76536" w:rsidP="00A76536">
      <w:pPr>
        <w:pStyle w:val="paragraph"/>
        <w:numPr>
          <w:ilvl w:val="0"/>
          <w:numId w:val="25"/>
        </w:numPr>
        <w:rPr>
          <w:rFonts w:ascii="Arial" w:hAnsi="Arial" w:cs="Arial"/>
          <w:color w:val="000000" w:themeColor="text1"/>
        </w:rPr>
      </w:pPr>
      <w:r w:rsidRPr="00A76536">
        <w:rPr>
          <w:rFonts w:ascii="Arial" w:hAnsi="Arial" w:cs="Arial"/>
          <w:color w:val="000000" w:themeColor="text1"/>
        </w:rPr>
        <w:t>Scatter Diagram</w:t>
      </w:r>
    </w:p>
    <w:p w14:paraId="339F10D0" w14:textId="0A223074" w:rsidR="00D830F6" w:rsidRDefault="00A76536" w:rsidP="00D830F6">
      <w:pPr>
        <w:pStyle w:val="paragraph"/>
        <w:numPr>
          <w:ilvl w:val="0"/>
          <w:numId w:val="25"/>
        </w:numPr>
        <w:rPr>
          <w:rFonts w:ascii="Arial" w:hAnsi="Arial" w:cs="Arial"/>
          <w:color w:val="000000" w:themeColor="text1"/>
        </w:rPr>
      </w:pPr>
      <w:r w:rsidRPr="00A76536">
        <w:rPr>
          <w:rFonts w:ascii="Arial" w:hAnsi="Arial" w:cs="Arial"/>
          <w:color w:val="000000" w:themeColor="text1"/>
        </w:rPr>
        <w:t>Stratification</w:t>
      </w:r>
    </w:p>
    <w:p w14:paraId="387DBFFB" w14:textId="34FCCAB9" w:rsidR="00D830F6" w:rsidRPr="00D830F6" w:rsidRDefault="00D830F6" w:rsidP="00D830F6">
      <w:pPr>
        <w:pStyle w:val="paragraph"/>
        <w:rPr>
          <w:rStyle w:val="eop"/>
          <w:rFonts w:ascii="Arial" w:hAnsi="Arial" w:cs="Arial"/>
          <w:color w:val="000000" w:themeColor="text1"/>
        </w:rPr>
      </w:pPr>
      <w:sdt>
        <w:sdtPr>
          <w:rPr>
            <w:rStyle w:val="eop"/>
            <w:rFonts w:ascii="Arial" w:hAnsi="Arial" w:cs="Arial"/>
            <w:color w:val="000000" w:themeColor="text1"/>
          </w:rPr>
          <w:id w:val="-1605103409"/>
          <w:citation/>
        </w:sdtPr>
        <w:sdtContent>
          <w:r>
            <w:rPr>
              <w:rStyle w:val="eop"/>
              <w:rFonts w:ascii="Arial" w:hAnsi="Arial" w:cs="Arial"/>
              <w:color w:val="000000" w:themeColor="text1"/>
            </w:rPr>
            <w:fldChar w:fldCharType="begin"/>
          </w:r>
          <w:r>
            <w:rPr>
              <w:rFonts w:ascii="Arial" w:hAnsi="Arial" w:cs="Arial"/>
              <w:color w:val="000000" w:themeColor="text1"/>
            </w:rPr>
            <w:instrText xml:space="preserve"> CITATION Adm20 \l 2057 </w:instrText>
          </w:r>
          <w:r>
            <w:rPr>
              <w:rStyle w:val="eop"/>
              <w:rFonts w:ascii="Arial" w:hAnsi="Arial" w:cs="Arial"/>
              <w:color w:val="000000" w:themeColor="text1"/>
            </w:rPr>
            <w:fldChar w:fldCharType="separate"/>
          </w:r>
          <w:r w:rsidRPr="00D830F6">
            <w:rPr>
              <w:rFonts w:ascii="Arial" w:eastAsia="Times New Roman" w:hAnsi="Arial" w:cs="Arial"/>
              <w:noProof/>
              <w:color w:val="000000" w:themeColor="text1"/>
            </w:rPr>
            <w:t>(Admin, 2020)</w:t>
          </w:r>
          <w:r>
            <w:rPr>
              <w:rStyle w:val="eop"/>
              <w:rFonts w:ascii="Arial" w:hAnsi="Arial" w:cs="Arial"/>
              <w:color w:val="000000" w:themeColor="text1"/>
            </w:rPr>
            <w:fldChar w:fldCharType="end"/>
          </w:r>
        </w:sdtContent>
      </w:sdt>
    </w:p>
    <w:p w14:paraId="5F8BCB91" w14:textId="1276D9CA" w:rsidR="00A76536" w:rsidRDefault="00A76536" w:rsidP="00114002">
      <w:pPr>
        <w:pStyle w:val="paragraph"/>
        <w:spacing w:before="0" w:beforeAutospacing="0" w:after="0" w:afterAutospacing="0"/>
        <w:textAlignment w:val="baseline"/>
        <w:rPr>
          <w:rStyle w:val="eop"/>
          <w:rFonts w:ascii="Arial" w:hAnsi="Arial" w:cs="Arial"/>
          <w:color w:val="000000"/>
        </w:rPr>
      </w:pPr>
    </w:p>
    <w:p w14:paraId="748DE47C" w14:textId="225A11F0" w:rsidR="00951475" w:rsidRDefault="00951475" w:rsidP="00114002">
      <w:pPr>
        <w:pStyle w:val="paragraph"/>
        <w:spacing w:before="0" w:beforeAutospacing="0" w:after="0" w:afterAutospacing="0"/>
        <w:textAlignment w:val="baseline"/>
        <w:rPr>
          <w:rStyle w:val="eop"/>
          <w:rFonts w:ascii="Arial" w:hAnsi="Arial" w:cs="Arial"/>
          <w:b/>
          <w:bCs/>
          <w:color w:val="000000"/>
        </w:rPr>
      </w:pPr>
      <w:r w:rsidRPr="00951475">
        <w:rPr>
          <w:rStyle w:val="eop"/>
          <w:rFonts w:ascii="Arial" w:hAnsi="Arial" w:cs="Arial"/>
          <w:b/>
          <w:bCs/>
          <w:color w:val="000000"/>
        </w:rPr>
        <w:t>Ishikawa Diagram or Fishbone</w:t>
      </w:r>
    </w:p>
    <w:p w14:paraId="7C9BB321" w14:textId="35DA7FDB" w:rsidR="00951475" w:rsidRDefault="00951475" w:rsidP="00114002">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This diagram is used to decipher factors and causes of problems which help to identify possible roots to the problems identified.</w:t>
      </w:r>
    </w:p>
    <w:p w14:paraId="7CC0E6DA" w14:textId="0F654311" w:rsidR="00951475" w:rsidRDefault="00951475" w:rsidP="00114002">
      <w:pPr>
        <w:pStyle w:val="paragraph"/>
        <w:spacing w:before="0" w:beforeAutospacing="0" w:after="0" w:afterAutospacing="0"/>
        <w:textAlignment w:val="baseline"/>
        <w:rPr>
          <w:rStyle w:val="eop"/>
          <w:rFonts w:ascii="Arial" w:hAnsi="Arial" w:cs="Arial"/>
          <w:color w:val="000000"/>
        </w:rPr>
      </w:pPr>
    </w:p>
    <w:p w14:paraId="3ACA9F0B" w14:textId="77777777" w:rsidR="00951475" w:rsidRPr="00951475" w:rsidRDefault="00951475" w:rsidP="00114002">
      <w:pPr>
        <w:pStyle w:val="paragraph"/>
        <w:spacing w:before="0" w:beforeAutospacing="0" w:after="0" w:afterAutospacing="0"/>
        <w:textAlignment w:val="baseline"/>
        <w:rPr>
          <w:rStyle w:val="eop"/>
          <w:rFonts w:ascii="Arial" w:hAnsi="Arial" w:cs="Arial"/>
          <w:color w:val="000000"/>
        </w:rPr>
      </w:pPr>
    </w:p>
    <w:p w14:paraId="10D8F289" w14:textId="339606A8" w:rsidR="003475DD" w:rsidRDefault="00951475" w:rsidP="00114002">
      <w:pPr>
        <w:pStyle w:val="paragraph"/>
        <w:spacing w:before="0" w:beforeAutospacing="0" w:after="0" w:afterAutospacing="0"/>
        <w:textAlignment w:val="baseline"/>
        <w:rPr>
          <w:rStyle w:val="eop"/>
          <w:rFonts w:ascii="Arial" w:hAnsi="Arial" w:cs="Arial"/>
          <w:color w:val="000000"/>
        </w:rPr>
      </w:pPr>
      <w:r>
        <w:rPr>
          <w:rFonts w:ascii="Arial" w:hAnsi="Arial" w:cs="Arial"/>
          <w:noProof/>
          <w:color w:val="000000"/>
        </w:rPr>
        <w:drawing>
          <wp:anchor distT="0" distB="0" distL="114300" distR="114300" simplePos="0" relativeHeight="251660288" behindDoc="0" locked="0" layoutInCell="1" allowOverlap="1" wp14:anchorId="1D8A2882" wp14:editId="286DAC47">
            <wp:simplePos x="0" y="0"/>
            <wp:positionH relativeFrom="column">
              <wp:posOffset>1005840</wp:posOffset>
            </wp:positionH>
            <wp:positionV relativeFrom="paragraph">
              <wp:posOffset>196</wp:posOffset>
            </wp:positionV>
            <wp:extent cx="4626431" cy="3273552"/>
            <wp:effectExtent l="0" t="0" r="0" b="3175"/>
            <wp:wrapTopAndBottom/>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a:stretch>
                      <a:fillRect/>
                    </a:stretch>
                  </pic:blipFill>
                  <pic:spPr>
                    <a:xfrm>
                      <a:off x="0" y="0"/>
                      <a:ext cx="4626431" cy="3273552"/>
                    </a:xfrm>
                    <a:prstGeom prst="rect">
                      <a:avLst/>
                    </a:prstGeom>
                  </pic:spPr>
                </pic:pic>
              </a:graphicData>
            </a:graphic>
            <wp14:sizeRelH relativeFrom="page">
              <wp14:pctWidth>0</wp14:pctWidth>
            </wp14:sizeRelH>
            <wp14:sizeRelV relativeFrom="page">
              <wp14:pctHeight>0</wp14:pctHeight>
            </wp14:sizeRelV>
          </wp:anchor>
        </w:drawing>
      </w:r>
    </w:p>
    <w:p w14:paraId="613F17BB" w14:textId="5C0CE9C4" w:rsidR="00551AD1" w:rsidRPr="00951475" w:rsidRDefault="00951475" w:rsidP="00551AD1">
      <w:pPr>
        <w:pStyle w:val="paragraph"/>
        <w:jc w:val="center"/>
        <w:textAlignment w:val="baseline"/>
        <w:rPr>
          <w:rStyle w:val="eop"/>
          <w:rFonts w:ascii="Arial" w:hAnsi="Arial" w:cs="Arial"/>
          <w:color w:val="000000"/>
          <w:u w:val="single"/>
        </w:rPr>
      </w:pPr>
      <w:r w:rsidRPr="00951475">
        <w:rPr>
          <w:rStyle w:val="eop"/>
          <w:rFonts w:ascii="Arial" w:hAnsi="Arial" w:cs="Arial"/>
          <w:color w:val="000000"/>
          <w:u w:val="single"/>
        </w:rPr>
        <w:t>Diagram 1</w:t>
      </w:r>
      <w:r w:rsidR="00551AD1">
        <w:rPr>
          <w:rStyle w:val="eop"/>
          <w:rFonts w:ascii="Arial" w:hAnsi="Arial" w:cs="Arial"/>
          <w:color w:val="000000"/>
          <w:u w:val="single"/>
        </w:rPr>
        <w:t xml:space="preserve"> </w:t>
      </w:r>
      <w:sdt>
        <w:sdtPr>
          <w:rPr>
            <w:rStyle w:val="eop"/>
            <w:rFonts w:ascii="Arial" w:hAnsi="Arial" w:cs="Arial"/>
            <w:color w:val="000000"/>
            <w:u w:val="single"/>
          </w:rPr>
          <w:id w:val="-1599400717"/>
          <w:citation/>
        </w:sdtPr>
        <w:sdtContent>
          <w:r w:rsidR="00551AD1">
            <w:rPr>
              <w:rStyle w:val="eop"/>
              <w:rFonts w:ascii="Arial" w:hAnsi="Arial" w:cs="Arial"/>
              <w:color w:val="000000"/>
              <w:u w:val="single"/>
            </w:rPr>
            <w:fldChar w:fldCharType="begin"/>
          </w:r>
          <w:r w:rsidR="00551AD1">
            <w:rPr>
              <w:rStyle w:val="eop"/>
              <w:rFonts w:ascii="Arial" w:hAnsi="Arial" w:cs="Arial"/>
              <w:color w:val="000000"/>
              <w:u w:val="single"/>
            </w:rPr>
            <w:instrText xml:space="preserve">CITATION Luc22 \l 2057 </w:instrText>
          </w:r>
          <w:r w:rsidR="00551AD1">
            <w:rPr>
              <w:rStyle w:val="eop"/>
              <w:rFonts w:ascii="Arial" w:hAnsi="Arial" w:cs="Arial"/>
              <w:color w:val="000000"/>
              <w:u w:val="single"/>
            </w:rPr>
            <w:fldChar w:fldCharType="separate"/>
          </w:r>
          <w:r w:rsidR="00551AD1" w:rsidRPr="00551AD1">
            <w:rPr>
              <w:rFonts w:ascii="Arial" w:eastAsia="Times New Roman" w:hAnsi="Arial" w:cs="Arial"/>
              <w:noProof/>
              <w:color w:val="000000"/>
            </w:rPr>
            <w:t>(Lucidchart, 2022)</w:t>
          </w:r>
          <w:r w:rsidR="00551AD1">
            <w:rPr>
              <w:rStyle w:val="eop"/>
              <w:rFonts w:ascii="Arial" w:hAnsi="Arial" w:cs="Arial"/>
              <w:color w:val="000000"/>
              <w:u w:val="single"/>
            </w:rPr>
            <w:fldChar w:fldCharType="end"/>
          </w:r>
        </w:sdtContent>
      </w:sdt>
      <w:r w:rsidR="00551AD1">
        <w:rPr>
          <w:rStyle w:val="eop"/>
          <w:rFonts w:ascii="Arial" w:hAnsi="Arial" w:cs="Arial"/>
          <w:color w:val="000000"/>
          <w:u w:val="single"/>
        </w:rPr>
        <w:t>.</w:t>
      </w:r>
    </w:p>
    <w:p w14:paraId="61A05F53" w14:textId="3305216F" w:rsidR="00951475" w:rsidRDefault="00951475" w:rsidP="00951475">
      <w:pPr>
        <w:pStyle w:val="paragraph"/>
        <w:spacing w:before="0" w:beforeAutospacing="0" w:after="0" w:afterAutospacing="0"/>
        <w:textAlignment w:val="baseline"/>
        <w:rPr>
          <w:rStyle w:val="eop"/>
          <w:rFonts w:ascii="Arial" w:hAnsi="Arial" w:cs="Arial"/>
          <w:color w:val="000000"/>
        </w:rPr>
      </w:pPr>
      <w:r w:rsidRPr="00951475">
        <w:rPr>
          <w:rStyle w:val="eop"/>
          <w:rFonts w:ascii="Arial" w:hAnsi="Arial" w:cs="Arial"/>
          <w:color w:val="000000"/>
        </w:rPr>
        <w:t xml:space="preserve">The causes and </w:t>
      </w:r>
      <w:r w:rsidR="00A3145A" w:rsidRPr="00951475">
        <w:rPr>
          <w:rStyle w:val="eop"/>
          <w:rFonts w:ascii="Arial" w:hAnsi="Arial" w:cs="Arial"/>
          <w:color w:val="000000"/>
        </w:rPr>
        <w:t>sub</w:t>
      </w:r>
      <w:r w:rsidR="00A3145A">
        <w:rPr>
          <w:rStyle w:val="eop"/>
          <w:rFonts w:ascii="Arial" w:hAnsi="Arial" w:cs="Arial"/>
          <w:color w:val="000000"/>
        </w:rPr>
        <w:t>-</w:t>
      </w:r>
      <w:r w:rsidR="00A3145A" w:rsidRPr="00951475">
        <w:rPr>
          <w:rStyle w:val="eop"/>
          <w:rFonts w:ascii="Arial" w:hAnsi="Arial" w:cs="Arial"/>
          <w:color w:val="000000"/>
        </w:rPr>
        <w:t>causes</w:t>
      </w:r>
      <w:r w:rsidRPr="00951475">
        <w:rPr>
          <w:rStyle w:val="eop"/>
          <w:rFonts w:ascii="Arial" w:hAnsi="Arial" w:cs="Arial"/>
          <w:color w:val="000000"/>
        </w:rPr>
        <w:t xml:space="preserve"> of </w:t>
      </w:r>
      <w:r w:rsidR="00A3145A">
        <w:rPr>
          <w:rStyle w:val="eop"/>
          <w:rFonts w:ascii="Arial" w:hAnsi="Arial" w:cs="Arial"/>
          <w:color w:val="000000"/>
        </w:rPr>
        <w:t xml:space="preserve">the </w:t>
      </w:r>
      <w:r w:rsidRPr="00951475">
        <w:rPr>
          <w:rStyle w:val="eop"/>
          <w:rFonts w:ascii="Arial" w:hAnsi="Arial" w:cs="Arial"/>
          <w:color w:val="000000"/>
        </w:rPr>
        <w:t>diagram are typically divided into six categories: measurements, materials, persons, environment, procedures, and machines. By using these categories, you can maintain your diagram organised and structured while identifying the likely cause of your issue.</w:t>
      </w:r>
    </w:p>
    <w:p w14:paraId="22293F3E" w14:textId="66E07843" w:rsidR="00951475" w:rsidRDefault="00951475" w:rsidP="00951475">
      <w:pPr>
        <w:pStyle w:val="paragraph"/>
        <w:spacing w:before="0" w:beforeAutospacing="0" w:after="0" w:afterAutospacing="0"/>
        <w:textAlignment w:val="baseline"/>
        <w:rPr>
          <w:rStyle w:val="eop"/>
          <w:rFonts w:ascii="Arial" w:hAnsi="Arial" w:cs="Arial"/>
          <w:color w:val="000000"/>
        </w:rPr>
      </w:pPr>
    </w:p>
    <w:p w14:paraId="34DDD9F4" w14:textId="3E310C7F" w:rsidR="00A3145A" w:rsidRDefault="00A3145A" w:rsidP="00951475">
      <w:pPr>
        <w:pStyle w:val="paragraph"/>
        <w:spacing w:before="0" w:beforeAutospacing="0" w:after="0" w:afterAutospacing="0"/>
        <w:textAlignment w:val="baseline"/>
        <w:rPr>
          <w:rStyle w:val="eop"/>
          <w:rFonts w:ascii="Arial" w:hAnsi="Arial" w:cs="Arial"/>
          <w:b/>
          <w:bCs/>
          <w:color w:val="000000"/>
        </w:rPr>
      </w:pPr>
      <w:r w:rsidRPr="00A3145A">
        <w:rPr>
          <w:rStyle w:val="eop"/>
          <w:rFonts w:ascii="Arial" w:hAnsi="Arial" w:cs="Arial"/>
          <w:b/>
          <w:bCs/>
          <w:color w:val="000000"/>
        </w:rPr>
        <w:t>Tally Chart</w:t>
      </w:r>
    </w:p>
    <w:p w14:paraId="7AB944CA" w14:textId="16F919AC" w:rsidR="00A3145A" w:rsidRDefault="00A3145A" w:rsidP="00951475">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Check sheets or tally charts can be used to analyse quantitative or qualitative data. Marks on a check sheet or tally chart can quickly</w:t>
      </w:r>
      <w:r w:rsidR="00B26A8B">
        <w:rPr>
          <w:rStyle w:val="eop"/>
          <w:rFonts w:ascii="Arial" w:hAnsi="Arial" w:cs="Arial"/>
          <w:color w:val="000000"/>
        </w:rPr>
        <w:t xml:space="preserve"> accumulate helping to clearly</w:t>
      </w:r>
      <w:r>
        <w:rPr>
          <w:rStyle w:val="eop"/>
          <w:rFonts w:ascii="Arial" w:hAnsi="Arial" w:cs="Arial"/>
          <w:color w:val="000000"/>
        </w:rPr>
        <w:t xml:space="preserve"> </w:t>
      </w:r>
      <w:r w:rsidR="00B26A8B">
        <w:rPr>
          <w:rStyle w:val="eop"/>
          <w:rFonts w:ascii="Arial" w:hAnsi="Arial" w:cs="Arial"/>
          <w:color w:val="000000"/>
        </w:rPr>
        <w:t xml:space="preserve">identify the problems leading to things such as defects. </w:t>
      </w:r>
    </w:p>
    <w:p w14:paraId="6D5AAB35" w14:textId="4A66F448" w:rsidR="00B26A8B" w:rsidRDefault="00B26A8B" w:rsidP="00951475">
      <w:pPr>
        <w:pStyle w:val="paragraph"/>
        <w:spacing w:before="0" w:beforeAutospacing="0" w:after="0" w:afterAutospacing="0"/>
        <w:textAlignment w:val="baseline"/>
        <w:rPr>
          <w:rStyle w:val="eop"/>
          <w:rFonts w:ascii="Arial" w:hAnsi="Arial" w:cs="Arial"/>
          <w:color w:val="000000"/>
        </w:rPr>
      </w:pPr>
    </w:p>
    <w:p w14:paraId="6AB65AE0" w14:textId="71F71B96" w:rsidR="00B26A8B" w:rsidRPr="00B26A8B" w:rsidRDefault="00B26A8B" w:rsidP="00951475">
      <w:pPr>
        <w:pStyle w:val="paragraph"/>
        <w:spacing w:before="0" w:beforeAutospacing="0" w:after="0" w:afterAutospacing="0"/>
        <w:textAlignment w:val="baseline"/>
        <w:rPr>
          <w:rStyle w:val="eop"/>
          <w:rFonts w:ascii="Arial" w:hAnsi="Arial" w:cs="Arial"/>
          <w:b/>
          <w:bCs/>
          <w:color w:val="000000"/>
        </w:rPr>
      </w:pPr>
      <w:r w:rsidRPr="00B26A8B">
        <w:rPr>
          <w:rStyle w:val="eop"/>
          <w:rFonts w:ascii="Arial" w:hAnsi="Arial" w:cs="Arial"/>
          <w:b/>
          <w:bCs/>
          <w:color w:val="000000"/>
        </w:rPr>
        <w:t>Shewhart Chart</w:t>
      </w:r>
    </w:p>
    <w:p w14:paraId="2FEA35D7" w14:textId="0BB2AFC7" w:rsidR="00B26A8B" w:rsidRDefault="00B26A8B" w:rsidP="00951475">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This type of chart assists in highlighting patterns, predictability and stability of control measures</w:t>
      </w:r>
      <w:r w:rsidR="00870F00">
        <w:rPr>
          <w:rStyle w:val="eop"/>
          <w:rFonts w:ascii="Arial" w:hAnsi="Arial" w:cs="Arial"/>
          <w:color w:val="000000"/>
        </w:rPr>
        <w:t>, therefore enables the business to home in on factors that are creating variations or defects.</w:t>
      </w:r>
    </w:p>
    <w:p w14:paraId="610E1BEA" w14:textId="7551C9CE" w:rsidR="00870F00" w:rsidRDefault="00870F00" w:rsidP="00951475">
      <w:pPr>
        <w:pStyle w:val="paragraph"/>
        <w:spacing w:before="0" w:beforeAutospacing="0" w:after="0" w:afterAutospacing="0"/>
        <w:textAlignment w:val="baseline"/>
        <w:rPr>
          <w:rStyle w:val="eop"/>
          <w:rFonts w:ascii="Arial" w:hAnsi="Arial" w:cs="Arial"/>
          <w:color w:val="000000"/>
        </w:rPr>
      </w:pPr>
    </w:p>
    <w:p w14:paraId="5DB7CFF5" w14:textId="16AF499E" w:rsidR="00870F00" w:rsidRPr="00870F00" w:rsidRDefault="00870F00" w:rsidP="00951475">
      <w:pPr>
        <w:pStyle w:val="paragraph"/>
        <w:spacing w:before="0" w:beforeAutospacing="0" w:after="0" w:afterAutospacing="0"/>
        <w:textAlignment w:val="baseline"/>
        <w:rPr>
          <w:rStyle w:val="eop"/>
          <w:rFonts w:ascii="Arial" w:hAnsi="Arial" w:cs="Arial"/>
          <w:b/>
          <w:bCs/>
          <w:color w:val="000000"/>
        </w:rPr>
      </w:pPr>
      <w:r w:rsidRPr="00870F00">
        <w:rPr>
          <w:rStyle w:val="eop"/>
          <w:rFonts w:ascii="Arial" w:hAnsi="Arial" w:cs="Arial"/>
          <w:b/>
          <w:bCs/>
          <w:color w:val="000000"/>
        </w:rPr>
        <w:t>Histogram</w:t>
      </w:r>
    </w:p>
    <w:p w14:paraId="5DA7EA5E" w14:textId="73CC22D4" w:rsidR="00870F00" w:rsidRDefault="00870F00" w:rsidP="00951475">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 xml:space="preserve">A histogram, </w:t>
      </w:r>
      <w:proofErr w:type="gramStart"/>
      <w:r>
        <w:rPr>
          <w:rStyle w:val="eop"/>
          <w:rFonts w:ascii="Arial" w:hAnsi="Arial" w:cs="Arial"/>
          <w:color w:val="000000"/>
        </w:rPr>
        <w:t>similar to</w:t>
      </w:r>
      <w:proofErr w:type="gramEnd"/>
      <w:r>
        <w:rPr>
          <w:rStyle w:val="eop"/>
          <w:rFonts w:ascii="Arial" w:hAnsi="Arial" w:cs="Arial"/>
          <w:color w:val="000000"/>
        </w:rPr>
        <w:t xml:space="preserve"> a bar chart, allows data to be analysed from multiple groups or samples, and the frequency that such things like defects occur. They can be used to better understand the data populated by sub-grouping them into categories such as days of the week, or any other chronological or numerical orders.</w:t>
      </w:r>
    </w:p>
    <w:p w14:paraId="79611639" w14:textId="1C9E889D" w:rsidR="00870F00" w:rsidRDefault="00870F00" w:rsidP="00951475">
      <w:pPr>
        <w:pStyle w:val="paragraph"/>
        <w:spacing w:before="0" w:beforeAutospacing="0" w:after="0" w:afterAutospacing="0"/>
        <w:textAlignment w:val="baseline"/>
        <w:rPr>
          <w:rStyle w:val="eop"/>
          <w:rFonts w:ascii="Arial" w:hAnsi="Arial" w:cs="Arial"/>
          <w:color w:val="000000"/>
        </w:rPr>
      </w:pPr>
    </w:p>
    <w:p w14:paraId="055F4E68" w14:textId="77777777" w:rsidR="00940519" w:rsidRDefault="00940519" w:rsidP="00951475">
      <w:pPr>
        <w:pStyle w:val="paragraph"/>
        <w:spacing w:before="0" w:beforeAutospacing="0" w:after="0" w:afterAutospacing="0"/>
        <w:textAlignment w:val="baseline"/>
        <w:rPr>
          <w:rStyle w:val="eop"/>
          <w:rFonts w:ascii="Arial" w:hAnsi="Arial" w:cs="Arial"/>
          <w:b/>
          <w:bCs/>
          <w:color w:val="000000"/>
        </w:rPr>
      </w:pPr>
    </w:p>
    <w:p w14:paraId="08EBA4EA" w14:textId="4613EC5C" w:rsidR="00870F00" w:rsidRPr="00870F00" w:rsidRDefault="00870F00" w:rsidP="00951475">
      <w:pPr>
        <w:pStyle w:val="paragraph"/>
        <w:spacing w:before="0" w:beforeAutospacing="0" w:after="0" w:afterAutospacing="0"/>
        <w:textAlignment w:val="baseline"/>
        <w:rPr>
          <w:rStyle w:val="eop"/>
          <w:rFonts w:ascii="Arial" w:hAnsi="Arial" w:cs="Arial"/>
          <w:b/>
          <w:bCs/>
          <w:color w:val="000000"/>
        </w:rPr>
      </w:pPr>
      <w:r w:rsidRPr="00870F00">
        <w:rPr>
          <w:rStyle w:val="eop"/>
          <w:rFonts w:ascii="Arial" w:hAnsi="Arial" w:cs="Arial"/>
          <w:b/>
          <w:bCs/>
          <w:color w:val="000000"/>
        </w:rPr>
        <w:t>Pareto Chart</w:t>
      </w:r>
    </w:p>
    <w:p w14:paraId="1642B12E" w14:textId="4F374F49" w:rsidR="00870F00" w:rsidRDefault="001D4734" w:rsidP="00951475">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The Pareto chart uses a method know as 80-20 where it is thought to believe that 80% of issues are as a result of 20% of major factors. Furthermore, the same can be said of 20% of issues caused by 80% of minor problems. The chart uses a combination of line and bar chart to indicate individual and accumulative data.</w:t>
      </w:r>
    </w:p>
    <w:p w14:paraId="4439D0FA" w14:textId="7912E800" w:rsidR="00870F00" w:rsidRDefault="00870F00" w:rsidP="00951475">
      <w:pPr>
        <w:pStyle w:val="paragraph"/>
        <w:spacing w:before="0" w:beforeAutospacing="0" w:after="0" w:afterAutospacing="0"/>
        <w:textAlignment w:val="baseline"/>
        <w:rPr>
          <w:rStyle w:val="eop"/>
          <w:rFonts w:ascii="Arial" w:hAnsi="Arial" w:cs="Arial"/>
          <w:color w:val="000000"/>
        </w:rPr>
      </w:pPr>
    </w:p>
    <w:p w14:paraId="5ACC239E" w14:textId="77777777" w:rsidR="001D4734" w:rsidRDefault="001D4734" w:rsidP="00951475">
      <w:pPr>
        <w:pStyle w:val="paragraph"/>
        <w:spacing w:before="0" w:beforeAutospacing="0" w:after="0" w:afterAutospacing="0"/>
        <w:textAlignment w:val="baseline"/>
        <w:rPr>
          <w:rStyle w:val="eop"/>
          <w:rFonts w:ascii="Arial" w:hAnsi="Arial" w:cs="Arial"/>
          <w:b/>
          <w:bCs/>
          <w:color w:val="000000"/>
        </w:rPr>
      </w:pPr>
    </w:p>
    <w:p w14:paraId="655B3864" w14:textId="3F37CD4F" w:rsidR="00870F00" w:rsidRPr="00870F00" w:rsidRDefault="00870F00" w:rsidP="00951475">
      <w:pPr>
        <w:pStyle w:val="paragraph"/>
        <w:spacing w:before="0" w:beforeAutospacing="0" w:after="0" w:afterAutospacing="0"/>
        <w:textAlignment w:val="baseline"/>
        <w:rPr>
          <w:rStyle w:val="eop"/>
          <w:rFonts w:ascii="Arial" w:hAnsi="Arial" w:cs="Arial"/>
          <w:b/>
          <w:bCs/>
          <w:color w:val="000000"/>
        </w:rPr>
      </w:pPr>
      <w:r w:rsidRPr="00870F00">
        <w:rPr>
          <w:rStyle w:val="eop"/>
          <w:rFonts w:ascii="Arial" w:hAnsi="Arial" w:cs="Arial"/>
          <w:b/>
          <w:bCs/>
          <w:color w:val="000000"/>
        </w:rPr>
        <w:t xml:space="preserve">Scatter Diagram </w:t>
      </w:r>
    </w:p>
    <w:p w14:paraId="1409B17B" w14:textId="647F4F05" w:rsidR="00951475" w:rsidRPr="001D4734" w:rsidRDefault="00870F00" w:rsidP="00951475">
      <w:pPr>
        <w:pStyle w:val="paragraph"/>
        <w:spacing w:before="0" w:beforeAutospacing="0" w:after="0" w:afterAutospacing="0"/>
        <w:textAlignment w:val="baseline"/>
        <w:rPr>
          <w:rStyle w:val="eop"/>
          <w:rFonts w:ascii="Arial" w:hAnsi="Arial" w:cs="Arial"/>
          <w:color w:val="000000"/>
        </w:rPr>
      </w:pPr>
      <w:r>
        <w:rPr>
          <w:rStyle w:val="eop"/>
          <w:rFonts w:ascii="Arial" w:hAnsi="Arial" w:cs="Arial"/>
          <w:color w:val="000000"/>
        </w:rPr>
        <w:t>The scatter diagram is the most effective diagram at distinguishing the relationship of causes and effects within data as it specifically looks at two variables. The data is charted by dependant and independent values, on the Y-axis and X-axis respectively.</w:t>
      </w:r>
      <w:r w:rsidR="00BF3281">
        <w:rPr>
          <w:rStyle w:val="eop"/>
          <w:rFonts w:ascii="Arial" w:hAnsi="Arial" w:cs="Arial"/>
          <w:color w:val="000000"/>
        </w:rPr>
        <w:t xml:space="preserve"> The data can then be easily distinguished as having a correlation to each other or not relative to the closeness of the dots.</w:t>
      </w:r>
    </w:p>
    <w:p w14:paraId="06B189D4" w14:textId="77777777" w:rsidR="00951475" w:rsidRDefault="00951475" w:rsidP="00951475">
      <w:pPr>
        <w:pStyle w:val="paragraph"/>
        <w:spacing w:before="0" w:beforeAutospacing="0" w:after="0" w:afterAutospacing="0"/>
        <w:textAlignment w:val="baseline"/>
        <w:rPr>
          <w:rStyle w:val="eop"/>
          <w:rFonts w:ascii="Arial" w:hAnsi="Arial" w:cs="Arial"/>
          <w:b/>
          <w:bCs/>
          <w:color w:val="000000"/>
        </w:rPr>
      </w:pPr>
    </w:p>
    <w:p w14:paraId="7CFF8A88" w14:textId="52EA6F02" w:rsidR="00951475" w:rsidRPr="00951475" w:rsidRDefault="00951475" w:rsidP="00951475">
      <w:pPr>
        <w:pStyle w:val="paragraph"/>
        <w:spacing w:before="0" w:beforeAutospacing="0" w:after="0" w:afterAutospacing="0"/>
        <w:textAlignment w:val="baseline"/>
        <w:rPr>
          <w:rStyle w:val="eop"/>
          <w:rFonts w:ascii="Arial" w:hAnsi="Arial" w:cs="Arial"/>
          <w:b/>
          <w:bCs/>
          <w:color w:val="000000"/>
        </w:rPr>
      </w:pPr>
      <w:r w:rsidRPr="00951475">
        <w:rPr>
          <w:rStyle w:val="eop"/>
          <w:rFonts w:ascii="Arial" w:hAnsi="Arial" w:cs="Arial"/>
          <w:b/>
          <w:bCs/>
          <w:color w:val="000000"/>
        </w:rPr>
        <w:t>Stratification</w:t>
      </w:r>
    </w:p>
    <w:p w14:paraId="1D9E9212" w14:textId="236BE366" w:rsidR="003475DD" w:rsidRPr="00951475" w:rsidRDefault="003475DD" w:rsidP="00951475">
      <w:pPr>
        <w:pStyle w:val="paragraph"/>
        <w:spacing w:before="0" w:beforeAutospacing="0" w:after="0" w:afterAutospacing="0"/>
        <w:textAlignment w:val="baseline"/>
        <w:rPr>
          <w:rStyle w:val="eop"/>
          <w:rFonts w:ascii="Arial" w:hAnsi="Arial" w:cs="Arial"/>
          <w:color w:val="000000"/>
        </w:rPr>
      </w:pPr>
      <w:r>
        <w:rPr>
          <w:rFonts w:ascii="Arial" w:hAnsi="Arial" w:cs="Arial"/>
          <w:noProof/>
          <w:color w:val="000000"/>
        </w:rPr>
        <w:drawing>
          <wp:anchor distT="0" distB="0" distL="114300" distR="114300" simplePos="0" relativeHeight="251659264" behindDoc="0" locked="0" layoutInCell="1" allowOverlap="1" wp14:anchorId="7FDD5A89" wp14:editId="32B3B381">
            <wp:simplePos x="0" y="0"/>
            <wp:positionH relativeFrom="column">
              <wp:posOffset>255651</wp:posOffset>
            </wp:positionH>
            <wp:positionV relativeFrom="paragraph">
              <wp:posOffset>621030</wp:posOffset>
            </wp:positionV>
            <wp:extent cx="4955540" cy="334518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stretch>
                      <a:fillRect/>
                    </a:stretch>
                  </pic:blipFill>
                  <pic:spPr>
                    <a:xfrm>
                      <a:off x="0" y="0"/>
                      <a:ext cx="4955540" cy="3345180"/>
                    </a:xfrm>
                    <a:prstGeom prst="rect">
                      <a:avLst/>
                    </a:prstGeom>
                  </pic:spPr>
                </pic:pic>
              </a:graphicData>
            </a:graphic>
            <wp14:sizeRelH relativeFrom="page">
              <wp14:pctWidth>0</wp14:pctWidth>
            </wp14:sizeRelH>
            <wp14:sizeRelV relativeFrom="page">
              <wp14:pctHeight>0</wp14:pctHeight>
            </wp14:sizeRelV>
          </wp:anchor>
        </w:drawing>
      </w:r>
      <w:r>
        <w:rPr>
          <w:rStyle w:val="eop"/>
          <w:rFonts w:ascii="Arial" w:hAnsi="Arial" w:cs="Arial"/>
          <w:color w:val="000000"/>
        </w:rPr>
        <w:t>S</w:t>
      </w:r>
      <w:r w:rsidRPr="003475DD">
        <w:rPr>
          <w:rStyle w:val="eop"/>
          <w:rFonts w:ascii="Arial" w:hAnsi="Arial" w:cs="Arial"/>
          <w:color w:val="000000"/>
        </w:rPr>
        <w:t xml:space="preserve">tratification analysis is used to categorise people, things, and data into discrete categories. By utilising stratification to separate data, </w:t>
      </w:r>
      <w:r>
        <w:rPr>
          <w:rStyle w:val="eop"/>
          <w:rFonts w:ascii="Arial" w:hAnsi="Arial" w:cs="Arial"/>
          <w:color w:val="000000"/>
        </w:rPr>
        <w:t>it is then possible to</w:t>
      </w:r>
      <w:r w:rsidRPr="003475DD">
        <w:rPr>
          <w:rStyle w:val="eop"/>
          <w:rFonts w:ascii="Arial" w:hAnsi="Arial" w:cs="Arial"/>
          <w:color w:val="000000"/>
        </w:rPr>
        <w:t xml:space="preserve"> better understand its significance by seeing patterns that could go undetected when the data is grouped together. </w:t>
      </w:r>
    </w:p>
    <w:p w14:paraId="30AB948D" w14:textId="14E8F4B8" w:rsidR="003475DD" w:rsidRPr="003475DD" w:rsidRDefault="003475DD" w:rsidP="003475DD">
      <w:pPr>
        <w:pStyle w:val="paragraph"/>
        <w:spacing w:before="0" w:beforeAutospacing="0" w:after="0" w:afterAutospacing="0"/>
        <w:jc w:val="center"/>
        <w:textAlignment w:val="baseline"/>
        <w:rPr>
          <w:rStyle w:val="eop"/>
          <w:rFonts w:ascii="Arial" w:hAnsi="Arial" w:cs="Arial"/>
          <w:color w:val="000000"/>
          <w:u w:val="single"/>
        </w:rPr>
      </w:pPr>
      <w:r w:rsidRPr="003475DD">
        <w:rPr>
          <w:rStyle w:val="eop"/>
          <w:rFonts w:ascii="Arial" w:hAnsi="Arial" w:cs="Arial"/>
          <w:color w:val="000000"/>
          <w:u w:val="single"/>
        </w:rPr>
        <w:t xml:space="preserve">Diagram </w:t>
      </w:r>
      <w:r w:rsidR="001D4734">
        <w:rPr>
          <w:rStyle w:val="eop"/>
          <w:rFonts w:ascii="Arial" w:hAnsi="Arial" w:cs="Arial"/>
          <w:color w:val="000000"/>
          <w:u w:val="single"/>
        </w:rPr>
        <w:t>2</w:t>
      </w:r>
      <w:r w:rsidR="00551AD1">
        <w:rPr>
          <w:rStyle w:val="eop"/>
          <w:rFonts w:ascii="Arial" w:hAnsi="Arial" w:cs="Arial"/>
          <w:color w:val="000000"/>
          <w:u w:val="single"/>
        </w:rPr>
        <w:t xml:space="preserve"> </w:t>
      </w:r>
      <w:sdt>
        <w:sdtPr>
          <w:rPr>
            <w:rStyle w:val="eop"/>
            <w:rFonts w:ascii="Arial" w:hAnsi="Arial" w:cs="Arial"/>
            <w:color w:val="000000"/>
            <w:u w:val="single"/>
          </w:rPr>
          <w:id w:val="494459026"/>
          <w:citation/>
        </w:sdtPr>
        <w:sdtContent>
          <w:r w:rsidR="00551AD1">
            <w:rPr>
              <w:rStyle w:val="eop"/>
              <w:rFonts w:ascii="Arial" w:hAnsi="Arial" w:cs="Arial"/>
              <w:color w:val="000000"/>
              <w:u w:val="single"/>
            </w:rPr>
            <w:fldChar w:fldCharType="begin"/>
          </w:r>
          <w:r w:rsidR="00551AD1">
            <w:rPr>
              <w:rStyle w:val="eop"/>
              <w:rFonts w:ascii="Arial" w:hAnsi="Arial" w:cs="Arial"/>
              <w:color w:val="000000"/>
              <w:u w:val="single"/>
            </w:rPr>
            <w:instrText xml:space="preserve"> CITATION Luc22 \l 2057 </w:instrText>
          </w:r>
          <w:r w:rsidR="00551AD1">
            <w:rPr>
              <w:rStyle w:val="eop"/>
              <w:rFonts w:ascii="Arial" w:hAnsi="Arial" w:cs="Arial"/>
              <w:color w:val="000000"/>
              <w:u w:val="single"/>
            </w:rPr>
            <w:fldChar w:fldCharType="separate"/>
          </w:r>
          <w:r w:rsidR="00551AD1" w:rsidRPr="00551AD1">
            <w:rPr>
              <w:rFonts w:ascii="Arial" w:eastAsia="Times New Roman" w:hAnsi="Arial" w:cs="Arial"/>
              <w:noProof/>
              <w:color w:val="000000"/>
            </w:rPr>
            <w:t>(Lucidchart, 2022)</w:t>
          </w:r>
          <w:r w:rsidR="00551AD1">
            <w:rPr>
              <w:rStyle w:val="eop"/>
              <w:rFonts w:ascii="Arial" w:hAnsi="Arial" w:cs="Arial"/>
              <w:color w:val="000000"/>
              <w:u w:val="single"/>
            </w:rPr>
            <w:fldChar w:fldCharType="end"/>
          </w:r>
        </w:sdtContent>
      </w:sdt>
      <w:r w:rsidR="00551AD1">
        <w:rPr>
          <w:rStyle w:val="eop"/>
          <w:rFonts w:ascii="Arial" w:hAnsi="Arial" w:cs="Arial"/>
          <w:color w:val="000000"/>
          <w:u w:val="single"/>
        </w:rPr>
        <w:t>.</w:t>
      </w:r>
    </w:p>
    <w:p w14:paraId="4C54CC25" w14:textId="77777777" w:rsidR="003475DD" w:rsidRDefault="003475DD" w:rsidP="003475DD">
      <w:pPr>
        <w:pStyle w:val="paragraph"/>
        <w:spacing w:before="0" w:beforeAutospacing="0" w:after="0" w:afterAutospacing="0"/>
        <w:textAlignment w:val="baseline"/>
        <w:rPr>
          <w:rStyle w:val="eop"/>
          <w:rFonts w:ascii="Arial" w:hAnsi="Arial" w:cs="Arial"/>
          <w:color w:val="000000"/>
        </w:rPr>
      </w:pPr>
    </w:p>
    <w:p w14:paraId="38294190" w14:textId="1C5F85AD" w:rsidR="007D478F" w:rsidRDefault="003475DD" w:rsidP="003475DD">
      <w:pPr>
        <w:pStyle w:val="paragraph"/>
        <w:spacing w:before="0" w:beforeAutospacing="0" w:after="0" w:afterAutospacing="0"/>
        <w:textAlignment w:val="baseline"/>
        <w:rPr>
          <w:rStyle w:val="eop"/>
          <w:rFonts w:ascii="Arial" w:hAnsi="Arial" w:cs="Arial"/>
          <w:color w:val="000000"/>
        </w:rPr>
      </w:pPr>
      <w:r w:rsidRPr="003475DD">
        <w:rPr>
          <w:rStyle w:val="eop"/>
          <w:rFonts w:ascii="Arial" w:hAnsi="Arial" w:cs="Arial"/>
          <w:color w:val="000000"/>
        </w:rPr>
        <w:t xml:space="preserve">With the help of stratification analysis, </w:t>
      </w:r>
      <w:r>
        <w:rPr>
          <w:rStyle w:val="eop"/>
          <w:rFonts w:ascii="Arial" w:hAnsi="Arial" w:cs="Arial"/>
          <w:color w:val="000000"/>
        </w:rPr>
        <w:t>data can be evaluated</w:t>
      </w:r>
      <w:r w:rsidRPr="003475DD">
        <w:rPr>
          <w:rStyle w:val="eop"/>
          <w:rFonts w:ascii="Arial" w:hAnsi="Arial" w:cs="Arial"/>
          <w:color w:val="000000"/>
        </w:rPr>
        <w:t xml:space="preserve"> before, during, and after it has been collected, regardless of </w:t>
      </w:r>
      <w:r>
        <w:rPr>
          <w:rStyle w:val="eop"/>
          <w:rFonts w:ascii="Arial" w:hAnsi="Arial" w:cs="Arial"/>
          <w:color w:val="000000"/>
        </w:rPr>
        <w:t xml:space="preserve">what is being considered such </w:t>
      </w:r>
      <w:proofErr w:type="gramStart"/>
      <w:r>
        <w:rPr>
          <w:rStyle w:val="eop"/>
          <w:rFonts w:ascii="Arial" w:hAnsi="Arial" w:cs="Arial"/>
          <w:color w:val="000000"/>
        </w:rPr>
        <w:t>as;</w:t>
      </w:r>
      <w:proofErr w:type="gramEnd"/>
      <w:r w:rsidRPr="003475DD">
        <w:rPr>
          <w:rStyle w:val="eop"/>
          <w:rFonts w:ascii="Arial" w:hAnsi="Arial" w:cs="Arial"/>
          <w:color w:val="000000"/>
        </w:rPr>
        <w:t xml:space="preserve"> tools, goods, shifts, materials, or even days of the week</w:t>
      </w:r>
      <w:r w:rsidR="00551AD1">
        <w:rPr>
          <w:rStyle w:val="eop"/>
          <w:rFonts w:ascii="Arial" w:hAnsi="Arial" w:cs="Arial"/>
          <w:color w:val="000000"/>
        </w:rPr>
        <w:t xml:space="preserve"> </w:t>
      </w:r>
      <w:sdt>
        <w:sdtPr>
          <w:rPr>
            <w:rStyle w:val="eop"/>
            <w:rFonts w:ascii="Arial" w:hAnsi="Arial" w:cs="Arial"/>
            <w:color w:val="000000"/>
          </w:rPr>
          <w:id w:val="-1024331756"/>
          <w:citation/>
        </w:sdtPr>
        <w:sdtContent>
          <w:r w:rsidR="00551AD1">
            <w:rPr>
              <w:rStyle w:val="eop"/>
              <w:rFonts w:ascii="Arial" w:hAnsi="Arial" w:cs="Arial"/>
              <w:color w:val="000000"/>
            </w:rPr>
            <w:fldChar w:fldCharType="begin"/>
          </w:r>
          <w:r w:rsidR="00551AD1">
            <w:rPr>
              <w:rStyle w:val="eop"/>
              <w:rFonts w:ascii="Arial" w:hAnsi="Arial" w:cs="Arial"/>
              <w:color w:val="000000"/>
            </w:rPr>
            <w:instrText xml:space="preserve"> CITATION Luc22 \l 2057 </w:instrText>
          </w:r>
          <w:r w:rsidR="00551AD1">
            <w:rPr>
              <w:rStyle w:val="eop"/>
              <w:rFonts w:ascii="Arial" w:hAnsi="Arial" w:cs="Arial"/>
              <w:color w:val="000000"/>
            </w:rPr>
            <w:fldChar w:fldCharType="separate"/>
          </w:r>
          <w:r w:rsidR="00551AD1" w:rsidRPr="00551AD1">
            <w:rPr>
              <w:rFonts w:ascii="Arial" w:eastAsia="Times New Roman" w:hAnsi="Arial" w:cs="Arial"/>
              <w:noProof/>
              <w:color w:val="000000"/>
            </w:rPr>
            <w:t>(Lucidchart, 2022)</w:t>
          </w:r>
          <w:r w:rsidR="00551AD1">
            <w:rPr>
              <w:rStyle w:val="eop"/>
              <w:rFonts w:ascii="Arial" w:hAnsi="Arial" w:cs="Arial"/>
              <w:color w:val="000000"/>
            </w:rPr>
            <w:fldChar w:fldCharType="end"/>
          </w:r>
        </w:sdtContent>
      </w:sdt>
      <w:r w:rsidR="00551AD1">
        <w:rPr>
          <w:rStyle w:val="eop"/>
          <w:rFonts w:ascii="Arial" w:hAnsi="Arial" w:cs="Arial"/>
          <w:color w:val="000000"/>
        </w:rPr>
        <w:t>.</w:t>
      </w:r>
    </w:p>
    <w:p w14:paraId="1D77FDCB" w14:textId="77777777" w:rsidR="007D478F" w:rsidRDefault="007D478F" w:rsidP="00114002">
      <w:pPr>
        <w:pStyle w:val="paragraph"/>
        <w:spacing w:before="0" w:beforeAutospacing="0" w:after="0" w:afterAutospacing="0"/>
        <w:textAlignment w:val="baseline"/>
        <w:rPr>
          <w:rStyle w:val="eop"/>
          <w:rFonts w:ascii="Arial" w:hAnsi="Arial" w:cs="Arial"/>
          <w:color w:val="000000"/>
        </w:rPr>
      </w:pPr>
    </w:p>
    <w:p w14:paraId="4FA0271B" w14:textId="77777777" w:rsidR="007D478F" w:rsidRDefault="007D478F" w:rsidP="004668B5">
      <w:pPr>
        <w:rPr>
          <w:rFonts w:ascii="Arial" w:hAnsi="Arial" w:cs="Arial"/>
          <w:b/>
          <w:bCs/>
          <w:sz w:val="24"/>
          <w:szCs w:val="24"/>
        </w:rPr>
      </w:pPr>
    </w:p>
    <w:p w14:paraId="6D24BE14" w14:textId="77777777" w:rsidR="00940519" w:rsidRDefault="00940519" w:rsidP="00940519">
      <w:pPr>
        <w:pStyle w:val="Heading1"/>
      </w:pPr>
    </w:p>
    <w:p w14:paraId="6107BF72" w14:textId="77777777" w:rsidR="00940519" w:rsidRDefault="00940519" w:rsidP="00940519">
      <w:pPr>
        <w:pStyle w:val="Heading1"/>
      </w:pPr>
    </w:p>
    <w:p w14:paraId="52624CED" w14:textId="77777777" w:rsidR="00940519" w:rsidRDefault="00940519" w:rsidP="00940519">
      <w:pPr>
        <w:pStyle w:val="Heading1"/>
      </w:pPr>
    </w:p>
    <w:p w14:paraId="77F4328E" w14:textId="01486BF5" w:rsidR="00685E9C" w:rsidRPr="00940519" w:rsidRDefault="00685E9C" w:rsidP="00940519">
      <w:pPr>
        <w:pStyle w:val="Heading1"/>
      </w:pPr>
      <w:bookmarkStart w:id="2" w:name="_Toc120712682"/>
      <w:r w:rsidRPr="00B167B1">
        <w:t>Quality Assurance</w:t>
      </w:r>
      <w:bookmarkEnd w:id="2"/>
    </w:p>
    <w:p w14:paraId="79EA86A2" w14:textId="43517698" w:rsidR="00DF6F86" w:rsidRDefault="00DF6F86" w:rsidP="004668B5">
      <w:pPr>
        <w:rPr>
          <w:rFonts w:ascii="Arial" w:hAnsi="Arial" w:cs="Arial"/>
          <w:sz w:val="24"/>
          <w:szCs w:val="24"/>
        </w:rPr>
      </w:pPr>
      <w:r>
        <w:rPr>
          <w:rFonts w:ascii="Arial" w:hAnsi="Arial" w:cs="Arial"/>
          <w:sz w:val="24"/>
          <w:szCs w:val="24"/>
        </w:rPr>
        <w:t xml:space="preserve">Quality Assurance </w:t>
      </w:r>
      <w:r w:rsidR="00114002">
        <w:rPr>
          <w:rFonts w:ascii="Arial" w:hAnsi="Arial" w:cs="Arial"/>
          <w:sz w:val="24"/>
          <w:szCs w:val="24"/>
        </w:rPr>
        <w:t xml:space="preserve">is at the centre of a quality management system. It </w:t>
      </w:r>
      <w:r>
        <w:rPr>
          <w:rFonts w:ascii="Arial" w:hAnsi="Arial" w:cs="Arial"/>
          <w:sz w:val="24"/>
          <w:szCs w:val="24"/>
        </w:rPr>
        <w:t>is the idea of implementing processes and procedures that can help improve the quality of the product, service, task, or whatever it may be that quality is of importance.</w:t>
      </w:r>
      <w:r w:rsidR="00800A3D">
        <w:rPr>
          <w:rFonts w:ascii="Arial" w:hAnsi="Arial" w:cs="Arial"/>
          <w:sz w:val="24"/>
          <w:szCs w:val="24"/>
        </w:rPr>
        <w:t xml:space="preserve"> It includes a systematic approach which aims to maintain a desired level of quality to meet specific requirements, for example, monitoring, documentation, audits, and training. This specific part of a project aims to maintain and correct the quality desired, before and during the process rather than afterwards</w:t>
      </w:r>
      <w:r w:rsidR="00114002">
        <w:rPr>
          <w:rFonts w:ascii="Arial" w:hAnsi="Arial" w:cs="Arial"/>
          <w:sz w:val="24"/>
          <w:szCs w:val="24"/>
        </w:rPr>
        <w:t xml:space="preserve">, and to demonstrate and provide confidence that requirements are being fulfilled. </w:t>
      </w:r>
    </w:p>
    <w:p w14:paraId="01815789" w14:textId="4B8CA204" w:rsidR="00114002" w:rsidRDefault="00114002" w:rsidP="004668B5">
      <w:pPr>
        <w:rPr>
          <w:rFonts w:ascii="Arial" w:hAnsi="Arial" w:cs="Arial"/>
          <w:sz w:val="24"/>
          <w:szCs w:val="24"/>
        </w:rPr>
      </w:pPr>
      <w:r w:rsidRPr="00114002">
        <w:rPr>
          <w:rFonts w:ascii="Arial" w:hAnsi="Arial" w:cs="Arial"/>
          <w:sz w:val="24"/>
          <w:szCs w:val="24"/>
        </w:rPr>
        <w:t>ISO 9000:2015 standard, clause 3.3.6</w:t>
      </w:r>
      <w:r>
        <w:rPr>
          <w:rFonts w:ascii="Arial" w:hAnsi="Arial" w:cs="Arial"/>
          <w:sz w:val="24"/>
          <w:szCs w:val="24"/>
        </w:rPr>
        <w:t xml:space="preserve"> </w:t>
      </w:r>
      <w:r w:rsidR="00DF6F86" w:rsidRPr="00DF6F86">
        <w:rPr>
          <w:rFonts w:ascii="Arial" w:hAnsi="Arial" w:cs="Arial"/>
          <w:sz w:val="24"/>
          <w:szCs w:val="24"/>
        </w:rPr>
        <w:t xml:space="preserve">states that </w:t>
      </w:r>
      <w:r w:rsidR="00800A3D">
        <w:rPr>
          <w:rFonts w:ascii="Arial" w:hAnsi="Arial" w:cs="Arial"/>
          <w:sz w:val="24"/>
          <w:szCs w:val="24"/>
        </w:rPr>
        <w:t>“</w:t>
      </w:r>
      <w:r w:rsidR="00DF6F86" w:rsidRPr="00DF6F86">
        <w:rPr>
          <w:rFonts w:ascii="Arial" w:hAnsi="Arial" w:cs="Arial"/>
          <w:sz w:val="24"/>
          <w:szCs w:val="24"/>
        </w:rPr>
        <w:t>quality assurance is part of quality management focused on providing confidence that quality requirements will be fulfilled.</w:t>
      </w:r>
      <w:r w:rsidR="00800A3D">
        <w:rPr>
          <w:rFonts w:ascii="Arial" w:hAnsi="Arial" w:cs="Arial"/>
          <w:sz w:val="24"/>
          <w:szCs w:val="24"/>
        </w:rPr>
        <w:t>”</w:t>
      </w:r>
      <w:r w:rsidR="00551AD1">
        <w:rPr>
          <w:rFonts w:ascii="Arial" w:hAnsi="Arial" w:cs="Arial"/>
          <w:sz w:val="24"/>
          <w:szCs w:val="24"/>
        </w:rPr>
        <w:t xml:space="preserve"> </w:t>
      </w:r>
      <w:sdt>
        <w:sdtPr>
          <w:rPr>
            <w:rFonts w:ascii="Arial" w:hAnsi="Arial" w:cs="Arial"/>
            <w:sz w:val="24"/>
            <w:szCs w:val="24"/>
          </w:rPr>
          <w:id w:val="1453595845"/>
          <w:citation/>
        </w:sdtPr>
        <w:sdtContent>
          <w:r w:rsidR="00551AD1">
            <w:rPr>
              <w:rFonts w:ascii="Arial" w:hAnsi="Arial" w:cs="Arial"/>
              <w:sz w:val="24"/>
              <w:szCs w:val="24"/>
            </w:rPr>
            <w:fldChar w:fldCharType="begin"/>
          </w:r>
          <w:r w:rsidR="00551AD1">
            <w:rPr>
              <w:rFonts w:ascii="Arial" w:hAnsi="Arial" w:cs="Arial"/>
              <w:sz w:val="24"/>
              <w:szCs w:val="24"/>
            </w:rPr>
            <w:instrText xml:space="preserve"> CITATION Tra18 \l 2057 </w:instrText>
          </w:r>
          <w:r w:rsidR="00551AD1">
            <w:rPr>
              <w:rFonts w:ascii="Arial" w:hAnsi="Arial" w:cs="Arial"/>
              <w:sz w:val="24"/>
              <w:szCs w:val="24"/>
            </w:rPr>
            <w:fldChar w:fldCharType="separate"/>
          </w:r>
          <w:r w:rsidR="00551AD1" w:rsidRPr="00551AD1">
            <w:rPr>
              <w:rFonts w:ascii="Arial" w:eastAsia="Times New Roman" w:hAnsi="Arial" w:cs="Arial"/>
              <w:noProof/>
              <w:sz w:val="24"/>
              <w:szCs w:val="24"/>
            </w:rPr>
            <w:t>(Transition Support, 2018)</w:t>
          </w:r>
          <w:r w:rsidR="00551AD1">
            <w:rPr>
              <w:rFonts w:ascii="Arial" w:hAnsi="Arial" w:cs="Arial"/>
              <w:sz w:val="24"/>
              <w:szCs w:val="24"/>
            </w:rPr>
            <w:fldChar w:fldCharType="end"/>
          </w:r>
        </w:sdtContent>
      </w:sdt>
      <w:r w:rsidR="00551AD1">
        <w:rPr>
          <w:rFonts w:ascii="Arial" w:hAnsi="Arial" w:cs="Arial"/>
          <w:sz w:val="24"/>
          <w:szCs w:val="24"/>
        </w:rPr>
        <w:t>.</w:t>
      </w:r>
    </w:p>
    <w:p w14:paraId="4C2129DD" w14:textId="5168FA26" w:rsidR="007D478F" w:rsidRDefault="00114002" w:rsidP="004668B5">
      <w:pPr>
        <w:rPr>
          <w:rFonts w:ascii="Arial" w:hAnsi="Arial" w:cs="Arial"/>
          <w:sz w:val="24"/>
          <w:szCs w:val="24"/>
        </w:rPr>
      </w:pPr>
      <w:r>
        <w:rPr>
          <w:rFonts w:ascii="Arial" w:hAnsi="Arial" w:cs="Arial"/>
          <w:sz w:val="24"/>
          <w:szCs w:val="24"/>
        </w:rPr>
        <w:t>The main difference between Quality Assurance and Quality Control is that Quality Assurance focuses on the process</w:t>
      </w:r>
      <w:r w:rsidR="00E61452">
        <w:rPr>
          <w:rFonts w:ascii="Arial" w:hAnsi="Arial" w:cs="Arial"/>
          <w:sz w:val="24"/>
          <w:szCs w:val="24"/>
        </w:rPr>
        <w:t xml:space="preserve"> and is a preventative methodology</w:t>
      </w:r>
      <w:r>
        <w:rPr>
          <w:rFonts w:ascii="Arial" w:hAnsi="Arial" w:cs="Arial"/>
          <w:sz w:val="24"/>
          <w:szCs w:val="24"/>
        </w:rPr>
        <w:t xml:space="preserve">, whereas Quality Control focuses on the </w:t>
      </w:r>
      <w:r w:rsidR="00E61452">
        <w:rPr>
          <w:rFonts w:ascii="Arial" w:hAnsi="Arial" w:cs="Arial"/>
          <w:sz w:val="24"/>
          <w:szCs w:val="24"/>
        </w:rPr>
        <w:t xml:space="preserve">specific </w:t>
      </w:r>
      <w:r>
        <w:rPr>
          <w:rFonts w:ascii="Arial" w:hAnsi="Arial" w:cs="Arial"/>
          <w:sz w:val="24"/>
          <w:szCs w:val="24"/>
        </w:rPr>
        <w:t>product/service</w:t>
      </w:r>
      <w:r w:rsidR="00E61452">
        <w:rPr>
          <w:rFonts w:ascii="Arial" w:hAnsi="Arial" w:cs="Arial"/>
          <w:sz w:val="24"/>
          <w:szCs w:val="24"/>
        </w:rPr>
        <w:t xml:space="preserve"> is a corrective process</w:t>
      </w:r>
      <w:r w:rsidR="00551AD1">
        <w:rPr>
          <w:rFonts w:ascii="Arial" w:hAnsi="Arial" w:cs="Arial"/>
          <w:sz w:val="24"/>
          <w:szCs w:val="24"/>
        </w:rPr>
        <w:t xml:space="preserve"> </w:t>
      </w:r>
      <w:sdt>
        <w:sdtPr>
          <w:rPr>
            <w:rFonts w:ascii="Arial" w:hAnsi="Arial" w:cs="Arial"/>
            <w:sz w:val="24"/>
            <w:szCs w:val="24"/>
          </w:rPr>
          <w:id w:val="-499506408"/>
          <w:citation/>
        </w:sdtPr>
        <w:sdtContent>
          <w:r w:rsidR="00551AD1">
            <w:rPr>
              <w:rFonts w:ascii="Arial" w:hAnsi="Arial" w:cs="Arial"/>
              <w:sz w:val="24"/>
              <w:szCs w:val="24"/>
            </w:rPr>
            <w:fldChar w:fldCharType="begin"/>
          </w:r>
          <w:r w:rsidR="00551AD1">
            <w:rPr>
              <w:rFonts w:ascii="Arial" w:hAnsi="Arial" w:cs="Arial"/>
              <w:sz w:val="24"/>
              <w:szCs w:val="24"/>
            </w:rPr>
            <w:instrText xml:space="preserve"> CITATION ReQ16 \l 2057 </w:instrText>
          </w:r>
          <w:r w:rsidR="00551AD1">
            <w:rPr>
              <w:rFonts w:ascii="Arial" w:hAnsi="Arial" w:cs="Arial"/>
              <w:sz w:val="24"/>
              <w:szCs w:val="24"/>
            </w:rPr>
            <w:fldChar w:fldCharType="separate"/>
          </w:r>
          <w:r w:rsidR="00551AD1" w:rsidRPr="00551AD1">
            <w:rPr>
              <w:rFonts w:ascii="Arial" w:eastAsia="Times New Roman" w:hAnsi="Arial" w:cs="Arial"/>
              <w:noProof/>
              <w:sz w:val="24"/>
              <w:szCs w:val="24"/>
            </w:rPr>
            <w:t>(ReQtest, 2016)</w:t>
          </w:r>
          <w:r w:rsidR="00551AD1">
            <w:rPr>
              <w:rFonts w:ascii="Arial" w:hAnsi="Arial" w:cs="Arial"/>
              <w:sz w:val="24"/>
              <w:szCs w:val="24"/>
            </w:rPr>
            <w:fldChar w:fldCharType="end"/>
          </w:r>
        </w:sdtContent>
      </w:sdt>
      <w:r w:rsidR="00551AD1">
        <w:rPr>
          <w:rFonts w:ascii="Arial" w:hAnsi="Arial" w:cs="Arial"/>
          <w:sz w:val="24"/>
          <w:szCs w:val="24"/>
        </w:rPr>
        <w:t>.</w:t>
      </w:r>
    </w:p>
    <w:p w14:paraId="62F789BD" w14:textId="461B6B83" w:rsidR="007D478F" w:rsidRDefault="007D478F" w:rsidP="004668B5">
      <w:pPr>
        <w:rPr>
          <w:rFonts w:ascii="Arial" w:hAnsi="Arial" w:cs="Arial"/>
          <w:sz w:val="24"/>
          <w:szCs w:val="24"/>
        </w:rPr>
      </w:pPr>
      <w:r>
        <w:rPr>
          <w:rFonts w:ascii="Arial" w:hAnsi="Arial" w:cs="Arial"/>
          <w:sz w:val="24"/>
          <w:szCs w:val="24"/>
        </w:rPr>
        <w:t>Quality Assurance is important for meeting requirements and standards that are in place to satisfy and meet the needs of stakeholders. Compared to Quality Control, Quality Assurance is pro-active, preventing defects compared to finding them</w:t>
      </w:r>
      <w:r w:rsidR="00183EE8">
        <w:rPr>
          <w:rFonts w:ascii="Arial" w:hAnsi="Arial" w:cs="Arial"/>
          <w:sz w:val="24"/>
          <w:szCs w:val="24"/>
        </w:rPr>
        <w:t>. This is done through audits rather than testing. QA can be achieved by planning what is wanted to be done, doing what has been planned, and then documenting the whole process. It is important to implement Quality Assurance otherwise relationships with the client can be tarnished and future work lost, profit margins can be affected</w:t>
      </w:r>
      <w:r w:rsidR="00603C5D">
        <w:rPr>
          <w:rFonts w:ascii="Arial" w:hAnsi="Arial" w:cs="Arial"/>
          <w:sz w:val="24"/>
          <w:szCs w:val="24"/>
        </w:rPr>
        <w:t xml:space="preserve"> through poor planning therefore wasted time on correcting defective work</w:t>
      </w:r>
      <w:r w:rsidR="00183EE8">
        <w:rPr>
          <w:rFonts w:ascii="Arial" w:hAnsi="Arial" w:cs="Arial"/>
          <w:sz w:val="24"/>
          <w:szCs w:val="24"/>
        </w:rPr>
        <w:t xml:space="preserve">, and the </w:t>
      </w:r>
      <w:r w:rsidR="00551AD1">
        <w:rPr>
          <w:rFonts w:ascii="Arial" w:hAnsi="Arial" w:cs="Arial"/>
          <w:sz w:val="24"/>
          <w:szCs w:val="24"/>
        </w:rPr>
        <w:t>company’s</w:t>
      </w:r>
      <w:r w:rsidR="00183EE8">
        <w:rPr>
          <w:rFonts w:ascii="Arial" w:hAnsi="Arial" w:cs="Arial"/>
          <w:sz w:val="24"/>
          <w:szCs w:val="24"/>
        </w:rPr>
        <w:t xml:space="preserve"> goals </w:t>
      </w:r>
      <w:r w:rsidR="00603C5D">
        <w:rPr>
          <w:rFonts w:ascii="Arial" w:hAnsi="Arial" w:cs="Arial"/>
          <w:sz w:val="24"/>
          <w:szCs w:val="24"/>
        </w:rPr>
        <w:t>squandered</w:t>
      </w:r>
      <w:r w:rsidR="00551AD1">
        <w:rPr>
          <w:rFonts w:ascii="Arial" w:hAnsi="Arial" w:cs="Arial"/>
          <w:sz w:val="24"/>
          <w:szCs w:val="24"/>
        </w:rPr>
        <w:t xml:space="preserve"> </w:t>
      </w:r>
      <w:sdt>
        <w:sdtPr>
          <w:rPr>
            <w:rFonts w:ascii="Arial" w:hAnsi="Arial" w:cs="Arial"/>
            <w:sz w:val="24"/>
            <w:szCs w:val="24"/>
          </w:rPr>
          <w:id w:val="1421133772"/>
          <w:citation/>
        </w:sdtPr>
        <w:sdtContent>
          <w:r w:rsidR="00551AD1">
            <w:rPr>
              <w:rFonts w:ascii="Arial" w:hAnsi="Arial" w:cs="Arial"/>
              <w:sz w:val="24"/>
              <w:szCs w:val="24"/>
            </w:rPr>
            <w:fldChar w:fldCharType="begin"/>
          </w:r>
          <w:r w:rsidR="00551AD1">
            <w:rPr>
              <w:rFonts w:ascii="Arial" w:hAnsi="Arial" w:cs="Arial"/>
              <w:sz w:val="24"/>
              <w:szCs w:val="24"/>
            </w:rPr>
            <w:instrText xml:space="preserve"> CITATION Sad21 \l 2057 </w:instrText>
          </w:r>
          <w:r w:rsidR="00551AD1">
            <w:rPr>
              <w:rFonts w:ascii="Arial" w:hAnsi="Arial" w:cs="Arial"/>
              <w:sz w:val="24"/>
              <w:szCs w:val="24"/>
            </w:rPr>
            <w:fldChar w:fldCharType="separate"/>
          </w:r>
          <w:r w:rsidR="00551AD1" w:rsidRPr="00551AD1">
            <w:rPr>
              <w:rFonts w:ascii="Arial" w:eastAsia="Times New Roman" w:hAnsi="Arial" w:cs="Arial"/>
              <w:noProof/>
              <w:sz w:val="24"/>
              <w:szCs w:val="24"/>
            </w:rPr>
            <w:t>(Patil, 2021)</w:t>
          </w:r>
          <w:r w:rsidR="00551AD1">
            <w:rPr>
              <w:rFonts w:ascii="Arial" w:hAnsi="Arial" w:cs="Arial"/>
              <w:sz w:val="24"/>
              <w:szCs w:val="24"/>
            </w:rPr>
            <w:fldChar w:fldCharType="end"/>
          </w:r>
        </w:sdtContent>
      </w:sdt>
      <w:r w:rsidR="00551AD1">
        <w:rPr>
          <w:rFonts w:ascii="Arial" w:hAnsi="Arial" w:cs="Arial"/>
          <w:sz w:val="24"/>
          <w:szCs w:val="24"/>
        </w:rPr>
        <w:t>.</w:t>
      </w:r>
    </w:p>
    <w:p w14:paraId="30E2224D" w14:textId="6E4ABD82" w:rsidR="00685E9C" w:rsidRDefault="00685E9C" w:rsidP="004668B5">
      <w:pPr>
        <w:rPr>
          <w:rFonts w:ascii="Arial" w:hAnsi="Arial" w:cs="Arial"/>
          <w:sz w:val="24"/>
          <w:szCs w:val="24"/>
        </w:rPr>
      </w:pPr>
    </w:p>
    <w:p w14:paraId="65A9B7F4" w14:textId="5AABC5C8" w:rsidR="00685E9C" w:rsidRPr="00940519" w:rsidRDefault="00685E9C" w:rsidP="00940519">
      <w:pPr>
        <w:pStyle w:val="Heading1"/>
      </w:pPr>
      <w:bookmarkStart w:id="3" w:name="_Toc120712683"/>
      <w:r w:rsidRPr="00685E9C">
        <w:t>Quality Management</w:t>
      </w:r>
      <w:bookmarkEnd w:id="3"/>
    </w:p>
    <w:p w14:paraId="00073B4A" w14:textId="0ACF6898" w:rsidR="008D2AE6" w:rsidRDefault="008D2AE6" w:rsidP="004668B5">
      <w:pPr>
        <w:rPr>
          <w:rFonts w:ascii="Arial" w:hAnsi="Arial" w:cs="Arial"/>
          <w:sz w:val="24"/>
          <w:szCs w:val="24"/>
        </w:rPr>
      </w:pPr>
      <w:r>
        <w:rPr>
          <w:rFonts w:ascii="Arial" w:hAnsi="Arial" w:cs="Arial"/>
          <w:sz w:val="24"/>
          <w:szCs w:val="24"/>
        </w:rPr>
        <w:t xml:space="preserve">Quality Management looks at all the processes within an organisation that ensure quality requirements are achieved. In ISO 90000:2015, 3.3.4, it states that </w:t>
      </w:r>
      <w:r w:rsidR="008C3DEF">
        <w:rPr>
          <w:rFonts w:ascii="Arial" w:hAnsi="Arial" w:cs="Arial"/>
          <w:sz w:val="24"/>
          <w:szCs w:val="24"/>
        </w:rPr>
        <w:t>by putting in place</w:t>
      </w:r>
      <w:r>
        <w:rPr>
          <w:rFonts w:ascii="Arial" w:hAnsi="Arial" w:cs="Arial"/>
          <w:sz w:val="24"/>
          <w:szCs w:val="24"/>
        </w:rPr>
        <w:t xml:space="preserve"> quality policie</w:t>
      </w:r>
      <w:r w:rsidR="008C3DEF">
        <w:rPr>
          <w:rFonts w:ascii="Arial" w:hAnsi="Arial" w:cs="Arial"/>
          <w:sz w:val="24"/>
          <w:szCs w:val="24"/>
        </w:rPr>
        <w:t xml:space="preserve">s and </w:t>
      </w:r>
      <w:r>
        <w:rPr>
          <w:rFonts w:ascii="Arial" w:hAnsi="Arial" w:cs="Arial"/>
          <w:sz w:val="24"/>
          <w:szCs w:val="24"/>
        </w:rPr>
        <w:t>quality objectives</w:t>
      </w:r>
      <w:r w:rsidR="008C3DEF">
        <w:rPr>
          <w:rFonts w:ascii="Arial" w:hAnsi="Arial" w:cs="Arial"/>
          <w:sz w:val="24"/>
          <w:szCs w:val="24"/>
        </w:rPr>
        <w:t>; processes can be implemented to effectively achieve the desired objects through quality planning, quality assurance, quality control, and quality improvement</w:t>
      </w:r>
      <w:r w:rsidR="00C90671">
        <w:rPr>
          <w:rFonts w:ascii="Arial" w:hAnsi="Arial" w:cs="Arial"/>
          <w:sz w:val="24"/>
          <w:szCs w:val="24"/>
        </w:rPr>
        <w:t xml:space="preserve"> </w:t>
      </w:r>
      <w:sdt>
        <w:sdtPr>
          <w:rPr>
            <w:rFonts w:ascii="Arial" w:hAnsi="Arial" w:cs="Arial"/>
            <w:sz w:val="24"/>
            <w:szCs w:val="24"/>
          </w:rPr>
          <w:id w:val="-42366935"/>
          <w:citation/>
        </w:sdtPr>
        <w:sdtContent>
          <w:r w:rsidR="00C90671">
            <w:rPr>
              <w:rFonts w:ascii="Arial" w:hAnsi="Arial" w:cs="Arial"/>
              <w:sz w:val="24"/>
              <w:szCs w:val="24"/>
            </w:rPr>
            <w:fldChar w:fldCharType="begin"/>
          </w:r>
          <w:r w:rsidR="00C90671">
            <w:rPr>
              <w:rFonts w:ascii="Arial" w:hAnsi="Arial" w:cs="Arial"/>
              <w:sz w:val="24"/>
              <w:szCs w:val="24"/>
            </w:rPr>
            <w:instrText xml:space="preserve"> CITATION ISO15 \l 2057 </w:instrText>
          </w:r>
          <w:r w:rsidR="00C90671">
            <w:rPr>
              <w:rFonts w:ascii="Arial" w:hAnsi="Arial" w:cs="Arial"/>
              <w:sz w:val="24"/>
              <w:szCs w:val="24"/>
            </w:rPr>
            <w:fldChar w:fldCharType="separate"/>
          </w:r>
          <w:r w:rsidR="00C90671" w:rsidRPr="00C90671">
            <w:rPr>
              <w:rFonts w:ascii="Arial" w:eastAsia="Times New Roman" w:hAnsi="Arial" w:cs="Arial"/>
              <w:noProof/>
              <w:sz w:val="24"/>
              <w:szCs w:val="24"/>
            </w:rPr>
            <w:t>(ISO, 2015)</w:t>
          </w:r>
          <w:r w:rsidR="00C90671">
            <w:rPr>
              <w:rFonts w:ascii="Arial" w:hAnsi="Arial" w:cs="Arial"/>
              <w:sz w:val="24"/>
              <w:szCs w:val="24"/>
            </w:rPr>
            <w:fldChar w:fldCharType="end"/>
          </w:r>
        </w:sdtContent>
      </w:sdt>
      <w:r w:rsidR="00C90671">
        <w:rPr>
          <w:rFonts w:ascii="Arial" w:hAnsi="Arial" w:cs="Arial"/>
          <w:sz w:val="24"/>
          <w:szCs w:val="24"/>
        </w:rPr>
        <w:t>.</w:t>
      </w:r>
    </w:p>
    <w:p w14:paraId="6B2865C3" w14:textId="67E7B2DE" w:rsidR="00A21697" w:rsidRDefault="00A21697" w:rsidP="004668B5">
      <w:pPr>
        <w:rPr>
          <w:rFonts w:ascii="Arial" w:hAnsi="Arial" w:cs="Arial"/>
          <w:sz w:val="24"/>
          <w:szCs w:val="24"/>
        </w:rPr>
      </w:pPr>
      <w:r>
        <w:rPr>
          <w:rFonts w:ascii="Arial" w:hAnsi="Arial" w:cs="Arial"/>
          <w:sz w:val="24"/>
          <w:szCs w:val="24"/>
        </w:rPr>
        <w:t>When breaking down this statement, quality management can be understood as the planning stage where everything that may determine the desired output of quality is considered and managed through the relevant processes and streams. Q</w:t>
      </w:r>
      <w:r w:rsidRPr="00A21697">
        <w:rPr>
          <w:rFonts w:ascii="Arial" w:hAnsi="Arial" w:cs="Arial"/>
          <w:sz w:val="24"/>
          <w:szCs w:val="24"/>
        </w:rPr>
        <w:t>uality standards are established</w:t>
      </w:r>
      <w:r>
        <w:rPr>
          <w:rFonts w:ascii="Arial" w:hAnsi="Arial" w:cs="Arial"/>
          <w:sz w:val="24"/>
          <w:szCs w:val="24"/>
        </w:rPr>
        <w:t>,</w:t>
      </w:r>
      <w:r w:rsidRPr="00A21697">
        <w:rPr>
          <w:rFonts w:ascii="Arial" w:hAnsi="Arial" w:cs="Arial"/>
          <w:sz w:val="24"/>
          <w:szCs w:val="24"/>
        </w:rPr>
        <w:t xml:space="preserve"> metrics are developed, responsible parties are assigned, specifications are chosen, meetings are scheduled, </w:t>
      </w:r>
      <w:r>
        <w:rPr>
          <w:rFonts w:ascii="Arial" w:hAnsi="Arial" w:cs="Arial"/>
          <w:sz w:val="24"/>
          <w:szCs w:val="24"/>
        </w:rPr>
        <w:t>and</w:t>
      </w:r>
      <w:r w:rsidRPr="00A21697">
        <w:rPr>
          <w:rFonts w:ascii="Arial" w:hAnsi="Arial" w:cs="Arial"/>
          <w:sz w:val="24"/>
          <w:szCs w:val="24"/>
        </w:rPr>
        <w:t xml:space="preserve"> the project </w:t>
      </w:r>
      <w:r>
        <w:rPr>
          <w:rFonts w:ascii="Arial" w:hAnsi="Arial" w:cs="Arial"/>
          <w:sz w:val="24"/>
          <w:szCs w:val="24"/>
        </w:rPr>
        <w:t xml:space="preserve">is ensured that it </w:t>
      </w:r>
      <w:r w:rsidRPr="00A21697">
        <w:rPr>
          <w:rFonts w:ascii="Arial" w:hAnsi="Arial" w:cs="Arial"/>
          <w:sz w:val="24"/>
          <w:szCs w:val="24"/>
        </w:rPr>
        <w:t>complies with the stated requirements</w:t>
      </w:r>
      <w:r w:rsidR="00C90671">
        <w:rPr>
          <w:rFonts w:ascii="Arial" w:hAnsi="Arial" w:cs="Arial"/>
          <w:sz w:val="24"/>
          <w:szCs w:val="24"/>
        </w:rPr>
        <w:t xml:space="preserve"> </w:t>
      </w:r>
      <w:sdt>
        <w:sdtPr>
          <w:rPr>
            <w:rFonts w:ascii="Arial" w:hAnsi="Arial" w:cs="Arial"/>
            <w:sz w:val="24"/>
            <w:szCs w:val="24"/>
          </w:rPr>
          <w:id w:val="333423551"/>
          <w:citation/>
        </w:sdtPr>
        <w:sdtContent>
          <w:r w:rsidR="00C90671">
            <w:rPr>
              <w:rFonts w:ascii="Arial" w:hAnsi="Arial" w:cs="Arial"/>
              <w:sz w:val="24"/>
              <w:szCs w:val="24"/>
            </w:rPr>
            <w:fldChar w:fldCharType="begin"/>
          </w:r>
          <w:r w:rsidR="00C90671">
            <w:rPr>
              <w:rFonts w:ascii="Arial" w:hAnsi="Arial" w:cs="Arial"/>
              <w:sz w:val="24"/>
              <w:szCs w:val="24"/>
            </w:rPr>
            <w:instrText xml:space="preserve"> CITATION Qua19 \l 2057 </w:instrText>
          </w:r>
          <w:r w:rsidR="00C90671">
            <w:rPr>
              <w:rFonts w:ascii="Arial" w:hAnsi="Arial" w:cs="Arial"/>
              <w:sz w:val="24"/>
              <w:szCs w:val="24"/>
            </w:rPr>
            <w:fldChar w:fldCharType="separate"/>
          </w:r>
          <w:r w:rsidR="00C90671" w:rsidRPr="00C90671">
            <w:rPr>
              <w:rFonts w:ascii="Arial" w:eastAsia="Times New Roman" w:hAnsi="Arial" w:cs="Arial"/>
              <w:noProof/>
              <w:sz w:val="24"/>
              <w:szCs w:val="24"/>
            </w:rPr>
            <w:t>(Anon., 2019)</w:t>
          </w:r>
          <w:r w:rsidR="00C90671">
            <w:rPr>
              <w:rFonts w:ascii="Arial" w:hAnsi="Arial" w:cs="Arial"/>
              <w:sz w:val="24"/>
              <w:szCs w:val="24"/>
            </w:rPr>
            <w:fldChar w:fldCharType="end"/>
          </w:r>
        </w:sdtContent>
      </w:sdt>
      <w:r w:rsidR="00C90671">
        <w:rPr>
          <w:rFonts w:ascii="Arial" w:hAnsi="Arial" w:cs="Arial"/>
          <w:sz w:val="24"/>
          <w:szCs w:val="24"/>
        </w:rPr>
        <w:t>.</w:t>
      </w:r>
    </w:p>
    <w:p w14:paraId="46E81B37" w14:textId="77777777" w:rsidR="00940519" w:rsidRDefault="00940519" w:rsidP="00940519">
      <w:pPr>
        <w:pStyle w:val="Heading1"/>
      </w:pPr>
    </w:p>
    <w:p w14:paraId="1FAC1FE3" w14:textId="77777777" w:rsidR="00940519" w:rsidRDefault="00940519" w:rsidP="00940519">
      <w:pPr>
        <w:pStyle w:val="Heading1"/>
      </w:pPr>
    </w:p>
    <w:p w14:paraId="7BFEC55C" w14:textId="77777777" w:rsidR="00940519" w:rsidRDefault="00940519" w:rsidP="00940519">
      <w:pPr>
        <w:pStyle w:val="Heading1"/>
      </w:pPr>
    </w:p>
    <w:p w14:paraId="3109EFE9" w14:textId="294FF88B" w:rsidR="008C3DEF" w:rsidRPr="00940519" w:rsidRDefault="000E634E" w:rsidP="00940519">
      <w:pPr>
        <w:pStyle w:val="Heading1"/>
      </w:pPr>
      <w:bookmarkStart w:id="4" w:name="_Toc120712684"/>
      <w:r w:rsidRPr="000E634E">
        <w:t>Total Quality Management</w:t>
      </w:r>
      <w:bookmarkEnd w:id="4"/>
    </w:p>
    <w:p w14:paraId="260D363C" w14:textId="7F2A510B" w:rsidR="000E634E" w:rsidRDefault="000E634E" w:rsidP="004668B5">
      <w:pPr>
        <w:rPr>
          <w:rFonts w:ascii="Arial" w:hAnsi="Arial" w:cs="Arial"/>
          <w:sz w:val="24"/>
          <w:szCs w:val="24"/>
        </w:rPr>
      </w:pPr>
      <w:r>
        <w:rPr>
          <w:rFonts w:ascii="Arial" w:hAnsi="Arial" w:cs="Arial"/>
          <w:sz w:val="24"/>
          <w:szCs w:val="24"/>
        </w:rPr>
        <w:t>Consisting of three integral elements, this management system aims to incorporate every employee, department, and sector of a business</w:t>
      </w:r>
      <w:r w:rsidR="009E08C5">
        <w:rPr>
          <w:rFonts w:ascii="Arial" w:hAnsi="Arial" w:cs="Arial"/>
          <w:sz w:val="24"/>
          <w:szCs w:val="24"/>
        </w:rPr>
        <w:t xml:space="preserve"> to improve and optimise project effectiveness</w:t>
      </w:r>
      <w:r>
        <w:rPr>
          <w:rFonts w:ascii="Arial" w:hAnsi="Arial" w:cs="Arial"/>
          <w:sz w:val="24"/>
          <w:szCs w:val="24"/>
        </w:rPr>
        <w:t xml:space="preserve">. Firstly, </w:t>
      </w:r>
      <w:r w:rsidR="009E08C5">
        <w:rPr>
          <w:rFonts w:ascii="Arial" w:hAnsi="Arial" w:cs="Arial"/>
          <w:sz w:val="24"/>
          <w:szCs w:val="24"/>
        </w:rPr>
        <w:t>total quality management includes</w:t>
      </w:r>
      <w:r>
        <w:rPr>
          <w:rFonts w:ascii="Arial" w:hAnsi="Arial" w:cs="Arial"/>
          <w:sz w:val="24"/>
          <w:szCs w:val="24"/>
        </w:rPr>
        <w:t xml:space="preserve"> all persons at every level</w:t>
      </w:r>
      <w:r w:rsidR="009E08C5">
        <w:rPr>
          <w:rFonts w:ascii="Arial" w:hAnsi="Arial" w:cs="Arial"/>
          <w:sz w:val="24"/>
          <w:szCs w:val="24"/>
        </w:rPr>
        <w:t xml:space="preserve"> so that there are no missing links in the company’s chain such as communication</w:t>
      </w:r>
      <w:r>
        <w:rPr>
          <w:rFonts w:ascii="Arial" w:hAnsi="Arial" w:cs="Arial"/>
          <w:sz w:val="24"/>
          <w:szCs w:val="24"/>
        </w:rPr>
        <w:t>, this is called the system. Secondly, management and analytical methods are considered.</w:t>
      </w:r>
      <w:r w:rsidR="009E08C5">
        <w:rPr>
          <w:rFonts w:ascii="Arial" w:hAnsi="Arial" w:cs="Arial"/>
          <w:sz w:val="24"/>
          <w:szCs w:val="24"/>
        </w:rPr>
        <w:t xml:space="preserve"> This aims to target the problems in the business and sector so that issues that are already present or potential issues that have been identified can be either reduced or prevented.</w:t>
      </w:r>
      <w:r>
        <w:rPr>
          <w:rFonts w:ascii="Arial" w:hAnsi="Arial" w:cs="Arial"/>
          <w:sz w:val="24"/>
          <w:szCs w:val="24"/>
        </w:rPr>
        <w:t xml:space="preserve"> And thirdly, Quality, safety, time, delivery, and cost</w:t>
      </w:r>
      <w:r w:rsidR="00C90671">
        <w:rPr>
          <w:rFonts w:ascii="Arial" w:hAnsi="Arial" w:cs="Arial"/>
          <w:sz w:val="24"/>
          <w:szCs w:val="24"/>
        </w:rPr>
        <w:t xml:space="preserve"> </w:t>
      </w:r>
      <w:sdt>
        <w:sdtPr>
          <w:rPr>
            <w:rFonts w:ascii="Arial" w:hAnsi="Arial" w:cs="Arial"/>
            <w:sz w:val="24"/>
            <w:szCs w:val="24"/>
          </w:rPr>
          <w:id w:val="1279530410"/>
          <w:citation/>
        </w:sdtPr>
        <w:sdtContent>
          <w:r w:rsidR="00C90671">
            <w:rPr>
              <w:rFonts w:ascii="Arial" w:hAnsi="Arial" w:cs="Arial"/>
              <w:sz w:val="24"/>
              <w:szCs w:val="24"/>
            </w:rPr>
            <w:fldChar w:fldCharType="begin"/>
          </w:r>
          <w:r w:rsidR="00C90671">
            <w:rPr>
              <w:rFonts w:ascii="Arial" w:hAnsi="Arial" w:cs="Arial"/>
              <w:sz w:val="24"/>
              <w:szCs w:val="24"/>
            </w:rPr>
            <w:instrText xml:space="preserve"> CITATION Dar20 \l 2057 </w:instrText>
          </w:r>
          <w:r w:rsidR="00C90671">
            <w:rPr>
              <w:rFonts w:ascii="Arial" w:hAnsi="Arial" w:cs="Arial"/>
              <w:sz w:val="24"/>
              <w:szCs w:val="24"/>
            </w:rPr>
            <w:fldChar w:fldCharType="separate"/>
          </w:r>
          <w:r w:rsidR="00C90671" w:rsidRPr="00C90671">
            <w:rPr>
              <w:rFonts w:ascii="Arial" w:eastAsia="Times New Roman" w:hAnsi="Arial" w:cs="Arial"/>
              <w:noProof/>
              <w:sz w:val="24"/>
              <w:szCs w:val="24"/>
            </w:rPr>
            <w:t>(Danda, 2020)</w:t>
          </w:r>
          <w:r w:rsidR="00C90671">
            <w:rPr>
              <w:rFonts w:ascii="Arial" w:hAnsi="Arial" w:cs="Arial"/>
              <w:sz w:val="24"/>
              <w:szCs w:val="24"/>
            </w:rPr>
            <w:fldChar w:fldCharType="end"/>
          </w:r>
        </w:sdtContent>
      </w:sdt>
      <w:r w:rsidR="00C90671">
        <w:rPr>
          <w:rFonts w:ascii="Arial" w:hAnsi="Arial" w:cs="Arial"/>
          <w:sz w:val="24"/>
          <w:szCs w:val="24"/>
        </w:rPr>
        <w:t>.</w:t>
      </w:r>
    </w:p>
    <w:p w14:paraId="4C134803" w14:textId="658378AD" w:rsidR="000E634E" w:rsidRDefault="000E634E" w:rsidP="004668B5">
      <w:pPr>
        <w:rPr>
          <w:rFonts w:ascii="Arial" w:hAnsi="Arial" w:cs="Arial"/>
          <w:sz w:val="24"/>
          <w:szCs w:val="24"/>
        </w:rPr>
      </w:pPr>
      <w:r>
        <w:rPr>
          <w:rFonts w:ascii="Arial" w:hAnsi="Arial" w:cs="Arial"/>
          <w:sz w:val="24"/>
          <w:szCs w:val="24"/>
        </w:rPr>
        <w:t xml:space="preserve">There are 6 </w:t>
      </w:r>
      <w:proofErr w:type="gramStart"/>
      <w:r>
        <w:rPr>
          <w:rFonts w:ascii="Arial" w:hAnsi="Arial" w:cs="Arial"/>
          <w:sz w:val="24"/>
          <w:szCs w:val="24"/>
        </w:rPr>
        <w:t>C’s</w:t>
      </w:r>
      <w:proofErr w:type="gramEnd"/>
      <w:r>
        <w:rPr>
          <w:rFonts w:ascii="Arial" w:hAnsi="Arial" w:cs="Arial"/>
          <w:sz w:val="24"/>
          <w:szCs w:val="24"/>
        </w:rPr>
        <w:t xml:space="preserve"> in Total Quality Management</w:t>
      </w:r>
      <w:r w:rsidR="009E08C5">
        <w:rPr>
          <w:rFonts w:ascii="Arial" w:hAnsi="Arial" w:cs="Arial"/>
          <w:sz w:val="24"/>
          <w:szCs w:val="24"/>
        </w:rPr>
        <w:t xml:space="preserve"> that must be considered for the system to be effective in successfully conducting a project. Commitment towards aims and requirements is paramount as failure to dedication </w:t>
      </w:r>
      <w:r w:rsidR="00EC01D4">
        <w:rPr>
          <w:rFonts w:ascii="Arial" w:hAnsi="Arial" w:cs="Arial"/>
          <w:sz w:val="24"/>
          <w:szCs w:val="24"/>
        </w:rPr>
        <w:t>and taking</w:t>
      </w:r>
      <w:r w:rsidR="009E08C5">
        <w:rPr>
          <w:rFonts w:ascii="Arial" w:hAnsi="Arial" w:cs="Arial"/>
          <w:sz w:val="24"/>
          <w:szCs w:val="24"/>
        </w:rPr>
        <w:t xml:space="preserve"> responsibility </w:t>
      </w:r>
      <w:r w:rsidR="00EC01D4">
        <w:rPr>
          <w:rFonts w:ascii="Arial" w:hAnsi="Arial" w:cs="Arial"/>
          <w:sz w:val="24"/>
          <w:szCs w:val="24"/>
        </w:rPr>
        <w:t xml:space="preserve">can lead to consequences such as delays, safety issues, cost implications and more. </w:t>
      </w:r>
      <w:r w:rsidR="00A31100">
        <w:rPr>
          <w:rFonts w:ascii="Arial" w:hAnsi="Arial" w:cs="Arial"/>
          <w:sz w:val="24"/>
          <w:szCs w:val="24"/>
        </w:rPr>
        <w:t xml:space="preserve">The culture of the business in terms of quality needs to </w:t>
      </w:r>
      <w:r w:rsidR="000A063E">
        <w:rPr>
          <w:rFonts w:ascii="Arial" w:hAnsi="Arial" w:cs="Arial"/>
          <w:sz w:val="24"/>
          <w:szCs w:val="24"/>
        </w:rPr>
        <w:t>be improved</w:t>
      </w:r>
      <w:r w:rsidR="00A31100">
        <w:rPr>
          <w:rFonts w:ascii="Arial" w:hAnsi="Arial" w:cs="Arial"/>
          <w:sz w:val="24"/>
          <w:szCs w:val="24"/>
        </w:rPr>
        <w:t xml:space="preserve"> and then continuously managed to align with the constant change in demand of stakeholders such as the client</w:t>
      </w:r>
      <w:r w:rsidR="000A063E">
        <w:rPr>
          <w:rFonts w:ascii="Arial" w:hAnsi="Arial" w:cs="Arial"/>
          <w:sz w:val="24"/>
          <w:szCs w:val="24"/>
        </w:rPr>
        <w:t xml:space="preserve">s. This links in with commitment as </w:t>
      </w:r>
      <w:r w:rsidR="00A645DD">
        <w:rPr>
          <w:rFonts w:ascii="Arial" w:hAnsi="Arial" w:cs="Arial"/>
          <w:sz w:val="24"/>
          <w:szCs w:val="24"/>
        </w:rPr>
        <w:t>employees’</w:t>
      </w:r>
      <w:r w:rsidR="000A063E">
        <w:rPr>
          <w:rFonts w:ascii="Arial" w:hAnsi="Arial" w:cs="Arial"/>
          <w:sz w:val="24"/>
          <w:szCs w:val="24"/>
        </w:rPr>
        <w:t xml:space="preserve"> attitudes need to modernise to the current </w:t>
      </w:r>
      <w:proofErr w:type="gramStart"/>
      <w:r w:rsidR="000A063E">
        <w:rPr>
          <w:rFonts w:ascii="Arial" w:hAnsi="Arial" w:cs="Arial"/>
          <w:sz w:val="24"/>
          <w:szCs w:val="24"/>
        </w:rPr>
        <w:t>markets</w:t>
      </w:r>
      <w:proofErr w:type="gramEnd"/>
      <w:r w:rsidR="000A063E">
        <w:rPr>
          <w:rFonts w:ascii="Arial" w:hAnsi="Arial" w:cs="Arial"/>
          <w:sz w:val="24"/>
          <w:szCs w:val="24"/>
        </w:rPr>
        <w:t xml:space="preserve"> standards and requirements, whereas some employees who have been in a company for a long time still operate in an ‘old school’ </w:t>
      </w:r>
      <w:r w:rsidR="00541398">
        <w:rPr>
          <w:rFonts w:ascii="Arial" w:hAnsi="Arial" w:cs="Arial"/>
          <w:sz w:val="24"/>
          <w:szCs w:val="24"/>
        </w:rPr>
        <w:t xml:space="preserve">and out-dated </w:t>
      </w:r>
      <w:r w:rsidR="000A063E">
        <w:rPr>
          <w:rFonts w:ascii="Arial" w:hAnsi="Arial" w:cs="Arial"/>
          <w:sz w:val="24"/>
          <w:szCs w:val="24"/>
        </w:rPr>
        <w:t>format.</w:t>
      </w:r>
      <w:r w:rsidR="00541398">
        <w:rPr>
          <w:rFonts w:ascii="Arial" w:hAnsi="Arial" w:cs="Arial"/>
          <w:sz w:val="24"/>
          <w:szCs w:val="24"/>
        </w:rPr>
        <w:t xml:space="preserve"> Thirdly, Total Quality Management is a continuous process, therefore needs continuous improvement. The opportunity for constant progress and improvement in completing tasks and ultimately more effective projects should be of main concern, such as procedures and controls. Furthermore, the cooperation from employees needs to be utilised as experience and knowledge of multiple parts of the business or project is important when developing and improving strategies that need to be in place to optimise quality. A focus on the customers requirements </w:t>
      </w:r>
      <w:proofErr w:type="gramStart"/>
      <w:r w:rsidR="00541398">
        <w:rPr>
          <w:rFonts w:ascii="Arial" w:hAnsi="Arial" w:cs="Arial"/>
          <w:sz w:val="24"/>
          <w:szCs w:val="24"/>
        </w:rPr>
        <w:t>i.e.</w:t>
      </w:r>
      <w:proofErr w:type="gramEnd"/>
      <w:r w:rsidR="00541398">
        <w:rPr>
          <w:rFonts w:ascii="Arial" w:hAnsi="Arial" w:cs="Arial"/>
          <w:sz w:val="24"/>
          <w:szCs w:val="24"/>
        </w:rPr>
        <w:t xml:space="preserve"> the client, needs to be evaluated when constructing the Total Quality Management </w:t>
      </w:r>
      <w:r w:rsidR="00C613CC">
        <w:rPr>
          <w:rFonts w:ascii="Arial" w:hAnsi="Arial" w:cs="Arial"/>
          <w:sz w:val="24"/>
          <w:szCs w:val="24"/>
        </w:rPr>
        <w:t xml:space="preserve">plan to ensure that their expectations will be met, for example, the correct depths of services being installed under a carriageway or defects such as water ponding after a carriageway surfacing. This becomes very important when considering the business’s </w:t>
      </w:r>
      <w:r w:rsidR="00A645DD">
        <w:rPr>
          <w:rFonts w:ascii="Arial" w:hAnsi="Arial" w:cs="Arial"/>
          <w:sz w:val="24"/>
          <w:szCs w:val="24"/>
        </w:rPr>
        <w:t>long-term</w:t>
      </w:r>
      <w:r w:rsidR="00C613CC">
        <w:rPr>
          <w:rFonts w:ascii="Arial" w:hAnsi="Arial" w:cs="Arial"/>
          <w:sz w:val="24"/>
          <w:szCs w:val="24"/>
        </w:rPr>
        <w:t xml:space="preserve"> quality </w:t>
      </w:r>
      <w:proofErr w:type="gramStart"/>
      <w:r w:rsidR="00C613CC">
        <w:rPr>
          <w:rFonts w:ascii="Arial" w:hAnsi="Arial" w:cs="Arial"/>
          <w:sz w:val="24"/>
          <w:szCs w:val="24"/>
        </w:rPr>
        <w:t>aims, and</w:t>
      </w:r>
      <w:proofErr w:type="gramEnd"/>
      <w:r w:rsidR="00C613CC">
        <w:rPr>
          <w:rFonts w:ascii="Arial" w:hAnsi="Arial" w:cs="Arial"/>
          <w:sz w:val="24"/>
          <w:szCs w:val="24"/>
        </w:rPr>
        <w:t xml:space="preserve"> achieving a good brand image and relationship with clients for further work. Lastly, controls for how the project monitors and measures progress, steps </w:t>
      </w:r>
      <w:r w:rsidR="00A645DD">
        <w:rPr>
          <w:rFonts w:ascii="Arial" w:hAnsi="Arial" w:cs="Arial"/>
          <w:sz w:val="24"/>
          <w:szCs w:val="24"/>
        </w:rPr>
        <w:t>need</w:t>
      </w:r>
      <w:r w:rsidR="00C613CC">
        <w:rPr>
          <w:rFonts w:ascii="Arial" w:hAnsi="Arial" w:cs="Arial"/>
          <w:sz w:val="24"/>
          <w:szCs w:val="24"/>
        </w:rPr>
        <w:t xml:space="preserve"> to be in place before the project takes place but also during the project to ensure that quality is consistent to aims and requirements, </w:t>
      </w:r>
      <w:proofErr w:type="gramStart"/>
      <w:r w:rsidR="00C613CC">
        <w:rPr>
          <w:rFonts w:ascii="Arial" w:hAnsi="Arial" w:cs="Arial"/>
          <w:sz w:val="24"/>
          <w:szCs w:val="24"/>
        </w:rPr>
        <w:t>and also</w:t>
      </w:r>
      <w:proofErr w:type="gramEnd"/>
      <w:r w:rsidR="00C613CC">
        <w:rPr>
          <w:rFonts w:ascii="Arial" w:hAnsi="Arial" w:cs="Arial"/>
          <w:sz w:val="24"/>
          <w:szCs w:val="24"/>
        </w:rPr>
        <w:t xml:space="preserve"> reduces the need and </w:t>
      </w:r>
      <w:r w:rsidR="00A645DD">
        <w:rPr>
          <w:rFonts w:ascii="Arial" w:hAnsi="Arial" w:cs="Arial"/>
          <w:sz w:val="24"/>
          <w:szCs w:val="24"/>
        </w:rPr>
        <w:t>number</w:t>
      </w:r>
      <w:r w:rsidR="00C613CC">
        <w:rPr>
          <w:rFonts w:ascii="Arial" w:hAnsi="Arial" w:cs="Arial"/>
          <w:sz w:val="24"/>
          <w:szCs w:val="24"/>
        </w:rPr>
        <w:t xml:space="preserve"> of issues that would possibly have to be rectified. This can be done through documentation such as briefings, risk assessments, permits dip sheets, allocation sheets and more</w:t>
      </w:r>
      <w:r w:rsidR="00C90671">
        <w:rPr>
          <w:rFonts w:ascii="Arial" w:hAnsi="Arial" w:cs="Arial"/>
          <w:sz w:val="24"/>
          <w:szCs w:val="24"/>
        </w:rPr>
        <w:t xml:space="preserve"> </w:t>
      </w:r>
      <w:sdt>
        <w:sdtPr>
          <w:rPr>
            <w:rFonts w:ascii="Arial" w:hAnsi="Arial" w:cs="Arial"/>
            <w:sz w:val="24"/>
            <w:szCs w:val="24"/>
          </w:rPr>
          <w:id w:val="-1606644363"/>
          <w:citation/>
        </w:sdtPr>
        <w:sdtContent>
          <w:r w:rsidR="00C90671">
            <w:rPr>
              <w:rFonts w:ascii="Arial" w:hAnsi="Arial" w:cs="Arial"/>
              <w:sz w:val="24"/>
              <w:szCs w:val="24"/>
            </w:rPr>
            <w:fldChar w:fldCharType="begin"/>
          </w:r>
          <w:r w:rsidR="00C90671">
            <w:rPr>
              <w:rFonts w:ascii="Arial" w:hAnsi="Arial" w:cs="Arial"/>
              <w:sz w:val="24"/>
              <w:szCs w:val="24"/>
            </w:rPr>
            <w:instrText xml:space="preserve"> CITATION Dar20 \l 2057 </w:instrText>
          </w:r>
          <w:r w:rsidR="00C90671">
            <w:rPr>
              <w:rFonts w:ascii="Arial" w:hAnsi="Arial" w:cs="Arial"/>
              <w:sz w:val="24"/>
              <w:szCs w:val="24"/>
            </w:rPr>
            <w:fldChar w:fldCharType="separate"/>
          </w:r>
          <w:r w:rsidR="00C90671" w:rsidRPr="00C90671">
            <w:rPr>
              <w:rFonts w:ascii="Arial" w:eastAsia="Times New Roman" w:hAnsi="Arial" w:cs="Arial"/>
              <w:noProof/>
              <w:sz w:val="24"/>
              <w:szCs w:val="24"/>
            </w:rPr>
            <w:t>(Danda, 2020)</w:t>
          </w:r>
          <w:r w:rsidR="00C90671">
            <w:rPr>
              <w:rFonts w:ascii="Arial" w:hAnsi="Arial" w:cs="Arial"/>
              <w:sz w:val="24"/>
              <w:szCs w:val="24"/>
            </w:rPr>
            <w:fldChar w:fldCharType="end"/>
          </w:r>
        </w:sdtContent>
      </w:sdt>
      <w:r w:rsidR="00C90671">
        <w:rPr>
          <w:rFonts w:ascii="Arial" w:hAnsi="Arial" w:cs="Arial"/>
          <w:sz w:val="24"/>
          <w:szCs w:val="24"/>
        </w:rPr>
        <w:t>.</w:t>
      </w:r>
    </w:p>
    <w:p w14:paraId="569C2F5C" w14:textId="40D1C253" w:rsidR="004668B5" w:rsidRPr="0012459A" w:rsidRDefault="004668B5">
      <w:pPr>
        <w:rPr>
          <w:rFonts w:ascii="Arial" w:hAnsi="Arial" w:cs="Arial"/>
          <w:sz w:val="24"/>
          <w:szCs w:val="24"/>
        </w:rPr>
      </w:pPr>
    </w:p>
    <w:p w14:paraId="4A18C531" w14:textId="22599D29" w:rsidR="004668B5" w:rsidRDefault="004668B5">
      <w:pPr>
        <w:rPr>
          <w:rFonts w:ascii="Arial" w:hAnsi="Arial" w:cs="Arial"/>
          <w:sz w:val="24"/>
          <w:szCs w:val="24"/>
        </w:rPr>
      </w:pPr>
    </w:p>
    <w:p w14:paraId="57E263E4" w14:textId="77777777" w:rsidR="00940519" w:rsidRDefault="00940519" w:rsidP="00940519">
      <w:pPr>
        <w:pStyle w:val="Heading1"/>
      </w:pPr>
    </w:p>
    <w:p w14:paraId="7AFF2EDF" w14:textId="77777777" w:rsidR="00940519" w:rsidRDefault="00940519" w:rsidP="00940519">
      <w:pPr>
        <w:pStyle w:val="Heading1"/>
      </w:pPr>
    </w:p>
    <w:p w14:paraId="2567AC49" w14:textId="77777777" w:rsidR="00940519" w:rsidRDefault="00940519" w:rsidP="00940519">
      <w:pPr>
        <w:pStyle w:val="Heading1"/>
      </w:pPr>
    </w:p>
    <w:p w14:paraId="60E1938D" w14:textId="2AB60EEF" w:rsidR="004668B5" w:rsidRPr="00940519" w:rsidRDefault="0060240C" w:rsidP="00940519">
      <w:pPr>
        <w:pStyle w:val="Heading1"/>
      </w:pPr>
      <w:bookmarkStart w:id="5" w:name="_Toc120712685"/>
      <w:r w:rsidRPr="0060240C">
        <w:lastRenderedPageBreak/>
        <w:t>Comparison</w:t>
      </w:r>
      <w:bookmarkEnd w:id="5"/>
      <w:r w:rsidRPr="0060240C">
        <w:t xml:space="preserve"> </w:t>
      </w:r>
    </w:p>
    <w:p w14:paraId="3F5A3BE0" w14:textId="26BC42C4" w:rsidR="00A76536" w:rsidRDefault="0060240C">
      <w:pPr>
        <w:rPr>
          <w:rFonts w:ascii="Arial" w:hAnsi="Arial" w:cs="Arial"/>
          <w:sz w:val="24"/>
          <w:szCs w:val="24"/>
        </w:rPr>
      </w:pPr>
      <w:r>
        <w:rPr>
          <w:rFonts w:ascii="Arial" w:hAnsi="Arial" w:cs="Arial"/>
          <w:sz w:val="24"/>
          <w:szCs w:val="24"/>
        </w:rPr>
        <w:t xml:space="preserve">Quality Control and Total Quality Management </w:t>
      </w:r>
      <w:r w:rsidR="00A76536">
        <w:rPr>
          <w:rFonts w:ascii="Arial" w:hAnsi="Arial" w:cs="Arial"/>
          <w:sz w:val="24"/>
          <w:szCs w:val="24"/>
        </w:rPr>
        <w:t xml:space="preserve">share some similarities and objectives in how they strive to achieve an improved overall quality and thus more effective project delivery. </w:t>
      </w:r>
      <w:r w:rsidR="00F50F03">
        <w:rPr>
          <w:rFonts w:ascii="Arial" w:hAnsi="Arial" w:cs="Arial"/>
          <w:sz w:val="24"/>
          <w:szCs w:val="24"/>
        </w:rPr>
        <w:t>However,</w:t>
      </w:r>
      <w:r w:rsidR="00A76536">
        <w:rPr>
          <w:rFonts w:ascii="Arial" w:hAnsi="Arial" w:cs="Arial"/>
          <w:sz w:val="24"/>
          <w:szCs w:val="24"/>
        </w:rPr>
        <w:t xml:space="preserve"> there are many distinctive differences that outline why one management style may be more effective for a </w:t>
      </w:r>
      <w:proofErr w:type="gramStart"/>
      <w:r w:rsidR="00A76536">
        <w:rPr>
          <w:rFonts w:ascii="Arial" w:hAnsi="Arial" w:cs="Arial"/>
          <w:sz w:val="24"/>
          <w:szCs w:val="24"/>
        </w:rPr>
        <w:t>particular projects</w:t>
      </w:r>
      <w:proofErr w:type="gramEnd"/>
      <w:r w:rsidR="00A76536">
        <w:rPr>
          <w:rFonts w:ascii="Arial" w:hAnsi="Arial" w:cs="Arial"/>
          <w:sz w:val="24"/>
          <w:szCs w:val="24"/>
        </w:rPr>
        <w:t xml:space="preserve"> than the other, and some instances where the two can be used intertwined. </w:t>
      </w:r>
    </w:p>
    <w:p w14:paraId="0A31540E" w14:textId="5F82A791" w:rsidR="00A76536" w:rsidRDefault="00A76536">
      <w:pPr>
        <w:rPr>
          <w:rFonts w:ascii="Arial" w:hAnsi="Arial" w:cs="Arial"/>
          <w:sz w:val="24"/>
          <w:szCs w:val="24"/>
        </w:rPr>
      </w:pPr>
      <w:r>
        <w:rPr>
          <w:rFonts w:ascii="Arial" w:hAnsi="Arial" w:cs="Arial"/>
          <w:sz w:val="24"/>
          <w:szCs w:val="24"/>
        </w:rPr>
        <w:t xml:space="preserve">The comparison between the two begins with </w:t>
      </w:r>
      <w:r w:rsidR="00F50F03">
        <w:rPr>
          <w:rFonts w:ascii="Arial" w:hAnsi="Arial" w:cs="Arial"/>
          <w:sz w:val="24"/>
          <w:szCs w:val="24"/>
        </w:rPr>
        <w:t xml:space="preserve">the purpose of each style, which I have touched upon previously. Total Quality Management is an overall tool that involves various quality measures to ultimately improve the quality of the </w:t>
      </w:r>
      <w:proofErr w:type="gramStart"/>
      <w:r w:rsidR="00F50F03">
        <w:rPr>
          <w:rFonts w:ascii="Arial" w:hAnsi="Arial" w:cs="Arial"/>
          <w:sz w:val="24"/>
          <w:szCs w:val="24"/>
        </w:rPr>
        <w:t>project as a whole</w:t>
      </w:r>
      <w:proofErr w:type="gramEnd"/>
      <w:r w:rsidR="00F50F03">
        <w:rPr>
          <w:rFonts w:ascii="Arial" w:hAnsi="Arial" w:cs="Arial"/>
          <w:sz w:val="24"/>
          <w:szCs w:val="24"/>
        </w:rPr>
        <w:t xml:space="preserve">. Whereas Quality Control ensures that quality is in line with the requirements at </w:t>
      </w:r>
      <w:proofErr w:type="gramStart"/>
      <w:r w:rsidR="00F50F03">
        <w:rPr>
          <w:rFonts w:ascii="Arial" w:hAnsi="Arial" w:cs="Arial"/>
          <w:sz w:val="24"/>
          <w:szCs w:val="24"/>
        </w:rPr>
        <w:t>particular stages</w:t>
      </w:r>
      <w:proofErr w:type="gramEnd"/>
      <w:r w:rsidR="00F50F03">
        <w:rPr>
          <w:rFonts w:ascii="Arial" w:hAnsi="Arial" w:cs="Arial"/>
          <w:sz w:val="24"/>
          <w:szCs w:val="24"/>
        </w:rPr>
        <w:t xml:space="preserve">. Therefore, the difference is that Total Quality Management is a process, and Quality Control is procedure. Furthermore, Quality Control investigates various inspections and reviews to consider the optimum result for the desired requirements. On the other hand, Total Quality Management analyses </w:t>
      </w:r>
      <w:r w:rsidR="00AF4F84">
        <w:rPr>
          <w:rFonts w:ascii="Arial" w:hAnsi="Arial" w:cs="Arial"/>
          <w:sz w:val="24"/>
          <w:szCs w:val="24"/>
        </w:rPr>
        <w:t>the effectiveness of implementing TQM in relation to dependant and independent variables, which again outlines the difference that TQM is more a strategy and business plan whereas QC is a way of managing quality on a smaller scale as it is more specific to individual tasks. For example, Taguchi is a method used in TQM which involves d</w:t>
      </w:r>
      <w:r w:rsidR="00AF4F84" w:rsidRPr="00AF4F84">
        <w:rPr>
          <w:rFonts w:ascii="Arial" w:hAnsi="Arial" w:cs="Arial"/>
          <w:sz w:val="24"/>
          <w:szCs w:val="24"/>
        </w:rPr>
        <w:t>etermin</w:t>
      </w:r>
      <w:r w:rsidR="00AF4F84">
        <w:rPr>
          <w:rFonts w:ascii="Arial" w:hAnsi="Arial" w:cs="Arial"/>
          <w:sz w:val="24"/>
          <w:szCs w:val="24"/>
        </w:rPr>
        <w:t>ing</w:t>
      </w:r>
      <w:r w:rsidR="00AF4F84" w:rsidRPr="00AF4F84">
        <w:rPr>
          <w:rFonts w:ascii="Arial" w:hAnsi="Arial" w:cs="Arial"/>
          <w:sz w:val="24"/>
          <w:szCs w:val="24"/>
        </w:rPr>
        <w:t xml:space="preserve"> the appropriate amount of control variables using an 8-step process based on planning, carrying out, and analysing the outcomes of matrix experiments.</w:t>
      </w:r>
      <w:r w:rsidR="00AF4F84">
        <w:rPr>
          <w:rFonts w:ascii="Arial" w:hAnsi="Arial" w:cs="Arial"/>
          <w:sz w:val="24"/>
          <w:szCs w:val="24"/>
        </w:rPr>
        <w:t xml:space="preserve"> This methodology is aimed at continuous improvement. QC uses quantitative data </w:t>
      </w:r>
      <w:r w:rsidR="006311AA">
        <w:rPr>
          <w:rFonts w:ascii="Arial" w:hAnsi="Arial" w:cs="Arial"/>
          <w:sz w:val="24"/>
          <w:szCs w:val="24"/>
        </w:rPr>
        <w:t xml:space="preserve">analysis to evaluate controlled tests that consider the factors that affect set </w:t>
      </w:r>
      <w:r w:rsidR="00BB34BE">
        <w:rPr>
          <w:rFonts w:ascii="Arial" w:hAnsi="Arial" w:cs="Arial"/>
          <w:sz w:val="24"/>
          <w:szCs w:val="24"/>
        </w:rPr>
        <w:t>parameters;</w:t>
      </w:r>
      <w:r w:rsidR="006311AA">
        <w:rPr>
          <w:rFonts w:ascii="Arial" w:hAnsi="Arial" w:cs="Arial"/>
          <w:sz w:val="24"/>
          <w:szCs w:val="24"/>
        </w:rPr>
        <w:t xml:space="preserve"> </w:t>
      </w:r>
      <w:r w:rsidR="007D478F">
        <w:rPr>
          <w:rFonts w:ascii="Arial" w:hAnsi="Arial" w:cs="Arial"/>
          <w:sz w:val="24"/>
          <w:szCs w:val="24"/>
        </w:rPr>
        <w:t>therefore,</w:t>
      </w:r>
      <w:r w:rsidR="006311AA">
        <w:rPr>
          <w:rFonts w:ascii="Arial" w:hAnsi="Arial" w:cs="Arial"/>
          <w:sz w:val="24"/>
          <w:szCs w:val="24"/>
        </w:rPr>
        <w:t xml:space="preserve"> this is task specific. </w:t>
      </w:r>
    </w:p>
    <w:p w14:paraId="547759C0" w14:textId="77777777" w:rsidR="00B40FAD" w:rsidRDefault="000829A9">
      <w:pPr>
        <w:rPr>
          <w:rFonts w:ascii="Arial" w:hAnsi="Arial" w:cs="Arial"/>
          <w:sz w:val="24"/>
          <w:szCs w:val="24"/>
        </w:rPr>
      </w:pPr>
      <w:r>
        <w:rPr>
          <w:rFonts w:ascii="Arial" w:hAnsi="Arial" w:cs="Arial"/>
          <w:sz w:val="24"/>
          <w:szCs w:val="24"/>
        </w:rPr>
        <w:t>The metrics involved are also very different. QC is a very direct approach, as it simply aims to reduce defects. TQM uses a methodology called the Baldridge framework which identifies six key measures; management involved, strategic quality planning, employee involvement, training, process capability, and customer receptions.</w:t>
      </w:r>
    </w:p>
    <w:p w14:paraId="521DCB0E" w14:textId="27CCACF6" w:rsidR="000829A9" w:rsidRDefault="00B40FAD">
      <w:pPr>
        <w:rPr>
          <w:rFonts w:ascii="Arial" w:hAnsi="Arial" w:cs="Arial"/>
          <w:sz w:val="24"/>
          <w:szCs w:val="24"/>
        </w:rPr>
      </w:pPr>
      <w:r>
        <w:rPr>
          <w:rFonts w:ascii="Arial" w:hAnsi="Arial" w:cs="Arial"/>
          <w:sz w:val="24"/>
          <w:szCs w:val="24"/>
        </w:rPr>
        <w:t xml:space="preserve">Performance is measured in a differently by use of qualitative and quantitative analysis. QC is quantitative as it considers the number of defects, rates and statistics, and the aim is to reduce this percentage. However, TQM looks at the qualitative data as well as the quantitative data. Customer feedback, leaderships and the team being devised are all considered and evaluated, as well as measurements and benchmarking. </w:t>
      </w:r>
    </w:p>
    <w:p w14:paraId="62BFCCAE" w14:textId="217DF33B" w:rsidR="00AF4F84" w:rsidRDefault="00B40FAD">
      <w:pPr>
        <w:rPr>
          <w:rFonts w:ascii="Arial" w:hAnsi="Arial" w:cs="Arial"/>
          <w:sz w:val="24"/>
          <w:szCs w:val="24"/>
        </w:rPr>
      </w:pPr>
      <w:r>
        <w:rPr>
          <w:rFonts w:ascii="Arial" w:hAnsi="Arial" w:cs="Arial"/>
          <w:sz w:val="24"/>
          <w:szCs w:val="24"/>
        </w:rPr>
        <w:t>Lastly, the personnel involved in setting out either</w:t>
      </w:r>
      <w:r w:rsidR="007D478F">
        <w:rPr>
          <w:rFonts w:ascii="Arial" w:hAnsi="Arial" w:cs="Arial"/>
          <w:sz w:val="24"/>
          <w:szCs w:val="24"/>
        </w:rPr>
        <w:t xml:space="preserve"> of the</w:t>
      </w:r>
      <w:r>
        <w:rPr>
          <w:rFonts w:ascii="Arial" w:hAnsi="Arial" w:cs="Arial"/>
          <w:sz w:val="24"/>
          <w:szCs w:val="24"/>
        </w:rPr>
        <w:t xml:space="preserve"> quality management styles is different. Although TQM’s process includes everyone within the business, it’s the likes of line managers, project managers, and directors who would be conducting the strategy of continuous improvement. On the contrary, QC is managed by </w:t>
      </w:r>
      <w:r w:rsidR="007D478F">
        <w:rPr>
          <w:rFonts w:ascii="Arial" w:hAnsi="Arial" w:cs="Arial"/>
          <w:sz w:val="24"/>
          <w:szCs w:val="24"/>
        </w:rPr>
        <w:t>specific quality managers, task managers and engineers to control quality</w:t>
      </w:r>
      <w:r w:rsidR="00C90671">
        <w:rPr>
          <w:rFonts w:ascii="Arial" w:hAnsi="Arial" w:cs="Arial"/>
          <w:sz w:val="24"/>
          <w:szCs w:val="24"/>
        </w:rPr>
        <w:t xml:space="preserve"> </w:t>
      </w:r>
      <w:sdt>
        <w:sdtPr>
          <w:rPr>
            <w:rFonts w:ascii="Arial" w:hAnsi="Arial" w:cs="Arial"/>
            <w:sz w:val="24"/>
            <w:szCs w:val="24"/>
          </w:rPr>
          <w:id w:val="1777437120"/>
          <w:citation/>
        </w:sdtPr>
        <w:sdtContent>
          <w:r w:rsidR="00C90671">
            <w:rPr>
              <w:rFonts w:ascii="Arial" w:hAnsi="Arial" w:cs="Arial"/>
              <w:sz w:val="24"/>
              <w:szCs w:val="24"/>
            </w:rPr>
            <w:fldChar w:fldCharType="begin"/>
          </w:r>
          <w:r w:rsidR="00C90671">
            <w:rPr>
              <w:rFonts w:ascii="Arial" w:hAnsi="Arial" w:cs="Arial"/>
              <w:sz w:val="24"/>
              <w:szCs w:val="24"/>
            </w:rPr>
            <w:instrText xml:space="preserve"> CITATION Dar20 \l 2057 </w:instrText>
          </w:r>
          <w:r w:rsidR="00C90671">
            <w:rPr>
              <w:rFonts w:ascii="Arial" w:hAnsi="Arial" w:cs="Arial"/>
              <w:sz w:val="24"/>
              <w:szCs w:val="24"/>
            </w:rPr>
            <w:fldChar w:fldCharType="separate"/>
          </w:r>
          <w:r w:rsidR="00C90671" w:rsidRPr="00C90671">
            <w:rPr>
              <w:rFonts w:ascii="Arial" w:eastAsia="Times New Roman" w:hAnsi="Arial" w:cs="Arial"/>
              <w:noProof/>
              <w:sz w:val="24"/>
              <w:szCs w:val="24"/>
            </w:rPr>
            <w:t>(Danda, 2020)</w:t>
          </w:r>
          <w:r w:rsidR="00C90671">
            <w:rPr>
              <w:rFonts w:ascii="Arial" w:hAnsi="Arial" w:cs="Arial"/>
              <w:sz w:val="24"/>
              <w:szCs w:val="24"/>
            </w:rPr>
            <w:fldChar w:fldCharType="end"/>
          </w:r>
        </w:sdtContent>
      </w:sdt>
      <w:r w:rsidR="00C90671">
        <w:rPr>
          <w:rFonts w:ascii="Arial" w:hAnsi="Arial" w:cs="Arial"/>
          <w:sz w:val="24"/>
          <w:szCs w:val="24"/>
        </w:rPr>
        <w:t>.</w:t>
      </w:r>
    </w:p>
    <w:p w14:paraId="19AC8238" w14:textId="70938F27" w:rsidR="004668B5" w:rsidRPr="00237356" w:rsidRDefault="004668B5">
      <w:pPr>
        <w:rPr>
          <w:rFonts w:ascii="Arial" w:hAnsi="Arial" w:cs="Arial"/>
          <w:sz w:val="24"/>
          <w:szCs w:val="24"/>
        </w:rPr>
      </w:pPr>
    </w:p>
    <w:p w14:paraId="338DD217" w14:textId="77777777" w:rsidR="00940519" w:rsidRDefault="00940519" w:rsidP="00940519">
      <w:pPr>
        <w:pStyle w:val="Heading1"/>
      </w:pPr>
    </w:p>
    <w:p w14:paraId="37E82B1F" w14:textId="77777777" w:rsidR="00940519" w:rsidRDefault="00940519" w:rsidP="00940519">
      <w:pPr>
        <w:pStyle w:val="Heading1"/>
      </w:pPr>
    </w:p>
    <w:p w14:paraId="69C4CED5" w14:textId="77777777" w:rsidR="00940519" w:rsidRDefault="00940519" w:rsidP="00940519">
      <w:pPr>
        <w:pStyle w:val="Heading1"/>
      </w:pPr>
    </w:p>
    <w:p w14:paraId="419A70A4" w14:textId="60CB13D5" w:rsidR="00237356" w:rsidRPr="00940519" w:rsidRDefault="00237356" w:rsidP="00940519">
      <w:pPr>
        <w:pStyle w:val="Heading1"/>
      </w:pPr>
      <w:bookmarkStart w:id="6" w:name="_Toc120712686"/>
      <w:r w:rsidRPr="00237356">
        <w:lastRenderedPageBreak/>
        <w:t>Conclusion</w:t>
      </w:r>
      <w:bookmarkEnd w:id="6"/>
    </w:p>
    <w:p w14:paraId="379020AF" w14:textId="39E66806" w:rsidR="004668B5" w:rsidRDefault="00237356">
      <w:pPr>
        <w:rPr>
          <w:rFonts w:ascii="Arial" w:hAnsi="Arial" w:cs="Arial"/>
          <w:sz w:val="24"/>
          <w:szCs w:val="24"/>
        </w:rPr>
      </w:pPr>
      <w:r>
        <w:rPr>
          <w:rFonts w:ascii="Arial" w:hAnsi="Arial" w:cs="Arial"/>
          <w:sz w:val="24"/>
          <w:szCs w:val="24"/>
        </w:rPr>
        <w:t xml:space="preserve">The purpose of Total Quality Management is for continuous improvement in quality, incorporating all employees in the long-term success and client satisfaction. The 6 </w:t>
      </w:r>
      <w:proofErr w:type="gramStart"/>
      <w:r>
        <w:rPr>
          <w:rFonts w:ascii="Arial" w:hAnsi="Arial" w:cs="Arial"/>
          <w:sz w:val="24"/>
          <w:szCs w:val="24"/>
        </w:rPr>
        <w:t>C’s</w:t>
      </w:r>
      <w:proofErr w:type="gramEnd"/>
      <w:r>
        <w:rPr>
          <w:rFonts w:ascii="Arial" w:hAnsi="Arial" w:cs="Arial"/>
          <w:sz w:val="24"/>
          <w:szCs w:val="24"/>
        </w:rPr>
        <w:t xml:space="preserve"> are crucial in implementing Total Quality Management successfully. </w:t>
      </w:r>
      <w:r w:rsidR="00183EE8">
        <w:rPr>
          <w:rFonts w:ascii="Arial" w:hAnsi="Arial" w:cs="Arial"/>
          <w:sz w:val="24"/>
          <w:szCs w:val="24"/>
        </w:rPr>
        <w:t xml:space="preserve">To optimise project effectiveness, I believe it is </w:t>
      </w:r>
      <w:r w:rsidR="00D830F6">
        <w:rPr>
          <w:rFonts w:ascii="Arial" w:hAnsi="Arial" w:cs="Arial"/>
          <w:sz w:val="24"/>
          <w:szCs w:val="24"/>
        </w:rPr>
        <w:t xml:space="preserve">also </w:t>
      </w:r>
      <w:r w:rsidR="00183EE8">
        <w:rPr>
          <w:rFonts w:ascii="Arial" w:hAnsi="Arial" w:cs="Arial"/>
          <w:sz w:val="24"/>
          <w:szCs w:val="24"/>
        </w:rPr>
        <w:t xml:space="preserve">crucial to implement all three quality strategies, as quality control is a subset of quality assurance, which both become a subset of Quality Management. They all work effectively in unison with </w:t>
      </w:r>
      <w:r w:rsidR="00951475">
        <w:rPr>
          <w:rFonts w:ascii="Arial" w:hAnsi="Arial" w:cs="Arial"/>
          <w:sz w:val="24"/>
          <w:szCs w:val="24"/>
        </w:rPr>
        <w:t>each other</w:t>
      </w:r>
      <w:r w:rsidR="00183EE8">
        <w:rPr>
          <w:rFonts w:ascii="Arial" w:hAnsi="Arial" w:cs="Arial"/>
          <w:sz w:val="24"/>
          <w:szCs w:val="24"/>
        </w:rPr>
        <w:t>.</w:t>
      </w:r>
    </w:p>
    <w:p w14:paraId="573184B9" w14:textId="3E3FB644" w:rsidR="00C90671" w:rsidRDefault="00C90671">
      <w:pPr>
        <w:rPr>
          <w:rFonts w:ascii="Arial" w:hAnsi="Arial" w:cs="Arial"/>
          <w:sz w:val="24"/>
          <w:szCs w:val="24"/>
        </w:rPr>
      </w:pPr>
    </w:p>
    <w:p w14:paraId="2D403655" w14:textId="258543A0" w:rsidR="00940519" w:rsidRDefault="00940519">
      <w:pPr>
        <w:rPr>
          <w:rFonts w:ascii="Arial" w:hAnsi="Arial" w:cs="Arial"/>
          <w:sz w:val="24"/>
          <w:szCs w:val="24"/>
        </w:rPr>
      </w:pPr>
    </w:p>
    <w:p w14:paraId="04802114" w14:textId="4281A879" w:rsidR="00940519" w:rsidRDefault="00940519">
      <w:pPr>
        <w:rPr>
          <w:rFonts w:ascii="Arial" w:hAnsi="Arial" w:cs="Arial"/>
          <w:sz w:val="24"/>
          <w:szCs w:val="24"/>
        </w:rPr>
      </w:pPr>
    </w:p>
    <w:p w14:paraId="03290A3E" w14:textId="587AAFA8" w:rsidR="00940519" w:rsidRDefault="00940519">
      <w:pPr>
        <w:rPr>
          <w:rFonts w:ascii="Arial" w:hAnsi="Arial" w:cs="Arial"/>
          <w:sz w:val="24"/>
          <w:szCs w:val="24"/>
        </w:rPr>
      </w:pPr>
    </w:p>
    <w:p w14:paraId="75B1B6A4" w14:textId="3DB8B707" w:rsidR="00940519" w:rsidRDefault="00940519">
      <w:pPr>
        <w:rPr>
          <w:rFonts w:ascii="Arial" w:hAnsi="Arial" w:cs="Arial"/>
          <w:sz w:val="24"/>
          <w:szCs w:val="24"/>
        </w:rPr>
      </w:pPr>
    </w:p>
    <w:p w14:paraId="72524E59" w14:textId="5A949F1F" w:rsidR="00940519" w:rsidRDefault="00940519">
      <w:pPr>
        <w:rPr>
          <w:rFonts w:ascii="Arial" w:hAnsi="Arial" w:cs="Arial"/>
          <w:sz w:val="24"/>
          <w:szCs w:val="24"/>
        </w:rPr>
      </w:pPr>
    </w:p>
    <w:p w14:paraId="12A94C98" w14:textId="03EC1F04" w:rsidR="00940519" w:rsidRDefault="00940519">
      <w:pPr>
        <w:rPr>
          <w:rFonts w:ascii="Arial" w:hAnsi="Arial" w:cs="Arial"/>
          <w:sz w:val="24"/>
          <w:szCs w:val="24"/>
        </w:rPr>
      </w:pPr>
    </w:p>
    <w:p w14:paraId="146E8DFC" w14:textId="7049B27E" w:rsidR="00940519" w:rsidRDefault="00940519">
      <w:pPr>
        <w:rPr>
          <w:rFonts w:ascii="Arial" w:hAnsi="Arial" w:cs="Arial"/>
          <w:sz w:val="24"/>
          <w:szCs w:val="24"/>
        </w:rPr>
      </w:pPr>
    </w:p>
    <w:p w14:paraId="56518395" w14:textId="1031D60E" w:rsidR="00940519" w:rsidRDefault="00940519">
      <w:pPr>
        <w:rPr>
          <w:rFonts w:ascii="Arial" w:hAnsi="Arial" w:cs="Arial"/>
          <w:sz w:val="24"/>
          <w:szCs w:val="24"/>
        </w:rPr>
      </w:pPr>
    </w:p>
    <w:p w14:paraId="62ED9247" w14:textId="4F119AAA" w:rsidR="00940519" w:rsidRDefault="00940519">
      <w:pPr>
        <w:rPr>
          <w:rFonts w:ascii="Arial" w:hAnsi="Arial" w:cs="Arial"/>
          <w:sz w:val="24"/>
          <w:szCs w:val="24"/>
        </w:rPr>
      </w:pPr>
    </w:p>
    <w:p w14:paraId="716742AC" w14:textId="2175B54D" w:rsidR="00940519" w:rsidRDefault="00940519">
      <w:pPr>
        <w:rPr>
          <w:rFonts w:ascii="Arial" w:hAnsi="Arial" w:cs="Arial"/>
          <w:sz w:val="24"/>
          <w:szCs w:val="24"/>
        </w:rPr>
      </w:pPr>
    </w:p>
    <w:p w14:paraId="3BB90558" w14:textId="440EC78D" w:rsidR="00940519" w:rsidRDefault="00940519">
      <w:pPr>
        <w:rPr>
          <w:rFonts w:ascii="Arial" w:hAnsi="Arial" w:cs="Arial"/>
          <w:sz w:val="24"/>
          <w:szCs w:val="24"/>
        </w:rPr>
      </w:pPr>
    </w:p>
    <w:p w14:paraId="060A4A1D" w14:textId="53C9DE80" w:rsidR="00940519" w:rsidRDefault="00940519">
      <w:pPr>
        <w:rPr>
          <w:rFonts w:ascii="Arial" w:hAnsi="Arial" w:cs="Arial"/>
          <w:sz w:val="24"/>
          <w:szCs w:val="24"/>
        </w:rPr>
      </w:pPr>
    </w:p>
    <w:p w14:paraId="0269B589" w14:textId="2C6604DD" w:rsidR="00940519" w:rsidRDefault="00940519">
      <w:pPr>
        <w:rPr>
          <w:rFonts w:ascii="Arial" w:hAnsi="Arial" w:cs="Arial"/>
          <w:sz w:val="24"/>
          <w:szCs w:val="24"/>
        </w:rPr>
      </w:pPr>
    </w:p>
    <w:p w14:paraId="60D55FB0" w14:textId="74C4C5C4" w:rsidR="00940519" w:rsidRDefault="00940519">
      <w:pPr>
        <w:rPr>
          <w:rFonts w:ascii="Arial" w:hAnsi="Arial" w:cs="Arial"/>
          <w:sz w:val="24"/>
          <w:szCs w:val="24"/>
        </w:rPr>
      </w:pPr>
    </w:p>
    <w:p w14:paraId="3BE3E072" w14:textId="30265327" w:rsidR="00940519" w:rsidRDefault="00940519">
      <w:pPr>
        <w:rPr>
          <w:rFonts w:ascii="Arial" w:hAnsi="Arial" w:cs="Arial"/>
          <w:sz w:val="24"/>
          <w:szCs w:val="24"/>
        </w:rPr>
      </w:pPr>
    </w:p>
    <w:p w14:paraId="4950BB8F" w14:textId="39384639" w:rsidR="00940519" w:rsidRDefault="00940519">
      <w:pPr>
        <w:rPr>
          <w:rFonts w:ascii="Arial" w:hAnsi="Arial" w:cs="Arial"/>
          <w:sz w:val="24"/>
          <w:szCs w:val="24"/>
        </w:rPr>
      </w:pPr>
    </w:p>
    <w:p w14:paraId="3EEADA6A" w14:textId="52C9E8F4" w:rsidR="00940519" w:rsidRDefault="00940519">
      <w:pPr>
        <w:rPr>
          <w:rFonts w:ascii="Arial" w:hAnsi="Arial" w:cs="Arial"/>
          <w:sz w:val="24"/>
          <w:szCs w:val="24"/>
        </w:rPr>
      </w:pPr>
    </w:p>
    <w:p w14:paraId="26FAA751" w14:textId="78F19D9F" w:rsidR="00940519" w:rsidRDefault="00940519">
      <w:pPr>
        <w:rPr>
          <w:rFonts w:ascii="Arial" w:hAnsi="Arial" w:cs="Arial"/>
          <w:sz w:val="24"/>
          <w:szCs w:val="24"/>
        </w:rPr>
      </w:pPr>
    </w:p>
    <w:p w14:paraId="6838DCBD" w14:textId="687921CA" w:rsidR="00940519" w:rsidRDefault="00940519">
      <w:pPr>
        <w:rPr>
          <w:rFonts w:ascii="Arial" w:hAnsi="Arial" w:cs="Arial"/>
          <w:sz w:val="24"/>
          <w:szCs w:val="24"/>
        </w:rPr>
      </w:pPr>
    </w:p>
    <w:p w14:paraId="0A122824" w14:textId="759A93D0" w:rsidR="00940519" w:rsidRDefault="00940519">
      <w:pPr>
        <w:rPr>
          <w:rFonts w:ascii="Arial" w:hAnsi="Arial" w:cs="Arial"/>
          <w:sz w:val="24"/>
          <w:szCs w:val="24"/>
        </w:rPr>
      </w:pPr>
    </w:p>
    <w:p w14:paraId="46258F3E" w14:textId="77777777" w:rsidR="00940519" w:rsidRDefault="00940519">
      <w:pPr>
        <w:rPr>
          <w:rFonts w:ascii="Arial" w:hAnsi="Arial" w:cs="Arial"/>
          <w:sz w:val="24"/>
          <w:szCs w:val="24"/>
        </w:rPr>
      </w:pPr>
    </w:p>
    <w:p w14:paraId="53D1D75F" w14:textId="575541D9" w:rsidR="00B167B1" w:rsidRDefault="00B167B1">
      <w:pPr>
        <w:rPr>
          <w:rFonts w:ascii="Arial" w:hAnsi="Arial" w:cs="Arial"/>
          <w:sz w:val="24"/>
          <w:szCs w:val="24"/>
        </w:rPr>
      </w:pPr>
    </w:p>
    <w:p w14:paraId="7CCBFBD2" w14:textId="3EF5AC14" w:rsidR="00AD3050" w:rsidRDefault="00AD3050" w:rsidP="00AD3050">
      <w:pPr>
        <w:pStyle w:val="Heading1"/>
      </w:pPr>
      <w:bookmarkStart w:id="7" w:name="_Toc120712687"/>
      <w:r>
        <w:lastRenderedPageBreak/>
        <w:t>References</w:t>
      </w:r>
      <w:bookmarkEnd w:id="7"/>
    </w:p>
    <w:sdt>
      <w:sdtPr>
        <w:id w:val="-1135253666"/>
        <w:docPartObj>
          <w:docPartGallery w:val="Bibliographies"/>
          <w:docPartUnique/>
        </w:docPartObj>
      </w:sdtPr>
      <w:sdtContent>
        <w:sdt>
          <w:sdtPr>
            <w:rPr>
              <w:rFonts w:ascii="Arial" w:hAnsi="Arial" w:cs="Arial"/>
              <w:sz w:val="24"/>
              <w:szCs w:val="24"/>
            </w:rPr>
            <w:id w:val="111145805"/>
            <w:bibliography/>
          </w:sdtPr>
          <w:sdtContent>
            <w:p w14:paraId="7A968A5B" w14:textId="64541408" w:rsidR="00B167B1" w:rsidRPr="00AD3050" w:rsidRDefault="00B167B1" w:rsidP="00B167B1">
              <w:r w:rsidRPr="00B167B1">
                <w:rPr>
                  <w:rFonts w:ascii="Arial" w:hAnsi="Arial" w:cs="Arial"/>
                  <w:sz w:val="24"/>
                  <w:szCs w:val="24"/>
                </w:rPr>
                <w:fldChar w:fldCharType="begin"/>
              </w:r>
              <w:r w:rsidRPr="00B167B1">
                <w:rPr>
                  <w:rFonts w:ascii="Arial" w:hAnsi="Arial" w:cs="Arial"/>
                  <w:sz w:val="24"/>
                  <w:szCs w:val="24"/>
                </w:rPr>
                <w:instrText xml:space="preserve"> BIBLIOGRAPHY </w:instrText>
              </w:r>
              <w:r w:rsidRPr="00B167B1">
                <w:rPr>
                  <w:rFonts w:ascii="Arial" w:hAnsi="Arial" w:cs="Arial"/>
                  <w:sz w:val="24"/>
                  <w:szCs w:val="24"/>
                </w:rPr>
                <w:fldChar w:fldCharType="separate"/>
              </w:r>
              <w:r w:rsidRPr="00B167B1">
                <w:rPr>
                  <w:rFonts w:ascii="Arial" w:hAnsi="Arial" w:cs="Arial"/>
                  <w:noProof/>
                  <w:sz w:val="24"/>
                  <w:szCs w:val="24"/>
                </w:rPr>
                <w:t xml:space="preserve">Admin, G. B., 2020. </w:t>
              </w:r>
              <w:r w:rsidRPr="00B167B1">
                <w:rPr>
                  <w:rFonts w:ascii="Arial" w:hAnsi="Arial" w:cs="Arial"/>
                  <w:i/>
                  <w:iCs/>
                  <w:noProof/>
                  <w:sz w:val="24"/>
                  <w:szCs w:val="24"/>
                </w:rPr>
                <w:t xml:space="preserve">Difference between Quality Control and Total Quality Management - GSDC Blog. </w:t>
              </w:r>
              <w:r w:rsidRPr="00B167B1">
                <w:rPr>
                  <w:rFonts w:ascii="Arial" w:hAnsi="Arial" w:cs="Arial"/>
                  <w:noProof/>
                  <w:sz w:val="24"/>
                  <w:szCs w:val="24"/>
                </w:rPr>
                <w:t xml:space="preserve">[Online] </w:t>
              </w:r>
              <w:r w:rsidRPr="00B167B1">
                <w:rPr>
                  <w:rFonts w:ascii="Arial" w:hAnsi="Arial" w:cs="Arial"/>
                  <w:noProof/>
                  <w:sz w:val="24"/>
                  <w:szCs w:val="24"/>
                </w:rPr>
                <w:br/>
                <w:t xml:space="preserve">Available at: </w:t>
              </w:r>
              <w:r w:rsidRPr="00B167B1">
                <w:rPr>
                  <w:rFonts w:ascii="Arial" w:hAnsi="Arial" w:cs="Arial"/>
                  <w:noProof/>
                  <w:sz w:val="24"/>
                  <w:szCs w:val="24"/>
                  <w:u w:val="single"/>
                </w:rPr>
                <w:t>https://blog.gsdcouncil.org/can-you-point-out-the-differences-between-total-quality-management-and-quality-control/</w:t>
              </w:r>
              <w:r w:rsidRPr="00B167B1">
                <w:rPr>
                  <w:rFonts w:ascii="Arial" w:hAnsi="Arial" w:cs="Arial"/>
                  <w:noProof/>
                  <w:sz w:val="24"/>
                  <w:szCs w:val="24"/>
                </w:rPr>
                <w:br/>
                <w:t>[Accessed November 2022].</w:t>
              </w:r>
            </w:p>
            <w:p w14:paraId="7C46C735" w14:textId="77777777" w:rsidR="00B167B1" w:rsidRPr="00B167B1" w:rsidRDefault="00B167B1" w:rsidP="00B167B1">
              <w:pPr>
                <w:rPr>
                  <w:rFonts w:ascii="Arial" w:hAnsi="Arial" w:cs="Arial"/>
                  <w:noProof/>
                  <w:sz w:val="24"/>
                  <w:szCs w:val="24"/>
                </w:rPr>
              </w:pPr>
              <w:r w:rsidRPr="00B167B1">
                <w:rPr>
                  <w:rFonts w:ascii="Arial" w:hAnsi="Arial" w:cs="Arial"/>
                  <w:noProof/>
                  <w:sz w:val="24"/>
                  <w:szCs w:val="24"/>
                </w:rPr>
                <w:t xml:space="preserve">Anon., 2019. </w:t>
              </w:r>
              <w:r w:rsidRPr="00B167B1">
                <w:rPr>
                  <w:rFonts w:ascii="Arial" w:hAnsi="Arial" w:cs="Arial"/>
                  <w:i/>
                  <w:iCs/>
                  <w:noProof/>
                  <w:sz w:val="24"/>
                  <w:szCs w:val="24"/>
                </w:rPr>
                <w:t xml:space="preserve">Quality Control vs. Quality Management: What’s the Difference?. </w:t>
              </w:r>
              <w:r w:rsidRPr="00B167B1">
                <w:rPr>
                  <w:rFonts w:ascii="Arial" w:hAnsi="Arial" w:cs="Arial"/>
                  <w:noProof/>
                  <w:sz w:val="24"/>
                  <w:szCs w:val="24"/>
                </w:rPr>
                <w:t xml:space="preserve">[Online] </w:t>
              </w:r>
              <w:r w:rsidRPr="00B167B1">
                <w:rPr>
                  <w:rFonts w:ascii="Arial" w:hAnsi="Arial" w:cs="Arial"/>
                  <w:noProof/>
                  <w:sz w:val="24"/>
                  <w:szCs w:val="24"/>
                </w:rPr>
                <w:br/>
                <w:t xml:space="preserve">Available at: </w:t>
              </w:r>
              <w:r w:rsidRPr="00B167B1">
                <w:rPr>
                  <w:rFonts w:ascii="Arial" w:hAnsi="Arial" w:cs="Arial"/>
                  <w:noProof/>
                  <w:sz w:val="24"/>
                  <w:szCs w:val="24"/>
                  <w:u w:val="single"/>
                </w:rPr>
                <w:t>https://info.docxellent.com/blog/quality-control-vs-quality-management</w:t>
              </w:r>
              <w:r w:rsidRPr="00B167B1">
                <w:rPr>
                  <w:rFonts w:ascii="Arial" w:hAnsi="Arial" w:cs="Arial"/>
                  <w:noProof/>
                  <w:sz w:val="24"/>
                  <w:szCs w:val="24"/>
                </w:rPr>
                <w:br/>
                <w:t>[Accessed November 2022].</w:t>
              </w:r>
            </w:p>
            <w:p w14:paraId="425529B9" w14:textId="77777777" w:rsidR="00B167B1" w:rsidRPr="00B167B1" w:rsidRDefault="00B167B1" w:rsidP="00B167B1">
              <w:pPr>
                <w:rPr>
                  <w:rFonts w:ascii="Arial" w:hAnsi="Arial" w:cs="Arial"/>
                  <w:noProof/>
                  <w:sz w:val="24"/>
                  <w:szCs w:val="24"/>
                </w:rPr>
              </w:pPr>
              <w:r w:rsidRPr="00B167B1">
                <w:rPr>
                  <w:rFonts w:ascii="Arial" w:hAnsi="Arial" w:cs="Arial"/>
                  <w:noProof/>
                  <w:sz w:val="24"/>
                  <w:szCs w:val="24"/>
                </w:rPr>
                <w:t xml:space="preserve">Danda, D., 2020. </w:t>
              </w:r>
              <w:r w:rsidRPr="00B167B1">
                <w:rPr>
                  <w:rFonts w:ascii="Arial" w:hAnsi="Arial" w:cs="Arial"/>
                  <w:i/>
                  <w:iCs/>
                  <w:noProof/>
                  <w:sz w:val="24"/>
                  <w:szCs w:val="24"/>
                </w:rPr>
                <w:t xml:space="preserve">Total Quality Management vs Quality Control. </w:t>
              </w:r>
              <w:r w:rsidRPr="00B167B1">
                <w:rPr>
                  <w:rFonts w:ascii="Arial" w:hAnsi="Arial" w:cs="Arial"/>
                  <w:noProof/>
                  <w:sz w:val="24"/>
                  <w:szCs w:val="24"/>
                </w:rPr>
                <w:t xml:space="preserve">[Online] </w:t>
              </w:r>
              <w:r w:rsidRPr="00B167B1">
                <w:rPr>
                  <w:rFonts w:ascii="Arial" w:hAnsi="Arial" w:cs="Arial"/>
                  <w:noProof/>
                  <w:sz w:val="24"/>
                  <w:szCs w:val="24"/>
                </w:rPr>
                <w:br/>
                <w:t xml:space="preserve">Available at: </w:t>
              </w:r>
              <w:r w:rsidRPr="00B167B1">
                <w:rPr>
                  <w:rFonts w:ascii="Arial" w:hAnsi="Arial" w:cs="Arial"/>
                  <w:noProof/>
                  <w:sz w:val="24"/>
                  <w:szCs w:val="24"/>
                  <w:u w:val="single"/>
                </w:rPr>
                <w:t>https://www.greycampus.com/blog/quality-management/total-quality-management-vs-quality-control</w:t>
              </w:r>
              <w:r w:rsidRPr="00B167B1">
                <w:rPr>
                  <w:rFonts w:ascii="Arial" w:hAnsi="Arial" w:cs="Arial"/>
                  <w:noProof/>
                  <w:sz w:val="24"/>
                  <w:szCs w:val="24"/>
                </w:rPr>
                <w:br/>
                <w:t>[Accessed November 2022].</w:t>
              </w:r>
            </w:p>
            <w:p w14:paraId="582E8695" w14:textId="77777777" w:rsidR="00B167B1" w:rsidRPr="00B167B1" w:rsidRDefault="00B167B1" w:rsidP="00B167B1">
              <w:pPr>
                <w:rPr>
                  <w:rFonts w:ascii="Arial" w:hAnsi="Arial" w:cs="Arial"/>
                  <w:noProof/>
                  <w:sz w:val="24"/>
                  <w:szCs w:val="24"/>
                </w:rPr>
              </w:pPr>
              <w:r w:rsidRPr="00B167B1">
                <w:rPr>
                  <w:rFonts w:ascii="Arial" w:hAnsi="Arial" w:cs="Arial"/>
                  <w:noProof/>
                  <w:sz w:val="24"/>
                  <w:szCs w:val="24"/>
                </w:rPr>
                <w:t xml:space="preserve">ISO, 2015. </w:t>
              </w:r>
              <w:r w:rsidRPr="00B167B1">
                <w:rPr>
                  <w:rFonts w:ascii="Arial" w:hAnsi="Arial" w:cs="Arial"/>
                  <w:i/>
                  <w:iCs/>
                  <w:noProof/>
                  <w:sz w:val="24"/>
                  <w:szCs w:val="24"/>
                </w:rPr>
                <w:t xml:space="preserve">ISO9000:2015(en) Quality management systems. </w:t>
              </w:r>
              <w:r w:rsidRPr="00B167B1">
                <w:rPr>
                  <w:rFonts w:ascii="Arial" w:hAnsi="Arial" w:cs="Arial"/>
                  <w:noProof/>
                  <w:sz w:val="24"/>
                  <w:szCs w:val="24"/>
                </w:rPr>
                <w:t xml:space="preserve">[Online] </w:t>
              </w:r>
              <w:r w:rsidRPr="00B167B1">
                <w:rPr>
                  <w:rFonts w:ascii="Arial" w:hAnsi="Arial" w:cs="Arial"/>
                  <w:noProof/>
                  <w:sz w:val="24"/>
                  <w:szCs w:val="24"/>
                </w:rPr>
                <w:br/>
                <w:t xml:space="preserve">Available at: </w:t>
              </w:r>
              <w:r w:rsidRPr="00B167B1">
                <w:rPr>
                  <w:rFonts w:ascii="Arial" w:hAnsi="Arial" w:cs="Arial"/>
                  <w:noProof/>
                  <w:sz w:val="24"/>
                  <w:szCs w:val="24"/>
                  <w:u w:val="single"/>
                </w:rPr>
                <w:t>https://www.iso.org/obp/ui/#iso:std:iso:9000:ed-4:v1:en</w:t>
              </w:r>
              <w:r w:rsidRPr="00B167B1">
                <w:rPr>
                  <w:rFonts w:ascii="Arial" w:hAnsi="Arial" w:cs="Arial"/>
                  <w:noProof/>
                  <w:sz w:val="24"/>
                  <w:szCs w:val="24"/>
                </w:rPr>
                <w:br/>
                <w:t>[Accessed November 2022].</w:t>
              </w:r>
            </w:p>
            <w:p w14:paraId="0BEDDCF2" w14:textId="77777777" w:rsidR="00B167B1" w:rsidRPr="00B167B1" w:rsidRDefault="00B167B1" w:rsidP="00B167B1">
              <w:pPr>
                <w:rPr>
                  <w:rFonts w:ascii="Arial" w:hAnsi="Arial" w:cs="Arial"/>
                  <w:noProof/>
                  <w:sz w:val="24"/>
                  <w:szCs w:val="24"/>
                </w:rPr>
              </w:pPr>
              <w:r w:rsidRPr="00B167B1">
                <w:rPr>
                  <w:rFonts w:ascii="Arial" w:hAnsi="Arial" w:cs="Arial"/>
                  <w:noProof/>
                  <w:sz w:val="24"/>
                  <w:szCs w:val="24"/>
                </w:rPr>
                <w:t xml:space="preserve">Lucidchart, 2022. </w:t>
              </w:r>
              <w:r w:rsidRPr="00B167B1">
                <w:rPr>
                  <w:rFonts w:ascii="Arial" w:hAnsi="Arial" w:cs="Arial"/>
                  <w:i/>
                  <w:iCs/>
                  <w:noProof/>
                  <w:sz w:val="24"/>
                  <w:szCs w:val="24"/>
                </w:rPr>
                <w:t xml:space="preserve">What Are the 7 Basic Quality Tools? - Lucidchart blog. </w:t>
              </w:r>
              <w:r w:rsidRPr="00B167B1">
                <w:rPr>
                  <w:rFonts w:ascii="Arial" w:hAnsi="Arial" w:cs="Arial"/>
                  <w:noProof/>
                  <w:sz w:val="24"/>
                  <w:szCs w:val="24"/>
                </w:rPr>
                <w:t xml:space="preserve">[Online] </w:t>
              </w:r>
              <w:r w:rsidRPr="00B167B1">
                <w:rPr>
                  <w:rFonts w:ascii="Arial" w:hAnsi="Arial" w:cs="Arial"/>
                  <w:noProof/>
                  <w:sz w:val="24"/>
                  <w:szCs w:val="24"/>
                </w:rPr>
                <w:br/>
                <w:t xml:space="preserve">Available at: </w:t>
              </w:r>
              <w:r w:rsidRPr="00B167B1">
                <w:rPr>
                  <w:rFonts w:ascii="Arial" w:hAnsi="Arial" w:cs="Arial"/>
                  <w:noProof/>
                  <w:sz w:val="24"/>
                  <w:szCs w:val="24"/>
                  <w:u w:val="single"/>
                </w:rPr>
                <w:t>https://www.lucidchart.com/blog/what-are-the-7-basic-quality-tools</w:t>
              </w:r>
              <w:r w:rsidRPr="00B167B1">
                <w:rPr>
                  <w:rFonts w:ascii="Arial" w:hAnsi="Arial" w:cs="Arial"/>
                  <w:noProof/>
                  <w:sz w:val="24"/>
                  <w:szCs w:val="24"/>
                </w:rPr>
                <w:br/>
                <w:t>[Accessed November 2022].</w:t>
              </w:r>
            </w:p>
            <w:p w14:paraId="3F41E916" w14:textId="77777777" w:rsidR="00B167B1" w:rsidRPr="00B167B1" w:rsidRDefault="00B167B1" w:rsidP="00B167B1">
              <w:pPr>
                <w:rPr>
                  <w:rFonts w:ascii="Arial" w:hAnsi="Arial" w:cs="Arial"/>
                  <w:noProof/>
                  <w:sz w:val="24"/>
                  <w:szCs w:val="24"/>
                </w:rPr>
              </w:pPr>
              <w:r w:rsidRPr="00B167B1">
                <w:rPr>
                  <w:rFonts w:ascii="Arial" w:hAnsi="Arial" w:cs="Arial"/>
                  <w:noProof/>
                  <w:sz w:val="24"/>
                  <w:szCs w:val="24"/>
                </w:rPr>
                <w:t xml:space="preserve">Patil, S., 2021. </w:t>
              </w:r>
              <w:r w:rsidRPr="00B167B1">
                <w:rPr>
                  <w:rFonts w:ascii="Arial" w:hAnsi="Arial" w:cs="Arial"/>
                  <w:i/>
                  <w:iCs/>
                  <w:noProof/>
                  <w:sz w:val="24"/>
                  <w:szCs w:val="24"/>
                </w:rPr>
                <w:t xml:space="preserve">The Concept of Quality Assurance. </w:t>
              </w:r>
              <w:r w:rsidRPr="00B167B1">
                <w:rPr>
                  <w:rFonts w:ascii="Arial" w:hAnsi="Arial" w:cs="Arial"/>
                  <w:noProof/>
                  <w:sz w:val="24"/>
                  <w:szCs w:val="24"/>
                </w:rPr>
                <w:t xml:space="preserve">[Online] </w:t>
              </w:r>
              <w:r w:rsidRPr="00B167B1">
                <w:rPr>
                  <w:rFonts w:ascii="Arial" w:hAnsi="Arial" w:cs="Arial"/>
                  <w:noProof/>
                  <w:sz w:val="24"/>
                  <w:szCs w:val="24"/>
                </w:rPr>
                <w:br/>
                <w:t xml:space="preserve">Available at: </w:t>
              </w:r>
              <w:r w:rsidRPr="00B167B1">
                <w:rPr>
                  <w:rFonts w:ascii="Arial" w:hAnsi="Arial" w:cs="Arial"/>
                  <w:noProof/>
                  <w:sz w:val="24"/>
                  <w:szCs w:val="24"/>
                  <w:u w:val="single"/>
                </w:rPr>
                <w:t>https://www.linkedin.com/pulse/concept-quality-assurance-qa-qc-pqm-tqm-process-pmp-sadashiw-patil</w:t>
              </w:r>
              <w:r w:rsidRPr="00B167B1">
                <w:rPr>
                  <w:rFonts w:ascii="Arial" w:hAnsi="Arial" w:cs="Arial"/>
                  <w:noProof/>
                  <w:sz w:val="24"/>
                  <w:szCs w:val="24"/>
                </w:rPr>
                <w:br/>
                <w:t>[Accessed November 2022].</w:t>
              </w:r>
            </w:p>
            <w:p w14:paraId="5E97BB2B" w14:textId="77777777" w:rsidR="00B167B1" w:rsidRPr="00B167B1" w:rsidRDefault="00B167B1" w:rsidP="00B167B1">
              <w:pPr>
                <w:rPr>
                  <w:rFonts w:ascii="Arial" w:hAnsi="Arial" w:cs="Arial"/>
                  <w:noProof/>
                  <w:sz w:val="24"/>
                  <w:szCs w:val="24"/>
                </w:rPr>
              </w:pPr>
              <w:r w:rsidRPr="00B167B1">
                <w:rPr>
                  <w:rFonts w:ascii="Arial" w:hAnsi="Arial" w:cs="Arial"/>
                  <w:noProof/>
                  <w:sz w:val="24"/>
                  <w:szCs w:val="24"/>
                </w:rPr>
                <w:t xml:space="preserve">ReQtest, 2016. </w:t>
              </w:r>
              <w:r w:rsidRPr="00B167B1">
                <w:rPr>
                  <w:rFonts w:ascii="Arial" w:hAnsi="Arial" w:cs="Arial"/>
                  <w:i/>
                  <w:iCs/>
                  <w:noProof/>
                  <w:sz w:val="24"/>
                  <w:szCs w:val="24"/>
                </w:rPr>
                <w:t xml:space="preserve">Quality Assurance vs Quality Control: Know the Differences. </w:t>
              </w:r>
              <w:r w:rsidRPr="00B167B1">
                <w:rPr>
                  <w:rFonts w:ascii="Arial" w:hAnsi="Arial" w:cs="Arial"/>
                  <w:noProof/>
                  <w:sz w:val="24"/>
                  <w:szCs w:val="24"/>
                </w:rPr>
                <w:t xml:space="preserve">[Online] </w:t>
              </w:r>
              <w:r w:rsidRPr="00B167B1">
                <w:rPr>
                  <w:rFonts w:ascii="Arial" w:hAnsi="Arial" w:cs="Arial"/>
                  <w:noProof/>
                  <w:sz w:val="24"/>
                  <w:szCs w:val="24"/>
                </w:rPr>
                <w:br/>
                <w:t xml:space="preserve">Available at: </w:t>
              </w:r>
              <w:r w:rsidRPr="00B167B1">
                <w:rPr>
                  <w:rFonts w:ascii="Arial" w:hAnsi="Arial" w:cs="Arial"/>
                  <w:noProof/>
                  <w:sz w:val="24"/>
                  <w:szCs w:val="24"/>
                  <w:u w:val="single"/>
                </w:rPr>
                <w:t>https://reqtest.com/testing-blog/quality-assurance-vs-quality-control-differences-2/</w:t>
              </w:r>
              <w:r w:rsidRPr="00B167B1">
                <w:rPr>
                  <w:rFonts w:ascii="Arial" w:hAnsi="Arial" w:cs="Arial"/>
                  <w:noProof/>
                  <w:sz w:val="24"/>
                  <w:szCs w:val="24"/>
                </w:rPr>
                <w:br/>
                <w:t>[Accessed November 2022].</w:t>
              </w:r>
            </w:p>
            <w:p w14:paraId="7DF45A14" w14:textId="77777777" w:rsidR="00B167B1" w:rsidRPr="00B167B1" w:rsidRDefault="00B167B1" w:rsidP="00B167B1">
              <w:pPr>
                <w:rPr>
                  <w:rFonts w:ascii="Arial" w:hAnsi="Arial" w:cs="Arial"/>
                  <w:noProof/>
                  <w:sz w:val="24"/>
                  <w:szCs w:val="24"/>
                </w:rPr>
              </w:pPr>
              <w:r w:rsidRPr="00B167B1">
                <w:rPr>
                  <w:rFonts w:ascii="Arial" w:hAnsi="Arial" w:cs="Arial"/>
                  <w:noProof/>
                  <w:sz w:val="24"/>
                  <w:szCs w:val="24"/>
                </w:rPr>
                <w:t xml:space="preserve">Transition Support, 2018. </w:t>
              </w:r>
              <w:r w:rsidRPr="00B167B1">
                <w:rPr>
                  <w:rFonts w:ascii="Arial" w:hAnsi="Arial" w:cs="Arial"/>
                  <w:i/>
                  <w:iCs/>
                  <w:noProof/>
                  <w:sz w:val="24"/>
                  <w:szCs w:val="24"/>
                </w:rPr>
                <w:t xml:space="preserve">Quality Assurance. </w:t>
              </w:r>
              <w:r w:rsidRPr="00B167B1">
                <w:rPr>
                  <w:rFonts w:ascii="Arial" w:hAnsi="Arial" w:cs="Arial"/>
                  <w:noProof/>
                  <w:sz w:val="24"/>
                  <w:szCs w:val="24"/>
                </w:rPr>
                <w:t xml:space="preserve">[Online] </w:t>
              </w:r>
              <w:r w:rsidRPr="00B167B1">
                <w:rPr>
                  <w:rFonts w:ascii="Arial" w:hAnsi="Arial" w:cs="Arial"/>
                  <w:noProof/>
                  <w:sz w:val="24"/>
                  <w:szCs w:val="24"/>
                </w:rPr>
                <w:br/>
                <w:t xml:space="preserve">Available at: </w:t>
              </w:r>
              <w:r w:rsidRPr="00B167B1">
                <w:rPr>
                  <w:rFonts w:ascii="Arial" w:hAnsi="Arial" w:cs="Arial"/>
                  <w:noProof/>
                  <w:sz w:val="24"/>
                  <w:szCs w:val="24"/>
                  <w:u w:val="single"/>
                </w:rPr>
                <w:t>https://transition-support.com/quality_assurance.html</w:t>
              </w:r>
              <w:r w:rsidRPr="00B167B1">
                <w:rPr>
                  <w:rFonts w:ascii="Arial" w:hAnsi="Arial" w:cs="Arial"/>
                  <w:noProof/>
                  <w:sz w:val="24"/>
                  <w:szCs w:val="24"/>
                </w:rPr>
                <w:br/>
                <w:t>[Accessed November 2022].</w:t>
              </w:r>
            </w:p>
            <w:p w14:paraId="36FCFB3B" w14:textId="40ACC579" w:rsidR="00B167B1" w:rsidRDefault="00B167B1" w:rsidP="00B167B1">
              <w:r w:rsidRPr="00B167B1">
                <w:rPr>
                  <w:rFonts w:ascii="Arial" w:hAnsi="Arial" w:cs="Arial"/>
                  <w:b/>
                  <w:bCs/>
                  <w:noProof/>
                  <w:sz w:val="24"/>
                  <w:szCs w:val="24"/>
                </w:rPr>
                <w:fldChar w:fldCharType="end"/>
              </w:r>
            </w:p>
          </w:sdtContent>
        </w:sdt>
      </w:sdtContent>
    </w:sdt>
    <w:p w14:paraId="7DC4D69B" w14:textId="77777777" w:rsidR="00C90671" w:rsidRPr="00237356" w:rsidRDefault="00C90671">
      <w:pPr>
        <w:rPr>
          <w:rFonts w:ascii="Arial" w:hAnsi="Arial" w:cs="Arial"/>
          <w:sz w:val="24"/>
          <w:szCs w:val="24"/>
        </w:rPr>
      </w:pPr>
    </w:p>
    <w:p w14:paraId="2CB5FD82" w14:textId="5CCB3B11" w:rsidR="004668B5" w:rsidRPr="00237356" w:rsidRDefault="004668B5">
      <w:pPr>
        <w:rPr>
          <w:rFonts w:ascii="Arial" w:hAnsi="Arial" w:cs="Arial"/>
          <w:sz w:val="24"/>
          <w:szCs w:val="24"/>
        </w:rPr>
      </w:pPr>
    </w:p>
    <w:p w14:paraId="7BA5E904" w14:textId="26E94999" w:rsidR="004668B5" w:rsidRPr="00237356" w:rsidRDefault="004668B5">
      <w:pPr>
        <w:rPr>
          <w:rFonts w:ascii="Arial" w:hAnsi="Arial" w:cs="Arial"/>
          <w:sz w:val="24"/>
          <w:szCs w:val="24"/>
        </w:rPr>
      </w:pPr>
    </w:p>
    <w:p w14:paraId="5EB931E5" w14:textId="01BC0AB1" w:rsidR="004668B5" w:rsidRPr="00237356" w:rsidRDefault="004668B5">
      <w:pPr>
        <w:rPr>
          <w:rFonts w:ascii="Arial" w:hAnsi="Arial" w:cs="Arial"/>
          <w:sz w:val="24"/>
          <w:szCs w:val="24"/>
        </w:rPr>
      </w:pPr>
    </w:p>
    <w:p w14:paraId="25F2DC61" w14:textId="70FD31EE" w:rsidR="004668B5" w:rsidRPr="00237356" w:rsidRDefault="004668B5">
      <w:pPr>
        <w:rPr>
          <w:rFonts w:ascii="Arial" w:hAnsi="Arial" w:cs="Arial"/>
          <w:sz w:val="24"/>
          <w:szCs w:val="24"/>
        </w:rPr>
      </w:pPr>
    </w:p>
    <w:p w14:paraId="3C716D40" w14:textId="6678F867" w:rsidR="004668B5" w:rsidRPr="00237356" w:rsidRDefault="004668B5">
      <w:pPr>
        <w:rPr>
          <w:rFonts w:ascii="Arial" w:hAnsi="Arial" w:cs="Arial"/>
          <w:sz w:val="24"/>
          <w:szCs w:val="24"/>
        </w:rPr>
      </w:pPr>
    </w:p>
    <w:p w14:paraId="49DE848C" w14:textId="788FD5BC" w:rsidR="004668B5" w:rsidRPr="00237356" w:rsidRDefault="004668B5">
      <w:pPr>
        <w:rPr>
          <w:rFonts w:ascii="Arial" w:hAnsi="Arial" w:cs="Arial"/>
          <w:sz w:val="24"/>
          <w:szCs w:val="24"/>
        </w:rPr>
      </w:pPr>
    </w:p>
    <w:p w14:paraId="4BB480CB" w14:textId="77777777" w:rsidR="001F50B6" w:rsidRPr="00A406E5" w:rsidRDefault="001F50B6" w:rsidP="00D22D9C">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A51B1A8" w14:textId="77777777" w:rsidTr="00152E9D">
        <w:trPr>
          <w:jc w:val="center"/>
        </w:trPr>
        <w:tc>
          <w:tcPr>
            <w:tcW w:w="10670" w:type="dxa"/>
            <w:shd w:val="clear" w:color="auto" w:fill="BFBFBF"/>
          </w:tcPr>
          <w:p w14:paraId="66BDCC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193DEA" w14:textId="77777777" w:rsidR="00152E9D" w:rsidRPr="00A406E5" w:rsidRDefault="00152E9D" w:rsidP="00152E9D">
      <w:pPr>
        <w:rPr>
          <w:rFonts w:ascii="Arial" w:hAnsi="Arial" w:cs="Arial"/>
        </w:rPr>
      </w:pPr>
    </w:p>
    <w:p w14:paraId="376CD800" w14:textId="77777777" w:rsidR="00152E9D" w:rsidRPr="00A406E5" w:rsidRDefault="00152E9D" w:rsidP="00152E9D">
      <w:pPr>
        <w:rPr>
          <w:rFonts w:ascii="Arial" w:hAnsi="Arial" w:cs="Arial"/>
          <w:b/>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14:paraId="65A74B8B" w14:textId="77777777" w:rsidR="00152E9D" w:rsidRPr="00A406E5" w:rsidRDefault="00152E9D" w:rsidP="00152E9D">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152E9D" w:rsidRPr="00A406E5" w14:paraId="4EF0A8F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0A01A4" w14:textId="77777777" w:rsidR="00152E9D" w:rsidRPr="00A406E5" w:rsidRDefault="004D5E9B" w:rsidP="004D5E9B">
            <w:pPr>
              <w:rPr>
                <w:rFonts w:ascii="Arial" w:hAnsi="Arial" w:cs="Arial"/>
                <w:b/>
              </w:rPr>
            </w:pPr>
            <w:r>
              <w:rPr>
                <w:rFonts w:ascii="Arial" w:hAnsi="Arial" w:cs="Arial"/>
                <w:b/>
                <w:szCs w:val="16"/>
              </w:rPr>
              <w:t>Generic</w:t>
            </w:r>
            <w:r w:rsidR="00152E9D"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0EDCAD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8C7B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74F5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E2AB7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8F89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8CE96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E28D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67BDA2" w14:textId="77777777" w:rsidR="00152E9D" w:rsidRPr="00A406E5" w:rsidRDefault="00152E9D" w:rsidP="00152E9D">
            <w:pPr>
              <w:jc w:val="center"/>
              <w:rPr>
                <w:rFonts w:ascii="Arial" w:hAnsi="Arial" w:cs="Arial"/>
                <w:sz w:val="32"/>
              </w:rPr>
            </w:pPr>
          </w:p>
        </w:tc>
      </w:tr>
      <w:tr w:rsidR="00152E9D" w:rsidRPr="00A406E5" w14:paraId="67F404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D9F118" w14:textId="77777777" w:rsidR="00152E9D" w:rsidRPr="00A406E5" w:rsidRDefault="00152E9D" w:rsidP="00152E9D">
            <w:pPr>
              <w:spacing w:after="120"/>
              <w:rPr>
                <w:rFonts w:ascii="Arial" w:hAnsi="Arial" w:cs="Arial"/>
                <w:sz w:val="14"/>
                <w:szCs w:val="14"/>
              </w:rPr>
            </w:pPr>
          </w:p>
          <w:p w14:paraId="1402E3EA" w14:textId="77777777" w:rsidR="00152E9D" w:rsidRPr="00A406E5" w:rsidRDefault="00152E9D" w:rsidP="00152E9D">
            <w:pPr>
              <w:spacing w:after="120"/>
              <w:rPr>
                <w:rFonts w:ascii="Arial" w:hAnsi="Arial" w:cs="Arial"/>
                <w:sz w:val="14"/>
                <w:szCs w:val="14"/>
              </w:rPr>
            </w:pPr>
          </w:p>
          <w:p w14:paraId="4DEE3257" w14:textId="77777777" w:rsidR="00152E9D" w:rsidRPr="00A406E5" w:rsidRDefault="00152E9D" w:rsidP="00152E9D">
            <w:pPr>
              <w:spacing w:after="120"/>
              <w:rPr>
                <w:rFonts w:ascii="Arial" w:hAnsi="Arial" w:cs="Arial"/>
                <w:sz w:val="14"/>
                <w:szCs w:val="14"/>
              </w:rPr>
            </w:pPr>
          </w:p>
          <w:p w14:paraId="460E257F" w14:textId="77777777" w:rsidR="00152E9D" w:rsidRPr="00A406E5" w:rsidRDefault="00152E9D" w:rsidP="00152E9D">
            <w:pPr>
              <w:spacing w:after="120"/>
              <w:rPr>
                <w:rFonts w:ascii="Arial" w:hAnsi="Arial" w:cs="Arial"/>
                <w:sz w:val="14"/>
                <w:szCs w:val="14"/>
              </w:rPr>
            </w:pPr>
          </w:p>
          <w:p w14:paraId="27C15693" w14:textId="77777777" w:rsidR="00152E9D" w:rsidRPr="00A406E5" w:rsidRDefault="00152E9D" w:rsidP="00152E9D">
            <w:pPr>
              <w:spacing w:after="120"/>
              <w:rPr>
                <w:rFonts w:ascii="Arial" w:hAnsi="Arial" w:cs="Arial"/>
                <w:sz w:val="14"/>
                <w:szCs w:val="14"/>
              </w:rPr>
            </w:pPr>
          </w:p>
          <w:p w14:paraId="3F230C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9B1F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243437" w14:textId="77777777" w:rsidR="00152E9D" w:rsidRPr="00A406E5" w:rsidRDefault="00152E9D" w:rsidP="00152E9D">
            <w:pPr>
              <w:jc w:val="center"/>
              <w:rPr>
                <w:rFonts w:ascii="Arial" w:hAnsi="Arial" w:cs="Arial"/>
                <w:sz w:val="32"/>
              </w:rPr>
            </w:pPr>
          </w:p>
        </w:tc>
      </w:tr>
      <w:tr w:rsidR="00152E9D" w:rsidRPr="00A406E5" w14:paraId="3CF7F9F2" w14:textId="77777777" w:rsidTr="00A85BFE">
        <w:trPr>
          <w:trHeight w:val="451"/>
        </w:trPr>
        <w:tc>
          <w:tcPr>
            <w:tcW w:w="4169" w:type="pct"/>
            <w:vMerge/>
            <w:tcBorders>
              <w:left w:val="single" w:sz="4" w:space="0" w:color="auto"/>
              <w:bottom w:val="single" w:sz="4" w:space="0" w:color="auto"/>
              <w:right w:val="single" w:sz="4" w:space="0" w:color="auto"/>
            </w:tcBorders>
          </w:tcPr>
          <w:p w14:paraId="175DE9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E54A14" w14:textId="77777777" w:rsidR="00152E9D" w:rsidRPr="00A406E5" w:rsidRDefault="00290A0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F578E39" w14:textId="77777777" w:rsidR="00152E9D" w:rsidRPr="00A406E5" w:rsidRDefault="00152E9D" w:rsidP="00152E9D">
            <w:pPr>
              <w:jc w:val="center"/>
              <w:rPr>
                <w:rFonts w:ascii="Arial" w:hAnsi="Arial" w:cs="Arial"/>
                <w:sz w:val="32"/>
              </w:rPr>
            </w:pPr>
          </w:p>
        </w:tc>
      </w:tr>
      <w:tr w:rsidR="00152E9D" w:rsidRPr="00A406E5" w14:paraId="7EE3AC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C9F9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C251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3FE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0F740C" w14:textId="77777777" w:rsidR="00152E9D" w:rsidRPr="00A406E5" w:rsidRDefault="00152E9D" w:rsidP="00152E9D">
            <w:pPr>
              <w:jc w:val="center"/>
              <w:rPr>
                <w:rFonts w:ascii="Arial" w:hAnsi="Arial" w:cs="Arial"/>
                <w:sz w:val="32"/>
              </w:rPr>
            </w:pPr>
          </w:p>
        </w:tc>
      </w:tr>
      <w:tr w:rsidR="00152E9D" w:rsidRPr="00A406E5" w14:paraId="3D7D37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6A0AE4" w14:textId="77777777" w:rsidR="00152E9D" w:rsidRPr="00A406E5" w:rsidRDefault="00152E9D" w:rsidP="00152E9D">
            <w:pPr>
              <w:spacing w:after="120"/>
              <w:rPr>
                <w:rFonts w:ascii="Arial" w:hAnsi="Arial" w:cs="Arial"/>
                <w:sz w:val="14"/>
                <w:szCs w:val="14"/>
              </w:rPr>
            </w:pPr>
          </w:p>
          <w:p w14:paraId="2230D0EE" w14:textId="77777777" w:rsidR="00152E9D" w:rsidRPr="00A406E5" w:rsidRDefault="00152E9D" w:rsidP="00152E9D">
            <w:pPr>
              <w:spacing w:after="120"/>
              <w:rPr>
                <w:rFonts w:ascii="Arial" w:hAnsi="Arial" w:cs="Arial"/>
                <w:sz w:val="14"/>
                <w:szCs w:val="14"/>
              </w:rPr>
            </w:pPr>
          </w:p>
          <w:p w14:paraId="45CBF6EE" w14:textId="77777777" w:rsidR="00152E9D" w:rsidRPr="00A406E5" w:rsidRDefault="00152E9D" w:rsidP="00152E9D">
            <w:pPr>
              <w:spacing w:after="120"/>
              <w:rPr>
                <w:rFonts w:ascii="Arial" w:hAnsi="Arial" w:cs="Arial"/>
                <w:sz w:val="14"/>
                <w:szCs w:val="14"/>
              </w:rPr>
            </w:pPr>
          </w:p>
          <w:p w14:paraId="3CCCD257" w14:textId="77777777" w:rsidR="00152E9D" w:rsidRPr="00A406E5" w:rsidRDefault="00152E9D" w:rsidP="00152E9D">
            <w:pPr>
              <w:spacing w:after="120"/>
              <w:rPr>
                <w:rFonts w:ascii="Arial" w:hAnsi="Arial" w:cs="Arial"/>
                <w:sz w:val="14"/>
                <w:szCs w:val="14"/>
              </w:rPr>
            </w:pPr>
          </w:p>
          <w:p w14:paraId="18AE3132" w14:textId="77777777" w:rsidR="00152E9D" w:rsidRPr="00A406E5" w:rsidRDefault="00152E9D" w:rsidP="00152E9D">
            <w:pPr>
              <w:spacing w:after="120"/>
              <w:rPr>
                <w:rFonts w:ascii="Arial" w:hAnsi="Arial" w:cs="Arial"/>
                <w:sz w:val="14"/>
                <w:szCs w:val="14"/>
              </w:rPr>
            </w:pPr>
          </w:p>
          <w:p w14:paraId="6DA1F9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F213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F2D90A" w14:textId="77777777" w:rsidR="00152E9D" w:rsidRPr="00A406E5" w:rsidRDefault="00152E9D" w:rsidP="00152E9D">
            <w:pPr>
              <w:jc w:val="center"/>
              <w:rPr>
                <w:rFonts w:ascii="Arial" w:hAnsi="Arial" w:cs="Arial"/>
                <w:sz w:val="32"/>
              </w:rPr>
            </w:pPr>
          </w:p>
        </w:tc>
      </w:tr>
      <w:tr w:rsidR="00152E9D" w:rsidRPr="00A406E5" w14:paraId="15BB854A" w14:textId="77777777" w:rsidTr="00A85BFE">
        <w:trPr>
          <w:trHeight w:val="451"/>
        </w:trPr>
        <w:tc>
          <w:tcPr>
            <w:tcW w:w="4169" w:type="pct"/>
            <w:vMerge/>
            <w:tcBorders>
              <w:left w:val="single" w:sz="4" w:space="0" w:color="auto"/>
              <w:bottom w:val="single" w:sz="4" w:space="0" w:color="auto"/>
              <w:right w:val="single" w:sz="4" w:space="0" w:color="auto"/>
            </w:tcBorders>
          </w:tcPr>
          <w:p w14:paraId="07BA1A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C5A33" w14:textId="77777777" w:rsidR="00152E9D" w:rsidRPr="00A406E5" w:rsidRDefault="0007118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3D037C" w14:textId="77777777" w:rsidR="00152E9D" w:rsidRPr="00A406E5" w:rsidRDefault="00152E9D" w:rsidP="00152E9D">
            <w:pPr>
              <w:jc w:val="center"/>
              <w:rPr>
                <w:rFonts w:ascii="Arial" w:hAnsi="Arial" w:cs="Arial"/>
                <w:sz w:val="32"/>
              </w:rPr>
            </w:pPr>
          </w:p>
        </w:tc>
      </w:tr>
      <w:tr w:rsidR="00152E9D" w:rsidRPr="00A406E5" w14:paraId="126184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F528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912F3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6AF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43713" w14:textId="77777777" w:rsidR="00152E9D" w:rsidRPr="00A406E5" w:rsidRDefault="00152E9D" w:rsidP="00152E9D">
            <w:pPr>
              <w:jc w:val="center"/>
              <w:rPr>
                <w:rFonts w:ascii="Arial" w:hAnsi="Arial" w:cs="Arial"/>
                <w:sz w:val="32"/>
              </w:rPr>
            </w:pPr>
          </w:p>
        </w:tc>
      </w:tr>
      <w:tr w:rsidR="00152E9D" w:rsidRPr="00A406E5" w14:paraId="2C1AEE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48A2E" w14:textId="77777777" w:rsidR="00152E9D" w:rsidRPr="00A406E5" w:rsidRDefault="00152E9D" w:rsidP="00152E9D">
            <w:pPr>
              <w:spacing w:after="120"/>
              <w:rPr>
                <w:rFonts w:ascii="Arial" w:hAnsi="Arial" w:cs="Arial"/>
                <w:sz w:val="14"/>
                <w:szCs w:val="14"/>
              </w:rPr>
            </w:pPr>
          </w:p>
          <w:p w14:paraId="74A5CEA4" w14:textId="77777777" w:rsidR="00152E9D" w:rsidRPr="00A406E5" w:rsidRDefault="00152E9D" w:rsidP="00152E9D">
            <w:pPr>
              <w:spacing w:after="120"/>
              <w:rPr>
                <w:rFonts w:ascii="Arial" w:hAnsi="Arial" w:cs="Arial"/>
                <w:sz w:val="14"/>
                <w:szCs w:val="14"/>
              </w:rPr>
            </w:pPr>
          </w:p>
          <w:p w14:paraId="17F551CE" w14:textId="77777777" w:rsidR="00152E9D" w:rsidRPr="00A406E5" w:rsidRDefault="00152E9D" w:rsidP="00152E9D">
            <w:pPr>
              <w:spacing w:after="120"/>
              <w:rPr>
                <w:rFonts w:ascii="Arial" w:hAnsi="Arial" w:cs="Arial"/>
                <w:sz w:val="14"/>
                <w:szCs w:val="14"/>
              </w:rPr>
            </w:pPr>
          </w:p>
          <w:p w14:paraId="395018CA" w14:textId="77777777" w:rsidR="00152E9D" w:rsidRPr="00A406E5" w:rsidRDefault="00152E9D" w:rsidP="00152E9D">
            <w:pPr>
              <w:spacing w:after="120"/>
              <w:rPr>
                <w:rFonts w:ascii="Arial" w:hAnsi="Arial" w:cs="Arial"/>
                <w:sz w:val="14"/>
                <w:szCs w:val="14"/>
              </w:rPr>
            </w:pPr>
          </w:p>
          <w:p w14:paraId="50D3C5C3" w14:textId="77777777" w:rsidR="00152E9D" w:rsidRPr="00A406E5" w:rsidRDefault="00152E9D" w:rsidP="00152E9D">
            <w:pPr>
              <w:spacing w:after="120"/>
              <w:rPr>
                <w:rFonts w:ascii="Arial" w:hAnsi="Arial" w:cs="Arial"/>
                <w:sz w:val="14"/>
                <w:szCs w:val="14"/>
              </w:rPr>
            </w:pPr>
          </w:p>
          <w:p w14:paraId="6756B5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7E3D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FAF877" w14:textId="77777777" w:rsidR="00152E9D" w:rsidRPr="00A406E5" w:rsidRDefault="00152E9D" w:rsidP="00152E9D">
            <w:pPr>
              <w:jc w:val="center"/>
              <w:rPr>
                <w:rFonts w:ascii="Arial" w:hAnsi="Arial" w:cs="Arial"/>
                <w:sz w:val="32"/>
              </w:rPr>
            </w:pPr>
          </w:p>
        </w:tc>
      </w:tr>
      <w:tr w:rsidR="00152E9D" w:rsidRPr="00A406E5" w14:paraId="14B9B0C9" w14:textId="77777777" w:rsidTr="00A85BFE">
        <w:trPr>
          <w:trHeight w:val="451"/>
        </w:trPr>
        <w:tc>
          <w:tcPr>
            <w:tcW w:w="4169" w:type="pct"/>
            <w:vMerge/>
            <w:tcBorders>
              <w:left w:val="single" w:sz="4" w:space="0" w:color="auto"/>
              <w:bottom w:val="single" w:sz="4" w:space="0" w:color="auto"/>
              <w:right w:val="single" w:sz="4" w:space="0" w:color="auto"/>
            </w:tcBorders>
          </w:tcPr>
          <w:p w14:paraId="20332B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213890" w14:textId="77777777" w:rsidR="00152E9D" w:rsidRPr="00A406E5" w:rsidRDefault="00290A0C" w:rsidP="00071184">
            <w:pPr>
              <w:jc w:val="center"/>
              <w:rPr>
                <w:rFonts w:ascii="Arial" w:hAnsi="Arial" w:cs="Arial"/>
                <w:sz w:val="32"/>
              </w:rPr>
            </w:pPr>
            <w:r>
              <w:rPr>
                <w:rFonts w:ascii="Arial" w:hAnsi="Arial" w:cs="Arial"/>
                <w:sz w:val="32"/>
              </w:rPr>
              <w:t>2</w:t>
            </w:r>
            <w:r w:rsidR="0007118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383DCC8" w14:textId="77777777" w:rsidR="00152E9D" w:rsidRPr="00A406E5" w:rsidRDefault="00152E9D" w:rsidP="00152E9D">
            <w:pPr>
              <w:jc w:val="center"/>
              <w:rPr>
                <w:rFonts w:ascii="Arial" w:hAnsi="Arial" w:cs="Arial"/>
                <w:sz w:val="32"/>
              </w:rPr>
            </w:pPr>
          </w:p>
        </w:tc>
      </w:tr>
      <w:tr w:rsidR="00152E9D" w:rsidRPr="00A406E5" w14:paraId="6D6EC0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BFD7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BA2F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0D6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03F8DC" w14:textId="77777777" w:rsidR="00152E9D" w:rsidRPr="00A406E5" w:rsidRDefault="00152E9D" w:rsidP="00152E9D">
            <w:pPr>
              <w:jc w:val="center"/>
              <w:rPr>
                <w:rFonts w:ascii="Arial" w:hAnsi="Arial" w:cs="Arial"/>
                <w:sz w:val="32"/>
              </w:rPr>
            </w:pPr>
          </w:p>
        </w:tc>
      </w:tr>
      <w:tr w:rsidR="00152E9D" w:rsidRPr="00A406E5" w14:paraId="5718B1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E37662" w14:textId="77777777" w:rsidR="00152E9D" w:rsidRPr="00A406E5" w:rsidRDefault="00152E9D" w:rsidP="00152E9D">
            <w:pPr>
              <w:spacing w:after="120"/>
              <w:rPr>
                <w:rFonts w:ascii="Arial" w:hAnsi="Arial" w:cs="Arial"/>
                <w:sz w:val="14"/>
                <w:szCs w:val="14"/>
              </w:rPr>
            </w:pPr>
          </w:p>
          <w:p w14:paraId="4D4178F9" w14:textId="77777777" w:rsidR="00152E9D" w:rsidRPr="00A406E5" w:rsidRDefault="00152E9D" w:rsidP="00152E9D">
            <w:pPr>
              <w:spacing w:after="120"/>
              <w:rPr>
                <w:rFonts w:ascii="Arial" w:hAnsi="Arial" w:cs="Arial"/>
                <w:sz w:val="14"/>
                <w:szCs w:val="14"/>
              </w:rPr>
            </w:pPr>
          </w:p>
          <w:p w14:paraId="63CACD75" w14:textId="77777777" w:rsidR="00152E9D" w:rsidRPr="00A406E5" w:rsidRDefault="00152E9D" w:rsidP="00152E9D">
            <w:pPr>
              <w:spacing w:after="120"/>
              <w:rPr>
                <w:rFonts w:ascii="Arial" w:hAnsi="Arial" w:cs="Arial"/>
                <w:sz w:val="14"/>
                <w:szCs w:val="14"/>
              </w:rPr>
            </w:pPr>
          </w:p>
          <w:p w14:paraId="7638FC02" w14:textId="77777777" w:rsidR="00152E9D" w:rsidRPr="00A406E5" w:rsidRDefault="00152E9D" w:rsidP="00152E9D">
            <w:pPr>
              <w:spacing w:after="120"/>
              <w:rPr>
                <w:rFonts w:ascii="Arial" w:hAnsi="Arial" w:cs="Arial"/>
                <w:sz w:val="14"/>
                <w:szCs w:val="14"/>
              </w:rPr>
            </w:pPr>
          </w:p>
          <w:p w14:paraId="0328D842" w14:textId="77777777" w:rsidR="00152E9D" w:rsidRPr="00A406E5" w:rsidRDefault="00152E9D" w:rsidP="00152E9D">
            <w:pPr>
              <w:spacing w:after="120"/>
              <w:rPr>
                <w:rFonts w:ascii="Arial" w:hAnsi="Arial" w:cs="Arial"/>
                <w:sz w:val="14"/>
                <w:szCs w:val="14"/>
              </w:rPr>
            </w:pPr>
          </w:p>
          <w:p w14:paraId="50FD15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2C9C7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7B8136" w14:textId="77777777" w:rsidR="00152E9D" w:rsidRPr="00A406E5" w:rsidRDefault="00152E9D" w:rsidP="00152E9D">
            <w:pPr>
              <w:jc w:val="center"/>
              <w:rPr>
                <w:rFonts w:ascii="Arial" w:hAnsi="Arial" w:cs="Arial"/>
                <w:sz w:val="32"/>
              </w:rPr>
            </w:pPr>
          </w:p>
        </w:tc>
      </w:tr>
      <w:tr w:rsidR="00152E9D" w:rsidRPr="00A406E5" w14:paraId="6A70807A" w14:textId="77777777" w:rsidTr="00A85BFE">
        <w:trPr>
          <w:trHeight w:val="450"/>
        </w:trPr>
        <w:tc>
          <w:tcPr>
            <w:tcW w:w="4169" w:type="pct"/>
            <w:vMerge/>
            <w:tcBorders>
              <w:left w:val="single" w:sz="4" w:space="0" w:color="auto"/>
              <w:bottom w:val="single" w:sz="4" w:space="0" w:color="auto"/>
              <w:right w:val="single" w:sz="4" w:space="0" w:color="auto"/>
            </w:tcBorders>
          </w:tcPr>
          <w:p w14:paraId="6959E25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DA12A" w14:textId="5F815220" w:rsidR="00152E9D" w:rsidRPr="00A406E5" w:rsidRDefault="00071184" w:rsidP="00071184">
            <w:pPr>
              <w:jc w:val="center"/>
              <w:rPr>
                <w:rFonts w:ascii="Arial" w:hAnsi="Arial" w:cs="Arial"/>
                <w:sz w:val="32"/>
              </w:rPr>
            </w:pPr>
            <w:r>
              <w:rPr>
                <w:rFonts w:ascii="Arial" w:hAnsi="Arial" w:cs="Arial"/>
                <w:sz w:val="32"/>
              </w:rPr>
              <w:t>2</w:t>
            </w:r>
            <w:r w:rsidR="00F021F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2C9583" w14:textId="77777777" w:rsidR="00152E9D" w:rsidRPr="00A406E5" w:rsidRDefault="00152E9D" w:rsidP="00152E9D">
            <w:pPr>
              <w:jc w:val="center"/>
              <w:rPr>
                <w:rFonts w:ascii="Arial" w:hAnsi="Arial" w:cs="Arial"/>
                <w:sz w:val="32"/>
              </w:rPr>
            </w:pPr>
          </w:p>
        </w:tc>
      </w:tr>
      <w:tr w:rsidR="00152E9D" w:rsidRPr="00A406E5" w14:paraId="5E4212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FDC9DE"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64C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0F5E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9A79DE" w14:textId="77777777" w:rsidR="00152E9D" w:rsidRPr="00A406E5" w:rsidRDefault="00152E9D" w:rsidP="00152E9D">
            <w:pPr>
              <w:jc w:val="center"/>
              <w:rPr>
                <w:rFonts w:ascii="Arial" w:hAnsi="Arial" w:cs="Arial"/>
                <w:sz w:val="32"/>
              </w:rPr>
            </w:pPr>
          </w:p>
        </w:tc>
      </w:tr>
      <w:tr w:rsidR="00152E9D" w:rsidRPr="00A406E5" w14:paraId="4E42986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D5B561" w14:textId="77777777" w:rsidR="00152E9D" w:rsidRPr="00A406E5" w:rsidRDefault="00152E9D" w:rsidP="00152E9D">
            <w:pPr>
              <w:spacing w:after="120"/>
              <w:rPr>
                <w:rFonts w:ascii="Arial" w:hAnsi="Arial" w:cs="Arial"/>
                <w:sz w:val="14"/>
                <w:szCs w:val="14"/>
              </w:rPr>
            </w:pPr>
          </w:p>
          <w:p w14:paraId="4C9C001C" w14:textId="77777777" w:rsidR="00152E9D" w:rsidRPr="00A406E5" w:rsidRDefault="00152E9D" w:rsidP="00152E9D">
            <w:pPr>
              <w:spacing w:after="120"/>
              <w:rPr>
                <w:rFonts w:ascii="Arial" w:hAnsi="Arial" w:cs="Arial"/>
                <w:sz w:val="14"/>
                <w:szCs w:val="14"/>
              </w:rPr>
            </w:pPr>
          </w:p>
          <w:p w14:paraId="17BD2304" w14:textId="77777777" w:rsidR="00152E9D" w:rsidRPr="00A406E5" w:rsidRDefault="00152E9D" w:rsidP="00152E9D">
            <w:pPr>
              <w:spacing w:after="120"/>
              <w:rPr>
                <w:rFonts w:ascii="Arial" w:hAnsi="Arial" w:cs="Arial"/>
                <w:sz w:val="14"/>
                <w:szCs w:val="14"/>
              </w:rPr>
            </w:pPr>
          </w:p>
          <w:p w14:paraId="4DF519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CF2E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3DFDE8" w14:textId="77777777" w:rsidR="00152E9D" w:rsidRPr="00A406E5" w:rsidRDefault="00152E9D" w:rsidP="00152E9D">
            <w:pPr>
              <w:jc w:val="center"/>
              <w:rPr>
                <w:rFonts w:ascii="Arial" w:hAnsi="Arial" w:cs="Arial"/>
                <w:sz w:val="32"/>
              </w:rPr>
            </w:pPr>
          </w:p>
        </w:tc>
      </w:tr>
      <w:tr w:rsidR="00152E9D" w:rsidRPr="00A406E5" w14:paraId="2622CE65" w14:textId="77777777" w:rsidTr="00A85BFE">
        <w:trPr>
          <w:trHeight w:val="450"/>
        </w:trPr>
        <w:tc>
          <w:tcPr>
            <w:tcW w:w="4169" w:type="pct"/>
            <w:vMerge/>
            <w:tcBorders>
              <w:left w:val="single" w:sz="4" w:space="0" w:color="auto"/>
              <w:bottom w:val="single" w:sz="4" w:space="0" w:color="auto"/>
              <w:right w:val="single" w:sz="4" w:space="0" w:color="auto"/>
            </w:tcBorders>
          </w:tcPr>
          <w:p w14:paraId="6BDE84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82D3B3" w14:textId="72BC21C5" w:rsidR="00152E9D" w:rsidRPr="00A406E5" w:rsidRDefault="00F021F6" w:rsidP="00071184">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0049FB" w14:textId="77777777" w:rsidR="00152E9D" w:rsidRPr="00A406E5" w:rsidRDefault="00152E9D" w:rsidP="00152E9D">
            <w:pPr>
              <w:jc w:val="center"/>
              <w:rPr>
                <w:rFonts w:ascii="Arial" w:hAnsi="Arial" w:cs="Arial"/>
                <w:sz w:val="32"/>
              </w:rPr>
            </w:pPr>
          </w:p>
        </w:tc>
      </w:tr>
    </w:tbl>
    <w:p w14:paraId="2054B29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27F09B7" w14:textId="77777777" w:rsidTr="00152E9D">
        <w:trPr>
          <w:cantSplit/>
        </w:trPr>
        <w:tc>
          <w:tcPr>
            <w:tcW w:w="6062" w:type="dxa"/>
            <w:vMerge w:val="restart"/>
            <w:shd w:val="pct15" w:color="auto" w:fill="auto"/>
            <w:vAlign w:val="center"/>
          </w:tcPr>
          <w:p w14:paraId="6C5501F5" w14:textId="77777777" w:rsidR="00152E9D" w:rsidRPr="00A406E5" w:rsidRDefault="004D5E9B" w:rsidP="00152E9D">
            <w:pPr>
              <w:rPr>
                <w:rFonts w:ascii="Arial" w:hAnsi="Arial" w:cs="Arial"/>
                <w:sz w:val="16"/>
                <w:szCs w:val="16"/>
              </w:rPr>
            </w:pPr>
            <w:r>
              <w:rPr>
                <w:rFonts w:ascii="Arial" w:hAnsi="Arial" w:cs="Arial"/>
                <w:b/>
                <w:bCs/>
              </w:rPr>
              <w:t>Assessment</w:t>
            </w:r>
            <w:r w:rsidR="00152E9D" w:rsidRPr="00A406E5">
              <w:rPr>
                <w:rFonts w:ascii="Arial" w:hAnsi="Arial" w:cs="Arial"/>
                <w:b/>
                <w:bCs/>
              </w:rPr>
              <w:t xml:space="preserve"> Mark </w:t>
            </w:r>
            <w:r w:rsidR="00152E9D" w:rsidRPr="00A406E5">
              <w:rPr>
                <w:rFonts w:ascii="Arial" w:hAnsi="Arial" w:cs="Arial"/>
                <w:bCs/>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38F4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063DD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798983" w14:textId="77777777" w:rsidTr="00152E9D">
        <w:trPr>
          <w:cantSplit/>
        </w:trPr>
        <w:tc>
          <w:tcPr>
            <w:tcW w:w="6062" w:type="dxa"/>
            <w:vMerge/>
            <w:vAlign w:val="bottom"/>
          </w:tcPr>
          <w:p w14:paraId="6EA49C8D" w14:textId="77777777" w:rsidR="00152E9D" w:rsidRPr="00A406E5" w:rsidRDefault="00152E9D" w:rsidP="00152E9D">
            <w:pPr>
              <w:rPr>
                <w:rFonts w:ascii="Arial" w:hAnsi="Arial" w:cs="Arial"/>
              </w:rPr>
            </w:pPr>
          </w:p>
        </w:tc>
        <w:tc>
          <w:tcPr>
            <w:tcW w:w="2903" w:type="dxa"/>
            <w:vAlign w:val="bottom"/>
          </w:tcPr>
          <w:p w14:paraId="3C16BC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529D1C" w14:textId="77777777" w:rsidR="00152E9D" w:rsidRPr="00A406E5" w:rsidRDefault="00152E9D" w:rsidP="00152E9D">
            <w:pPr>
              <w:jc w:val="center"/>
              <w:rPr>
                <w:rFonts w:ascii="Arial" w:hAnsi="Arial" w:cs="Arial"/>
                <w:sz w:val="12"/>
                <w:szCs w:val="12"/>
              </w:rPr>
            </w:pPr>
          </w:p>
        </w:tc>
        <w:tc>
          <w:tcPr>
            <w:tcW w:w="1060" w:type="dxa"/>
            <w:vMerge/>
            <w:vAlign w:val="bottom"/>
          </w:tcPr>
          <w:p w14:paraId="2F6212D7" w14:textId="77777777" w:rsidR="00152E9D" w:rsidRPr="00A406E5" w:rsidRDefault="00152E9D" w:rsidP="00152E9D">
            <w:pPr>
              <w:ind w:leftChars="71" w:left="156"/>
              <w:rPr>
                <w:rFonts w:ascii="Arial" w:hAnsi="Arial" w:cs="Arial"/>
              </w:rPr>
            </w:pPr>
          </w:p>
        </w:tc>
      </w:tr>
      <w:tr w:rsidR="00152E9D" w:rsidRPr="00A406E5" w14:paraId="5AB480E0" w14:textId="77777777" w:rsidTr="00152E9D">
        <w:trPr>
          <w:cantSplit/>
        </w:trPr>
        <w:tc>
          <w:tcPr>
            <w:tcW w:w="6062" w:type="dxa"/>
            <w:vMerge/>
            <w:vAlign w:val="bottom"/>
          </w:tcPr>
          <w:p w14:paraId="319D4467" w14:textId="77777777" w:rsidR="00152E9D" w:rsidRPr="00A406E5" w:rsidRDefault="00152E9D" w:rsidP="00152E9D">
            <w:pPr>
              <w:rPr>
                <w:rFonts w:ascii="Arial" w:hAnsi="Arial" w:cs="Arial"/>
              </w:rPr>
            </w:pPr>
          </w:p>
        </w:tc>
        <w:tc>
          <w:tcPr>
            <w:tcW w:w="2903" w:type="dxa"/>
            <w:vAlign w:val="bottom"/>
          </w:tcPr>
          <w:p w14:paraId="7955E6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834572" w14:textId="77777777" w:rsidR="00152E9D" w:rsidRPr="00A406E5" w:rsidRDefault="00152E9D" w:rsidP="00152E9D">
            <w:pPr>
              <w:jc w:val="center"/>
              <w:rPr>
                <w:rFonts w:ascii="Arial" w:hAnsi="Arial" w:cs="Arial"/>
                <w:sz w:val="12"/>
                <w:szCs w:val="12"/>
              </w:rPr>
            </w:pPr>
          </w:p>
        </w:tc>
        <w:tc>
          <w:tcPr>
            <w:tcW w:w="1060" w:type="dxa"/>
            <w:vMerge/>
            <w:vAlign w:val="bottom"/>
          </w:tcPr>
          <w:p w14:paraId="1A0C08A6" w14:textId="77777777" w:rsidR="00152E9D" w:rsidRPr="00A406E5" w:rsidRDefault="00152E9D" w:rsidP="00152E9D">
            <w:pPr>
              <w:ind w:firstLineChars="141" w:firstLine="310"/>
              <w:rPr>
                <w:rFonts w:ascii="Arial" w:hAnsi="Arial" w:cs="Arial"/>
              </w:rPr>
            </w:pPr>
          </w:p>
        </w:tc>
      </w:tr>
    </w:tbl>
    <w:p w14:paraId="59C0F088" w14:textId="77777777" w:rsidR="00152E9D" w:rsidRDefault="00152E9D" w:rsidP="00152E9D">
      <w:pPr>
        <w:rPr>
          <w:rFonts w:ascii="Arial" w:hAnsi="Arial" w:cs="Arial"/>
        </w:rPr>
      </w:pPr>
    </w:p>
    <w:p w14:paraId="59D88578" w14:textId="77777777" w:rsidR="00C073F1" w:rsidRDefault="00C073F1" w:rsidP="00152E9D">
      <w:pPr>
        <w:rPr>
          <w:rFonts w:ascii="Arial" w:hAnsi="Arial" w:cs="Arial"/>
        </w:rPr>
      </w:pPr>
    </w:p>
    <w:p w14:paraId="6285344B"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2B340A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7332CD" w14:textId="77777777" w:rsidR="00C073F1" w:rsidRPr="00A406E5" w:rsidRDefault="00C073F1" w:rsidP="00152E9D">
      <w:pPr>
        <w:rPr>
          <w:rFonts w:ascii="Arial" w:hAnsi="Arial" w:cs="Arial"/>
          <w:vanish/>
        </w:rPr>
      </w:pPr>
    </w:p>
    <w:p w14:paraId="0C70A949" w14:textId="77777777" w:rsidR="001F50B6" w:rsidRDefault="001F50B6" w:rsidP="001F50B6">
      <w:pPr>
        <w:pStyle w:val="NormalWeb"/>
        <w:rPr>
          <w:rFonts w:ascii="Arial" w:hAnsi="Arial" w:cs="Arial"/>
          <w:color w:val="303B44"/>
          <w:sz w:val="22"/>
        </w:rPr>
      </w:pPr>
    </w:p>
    <w:p w14:paraId="57B7D5A9" w14:textId="77777777" w:rsidR="00995D51" w:rsidRDefault="00995D51">
      <w:pPr>
        <w:pStyle w:val="NormalWeb"/>
        <w:rPr>
          <w:rFonts w:ascii="Arial" w:hAnsi="Arial" w:cs="Arial"/>
          <w:color w:val="303B44"/>
          <w:sz w:val="22"/>
        </w:rPr>
      </w:pPr>
    </w:p>
    <w:p w14:paraId="68BA60D3" w14:textId="77777777" w:rsidR="00527E60" w:rsidRPr="00D9771E" w:rsidRDefault="00527E60" w:rsidP="00527E60">
      <w:pPr>
        <w:rPr>
          <w:rFonts w:ascii="Arial" w:hAnsi="Arial" w:cs="Arial"/>
        </w:rPr>
      </w:pPr>
    </w:p>
    <w:sectPr w:rsidR="00527E60" w:rsidRPr="00D9771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4B118" w14:textId="77777777" w:rsidR="009E30EB" w:rsidRDefault="009E30EB">
      <w:r>
        <w:separator/>
      </w:r>
    </w:p>
  </w:endnote>
  <w:endnote w:type="continuationSeparator" w:id="0">
    <w:p w14:paraId="78F7A282" w14:textId="77777777" w:rsidR="009E30EB" w:rsidRDefault="009E30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899D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F62C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F62C9">
      <w:rPr>
        <w:b/>
        <w:noProof/>
      </w:rPr>
      <w:t>10</w:t>
    </w:r>
    <w:r w:rsidR="0017512A">
      <w:rPr>
        <w:b/>
        <w:sz w:val="24"/>
        <w:szCs w:val="24"/>
      </w:rPr>
      <w:fldChar w:fldCharType="end"/>
    </w:r>
  </w:p>
  <w:p w14:paraId="13E2A1A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0EC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3BC5E" w14:textId="77777777" w:rsidR="009E30EB" w:rsidRDefault="009E30EB">
      <w:r>
        <w:separator/>
      </w:r>
    </w:p>
  </w:footnote>
  <w:footnote w:type="continuationSeparator" w:id="0">
    <w:p w14:paraId="36206AE6" w14:textId="77777777" w:rsidR="009E30EB" w:rsidRDefault="009E30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547638"/>
    <w:multiLevelType w:val="multilevel"/>
    <w:tmpl w:val="30A0E7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C3C67"/>
    <w:multiLevelType w:val="hybridMultilevel"/>
    <w:tmpl w:val="5D12F018"/>
    <w:lvl w:ilvl="0" w:tplc="DBEEE7E8">
      <w:numFmt w:val="bullet"/>
      <w:lvlText w:val="-"/>
      <w:lvlJc w:val="left"/>
      <w:pPr>
        <w:ind w:left="1440" w:hanging="360"/>
      </w:pPr>
      <w:rPr>
        <w:rFonts w:ascii="Arial" w:eastAsia="Times New Roman"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3686375"/>
    <w:multiLevelType w:val="hybridMultilevel"/>
    <w:tmpl w:val="32925906"/>
    <w:lvl w:ilvl="0" w:tplc="AFDE7456">
      <w:start w:val="1"/>
      <w:numFmt w:val="decimal"/>
      <w:lvlText w:val="%1."/>
      <w:lvlJc w:val="left"/>
      <w:pPr>
        <w:tabs>
          <w:tab w:val="num" w:pos="1353"/>
        </w:tabs>
        <w:ind w:left="1353" w:hanging="360"/>
      </w:pPr>
      <w:rPr>
        <w:rFonts w:ascii="Arial" w:eastAsiaTheme="minorEastAsia" w:hAnsi="Arial" w:cs="Arial"/>
      </w:rPr>
    </w:lvl>
    <w:lvl w:ilvl="1" w:tplc="04090019" w:tentative="1">
      <w:start w:val="1"/>
      <w:numFmt w:val="lowerLetter"/>
      <w:lvlText w:val="%2."/>
      <w:lvlJc w:val="left"/>
      <w:pPr>
        <w:tabs>
          <w:tab w:val="num" w:pos="2073"/>
        </w:tabs>
        <w:ind w:left="2073" w:hanging="360"/>
      </w:pPr>
    </w:lvl>
    <w:lvl w:ilvl="2" w:tplc="0409001B" w:tentative="1">
      <w:start w:val="1"/>
      <w:numFmt w:val="lowerRoman"/>
      <w:lvlText w:val="%3."/>
      <w:lvlJc w:val="right"/>
      <w:pPr>
        <w:tabs>
          <w:tab w:val="num" w:pos="2793"/>
        </w:tabs>
        <w:ind w:left="2793" w:hanging="180"/>
      </w:pPr>
    </w:lvl>
    <w:lvl w:ilvl="3" w:tplc="0409000F" w:tentative="1">
      <w:start w:val="1"/>
      <w:numFmt w:val="decimal"/>
      <w:lvlText w:val="%4."/>
      <w:lvlJc w:val="left"/>
      <w:pPr>
        <w:tabs>
          <w:tab w:val="num" w:pos="3513"/>
        </w:tabs>
        <w:ind w:left="3513" w:hanging="360"/>
      </w:pPr>
    </w:lvl>
    <w:lvl w:ilvl="4" w:tplc="04090019" w:tentative="1">
      <w:start w:val="1"/>
      <w:numFmt w:val="lowerLetter"/>
      <w:lvlText w:val="%5."/>
      <w:lvlJc w:val="left"/>
      <w:pPr>
        <w:tabs>
          <w:tab w:val="num" w:pos="4233"/>
        </w:tabs>
        <w:ind w:left="4233" w:hanging="360"/>
      </w:pPr>
    </w:lvl>
    <w:lvl w:ilvl="5" w:tplc="0409001B" w:tentative="1">
      <w:start w:val="1"/>
      <w:numFmt w:val="lowerRoman"/>
      <w:lvlText w:val="%6."/>
      <w:lvlJc w:val="right"/>
      <w:pPr>
        <w:tabs>
          <w:tab w:val="num" w:pos="4953"/>
        </w:tabs>
        <w:ind w:left="4953" w:hanging="180"/>
      </w:pPr>
    </w:lvl>
    <w:lvl w:ilvl="6" w:tplc="0409000F" w:tentative="1">
      <w:start w:val="1"/>
      <w:numFmt w:val="decimal"/>
      <w:lvlText w:val="%7."/>
      <w:lvlJc w:val="left"/>
      <w:pPr>
        <w:tabs>
          <w:tab w:val="num" w:pos="5673"/>
        </w:tabs>
        <w:ind w:left="5673" w:hanging="360"/>
      </w:pPr>
    </w:lvl>
    <w:lvl w:ilvl="7" w:tplc="04090019" w:tentative="1">
      <w:start w:val="1"/>
      <w:numFmt w:val="lowerLetter"/>
      <w:lvlText w:val="%8."/>
      <w:lvlJc w:val="left"/>
      <w:pPr>
        <w:tabs>
          <w:tab w:val="num" w:pos="6393"/>
        </w:tabs>
        <w:ind w:left="6393" w:hanging="360"/>
      </w:pPr>
    </w:lvl>
    <w:lvl w:ilvl="8" w:tplc="0409001B" w:tentative="1">
      <w:start w:val="1"/>
      <w:numFmt w:val="lowerRoman"/>
      <w:lvlText w:val="%9."/>
      <w:lvlJc w:val="right"/>
      <w:pPr>
        <w:tabs>
          <w:tab w:val="num" w:pos="7113"/>
        </w:tabs>
        <w:ind w:left="7113"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A762A2"/>
    <w:multiLevelType w:val="hybridMultilevel"/>
    <w:tmpl w:val="61DA4B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6B7596"/>
    <w:multiLevelType w:val="hybridMultilevel"/>
    <w:tmpl w:val="AE5CAB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2" w15:restartNumberingAfterBreak="0">
    <w:nsid w:val="791914FE"/>
    <w:multiLevelType w:val="hybridMultilevel"/>
    <w:tmpl w:val="02AAAB44"/>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3" w15:restartNumberingAfterBreak="0">
    <w:nsid w:val="7B5B2E5F"/>
    <w:multiLevelType w:val="hybridMultilevel"/>
    <w:tmpl w:val="63B6D5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D2A19E7"/>
    <w:multiLevelType w:val="multilevel"/>
    <w:tmpl w:val="BA363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E5C58E6"/>
    <w:multiLevelType w:val="hybridMultilevel"/>
    <w:tmpl w:val="A3744A18"/>
    <w:lvl w:ilvl="0" w:tplc="DFB26B8E">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E7820BB"/>
    <w:multiLevelType w:val="hybridMultilevel"/>
    <w:tmpl w:val="C660F832"/>
    <w:lvl w:ilvl="0" w:tplc="08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16cid:durableId="1890259987">
    <w:abstractNumId w:val="4"/>
  </w:num>
  <w:num w:numId="2" w16cid:durableId="1565337915">
    <w:abstractNumId w:val="12"/>
  </w:num>
  <w:num w:numId="3" w16cid:durableId="1619557614">
    <w:abstractNumId w:val="20"/>
  </w:num>
  <w:num w:numId="4" w16cid:durableId="1037195304">
    <w:abstractNumId w:val="14"/>
  </w:num>
  <w:num w:numId="5" w16cid:durableId="1518080966">
    <w:abstractNumId w:val="10"/>
  </w:num>
  <w:num w:numId="6" w16cid:durableId="2034261464">
    <w:abstractNumId w:val="19"/>
  </w:num>
  <w:num w:numId="7" w16cid:durableId="2064476580">
    <w:abstractNumId w:val="5"/>
  </w:num>
  <w:num w:numId="8" w16cid:durableId="392430579">
    <w:abstractNumId w:val="17"/>
  </w:num>
  <w:num w:numId="9" w16cid:durableId="1835413522">
    <w:abstractNumId w:val="13"/>
  </w:num>
  <w:num w:numId="10" w16cid:durableId="1664623060">
    <w:abstractNumId w:val="7"/>
  </w:num>
  <w:num w:numId="11" w16cid:durableId="355426193">
    <w:abstractNumId w:val="8"/>
  </w:num>
  <w:num w:numId="12" w16cid:durableId="1573350495">
    <w:abstractNumId w:val="11"/>
  </w:num>
  <w:num w:numId="13" w16cid:durableId="829058208">
    <w:abstractNumId w:val="16"/>
  </w:num>
  <w:num w:numId="14" w16cid:durableId="1742824059">
    <w:abstractNumId w:val="6"/>
  </w:num>
  <w:num w:numId="15" w16cid:durableId="1198271977">
    <w:abstractNumId w:val="0"/>
  </w:num>
  <w:num w:numId="16" w16cid:durableId="1680429052">
    <w:abstractNumId w:val="9"/>
  </w:num>
  <w:num w:numId="17" w16cid:durableId="917326502">
    <w:abstractNumId w:val="3"/>
  </w:num>
  <w:num w:numId="18" w16cid:durableId="1795320250">
    <w:abstractNumId w:val="15"/>
  </w:num>
  <w:num w:numId="19" w16cid:durableId="166753585">
    <w:abstractNumId w:val="22"/>
  </w:num>
  <w:num w:numId="20" w16cid:durableId="2139450496">
    <w:abstractNumId w:val="26"/>
  </w:num>
  <w:num w:numId="21" w16cid:durableId="1576429479">
    <w:abstractNumId w:val="2"/>
  </w:num>
  <w:num w:numId="22" w16cid:durableId="188107520">
    <w:abstractNumId w:val="21"/>
  </w:num>
  <w:num w:numId="23" w16cid:durableId="1946384716">
    <w:abstractNumId w:val="25"/>
  </w:num>
  <w:num w:numId="24" w16cid:durableId="613824736">
    <w:abstractNumId w:val="24"/>
  </w:num>
  <w:num w:numId="25" w16cid:durableId="2131126911">
    <w:abstractNumId w:val="1"/>
  </w:num>
  <w:num w:numId="26" w16cid:durableId="1258363084">
    <w:abstractNumId w:val="23"/>
  </w:num>
  <w:num w:numId="27" w16cid:durableId="62739808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847"/>
    <w:rsid w:val="00071184"/>
    <w:rsid w:val="000822E5"/>
    <w:rsid w:val="000829A9"/>
    <w:rsid w:val="00082C7F"/>
    <w:rsid w:val="000971FC"/>
    <w:rsid w:val="000A063E"/>
    <w:rsid w:val="000A2A3A"/>
    <w:rsid w:val="000A492A"/>
    <w:rsid w:val="000D2F80"/>
    <w:rsid w:val="000E413A"/>
    <w:rsid w:val="000E634E"/>
    <w:rsid w:val="000E699B"/>
    <w:rsid w:val="000F5AA3"/>
    <w:rsid w:val="00100396"/>
    <w:rsid w:val="00100B5C"/>
    <w:rsid w:val="001106E9"/>
    <w:rsid w:val="00114002"/>
    <w:rsid w:val="0012459A"/>
    <w:rsid w:val="001249E6"/>
    <w:rsid w:val="00124CA5"/>
    <w:rsid w:val="0013432A"/>
    <w:rsid w:val="00134F77"/>
    <w:rsid w:val="0014251B"/>
    <w:rsid w:val="00152E9D"/>
    <w:rsid w:val="00154487"/>
    <w:rsid w:val="0017512A"/>
    <w:rsid w:val="00183EE8"/>
    <w:rsid w:val="00196958"/>
    <w:rsid w:val="001A105B"/>
    <w:rsid w:val="001A1E39"/>
    <w:rsid w:val="001A24F3"/>
    <w:rsid w:val="001B405C"/>
    <w:rsid w:val="001B5F45"/>
    <w:rsid w:val="001D4734"/>
    <w:rsid w:val="001E1050"/>
    <w:rsid w:val="001E1E1F"/>
    <w:rsid w:val="001E2007"/>
    <w:rsid w:val="001E57C1"/>
    <w:rsid w:val="001E595D"/>
    <w:rsid w:val="001F07EF"/>
    <w:rsid w:val="001F3C00"/>
    <w:rsid w:val="001F50B6"/>
    <w:rsid w:val="001F6D7A"/>
    <w:rsid w:val="0020573C"/>
    <w:rsid w:val="0022746E"/>
    <w:rsid w:val="00235F71"/>
    <w:rsid w:val="00237356"/>
    <w:rsid w:val="002444CA"/>
    <w:rsid w:val="00260DE6"/>
    <w:rsid w:val="00273FEE"/>
    <w:rsid w:val="00280A1B"/>
    <w:rsid w:val="0028204E"/>
    <w:rsid w:val="0028591B"/>
    <w:rsid w:val="002878BF"/>
    <w:rsid w:val="00290A0C"/>
    <w:rsid w:val="00291841"/>
    <w:rsid w:val="002C449B"/>
    <w:rsid w:val="002C54DC"/>
    <w:rsid w:val="002C6040"/>
    <w:rsid w:val="002D5B3F"/>
    <w:rsid w:val="002E272E"/>
    <w:rsid w:val="002F5778"/>
    <w:rsid w:val="003223E0"/>
    <w:rsid w:val="003475DD"/>
    <w:rsid w:val="00352C4A"/>
    <w:rsid w:val="003565F0"/>
    <w:rsid w:val="00362560"/>
    <w:rsid w:val="003732FD"/>
    <w:rsid w:val="003753B2"/>
    <w:rsid w:val="00376559"/>
    <w:rsid w:val="00380C30"/>
    <w:rsid w:val="00382BAA"/>
    <w:rsid w:val="00384D73"/>
    <w:rsid w:val="00393EB6"/>
    <w:rsid w:val="003A3CE5"/>
    <w:rsid w:val="003B366F"/>
    <w:rsid w:val="003B3F9D"/>
    <w:rsid w:val="003B6C95"/>
    <w:rsid w:val="003E5751"/>
    <w:rsid w:val="003E5FF3"/>
    <w:rsid w:val="004046A9"/>
    <w:rsid w:val="00404C50"/>
    <w:rsid w:val="00420653"/>
    <w:rsid w:val="00423934"/>
    <w:rsid w:val="00426244"/>
    <w:rsid w:val="00451810"/>
    <w:rsid w:val="004563F8"/>
    <w:rsid w:val="004620E3"/>
    <w:rsid w:val="004668B5"/>
    <w:rsid w:val="00470A38"/>
    <w:rsid w:val="00477880"/>
    <w:rsid w:val="004874DE"/>
    <w:rsid w:val="004A333E"/>
    <w:rsid w:val="004B5334"/>
    <w:rsid w:val="004B6C14"/>
    <w:rsid w:val="004C62BD"/>
    <w:rsid w:val="004D5E9B"/>
    <w:rsid w:val="004D5FAB"/>
    <w:rsid w:val="004D63D9"/>
    <w:rsid w:val="004E6585"/>
    <w:rsid w:val="00501E9D"/>
    <w:rsid w:val="0050249F"/>
    <w:rsid w:val="00524566"/>
    <w:rsid w:val="00527E60"/>
    <w:rsid w:val="00530BEF"/>
    <w:rsid w:val="00541398"/>
    <w:rsid w:val="00551AD1"/>
    <w:rsid w:val="00552351"/>
    <w:rsid w:val="00561F00"/>
    <w:rsid w:val="00562C4E"/>
    <w:rsid w:val="00562DEC"/>
    <w:rsid w:val="00576AB4"/>
    <w:rsid w:val="00577917"/>
    <w:rsid w:val="00590667"/>
    <w:rsid w:val="005969E2"/>
    <w:rsid w:val="005A1689"/>
    <w:rsid w:val="005A1C70"/>
    <w:rsid w:val="005A24EA"/>
    <w:rsid w:val="005B61CD"/>
    <w:rsid w:val="005D1D58"/>
    <w:rsid w:val="005D432C"/>
    <w:rsid w:val="005E285E"/>
    <w:rsid w:val="005E72F8"/>
    <w:rsid w:val="005F0579"/>
    <w:rsid w:val="005F3A53"/>
    <w:rsid w:val="0060240C"/>
    <w:rsid w:val="00603C5D"/>
    <w:rsid w:val="006062A3"/>
    <w:rsid w:val="00610E08"/>
    <w:rsid w:val="006140BF"/>
    <w:rsid w:val="006161BE"/>
    <w:rsid w:val="00620787"/>
    <w:rsid w:val="006311AA"/>
    <w:rsid w:val="00632434"/>
    <w:rsid w:val="0063478F"/>
    <w:rsid w:val="006379DF"/>
    <w:rsid w:val="00644256"/>
    <w:rsid w:val="00647689"/>
    <w:rsid w:val="00661D6F"/>
    <w:rsid w:val="006628E9"/>
    <w:rsid w:val="0066725E"/>
    <w:rsid w:val="006716C7"/>
    <w:rsid w:val="00681208"/>
    <w:rsid w:val="00681FA9"/>
    <w:rsid w:val="00685E9C"/>
    <w:rsid w:val="00691EA9"/>
    <w:rsid w:val="006934D4"/>
    <w:rsid w:val="006A6DC3"/>
    <w:rsid w:val="006D1B48"/>
    <w:rsid w:val="006D49ED"/>
    <w:rsid w:val="006D55CE"/>
    <w:rsid w:val="006D637A"/>
    <w:rsid w:val="006D6F24"/>
    <w:rsid w:val="006F0F95"/>
    <w:rsid w:val="006F45BF"/>
    <w:rsid w:val="006F5E87"/>
    <w:rsid w:val="006F60E0"/>
    <w:rsid w:val="00702F71"/>
    <w:rsid w:val="007110CB"/>
    <w:rsid w:val="007366DF"/>
    <w:rsid w:val="00757839"/>
    <w:rsid w:val="00770C81"/>
    <w:rsid w:val="00791024"/>
    <w:rsid w:val="00793F0A"/>
    <w:rsid w:val="007A2657"/>
    <w:rsid w:val="007B2F10"/>
    <w:rsid w:val="007C682C"/>
    <w:rsid w:val="007D2385"/>
    <w:rsid w:val="007D478F"/>
    <w:rsid w:val="007F214F"/>
    <w:rsid w:val="007F62C9"/>
    <w:rsid w:val="00800069"/>
    <w:rsid w:val="00800A3D"/>
    <w:rsid w:val="008042F0"/>
    <w:rsid w:val="008310A0"/>
    <w:rsid w:val="00835D29"/>
    <w:rsid w:val="00842E7F"/>
    <w:rsid w:val="00852933"/>
    <w:rsid w:val="00852C24"/>
    <w:rsid w:val="008566E5"/>
    <w:rsid w:val="008566FE"/>
    <w:rsid w:val="00865B46"/>
    <w:rsid w:val="00870F00"/>
    <w:rsid w:val="00874662"/>
    <w:rsid w:val="00896134"/>
    <w:rsid w:val="008A62BC"/>
    <w:rsid w:val="008B43E7"/>
    <w:rsid w:val="008C3DEF"/>
    <w:rsid w:val="008D2AE6"/>
    <w:rsid w:val="008D763F"/>
    <w:rsid w:val="008E0EF8"/>
    <w:rsid w:val="008F036F"/>
    <w:rsid w:val="008F1308"/>
    <w:rsid w:val="008F78C2"/>
    <w:rsid w:val="00904568"/>
    <w:rsid w:val="00911394"/>
    <w:rsid w:val="009239F3"/>
    <w:rsid w:val="00923EF2"/>
    <w:rsid w:val="00926D25"/>
    <w:rsid w:val="00926E9D"/>
    <w:rsid w:val="009315A0"/>
    <w:rsid w:val="00932C6E"/>
    <w:rsid w:val="00933C5F"/>
    <w:rsid w:val="00933F10"/>
    <w:rsid w:val="00934D79"/>
    <w:rsid w:val="00940519"/>
    <w:rsid w:val="009433C5"/>
    <w:rsid w:val="00951475"/>
    <w:rsid w:val="00956E70"/>
    <w:rsid w:val="00965881"/>
    <w:rsid w:val="00984026"/>
    <w:rsid w:val="009871FF"/>
    <w:rsid w:val="00990799"/>
    <w:rsid w:val="00994964"/>
    <w:rsid w:val="00995D51"/>
    <w:rsid w:val="009A0631"/>
    <w:rsid w:val="009B10ED"/>
    <w:rsid w:val="009C7181"/>
    <w:rsid w:val="009D3EA4"/>
    <w:rsid w:val="009D649C"/>
    <w:rsid w:val="009E08C5"/>
    <w:rsid w:val="009E16F7"/>
    <w:rsid w:val="009E30EB"/>
    <w:rsid w:val="009E4BC1"/>
    <w:rsid w:val="009F5CB2"/>
    <w:rsid w:val="00A03BB8"/>
    <w:rsid w:val="00A16E98"/>
    <w:rsid w:val="00A21697"/>
    <w:rsid w:val="00A30462"/>
    <w:rsid w:val="00A31100"/>
    <w:rsid w:val="00A3145A"/>
    <w:rsid w:val="00A3505D"/>
    <w:rsid w:val="00A4036F"/>
    <w:rsid w:val="00A406E5"/>
    <w:rsid w:val="00A4113F"/>
    <w:rsid w:val="00A4641C"/>
    <w:rsid w:val="00A55876"/>
    <w:rsid w:val="00A645DD"/>
    <w:rsid w:val="00A67FB1"/>
    <w:rsid w:val="00A76536"/>
    <w:rsid w:val="00A85BFE"/>
    <w:rsid w:val="00AB6FE7"/>
    <w:rsid w:val="00AB7AD7"/>
    <w:rsid w:val="00AC7C52"/>
    <w:rsid w:val="00AD2430"/>
    <w:rsid w:val="00AD3050"/>
    <w:rsid w:val="00AD31AA"/>
    <w:rsid w:val="00AE2CAB"/>
    <w:rsid w:val="00AE41A6"/>
    <w:rsid w:val="00AF0E34"/>
    <w:rsid w:val="00AF271D"/>
    <w:rsid w:val="00AF4F84"/>
    <w:rsid w:val="00AF56C2"/>
    <w:rsid w:val="00B004E6"/>
    <w:rsid w:val="00B0744D"/>
    <w:rsid w:val="00B167B1"/>
    <w:rsid w:val="00B26A8B"/>
    <w:rsid w:val="00B40FAD"/>
    <w:rsid w:val="00B50EA8"/>
    <w:rsid w:val="00B549E0"/>
    <w:rsid w:val="00B64082"/>
    <w:rsid w:val="00B70E6E"/>
    <w:rsid w:val="00B72325"/>
    <w:rsid w:val="00B77A62"/>
    <w:rsid w:val="00B81AD3"/>
    <w:rsid w:val="00B829D8"/>
    <w:rsid w:val="00B84B5B"/>
    <w:rsid w:val="00B86446"/>
    <w:rsid w:val="00BA1176"/>
    <w:rsid w:val="00BA2285"/>
    <w:rsid w:val="00BB283C"/>
    <w:rsid w:val="00BB34BE"/>
    <w:rsid w:val="00BD10B0"/>
    <w:rsid w:val="00BE0B01"/>
    <w:rsid w:val="00BE79C7"/>
    <w:rsid w:val="00BF3281"/>
    <w:rsid w:val="00BF3CB5"/>
    <w:rsid w:val="00C01A3F"/>
    <w:rsid w:val="00C073F1"/>
    <w:rsid w:val="00C1285B"/>
    <w:rsid w:val="00C1361B"/>
    <w:rsid w:val="00C14E1F"/>
    <w:rsid w:val="00C16C59"/>
    <w:rsid w:val="00C26AB9"/>
    <w:rsid w:val="00C315AF"/>
    <w:rsid w:val="00C36D9A"/>
    <w:rsid w:val="00C44A72"/>
    <w:rsid w:val="00C613CC"/>
    <w:rsid w:val="00C61FC2"/>
    <w:rsid w:val="00C636F2"/>
    <w:rsid w:val="00C705F9"/>
    <w:rsid w:val="00C80F0F"/>
    <w:rsid w:val="00C8667A"/>
    <w:rsid w:val="00C90671"/>
    <w:rsid w:val="00C93BCB"/>
    <w:rsid w:val="00CC241A"/>
    <w:rsid w:val="00CE4035"/>
    <w:rsid w:val="00CE65AB"/>
    <w:rsid w:val="00CF4266"/>
    <w:rsid w:val="00D22D9C"/>
    <w:rsid w:val="00D241F1"/>
    <w:rsid w:val="00D275CB"/>
    <w:rsid w:val="00D30DFA"/>
    <w:rsid w:val="00D463A5"/>
    <w:rsid w:val="00D46727"/>
    <w:rsid w:val="00D4710D"/>
    <w:rsid w:val="00D47D25"/>
    <w:rsid w:val="00D620FC"/>
    <w:rsid w:val="00D62ACD"/>
    <w:rsid w:val="00D830F6"/>
    <w:rsid w:val="00DA36EE"/>
    <w:rsid w:val="00DB116D"/>
    <w:rsid w:val="00DC42E0"/>
    <w:rsid w:val="00DD17CC"/>
    <w:rsid w:val="00DE217A"/>
    <w:rsid w:val="00DF321B"/>
    <w:rsid w:val="00DF6F86"/>
    <w:rsid w:val="00E230E0"/>
    <w:rsid w:val="00E246FE"/>
    <w:rsid w:val="00E27F15"/>
    <w:rsid w:val="00E41B88"/>
    <w:rsid w:val="00E51AAC"/>
    <w:rsid w:val="00E61452"/>
    <w:rsid w:val="00E621EF"/>
    <w:rsid w:val="00E66CC0"/>
    <w:rsid w:val="00E728A9"/>
    <w:rsid w:val="00E807D9"/>
    <w:rsid w:val="00EA0F4E"/>
    <w:rsid w:val="00EA281E"/>
    <w:rsid w:val="00EA295B"/>
    <w:rsid w:val="00EA3B9B"/>
    <w:rsid w:val="00EA6801"/>
    <w:rsid w:val="00EB4F96"/>
    <w:rsid w:val="00EC01D4"/>
    <w:rsid w:val="00ED7072"/>
    <w:rsid w:val="00EE3132"/>
    <w:rsid w:val="00EE3D9D"/>
    <w:rsid w:val="00EE5AE5"/>
    <w:rsid w:val="00EE6F25"/>
    <w:rsid w:val="00F02126"/>
    <w:rsid w:val="00F021F6"/>
    <w:rsid w:val="00F03D85"/>
    <w:rsid w:val="00F0682E"/>
    <w:rsid w:val="00F07C8C"/>
    <w:rsid w:val="00F249F1"/>
    <w:rsid w:val="00F25B9D"/>
    <w:rsid w:val="00F2664E"/>
    <w:rsid w:val="00F31163"/>
    <w:rsid w:val="00F31C04"/>
    <w:rsid w:val="00F442A7"/>
    <w:rsid w:val="00F50F03"/>
    <w:rsid w:val="00F542BB"/>
    <w:rsid w:val="00F57A89"/>
    <w:rsid w:val="00F61A20"/>
    <w:rsid w:val="00F63DD9"/>
    <w:rsid w:val="00F66489"/>
    <w:rsid w:val="00F67644"/>
    <w:rsid w:val="00F735A3"/>
    <w:rsid w:val="00F8381F"/>
    <w:rsid w:val="00FA04CD"/>
    <w:rsid w:val="00FA25F5"/>
    <w:rsid w:val="00FA2810"/>
    <w:rsid w:val="00FA68F8"/>
    <w:rsid w:val="00FB1DC0"/>
    <w:rsid w:val="00FB26D1"/>
    <w:rsid w:val="00FB3B4E"/>
    <w:rsid w:val="00FB4521"/>
    <w:rsid w:val="00FB4F84"/>
    <w:rsid w:val="00FB5CF8"/>
    <w:rsid w:val="00FD3A8B"/>
    <w:rsid w:val="00FE75FE"/>
    <w:rsid w:val="00FF273B"/>
    <w:rsid w:val="00FF564C"/>
    <w:rsid w:val="172C10CC"/>
    <w:rsid w:val="3864178B"/>
    <w:rsid w:val="6E342B0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71B5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76" w:lineRule="auto"/>
      </w:pPr>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167B1"/>
  </w:style>
  <w:style w:type="paragraph" w:styleId="Heading1">
    <w:name w:val="heading 1"/>
    <w:basedOn w:val="Heading2"/>
    <w:next w:val="Normal"/>
    <w:link w:val="Heading1Char"/>
    <w:uiPriority w:val="9"/>
    <w:qFormat/>
    <w:rsid w:val="00940519"/>
    <w:pPr>
      <w:outlineLvl w:val="0"/>
    </w:pPr>
  </w:style>
  <w:style w:type="paragraph" w:styleId="Heading2">
    <w:name w:val="heading 2"/>
    <w:basedOn w:val="Normal"/>
    <w:next w:val="Normal"/>
    <w:link w:val="Heading2Char"/>
    <w:uiPriority w:val="9"/>
    <w:unhideWhenUsed/>
    <w:qFormat/>
    <w:rsid w:val="00940519"/>
    <w:pPr>
      <w:outlineLvl w:val="1"/>
    </w:pPr>
    <w:rPr>
      <w:rFonts w:ascii="Arial" w:hAnsi="Arial" w:cs="Arial"/>
      <w:b/>
      <w:bCs/>
      <w:sz w:val="32"/>
      <w:szCs w:val="32"/>
    </w:rPr>
  </w:style>
  <w:style w:type="paragraph" w:styleId="Heading3">
    <w:name w:val="heading 3"/>
    <w:basedOn w:val="Normal"/>
    <w:next w:val="Normal"/>
    <w:link w:val="Heading3Char"/>
    <w:uiPriority w:val="9"/>
    <w:unhideWhenUsed/>
    <w:qFormat/>
    <w:rsid w:val="00B167B1"/>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unhideWhenUsed/>
    <w:qFormat/>
    <w:rsid w:val="00B167B1"/>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B167B1"/>
    <w:pPr>
      <w:spacing w:after="0" w:line="271" w:lineRule="auto"/>
      <w:outlineLvl w:val="4"/>
    </w:pPr>
    <w:rPr>
      <w:i/>
      <w:iCs/>
      <w:sz w:val="24"/>
      <w:szCs w:val="24"/>
    </w:rPr>
  </w:style>
  <w:style w:type="paragraph" w:styleId="Heading6">
    <w:name w:val="heading 6"/>
    <w:basedOn w:val="Normal"/>
    <w:next w:val="Normal"/>
    <w:link w:val="Heading6Char"/>
    <w:uiPriority w:val="9"/>
    <w:unhideWhenUsed/>
    <w:qFormat/>
    <w:rsid w:val="00B167B1"/>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B167B1"/>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B167B1"/>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B167B1"/>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rPr>
  </w:style>
  <w:style w:type="paragraph" w:customStyle="1" w:styleId="BodyText1">
    <w:name w:val="Body Text1"/>
    <w:basedOn w:val="Normal"/>
    <w:rsid w:val="001F07EF"/>
    <w:pPr>
      <w:tabs>
        <w:tab w:val="left" w:pos="720"/>
        <w:tab w:val="left" w:pos="1440"/>
      </w:tabs>
    </w:pPr>
    <w:rPr>
      <w:rFonts w:ascii="CG Times (WN)" w:hAnsi="CG Times (WN)"/>
      <w:sz w:val="24"/>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uiPriority w:val="9"/>
    <w:rsid w:val="00B167B1"/>
    <w:rPr>
      <w:b/>
      <w:bCs/>
      <w:color w:val="595959" w:themeColor="text1" w:themeTint="A6"/>
      <w:spacing w:val="5"/>
      <w:shd w:val="clear" w:color="auto" w:fill="FFFFFF" w:themeFill="background1"/>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B167B1"/>
    <w:pPr>
      <w:ind w:left="720"/>
      <w:contextualSpacing/>
    </w:pPr>
  </w:style>
  <w:style w:type="character" w:styleId="Emphasis">
    <w:name w:val="Emphasis"/>
    <w:uiPriority w:val="20"/>
    <w:qFormat/>
    <w:rsid w:val="00B167B1"/>
    <w:rPr>
      <w:b/>
      <w:bCs/>
      <w:i/>
      <w:iCs/>
      <w:spacing w:val="10"/>
    </w:rPr>
  </w:style>
  <w:style w:type="character" w:styleId="UnresolvedMention">
    <w:name w:val="Unresolved Mention"/>
    <w:basedOn w:val="DefaultParagraphFont"/>
    <w:uiPriority w:val="99"/>
    <w:semiHidden/>
    <w:unhideWhenUsed/>
    <w:rsid w:val="00DF6F86"/>
    <w:rPr>
      <w:color w:val="605E5C"/>
      <w:shd w:val="clear" w:color="auto" w:fill="E1DFDD"/>
    </w:rPr>
  </w:style>
  <w:style w:type="paragraph" w:customStyle="1" w:styleId="paragraph">
    <w:name w:val="paragraph"/>
    <w:basedOn w:val="Normal"/>
    <w:rsid w:val="00114002"/>
    <w:pPr>
      <w:spacing w:before="100" w:beforeAutospacing="1" w:after="100" w:afterAutospacing="1"/>
    </w:pPr>
    <w:rPr>
      <w:sz w:val="24"/>
      <w:szCs w:val="24"/>
    </w:rPr>
  </w:style>
  <w:style w:type="character" w:customStyle="1" w:styleId="normaltextrun">
    <w:name w:val="normaltextrun"/>
    <w:basedOn w:val="DefaultParagraphFont"/>
    <w:rsid w:val="00114002"/>
  </w:style>
  <w:style w:type="character" w:customStyle="1" w:styleId="eop">
    <w:name w:val="eop"/>
    <w:basedOn w:val="DefaultParagraphFont"/>
    <w:rsid w:val="00114002"/>
  </w:style>
  <w:style w:type="character" w:styleId="FollowedHyperlink">
    <w:name w:val="FollowedHyperlink"/>
    <w:basedOn w:val="DefaultParagraphFont"/>
    <w:semiHidden/>
    <w:unhideWhenUsed/>
    <w:rsid w:val="008C3DEF"/>
    <w:rPr>
      <w:color w:val="800080" w:themeColor="followedHyperlink"/>
      <w:u w:val="single"/>
    </w:rPr>
  </w:style>
  <w:style w:type="character" w:customStyle="1" w:styleId="apple-converted-space">
    <w:name w:val="apple-converted-space"/>
    <w:basedOn w:val="DefaultParagraphFont"/>
    <w:rsid w:val="008C3DEF"/>
  </w:style>
  <w:style w:type="character" w:customStyle="1" w:styleId="sts-tbx-entailedterm">
    <w:name w:val="sts-tbx-entailedterm"/>
    <w:basedOn w:val="DefaultParagraphFont"/>
    <w:rsid w:val="008C3DEF"/>
  </w:style>
  <w:style w:type="character" w:customStyle="1" w:styleId="sts-tbx-entailedterm-num">
    <w:name w:val="sts-tbx-entailedterm-num"/>
    <w:basedOn w:val="DefaultParagraphFont"/>
    <w:rsid w:val="008C3DEF"/>
  </w:style>
  <w:style w:type="character" w:customStyle="1" w:styleId="Heading1Char">
    <w:name w:val="Heading 1 Char"/>
    <w:basedOn w:val="DefaultParagraphFont"/>
    <w:link w:val="Heading1"/>
    <w:uiPriority w:val="9"/>
    <w:rsid w:val="00940519"/>
    <w:rPr>
      <w:rFonts w:ascii="Arial" w:hAnsi="Arial" w:cs="Arial"/>
      <w:b/>
      <w:bCs/>
      <w:sz w:val="32"/>
      <w:szCs w:val="32"/>
    </w:rPr>
  </w:style>
  <w:style w:type="paragraph" w:styleId="Bibliography">
    <w:name w:val="Bibliography"/>
    <w:basedOn w:val="Normal"/>
    <w:next w:val="Normal"/>
    <w:uiPriority w:val="37"/>
    <w:unhideWhenUsed/>
    <w:rsid w:val="00B167B1"/>
  </w:style>
  <w:style w:type="character" w:customStyle="1" w:styleId="Heading2Char">
    <w:name w:val="Heading 2 Char"/>
    <w:basedOn w:val="DefaultParagraphFont"/>
    <w:link w:val="Heading2"/>
    <w:uiPriority w:val="9"/>
    <w:rsid w:val="00940519"/>
    <w:rPr>
      <w:rFonts w:ascii="Arial" w:hAnsi="Arial" w:cs="Arial"/>
      <w:b/>
      <w:bCs/>
      <w:sz w:val="32"/>
      <w:szCs w:val="32"/>
    </w:rPr>
  </w:style>
  <w:style w:type="character" w:customStyle="1" w:styleId="Heading3Char">
    <w:name w:val="Heading 3 Char"/>
    <w:basedOn w:val="DefaultParagraphFont"/>
    <w:link w:val="Heading3"/>
    <w:uiPriority w:val="9"/>
    <w:rsid w:val="00B167B1"/>
    <w:rPr>
      <w:i/>
      <w:iCs/>
      <w:smallCaps/>
      <w:spacing w:val="5"/>
      <w:sz w:val="26"/>
      <w:szCs w:val="26"/>
    </w:rPr>
  </w:style>
  <w:style w:type="character" w:customStyle="1" w:styleId="Heading4Char">
    <w:name w:val="Heading 4 Char"/>
    <w:basedOn w:val="DefaultParagraphFont"/>
    <w:link w:val="Heading4"/>
    <w:uiPriority w:val="9"/>
    <w:rsid w:val="00B167B1"/>
    <w:rPr>
      <w:b/>
      <w:bCs/>
      <w:spacing w:val="5"/>
      <w:sz w:val="24"/>
      <w:szCs w:val="24"/>
    </w:rPr>
  </w:style>
  <w:style w:type="character" w:customStyle="1" w:styleId="Heading5Char">
    <w:name w:val="Heading 5 Char"/>
    <w:basedOn w:val="DefaultParagraphFont"/>
    <w:link w:val="Heading5"/>
    <w:uiPriority w:val="9"/>
    <w:semiHidden/>
    <w:rsid w:val="00B167B1"/>
    <w:rPr>
      <w:i/>
      <w:iCs/>
      <w:sz w:val="24"/>
      <w:szCs w:val="24"/>
    </w:rPr>
  </w:style>
  <w:style w:type="character" w:customStyle="1" w:styleId="Heading7Char">
    <w:name w:val="Heading 7 Char"/>
    <w:basedOn w:val="DefaultParagraphFont"/>
    <w:link w:val="Heading7"/>
    <w:uiPriority w:val="9"/>
    <w:semiHidden/>
    <w:rsid w:val="00B167B1"/>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B167B1"/>
    <w:rPr>
      <w:b/>
      <w:bCs/>
      <w:color w:val="7F7F7F" w:themeColor="text1" w:themeTint="80"/>
      <w:sz w:val="20"/>
      <w:szCs w:val="20"/>
    </w:rPr>
  </w:style>
  <w:style w:type="character" w:customStyle="1" w:styleId="Heading9Char">
    <w:name w:val="Heading 9 Char"/>
    <w:basedOn w:val="DefaultParagraphFont"/>
    <w:link w:val="Heading9"/>
    <w:uiPriority w:val="9"/>
    <w:semiHidden/>
    <w:rsid w:val="00B167B1"/>
    <w:rPr>
      <w:b/>
      <w:bCs/>
      <w:i/>
      <w:iCs/>
      <w:color w:val="7F7F7F" w:themeColor="text1" w:themeTint="80"/>
      <w:sz w:val="18"/>
      <w:szCs w:val="18"/>
    </w:rPr>
  </w:style>
  <w:style w:type="paragraph" w:styleId="Caption">
    <w:name w:val="caption"/>
    <w:basedOn w:val="Normal"/>
    <w:next w:val="Normal"/>
    <w:uiPriority w:val="35"/>
    <w:semiHidden/>
    <w:unhideWhenUsed/>
    <w:rsid w:val="00B167B1"/>
    <w:rPr>
      <w:b/>
      <w:bCs/>
      <w:sz w:val="18"/>
      <w:szCs w:val="18"/>
    </w:rPr>
  </w:style>
  <w:style w:type="paragraph" w:styleId="Title">
    <w:name w:val="Title"/>
    <w:basedOn w:val="Normal"/>
    <w:next w:val="Normal"/>
    <w:link w:val="TitleChar"/>
    <w:uiPriority w:val="10"/>
    <w:qFormat/>
    <w:rsid w:val="00B167B1"/>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B167B1"/>
    <w:rPr>
      <w:smallCaps/>
      <w:sz w:val="52"/>
      <w:szCs w:val="52"/>
    </w:rPr>
  </w:style>
  <w:style w:type="paragraph" w:styleId="Subtitle">
    <w:name w:val="Subtitle"/>
    <w:basedOn w:val="Normal"/>
    <w:next w:val="Normal"/>
    <w:link w:val="SubtitleChar"/>
    <w:uiPriority w:val="11"/>
    <w:qFormat/>
    <w:rsid w:val="00B167B1"/>
    <w:rPr>
      <w:i/>
      <w:iCs/>
      <w:smallCaps/>
      <w:spacing w:val="10"/>
      <w:sz w:val="28"/>
      <w:szCs w:val="28"/>
    </w:rPr>
  </w:style>
  <w:style w:type="character" w:customStyle="1" w:styleId="SubtitleChar">
    <w:name w:val="Subtitle Char"/>
    <w:basedOn w:val="DefaultParagraphFont"/>
    <w:link w:val="Subtitle"/>
    <w:uiPriority w:val="11"/>
    <w:rsid w:val="00B167B1"/>
    <w:rPr>
      <w:i/>
      <w:iCs/>
      <w:smallCaps/>
      <w:spacing w:val="10"/>
      <w:sz w:val="28"/>
      <w:szCs w:val="28"/>
    </w:rPr>
  </w:style>
  <w:style w:type="character" w:styleId="Strong">
    <w:name w:val="Strong"/>
    <w:uiPriority w:val="22"/>
    <w:qFormat/>
    <w:rsid w:val="00B167B1"/>
    <w:rPr>
      <w:b/>
      <w:bCs/>
    </w:rPr>
  </w:style>
  <w:style w:type="paragraph" w:styleId="NoSpacing">
    <w:name w:val="No Spacing"/>
    <w:basedOn w:val="Normal"/>
    <w:uiPriority w:val="1"/>
    <w:qFormat/>
    <w:rsid w:val="00B167B1"/>
    <w:pPr>
      <w:spacing w:after="0" w:line="240" w:lineRule="auto"/>
    </w:pPr>
  </w:style>
  <w:style w:type="paragraph" w:styleId="Quote">
    <w:name w:val="Quote"/>
    <w:basedOn w:val="Normal"/>
    <w:next w:val="Normal"/>
    <w:link w:val="QuoteChar"/>
    <w:uiPriority w:val="29"/>
    <w:qFormat/>
    <w:rsid w:val="00B167B1"/>
    <w:rPr>
      <w:i/>
      <w:iCs/>
    </w:rPr>
  </w:style>
  <w:style w:type="character" w:customStyle="1" w:styleId="QuoteChar">
    <w:name w:val="Quote Char"/>
    <w:basedOn w:val="DefaultParagraphFont"/>
    <w:link w:val="Quote"/>
    <w:uiPriority w:val="29"/>
    <w:rsid w:val="00B167B1"/>
    <w:rPr>
      <w:i/>
      <w:iCs/>
    </w:rPr>
  </w:style>
  <w:style w:type="paragraph" w:styleId="IntenseQuote">
    <w:name w:val="Intense Quote"/>
    <w:basedOn w:val="Normal"/>
    <w:next w:val="Normal"/>
    <w:link w:val="IntenseQuoteChar"/>
    <w:uiPriority w:val="30"/>
    <w:qFormat/>
    <w:rsid w:val="00B167B1"/>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B167B1"/>
    <w:rPr>
      <w:i/>
      <w:iCs/>
    </w:rPr>
  </w:style>
  <w:style w:type="character" w:styleId="SubtleEmphasis">
    <w:name w:val="Subtle Emphasis"/>
    <w:uiPriority w:val="19"/>
    <w:qFormat/>
    <w:rsid w:val="00B167B1"/>
    <w:rPr>
      <w:i/>
      <w:iCs/>
    </w:rPr>
  </w:style>
  <w:style w:type="character" w:styleId="IntenseEmphasis">
    <w:name w:val="Intense Emphasis"/>
    <w:uiPriority w:val="21"/>
    <w:qFormat/>
    <w:rsid w:val="00B167B1"/>
    <w:rPr>
      <w:b/>
      <w:bCs/>
      <w:i/>
      <w:iCs/>
    </w:rPr>
  </w:style>
  <w:style w:type="character" w:styleId="SubtleReference">
    <w:name w:val="Subtle Reference"/>
    <w:basedOn w:val="DefaultParagraphFont"/>
    <w:uiPriority w:val="31"/>
    <w:qFormat/>
    <w:rsid w:val="00B167B1"/>
    <w:rPr>
      <w:smallCaps/>
    </w:rPr>
  </w:style>
  <w:style w:type="character" w:styleId="IntenseReference">
    <w:name w:val="Intense Reference"/>
    <w:uiPriority w:val="32"/>
    <w:qFormat/>
    <w:rsid w:val="00B167B1"/>
    <w:rPr>
      <w:b/>
      <w:bCs/>
      <w:smallCaps/>
    </w:rPr>
  </w:style>
  <w:style w:type="character" w:styleId="BookTitle">
    <w:name w:val="Book Title"/>
    <w:basedOn w:val="DefaultParagraphFont"/>
    <w:uiPriority w:val="33"/>
    <w:qFormat/>
    <w:rsid w:val="00B167B1"/>
    <w:rPr>
      <w:i/>
      <w:iCs/>
      <w:smallCaps/>
      <w:spacing w:val="5"/>
    </w:rPr>
  </w:style>
  <w:style w:type="paragraph" w:styleId="TOCHeading">
    <w:name w:val="TOC Heading"/>
    <w:basedOn w:val="Heading1"/>
    <w:next w:val="Normal"/>
    <w:uiPriority w:val="39"/>
    <w:unhideWhenUsed/>
    <w:qFormat/>
    <w:rsid w:val="00B167B1"/>
    <w:pPr>
      <w:outlineLvl w:val="9"/>
    </w:pPr>
  </w:style>
  <w:style w:type="paragraph" w:styleId="TOC2">
    <w:name w:val="toc 2"/>
    <w:basedOn w:val="Normal"/>
    <w:next w:val="Normal"/>
    <w:autoRedefine/>
    <w:uiPriority w:val="39"/>
    <w:unhideWhenUsed/>
    <w:rsid w:val="00B167B1"/>
    <w:pPr>
      <w:spacing w:before="120" w:after="0"/>
      <w:ind w:left="220"/>
    </w:pPr>
    <w:rPr>
      <w:rFonts w:asciiTheme="minorHAnsi" w:hAnsiTheme="minorHAnsi"/>
      <w:b/>
      <w:bCs/>
    </w:rPr>
  </w:style>
  <w:style w:type="paragraph" w:styleId="TOC1">
    <w:name w:val="toc 1"/>
    <w:basedOn w:val="Normal"/>
    <w:next w:val="Normal"/>
    <w:autoRedefine/>
    <w:uiPriority w:val="39"/>
    <w:unhideWhenUsed/>
    <w:rsid w:val="00B167B1"/>
    <w:pPr>
      <w:spacing w:before="120" w:after="0"/>
    </w:pPr>
    <w:rPr>
      <w:rFonts w:asciiTheme="minorHAnsi" w:hAnsiTheme="minorHAnsi"/>
      <w:b/>
      <w:bCs/>
      <w:i/>
      <w:iCs/>
      <w:sz w:val="24"/>
      <w:szCs w:val="24"/>
    </w:rPr>
  </w:style>
  <w:style w:type="paragraph" w:styleId="TOC3">
    <w:name w:val="toc 3"/>
    <w:basedOn w:val="Normal"/>
    <w:next w:val="Normal"/>
    <w:autoRedefine/>
    <w:semiHidden/>
    <w:unhideWhenUsed/>
    <w:rsid w:val="00B167B1"/>
    <w:pPr>
      <w:spacing w:after="0"/>
      <w:ind w:left="440"/>
    </w:pPr>
    <w:rPr>
      <w:rFonts w:asciiTheme="minorHAnsi" w:hAnsiTheme="minorHAnsi"/>
      <w:sz w:val="20"/>
      <w:szCs w:val="20"/>
    </w:rPr>
  </w:style>
  <w:style w:type="paragraph" w:styleId="TOC4">
    <w:name w:val="toc 4"/>
    <w:basedOn w:val="Normal"/>
    <w:next w:val="Normal"/>
    <w:autoRedefine/>
    <w:semiHidden/>
    <w:unhideWhenUsed/>
    <w:rsid w:val="00B167B1"/>
    <w:pPr>
      <w:spacing w:after="0"/>
      <w:ind w:left="660"/>
    </w:pPr>
    <w:rPr>
      <w:rFonts w:asciiTheme="minorHAnsi" w:hAnsiTheme="minorHAnsi"/>
      <w:sz w:val="20"/>
      <w:szCs w:val="20"/>
    </w:rPr>
  </w:style>
  <w:style w:type="paragraph" w:styleId="TOC5">
    <w:name w:val="toc 5"/>
    <w:basedOn w:val="Normal"/>
    <w:next w:val="Normal"/>
    <w:autoRedefine/>
    <w:semiHidden/>
    <w:unhideWhenUsed/>
    <w:rsid w:val="00B167B1"/>
    <w:pPr>
      <w:spacing w:after="0"/>
      <w:ind w:left="880"/>
    </w:pPr>
    <w:rPr>
      <w:rFonts w:asciiTheme="minorHAnsi" w:hAnsiTheme="minorHAnsi"/>
      <w:sz w:val="20"/>
      <w:szCs w:val="20"/>
    </w:rPr>
  </w:style>
  <w:style w:type="paragraph" w:styleId="TOC6">
    <w:name w:val="toc 6"/>
    <w:basedOn w:val="Normal"/>
    <w:next w:val="Normal"/>
    <w:autoRedefine/>
    <w:semiHidden/>
    <w:unhideWhenUsed/>
    <w:rsid w:val="00B167B1"/>
    <w:pPr>
      <w:spacing w:after="0"/>
      <w:ind w:left="1100"/>
    </w:pPr>
    <w:rPr>
      <w:rFonts w:asciiTheme="minorHAnsi" w:hAnsiTheme="minorHAnsi"/>
      <w:sz w:val="20"/>
      <w:szCs w:val="20"/>
    </w:rPr>
  </w:style>
  <w:style w:type="paragraph" w:styleId="TOC7">
    <w:name w:val="toc 7"/>
    <w:basedOn w:val="Normal"/>
    <w:next w:val="Normal"/>
    <w:autoRedefine/>
    <w:semiHidden/>
    <w:unhideWhenUsed/>
    <w:rsid w:val="00B167B1"/>
    <w:pPr>
      <w:spacing w:after="0"/>
      <w:ind w:left="1320"/>
    </w:pPr>
    <w:rPr>
      <w:rFonts w:asciiTheme="minorHAnsi" w:hAnsiTheme="minorHAnsi"/>
      <w:sz w:val="20"/>
      <w:szCs w:val="20"/>
    </w:rPr>
  </w:style>
  <w:style w:type="paragraph" w:styleId="TOC8">
    <w:name w:val="toc 8"/>
    <w:basedOn w:val="Normal"/>
    <w:next w:val="Normal"/>
    <w:autoRedefine/>
    <w:semiHidden/>
    <w:unhideWhenUsed/>
    <w:rsid w:val="00B167B1"/>
    <w:pPr>
      <w:spacing w:after="0"/>
      <w:ind w:left="1540"/>
    </w:pPr>
    <w:rPr>
      <w:rFonts w:asciiTheme="minorHAnsi" w:hAnsiTheme="minorHAnsi"/>
      <w:sz w:val="20"/>
      <w:szCs w:val="20"/>
    </w:rPr>
  </w:style>
  <w:style w:type="paragraph" w:styleId="TOC9">
    <w:name w:val="toc 9"/>
    <w:basedOn w:val="Normal"/>
    <w:next w:val="Normal"/>
    <w:autoRedefine/>
    <w:semiHidden/>
    <w:unhideWhenUsed/>
    <w:rsid w:val="00B167B1"/>
    <w:pPr>
      <w:spacing w:after="0"/>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6690">
      <w:bodyDiv w:val="1"/>
      <w:marLeft w:val="0"/>
      <w:marRight w:val="0"/>
      <w:marTop w:val="0"/>
      <w:marBottom w:val="0"/>
      <w:divBdr>
        <w:top w:val="none" w:sz="0" w:space="0" w:color="auto"/>
        <w:left w:val="none" w:sz="0" w:space="0" w:color="auto"/>
        <w:bottom w:val="none" w:sz="0" w:space="0" w:color="auto"/>
        <w:right w:val="none" w:sz="0" w:space="0" w:color="auto"/>
      </w:divBdr>
      <w:divsChild>
        <w:div w:id="1542551399">
          <w:marLeft w:val="0"/>
          <w:marRight w:val="0"/>
          <w:marTop w:val="0"/>
          <w:marBottom w:val="0"/>
          <w:divBdr>
            <w:top w:val="none" w:sz="0" w:space="0" w:color="auto"/>
            <w:left w:val="none" w:sz="0" w:space="0" w:color="auto"/>
            <w:bottom w:val="none" w:sz="0" w:space="0" w:color="auto"/>
            <w:right w:val="none" w:sz="0" w:space="0" w:color="auto"/>
          </w:divBdr>
        </w:div>
        <w:div w:id="1450666855">
          <w:marLeft w:val="0"/>
          <w:marRight w:val="0"/>
          <w:marTop w:val="0"/>
          <w:marBottom w:val="0"/>
          <w:divBdr>
            <w:top w:val="none" w:sz="0" w:space="0" w:color="auto"/>
            <w:left w:val="none" w:sz="0" w:space="0" w:color="auto"/>
            <w:bottom w:val="none" w:sz="0" w:space="0" w:color="auto"/>
            <w:right w:val="none" w:sz="0" w:space="0" w:color="auto"/>
          </w:divBdr>
        </w:div>
        <w:div w:id="2047638353">
          <w:marLeft w:val="0"/>
          <w:marRight w:val="0"/>
          <w:marTop w:val="0"/>
          <w:marBottom w:val="0"/>
          <w:divBdr>
            <w:top w:val="none" w:sz="0" w:space="0" w:color="auto"/>
            <w:left w:val="none" w:sz="0" w:space="0" w:color="auto"/>
            <w:bottom w:val="none" w:sz="0" w:space="0" w:color="auto"/>
            <w:right w:val="none" w:sz="0" w:space="0" w:color="auto"/>
          </w:divBdr>
        </w:div>
        <w:div w:id="106970907">
          <w:marLeft w:val="0"/>
          <w:marRight w:val="0"/>
          <w:marTop w:val="0"/>
          <w:marBottom w:val="0"/>
          <w:divBdr>
            <w:top w:val="none" w:sz="0" w:space="0" w:color="auto"/>
            <w:left w:val="none" w:sz="0" w:space="0" w:color="auto"/>
            <w:bottom w:val="none" w:sz="0" w:space="0" w:color="auto"/>
            <w:right w:val="none" w:sz="0" w:space="0" w:color="auto"/>
          </w:divBdr>
        </w:div>
      </w:divsChild>
    </w:div>
    <w:div w:id="281152027">
      <w:bodyDiv w:val="1"/>
      <w:marLeft w:val="0"/>
      <w:marRight w:val="0"/>
      <w:marTop w:val="0"/>
      <w:marBottom w:val="0"/>
      <w:divBdr>
        <w:top w:val="none" w:sz="0" w:space="0" w:color="auto"/>
        <w:left w:val="none" w:sz="0" w:space="0" w:color="auto"/>
        <w:bottom w:val="none" w:sz="0" w:space="0" w:color="auto"/>
        <w:right w:val="none" w:sz="0" w:space="0" w:color="auto"/>
      </w:divBdr>
      <w:divsChild>
        <w:div w:id="1216042360">
          <w:marLeft w:val="0"/>
          <w:marRight w:val="0"/>
          <w:marTop w:val="0"/>
          <w:marBottom w:val="0"/>
          <w:divBdr>
            <w:top w:val="none" w:sz="0" w:space="0" w:color="auto"/>
            <w:left w:val="none" w:sz="0" w:space="0" w:color="auto"/>
            <w:bottom w:val="none" w:sz="0" w:space="0" w:color="auto"/>
            <w:right w:val="none" w:sz="0" w:space="0" w:color="auto"/>
          </w:divBdr>
          <w:divsChild>
            <w:div w:id="1790541268">
              <w:marLeft w:val="0"/>
              <w:marRight w:val="0"/>
              <w:marTop w:val="0"/>
              <w:marBottom w:val="0"/>
              <w:divBdr>
                <w:top w:val="none" w:sz="0" w:space="0" w:color="auto"/>
                <w:left w:val="none" w:sz="0" w:space="0" w:color="auto"/>
                <w:bottom w:val="none" w:sz="0" w:space="0" w:color="auto"/>
                <w:right w:val="none" w:sz="0" w:space="0" w:color="auto"/>
              </w:divBdr>
              <w:divsChild>
                <w:div w:id="725419882">
                  <w:marLeft w:val="0"/>
                  <w:marRight w:val="0"/>
                  <w:marTop w:val="0"/>
                  <w:marBottom w:val="0"/>
                  <w:divBdr>
                    <w:top w:val="none" w:sz="0" w:space="0" w:color="auto"/>
                    <w:left w:val="none" w:sz="0" w:space="0" w:color="auto"/>
                    <w:bottom w:val="none" w:sz="0" w:space="0" w:color="auto"/>
                    <w:right w:val="none" w:sz="0" w:space="0" w:color="auto"/>
                  </w:divBdr>
                  <w:divsChild>
                    <w:div w:id="527253680">
                      <w:marLeft w:val="300"/>
                      <w:marRight w:val="0"/>
                      <w:marTop w:val="0"/>
                      <w:marBottom w:val="0"/>
                      <w:divBdr>
                        <w:top w:val="none" w:sz="0" w:space="0" w:color="auto"/>
                        <w:left w:val="none" w:sz="0" w:space="0" w:color="auto"/>
                        <w:bottom w:val="none" w:sz="0" w:space="0" w:color="auto"/>
                        <w:right w:val="none" w:sz="0" w:space="0" w:color="auto"/>
                      </w:divBdr>
                      <w:divsChild>
                        <w:div w:id="671301844">
                          <w:marLeft w:val="-300"/>
                          <w:marRight w:val="0"/>
                          <w:marTop w:val="0"/>
                          <w:marBottom w:val="0"/>
                          <w:divBdr>
                            <w:top w:val="none" w:sz="0" w:space="0" w:color="auto"/>
                            <w:left w:val="none" w:sz="0" w:space="0" w:color="auto"/>
                            <w:bottom w:val="none" w:sz="0" w:space="0" w:color="auto"/>
                            <w:right w:val="none" w:sz="0" w:space="0" w:color="auto"/>
                          </w:divBdr>
                          <w:divsChild>
                            <w:div w:id="1721050963">
                              <w:marLeft w:val="0"/>
                              <w:marRight w:val="0"/>
                              <w:marTop w:val="0"/>
                              <w:marBottom w:val="0"/>
                              <w:divBdr>
                                <w:top w:val="none" w:sz="0" w:space="0" w:color="auto"/>
                                <w:left w:val="none" w:sz="0" w:space="0" w:color="auto"/>
                                <w:bottom w:val="none" w:sz="0" w:space="0" w:color="auto"/>
                                <w:right w:val="none" w:sz="0" w:space="0" w:color="auto"/>
                              </w:divBdr>
                              <w:divsChild>
                                <w:div w:id="59848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938412">
      <w:bodyDiv w:val="1"/>
      <w:marLeft w:val="0"/>
      <w:marRight w:val="0"/>
      <w:marTop w:val="0"/>
      <w:marBottom w:val="0"/>
      <w:divBdr>
        <w:top w:val="none" w:sz="0" w:space="0" w:color="auto"/>
        <w:left w:val="none" w:sz="0" w:space="0" w:color="auto"/>
        <w:bottom w:val="none" w:sz="0" w:space="0" w:color="auto"/>
        <w:right w:val="none" w:sz="0" w:space="0" w:color="auto"/>
      </w:divBdr>
    </w:div>
    <w:div w:id="390036112">
      <w:bodyDiv w:val="1"/>
      <w:marLeft w:val="0"/>
      <w:marRight w:val="0"/>
      <w:marTop w:val="0"/>
      <w:marBottom w:val="0"/>
      <w:divBdr>
        <w:top w:val="none" w:sz="0" w:space="0" w:color="auto"/>
        <w:left w:val="none" w:sz="0" w:space="0" w:color="auto"/>
        <w:bottom w:val="none" w:sz="0" w:space="0" w:color="auto"/>
        <w:right w:val="none" w:sz="0" w:space="0" w:color="auto"/>
      </w:divBdr>
    </w:div>
    <w:div w:id="605579351">
      <w:bodyDiv w:val="1"/>
      <w:marLeft w:val="0"/>
      <w:marRight w:val="0"/>
      <w:marTop w:val="0"/>
      <w:marBottom w:val="0"/>
      <w:divBdr>
        <w:top w:val="none" w:sz="0" w:space="0" w:color="auto"/>
        <w:left w:val="none" w:sz="0" w:space="0" w:color="auto"/>
        <w:bottom w:val="none" w:sz="0" w:space="0" w:color="auto"/>
        <w:right w:val="none" w:sz="0" w:space="0" w:color="auto"/>
      </w:divBdr>
    </w:div>
    <w:div w:id="806699502">
      <w:bodyDiv w:val="1"/>
      <w:marLeft w:val="0"/>
      <w:marRight w:val="0"/>
      <w:marTop w:val="0"/>
      <w:marBottom w:val="0"/>
      <w:divBdr>
        <w:top w:val="none" w:sz="0" w:space="0" w:color="auto"/>
        <w:left w:val="none" w:sz="0" w:space="0" w:color="auto"/>
        <w:bottom w:val="none" w:sz="0" w:space="0" w:color="auto"/>
        <w:right w:val="none" w:sz="0" w:space="0" w:color="auto"/>
      </w:divBdr>
    </w:div>
    <w:div w:id="813303834">
      <w:bodyDiv w:val="1"/>
      <w:marLeft w:val="0"/>
      <w:marRight w:val="0"/>
      <w:marTop w:val="0"/>
      <w:marBottom w:val="0"/>
      <w:divBdr>
        <w:top w:val="none" w:sz="0" w:space="0" w:color="auto"/>
        <w:left w:val="none" w:sz="0" w:space="0" w:color="auto"/>
        <w:bottom w:val="none" w:sz="0" w:space="0" w:color="auto"/>
        <w:right w:val="none" w:sz="0" w:space="0" w:color="auto"/>
      </w:divBdr>
      <w:divsChild>
        <w:div w:id="1000155447">
          <w:marLeft w:val="0"/>
          <w:marRight w:val="0"/>
          <w:marTop w:val="0"/>
          <w:marBottom w:val="0"/>
          <w:divBdr>
            <w:top w:val="none" w:sz="0" w:space="0" w:color="auto"/>
            <w:left w:val="none" w:sz="0" w:space="0" w:color="auto"/>
            <w:bottom w:val="none" w:sz="0" w:space="0" w:color="auto"/>
            <w:right w:val="none" w:sz="0" w:space="0" w:color="auto"/>
          </w:divBdr>
          <w:divsChild>
            <w:div w:id="1255363218">
              <w:marLeft w:val="0"/>
              <w:marRight w:val="0"/>
              <w:marTop w:val="0"/>
              <w:marBottom w:val="0"/>
              <w:divBdr>
                <w:top w:val="none" w:sz="0" w:space="0" w:color="auto"/>
                <w:left w:val="none" w:sz="0" w:space="0" w:color="auto"/>
                <w:bottom w:val="none" w:sz="0" w:space="0" w:color="auto"/>
                <w:right w:val="none" w:sz="0" w:space="0" w:color="auto"/>
              </w:divBdr>
              <w:divsChild>
                <w:div w:id="208415499">
                  <w:marLeft w:val="0"/>
                  <w:marRight w:val="0"/>
                  <w:marTop w:val="0"/>
                  <w:marBottom w:val="0"/>
                  <w:divBdr>
                    <w:top w:val="none" w:sz="0" w:space="0" w:color="auto"/>
                    <w:left w:val="none" w:sz="0" w:space="0" w:color="auto"/>
                    <w:bottom w:val="none" w:sz="0" w:space="0" w:color="auto"/>
                    <w:right w:val="none" w:sz="0" w:space="0" w:color="auto"/>
                  </w:divBdr>
                  <w:divsChild>
                    <w:div w:id="1939215595">
                      <w:marLeft w:val="300"/>
                      <w:marRight w:val="0"/>
                      <w:marTop w:val="0"/>
                      <w:marBottom w:val="0"/>
                      <w:divBdr>
                        <w:top w:val="none" w:sz="0" w:space="0" w:color="auto"/>
                        <w:left w:val="none" w:sz="0" w:space="0" w:color="auto"/>
                        <w:bottom w:val="none" w:sz="0" w:space="0" w:color="auto"/>
                        <w:right w:val="none" w:sz="0" w:space="0" w:color="auto"/>
                      </w:divBdr>
                      <w:divsChild>
                        <w:div w:id="728109387">
                          <w:marLeft w:val="-300"/>
                          <w:marRight w:val="0"/>
                          <w:marTop w:val="0"/>
                          <w:marBottom w:val="0"/>
                          <w:divBdr>
                            <w:top w:val="none" w:sz="0" w:space="0" w:color="auto"/>
                            <w:left w:val="none" w:sz="0" w:space="0" w:color="auto"/>
                            <w:bottom w:val="none" w:sz="0" w:space="0" w:color="auto"/>
                            <w:right w:val="none" w:sz="0" w:space="0" w:color="auto"/>
                          </w:divBdr>
                          <w:divsChild>
                            <w:div w:id="612326194">
                              <w:marLeft w:val="0"/>
                              <w:marRight w:val="0"/>
                              <w:marTop w:val="0"/>
                              <w:marBottom w:val="0"/>
                              <w:divBdr>
                                <w:top w:val="none" w:sz="0" w:space="0" w:color="auto"/>
                                <w:left w:val="none" w:sz="0" w:space="0" w:color="auto"/>
                                <w:bottom w:val="none" w:sz="0" w:space="0" w:color="auto"/>
                                <w:right w:val="none" w:sz="0" w:space="0" w:color="auto"/>
                              </w:divBdr>
                              <w:divsChild>
                                <w:div w:id="158035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4467110">
      <w:bodyDiv w:val="1"/>
      <w:marLeft w:val="0"/>
      <w:marRight w:val="0"/>
      <w:marTop w:val="0"/>
      <w:marBottom w:val="0"/>
      <w:divBdr>
        <w:top w:val="none" w:sz="0" w:space="0" w:color="auto"/>
        <w:left w:val="none" w:sz="0" w:space="0" w:color="auto"/>
        <w:bottom w:val="none" w:sz="0" w:space="0" w:color="auto"/>
        <w:right w:val="none" w:sz="0" w:space="0" w:color="auto"/>
      </w:divBdr>
    </w:div>
    <w:div w:id="1193156066">
      <w:bodyDiv w:val="1"/>
      <w:marLeft w:val="0"/>
      <w:marRight w:val="0"/>
      <w:marTop w:val="0"/>
      <w:marBottom w:val="0"/>
      <w:divBdr>
        <w:top w:val="none" w:sz="0" w:space="0" w:color="auto"/>
        <w:left w:val="none" w:sz="0" w:space="0" w:color="auto"/>
        <w:bottom w:val="none" w:sz="0" w:space="0" w:color="auto"/>
        <w:right w:val="none" w:sz="0" w:space="0" w:color="auto"/>
      </w:divBdr>
    </w:div>
    <w:div w:id="1297685614">
      <w:bodyDiv w:val="1"/>
      <w:marLeft w:val="0"/>
      <w:marRight w:val="0"/>
      <w:marTop w:val="0"/>
      <w:marBottom w:val="0"/>
      <w:divBdr>
        <w:top w:val="none" w:sz="0" w:space="0" w:color="auto"/>
        <w:left w:val="none" w:sz="0" w:space="0" w:color="auto"/>
        <w:bottom w:val="none" w:sz="0" w:space="0" w:color="auto"/>
        <w:right w:val="none" w:sz="0" w:space="0" w:color="auto"/>
      </w:divBdr>
    </w:div>
    <w:div w:id="1298295664">
      <w:bodyDiv w:val="1"/>
      <w:marLeft w:val="0"/>
      <w:marRight w:val="0"/>
      <w:marTop w:val="0"/>
      <w:marBottom w:val="0"/>
      <w:divBdr>
        <w:top w:val="none" w:sz="0" w:space="0" w:color="auto"/>
        <w:left w:val="none" w:sz="0" w:space="0" w:color="auto"/>
        <w:bottom w:val="none" w:sz="0" w:space="0" w:color="auto"/>
        <w:right w:val="none" w:sz="0" w:space="0" w:color="auto"/>
      </w:divBdr>
    </w:div>
    <w:div w:id="1300568998">
      <w:bodyDiv w:val="1"/>
      <w:marLeft w:val="0"/>
      <w:marRight w:val="0"/>
      <w:marTop w:val="0"/>
      <w:marBottom w:val="0"/>
      <w:divBdr>
        <w:top w:val="none" w:sz="0" w:space="0" w:color="auto"/>
        <w:left w:val="none" w:sz="0" w:space="0" w:color="auto"/>
        <w:bottom w:val="none" w:sz="0" w:space="0" w:color="auto"/>
        <w:right w:val="none" w:sz="0" w:space="0" w:color="auto"/>
      </w:divBdr>
    </w:div>
    <w:div w:id="1368677774">
      <w:bodyDiv w:val="1"/>
      <w:marLeft w:val="0"/>
      <w:marRight w:val="0"/>
      <w:marTop w:val="0"/>
      <w:marBottom w:val="0"/>
      <w:divBdr>
        <w:top w:val="none" w:sz="0" w:space="0" w:color="auto"/>
        <w:left w:val="none" w:sz="0" w:space="0" w:color="auto"/>
        <w:bottom w:val="none" w:sz="0" w:space="0" w:color="auto"/>
        <w:right w:val="none" w:sz="0" w:space="0" w:color="auto"/>
      </w:divBdr>
    </w:div>
    <w:div w:id="1411853966">
      <w:bodyDiv w:val="1"/>
      <w:marLeft w:val="0"/>
      <w:marRight w:val="0"/>
      <w:marTop w:val="0"/>
      <w:marBottom w:val="0"/>
      <w:divBdr>
        <w:top w:val="none" w:sz="0" w:space="0" w:color="auto"/>
        <w:left w:val="none" w:sz="0" w:space="0" w:color="auto"/>
        <w:bottom w:val="none" w:sz="0" w:space="0" w:color="auto"/>
        <w:right w:val="none" w:sz="0" w:space="0" w:color="auto"/>
      </w:divBdr>
    </w:div>
    <w:div w:id="14237925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48322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352714">
      <w:bodyDiv w:val="1"/>
      <w:marLeft w:val="0"/>
      <w:marRight w:val="0"/>
      <w:marTop w:val="0"/>
      <w:marBottom w:val="0"/>
      <w:divBdr>
        <w:top w:val="none" w:sz="0" w:space="0" w:color="auto"/>
        <w:left w:val="none" w:sz="0" w:space="0" w:color="auto"/>
        <w:bottom w:val="none" w:sz="0" w:space="0" w:color="auto"/>
        <w:right w:val="none" w:sz="0" w:space="0" w:color="auto"/>
      </w:divBdr>
    </w:div>
    <w:div w:id="1673290607">
      <w:bodyDiv w:val="1"/>
      <w:marLeft w:val="0"/>
      <w:marRight w:val="0"/>
      <w:marTop w:val="0"/>
      <w:marBottom w:val="0"/>
      <w:divBdr>
        <w:top w:val="none" w:sz="0" w:space="0" w:color="auto"/>
        <w:left w:val="none" w:sz="0" w:space="0" w:color="auto"/>
        <w:bottom w:val="none" w:sz="0" w:space="0" w:color="auto"/>
        <w:right w:val="none" w:sz="0" w:space="0" w:color="auto"/>
      </w:divBdr>
    </w:div>
    <w:div w:id="1923752819">
      <w:bodyDiv w:val="1"/>
      <w:marLeft w:val="0"/>
      <w:marRight w:val="0"/>
      <w:marTop w:val="0"/>
      <w:marBottom w:val="0"/>
      <w:divBdr>
        <w:top w:val="none" w:sz="0" w:space="0" w:color="auto"/>
        <w:left w:val="none" w:sz="0" w:space="0" w:color="auto"/>
        <w:bottom w:val="none" w:sz="0" w:space="0" w:color="auto"/>
        <w:right w:val="none" w:sz="0" w:space="0" w:color="auto"/>
      </w:divBdr>
    </w:div>
    <w:div w:id="19651893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355001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4" ma:contentTypeDescription="Create a new document." ma:contentTypeScope="" ma:versionID="62e2dcda9f992e4a574be195966e38f4">
  <xsd:schema xmlns:xsd="http://www.w3.org/2001/XMLSchema" xmlns:xs="http://www.w3.org/2001/XMLSchema" xmlns:p="http://schemas.microsoft.com/office/2006/metadata/properties" xmlns:ns2="124aec4c-f557-4449-874b-c8e427c32989" targetNamespace="http://schemas.microsoft.com/office/2006/metadata/properties" ma:root="true" ma:fieldsID="6f567c9186e8042a9689d5cf297087f9" ns2:_="">
    <xsd:import namespace="124aec4c-f557-4449-874b-c8e427c32989"/>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ISO15</b:Tag>
    <b:SourceType>InternetSite</b:SourceType>
    <b:Guid>{0866DA66-A97E-7244-9EB3-B082BEB759F7}</b:Guid>
    <b:Title>ISO9000:2015(en) Quality management systems</b:Title>
    <b:Year>2015</b:Year>
    <b:Author>
      <b:Author>
        <b:Corporate>ISO</b:Corporate>
      </b:Author>
    </b:Author>
    <b:URL>https://www.iso.org/obp/ui/#iso:std:iso:9000:ed-4:v1:en</b:URL>
    <b:YearAccessed>2022</b:YearAccessed>
    <b:MonthAccessed>November</b:MonthAccessed>
    <b:RefOrder>1</b:RefOrder>
  </b:Source>
  <b:Source>
    <b:Tag>Adm20</b:Tag>
    <b:SourceType>InternetSite</b:SourceType>
    <b:Guid>{144A973B-A3AC-184F-9236-9B1B92F49D2C}</b:Guid>
    <b:Author>
      <b:Author>
        <b:NameList>
          <b:Person>
            <b:Last>Admin</b:Last>
            <b:First>GSDC</b:First>
            <b:Middle>Blog</b:Middle>
          </b:Person>
        </b:NameList>
      </b:Author>
    </b:Author>
    <b:Title>Difference between Quality Control and Total Quality Management - GSDC Blog</b:Title>
    <b:URL>https://blog.gsdcouncil.org/can-you-point-out-the-differences-between-total-quality-management-and-quality-control/</b:URL>
    <b:Year>2020</b:Year>
    <b:YearAccessed>2022</b:YearAccessed>
    <b:MonthAccessed>November</b:MonthAccessed>
    <b:InternetSiteTitle>GSDC</b:InternetSiteTitle>
    <b:Month>June</b:Month>
    <b:Day>17</b:Day>
    <b:RefOrder>2</b:RefOrder>
  </b:Source>
  <b:Source>
    <b:Tag>Luc22</b:Tag>
    <b:SourceType>InternetSite</b:SourceType>
    <b:Guid>{5AAEEC72-2E01-1E47-8FC6-C0A9F99C3A7A}</b:Guid>
    <b:Title>What Are the 7 Basic Quality Tools? - Lucidchart blog</b:Title>
    <b:URL>https://www.lucidchart.com/blog/what-are-the-7-basic-quality-tools</b:URL>
    <b:Year>2022</b:Year>
    <b:YearAccessed>2022</b:YearAccessed>
    <b:MonthAccessed>November</b:MonthAccessed>
    <b:Author>
      <b:Author>
        <b:Corporate>Lucidchart</b:Corporate>
      </b:Author>
    </b:Author>
    <b:InternetSiteTitle>Lucidchart</b:InternetSiteTitle>
    <b:RefOrder>3</b:RefOrder>
  </b:Source>
  <b:Source>
    <b:Tag>Tra18</b:Tag>
    <b:SourceType>InternetSite</b:SourceType>
    <b:Guid>{E51E9CAC-B405-7C40-BF2F-07647F31EE70}</b:Guid>
    <b:Title>Quality Assurance</b:Title>
    <b:URL>https://transition-support.com/quality_assurance.html</b:URL>
    <b:Year>2018</b:Year>
    <b:YearAccessed>2022</b:YearAccessed>
    <b:MonthAccessed>November</b:MonthAccessed>
    <b:Author>
      <b:Author>
        <b:Corporate>Transition Support</b:Corporate>
      </b:Author>
    </b:Author>
    <b:InternetSiteTitle>Transition Support</b:InternetSiteTitle>
    <b:Month>May</b:Month>
    <b:Day>23</b:Day>
    <b:RefOrder>4</b:RefOrder>
  </b:Source>
  <b:Source>
    <b:Tag>ReQ16</b:Tag>
    <b:SourceType>InternetSite</b:SourceType>
    <b:Guid>{26AFD744-9FA1-B444-9C5A-DAAC37A374D3}</b:Guid>
    <b:Title>Quality Assurance vs Quality Control: Know the Differences</b:Title>
    <b:URL>https://reqtest.com/testing-blog/quality-assurance-vs-quality-control-differences-2/</b:URL>
    <b:Year>2016</b:Year>
    <b:YearAccessed>2022</b:YearAccessed>
    <b:MonthAccessed>November</b:MonthAccessed>
    <b:Author>
      <b:Author>
        <b:Corporate>ReQtest</b:Corporate>
      </b:Author>
    </b:Author>
    <b:InternetSiteTitle>ReQtest</b:InternetSiteTitle>
    <b:Month>June</b:Month>
    <b:Day>29</b:Day>
    <b:RefOrder>5</b:RefOrder>
  </b:Source>
  <b:Source>
    <b:Tag>Sad21</b:Tag>
    <b:SourceType>InternetSite</b:SourceType>
    <b:Guid>{656C5A44-1131-C44C-BF42-56FD7A68711A}</b:Guid>
    <b:Title>The Concept of Quality Assurance</b:Title>
    <b:URL>https://www.linkedin.com/pulse/concept-quality-assurance-qa-qc-pqm-tqm-process-pmp-sadashiw-patil</b:URL>
    <b:Year>2021</b:Year>
    <b:YearAccessed>2022</b:YearAccessed>
    <b:MonthAccessed>November</b:MonthAccessed>
    <b:Author>
      <b:Author>
        <b:NameList>
          <b:Person>
            <b:Last>Patil</b:Last>
            <b:First>Sadashiw</b:First>
          </b:Person>
        </b:NameList>
      </b:Author>
    </b:Author>
    <b:InternetSiteTitle>LinkedIn</b:InternetSiteTitle>
    <b:Month>February</b:Month>
    <b:Day>10</b:Day>
    <b:RefOrder>6</b:RefOrder>
  </b:Source>
  <b:Source>
    <b:Tag>Qua19</b:Tag>
    <b:SourceType>InternetSite</b:SourceType>
    <b:Guid>{B20034E3-4485-1147-A122-251DF000092D}</b:Guid>
    <b:Title>Quality Control vs. Quality Management: What’s the Difference?</b:Title>
    <b:URL>https://info.docxellent.com/blog/quality-control-vs-quality-management</b:URL>
    <b:Year>2019</b:Year>
    <b:YearAccessed>2022</b:YearAccessed>
    <b:MonthAccessed>November</b:MonthAccessed>
    <b:InternetSiteTitle>Docxellent</b:InternetSiteTitle>
    <b:Month>March</b:Month>
    <b:Day>25</b:Day>
    <b:RefOrder>7</b:RefOrder>
  </b:Source>
  <b:Source>
    <b:Tag>Dar20</b:Tag>
    <b:SourceType>InternetSite</b:SourceType>
    <b:Guid>{B89C748A-C814-4842-96D7-04D058198DC9}</b:Guid>
    <b:Title>Total Quality Management vs Quality Control</b:Title>
    <b:URL>https://www.greycampus.com/blog/quality-management/total-quality-management-vs-quality-control</b:URL>
    <b:Year>2020</b:Year>
    <b:YearAccessed>2022</b:YearAccessed>
    <b:MonthAccessed>November</b:MonthAccessed>
    <b:Author>
      <b:Author>
        <b:NameList>
          <b:Person>
            <b:Last>Danda</b:Last>
            <b:First>Darshan</b:First>
          </b:Person>
        </b:NameList>
      </b:Author>
    </b:Author>
    <b:InternetSiteTitle>GreyCampus</b:InternetSiteTitle>
    <b:Month>June</b:Month>
    <b:Day>8</b:Day>
    <b:RefOrder>8</b:RefOrder>
  </b:Source>
</b:Sources>
</file>

<file path=customXml/itemProps1.xml><?xml version="1.0" encoding="utf-8"?>
<ds:datastoreItem xmlns:ds="http://schemas.openxmlformats.org/officeDocument/2006/customXml" ds:itemID="{FD535156-5B5D-46E1-8F3F-5BB931155262}">
  <ds:schemaRefs>
    <ds:schemaRef ds:uri="http://schemas.microsoft.com/sharepoint/v3/contenttype/forms"/>
  </ds:schemaRefs>
</ds:datastoreItem>
</file>

<file path=customXml/itemProps2.xml><?xml version="1.0" encoding="utf-8"?>
<ds:datastoreItem xmlns:ds="http://schemas.openxmlformats.org/officeDocument/2006/customXml" ds:itemID="{B66B3515-035F-4740-950D-2E240085327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C4322F7-5878-4CFD-A055-2EB0B2C76B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1086FF-1260-FF4E-95DC-185F14782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291</TotalTime>
  <Pages>13</Pages>
  <Words>2494</Words>
  <Characters>14592</Characters>
  <Application>Microsoft Office Word</Application>
  <DocSecurity>0</DocSecurity>
  <Lines>858</Lines>
  <Paragraphs>271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AARON M. (1904167)</cp:lastModifiedBy>
  <cp:revision>22</cp:revision>
  <cp:lastPrinted>2014-10-10T07:42:00Z</cp:lastPrinted>
  <dcterms:created xsi:type="dcterms:W3CDTF">2022-11-16T19:06:00Z</dcterms:created>
  <dcterms:modified xsi:type="dcterms:W3CDTF">2022-11-30T14:58:00Z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0x010100FFDE4A95027A1143B2785C074D850841</vt:lpwstr>
  </property>
</Properties>
</file>