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rPr>
        <w:id w:val="-436056869"/>
        <w:docPartObj>
          <w:docPartGallery w:val="Cover Pages"/>
          <w:docPartUnique/>
        </w:docPartObj>
      </w:sdtPr>
      <w:sdtEndPr>
        <w:rPr>
          <w:sz w:val="24"/>
          <w:szCs w:val="24"/>
        </w:rPr>
      </w:sdtEndPr>
      <w:sdtContent>
        <w:p w14:paraId="3B9CFA9F" w14:textId="74155F9C" w:rsidR="001F2AF5" w:rsidRDefault="001F2AF5">
          <w:pPr>
            <w:pStyle w:val="NoSpacing"/>
            <w:rPr>
              <w:sz w:val="2"/>
            </w:rPr>
          </w:pPr>
        </w:p>
        <w:p w14:paraId="10476F32" w14:textId="222DADE9" w:rsidR="001F2AF5" w:rsidRDefault="001F2AF5">
          <w:r>
            <w:rPr>
              <w:noProof/>
            </w:rPr>
            <mc:AlternateContent>
              <mc:Choice Requires="wps">
                <w:drawing>
                  <wp:anchor distT="0" distB="0" distL="114300" distR="114300" simplePos="0" relativeHeight="251661312" behindDoc="0" locked="0" layoutInCell="1" allowOverlap="1" wp14:anchorId="1F8184F1" wp14:editId="46D5D8BC">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56"/>
                                    <w:szCs w:val="56"/>
                                    <w:lang w:val="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1BD6C6A" w14:textId="72823FBF" w:rsidR="001F2AF5" w:rsidRDefault="00F669A5" w:rsidP="00C720FD">
                                    <w:pPr>
                                      <w:pStyle w:val="NoSpacing"/>
                                      <w:rPr>
                                        <w:rFonts w:asciiTheme="majorHAnsi" w:eastAsiaTheme="majorEastAsia" w:hAnsiTheme="majorHAnsi" w:cstheme="majorBidi"/>
                                        <w:caps/>
                                        <w:color w:val="8496B0" w:themeColor="text2" w:themeTint="99"/>
                                        <w:sz w:val="68"/>
                                        <w:szCs w:val="68"/>
                                      </w:rPr>
                                    </w:pPr>
                                    <w:r w:rsidRPr="00C720FD">
                                      <w:rPr>
                                        <w:rFonts w:asciiTheme="majorHAnsi" w:eastAsiaTheme="majorEastAsia" w:hAnsiTheme="majorHAnsi" w:cstheme="majorBidi"/>
                                        <w:caps/>
                                        <w:color w:val="8496B0" w:themeColor="text2" w:themeTint="99"/>
                                        <w:sz w:val="56"/>
                                        <w:szCs w:val="56"/>
                                        <w:lang w:val="en-GB"/>
                                      </w:rPr>
                                      <w:t xml:space="preserve">MSC DIGITAL SKILLS FOR THE HEALTH AND CARE </w:t>
                                    </w:r>
                                    <w:r w:rsidR="00C720FD" w:rsidRPr="00C720FD">
                                      <w:rPr>
                                        <w:rFonts w:asciiTheme="majorHAnsi" w:eastAsiaTheme="majorEastAsia" w:hAnsiTheme="majorHAnsi" w:cstheme="majorBidi"/>
                                        <w:caps/>
                                        <w:color w:val="8496B0" w:themeColor="text2" w:themeTint="99"/>
                                        <w:sz w:val="56"/>
                                        <w:szCs w:val="56"/>
                                        <w:lang w:val="en-GB"/>
                                      </w:rPr>
                                      <w:t>PROFESSIONS</w:t>
                                    </w:r>
                                  </w:p>
                                </w:sdtContent>
                              </w:sdt>
                              <w:p w14:paraId="6AF4FF17" w14:textId="0E8EBF3E" w:rsidR="001F2AF5" w:rsidRPr="005E0BA2" w:rsidRDefault="00620585">
                                <w:pPr>
                                  <w:pStyle w:val="NoSpacing"/>
                                  <w:spacing w:before="120"/>
                                  <w:rPr>
                                    <w:rFonts w:ascii="Calibri Light" w:eastAsia="Times New Roman" w:hAnsi="Calibri Light"/>
                                    <w:caps/>
                                    <w:color w:val="8496B0" w:themeColor="text2" w:themeTint="99"/>
                                    <w:sz w:val="56"/>
                                    <w:szCs w:val="56"/>
                                  </w:rPr>
                                </w:pPr>
                                <w:r w:rsidRPr="00733ED1">
                                  <w:rPr>
                                    <w:noProof/>
                                    <w:sz w:val="36"/>
                                    <w:szCs w:val="36"/>
                                  </w:rPr>
                                  <w:t>D</w:t>
                                </w:r>
                                <w:r w:rsidR="00061EF6">
                                  <w:rPr>
                                    <w:noProof/>
                                    <w:sz w:val="36"/>
                                    <w:szCs w:val="36"/>
                                  </w:rPr>
                                  <w:t>igital</w:t>
                                </w:r>
                                <w:r w:rsidRPr="00733ED1">
                                  <w:rPr>
                                    <w:noProof/>
                                    <w:sz w:val="36"/>
                                    <w:szCs w:val="36"/>
                                  </w:rPr>
                                  <w:t xml:space="preserve"> </w:t>
                                </w:r>
                                <w:r w:rsidR="007577FA" w:rsidRPr="00733ED1">
                                  <w:rPr>
                                    <w:noProof/>
                                    <w:sz w:val="36"/>
                                    <w:szCs w:val="36"/>
                                  </w:rPr>
                                  <w:t>T</w:t>
                                </w:r>
                                <w:r w:rsidR="00061EF6">
                                  <w:rPr>
                                    <w:noProof/>
                                    <w:sz w:val="36"/>
                                    <w:szCs w:val="36"/>
                                  </w:rPr>
                                  <w:t>echnology</w:t>
                                </w:r>
                                <w:r w:rsidR="007577FA" w:rsidRPr="00733ED1">
                                  <w:rPr>
                                    <w:noProof/>
                                    <w:sz w:val="36"/>
                                    <w:szCs w:val="36"/>
                                  </w:rPr>
                                  <w:t xml:space="preserve"> </w:t>
                                </w:r>
                                <w:r w:rsidR="002B5B0D">
                                  <w:rPr>
                                    <w:noProof/>
                                    <w:sz w:val="36"/>
                                    <w:szCs w:val="36"/>
                                  </w:rPr>
                                  <w:t>in</w:t>
                                </w:r>
                                <w:r w:rsidR="007577FA" w:rsidRPr="00733ED1">
                                  <w:rPr>
                                    <w:noProof/>
                                    <w:sz w:val="36"/>
                                    <w:szCs w:val="36"/>
                                  </w:rPr>
                                  <w:t xml:space="preserve"> </w:t>
                                </w:r>
                                <w:r w:rsidR="002B5B0D">
                                  <w:rPr>
                                    <w:noProof/>
                                    <w:sz w:val="36"/>
                                    <w:szCs w:val="36"/>
                                  </w:rPr>
                                  <w:t>Health and Social Care</w:t>
                                </w:r>
                                <w:r w:rsidR="007577FA" w:rsidRPr="00733ED1">
                                  <w:rPr>
                                    <w:noProof/>
                                    <w:sz w:val="36"/>
                                    <w:szCs w:val="36"/>
                                  </w:rPr>
                                  <w:t xml:space="preserve"> BMDS7006</w:t>
                                </w:r>
                              </w:p>
                              <w:p w14:paraId="4D4B8A1B" w14:textId="77777777" w:rsidR="004A7DC9" w:rsidRPr="0057331F" w:rsidRDefault="004A7DC9" w:rsidP="004A7DC9">
                                <w:pPr>
                                  <w:rPr>
                                    <w:sz w:val="32"/>
                                    <w:szCs w:val="32"/>
                                  </w:rPr>
                                </w:pPr>
                                <w:r>
                                  <w:rPr>
                                    <w:sz w:val="32"/>
                                    <w:szCs w:val="32"/>
                                  </w:rPr>
                                  <w:t>System Improvement Programme – COHORT 2, 2022-2023</w:t>
                                </w:r>
                              </w:p>
                              <w:p w14:paraId="53EAF45D" w14:textId="77777777" w:rsidR="001F2AF5" w:rsidRDefault="001F2A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F8184F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56"/>
                              <w:szCs w:val="56"/>
                              <w:lang w:val="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1BD6C6A" w14:textId="72823FBF" w:rsidR="001F2AF5" w:rsidRDefault="00F669A5" w:rsidP="00C720FD">
                              <w:pPr>
                                <w:pStyle w:val="NoSpacing"/>
                                <w:rPr>
                                  <w:rFonts w:asciiTheme="majorHAnsi" w:eastAsiaTheme="majorEastAsia" w:hAnsiTheme="majorHAnsi" w:cstheme="majorBidi"/>
                                  <w:caps/>
                                  <w:color w:val="8496B0" w:themeColor="text2" w:themeTint="99"/>
                                  <w:sz w:val="68"/>
                                  <w:szCs w:val="68"/>
                                </w:rPr>
                              </w:pPr>
                              <w:r w:rsidRPr="00C720FD">
                                <w:rPr>
                                  <w:rFonts w:asciiTheme="majorHAnsi" w:eastAsiaTheme="majorEastAsia" w:hAnsiTheme="majorHAnsi" w:cstheme="majorBidi"/>
                                  <w:caps/>
                                  <w:color w:val="8496B0" w:themeColor="text2" w:themeTint="99"/>
                                  <w:sz w:val="56"/>
                                  <w:szCs w:val="56"/>
                                  <w:lang w:val="en-GB"/>
                                </w:rPr>
                                <w:t xml:space="preserve">MSC DIGITAL SKILLS FOR THE HEALTH AND CARE </w:t>
                              </w:r>
                              <w:r w:rsidR="00C720FD" w:rsidRPr="00C720FD">
                                <w:rPr>
                                  <w:rFonts w:asciiTheme="majorHAnsi" w:eastAsiaTheme="majorEastAsia" w:hAnsiTheme="majorHAnsi" w:cstheme="majorBidi"/>
                                  <w:caps/>
                                  <w:color w:val="8496B0" w:themeColor="text2" w:themeTint="99"/>
                                  <w:sz w:val="56"/>
                                  <w:szCs w:val="56"/>
                                  <w:lang w:val="en-GB"/>
                                </w:rPr>
                                <w:t>PROFESSIONS</w:t>
                              </w:r>
                            </w:p>
                          </w:sdtContent>
                        </w:sdt>
                        <w:p w14:paraId="6AF4FF17" w14:textId="0E8EBF3E" w:rsidR="001F2AF5" w:rsidRPr="005E0BA2" w:rsidRDefault="00620585">
                          <w:pPr>
                            <w:pStyle w:val="NoSpacing"/>
                            <w:spacing w:before="120"/>
                            <w:rPr>
                              <w:rFonts w:ascii="Calibri Light" w:eastAsia="Times New Roman" w:hAnsi="Calibri Light"/>
                              <w:caps/>
                              <w:color w:val="8496B0" w:themeColor="text2" w:themeTint="99"/>
                              <w:sz w:val="56"/>
                              <w:szCs w:val="56"/>
                            </w:rPr>
                          </w:pPr>
                          <w:r w:rsidRPr="00733ED1">
                            <w:rPr>
                              <w:noProof/>
                              <w:sz w:val="36"/>
                              <w:szCs w:val="36"/>
                            </w:rPr>
                            <w:t>D</w:t>
                          </w:r>
                          <w:r w:rsidR="00061EF6">
                            <w:rPr>
                              <w:noProof/>
                              <w:sz w:val="36"/>
                              <w:szCs w:val="36"/>
                            </w:rPr>
                            <w:t>igital</w:t>
                          </w:r>
                          <w:r w:rsidRPr="00733ED1">
                            <w:rPr>
                              <w:noProof/>
                              <w:sz w:val="36"/>
                              <w:szCs w:val="36"/>
                            </w:rPr>
                            <w:t xml:space="preserve"> </w:t>
                          </w:r>
                          <w:r w:rsidR="007577FA" w:rsidRPr="00733ED1">
                            <w:rPr>
                              <w:noProof/>
                              <w:sz w:val="36"/>
                              <w:szCs w:val="36"/>
                            </w:rPr>
                            <w:t>T</w:t>
                          </w:r>
                          <w:r w:rsidR="00061EF6">
                            <w:rPr>
                              <w:noProof/>
                              <w:sz w:val="36"/>
                              <w:szCs w:val="36"/>
                            </w:rPr>
                            <w:t>echnology</w:t>
                          </w:r>
                          <w:r w:rsidR="007577FA" w:rsidRPr="00733ED1">
                            <w:rPr>
                              <w:noProof/>
                              <w:sz w:val="36"/>
                              <w:szCs w:val="36"/>
                            </w:rPr>
                            <w:t xml:space="preserve"> </w:t>
                          </w:r>
                          <w:r w:rsidR="002B5B0D">
                            <w:rPr>
                              <w:noProof/>
                              <w:sz w:val="36"/>
                              <w:szCs w:val="36"/>
                            </w:rPr>
                            <w:t>in</w:t>
                          </w:r>
                          <w:r w:rsidR="007577FA" w:rsidRPr="00733ED1">
                            <w:rPr>
                              <w:noProof/>
                              <w:sz w:val="36"/>
                              <w:szCs w:val="36"/>
                            </w:rPr>
                            <w:t xml:space="preserve"> </w:t>
                          </w:r>
                          <w:r w:rsidR="002B5B0D">
                            <w:rPr>
                              <w:noProof/>
                              <w:sz w:val="36"/>
                              <w:szCs w:val="36"/>
                            </w:rPr>
                            <w:t>Health and Social Care</w:t>
                          </w:r>
                          <w:r w:rsidR="007577FA" w:rsidRPr="00733ED1">
                            <w:rPr>
                              <w:noProof/>
                              <w:sz w:val="36"/>
                              <w:szCs w:val="36"/>
                            </w:rPr>
                            <w:t xml:space="preserve"> BMDS7006</w:t>
                          </w:r>
                        </w:p>
                        <w:p w14:paraId="4D4B8A1B" w14:textId="77777777" w:rsidR="004A7DC9" w:rsidRPr="0057331F" w:rsidRDefault="004A7DC9" w:rsidP="004A7DC9">
                          <w:pPr>
                            <w:rPr>
                              <w:sz w:val="32"/>
                              <w:szCs w:val="32"/>
                            </w:rPr>
                          </w:pPr>
                          <w:r>
                            <w:rPr>
                              <w:sz w:val="32"/>
                              <w:szCs w:val="32"/>
                            </w:rPr>
                            <w:t>System Improvement Programme – COHORT 2, 2022-2023</w:t>
                          </w:r>
                        </w:p>
                        <w:p w14:paraId="53EAF45D" w14:textId="77777777" w:rsidR="001F2AF5" w:rsidRDefault="001F2AF5"/>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4E86D34" wp14:editId="33B2339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6712AE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712D820A" w14:textId="2497D5AE" w:rsidR="001F2AF5" w:rsidRDefault="00CD0469">
          <w:pPr>
            <w:rPr>
              <w:sz w:val="24"/>
              <w:szCs w:val="24"/>
            </w:rPr>
          </w:pPr>
          <w:r w:rsidRPr="00CD0469">
            <w:rPr>
              <w:noProof/>
              <w:sz w:val="24"/>
              <w:szCs w:val="24"/>
            </w:rPr>
            <mc:AlternateContent>
              <mc:Choice Requires="wps">
                <w:drawing>
                  <wp:anchor distT="45720" distB="45720" distL="114300" distR="114300" simplePos="0" relativeHeight="251663360" behindDoc="0" locked="0" layoutInCell="1" allowOverlap="1" wp14:anchorId="6FED3B04" wp14:editId="0098AF9F">
                    <wp:simplePos x="0" y="0"/>
                    <wp:positionH relativeFrom="column">
                      <wp:posOffset>2991485</wp:posOffset>
                    </wp:positionH>
                    <wp:positionV relativeFrom="paragraph">
                      <wp:posOffset>7066280</wp:posOffset>
                    </wp:positionV>
                    <wp:extent cx="3215640" cy="1099185"/>
                    <wp:effectExtent l="0" t="0" r="2286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640" cy="1099185"/>
                            </a:xfrm>
                            <a:prstGeom prst="rect">
                              <a:avLst/>
                            </a:prstGeom>
                            <a:solidFill>
                              <a:srgbClr val="FFFFFF"/>
                            </a:solidFill>
                            <a:ln w="9525">
                              <a:solidFill>
                                <a:srgbClr val="000000"/>
                              </a:solidFill>
                              <a:miter lim="800000"/>
                              <a:headEnd/>
                              <a:tailEnd/>
                            </a:ln>
                          </wps:spPr>
                          <wps:txbx>
                            <w:txbxContent>
                              <w:p w14:paraId="76943B7A" w14:textId="274236E5" w:rsidR="00CD0469" w:rsidRDefault="00000000" w:rsidP="00CD0469">
                                <w:pPr>
                                  <w:pStyle w:val="NoSpacing"/>
                                  <w:jc w:val="center"/>
                                  <w:rPr>
                                    <w:color w:val="4472C4" w:themeColor="accent1"/>
                                    <w:sz w:val="36"/>
                                    <w:szCs w:val="36"/>
                                  </w:rPr>
                                </w:pPr>
                                <w:sdt>
                                  <w:sdtPr>
                                    <w:rPr>
                                      <w:sz w:val="32"/>
                                      <w:szCs w:val="32"/>
                                    </w:rPr>
                                    <w:alias w:val="Course"/>
                                    <w:tag w:val="Course"/>
                                    <w:id w:val="741211312"/>
                                    <w:dataBinding w:prefixMappings="xmlns:ns0='http://purl.org/dc/elements/1.1/' xmlns:ns1='http://schemas.openxmlformats.org/package/2006/metadata/core-properties' " w:xpath="/ns1:coreProperties[1]/ns1:category[1]" w:storeItemID="{6C3C8BC8-F283-45AE-878A-BAB7291924A1}"/>
                                    <w:text/>
                                  </w:sdtPr>
                                  <w:sdtContent>
                                    <w:r w:rsidR="00CD0469">
                                      <w:rPr>
                                        <w:sz w:val="32"/>
                                        <w:szCs w:val="32"/>
                                      </w:rPr>
                                      <w:t>Student ID: 2212656                        Total Word Count:                               Date of Submission:  03.03.2023</w:t>
                                    </w:r>
                                  </w:sdtContent>
                                </w:sdt>
                              </w:p>
                              <w:p w14:paraId="731AA377" w14:textId="1D542742" w:rsidR="00CD0469" w:rsidRDefault="00CD0469" w:rsidP="00CD0469">
                                <w:pPr>
                                  <w:pStyle w:val="NoSpacing"/>
                                  <w:jc w:val="right"/>
                                  <w:rPr>
                                    <w:color w:val="4472C4" w:themeColor="accent1"/>
                                    <w:sz w:val="36"/>
                                    <w:szCs w:val="36"/>
                                  </w:rPr>
                                </w:pPr>
                              </w:p>
                              <w:p w14:paraId="712B48E1" w14:textId="5074B471" w:rsidR="00CD0469" w:rsidRDefault="00CD0469" w:rsidP="00CD0469">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D3B04" id="Text Box 2" o:spid="_x0000_s1027" type="#_x0000_t202" style="position:absolute;margin-left:235.55pt;margin-top:556.4pt;width:253.2pt;height:86.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">
                    <v:textbox>
                      <w:txbxContent>
                        <w:p w14:paraId="76943B7A" w14:textId="274236E5" w:rsidR="00CD0469" w:rsidRDefault="00000000" w:rsidP="00CD0469">
                          <w:pPr>
                            <w:pStyle w:val="NoSpacing"/>
                            <w:jc w:val="center"/>
                            <w:rPr>
                              <w:color w:val="4472C4" w:themeColor="accent1"/>
                              <w:sz w:val="36"/>
                              <w:szCs w:val="36"/>
                            </w:rPr>
                          </w:pPr>
                          <w:sdt>
                            <w:sdtPr>
                              <w:rPr>
                                <w:sz w:val="32"/>
                                <w:szCs w:val="32"/>
                              </w:rPr>
                              <w:alias w:val="Course"/>
                              <w:tag w:val="Course"/>
                              <w:id w:val="741211312"/>
                              <w:dataBinding w:prefixMappings="xmlns:ns0='http://purl.org/dc/elements/1.1/' xmlns:ns1='http://schemas.openxmlformats.org/package/2006/metadata/core-properties' " w:xpath="/ns1:coreProperties[1]/ns1:category[1]" w:storeItemID="{6C3C8BC8-F283-45AE-878A-BAB7291924A1}"/>
                              <w:text/>
                            </w:sdtPr>
                            <w:sdtContent>
                              <w:r w:rsidR="00CD0469">
                                <w:rPr>
                                  <w:sz w:val="32"/>
                                  <w:szCs w:val="32"/>
                                </w:rPr>
                                <w:t>Student ID: 2212656                        Total Word Count:                               Date of Submission:  03.03.2023</w:t>
                              </w:r>
                            </w:sdtContent>
                          </w:sdt>
                        </w:p>
                        <w:p w14:paraId="731AA377" w14:textId="1D542742" w:rsidR="00CD0469" w:rsidRDefault="00CD0469" w:rsidP="00CD0469">
                          <w:pPr>
                            <w:pStyle w:val="NoSpacing"/>
                            <w:jc w:val="right"/>
                            <w:rPr>
                              <w:color w:val="4472C4" w:themeColor="accent1"/>
                              <w:sz w:val="36"/>
                              <w:szCs w:val="36"/>
                            </w:rPr>
                          </w:pPr>
                        </w:p>
                        <w:p w14:paraId="712B48E1" w14:textId="5074B471" w:rsidR="00CD0469" w:rsidRDefault="00CD0469" w:rsidP="00CD0469">
                          <w:pPr>
                            <w:jc w:val="right"/>
                          </w:pPr>
                        </w:p>
                      </w:txbxContent>
                    </v:textbox>
                    <w10:wrap type="square"/>
                  </v:shape>
                </w:pict>
              </mc:Fallback>
            </mc:AlternateContent>
          </w:r>
          <w:r w:rsidR="001F2AF5">
            <w:rPr>
              <w:sz w:val="24"/>
              <w:szCs w:val="24"/>
            </w:rPr>
            <w:br w:type="page"/>
          </w:r>
        </w:p>
      </w:sdtContent>
    </w:sdt>
    <w:sdt>
      <w:sdtPr>
        <w:rPr>
          <w:rFonts w:asciiTheme="minorHAnsi" w:eastAsiaTheme="minorHAnsi" w:hAnsiTheme="minorHAnsi" w:cstheme="minorBidi"/>
          <w:color w:val="auto"/>
          <w:sz w:val="22"/>
          <w:szCs w:val="22"/>
        </w:rPr>
        <w:id w:val="2064670709"/>
        <w:docPartObj>
          <w:docPartGallery w:val="Table of Contents"/>
          <w:docPartUnique/>
        </w:docPartObj>
      </w:sdtPr>
      <w:sdtEndPr>
        <w:rPr>
          <w:b/>
          <w:bCs/>
          <w:noProof/>
        </w:rPr>
      </w:sdtEndPr>
      <w:sdtContent>
        <w:p w14:paraId="0288CB8C" w14:textId="2BAD970B" w:rsidR="00986C32" w:rsidRPr="0073029B" w:rsidRDefault="00986C32" w:rsidP="0073029B">
          <w:pPr>
            <w:pStyle w:val="TOCHeading"/>
            <w:spacing w:line="360" w:lineRule="auto"/>
            <w:rPr>
              <w:sz w:val="24"/>
              <w:szCs w:val="24"/>
            </w:rPr>
          </w:pPr>
          <w:r w:rsidRPr="0073029B">
            <w:rPr>
              <w:sz w:val="24"/>
              <w:szCs w:val="24"/>
            </w:rPr>
            <w:t>Contents</w:t>
          </w:r>
        </w:p>
        <w:p w14:paraId="7F3FA2B1" w14:textId="0F4EDB34" w:rsidR="0073029B" w:rsidRDefault="00986C32">
          <w:pPr>
            <w:pStyle w:val="TOC1"/>
            <w:tabs>
              <w:tab w:val="right" w:leader="dot" w:pos="9016"/>
            </w:tabs>
            <w:rPr>
              <w:rFonts w:eastAsiaTheme="minorEastAsia"/>
              <w:noProof/>
              <w:lang w:val="en-GB" w:eastAsia="en-GB"/>
            </w:rPr>
          </w:pPr>
          <w:r w:rsidRPr="0073029B">
            <w:rPr>
              <w:sz w:val="24"/>
              <w:szCs w:val="24"/>
            </w:rPr>
            <w:fldChar w:fldCharType="begin"/>
          </w:r>
          <w:r w:rsidRPr="0073029B">
            <w:rPr>
              <w:sz w:val="24"/>
              <w:szCs w:val="24"/>
            </w:rPr>
            <w:instrText xml:space="preserve"> TOC \o "1-3" \h \z \u </w:instrText>
          </w:r>
          <w:r w:rsidRPr="0073029B">
            <w:rPr>
              <w:sz w:val="24"/>
              <w:szCs w:val="24"/>
            </w:rPr>
            <w:fldChar w:fldCharType="separate"/>
          </w:r>
          <w:hyperlink w:anchor="_Toc128662716" w:history="1">
            <w:r w:rsidR="0073029B" w:rsidRPr="00032A5F">
              <w:rPr>
                <w:rStyle w:val="Hyperlink"/>
                <w:rFonts w:cstheme="minorHAnsi"/>
                <w:noProof/>
              </w:rPr>
              <w:t>Introduction</w:t>
            </w:r>
            <w:r w:rsidR="0073029B">
              <w:rPr>
                <w:noProof/>
                <w:webHidden/>
              </w:rPr>
              <w:tab/>
            </w:r>
            <w:r w:rsidR="0073029B">
              <w:rPr>
                <w:noProof/>
                <w:webHidden/>
              </w:rPr>
              <w:fldChar w:fldCharType="begin"/>
            </w:r>
            <w:r w:rsidR="0073029B">
              <w:rPr>
                <w:noProof/>
                <w:webHidden/>
              </w:rPr>
              <w:instrText xml:space="preserve"> PAGEREF _Toc128662716 \h </w:instrText>
            </w:r>
            <w:r w:rsidR="0073029B">
              <w:rPr>
                <w:noProof/>
                <w:webHidden/>
              </w:rPr>
            </w:r>
            <w:r w:rsidR="0073029B">
              <w:rPr>
                <w:noProof/>
                <w:webHidden/>
              </w:rPr>
              <w:fldChar w:fldCharType="separate"/>
            </w:r>
            <w:r w:rsidR="0073029B">
              <w:rPr>
                <w:noProof/>
                <w:webHidden/>
              </w:rPr>
              <w:t>2</w:t>
            </w:r>
            <w:r w:rsidR="0073029B">
              <w:rPr>
                <w:noProof/>
                <w:webHidden/>
              </w:rPr>
              <w:fldChar w:fldCharType="end"/>
            </w:r>
          </w:hyperlink>
        </w:p>
        <w:p w14:paraId="475157F6" w14:textId="0359535A" w:rsidR="0073029B" w:rsidRDefault="0073029B">
          <w:pPr>
            <w:pStyle w:val="TOC1"/>
            <w:tabs>
              <w:tab w:val="right" w:leader="dot" w:pos="9016"/>
            </w:tabs>
            <w:rPr>
              <w:rFonts w:eastAsiaTheme="minorEastAsia"/>
              <w:noProof/>
              <w:lang w:val="en-GB" w:eastAsia="en-GB"/>
            </w:rPr>
          </w:pPr>
          <w:hyperlink w:anchor="_Toc128662717" w:history="1">
            <w:r w:rsidRPr="00032A5F">
              <w:rPr>
                <w:rStyle w:val="Hyperlink"/>
                <w:rFonts w:cstheme="minorHAnsi"/>
                <w:noProof/>
              </w:rPr>
              <w:t>Service Context</w:t>
            </w:r>
            <w:r>
              <w:rPr>
                <w:noProof/>
                <w:webHidden/>
              </w:rPr>
              <w:tab/>
            </w:r>
            <w:r>
              <w:rPr>
                <w:noProof/>
                <w:webHidden/>
              </w:rPr>
              <w:fldChar w:fldCharType="begin"/>
            </w:r>
            <w:r>
              <w:rPr>
                <w:noProof/>
                <w:webHidden/>
              </w:rPr>
              <w:instrText xml:space="preserve"> PAGEREF _Toc128662717 \h </w:instrText>
            </w:r>
            <w:r>
              <w:rPr>
                <w:noProof/>
                <w:webHidden/>
              </w:rPr>
            </w:r>
            <w:r>
              <w:rPr>
                <w:noProof/>
                <w:webHidden/>
              </w:rPr>
              <w:fldChar w:fldCharType="separate"/>
            </w:r>
            <w:r>
              <w:rPr>
                <w:noProof/>
                <w:webHidden/>
              </w:rPr>
              <w:t>3</w:t>
            </w:r>
            <w:r>
              <w:rPr>
                <w:noProof/>
                <w:webHidden/>
              </w:rPr>
              <w:fldChar w:fldCharType="end"/>
            </w:r>
          </w:hyperlink>
        </w:p>
        <w:p w14:paraId="16A8555B" w14:textId="63176DA6" w:rsidR="0073029B" w:rsidRDefault="0073029B">
          <w:pPr>
            <w:pStyle w:val="TOC1"/>
            <w:tabs>
              <w:tab w:val="right" w:leader="dot" w:pos="9016"/>
            </w:tabs>
            <w:rPr>
              <w:rFonts w:eastAsiaTheme="minorEastAsia"/>
              <w:noProof/>
              <w:lang w:val="en-GB" w:eastAsia="en-GB"/>
            </w:rPr>
          </w:pPr>
          <w:hyperlink w:anchor="_Toc128662718" w:history="1">
            <w:r w:rsidRPr="00032A5F">
              <w:rPr>
                <w:rStyle w:val="Hyperlink"/>
                <w:rFonts w:cstheme="minorHAnsi"/>
                <w:noProof/>
              </w:rPr>
              <w:t>Software Product</w:t>
            </w:r>
            <w:r>
              <w:rPr>
                <w:noProof/>
                <w:webHidden/>
              </w:rPr>
              <w:tab/>
            </w:r>
            <w:r>
              <w:rPr>
                <w:noProof/>
                <w:webHidden/>
              </w:rPr>
              <w:fldChar w:fldCharType="begin"/>
            </w:r>
            <w:r>
              <w:rPr>
                <w:noProof/>
                <w:webHidden/>
              </w:rPr>
              <w:instrText xml:space="preserve"> PAGEREF _Toc128662718 \h </w:instrText>
            </w:r>
            <w:r>
              <w:rPr>
                <w:noProof/>
                <w:webHidden/>
              </w:rPr>
            </w:r>
            <w:r>
              <w:rPr>
                <w:noProof/>
                <w:webHidden/>
              </w:rPr>
              <w:fldChar w:fldCharType="separate"/>
            </w:r>
            <w:r>
              <w:rPr>
                <w:noProof/>
                <w:webHidden/>
              </w:rPr>
              <w:t>3</w:t>
            </w:r>
            <w:r>
              <w:rPr>
                <w:noProof/>
                <w:webHidden/>
              </w:rPr>
              <w:fldChar w:fldCharType="end"/>
            </w:r>
          </w:hyperlink>
        </w:p>
        <w:p w14:paraId="52DF477E" w14:textId="67B6590F" w:rsidR="0073029B" w:rsidRDefault="0073029B">
          <w:pPr>
            <w:pStyle w:val="TOC2"/>
            <w:rPr>
              <w:rFonts w:eastAsiaTheme="minorEastAsia"/>
              <w:b w:val="0"/>
              <w:bCs w:val="0"/>
              <w:lang w:val="en-GB" w:eastAsia="en-GB"/>
            </w:rPr>
          </w:pPr>
          <w:hyperlink w:anchor="_Toc128662719" w:history="1">
            <w:r w:rsidRPr="00032A5F">
              <w:rPr>
                <w:rStyle w:val="Hyperlink"/>
                <w:rFonts w:cstheme="minorHAnsi"/>
              </w:rPr>
              <w:t>Root Cause Analysis</w:t>
            </w:r>
            <w:r>
              <w:rPr>
                <w:webHidden/>
              </w:rPr>
              <w:tab/>
            </w:r>
            <w:r>
              <w:rPr>
                <w:webHidden/>
              </w:rPr>
              <w:fldChar w:fldCharType="begin"/>
            </w:r>
            <w:r>
              <w:rPr>
                <w:webHidden/>
              </w:rPr>
              <w:instrText xml:space="preserve"> PAGEREF _Toc128662719 \h </w:instrText>
            </w:r>
            <w:r>
              <w:rPr>
                <w:webHidden/>
              </w:rPr>
            </w:r>
            <w:r>
              <w:rPr>
                <w:webHidden/>
              </w:rPr>
              <w:fldChar w:fldCharType="separate"/>
            </w:r>
            <w:r>
              <w:rPr>
                <w:webHidden/>
              </w:rPr>
              <w:t>4</w:t>
            </w:r>
            <w:r>
              <w:rPr>
                <w:webHidden/>
              </w:rPr>
              <w:fldChar w:fldCharType="end"/>
            </w:r>
          </w:hyperlink>
        </w:p>
        <w:p w14:paraId="5AC698E5" w14:textId="209900BB" w:rsidR="0073029B" w:rsidRDefault="0073029B">
          <w:pPr>
            <w:pStyle w:val="TOC1"/>
            <w:tabs>
              <w:tab w:val="right" w:leader="dot" w:pos="9016"/>
            </w:tabs>
            <w:rPr>
              <w:rFonts w:eastAsiaTheme="minorEastAsia"/>
              <w:noProof/>
              <w:lang w:val="en-GB" w:eastAsia="en-GB"/>
            </w:rPr>
          </w:pPr>
          <w:hyperlink w:anchor="_Toc128662720" w:history="1">
            <w:r w:rsidRPr="00032A5F">
              <w:rPr>
                <w:rStyle w:val="Hyperlink"/>
                <w:rFonts w:cstheme="minorHAnsi"/>
                <w:noProof/>
              </w:rPr>
              <w:t>Methods</w:t>
            </w:r>
            <w:r>
              <w:rPr>
                <w:noProof/>
                <w:webHidden/>
              </w:rPr>
              <w:tab/>
            </w:r>
            <w:r>
              <w:rPr>
                <w:noProof/>
                <w:webHidden/>
              </w:rPr>
              <w:fldChar w:fldCharType="begin"/>
            </w:r>
            <w:r>
              <w:rPr>
                <w:noProof/>
                <w:webHidden/>
              </w:rPr>
              <w:instrText xml:space="preserve"> PAGEREF _Toc128662720 \h </w:instrText>
            </w:r>
            <w:r>
              <w:rPr>
                <w:noProof/>
                <w:webHidden/>
              </w:rPr>
            </w:r>
            <w:r>
              <w:rPr>
                <w:noProof/>
                <w:webHidden/>
              </w:rPr>
              <w:fldChar w:fldCharType="separate"/>
            </w:r>
            <w:r>
              <w:rPr>
                <w:noProof/>
                <w:webHidden/>
              </w:rPr>
              <w:t>7</w:t>
            </w:r>
            <w:r>
              <w:rPr>
                <w:noProof/>
                <w:webHidden/>
              </w:rPr>
              <w:fldChar w:fldCharType="end"/>
            </w:r>
          </w:hyperlink>
        </w:p>
        <w:p w14:paraId="0FE46728" w14:textId="5A47C82B" w:rsidR="0073029B" w:rsidRDefault="0073029B">
          <w:pPr>
            <w:pStyle w:val="TOC1"/>
            <w:tabs>
              <w:tab w:val="right" w:leader="dot" w:pos="9016"/>
            </w:tabs>
            <w:rPr>
              <w:rFonts w:eastAsiaTheme="minorEastAsia"/>
              <w:noProof/>
              <w:lang w:val="en-GB" w:eastAsia="en-GB"/>
            </w:rPr>
          </w:pPr>
          <w:hyperlink w:anchor="_Toc128662721" w:history="1">
            <w:r w:rsidRPr="00032A5F">
              <w:rPr>
                <w:rStyle w:val="Hyperlink"/>
                <w:rFonts w:cstheme="minorHAnsi"/>
                <w:noProof/>
              </w:rPr>
              <w:t>The FITT Framework</w:t>
            </w:r>
            <w:r>
              <w:rPr>
                <w:noProof/>
                <w:webHidden/>
              </w:rPr>
              <w:tab/>
            </w:r>
            <w:r>
              <w:rPr>
                <w:noProof/>
                <w:webHidden/>
              </w:rPr>
              <w:fldChar w:fldCharType="begin"/>
            </w:r>
            <w:r>
              <w:rPr>
                <w:noProof/>
                <w:webHidden/>
              </w:rPr>
              <w:instrText xml:space="preserve"> PAGEREF _Toc128662721 \h </w:instrText>
            </w:r>
            <w:r>
              <w:rPr>
                <w:noProof/>
                <w:webHidden/>
              </w:rPr>
            </w:r>
            <w:r>
              <w:rPr>
                <w:noProof/>
                <w:webHidden/>
              </w:rPr>
              <w:fldChar w:fldCharType="separate"/>
            </w:r>
            <w:r>
              <w:rPr>
                <w:noProof/>
                <w:webHidden/>
              </w:rPr>
              <w:t>7</w:t>
            </w:r>
            <w:r>
              <w:rPr>
                <w:noProof/>
                <w:webHidden/>
              </w:rPr>
              <w:fldChar w:fldCharType="end"/>
            </w:r>
          </w:hyperlink>
        </w:p>
        <w:p w14:paraId="48561477" w14:textId="2367D3B2" w:rsidR="0073029B" w:rsidRDefault="0073029B">
          <w:pPr>
            <w:pStyle w:val="TOC2"/>
            <w:rPr>
              <w:rFonts w:eastAsiaTheme="minorEastAsia"/>
              <w:b w:val="0"/>
              <w:bCs w:val="0"/>
              <w:lang w:val="en-GB" w:eastAsia="en-GB"/>
            </w:rPr>
          </w:pPr>
          <w:hyperlink w:anchor="_Toc128662722" w:history="1">
            <w:r w:rsidRPr="00032A5F">
              <w:rPr>
                <w:rStyle w:val="Hyperlink"/>
                <w:rFonts w:cstheme="minorHAnsi"/>
              </w:rPr>
              <w:t>Fit between the individual and the technology</w:t>
            </w:r>
            <w:r>
              <w:rPr>
                <w:webHidden/>
              </w:rPr>
              <w:tab/>
            </w:r>
            <w:r>
              <w:rPr>
                <w:webHidden/>
              </w:rPr>
              <w:fldChar w:fldCharType="begin"/>
            </w:r>
            <w:r>
              <w:rPr>
                <w:webHidden/>
              </w:rPr>
              <w:instrText xml:space="preserve"> PAGEREF _Toc128662722 \h </w:instrText>
            </w:r>
            <w:r>
              <w:rPr>
                <w:webHidden/>
              </w:rPr>
            </w:r>
            <w:r>
              <w:rPr>
                <w:webHidden/>
              </w:rPr>
              <w:fldChar w:fldCharType="separate"/>
            </w:r>
            <w:r>
              <w:rPr>
                <w:webHidden/>
              </w:rPr>
              <w:t>8</w:t>
            </w:r>
            <w:r>
              <w:rPr>
                <w:webHidden/>
              </w:rPr>
              <w:fldChar w:fldCharType="end"/>
            </w:r>
          </w:hyperlink>
        </w:p>
        <w:p w14:paraId="295BF625" w14:textId="31C46CF6" w:rsidR="0073029B" w:rsidRDefault="0073029B">
          <w:pPr>
            <w:pStyle w:val="TOC2"/>
            <w:rPr>
              <w:rFonts w:eastAsiaTheme="minorEastAsia"/>
              <w:b w:val="0"/>
              <w:bCs w:val="0"/>
              <w:lang w:val="en-GB" w:eastAsia="en-GB"/>
            </w:rPr>
          </w:pPr>
          <w:hyperlink w:anchor="_Toc128662723" w:history="1">
            <w:r w:rsidRPr="00032A5F">
              <w:rPr>
                <w:rStyle w:val="Hyperlink"/>
                <w:rFonts w:cstheme="minorHAnsi"/>
              </w:rPr>
              <w:t>Fit between technology and task</w:t>
            </w:r>
            <w:r>
              <w:rPr>
                <w:webHidden/>
              </w:rPr>
              <w:tab/>
            </w:r>
            <w:r>
              <w:rPr>
                <w:webHidden/>
              </w:rPr>
              <w:fldChar w:fldCharType="begin"/>
            </w:r>
            <w:r>
              <w:rPr>
                <w:webHidden/>
              </w:rPr>
              <w:instrText xml:space="preserve"> PAGEREF _Toc128662723 \h </w:instrText>
            </w:r>
            <w:r>
              <w:rPr>
                <w:webHidden/>
              </w:rPr>
            </w:r>
            <w:r>
              <w:rPr>
                <w:webHidden/>
              </w:rPr>
              <w:fldChar w:fldCharType="separate"/>
            </w:r>
            <w:r>
              <w:rPr>
                <w:webHidden/>
              </w:rPr>
              <w:t>9</w:t>
            </w:r>
            <w:r>
              <w:rPr>
                <w:webHidden/>
              </w:rPr>
              <w:fldChar w:fldCharType="end"/>
            </w:r>
          </w:hyperlink>
        </w:p>
        <w:p w14:paraId="47FEA5E9" w14:textId="4C25697F" w:rsidR="0073029B" w:rsidRDefault="0073029B">
          <w:pPr>
            <w:pStyle w:val="TOC2"/>
            <w:rPr>
              <w:rFonts w:eastAsiaTheme="minorEastAsia"/>
              <w:b w:val="0"/>
              <w:bCs w:val="0"/>
              <w:lang w:val="en-GB" w:eastAsia="en-GB"/>
            </w:rPr>
          </w:pPr>
          <w:hyperlink w:anchor="_Toc128662724" w:history="1">
            <w:r w:rsidRPr="00032A5F">
              <w:rPr>
                <w:rStyle w:val="Hyperlink"/>
                <w:rFonts w:cstheme="minorHAnsi"/>
              </w:rPr>
              <w:t>Fit between the individual and the task</w:t>
            </w:r>
            <w:r>
              <w:rPr>
                <w:webHidden/>
              </w:rPr>
              <w:tab/>
            </w:r>
            <w:r>
              <w:rPr>
                <w:webHidden/>
              </w:rPr>
              <w:fldChar w:fldCharType="begin"/>
            </w:r>
            <w:r>
              <w:rPr>
                <w:webHidden/>
              </w:rPr>
              <w:instrText xml:space="preserve"> PAGEREF _Toc128662724 \h </w:instrText>
            </w:r>
            <w:r>
              <w:rPr>
                <w:webHidden/>
              </w:rPr>
            </w:r>
            <w:r>
              <w:rPr>
                <w:webHidden/>
              </w:rPr>
              <w:fldChar w:fldCharType="separate"/>
            </w:r>
            <w:r>
              <w:rPr>
                <w:webHidden/>
              </w:rPr>
              <w:t>9</w:t>
            </w:r>
            <w:r>
              <w:rPr>
                <w:webHidden/>
              </w:rPr>
              <w:fldChar w:fldCharType="end"/>
            </w:r>
          </w:hyperlink>
        </w:p>
        <w:p w14:paraId="0F2FA587" w14:textId="7058EF34" w:rsidR="0073029B" w:rsidRDefault="0073029B">
          <w:pPr>
            <w:pStyle w:val="TOC1"/>
            <w:tabs>
              <w:tab w:val="right" w:leader="dot" w:pos="9016"/>
            </w:tabs>
            <w:rPr>
              <w:rFonts w:eastAsiaTheme="minorEastAsia"/>
              <w:noProof/>
              <w:lang w:val="en-GB" w:eastAsia="en-GB"/>
            </w:rPr>
          </w:pPr>
          <w:hyperlink w:anchor="_Toc128662725" w:history="1">
            <w:r w:rsidRPr="00032A5F">
              <w:rPr>
                <w:rStyle w:val="Hyperlink"/>
                <w:rFonts w:cstheme="minorHAnsi"/>
                <w:noProof/>
              </w:rPr>
              <w:t>Literature Review Results</w:t>
            </w:r>
            <w:r>
              <w:rPr>
                <w:noProof/>
                <w:webHidden/>
              </w:rPr>
              <w:tab/>
            </w:r>
            <w:r>
              <w:rPr>
                <w:noProof/>
                <w:webHidden/>
              </w:rPr>
              <w:fldChar w:fldCharType="begin"/>
            </w:r>
            <w:r>
              <w:rPr>
                <w:noProof/>
                <w:webHidden/>
              </w:rPr>
              <w:instrText xml:space="preserve"> PAGEREF _Toc128662725 \h </w:instrText>
            </w:r>
            <w:r>
              <w:rPr>
                <w:noProof/>
                <w:webHidden/>
              </w:rPr>
            </w:r>
            <w:r>
              <w:rPr>
                <w:noProof/>
                <w:webHidden/>
              </w:rPr>
              <w:fldChar w:fldCharType="separate"/>
            </w:r>
            <w:r>
              <w:rPr>
                <w:noProof/>
                <w:webHidden/>
              </w:rPr>
              <w:t>10</w:t>
            </w:r>
            <w:r>
              <w:rPr>
                <w:noProof/>
                <w:webHidden/>
              </w:rPr>
              <w:fldChar w:fldCharType="end"/>
            </w:r>
          </w:hyperlink>
        </w:p>
        <w:p w14:paraId="31EDE344" w14:textId="4373E893" w:rsidR="0073029B" w:rsidRDefault="0073029B">
          <w:pPr>
            <w:pStyle w:val="TOC1"/>
            <w:tabs>
              <w:tab w:val="right" w:leader="dot" w:pos="9016"/>
            </w:tabs>
            <w:rPr>
              <w:rFonts w:eastAsiaTheme="minorEastAsia"/>
              <w:noProof/>
              <w:lang w:val="en-GB" w:eastAsia="en-GB"/>
            </w:rPr>
          </w:pPr>
          <w:hyperlink w:anchor="_Toc128662726" w:history="1">
            <w:r w:rsidRPr="00032A5F">
              <w:rPr>
                <w:rStyle w:val="Hyperlink"/>
                <w:rFonts w:cstheme="minorHAnsi"/>
                <w:noProof/>
              </w:rPr>
              <w:t>Data Collected</w:t>
            </w:r>
            <w:r>
              <w:rPr>
                <w:noProof/>
                <w:webHidden/>
              </w:rPr>
              <w:tab/>
            </w:r>
            <w:r>
              <w:rPr>
                <w:noProof/>
                <w:webHidden/>
              </w:rPr>
              <w:fldChar w:fldCharType="begin"/>
            </w:r>
            <w:r>
              <w:rPr>
                <w:noProof/>
                <w:webHidden/>
              </w:rPr>
              <w:instrText xml:space="preserve"> PAGEREF _Toc128662726 \h </w:instrText>
            </w:r>
            <w:r>
              <w:rPr>
                <w:noProof/>
                <w:webHidden/>
              </w:rPr>
            </w:r>
            <w:r>
              <w:rPr>
                <w:noProof/>
                <w:webHidden/>
              </w:rPr>
              <w:fldChar w:fldCharType="separate"/>
            </w:r>
            <w:r>
              <w:rPr>
                <w:noProof/>
                <w:webHidden/>
              </w:rPr>
              <w:t>10</w:t>
            </w:r>
            <w:r>
              <w:rPr>
                <w:noProof/>
                <w:webHidden/>
              </w:rPr>
              <w:fldChar w:fldCharType="end"/>
            </w:r>
          </w:hyperlink>
        </w:p>
        <w:p w14:paraId="0E347C86" w14:textId="43BE2688" w:rsidR="0073029B" w:rsidRDefault="0073029B">
          <w:pPr>
            <w:pStyle w:val="TOC1"/>
            <w:tabs>
              <w:tab w:val="right" w:leader="dot" w:pos="9016"/>
            </w:tabs>
            <w:rPr>
              <w:rFonts w:eastAsiaTheme="minorEastAsia"/>
              <w:noProof/>
              <w:lang w:val="en-GB" w:eastAsia="en-GB"/>
            </w:rPr>
          </w:pPr>
          <w:hyperlink w:anchor="_Toc128662727" w:history="1">
            <w:r w:rsidRPr="00032A5F">
              <w:rPr>
                <w:rStyle w:val="Hyperlink"/>
                <w:rFonts w:cstheme="minorHAnsi"/>
                <w:noProof/>
              </w:rPr>
              <w:t>Discussion and Conclusion</w:t>
            </w:r>
            <w:r>
              <w:rPr>
                <w:noProof/>
                <w:webHidden/>
              </w:rPr>
              <w:tab/>
            </w:r>
            <w:r>
              <w:rPr>
                <w:noProof/>
                <w:webHidden/>
              </w:rPr>
              <w:fldChar w:fldCharType="begin"/>
            </w:r>
            <w:r>
              <w:rPr>
                <w:noProof/>
                <w:webHidden/>
              </w:rPr>
              <w:instrText xml:space="preserve"> PAGEREF _Toc128662727 \h </w:instrText>
            </w:r>
            <w:r>
              <w:rPr>
                <w:noProof/>
                <w:webHidden/>
              </w:rPr>
            </w:r>
            <w:r>
              <w:rPr>
                <w:noProof/>
                <w:webHidden/>
              </w:rPr>
              <w:fldChar w:fldCharType="separate"/>
            </w:r>
            <w:r>
              <w:rPr>
                <w:noProof/>
                <w:webHidden/>
              </w:rPr>
              <w:t>12</w:t>
            </w:r>
            <w:r>
              <w:rPr>
                <w:noProof/>
                <w:webHidden/>
              </w:rPr>
              <w:fldChar w:fldCharType="end"/>
            </w:r>
          </w:hyperlink>
        </w:p>
        <w:p w14:paraId="54F560BF" w14:textId="0E99EBD6" w:rsidR="00986C32" w:rsidRDefault="00986C32" w:rsidP="0073029B">
          <w:pPr>
            <w:spacing w:line="360" w:lineRule="auto"/>
          </w:pPr>
          <w:r w:rsidRPr="0073029B">
            <w:rPr>
              <w:b/>
              <w:bCs/>
              <w:noProof/>
              <w:sz w:val="24"/>
              <w:szCs w:val="24"/>
            </w:rPr>
            <w:fldChar w:fldCharType="end"/>
          </w:r>
        </w:p>
      </w:sdtContent>
    </w:sdt>
    <w:p w14:paraId="106F4263" w14:textId="77777777" w:rsidR="00FB2E89" w:rsidRDefault="00FB2E89" w:rsidP="00FB2E89">
      <w:pPr>
        <w:spacing w:line="360" w:lineRule="auto"/>
        <w:jc w:val="both"/>
        <w:rPr>
          <w:sz w:val="24"/>
          <w:szCs w:val="24"/>
        </w:rPr>
      </w:pPr>
    </w:p>
    <w:p w14:paraId="459F8C43" w14:textId="16883502" w:rsidR="00FB2E89" w:rsidRDefault="00FB2E89" w:rsidP="00FB2E89">
      <w:pPr>
        <w:spacing w:line="360" w:lineRule="auto"/>
        <w:jc w:val="both"/>
        <w:rPr>
          <w:sz w:val="24"/>
          <w:szCs w:val="24"/>
        </w:rPr>
      </w:pPr>
    </w:p>
    <w:p w14:paraId="026652D1" w14:textId="2A83BB2C" w:rsidR="00CD0469" w:rsidRDefault="00CD0469" w:rsidP="00FB2E89">
      <w:pPr>
        <w:spacing w:line="360" w:lineRule="auto"/>
        <w:jc w:val="both"/>
        <w:rPr>
          <w:sz w:val="24"/>
          <w:szCs w:val="24"/>
        </w:rPr>
      </w:pPr>
    </w:p>
    <w:p w14:paraId="1AB05703" w14:textId="6790E9AA" w:rsidR="00CD0469" w:rsidRDefault="00CD0469" w:rsidP="00FB2E89">
      <w:pPr>
        <w:spacing w:line="360" w:lineRule="auto"/>
        <w:jc w:val="both"/>
        <w:rPr>
          <w:sz w:val="24"/>
          <w:szCs w:val="24"/>
        </w:rPr>
      </w:pPr>
    </w:p>
    <w:p w14:paraId="3D6118D1" w14:textId="679355C7" w:rsidR="00CD0469" w:rsidRDefault="00CD0469" w:rsidP="00FB2E89">
      <w:pPr>
        <w:spacing w:line="360" w:lineRule="auto"/>
        <w:jc w:val="both"/>
        <w:rPr>
          <w:sz w:val="24"/>
          <w:szCs w:val="24"/>
        </w:rPr>
      </w:pPr>
    </w:p>
    <w:p w14:paraId="1A4E9347" w14:textId="31703DE4" w:rsidR="00CD0469" w:rsidRDefault="00CD0469" w:rsidP="00FB2E89">
      <w:pPr>
        <w:spacing w:line="360" w:lineRule="auto"/>
        <w:jc w:val="both"/>
        <w:rPr>
          <w:sz w:val="24"/>
          <w:szCs w:val="24"/>
        </w:rPr>
      </w:pPr>
    </w:p>
    <w:p w14:paraId="3A0331B7" w14:textId="4DF4A2E4" w:rsidR="00CD0469" w:rsidRDefault="00CD0469" w:rsidP="00FB2E89">
      <w:pPr>
        <w:spacing w:line="360" w:lineRule="auto"/>
        <w:jc w:val="both"/>
        <w:rPr>
          <w:sz w:val="24"/>
          <w:szCs w:val="24"/>
        </w:rPr>
      </w:pPr>
    </w:p>
    <w:p w14:paraId="3D19D23B" w14:textId="25192B48" w:rsidR="00CD0469" w:rsidRDefault="00CD0469" w:rsidP="00FB2E89">
      <w:pPr>
        <w:spacing w:line="360" w:lineRule="auto"/>
        <w:jc w:val="both"/>
        <w:rPr>
          <w:sz w:val="24"/>
          <w:szCs w:val="24"/>
        </w:rPr>
      </w:pPr>
    </w:p>
    <w:p w14:paraId="519E3E0D" w14:textId="651C1532" w:rsidR="00CD0469" w:rsidRDefault="00CD0469" w:rsidP="00FB2E89">
      <w:pPr>
        <w:spacing w:line="360" w:lineRule="auto"/>
        <w:jc w:val="both"/>
        <w:rPr>
          <w:sz w:val="24"/>
          <w:szCs w:val="24"/>
        </w:rPr>
      </w:pPr>
    </w:p>
    <w:p w14:paraId="01661388" w14:textId="5F0DD3DD" w:rsidR="00CD0469" w:rsidRDefault="00CD0469" w:rsidP="00FB2E89">
      <w:pPr>
        <w:spacing w:line="360" w:lineRule="auto"/>
        <w:jc w:val="both"/>
        <w:rPr>
          <w:sz w:val="24"/>
          <w:szCs w:val="24"/>
        </w:rPr>
      </w:pPr>
    </w:p>
    <w:p w14:paraId="30859C5B" w14:textId="18E3BC29" w:rsidR="00CD0469" w:rsidRDefault="00CD0469" w:rsidP="00FB2E89">
      <w:pPr>
        <w:spacing w:line="360" w:lineRule="auto"/>
        <w:jc w:val="both"/>
        <w:rPr>
          <w:sz w:val="24"/>
          <w:szCs w:val="24"/>
        </w:rPr>
      </w:pPr>
    </w:p>
    <w:p w14:paraId="73B6256B" w14:textId="20D97A73" w:rsidR="00CD0469" w:rsidRDefault="00CD0469" w:rsidP="00FB2E89">
      <w:pPr>
        <w:spacing w:line="360" w:lineRule="auto"/>
        <w:jc w:val="both"/>
        <w:rPr>
          <w:sz w:val="24"/>
          <w:szCs w:val="24"/>
        </w:rPr>
      </w:pPr>
    </w:p>
    <w:p w14:paraId="523B4C7E" w14:textId="7F9A4848" w:rsidR="00CD0469" w:rsidRDefault="00CD0469" w:rsidP="00FB2E89">
      <w:pPr>
        <w:spacing w:line="360" w:lineRule="auto"/>
        <w:jc w:val="both"/>
        <w:rPr>
          <w:sz w:val="24"/>
          <w:szCs w:val="24"/>
        </w:rPr>
      </w:pPr>
    </w:p>
    <w:p w14:paraId="5CD3ED1D" w14:textId="54E55318" w:rsidR="00CD0469" w:rsidRDefault="00CD0469" w:rsidP="00FB2E89">
      <w:pPr>
        <w:spacing w:line="360" w:lineRule="auto"/>
        <w:jc w:val="both"/>
        <w:rPr>
          <w:sz w:val="24"/>
          <w:szCs w:val="24"/>
        </w:rPr>
      </w:pPr>
    </w:p>
    <w:p w14:paraId="1B9C5E2C" w14:textId="13451060" w:rsidR="00A575BA" w:rsidRPr="0073029B" w:rsidRDefault="006B2E14" w:rsidP="0073029B">
      <w:pPr>
        <w:pStyle w:val="Heading1"/>
        <w:spacing w:line="360" w:lineRule="auto"/>
        <w:rPr>
          <w:rFonts w:asciiTheme="minorHAnsi" w:hAnsiTheme="minorHAnsi" w:cstheme="minorHAnsi"/>
          <w:sz w:val="24"/>
          <w:szCs w:val="24"/>
        </w:rPr>
      </w:pPr>
      <w:bookmarkStart w:id="0" w:name="_Toc128662716"/>
      <w:r w:rsidRPr="0073029B">
        <w:rPr>
          <w:rFonts w:asciiTheme="minorHAnsi" w:hAnsiTheme="minorHAnsi" w:cstheme="minorHAnsi"/>
          <w:sz w:val="24"/>
          <w:szCs w:val="24"/>
        </w:rPr>
        <w:lastRenderedPageBreak/>
        <w:t>Introduction</w:t>
      </w:r>
      <w:bookmarkEnd w:id="0"/>
    </w:p>
    <w:p w14:paraId="78A80974" w14:textId="12D1416C" w:rsidR="002A45DB" w:rsidRPr="0073029B" w:rsidRDefault="00FB2E89" w:rsidP="0073029B">
      <w:pPr>
        <w:spacing w:line="360" w:lineRule="auto"/>
        <w:jc w:val="both"/>
        <w:rPr>
          <w:rFonts w:cstheme="minorHAnsi"/>
          <w:sz w:val="24"/>
          <w:szCs w:val="24"/>
        </w:rPr>
      </w:pPr>
      <w:r w:rsidRPr="0073029B">
        <w:rPr>
          <w:rFonts w:cstheme="minorHAnsi"/>
          <w:sz w:val="24"/>
          <w:szCs w:val="24"/>
        </w:rPr>
        <w:t>The use of software in healthcare has the potential to significantly improve patient outcomes. Electronic Health Records (</w:t>
      </w:r>
      <w:r w:rsidR="00E6355E" w:rsidRPr="0073029B">
        <w:rPr>
          <w:rFonts w:cstheme="minorHAnsi"/>
          <w:sz w:val="24"/>
          <w:szCs w:val="24"/>
        </w:rPr>
        <w:t>EH</w:t>
      </w:r>
      <w:r w:rsidRPr="0073029B">
        <w:rPr>
          <w:rFonts w:cstheme="minorHAnsi"/>
          <w:sz w:val="24"/>
          <w:szCs w:val="24"/>
        </w:rPr>
        <w:t xml:space="preserve">Rs) and other digital tools can help healthcare providers access and share patient information quickly and easily, </w:t>
      </w:r>
      <w:r w:rsidR="00FA7301" w:rsidRPr="0073029B">
        <w:rPr>
          <w:rFonts w:cstheme="minorHAnsi"/>
          <w:sz w:val="24"/>
          <w:szCs w:val="24"/>
        </w:rPr>
        <w:t>leading to more accurate diagnos</w:t>
      </w:r>
      <w:r w:rsidR="00771BB5" w:rsidRPr="0073029B">
        <w:rPr>
          <w:rFonts w:cstheme="minorHAnsi"/>
          <w:sz w:val="24"/>
          <w:szCs w:val="24"/>
        </w:rPr>
        <w:t>i</w:t>
      </w:r>
      <w:r w:rsidR="00FA7301" w:rsidRPr="0073029B">
        <w:rPr>
          <w:rFonts w:cstheme="minorHAnsi"/>
          <w:sz w:val="24"/>
          <w:szCs w:val="24"/>
        </w:rPr>
        <w:t>s</w:t>
      </w:r>
      <w:r w:rsidRPr="0073029B">
        <w:rPr>
          <w:rFonts w:cstheme="minorHAnsi"/>
          <w:sz w:val="24"/>
          <w:szCs w:val="24"/>
        </w:rPr>
        <w:t xml:space="preserve"> and better treatment plans</w:t>
      </w:r>
      <w:r w:rsidR="00706BEB" w:rsidRPr="0073029B">
        <w:rPr>
          <w:rFonts w:cstheme="minorHAnsi"/>
          <w:sz w:val="24"/>
          <w:szCs w:val="24"/>
        </w:rPr>
        <w:t xml:space="preserve"> (</w:t>
      </w:r>
      <w:proofErr w:type="spellStart"/>
      <w:r w:rsidR="00706BEB" w:rsidRPr="0073029B">
        <w:rPr>
          <w:rFonts w:cstheme="minorHAnsi"/>
          <w:sz w:val="24"/>
          <w:szCs w:val="24"/>
        </w:rPr>
        <w:t>Kansagara</w:t>
      </w:r>
      <w:proofErr w:type="spellEnd"/>
      <w:r w:rsidR="00706BEB" w:rsidRPr="0073029B">
        <w:rPr>
          <w:rFonts w:cstheme="minorHAnsi"/>
          <w:sz w:val="24"/>
          <w:szCs w:val="24"/>
        </w:rPr>
        <w:t xml:space="preserve"> et al., 2018).</w:t>
      </w:r>
      <w:r w:rsidRPr="0073029B">
        <w:rPr>
          <w:rFonts w:cstheme="minorHAnsi"/>
          <w:sz w:val="24"/>
          <w:szCs w:val="24"/>
        </w:rPr>
        <w:t xml:space="preserve"> </w:t>
      </w:r>
      <w:r w:rsidR="002A1FB6" w:rsidRPr="0073029B">
        <w:rPr>
          <w:rFonts w:cstheme="minorHAnsi"/>
          <w:sz w:val="24"/>
          <w:szCs w:val="24"/>
        </w:rPr>
        <w:t xml:space="preserve">Owens et </w:t>
      </w:r>
      <w:r w:rsidR="006D0ABF" w:rsidRPr="0073029B">
        <w:rPr>
          <w:rFonts w:cstheme="minorHAnsi"/>
          <w:sz w:val="24"/>
          <w:szCs w:val="24"/>
        </w:rPr>
        <w:t>al., (2018)</w:t>
      </w:r>
      <w:r w:rsidR="00F13F0F" w:rsidRPr="0073029B">
        <w:rPr>
          <w:rFonts w:cstheme="minorHAnsi"/>
          <w:sz w:val="24"/>
          <w:szCs w:val="24"/>
        </w:rPr>
        <w:t xml:space="preserve"> </w:t>
      </w:r>
      <w:r w:rsidR="006F7E9E" w:rsidRPr="0073029B">
        <w:rPr>
          <w:rFonts w:cstheme="minorHAnsi"/>
          <w:sz w:val="24"/>
          <w:szCs w:val="24"/>
        </w:rPr>
        <w:t>strengthen</w:t>
      </w:r>
      <w:r w:rsidR="00F13F0F" w:rsidRPr="0073029B">
        <w:rPr>
          <w:rFonts w:cstheme="minorHAnsi"/>
          <w:sz w:val="24"/>
          <w:szCs w:val="24"/>
        </w:rPr>
        <w:t xml:space="preserve"> this statement by adding </w:t>
      </w:r>
      <w:r w:rsidR="00266CB4" w:rsidRPr="0073029B">
        <w:rPr>
          <w:rFonts w:cstheme="minorHAnsi"/>
          <w:sz w:val="24"/>
          <w:szCs w:val="24"/>
        </w:rPr>
        <w:t xml:space="preserve">that </w:t>
      </w:r>
      <w:r w:rsidR="006D0ABF" w:rsidRPr="0073029B">
        <w:rPr>
          <w:rFonts w:cstheme="minorHAnsi"/>
          <w:sz w:val="24"/>
          <w:szCs w:val="24"/>
        </w:rPr>
        <w:t xml:space="preserve">EHRs </w:t>
      </w:r>
      <w:r w:rsidRPr="0073029B">
        <w:rPr>
          <w:rFonts w:cstheme="minorHAnsi"/>
          <w:sz w:val="24"/>
          <w:szCs w:val="24"/>
        </w:rPr>
        <w:t xml:space="preserve">help providers keep track of </w:t>
      </w:r>
      <w:r w:rsidR="00FA7301" w:rsidRPr="0073029B">
        <w:rPr>
          <w:rFonts w:cstheme="minorHAnsi"/>
          <w:sz w:val="24"/>
          <w:szCs w:val="24"/>
        </w:rPr>
        <w:t>patients’</w:t>
      </w:r>
      <w:r w:rsidRPr="0073029B">
        <w:rPr>
          <w:rFonts w:cstheme="minorHAnsi"/>
          <w:sz w:val="24"/>
          <w:szCs w:val="24"/>
        </w:rPr>
        <w:t xml:space="preserve"> medical histories, medications, and test results, which can prevent errors and improve communication between different providers</w:t>
      </w:r>
      <w:r w:rsidR="00706BEB" w:rsidRPr="0073029B">
        <w:rPr>
          <w:rFonts w:cstheme="minorHAnsi"/>
          <w:sz w:val="24"/>
          <w:szCs w:val="24"/>
        </w:rPr>
        <w:t>.</w:t>
      </w:r>
      <w:r w:rsidR="006D0ABF" w:rsidRPr="0073029B">
        <w:rPr>
          <w:rFonts w:cstheme="minorHAnsi"/>
          <w:sz w:val="24"/>
          <w:szCs w:val="24"/>
        </w:rPr>
        <w:t xml:space="preserve"> However, </w:t>
      </w:r>
      <w:r w:rsidR="00C86807" w:rsidRPr="0073029B">
        <w:rPr>
          <w:rFonts w:cstheme="minorHAnsi"/>
          <w:sz w:val="24"/>
          <w:szCs w:val="24"/>
        </w:rPr>
        <w:t>the security of d</w:t>
      </w:r>
      <w:r w:rsidR="0004588C" w:rsidRPr="0073029B">
        <w:rPr>
          <w:rFonts w:cstheme="minorHAnsi"/>
          <w:sz w:val="24"/>
          <w:szCs w:val="24"/>
        </w:rPr>
        <w:t xml:space="preserve">ata could </w:t>
      </w:r>
      <w:r w:rsidR="00237A7D" w:rsidRPr="0073029B">
        <w:rPr>
          <w:rFonts w:cstheme="minorHAnsi"/>
          <w:sz w:val="24"/>
          <w:szCs w:val="24"/>
        </w:rPr>
        <w:t>potentially</w:t>
      </w:r>
      <w:r w:rsidR="0004588C" w:rsidRPr="0073029B">
        <w:rPr>
          <w:rFonts w:cstheme="minorHAnsi"/>
          <w:sz w:val="24"/>
          <w:szCs w:val="24"/>
        </w:rPr>
        <w:t xml:space="preserve"> be </w:t>
      </w:r>
      <w:r w:rsidR="004A205F" w:rsidRPr="0073029B">
        <w:rPr>
          <w:rFonts w:cstheme="minorHAnsi"/>
          <w:sz w:val="24"/>
          <w:szCs w:val="24"/>
        </w:rPr>
        <w:t>at risk</w:t>
      </w:r>
      <w:r w:rsidR="004C092F" w:rsidRPr="0073029B">
        <w:rPr>
          <w:rFonts w:cstheme="minorHAnsi"/>
          <w:sz w:val="24"/>
          <w:szCs w:val="24"/>
        </w:rPr>
        <w:t xml:space="preserve">, </w:t>
      </w:r>
      <w:r w:rsidR="00CA35C8" w:rsidRPr="0073029B">
        <w:rPr>
          <w:rFonts w:cstheme="minorHAnsi"/>
          <w:sz w:val="24"/>
          <w:szCs w:val="24"/>
        </w:rPr>
        <w:t xml:space="preserve">and </w:t>
      </w:r>
      <w:r w:rsidR="0012635A" w:rsidRPr="0073029B">
        <w:rPr>
          <w:rFonts w:cstheme="minorHAnsi"/>
          <w:sz w:val="24"/>
          <w:szCs w:val="24"/>
        </w:rPr>
        <w:t xml:space="preserve">vulnerabilities within the system </w:t>
      </w:r>
      <w:r w:rsidR="00652D3F" w:rsidRPr="0073029B">
        <w:rPr>
          <w:rFonts w:cstheme="minorHAnsi"/>
          <w:sz w:val="24"/>
          <w:szCs w:val="24"/>
        </w:rPr>
        <w:t xml:space="preserve">could </w:t>
      </w:r>
      <w:r w:rsidR="006205AB" w:rsidRPr="0073029B">
        <w:rPr>
          <w:rFonts w:cstheme="minorHAnsi"/>
          <w:sz w:val="24"/>
          <w:szCs w:val="24"/>
        </w:rPr>
        <w:t xml:space="preserve">result in </w:t>
      </w:r>
      <w:r w:rsidR="00846B45" w:rsidRPr="0073029B">
        <w:rPr>
          <w:rFonts w:cstheme="minorHAnsi"/>
          <w:sz w:val="24"/>
          <w:szCs w:val="24"/>
        </w:rPr>
        <w:t xml:space="preserve">a </w:t>
      </w:r>
      <w:r w:rsidR="00652D3F" w:rsidRPr="0073029B">
        <w:rPr>
          <w:rFonts w:cstheme="minorHAnsi"/>
          <w:sz w:val="24"/>
          <w:szCs w:val="24"/>
        </w:rPr>
        <w:t>potential cyber</w:t>
      </w:r>
      <w:r w:rsidR="006205AB" w:rsidRPr="0073029B">
        <w:rPr>
          <w:rFonts w:cstheme="minorHAnsi"/>
          <w:sz w:val="24"/>
          <w:szCs w:val="24"/>
        </w:rPr>
        <w:t>-</w:t>
      </w:r>
      <w:r w:rsidR="00846B45" w:rsidRPr="0073029B">
        <w:rPr>
          <w:rFonts w:cstheme="minorHAnsi"/>
          <w:sz w:val="24"/>
          <w:szCs w:val="24"/>
        </w:rPr>
        <w:t>attack</w:t>
      </w:r>
      <w:r w:rsidR="00B953F4" w:rsidRPr="0073029B">
        <w:rPr>
          <w:rFonts w:cstheme="minorHAnsi"/>
          <w:sz w:val="24"/>
          <w:szCs w:val="24"/>
        </w:rPr>
        <w:t xml:space="preserve"> </w:t>
      </w:r>
      <w:r w:rsidR="00AE0CC7" w:rsidRPr="0073029B">
        <w:rPr>
          <w:rFonts w:cstheme="minorHAnsi"/>
          <w:sz w:val="24"/>
          <w:szCs w:val="24"/>
        </w:rPr>
        <w:t>(Shi et al., 2020).</w:t>
      </w:r>
    </w:p>
    <w:p w14:paraId="1FA32608" w14:textId="59D942DF" w:rsidR="007C4E12" w:rsidRPr="0073029B" w:rsidRDefault="00F53E83" w:rsidP="0073029B">
      <w:pPr>
        <w:spacing w:line="360" w:lineRule="auto"/>
        <w:jc w:val="both"/>
        <w:rPr>
          <w:rFonts w:cstheme="minorHAnsi"/>
          <w:sz w:val="24"/>
          <w:szCs w:val="24"/>
        </w:rPr>
      </w:pPr>
      <w:r w:rsidRPr="0073029B">
        <w:rPr>
          <w:rFonts w:cstheme="minorHAnsi"/>
          <w:sz w:val="24"/>
          <w:szCs w:val="24"/>
        </w:rPr>
        <w:t>A</w:t>
      </w:r>
      <w:r w:rsidR="007C4E12" w:rsidRPr="0073029B">
        <w:rPr>
          <w:rFonts w:cstheme="minorHAnsi"/>
          <w:sz w:val="24"/>
          <w:szCs w:val="24"/>
        </w:rPr>
        <w:t xml:space="preserve">ccelerated </w:t>
      </w:r>
      <w:r w:rsidR="004756A4" w:rsidRPr="0073029B">
        <w:rPr>
          <w:rFonts w:cstheme="minorHAnsi"/>
          <w:sz w:val="24"/>
          <w:szCs w:val="24"/>
        </w:rPr>
        <w:t xml:space="preserve">following the COVID-19 pandemic is </w:t>
      </w:r>
      <w:r w:rsidR="0082355D" w:rsidRPr="0073029B">
        <w:rPr>
          <w:rFonts w:cstheme="minorHAnsi"/>
          <w:sz w:val="24"/>
          <w:szCs w:val="24"/>
        </w:rPr>
        <w:t xml:space="preserve">the application of </w:t>
      </w:r>
      <w:r w:rsidR="004756A4" w:rsidRPr="0073029B">
        <w:rPr>
          <w:rFonts w:cstheme="minorHAnsi"/>
          <w:sz w:val="24"/>
          <w:szCs w:val="24"/>
        </w:rPr>
        <w:t xml:space="preserve">telemedicine, </w:t>
      </w:r>
      <w:r w:rsidR="006C3A47" w:rsidRPr="0073029B">
        <w:rPr>
          <w:rFonts w:cstheme="minorHAnsi"/>
          <w:sz w:val="24"/>
          <w:szCs w:val="24"/>
        </w:rPr>
        <w:t xml:space="preserve">which is </w:t>
      </w:r>
      <w:r w:rsidR="00392FFE" w:rsidRPr="0073029B">
        <w:rPr>
          <w:rFonts w:cstheme="minorHAnsi"/>
          <w:sz w:val="24"/>
          <w:szCs w:val="24"/>
        </w:rPr>
        <w:t xml:space="preserve">another software that can increase efficiency for </w:t>
      </w:r>
      <w:r w:rsidR="001D0091" w:rsidRPr="0073029B">
        <w:rPr>
          <w:rFonts w:cstheme="minorHAnsi"/>
          <w:sz w:val="24"/>
          <w:szCs w:val="24"/>
        </w:rPr>
        <w:t>patients and healthcare professionals</w:t>
      </w:r>
      <w:r w:rsidR="004756A4" w:rsidRPr="0073029B">
        <w:rPr>
          <w:rFonts w:cstheme="minorHAnsi"/>
          <w:sz w:val="24"/>
          <w:szCs w:val="24"/>
        </w:rPr>
        <w:t xml:space="preserve"> </w:t>
      </w:r>
      <w:r w:rsidR="00F46B50" w:rsidRPr="0073029B">
        <w:rPr>
          <w:rFonts w:cstheme="minorHAnsi"/>
          <w:sz w:val="24"/>
          <w:szCs w:val="24"/>
        </w:rPr>
        <w:t>(</w:t>
      </w:r>
      <w:proofErr w:type="spellStart"/>
      <w:r w:rsidR="00F46B50" w:rsidRPr="0073029B">
        <w:rPr>
          <w:rFonts w:cstheme="minorHAnsi"/>
          <w:sz w:val="24"/>
          <w:szCs w:val="24"/>
        </w:rPr>
        <w:t>Romanick-Schmiedl</w:t>
      </w:r>
      <w:proofErr w:type="spellEnd"/>
      <w:r w:rsidR="00F46B50" w:rsidRPr="0073029B">
        <w:rPr>
          <w:rFonts w:cstheme="minorHAnsi"/>
          <w:sz w:val="24"/>
          <w:szCs w:val="24"/>
        </w:rPr>
        <w:t xml:space="preserve"> &amp; Raghu, 2020)</w:t>
      </w:r>
      <w:r w:rsidR="00CD464E" w:rsidRPr="0073029B">
        <w:rPr>
          <w:rFonts w:cstheme="minorHAnsi"/>
          <w:sz w:val="24"/>
          <w:szCs w:val="24"/>
        </w:rPr>
        <w:t xml:space="preserve">. </w:t>
      </w:r>
      <w:r w:rsidR="00235554" w:rsidRPr="0073029B">
        <w:rPr>
          <w:rFonts w:cstheme="minorHAnsi"/>
          <w:sz w:val="24"/>
          <w:szCs w:val="24"/>
        </w:rPr>
        <w:t xml:space="preserve">Telemedicine </w:t>
      </w:r>
      <w:r w:rsidR="00FB2E89" w:rsidRPr="0073029B">
        <w:rPr>
          <w:rFonts w:cstheme="minorHAnsi"/>
          <w:sz w:val="24"/>
          <w:szCs w:val="24"/>
        </w:rPr>
        <w:t xml:space="preserve">allows patients to receive medical care </w:t>
      </w:r>
      <w:r w:rsidR="00BF7C08" w:rsidRPr="0073029B">
        <w:rPr>
          <w:rFonts w:cstheme="minorHAnsi"/>
          <w:sz w:val="24"/>
          <w:szCs w:val="24"/>
        </w:rPr>
        <w:t xml:space="preserve">and advice </w:t>
      </w:r>
      <w:r w:rsidR="00FB2E89" w:rsidRPr="0073029B">
        <w:rPr>
          <w:rFonts w:cstheme="minorHAnsi"/>
          <w:sz w:val="24"/>
          <w:szCs w:val="24"/>
        </w:rPr>
        <w:t>remotely</w:t>
      </w:r>
      <w:r w:rsidR="00226479" w:rsidRPr="0073029B">
        <w:rPr>
          <w:rFonts w:cstheme="minorHAnsi"/>
          <w:sz w:val="24"/>
          <w:szCs w:val="24"/>
        </w:rPr>
        <w:t xml:space="preserve"> </w:t>
      </w:r>
      <w:r w:rsidR="00111982" w:rsidRPr="0073029B">
        <w:rPr>
          <w:rFonts w:cstheme="minorHAnsi"/>
          <w:sz w:val="24"/>
          <w:szCs w:val="24"/>
        </w:rPr>
        <w:t>which</w:t>
      </w:r>
      <w:r w:rsidR="00E17028" w:rsidRPr="0073029B">
        <w:rPr>
          <w:rFonts w:cstheme="minorHAnsi"/>
          <w:sz w:val="24"/>
          <w:szCs w:val="24"/>
        </w:rPr>
        <w:t xml:space="preserve"> is</w:t>
      </w:r>
      <w:r w:rsidR="00FB2E89" w:rsidRPr="0073029B">
        <w:rPr>
          <w:rFonts w:cstheme="minorHAnsi"/>
          <w:sz w:val="24"/>
          <w:szCs w:val="24"/>
        </w:rPr>
        <w:t xml:space="preserve"> especially beneficial for people </w:t>
      </w:r>
      <w:r w:rsidR="00D07F5D" w:rsidRPr="0073029B">
        <w:rPr>
          <w:rFonts w:cstheme="minorHAnsi"/>
          <w:sz w:val="24"/>
          <w:szCs w:val="24"/>
        </w:rPr>
        <w:t>with mobi</w:t>
      </w:r>
      <w:r w:rsidR="00CD464E" w:rsidRPr="0073029B">
        <w:rPr>
          <w:rFonts w:cstheme="minorHAnsi"/>
          <w:sz w:val="24"/>
          <w:szCs w:val="24"/>
        </w:rPr>
        <w:t xml:space="preserve">lity issues or </w:t>
      </w:r>
      <w:r w:rsidR="00FB2E89" w:rsidRPr="0073029B">
        <w:rPr>
          <w:rFonts w:cstheme="minorHAnsi"/>
          <w:sz w:val="24"/>
          <w:szCs w:val="24"/>
        </w:rPr>
        <w:t>living in rural areas</w:t>
      </w:r>
      <w:r w:rsidR="008D6658" w:rsidRPr="0073029B">
        <w:rPr>
          <w:rFonts w:cstheme="minorHAnsi"/>
          <w:sz w:val="24"/>
          <w:szCs w:val="24"/>
        </w:rPr>
        <w:t>. Furthermore, it</w:t>
      </w:r>
      <w:r w:rsidR="00FB2E89" w:rsidRPr="0073029B">
        <w:rPr>
          <w:rFonts w:cstheme="minorHAnsi"/>
          <w:sz w:val="24"/>
          <w:szCs w:val="24"/>
        </w:rPr>
        <w:t xml:space="preserve"> can also help reduce the spread of infectious diseases and lower healthcare costs</w:t>
      </w:r>
      <w:r w:rsidR="00A72A65" w:rsidRPr="0073029B">
        <w:rPr>
          <w:rFonts w:cstheme="minorHAnsi"/>
          <w:sz w:val="24"/>
          <w:szCs w:val="24"/>
        </w:rPr>
        <w:t xml:space="preserve"> (Raza et al., 2019).</w:t>
      </w:r>
      <w:r w:rsidR="00226479" w:rsidRPr="0073029B">
        <w:rPr>
          <w:rFonts w:cstheme="minorHAnsi"/>
          <w:sz w:val="24"/>
          <w:szCs w:val="24"/>
        </w:rPr>
        <w:t xml:space="preserve"> </w:t>
      </w:r>
      <w:r w:rsidR="00914E0C" w:rsidRPr="0073029B">
        <w:rPr>
          <w:rFonts w:cstheme="minorHAnsi"/>
          <w:sz w:val="24"/>
          <w:szCs w:val="24"/>
        </w:rPr>
        <w:t xml:space="preserve">However, evidence </w:t>
      </w:r>
      <w:r w:rsidR="000955BC" w:rsidRPr="0073029B">
        <w:rPr>
          <w:rFonts w:cstheme="minorHAnsi"/>
          <w:sz w:val="24"/>
          <w:szCs w:val="24"/>
        </w:rPr>
        <w:t xml:space="preserve">suggests that </w:t>
      </w:r>
      <w:r w:rsidR="00460CA4" w:rsidRPr="0073029B">
        <w:rPr>
          <w:rFonts w:cstheme="minorHAnsi"/>
          <w:sz w:val="24"/>
          <w:szCs w:val="24"/>
        </w:rPr>
        <w:t xml:space="preserve">patients with acute </w:t>
      </w:r>
      <w:r w:rsidR="0069775D" w:rsidRPr="0073029B">
        <w:rPr>
          <w:rFonts w:cstheme="minorHAnsi"/>
          <w:sz w:val="24"/>
          <w:szCs w:val="24"/>
        </w:rPr>
        <w:t>health proble</w:t>
      </w:r>
      <w:r w:rsidR="00356B8E" w:rsidRPr="0073029B">
        <w:rPr>
          <w:rFonts w:cstheme="minorHAnsi"/>
          <w:sz w:val="24"/>
          <w:szCs w:val="24"/>
        </w:rPr>
        <w:t>ms are best evaluated in</w:t>
      </w:r>
      <w:r w:rsidR="00190676" w:rsidRPr="0073029B">
        <w:rPr>
          <w:rFonts w:cstheme="minorHAnsi"/>
          <w:sz w:val="24"/>
          <w:szCs w:val="24"/>
        </w:rPr>
        <w:t xml:space="preserve"> </w:t>
      </w:r>
      <w:r w:rsidR="001210D5" w:rsidRPr="0073029B">
        <w:rPr>
          <w:rFonts w:cstheme="minorHAnsi"/>
          <w:sz w:val="24"/>
          <w:szCs w:val="24"/>
        </w:rPr>
        <w:t xml:space="preserve">a </w:t>
      </w:r>
      <w:r w:rsidR="00C82825" w:rsidRPr="0073029B">
        <w:rPr>
          <w:rFonts w:cstheme="minorHAnsi"/>
          <w:sz w:val="24"/>
          <w:szCs w:val="24"/>
        </w:rPr>
        <w:t>face-to-face</w:t>
      </w:r>
      <w:r w:rsidR="001210D5" w:rsidRPr="0073029B">
        <w:rPr>
          <w:rFonts w:cstheme="minorHAnsi"/>
          <w:sz w:val="24"/>
          <w:szCs w:val="24"/>
        </w:rPr>
        <w:t xml:space="preserve"> environment, </w:t>
      </w:r>
      <w:r w:rsidR="00C82825" w:rsidRPr="0073029B">
        <w:rPr>
          <w:rFonts w:cstheme="minorHAnsi"/>
          <w:sz w:val="24"/>
          <w:szCs w:val="24"/>
        </w:rPr>
        <w:t xml:space="preserve">as this will </w:t>
      </w:r>
      <w:r w:rsidR="00215F23" w:rsidRPr="0073029B">
        <w:rPr>
          <w:rFonts w:cstheme="minorHAnsi"/>
          <w:sz w:val="24"/>
          <w:szCs w:val="24"/>
        </w:rPr>
        <w:t>enable the clinician to</w:t>
      </w:r>
      <w:r w:rsidR="00356B8E" w:rsidRPr="0073029B">
        <w:rPr>
          <w:rFonts w:cstheme="minorHAnsi"/>
          <w:sz w:val="24"/>
          <w:szCs w:val="24"/>
        </w:rPr>
        <w:t xml:space="preserve"> gain all relevant history</w:t>
      </w:r>
      <w:r w:rsidR="00C82825" w:rsidRPr="0073029B">
        <w:rPr>
          <w:rFonts w:cstheme="minorHAnsi"/>
          <w:sz w:val="24"/>
          <w:szCs w:val="24"/>
        </w:rPr>
        <w:t xml:space="preserve"> from the patient</w:t>
      </w:r>
      <w:r w:rsidR="00215F23" w:rsidRPr="0073029B">
        <w:rPr>
          <w:rFonts w:cstheme="minorHAnsi"/>
          <w:sz w:val="24"/>
          <w:szCs w:val="24"/>
        </w:rPr>
        <w:t xml:space="preserve">. Furthermore, </w:t>
      </w:r>
      <w:r w:rsidR="00757F75" w:rsidRPr="0073029B">
        <w:rPr>
          <w:rFonts w:cstheme="minorHAnsi"/>
          <w:sz w:val="24"/>
          <w:szCs w:val="24"/>
        </w:rPr>
        <w:t xml:space="preserve">this is </w:t>
      </w:r>
      <w:r w:rsidR="00392FFE" w:rsidRPr="0073029B">
        <w:rPr>
          <w:rFonts w:cstheme="minorHAnsi"/>
          <w:sz w:val="24"/>
          <w:szCs w:val="24"/>
        </w:rPr>
        <w:t>where the</w:t>
      </w:r>
      <w:r w:rsidR="00CA35C8" w:rsidRPr="0073029B">
        <w:rPr>
          <w:rFonts w:cstheme="minorHAnsi"/>
          <w:sz w:val="24"/>
          <w:szCs w:val="24"/>
        </w:rPr>
        <w:t xml:space="preserve"> </w:t>
      </w:r>
      <w:r w:rsidR="006C3A47" w:rsidRPr="0073029B">
        <w:rPr>
          <w:rFonts w:cstheme="minorHAnsi"/>
          <w:sz w:val="24"/>
          <w:szCs w:val="24"/>
        </w:rPr>
        <w:t>clinician–patient</w:t>
      </w:r>
      <w:r w:rsidR="00392FFE" w:rsidRPr="0073029B">
        <w:rPr>
          <w:rFonts w:cstheme="minorHAnsi"/>
          <w:sz w:val="24"/>
          <w:szCs w:val="24"/>
        </w:rPr>
        <w:t xml:space="preserve"> interaction bond will be formed, enabling</w:t>
      </w:r>
      <w:r w:rsidR="002C4437" w:rsidRPr="0073029B">
        <w:rPr>
          <w:rFonts w:cstheme="minorHAnsi"/>
          <w:sz w:val="24"/>
          <w:szCs w:val="24"/>
        </w:rPr>
        <w:t xml:space="preserve"> trust and </w:t>
      </w:r>
      <w:r w:rsidR="00190676" w:rsidRPr="0073029B">
        <w:rPr>
          <w:rFonts w:cstheme="minorHAnsi"/>
          <w:sz w:val="24"/>
          <w:szCs w:val="24"/>
        </w:rPr>
        <w:t>confidence</w:t>
      </w:r>
      <w:r w:rsidR="00483103" w:rsidRPr="0073029B">
        <w:rPr>
          <w:rFonts w:cstheme="minorHAnsi"/>
          <w:sz w:val="24"/>
          <w:szCs w:val="24"/>
        </w:rPr>
        <w:t xml:space="preserve"> </w:t>
      </w:r>
      <w:r w:rsidR="00733A4D" w:rsidRPr="0073029B">
        <w:rPr>
          <w:rFonts w:cstheme="minorHAnsi"/>
          <w:sz w:val="24"/>
          <w:szCs w:val="24"/>
        </w:rPr>
        <w:t>(</w:t>
      </w:r>
      <w:proofErr w:type="spellStart"/>
      <w:r w:rsidR="00733A4D" w:rsidRPr="0073029B">
        <w:rPr>
          <w:rFonts w:cstheme="minorHAnsi"/>
          <w:sz w:val="24"/>
          <w:szCs w:val="24"/>
        </w:rPr>
        <w:t>Romanick-Schmiedl</w:t>
      </w:r>
      <w:proofErr w:type="spellEnd"/>
      <w:r w:rsidR="00733A4D" w:rsidRPr="0073029B">
        <w:rPr>
          <w:rFonts w:cstheme="minorHAnsi"/>
          <w:sz w:val="24"/>
          <w:szCs w:val="24"/>
        </w:rPr>
        <w:t xml:space="preserve"> &amp; Raghu, 2020).</w:t>
      </w:r>
    </w:p>
    <w:p w14:paraId="1734C655" w14:textId="28A18706" w:rsidR="003B28B1" w:rsidRPr="0073029B" w:rsidRDefault="00F937DF" w:rsidP="0073029B">
      <w:pPr>
        <w:spacing w:line="360" w:lineRule="auto"/>
        <w:jc w:val="both"/>
        <w:rPr>
          <w:rFonts w:cstheme="minorHAnsi"/>
          <w:sz w:val="24"/>
          <w:szCs w:val="24"/>
        </w:rPr>
      </w:pPr>
      <w:r w:rsidRPr="0073029B">
        <w:rPr>
          <w:rFonts w:cstheme="minorHAnsi"/>
          <w:sz w:val="24"/>
          <w:szCs w:val="24"/>
        </w:rPr>
        <w:t xml:space="preserve">Additionally, </w:t>
      </w:r>
      <w:r w:rsidR="00B502E4" w:rsidRPr="0073029B">
        <w:rPr>
          <w:rFonts w:cstheme="minorHAnsi"/>
          <w:sz w:val="24"/>
          <w:szCs w:val="24"/>
        </w:rPr>
        <w:t>m</w:t>
      </w:r>
      <w:r w:rsidR="00FB2E89" w:rsidRPr="0073029B">
        <w:rPr>
          <w:rFonts w:cstheme="minorHAnsi"/>
          <w:sz w:val="24"/>
          <w:szCs w:val="24"/>
        </w:rPr>
        <w:t xml:space="preserve">achine learning (ML) can </w:t>
      </w:r>
      <w:r w:rsidR="00081E29" w:rsidRPr="0073029B">
        <w:rPr>
          <w:rFonts w:cstheme="minorHAnsi"/>
          <w:sz w:val="24"/>
          <w:szCs w:val="24"/>
        </w:rPr>
        <w:t xml:space="preserve">also </w:t>
      </w:r>
      <w:r w:rsidR="00FB2E89" w:rsidRPr="0073029B">
        <w:rPr>
          <w:rFonts w:cstheme="minorHAnsi"/>
          <w:sz w:val="24"/>
          <w:szCs w:val="24"/>
        </w:rPr>
        <w:t>improve patient outcomes. ML algorithms can be used to analyse large amounts of patient data, such as medical images and test results, to identify patterns and make predictions</w:t>
      </w:r>
      <w:r w:rsidR="005664C8" w:rsidRPr="0073029B">
        <w:rPr>
          <w:rFonts w:cstheme="minorHAnsi"/>
          <w:sz w:val="24"/>
          <w:szCs w:val="24"/>
        </w:rPr>
        <w:t xml:space="preserve"> </w:t>
      </w:r>
      <w:r w:rsidR="003B28B1" w:rsidRPr="0073029B">
        <w:rPr>
          <w:rFonts w:cstheme="minorHAnsi"/>
          <w:sz w:val="24"/>
          <w:szCs w:val="24"/>
        </w:rPr>
        <w:t>(Gulshan et al., 2016)</w:t>
      </w:r>
      <w:r w:rsidR="00FB2E89" w:rsidRPr="0073029B">
        <w:rPr>
          <w:rFonts w:cstheme="minorHAnsi"/>
          <w:sz w:val="24"/>
          <w:szCs w:val="24"/>
        </w:rPr>
        <w:t xml:space="preserve">. This can help healthcare providers make more accurate diagnoses, plan treatments more </w:t>
      </w:r>
      <w:r w:rsidR="00CA35C8" w:rsidRPr="0073029B">
        <w:rPr>
          <w:rFonts w:cstheme="minorHAnsi"/>
          <w:sz w:val="24"/>
          <w:szCs w:val="24"/>
        </w:rPr>
        <w:t>effectively,</w:t>
      </w:r>
      <w:r w:rsidR="00FB2E89" w:rsidRPr="0073029B">
        <w:rPr>
          <w:rFonts w:cstheme="minorHAnsi"/>
          <w:sz w:val="24"/>
          <w:szCs w:val="24"/>
        </w:rPr>
        <w:t xml:space="preserve"> and predict patient outcomes</w:t>
      </w:r>
      <w:r w:rsidR="00FF3E29" w:rsidRPr="0073029B">
        <w:rPr>
          <w:rFonts w:cstheme="minorHAnsi"/>
          <w:sz w:val="24"/>
          <w:szCs w:val="24"/>
        </w:rPr>
        <w:t xml:space="preserve"> (Friedman et al., 2019)</w:t>
      </w:r>
      <w:r w:rsidR="00FB2E89" w:rsidRPr="0073029B">
        <w:rPr>
          <w:rFonts w:cstheme="minorHAnsi"/>
          <w:sz w:val="24"/>
          <w:szCs w:val="24"/>
        </w:rPr>
        <w:t>.</w:t>
      </w:r>
      <w:r w:rsidR="00A14B54" w:rsidRPr="0073029B">
        <w:rPr>
          <w:rFonts w:cstheme="minorHAnsi"/>
          <w:sz w:val="24"/>
          <w:szCs w:val="24"/>
        </w:rPr>
        <w:t xml:space="preserve"> </w:t>
      </w:r>
      <w:r w:rsidR="00B515CA" w:rsidRPr="0073029B">
        <w:rPr>
          <w:rFonts w:cstheme="minorHAnsi"/>
          <w:sz w:val="24"/>
          <w:szCs w:val="24"/>
        </w:rPr>
        <w:t xml:space="preserve">However, </w:t>
      </w:r>
      <w:r w:rsidR="000E5832" w:rsidRPr="0073029B">
        <w:rPr>
          <w:rFonts w:cstheme="minorHAnsi"/>
          <w:sz w:val="24"/>
          <w:szCs w:val="24"/>
        </w:rPr>
        <w:t xml:space="preserve">data quality </w:t>
      </w:r>
      <w:r w:rsidR="00CA35C8" w:rsidRPr="0073029B">
        <w:rPr>
          <w:rFonts w:cstheme="minorHAnsi"/>
          <w:sz w:val="24"/>
          <w:szCs w:val="24"/>
        </w:rPr>
        <w:t>issues that</w:t>
      </w:r>
      <w:r w:rsidR="00DB6C7B" w:rsidRPr="0073029B">
        <w:rPr>
          <w:rFonts w:cstheme="minorHAnsi"/>
          <w:sz w:val="24"/>
          <w:szCs w:val="24"/>
        </w:rPr>
        <w:t xml:space="preserve"> </w:t>
      </w:r>
      <w:r w:rsidR="0050147C" w:rsidRPr="0073029B">
        <w:rPr>
          <w:rFonts w:cstheme="minorHAnsi"/>
          <w:sz w:val="24"/>
          <w:szCs w:val="24"/>
        </w:rPr>
        <w:t xml:space="preserve">consist </w:t>
      </w:r>
      <w:r w:rsidR="008D25C7" w:rsidRPr="0073029B">
        <w:rPr>
          <w:rFonts w:cstheme="minorHAnsi"/>
          <w:sz w:val="24"/>
          <w:szCs w:val="24"/>
        </w:rPr>
        <w:t xml:space="preserve">of </w:t>
      </w:r>
      <w:r w:rsidR="00242C19" w:rsidRPr="0073029B">
        <w:rPr>
          <w:rFonts w:cstheme="minorHAnsi"/>
          <w:sz w:val="24"/>
          <w:szCs w:val="24"/>
        </w:rPr>
        <w:t>inconsist</w:t>
      </w:r>
      <w:r w:rsidR="007C41A2" w:rsidRPr="0073029B">
        <w:rPr>
          <w:rFonts w:cstheme="minorHAnsi"/>
          <w:sz w:val="24"/>
          <w:szCs w:val="24"/>
        </w:rPr>
        <w:t>ent or missing data</w:t>
      </w:r>
      <w:r w:rsidR="00F0338E" w:rsidRPr="0073029B">
        <w:rPr>
          <w:rFonts w:cstheme="minorHAnsi"/>
          <w:sz w:val="24"/>
          <w:szCs w:val="24"/>
        </w:rPr>
        <w:t xml:space="preserve"> </w:t>
      </w:r>
      <w:r w:rsidR="0050147C" w:rsidRPr="0073029B">
        <w:rPr>
          <w:rFonts w:cstheme="minorHAnsi"/>
          <w:sz w:val="24"/>
          <w:szCs w:val="24"/>
        </w:rPr>
        <w:t>can</w:t>
      </w:r>
      <w:r w:rsidR="00F0338E" w:rsidRPr="0073029B">
        <w:rPr>
          <w:rFonts w:cstheme="minorHAnsi"/>
          <w:sz w:val="24"/>
          <w:szCs w:val="24"/>
        </w:rPr>
        <w:t xml:space="preserve"> result in </w:t>
      </w:r>
      <w:r w:rsidR="00DB6C7B" w:rsidRPr="0073029B">
        <w:rPr>
          <w:rFonts w:cstheme="minorHAnsi"/>
          <w:sz w:val="24"/>
          <w:szCs w:val="24"/>
        </w:rPr>
        <w:t>a variance of data among data sources</w:t>
      </w:r>
      <w:r w:rsidR="007C41A2" w:rsidRPr="0073029B">
        <w:rPr>
          <w:rFonts w:cstheme="minorHAnsi"/>
          <w:sz w:val="24"/>
          <w:szCs w:val="24"/>
        </w:rPr>
        <w:t xml:space="preserve"> </w:t>
      </w:r>
      <w:r w:rsidR="00B27170" w:rsidRPr="0073029B">
        <w:rPr>
          <w:rFonts w:cstheme="minorHAnsi"/>
          <w:sz w:val="24"/>
          <w:szCs w:val="24"/>
        </w:rPr>
        <w:t>(</w:t>
      </w:r>
      <w:proofErr w:type="spellStart"/>
      <w:r w:rsidR="00B27170" w:rsidRPr="0073029B">
        <w:rPr>
          <w:rFonts w:cstheme="minorHAnsi"/>
          <w:sz w:val="24"/>
          <w:szCs w:val="24"/>
        </w:rPr>
        <w:t>Sáez</w:t>
      </w:r>
      <w:proofErr w:type="spellEnd"/>
      <w:r w:rsidR="00B27170" w:rsidRPr="0073029B">
        <w:rPr>
          <w:rFonts w:cstheme="minorHAnsi"/>
          <w:sz w:val="24"/>
          <w:szCs w:val="24"/>
        </w:rPr>
        <w:t xml:space="preserve"> et al., 2020)</w:t>
      </w:r>
      <w:r w:rsidR="00DB6C7B" w:rsidRPr="0073029B">
        <w:rPr>
          <w:rFonts w:cstheme="minorHAnsi"/>
          <w:sz w:val="24"/>
          <w:szCs w:val="24"/>
        </w:rPr>
        <w:t>.</w:t>
      </w:r>
    </w:p>
    <w:p w14:paraId="2AFD41E1" w14:textId="24CA2398" w:rsidR="00FF3E29" w:rsidRPr="0073029B" w:rsidRDefault="00FB2E89" w:rsidP="0073029B">
      <w:pPr>
        <w:spacing w:line="360" w:lineRule="auto"/>
        <w:jc w:val="both"/>
        <w:rPr>
          <w:rFonts w:cstheme="minorHAnsi"/>
          <w:sz w:val="24"/>
          <w:szCs w:val="24"/>
        </w:rPr>
      </w:pPr>
      <w:r w:rsidRPr="0073029B">
        <w:rPr>
          <w:rFonts w:cstheme="minorHAnsi"/>
          <w:sz w:val="24"/>
          <w:szCs w:val="24"/>
        </w:rPr>
        <w:t>Overall, software can play a vital role in improving patient outcomes by providing healthcare providers with the tools they need to make more informed decisions and provide better care. With advancements in technology, we will see more</w:t>
      </w:r>
      <w:r w:rsidR="00FA7301" w:rsidRPr="0073029B">
        <w:rPr>
          <w:rFonts w:cstheme="minorHAnsi"/>
          <w:sz w:val="24"/>
          <w:szCs w:val="24"/>
        </w:rPr>
        <w:t xml:space="preserve"> sophisticated tools that can analyse patient data, identify patterns, and make predictions</w:t>
      </w:r>
      <w:r w:rsidR="008A3B21" w:rsidRPr="0073029B">
        <w:rPr>
          <w:rFonts w:cstheme="minorHAnsi"/>
          <w:sz w:val="24"/>
          <w:szCs w:val="24"/>
        </w:rPr>
        <w:t xml:space="preserve"> (</w:t>
      </w:r>
      <w:proofErr w:type="spellStart"/>
      <w:r w:rsidR="008A3B21" w:rsidRPr="0073029B">
        <w:rPr>
          <w:rFonts w:cstheme="minorHAnsi"/>
          <w:sz w:val="24"/>
          <w:szCs w:val="24"/>
        </w:rPr>
        <w:t>Litjens</w:t>
      </w:r>
      <w:proofErr w:type="spellEnd"/>
      <w:r w:rsidR="008A3B21" w:rsidRPr="0073029B">
        <w:rPr>
          <w:rFonts w:cstheme="minorHAnsi"/>
          <w:sz w:val="24"/>
          <w:szCs w:val="24"/>
        </w:rPr>
        <w:t xml:space="preserve"> et al., 2017).</w:t>
      </w:r>
      <w:r w:rsidR="00FA7301" w:rsidRPr="0073029B">
        <w:rPr>
          <w:rFonts w:cstheme="minorHAnsi"/>
          <w:sz w:val="24"/>
          <w:szCs w:val="24"/>
        </w:rPr>
        <w:t xml:space="preserve"> This will enable </w:t>
      </w:r>
      <w:r w:rsidR="00FA7301" w:rsidRPr="0073029B">
        <w:rPr>
          <w:rFonts w:cstheme="minorHAnsi"/>
          <w:sz w:val="24"/>
          <w:szCs w:val="24"/>
        </w:rPr>
        <w:lastRenderedPageBreak/>
        <w:t xml:space="preserve">healthcare providers to deliver more </w:t>
      </w:r>
      <w:proofErr w:type="spellStart"/>
      <w:r w:rsidR="00FA7301" w:rsidRPr="0073029B">
        <w:rPr>
          <w:rFonts w:cstheme="minorHAnsi"/>
          <w:sz w:val="24"/>
          <w:szCs w:val="24"/>
        </w:rPr>
        <w:t>personalised</w:t>
      </w:r>
      <w:proofErr w:type="spellEnd"/>
      <w:r w:rsidR="00FA7301" w:rsidRPr="0073029B">
        <w:rPr>
          <w:rFonts w:cstheme="minorHAnsi"/>
          <w:sz w:val="24"/>
          <w:szCs w:val="24"/>
        </w:rPr>
        <w:t>, and effective care to patients, ultimately resulting in better health outcomes.</w:t>
      </w:r>
    </w:p>
    <w:p w14:paraId="5920D88B" w14:textId="3111D7B4" w:rsidR="0058013C" w:rsidRPr="0073029B" w:rsidRDefault="00DF070D" w:rsidP="0073029B">
      <w:pPr>
        <w:spacing w:line="360" w:lineRule="auto"/>
        <w:jc w:val="both"/>
        <w:rPr>
          <w:rFonts w:eastAsiaTheme="minorEastAsia" w:cstheme="minorHAnsi"/>
          <w:sz w:val="24"/>
          <w:szCs w:val="24"/>
        </w:rPr>
      </w:pPr>
      <w:r w:rsidRPr="0073029B">
        <w:rPr>
          <w:rFonts w:cstheme="minorHAnsi"/>
          <w:sz w:val="24"/>
          <w:szCs w:val="24"/>
        </w:rPr>
        <w:t xml:space="preserve">The author </w:t>
      </w:r>
      <w:r w:rsidR="00B55630" w:rsidRPr="0073029B">
        <w:rPr>
          <w:rFonts w:cstheme="minorHAnsi"/>
          <w:sz w:val="24"/>
          <w:szCs w:val="24"/>
        </w:rPr>
        <w:t xml:space="preserve">of this </w:t>
      </w:r>
      <w:r w:rsidR="00114F64" w:rsidRPr="0073029B">
        <w:rPr>
          <w:rFonts w:cstheme="minorHAnsi"/>
          <w:sz w:val="24"/>
          <w:szCs w:val="24"/>
        </w:rPr>
        <w:t>assignment will critically analyse</w:t>
      </w:r>
      <w:r w:rsidR="008A7FE9" w:rsidRPr="0073029B">
        <w:rPr>
          <w:rFonts w:cstheme="minorHAnsi"/>
          <w:sz w:val="24"/>
          <w:szCs w:val="24"/>
        </w:rPr>
        <w:t xml:space="preserve"> the </w:t>
      </w:r>
      <w:r w:rsidR="00E74908" w:rsidRPr="0073029B">
        <w:rPr>
          <w:rFonts w:cstheme="minorHAnsi"/>
          <w:sz w:val="24"/>
          <w:szCs w:val="24"/>
        </w:rPr>
        <w:t>e</w:t>
      </w:r>
      <w:r w:rsidR="00A01CE0" w:rsidRPr="0073029B">
        <w:rPr>
          <w:rFonts w:cstheme="minorHAnsi"/>
          <w:sz w:val="24"/>
          <w:szCs w:val="24"/>
        </w:rPr>
        <w:t>lectronic patient care record (ePCR)</w:t>
      </w:r>
      <w:r w:rsidR="00BE0360" w:rsidRPr="0073029B">
        <w:rPr>
          <w:rFonts w:cstheme="minorHAnsi"/>
          <w:sz w:val="24"/>
          <w:szCs w:val="24"/>
        </w:rPr>
        <w:t xml:space="preserve"> </w:t>
      </w:r>
      <w:r w:rsidR="008A7FE9" w:rsidRPr="0073029B">
        <w:rPr>
          <w:rFonts w:cstheme="minorHAnsi"/>
          <w:sz w:val="24"/>
          <w:szCs w:val="24"/>
        </w:rPr>
        <w:t xml:space="preserve">software </w:t>
      </w:r>
      <w:r w:rsidR="007004BE" w:rsidRPr="0073029B">
        <w:rPr>
          <w:rFonts w:cstheme="minorHAnsi"/>
          <w:sz w:val="24"/>
          <w:szCs w:val="24"/>
        </w:rPr>
        <w:t xml:space="preserve">product that was </w:t>
      </w:r>
      <w:r w:rsidR="00737D0D" w:rsidRPr="0073029B">
        <w:rPr>
          <w:rFonts w:cstheme="minorHAnsi"/>
          <w:sz w:val="24"/>
          <w:szCs w:val="24"/>
        </w:rPr>
        <w:t>adopted by</w:t>
      </w:r>
      <w:r w:rsidR="008A7FE9" w:rsidRPr="0073029B">
        <w:rPr>
          <w:rFonts w:cstheme="minorHAnsi"/>
          <w:sz w:val="24"/>
          <w:szCs w:val="24"/>
        </w:rPr>
        <w:t xml:space="preserve"> </w:t>
      </w:r>
      <w:r w:rsidR="00881696" w:rsidRPr="0073029B">
        <w:rPr>
          <w:rFonts w:cstheme="minorHAnsi"/>
          <w:sz w:val="24"/>
          <w:szCs w:val="24"/>
        </w:rPr>
        <w:t xml:space="preserve">the </w:t>
      </w:r>
      <w:r w:rsidR="00881696" w:rsidRPr="0073029B">
        <w:rPr>
          <w:rFonts w:eastAsiaTheme="minorEastAsia" w:cstheme="minorHAnsi"/>
          <w:sz w:val="24"/>
          <w:szCs w:val="24"/>
        </w:rPr>
        <w:t>Welsh Ambulance Service Trust (WAST)</w:t>
      </w:r>
      <w:r w:rsidR="007666E6" w:rsidRPr="0073029B">
        <w:rPr>
          <w:rFonts w:eastAsiaTheme="minorEastAsia" w:cstheme="minorHAnsi"/>
          <w:sz w:val="24"/>
          <w:szCs w:val="24"/>
        </w:rPr>
        <w:t>. The ePCR</w:t>
      </w:r>
      <w:r w:rsidR="00822FD5" w:rsidRPr="0073029B">
        <w:rPr>
          <w:rFonts w:eastAsiaTheme="minorEastAsia" w:cstheme="minorHAnsi"/>
          <w:sz w:val="24"/>
          <w:szCs w:val="24"/>
        </w:rPr>
        <w:t>, is an electronic version implemented</w:t>
      </w:r>
      <w:r w:rsidR="00FD60D5" w:rsidRPr="0073029B">
        <w:rPr>
          <w:rFonts w:eastAsiaTheme="minorEastAsia" w:cstheme="minorHAnsi"/>
          <w:sz w:val="24"/>
          <w:szCs w:val="24"/>
        </w:rPr>
        <w:t xml:space="preserve"> </w:t>
      </w:r>
      <w:r w:rsidR="000B06CF" w:rsidRPr="0073029B">
        <w:rPr>
          <w:rFonts w:eastAsiaTheme="minorEastAsia" w:cstheme="minorHAnsi"/>
          <w:sz w:val="24"/>
          <w:szCs w:val="24"/>
        </w:rPr>
        <w:t xml:space="preserve">to replace the current </w:t>
      </w:r>
      <w:r w:rsidR="00483071" w:rsidRPr="0073029B">
        <w:rPr>
          <w:rFonts w:eastAsiaTheme="minorEastAsia" w:cstheme="minorHAnsi"/>
          <w:sz w:val="24"/>
          <w:szCs w:val="24"/>
        </w:rPr>
        <w:t>traditional paper-based patient care record (PCR)</w:t>
      </w:r>
      <w:r w:rsidR="00EC47F8" w:rsidRPr="0073029B">
        <w:rPr>
          <w:rFonts w:eastAsiaTheme="minorEastAsia" w:cstheme="minorHAnsi"/>
          <w:sz w:val="24"/>
          <w:szCs w:val="24"/>
        </w:rPr>
        <w:t xml:space="preserve"> </w:t>
      </w:r>
      <w:r w:rsidR="00C87E62" w:rsidRPr="0073029B">
        <w:rPr>
          <w:rFonts w:eastAsiaTheme="minorEastAsia" w:cstheme="minorHAnsi"/>
          <w:sz w:val="24"/>
          <w:szCs w:val="24"/>
        </w:rPr>
        <w:t xml:space="preserve">that </w:t>
      </w:r>
      <w:r w:rsidR="00C8721B" w:rsidRPr="0073029B">
        <w:rPr>
          <w:rFonts w:eastAsiaTheme="minorEastAsia" w:cstheme="minorHAnsi"/>
          <w:sz w:val="24"/>
          <w:szCs w:val="24"/>
        </w:rPr>
        <w:t>clinicians use t</w:t>
      </w:r>
      <w:r w:rsidR="00EC47F8" w:rsidRPr="0073029B">
        <w:rPr>
          <w:rFonts w:eastAsiaTheme="minorEastAsia" w:cstheme="minorHAnsi"/>
          <w:sz w:val="24"/>
          <w:szCs w:val="24"/>
        </w:rPr>
        <w:t xml:space="preserve">o document patient information </w:t>
      </w:r>
      <w:r w:rsidR="00C8721B" w:rsidRPr="0073029B">
        <w:rPr>
          <w:rFonts w:eastAsiaTheme="minorEastAsia" w:cstheme="minorHAnsi"/>
          <w:sz w:val="24"/>
          <w:szCs w:val="24"/>
        </w:rPr>
        <w:t xml:space="preserve">and treatment </w:t>
      </w:r>
      <w:r w:rsidR="00145BF7" w:rsidRPr="0073029B">
        <w:rPr>
          <w:rFonts w:eastAsiaTheme="minorEastAsia" w:cstheme="minorHAnsi"/>
          <w:sz w:val="24"/>
          <w:szCs w:val="24"/>
        </w:rPr>
        <w:t>during an emergency medical call.</w:t>
      </w:r>
    </w:p>
    <w:p w14:paraId="286073D9" w14:textId="3E716BA2" w:rsidR="00986C32" w:rsidRPr="0073029B" w:rsidRDefault="00986C32" w:rsidP="0073029B">
      <w:pPr>
        <w:pStyle w:val="Heading1"/>
        <w:spacing w:line="360" w:lineRule="auto"/>
        <w:rPr>
          <w:rFonts w:asciiTheme="minorHAnsi" w:eastAsiaTheme="minorEastAsia" w:hAnsiTheme="minorHAnsi" w:cstheme="minorHAnsi"/>
          <w:sz w:val="24"/>
          <w:szCs w:val="24"/>
        </w:rPr>
      </w:pPr>
      <w:bookmarkStart w:id="1" w:name="_Toc128662717"/>
      <w:r w:rsidRPr="0073029B">
        <w:rPr>
          <w:rFonts w:asciiTheme="minorHAnsi" w:eastAsiaTheme="minorEastAsia" w:hAnsiTheme="minorHAnsi" w:cstheme="minorHAnsi"/>
          <w:sz w:val="24"/>
          <w:szCs w:val="24"/>
        </w:rPr>
        <w:t>Service Context</w:t>
      </w:r>
      <w:bookmarkEnd w:id="1"/>
    </w:p>
    <w:p w14:paraId="3631D261" w14:textId="01294C4A" w:rsidR="000A5368" w:rsidRPr="0073029B" w:rsidRDefault="00881696" w:rsidP="0073029B">
      <w:pPr>
        <w:spacing w:line="360" w:lineRule="auto"/>
        <w:jc w:val="both"/>
        <w:rPr>
          <w:rFonts w:cstheme="minorHAnsi"/>
          <w:color w:val="000000"/>
          <w:sz w:val="24"/>
          <w:szCs w:val="24"/>
        </w:rPr>
      </w:pPr>
      <w:r w:rsidRPr="0073029B">
        <w:rPr>
          <w:rFonts w:eastAsiaTheme="minorEastAsia" w:cstheme="minorHAnsi"/>
          <w:sz w:val="24"/>
          <w:szCs w:val="24"/>
        </w:rPr>
        <w:t xml:space="preserve">WAST </w:t>
      </w:r>
      <w:r w:rsidR="000A5368" w:rsidRPr="0073029B">
        <w:rPr>
          <w:rFonts w:eastAsiaTheme="minorEastAsia" w:cstheme="minorHAnsi"/>
          <w:sz w:val="24"/>
          <w:szCs w:val="24"/>
        </w:rPr>
        <w:t xml:space="preserve">was established in 1998 and serves a population of over three million people </w:t>
      </w:r>
      <w:r w:rsidR="00F80AFC" w:rsidRPr="0073029B">
        <w:rPr>
          <w:rFonts w:eastAsiaTheme="minorEastAsia" w:cstheme="minorHAnsi"/>
          <w:sz w:val="24"/>
          <w:szCs w:val="24"/>
        </w:rPr>
        <w:t xml:space="preserve">and </w:t>
      </w:r>
      <w:r w:rsidR="000A5368" w:rsidRPr="0073029B">
        <w:rPr>
          <w:rFonts w:cstheme="minorHAnsi"/>
          <w:color w:val="000000"/>
          <w:sz w:val="24"/>
          <w:szCs w:val="24"/>
        </w:rPr>
        <w:t>employs almost 3,500 people with approximately 70% of the workforce within Emergency Medical Services (EMS) (WAST, 2022).</w:t>
      </w:r>
    </w:p>
    <w:p w14:paraId="5DCBC751" w14:textId="6BC434D3" w:rsidR="006B637B" w:rsidRPr="0073029B" w:rsidRDefault="000A5368" w:rsidP="0073029B">
      <w:pPr>
        <w:spacing w:line="360" w:lineRule="auto"/>
        <w:jc w:val="both"/>
        <w:rPr>
          <w:rFonts w:cstheme="minorHAnsi"/>
          <w:color w:val="000000"/>
          <w:sz w:val="24"/>
          <w:szCs w:val="24"/>
        </w:rPr>
      </w:pPr>
      <w:r w:rsidRPr="0073029B">
        <w:rPr>
          <w:rFonts w:eastAsiaTheme="minorEastAsia" w:cstheme="minorHAnsi"/>
          <w:sz w:val="24"/>
          <w:szCs w:val="24"/>
        </w:rPr>
        <w:t xml:space="preserve">Wales consists of not only urban but rural and remote areas which require a more dynamic approach to the way the WAST responds to patients’ varying needs. </w:t>
      </w:r>
      <w:r w:rsidR="006B637B" w:rsidRPr="0073029B">
        <w:rPr>
          <w:rFonts w:cstheme="minorHAnsi"/>
          <w:color w:val="000000"/>
          <w:sz w:val="24"/>
          <w:szCs w:val="24"/>
        </w:rPr>
        <w:t>The EMS responds to emergency calls within the community that require some form of clinical triage and intervention.</w:t>
      </w:r>
    </w:p>
    <w:p w14:paraId="593AF907" w14:textId="499465ED" w:rsidR="004E574B" w:rsidRPr="0073029B" w:rsidRDefault="00D308F2" w:rsidP="0073029B">
      <w:pPr>
        <w:spacing w:line="360" w:lineRule="auto"/>
        <w:jc w:val="both"/>
        <w:rPr>
          <w:rStyle w:val="sw"/>
          <w:rFonts w:eastAsiaTheme="minorEastAsia" w:cstheme="minorHAnsi"/>
          <w:sz w:val="24"/>
          <w:szCs w:val="24"/>
        </w:rPr>
      </w:pPr>
      <w:r w:rsidRPr="0073029B">
        <w:rPr>
          <w:rFonts w:eastAsiaTheme="minorEastAsia" w:cstheme="minorHAnsi"/>
          <w:sz w:val="24"/>
          <w:szCs w:val="24"/>
        </w:rPr>
        <w:t>T</w:t>
      </w:r>
      <w:r w:rsidR="004E574B" w:rsidRPr="0073029B">
        <w:rPr>
          <w:rFonts w:eastAsiaTheme="minorEastAsia" w:cstheme="minorHAnsi"/>
          <w:sz w:val="24"/>
          <w:szCs w:val="24"/>
        </w:rPr>
        <w:t xml:space="preserve">he service </w:t>
      </w:r>
      <w:r w:rsidR="00223F2D" w:rsidRPr="0073029B">
        <w:rPr>
          <w:rFonts w:eastAsiaTheme="minorEastAsia" w:cstheme="minorHAnsi"/>
          <w:sz w:val="24"/>
          <w:szCs w:val="24"/>
        </w:rPr>
        <w:t>strives</w:t>
      </w:r>
      <w:r w:rsidR="00930AFC" w:rsidRPr="0073029B">
        <w:rPr>
          <w:rFonts w:eastAsiaTheme="minorEastAsia" w:cstheme="minorHAnsi"/>
          <w:sz w:val="24"/>
          <w:szCs w:val="24"/>
        </w:rPr>
        <w:t xml:space="preserve"> to meet targets </w:t>
      </w:r>
      <w:r w:rsidR="006E1591" w:rsidRPr="0073029B">
        <w:rPr>
          <w:rFonts w:eastAsiaTheme="minorEastAsia" w:cstheme="minorHAnsi"/>
          <w:sz w:val="24"/>
          <w:szCs w:val="24"/>
        </w:rPr>
        <w:t xml:space="preserve">that are </w:t>
      </w:r>
      <w:r w:rsidR="004E574B" w:rsidRPr="0073029B">
        <w:rPr>
          <w:rFonts w:eastAsiaTheme="minorEastAsia" w:cstheme="minorHAnsi"/>
          <w:sz w:val="24"/>
          <w:szCs w:val="24"/>
        </w:rPr>
        <w:t xml:space="preserve">set by </w:t>
      </w:r>
      <w:r w:rsidR="006E1591" w:rsidRPr="0073029B">
        <w:rPr>
          <w:rFonts w:eastAsiaTheme="minorEastAsia" w:cstheme="minorHAnsi"/>
          <w:sz w:val="24"/>
          <w:szCs w:val="24"/>
        </w:rPr>
        <w:t xml:space="preserve">the </w:t>
      </w:r>
      <w:r w:rsidR="004E574B" w:rsidRPr="0073029B">
        <w:rPr>
          <w:rFonts w:eastAsiaTheme="minorEastAsia" w:cstheme="minorHAnsi"/>
          <w:sz w:val="24"/>
          <w:szCs w:val="24"/>
        </w:rPr>
        <w:t>Welsh Government (WG)</w:t>
      </w:r>
      <w:r w:rsidR="006E1591" w:rsidRPr="0073029B">
        <w:rPr>
          <w:rFonts w:eastAsiaTheme="minorEastAsia" w:cstheme="minorHAnsi"/>
          <w:sz w:val="24"/>
          <w:szCs w:val="24"/>
        </w:rPr>
        <w:t>, these</w:t>
      </w:r>
      <w:r w:rsidR="004E574B" w:rsidRPr="0073029B">
        <w:rPr>
          <w:rFonts w:eastAsiaTheme="minorEastAsia" w:cstheme="minorHAnsi"/>
          <w:sz w:val="24"/>
          <w:szCs w:val="24"/>
        </w:rPr>
        <w:t xml:space="preserve"> include financial constraints, Research and Development, </w:t>
      </w:r>
      <w:r w:rsidR="00223F2D" w:rsidRPr="0073029B">
        <w:rPr>
          <w:rFonts w:eastAsiaTheme="minorEastAsia" w:cstheme="minorHAnsi"/>
          <w:sz w:val="24"/>
          <w:szCs w:val="24"/>
        </w:rPr>
        <w:t xml:space="preserve">and </w:t>
      </w:r>
      <w:r w:rsidR="004E574B" w:rsidRPr="0073029B">
        <w:rPr>
          <w:rFonts w:eastAsiaTheme="minorEastAsia" w:cstheme="minorHAnsi"/>
          <w:sz w:val="24"/>
          <w:szCs w:val="24"/>
        </w:rPr>
        <w:t>succession planning to include the Integrated Medium Term Plan (IMTP)</w:t>
      </w:r>
      <w:r w:rsidR="006D0FDA" w:rsidRPr="0073029B">
        <w:rPr>
          <w:rFonts w:eastAsiaTheme="minorEastAsia" w:cstheme="minorHAnsi"/>
          <w:sz w:val="24"/>
          <w:szCs w:val="24"/>
        </w:rPr>
        <w:t>. The IMTP</w:t>
      </w:r>
      <w:r w:rsidR="004E574B" w:rsidRPr="0073029B">
        <w:rPr>
          <w:rFonts w:eastAsiaTheme="minorEastAsia" w:cstheme="minorHAnsi"/>
          <w:sz w:val="24"/>
          <w:szCs w:val="24"/>
        </w:rPr>
        <w:t xml:space="preserve"> is a </w:t>
      </w:r>
      <w:r w:rsidR="00223F2D" w:rsidRPr="0073029B">
        <w:rPr>
          <w:rFonts w:eastAsiaTheme="minorEastAsia" w:cstheme="minorHAnsi"/>
          <w:sz w:val="24"/>
          <w:szCs w:val="24"/>
        </w:rPr>
        <w:t>long-term</w:t>
      </w:r>
      <w:r w:rsidR="004E574B" w:rsidRPr="0073029B">
        <w:rPr>
          <w:rFonts w:eastAsiaTheme="minorEastAsia" w:cstheme="minorHAnsi"/>
          <w:sz w:val="24"/>
          <w:szCs w:val="24"/>
        </w:rPr>
        <w:t xml:space="preserve"> strategic framework to move forward to deliver an excellent service and aim to ensure that patients receive the right advice and care in the right place at the right time, </w:t>
      </w:r>
      <w:r w:rsidR="00A60962" w:rsidRPr="0073029B">
        <w:rPr>
          <w:rFonts w:eastAsiaTheme="minorEastAsia" w:cstheme="minorHAnsi"/>
          <w:sz w:val="24"/>
          <w:szCs w:val="24"/>
        </w:rPr>
        <w:t xml:space="preserve">which is </w:t>
      </w:r>
      <w:r w:rsidR="004E574B" w:rsidRPr="0073029B">
        <w:rPr>
          <w:rFonts w:eastAsiaTheme="minorEastAsia" w:cstheme="minorHAnsi"/>
          <w:sz w:val="24"/>
          <w:szCs w:val="24"/>
        </w:rPr>
        <w:t>a continual cycle of striving to better the patient experience (WAST, 2022)</w:t>
      </w:r>
      <w:r w:rsidR="00977CA1" w:rsidRPr="0073029B">
        <w:rPr>
          <w:rStyle w:val="sw"/>
          <w:rFonts w:eastAsiaTheme="minorEastAsia" w:cstheme="minorHAnsi"/>
          <w:sz w:val="24"/>
          <w:szCs w:val="24"/>
        </w:rPr>
        <w:t>.</w:t>
      </w:r>
    </w:p>
    <w:p w14:paraId="5D171EF8" w14:textId="2C076B98" w:rsidR="00986C32" w:rsidRPr="0073029B" w:rsidRDefault="00986C32" w:rsidP="0073029B">
      <w:pPr>
        <w:pStyle w:val="Heading1"/>
        <w:spacing w:line="360" w:lineRule="auto"/>
        <w:rPr>
          <w:rFonts w:asciiTheme="minorHAnsi" w:eastAsiaTheme="minorEastAsia" w:hAnsiTheme="minorHAnsi" w:cstheme="minorHAnsi"/>
          <w:sz w:val="24"/>
          <w:szCs w:val="24"/>
        </w:rPr>
      </w:pPr>
      <w:bookmarkStart w:id="2" w:name="_Toc128662718"/>
      <w:r w:rsidRPr="0073029B">
        <w:rPr>
          <w:rStyle w:val="sw"/>
          <w:rFonts w:asciiTheme="minorHAnsi" w:eastAsiaTheme="minorEastAsia" w:hAnsiTheme="minorHAnsi" w:cstheme="minorHAnsi"/>
          <w:sz w:val="24"/>
          <w:szCs w:val="24"/>
        </w:rPr>
        <w:t>Software Product</w:t>
      </w:r>
      <w:bookmarkEnd w:id="2"/>
    </w:p>
    <w:p w14:paraId="695223F9" w14:textId="498C8F81" w:rsidR="003004DA" w:rsidRPr="0073029B" w:rsidRDefault="00B11B44" w:rsidP="0073029B">
      <w:pPr>
        <w:spacing w:line="360" w:lineRule="auto"/>
        <w:jc w:val="both"/>
        <w:rPr>
          <w:rFonts w:cstheme="minorHAnsi"/>
          <w:sz w:val="24"/>
          <w:szCs w:val="24"/>
        </w:rPr>
      </w:pPr>
      <w:r w:rsidRPr="0073029B">
        <w:rPr>
          <w:rFonts w:cstheme="minorHAnsi"/>
          <w:color w:val="000000" w:themeColor="text1"/>
          <w:sz w:val="24"/>
          <w:szCs w:val="24"/>
        </w:rPr>
        <w:t xml:space="preserve">WAST is on a journey of embracing digital technology to support the development </w:t>
      </w:r>
      <w:r w:rsidR="00637B2C" w:rsidRPr="0073029B">
        <w:rPr>
          <w:rFonts w:cstheme="minorHAnsi"/>
          <w:color w:val="000000" w:themeColor="text1"/>
          <w:sz w:val="24"/>
          <w:szCs w:val="24"/>
        </w:rPr>
        <w:t>of</w:t>
      </w:r>
      <w:r w:rsidRPr="0073029B">
        <w:rPr>
          <w:rFonts w:cstheme="minorHAnsi"/>
          <w:color w:val="000000" w:themeColor="text1"/>
          <w:sz w:val="24"/>
          <w:szCs w:val="24"/>
        </w:rPr>
        <w:t xml:space="preserve"> clinical </w:t>
      </w:r>
      <w:r w:rsidR="00977CA1" w:rsidRPr="0073029B">
        <w:rPr>
          <w:rFonts w:cstheme="minorHAnsi"/>
          <w:color w:val="000000" w:themeColor="text1"/>
          <w:sz w:val="24"/>
          <w:szCs w:val="24"/>
        </w:rPr>
        <w:t>delivery</w:t>
      </w:r>
      <w:r w:rsidRPr="0073029B">
        <w:rPr>
          <w:rFonts w:cstheme="minorHAnsi"/>
          <w:color w:val="000000" w:themeColor="text1"/>
          <w:sz w:val="24"/>
          <w:szCs w:val="24"/>
        </w:rPr>
        <w:t xml:space="preserve"> as an ambulance service within the wider National Health Service (NHS) Wales </w:t>
      </w:r>
      <w:r w:rsidRPr="0073029B">
        <w:rPr>
          <w:rFonts w:eastAsia="Calibri" w:cstheme="minorHAnsi"/>
          <w:sz w:val="24"/>
          <w:szCs w:val="24"/>
        </w:rPr>
        <w:t xml:space="preserve">(WAST, 2020). </w:t>
      </w:r>
      <w:r w:rsidRPr="0073029B">
        <w:rPr>
          <w:rFonts w:cstheme="minorHAnsi"/>
          <w:color w:val="000000" w:themeColor="text1"/>
          <w:sz w:val="24"/>
          <w:szCs w:val="24"/>
        </w:rPr>
        <w:t>One agreed and funded priority was to procure an electronic Patient Clinical Records (ePCR) solution</w:t>
      </w:r>
      <w:r w:rsidR="003B6381" w:rsidRPr="0073029B">
        <w:rPr>
          <w:rFonts w:cstheme="minorHAnsi"/>
          <w:color w:val="000000" w:themeColor="text1"/>
          <w:sz w:val="24"/>
          <w:szCs w:val="24"/>
        </w:rPr>
        <w:t xml:space="preserve">. </w:t>
      </w:r>
    </w:p>
    <w:p w14:paraId="1574460A" w14:textId="735202CF" w:rsidR="00447F66" w:rsidRPr="0073029B" w:rsidRDefault="002A2B56" w:rsidP="0073029B">
      <w:pPr>
        <w:spacing w:line="360" w:lineRule="auto"/>
        <w:jc w:val="both"/>
        <w:rPr>
          <w:rFonts w:cstheme="minorHAnsi"/>
          <w:sz w:val="24"/>
          <w:szCs w:val="24"/>
        </w:rPr>
      </w:pPr>
      <w:r w:rsidRPr="0073029B">
        <w:rPr>
          <w:rFonts w:cstheme="minorHAnsi"/>
          <w:sz w:val="24"/>
          <w:szCs w:val="24"/>
        </w:rPr>
        <w:t>Paper-based patient care records have been in use in healthcare for many years. However, this traditional method of documentation has several weaknesses</w:t>
      </w:r>
      <w:r w:rsidR="001B149A" w:rsidRPr="0073029B">
        <w:rPr>
          <w:rFonts w:cstheme="minorHAnsi"/>
          <w:sz w:val="24"/>
          <w:szCs w:val="24"/>
        </w:rPr>
        <w:t xml:space="preserve"> that can </w:t>
      </w:r>
      <w:r w:rsidRPr="0073029B">
        <w:rPr>
          <w:rFonts w:cstheme="minorHAnsi"/>
          <w:sz w:val="24"/>
          <w:szCs w:val="24"/>
        </w:rPr>
        <w:t>affect patient care</w:t>
      </w:r>
      <w:r w:rsidR="001B149A" w:rsidRPr="0073029B">
        <w:rPr>
          <w:rFonts w:cstheme="minorHAnsi"/>
          <w:sz w:val="24"/>
          <w:szCs w:val="24"/>
        </w:rPr>
        <w:t>,</w:t>
      </w:r>
      <w:r w:rsidRPr="0073029B">
        <w:rPr>
          <w:rFonts w:cstheme="minorHAnsi"/>
          <w:sz w:val="24"/>
          <w:szCs w:val="24"/>
        </w:rPr>
        <w:t xml:space="preserve"> </w:t>
      </w:r>
      <w:r w:rsidRPr="0073029B">
        <w:rPr>
          <w:rFonts w:cstheme="minorHAnsi"/>
          <w:sz w:val="24"/>
          <w:szCs w:val="24"/>
        </w:rPr>
        <w:lastRenderedPageBreak/>
        <w:t>quality</w:t>
      </w:r>
      <w:r w:rsidR="00223F2D" w:rsidRPr="0073029B">
        <w:rPr>
          <w:rFonts w:cstheme="minorHAnsi"/>
          <w:sz w:val="24"/>
          <w:szCs w:val="24"/>
        </w:rPr>
        <w:t>,</w:t>
      </w:r>
      <w:r w:rsidRPr="0073029B">
        <w:rPr>
          <w:rFonts w:cstheme="minorHAnsi"/>
          <w:sz w:val="24"/>
          <w:szCs w:val="24"/>
        </w:rPr>
        <w:t xml:space="preserve"> and efficiency. </w:t>
      </w:r>
      <w:r w:rsidR="00A97D8D" w:rsidRPr="0073029B">
        <w:rPr>
          <w:rFonts w:cstheme="minorHAnsi"/>
          <w:sz w:val="24"/>
          <w:szCs w:val="24"/>
        </w:rPr>
        <w:t>Additionally, u</w:t>
      </w:r>
      <w:r w:rsidR="003004DA" w:rsidRPr="0073029B">
        <w:rPr>
          <w:rFonts w:cstheme="minorHAnsi"/>
          <w:sz w:val="24"/>
          <w:szCs w:val="24"/>
        </w:rPr>
        <w:t xml:space="preserve">tilising the current paper-based PCR gave no assurance that it formed part of the patient’s individual health record </w:t>
      </w:r>
      <w:r w:rsidR="005B5BBB" w:rsidRPr="0073029B">
        <w:rPr>
          <w:rFonts w:cstheme="minorHAnsi"/>
          <w:sz w:val="24"/>
          <w:szCs w:val="24"/>
        </w:rPr>
        <w:t>(Harris &amp; Robertson, 2018)</w:t>
      </w:r>
      <w:r w:rsidR="00B062C9" w:rsidRPr="0073029B">
        <w:rPr>
          <w:rFonts w:cstheme="minorHAnsi"/>
          <w:sz w:val="24"/>
          <w:szCs w:val="24"/>
        </w:rPr>
        <w:t>.</w:t>
      </w:r>
    </w:p>
    <w:p w14:paraId="25C10D3D" w14:textId="2C1F9A8C" w:rsidR="00405463" w:rsidRPr="0073029B" w:rsidRDefault="005112E2" w:rsidP="0073029B">
      <w:pPr>
        <w:spacing w:line="360" w:lineRule="auto"/>
        <w:jc w:val="both"/>
        <w:rPr>
          <w:rFonts w:eastAsiaTheme="minorEastAsia" w:cstheme="minorHAnsi"/>
          <w:sz w:val="24"/>
          <w:szCs w:val="24"/>
        </w:rPr>
      </w:pPr>
      <w:r w:rsidRPr="0073029B">
        <w:rPr>
          <w:rFonts w:cstheme="minorHAnsi"/>
          <w:color w:val="000000" w:themeColor="text1"/>
          <w:sz w:val="24"/>
          <w:szCs w:val="24"/>
        </w:rPr>
        <w:t>I</w:t>
      </w:r>
      <w:r w:rsidR="00405463" w:rsidRPr="0073029B">
        <w:rPr>
          <w:rFonts w:cstheme="minorHAnsi"/>
          <w:color w:val="000000" w:themeColor="text1"/>
          <w:sz w:val="24"/>
          <w:szCs w:val="24"/>
        </w:rPr>
        <w:t xml:space="preserve">mplementing </w:t>
      </w:r>
      <w:r w:rsidRPr="0073029B">
        <w:rPr>
          <w:rFonts w:cstheme="minorHAnsi"/>
          <w:color w:val="000000" w:themeColor="text1"/>
          <w:sz w:val="24"/>
          <w:szCs w:val="24"/>
        </w:rPr>
        <w:t xml:space="preserve">an </w:t>
      </w:r>
      <w:r w:rsidR="00405463" w:rsidRPr="0073029B">
        <w:rPr>
          <w:rFonts w:cstheme="minorHAnsi"/>
          <w:color w:val="000000" w:themeColor="text1"/>
          <w:sz w:val="24"/>
          <w:szCs w:val="24"/>
        </w:rPr>
        <w:t xml:space="preserve">electronic record </w:t>
      </w:r>
      <w:r w:rsidRPr="0073029B">
        <w:rPr>
          <w:rFonts w:cstheme="minorHAnsi"/>
          <w:color w:val="000000" w:themeColor="text1"/>
          <w:sz w:val="24"/>
          <w:szCs w:val="24"/>
        </w:rPr>
        <w:t xml:space="preserve">would enhance </w:t>
      </w:r>
      <w:r w:rsidR="00E65596" w:rsidRPr="0073029B">
        <w:rPr>
          <w:rFonts w:cstheme="minorHAnsi"/>
          <w:color w:val="000000" w:themeColor="text1"/>
          <w:sz w:val="24"/>
          <w:szCs w:val="24"/>
        </w:rPr>
        <w:t xml:space="preserve">patient safety </w:t>
      </w:r>
      <w:r w:rsidR="009574CB" w:rsidRPr="0073029B">
        <w:rPr>
          <w:rFonts w:cstheme="minorHAnsi"/>
          <w:color w:val="000000" w:themeColor="text1"/>
          <w:sz w:val="24"/>
          <w:szCs w:val="24"/>
        </w:rPr>
        <w:t xml:space="preserve">by reducing errors and </w:t>
      </w:r>
      <w:r w:rsidR="00223F2D" w:rsidRPr="0073029B">
        <w:rPr>
          <w:rFonts w:cstheme="minorHAnsi"/>
          <w:color w:val="000000" w:themeColor="text1"/>
          <w:sz w:val="24"/>
          <w:szCs w:val="24"/>
        </w:rPr>
        <w:t>increasing</w:t>
      </w:r>
      <w:r w:rsidR="00FB32D9" w:rsidRPr="0073029B">
        <w:rPr>
          <w:rFonts w:cstheme="minorHAnsi"/>
          <w:color w:val="000000" w:themeColor="text1"/>
          <w:sz w:val="24"/>
          <w:szCs w:val="24"/>
        </w:rPr>
        <w:t xml:space="preserve"> information access </w:t>
      </w:r>
      <w:r w:rsidR="00D37AD5" w:rsidRPr="0073029B">
        <w:rPr>
          <w:rFonts w:cstheme="minorHAnsi"/>
          <w:sz w:val="24"/>
          <w:szCs w:val="24"/>
        </w:rPr>
        <w:t xml:space="preserve">(Shahnaz et al., 2019). </w:t>
      </w:r>
      <w:r w:rsidR="00DC255B" w:rsidRPr="0073029B">
        <w:rPr>
          <w:rFonts w:cstheme="minorHAnsi"/>
          <w:sz w:val="24"/>
          <w:szCs w:val="24"/>
        </w:rPr>
        <w:t xml:space="preserve">This </w:t>
      </w:r>
      <w:r w:rsidR="008A572D" w:rsidRPr="0073029B">
        <w:rPr>
          <w:rFonts w:cstheme="minorHAnsi"/>
          <w:sz w:val="24"/>
          <w:szCs w:val="24"/>
        </w:rPr>
        <w:t xml:space="preserve">view is strengthened </w:t>
      </w:r>
      <w:r w:rsidR="000C0BC7" w:rsidRPr="0073029B">
        <w:rPr>
          <w:rFonts w:cstheme="minorHAnsi"/>
          <w:sz w:val="24"/>
          <w:szCs w:val="24"/>
        </w:rPr>
        <w:t xml:space="preserve">by </w:t>
      </w:r>
      <w:r w:rsidR="00405463" w:rsidRPr="0073029B">
        <w:rPr>
          <w:rFonts w:eastAsiaTheme="minorEastAsia" w:cstheme="minorHAnsi"/>
          <w:sz w:val="24"/>
          <w:szCs w:val="24"/>
        </w:rPr>
        <w:t xml:space="preserve">Porter et al. (2018) </w:t>
      </w:r>
      <w:r w:rsidR="000C0BC7" w:rsidRPr="0073029B">
        <w:rPr>
          <w:rFonts w:eastAsiaTheme="minorEastAsia" w:cstheme="minorHAnsi"/>
          <w:sz w:val="24"/>
          <w:szCs w:val="24"/>
        </w:rPr>
        <w:t>who</w:t>
      </w:r>
      <w:r w:rsidR="00DD5D04" w:rsidRPr="0073029B">
        <w:rPr>
          <w:rFonts w:eastAsiaTheme="minorEastAsia" w:cstheme="minorHAnsi"/>
          <w:sz w:val="24"/>
          <w:szCs w:val="24"/>
        </w:rPr>
        <w:t xml:space="preserve"> </w:t>
      </w:r>
      <w:r w:rsidR="008A572D" w:rsidRPr="0073029B">
        <w:rPr>
          <w:rFonts w:eastAsiaTheme="minorEastAsia" w:cstheme="minorHAnsi"/>
          <w:sz w:val="24"/>
          <w:szCs w:val="24"/>
        </w:rPr>
        <w:t>go on to say</w:t>
      </w:r>
      <w:r w:rsidR="00405463" w:rsidRPr="0073029B">
        <w:rPr>
          <w:rFonts w:eastAsiaTheme="minorEastAsia" w:cstheme="minorHAnsi"/>
          <w:sz w:val="24"/>
          <w:szCs w:val="24"/>
        </w:rPr>
        <w:t xml:space="preserve"> that electronic patient records are clinically safer and more robust to scrutiny than traditional paper records. </w:t>
      </w:r>
    </w:p>
    <w:p w14:paraId="5378AD12" w14:textId="3606738E" w:rsidR="0081644E" w:rsidRPr="0073029B" w:rsidRDefault="004F05F5" w:rsidP="0073029B">
      <w:pPr>
        <w:spacing w:line="360" w:lineRule="auto"/>
        <w:jc w:val="both"/>
        <w:rPr>
          <w:rFonts w:cstheme="minorHAnsi"/>
          <w:sz w:val="24"/>
          <w:szCs w:val="24"/>
        </w:rPr>
      </w:pPr>
      <w:r w:rsidRPr="0073029B">
        <w:rPr>
          <w:rFonts w:cstheme="minorHAnsi"/>
          <w:sz w:val="24"/>
          <w:szCs w:val="24"/>
        </w:rPr>
        <w:t>Furthermore</w:t>
      </w:r>
      <w:r w:rsidR="00347B0F" w:rsidRPr="0073029B">
        <w:rPr>
          <w:rFonts w:cstheme="minorHAnsi"/>
          <w:sz w:val="24"/>
          <w:szCs w:val="24"/>
        </w:rPr>
        <w:t>, the</w:t>
      </w:r>
      <w:r w:rsidR="0081644E" w:rsidRPr="0073029B">
        <w:rPr>
          <w:rFonts w:cstheme="minorHAnsi"/>
          <w:sz w:val="24"/>
          <w:szCs w:val="24"/>
        </w:rPr>
        <w:t xml:space="preserve"> ePCR solution is designed to improve the efficiency and accuracy of patient care by allowing paramedics and other medical personnel to access and update patient information in real-time, using mobile devices (Dawson et al., 2013).</w:t>
      </w:r>
    </w:p>
    <w:p w14:paraId="0C29B273" w14:textId="7002AEB8" w:rsidR="004C7506" w:rsidRPr="0073029B" w:rsidRDefault="004C7506" w:rsidP="0073029B">
      <w:pPr>
        <w:spacing w:line="360" w:lineRule="auto"/>
        <w:rPr>
          <w:rFonts w:cstheme="minorHAnsi"/>
          <w:sz w:val="24"/>
          <w:szCs w:val="24"/>
        </w:rPr>
      </w:pPr>
      <w:r w:rsidRPr="0073029B">
        <w:rPr>
          <w:rFonts w:cstheme="minorHAnsi"/>
          <w:sz w:val="24"/>
          <w:szCs w:val="24"/>
        </w:rPr>
        <w:t>Th</w:t>
      </w:r>
      <w:r w:rsidR="004772D7" w:rsidRPr="0073029B">
        <w:rPr>
          <w:rFonts w:cstheme="minorHAnsi"/>
          <w:sz w:val="24"/>
          <w:szCs w:val="24"/>
        </w:rPr>
        <w:t>e author</w:t>
      </w:r>
      <w:r w:rsidRPr="0073029B">
        <w:rPr>
          <w:rFonts w:cstheme="minorHAnsi"/>
          <w:sz w:val="24"/>
          <w:szCs w:val="24"/>
        </w:rPr>
        <w:t xml:space="preserve"> aims to conduct a root cause analysis</w:t>
      </w:r>
      <w:r w:rsidR="003B13C6" w:rsidRPr="0073029B">
        <w:rPr>
          <w:rFonts w:cstheme="minorHAnsi"/>
          <w:sz w:val="24"/>
          <w:szCs w:val="24"/>
        </w:rPr>
        <w:t xml:space="preserve"> </w:t>
      </w:r>
      <w:r w:rsidR="00223F2D" w:rsidRPr="0073029B">
        <w:rPr>
          <w:rFonts w:cstheme="minorHAnsi"/>
          <w:sz w:val="24"/>
          <w:szCs w:val="24"/>
        </w:rPr>
        <w:t>of</w:t>
      </w:r>
      <w:r w:rsidRPr="0073029B">
        <w:rPr>
          <w:rFonts w:cstheme="minorHAnsi"/>
          <w:sz w:val="24"/>
          <w:szCs w:val="24"/>
        </w:rPr>
        <w:t xml:space="preserve"> the weaknesses of paper-based patient care records, with a focus o</w:t>
      </w:r>
      <w:r w:rsidR="00D5185A" w:rsidRPr="0073029B">
        <w:rPr>
          <w:rFonts w:cstheme="minorHAnsi"/>
          <w:sz w:val="24"/>
          <w:szCs w:val="24"/>
        </w:rPr>
        <w:t>n WAST</w:t>
      </w:r>
      <w:r w:rsidRPr="0073029B">
        <w:rPr>
          <w:rFonts w:cstheme="minorHAnsi"/>
          <w:sz w:val="24"/>
          <w:szCs w:val="24"/>
        </w:rPr>
        <w:t>.</w:t>
      </w:r>
    </w:p>
    <w:p w14:paraId="36AF950F" w14:textId="645EEB6D" w:rsidR="004C7506" w:rsidRPr="0073029B" w:rsidRDefault="004C7506" w:rsidP="0073029B">
      <w:pPr>
        <w:pStyle w:val="Heading2"/>
        <w:spacing w:line="360" w:lineRule="auto"/>
        <w:rPr>
          <w:rFonts w:asciiTheme="minorHAnsi" w:hAnsiTheme="minorHAnsi" w:cstheme="minorHAnsi"/>
          <w:sz w:val="24"/>
          <w:szCs w:val="24"/>
        </w:rPr>
      </w:pPr>
      <w:bookmarkStart w:id="3" w:name="_Toc128662719"/>
      <w:r w:rsidRPr="0073029B">
        <w:rPr>
          <w:rFonts w:asciiTheme="minorHAnsi" w:hAnsiTheme="minorHAnsi" w:cstheme="minorHAnsi"/>
          <w:sz w:val="24"/>
          <w:szCs w:val="24"/>
        </w:rPr>
        <w:t>Root Cause Analysis</w:t>
      </w:r>
      <w:bookmarkEnd w:id="3"/>
    </w:p>
    <w:p w14:paraId="08F62B88" w14:textId="142B1EF0" w:rsidR="004C7506" w:rsidRPr="0073029B" w:rsidRDefault="004C7506" w:rsidP="0073029B">
      <w:pPr>
        <w:pStyle w:val="ListParagraph"/>
        <w:numPr>
          <w:ilvl w:val="0"/>
          <w:numId w:val="2"/>
        </w:numPr>
        <w:spacing w:line="360" w:lineRule="auto"/>
        <w:rPr>
          <w:rFonts w:cstheme="minorHAnsi"/>
          <w:sz w:val="24"/>
          <w:szCs w:val="24"/>
        </w:rPr>
      </w:pPr>
      <w:r w:rsidRPr="0073029B">
        <w:rPr>
          <w:rFonts w:cstheme="minorHAnsi"/>
          <w:sz w:val="24"/>
          <w:szCs w:val="24"/>
        </w:rPr>
        <w:t>Limited accessibility: One of the primary weaknesses of paper-based patient care records is limited accessibility. Since paper-based records are stored physically, healthcare professionals cannot access patient information quickly, especially in an emergency situation. As a result, patients may not receive timely and accurate treatment.</w:t>
      </w:r>
    </w:p>
    <w:p w14:paraId="66F0B408" w14:textId="2E503D65" w:rsidR="004C7506" w:rsidRPr="0073029B" w:rsidRDefault="004C7506" w:rsidP="0073029B">
      <w:pPr>
        <w:pStyle w:val="ListParagraph"/>
        <w:numPr>
          <w:ilvl w:val="0"/>
          <w:numId w:val="2"/>
        </w:numPr>
        <w:spacing w:line="360" w:lineRule="auto"/>
        <w:rPr>
          <w:rFonts w:cstheme="minorHAnsi"/>
          <w:sz w:val="24"/>
          <w:szCs w:val="24"/>
        </w:rPr>
      </w:pPr>
      <w:r w:rsidRPr="0073029B">
        <w:rPr>
          <w:rFonts w:cstheme="minorHAnsi"/>
          <w:sz w:val="24"/>
          <w:szCs w:val="24"/>
        </w:rPr>
        <w:t>Incomplete and illegible documentation: Another issue with paper-based patient care records is the potential for incomplete or illegible documentation. Since handwritten notes are often difficult to read, healthcare professionals may not be able to interpret critical information or may misinterpret it, leading to errors in treatment.</w:t>
      </w:r>
    </w:p>
    <w:p w14:paraId="3B377684" w14:textId="5017A201" w:rsidR="004C7506" w:rsidRPr="0073029B" w:rsidRDefault="004C7506" w:rsidP="0073029B">
      <w:pPr>
        <w:pStyle w:val="ListParagraph"/>
        <w:numPr>
          <w:ilvl w:val="0"/>
          <w:numId w:val="2"/>
        </w:numPr>
        <w:spacing w:line="360" w:lineRule="auto"/>
        <w:rPr>
          <w:rFonts w:cstheme="minorHAnsi"/>
          <w:sz w:val="24"/>
          <w:szCs w:val="24"/>
        </w:rPr>
      </w:pPr>
      <w:r w:rsidRPr="0073029B">
        <w:rPr>
          <w:rFonts w:cstheme="minorHAnsi"/>
          <w:sz w:val="24"/>
          <w:szCs w:val="24"/>
        </w:rPr>
        <w:t>Data security concerns: Paper-based patient care records are also vulnerable to data breaches and theft, as they can be easily lost or stolen. Additionally, healthcare providers must ensure that confidential patient information is adequately protected, which can be a challenge with paper-based records.</w:t>
      </w:r>
    </w:p>
    <w:p w14:paraId="59CA7719" w14:textId="6346CD57" w:rsidR="004C7506" w:rsidRPr="0073029B" w:rsidRDefault="004C7506" w:rsidP="0073029B">
      <w:pPr>
        <w:pStyle w:val="ListParagraph"/>
        <w:numPr>
          <w:ilvl w:val="0"/>
          <w:numId w:val="2"/>
        </w:numPr>
        <w:spacing w:line="360" w:lineRule="auto"/>
        <w:rPr>
          <w:rFonts w:cstheme="minorHAnsi"/>
          <w:sz w:val="24"/>
          <w:szCs w:val="24"/>
        </w:rPr>
      </w:pPr>
      <w:r w:rsidRPr="0073029B">
        <w:rPr>
          <w:rFonts w:cstheme="minorHAnsi"/>
          <w:sz w:val="24"/>
          <w:szCs w:val="24"/>
        </w:rPr>
        <w:t xml:space="preserve">Limited interoperability: The interoperability of paper-based patient care records is also limited, making it difficult to share patient information across different healthcare settings. As a result, patients may receive fragmented care, and </w:t>
      </w:r>
      <w:r w:rsidRPr="0073029B">
        <w:rPr>
          <w:rFonts w:cstheme="minorHAnsi"/>
          <w:sz w:val="24"/>
          <w:szCs w:val="24"/>
        </w:rPr>
        <w:lastRenderedPageBreak/>
        <w:t>healthcare professionals may not have access to the complete medical history of a patient.</w:t>
      </w:r>
    </w:p>
    <w:p w14:paraId="4747EF6B" w14:textId="52E4EDF6" w:rsidR="004C7506" w:rsidRPr="0073029B" w:rsidRDefault="004C7506" w:rsidP="0073029B">
      <w:pPr>
        <w:pStyle w:val="ListParagraph"/>
        <w:numPr>
          <w:ilvl w:val="0"/>
          <w:numId w:val="2"/>
        </w:numPr>
        <w:spacing w:line="360" w:lineRule="auto"/>
        <w:rPr>
          <w:rFonts w:cstheme="minorHAnsi"/>
          <w:sz w:val="24"/>
          <w:szCs w:val="24"/>
        </w:rPr>
      </w:pPr>
      <w:r w:rsidRPr="0073029B">
        <w:rPr>
          <w:rFonts w:cstheme="minorHAnsi"/>
          <w:sz w:val="24"/>
          <w:szCs w:val="24"/>
        </w:rPr>
        <w:t>Inefficiency and wasted time: Finally, paper-based patient care records are often inefficient and can waste healthcare professionals' time. Documenting patient information manually is time-consuming, and it may take longer to locate specific patient information within a record.</w:t>
      </w:r>
    </w:p>
    <w:p w14:paraId="6DB23D8D" w14:textId="54E08FBE" w:rsidR="009E1857" w:rsidRPr="0073029B" w:rsidRDefault="00613D36" w:rsidP="0073029B">
      <w:pPr>
        <w:spacing w:line="360" w:lineRule="auto"/>
        <w:jc w:val="both"/>
        <w:rPr>
          <w:rFonts w:cstheme="minorHAnsi"/>
          <w:sz w:val="24"/>
          <w:szCs w:val="24"/>
        </w:rPr>
      </w:pPr>
      <w:r w:rsidRPr="0073029B">
        <w:rPr>
          <w:rFonts w:cstheme="minorHAnsi"/>
          <w:sz w:val="24"/>
          <w:szCs w:val="24"/>
        </w:rPr>
        <w:t xml:space="preserve">In 2019, the Welsh Government (WG) approved a capital investment to fund the costs for the provision of the digital solution software. </w:t>
      </w:r>
      <w:r w:rsidR="00461AC9" w:rsidRPr="0073029B">
        <w:rPr>
          <w:rFonts w:cstheme="minorHAnsi"/>
          <w:sz w:val="24"/>
          <w:szCs w:val="24"/>
        </w:rPr>
        <w:t>The project implementation and management of the solution w</w:t>
      </w:r>
      <w:r w:rsidR="009E1857" w:rsidRPr="0073029B">
        <w:rPr>
          <w:rFonts w:cstheme="minorHAnsi"/>
          <w:sz w:val="24"/>
          <w:szCs w:val="24"/>
        </w:rPr>
        <w:t xml:space="preserve">as </w:t>
      </w:r>
      <w:r w:rsidR="00461AC9" w:rsidRPr="0073029B">
        <w:rPr>
          <w:rFonts w:cstheme="minorHAnsi"/>
          <w:sz w:val="24"/>
          <w:szCs w:val="24"/>
        </w:rPr>
        <w:t>undertaken by a dedicated funded project team</w:t>
      </w:r>
      <w:r w:rsidR="009E1857" w:rsidRPr="0073029B">
        <w:rPr>
          <w:rFonts w:cstheme="minorHAnsi"/>
          <w:sz w:val="24"/>
          <w:szCs w:val="24"/>
        </w:rPr>
        <w:t xml:space="preserve"> which had</w:t>
      </w:r>
      <w:r w:rsidR="00461AC9" w:rsidRPr="0073029B">
        <w:rPr>
          <w:rFonts w:cstheme="minorHAnsi"/>
          <w:sz w:val="24"/>
          <w:szCs w:val="24"/>
        </w:rPr>
        <w:t xml:space="preserve"> the following roles within the </w:t>
      </w:r>
      <w:proofErr w:type="spellStart"/>
      <w:r w:rsidR="00461AC9" w:rsidRPr="0073029B">
        <w:rPr>
          <w:rFonts w:cstheme="minorHAnsi"/>
          <w:sz w:val="24"/>
          <w:szCs w:val="24"/>
        </w:rPr>
        <w:t>organisation</w:t>
      </w:r>
      <w:proofErr w:type="spellEnd"/>
      <w:r w:rsidR="009E1857" w:rsidRPr="0073029B">
        <w:rPr>
          <w:rFonts w:cstheme="minorHAnsi"/>
          <w:sz w:val="24"/>
          <w:szCs w:val="24"/>
        </w:rPr>
        <w:t>:</w:t>
      </w:r>
    </w:p>
    <w:p w14:paraId="0B8FDC08" w14:textId="77777777" w:rsidR="00DF3474" w:rsidRPr="0073029B" w:rsidRDefault="006268D8" w:rsidP="0073029B">
      <w:pPr>
        <w:spacing w:line="360" w:lineRule="auto"/>
        <w:jc w:val="center"/>
        <w:rPr>
          <w:rFonts w:cstheme="minorHAnsi"/>
          <w:i/>
          <w:iCs/>
          <w:sz w:val="24"/>
          <w:szCs w:val="24"/>
        </w:rPr>
      </w:pPr>
      <w:r w:rsidRPr="0073029B">
        <w:rPr>
          <w:rFonts w:cstheme="minorHAnsi"/>
          <w:noProof/>
          <w:sz w:val="24"/>
          <w:szCs w:val="24"/>
        </w:rPr>
        <w:drawing>
          <wp:inline distT="0" distB="0" distL="0" distR="0" wp14:anchorId="7DD676BB" wp14:editId="13FFC3E6">
            <wp:extent cx="4476750" cy="3512406"/>
            <wp:effectExtent l="0" t="0" r="0" b="0"/>
            <wp:docPr id="2" name="Picture 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chat or text message&#10;&#10;Description automatically generated"/>
                    <pic:cNvPicPr/>
                  </pic:nvPicPr>
                  <pic:blipFill>
                    <a:blip r:embed="rId7"/>
                    <a:stretch>
                      <a:fillRect/>
                    </a:stretch>
                  </pic:blipFill>
                  <pic:spPr>
                    <a:xfrm>
                      <a:off x="0" y="0"/>
                      <a:ext cx="4488767" cy="3521835"/>
                    </a:xfrm>
                    <a:prstGeom prst="rect">
                      <a:avLst/>
                    </a:prstGeom>
                  </pic:spPr>
                </pic:pic>
              </a:graphicData>
            </a:graphic>
          </wp:inline>
        </w:drawing>
      </w:r>
    </w:p>
    <w:p w14:paraId="59EC8941" w14:textId="208E3B91" w:rsidR="00CF3FE8" w:rsidRPr="0073029B" w:rsidRDefault="00250A74" w:rsidP="0073029B">
      <w:pPr>
        <w:spacing w:line="360" w:lineRule="auto"/>
        <w:jc w:val="center"/>
        <w:rPr>
          <w:rFonts w:cstheme="minorHAnsi"/>
          <w:sz w:val="24"/>
          <w:szCs w:val="24"/>
        </w:rPr>
      </w:pPr>
      <w:r w:rsidRPr="0073029B">
        <w:rPr>
          <w:rFonts w:cstheme="minorHAnsi"/>
          <w:i/>
          <w:iCs/>
          <w:sz w:val="24"/>
          <w:szCs w:val="24"/>
        </w:rPr>
        <w:t>Figure 1</w:t>
      </w:r>
      <w:r w:rsidR="00DF3474" w:rsidRPr="0073029B">
        <w:rPr>
          <w:rFonts w:cstheme="minorHAnsi"/>
          <w:i/>
          <w:iCs/>
          <w:sz w:val="24"/>
          <w:szCs w:val="24"/>
        </w:rPr>
        <w:t>. Core team for Project Implementation</w:t>
      </w:r>
    </w:p>
    <w:p w14:paraId="7096BD69" w14:textId="17769A7B" w:rsidR="00D50D53" w:rsidRPr="0073029B" w:rsidRDefault="00C90660" w:rsidP="0073029B">
      <w:pPr>
        <w:spacing w:line="360" w:lineRule="auto"/>
        <w:jc w:val="both"/>
        <w:rPr>
          <w:rFonts w:cstheme="minorHAnsi"/>
          <w:sz w:val="24"/>
          <w:szCs w:val="24"/>
        </w:rPr>
      </w:pPr>
      <w:r w:rsidRPr="0073029B">
        <w:rPr>
          <w:rFonts w:cstheme="minorHAnsi"/>
          <w:sz w:val="24"/>
          <w:szCs w:val="24"/>
        </w:rPr>
        <w:t>At the</w:t>
      </w:r>
      <w:r w:rsidR="0089368D" w:rsidRPr="0073029B">
        <w:rPr>
          <w:rFonts w:cstheme="minorHAnsi"/>
          <w:sz w:val="24"/>
          <w:szCs w:val="24"/>
        </w:rPr>
        <w:t xml:space="preserve"> end of the project</w:t>
      </w:r>
      <w:r w:rsidRPr="0073029B">
        <w:rPr>
          <w:rFonts w:cstheme="minorHAnsi"/>
          <w:sz w:val="24"/>
          <w:szCs w:val="24"/>
        </w:rPr>
        <w:t xml:space="preserve"> life</w:t>
      </w:r>
      <w:r w:rsidR="008D719A" w:rsidRPr="0073029B">
        <w:rPr>
          <w:rFonts w:cstheme="minorHAnsi"/>
          <w:sz w:val="24"/>
          <w:szCs w:val="24"/>
        </w:rPr>
        <w:t>,</w:t>
      </w:r>
      <w:r w:rsidR="00D50D53" w:rsidRPr="0073029B">
        <w:rPr>
          <w:rFonts w:cstheme="minorHAnsi"/>
          <w:sz w:val="24"/>
          <w:szCs w:val="24"/>
        </w:rPr>
        <w:t xml:space="preserve"> the Trust will transition to the </w:t>
      </w:r>
      <w:r w:rsidR="00223F2D" w:rsidRPr="0073029B">
        <w:rPr>
          <w:rFonts w:cstheme="minorHAnsi"/>
          <w:sz w:val="24"/>
          <w:szCs w:val="24"/>
        </w:rPr>
        <w:t>business-as-usual</w:t>
      </w:r>
      <w:r w:rsidR="00D50D53" w:rsidRPr="0073029B">
        <w:rPr>
          <w:rFonts w:cstheme="minorHAnsi"/>
          <w:sz w:val="24"/>
          <w:szCs w:val="24"/>
        </w:rPr>
        <w:t xml:space="preserve"> </w:t>
      </w:r>
      <w:r w:rsidR="00D84CB5" w:rsidRPr="0073029B">
        <w:rPr>
          <w:rFonts w:cstheme="minorHAnsi"/>
          <w:sz w:val="24"/>
          <w:szCs w:val="24"/>
        </w:rPr>
        <w:t xml:space="preserve">phase, </w:t>
      </w:r>
      <w:r w:rsidR="001B5E9D" w:rsidRPr="0073029B">
        <w:rPr>
          <w:rFonts w:cstheme="minorHAnsi"/>
          <w:sz w:val="24"/>
          <w:szCs w:val="24"/>
        </w:rPr>
        <w:t xml:space="preserve">where </w:t>
      </w:r>
      <w:r w:rsidR="00223F2D" w:rsidRPr="0073029B">
        <w:rPr>
          <w:rFonts w:cstheme="minorHAnsi"/>
          <w:sz w:val="24"/>
          <w:szCs w:val="24"/>
        </w:rPr>
        <w:t>longer-term</w:t>
      </w:r>
      <w:r w:rsidR="00D84CB5" w:rsidRPr="0073029B">
        <w:rPr>
          <w:rFonts w:cstheme="minorHAnsi"/>
          <w:sz w:val="24"/>
          <w:szCs w:val="24"/>
        </w:rPr>
        <w:t xml:space="preserve"> roles for the sustainable management</w:t>
      </w:r>
      <w:r w:rsidR="0052664A" w:rsidRPr="0073029B">
        <w:rPr>
          <w:rFonts w:cstheme="minorHAnsi"/>
          <w:sz w:val="24"/>
          <w:szCs w:val="24"/>
        </w:rPr>
        <w:t xml:space="preserve"> of the solution and the contract will be required.</w:t>
      </w:r>
    </w:p>
    <w:p w14:paraId="3C110EC4" w14:textId="189053FE" w:rsidR="000C19D4" w:rsidRPr="0073029B" w:rsidRDefault="00604F0F" w:rsidP="0073029B">
      <w:pPr>
        <w:spacing w:line="360" w:lineRule="auto"/>
        <w:jc w:val="both"/>
        <w:rPr>
          <w:rFonts w:cstheme="minorHAnsi"/>
          <w:sz w:val="24"/>
          <w:szCs w:val="24"/>
        </w:rPr>
      </w:pPr>
      <w:r>
        <w:rPr>
          <w:rFonts w:cstheme="minorHAnsi"/>
          <w:sz w:val="24"/>
          <w:szCs w:val="24"/>
        </w:rPr>
        <w:t xml:space="preserve">In 2018, </w:t>
      </w:r>
      <w:r w:rsidR="00A15735" w:rsidRPr="0073029B">
        <w:rPr>
          <w:rFonts w:cstheme="minorHAnsi"/>
          <w:sz w:val="24"/>
          <w:szCs w:val="24"/>
        </w:rPr>
        <w:t>WAST issued personal electronic devices (</w:t>
      </w:r>
      <w:r>
        <w:rPr>
          <w:rFonts w:cstheme="minorHAnsi"/>
          <w:sz w:val="24"/>
          <w:szCs w:val="24"/>
        </w:rPr>
        <w:t>i</w:t>
      </w:r>
      <w:r w:rsidR="00A15735" w:rsidRPr="0073029B">
        <w:rPr>
          <w:rFonts w:cstheme="minorHAnsi"/>
          <w:sz w:val="24"/>
          <w:szCs w:val="24"/>
        </w:rPr>
        <w:t>Pads) to each clinician</w:t>
      </w:r>
      <w:r w:rsidR="00363724">
        <w:rPr>
          <w:rFonts w:cstheme="minorHAnsi"/>
          <w:sz w:val="24"/>
          <w:szCs w:val="24"/>
        </w:rPr>
        <w:t>. A</w:t>
      </w:r>
      <w:r w:rsidR="005A7820" w:rsidRPr="0073029B">
        <w:rPr>
          <w:rFonts w:cstheme="minorHAnsi"/>
          <w:sz w:val="24"/>
          <w:szCs w:val="24"/>
        </w:rPr>
        <w:t>t the time this was considered ground breaking in the organisation’s approach to digital integration of a wider workforce.</w:t>
      </w:r>
      <w:r w:rsidR="00B75334" w:rsidRPr="0073029B">
        <w:rPr>
          <w:rFonts w:cstheme="minorHAnsi"/>
          <w:sz w:val="24"/>
          <w:szCs w:val="24"/>
        </w:rPr>
        <w:t xml:space="preserve"> The introduction of the ePCR programme by WAST further strengthened </w:t>
      </w:r>
      <w:r w:rsidR="00B75334" w:rsidRPr="0073029B">
        <w:rPr>
          <w:rFonts w:cstheme="minorHAnsi"/>
          <w:sz w:val="24"/>
          <w:szCs w:val="24"/>
        </w:rPr>
        <w:lastRenderedPageBreak/>
        <w:t>the usage of these personal devices as each clinician had direct access to an individual copy of the application.</w:t>
      </w:r>
      <w:r w:rsidR="00C0351D" w:rsidRPr="0073029B">
        <w:rPr>
          <w:rFonts w:cstheme="minorHAnsi"/>
          <w:sz w:val="24"/>
          <w:szCs w:val="24"/>
        </w:rPr>
        <w:t xml:space="preserve"> By taking the approach of issuing the device prior to the inception of the ePCR application</w:t>
      </w:r>
      <w:r w:rsidR="00F91DC0">
        <w:rPr>
          <w:rFonts w:cstheme="minorHAnsi"/>
          <w:sz w:val="24"/>
          <w:szCs w:val="24"/>
        </w:rPr>
        <w:t>,</w:t>
      </w:r>
      <w:r w:rsidR="00C0351D" w:rsidRPr="0073029B">
        <w:rPr>
          <w:rFonts w:cstheme="minorHAnsi"/>
          <w:sz w:val="24"/>
          <w:szCs w:val="24"/>
        </w:rPr>
        <w:t xml:space="preserve"> WAST achieved an almost 85% uptake on initial </w:t>
      </w:r>
      <w:r w:rsidR="00301E9B" w:rsidRPr="0073029B">
        <w:rPr>
          <w:rFonts w:cstheme="minorHAnsi"/>
          <w:sz w:val="24"/>
          <w:szCs w:val="24"/>
        </w:rPr>
        <w:t>application deployment.</w:t>
      </w:r>
    </w:p>
    <w:p w14:paraId="73E84357" w14:textId="6A726093" w:rsidR="00685D45" w:rsidRPr="0073029B" w:rsidRDefault="00685D45" w:rsidP="0073029B">
      <w:pPr>
        <w:spacing w:line="360" w:lineRule="auto"/>
        <w:jc w:val="both"/>
        <w:rPr>
          <w:rFonts w:cstheme="minorHAnsi"/>
          <w:sz w:val="24"/>
          <w:szCs w:val="24"/>
        </w:rPr>
      </w:pPr>
      <w:r w:rsidRPr="0073029B">
        <w:rPr>
          <w:rFonts w:cstheme="minorHAnsi"/>
          <w:sz w:val="24"/>
          <w:szCs w:val="24"/>
        </w:rPr>
        <w:t>This was achieved by users across a wide demographical base</w:t>
      </w:r>
      <w:r w:rsidR="00485E72" w:rsidRPr="0073029B">
        <w:rPr>
          <w:rFonts w:cstheme="minorHAnsi"/>
          <w:sz w:val="24"/>
          <w:szCs w:val="24"/>
        </w:rPr>
        <w:t xml:space="preserve"> such as age, familiarity with technology to name but a couple. </w:t>
      </w:r>
      <w:r w:rsidR="00485E72" w:rsidRPr="0073029B">
        <w:rPr>
          <w:rFonts w:cstheme="minorHAnsi"/>
          <w:sz w:val="24"/>
          <w:szCs w:val="24"/>
        </w:rPr>
        <w:t xml:space="preserve">Borkovich et al., </w:t>
      </w:r>
      <w:r w:rsidR="0035340B" w:rsidRPr="0073029B">
        <w:rPr>
          <w:rFonts w:cstheme="minorHAnsi"/>
          <w:sz w:val="24"/>
          <w:szCs w:val="24"/>
        </w:rPr>
        <w:t>(</w:t>
      </w:r>
      <w:r w:rsidR="00485E72" w:rsidRPr="0073029B">
        <w:rPr>
          <w:rFonts w:cstheme="minorHAnsi"/>
          <w:sz w:val="24"/>
          <w:szCs w:val="24"/>
        </w:rPr>
        <w:t>2015)</w:t>
      </w:r>
      <w:r w:rsidR="0035340B" w:rsidRPr="0073029B">
        <w:rPr>
          <w:rFonts w:cstheme="minorHAnsi"/>
          <w:sz w:val="24"/>
          <w:szCs w:val="24"/>
        </w:rPr>
        <w:t xml:space="preserve"> </w:t>
      </w:r>
      <w:r w:rsidR="0012549E" w:rsidRPr="0073029B">
        <w:rPr>
          <w:rFonts w:cstheme="minorHAnsi"/>
          <w:sz w:val="24"/>
          <w:szCs w:val="24"/>
        </w:rPr>
        <w:t xml:space="preserve">postulates that by allowing users time to acclimatise with the devices prior to the need to use the device for </w:t>
      </w:r>
      <w:r w:rsidR="00F91DC0">
        <w:rPr>
          <w:rFonts w:cstheme="minorHAnsi"/>
          <w:sz w:val="24"/>
          <w:szCs w:val="24"/>
        </w:rPr>
        <w:t xml:space="preserve">the </w:t>
      </w:r>
      <w:r w:rsidR="0012549E" w:rsidRPr="0073029B">
        <w:rPr>
          <w:rFonts w:cstheme="minorHAnsi"/>
          <w:sz w:val="24"/>
          <w:szCs w:val="24"/>
        </w:rPr>
        <w:t xml:space="preserve">actual intended purpose </w:t>
      </w:r>
      <w:r w:rsidR="000724FA" w:rsidRPr="0073029B">
        <w:rPr>
          <w:rFonts w:cstheme="minorHAnsi"/>
          <w:sz w:val="24"/>
          <w:szCs w:val="24"/>
        </w:rPr>
        <w:t>yields better overall adoption of the solution.</w:t>
      </w:r>
    </w:p>
    <w:p w14:paraId="1F2A7F85" w14:textId="79E506F3" w:rsidR="0089368D" w:rsidRPr="0073029B" w:rsidRDefault="00940110" w:rsidP="0073029B">
      <w:pPr>
        <w:spacing w:line="360" w:lineRule="auto"/>
        <w:jc w:val="both"/>
        <w:rPr>
          <w:rFonts w:cstheme="minorHAnsi"/>
          <w:sz w:val="24"/>
          <w:szCs w:val="24"/>
        </w:rPr>
      </w:pPr>
      <w:r w:rsidRPr="0073029B">
        <w:rPr>
          <w:rFonts w:cstheme="minorHAnsi"/>
          <w:sz w:val="24"/>
          <w:szCs w:val="24"/>
        </w:rPr>
        <w:t>Prior to going live, in an attempt to further strengthen and streamline the deployment of the ePCR solution and to overcome any potential barriers</w:t>
      </w:r>
      <w:r w:rsidR="0035340B" w:rsidRPr="0073029B">
        <w:rPr>
          <w:rFonts w:cstheme="minorHAnsi"/>
          <w:sz w:val="24"/>
          <w:szCs w:val="24"/>
        </w:rPr>
        <w:t>,</w:t>
      </w:r>
      <w:r w:rsidRPr="0073029B">
        <w:rPr>
          <w:rFonts w:cstheme="minorHAnsi"/>
          <w:sz w:val="24"/>
          <w:szCs w:val="24"/>
        </w:rPr>
        <w:t xml:space="preserve"> WAST created </w:t>
      </w:r>
      <w:r w:rsidR="00C83C21" w:rsidRPr="0073029B">
        <w:rPr>
          <w:rFonts w:cstheme="minorHAnsi"/>
          <w:sz w:val="24"/>
          <w:szCs w:val="24"/>
        </w:rPr>
        <w:t>a</w:t>
      </w:r>
      <w:r w:rsidR="0035340B" w:rsidRPr="0073029B">
        <w:rPr>
          <w:rFonts w:cstheme="minorHAnsi"/>
          <w:sz w:val="24"/>
          <w:szCs w:val="24"/>
        </w:rPr>
        <w:t>n</w:t>
      </w:r>
      <w:r w:rsidR="00C83C21" w:rsidRPr="0073029B">
        <w:rPr>
          <w:rFonts w:cstheme="minorHAnsi"/>
          <w:sz w:val="24"/>
          <w:szCs w:val="24"/>
        </w:rPr>
        <w:t xml:space="preserve"> user group of testers from across it’s entire clinical structure. It also created a group of ePCR champions </w:t>
      </w:r>
      <w:r w:rsidR="00CF38FC" w:rsidRPr="0073029B">
        <w:rPr>
          <w:rFonts w:cstheme="minorHAnsi"/>
          <w:sz w:val="24"/>
          <w:szCs w:val="24"/>
        </w:rPr>
        <w:t xml:space="preserve">whose role was to support and encourage </w:t>
      </w:r>
      <w:r w:rsidR="00F91DC0">
        <w:rPr>
          <w:rFonts w:cstheme="minorHAnsi"/>
          <w:sz w:val="24"/>
          <w:szCs w:val="24"/>
        </w:rPr>
        <w:t xml:space="preserve">the </w:t>
      </w:r>
      <w:r w:rsidR="00CF38FC" w:rsidRPr="0073029B">
        <w:rPr>
          <w:rFonts w:cstheme="minorHAnsi"/>
          <w:sz w:val="24"/>
          <w:szCs w:val="24"/>
        </w:rPr>
        <w:t>adoption and use of the application</w:t>
      </w:r>
      <w:r w:rsidR="00F91DC0">
        <w:rPr>
          <w:rFonts w:cstheme="minorHAnsi"/>
          <w:sz w:val="24"/>
          <w:szCs w:val="24"/>
        </w:rPr>
        <w:t>. T</w:t>
      </w:r>
      <w:r w:rsidR="00436B60" w:rsidRPr="0073029B">
        <w:rPr>
          <w:rFonts w:cstheme="minorHAnsi"/>
          <w:sz w:val="24"/>
          <w:szCs w:val="24"/>
        </w:rPr>
        <w:t xml:space="preserve">o facilitate a smooth transition from paper to </w:t>
      </w:r>
      <w:r w:rsidR="009A3817" w:rsidRPr="0073029B">
        <w:rPr>
          <w:rFonts w:cstheme="minorHAnsi"/>
          <w:sz w:val="24"/>
          <w:szCs w:val="24"/>
        </w:rPr>
        <w:t xml:space="preserve">a </w:t>
      </w:r>
      <w:r w:rsidR="00436B60" w:rsidRPr="0073029B">
        <w:rPr>
          <w:rFonts w:cstheme="minorHAnsi"/>
          <w:sz w:val="24"/>
          <w:szCs w:val="24"/>
        </w:rPr>
        <w:t xml:space="preserve">digital medium </w:t>
      </w:r>
      <w:r w:rsidR="0089368D" w:rsidRPr="0073029B">
        <w:rPr>
          <w:rFonts w:cstheme="minorHAnsi"/>
          <w:sz w:val="24"/>
          <w:szCs w:val="24"/>
        </w:rPr>
        <w:t xml:space="preserve">it was decided to implement the solution in stages by </w:t>
      </w:r>
      <w:r w:rsidR="009A3817" w:rsidRPr="0073029B">
        <w:rPr>
          <w:rFonts w:cstheme="minorHAnsi"/>
          <w:sz w:val="24"/>
          <w:szCs w:val="24"/>
        </w:rPr>
        <w:t xml:space="preserve">each </w:t>
      </w:r>
      <w:r w:rsidR="0089368D" w:rsidRPr="0073029B">
        <w:rPr>
          <w:rFonts w:cstheme="minorHAnsi"/>
          <w:sz w:val="24"/>
          <w:szCs w:val="24"/>
        </w:rPr>
        <w:t>Health Board (HB). In November 2021, the first HB</w:t>
      </w:r>
      <w:r w:rsidR="00F91DC0">
        <w:rPr>
          <w:rFonts w:cstheme="minorHAnsi"/>
          <w:sz w:val="24"/>
          <w:szCs w:val="24"/>
        </w:rPr>
        <w:t>,</w:t>
      </w:r>
      <w:r w:rsidR="0089368D" w:rsidRPr="0073029B">
        <w:rPr>
          <w:rFonts w:cstheme="minorHAnsi"/>
          <w:sz w:val="24"/>
          <w:szCs w:val="24"/>
        </w:rPr>
        <w:t xml:space="preserve"> </w:t>
      </w:r>
      <w:r w:rsidR="009A3817" w:rsidRPr="0073029B">
        <w:rPr>
          <w:rFonts w:cstheme="minorHAnsi"/>
          <w:sz w:val="24"/>
          <w:szCs w:val="24"/>
        </w:rPr>
        <w:t xml:space="preserve">which is </w:t>
      </w:r>
      <w:r w:rsidR="0089368D" w:rsidRPr="0073029B">
        <w:rPr>
          <w:rFonts w:cstheme="minorHAnsi"/>
          <w:sz w:val="24"/>
          <w:szCs w:val="24"/>
        </w:rPr>
        <w:t>the largest in Wales, Betsi Cadwaladr University (BCU) went live, with all Wales fully implemented by March 2022.</w:t>
      </w:r>
    </w:p>
    <w:p w14:paraId="5CC22920" w14:textId="1A3C84D2" w:rsidR="003E58FE" w:rsidRPr="0073029B" w:rsidRDefault="008F0191" w:rsidP="0073029B">
      <w:pPr>
        <w:spacing w:line="360" w:lineRule="auto"/>
        <w:jc w:val="both"/>
        <w:rPr>
          <w:rFonts w:cstheme="minorHAnsi"/>
          <w:sz w:val="24"/>
          <w:szCs w:val="24"/>
        </w:rPr>
      </w:pPr>
      <w:r w:rsidRPr="0073029B">
        <w:rPr>
          <w:rFonts w:cstheme="minorHAnsi"/>
          <w:sz w:val="24"/>
          <w:szCs w:val="24"/>
        </w:rPr>
        <w:t xml:space="preserve">Following the </w:t>
      </w:r>
      <w:r w:rsidR="00E17453" w:rsidRPr="0073029B">
        <w:rPr>
          <w:rFonts w:cstheme="minorHAnsi"/>
          <w:sz w:val="24"/>
          <w:szCs w:val="24"/>
        </w:rPr>
        <w:t>implementation of the ePCR</w:t>
      </w:r>
      <w:r w:rsidR="00A04A79" w:rsidRPr="0073029B">
        <w:rPr>
          <w:rFonts w:cstheme="minorHAnsi"/>
          <w:sz w:val="24"/>
          <w:szCs w:val="24"/>
        </w:rPr>
        <w:t xml:space="preserve">, </w:t>
      </w:r>
      <w:r w:rsidR="00E224E8" w:rsidRPr="0073029B">
        <w:rPr>
          <w:rFonts w:cstheme="minorHAnsi"/>
          <w:sz w:val="24"/>
          <w:szCs w:val="24"/>
        </w:rPr>
        <w:t xml:space="preserve">the </w:t>
      </w:r>
      <w:r w:rsidR="00A04A79" w:rsidRPr="0073029B">
        <w:rPr>
          <w:rFonts w:cstheme="minorHAnsi"/>
          <w:sz w:val="24"/>
          <w:szCs w:val="24"/>
        </w:rPr>
        <w:t xml:space="preserve">use </w:t>
      </w:r>
      <w:r w:rsidR="00E224E8" w:rsidRPr="0073029B">
        <w:rPr>
          <w:rFonts w:cstheme="minorHAnsi"/>
          <w:sz w:val="24"/>
          <w:szCs w:val="24"/>
        </w:rPr>
        <w:t>of improved</w:t>
      </w:r>
      <w:r w:rsidR="00A04A79" w:rsidRPr="0073029B">
        <w:rPr>
          <w:rFonts w:cstheme="minorHAnsi"/>
          <w:sz w:val="24"/>
          <w:szCs w:val="24"/>
        </w:rPr>
        <w:t xml:space="preserve"> data and access to information to improve the quality of patient care</w:t>
      </w:r>
      <w:r w:rsidR="00E224E8" w:rsidRPr="0073029B">
        <w:rPr>
          <w:rFonts w:cstheme="minorHAnsi"/>
          <w:sz w:val="24"/>
          <w:szCs w:val="24"/>
        </w:rPr>
        <w:t xml:space="preserve"> </w:t>
      </w:r>
      <w:r w:rsidR="00DF3474" w:rsidRPr="0073029B">
        <w:rPr>
          <w:rFonts w:cstheme="minorHAnsi"/>
          <w:sz w:val="24"/>
          <w:szCs w:val="24"/>
        </w:rPr>
        <w:t>enabled</w:t>
      </w:r>
      <w:r w:rsidR="00A04A79" w:rsidRPr="0073029B">
        <w:rPr>
          <w:rFonts w:cstheme="minorHAnsi"/>
          <w:sz w:val="24"/>
          <w:szCs w:val="24"/>
        </w:rPr>
        <w:t xml:space="preserve"> </w:t>
      </w:r>
      <w:r w:rsidR="00403797" w:rsidRPr="0073029B">
        <w:rPr>
          <w:rFonts w:cstheme="minorHAnsi"/>
          <w:sz w:val="24"/>
          <w:szCs w:val="24"/>
        </w:rPr>
        <w:t>c</w:t>
      </w:r>
      <w:r w:rsidR="003E58FE" w:rsidRPr="0073029B">
        <w:rPr>
          <w:rFonts w:cstheme="minorHAnsi"/>
          <w:sz w:val="24"/>
          <w:szCs w:val="24"/>
        </w:rPr>
        <w:t xml:space="preserve">linicians </w:t>
      </w:r>
      <w:r w:rsidR="00E224E8" w:rsidRPr="0073029B">
        <w:rPr>
          <w:rFonts w:cstheme="minorHAnsi"/>
          <w:sz w:val="24"/>
          <w:szCs w:val="24"/>
        </w:rPr>
        <w:t>to</w:t>
      </w:r>
      <w:r w:rsidR="00F241CE" w:rsidRPr="0073029B">
        <w:rPr>
          <w:rFonts w:cstheme="minorHAnsi"/>
          <w:sz w:val="24"/>
          <w:szCs w:val="24"/>
        </w:rPr>
        <w:t xml:space="preserve"> </w:t>
      </w:r>
      <w:r w:rsidR="003E58FE" w:rsidRPr="0073029B">
        <w:rPr>
          <w:rFonts w:cstheme="minorHAnsi"/>
          <w:sz w:val="24"/>
          <w:szCs w:val="24"/>
        </w:rPr>
        <w:t>access patient information prior to their arrival at the scene</w:t>
      </w:r>
      <w:r w:rsidR="00DD18D5" w:rsidRPr="0073029B">
        <w:rPr>
          <w:rFonts w:cstheme="minorHAnsi"/>
          <w:sz w:val="24"/>
          <w:szCs w:val="24"/>
        </w:rPr>
        <w:t xml:space="preserve"> </w:t>
      </w:r>
      <w:r w:rsidR="00DD18D5" w:rsidRPr="0073029B">
        <w:rPr>
          <w:rFonts w:cstheme="minorHAnsi"/>
          <w:sz w:val="24"/>
          <w:szCs w:val="24"/>
        </w:rPr>
        <w:t>(Zorab et al., 2015)</w:t>
      </w:r>
      <w:r w:rsidR="00DD18D5" w:rsidRPr="0073029B">
        <w:rPr>
          <w:rFonts w:cstheme="minorHAnsi"/>
          <w:sz w:val="24"/>
          <w:szCs w:val="24"/>
        </w:rPr>
        <w:t xml:space="preserve">. </w:t>
      </w:r>
      <w:r w:rsidR="007D1005" w:rsidRPr="0073029B">
        <w:rPr>
          <w:rFonts w:cstheme="minorHAnsi"/>
          <w:sz w:val="24"/>
          <w:szCs w:val="24"/>
        </w:rPr>
        <w:t>Therefore</w:t>
      </w:r>
      <w:r w:rsidR="00D35BAE" w:rsidRPr="0073029B">
        <w:rPr>
          <w:rFonts w:cstheme="minorHAnsi"/>
          <w:sz w:val="24"/>
          <w:szCs w:val="24"/>
        </w:rPr>
        <w:t>,</w:t>
      </w:r>
      <w:r w:rsidR="003E58FE" w:rsidRPr="0073029B">
        <w:rPr>
          <w:rFonts w:cstheme="minorHAnsi"/>
          <w:sz w:val="24"/>
          <w:szCs w:val="24"/>
        </w:rPr>
        <w:t xml:space="preserve"> </w:t>
      </w:r>
      <w:r w:rsidR="00912A00" w:rsidRPr="0073029B">
        <w:rPr>
          <w:rFonts w:cstheme="minorHAnsi"/>
          <w:sz w:val="24"/>
          <w:szCs w:val="24"/>
        </w:rPr>
        <w:t>the information</w:t>
      </w:r>
      <w:r w:rsidR="003E58FE" w:rsidRPr="0073029B">
        <w:rPr>
          <w:rFonts w:cstheme="minorHAnsi"/>
          <w:sz w:val="24"/>
          <w:szCs w:val="24"/>
        </w:rPr>
        <w:t xml:space="preserve"> enables them to attend with a better understanding of a patient’s medical history, and aid better informed clinical decisions when gathering and evaluating past and current medical problems. </w:t>
      </w:r>
      <w:r w:rsidR="007D1005" w:rsidRPr="0073029B">
        <w:rPr>
          <w:rFonts w:cstheme="minorHAnsi"/>
          <w:sz w:val="24"/>
          <w:szCs w:val="24"/>
        </w:rPr>
        <w:t>Additionally</w:t>
      </w:r>
      <w:r w:rsidR="003E58FE" w:rsidRPr="0073029B">
        <w:rPr>
          <w:rFonts w:cstheme="minorHAnsi"/>
          <w:sz w:val="24"/>
          <w:szCs w:val="24"/>
        </w:rPr>
        <w:t xml:space="preserve">, </w:t>
      </w:r>
      <w:r w:rsidR="007D1005" w:rsidRPr="0073029B">
        <w:rPr>
          <w:rFonts w:cstheme="minorHAnsi"/>
          <w:sz w:val="24"/>
          <w:szCs w:val="24"/>
        </w:rPr>
        <w:t xml:space="preserve">having access to </w:t>
      </w:r>
      <w:r w:rsidR="00A17073" w:rsidRPr="0073029B">
        <w:rPr>
          <w:rFonts w:cstheme="minorHAnsi"/>
          <w:sz w:val="24"/>
          <w:szCs w:val="24"/>
        </w:rPr>
        <w:t xml:space="preserve">the medical history </w:t>
      </w:r>
      <w:r w:rsidR="00313E36" w:rsidRPr="0073029B">
        <w:rPr>
          <w:rFonts w:cstheme="minorHAnsi"/>
          <w:sz w:val="24"/>
          <w:szCs w:val="24"/>
        </w:rPr>
        <w:t>can</w:t>
      </w:r>
      <w:r w:rsidR="00D550EF" w:rsidRPr="0073029B">
        <w:rPr>
          <w:rFonts w:cstheme="minorHAnsi"/>
          <w:sz w:val="24"/>
          <w:szCs w:val="24"/>
        </w:rPr>
        <w:t xml:space="preserve"> improve their clinical skills by</w:t>
      </w:r>
      <w:r w:rsidR="003E58FE" w:rsidRPr="0073029B">
        <w:rPr>
          <w:rFonts w:cstheme="minorHAnsi"/>
          <w:sz w:val="24"/>
          <w:szCs w:val="24"/>
        </w:rPr>
        <w:t xml:space="preserve"> tracking care episodes, enabling live referrals and handovers, which in turn will improve both the care provided to patients and infection control measures</w:t>
      </w:r>
      <w:r w:rsidR="00F81BB4" w:rsidRPr="0073029B">
        <w:rPr>
          <w:rFonts w:cstheme="minorHAnsi"/>
          <w:sz w:val="24"/>
          <w:szCs w:val="24"/>
        </w:rPr>
        <w:t xml:space="preserve"> </w:t>
      </w:r>
      <w:r w:rsidR="00F81BB4" w:rsidRPr="0073029B">
        <w:rPr>
          <w:rFonts w:cstheme="minorHAnsi"/>
          <w:sz w:val="24"/>
          <w:szCs w:val="24"/>
        </w:rPr>
        <w:t>(Fitzpatrick et al., 2022)</w:t>
      </w:r>
      <w:r w:rsidR="00F81BB4" w:rsidRPr="0073029B">
        <w:rPr>
          <w:rFonts w:cstheme="minorHAnsi"/>
          <w:sz w:val="24"/>
          <w:szCs w:val="24"/>
        </w:rPr>
        <w:t>.</w:t>
      </w:r>
      <w:r w:rsidR="003E58FE" w:rsidRPr="0073029B">
        <w:rPr>
          <w:rFonts w:cstheme="minorHAnsi"/>
          <w:sz w:val="24"/>
          <w:szCs w:val="24"/>
        </w:rPr>
        <w:t xml:space="preserve"> </w:t>
      </w:r>
      <w:r w:rsidR="006F3745" w:rsidRPr="0073029B">
        <w:rPr>
          <w:rFonts w:cstheme="minorHAnsi"/>
          <w:sz w:val="24"/>
          <w:szCs w:val="24"/>
        </w:rPr>
        <w:t>H</w:t>
      </w:r>
      <w:r w:rsidR="003E58FE" w:rsidRPr="0073029B">
        <w:rPr>
          <w:rFonts w:cstheme="minorHAnsi"/>
          <w:sz w:val="24"/>
          <w:szCs w:val="24"/>
        </w:rPr>
        <w:t xml:space="preserve">aving access to this information will inevitably have a positive impact and improve </w:t>
      </w:r>
      <w:r w:rsidR="002E6FC6">
        <w:rPr>
          <w:rFonts w:cstheme="minorHAnsi"/>
          <w:sz w:val="24"/>
          <w:szCs w:val="24"/>
        </w:rPr>
        <w:t>clinical</w:t>
      </w:r>
      <w:r w:rsidR="006F3745" w:rsidRPr="0073029B">
        <w:rPr>
          <w:rFonts w:cstheme="minorHAnsi"/>
          <w:sz w:val="24"/>
          <w:szCs w:val="24"/>
        </w:rPr>
        <w:t xml:space="preserve"> knowledge</w:t>
      </w:r>
      <w:r w:rsidR="002C5352">
        <w:rPr>
          <w:rFonts w:cstheme="minorHAnsi"/>
          <w:sz w:val="24"/>
          <w:szCs w:val="24"/>
        </w:rPr>
        <w:t xml:space="preserve"> and </w:t>
      </w:r>
      <w:r w:rsidR="003E58FE" w:rsidRPr="0073029B">
        <w:rPr>
          <w:rFonts w:cstheme="minorHAnsi"/>
          <w:sz w:val="24"/>
          <w:szCs w:val="24"/>
        </w:rPr>
        <w:t xml:space="preserve">the </w:t>
      </w:r>
      <w:r w:rsidR="003E58FE" w:rsidRPr="008634AE">
        <w:rPr>
          <w:rFonts w:cstheme="minorHAnsi"/>
          <w:sz w:val="24"/>
          <w:szCs w:val="24"/>
          <w:highlight w:val="yellow"/>
        </w:rPr>
        <w:t>wellbeing of the clinical workforce.</w:t>
      </w:r>
      <w:r w:rsidR="00403797" w:rsidRPr="0073029B">
        <w:rPr>
          <w:rFonts w:cstheme="minorHAnsi"/>
          <w:sz w:val="24"/>
          <w:szCs w:val="24"/>
        </w:rPr>
        <w:t xml:space="preserve"> </w:t>
      </w:r>
    </w:p>
    <w:p w14:paraId="5512AE00" w14:textId="1CC9DF98" w:rsidR="003E58FE" w:rsidRPr="0073029B" w:rsidRDefault="003E58FE" w:rsidP="0073029B">
      <w:pPr>
        <w:spacing w:line="360" w:lineRule="auto"/>
        <w:rPr>
          <w:rFonts w:cstheme="minorHAnsi"/>
          <w:sz w:val="24"/>
          <w:szCs w:val="24"/>
        </w:rPr>
      </w:pPr>
      <w:r w:rsidRPr="0073029B">
        <w:rPr>
          <w:rFonts w:cstheme="minorHAnsi"/>
          <w:sz w:val="24"/>
          <w:szCs w:val="24"/>
        </w:rPr>
        <w:t xml:space="preserve">Accessing relevant clinical records enables patient history and previous encounters to inform </w:t>
      </w:r>
      <w:r w:rsidR="00223F2D" w:rsidRPr="0073029B">
        <w:rPr>
          <w:rFonts w:cstheme="minorHAnsi"/>
          <w:sz w:val="24"/>
          <w:szCs w:val="24"/>
        </w:rPr>
        <w:t>patient-centered</w:t>
      </w:r>
      <w:r w:rsidRPr="0073029B">
        <w:rPr>
          <w:rFonts w:cstheme="minorHAnsi"/>
          <w:sz w:val="24"/>
          <w:szCs w:val="24"/>
        </w:rPr>
        <w:t xml:space="preserve"> decision-making and </w:t>
      </w:r>
      <w:proofErr w:type="spellStart"/>
      <w:r w:rsidRPr="0073029B">
        <w:rPr>
          <w:rFonts w:cstheme="minorHAnsi"/>
          <w:sz w:val="24"/>
          <w:szCs w:val="24"/>
        </w:rPr>
        <w:t>utilisation</w:t>
      </w:r>
      <w:proofErr w:type="spellEnd"/>
      <w:r w:rsidRPr="0073029B">
        <w:rPr>
          <w:rFonts w:cstheme="minorHAnsi"/>
          <w:sz w:val="24"/>
          <w:szCs w:val="24"/>
        </w:rPr>
        <w:t xml:space="preserve"> of the most appropriate clinical pathways</w:t>
      </w:r>
      <w:r w:rsidR="004227B8" w:rsidRPr="0073029B">
        <w:rPr>
          <w:rFonts w:cstheme="minorHAnsi"/>
          <w:sz w:val="24"/>
          <w:szCs w:val="24"/>
        </w:rPr>
        <w:t xml:space="preserve"> (Borkovich et al., 2015). </w:t>
      </w:r>
      <w:r w:rsidRPr="0073029B">
        <w:rPr>
          <w:rFonts w:cstheme="minorHAnsi"/>
          <w:sz w:val="24"/>
          <w:szCs w:val="24"/>
        </w:rPr>
        <w:t xml:space="preserve">Certain clinical referrals can be made through the system, </w:t>
      </w:r>
      <w:r w:rsidR="00A07B02">
        <w:rPr>
          <w:rFonts w:cstheme="minorHAnsi"/>
          <w:sz w:val="24"/>
          <w:szCs w:val="24"/>
        </w:rPr>
        <w:t xml:space="preserve">therefore </w:t>
      </w:r>
      <w:r w:rsidRPr="0073029B">
        <w:rPr>
          <w:rFonts w:cstheme="minorHAnsi"/>
          <w:sz w:val="24"/>
          <w:szCs w:val="24"/>
        </w:rPr>
        <w:t xml:space="preserve">reducing the reliance on </w:t>
      </w:r>
      <w:r w:rsidR="00A07B02">
        <w:rPr>
          <w:rFonts w:cstheme="minorHAnsi"/>
          <w:sz w:val="24"/>
          <w:szCs w:val="24"/>
        </w:rPr>
        <w:t xml:space="preserve">lengthy </w:t>
      </w:r>
      <w:r w:rsidRPr="0073029B">
        <w:rPr>
          <w:rFonts w:cstheme="minorHAnsi"/>
          <w:sz w:val="24"/>
          <w:szCs w:val="24"/>
        </w:rPr>
        <w:t xml:space="preserve">phone calls. </w:t>
      </w:r>
      <w:r w:rsidR="004227B8" w:rsidRPr="0073029B">
        <w:rPr>
          <w:rFonts w:cstheme="minorHAnsi"/>
          <w:sz w:val="24"/>
          <w:szCs w:val="24"/>
        </w:rPr>
        <w:t>WAST (</w:t>
      </w:r>
      <w:r w:rsidR="00B124CA" w:rsidRPr="0073029B">
        <w:rPr>
          <w:rFonts w:cstheme="minorHAnsi"/>
          <w:sz w:val="24"/>
          <w:szCs w:val="24"/>
        </w:rPr>
        <w:t xml:space="preserve">2018) discuss in their Business Case document that </w:t>
      </w:r>
      <w:r w:rsidRPr="0073029B">
        <w:rPr>
          <w:rFonts w:cstheme="minorHAnsi"/>
          <w:sz w:val="24"/>
          <w:szCs w:val="24"/>
        </w:rPr>
        <w:t xml:space="preserve">prompts </w:t>
      </w:r>
      <w:r w:rsidR="00B124CA" w:rsidRPr="0073029B">
        <w:rPr>
          <w:rFonts w:cstheme="minorHAnsi"/>
          <w:sz w:val="24"/>
          <w:szCs w:val="24"/>
        </w:rPr>
        <w:t xml:space="preserve">contained </w:t>
      </w:r>
      <w:r w:rsidRPr="0073029B">
        <w:rPr>
          <w:rFonts w:cstheme="minorHAnsi"/>
          <w:sz w:val="24"/>
          <w:szCs w:val="24"/>
        </w:rPr>
        <w:t xml:space="preserve">within the system </w:t>
      </w:r>
      <w:r w:rsidR="00B124CA" w:rsidRPr="0073029B">
        <w:rPr>
          <w:rFonts w:cstheme="minorHAnsi"/>
          <w:sz w:val="24"/>
          <w:szCs w:val="24"/>
        </w:rPr>
        <w:t xml:space="preserve">will </w:t>
      </w:r>
      <w:r w:rsidRPr="0073029B">
        <w:rPr>
          <w:rFonts w:cstheme="minorHAnsi"/>
          <w:sz w:val="24"/>
          <w:szCs w:val="24"/>
        </w:rPr>
        <w:t xml:space="preserve">also encourage the completion of care bundles and improve compliance with Clinical Indicators. Across Wales, </w:t>
      </w:r>
      <w:r w:rsidRPr="0073029B">
        <w:rPr>
          <w:rFonts w:cstheme="minorHAnsi"/>
          <w:sz w:val="24"/>
          <w:szCs w:val="24"/>
        </w:rPr>
        <w:lastRenderedPageBreak/>
        <w:t xml:space="preserve">this supports the aim of providing care closer to home and reducing unnecessary conveyance to secondary care. </w:t>
      </w:r>
    </w:p>
    <w:p w14:paraId="48AA2891" w14:textId="610C13F8" w:rsidR="003E58FE" w:rsidRPr="0073029B" w:rsidRDefault="003E58FE" w:rsidP="0073029B">
      <w:pPr>
        <w:spacing w:line="360" w:lineRule="auto"/>
        <w:rPr>
          <w:rFonts w:cstheme="minorHAnsi"/>
          <w:sz w:val="24"/>
          <w:szCs w:val="24"/>
        </w:rPr>
      </w:pPr>
      <w:r w:rsidRPr="0073029B">
        <w:rPr>
          <w:rFonts w:cstheme="minorHAnsi"/>
          <w:sz w:val="24"/>
          <w:szCs w:val="24"/>
        </w:rPr>
        <w:t>Additionally, interfacing within the ePCR solution connects ambulance records to NHS Wales systems to make them available throughout the patient’s journey. This high-quality, timely data provides intelligent clinical information for NHS Wales to improve collective understanding of changing clinical demands to drive future service design and clinical performance</w:t>
      </w:r>
      <w:r w:rsidR="00326C07" w:rsidRPr="0073029B">
        <w:rPr>
          <w:rFonts w:cstheme="minorHAnsi"/>
          <w:sz w:val="24"/>
          <w:szCs w:val="24"/>
        </w:rPr>
        <w:t xml:space="preserve"> (WAST</w:t>
      </w:r>
      <w:r w:rsidR="00C636D5" w:rsidRPr="0073029B">
        <w:rPr>
          <w:rFonts w:cstheme="minorHAnsi"/>
          <w:sz w:val="24"/>
          <w:szCs w:val="24"/>
        </w:rPr>
        <w:t xml:space="preserve">, 2018). </w:t>
      </w:r>
      <w:r w:rsidRPr="0073029B">
        <w:rPr>
          <w:rFonts w:cstheme="minorHAnsi"/>
          <w:sz w:val="24"/>
          <w:szCs w:val="24"/>
        </w:rPr>
        <w:t>Increasing the value of clinical data to the Trust, NHS Wales, and the wider ecosystem also creates opportunities for research, clinical audit, and analysis to support public health strategy and improve patient outcomes.</w:t>
      </w:r>
    </w:p>
    <w:p w14:paraId="08D7DD07" w14:textId="4BC6A562" w:rsidR="00AD0B6B" w:rsidRPr="0073029B" w:rsidRDefault="006A5188" w:rsidP="0073029B">
      <w:pPr>
        <w:pStyle w:val="Heading1"/>
        <w:spacing w:line="360" w:lineRule="auto"/>
        <w:rPr>
          <w:rFonts w:asciiTheme="minorHAnsi" w:hAnsiTheme="minorHAnsi" w:cstheme="minorHAnsi"/>
          <w:sz w:val="24"/>
          <w:szCs w:val="24"/>
        </w:rPr>
      </w:pPr>
      <w:bookmarkStart w:id="4" w:name="_Toc128662720"/>
      <w:r w:rsidRPr="0073029B">
        <w:rPr>
          <w:rFonts w:asciiTheme="minorHAnsi" w:hAnsiTheme="minorHAnsi" w:cstheme="minorHAnsi"/>
          <w:sz w:val="24"/>
          <w:szCs w:val="24"/>
        </w:rPr>
        <w:t>Methods</w:t>
      </w:r>
      <w:bookmarkEnd w:id="4"/>
    </w:p>
    <w:p w14:paraId="044A909E" w14:textId="18DF1E72" w:rsidR="000C218B" w:rsidRPr="0073029B" w:rsidRDefault="000C218B" w:rsidP="0073029B">
      <w:pPr>
        <w:pStyle w:val="Heading1"/>
        <w:spacing w:line="360" w:lineRule="auto"/>
        <w:rPr>
          <w:rFonts w:asciiTheme="minorHAnsi" w:hAnsiTheme="minorHAnsi" w:cstheme="minorHAnsi"/>
          <w:color w:val="auto"/>
          <w:sz w:val="24"/>
          <w:szCs w:val="24"/>
        </w:rPr>
      </w:pPr>
      <w:bookmarkStart w:id="5" w:name="_Toc128662721"/>
      <w:r w:rsidRPr="0073029B">
        <w:rPr>
          <w:rFonts w:asciiTheme="minorHAnsi" w:hAnsiTheme="minorHAnsi" w:cstheme="minorHAnsi"/>
          <w:sz w:val="24"/>
          <w:szCs w:val="24"/>
        </w:rPr>
        <w:t>The FITT Framework</w:t>
      </w:r>
      <w:bookmarkEnd w:id="5"/>
    </w:p>
    <w:p w14:paraId="2C0BA672" w14:textId="1FFFC1E4" w:rsidR="005475CE" w:rsidRPr="0073029B" w:rsidRDefault="005469C2" w:rsidP="0073029B">
      <w:pPr>
        <w:spacing w:line="360" w:lineRule="auto"/>
        <w:jc w:val="both"/>
        <w:rPr>
          <w:rFonts w:cstheme="minorHAnsi"/>
          <w:sz w:val="24"/>
          <w:szCs w:val="24"/>
        </w:rPr>
      </w:pPr>
      <w:r w:rsidRPr="0073029B">
        <w:rPr>
          <w:rFonts w:cstheme="minorHAnsi"/>
          <w:sz w:val="24"/>
          <w:szCs w:val="24"/>
        </w:rPr>
        <w:t>The FI</w:t>
      </w:r>
      <w:r w:rsidR="00343026" w:rsidRPr="0073029B">
        <w:rPr>
          <w:rFonts w:cstheme="minorHAnsi"/>
          <w:sz w:val="24"/>
          <w:szCs w:val="24"/>
        </w:rPr>
        <w:t>T</w:t>
      </w:r>
      <w:r w:rsidRPr="0073029B">
        <w:rPr>
          <w:rFonts w:cstheme="minorHAnsi"/>
          <w:sz w:val="24"/>
          <w:szCs w:val="24"/>
        </w:rPr>
        <w:t>T framework is a widely used model for understanding and managing the process of IT adoption within organisations</w:t>
      </w:r>
      <w:r w:rsidR="00E77104" w:rsidRPr="0073029B">
        <w:rPr>
          <w:rFonts w:cstheme="minorHAnsi"/>
          <w:sz w:val="24"/>
          <w:szCs w:val="24"/>
        </w:rPr>
        <w:t>,</w:t>
      </w:r>
      <w:r w:rsidR="00FB659B" w:rsidRPr="0073029B">
        <w:rPr>
          <w:rFonts w:cstheme="minorHAnsi"/>
          <w:sz w:val="24"/>
          <w:szCs w:val="24"/>
        </w:rPr>
        <w:t xml:space="preserve"> which</w:t>
      </w:r>
      <w:r w:rsidR="0069611F" w:rsidRPr="0073029B">
        <w:rPr>
          <w:rFonts w:cstheme="minorHAnsi"/>
          <w:sz w:val="24"/>
          <w:szCs w:val="24"/>
        </w:rPr>
        <w:t xml:space="preserve"> describes and analyses </w:t>
      </w:r>
      <w:r w:rsidR="00E77104" w:rsidRPr="0073029B">
        <w:rPr>
          <w:rFonts w:cstheme="minorHAnsi"/>
          <w:sz w:val="24"/>
          <w:szCs w:val="24"/>
        </w:rPr>
        <w:t xml:space="preserve">the </w:t>
      </w:r>
      <w:r w:rsidR="00FB659B" w:rsidRPr="0073029B">
        <w:rPr>
          <w:rFonts w:cstheme="minorHAnsi"/>
          <w:sz w:val="24"/>
          <w:szCs w:val="24"/>
        </w:rPr>
        <w:t xml:space="preserve">current </w:t>
      </w:r>
      <w:r w:rsidR="00E77104" w:rsidRPr="0073029B">
        <w:rPr>
          <w:rFonts w:cstheme="minorHAnsi"/>
          <w:sz w:val="24"/>
          <w:szCs w:val="24"/>
        </w:rPr>
        <w:t>fit between individual, task</w:t>
      </w:r>
      <w:r w:rsidR="00223F2D" w:rsidRPr="0073029B">
        <w:rPr>
          <w:rFonts w:cstheme="minorHAnsi"/>
          <w:sz w:val="24"/>
          <w:szCs w:val="24"/>
        </w:rPr>
        <w:t>,</w:t>
      </w:r>
      <w:r w:rsidR="00FB659B" w:rsidRPr="0073029B">
        <w:rPr>
          <w:rFonts w:cstheme="minorHAnsi"/>
          <w:sz w:val="24"/>
          <w:szCs w:val="24"/>
        </w:rPr>
        <w:t xml:space="preserve"> </w:t>
      </w:r>
      <w:r w:rsidR="00E77104" w:rsidRPr="0073029B">
        <w:rPr>
          <w:rFonts w:cstheme="minorHAnsi"/>
          <w:sz w:val="24"/>
          <w:szCs w:val="24"/>
        </w:rPr>
        <w:t xml:space="preserve">and technology </w:t>
      </w:r>
      <w:r w:rsidR="00854613" w:rsidRPr="0073029B">
        <w:rPr>
          <w:rFonts w:cstheme="minorHAnsi"/>
          <w:sz w:val="24"/>
          <w:szCs w:val="24"/>
        </w:rPr>
        <w:t>(Venkatesh et al., 2003)</w:t>
      </w:r>
      <w:r w:rsidR="00897A30" w:rsidRPr="0073029B">
        <w:rPr>
          <w:rFonts w:cstheme="minorHAnsi"/>
          <w:sz w:val="24"/>
          <w:szCs w:val="24"/>
        </w:rPr>
        <w:t xml:space="preserve">. </w:t>
      </w:r>
      <w:r w:rsidR="0018273B" w:rsidRPr="0073029B">
        <w:rPr>
          <w:rFonts w:cstheme="minorHAnsi"/>
          <w:sz w:val="24"/>
          <w:szCs w:val="24"/>
        </w:rPr>
        <w:t xml:space="preserve">They </w:t>
      </w:r>
      <w:r w:rsidR="00BC1491">
        <w:rPr>
          <w:rFonts w:cstheme="minorHAnsi"/>
          <w:sz w:val="24"/>
          <w:szCs w:val="24"/>
        </w:rPr>
        <w:t>further</w:t>
      </w:r>
      <w:r w:rsidR="0018273B" w:rsidRPr="0073029B">
        <w:rPr>
          <w:rFonts w:cstheme="minorHAnsi"/>
          <w:sz w:val="24"/>
          <w:szCs w:val="24"/>
        </w:rPr>
        <w:t xml:space="preserve"> </w:t>
      </w:r>
      <w:r w:rsidR="006B6600" w:rsidRPr="0073029B">
        <w:rPr>
          <w:rFonts w:cstheme="minorHAnsi"/>
          <w:sz w:val="24"/>
          <w:szCs w:val="24"/>
        </w:rPr>
        <w:t xml:space="preserve">add </w:t>
      </w:r>
      <w:r w:rsidR="0018273B" w:rsidRPr="0073029B">
        <w:rPr>
          <w:rFonts w:cstheme="minorHAnsi"/>
          <w:sz w:val="24"/>
          <w:szCs w:val="24"/>
        </w:rPr>
        <w:t xml:space="preserve">that the framework </w:t>
      </w:r>
      <w:r w:rsidR="00B3669B" w:rsidRPr="0073029B">
        <w:rPr>
          <w:rFonts w:cstheme="minorHAnsi"/>
          <w:sz w:val="24"/>
          <w:szCs w:val="24"/>
        </w:rPr>
        <w:t>can be used to evaluate the potential success of an IT solution before it is implemented and to identify the key factors that need</w:t>
      </w:r>
      <w:r w:rsidR="00BC1491">
        <w:rPr>
          <w:rFonts w:cstheme="minorHAnsi"/>
          <w:sz w:val="24"/>
          <w:szCs w:val="24"/>
        </w:rPr>
        <w:t>ed</w:t>
      </w:r>
      <w:r w:rsidR="00B3669B" w:rsidRPr="0073029B">
        <w:rPr>
          <w:rFonts w:cstheme="minorHAnsi"/>
          <w:sz w:val="24"/>
          <w:szCs w:val="24"/>
        </w:rPr>
        <w:t xml:space="preserve"> to be addressed </w:t>
      </w:r>
      <w:r w:rsidR="003B2460" w:rsidRPr="0073029B">
        <w:rPr>
          <w:rFonts w:cstheme="minorHAnsi"/>
          <w:sz w:val="24"/>
          <w:szCs w:val="24"/>
        </w:rPr>
        <w:t>to</w:t>
      </w:r>
      <w:r w:rsidR="00B3669B" w:rsidRPr="0073029B">
        <w:rPr>
          <w:rFonts w:cstheme="minorHAnsi"/>
          <w:sz w:val="24"/>
          <w:szCs w:val="24"/>
        </w:rPr>
        <w:t xml:space="preserve"> increase the </w:t>
      </w:r>
      <w:r w:rsidR="0062624D" w:rsidRPr="0073029B">
        <w:rPr>
          <w:rFonts w:cstheme="minorHAnsi"/>
          <w:sz w:val="24"/>
          <w:szCs w:val="24"/>
        </w:rPr>
        <w:t>chances</w:t>
      </w:r>
      <w:r w:rsidR="00B3669B" w:rsidRPr="0073029B">
        <w:rPr>
          <w:rFonts w:cstheme="minorHAnsi"/>
          <w:sz w:val="24"/>
          <w:szCs w:val="24"/>
        </w:rPr>
        <w:t xml:space="preserve"> of </w:t>
      </w:r>
      <w:r w:rsidR="0062624D" w:rsidRPr="0073029B">
        <w:rPr>
          <w:rFonts w:cstheme="minorHAnsi"/>
          <w:sz w:val="24"/>
          <w:szCs w:val="24"/>
        </w:rPr>
        <w:t xml:space="preserve">a </w:t>
      </w:r>
      <w:r w:rsidR="00B3669B" w:rsidRPr="0073029B">
        <w:rPr>
          <w:rFonts w:cstheme="minorHAnsi"/>
          <w:sz w:val="24"/>
          <w:szCs w:val="24"/>
        </w:rPr>
        <w:t>successful ado</w:t>
      </w:r>
      <w:r w:rsidR="0062624D" w:rsidRPr="0073029B">
        <w:rPr>
          <w:rFonts w:cstheme="minorHAnsi"/>
          <w:sz w:val="24"/>
          <w:szCs w:val="24"/>
        </w:rPr>
        <w:t xml:space="preserve">ption. </w:t>
      </w:r>
    </w:p>
    <w:p w14:paraId="42DD8ABC" w14:textId="0EF11524" w:rsidR="0086770E" w:rsidRPr="0073029B" w:rsidRDefault="0086770E" w:rsidP="0073029B">
      <w:pPr>
        <w:spacing w:line="360" w:lineRule="auto"/>
        <w:jc w:val="both"/>
        <w:rPr>
          <w:rFonts w:cstheme="minorHAnsi"/>
          <w:sz w:val="24"/>
          <w:szCs w:val="24"/>
        </w:rPr>
      </w:pPr>
      <w:r w:rsidRPr="0073029B">
        <w:rPr>
          <w:rFonts w:cstheme="minorHAnsi"/>
          <w:sz w:val="24"/>
          <w:szCs w:val="24"/>
        </w:rPr>
        <w:t>In the context of WAST, the ePCR solution is a good example of IT adoption</w:t>
      </w:r>
      <w:r w:rsidR="008D625C" w:rsidRPr="0073029B">
        <w:rPr>
          <w:rFonts w:cstheme="minorHAnsi"/>
          <w:sz w:val="24"/>
          <w:szCs w:val="24"/>
        </w:rPr>
        <w:t xml:space="preserve">. The author of this assignment </w:t>
      </w:r>
      <w:r w:rsidR="00A224F5" w:rsidRPr="0073029B">
        <w:rPr>
          <w:rFonts w:cstheme="minorHAnsi"/>
          <w:sz w:val="24"/>
          <w:szCs w:val="24"/>
        </w:rPr>
        <w:t>will</w:t>
      </w:r>
      <w:r w:rsidRPr="0073029B">
        <w:rPr>
          <w:rFonts w:cstheme="minorHAnsi"/>
          <w:sz w:val="24"/>
          <w:szCs w:val="24"/>
        </w:rPr>
        <w:t xml:space="preserve"> </w:t>
      </w:r>
      <w:r w:rsidR="00B35516" w:rsidRPr="0073029B">
        <w:rPr>
          <w:rFonts w:cstheme="minorHAnsi"/>
          <w:sz w:val="24"/>
          <w:szCs w:val="24"/>
        </w:rPr>
        <w:t xml:space="preserve">analyse the success of </w:t>
      </w:r>
      <w:r w:rsidR="009E287C" w:rsidRPr="0073029B">
        <w:rPr>
          <w:rFonts w:cstheme="minorHAnsi"/>
          <w:sz w:val="24"/>
          <w:szCs w:val="24"/>
        </w:rPr>
        <w:t>the ePCR implementation</w:t>
      </w:r>
      <w:r w:rsidR="00BF58D1" w:rsidRPr="0073029B">
        <w:rPr>
          <w:rFonts w:cstheme="minorHAnsi"/>
          <w:sz w:val="24"/>
          <w:szCs w:val="24"/>
        </w:rPr>
        <w:t xml:space="preserve"> </w:t>
      </w:r>
      <w:r w:rsidR="00BF58D1" w:rsidRPr="0073029B">
        <w:rPr>
          <w:rFonts w:cstheme="minorHAnsi"/>
          <w:sz w:val="24"/>
          <w:szCs w:val="24"/>
        </w:rPr>
        <w:t xml:space="preserve">within its clinical </w:t>
      </w:r>
      <w:r w:rsidR="009A4033" w:rsidRPr="0073029B">
        <w:rPr>
          <w:rFonts w:cstheme="minorHAnsi"/>
          <w:sz w:val="24"/>
          <w:szCs w:val="24"/>
        </w:rPr>
        <w:t>environment. T</w:t>
      </w:r>
      <w:r w:rsidRPr="0073029B">
        <w:rPr>
          <w:rFonts w:cstheme="minorHAnsi"/>
          <w:sz w:val="24"/>
          <w:szCs w:val="24"/>
        </w:rPr>
        <w:t xml:space="preserve">he FITT framework </w:t>
      </w:r>
      <w:r w:rsidR="009A4033" w:rsidRPr="0073029B">
        <w:rPr>
          <w:rFonts w:cstheme="minorHAnsi"/>
          <w:sz w:val="24"/>
          <w:szCs w:val="24"/>
        </w:rPr>
        <w:t xml:space="preserve">will be used </w:t>
      </w:r>
      <w:r w:rsidRPr="0073029B">
        <w:rPr>
          <w:rFonts w:cstheme="minorHAnsi"/>
          <w:sz w:val="24"/>
          <w:szCs w:val="24"/>
        </w:rPr>
        <w:t>to demonstrate how the three fit dimensions</w:t>
      </w:r>
      <w:r w:rsidR="002A19F5" w:rsidRPr="0073029B">
        <w:rPr>
          <w:rFonts w:cstheme="minorHAnsi"/>
          <w:sz w:val="24"/>
          <w:szCs w:val="24"/>
        </w:rPr>
        <w:t xml:space="preserve"> interact</w:t>
      </w:r>
      <w:r w:rsidRPr="0073029B">
        <w:rPr>
          <w:rFonts w:cstheme="minorHAnsi"/>
          <w:sz w:val="24"/>
          <w:szCs w:val="24"/>
        </w:rPr>
        <w:t xml:space="preserve"> between the attributes of the users, the attributes of the technology, and of the attributes of the clinical tasks and processes (</w:t>
      </w:r>
      <w:proofErr w:type="spellStart"/>
      <w:r w:rsidRPr="0073029B">
        <w:rPr>
          <w:rFonts w:cstheme="minorHAnsi"/>
          <w:sz w:val="24"/>
          <w:szCs w:val="24"/>
        </w:rPr>
        <w:t>Ammenwerth</w:t>
      </w:r>
      <w:proofErr w:type="spellEnd"/>
      <w:r w:rsidRPr="0073029B">
        <w:rPr>
          <w:rFonts w:cstheme="minorHAnsi"/>
          <w:sz w:val="24"/>
          <w:szCs w:val="24"/>
        </w:rPr>
        <w:t xml:space="preserve"> et al., 2006). </w:t>
      </w:r>
    </w:p>
    <w:p w14:paraId="41595B06" w14:textId="77777777" w:rsidR="007411F6" w:rsidRPr="0073029B" w:rsidRDefault="007411F6" w:rsidP="0073029B">
      <w:pPr>
        <w:spacing w:line="360" w:lineRule="auto"/>
        <w:jc w:val="both"/>
        <w:rPr>
          <w:rFonts w:cstheme="minorHAnsi"/>
          <w:sz w:val="24"/>
          <w:szCs w:val="24"/>
        </w:rPr>
      </w:pPr>
      <w:r w:rsidRPr="0073029B">
        <w:rPr>
          <w:rFonts w:cstheme="minorHAnsi"/>
          <w:sz w:val="24"/>
          <w:szCs w:val="24"/>
        </w:rPr>
        <w:t>Figure 2. The FITT Framework</w:t>
      </w:r>
    </w:p>
    <w:p w14:paraId="1C05DE88" w14:textId="77777777" w:rsidR="007411F6" w:rsidRPr="0073029B" w:rsidRDefault="007411F6" w:rsidP="0073029B">
      <w:pPr>
        <w:spacing w:line="360" w:lineRule="auto"/>
        <w:jc w:val="center"/>
        <w:rPr>
          <w:rFonts w:cstheme="minorHAnsi"/>
          <w:sz w:val="24"/>
          <w:szCs w:val="24"/>
        </w:rPr>
      </w:pPr>
      <w:r w:rsidRPr="0073029B">
        <w:rPr>
          <w:rFonts w:cstheme="minorHAnsi"/>
          <w:noProof/>
          <w:sz w:val="24"/>
          <w:szCs w:val="24"/>
        </w:rPr>
        <w:drawing>
          <wp:inline distT="0" distB="0" distL="0" distR="0" wp14:anchorId="58E5682A" wp14:editId="73DA08AB">
            <wp:extent cx="6200588" cy="1581150"/>
            <wp:effectExtent l="0" t="0" r="0" b="0"/>
            <wp:docPr id="1" name="Picture 1"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7951" cy="1585578"/>
                    </a:xfrm>
                    <a:prstGeom prst="rect">
                      <a:avLst/>
                    </a:prstGeom>
                    <a:noFill/>
                    <a:ln>
                      <a:noFill/>
                    </a:ln>
                  </pic:spPr>
                </pic:pic>
              </a:graphicData>
            </a:graphic>
          </wp:inline>
        </w:drawing>
      </w:r>
    </w:p>
    <w:p w14:paraId="41D19F20" w14:textId="1A8ACF0F" w:rsidR="007411F6" w:rsidRPr="0073029B" w:rsidRDefault="007411F6" w:rsidP="0073029B">
      <w:pPr>
        <w:spacing w:line="360" w:lineRule="auto"/>
        <w:jc w:val="center"/>
        <w:rPr>
          <w:rFonts w:cstheme="minorHAnsi"/>
          <w:sz w:val="24"/>
          <w:szCs w:val="24"/>
        </w:rPr>
      </w:pPr>
      <w:r w:rsidRPr="0073029B">
        <w:rPr>
          <w:rFonts w:cstheme="minorHAnsi"/>
          <w:sz w:val="24"/>
          <w:szCs w:val="24"/>
        </w:rPr>
        <w:lastRenderedPageBreak/>
        <w:t>(</w:t>
      </w:r>
      <w:proofErr w:type="spellStart"/>
      <w:r w:rsidRPr="0073029B">
        <w:rPr>
          <w:rFonts w:cstheme="minorHAnsi"/>
          <w:sz w:val="24"/>
          <w:szCs w:val="24"/>
        </w:rPr>
        <w:t>Ammenwerth</w:t>
      </w:r>
      <w:proofErr w:type="spellEnd"/>
      <w:r w:rsidRPr="0073029B">
        <w:rPr>
          <w:rFonts w:cstheme="minorHAnsi"/>
          <w:sz w:val="24"/>
          <w:szCs w:val="24"/>
        </w:rPr>
        <w:t xml:space="preserve"> et al., 2006)</w:t>
      </w:r>
    </w:p>
    <w:p w14:paraId="2668E93E" w14:textId="77777777" w:rsidR="00416F6E" w:rsidRPr="0073029B" w:rsidRDefault="00416F6E" w:rsidP="0073029B">
      <w:pPr>
        <w:spacing w:line="360" w:lineRule="auto"/>
        <w:jc w:val="both"/>
        <w:rPr>
          <w:rFonts w:cstheme="minorHAnsi"/>
          <w:sz w:val="24"/>
          <w:szCs w:val="24"/>
        </w:rPr>
      </w:pPr>
    </w:p>
    <w:p w14:paraId="2AF0A35B" w14:textId="77777777" w:rsidR="003F62FC" w:rsidRPr="0073029B" w:rsidRDefault="00080121" w:rsidP="0073029B">
      <w:pPr>
        <w:spacing w:line="360" w:lineRule="auto"/>
        <w:jc w:val="both"/>
        <w:rPr>
          <w:rFonts w:cstheme="minorHAnsi"/>
          <w:sz w:val="24"/>
          <w:szCs w:val="24"/>
        </w:rPr>
      </w:pPr>
      <w:r w:rsidRPr="0073029B">
        <w:rPr>
          <w:rFonts w:cstheme="minorHAnsi"/>
          <w:sz w:val="24"/>
          <w:szCs w:val="24"/>
        </w:rPr>
        <w:t>Below</w:t>
      </w:r>
      <w:r w:rsidR="0004696C" w:rsidRPr="0073029B">
        <w:rPr>
          <w:rFonts w:cstheme="minorHAnsi"/>
          <w:sz w:val="24"/>
          <w:szCs w:val="24"/>
        </w:rPr>
        <w:t xml:space="preserve"> are </w:t>
      </w:r>
      <w:r w:rsidRPr="0073029B">
        <w:rPr>
          <w:rFonts w:cstheme="minorHAnsi"/>
          <w:sz w:val="24"/>
          <w:szCs w:val="24"/>
        </w:rPr>
        <w:t xml:space="preserve">examples of </w:t>
      </w:r>
      <w:r w:rsidR="00DD79E9" w:rsidRPr="0073029B">
        <w:rPr>
          <w:rFonts w:cstheme="minorHAnsi"/>
          <w:sz w:val="24"/>
          <w:szCs w:val="24"/>
        </w:rPr>
        <w:t>a</w:t>
      </w:r>
      <w:r w:rsidRPr="0073029B">
        <w:rPr>
          <w:rFonts w:cstheme="minorHAnsi"/>
          <w:sz w:val="24"/>
          <w:szCs w:val="24"/>
        </w:rPr>
        <w:t>ttributes that can affect the fit dimensions:</w:t>
      </w:r>
    </w:p>
    <w:p w14:paraId="740A636C" w14:textId="167970FE" w:rsidR="0035330B" w:rsidRPr="0073029B" w:rsidRDefault="0086241C" w:rsidP="0073029B">
      <w:pPr>
        <w:pStyle w:val="ListParagraph"/>
        <w:numPr>
          <w:ilvl w:val="0"/>
          <w:numId w:val="4"/>
        </w:numPr>
        <w:spacing w:line="360" w:lineRule="auto"/>
        <w:jc w:val="both"/>
        <w:rPr>
          <w:rFonts w:cstheme="minorHAnsi"/>
          <w:sz w:val="24"/>
          <w:szCs w:val="24"/>
        </w:rPr>
      </w:pPr>
      <w:r w:rsidRPr="0073029B">
        <w:rPr>
          <w:rFonts w:cstheme="minorHAnsi"/>
          <w:sz w:val="24"/>
          <w:szCs w:val="24"/>
        </w:rPr>
        <w:t>Individual: knowledge</w:t>
      </w:r>
      <w:r w:rsidR="00A72F6F" w:rsidRPr="0073029B">
        <w:rPr>
          <w:rFonts w:cstheme="minorHAnsi"/>
          <w:sz w:val="24"/>
          <w:szCs w:val="24"/>
        </w:rPr>
        <w:t xml:space="preserve"> and understanding of IT</w:t>
      </w:r>
      <w:r w:rsidRPr="0073029B">
        <w:rPr>
          <w:rFonts w:cstheme="minorHAnsi"/>
          <w:sz w:val="24"/>
          <w:szCs w:val="24"/>
        </w:rPr>
        <w:t xml:space="preserve">, </w:t>
      </w:r>
      <w:r w:rsidR="003B2460" w:rsidRPr="0073029B">
        <w:rPr>
          <w:rFonts w:cstheme="minorHAnsi"/>
          <w:sz w:val="24"/>
          <w:szCs w:val="24"/>
        </w:rPr>
        <w:t>motivat</w:t>
      </w:r>
      <w:r w:rsidR="00814143" w:rsidRPr="0073029B">
        <w:rPr>
          <w:rFonts w:cstheme="minorHAnsi"/>
          <w:sz w:val="24"/>
          <w:szCs w:val="24"/>
        </w:rPr>
        <w:t>ion</w:t>
      </w:r>
      <w:r w:rsidR="00DD79E9" w:rsidRPr="0073029B">
        <w:rPr>
          <w:rFonts w:cstheme="minorHAnsi"/>
          <w:sz w:val="24"/>
          <w:szCs w:val="24"/>
        </w:rPr>
        <w:t xml:space="preserve"> and </w:t>
      </w:r>
      <w:r w:rsidR="00CD63BA" w:rsidRPr="0073029B">
        <w:rPr>
          <w:rFonts w:cstheme="minorHAnsi"/>
          <w:sz w:val="24"/>
          <w:szCs w:val="24"/>
        </w:rPr>
        <w:t xml:space="preserve">interest </w:t>
      </w:r>
      <w:r w:rsidR="00A72F6F" w:rsidRPr="0073029B">
        <w:rPr>
          <w:rFonts w:cstheme="minorHAnsi"/>
          <w:sz w:val="24"/>
          <w:szCs w:val="24"/>
        </w:rPr>
        <w:t xml:space="preserve">they in </w:t>
      </w:r>
      <w:r w:rsidR="00CD63BA" w:rsidRPr="0073029B">
        <w:rPr>
          <w:rFonts w:cstheme="minorHAnsi"/>
          <w:sz w:val="24"/>
          <w:szCs w:val="24"/>
        </w:rPr>
        <w:t>the task to be completed</w:t>
      </w:r>
      <w:r w:rsidR="003B2460" w:rsidRPr="0073029B">
        <w:rPr>
          <w:rFonts w:cstheme="minorHAnsi"/>
          <w:sz w:val="24"/>
          <w:szCs w:val="24"/>
        </w:rPr>
        <w:t>,</w:t>
      </w:r>
      <w:r w:rsidR="00CD63BA" w:rsidRPr="0073029B">
        <w:rPr>
          <w:rFonts w:cstheme="minorHAnsi"/>
          <w:sz w:val="24"/>
          <w:szCs w:val="24"/>
        </w:rPr>
        <w:t xml:space="preserve"> </w:t>
      </w:r>
      <w:r w:rsidR="00151209" w:rsidRPr="0073029B">
        <w:rPr>
          <w:rFonts w:cstheme="minorHAnsi"/>
          <w:sz w:val="24"/>
          <w:szCs w:val="24"/>
        </w:rPr>
        <w:t xml:space="preserve">openness to </w:t>
      </w:r>
      <w:r w:rsidR="0092672D" w:rsidRPr="0073029B">
        <w:rPr>
          <w:rFonts w:cstheme="minorHAnsi"/>
          <w:sz w:val="24"/>
          <w:szCs w:val="24"/>
        </w:rPr>
        <w:t>new ways of working, team culture, organisational context, cooperation within a team, and politics within an organisation</w:t>
      </w:r>
      <w:r w:rsidR="004A4BA8" w:rsidRPr="0073029B">
        <w:rPr>
          <w:rFonts w:cstheme="minorHAnsi"/>
          <w:sz w:val="24"/>
          <w:szCs w:val="24"/>
        </w:rPr>
        <w:t>.</w:t>
      </w:r>
    </w:p>
    <w:p w14:paraId="26B8318F" w14:textId="5B74FEB2" w:rsidR="004A4BA8" w:rsidRPr="0073029B" w:rsidRDefault="004A4BA8" w:rsidP="0073029B">
      <w:pPr>
        <w:pStyle w:val="ListParagraph"/>
        <w:numPr>
          <w:ilvl w:val="0"/>
          <w:numId w:val="3"/>
        </w:numPr>
        <w:spacing w:line="360" w:lineRule="auto"/>
        <w:jc w:val="both"/>
        <w:rPr>
          <w:rFonts w:cstheme="minorHAnsi"/>
          <w:sz w:val="24"/>
          <w:szCs w:val="24"/>
        </w:rPr>
      </w:pPr>
      <w:r w:rsidRPr="0073029B">
        <w:rPr>
          <w:rFonts w:cstheme="minorHAnsi"/>
          <w:sz w:val="24"/>
          <w:szCs w:val="24"/>
        </w:rPr>
        <w:t xml:space="preserve">Task: Organisation of the tasks to be completed, activities and their </w:t>
      </w:r>
      <w:r w:rsidR="00C25629" w:rsidRPr="0073029B">
        <w:rPr>
          <w:rFonts w:cstheme="minorHAnsi"/>
          <w:sz w:val="24"/>
          <w:szCs w:val="24"/>
        </w:rPr>
        <w:t>interdependence, and complexity of tasks.</w:t>
      </w:r>
    </w:p>
    <w:p w14:paraId="325BCE14" w14:textId="6B76BB66" w:rsidR="00C25629" w:rsidRPr="0073029B" w:rsidRDefault="00C25629" w:rsidP="0073029B">
      <w:pPr>
        <w:pStyle w:val="ListParagraph"/>
        <w:numPr>
          <w:ilvl w:val="0"/>
          <w:numId w:val="3"/>
        </w:numPr>
        <w:spacing w:line="360" w:lineRule="auto"/>
        <w:jc w:val="both"/>
        <w:rPr>
          <w:rFonts w:cstheme="minorHAnsi"/>
          <w:sz w:val="24"/>
          <w:szCs w:val="24"/>
        </w:rPr>
      </w:pPr>
      <w:r w:rsidRPr="0073029B">
        <w:rPr>
          <w:rFonts w:cstheme="minorHAnsi"/>
          <w:sz w:val="24"/>
          <w:szCs w:val="24"/>
        </w:rPr>
        <w:t xml:space="preserve">Technology: Stability and usability of a software </w:t>
      </w:r>
      <w:r w:rsidR="00A31FB3" w:rsidRPr="0073029B">
        <w:rPr>
          <w:rFonts w:cstheme="minorHAnsi"/>
          <w:sz w:val="24"/>
          <w:szCs w:val="24"/>
        </w:rPr>
        <w:t>or hard</w:t>
      </w:r>
      <w:r w:rsidR="00F640C3" w:rsidRPr="0073029B">
        <w:rPr>
          <w:rFonts w:cstheme="minorHAnsi"/>
          <w:sz w:val="24"/>
          <w:szCs w:val="24"/>
        </w:rPr>
        <w:t>ware</w:t>
      </w:r>
      <w:r w:rsidR="00420D15" w:rsidRPr="0073029B">
        <w:rPr>
          <w:rFonts w:cstheme="minorHAnsi"/>
          <w:sz w:val="24"/>
          <w:szCs w:val="24"/>
        </w:rPr>
        <w:t xml:space="preserve">, costs, functionality, available technical infrastructure, integration of </w:t>
      </w:r>
      <w:r w:rsidR="001127D6">
        <w:rPr>
          <w:rFonts w:cstheme="minorHAnsi"/>
          <w:sz w:val="24"/>
          <w:szCs w:val="24"/>
        </w:rPr>
        <w:t>hardware</w:t>
      </w:r>
      <w:r w:rsidR="00420D15" w:rsidRPr="0073029B">
        <w:rPr>
          <w:rFonts w:cstheme="minorHAnsi"/>
          <w:sz w:val="24"/>
          <w:szCs w:val="24"/>
        </w:rPr>
        <w:t xml:space="preserve">, </w:t>
      </w:r>
      <w:r w:rsidR="002C7F18" w:rsidRPr="0073029B">
        <w:rPr>
          <w:rFonts w:cstheme="minorHAnsi"/>
          <w:sz w:val="24"/>
          <w:szCs w:val="24"/>
        </w:rPr>
        <w:t xml:space="preserve">availability of </w:t>
      </w:r>
      <w:r w:rsidR="001127D6">
        <w:rPr>
          <w:rFonts w:cstheme="minorHAnsi"/>
          <w:sz w:val="24"/>
          <w:szCs w:val="24"/>
        </w:rPr>
        <w:t>hardware</w:t>
      </w:r>
      <w:r w:rsidR="002C7F18" w:rsidRPr="0073029B">
        <w:rPr>
          <w:rFonts w:cstheme="minorHAnsi"/>
          <w:sz w:val="24"/>
          <w:szCs w:val="24"/>
        </w:rPr>
        <w:t xml:space="preserve"> in a certain clinical situation</w:t>
      </w:r>
      <w:r w:rsidR="00272881" w:rsidRPr="0073029B">
        <w:rPr>
          <w:rFonts w:cstheme="minorHAnsi"/>
          <w:sz w:val="24"/>
          <w:szCs w:val="24"/>
        </w:rPr>
        <w:t>.</w:t>
      </w:r>
    </w:p>
    <w:p w14:paraId="34B3FC55" w14:textId="651468D3" w:rsidR="00AA21AC" w:rsidRPr="0073029B" w:rsidRDefault="00BE7A8B" w:rsidP="0073029B">
      <w:pPr>
        <w:pStyle w:val="Heading2"/>
        <w:spacing w:line="360" w:lineRule="auto"/>
        <w:rPr>
          <w:rFonts w:asciiTheme="minorHAnsi" w:hAnsiTheme="minorHAnsi" w:cstheme="minorHAnsi"/>
          <w:sz w:val="24"/>
          <w:szCs w:val="24"/>
        </w:rPr>
      </w:pPr>
      <w:bookmarkStart w:id="6" w:name="_Toc128662722"/>
      <w:r w:rsidRPr="0073029B">
        <w:rPr>
          <w:rFonts w:asciiTheme="minorHAnsi" w:hAnsiTheme="minorHAnsi" w:cstheme="minorHAnsi"/>
          <w:sz w:val="24"/>
          <w:szCs w:val="24"/>
        </w:rPr>
        <w:t>F</w:t>
      </w:r>
      <w:r w:rsidR="0095156E" w:rsidRPr="0073029B">
        <w:rPr>
          <w:rFonts w:asciiTheme="minorHAnsi" w:hAnsiTheme="minorHAnsi" w:cstheme="minorHAnsi"/>
          <w:sz w:val="24"/>
          <w:szCs w:val="24"/>
        </w:rPr>
        <w:t xml:space="preserve">it between </w:t>
      </w:r>
      <w:r w:rsidR="00811372" w:rsidRPr="0073029B">
        <w:rPr>
          <w:rFonts w:asciiTheme="minorHAnsi" w:hAnsiTheme="minorHAnsi" w:cstheme="minorHAnsi"/>
          <w:sz w:val="24"/>
          <w:szCs w:val="24"/>
        </w:rPr>
        <w:t xml:space="preserve">the individual and </w:t>
      </w:r>
      <w:r w:rsidR="00F52558" w:rsidRPr="0073029B">
        <w:rPr>
          <w:rFonts w:asciiTheme="minorHAnsi" w:hAnsiTheme="minorHAnsi" w:cstheme="minorHAnsi"/>
          <w:sz w:val="24"/>
          <w:szCs w:val="24"/>
        </w:rPr>
        <w:t xml:space="preserve">the </w:t>
      </w:r>
      <w:proofErr w:type="gramStart"/>
      <w:r w:rsidR="00811372" w:rsidRPr="0073029B">
        <w:rPr>
          <w:rFonts w:asciiTheme="minorHAnsi" w:hAnsiTheme="minorHAnsi" w:cstheme="minorHAnsi"/>
          <w:sz w:val="24"/>
          <w:szCs w:val="24"/>
        </w:rPr>
        <w:t>technology</w:t>
      </w:r>
      <w:bookmarkEnd w:id="6"/>
      <w:proofErr w:type="gramEnd"/>
    </w:p>
    <w:p w14:paraId="2F9E025E" w14:textId="646298ED" w:rsidR="00F50DB8" w:rsidRPr="0073029B" w:rsidRDefault="00792917" w:rsidP="0073029B">
      <w:pPr>
        <w:spacing w:line="360" w:lineRule="auto"/>
        <w:jc w:val="both"/>
        <w:rPr>
          <w:rFonts w:cstheme="minorHAnsi"/>
          <w:sz w:val="24"/>
          <w:szCs w:val="24"/>
        </w:rPr>
      </w:pPr>
      <w:r w:rsidRPr="0073029B">
        <w:rPr>
          <w:rFonts w:cstheme="minorHAnsi"/>
          <w:sz w:val="24"/>
          <w:szCs w:val="24"/>
        </w:rPr>
        <w:t>The ePCR solution is relatively straightforward to use</w:t>
      </w:r>
      <w:r w:rsidR="00814143" w:rsidRPr="0073029B">
        <w:rPr>
          <w:rFonts w:cstheme="minorHAnsi"/>
          <w:sz w:val="24"/>
          <w:szCs w:val="24"/>
        </w:rPr>
        <w:t xml:space="preserve"> </w:t>
      </w:r>
      <w:r w:rsidR="0027247D" w:rsidRPr="0073029B">
        <w:rPr>
          <w:rFonts w:cstheme="minorHAnsi"/>
          <w:sz w:val="24"/>
          <w:szCs w:val="24"/>
        </w:rPr>
        <w:t xml:space="preserve">from </w:t>
      </w:r>
      <w:r w:rsidR="00DE63D7" w:rsidRPr="0073029B">
        <w:rPr>
          <w:rFonts w:cstheme="minorHAnsi"/>
          <w:sz w:val="24"/>
          <w:szCs w:val="24"/>
        </w:rPr>
        <w:t>its</w:t>
      </w:r>
      <w:r w:rsidR="0027247D" w:rsidRPr="0073029B">
        <w:rPr>
          <w:rFonts w:cstheme="minorHAnsi"/>
          <w:sz w:val="24"/>
          <w:szCs w:val="24"/>
        </w:rPr>
        <w:t xml:space="preserve"> </w:t>
      </w:r>
      <w:r w:rsidR="00DE63D7" w:rsidRPr="0073029B">
        <w:rPr>
          <w:rFonts w:cstheme="minorHAnsi"/>
          <w:sz w:val="24"/>
          <w:szCs w:val="24"/>
        </w:rPr>
        <w:t>intuitive</w:t>
      </w:r>
      <w:r w:rsidR="0027247D" w:rsidRPr="0073029B">
        <w:rPr>
          <w:rFonts w:cstheme="minorHAnsi"/>
          <w:sz w:val="24"/>
          <w:szCs w:val="24"/>
        </w:rPr>
        <w:t xml:space="preserve"> design</w:t>
      </w:r>
      <w:r w:rsidR="00385227" w:rsidRPr="0073029B">
        <w:rPr>
          <w:rFonts w:cstheme="minorHAnsi"/>
          <w:sz w:val="24"/>
          <w:szCs w:val="24"/>
        </w:rPr>
        <w:t xml:space="preserve"> </w:t>
      </w:r>
      <w:r w:rsidRPr="0073029B">
        <w:rPr>
          <w:rFonts w:cstheme="minorHAnsi"/>
          <w:sz w:val="24"/>
          <w:szCs w:val="24"/>
        </w:rPr>
        <w:t xml:space="preserve">which made it more </w:t>
      </w:r>
      <w:r w:rsidR="002E0D73" w:rsidRPr="0073029B">
        <w:rPr>
          <w:rFonts w:cstheme="minorHAnsi"/>
          <w:sz w:val="24"/>
          <w:szCs w:val="24"/>
        </w:rPr>
        <w:t xml:space="preserve">appealing and </w:t>
      </w:r>
      <w:r w:rsidRPr="0073029B">
        <w:rPr>
          <w:rFonts w:cstheme="minorHAnsi"/>
          <w:sz w:val="24"/>
          <w:szCs w:val="24"/>
        </w:rPr>
        <w:t xml:space="preserve">tractable for staff. </w:t>
      </w:r>
      <w:r w:rsidR="009D78D4" w:rsidRPr="0073029B">
        <w:rPr>
          <w:rFonts w:cstheme="minorHAnsi"/>
          <w:sz w:val="24"/>
          <w:szCs w:val="24"/>
        </w:rPr>
        <w:t>As t</w:t>
      </w:r>
      <w:r w:rsidR="00D27E4C" w:rsidRPr="0073029B">
        <w:rPr>
          <w:rFonts w:cstheme="minorHAnsi"/>
          <w:sz w:val="24"/>
          <w:szCs w:val="24"/>
        </w:rPr>
        <w:t>h</w:t>
      </w:r>
      <w:r w:rsidR="009D78D4" w:rsidRPr="0073029B">
        <w:rPr>
          <w:rFonts w:cstheme="minorHAnsi"/>
          <w:sz w:val="24"/>
          <w:szCs w:val="24"/>
        </w:rPr>
        <w:t xml:space="preserve">e </w:t>
      </w:r>
      <w:r w:rsidR="00D27E4C" w:rsidRPr="0073029B">
        <w:rPr>
          <w:rFonts w:cstheme="minorHAnsi"/>
          <w:sz w:val="24"/>
          <w:szCs w:val="24"/>
        </w:rPr>
        <w:t xml:space="preserve">ePCR </w:t>
      </w:r>
      <w:r w:rsidR="009D78D4" w:rsidRPr="0073029B">
        <w:rPr>
          <w:rFonts w:cstheme="minorHAnsi"/>
          <w:sz w:val="24"/>
          <w:szCs w:val="24"/>
        </w:rPr>
        <w:t>is</w:t>
      </w:r>
      <w:r w:rsidR="00D27E4C" w:rsidRPr="0073029B">
        <w:rPr>
          <w:rFonts w:cstheme="minorHAnsi"/>
          <w:sz w:val="24"/>
          <w:szCs w:val="24"/>
        </w:rPr>
        <w:t xml:space="preserve"> used at all incidents attended to by WAST clinicians</w:t>
      </w:r>
      <w:r w:rsidR="009D78D4" w:rsidRPr="0073029B">
        <w:rPr>
          <w:rFonts w:cstheme="minorHAnsi"/>
          <w:sz w:val="24"/>
          <w:szCs w:val="24"/>
        </w:rPr>
        <w:t>, the</w:t>
      </w:r>
      <w:r w:rsidR="00D27E4C" w:rsidRPr="0073029B">
        <w:rPr>
          <w:rFonts w:cstheme="minorHAnsi"/>
          <w:sz w:val="24"/>
          <w:szCs w:val="24"/>
        </w:rPr>
        <w:t xml:space="preserve"> high frequency of use increase</w:t>
      </w:r>
      <w:r w:rsidR="002E0D73" w:rsidRPr="0073029B">
        <w:rPr>
          <w:rFonts w:cstheme="minorHAnsi"/>
          <w:sz w:val="24"/>
          <w:szCs w:val="24"/>
        </w:rPr>
        <w:t>d</w:t>
      </w:r>
      <w:r w:rsidR="00D27E4C" w:rsidRPr="0073029B">
        <w:rPr>
          <w:rFonts w:cstheme="minorHAnsi"/>
          <w:sz w:val="24"/>
          <w:szCs w:val="24"/>
        </w:rPr>
        <w:t xml:space="preserve"> the chances of </w:t>
      </w:r>
      <w:r w:rsidR="00777A06" w:rsidRPr="0073029B">
        <w:rPr>
          <w:rFonts w:cstheme="minorHAnsi"/>
          <w:sz w:val="24"/>
          <w:szCs w:val="24"/>
        </w:rPr>
        <w:t xml:space="preserve">a </w:t>
      </w:r>
      <w:r w:rsidR="00D27E4C" w:rsidRPr="0073029B">
        <w:rPr>
          <w:rFonts w:cstheme="minorHAnsi"/>
          <w:sz w:val="24"/>
          <w:szCs w:val="24"/>
        </w:rPr>
        <w:t>successful adoption (Venkatesh et al., 2003)</w:t>
      </w:r>
      <w:r w:rsidR="00FF4038" w:rsidRPr="0073029B">
        <w:rPr>
          <w:rFonts w:cstheme="minorHAnsi"/>
          <w:sz w:val="24"/>
          <w:szCs w:val="24"/>
        </w:rPr>
        <w:t xml:space="preserve"> and s</w:t>
      </w:r>
      <w:r w:rsidR="00D27E4C" w:rsidRPr="0073029B">
        <w:rPr>
          <w:rFonts w:cstheme="minorHAnsi"/>
          <w:sz w:val="24"/>
          <w:szCs w:val="24"/>
        </w:rPr>
        <w:t>taff</w:t>
      </w:r>
      <w:r w:rsidR="009D78D4" w:rsidRPr="0073029B">
        <w:rPr>
          <w:rFonts w:cstheme="minorHAnsi"/>
          <w:sz w:val="24"/>
          <w:szCs w:val="24"/>
        </w:rPr>
        <w:t xml:space="preserve"> </w:t>
      </w:r>
      <w:r w:rsidR="00D27E4C" w:rsidRPr="0073029B">
        <w:rPr>
          <w:rFonts w:cstheme="minorHAnsi"/>
          <w:sz w:val="24"/>
          <w:szCs w:val="24"/>
        </w:rPr>
        <w:t xml:space="preserve">quickly become accustomed to using the new system. </w:t>
      </w:r>
      <w:r w:rsidR="00363A89" w:rsidRPr="0073029B">
        <w:rPr>
          <w:rFonts w:cstheme="minorHAnsi"/>
          <w:sz w:val="24"/>
          <w:szCs w:val="24"/>
        </w:rPr>
        <w:t xml:space="preserve">Additionally, as the solution is designed to be used on mobile devices </w:t>
      </w:r>
      <w:r w:rsidR="008D2028" w:rsidRPr="0073029B">
        <w:rPr>
          <w:rFonts w:cstheme="minorHAnsi"/>
          <w:sz w:val="24"/>
          <w:szCs w:val="24"/>
        </w:rPr>
        <w:t xml:space="preserve">it is always </w:t>
      </w:r>
      <w:r w:rsidR="00363A89" w:rsidRPr="0073029B">
        <w:rPr>
          <w:rFonts w:cstheme="minorHAnsi"/>
          <w:sz w:val="24"/>
          <w:szCs w:val="24"/>
        </w:rPr>
        <w:t>accessible to staff who are out in the field</w:t>
      </w:r>
      <w:r w:rsidR="008D2028" w:rsidRPr="0073029B">
        <w:rPr>
          <w:rFonts w:cstheme="minorHAnsi"/>
          <w:sz w:val="24"/>
          <w:szCs w:val="24"/>
        </w:rPr>
        <w:t xml:space="preserve"> in differing circumstances</w:t>
      </w:r>
      <w:r w:rsidR="00363A89" w:rsidRPr="0073029B">
        <w:rPr>
          <w:rFonts w:cstheme="minorHAnsi"/>
          <w:sz w:val="24"/>
          <w:szCs w:val="24"/>
        </w:rPr>
        <w:t>.</w:t>
      </w:r>
      <w:r w:rsidR="00EA6DB1" w:rsidRPr="0073029B">
        <w:rPr>
          <w:rFonts w:cstheme="minorHAnsi"/>
          <w:sz w:val="24"/>
          <w:szCs w:val="24"/>
        </w:rPr>
        <w:t xml:space="preserve"> </w:t>
      </w:r>
    </w:p>
    <w:p w14:paraId="1C47B9C2" w14:textId="48AB2080" w:rsidR="00006A5E" w:rsidRPr="0073029B" w:rsidRDefault="00A06CF5" w:rsidP="0073029B">
      <w:pPr>
        <w:spacing w:line="360" w:lineRule="auto"/>
        <w:jc w:val="both"/>
        <w:rPr>
          <w:rFonts w:cstheme="minorHAnsi"/>
          <w:sz w:val="24"/>
          <w:szCs w:val="24"/>
        </w:rPr>
      </w:pPr>
      <w:r w:rsidRPr="0073029B">
        <w:rPr>
          <w:rFonts w:cstheme="minorHAnsi"/>
          <w:sz w:val="24"/>
          <w:szCs w:val="24"/>
        </w:rPr>
        <w:t>During the implementation phase,</w:t>
      </w:r>
      <w:r w:rsidR="001D7FBF" w:rsidRPr="0073029B">
        <w:rPr>
          <w:rFonts w:cstheme="minorHAnsi"/>
          <w:sz w:val="24"/>
          <w:szCs w:val="24"/>
        </w:rPr>
        <w:t xml:space="preserve"> </w:t>
      </w:r>
      <w:r w:rsidR="00A75776" w:rsidRPr="0073029B">
        <w:rPr>
          <w:rFonts w:cstheme="minorHAnsi"/>
          <w:sz w:val="24"/>
          <w:szCs w:val="24"/>
        </w:rPr>
        <w:t>most</w:t>
      </w:r>
      <w:r w:rsidR="001D7FBF" w:rsidRPr="0073029B">
        <w:rPr>
          <w:rFonts w:cstheme="minorHAnsi"/>
          <w:sz w:val="24"/>
          <w:szCs w:val="24"/>
        </w:rPr>
        <w:t xml:space="preserve"> </w:t>
      </w:r>
      <w:r w:rsidR="00242FF6" w:rsidRPr="0073029B">
        <w:rPr>
          <w:rFonts w:cstheme="minorHAnsi"/>
          <w:sz w:val="24"/>
          <w:szCs w:val="24"/>
        </w:rPr>
        <w:t xml:space="preserve">clinicians </w:t>
      </w:r>
      <w:r w:rsidR="00FC58BA" w:rsidRPr="0073029B">
        <w:rPr>
          <w:rFonts w:cstheme="minorHAnsi"/>
          <w:sz w:val="24"/>
          <w:szCs w:val="24"/>
        </w:rPr>
        <w:t xml:space="preserve">were </w:t>
      </w:r>
      <w:r w:rsidR="00183D4A" w:rsidRPr="0073029B">
        <w:rPr>
          <w:rFonts w:cstheme="minorHAnsi"/>
          <w:sz w:val="24"/>
          <w:szCs w:val="24"/>
        </w:rPr>
        <w:t>enthus</w:t>
      </w:r>
      <w:r w:rsidR="003C455E" w:rsidRPr="0073029B">
        <w:rPr>
          <w:rFonts w:cstheme="minorHAnsi"/>
          <w:sz w:val="24"/>
          <w:szCs w:val="24"/>
        </w:rPr>
        <w:t xml:space="preserve">ed </w:t>
      </w:r>
      <w:r w:rsidR="00183D4A" w:rsidRPr="0073029B">
        <w:rPr>
          <w:rFonts w:cstheme="minorHAnsi"/>
          <w:sz w:val="24"/>
          <w:szCs w:val="24"/>
        </w:rPr>
        <w:t>about</w:t>
      </w:r>
      <w:r w:rsidR="001D7FBF" w:rsidRPr="0073029B">
        <w:rPr>
          <w:rFonts w:cstheme="minorHAnsi"/>
          <w:sz w:val="24"/>
          <w:szCs w:val="24"/>
        </w:rPr>
        <w:t xml:space="preserve"> </w:t>
      </w:r>
      <w:r w:rsidR="00183D4A" w:rsidRPr="0073029B">
        <w:rPr>
          <w:rFonts w:cstheme="minorHAnsi"/>
          <w:sz w:val="24"/>
          <w:szCs w:val="24"/>
        </w:rPr>
        <w:t xml:space="preserve">the introduction of the software </w:t>
      </w:r>
      <w:r w:rsidR="00421846" w:rsidRPr="0073029B">
        <w:rPr>
          <w:rFonts w:cstheme="minorHAnsi"/>
          <w:sz w:val="24"/>
          <w:szCs w:val="24"/>
        </w:rPr>
        <w:t>and</w:t>
      </w:r>
      <w:r w:rsidR="000A4FFD" w:rsidRPr="0073029B">
        <w:rPr>
          <w:rFonts w:cstheme="minorHAnsi"/>
          <w:sz w:val="24"/>
          <w:szCs w:val="24"/>
        </w:rPr>
        <w:t xml:space="preserve"> </w:t>
      </w:r>
      <w:r w:rsidR="00EB1C65" w:rsidRPr="0073029B">
        <w:rPr>
          <w:rFonts w:cstheme="minorHAnsi"/>
          <w:sz w:val="24"/>
          <w:szCs w:val="24"/>
        </w:rPr>
        <w:t>embraced</w:t>
      </w:r>
      <w:r w:rsidR="0066740B" w:rsidRPr="0073029B">
        <w:rPr>
          <w:rFonts w:cstheme="minorHAnsi"/>
          <w:sz w:val="24"/>
          <w:szCs w:val="24"/>
        </w:rPr>
        <w:t xml:space="preserve"> </w:t>
      </w:r>
      <w:r w:rsidR="00421846" w:rsidRPr="0073029B">
        <w:rPr>
          <w:rFonts w:cstheme="minorHAnsi"/>
          <w:sz w:val="24"/>
          <w:szCs w:val="24"/>
        </w:rPr>
        <w:t>the new electronic system.</w:t>
      </w:r>
      <w:r w:rsidR="004F675A" w:rsidRPr="0073029B">
        <w:rPr>
          <w:rFonts w:cstheme="minorHAnsi"/>
          <w:sz w:val="24"/>
          <w:szCs w:val="24"/>
        </w:rPr>
        <w:t xml:space="preserve"> However, the</w:t>
      </w:r>
      <w:r w:rsidR="009D03AB" w:rsidRPr="0073029B">
        <w:rPr>
          <w:rFonts w:cstheme="minorHAnsi"/>
          <w:sz w:val="24"/>
          <w:szCs w:val="24"/>
        </w:rPr>
        <w:t>re were</w:t>
      </w:r>
      <w:r w:rsidR="00D94CE6" w:rsidRPr="0073029B">
        <w:rPr>
          <w:rFonts w:cstheme="minorHAnsi"/>
          <w:sz w:val="24"/>
          <w:szCs w:val="24"/>
        </w:rPr>
        <w:t xml:space="preserve"> </w:t>
      </w:r>
      <w:r w:rsidR="009405D0" w:rsidRPr="0073029B">
        <w:rPr>
          <w:rFonts w:cstheme="minorHAnsi"/>
          <w:sz w:val="24"/>
          <w:szCs w:val="24"/>
        </w:rPr>
        <w:t>a number of</w:t>
      </w:r>
      <w:r w:rsidR="007D2040" w:rsidRPr="0073029B">
        <w:rPr>
          <w:rFonts w:cstheme="minorHAnsi"/>
          <w:sz w:val="24"/>
          <w:szCs w:val="24"/>
        </w:rPr>
        <w:t xml:space="preserve"> clinicians </w:t>
      </w:r>
      <w:r w:rsidR="007A1018" w:rsidRPr="0073029B">
        <w:rPr>
          <w:rFonts w:cstheme="minorHAnsi"/>
          <w:sz w:val="24"/>
          <w:szCs w:val="24"/>
        </w:rPr>
        <w:t xml:space="preserve">who </w:t>
      </w:r>
      <w:r w:rsidR="00090A66" w:rsidRPr="0073029B">
        <w:rPr>
          <w:rFonts w:cstheme="minorHAnsi"/>
          <w:sz w:val="24"/>
          <w:szCs w:val="24"/>
        </w:rPr>
        <w:t>expressed</w:t>
      </w:r>
      <w:r w:rsidR="000A4FFD" w:rsidRPr="0073029B">
        <w:rPr>
          <w:rFonts w:cstheme="minorHAnsi"/>
          <w:sz w:val="24"/>
          <w:szCs w:val="24"/>
        </w:rPr>
        <w:t xml:space="preserve"> </w:t>
      </w:r>
      <w:r w:rsidR="004F675A" w:rsidRPr="0073029B">
        <w:rPr>
          <w:rFonts w:cstheme="minorHAnsi"/>
          <w:sz w:val="24"/>
          <w:szCs w:val="24"/>
        </w:rPr>
        <w:t>negativ</w:t>
      </w:r>
      <w:r w:rsidR="000721F2">
        <w:rPr>
          <w:rFonts w:cstheme="minorHAnsi"/>
          <w:sz w:val="24"/>
          <w:szCs w:val="24"/>
        </w:rPr>
        <w:t>ity, this being</w:t>
      </w:r>
      <w:r w:rsidR="00090A66" w:rsidRPr="0073029B">
        <w:rPr>
          <w:rFonts w:cstheme="minorHAnsi"/>
          <w:sz w:val="24"/>
          <w:szCs w:val="24"/>
        </w:rPr>
        <w:t xml:space="preserve"> </w:t>
      </w:r>
      <w:r w:rsidR="007F1B2F" w:rsidRPr="0073029B">
        <w:rPr>
          <w:rFonts w:cstheme="minorHAnsi"/>
          <w:sz w:val="24"/>
          <w:szCs w:val="24"/>
        </w:rPr>
        <w:t>due to the reluctance</w:t>
      </w:r>
      <w:r w:rsidR="00827567" w:rsidRPr="0073029B">
        <w:rPr>
          <w:rFonts w:cstheme="minorHAnsi"/>
          <w:sz w:val="24"/>
          <w:szCs w:val="24"/>
        </w:rPr>
        <w:t xml:space="preserve"> to</w:t>
      </w:r>
      <w:r w:rsidR="00931ADF" w:rsidRPr="0073029B">
        <w:rPr>
          <w:rFonts w:cstheme="minorHAnsi"/>
          <w:sz w:val="24"/>
          <w:szCs w:val="24"/>
        </w:rPr>
        <w:t xml:space="preserve"> </w:t>
      </w:r>
      <w:r w:rsidR="00AC1279" w:rsidRPr="0073029B">
        <w:rPr>
          <w:rFonts w:cstheme="minorHAnsi"/>
          <w:sz w:val="24"/>
          <w:szCs w:val="24"/>
        </w:rPr>
        <w:t>change</w:t>
      </w:r>
      <w:r w:rsidR="00A95EF7" w:rsidRPr="0073029B">
        <w:rPr>
          <w:rFonts w:cstheme="minorHAnsi"/>
          <w:sz w:val="24"/>
          <w:szCs w:val="24"/>
        </w:rPr>
        <w:t xml:space="preserve"> </w:t>
      </w:r>
      <w:r w:rsidR="000721F2">
        <w:rPr>
          <w:rFonts w:cstheme="minorHAnsi"/>
          <w:sz w:val="24"/>
          <w:szCs w:val="24"/>
        </w:rPr>
        <w:t xml:space="preserve">resulting in </w:t>
      </w:r>
      <w:r w:rsidR="00F926C3">
        <w:rPr>
          <w:rFonts w:cstheme="minorHAnsi"/>
          <w:sz w:val="24"/>
          <w:szCs w:val="24"/>
        </w:rPr>
        <w:t>low compliance</w:t>
      </w:r>
      <w:r w:rsidR="009F09C3" w:rsidRPr="0073029B">
        <w:rPr>
          <w:rFonts w:cstheme="minorHAnsi"/>
          <w:sz w:val="24"/>
          <w:szCs w:val="24"/>
        </w:rPr>
        <w:t xml:space="preserve"> </w:t>
      </w:r>
      <w:r w:rsidR="00F926C3">
        <w:rPr>
          <w:rFonts w:cstheme="minorHAnsi"/>
          <w:sz w:val="24"/>
          <w:szCs w:val="24"/>
        </w:rPr>
        <w:t>to the required</w:t>
      </w:r>
      <w:r w:rsidR="00827567" w:rsidRPr="0073029B">
        <w:rPr>
          <w:rFonts w:cstheme="minorHAnsi"/>
          <w:sz w:val="24"/>
          <w:szCs w:val="24"/>
        </w:rPr>
        <w:t xml:space="preserve"> </w:t>
      </w:r>
      <w:r w:rsidR="00A75776" w:rsidRPr="0073029B">
        <w:rPr>
          <w:rFonts w:cstheme="minorHAnsi"/>
          <w:sz w:val="24"/>
          <w:szCs w:val="24"/>
        </w:rPr>
        <w:t>mandatory</w:t>
      </w:r>
      <w:r w:rsidR="00827567" w:rsidRPr="0073029B">
        <w:rPr>
          <w:rFonts w:cstheme="minorHAnsi"/>
          <w:sz w:val="24"/>
          <w:szCs w:val="24"/>
        </w:rPr>
        <w:t xml:space="preserve"> training</w:t>
      </w:r>
      <w:r w:rsidR="00E73260" w:rsidRPr="0073029B">
        <w:rPr>
          <w:rFonts w:cstheme="minorHAnsi"/>
          <w:sz w:val="24"/>
          <w:szCs w:val="24"/>
        </w:rPr>
        <w:t xml:space="preserve"> </w:t>
      </w:r>
      <w:r w:rsidR="00C47007" w:rsidRPr="0073029B">
        <w:rPr>
          <w:rFonts w:cstheme="minorHAnsi"/>
          <w:sz w:val="24"/>
          <w:szCs w:val="24"/>
        </w:rPr>
        <w:t>prior</w:t>
      </w:r>
      <w:r w:rsidR="00E73260" w:rsidRPr="0073029B">
        <w:rPr>
          <w:rFonts w:cstheme="minorHAnsi"/>
          <w:sz w:val="24"/>
          <w:szCs w:val="24"/>
        </w:rPr>
        <w:t xml:space="preserve"> to</w:t>
      </w:r>
      <w:r w:rsidR="00652513" w:rsidRPr="0073029B">
        <w:rPr>
          <w:rFonts w:cstheme="minorHAnsi"/>
          <w:sz w:val="24"/>
          <w:szCs w:val="24"/>
        </w:rPr>
        <w:t xml:space="preserve"> the </w:t>
      </w:r>
      <w:r w:rsidR="00C47007" w:rsidRPr="0073029B">
        <w:rPr>
          <w:rFonts w:cstheme="minorHAnsi"/>
          <w:sz w:val="24"/>
          <w:szCs w:val="24"/>
        </w:rPr>
        <w:t>transition</w:t>
      </w:r>
      <w:r w:rsidR="00652513" w:rsidRPr="0073029B">
        <w:rPr>
          <w:rFonts w:cstheme="minorHAnsi"/>
          <w:sz w:val="24"/>
          <w:szCs w:val="24"/>
        </w:rPr>
        <w:t xml:space="preserve"> to the </w:t>
      </w:r>
      <w:r w:rsidR="00E73260" w:rsidRPr="0073029B">
        <w:rPr>
          <w:rFonts w:cstheme="minorHAnsi"/>
          <w:sz w:val="24"/>
          <w:szCs w:val="24"/>
        </w:rPr>
        <w:t>digital format</w:t>
      </w:r>
      <w:r w:rsidR="00827567" w:rsidRPr="0073029B">
        <w:rPr>
          <w:rFonts w:cstheme="minorHAnsi"/>
          <w:sz w:val="24"/>
          <w:szCs w:val="24"/>
        </w:rPr>
        <w:t xml:space="preserve">. </w:t>
      </w:r>
      <w:r w:rsidR="00A378BF" w:rsidRPr="0073029B">
        <w:rPr>
          <w:rFonts w:cstheme="minorHAnsi"/>
          <w:sz w:val="24"/>
          <w:szCs w:val="24"/>
        </w:rPr>
        <w:t>Through</w:t>
      </w:r>
      <w:r w:rsidR="00F67955" w:rsidRPr="0073029B">
        <w:rPr>
          <w:rFonts w:cstheme="minorHAnsi"/>
          <w:sz w:val="24"/>
          <w:szCs w:val="24"/>
        </w:rPr>
        <w:t xml:space="preserve"> </w:t>
      </w:r>
      <w:r w:rsidR="00A378BF" w:rsidRPr="0073029B">
        <w:rPr>
          <w:rFonts w:cstheme="minorHAnsi"/>
          <w:sz w:val="24"/>
          <w:szCs w:val="24"/>
        </w:rPr>
        <w:t>conversations with individuals</w:t>
      </w:r>
      <w:r w:rsidR="00114648" w:rsidRPr="0073029B">
        <w:rPr>
          <w:rFonts w:cstheme="minorHAnsi"/>
          <w:sz w:val="24"/>
          <w:szCs w:val="24"/>
        </w:rPr>
        <w:t xml:space="preserve">, </w:t>
      </w:r>
      <w:r w:rsidR="0041436F" w:rsidRPr="0073029B">
        <w:rPr>
          <w:rFonts w:cstheme="minorHAnsi"/>
          <w:sz w:val="24"/>
          <w:szCs w:val="24"/>
        </w:rPr>
        <w:t>holding open workshops</w:t>
      </w:r>
      <w:r w:rsidR="00205823" w:rsidRPr="0073029B">
        <w:rPr>
          <w:rFonts w:cstheme="minorHAnsi"/>
          <w:sz w:val="24"/>
          <w:szCs w:val="24"/>
        </w:rPr>
        <w:t>,</w:t>
      </w:r>
      <w:r w:rsidR="00114648" w:rsidRPr="0073029B">
        <w:rPr>
          <w:rFonts w:cstheme="minorHAnsi"/>
          <w:sz w:val="24"/>
          <w:szCs w:val="24"/>
        </w:rPr>
        <w:t xml:space="preserve"> </w:t>
      </w:r>
      <w:r w:rsidR="00205823" w:rsidRPr="0073029B">
        <w:rPr>
          <w:rFonts w:cstheme="minorHAnsi"/>
          <w:sz w:val="24"/>
          <w:szCs w:val="24"/>
        </w:rPr>
        <w:t xml:space="preserve">and </w:t>
      </w:r>
      <w:r w:rsidR="0031644C" w:rsidRPr="0073029B">
        <w:rPr>
          <w:rFonts w:cstheme="minorHAnsi"/>
          <w:sz w:val="24"/>
          <w:szCs w:val="24"/>
        </w:rPr>
        <w:t>one-to-one training</w:t>
      </w:r>
      <w:r w:rsidR="00AC2AD7" w:rsidRPr="0073029B">
        <w:rPr>
          <w:rFonts w:cstheme="minorHAnsi"/>
          <w:sz w:val="24"/>
          <w:szCs w:val="24"/>
        </w:rPr>
        <w:t>,</w:t>
      </w:r>
      <w:r w:rsidR="0041436F" w:rsidRPr="0073029B">
        <w:rPr>
          <w:rFonts w:cstheme="minorHAnsi"/>
          <w:sz w:val="24"/>
          <w:szCs w:val="24"/>
        </w:rPr>
        <w:t xml:space="preserve"> i</w:t>
      </w:r>
      <w:r w:rsidR="00236D75" w:rsidRPr="0073029B">
        <w:rPr>
          <w:rFonts w:cstheme="minorHAnsi"/>
          <w:sz w:val="24"/>
          <w:szCs w:val="24"/>
        </w:rPr>
        <w:t>t became evident that</w:t>
      </w:r>
      <w:r w:rsidR="0041436F" w:rsidRPr="0073029B">
        <w:rPr>
          <w:rFonts w:cstheme="minorHAnsi"/>
          <w:sz w:val="24"/>
          <w:szCs w:val="24"/>
        </w:rPr>
        <w:t xml:space="preserve"> the</w:t>
      </w:r>
      <w:r w:rsidR="00205823" w:rsidRPr="0073029B">
        <w:rPr>
          <w:rFonts w:cstheme="minorHAnsi"/>
          <w:sz w:val="24"/>
          <w:szCs w:val="24"/>
        </w:rPr>
        <w:t xml:space="preserve"> biggest </w:t>
      </w:r>
      <w:r w:rsidR="00D86C87">
        <w:rPr>
          <w:rFonts w:cstheme="minorHAnsi"/>
          <w:sz w:val="24"/>
          <w:szCs w:val="24"/>
        </w:rPr>
        <w:t>apprehension</w:t>
      </w:r>
      <w:r w:rsidR="00205823" w:rsidRPr="0073029B">
        <w:rPr>
          <w:rFonts w:cstheme="minorHAnsi"/>
          <w:sz w:val="24"/>
          <w:szCs w:val="24"/>
        </w:rPr>
        <w:t xml:space="preserve"> for the </w:t>
      </w:r>
      <w:r w:rsidR="0041436F" w:rsidRPr="0073029B">
        <w:rPr>
          <w:rFonts w:cstheme="minorHAnsi"/>
          <w:sz w:val="24"/>
          <w:szCs w:val="24"/>
        </w:rPr>
        <w:t xml:space="preserve">clinicians </w:t>
      </w:r>
      <w:r w:rsidR="00205823" w:rsidRPr="0073029B">
        <w:rPr>
          <w:rFonts w:cstheme="minorHAnsi"/>
          <w:sz w:val="24"/>
          <w:szCs w:val="24"/>
        </w:rPr>
        <w:t>was</w:t>
      </w:r>
      <w:r w:rsidR="0041436F" w:rsidRPr="0073029B">
        <w:rPr>
          <w:rFonts w:cstheme="minorHAnsi"/>
          <w:sz w:val="24"/>
          <w:szCs w:val="24"/>
        </w:rPr>
        <w:t xml:space="preserve"> </w:t>
      </w:r>
      <w:r w:rsidR="00EB5001" w:rsidRPr="0073029B">
        <w:rPr>
          <w:rFonts w:cstheme="minorHAnsi"/>
          <w:sz w:val="24"/>
          <w:szCs w:val="24"/>
        </w:rPr>
        <w:t>due</w:t>
      </w:r>
      <w:r w:rsidR="00205823" w:rsidRPr="0073029B">
        <w:rPr>
          <w:rFonts w:cstheme="minorHAnsi"/>
          <w:sz w:val="24"/>
          <w:szCs w:val="24"/>
        </w:rPr>
        <w:t xml:space="preserve"> to </w:t>
      </w:r>
      <w:r w:rsidR="00E75587" w:rsidRPr="0073029B">
        <w:rPr>
          <w:rFonts w:cstheme="minorHAnsi"/>
          <w:sz w:val="24"/>
          <w:szCs w:val="24"/>
        </w:rPr>
        <w:t xml:space="preserve">their lack of </w:t>
      </w:r>
      <w:r w:rsidR="00272E5A" w:rsidRPr="0073029B">
        <w:rPr>
          <w:rFonts w:cstheme="minorHAnsi"/>
          <w:sz w:val="24"/>
          <w:szCs w:val="24"/>
        </w:rPr>
        <w:t xml:space="preserve">knowledge and </w:t>
      </w:r>
      <w:r w:rsidR="00BD03E0" w:rsidRPr="0073029B">
        <w:rPr>
          <w:rFonts w:cstheme="minorHAnsi"/>
          <w:sz w:val="24"/>
          <w:szCs w:val="24"/>
        </w:rPr>
        <w:t xml:space="preserve">understanding </w:t>
      </w:r>
      <w:r w:rsidR="00272E5A" w:rsidRPr="0073029B">
        <w:rPr>
          <w:rFonts w:cstheme="minorHAnsi"/>
          <w:sz w:val="24"/>
          <w:szCs w:val="24"/>
        </w:rPr>
        <w:t xml:space="preserve">of </w:t>
      </w:r>
      <w:r w:rsidR="006E2A8A" w:rsidRPr="0073029B">
        <w:rPr>
          <w:rFonts w:cstheme="minorHAnsi"/>
          <w:sz w:val="24"/>
          <w:szCs w:val="24"/>
        </w:rPr>
        <w:t>technology</w:t>
      </w:r>
      <w:r w:rsidR="00EB5001" w:rsidRPr="0073029B">
        <w:rPr>
          <w:rFonts w:cstheme="minorHAnsi"/>
          <w:sz w:val="24"/>
          <w:szCs w:val="24"/>
        </w:rPr>
        <w:t>,</w:t>
      </w:r>
      <w:r w:rsidR="006E2A8A" w:rsidRPr="0073029B">
        <w:rPr>
          <w:rFonts w:cstheme="minorHAnsi"/>
          <w:sz w:val="24"/>
          <w:szCs w:val="24"/>
        </w:rPr>
        <w:t xml:space="preserve"> and </w:t>
      </w:r>
      <w:r w:rsidR="00B03EF9" w:rsidRPr="0073029B">
        <w:rPr>
          <w:rFonts w:cstheme="minorHAnsi"/>
          <w:sz w:val="24"/>
          <w:szCs w:val="24"/>
        </w:rPr>
        <w:t xml:space="preserve">how to </w:t>
      </w:r>
      <w:r w:rsidR="00EB3728" w:rsidRPr="0073029B">
        <w:rPr>
          <w:rFonts w:cstheme="minorHAnsi"/>
          <w:sz w:val="24"/>
          <w:szCs w:val="24"/>
        </w:rPr>
        <w:t>function</w:t>
      </w:r>
      <w:r w:rsidR="008E736A" w:rsidRPr="0073029B">
        <w:rPr>
          <w:rFonts w:cstheme="minorHAnsi"/>
          <w:sz w:val="24"/>
          <w:szCs w:val="24"/>
        </w:rPr>
        <w:t xml:space="preserve"> </w:t>
      </w:r>
      <w:r w:rsidR="006A6C7C" w:rsidRPr="0073029B">
        <w:rPr>
          <w:rFonts w:cstheme="minorHAnsi"/>
          <w:sz w:val="24"/>
          <w:szCs w:val="24"/>
        </w:rPr>
        <w:t xml:space="preserve">and apply </w:t>
      </w:r>
      <w:r w:rsidR="0022376B" w:rsidRPr="0073029B">
        <w:rPr>
          <w:rFonts w:cstheme="minorHAnsi"/>
          <w:sz w:val="24"/>
          <w:szCs w:val="24"/>
        </w:rPr>
        <w:t>the</w:t>
      </w:r>
      <w:r w:rsidR="00407A9B" w:rsidRPr="0073029B">
        <w:rPr>
          <w:rFonts w:cstheme="minorHAnsi"/>
          <w:sz w:val="24"/>
          <w:szCs w:val="24"/>
        </w:rPr>
        <w:t xml:space="preserve"> </w:t>
      </w:r>
      <w:r w:rsidR="002373BD" w:rsidRPr="0073029B">
        <w:rPr>
          <w:rFonts w:cstheme="minorHAnsi"/>
          <w:sz w:val="24"/>
          <w:szCs w:val="24"/>
        </w:rPr>
        <w:t xml:space="preserve">application </w:t>
      </w:r>
      <w:r w:rsidR="00676B2B">
        <w:rPr>
          <w:rFonts w:cstheme="minorHAnsi"/>
          <w:sz w:val="24"/>
          <w:szCs w:val="24"/>
        </w:rPr>
        <w:t xml:space="preserve">within </w:t>
      </w:r>
      <w:r w:rsidR="002373BD" w:rsidRPr="0073029B">
        <w:rPr>
          <w:rFonts w:cstheme="minorHAnsi"/>
          <w:sz w:val="24"/>
          <w:szCs w:val="24"/>
        </w:rPr>
        <w:t xml:space="preserve">their </w:t>
      </w:r>
      <w:r w:rsidR="00E674D1" w:rsidRPr="0073029B">
        <w:rPr>
          <w:rFonts w:cstheme="minorHAnsi"/>
          <w:sz w:val="24"/>
          <w:szCs w:val="24"/>
        </w:rPr>
        <w:t xml:space="preserve">daily </w:t>
      </w:r>
      <w:r w:rsidR="006E2A8A" w:rsidRPr="0073029B">
        <w:rPr>
          <w:rFonts w:cstheme="minorHAnsi"/>
          <w:sz w:val="24"/>
          <w:szCs w:val="24"/>
        </w:rPr>
        <w:t xml:space="preserve">working </w:t>
      </w:r>
      <w:r w:rsidR="00407A9B" w:rsidRPr="0073029B">
        <w:rPr>
          <w:rFonts w:cstheme="minorHAnsi"/>
          <w:sz w:val="24"/>
          <w:szCs w:val="24"/>
        </w:rPr>
        <w:t xml:space="preserve">practice. </w:t>
      </w:r>
      <w:r w:rsidR="00436B60" w:rsidRPr="0073029B">
        <w:rPr>
          <w:rFonts w:cstheme="minorHAnsi"/>
          <w:sz w:val="24"/>
          <w:szCs w:val="24"/>
        </w:rPr>
        <w:t>Correlating</w:t>
      </w:r>
      <w:r w:rsidR="00FE597F" w:rsidRPr="0073029B">
        <w:rPr>
          <w:rFonts w:cstheme="minorHAnsi"/>
          <w:sz w:val="24"/>
          <w:szCs w:val="24"/>
        </w:rPr>
        <w:t xml:space="preserve"> this information</w:t>
      </w:r>
      <w:r w:rsidR="000206E8" w:rsidRPr="0073029B">
        <w:rPr>
          <w:rFonts w:cstheme="minorHAnsi"/>
          <w:sz w:val="24"/>
          <w:szCs w:val="24"/>
        </w:rPr>
        <w:t xml:space="preserve"> </w:t>
      </w:r>
      <w:r w:rsidR="00676B2B">
        <w:rPr>
          <w:rFonts w:cstheme="minorHAnsi"/>
          <w:sz w:val="24"/>
          <w:szCs w:val="24"/>
        </w:rPr>
        <w:t>was</w:t>
      </w:r>
      <w:r w:rsidR="00DB478B" w:rsidRPr="0073029B">
        <w:rPr>
          <w:rFonts w:cstheme="minorHAnsi"/>
          <w:sz w:val="24"/>
          <w:szCs w:val="24"/>
        </w:rPr>
        <w:t xml:space="preserve"> both necessary </w:t>
      </w:r>
      <w:r w:rsidR="00C21BE4" w:rsidRPr="0073029B">
        <w:rPr>
          <w:rFonts w:cstheme="minorHAnsi"/>
          <w:sz w:val="24"/>
          <w:szCs w:val="24"/>
        </w:rPr>
        <w:t xml:space="preserve">and </w:t>
      </w:r>
      <w:r w:rsidR="000206E8" w:rsidRPr="0073029B">
        <w:rPr>
          <w:rFonts w:cstheme="minorHAnsi"/>
          <w:sz w:val="24"/>
          <w:szCs w:val="24"/>
        </w:rPr>
        <w:t>vital</w:t>
      </w:r>
      <w:r w:rsidR="00F82156" w:rsidRPr="0073029B">
        <w:rPr>
          <w:rFonts w:cstheme="minorHAnsi"/>
          <w:sz w:val="24"/>
          <w:szCs w:val="24"/>
        </w:rPr>
        <w:t xml:space="preserve"> </w:t>
      </w:r>
      <w:r w:rsidR="00023EFF" w:rsidRPr="0073029B">
        <w:rPr>
          <w:rFonts w:cstheme="minorHAnsi"/>
          <w:sz w:val="24"/>
          <w:szCs w:val="24"/>
        </w:rPr>
        <w:t xml:space="preserve">in </w:t>
      </w:r>
      <w:r w:rsidR="00814947" w:rsidRPr="0073029B">
        <w:rPr>
          <w:rFonts w:cstheme="minorHAnsi"/>
          <w:sz w:val="24"/>
          <w:szCs w:val="24"/>
        </w:rPr>
        <w:t xml:space="preserve">identifying </w:t>
      </w:r>
      <w:r w:rsidR="006275CA" w:rsidRPr="0073029B">
        <w:rPr>
          <w:rFonts w:cstheme="minorHAnsi"/>
          <w:sz w:val="24"/>
          <w:szCs w:val="24"/>
        </w:rPr>
        <w:t xml:space="preserve">the main cause of the reluctance, it became evident </w:t>
      </w:r>
      <w:r w:rsidR="00676B2B">
        <w:rPr>
          <w:rFonts w:cstheme="minorHAnsi"/>
          <w:sz w:val="24"/>
          <w:szCs w:val="24"/>
        </w:rPr>
        <w:t xml:space="preserve">of </w:t>
      </w:r>
      <w:r w:rsidR="00E27C24" w:rsidRPr="0073029B">
        <w:rPr>
          <w:rFonts w:cstheme="minorHAnsi"/>
          <w:sz w:val="24"/>
          <w:szCs w:val="24"/>
        </w:rPr>
        <w:t xml:space="preserve">the </w:t>
      </w:r>
      <w:r w:rsidR="00676B2B">
        <w:rPr>
          <w:rFonts w:cstheme="minorHAnsi"/>
          <w:sz w:val="24"/>
          <w:szCs w:val="24"/>
        </w:rPr>
        <w:t>requirement</w:t>
      </w:r>
      <w:r w:rsidR="00E27C24" w:rsidRPr="0073029B">
        <w:rPr>
          <w:rFonts w:cstheme="minorHAnsi"/>
          <w:sz w:val="24"/>
          <w:szCs w:val="24"/>
        </w:rPr>
        <w:t xml:space="preserve"> to </w:t>
      </w:r>
      <w:r w:rsidR="00680E76" w:rsidRPr="0073029B">
        <w:rPr>
          <w:rFonts w:cstheme="minorHAnsi"/>
          <w:sz w:val="24"/>
          <w:szCs w:val="24"/>
        </w:rPr>
        <w:t xml:space="preserve">tailor </w:t>
      </w:r>
      <w:r w:rsidR="00226480" w:rsidRPr="0073029B">
        <w:rPr>
          <w:rFonts w:cstheme="minorHAnsi"/>
          <w:sz w:val="24"/>
          <w:szCs w:val="24"/>
        </w:rPr>
        <w:t>some aspects</w:t>
      </w:r>
      <w:r w:rsidR="00355196" w:rsidRPr="0073029B">
        <w:rPr>
          <w:rFonts w:cstheme="minorHAnsi"/>
          <w:sz w:val="24"/>
          <w:szCs w:val="24"/>
        </w:rPr>
        <w:t xml:space="preserve"> of </w:t>
      </w:r>
      <w:r w:rsidR="00680E76" w:rsidRPr="0073029B">
        <w:rPr>
          <w:rFonts w:cstheme="minorHAnsi"/>
          <w:sz w:val="24"/>
          <w:szCs w:val="24"/>
        </w:rPr>
        <w:t xml:space="preserve">the </w:t>
      </w:r>
      <w:r w:rsidR="00023EFF" w:rsidRPr="0073029B">
        <w:rPr>
          <w:rFonts w:cstheme="minorHAnsi"/>
          <w:sz w:val="24"/>
          <w:szCs w:val="24"/>
        </w:rPr>
        <w:t>training</w:t>
      </w:r>
      <w:r w:rsidR="00E909AD" w:rsidRPr="0073029B">
        <w:rPr>
          <w:rFonts w:cstheme="minorHAnsi"/>
          <w:sz w:val="24"/>
          <w:szCs w:val="24"/>
        </w:rPr>
        <w:t xml:space="preserve"> objectives to </w:t>
      </w:r>
      <w:r w:rsidR="00C1368F" w:rsidRPr="0073029B">
        <w:rPr>
          <w:rFonts w:cstheme="minorHAnsi"/>
          <w:sz w:val="24"/>
          <w:szCs w:val="24"/>
        </w:rPr>
        <w:t xml:space="preserve">provide </w:t>
      </w:r>
      <w:r w:rsidR="00E909AD" w:rsidRPr="0073029B">
        <w:rPr>
          <w:rFonts w:cstheme="minorHAnsi"/>
          <w:sz w:val="24"/>
          <w:szCs w:val="24"/>
        </w:rPr>
        <w:t xml:space="preserve">further </w:t>
      </w:r>
      <w:r w:rsidR="00675A8E" w:rsidRPr="0073029B">
        <w:rPr>
          <w:rFonts w:cstheme="minorHAnsi"/>
          <w:sz w:val="24"/>
          <w:szCs w:val="24"/>
        </w:rPr>
        <w:t>guidance and support,</w:t>
      </w:r>
      <w:r w:rsidR="00E909AD" w:rsidRPr="0073029B">
        <w:rPr>
          <w:rFonts w:cstheme="minorHAnsi"/>
          <w:sz w:val="24"/>
          <w:szCs w:val="24"/>
        </w:rPr>
        <w:t xml:space="preserve"> </w:t>
      </w:r>
      <w:r w:rsidR="00675A8E" w:rsidRPr="0073029B">
        <w:rPr>
          <w:rFonts w:cstheme="minorHAnsi"/>
          <w:sz w:val="24"/>
          <w:szCs w:val="24"/>
        </w:rPr>
        <w:t>therefore</w:t>
      </w:r>
      <w:r w:rsidR="000F7C10" w:rsidRPr="0073029B">
        <w:rPr>
          <w:rFonts w:cstheme="minorHAnsi"/>
          <w:sz w:val="24"/>
          <w:szCs w:val="24"/>
        </w:rPr>
        <w:t xml:space="preserve"> </w:t>
      </w:r>
      <w:r w:rsidR="00590B23" w:rsidRPr="0073029B">
        <w:rPr>
          <w:rFonts w:cstheme="minorHAnsi"/>
          <w:sz w:val="24"/>
          <w:szCs w:val="24"/>
        </w:rPr>
        <w:t xml:space="preserve">resulting </w:t>
      </w:r>
      <w:r w:rsidR="000E6E93" w:rsidRPr="0073029B">
        <w:rPr>
          <w:rFonts w:cstheme="minorHAnsi"/>
          <w:sz w:val="24"/>
          <w:szCs w:val="24"/>
        </w:rPr>
        <w:t xml:space="preserve">in </w:t>
      </w:r>
      <w:r w:rsidR="00227256" w:rsidRPr="0073029B">
        <w:rPr>
          <w:rFonts w:cstheme="minorHAnsi"/>
          <w:sz w:val="24"/>
          <w:szCs w:val="24"/>
        </w:rPr>
        <w:t xml:space="preserve">greater </w:t>
      </w:r>
      <w:r w:rsidR="000E6E93" w:rsidRPr="0073029B">
        <w:rPr>
          <w:rFonts w:cstheme="minorHAnsi"/>
          <w:sz w:val="24"/>
          <w:szCs w:val="24"/>
        </w:rPr>
        <w:t xml:space="preserve">user confidence and trust </w:t>
      </w:r>
      <w:r w:rsidR="000F7C10" w:rsidRPr="0073029B">
        <w:rPr>
          <w:rFonts w:cstheme="minorHAnsi"/>
          <w:sz w:val="24"/>
          <w:szCs w:val="24"/>
        </w:rPr>
        <w:t>in</w:t>
      </w:r>
      <w:r w:rsidR="000E6E93" w:rsidRPr="0073029B">
        <w:rPr>
          <w:rFonts w:cstheme="minorHAnsi"/>
          <w:sz w:val="24"/>
          <w:szCs w:val="24"/>
        </w:rPr>
        <w:t xml:space="preserve"> </w:t>
      </w:r>
      <w:r w:rsidR="00675A8E" w:rsidRPr="0073029B">
        <w:rPr>
          <w:rFonts w:cstheme="minorHAnsi"/>
          <w:sz w:val="24"/>
          <w:szCs w:val="24"/>
        </w:rPr>
        <w:t>u</w:t>
      </w:r>
      <w:r w:rsidR="00876FA5" w:rsidRPr="0073029B">
        <w:rPr>
          <w:rFonts w:cstheme="minorHAnsi"/>
          <w:sz w:val="24"/>
          <w:szCs w:val="24"/>
        </w:rPr>
        <w:t>tilising</w:t>
      </w:r>
      <w:r w:rsidR="00675A8E" w:rsidRPr="0073029B">
        <w:rPr>
          <w:rFonts w:cstheme="minorHAnsi"/>
          <w:sz w:val="24"/>
          <w:szCs w:val="24"/>
        </w:rPr>
        <w:t xml:space="preserve"> </w:t>
      </w:r>
      <w:r w:rsidR="000E6E93" w:rsidRPr="0073029B">
        <w:rPr>
          <w:rFonts w:cstheme="minorHAnsi"/>
          <w:sz w:val="24"/>
          <w:szCs w:val="24"/>
        </w:rPr>
        <w:t>the application</w:t>
      </w:r>
      <w:r w:rsidR="00376095" w:rsidRPr="0073029B">
        <w:rPr>
          <w:rFonts w:cstheme="minorHAnsi"/>
          <w:sz w:val="24"/>
          <w:szCs w:val="24"/>
        </w:rPr>
        <w:t>.</w:t>
      </w:r>
    </w:p>
    <w:p w14:paraId="01996073" w14:textId="1337D5EF" w:rsidR="00811372" w:rsidRPr="0073029B" w:rsidRDefault="00C63590" w:rsidP="0073029B">
      <w:pPr>
        <w:pStyle w:val="Heading2"/>
        <w:spacing w:line="360" w:lineRule="auto"/>
        <w:rPr>
          <w:rFonts w:asciiTheme="minorHAnsi" w:hAnsiTheme="minorHAnsi" w:cstheme="minorHAnsi"/>
          <w:sz w:val="24"/>
          <w:szCs w:val="24"/>
        </w:rPr>
      </w:pPr>
      <w:bookmarkStart w:id="7" w:name="_Toc128662723"/>
      <w:r w:rsidRPr="0073029B">
        <w:rPr>
          <w:rFonts w:asciiTheme="minorHAnsi" w:hAnsiTheme="minorHAnsi" w:cstheme="minorHAnsi"/>
          <w:sz w:val="24"/>
          <w:szCs w:val="24"/>
        </w:rPr>
        <w:lastRenderedPageBreak/>
        <w:t xml:space="preserve">Fit between technology and </w:t>
      </w:r>
      <w:proofErr w:type="gramStart"/>
      <w:r w:rsidRPr="0073029B">
        <w:rPr>
          <w:rFonts w:asciiTheme="minorHAnsi" w:hAnsiTheme="minorHAnsi" w:cstheme="minorHAnsi"/>
          <w:sz w:val="24"/>
          <w:szCs w:val="24"/>
        </w:rPr>
        <w:t>task</w:t>
      </w:r>
      <w:bookmarkEnd w:id="7"/>
      <w:proofErr w:type="gramEnd"/>
    </w:p>
    <w:p w14:paraId="2B65722A" w14:textId="5B25EB5F" w:rsidR="005F4556" w:rsidRPr="0073029B" w:rsidRDefault="006529DD" w:rsidP="0073029B">
      <w:pPr>
        <w:spacing w:line="360" w:lineRule="auto"/>
        <w:jc w:val="both"/>
        <w:rPr>
          <w:rFonts w:cstheme="minorHAnsi"/>
          <w:sz w:val="24"/>
          <w:szCs w:val="24"/>
        </w:rPr>
      </w:pPr>
      <w:r w:rsidRPr="0073029B">
        <w:rPr>
          <w:rFonts w:cstheme="minorHAnsi"/>
          <w:sz w:val="24"/>
          <w:szCs w:val="24"/>
        </w:rPr>
        <w:t xml:space="preserve">The ePCR solution has the potential to significantly improve the efficiency and accuracy of patient care </w:t>
      </w:r>
      <w:r w:rsidR="00262DAA" w:rsidRPr="0073029B">
        <w:rPr>
          <w:rFonts w:cstheme="minorHAnsi"/>
          <w:sz w:val="24"/>
          <w:szCs w:val="24"/>
        </w:rPr>
        <w:t>(Dawson et al., 2013)</w:t>
      </w:r>
      <w:r w:rsidR="00E41B29" w:rsidRPr="0073029B">
        <w:rPr>
          <w:rFonts w:cstheme="minorHAnsi"/>
          <w:sz w:val="24"/>
          <w:szCs w:val="24"/>
        </w:rPr>
        <w:t xml:space="preserve">, </w:t>
      </w:r>
      <w:r w:rsidRPr="0073029B">
        <w:rPr>
          <w:rFonts w:cstheme="minorHAnsi"/>
          <w:sz w:val="24"/>
          <w:szCs w:val="24"/>
        </w:rPr>
        <w:t xml:space="preserve">who also </w:t>
      </w:r>
      <w:r w:rsidR="00D0153A" w:rsidRPr="0073029B">
        <w:rPr>
          <w:rFonts w:cstheme="minorHAnsi"/>
          <w:sz w:val="24"/>
          <w:szCs w:val="24"/>
        </w:rPr>
        <w:t>go</w:t>
      </w:r>
      <w:r w:rsidRPr="0073029B">
        <w:rPr>
          <w:rFonts w:cstheme="minorHAnsi"/>
          <w:sz w:val="24"/>
          <w:szCs w:val="24"/>
        </w:rPr>
        <w:t xml:space="preserve"> on to state that providing real-time access to patient information, will enable</w:t>
      </w:r>
      <w:r w:rsidR="00F15F51" w:rsidRPr="0073029B">
        <w:rPr>
          <w:rFonts w:cstheme="minorHAnsi"/>
          <w:sz w:val="24"/>
          <w:szCs w:val="24"/>
        </w:rPr>
        <w:t xml:space="preserve"> </w:t>
      </w:r>
      <w:r w:rsidR="00C64FC0" w:rsidRPr="0073029B">
        <w:rPr>
          <w:rFonts w:cstheme="minorHAnsi"/>
          <w:sz w:val="24"/>
          <w:szCs w:val="24"/>
        </w:rPr>
        <w:t>clinicians</w:t>
      </w:r>
      <w:r w:rsidRPr="0073029B">
        <w:rPr>
          <w:rFonts w:cstheme="minorHAnsi"/>
          <w:sz w:val="24"/>
          <w:szCs w:val="24"/>
        </w:rPr>
        <w:t xml:space="preserve"> to make more informed decisions and provide better care to patients.</w:t>
      </w:r>
      <w:r w:rsidR="00EC105C" w:rsidRPr="0073029B">
        <w:rPr>
          <w:rFonts w:cstheme="minorHAnsi"/>
          <w:sz w:val="24"/>
          <w:szCs w:val="24"/>
        </w:rPr>
        <w:t xml:space="preserve"> </w:t>
      </w:r>
    </w:p>
    <w:p w14:paraId="6016F2EF" w14:textId="1CABABAC" w:rsidR="006529DD" w:rsidRPr="0073029B" w:rsidRDefault="005F4556" w:rsidP="0073029B">
      <w:pPr>
        <w:spacing w:line="360" w:lineRule="auto"/>
        <w:jc w:val="both"/>
        <w:rPr>
          <w:rFonts w:cstheme="minorHAnsi"/>
          <w:sz w:val="24"/>
          <w:szCs w:val="24"/>
        </w:rPr>
      </w:pPr>
      <w:r w:rsidRPr="0073029B">
        <w:rPr>
          <w:rFonts w:cstheme="minorHAnsi"/>
          <w:sz w:val="24"/>
          <w:szCs w:val="24"/>
        </w:rPr>
        <w:t xml:space="preserve">Clinicians </w:t>
      </w:r>
      <w:r w:rsidR="00DC4E88" w:rsidRPr="0073029B">
        <w:rPr>
          <w:rFonts w:cstheme="minorHAnsi"/>
          <w:sz w:val="24"/>
          <w:szCs w:val="24"/>
        </w:rPr>
        <w:t xml:space="preserve">reported that the </w:t>
      </w:r>
      <w:r w:rsidR="005E36EB" w:rsidRPr="0073029B">
        <w:rPr>
          <w:rFonts w:cstheme="minorHAnsi"/>
          <w:sz w:val="24"/>
          <w:szCs w:val="24"/>
        </w:rPr>
        <w:t xml:space="preserve">availability to access the patient’s relevant clinical records </w:t>
      </w:r>
      <w:r w:rsidR="000F656C" w:rsidRPr="0073029B">
        <w:rPr>
          <w:rFonts w:cstheme="minorHAnsi"/>
          <w:sz w:val="24"/>
          <w:szCs w:val="24"/>
        </w:rPr>
        <w:t xml:space="preserve">would improve </w:t>
      </w:r>
      <w:r w:rsidR="009B527F" w:rsidRPr="0073029B">
        <w:rPr>
          <w:rFonts w:cstheme="minorHAnsi"/>
          <w:sz w:val="24"/>
          <w:szCs w:val="24"/>
        </w:rPr>
        <w:t xml:space="preserve">their clinical </w:t>
      </w:r>
      <w:r w:rsidR="00371432" w:rsidRPr="0073029B">
        <w:rPr>
          <w:rFonts w:cstheme="minorHAnsi"/>
          <w:sz w:val="24"/>
          <w:szCs w:val="24"/>
        </w:rPr>
        <w:t>decision-making</w:t>
      </w:r>
      <w:r w:rsidR="00DD5B54" w:rsidRPr="0073029B">
        <w:rPr>
          <w:rFonts w:cstheme="minorHAnsi"/>
          <w:sz w:val="24"/>
          <w:szCs w:val="24"/>
        </w:rPr>
        <w:t>, with</w:t>
      </w:r>
      <w:r w:rsidR="00BC7B40" w:rsidRPr="0073029B">
        <w:rPr>
          <w:rFonts w:cstheme="minorHAnsi"/>
          <w:sz w:val="24"/>
          <w:szCs w:val="24"/>
        </w:rPr>
        <w:t xml:space="preserve"> the use of appropriate </w:t>
      </w:r>
      <w:r w:rsidR="00DD5B54" w:rsidRPr="0073029B">
        <w:rPr>
          <w:rFonts w:cstheme="minorHAnsi"/>
          <w:sz w:val="24"/>
          <w:szCs w:val="24"/>
        </w:rPr>
        <w:t>clinical</w:t>
      </w:r>
      <w:r w:rsidR="00BC7B40" w:rsidRPr="0073029B">
        <w:rPr>
          <w:rFonts w:cstheme="minorHAnsi"/>
          <w:sz w:val="24"/>
          <w:szCs w:val="24"/>
        </w:rPr>
        <w:t xml:space="preserve"> pathways</w:t>
      </w:r>
      <w:r w:rsidR="00DD5B54" w:rsidRPr="0073029B">
        <w:rPr>
          <w:rFonts w:cstheme="minorHAnsi"/>
          <w:sz w:val="24"/>
          <w:szCs w:val="24"/>
        </w:rPr>
        <w:t xml:space="preserve"> </w:t>
      </w:r>
      <w:r w:rsidR="001B6CF0" w:rsidRPr="0073029B">
        <w:rPr>
          <w:rFonts w:cstheme="minorHAnsi"/>
          <w:sz w:val="24"/>
          <w:szCs w:val="24"/>
        </w:rPr>
        <w:t>improving the patient experience and treatment</w:t>
      </w:r>
      <w:r w:rsidR="00887031" w:rsidRPr="0073029B">
        <w:rPr>
          <w:rFonts w:cstheme="minorHAnsi"/>
          <w:sz w:val="24"/>
          <w:szCs w:val="24"/>
        </w:rPr>
        <w:t xml:space="preserve">. </w:t>
      </w:r>
      <w:r w:rsidR="00B60BCB" w:rsidRPr="0073029B">
        <w:rPr>
          <w:rFonts w:cstheme="minorHAnsi"/>
          <w:sz w:val="24"/>
          <w:szCs w:val="24"/>
        </w:rPr>
        <w:t xml:space="preserve">Furthermore, the ePCR </w:t>
      </w:r>
      <w:r w:rsidR="00257A8E" w:rsidRPr="0073029B">
        <w:rPr>
          <w:rFonts w:cstheme="minorHAnsi"/>
          <w:sz w:val="24"/>
          <w:szCs w:val="24"/>
        </w:rPr>
        <w:t>solution</w:t>
      </w:r>
      <w:r w:rsidR="00B60BCB" w:rsidRPr="0073029B">
        <w:rPr>
          <w:rFonts w:cstheme="minorHAnsi"/>
          <w:sz w:val="24"/>
          <w:szCs w:val="24"/>
        </w:rPr>
        <w:t xml:space="preserve"> provid</w:t>
      </w:r>
      <w:r w:rsidR="005B1CD8" w:rsidRPr="0073029B">
        <w:rPr>
          <w:rFonts w:cstheme="minorHAnsi"/>
          <w:sz w:val="24"/>
          <w:szCs w:val="24"/>
        </w:rPr>
        <w:t xml:space="preserve">es </w:t>
      </w:r>
      <w:r w:rsidR="00B60BCB" w:rsidRPr="0073029B">
        <w:rPr>
          <w:rFonts w:cstheme="minorHAnsi"/>
          <w:sz w:val="24"/>
          <w:szCs w:val="24"/>
        </w:rPr>
        <w:t xml:space="preserve">accurate </w:t>
      </w:r>
      <w:r w:rsidR="00A43B3F" w:rsidRPr="0073029B">
        <w:rPr>
          <w:rFonts w:cstheme="minorHAnsi"/>
          <w:sz w:val="24"/>
          <w:szCs w:val="24"/>
        </w:rPr>
        <w:t xml:space="preserve">and accessible </w:t>
      </w:r>
      <w:r w:rsidR="00B60BCB" w:rsidRPr="0073029B">
        <w:rPr>
          <w:rFonts w:cstheme="minorHAnsi"/>
          <w:sz w:val="24"/>
          <w:szCs w:val="24"/>
        </w:rPr>
        <w:t>data</w:t>
      </w:r>
      <w:r w:rsidR="008E0379" w:rsidRPr="0073029B">
        <w:rPr>
          <w:rFonts w:cstheme="minorHAnsi"/>
          <w:sz w:val="24"/>
          <w:szCs w:val="24"/>
        </w:rPr>
        <w:t xml:space="preserve"> </w:t>
      </w:r>
      <w:r w:rsidR="005B4EE8" w:rsidRPr="0073029B">
        <w:rPr>
          <w:rFonts w:cstheme="minorHAnsi"/>
          <w:sz w:val="24"/>
          <w:szCs w:val="24"/>
        </w:rPr>
        <w:t>on</w:t>
      </w:r>
      <w:r w:rsidR="00EB7EB5" w:rsidRPr="0073029B">
        <w:rPr>
          <w:rFonts w:cstheme="minorHAnsi"/>
          <w:sz w:val="24"/>
          <w:szCs w:val="24"/>
        </w:rPr>
        <w:t xml:space="preserve"> Safeguarding </w:t>
      </w:r>
      <w:r w:rsidR="00DE55A9" w:rsidRPr="0073029B">
        <w:rPr>
          <w:rFonts w:cstheme="minorHAnsi"/>
          <w:sz w:val="24"/>
          <w:szCs w:val="24"/>
        </w:rPr>
        <w:t>referrals,</w:t>
      </w:r>
      <w:r w:rsidR="00EB7EB5" w:rsidRPr="0073029B">
        <w:rPr>
          <w:rFonts w:cstheme="minorHAnsi"/>
          <w:sz w:val="24"/>
          <w:szCs w:val="24"/>
        </w:rPr>
        <w:t xml:space="preserve"> </w:t>
      </w:r>
      <w:r w:rsidR="00AA632A" w:rsidRPr="0073029B">
        <w:rPr>
          <w:rFonts w:cstheme="minorHAnsi"/>
          <w:sz w:val="24"/>
          <w:szCs w:val="24"/>
        </w:rPr>
        <w:t xml:space="preserve">resolved </w:t>
      </w:r>
      <w:proofErr w:type="spellStart"/>
      <w:r w:rsidR="00AA632A" w:rsidRPr="0073029B">
        <w:rPr>
          <w:rFonts w:cstheme="minorHAnsi"/>
          <w:sz w:val="24"/>
          <w:szCs w:val="24"/>
        </w:rPr>
        <w:t>Hypoglycaemia</w:t>
      </w:r>
      <w:proofErr w:type="spellEnd"/>
      <w:r w:rsidR="00AA632A" w:rsidRPr="0073029B">
        <w:rPr>
          <w:rFonts w:cstheme="minorHAnsi"/>
          <w:sz w:val="24"/>
          <w:szCs w:val="24"/>
        </w:rPr>
        <w:t xml:space="preserve">, </w:t>
      </w:r>
      <w:r w:rsidR="00D13C31" w:rsidRPr="0073029B">
        <w:rPr>
          <w:rFonts w:cstheme="minorHAnsi"/>
          <w:sz w:val="24"/>
          <w:szCs w:val="24"/>
        </w:rPr>
        <w:t>Falls</w:t>
      </w:r>
      <w:r w:rsidR="005B4EE8" w:rsidRPr="0073029B">
        <w:rPr>
          <w:rFonts w:cstheme="minorHAnsi"/>
          <w:sz w:val="24"/>
          <w:szCs w:val="24"/>
        </w:rPr>
        <w:t>,</w:t>
      </w:r>
      <w:r w:rsidR="00D13C31" w:rsidRPr="0073029B">
        <w:rPr>
          <w:rFonts w:cstheme="minorHAnsi"/>
          <w:sz w:val="24"/>
          <w:szCs w:val="24"/>
        </w:rPr>
        <w:t xml:space="preserve"> and Epilepsy referrals</w:t>
      </w:r>
      <w:r w:rsidR="00DE55A9" w:rsidRPr="0073029B">
        <w:rPr>
          <w:rFonts w:cstheme="minorHAnsi"/>
          <w:sz w:val="24"/>
          <w:szCs w:val="24"/>
        </w:rPr>
        <w:t xml:space="preserve">, and </w:t>
      </w:r>
      <w:r w:rsidR="005B4EE8" w:rsidRPr="0073029B">
        <w:rPr>
          <w:rFonts w:cstheme="minorHAnsi"/>
          <w:sz w:val="24"/>
          <w:szCs w:val="24"/>
        </w:rPr>
        <w:t xml:space="preserve">the </w:t>
      </w:r>
      <w:r w:rsidR="00DE55A9" w:rsidRPr="0073029B">
        <w:rPr>
          <w:rFonts w:cstheme="minorHAnsi"/>
          <w:sz w:val="24"/>
          <w:szCs w:val="24"/>
        </w:rPr>
        <w:t xml:space="preserve">Diagnosis of Death </w:t>
      </w:r>
      <w:r w:rsidR="005752E6">
        <w:rPr>
          <w:rFonts w:cstheme="minorHAnsi"/>
          <w:sz w:val="24"/>
          <w:szCs w:val="24"/>
        </w:rPr>
        <w:t xml:space="preserve">that is </w:t>
      </w:r>
      <w:r w:rsidR="005B4EE8" w:rsidRPr="0073029B">
        <w:rPr>
          <w:rFonts w:cstheme="minorHAnsi"/>
          <w:sz w:val="24"/>
          <w:szCs w:val="24"/>
        </w:rPr>
        <w:t xml:space="preserve">sent </w:t>
      </w:r>
      <w:r w:rsidR="00DE55A9" w:rsidRPr="0073029B">
        <w:rPr>
          <w:rFonts w:cstheme="minorHAnsi"/>
          <w:sz w:val="24"/>
          <w:szCs w:val="24"/>
        </w:rPr>
        <w:t>to the associated Coroner.</w:t>
      </w:r>
      <w:r w:rsidR="00D13C31" w:rsidRPr="0073029B">
        <w:rPr>
          <w:rFonts w:cstheme="minorHAnsi"/>
          <w:sz w:val="24"/>
          <w:szCs w:val="24"/>
        </w:rPr>
        <w:t xml:space="preserve"> </w:t>
      </w:r>
    </w:p>
    <w:p w14:paraId="52D11B4A" w14:textId="0F915D5A" w:rsidR="00C63590" w:rsidRPr="0073029B" w:rsidRDefault="00BF6D5C" w:rsidP="0073029B">
      <w:pPr>
        <w:pStyle w:val="Heading2"/>
        <w:spacing w:line="360" w:lineRule="auto"/>
        <w:rPr>
          <w:rFonts w:asciiTheme="minorHAnsi" w:hAnsiTheme="minorHAnsi" w:cstheme="minorHAnsi"/>
          <w:sz w:val="24"/>
          <w:szCs w:val="24"/>
        </w:rPr>
      </w:pPr>
      <w:bookmarkStart w:id="8" w:name="_Toc128662724"/>
      <w:r w:rsidRPr="0073029B">
        <w:rPr>
          <w:rFonts w:asciiTheme="minorHAnsi" w:hAnsiTheme="minorHAnsi" w:cstheme="minorHAnsi"/>
          <w:sz w:val="24"/>
          <w:szCs w:val="24"/>
        </w:rPr>
        <w:t xml:space="preserve">Fit between the individual and the </w:t>
      </w:r>
      <w:proofErr w:type="gramStart"/>
      <w:r w:rsidRPr="0073029B">
        <w:rPr>
          <w:rFonts w:asciiTheme="minorHAnsi" w:hAnsiTheme="minorHAnsi" w:cstheme="minorHAnsi"/>
          <w:sz w:val="24"/>
          <w:szCs w:val="24"/>
        </w:rPr>
        <w:t>task</w:t>
      </w:r>
      <w:bookmarkEnd w:id="8"/>
      <w:proofErr w:type="gramEnd"/>
    </w:p>
    <w:p w14:paraId="4C96764D" w14:textId="77777777" w:rsidR="007B34F0" w:rsidRPr="0073029B" w:rsidRDefault="003863F6" w:rsidP="0073029B">
      <w:pPr>
        <w:spacing w:line="360" w:lineRule="auto"/>
        <w:jc w:val="both"/>
        <w:rPr>
          <w:rFonts w:cstheme="minorHAnsi"/>
          <w:sz w:val="24"/>
          <w:szCs w:val="24"/>
        </w:rPr>
      </w:pPr>
      <w:r w:rsidRPr="0073029B">
        <w:rPr>
          <w:rFonts w:cstheme="minorHAnsi"/>
          <w:sz w:val="24"/>
          <w:szCs w:val="24"/>
        </w:rPr>
        <w:t xml:space="preserve">For clinicians to be </w:t>
      </w:r>
      <w:r w:rsidR="000B4698" w:rsidRPr="0073029B">
        <w:rPr>
          <w:rFonts w:cstheme="minorHAnsi"/>
          <w:sz w:val="24"/>
          <w:szCs w:val="24"/>
        </w:rPr>
        <w:t xml:space="preserve">engaged and motivated </w:t>
      </w:r>
      <w:r w:rsidR="007E0ED1" w:rsidRPr="0073029B">
        <w:rPr>
          <w:rFonts w:cstheme="minorHAnsi"/>
          <w:sz w:val="24"/>
          <w:szCs w:val="24"/>
        </w:rPr>
        <w:t>in</w:t>
      </w:r>
      <w:r w:rsidR="000B4698" w:rsidRPr="0073029B">
        <w:rPr>
          <w:rFonts w:cstheme="minorHAnsi"/>
          <w:sz w:val="24"/>
          <w:szCs w:val="24"/>
        </w:rPr>
        <w:t xml:space="preserve"> the task, </w:t>
      </w:r>
      <w:r w:rsidR="007E0ED1" w:rsidRPr="0073029B">
        <w:rPr>
          <w:rFonts w:cstheme="minorHAnsi"/>
          <w:sz w:val="24"/>
          <w:szCs w:val="24"/>
        </w:rPr>
        <w:t xml:space="preserve">they must trust the change in working practice. </w:t>
      </w:r>
      <w:r w:rsidR="001916C6" w:rsidRPr="0073029B">
        <w:rPr>
          <w:rFonts w:cstheme="minorHAnsi"/>
          <w:sz w:val="24"/>
          <w:szCs w:val="24"/>
        </w:rPr>
        <w:t>T</w:t>
      </w:r>
      <w:r w:rsidR="008E2C11" w:rsidRPr="0073029B">
        <w:rPr>
          <w:rFonts w:cstheme="minorHAnsi"/>
          <w:sz w:val="24"/>
          <w:szCs w:val="24"/>
        </w:rPr>
        <w:t>rust is an important factor in the adoption of any IT solution (Venkatesh et al., 2003),</w:t>
      </w:r>
      <w:r w:rsidR="001916C6" w:rsidRPr="0073029B">
        <w:rPr>
          <w:rFonts w:cstheme="minorHAnsi"/>
          <w:sz w:val="24"/>
          <w:szCs w:val="24"/>
        </w:rPr>
        <w:t xml:space="preserve"> </w:t>
      </w:r>
      <w:r w:rsidR="008E2C11" w:rsidRPr="0073029B">
        <w:rPr>
          <w:rFonts w:cstheme="minorHAnsi"/>
          <w:sz w:val="24"/>
          <w:szCs w:val="24"/>
        </w:rPr>
        <w:t xml:space="preserve">and the ePCR solution is no exception. </w:t>
      </w:r>
      <w:r w:rsidR="0046208A" w:rsidRPr="0073029B">
        <w:rPr>
          <w:rFonts w:cstheme="minorHAnsi"/>
          <w:sz w:val="24"/>
          <w:szCs w:val="24"/>
        </w:rPr>
        <w:t>Staff</w:t>
      </w:r>
      <w:r w:rsidR="008E2C11" w:rsidRPr="0073029B">
        <w:rPr>
          <w:rFonts w:cstheme="minorHAnsi"/>
          <w:sz w:val="24"/>
          <w:szCs w:val="24"/>
        </w:rPr>
        <w:t xml:space="preserve"> </w:t>
      </w:r>
      <w:r w:rsidR="0005553A" w:rsidRPr="0073029B">
        <w:rPr>
          <w:rFonts w:cstheme="minorHAnsi"/>
          <w:sz w:val="24"/>
          <w:szCs w:val="24"/>
        </w:rPr>
        <w:t>need</w:t>
      </w:r>
      <w:r w:rsidR="008E2C11" w:rsidRPr="0073029B">
        <w:rPr>
          <w:rFonts w:cstheme="minorHAnsi"/>
          <w:sz w:val="24"/>
          <w:szCs w:val="24"/>
        </w:rPr>
        <w:t xml:space="preserve"> to have confidence and trust that the system is reliable and provides accurate data (Venkatesh et al., 2003). Additionally, staff </w:t>
      </w:r>
      <w:r w:rsidR="003B2460" w:rsidRPr="0073029B">
        <w:rPr>
          <w:rFonts w:cstheme="minorHAnsi"/>
          <w:sz w:val="24"/>
          <w:szCs w:val="24"/>
        </w:rPr>
        <w:t>needs</w:t>
      </w:r>
      <w:r w:rsidR="008E2C11" w:rsidRPr="0073029B">
        <w:rPr>
          <w:rFonts w:cstheme="minorHAnsi"/>
          <w:sz w:val="24"/>
          <w:szCs w:val="24"/>
        </w:rPr>
        <w:t xml:space="preserve"> to trust that the solution will not place any patients at risk (Venkatesh et al., 2003). </w:t>
      </w:r>
    </w:p>
    <w:p w14:paraId="6BCA866C" w14:textId="7B4ABF2C" w:rsidR="00C209E5" w:rsidRPr="0073029B" w:rsidRDefault="008E2C11" w:rsidP="0073029B">
      <w:pPr>
        <w:spacing w:line="360" w:lineRule="auto"/>
        <w:jc w:val="both"/>
        <w:rPr>
          <w:rFonts w:cstheme="minorHAnsi"/>
          <w:sz w:val="24"/>
          <w:szCs w:val="24"/>
        </w:rPr>
      </w:pPr>
      <w:r w:rsidRPr="0073029B">
        <w:rPr>
          <w:rFonts w:cstheme="minorHAnsi"/>
          <w:sz w:val="24"/>
          <w:szCs w:val="24"/>
        </w:rPr>
        <w:t>In order to build user trust in the ePCR solution, WAST provide</w:t>
      </w:r>
      <w:r w:rsidR="0005553A" w:rsidRPr="0073029B">
        <w:rPr>
          <w:rFonts w:cstheme="minorHAnsi"/>
          <w:sz w:val="24"/>
          <w:szCs w:val="24"/>
        </w:rPr>
        <w:t>d</w:t>
      </w:r>
      <w:r w:rsidRPr="0073029B">
        <w:rPr>
          <w:rFonts w:cstheme="minorHAnsi"/>
          <w:sz w:val="24"/>
          <w:szCs w:val="24"/>
        </w:rPr>
        <w:t xml:space="preserve"> training and support a</w:t>
      </w:r>
      <w:r w:rsidR="00C23B41" w:rsidRPr="0073029B">
        <w:rPr>
          <w:rFonts w:cstheme="minorHAnsi"/>
          <w:sz w:val="24"/>
          <w:szCs w:val="24"/>
        </w:rPr>
        <w:t xml:space="preserve">nd </w:t>
      </w:r>
      <w:r w:rsidRPr="0073029B">
        <w:rPr>
          <w:rFonts w:cstheme="minorHAnsi"/>
          <w:sz w:val="24"/>
          <w:szCs w:val="24"/>
        </w:rPr>
        <w:t>conduct</w:t>
      </w:r>
      <w:r w:rsidR="0005553A" w:rsidRPr="0073029B">
        <w:rPr>
          <w:rFonts w:cstheme="minorHAnsi"/>
          <w:sz w:val="24"/>
          <w:szCs w:val="24"/>
        </w:rPr>
        <w:t>ed</w:t>
      </w:r>
      <w:r w:rsidRPr="0073029B">
        <w:rPr>
          <w:rFonts w:cstheme="minorHAnsi"/>
          <w:sz w:val="24"/>
          <w:szCs w:val="24"/>
        </w:rPr>
        <w:t xml:space="preserve"> thorough testing before the system </w:t>
      </w:r>
      <w:r w:rsidR="0005553A" w:rsidRPr="0073029B">
        <w:rPr>
          <w:rFonts w:cstheme="minorHAnsi"/>
          <w:sz w:val="24"/>
          <w:szCs w:val="24"/>
        </w:rPr>
        <w:t xml:space="preserve">was </w:t>
      </w:r>
      <w:r w:rsidRPr="0073029B">
        <w:rPr>
          <w:rFonts w:cstheme="minorHAnsi"/>
          <w:sz w:val="24"/>
          <w:szCs w:val="24"/>
        </w:rPr>
        <w:t>implemented</w:t>
      </w:r>
      <w:r w:rsidR="007B34F0" w:rsidRPr="0073029B">
        <w:rPr>
          <w:rFonts w:cstheme="minorHAnsi"/>
          <w:sz w:val="24"/>
          <w:szCs w:val="24"/>
        </w:rPr>
        <w:t>.</w:t>
      </w:r>
      <w:r w:rsidR="00371432" w:rsidRPr="0073029B">
        <w:rPr>
          <w:rFonts w:cstheme="minorHAnsi"/>
          <w:sz w:val="24"/>
          <w:szCs w:val="24"/>
        </w:rPr>
        <w:t xml:space="preserve"> </w:t>
      </w:r>
      <w:r w:rsidR="0095523A" w:rsidRPr="0073029B">
        <w:rPr>
          <w:rFonts w:cstheme="minorHAnsi"/>
          <w:sz w:val="24"/>
          <w:szCs w:val="24"/>
        </w:rPr>
        <w:t>Clinicians’</w:t>
      </w:r>
      <w:r w:rsidR="001F3393" w:rsidRPr="0073029B">
        <w:rPr>
          <w:rFonts w:cstheme="minorHAnsi"/>
          <w:sz w:val="24"/>
          <w:szCs w:val="24"/>
        </w:rPr>
        <w:t xml:space="preserve"> </w:t>
      </w:r>
      <w:r w:rsidR="00E12F70" w:rsidRPr="0073029B">
        <w:rPr>
          <w:rFonts w:cstheme="minorHAnsi"/>
          <w:sz w:val="24"/>
          <w:szCs w:val="24"/>
        </w:rPr>
        <w:t xml:space="preserve">use and understanding of the application </w:t>
      </w:r>
      <w:r w:rsidR="001C0134" w:rsidRPr="0073029B">
        <w:rPr>
          <w:rFonts w:cstheme="minorHAnsi"/>
          <w:sz w:val="24"/>
          <w:szCs w:val="24"/>
        </w:rPr>
        <w:t>was applied by u</w:t>
      </w:r>
      <w:r w:rsidR="0095523A" w:rsidRPr="0073029B">
        <w:rPr>
          <w:rFonts w:cstheme="minorHAnsi"/>
          <w:sz w:val="24"/>
          <w:szCs w:val="24"/>
        </w:rPr>
        <w:t>tilising</w:t>
      </w:r>
      <w:r w:rsidR="001C0134" w:rsidRPr="0073029B">
        <w:rPr>
          <w:rFonts w:cstheme="minorHAnsi"/>
          <w:sz w:val="24"/>
          <w:szCs w:val="24"/>
        </w:rPr>
        <w:t xml:space="preserve"> the </w:t>
      </w:r>
      <w:r w:rsidR="00ED6F9A" w:rsidRPr="0073029B">
        <w:rPr>
          <w:rFonts w:cstheme="minorHAnsi"/>
          <w:sz w:val="24"/>
          <w:szCs w:val="24"/>
        </w:rPr>
        <w:t xml:space="preserve">available </w:t>
      </w:r>
      <w:r w:rsidR="001C0134" w:rsidRPr="0073029B">
        <w:rPr>
          <w:rFonts w:cstheme="minorHAnsi"/>
          <w:sz w:val="24"/>
          <w:szCs w:val="24"/>
        </w:rPr>
        <w:t>test</w:t>
      </w:r>
      <w:r w:rsidR="00ED6F9A" w:rsidRPr="0073029B">
        <w:rPr>
          <w:rFonts w:cstheme="minorHAnsi"/>
          <w:sz w:val="24"/>
          <w:szCs w:val="24"/>
        </w:rPr>
        <w:t xml:space="preserve"> mode</w:t>
      </w:r>
      <w:r w:rsidR="0032183B" w:rsidRPr="0073029B">
        <w:rPr>
          <w:rFonts w:cstheme="minorHAnsi"/>
          <w:sz w:val="24"/>
          <w:szCs w:val="24"/>
        </w:rPr>
        <w:t xml:space="preserve">, </w:t>
      </w:r>
      <w:r w:rsidR="00F93E5F" w:rsidRPr="0073029B">
        <w:rPr>
          <w:rFonts w:cstheme="minorHAnsi"/>
          <w:sz w:val="24"/>
          <w:szCs w:val="24"/>
        </w:rPr>
        <w:t xml:space="preserve">additionally, </w:t>
      </w:r>
      <w:r w:rsidR="0032183B" w:rsidRPr="0073029B">
        <w:rPr>
          <w:rFonts w:cstheme="minorHAnsi"/>
          <w:sz w:val="24"/>
          <w:szCs w:val="24"/>
        </w:rPr>
        <w:t xml:space="preserve">learning was further consolidated </w:t>
      </w:r>
      <w:r w:rsidR="00F12FDA" w:rsidRPr="0073029B">
        <w:rPr>
          <w:rFonts w:cstheme="minorHAnsi"/>
          <w:sz w:val="24"/>
          <w:szCs w:val="24"/>
        </w:rPr>
        <w:t xml:space="preserve">by completing e-learning modules </w:t>
      </w:r>
      <w:r w:rsidR="00C1425E" w:rsidRPr="0073029B">
        <w:rPr>
          <w:rFonts w:cstheme="minorHAnsi"/>
          <w:sz w:val="24"/>
          <w:szCs w:val="24"/>
        </w:rPr>
        <w:t>documented</w:t>
      </w:r>
      <w:r w:rsidR="00F12FDA" w:rsidRPr="0073029B">
        <w:rPr>
          <w:rFonts w:cstheme="minorHAnsi"/>
          <w:sz w:val="24"/>
          <w:szCs w:val="24"/>
        </w:rPr>
        <w:t xml:space="preserve"> on their </w:t>
      </w:r>
      <w:r w:rsidR="00772208" w:rsidRPr="0073029B">
        <w:rPr>
          <w:rFonts w:cstheme="minorHAnsi"/>
          <w:sz w:val="24"/>
          <w:szCs w:val="24"/>
        </w:rPr>
        <w:t>individual</w:t>
      </w:r>
      <w:r w:rsidR="00F12FDA" w:rsidRPr="0073029B">
        <w:rPr>
          <w:rFonts w:cstheme="minorHAnsi"/>
          <w:sz w:val="24"/>
          <w:szCs w:val="24"/>
        </w:rPr>
        <w:t xml:space="preserve"> </w:t>
      </w:r>
      <w:r w:rsidR="0095523A" w:rsidRPr="0073029B">
        <w:rPr>
          <w:rFonts w:cstheme="minorHAnsi"/>
          <w:sz w:val="24"/>
          <w:szCs w:val="24"/>
        </w:rPr>
        <w:t>electronic staff record.</w:t>
      </w:r>
      <w:r w:rsidR="00772208" w:rsidRPr="0073029B">
        <w:rPr>
          <w:rFonts w:cstheme="minorHAnsi"/>
          <w:sz w:val="24"/>
          <w:szCs w:val="24"/>
        </w:rPr>
        <w:t xml:space="preserve"> This also enabled the </w:t>
      </w:r>
      <w:r w:rsidR="00C9444E" w:rsidRPr="0073029B">
        <w:rPr>
          <w:rFonts w:cstheme="minorHAnsi"/>
          <w:sz w:val="24"/>
          <w:szCs w:val="24"/>
        </w:rPr>
        <w:t xml:space="preserve">project team to monitor compliance with </w:t>
      </w:r>
      <w:r w:rsidR="00A2380F" w:rsidRPr="0073029B">
        <w:rPr>
          <w:rFonts w:cstheme="minorHAnsi"/>
          <w:sz w:val="24"/>
          <w:szCs w:val="24"/>
        </w:rPr>
        <w:t xml:space="preserve">individual </w:t>
      </w:r>
      <w:r w:rsidR="00C9444E" w:rsidRPr="0073029B">
        <w:rPr>
          <w:rFonts w:cstheme="minorHAnsi"/>
          <w:sz w:val="24"/>
          <w:szCs w:val="24"/>
        </w:rPr>
        <w:t>training.</w:t>
      </w:r>
    </w:p>
    <w:p w14:paraId="21A53E1A" w14:textId="2BF79C26" w:rsidR="008A355B" w:rsidRPr="0073029B" w:rsidRDefault="0093314A" w:rsidP="0073029B">
      <w:pPr>
        <w:spacing w:line="360" w:lineRule="auto"/>
        <w:jc w:val="both"/>
        <w:rPr>
          <w:rFonts w:cstheme="minorHAnsi"/>
          <w:sz w:val="24"/>
          <w:szCs w:val="24"/>
        </w:rPr>
      </w:pPr>
      <w:r w:rsidRPr="0073029B">
        <w:rPr>
          <w:rFonts w:cstheme="minorHAnsi"/>
          <w:sz w:val="24"/>
          <w:szCs w:val="24"/>
        </w:rPr>
        <w:t>To evaluate the FITT framework in the context of the ePCR solution</w:t>
      </w:r>
      <w:r w:rsidR="00124CDD" w:rsidRPr="0073029B">
        <w:rPr>
          <w:rFonts w:cstheme="minorHAnsi"/>
          <w:sz w:val="24"/>
          <w:szCs w:val="24"/>
        </w:rPr>
        <w:t xml:space="preserve">, </w:t>
      </w:r>
      <w:r w:rsidR="007B701B" w:rsidRPr="008973D5">
        <w:rPr>
          <w:rFonts w:cstheme="minorHAnsi"/>
          <w:sz w:val="24"/>
          <w:szCs w:val="24"/>
          <w:highlight w:val="yellow"/>
        </w:rPr>
        <w:t>quantitative and qualitative methods</w:t>
      </w:r>
      <w:r w:rsidR="007B701B" w:rsidRPr="0073029B">
        <w:rPr>
          <w:rFonts w:cstheme="minorHAnsi"/>
          <w:sz w:val="24"/>
          <w:szCs w:val="24"/>
        </w:rPr>
        <w:t xml:space="preserve"> were used </w:t>
      </w:r>
      <w:r w:rsidR="00DC6AC6" w:rsidRPr="0073029B">
        <w:rPr>
          <w:rFonts w:cstheme="minorHAnsi"/>
          <w:sz w:val="24"/>
          <w:szCs w:val="24"/>
        </w:rPr>
        <w:t xml:space="preserve">to gather </w:t>
      </w:r>
      <w:r w:rsidR="00124CDD" w:rsidRPr="0073029B">
        <w:rPr>
          <w:rFonts w:cstheme="minorHAnsi"/>
          <w:sz w:val="24"/>
          <w:szCs w:val="24"/>
        </w:rPr>
        <w:t>data</w:t>
      </w:r>
      <w:r w:rsidR="00950B4E">
        <w:rPr>
          <w:rFonts w:cstheme="minorHAnsi"/>
          <w:sz w:val="24"/>
          <w:szCs w:val="24"/>
        </w:rPr>
        <w:t>, c</w:t>
      </w:r>
      <w:r w:rsidR="00642C1E" w:rsidRPr="0073029B">
        <w:rPr>
          <w:rFonts w:cstheme="minorHAnsi"/>
          <w:sz w:val="24"/>
          <w:szCs w:val="24"/>
        </w:rPr>
        <w:t xml:space="preserve">onsisting of a </w:t>
      </w:r>
      <w:r w:rsidR="00124CDD" w:rsidRPr="0073029B">
        <w:rPr>
          <w:rFonts w:cstheme="minorHAnsi"/>
          <w:sz w:val="24"/>
          <w:szCs w:val="24"/>
        </w:rPr>
        <w:t xml:space="preserve">combination of personal experiences, interviews </w:t>
      </w:r>
      <w:r w:rsidR="00950B4E">
        <w:rPr>
          <w:rFonts w:cstheme="minorHAnsi"/>
          <w:sz w:val="24"/>
          <w:szCs w:val="24"/>
        </w:rPr>
        <w:t xml:space="preserve">with </w:t>
      </w:r>
      <w:r w:rsidR="00E05243">
        <w:rPr>
          <w:rFonts w:cstheme="minorHAnsi"/>
          <w:sz w:val="24"/>
          <w:szCs w:val="24"/>
        </w:rPr>
        <w:t>ePCR super users and</w:t>
      </w:r>
      <w:r w:rsidR="00124CDD" w:rsidRPr="0073029B">
        <w:rPr>
          <w:rFonts w:cstheme="minorHAnsi"/>
          <w:sz w:val="24"/>
          <w:szCs w:val="24"/>
        </w:rPr>
        <w:t xml:space="preserve"> </w:t>
      </w:r>
      <w:r w:rsidR="00E05243">
        <w:rPr>
          <w:rFonts w:cstheme="minorHAnsi"/>
          <w:sz w:val="24"/>
          <w:szCs w:val="24"/>
        </w:rPr>
        <w:t>clinicians</w:t>
      </w:r>
      <w:r w:rsidR="00124CDD" w:rsidRPr="0073029B">
        <w:rPr>
          <w:rFonts w:cstheme="minorHAnsi"/>
          <w:sz w:val="24"/>
          <w:szCs w:val="24"/>
        </w:rPr>
        <w:t xml:space="preserve">, and observations of practice. Personal experiences included </w:t>
      </w:r>
      <w:r w:rsidR="004D2D9E" w:rsidRPr="0073029B">
        <w:rPr>
          <w:rFonts w:cstheme="minorHAnsi"/>
          <w:sz w:val="24"/>
          <w:szCs w:val="24"/>
        </w:rPr>
        <w:t xml:space="preserve">the project team’s </w:t>
      </w:r>
      <w:r w:rsidR="00124CDD" w:rsidRPr="0073029B">
        <w:rPr>
          <w:rFonts w:cstheme="minorHAnsi"/>
          <w:sz w:val="24"/>
          <w:szCs w:val="24"/>
        </w:rPr>
        <w:t xml:space="preserve">own use of the ePCR solution as </w:t>
      </w:r>
      <w:r w:rsidR="00536229" w:rsidRPr="0073029B">
        <w:rPr>
          <w:rFonts w:cstheme="minorHAnsi"/>
          <w:sz w:val="24"/>
          <w:szCs w:val="24"/>
        </w:rPr>
        <w:t>clinicians</w:t>
      </w:r>
      <w:r w:rsidR="000627C7" w:rsidRPr="0073029B">
        <w:rPr>
          <w:rFonts w:cstheme="minorHAnsi"/>
          <w:sz w:val="24"/>
          <w:szCs w:val="24"/>
        </w:rPr>
        <w:t xml:space="preserve"> in</w:t>
      </w:r>
      <w:r w:rsidR="00124CDD" w:rsidRPr="0073029B">
        <w:rPr>
          <w:rFonts w:cstheme="minorHAnsi"/>
          <w:sz w:val="24"/>
          <w:szCs w:val="24"/>
        </w:rPr>
        <w:t xml:space="preserve"> WAST</w:t>
      </w:r>
      <w:r w:rsidR="00642C1E" w:rsidRPr="0073029B">
        <w:rPr>
          <w:rFonts w:cstheme="minorHAnsi"/>
          <w:sz w:val="24"/>
          <w:szCs w:val="24"/>
        </w:rPr>
        <w:t xml:space="preserve">. </w:t>
      </w:r>
      <w:r w:rsidR="00E05243">
        <w:rPr>
          <w:rFonts w:cstheme="minorHAnsi"/>
          <w:sz w:val="24"/>
          <w:szCs w:val="24"/>
        </w:rPr>
        <w:t>The conducted i</w:t>
      </w:r>
      <w:r w:rsidR="00124CDD" w:rsidRPr="0073029B">
        <w:rPr>
          <w:rFonts w:cstheme="minorHAnsi"/>
          <w:sz w:val="24"/>
          <w:szCs w:val="24"/>
        </w:rPr>
        <w:t xml:space="preserve">nterviews </w:t>
      </w:r>
      <w:r w:rsidR="001B74EE" w:rsidRPr="0073029B">
        <w:rPr>
          <w:rFonts w:cstheme="minorHAnsi"/>
          <w:sz w:val="24"/>
          <w:szCs w:val="24"/>
        </w:rPr>
        <w:t xml:space="preserve">provided </w:t>
      </w:r>
      <w:r w:rsidR="00642C1E" w:rsidRPr="0073029B">
        <w:rPr>
          <w:rFonts w:cstheme="minorHAnsi"/>
          <w:sz w:val="24"/>
          <w:szCs w:val="24"/>
        </w:rPr>
        <w:t xml:space="preserve">valuable </w:t>
      </w:r>
      <w:r w:rsidR="001B74EE" w:rsidRPr="0073029B">
        <w:rPr>
          <w:rFonts w:cstheme="minorHAnsi"/>
          <w:sz w:val="24"/>
          <w:szCs w:val="24"/>
        </w:rPr>
        <w:t xml:space="preserve">insights into the </w:t>
      </w:r>
      <w:r w:rsidR="00642C1E" w:rsidRPr="0073029B">
        <w:rPr>
          <w:rFonts w:cstheme="minorHAnsi"/>
          <w:sz w:val="24"/>
          <w:szCs w:val="24"/>
        </w:rPr>
        <w:t>percep</w:t>
      </w:r>
      <w:r w:rsidR="00A749E1" w:rsidRPr="0073029B">
        <w:rPr>
          <w:rFonts w:cstheme="minorHAnsi"/>
          <w:sz w:val="24"/>
          <w:szCs w:val="24"/>
        </w:rPr>
        <w:t>tion</w:t>
      </w:r>
      <w:r w:rsidR="001B74EE" w:rsidRPr="0073029B">
        <w:rPr>
          <w:rFonts w:cstheme="minorHAnsi"/>
          <w:sz w:val="24"/>
          <w:szCs w:val="24"/>
        </w:rPr>
        <w:t xml:space="preserve"> and experiences of </w:t>
      </w:r>
      <w:r w:rsidR="00A749E1" w:rsidRPr="0073029B">
        <w:rPr>
          <w:rFonts w:cstheme="minorHAnsi"/>
          <w:sz w:val="24"/>
          <w:szCs w:val="24"/>
        </w:rPr>
        <w:t>users, whilst o</w:t>
      </w:r>
      <w:r w:rsidR="00970FEF" w:rsidRPr="0073029B">
        <w:rPr>
          <w:rFonts w:cstheme="minorHAnsi"/>
          <w:sz w:val="24"/>
          <w:szCs w:val="24"/>
        </w:rPr>
        <w:t>bservations of practice allowed</w:t>
      </w:r>
      <w:r w:rsidR="00A8659D" w:rsidRPr="0073029B">
        <w:rPr>
          <w:rFonts w:cstheme="minorHAnsi"/>
          <w:sz w:val="24"/>
          <w:szCs w:val="24"/>
        </w:rPr>
        <w:t xml:space="preserve"> </w:t>
      </w:r>
      <w:r w:rsidR="00A749E1" w:rsidRPr="0073029B">
        <w:rPr>
          <w:rFonts w:cstheme="minorHAnsi"/>
          <w:sz w:val="24"/>
          <w:szCs w:val="24"/>
        </w:rPr>
        <w:t xml:space="preserve">the </w:t>
      </w:r>
      <w:r w:rsidR="00A8659D" w:rsidRPr="0073029B">
        <w:rPr>
          <w:rFonts w:cstheme="minorHAnsi"/>
          <w:sz w:val="24"/>
          <w:szCs w:val="24"/>
        </w:rPr>
        <w:t>gather</w:t>
      </w:r>
      <w:r w:rsidR="00A749E1" w:rsidRPr="0073029B">
        <w:rPr>
          <w:rFonts w:cstheme="minorHAnsi"/>
          <w:sz w:val="24"/>
          <w:szCs w:val="24"/>
        </w:rPr>
        <w:t>ing</w:t>
      </w:r>
      <w:r w:rsidR="00623418" w:rsidRPr="0073029B">
        <w:rPr>
          <w:rFonts w:cstheme="minorHAnsi"/>
          <w:sz w:val="24"/>
          <w:szCs w:val="24"/>
        </w:rPr>
        <w:t xml:space="preserve"> of</w:t>
      </w:r>
      <w:r w:rsidR="00A8659D" w:rsidRPr="0073029B">
        <w:rPr>
          <w:rFonts w:cstheme="minorHAnsi"/>
          <w:sz w:val="24"/>
          <w:szCs w:val="24"/>
        </w:rPr>
        <w:t xml:space="preserve"> information </w:t>
      </w:r>
      <w:r w:rsidR="00F9628E" w:rsidRPr="0073029B">
        <w:rPr>
          <w:rFonts w:cstheme="minorHAnsi"/>
          <w:sz w:val="24"/>
          <w:szCs w:val="24"/>
        </w:rPr>
        <w:t>regarding</w:t>
      </w:r>
      <w:r w:rsidR="00A8659D" w:rsidRPr="0073029B">
        <w:rPr>
          <w:rFonts w:cstheme="minorHAnsi"/>
          <w:sz w:val="24"/>
          <w:szCs w:val="24"/>
        </w:rPr>
        <w:t xml:space="preserve"> how the ePCR solution is </w:t>
      </w:r>
      <w:r w:rsidR="00623418" w:rsidRPr="0073029B">
        <w:rPr>
          <w:rFonts w:cstheme="minorHAnsi"/>
          <w:sz w:val="24"/>
          <w:szCs w:val="24"/>
        </w:rPr>
        <w:t>utilised</w:t>
      </w:r>
      <w:r w:rsidR="00A8659D" w:rsidRPr="0073029B">
        <w:rPr>
          <w:rFonts w:cstheme="minorHAnsi"/>
          <w:sz w:val="24"/>
          <w:szCs w:val="24"/>
        </w:rPr>
        <w:t xml:space="preserve"> in real-world settings</w:t>
      </w:r>
      <w:r w:rsidR="00C540C0" w:rsidRPr="0073029B">
        <w:rPr>
          <w:rFonts w:cstheme="minorHAnsi"/>
          <w:sz w:val="24"/>
          <w:szCs w:val="24"/>
        </w:rPr>
        <w:t>.</w:t>
      </w:r>
      <w:r w:rsidR="001D40B4" w:rsidRPr="0073029B">
        <w:rPr>
          <w:rFonts w:cstheme="minorHAnsi"/>
          <w:sz w:val="24"/>
          <w:szCs w:val="24"/>
        </w:rPr>
        <w:t xml:space="preserve"> </w:t>
      </w:r>
    </w:p>
    <w:p w14:paraId="39AF10AB" w14:textId="10803606" w:rsidR="001D40B4" w:rsidRPr="0073029B" w:rsidRDefault="001D40B4" w:rsidP="0073029B">
      <w:pPr>
        <w:spacing w:line="360" w:lineRule="auto"/>
        <w:jc w:val="both"/>
        <w:rPr>
          <w:rFonts w:cstheme="minorHAnsi"/>
          <w:sz w:val="24"/>
          <w:szCs w:val="24"/>
        </w:rPr>
      </w:pPr>
      <w:r w:rsidRPr="0073029B">
        <w:rPr>
          <w:rFonts w:cstheme="minorHAnsi"/>
          <w:sz w:val="24"/>
          <w:szCs w:val="24"/>
        </w:rPr>
        <w:lastRenderedPageBreak/>
        <w:t>Based on the FITT framework, evaluating the findings showed some common features and trends, along with differing opinions of IT adoption between individual clinicians.</w:t>
      </w:r>
    </w:p>
    <w:p w14:paraId="7F59D94E" w14:textId="4F0BAA91" w:rsidR="009F4801" w:rsidRPr="0073029B" w:rsidRDefault="003C181B" w:rsidP="0073029B">
      <w:pPr>
        <w:pStyle w:val="Heading1"/>
        <w:spacing w:line="360" w:lineRule="auto"/>
        <w:rPr>
          <w:rFonts w:asciiTheme="minorHAnsi" w:hAnsiTheme="minorHAnsi" w:cstheme="minorHAnsi"/>
          <w:sz w:val="24"/>
          <w:szCs w:val="24"/>
        </w:rPr>
      </w:pPr>
      <w:bookmarkStart w:id="9" w:name="_Toc128662725"/>
      <w:r w:rsidRPr="0073029B">
        <w:rPr>
          <w:rFonts w:asciiTheme="minorHAnsi" w:hAnsiTheme="minorHAnsi" w:cstheme="minorHAnsi"/>
          <w:sz w:val="24"/>
          <w:szCs w:val="24"/>
        </w:rPr>
        <w:t xml:space="preserve">Literature Review </w:t>
      </w:r>
      <w:r w:rsidR="00D81A37" w:rsidRPr="0073029B">
        <w:rPr>
          <w:rFonts w:asciiTheme="minorHAnsi" w:hAnsiTheme="minorHAnsi" w:cstheme="minorHAnsi"/>
          <w:sz w:val="24"/>
          <w:szCs w:val="24"/>
        </w:rPr>
        <w:t>Results</w:t>
      </w:r>
      <w:bookmarkEnd w:id="9"/>
    </w:p>
    <w:p w14:paraId="3C8C5C3B" w14:textId="46AEE25C" w:rsidR="00DF14C8" w:rsidRPr="0073029B" w:rsidRDefault="00DF14C8" w:rsidP="0073029B">
      <w:pPr>
        <w:spacing w:line="360" w:lineRule="auto"/>
        <w:jc w:val="both"/>
        <w:rPr>
          <w:rFonts w:eastAsiaTheme="minorEastAsia" w:cstheme="minorHAnsi"/>
          <w:sz w:val="24"/>
          <w:szCs w:val="24"/>
        </w:rPr>
      </w:pPr>
      <w:r w:rsidRPr="0073029B">
        <w:rPr>
          <w:rStyle w:val="sw"/>
          <w:rFonts w:cstheme="minorHAnsi"/>
          <w:sz w:val="24"/>
          <w:szCs w:val="24"/>
        </w:rPr>
        <w:t>The initial searches</w:t>
      </w:r>
      <w:r w:rsidRPr="0073029B">
        <w:rPr>
          <w:rFonts w:cstheme="minorHAnsi"/>
          <w:sz w:val="24"/>
          <w:szCs w:val="24"/>
          <w:shd w:val="clear" w:color="auto" w:fill="FFFFFF"/>
        </w:rPr>
        <w:t xml:space="preserve"> of the literature </w:t>
      </w:r>
      <w:r w:rsidR="0090797D" w:rsidRPr="0073029B">
        <w:rPr>
          <w:rFonts w:cstheme="minorHAnsi"/>
          <w:sz w:val="24"/>
          <w:szCs w:val="24"/>
          <w:shd w:val="clear" w:color="auto" w:fill="FFFFFF"/>
        </w:rPr>
        <w:t xml:space="preserve">were used </w:t>
      </w:r>
      <w:r w:rsidRPr="0073029B">
        <w:rPr>
          <w:rStyle w:val="sw"/>
          <w:rFonts w:cstheme="minorHAnsi"/>
          <w:sz w:val="24"/>
          <w:szCs w:val="24"/>
        </w:rPr>
        <w:t>as</w:t>
      </w:r>
      <w:r w:rsidRPr="0073029B">
        <w:rPr>
          <w:rFonts w:cstheme="minorHAnsi"/>
          <w:sz w:val="24"/>
          <w:szCs w:val="24"/>
          <w:shd w:val="clear" w:color="auto" w:fill="FFFFFF"/>
        </w:rPr>
        <w:t xml:space="preserve"> </w:t>
      </w:r>
      <w:r w:rsidR="0090797D" w:rsidRPr="0073029B">
        <w:rPr>
          <w:rStyle w:val="sw"/>
          <w:rFonts w:cstheme="minorHAnsi"/>
          <w:sz w:val="24"/>
          <w:szCs w:val="24"/>
        </w:rPr>
        <w:t>extensively</w:t>
      </w:r>
      <w:r w:rsidRPr="0073029B">
        <w:rPr>
          <w:rFonts w:cstheme="minorHAnsi"/>
          <w:sz w:val="24"/>
          <w:szCs w:val="24"/>
          <w:shd w:val="clear" w:color="auto" w:fill="FFFFFF"/>
        </w:rPr>
        <w:t xml:space="preserve"> </w:t>
      </w:r>
      <w:r w:rsidRPr="0073029B">
        <w:rPr>
          <w:rStyle w:val="sw"/>
          <w:rFonts w:cstheme="minorHAnsi"/>
          <w:sz w:val="24"/>
          <w:szCs w:val="24"/>
        </w:rPr>
        <w:t>as</w:t>
      </w:r>
      <w:r w:rsidRPr="0073029B">
        <w:rPr>
          <w:rFonts w:cstheme="minorHAnsi"/>
          <w:sz w:val="24"/>
          <w:szCs w:val="24"/>
          <w:shd w:val="clear" w:color="auto" w:fill="FFFFFF"/>
        </w:rPr>
        <w:t xml:space="preserve"> </w:t>
      </w:r>
      <w:r w:rsidRPr="0073029B">
        <w:rPr>
          <w:rStyle w:val="sw"/>
          <w:rFonts w:cstheme="minorHAnsi"/>
          <w:sz w:val="24"/>
          <w:szCs w:val="24"/>
        </w:rPr>
        <w:t>possible</w:t>
      </w:r>
      <w:r w:rsidRPr="0073029B">
        <w:rPr>
          <w:rFonts w:cstheme="minorHAnsi"/>
          <w:sz w:val="24"/>
          <w:szCs w:val="24"/>
          <w:shd w:val="clear" w:color="auto" w:fill="FFFFFF"/>
        </w:rPr>
        <w:t xml:space="preserve"> </w:t>
      </w:r>
      <w:r w:rsidRPr="0073029B">
        <w:rPr>
          <w:rStyle w:val="sw"/>
          <w:rFonts w:cstheme="minorHAnsi"/>
          <w:sz w:val="24"/>
          <w:szCs w:val="24"/>
        </w:rPr>
        <w:t>to</w:t>
      </w:r>
      <w:r w:rsidRPr="0073029B">
        <w:rPr>
          <w:rFonts w:cstheme="minorHAnsi"/>
          <w:sz w:val="24"/>
          <w:szCs w:val="24"/>
          <w:shd w:val="clear" w:color="auto" w:fill="FFFFFF"/>
        </w:rPr>
        <w:t xml:space="preserve"> try and </w:t>
      </w:r>
      <w:r w:rsidRPr="0073029B">
        <w:rPr>
          <w:rStyle w:val="sw"/>
          <w:rFonts w:cstheme="minorHAnsi"/>
          <w:sz w:val="24"/>
          <w:szCs w:val="24"/>
        </w:rPr>
        <w:t>identify</w:t>
      </w:r>
      <w:r w:rsidRPr="0073029B">
        <w:rPr>
          <w:rFonts w:cstheme="minorHAnsi"/>
          <w:sz w:val="24"/>
          <w:szCs w:val="24"/>
          <w:shd w:val="clear" w:color="auto" w:fill="FFFFFF"/>
        </w:rPr>
        <w:t xml:space="preserve"> </w:t>
      </w:r>
      <w:r w:rsidRPr="0073029B">
        <w:rPr>
          <w:rStyle w:val="sw"/>
          <w:rFonts w:cstheme="minorHAnsi"/>
          <w:sz w:val="24"/>
          <w:szCs w:val="24"/>
        </w:rPr>
        <w:t>relevant</w:t>
      </w:r>
      <w:r w:rsidRPr="0073029B">
        <w:rPr>
          <w:rFonts w:cstheme="minorHAnsi"/>
          <w:sz w:val="24"/>
          <w:szCs w:val="24"/>
          <w:shd w:val="clear" w:color="auto" w:fill="FFFFFF"/>
        </w:rPr>
        <w:t xml:space="preserve"> </w:t>
      </w:r>
      <w:r w:rsidRPr="0073029B">
        <w:rPr>
          <w:rStyle w:val="sw"/>
          <w:rFonts w:cstheme="minorHAnsi"/>
          <w:sz w:val="24"/>
          <w:szCs w:val="24"/>
        </w:rPr>
        <w:t>literature</w:t>
      </w:r>
      <w:r w:rsidR="0090797D" w:rsidRPr="0073029B">
        <w:rPr>
          <w:rStyle w:val="sw"/>
          <w:rFonts w:cstheme="minorHAnsi"/>
          <w:sz w:val="24"/>
          <w:szCs w:val="24"/>
        </w:rPr>
        <w:t>, w</w:t>
      </w:r>
      <w:r w:rsidR="0011322F" w:rsidRPr="0073029B">
        <w:rPr>
          <w:rStyle w:val="sw"/>
          <w:rFonts w:cstheme="minorHAnsi"/>
          <w:sz w:val="24"/>
          <w:szCs w:val="24"/>
        </w:rPr>
        <w:t xml:space="preserve">hich was </w:t>
      </w:r>
      <w:r w:rsidRPr="0073029B">
        <w:rPr>
          <w:rFonts w:eastAsiaTheme="minorEastAsia" w:cstheme="minorHAnsi"/>
          <w:sz w:val="24"/>
          <w:szCs w:val="24"/>
        </w:rPr>
        <w:t>undertaken using multiple specific keywords to base the research on Google Scholar</w:t>
      </w:r>
      <w:r w:rsidR="007E6C11" w:rsidRPr="0073029B">
        <w:rPr>
          <w:rFonts w:eastAsiaTheme="minorEastAsia" w:cstheme="minorHAnsi"/>
          <w:sz w:val="24"/>
          <w:szCs w:val="24"/>
        </w:rPr>
        <w:t xml:space="preserve">, one being </w:t>
      </w:r>
      <w:r w:rsidRPr="0073029B">
        <w:rPr>
          <w:rStyle w:val="sw"/>
          <w:rFonts w:cstheme="minorHAnsi"/>
          <w:sz w:val="24"/>
          <w:szCs w:val="24"/>
        </w:rPr>
        <w:t>‘</w:t>
      </w:r>
      <w:r w:rsidR="0097317D" w:rsidRPr="0073029B">
        <w:rPr>
          <w:rStyle w:val="sw"/>
          <w:rFonts w:cstheme="minorHAnsi"/>
          <w:sz w:val="24"/>
          <w:szCs w:val="24"/>
        </w:rPr>
        <w:t xml:space="preserve">electronic </w:t>
      </w:r>
      <w:r w:rsidR="003535D6" w:rsidRPr="0073029B">
        <w:rPr>
          <w:rStyle w:val="sw"/>
          <w:rFonts w:cstheme="minorHAnsi"/>
          <w:sz w:val="24"/>
          <w:szCs w:val="24"/>
        </w:rPr>
        <w:t>patient clinical record</w:t>
      </w:r>
      <w:r w:rsidRPr="0073029B">
        <w:rPr>
          <w:rStyle w:val="sw"/>
          <w:rFonts w:cstheme="minorHAnsi"/>
          <w:sz w:val="24"/>
          <w:szCs w:val="24"/>
        </w:rPr>
        <w:t>’</w:t>
      </w:r>
      <w:r w:rsidR="009C5C08" w:rsidRPr="0073029B">
        <w:rPr>
          <w:rFonts w:eastAsiaTheme="minorEastAsia" w:cstheme="minorHAnsi"/>
          <w:sz w:val="24"/>
          <w:szCs w:val="24"/>
        </w:rPr>
        <w:t xml:space="preserve">. </w:t>
      </w:r>
      <w:r w:rsidRPr="0073029B">
        <w:rPr>
          <w:rFonts w:eastAsiaTheme="minorEastAsia" w:cstheme="minorHAnsi"/>
          <w:sz w:val="24"/>
          <w:szCs w:val="24"/>
        </w:rPr>
        <w:t>To ensure studies were relevant and not outdated the search criteria were narrowed to a time frame set to 10 years with anything written from 201</w:t>
      </w:r>
      <w:r w:rsidR="00903510" w:rsidRPr="0073029B">
        <w:rPr>
          <w:rFonts w:eastAsiaTheme="minorEastAsia" w:cstheme="minorHAnsi"/>
          <w:sz w:val="24"/>
          <w:szCs w:val="24"/>
        </w:rPr>
        <w:t>3</w:t>
      </w:r>
      <w:r w:rsidRPr="0073029B">
        <w:rPr>
          <w:rFonts w:eastAsiaTheme="minorEastAsia" w:cstheme="minorHAnsi"/>
          <w:sz w:val="24"/>
          <w:szCs w:val="24"/>
        </w:rPr>
        <w:t xml:space="preserve"> onwards and published in English. However, the search produced </w:t>
      </w:r>
      <w:r w:rsidR="001A5440" w:rsidRPr="0073029B">
        <w:rPr>
          <w:rFonts w:eastAsiaTheme="minorEastAsia" w:cstheme="minorHAnsi"/>
          <w:sz w:val="24"/>
          <w:szCs w:val="24"/>
        </w:rPr>
        <w:t>a vast number of studies</w:t>
      </w:r>
      <w:r w:rsidR="009F561F" w:rsidRPr="0073029B">
        <w:rPr>
          <w:rFonts w:eastAsiaTheme="minorEastAsia" w:cstheme="minorHAnsi"/>
          <w:sz w:val="24"/>
          <w:szCs w:val="24"/>
        </w:rPr>
        <w:t xml:space="preserve">, </w:t>
      </w:r>
      <w:r w:rsidRPr="0073029B">
        <w:rPr>
          <w:rFonts w:eastAsiaTheme="minorEastAsia" w:cstheme="minorHAnsi"/>
          <w:sz w:val="24"/>
          <w:szCs w:val="24"/>
        </w:rPr>
        <w:t>indica</w:t>
      </w:r>
      <w:r w:rsidR="009F561F" w:rsidRPr="0073029B">
        <w:rPr>
          <w:rFonts w:eastAsiaTheme="minorEastAsia" w:cstheme="minorHAnsi"/>
          <w:sz w:val="24"/>
          <w:szCs w:val="24"/>
        </w:rPr>
        <w:t xml:space="preserve">tive of </w:t>
      </w:r>
      <w:r w:rsidR="00711F4E" w:rsidRPr="0073029B">
        <w:rPr>
          <w:rFonts w:eastAsiaTheme="minorEastAsia" w:cstheme="minorHAnsi"/>
          <w:sz w:val="24"/>
          <w:szCs w:val="24"/>
        </w:rPr>
        <w:t xml:space="preserve">the need </w:t>
      </w:r>
      <w:r w:rsidR="00DA46EF" w:rsidRPr="0073029B">
        <w:rPr>
          <w:rFonts w:eastAsiaTheme="minorEastAsia" w:cstheme="minorHAnsi"/>
          <w:sz w:val="24"/>
          <w:szCs w:val="24"/>
        </w:rPr>
        <w:t>to further narrow</w:t>
      </w:r>
      <w:r w:rsidRPr="0073029B">
        <w:rPr>
          <w:rFonts w:eastAsiaTheme="minorEastAsia" w:cstheme="minorHAnsi"/>
          <w:sz w:val="24"/>
          <w:szCs w:val="24"/>
        </w:rPr>
        <w:t xml:space="preserve"> the search criteria</w:t>
      </w:r>
      <w:r w:rsidR="00DA46EF" w:rsidRPr="0073029B">
        <w:rPr>
          <w:rFonts w:eastAsiaTheme="minorEastAsia" w:cstheme="minorHAnsi"/>
          <w:sz w:val="24"/>
          <w:szCs w:val="24"/>
        </w:rPr>
        <w:t>.</w:t>
      </w:r>
    </w:p>
    <w:p w14:paraId="6FBB084A" w14:textId="09929098" w:rsidR="00DF14C8" w:rsidRPr="0073029B" w:rsidRDefault="00DF14C8" w:rsidP="0073029B">
      <w:pPr>
        <w:spacing w:line="360" w:lineRule="auto"/>
        <w:jc w:val="both"/>
        <w:rPr>
          <w:rFonts w:eastAsiaTheme="minorEastAsia" w:cstheme="minorHAnsi"/>
          <w:sz w:val="24"/>
          <w:szCs w:val="24"/>
        </w:rPr>
      </w:pPr>
      <w:r w:rsidRPr="0073029B">
        <w:rPr>
          <w:rFonts w:eastAsiaTheme="minorEastAsia" w:cstheme="minorHAnsi"/>
          <w:sz w:val="24"/>
          <w:szCs w:val="24"/>
        </w:rPr>
        <w:t xml:space="preserve">Another systematic review of the literature was performed by searching multiple databases, including </w:t>
      </w:r>
      <w:proofErr w:type="spellStart"/>
      <w:r w:rsidRPr="0073029B">
        <w:rPr>
          <w:rFonts w:eastAsiaTheme="minorEastAsia" w:cstheme="minorHAnsi"/>
          <w:sz w:val="24"/>
          <w:szCs w:val="24"/>
        </w:rPr>
        <w:t>Pubmed</w:t>
      </w:r>
      <w:proofErr w:type="spellEnd"/>
      <w:r w:rsidRPr="0073029B">
        <w:rPr>
          <w:rFonts w:eastAsiaTheme="minorEastAsia" w:cstheme="minorHAnsi"/>
          <w:sz w:val="24"/>
          <w:szCs w:val="24"/>
        </w:rPr>
        <w:t>, Medline, and MIDRIS. Some of the search terms used were ‘</w:t>
      </w:r>
      <w:r w:rsidR="00B95C84" w:rsidRPr="0073029B">
        <w:rPr>
          <w:rFonts w:eastAsiaTheme="minorEastAsia" w:cstheme="minorHAnsi"/>
          <w:sz w:val="24"/>
          <w:szCs w:val="24"/>
        </w:rPr>
        <w:t xml:space="preserve">acceptance of </w:t>
      </w:r>
      <w:r w:rsidR="007053F7" w:rsidRPr="0073029B">
        <w:rPr>
          <w:rFonts w:eastAsiaTheme="minorEastAsia" w:cstheme="minorHAnsi"/>
          <w:sz w:val="24"/>
          <w:szCs w:val="24"/>
        </w:rPr>
        <w:t>information technology</w:t>
      </w:r>
      <w:r w:rsidRPr="0073029B">
        <w:rPr>
          <w:rFonts w:eastAsiaTheme="minorEastAsia" w:cstheme="minorHAnsi"/>
          <w:sz w:val="24"/>
          <w:szCs w:val="24"/>
        </w:rPr>
        <w:t>’, ‘</w:t>
      </w:r>
      <w:r w:rsidR="007053F7" w:rsidRPr="0073029B">
        <w:rPr>
          <w:rFonts w:eastAsiaTheme="minorEastAsia" w:cstheme="minorHAnsi"/>
          <w:sz w:val="24"/>
          <w:szCs w:val="24"/>
        </w:rPr>
        <w:t xml:space="preserve">electronic </w:t>
      </w:r>
      <w:r w:rsidR="00476E74" w:rsidRPr="0073029B">
        <w:rPr>
          <w:rFonts w:eastAsiaTheme="minorEastAsia" w:cstheme="minorHAnsi"/>
          <w:sz w:val="24"/>
          <w:szCs w:val="24"/>
        </w:rPr>
        <w:t>patient clinical record</w:t>
      </w:r>
      <w:r w:rsidRPr="0073029B">
        <w:rPr>
          <w:rFonts w:eastAsiaTheme="minorEastAsia" w:cstheme="minorHAnsi"/>
          <w:sz w:val="24"/>
          <w:szCs w:val="24"/>
        </w:rPr>
        <w:t>’, ‘</w:t>
      </w:r>
      <w:r w:rsidR="00E0421D" w:rsidRPr="0073029B">
        <w:rPr>
          <w:rFonts w:eastAsiaTheme="minorEastAsia" w:cstheme="minorHAnsi"/>
          <w:sz w:val="24"/>
          <w:szCs w:val="24"/>
        </w:rPr>
        <w:t xml:space="preserve">electronic </w:t>
      </w:r>
      <w:r w:rsidR="003254C4" w:rsidRPr="0073029B">
        <w:rPr>
          <w:rFonts w:eastAsiaTheme="minorEastAsia" w:cstheme="minorHAnsi"/>
          <w:sz w:val="24"/>
          <w:szCs w:val="24"/>
        </w:rPr>
        <w:t>pre-hospital</w:t>
      </w:r>
      <w:r w:rsidR="000E4178" w:rsidRPr="0073029B">
        <w:rPr>
          <w:rFonts w:eastAsiaTheme="minorEastAsia" w:cstheme="minorHAnsi"/>
          <w:sz w:val="24"/>
          <w:szCs w:val="24"/>
        </w:rPr>
        <w:t xml:space="preserve"> </w:t>
      </w:r>
      <w:r w:rsidR="00E0421D" w:rsidRPr="0073029B">
        <w:rPr>
          <w:rFonts w:eastAsiaTheme="minorEastAsia" w:cstheme="minorHAnsi"/>
          <w:sz w:val="24"/>
          <w:szCs w:val="24"/>
        </w:rPr>
        <w:t xml:space="preserve">medical </w:t>
      </w:r>
      <w:r w:rsidR="000E4178" w:rsidRPr="0073029B">
        <w:rPr>
          <w:rFonts w:eastAsiaTheme="minorEastAsia" w:cstheme="minorHAnsi"/>
          <w:sz w:val="24"/>
          <w:szCs w:val="24"/>
        </w:rPr>
        <w:t>records</w:t>
      </w:r>
      <w:r w:rsidRPr="0073029B">
        <w:rPr>
          <w:rFonts w:eastAsiaTheme="minorEastAsia" w:cstheme="minorHAnsi"/>
          <w:sz w:val="24"/>
          <w:szCs w:val="24"/>
        </w:rPr>
        <w:t>’, and ‘</w:t>
      </w:r>
      <w:r w:rsidR="00F94D55" w:rsidRPr="0073029B">
        <w:rPr>
          <w:rFonts w:eastAsiaTheme="minorEastAsia" w:cstheme="minorHAnsi"/>
          <w:sz w:val="24"/>
          <w:szCs w:val="24"/>
        </w:rPr>
        <w:t>FITT framework</w:t>
      </w:r>
      <w:r w:rsidRPr="0073029B">
        <w:rPr>
          <w:rFonts w:eastAsiaTheme="minorEastAsia" w:cstheme="minorHAnsi"/>
          <w:sz w:val="24"/>
          <w:szCs w:val="24"/>
        </w:rPr>
        <w:t xml:space="preserve">’. </w:t>
      </w:r>
      <w:r w:rsidR="003F0AA9" w:rsidRPr="0073029B">
        <w:rPr>
          <w:rFonts w:eastAsiaTheme="minorEastAsia" w:cstheme="minorHAnsi"/>
          <w:sz w:val="24"/>
          <w:szCs w:val="24"/>
        </w:rPr>
        <w:t>F</w:t>
      </w:r>
      <w:r w:rsidRPr="0073029B">
        <w:rPr>
          <w:rFonts w:eastAsiaTheme="minorEastAsia" w:cstheme="minorHAnsi"/>
          <w:sz w:val="24"/>
          <w:szCs w:val="24"/>
        </w:rPr>
        <w:t xml:space="preserve">urther sub-headings and synonyms were added </w:t>
      </w:r>
      <w:r w:rsidR="00A66715" w:rsidRPr="0073029B">
        <w:rPr>
          <w:rFonts w:eastAsiaTheme="minorEastAsia" w:cstheme="minorHAnsi"/>
          <w:sz w:val="24"/>
          <w:szCs w:val="24"/>
        </w:rPr>
        <w:t xml:space="preserve">to the populated </w:t>
      </w:r>
      <w:r w:rsidR="003F0AA9" w:rsidRPr="0073029B">
        <w:rPr>
          <w:rFonts w:eastAsiaTheme="minorEastAsia" w:cstheme="minorHAnsi"/>
          <w:sz w:val="24"/>
          <w:szCs w:val="24"/>
        </w:rPr>
        <w:t xml:space="preserve">search results </w:t>
      </w:r>
      <w:r w:rsidRPr="0073029B">
        <w:rPr>
          <w:rFonts w:eastAsiaTheme="minorEastAsia" w:cstheme="minorHAnsi"/>
          <w:sz w:val="24"/>
          <w:szCs w:val="24"/>
        </w:rPr>
        <w:t>along with utilising the Boolean operators (AND, OR, NOT or AND NOT) to combine and exclude keywords and to increase the specifics of the search.</w:t>
      </w:r>
    </w:p>
    <w:p w14:paraId="7539FC4F" w14:textId="529375A5" w:rsidR="00DF14C8" w:rsidRPr="0073029B" w:rsidRDefault="00A476F0" w:rsidP="0073029B">
      <w:pPr>
        <w:spacing w:line="360" w:lineRule="auto"/>
        <w:jc w:val="both"/>
        <w:rPr>
          <w:rFonts w:eastAsiaTheme="minorEastAsia" w:cstheme="minorHAnsi"/>
          <w:sz w:val="24"/>
          <w:szCs w:val="24"/>
        </w:rPr>
      </w:pPr>
      <w:r w:rsidRPr="0073029B">
        <w:rPr>
          <w:rFonts w:eastAsiaTheme="minorEastAsia" w:cstheme="minorHAnsi"/>
          <w:sz w:val="24"/>
          <w:szCs w:val="24"/>
        </w:rPr>
        <w:t xml:space="preserve">As </w:t>
      </w:r>
      <w:r w:rsidR="00C64331" w:rsidRPr="0073029B">
        <w:rPr>
          <w:rFonts w:eastAsiaTheme="minorEastAsia" w:cstheme="minorHAnsi"/>
          <w:sz w:val="24"/>
          <w:szCs w:val="24"/>
        </w:rPr>
        <w:t xml:space="preserve">stated, </w:t>
      </w:r>
      <w:r w:rsidRPr="0073029B">
        <w:rPr>
          <w:rFonts w:eastAsiaTheme="minorEastAsia" w:cstheme="minorHAnsi"/>
          <w:sz w:val="24"/>
          <w:szCs w:val="24"/>
        </w:rPr>
        <w:t>the</w:t>
      </w:r>
      <w:r w:rsidR="00C64331" w:rsidRPr="0073029B">
        <w:rPr>
          <w:rFonts w:eastAsiaTheme="minorEastAsia" w:cstheme="minorHAnsi"/>
          <w:sz w:val="24"/>
          <w:szCs w:val="24"/>
        </w:rPr>
        <w:t xml:space="preserve"> </w:t>
      </w:r>
      <w:r w:rsidR="00403B57" w:rsidRPr="0073029B">
        <w:rPr>
          <w:rFonts w:eastAsiaTheme="minorEastAsia" w:cstheme="minorHAnsi"/>
          <w:sz w:val="24"/>
          <w:szCs w:val="24"/>
        </w:rPr>
        <w:t xml:space="preserve">search results populated vast numbers of studies </w:t>
      </w:r>
      <w:r w:rsidR="00C4463C" w:rsidRPr="0073029B">
        <w:rPr>
          <w:rFonts w:eastAsiaTheme="minorEastAsia" w:cstheme="minorHAnsi"/>
          <w:sz w:val="24"/>
          <w:szCs w:val="24"/>
        </w:rPr>
        <w:t>which</w:t>
      </w:r>
      <w:r w:rsidRPr="0073029B">
        <w:rPr>
          <w:rFonts w:eastAsiaTheme="minorEastAsia" w:cstheme="minorHAnsi"/>
          <w:sz w:val="24"/>
          <w:szCs w:val="24"/>
        </w:rPr>
        <w:t xml:space="preserve"> would be impossible to read </w:t>
      </w:r>
      <w:r w:rsidR="001F108F" w:rsidRPr="0073029B">
        <w:rPr>
          <w:rFonts w:eastAsiaTheme="minorEastAsia" w:cstheme="minorHAnsi"/>
          <w:sz w:val="24"/>
          <w:szCs w:val="24"/>
        </w:rPr>
        <w:t>full</w:t>
      </w:r>
      <w:r w:rsidR="00DB3BF5" w:rsidRPr="0073029B">
        <w:rPr>
          <w:rFonts w:eastAsiaTheme="minorEastAsia" w:cstheme="minorHAnsi"/>
          <w:sz w:val="24"/>
          <w:szCs w:val="24"/>
        </w:rPr>
        <w:t>y. Therefore, r</w:t>
      </w:r>
      <w:r w:rsidR="00DF14C8" w:rsidRPr="0073029B">
        <w:rPr>
          <w:rFonts w:eastAsiaTheme="minorEastAsia" w:cstheme="minorHAnsi"/>
          <w:sz w:val="24"/>
          <w:szCs w:val="24"/>
        </w:rPr>
        <w:t>eading the title and abstract of the studies determined their suitability or relevance to the identified problem which would then necessitate reading the full article.</w:t>
      </w:r>
    </w:p>
    <w:p w14:paraId="19B20A61" w14:textId="3822B33B" w:rsidR="003C181B" w:rsidRPr="0073029B" w:rsidRDefault="003C181B" w:rsidP="0073029B">
      <w:pPr>
        <w:pStyle w:val="Heading1"/>
        <w:spacing w:line="360" w:lineRule="auto"/>
        <w:rPr>
          <w:rFonts w:asciiTheme="minorHAnsi" w:eastAsiaTheme="minorEastAsia" w:hAnsiTheme="minorHAnsi" w:cstheme="minorHAnsi"/>
          <w:sz w:val="24"/>
          <w:szCs w:val="24"/>
        </w:rPr>
      </w:pPr>
      <w:bookmarkStart w:id="10" w:name="_Toc128662726"/>
      <w:r w:rsidRPr="0073029B">
        <w:rPr>
          <w:rFonts w:asciiTheme="minorHAnsi" w:eastAsiaTheme="minorEastAsia" w:hAnsiTheme="minorHAnsi" w:cstheme="minorHAnsi"/>
          <w:sz w:val="24"/>
          <w:szCs w:val="24"/>
        </w:rPr>
        <w:t>Data Collected</w:t>
      </w:r>
      <w:bookmarkEnd w:id="10"/>
    </w:p>
    <w:p w14:paraId="5FE16495" w14:textId="75292BAB" w:rsidR="00690CC9" w:rsidRPr="0073029B" w:rsidRDefault="002073F2" w:rsidP="0073029B">
      <w:pPr>
        <w:spacing w:line="360" w:lineRule="auto"/>
        <w:jc w:val="both"/>
        <w:rPr>
          <w:rFonts w:cstheme="minorHAnsi"/>
          <w:sz w:val="24"/>
          <w:szCs w:val="24"/>
        </w:rPr>
      </w:pPr>
      <w:r w:rsidRPr="0073029B">
        <w:rPr>
          <w:rFonts w:cstheme="minorHAnsi"/>
          <w:sz w:val="24"/>
          <w:szCs w:val="24"/>
        </w:rPr>
        <w:t>W</w:t>
      </w:r>
      <w:r w:rsidR="009D17D3" w:rsidRPr="0073029B">
        <w:rPr>
          <w:rFonts w:cstheme="minorHAnsi"/>
          <w:sz w:val="24"/>
          <w:szCs w:val="24"/>
        </w:rPr>
        <w:t>ith the project end</w:t>
      </w:r>
      <w:r w:rsidR="002115D3" w:rsidRPr="0073029B">
        <w:rPr>
          <w:rFonts w:cstheme="minorHAnsi"/>
          <w:sz w:val="24"/>
          <w:szCs w:val="24"/>
        </w:rPr>
        <w:t>ing</w:t>
      </w:r>
      <w:r w:rsidRPr="0073029B">
        <w:rPr>
          <w:rFonts w:cstheme="minorHAnsi"/>
          <w:sz w:val="24"/>
          <w:szCs w:val="24"/>
        </w:rPr>
        <w:t xml:space="preserve"> </w:t>
      </w:r>
      <w:r w:rsidR="00924523" w:rsidRPr="0073029B">
        <w:rPr>
          <w:rFonts w:cstheme="minorHAnsi"/>
          <w:sz w:val="24"/>
          <w:szCs w:val="24"/>
        </w:rPr>
        <w:t xml:space="preserve">on </w:t>
      </w:r>
      <w:r w:rsidR="009D17D3" w:rsidRPr="0073029B">
        <w:rPr>
          <w:rFonts w:cstheme="minorHAnsi"/>
          <w:sz w:val="24"/>
          <w:szCs w:val="24"/>
        </w:rPr>
        <w:t>31</w:t>
      </w:r>
      <w:r w:rsidR="009D17D3" w:rsidRPr="0073029B">
        <w:rPr>
          <w:rFonts w:cstheme="minorHAnsi"/>
          <w:sz w:val="24"/>
          <w:szCs w:val="24"/>
          <w:vertAlign w:val="superscript"/>
        </w:rPr>
        <w:t>st</w:t>
      </w:r>
      <w:r w:rsidR="009D17D3" w:rsidRPr="0073029B">
        <w:rPr>
          <w:rFonts w:cstheme="minorHAnsi"/>
          <w:sz w:val="24"/>
          <w:szCs w:val="24"/>
        </w:rPr>
        <w:t xml:space="preserve"> March 2023</w:t>
      </w:r>
      <w:r w:rsidRPr="0073029B">
        <w:rPr>
          <w:rFonts w:cstheme="minorHAnsi"/>
          <w:sz w:val="24"/>
          <w:szCs w:val="24"/>
        </w:rPr>
        <w:t xml:space="preserve">, it was important to </w:t>
      </w:r>
      <w:r w:rsidR="005349C1" w:rsidRPr="0073029B">
        <w:rPr>
          <w:rFonts w:cstheme="minorHAnsi"/>
          <w:sz w:val="24"/>
          <w:szCs w:val="24"/>
        </w:rPr>
        <w:t xml:space="preserve">capture </w:t>
      </w:r>
      <w:r w:rsidR="00C02905" w:rsidRPr="0073029B">
        <w:rPr>
          <w:rFonts w:cstheme="minorHAnsi"/>
          <w:sz w:val="24"/>
          <w:szCs w:val="24"/>
        </w:rPr>
        <w:t>users’</w:t>
      </w:r>
      <w:r w:rsidR="00924523" w:rsidRPr="0073029B">
        <w:rPr>
          <w:rFonts w:cstheme="minorHAnsi"/>
          <w:sz w:val="24"/>
          <w:szCs w:val="24"/>
        </w:rPr>
        <w:t xml:space="preserve"> feedback to </w:t>
      </w:r>
      <w:r w:rsidR="005349C1" w:rsidRPr="0073029B">
        <w:rPr>
          <w:rFonts w:cstheme="minorHAnsi"/>
          <w:sz w:val="24"/>
          <w:szCs w:val="24"/>
        </w:rPr>
        <w:t>furthe</w:t>
      </w:r>
      <w:r w:rsidR="000009EA" w:rsidRPr="0073029B">
        <w:rPr>
          <w:rFonts w:cstheme="minorHAnsi"/>
          <w:sz w:val="24"/>
          <w:szCs w:val="24"/>
        </w:rPr>
        <w:t xml:space="preserve">r </w:t>
      </w:r>
      <w:r w:rsidR="005349C1" w:rsidRPr="0073029B">
        <w:rPr>
          <w:rFonts w:cstheme="minorHAnsi"/>
          <w:sz w:val="24"/>
          <w:szCs w:val="24"/>
        </w:rPr>
        <w:t xml:space="preserve">evaluate the solution </w:t>
      </w:r>
      <w:r w:rsidR="003C71A8" w:rsidRPr="0073029B">
        <w:rPr>
          <w:rFonts w:cstheme="minorHAnsi"/>
          <w:sz w:val="24"/>
          <w:szCs w:val="24"/>
        </w:rPr>
        <w:t xml:space="preserve">12 months post-implementation. </w:t>
      </w:r>
      <w:r w:rsidR="00264671" w:rsidRPr="0073029B">
        <w:rPr>
          <w:rFonts w:cstheme="minorHAnsi"/>
          <w:sz w:val="24"/>
          <w:szCs w:val="24"/>
        </w:rPr>
        <w:t xml:space="preserve">All WAST clinicians were </w:t>
      </w:r>
      <w:r w:rsidR="00CA69D7" w:rsidRPr="0073029B">
        <w:rPr>
          <w:rFonts w:cstheme="minorHAnsi"/>
          <w:sz w:val="24"/>
          <w:szCs w:val="24"/>
        </w:rPr>
        <w:t>asked to participate in a</w:t>
      </w:r>
      <w:r w:rsidR="00B34DC9" w:rsidRPr="0073029B">
        <w:rPr>
          <w:rFonts w:cstheme="minorHAnsi"/>
          <w:sz w:val="24"/>
          <w:szCs w:val="24"/>
        </w:rPr>
        <w:t xml:space="preserve">n </w:t>
      </w:r>
      <w:r w:rsidR="00A45DA5" w:rsidRPr="0073029B">
        <w:rPr>
          <w:rFonts w:cstheme="minorHAnsi"/>
          <w:sz w:val="24"/>
          <w:szCs w:val="24"/>
        </w:rPr>
        <w:t xml:space="preserve">anonymous </w:t>
      </w:r>
      <w:r w:rsidR="00131D86" w:rsidRPr="0073029B">
        <w:rPr>
          <w:rFonts w:cstheme="minorHAnsi"/>
          <w:sz w:val="24"/>
          <w:szCs w:val="24"/>
        </w:rPr>
        <w:t>evaluation survey</w:t>
      </w:r>
      <w:r w:rsidR="00CA69D7" w:rsidRPr="0073029B">
        <w:rPr>
          <w:rFonts w:cstheme="minorHAnsi"/>
          <w:sz w:val="24"/>
          <w:szCs w:val="24"/>
        </w:rPr>
        <w:t xml:space="preserve">, </w:t>
      </w:r>
      <w:r w:rsidR="00A45DA5" w:rsidRPr="0073029B">
        <w:rPr>
          <w:rFonts w:cstheme="minorHAnsi"/>
          <w:sz w:val="24"/>
          <w:szCs w:val="24"/>
        </w:rPr>
        <w:t xml:space="preserve">which was disseminated </w:t>
      </w:r>
      <w:r w:rsidR="002B3FD2" w:rsidRPr="0073029B">
        <w:rPr>
          <w:rFonts w:cstheme="minorHAnsi"/>
          <w:sz w:val="24"/>
          <w:szCs w:val="24"/>
        </w:rPr>
        <w:t>by means of</w:t>
      </w:r>
      <w:r w:rsidR="00A45DA5" w:rsidRPr="0073029B">
        <w:rPr>
          <w:rFonts w:cstheme="minorHAnsi"/>
          <w:sz w:val="24"/>
          <w:szCs w:val="24"/>
        </w:rPr>
        <w:t xml:space="preserve"> a Microsoft Forms digital format</w:t>
      </w:r>
      <w:r w:rsidR="00924AFD" w:rsidRPr="0073029B">
        <w:rPr>
          <w:rFonts w:cstheme="minorHAnsi"/>
          <w:sz w:val="24"/>
          <w:szCs w:val="24"/>
        </w:rPr>
        <w:t>. T</w:t>
      </w:r>
      <w:r w:rsidR="00A45DA5" w:rsidRPr="0073029B">
        <w:rPr>
          <w:rFonts w:cstheme="minorHAnsi"/>
          <w:sz w:val="24"/>
          <w:szCs w:val="24"/>
        </w:rPr>
        <w:t xml:space="preserve">he survey </w:t>
      </w:r>
      <w:r w:rsidR="00992117" w:rsidRPr="0073029B">
        <w:rPr>
          <w:rFonts w:cstheme="minorHAnsi"/>
          <w:sz w:val="24"/>
          <w:szCs w:val="24"/>
        </w:rPr>
        <w:t>a</w:t>
      </w:r>
      <w:r w:rsidR="00FC6DED" w:rsidRPr="0073029B">
        <w:rPr>
          <w:rFonts w:cstheme="minorHAnsi"/>
          <w:sz w:val="24"/>
          <w:szCs w:val="24"/>
        </w:rPr>
        <w:t xml:space="preserve">lso </w:t>
      </w:r>
      <w:r w:rsidR="008C5055" w:rsidRPr="0073029B">
        <w:rPr>
          <w:rFonts w:cstheme="minorHAnsi"/>
          <w:sz w:val="24"/>
          <w:szCs w:val="24"/>
        </w:rPr>
        <w:t>contained</w:t>
      </w:r>
      <w:r w:rsidR="00FC6DED" w:rsidRPr="0073029B">
        <w:rPr>
          <w:rFonts w:cstheme="minorHAnsi"/>
          <w:sz w:val="24"/>
          <w:szCs w:val="24"/>
        </w:rPr>
        <w:t xml:space="preserve"> a</w:t>
      </w:r>
      <w:r w:rsidR="00992117" w:rsidRPr="0073029B">
        <w:rPr>
          <w:rFonts w:cstheme="minorHAnsi"/>
          <w:sz w:val="24"/>
          <w:szCs w:val="24"/>
        </w:rPr>
        <w:t xml:space="preserve"> free text field to capture any </w:t>
      </w:r>
      <w:r w:rsidR="008C5055" w:rsidRPr="0073029B">
        <w:rPr>
          <w:rFonts w:cstheme="minorHAnsi"/>
          <w:sz w:val="24"/>
          <w:szCs w:val="24"/>
        </w:rPr>
        <w:t xml:space="preserve">subsequent </w:t>
      </w:r>
      <w:r w:rsidR="001303D6" w:rsidRPr="0073029B">
        <w:rPr>
          <w:rFonts w:cstheme="minorHAnsi"/>
          <w:sz w:val="24"/>
          <w:szCs w:val="24"/>
        </w:rPr>
        <w:t>feedback</w:t>
      </w:r>
      <w:r w:rsidR="0061382D" w:rsidRPr="0073029B">
        <w:rPr>
          <w:rFonts w:cstheme="minorHAnsi"/>
          <w:sz w:val="24"/>
          <w:szCs w:val="24"/>
        </w:rPr>
        <w:t>.</w:t>
      </w:r>
      <w:r w:rsidR="0053249B" w:rsidRPr="0073029B">
        <w:rPr>
          <w:rFonts w:cstheme="minorHAnsi"/>
          <w:sz w:val="24"/>
          <w:szCs w:val="24"/>
        </w:rPr>
        <w:t xml:space="preserve"> </w:t>
      </w:r>
      <w:r w:rsidR="006639DD" w:rsidRPr="0073029B">
        <w:rPr>
          <w:rFonts w:cstheme="minorHAnsi"/>
          <w:sz w:val="24"/>
          <w:szCs w:val="24"/>
        </w:rPr>
        <w:t>C</w:t>
      </w:r>
      <w:r w:rsidR="00271FBF" w:rsidRPr="0073029B">
        <w:rPr>
          <w:rFonts w:cstheme="minorHAnsi"/>
          <w:sz w:val="24"/>
          <w:szCs w:val="24"/>
        </w:rPr>
        <w:t xml:space="preserve">linicians were </w:t>
      </w:r>
      <w:r w:rsidR="0061382D" w:rsidRPr="0073029B">
        <w:rPr>
          <w:rFonts w:cstheme="minorHAnsi"/>
          <w:sz w:val="24"/>
          <w:szCs w:val="24"/>
        </w:rPr>
        <w:t>advised</w:t>
      </w:r>
      <w:r w:rsidR="00271FBF" w:rsidRPr="0073029B">
        <w:rPr>
          <w:rFonts w:cstheme="minorHAnsi"/>
          <w:sz w:val="24"/>
          <w:szCs w:val="24"/>
        </w:rPr>
        <w:t xml:space="preserve"> that </w:t>
      </w:r>
      <w:r w:rsidR="00E1698C" w:rsidRPr="0073029B">
        <w:rPr>
          <w:rFonts w:cstheme="minorHAnsi"/>
          <w:sz w:val="24"/>
          <w:szCs w:val="24"/>
        </w:rPr>
        <w:t>submitting the</w:t>
      </w:r>
      <w:r w:rsidR="0061382D" w:rsidRPr="0073029B">
        <w:rPr>
          <w:rFonts w:cstheme="minorHAnsi"/>
          <w:sz w:val="24"/>
          <w:szCs w:val="24"/>
        </w:rPr>
        <w:t xml:space="preserve">ir feedback </w:t>
      </w:r>
      <w:r w:rsidR="005F0A22" w:rsidRPr="0073029B">
        <w:rPr>
          <w:rFonts w:cstheme="minorHAnsi"/>
          <w:sz w:val="24"/>
          <w:szCs w:val="24"/>
        </w:rPr>
        <w:t xml:space="preserve">provided consent </w:t>
      </w:r>
      <w:r w:rsidR="006639DD" w:rsidRPr="0073029B">
        <w:rPr>
          <w:rFonts w:cstheme="minorHAnsi"/>
          <w:sz w:val="24"/>
          <w:szCs w:val="24"/>
        </w:rPr>
        <w:t xml:space="preserve">for the </w:t>
      </w:r>
      <w:r w:rsidR="006209AD" w:rsidRPr="0073029B">
        <w:rPr>
          <w:rFonts w:cstheme="minorHAnsi"/>
          <w:sz w:val="24"/>
          <w:szCs w:val="24"/>
        </w:rPr>
        <w:t xml:space="preserve">project team to analyse </w:t>
      </w:r>
      <w:r w:rsidR="002B3FD2" w:rsidRPr="0073029B">
        <w:rPr>
          <w:rFonts w:cstheme="minorHAnsi"/>
          <w:sz w:val="24"/>
          <w:szCs w:val="24"/>
        </w:rPr>
        <w:t>an</w:t>
      </w:r>
      <w:r w:rsidR="00950C6A" w:rsidRPr="0073029B">
        <w:rPr>
          <w:rFonts w:cstheme="minorHAnsi"/>
          <w:sz w:val="24"/>
          <w:szCs w:val="24"/>
        </w:rPr>
        <w:t>d evaluate</w:t>
      </w:r>
      <w:r w:rsidR="00863F8C" w:rsidRPr="0073029B">
        <w:rPr>
          <w:rFonts w:cstheme="minorHAnsi"/>
          <w:sz w:val="24"/>
          <w:szCs w:val="24"/>
        </w:rPr>
        <w:t xml:space="preserve"> the </w:t>
      </w:r>
      <w:r w:rsidR="004A6BE4" w:rsidRPr="0073029B">
        <w:rPr>
          <w:rFonts w:cstheme="minorHAnsi"/>
          <w:sz w:val="24"/>
          <w:szCs w:val="24"/>
        </w:rPr>
        <w:t>populated data.</w:t>
      </w:r>
      <w:r w:rsidR="005E417D" w:rsidRPr="0073029B">
        <w:rPr>
          <w:rFonts w:cstheme="minorHAnsi"/>
          <w:sz w:val="24"/>
          <w:szCs w:val="24"/>
        </w:rPr>
        <w:t xml:space="preserve"> Further</w:t>
      </w:r>
      <w:r w:rsidR="00B013EF" w:rsidRPr="0073029B">
        <w:rPr>
          <w:rFonts w:cstheme="minorHAnsi"/>
          <w:sz w:val="24"/>
          <w:szCs w:val="24"/>
        </w:rPr>
        <w:t xml:space="preserve"> personal experiences of the project team, informal </w:t>
      </w:r>
      <w:r w:rsidR="00165A3A" w:rsidRPr="0073029B">
        <w:rPr>
          <w:rFonts w:cstheme="minorHAnsi"/>
          <w:sz w:val="24"/>
          <w:szCs w:val="24"/>
        </w:rPr>
        <w:t>interviews with colleagues,</w:t>
      </w:r>
      <w:r w:rsidR="00B013EF" w:rsidRPr="0073029B">
        <w:rPr>
          <w:rFonts w:cstheme="minorHAnsi"/>
          <w:sz w:val="24"/>
          <w:szCs w:val="24"/>
        </w:rPr>
        <w:t xml:space="preserve"> </w:t>
      </w:r>
      <w:r w:rsidR="00084574" w:rsidRPr="0073029B">
        <w:rPr>
          <w:rFonts w:cstheme="minorHAnsi"/>
          <w:sz w:val="24"/>
          <w:szCs w:val="24"/>
        </w:rPr>
        <w:t xml:space="preserve">and observations of </w:t>
      </w:r>
      <w:r w:rsidR="0013188B" w:rsidRPr="0073029B">
        <w:rPr>
          <w:rFonts w:cstheme="minorHAnsi"/>
          <w:sz w:val="24"/>
          <w:szCs w:val="24"/>
        </w:rPr>
        <w:t xml:space="preserve">practice </w:t>
      </w:r>
      <w:r w:rsidR="008966DB" w:rsidRPr="0073029B">
        <w:rPr>
          <w:rFonts w:cstheme="minorHAnsi"/>
          <w:sz w:val="24"/>
          <w:szCs w:val="24"/>
        </w:rPr>
        <w:t xml:space="preserve">enabled </w:t>
      </w:r>
      <w:r w:rsidR="00323089" w:rsidRPr="0073029B">
        <w:rPr>
          <w:rFonts w:cstheme="minorHAnsi"/>
          <w:sz w:val="24"/>
          <w:szCs w:val="24"/>
        </w:rPr>
        <w:t>the</w:t>
      </w:r>
      <w:r w:rsidR="0013188B" w:rsidRPr="0073029B">
        <w:rPr>
          <w:rFonts w:cstheme="minorHAnsi"/>
          <w:sz w:val="24"/>
          <w:szCs w:val="24"/>
        </w:rPr>
        <w:t xml:space="preserve"> </w:t>
      </w:r>
      <w:r w:rsidR="00323089" w:rsidRPr="0073029B">
        <w:rPr>
          <w:rFonts w:cstheme="minorHAnsi"/>
          <w:sz w:val="24"/>
          <w:szCs w:val="24"/>
        </w:rPr>
        <w:t>team</w:t>
      </w:r>
      <w:r w:rsidR="00010CF5" w:rsidRPr="0073029B">
        <w:rPr>
          <w:rFonts w:cstheme="minorHAnsi"/>
          <w:sz w:val="24"/>
          <w:szCs w:val="24"/>
        </w:rPr>
        <w:t xml:space="preserve"> </w:t>
      </w:r>
      <w:r w:rsidR="00A535FF" w:rsidRPr="0073029B">
        <w:rPr>
          <w:rFonts w:cstheme="minorHAnsi"/>
          <w:sz w:val="24"/>
          <w:szCs w:val="24"/>
        </w:rPr>
        <w:t>to respon</w:t>
      </w:r>
      <w:r w:rsidR="002D1BE6" w:rsidRPr="0073029B">
        <w:rPr>
          <w:rFonts w:cstheme="minorHAnsi"/>
          <w:sz w:val="24"/>
          <w:szCs w:val="24"/>
        </w:rPr>
        <w:t xml:space="preserve">d, </w:t>
      </w:r>
      <w:r w:rsidR="00BC4737" w:rsidRPr="0073029B">
        <w:rPr>
          <w:rFonts w:cstheme="minorHAnsi"/>
          <w:sz w:val="24"/>
          <w:szCs w:val="24"/>
        </w:rPr>
        <w:t>act</w:t>
      </w:r>
      <w:r w:rsidR="0013188B" w:rsidRPr="0073029B">
        <w:rPr>
          <w:rFonts w:cstheme="minorHAnsi"/>
          <w:sz w:val="24"/>
          <w:szCs w:val="24"/>
        </w:rPr>
        <w:t xml:space="preserve"> </w:t>
      </w:r>
      <w:r w:rsidR="007A03D6" w:rsidRPr="0073029B">
        <w:rPr>
          <w:rFonts w:cstheme="minorHAnsi"/>
          <w:sz w:val="24"/>
          <w:szCs w:val="24"/>
        </w:rPr>
        <w:t xml:space="preserve">and </w:t>
      </w:r>
      <w:r w:rsidR="00BC4D71" w:rsidRPr="0073029B">
        <w:rPr>
          <w:rFonts w:cstheme="minorHAnsi"/>
          <w:sz w:val="24"/>
          <w:szCs w:val="24"/>
        </w:rPr>
        <w:t>implement</w:t>
      </w:r>
      <w:r w:rsidR="00101A65" w:rsidRPr="0073029B">
        <w:rPr>
          <w:rFonts w:cstheme="minorHAnsi"/>
          <w:sz w:val="24"/>
          <w:szCs w:val="24"/>
        </w:rPr>
        <w:t xml:space="preserve"> any </w:t>
      </w:r>
      <w:r w:rsidR="00A535FF" w:rsidRPr="0073029B">
        <w:rPr>
          <w:rFonts w:cstheme="minorHAnsi"/>
          <w:sz w:val="24"/>
          <w:szCs w:val="24"/>
        </w:rPr>
        <w:t xml:space="preserve">required </w:t>
      </w:r>
      <w:r w:rsidR="00BC4D71" w:rsidRPr="0073029B">
        <w:rPr>
          <w:rFonts w:cstheme="minorHAnsi"/>
          <w:sz w:val="24"/>
          <w:szCs w:val="24"/>
        </w:rPr>
        <w:t>change</w:t>
      </w:r>
      <w:r w:rsidR="00473FAE" w:rsidRPr="0073029B">
        <w:rPr>
          <w:rFonts w:cstheme="minorHAnsi"/>
          <w:sz w:val="24"/>
          <w:szCs w:val="24"/>
        </w:rPr>
        <w:t xml:space="preserve">. </w:t>
      </w:r>
      <w:r w:rsidR="00690CC9" w:rsidRPr="0073029B">
        <w:rPr>
          <w:rFonts w:cstheme="minorHAnsi"/>
          <w:sz w:val="24"/>
          <w:szCs w:val="24"/>
        </w:rPr>
        <w:t xml:space="preserve">Additionally, </w:t>
      </w:r>
      <w:r w:rsidR="004D5484" w:rsidRPr="0073029B">
        <w:rPr>
          <w:rFonts w:cstheme="minorHAnsi"/>
          <w:sz w:val="24"/>
          <w:szCs w:val="24"/>
        </w:rPr>
        <w:t>the accumulated data formed</w:t>
      </w:r>
      <w:r w:rsidR="00AB540A" w:rsidRPr="0073029B">
        <w:rPr>
          <w:rFonts w:cstheme="minorHAnsi"/>
          <w:sz w:val="24"/>
          <w:szCs w:val="24"/>
        </w:rPr>
        <w:t xml:space="preserve"> part of the </w:t>
      </w:r>
      <w:r w:rsidR="00250220" w:rsidRPr="0073029B">
        <w:rPr>
          <w:rFonts w:cstheme="minorHAnsi"/>
          <w:sz w:val="24"/>
          <w:szCs w:val="24"/>
        </w:rPr>
        <w:t xml:space="preserve">End Project Report which will be used to </w:t>
      </w:r>
      <w:r w:rsidR="008410ED" w:rsidRPr="0073029B">
        <w:rPr>
          <w:rFonts w:cstheme="minorHAnsi"/>
          <w:sz w:val="24"/>
          <w:szCs w:val="24"/>
        </w:rPr>
        <w:t xml:space="preserve">report how </w:t>
      </w:r>
      <w:r w:rsidR="008410ED" w:rsidRPr="0073029B">
        <w:rPr>
          <w:rFonts w:cstheme="minorHAnsi"/>
          <w:sz w:val="24"/>
          <w:szCs w:val="24"/>
        </w:rPr>
        <w:lastRenderedPageBreak/>
        <w:t xml:space="preserve">the project performed </w:t>
      </w:r>
      <w:r w:rsidR="0030383C" w:rsidRPr="0073029B">
        <w:rPr>
          <w:rFonts w:cstheme="minorHAnsi"/>
          <w:sz w:val="24"/>
          <w:szCs w:val="24"/>
        </w:rPr>
        <w:t>against the Project Plan</w:t>
      </w:r>
      <w:r w:rsidR="00602706" w:rsidRPr="0073029B">
        <w:rPr>
          <w:rFonts w:cstheme="minorHAnsi"/>
          <w:sz w:val="24"/>
          <w:szCs w:val="24"/>
        </w:rPr>
        <w:t>. Furthermore</w:t>
      </w:r>
      <w:r w:rsidR="00ED7D9C" w:rsidRPr="0073029B">
        <w:rPr>
          <w:rFonts w:cstheme="minorHAnsi"/>
          <w:sz w:val="24"/>
          <w:szCs w:val="24"/>
        </w:rPr>
        <w:t>,</w:t>
      </w:r>
      <w:r w:rsidR="004F5722" w:rsidRPr="0073029B">
        <w:rPr>
          <w:rFonts w:cstheme="minorHAnsi"/>
          <w:sz w:val="24"/>
          <w:szCs w:val="24"/>
        </w:rPr>
        <w:t xml:space="preserve"> </w:t>
      </w:r>
      <w:r w:rsidR="006F7293" w:rsidRPr="0073029B">
        <w:rPr>
          <w:rFonts w:cstheme="minorHAnsi"/>
          <w:sz w:val="24"/>
          <w:szCs w:val="24"/>
        </w:rPr>
        <w:t xml:space="preserve">the report allows </w:t>
      </w:r>
      <w:r w:rsidR="00FA1697" w:rsidRPr="0073029B">
        <w:rPr>
          <w:rFonts w:cstheme="minorHAnsi"/>
          <w:sz w:val="24"/>
          <w:szCs w:val="24"/>
        </w:rPr>
        <w:t xml:space="preserve">for the passing of </w:t>
      </w:r>
      <w:r w:rsidR="004F5722" w:rsidRPr="0073029B">
        <w:rPr>
          <w:rFonts w:cstheme="minorHAnsi"/>
          <w:sz w:val="24"/>
          <w:szCs w:val="24"/>
        </w:rPr>
        <w:t>any</w:t>
      </w:r>
      <w:r w:rsidR="00250220" w:rsidRPr="0073029B">
        <w:rPr>
          <w:rFonts w:cstheme="minorHAnsi"/>
          <w:sz w:val="24"/>
          <w:szCs w:val="24"/>
        </w:rPr>
        <w:t xml:space="preserve"> lessons </w:t>
      </w:r>
      <w:r w:rsidR="00FA1697" w:rsidRPr="0073029B">
        <w:rPr>
          <w:rFonts w:cstheme="minorHAnsi"/>
          <w:sz w:val="24"/>
          <w:szCs w:val="24"/>
        </w:rPr>
        <w:t xml:space="preserve">which would be applied to future </w:t>
      </w:r>
      <w:r w:rsidR="00DA5498" w:rsidRPr="0073029B">
        <w:rPr>
          <w:rFonts w:cstheme="minorHAnsi"/>
          <w:sz w:val="24"/>
          <w:szCs w:val="24"/>
        </w:rPr>
        <w:t>WAST projects</w:t>
      </w:r>
      <w:r w:rsidR="00543150" w:rsidRPr="0073029B">
        <w:rPr>
          <w:rFonts w:cstheme="minorHAnsi"/>
          <w:sz w:val="24"/>
          <w:szCs w:val="24"/>
        </w:rPr>
        <w:t xml:space="preserve">. </w:t>
      </w:r>
      <w:r w:rsidR="00754D54" w:rsidRPr="0073029B">
        <w:rPr>
          <w:rFonts w:cstheme="minorHAnsi"/>
          <w:sz w:val="24"/>
          <w:szCs w:val="24"/>
        </w:rPr>
        <w:t>This is where unfinished work</w:t>
      </w:r>
      <w:r w:rsidR="00EA2E38" w:rsidRPr="0073029B">
        <w:rPr>
          <w:rFonts w:cstheme="minorHAnsi"/>
          <w:sz w:val="24"/>
          <w:szCs w:val="24"/>
        </w:rPr>
        <w:t>, product modifications</w:t>
      </w:r>
      <w:r w:rsidR="00555C31" w:rsidRPr="0073029B">
        <w:rPr>
          <w:rFonts w:cstheme="minorHAnsi"/>
          <w:sz w:val="24"/>
          <w:szCs w:val="24"/>
        </w:rPr>
        <w:t>,</w:t>
      </w:r>
      <w:r w:rsidR="00754D54" w:rsidRPr="0073029B">
        <w:rPr>
          <w:rFonts w:cstheme="minorHAnsi"/>
          <w:sz w:val="24"/>
          <w:szCs w:val="24"/>
        </w:rPr>
        <w:t xml:space="preserve"> and </w:t>
      </w:r>
      <w:r w:rsidR="00EA2E38" w:rsidRPr="0073029B">
        <w:rPr>
          <w:rFonts w:cstheme="minorHAnsi"/>
          <w:sz w:val="24"/>
          <w:szCs w:val="24"/>
        </w:rPr>
        <w:t xml:space="preserve">ongoing risks would be included to support the </w:t>
      </w:r>
      <w:r w:rsidR="00C04C4F" w:rsidRPr="0073029B">
        <w:rPr>
          <w:rFonts w:cstheme="minorHAnsi"/>
          <w:sz w:val="24"/>
          <w:szCs w:val="24"/>
        </w:rPr>
        <w:t>roles supporting the product</w:t>
      </w:r>
      <w:r w:rsidR="00854FC7" w:rsidRPr="0073029B">
        <w:rPr>
          <w:rFonts w:cstheme="minorHAnsi"/>
          <w:sz w:val="24"/>
          <w:szCs w:val="24"/>
        </w:rPr>
        <w:t xml:space="preserve"> following </w:t>
      </w:r>
      <w:r w:rsidR="00254207" w:rsidRPr="0073029B">
        <w:rPr>
          <w:rFonts w:cstheme="minorHAnsi"/>
          <w:sz w:val="24"/>
          <w:szCs w:val="24"/>
        </w:rPr>
        <w:t xml:space="preserve">the </w:t>
      </w:r>
      <w:r w:rsidR="00854FC7" w:rsidRPr="0073029B">
        <w:rPr>
          <w:rFonts w:cstheme="minorHAnsi"/>
          <w:sz w:val="24"/>
          <w:szCs w:val="24"/>
        </w:rPr>
        <w:t>closure of the project.</w:t>
      </w:r>
    </w:p>
    <w:p w14:paraId="1AEA2A6A" w14:textId="5251C6A9" w:rsidR="004C4C12" w:rsidRPr="0073029B" w:rsidRDefault="00547044" w:rsidP="0073029B">
      <w:pPr>
        <w:spacing w:line="360" w:lineRule="auto"/>
        <w:jc w:val="both"/>
        <w:rPr>
          <w:rFonts w:cstheme="minorHAnsi"/>
          <w:sz w:val="24"/>
          <w:szCs w:val="24"/>
        </w:rPr>
      </w:pPr>
      <w:r w:rsidRPr="0073029B">
        <w:rPr>
          <w:rFonts w:cstheme="minorHAnsi"/>
          <w:sz w:val="24"/>
          <w:szCs w:val="24"/>
        </w:rPr>
        <w:t>C</w:t>
      </w:r>
      <w:r w:rsidR="008D3B36" w:rsidRPr="0073029B">
        <w:rPr>
          <w:rFonts w:cstheme="minorHAnsi"/>
          <w:sz w:val="24"/>
          <w:szCs w:val="24"/>
        </w:rPr>
        <w:t xml:space="preserve">linicians reported that </w:t>
      </w:r>
      <w:r w:rsidR="00A7084D">
        <w:rPr>
          <w:rFonts w:cstheme="minorHAnsi"/>
          <w:sz w:val="24"/>
          <w:szCs w:val="24"/>
        </w:rPr>
        <w:t xml:space="preserve">following the </w:t>
      </w:r>
      <w:r w:rsidR="003B2460" w:rsidRPr="0073029B">
        <w:rPr>
          <w:rFonts w:cstheme="minorHAnsi"/>
          <w:sz w:val="24"/>
          <w:szCs w:val="24"/>
        </w:rPr>
        <w:t>implement</w:t>
      </w:r>
      <w:r w:rsidR="00A7084D">
        <w:rPr>
          <w:rFonts w:cstheme="minorHAnsi"/>
          <w:sz w:val="24"/>
          <w:szCs w:val="24"/>
        </w:rPr>
        <w:t>ation of</w:t>
      </w:r>
      <w:r w:rsidR="003B2460" w:rsidRPr="0073029B">
        <w:rPr>
          <w:rFonts w:cstheme="minorHAnsi"/>
          <w:sz w:val="24"/>
          <w:szCs w:val="24"/>
        </w:rPr>
        <w:t xml:space="preserve"> the ePCR solution</w:t>
      </w:r>
      <w:r w:rsidR="00A7084D">
        <w:rPr>
          <w:rFonts w:cstheme="minorHAnsi"/>
          <w:sz w:val="24"/>
          <w:szCs w:val="24"/>
        </w:rPr>
        <w:t xml:space="preserve">, they have </w:t>
      </w:r>
      <w:r w:rsidR="00A26E73">
        <w:rPr>
          <w:rFonts w:cstheme="minorHAnsi"/>
          <w:sz w:val="24"/>
          <w:szCs w:val="24"/>
        </w:rPr>
        <w:t>been</w:t>
      </w:r>
      <w:r w:rsidR="003B2460" w:rsidRPr="0073029B">
        <w:rPr>
          <w:rFonts w:cstheme="minorHAnsi"/>
          <w:sz w:val="24"/>
          <w:szCs w:val="24"/>
        </w:rPr>
        <w:t xml:space="preserve"> provided </w:t>
      </w:r>
      <w:r w:rsidR="00D254DA" w:rsidRPr="0073029B">
        <w:rPr>
          <w:rFonts w:cstheme="minorHAnsi"/>
          <w:sz w:val="24"/>
          <w:szCs w:val="24"/>
        </w:rPr>
        <w:t xml:space="preserve">access to </w:t>
      </w:r>
      <w:r w:rsidR="00D67740" w:rsidRPr="0073029B">
        <w:rPr>
          <w:rFonts w:cstheme="minorHAnsi"/>
          <w:sz w:val="24"/>
          <w:szCs w:val="24"/>
        </w:rPr>
        <w:t>previous calls responded to by WAST</w:t>
      </w:r>
      <w:r w:rsidR="001D4A1B" w:rsidRPr="0073029B">
        <w:rPr>
          <w:rFonts w:cstheme="minorHAnsi"/>
          <w:sz w:val="24"/>
          <w:szCs w:val="24"/>
        </w:rPr>
        <w:t xml:space="preserve">, </w:t>
      </w:r>
      <w:r w:rsidR="00854FC7" w:rsidRPr="0073029B">
        <w:rPr>
          <w:rFonts w:cstheme="minorHAnsi"/>
          <w:sz w:val="24"/>
          <w:szCs w:val="24"/>
        </w:rPr>
        <w:t xml:space="preserve">which was </w:t>
      </w:r>
      <w:r w:rsidR="006F61AE" w:rsidRPr="0073029B">
        <w:rPr>
          <w:rFonts w:cstheme="minorHAnsi"/>
          <w:sz w:val="24"/>
          <w:szCs w:val="24"/>
        </w:rPr>
        <w:t xml:space="preserve">valuable as </w:t>
      </w:r>
      <w:r w:rsidR="00EC7081" w:rsidRPr="0073029B">
        <w:rPr>
          <w:rFonts w:cstheme="minorHAnsi"/>
          <w:sz w:val="24"/>
          <w:szCs w:val="24"/>
        </w:rPr>
        <w:t>these enabled clinicians</w:t>
      </w:r>
      <w:r w:rsidR="003D48CB" w:rsidRPr="0073029B">
        <w:rPr>
          <w:rFonts w:cstheme="minorHAnsi"/>
          <w:sz w:val="24"/>
          <w:szCs w:val="24"/>
        </w:rPr>
        <w:t xml:space="preserve"> to gain a </w:t>
      </w:r>
      <w:r w:rsidR="007C47F6" w:rsidRPr="0073029B">
        <w:rPr>
          <w:rFonts w:cstheme="minorHAnsi"/>
          <w:sz w:val="24"/>
          <w:szCs w:val="24"/>
        </w:rPr>
        <w:t xml:space="preserve">more </w:t>
      </w:r>
      <w:r w:rsidR="00C44EEF" w:rsidRPr="0073029B">
        <w:rPr>
          <w:rFonts w:cstheme="minorHAnsi"/>
          <w:sz w:val="24"/>
          <w:szCs w:val="24"/>
        </w:rPr>
        <w:t>in-depth</w:t>
      </w:r>
      <w:r w:rsidR="003D48CB" w:rsidRPr="0073029B">
        <w:rPr>
          <w:rFonts w:cstheme="minorHAnsi"/>
          <w:sz w:val="24"/>
          <w:szCs w:val="24"/>
        </w:rPr>
        <w:t xml:space="preserve"> understanding </w:t>
      </w:r>
      <w:r w:rsidR="00F70D76" w:rsidRPr="0073029B">
        <w:rPr>
          <w:rFonts w:cstheme="minorHAnsi"/>
          <w:sz w:val="24"/>
          <w:szCs w:val="24"/>
        </w:rPr>
        <w:t xml:space="preserve">of </w:t>
      </w:r>
      <w:r w:rsidR="00490BCA" w:rsidRPr="0073029B">
        <w:rPr>
          <w:rFonts w:cstheme="minorHAnsi"/>
          <w:sz w:val="24"/>
          <w:szCs w:val="24"/>
        </w:rPr>
        <w:t xml:space="preserve">any </w:t>
      </w:r>
      <w:r w:rsidR="00ED77E6" w:rsidRPr="0073029B">
        <w:rPr>
          <w:rFonts w:cstheme="minorHAnsi"/>
          <w:sz w:val="24"/>
          <w:szCs w:val="24"/>
        </w:rPr>
        <w:t xml:space="preserve">past </w:t>
      </w:r>
      <w:r w:rsidR="00514BE1" w:rsidRPr="0073029B">
        <w:rPr>
          <w:rFonts w:cstheme="minorHAnsi"/>
          <w:sz w:val="24"/>
          <w:szCs w:val="24"/>
        </w:rPr>
        <w:t xml:space="preserve">medical </w:t>
      </w:r>
      <w:r w:rsidR="00490BCA" w:rsidRPr="0073029B">
        <w:rPr>
          <w:rFonts w:cstheme="minorHAnsi"/>
          <w:sz w:val="24"/>
          <w:szCs w:val="24"/>
        </w:rPr>
        <w:t xml:space="preserve">issues </w:t>
      </w:r>
      <w:r w:rsidR="001C5C14" w:rsidRPr="0073029B">
        <w:rPr>
          <w:rFonts w:cstheme="minorHAnsi"/>
          <w:sz w:val="24"/>
          <w:szCs w:val="24"/>
        </w:rPr>
        <w:t xml:space="preserve">and </w:t>
      </w:r>
      <w:r w:rsidR="00514BE1" w:rsidRPr="0073029B">
        <w:rPr>
          <w:rFonts w:cstheme="minorHAnsi"/>
          <w:sz w:val="24"/>
          <w:szCs w:val="24"/>
        </w:rPr>
        <w:t>detailed</w:t>
      </w:r>
      <w:r w:rsidR="003E374D" w:rsidRPr="0073029B">
        <w:rPr>
          <w:rFonts w:cstheme="minorHAnsi"/>
          <w:sz w:val="24"/>
          <w:szCs w:val="24"/>
        </w:rPr>
        <w:t xml:space="preserve"> </w:t>
      </w:r>
      <w:r w:rsidR="00D67740" w:rsidRPr="0073029B">
        <w:rPr>
          <w:rFonts w:cstheme="minorHAnsi"/>
          <w:sz w:val="24"/>
          <w:szCs w:val="24"/>
        </w:rPr>
        <w:t>treatment</w:t>
      </w:r>
      <w:r w:rsidR="001C5C14" w:rsidRPr="0073029B">
        <w:rPr>
          <w:rFonts w:cstheme="minorHAnsi"/>
          <w:sz w:val="24"/>
          <w:szCs w:val="24"/>
        </w:rPr>
        <w:t xml:space="preserve"> with </w:t>
      </w:r>
      <w:r w:rsidR="00D67740" w:rsidRPr="0073029B">
        <w:rPr>
          <w:rFonts w:cstheme="minorHAnsi"/>
          <w:sz w:val="24"/>
          <w:szCs w:val="24"/>
        </w:rPr>
        <w:t>interventions</w:t>
      </w:r>
      <w:r w:rsidR="003E374D" w:rsidRPr="0073029B">
        <w:rPr>
          <w:rFonts w:cstheme="minorHAnsi"/>
          <w:sz w:val="24"/>
          <w:szCs w:val="24"/>
        </w:rPr>
        <w:t xml:space="preserve"> provided. </w:t>
      </w:r>
      <w:r w:rsidR="006E153B" w:rsidRPr="0073029B">
        <w:rPr>
          <w:rFonts w:cstheme="minorHAnsi"/>
          <w:sz w:val="24"/>
          <w:szCs w:val="24"/>
        </w:rPr>
        <w:t xml:space="preserve">Furthermore, having </w:t>
      </w:r>
      <w:r w:rsidR="007504BB" w:rsidRPr="0073029B">
        <w:rPr>
          <w:rFonts w:cstheme="minorHAnsi"/>
          <w:sz w:val="24"/>
          <w:szCs w:val="24"/>
        </w:rPr>
        <w:t xml:space="preserve">access </w:t>
      </w:r>
      <w:r w:rsidR="004C519A" w:rsidRPr="0073029B">
        <w:rPr>
          <w:rFonts w:cstheme="minorHAnsi"/>
          <w:sz w:val="24"/>
          <w:szCs w:val="24"/>
        </w:rPr>
        <w:t xml:space="preserve">to </w:t>
      </w:r>
      <w:r w:rsidR="00211D9F" w:rsidRPr="0073029B">
        <w:rPr>
          <w:rFonts w:cstheme="minorHAnsi"/>
          <w:sz w:val="24"/>
          <w:szCs w:val="24"/>
        </w:rPr>
        <w:t xml:space="preserve">the patient’s </w:t>
      </w:r>
      <w:r w:rsidR="006E153B" w:rsidRPr="0073029B">
        <w:rPr>
          <w:rFonts w:cstheme="minorHAnsi"/>
          <w:sz w:val="24"/>
          <w:szCs w:val="24"/>
        </w:rPr>
        <w:t>General Practitioner (GP)</w:t>
      </w:r>
      <w:r w:rsidR="004C519A" w:rsidRPr="0073029B">
        <w:rPr>
          <w:rFonts w:cstheme="minorHAnsi"/>
          <w:sz w:val="24"/>
          <w:szCs w:val="24"/>
        </w:rPr>
        <w:t xml:space="preserve"> medical </w:t>
      </w:r>
      <w:r w:rsidR="003E374D" w:rsidRPr="0073029B">
        <w:rPr>
          <w:rFonts w:cstheme="minorHAnsi"/>
          <w:sz w:val="24"/>
          <w:szCs w:val="24"/>
        </w:rPr>
        <w:t>notes</w:t>
      </w:r>
      <w:r w:rsidR="004C519A" w:rsidRPr="0073029B">
        <w:rPr>
          <w:rFonts w:cstheme="minorHAnsi"/>
          <w:sz w:val="24"/>
          <w:szCs w:val="24"/>
        </w:rPr>
        <w:t xml:space="preserve"> </w:t>
      </w:r>
      <w:r w:rsidR="00561FF3" w:rsidRPr="0073029B">
        <w:rPr>
          <w:rFonts w:cstheme="minorHAnsi"/>
          <w:sz w:val="24"/>
          <w:szCs w:val="24"/>
        </w:rPr>
        <w:t>has enhanced the</w:t>
      </w:r>
      <w:r w:rsidR="003E374D" w:rsidRPr="0073029B">
        <w:rPr>
          <w:rFonts w:cstheme="minorHAnsi"/>
          <w:sz w:val="24"/>
          <w:szCs w:val="24"/>
        </w:rPr>
        <w:t xml:space="preserve"> </w:t>
      </w:r>
      <w:r w:rsidR="00D4185F" w:rsidRPr="0073029B">
        <w:rPr>
          <w:rFonts w:cstheme="minorHAnsi"/>
          <w:sz w:val="24"/>
          <w:szCs w:val="24"/>
        </w:rPr>
        <w:t>clinician’s</w:t>
      </w:r>
      <w:r w:rsidR="00561FF3" w:rsidRPr="0073029B">
        <w:rPr>
          <w:rFonts w:cstheme="minorHAnsi"/>
          <w:sz w:val="24"/>
          <w:szCs w:val="24"/>
        </w:rPr>
        <w:t xml:space="preserve"> </w:t>
      </w:r>
      <w:r w:rsidR="00D4185F" w:rsidRPr="0073029B">
        <w:rPr>
          <w:rFonts w:cstheme="minorHAnsi"/>
          <w:sz w:val="24"/>
          <w:szCs w:val="24"/>
        </w:rPr>
        <w:t>decision-making</w:t>
      </w:r>
      <w:r w:rsidR="00DD1D11" w:rsidRPr="0073029B">
        <w:rPr>
          <w:rFonts w:cstheme="minorHAnsi"/>
          <w:sz w:val="24"/>
          <w:szCs w:val="24"/>
        </w:rPr>
        <w:t xml:space="preserve">, enabling them to </w:t>
      </w:r>
      <w:r w:rsidR="00BD1044" w:rsidRPr="0073029B">
        <w:rPr>
          <w:rFonts w:cstheme="minorHAnsi"/>
          <w:sz w:val="24"/>
          <w:szCs w:val="24"/>
        </w:rPr>
        <w:t>provide the best possible</w:t>
      </w:r>
      <w:r w:rsidR="00561FF3" w:rsidRPr="0073029B">
        <w:rPr>
          <w:rFonts w:cstheme="minorHAnsi"/>
          <w:sz w:val="24"/>
          <w:szCs w:val="24"/>
        </w:rPr>
        <w:t xml:space="preserve"> treatment and care </w:t>
      </w:r>
      <w:r w:rsidR="002E569D" w:rsidRPr="0073029B">
        <w:rPr>
          <w:rFonts w:cstheme="minorHAnsi"/>
          <w:sz w:val="24"/>
          <w:szCs w:val="24"/>
        </w:rPr>
        <w:t>to their patien</w:t>
      </w:r>
      <w:r w:rsidR="002E569D" w:rsidRPr="00ED2570">
        <w:rPr>
          <w:rFonts w:cstheme="minorHAnsi"/>
          <w:sz w:val="24"/>
          <w:szCs w:val="24"/>
        </w:rPr>
        <w:t>t</w:t>
      </w:r>
      <w:r w:rsidR="00ED2570">
        <w:rPr>
          <w:rFonts w:cstheme="minorHAnsi"/>
          <w:sz w:val="24"/>
          <w:szCs w:val="24"/>
        </w:rPr>
        <w:t xml:space="preserve"> </w:t>
      </w:r>
      <w:r w:rsidR="00ED2570" w:rsidRPr="00ED2570">
        <w:rPr>
          <w:sz w:val="24"/>
          <w:szCs w:val="24"/>
        </w:rPr>
        <w:t>(Dixon, 2020)</w:t>
      </w:r>
      <w:r w:rsidR="00ED2570" w:rsidRPr="00ED2570">
        <w:rPr>
          <w:sz w:val="24"/>
          <w:szCs w:val="24"/>
        </w:rPr>
        <w:t>.</w:t>
      </w:r>
    </w:p>
    <w:p w14:paraId="79FB7A44" w14:textId="03D30357" w:rsidR="00222818" w:rsidRPr="0073029B" w:rsidRDefault="008C4B99" w:rsidP="0073029B">
      <w:pPr>
        <w:spacing w:line="360" w:lineRule="auto"/>
        <w:jc w:val="both"/>
        <w:rPr>
          <w:rFonts w:cstheme="minorHAnsi"/>
          <w:sz w:val="24"/>
          <w:szCs w:val="24"/>
        </w:rPr>
      </w:pPr>
      <w:proofErr w:type="spellStart"/>
      <w:r w:rsidRPr="0073029B">
        <w:rPr>
          <w:rFonts w:cstheme="minorHAnsi"/>
          <w:sz w:val="24"/>
          <w:szCs w:val="24"/>
        </w:rPr>
        <w:t>Analysing</w:t>
      </w:r>
      <w:proofErr w:type="spellEnd"/>
      <w:r w:rsidRPr="0073029B">
        <w:rPr>
          <w:rFonts w:cstheme="minorHAnsi"/>
          <w:sz w:val="24"/>
          <w:szCs w:val="24"/>
        </w:rPr>
        <w:t xml:space="preserve"> the data identified obvious theme</w:t>
      </w:r>
      <w:r w:rsidR="00B45B9B" w:rsidRPr="0073029B">
        <w:rPr>
          <w:rFonts w:cstheme="minorHAnsi"/>
          <w:sz w:val="24"/>
          <w:szCs w:val="24"/>
        </w:rPr>
        <w:t>s</w:t>
      </w:r>
      <w:r w:rsidRPr="0073029B">
        <w:rPr>
          <w:rFonts w:cstheme="minorHAnsi"/>
          <w:sz w:val="24"/>
          <w:szCs w:val="24"/>
        </w:rPr>
        <w:t xml:space="preserve"> which was mainly attributed to the dimensions of the FITT framework. </w:t>
      </w:r>
      <w:r w:rsidR="00012601" w:rsidRPr="0073029B">
        <w:rPr>
          <w:rFonts w:cstheme="minorHAnsi"/>
          <w:sz w:val="24"/>
          <w:szCs w:val="24"/>
        </w:rPr>
        <w:t>It was evident that t</w:t>
      </w:r>
      <w:r w:rsidR="004D399A" w:rsidRPr="0073029B">
        <w:rPr>
          <w:rFonts w:cstheme="minorHAnsi"/>
          <w:sz w:val="24"/>
          <w:szCs w:val="24"/>
        </w:rPr>
        <w:t>he relationship between users, tasks</w:t>
      </w:r>
      <w:r w:rsidR="00D4185F" w:rsidRPr="0073029B">
        <w:rPr>
          <w:rFonts w:cstheme="minorHAnsi"/>
          <w:sz w:val="24"/>
          <w:szCs w:val="24"/>
        </w:rPr>
        <w:t>,</w:t>
      </w:r>
      <w:r w:rsidR="00374C69" w:rsidRPr="0073029B">
        <w:rPr>
          <w:rFonts w:cstheme="minorHAnsi"/>
          <w:sz w:val="24"/>
          <w:szCs w:val="24"/>
        </w:rPr>
        <w:t xml:space="preserve"> and technology</w:t>
      </w:r>
      <w:r w:rsidR="00012601" w:rsidRPr="0073029B">
        <w:rPr>
          <w:rFonts w:cstheme="minorHAnsi"/>
          <w:sz w:val="24"/>
          <w:szCs w:val="24"/>
        </w:rPr>
        <w:t xml:space="preserve"> </w:t>
      </w:r>
      <w:r w:rsidR="005C74D7" w:rsidRPr="0073029B">
        <w:rPr>
          <w:rFonts w:cstheme="minorHAnsi"/>
          <w:sz w:val="24"/>
          <w:szCs w:val="24"/>
        </w:rPr>
        <w:t>remained</w:t>
      </w:r>
      <w:r w:rsidR="00015460" w:rsidRPr="0073029B">
        <w:rPr>
          <w:rFonts w:cstheme="minorHAnsi"/>
          <w:sz w:val="24"/>
          <w:szCs w:val="24"/>
        </w:rPr>
        <w:t xml:space="preserve"> to be challenging </w:t>
      </w:r>
      <w:r w:rsidR="00C30156" w:rsidRPr="0073029B">
        <w:rPr>
          <w:rFonts w:cstheme="minorHAnsi"/>
          <w:sz w:val="24"/>
          <w:szCs w:val="24"/>
        </w:rPr>
        <w:t>for some clinicians</w:t>
      </w:r>
      <w:r w:rsidR="005E59D3" w:rsidRPr="0073029B">
        <w:rPr>
          <w:rFonts w:cstheme="minorHAnsi"/>
          <w:sz w:val="24"/>
          <w:szCs w:val="24"/>
        </w:rPr>
        <w:t>,</w:t>
      </w:r>
      <w:r w:rsidR="00641D89" w:rsidRPr="0073029B">
        <w:rPr>
          <w:rFonts w:cstheme="minorHAnsi"/>
          <w:sz w:val="24"/>
          <w:szCs w:val="24"/>
        </w:rPr>
        <w:t xml:space="preserve"> these</w:t>
      </w:r>
      <w:r w:rsidR="005E59D3" w:rsidRPr="0073029B">
        <w:rPr>
          <w:rFonts w:cstheme="minorHAnsi"/>
          <w:sz w:val="24"/>
          <w:szCs w:val="24"/>
        </w:rPr>
        <w:t xml:space="preserve"> </w:t>
      </w:r>
      <w:r w:rsidR="00A32BF7" w:rsidRPr="0073029B">
        <w:rPr>
          <w:rFonts w:cstheme="minorHAnsi"/>
          <w:sz w:val="24"/>
          <w:szCs w:val="24"/>
        </w:rPr>
        <w:t xml:space="preserve">still </w:t>
      </w:r>
      <w:r w:rsidR="005E59D3" w:rsidRPr="0073029B">
        <w:rPr>
          <w:rFonts w:cstheme="minorHAnsi"/>
          <w:sz w:val="24"/>
          <w:szCs w:val="24"/>
        </w:rPr>
        <w:t xml:space="preserve">being </w:t>
      </w:r>
      <w:r w:rsidR="00CD1E88" w:rsidRPr="0073029B">
        <w:rPr>
          <w:rFonts w:cstheme="minorHAnsi"/>
          <w:sz w:val="24"/>
          <w:szCs w:val="24"/>
        </w:rPr>
        <w:t xml:space="preserve">influenced by </w:t>
      </w:r>
      <w:r w:rsidR="005E59D3" w:rsidRPr="0073029B">
        <w:rPr>
          <w:rFonts w:cstheme="minorHAnsi"/>
          <w:sz w:val="24"/>
          <w:szCs w:val="24"/>
        </w:rPr>
        <w:t xml:space="preserve">user acceptance to change, </w:t>
      </w:r>
      <w:r w:rsidR="007E7F66" w:rsidRPr="0073029B">
        <w:rPr>
          <w:rFonts w:cstheme="minorHAnsi"/>
          <w:sz w:val="24"/>
          <w:szCs w:val="24"/>
        </w:rPr>
        <w:t>lack of understanding</w:t>
      </w:r>
      <w:r w:rsidR="00D4185F" w:rsidRPr="0073029B">
        <w:rPr>
          <w:rFonts w:cstheme="minorHAnsi"/>
          <w:sz w:val="24"/>
          <w:szCs w:val="24"/>
        </w:rPr>
        <w:t>,</w:t>
      </w:r>
      <w:r w:rsidR="007E7F66" w:rsidRPr="0073029B">
        <w:rPr>
          <w:rFonts w:cstheme="minorHAnsi"/>
          <w:sz w:val="24"/>
          <w:szCs w:val="24"/>
        </w:rPr>
        <w:t xml:space="preserve"> </w:t>
      </w:r>
      <w:r w:rsidR="00967748" w:rsidRPr="0073029B">
        <w:rPr>
          <w:rFonts w:cstheme="minorHAnsi"/>
          <w:sz w:val="24"/>
          <w:szCs w:val="24"/>
        </w:rPr>
        <w:t>and fear of</w:t>
      </w:r>
      <w:r w:rsidR="00E22A19" w:rsidRPr="0073029B">
        <w:rPr>
          <w:rFonts w:cstheme="minorHAnsi"/>
          <w:sz w:val="24"/>
          <w:szCs w:val="24"/>
        </w:rPr>
        <w:t xml:space="preserve"> </w:t>
      </w:r>
      <w:r w:rsidR="007E7F66" w:rsidRPr="0073029B">
        <w:rPr>
          <w:rFonts w:cstheme="minorHAnsi"/>
          <w:sz w:val="24"/>
          <w:szCs w:val="24"/>
        </w:rPr>
        <w:t>technology</w:t>
      </w:r>
      <w:r w:rsidR="00CC0EBD" w:rsidRPr="0073029B">
        <w:rPr>
          <w:rFonts w:cstheme="minorHAnsi"/>
          <w:sz w:val="24"/>
          <w:szCs w:val="24"/>
        </w:rPr>
        <w:t xml:space="preserve"> where further training and support</w:t>
      </w:r>
      <w:r w:rsidR="005A72AC" w:rsidRPr="0073029B">
        <w:rPr>
          <w:rFonts w:cstheme="minorHAnsi"/>
          <w:sz w:val="24"/>
          <w:szCs w:val="24"/>
        </w:rPr>
        <w:t xml:space="preserve"> </w:t>
      </w:r>
      <w:r w:rsidR="00D26391">
        <w:rPr>
          <w:rFonts w:cstheme="minorHAnsi"/>
          <w:sz w:val="24"/>
          <w:szCs w:val="24"/>
        </w:rPr>
        <w:t xml:space="preserve">were </w:t>
      </w:r>
      <w:r w:rsidR="005A72AC" w:rsidRPr="0073029B">
        <w:rPr>
          <w:rFonts w:cstheme="minorHAnsi"/>
          <w:sz w:val="24"/>
          <w:szCs w:val="24"/>
        </w:rPr>
        <w:t>provided.</w:t>
      </w:r>
      <w:r w:rsidR="00FF5EA5" w:rsidRPr="0073029B">
        <w:rPr>
          <w:rFonts w:cstheme="minorHAnsi"/>
          <w:sz w:val="24"/>
          <w:szCs w:val="24"/>
        </w:rPr>
        <w:t xml:space="preserve"> However, </w:t>
      </w:r>
      <w:r w:rsidR="002E3446" w:rsidRPr="0073029B">
        <w:rPr>
          <w:rFonts w:cstheme="minorHAnsi"/>
          <w:sz w:val="24"/>
          <w:szCs w:val="24"/>
        </w:rPr>
        <w:t xml:space="preserve">with </w:t>
      </w:r>
      <w:r w:rsidR="00F0646A" w:rsidRPr="0073029B">
        <w:rPr>
          <w:rFonts w:cstheme="minorHAnsi"/>
          <w:sz w:val="24"/>
          <w:szCs w:val="24"/>
        </w:rPr>
        <w:t>these clinicians</w:t>
      </w:r>
      <w:r w:rsidR="00164B9D">
        <w:rPr>
          <w:rFonts w:cstheme="minorHAnsi"/>
          <w:sz w:val="24"/>
          <w:szCs w:val="24"/>
        </w:rPr>
        <w:t xml:space="preserve"> now</w:t>
      </w:r>
      <w:r w:rsidR="002E3446" w:rsidRPr="0073029B">
        <w:rPr>
          <w:rFonts w:cstheme="minorHAnsi"/>
          <w:sz w:val="24"/>
          <w:szCs w:val="24"/>
        </w:rPr>
        <w:t xml:space="preserve"> </w:t>
      </w:r>
      <w:r w:rsidR="00F0646A" w:rsidRPr="0073029B">
        <w:rPr>
          <w:rFonts w:cstheme="minorHAnsi"/>
          <w:sz w:val="24"/>
          <w:szCs w:val="24"/>
        </w:rPr>
        <w:t>being the minority,</w:t>
      </w:r>
      <w:r w:rsidR="007649DB" w:rsidRPr="0073029B">
        <w:rPr>
          <w:rFonts w:cstheme="minorHAnsi"/>
          <w:sz w:val="24"/>
          <w:szCs w:val="24"/>
        </w:rPr>
        <w:t xml:space="preserve"> </w:t>
      </w:r>
      <w:r w:rsidR="00FF5EA5" w:rsidRPr="0073029B">
        <w:rPr>
          <w:rFonts w:cstheme="minorHAnsi"/>
          <w:sz w:val="24"/>
          <w:szCs w:val="24"/>
        </w:rPr>
        <w:t>there was a</w:t>
      </w:r>
      <w:r w:rsidR="00164B9D">
        <w:rPr>
          <w:rFonts w:cstheme="minorHAnsi"/>
          <w:sz w:val="24"/>
          <w:szCs w:val="24"/>
        </w:rPr>
        <w:t xml:space="preserve"> </w:t>
      </w:r>
      <w:r w:rsidR="00FF5EA5" w:rsidRPr="0073029B">
        <w:rPr>
          <w:rFonts w:cstheme="minorHAnsi"/>
          <w:sz w:val="24"/>
          <w:szCs w:val="24"/>
        </w:rPr>
        <w:t xml:space="preserve">noted improvement </w:t>
      </w:r>
      <w:r w:rsidR="00723CB6" w:rsidRPr="0073029B">
        <w:rPr>
          <w:rFonts w:cstheme="minorHAnsi"/>
          <w:sz w:val="24"/>
          <w:szCs w:val="24"/>
        </w:rPr>
        <w:t xml:space="preserve">that provided </w:t>
      </w:r>
      <w:r w:rsidR="00FF5EA5" w:rsidRPr="0073029B">
        <w:rPr>
          <w:rFonts w:cstheme="minorHAnsi"/>
          <w:sz w:val="24"/>
          <w:szCs w:val="24"/>
        </w:rPr>
        <w:t>positive feedback on the solution as opposed to the negativity which was expressed at the implementation stage.</w:t>
      </w:r>
    </w:p>
    <w:p w14:paraId="5BCAB7AE" w14:textId="5913F801" w:rsidR="007719E5" w:rsidRPr="0073029B" w:rsidRDefault="00222818" w:rsidP="0073029B">
      <w:pPr>
        <w:spacing w:line="360" w:lineRule="auto"/>
        <w:jc w:val="both"/>
        <w:rPr>
          <w:rFonts w:cstheme="minorHAnsi"/>
          <w:sz w:val="24"/>
          <w:szCs w:val="24"/>
        </w:rPr>
      </w:pPr>
      <w:r w:rsidRPr="0073029B">
        <w:rPr>
          <w:rFonts w:cstheme="minorHAnsi"/>
          <w:sz w:val="24"/>
          <w:szCs w:val="24"/>
        </w:rPr>
        <w:t>F</w:t>
      </w:r>
      <w:r w:rsidR="00191D17" w:rsidRPr="0073029B">
        <w:rPr>
          <w:rFonts w:cstheme="minorHAnsi"/>
          <w:sz w:val="24"/>
          <w:szCs w:val="24"/>
        </w:rPr>
        <w:t xml:space="preserve">eedback </w:t>
      </w:r>
      <w:r w:rsidR="00717175" w:rsidRPr="0073029B">
        <w:rPr>
          <w:rFonts w:cstheme="minorHAnsi"/>
          <w:sz w:val="24"/>
          <w:szCs w:val="24"/>
        </w:rPr>
        <w:t>from</w:t>
      </w:r>
      <w:r w:rsidRPr="0073029B">
        <w:rPr>
          <w:rFonts w:cstheme="minorHAnsi"/>
          <w:sz w:val="24"/>
          <w:szCs w:val="24"/>
        </w:rPr>
        <w:t xml:space="preserve"> </w:t>
      </w:r>
      <w:r w:rsidR="00717175" w:rsidRPr="0073029B">
        <w:rPr>
          <w:rFonts w:cstheme="minorHAnsi"/>
          <w:sz w:val="24"/>
          <w:szCs w:val="24"/>
        </w:rPr>
        <w:t>clinicians’</w:t>
      </w:r>
      <w:r w:rsidRPr="0073029B">
        <w:rPr>
          <w:rFonts w:cstheme="minorHAnsi"/>
          <w:sz w:val="24"/>
          <w:szCs w:val="24"/>
        </w:rPr>
        <w:t xml:space="preserve"> experience </w:t>
      </w:r>
      <w:r w:rsidR="00717175" w:rsidRPr="0073029B">
        <w:rPr>
          <w:rFonts w:cstheme="minorHAnsi"/>
          <w:sz w:val="24"/>
          <w:szCs w:val="24"/>
        </w:rPr>
        <w:t>has</w:t>
      </w:r>
      <w:r w:rsidR="00444678" w:rsidRPr="0073029B">
        <w:rPr>
          <w:rFonts w:cstheme="minorHAnsi"/>
          <w:sz w:val="24"/>
          <w:szCs w:val="24"/>
        </w:rPr>
        <w:t xml:space="preserve"> </w:t>
      </w:r>
      <w:r w:rsidR="004509B1" w:rsidRPr="0073029B">
        <w:rPr>
          <w:rFonts w:cstheme="minorHAnsi"/>
          <w:sz w:val="24"/>
          <w:szCs w:val="24"/>
        </w:rPr>
        <w:t>indicated</w:t>
      </w:r>
      <w:r w:rsidR="00E75967" w:rsidRPr="0073029B">
        <w:rPr>
          <w:rFonts w:cstheme="minorHAnsi"/>
          <w:sz w:val="24"/>
          <w:szCs w:val="24"/>
        </w:rPr>
        <w:t xml:space="preserve"> that </w:t>
      </w:r>
      <w:r w:rsidR="00345333" w:rsidRPr="0073029B">
        <w:rPr>
          <w:rFonts w:cstheme="minorHAnsi"/>
          <w:sz w:val="24"/>
          <w:szCs w:val="24"/>
        </w:rPr>
        <w:t>the individual core components</w:t>
      </w:r>
      <w:r w:rsidR="00B84F2B" w:rsidRPr="0073029B">
        <w:rPr>
          <w:rFonts w:cstheme="minorHAnsi"/>
          <w:sz w:val="24"/>
          <w:szCs w:val="24"/>
        </w:rPr>
        <w:t xml:space="preserve"> that </w:t>
      </w:r>
      <w:r w:rsidR="00164B9D">
        <w:rPr>
          <w:rFonts w:cstheme="minorHAnsi"/>
          <w:sz w:val="24"/>
          <w:szCs w:val="24"/>
        </w:rPr>
        <w:t>makeup the</w:t>
      </w:r>
      <w:r w:rsidR="00B84F2B" w:rsidRPr="0073029B">
        <w:rPr>
          <w:rFonts w:cstheme="minorHAnsi"/>
          <w:sz w:val="24"/>
          <w:szCs w:val="24"/>
        </w:rPr>
        <w:t xml:space="preserve"> </w:t>
      </w:r>
      <w:r w:rsidR="00C01DF6" w:rsidRPr="0073029B">
        <w:rPr>
          <w:rFonts w:cstheme="minorHAnsi"/>
          <w:sz w:val="24"/>
          <w:szCs w:val="24"/>
        </w:rPr>
        <w:t>FITT</w:t>
      </w:r>
      <w:r w:rsidR="00164B9D">
        <w:rPr>
          <w:rFonts w:cstheme="minorHAnsi"/>
          <w:sz w:val="24"/>
          <w:szCs w:val="24"/>
        </w:rPr>
        <w:t xml:space="preserve">, </w:t>
      </w:r>
      <w:r w:rsidR="00C01DF6" w:rsidRPr="0073029B">
        <w:rPr>
          <w:rFonts w:cstheme="minorHAnsi"/>
          <w:sz w:val="24"/>
          <w:szCs w:val="24"/>
        </w:rPr>
        <w:t>do not necessarily lend themselves to a seamless adoption of the FITT framewor</w:t>
      </w:r>
      <w:r w:rsidR="00C97340" w:rsidRPr="0073029B">
        <w:rPr>
          <w:rFonts w:cstheme="minorHAnsi"/>
          <w:sz w:val="24"/>
          <w:szCs w:val="24"/>
        </w:rPr>
        <w:t>k</w:t>
      </w:r>
      <w:r w:rsidR="00164B9D">
        <w:rPr>
          <w:rFonts w:cstheme="minorHAnsi"/>
          <w:sz w:val="24"/>
          <w:szCs w:val="24"/>
        </w:rPr>
        <w:t>,</w:t>
      </w:r>
      <w:r w:rsidR="00C97340" w:rsidRPr="0073029B">
        <w:rPr>
          <w:rFonts w:cstheme="minorHAnsi"/>
          <w:sz w:val="24"/>
          <w:szCs w:val="24"/>
        </w:rPr>
        <w:t xml:space="preserve"> which therefore results in it being </w:t>
      </w:r>
      <w:r w:rsidR="004509B1" w:rsidRPr="0073029B">
        <w:rPr>
          <w:rFonts w:cstheme="minorHAnsi"/>
          <w:sz w:val="24"/>
          <w:szCs w:val="24"/>
        </w:rPr>
        <w:t>viewed a</w:t>
      </w:r>
      <w:r w:rsidR="00F9033B" w:rsidRPr="0073029B">
        <w:rPr>
          <w:rFonts w:cstheme="minorHAnsi"/>
          <w:sz w:val="24"/>
          <w:szCs w:val="24"/>
        </w:rPr>
        <w:t xml:space="preserve">s </w:t>
      </w:r>
      <w:r w:rsidR="00A56EFF" w:rsidRPr="0073029B">
        <w:rPr>
          <w:rFonts w:cstheme="minorHAnsi"/>
          <w:sz w:val="24"/>
          <w:szCs w:val="24"/>
        </w:rPr>
        <w:t xml:space="preserve">being </w:t>
      </w:r>
      <w:r w:rsidR="00F9033B" w:rsidRPr="0073029B">
        <w:rPr>
          <w:rFonts w:cstheme="minorHAnsi"/>
          <w:sz w:val="24"/>
          <w:szCs w:val="24"/>
        </w:rPr>
        <w:t>a</w:t>
      </w:r>
      <w:r w:rsidR="00717175" w:rsidRPr="0073029B">
        <w:rPr>
          <w:rFonts w:cstheme="minorHAnsi"/>
          <w:sz w:val="24"/>
          <w:szCs w:val="24"/>
        </w:rPr>
        <w:t>n unpredictable</w:t>
      </w:r>
      <w:r w:rsidR="00F9033B" w:rsidRPr="0073029B">
        <w:rPr>
          <w:rFonts w:cstheme="minorHAnsi"/>
          <w:sz w:val="24"/>
          <w:szCs w:val="24"/>
        </w:rPr>
        <w:t xml:space="preserve"> system</w:t>
      </w:r>
      <w:r w:rsidR="00D149A5" w:rsidRPr="0073029B">
        <w:rPr>
          <w:rFonts w:cstheme="minorHAnsi"/>
          <w:sz w:val="24"/>
          <w:szCs w:val="24"/>
        </w:rPr>
        <w:t>. T</w:t>
      </w:r>
      <w:r w:rsidR="00A56EFF" w:rsidRPr="0073029B">
        <w:rPr>
          <w:rFonts w:cstheme="minorHAnsi"/>
          <w:sz w:val="24"/>
          <w:szCs w:val="24"/>
        </w:rPr>
        <w:t>his</w:t>
      </w:r>
      <w:r w:rsidR="004A78C8" w:rsidRPr="0073029B">
        <w:rPr>
          <w:rFonts w:cstheme="minorHAnsi"/>
          <w:sz w:val="24"/>
          <w:szCs w:val="24"/>
        </w:rPr>
        <w:t xml:space="preserve"> is p</w:t>
      </w:r>
      <w:r w:rsidR="00D149A5" w:rsidRPr="0073029B">
        <w:rPr>
          <w:rFonts w:cstheme="minorHAnsi"/>
          <w:sz w:val="24"/>
          <w:szCs w:val="24"/>
        </w:rPr>
        <w:t>rimarily</w:t>
      </w:r>
      <w:r w:rsidR="004A78C8" w:rsidRPr="0073029B">
        <w:rPr>
          <w:rFonts w:cstheme="minorHAnsi"/>
          <w:sz w:val="24"/>
          <w:szCs w:val="24"/>
        </w:rPr>
        <w:t xml:space="preserve"> </w:t>
      </w:r>
      <w:r w:rsidR="00523CCE" w:rsidRPr="0073029B">
        <w:rPr>
          <w:rFonts w:cstheme="minorHAnsi"/>
          <w:sz w:val="24"/>
          <w:szCs w:val="24"/>
        </w:rPr>
        <w:t xml:space="preserve">due to the </w:t>
      </w:r>
      <w:r w:rsidR="00F052B8" w:rsidRPr="0073029B">
        <w:rPr>
          <w:rFonts w:cstheme="minorHAnsi"/>
          <w:sz w:val="24"/>
          <w:szCs w:val="24"/>
        </w:rPr>
        <w:t>instability</w:t>
      </w:r>
      <w:r w:rsidR="00A56EFF" w:rsidRPr="0073029B">
        <w:rPr>
          <w:rFonts w:cstheme="minorHAnsi"/>
          <w:sz w:val="24"/>
          <w:szCs w:val="24"/>
        </w:rPr>
        <w:t xml:space="preserve"> of the </w:t>
      </w:r>
      <w:r w:rsidR="00F9033B" w:rsidRPr="0073029B">
        <w:rPr>
          <w:rFonts w:cstheme="minorHAnsi"/>
          <w:sz w:val="24"/>
          <w:szCs w:val="24"/>
        </w:rPr>
        <w:t xml:space="preserve">feedback loop, </w:t>
      </w:r>
      <w:r w:rsidR="00A56EFF" w:rsidRPr="0073029B">
        <w:rPr>
          <w:rFonts w:cstheme="minorHAnsi"/>
          <w:sz w:val="24"/>
          <w:szCs w:val="24"/>
        </w:rPr>
        <w:t xml:space="preserve">which </w:t>
      </w:r>
      <w:r w:rsidR="0051685D" w:rsidRPr="0073029B">
        <w:rPr>
          <w:rFonts w:cstheme="minorHAnsi"/>
          <w:sz w:val="24"/>
          <w:szCs w:val="24"/>
        </w:rPr>
        <w:t>is contributed</w:t>
      </w:r>
      <w:r w:rsidR="00523CCE" w:rsidRPr="0073029B">
        <w:rPr>
          <w:rFonts w:cstheme="minorHAnsi"/>
          <w:sz w:val="24"/>
          <w:szCs w:val="24"/>
        </w:rPr>
        <w:t xml:space="preserve"> to</w:t>
      </w:r>
      <w:r w:rsidR="00502A5A" w:rsidRPr="0073029B">
        <w:rPr>
          <w:rFonts w:cstheme="minorHAnsi"/>
          <w:sz w:val="24"/>
          <w:szCs w:val="24"/>
        </w:rPr>
        <w:t xml:space="preserve"> </w:t>
      </w:r>
      <w:r w:rsidR="0051685D" w:rsidRPr="0073029B">
        <w:rPr>
          <w:rFonts w:cstheme="minorHAnsi"/>
          <w:sz w:val="24"/>
          <w:szCs w:val="24"/>
        </w:rPr>
        <w:t xml:space="preserve">by </w:t>
      </w:r>
      <w:r w:rsidR="00175D68" w:rsidRPr="0073029B">
        <w:rPr>
          <w:rFonts w:cstheme="minorHAnsi"/>
          <w:sz w:val="24"/>
          <w:szCs w:val="24"/>
        </w:rPr>
        <w:t xml:space="preserve">deliberate </w:t>
      </w:r>
      <w:r w:rsidR="004A78C8" w:rsidRPr="0073029B">
        <w:rPr>
          <w:rFonts w:cstheme="minorHAnsi"/>
          <w:sz w:val="24"/>
          <w:szCs w:val="24"/>
        </w:rPr>
        <w:t xml:space="preserve">human </w:t>
      </w:r>
      <w:r w:rsidR="00175D68" w:rsidRPr="0073029B">
        <w:rPr>
          <w:rFonts w:cstheme="minorHAnsi"/>
          <w:sz w:val="24"/>
          <w:szCs w:val="24"/>
        </w:rPr>
        <w:t>interventions and external factors</w:t>
      </w:r>
      <w:r w:rsidR="00B40F72" w:rsidRPr="0073029B">
        <w:rPr>
          <w:rFonts w:cstheme="minorHAnsi"/>
          <w:sz w:val="24"/>
          <w:szCs w:val="24"/>
        </w:rPr>
        <w:t xml:space="preserve"> (</w:t>
      </w:r>
      <w:proofErr w:type="spellStart"/>
      <w:r w:rsidR="00B40F72" w:rsidRPr="0073029B">
        <w:rPr>
          <w:rFonts w:cstheme="minorHAnsi"/>
          <w:sz w:val="24"/>
          <w:szCs w:val="24"/>
        </w:rPr>
        <w:t>T</w:t>
      </w:r>
      <w:r w:rsidR="006A478C" w:rsidRPr="0073029B">
        <w:rPr>
          <w:rFonts w:cstheme="minorHAnsi"/>
          <w:sz w:val="24"/>
          <w:szCs w:val="24"/>
        </w:rPr>
        <w:t>siknakis</w:t>
      </w:r>
      <w:proofErr w:type="spellEnd"/>
      <w:r w:rsidR="006A478C" w:rsidRPr="0073029B">
        <w:rPr>
          <w:rFonts w:cstheme="minorHAnsi"/>
          <w:sz w:val="24"/>
          <w:szCs w:val="24"/>
        </w:rPr>
        <w:t xml:space="preserve"> </w:t>
      </w:r>
      <w:r w:rsidR="00B40F72" w:rsidRPr="0073029B">
        <w:rPr>
          <w:rFonts w:cstheme="minorHAnsi"/>
          <w:sz w:val="24"/>
          <w:szCs w:val="24"/>
        </w:rPr>
        <w:t xml:space="preserve">&amp; </w:t>
      </w:r>
      <w:proofErr w:type="spellStart"/>
      <w:r w:rsidR="00B40F72" w:rsidRPr="0073029B">
        <w:rPr>
          <w:rFonts w:cstheme="minorHAnsi"/>
          <w:sz w:val="24"/>
          <w:szCs w:val="24"/>
        </w:rPr>
        <w:t>K</w:t>
      </w:r>
      <w:r w:rsidR="006A478C" w:rsidRPr="0073029B">
        <w:rPr>
          <w:rFonts w:cstheme="minorHAnsi"/>
          <w:sz w:val="24"/>
          <w:szCs w:val="24"/>
        </w:rPr>
        <w:t>our</w:t>
      </w:r>
      <w:r w:rsidR="00C21148" w:rsidRPr="0073029B">
        <w:rPr>
          <w:rFonts w:cstheme="minorHAnsi"/>
          <w:sz w:val="24"/>
          <w:szCs w:val="24"/>
        </w:rPr>
        <w:t>oubali</w:t>
      </w:r>
      <w:proofErr w:type="spellEnd"/>
      <w:r w:rsidR="00B40F72" w:rsidRPr="0073029B">
        <w:rPr>
          <w:rFonts w:cstheme="minorHAnsi"/>
          <w:sz w:val="24"/>
          <w:szCs w:val="24"/>
        </w:rPr>
        <w:t>, 2009)</w:t>
      </w:r>
      <w:r w:rsidR="004A78C8" w:rsidRPr="0073029B">
        <w:rPr>
          <w:rFonts w:cstheme="minorHAnsi"/>
          <w:sz w:val="24"/>
          <w:szCs w:val="24"/>
        </w:rPr>
        <w:t>.</w:t>
      </w:r>
      <w:r w:rsidR="00441ED9" w:rsidRPr="0073029B">
        <w:rPr>
          <w:rFonts w:cstheme="minorHAnsi"/>
          <w:sz w:val="24"/>
          <w:szCs w:val="24"/>
        </w:rPr>
        <w:t xml:space="preserve"> Furthermore</w:t>
      </w:r>
      <w:r w:rsidR="00C21148" w:rsidRPr="0073029B">
        <w:rPr>
          <w:rFonts w:cstheme="minorHAnsi"/>
          <w:sz w:val="24"/>
          <w:szCs w:val="24"/>
        </w:rPr>
        <w:t>,</w:t>
      </w:r>
      <w:r w:rsidR="00F07138" w:rsidRPr="0073029B">
        <w:rPr>
          <w:rFonts w:cstheme="minorHAnsi"/>
          <w:sz w:val="24"/>
          <w:szCs w:val="24"/>
        </w:rPr>
        <w:t xml:space="preserve"> they state that</w:t>
      </w:r>
      <w:r w:rsidR="00C21148" w:rsidRPr="0073029B">
        <w:rPr>
          <w:rFonts w:cstheme="minorHAnsi"/>
          <w:sz w:val="24"/>
          <w:szCs w:val="24"/>
        </w:rPr>
        <w:t xml:space="preserve"> </w:t>
      </w:r>
      <w:r w:rsidR="002A3CFF" w:rsidRPr="0073029B">
        <w:rPr>
          <w:rFonts w:cstheme="minorHAnsi"/>
          <w:sz w:val="24"/>
          <w:szCs w:val="24"/>
        </w:rPr>
        <w:t xml:space="preserve">due </w:t>
      </w:r>
      <w:r w:rsidR="00441ED9" w:rsidRPr="0073029B">
        <w:rPr>
          <w:rFonts w:cstheme="minorHAnsi"/>
          <w:sz w:val="24"/>
          <w:szCs w:val="24"/>
        </w:rPr>
        <w:t xml:space="preserve">to </w:t>
      </w:r>
      <w:r w:rsidR="00947771" w:rsidRPr="0073029B">
        <w:rPr>
          <w:rFonts w:cstheme="minorHAnsi"/>
          <w:sz w:val="24"/>
          <w:szCs w:val="24"/>
        </w:rPr>
        <w:t xml:space="preserve">these </w:t>
      </w:r>
      <w:r w:rsidR="00441ED9" w:rsidRPr="0073029B">
        <w:rPr>
          <w:rFonts w:cstheme="minorHAnsi"/>
          <w:sz w:val="24"/>
          <w:szCs w:val="24"/>
        </w:rPr>
        <w:t>interventions</w:t>
      </w:r>
      <w:r w:rsidR="00EE2F78" w:rsidRPr="0073029B">
        <w:rPr>
          <w:rFonts w:cstheme="minorHAnsi"/>
          <w:sz w:val="24"/>
          <w:szCs w:val="24"/>
        </w:rPr>
        <w:t xml:space="preserve"> and factors,</w:t>
      </w:r>
      <w:r w:rsidR="002A3CFF" w:rsidRPr="0073029B">
        <w:rPr>
          <w:rFonts w:cstheme="minorHAnsi"/>
          <w:sz w:val="24"/>
          <w:szCs w:val="24"/>
        </w:rPr>
        <w:t xml:space="preserve"> </w:t>
      </w:r>
      <w:r w:rsidR="00E36D61" w:rsidRPr="0073029B">
        <w:rPr>
          <w:rFonts w:cstheme="minorHAnsi"/>
          <w:sz w:val="24"/>
          <w:szCs w:val="24"/>
        </w:rPr>
        <w:t xml:space="preserve">the management of fit </w:t>
      </w:r>
      <w:r w:rsidR="00A01317" w:rsidRPr="0073029B">
        <w:rPr>
          <w:rFonts w:cstheme="minorHAnsi"/>
          <w:sz w:val="24"/>
          <w:szCs w:val="24"/>
        </w:rPr>
        <w:t>around</w:t>
      </w:r>
      <w:r w:rsidR="00DB15D7" w:rsidRPr="0073029B">
        <w:rPr>
          <w:rFonts w:cstheme="minorHAnsi"/>
          <w:sz w:val="24"/>
          <w:szCs w:val="24"/>
        </w:rPr>
        <w:t xml:space="preserve"> the life cycle of an</w:t>
      </w:r>
      <w:r w:rsidR="00A01317" w:rsidRPr="0073029B">
        <w:rPr>
          <w:rFonts w:cstheme="minorHAnsi"/>
          <w:sz w:val="24"/>
          <w:szCs w:val="24"/>
        </w:rPr>
        <w:t xml:space="preserve"> </w:t>
      </w:r>
      <w:r w:rsidR="00E12331" w:rsidRPr="0073029B">
        <w:rPr>
          <w:rFonts w:cstheme="minorHAnsi"/>
          <w:sz w:val="24"/>
          <w:szCs w:val="24"/>
        </w:rPr>
        <w:t xml:space="preserve">IT system </w:t>
      </w:r>
      <w:r w:rsidR="00EA44C3" w:rsidRPr="0073029B">
        <w:rPr>
          <w:rFonts w:cstheme="minorHAnsi"/>
          <w:sz w:val="24"/>
          <w:szCs w:val="24"/>
        </w:rPr>
        <w:t>becomes constant and complex</w:t>
      </w:r>
      <w:r w:rsidR="00C21148" w:rsidRPr="0073029B">
        <w:rPr>
          <w:rFonts w:cstheme="minorHAnsi"/>
          <w:sz w:val="24"/>
          <w:szCs w:val="24"/>
        </w:rPr>
        <w:t xml:space="preserve"> in </w:t>
      </w:r>
      <w:r w:rsidR="0032073B" w:rsidRPr="0073029B">
        <w:rPr>
          <w:rFonts w:cstheme="minorHAnsi"/>
          <w:sz w:val="24"/>
          <w:szCs w:val="24"/>
        </w:rPr>
        <w:t>its</w:t>
      </w:r>
      <w:r w:rsidR="00C21148" w:rsidRPr="0073029B">
        <w:rPr>
          <w:rFonts w:cstheme="minorHAnsi"/>
          <w:sz w:val="24"/>
          <w:szCs w:val="24"/>
        </w:rPr>
        <w:t xml:space="preserve"> use</w:t>
      </w:r>
      <w:r w:rsidR="00EA44C3" w:rsidRPr="0073029B">
        <w:rPr>
          <w:rFonts w:cstheme="minorHAnsi"/>
          <w:sz w:val="24"/>
          <w:szCs w:val="24"/>
        </w:rPr>
        <w:t>.</w:t>
      </w:r>
      <w:r w:rsidR="001B4B44" w:rsidRPr="0073029B">
        <w:rPr>
          <w:rFonts w:cstheme="minorHAnsi"/>
          <w:sz w:val="24"/>
          <w:szCs w:val="24"/>
        </w:rPr>
        <w:t xml:space="preserve"> </w:t>
      </w:r>
    </w:p>
    <w:p w14:paraId="6ADD5026" w14:textId="7C553874" w:rsidR="00C00B08" w:rsidRPr="0073029B" w:rsidRDefault="00F05557" w:rsidP="0073029B">
      <w:pPr>
        <w:spacing w:line="360" w:lineRule="auto"/>
        <w:jc w:val="both"/>
        <w:rPr>
          <w:rFonts w:cstheme="minorHAnsi"/>
          <w:sz w:val="24"/>
          <w:szCs w:val="24"/>
        </w:rPr>
      </w:pPr>
      <w:r w:rsidRPr="0073029B">
        <w:rPr>
          <w:rFonts w:cstheme="minorHAnsi"/>
          <w:sz w:val="24"/>
          <w:szCs w:val="24"/>
        </w:rPr>
        <w:t xml:space="preserve">Interestingly, </w:t>
      </w:r>
      <w:r w:rsidR="00A54B28" w:rsidRPr="0073029B">
        <w:rPr>
          <w:rFonts w:cstheme="minorHAnsi"/>
          <w:sz w:val="24"/>
          <w:szCs w:val="24"/>
        </w:rPr>
        <w:t xml:space="preserve">an </w:t>
      </w:r>
      <w:r w:rsidRPr="0073029B">
        <w:rPr>
          <w:rFonts w:cstheme="minorHAnsi"/>
          <w:sz w:val="24"/>
          <w:szCs w:val="24"/>
        </w:rPr>
        <w:t xml:space="preserve">unintentional </w:t>
      </w:r>
      <w:r w:rsidR="004540AB" w:rsidRPr="0073029B">
        <w:rPr>
          <w:rFonts w:cstheme="minorHAnsi"/>
          <w:sz w:val="24"/>
          <w:szCs w:val="24"/>
        </w:rPr>
        <w:t>emerg</w:t>
      </w:r>
      <w:r w:rsidR="00D33B14" w:rsidRPr="0073029B">
        <w:rPr>
          <w:rFonts w:cstheme="minorHAnsi"/>
          <w:sz w:val="24"/>
          <w:szCs w:val="24"/>
        </w:rPr>
        <w:t>ing theme</w:t>
      </w:r>
      <w:r w:rsidR="002451DD" w:rsidRPr="0073029B">
        <w:rPr>
          <w:rFonts w:cstheme="minorHAnsi"/>
          <w:sz w:val="24"/>
          <w:szCs w:val="24"/>
        </w:rPr>
        <w:t xml:space="preserve"> </w:t>
      </w:r>
      <w:r w:rsidR="007B0BA8" w:rsidRPr="0073029B">
        <w:rPr>
          <w:rFonts w:cstheme="minorHAnsi"/>
          <w:sz w:val="24"/>
          <w:szCs w:val="24"/>
        </w:rPr>
        <w:t xml:space="preserve">from the </w:t>
      </w:r>
      <w:r w:rsidR="005617F1" w:rsidRPr="0073029B">
        <w:rPr>
          <w:rFonts w:cstheme="minorHAnsi"/>
          <w:sz w:val="24"/>
          <w:szCs w:val="24"/>
        </w:rPr>
        <w:t xml:space="preserve">survey </w:t>
      </w:r>
      <w:r w:rsidR="007B0BA8" w:rsidRPr="0073029B">
        <w:rPr>
          <w:rFonts w:cstheme="minorHAnsi"/>
          <w:sz w:val="24"/>
          <w:szCs w:val="24"/>
        </w:rPr>
        <w:t>d</w:t>
      </w:r>
      <w:r w:rsidR="006A571A" w:rsidRPr="0073029B">
        <w:rPr>
          <w:rFonts w:cstheme="minorHAnsi"/>
          <w:sz w:val="24"/>
          <w:szCs w:val="24"/>
        </w:rPr>
        <w:t xml:space="preserve">ata </w:t>
      </w:r>
      <w:r w:rsidR="005617F1" w:rsidRPr="0073029B">
        <w:rPr>
          <w:rFonts w:cstheme="minorHAnsi"/>
          <w:sz w:val="24"/>
          <w:szCs w:val="24"/>
        </w:rPr>
        <w:t xml:space="preserve">demonstrated that </w:t>
      </w:r>
      <w:r w:rsidR="009D7A66" w:rsidRPr="0073029B">
        <w:rPr>
          <w:rFonts w:cstheme="minorHAnsi"/>
          <w:sz w:val="24"/>
          <w:szCs w:val="24"/>
        </w:rPr>
        <w:t xml:space="preserve">there was one </w:t>
      </w:r>
      <w:r w:rsidR="009D7A66" w:rsidRPr="00383FF5">
        <w:rPr>
          <w:rFonts w:cstheme="minorHAnsi"/>
          <w:sz w:val="24"/>
          <w:szCs w:val="24"/>
        </w:rPr>
        <w:t xml:space="preserve">vital </w:t>
      </w:r>
      <w:r w:rsidR="00114C24" w:rsidRPr="00383FF5">
        <w:rPr>
          <w:rFonts w:cstheme="minorHAnsi"/>
          <w:sz w:val="24"/>
          <w:szCs w:val="24"/>
        </w:rPr>
        <w:t>dimension</w:t>
      </w:r>
      <w:r w:rsidR="0032594D">
        <w:rPr>
          <w:rFonts w:cstheme="minorHAnsi"/>
          <w:sz w:val="24"/>
          <w:szCs w:val="24"/>
        </w:rPr>
        <w:t xml:space="preserve"> </w:t>
      </w:r>
      <w:r w:rsidR="00EE01D7" w:rsidRPr="0032594D">
        <w:rPr>
          <w:rFonts w:cstheme="minorHAnsi"/>
          <w:sz w:val="24"/>
          <w:szCs w:val="24"/>
        </w:rPr>
        <w:t>related to WAST</w:t>
      </w:r>
      <w:r w:rsidR="00EE01D7" w:rsidRPr="0073029B">
        <w:rPr>
          <w:rFonts w:cstheme="minorHAnsi"/>
          <w:sz w:val="24"/>
          <w:szCs w:val="24"/>
        </w:rPr>
        <w:t xml:space="preserve"> missing</w:t>
      </w:r>
      <w:r w:rsidR="004133BE" w:rsidRPr="0073029B">
        <w:rPr>
          <w:rFonts w:cstheme="minorHAnsi"/>
          <w:sz w:val="24"/>
          <w:szCs w:val="24"/>
        </w:rPr>
        <w:t xml:space="preserve"> </w:t>
      </w:r>
      <w:r w:rsidR="00EE01D7" w:rsidRPr="0073029B">
        <w:rPr>
          <w:rFonts w:cstheme="minorHAnsi"/>
          <w:sz w:val="24"/>
          <w:szCs w:val="24"/>
        </w:rPr>
        <w:t>from the</w:t>
      </w:r>
      <w:r w:rsidR="00383FF5">
        <w:rPr>
          <w:rFonts w:cstheme="minorHAnsi"/>
          <w:sz w:val="24"/>
          <w:szCs w:val="24"/>
        </w:rPr>
        <w:t xml:space="preserve"> existing</w:t>
      </w:r>
      <w:r w:rsidR="00EE01D7" w:rsidRPr="0073029B">
        <w:rPr>
          <w:rFonts w:cstheme="minorHAnsi"/>
          <w:sz w:val="24"/>
          <w:szCs w:val="24"/>
        </w:rPr>
        <w:t xml:space="preserve"> FITT framework</w:t>
      </w:r>
      <w:r w:rsidR="00736A3B" w:rsidRPr="0073029B">
        <w:rPr>
          <w:rFonts w:cstheme="minorHAnsi"/>
          <w:sz w:val="24"/>
          <w:szCs w:val="24"/>
        </w:rPr>
        <w:t>,</w:t>
      </w:r>
      <w:r w:rsidR="00C00B08" w:rsidRPr="0073029B">
        <w:rPr>
          <w:rFonts w:cstheme="minorHAnsi"/>
          <w:sz w:val="24"/>
          <w:szCs w:val="24"/>
        </w:rPr>
        <w:t xml:space="preserve"> namely </w:t>
      </w:r>
      <w:r w:rsidR="00383FF5">
        <w:rPr>
          <w:rFonts w:cstheme="minorHAnsi"/>
          <w:sz w:val="24"/>
          <w:szCs w:val="24"/>
        </w:rPr>
        <w:t xml:space="preserve">the </w:t>
      </w:r>
      <w:r w:rsidR="00C00B08" w:rsidRPr="0073029B">
        <w:rPr>
          <w:rFonts w:cstheme="minorHAnsi"/>
          <w:sz w:val="24"/>
          <w:szCs w:val="24"/>
        </w:rPr>
        <w:t>environment.</w:t>
      </w:r>
    </w:p>
    <w:p w14:paraId="248A1C43" w14:textId="7F0BB95A" w:rsidR="00B91A38" w:rsidRPr="0073029B" w:rsidRDefault="00383FF5" w:rsidP="0073029B">
      <w:pPr>
        <w:spacing w:line="360" w:lineRule="auto"/>
        <w:jc w:val="both"/>
        <w:rPr>
          <w:rFonts w:cstheme="minorHAnsi"/>
          <w:sz w:val="24"/>
          <w:szCs w:val="24"/>
        </w:rPr>
      </w:pPr>
      <w:r>
        <w:rPr>
          <w:rFonts w:cstheme="minorHAnsi"/>
          <w:sz w:val="24"/>
          <w:szCs w:val="24"/>
        </w:rPr>
        <w:t>The e</w:t>
      </w:r>
      <w:r w:rsidR="00D22796" w:rsidRPr="0073029B">
        <w:rPr>
          <w:rFonts w:cstheme="minorHAnsi"/>
          <w:sz w:val="24"/>
          <w:szCs w:val="24"/>
        </w:rPr>
        <w:t xml:space="preserve">nvironment is often perceived to be a linear </w:t>
      </w:r>
      <w:proofErr w:type="gramStart"/>
      <w:r w:rsidR="00D22796" w:rsidRPr="0073029B">
        <w:rPr>
          <w:rFonts w:cstheme="minorHAnsi"/>
          <w:sz w:val="24"/>
          <w:szCs w:val="24"/>
        </w:rPr>
        <w:t>concept,</w:t>
      </w:r>
      <w:proofErr w:type="gramEnd"/>
      <w:r w:rsidR="00D22796" w:rsidRPr="0073029B">
        <w:rPr>
          <w:rFonts w:cstheme="minorHAnsi"/>
          <w:sz w:val="24"/>
          <w:szCs w:val="24"/>
        </w:rPr>
        <w:t xml:space="preserve"> however, it is far more multidimensional with each individuals perception of the environment unique to them</w:t>
      </w:r>
      <w:r w:rsidR="00BC1AA1" w:rsidRPr="0073029B">
        <w:rPr>
          <w:rFonts w:cstheme="minorHAnsi"/>
          <w:sz w:val="24"/>
          <w:szCs w:val="24"/>
        </w:rPr>
        <w:t xml:space="preserve">. In this context users reported that the sustained pressures or working conditions </w:t>
      </w:r>
      <w:r>
        <w:rPr>
          <w:rFonts w:cstheme="minorHAnsi"/>
          <w:sz w:val="24"/>
          <w:szCs w:val="24"/>
        </w:rPr>
        <w:t>along with</w:t>
      </w:r>
      <w:r w:rsidR="00BC1AA1" w:rsidRPr="0073029B">
        <w:rPr>
          <w:rFonts w:cstheme="minorHAnsi"/>
          <w:sz w:val="24"/>
          <w:szCs w:val="24"/>
        </w:rPr>
        <w:t xml:space="preserve"> </w:t>
      </w:r>
      <w:r w:rsidR="00BC1AA1" w:rsidRPr="0073029B">
        <w:rPr>
          <w:rFonts w:cstheme="minorHAnsi"/>
          <w:sz w:val="24"/>
          <w:szCs w:val="24"/>
        </w:rPr>
        <w:lastRenderedPageBreak/>
        <w:t xml:space="preserve">pressures within society at large are having an impact on their willingness to adopt </w:t>
      </w:r>
      <w:r w:rsidR="004635D4" w:rsidRPr="0073029B">
        <w:rPr>
          <w:rFonts w:cstheme="minorHAnsi"/>
          <w:sz w:val="24"/>
          <w:szCs w:val="24"/>
        </w:rPr>
        <w:t xml:space="preserve">new </w:t>
      </w:r>
      <w:r w:rsidRPr="0073029B">
        <w:rPr>
          <w:rFonts w:cstheme="minorHAnsi"/>
          <w:sz w:val="24"/>
          <w:szCs w:val="24"/>
        </w:rPr>
        <w:t>solutions</w:t>
      </w:r>
      <w:r w:rsidR="004635D4" w:rsidRPr="0073029B">
        <w:rPr>
          <w:rFonts w:cstheme="minorHAnsi"/>
          <w:sz w:val="24"/>
          <w:szCs w:val="24"/>
        </w:rPr>
        <w:t xml:space="preserve"> or new </w:t>
      </w:r>
      <w:r>
        <w:rPr>
          <w:rFonts w:cstheme="minorHAnsi"/>
          <w:sz w:val="24"/>
          <w:szCs w:val="24"/>
        </w:rPr>
        <w:t>concepts in</w:t>
      </w:r>
      <w:r w:rsidR="004635D4" w:rsidRPr="0073029B">
        <w:rPr>
          <w:rFonts w:cstheme="minorHAnsi"/>
          <w:sz w:val="24"/>
          <w:szCs w:val="24"/>
        </w:rPr>
        <w:t xml:space="preserve"> their working lives</w:t>
      </w:r>
      <w:r>
        <w:rPr>
          <w:rFonts w:cstheme="minorHAnsi"/>
          <w:sz w:val="24"/>
          <w:szCs w:val="24"/>
        </w:rPr>
        <w:t>.</w:t>
      </w:r>
      <w:r w:rsidR="004635D4" w:rsidRPr="0073029B">
        <w:rPr>
          <w:rFonts w:cstheme="minorHAnsi"/>
          <w:sz w:val="24"/>
          <w:szCs w:val="24"/>
        </w:rPr>
        <w:t xml:space="preserve"> </w:t>
      </w:r>
      <w:r w:rsidR="003E7595">
        <w:rPr>
          <w:rFonts w:cstheme="minorHAnsi"/>
          <w:sz w:val="24"/>
          <w:szCs w:val="24"/>
        </w:rPr>
        <w:t>T</w:t>
      </w:r>
      <w:r w:rsidR="004635D4" w:rsidRPr="0073029B">
        <w:rPr>
          <w:rFonts w:cstheme="minorHAnsi"/>
          <w:sz w:val="24"/>
          <w:szCs w:val="24"/>
        </w:rPr>
        <w:t>herefore</w:t>
      </w:r>
      <w:r w:rsidR="00F7474C" w:rsidRPr="0073029B">
        <w:rPr>
          <w:rFonts w:cstheme="minorHAnsi"/>
          <w:sz w:val="24"/>
          <w:szCs w:val="24"/>
        </w:rPr>
        <w:t xml:space="preserve">, </w:t>
      </w:r>
      <w:r w:rsidR="003E7595">
        <w:rPr>
          <w:rFonts w:cstheme="minorHAnsi"/>
          <w:sz w:val="24"/>
          <w:szCs w:val="24"/>
        </w:rPr>
        <w:t xml:space="preserve">indicating that </w:t>
      </w:r>
      <w:r w:rsidR="00F7474C" w:rsidRPr="0073029B">
        <w:rPr>
          <w:rFonts w:cstheme="minorHAnsi"/>
          <w:sz w:val="24"/>
          <w:szCs w:val="24"/>
        </w:rPr>
        <w:t xml:space="preserve">the introduction of the ePCR application could have hampered </w:t>
      </w:r>
      <w:r w:rsidR="00A665FB">
        <w:rPr>
          <w:rFonts w:cstheme="minorHAnsi"/>
          <w:sz w:val="24"/>
          <w:szCs w:val="24"/>
        </w:rPr>
        <w:t xml:space="preserve">the </w:t>
      </w:r>
      <w:r w:rsidR="00AB6C72">
        <w:rPr>
          <w:rFonts w:cstheme="minorHAnsi"/>
          <w:sz w:val="24"/>
          <w:szCs w:val="24"/>
        </w:rPr>
        <w:t>project’s</w:t>
      </w:r>
      <w:r w:rsidR="00A665FB">
        <w:rPr>
          <w:rFonts w:cstheme="minorHAnsi"/>
          <w:sz w:val="24"/>
          <w:szCs w:val="24"/>
        </w:rPr>
        <w:t xml:space="preserve"> success </w:t>
      </w:r>
      <w:r w:rsidR="003E7595">
        <w:rPr>
          <w:rFonts w:cstheme="minorHAnsi"/>
          <w:sz w:val="24"/>
          <w:szCs w:val="24"/>
        </w:rPr>
        <w:t xml:space="preserve">in </w:t>
      </w:r>
      <w:r w:rsidR="00AB6C72">
        <w:rPr>
          <w:rFonts w:cstheme="minorHAnsi"/>
          <w:sz w:val="24"/>
          <w:szCs w:val="24"/>
        </w:rPr>
        <w:t>the absence of</w:t>
      </w:r>
      <w:r w:rsidR="00F7474C" w:rsidRPr="0073029B">
        <w:rPr>
          <w:rFonts w:cstheme="minorHAnsi"/>
          <w:sz w:val="24"/>
          <w:szCs w:val="24"/>
        </w:rPr>
        <w:t xml:space="preserve"> </w:t>
      </w:r>
      <w:r w:rsidR="004133BE" w:rsidRPr="0073029B">
        <w:rPr>
          <w:rFonts w:cstheme="minorHAnsi"/>
          <w:sz w:val="24"/>
          <w:szCs w:val="24"/>
        </w:rPr>
        <w:t xml:space="preserve">the fit </w:t>
      </w:r>
      <w:r w:rsidR="00F7474C" w:rsidRPr="0073029B">
        <w:rPr>
          <w:rFonts w:cstheme="minorHAnsi"/>
          <w:sz w:val="24"/>
          <w:szCs w:val="24"/>
        </w:rPr>
        <w:t>of the user and the environment</w:t>
      </w:r>
      <w:r w:rsidR="003739CC" w:rsidRPr="0073029B">
        <w:rPr>
          <w:rFonts w:cstheme="minorHAnsi"/>
          <w:sz w:val="24"/>
          <w:szCs w:val="24"/>
        </w:rPr>
        <w:t>.</w:t>
      </w:r>
    </w:p>
    <w:p w14:paraId="669AFBEA" w14:textId="60D0555D" w:rsidR="00803CBC" w:rsidRPr="0073029B" w:rsidRDefault="00803CBC" w:rsidP="0073029B">
      <w:pPr>
        <w:pStyle w:val="Heading1"/>
        <w:spacing w:line="360" w:lineRule="auto"/>
        <w:rPr>
          <w:rFonts w:asciiTheme="minorHAnsi" w:hAnsiTheme="minorHAnsi" w:cstheme="minorHAnsi"/>
          <w:sz w:val="24"/>
          <w:szCs w:val="24"/>
        </w:rPr>
      </w:pPr>
      <w:bookmarkStart w:id="11" w:name="_Toc128662727"/>
      <w:r w:rsidRPr="0073029B">
        <w:rPr>
          <w:rFonts w:asciiTheme="minorHAnsi" w:hAnsiTheme="minorHAnsi" w:cstheme="minorHAnsi"/>
          <w:sz w:val="24"/>
          <w:szCs w:val="24"/>
        </w:rPr>
        <w:t>Discussion</w:t>
      </w:r>
      <w:r w:rsidR="00124CB8" w:rsidRPr="0073029B">
        <w:rPr>
          <w:rFonts w:asciiTheme="minorHAnsi" w:hAnsiTheme="minorHAnsi" w:cstheme="minorHAnsi"/>
          <w:sz w:val="24"/>
          <w:szCs w:val="24"/>
        </w:rPr>
        <w:t xml:space="preserve"> and Concl</w:t>
      </w:r>
      <w:r w:rsidR="00FC3FE5" w:rsidRPr="0073029B">
        <w:rPr>
          <w:rFonts w:asciiTheme="minorHAnsi" w:hAnsiTheme="minorHAnsi" w:cstheme="minorHAnsi"/>
          <w:sz w:val="24"/>
          <w:szCs w:val="24"/>
        </w:rPr>
        <w:t>usion</w:t>
      </w:r>
      <w:bookmarkEnd w:id="11"/>
    </w:p>
    <w:p w14:paraId="1EDC886F" w14:textId="631BE59E" w:rsidR="00C25CDE" w:rsidRPr="0073029B" w:rsidRDefault="00531C2C" w:rsidP="0073029B">
      <w:pPr>
        <w:spacing w:line="360" w:lineRule="auto"/>
        <w:jc w:val="both"/>
        <w:rPr>
          <w:rFonts w:cstheme="minorHAnsi"/>
          <w:color w:val="FF0000"/>
          <w:sz w:val="24"/>
          <w:szCs w:val="24"/>
        </w:rPr>
      </w:pPr>
      <w:proofErr w:type="spellStart"/>
      <w:r w:rsidRPr="0073029B">
        <w:rPr>
          <w:rFonts w:cstheme="minorHAnsi"/>
          <w:sz w:val="24"/>
          <w:szCs w:val="24"/>
        </w:rPr>
        <w:t>U</w:t>
      </w:r>
      <w:r w:rsidR="007B5556" w:rsidRPr="0073029B">
        <w:rPr>
          <w:rFonts w:cstheme="minorHAnsi"/>
          <w:sz w:val="24"/>
          <w:szCs w:val="24"/>
        </w:rPr>
        <w:t>tilising</w:t>
      </w:r>
      <w:proofErr w:type="spellEnd"/>
      <w:r w:rsidR="007B5556" w:rsidRPr="0073029B">
        <w:rPr>
          <w:rFonts w:cstheme="minorHAnsi"/>
          <w:sz w:val="24"/>
          <w:szCs w:val="24"/>
        </w:rPr>
        <w:t xml:space="preserve"> the FITT framework </w:t>
      </w:r>
      <w:r w:rsidRPr="0073029B">
        <w:rPr>
          <w:rFonts w:cstheme="minorHAnsi"/>
          <w:sz w:val="24"/>
          <w:szCs w:val="24"/>
        </w:rPr>
        <w:t xml:space="preserve">has enabled the author to </w:t>
      </w:r>
      <w:r w:rsidR="00D165A7" w:rsidRPr="0073029B">
        <w:rPr>
          <w:rFonts w:cstheme="minorHAnsi"/>
          <w:sz w:val="24"/>
          <w:szCs w:val="24"/>
        </w:rPr>
        <w:t xml:space="preserve">critically analyse </w:t>
      </w:r>
      <w:r w:rsidR="000A0CF2" w:rsidRPr="0073029B">
        <w:rPr>
          <w:rFonts w:cstheme="minorHAnsi"/>
          <w:sz w:val="24"/>
          <w:szCs w:val="24"/>
        </w:rPr>
        <w:t xml:space="preserve">how the implementation of the ePCR </w:t>
      </w:r>
      <w:r w:rsidR="00BF1A5C" w:rsidRPr="0073029B">
        <w:rPr>
          <w:rFonts w:cstheme="minorHAnsi"/>
          <w:sz w:val="24"/>
          <w:szCs w:val="24"/>
        </w:rPr>
        <w:t xml:space="preserve">solution </w:t>
      </w:r>
      <w:r w:rsidR="00EA1E4F" w:rsidRPr="0073029B">
        <w:rPr>
          <w:rFonts w:cstheme="minorHAnsi"/>
          <w:sz w:val="24"/>
          <w:szCs w:val="24"/>
        </w:rPr>
        <w:t xml:space="preserve">has </w:t>
      </w:r>
      <w:r w:rsidR="0050034A" w:rsidRPr="0073029B">
        <w:rPr>
          <w:rFonts w:cstheme="minorHAnsi"/>
          <w:sz w:val="24"/>
          <w:szCs w:val="24"/>
        </w:rPr>
        <w:t>provide</w:t>
      </w:r>
      <w:r w:rsidR="00D73DA1" w:rsidRPr="0073029B">
        <w:rPr>
          <w:rFonts w:cstheme="minorHAnsi"/>
          <w:sz w:val="24"/>
          <w:szCs w:val="24"/>
        </w:rPr>
        <w:t xml:space="preserve">d WAST clinicians </w:t>
      </w:r>
      <w:r w:rsidR="00BF1A5C" w:rsidRPr="0073029B">
        <w:rPr>
          <w:rFonts w:cstheme="minorHAnsi"/>
          <w:sz w:val="24"/>
          <w:szCs w:val="24"/>
        </w:rPr>
        <w:t xml:space="preserve">with the </w:t>
      </w:r>
      <w:r w:rsidR="004F3BB0" w:rsidRPr="0073029B">
        <w:rPr>
          <w:rFonts w:cstheme="minorHAnsi"/>
          <w:sz w:val="24"/>
          <w:szCs w:val="24"/>
        </w:rPr>
        <w:t xml:space="preserve">software </w:t>
      </w:r>
      <w:r w:rsidR="00A9519A" w:rsidRPr="0073029B">
        <w:rPr>
          <w:rFonts w:cstheme="minorHAnsi"/>
          <w:sz w:val="24"/>
          <w:szCs w:val="24"/>
        </w:rPr>
        <w:t xml:space="preserve">for </w:t>
      </w:r>
      <w:r w:rsidR="0058090F" w:rsidRPr="0073029B">
        <w:rPr>
          <w:rFonts w:cstheme="minorHAnsi"/>
          <w:sz w:val="24"/>
          <w:szCs w:val="24"/>
        </w:rPr>
        <w:t xml:space="preserve">the required </w:t>
      </w:r>
      <w:r w:rsidR="002958AA" w:rsidRPr="0073029B">
        <w:rPr>
          <w:rFonts w:cstheme="minorHAnsi"/>
          <w:sz w:val="24"/>
          <w:szCs w:val="24"/>
        </w:rPr>
        <w:t>task</w:t>
      </w:r>
      <w:r w:rsidR="00A83761" w:rsidRPr="0073029B">
        <w:rPr>
          <w:rFonts w:cstheme="minorHAnsi"/>
          <w:sz w:val="24"/>
          <w:szCs w:val="24"/>
        </w:rPr>
        <w:t xml:space="preserve"> which</w:t>
      </w:r>
      <w:r w:rsidR="002958AA" w:rsidRPr="0073029B">
        <w:rPr>
          <w:rFonts w:cstheme="minorHAnsi"/>
          <w:sz w:val="24"/>
          <w:szCs w:val="24"/>
        </w:rPr>
        <w:t xml:space="preserve"> </w:t>
      </w:r>
      <w:r w:rsidR="00A83761" w:rsidRPr="0073029B">
        <w:rPr>
          <w:rFonts w:cstheme="minorHAnsi"/>
          <w:sz w:val="24"/>
          <w:szCs w:val="24"/>
        </w:rPr>
        <w:t>enable</w:t>
      </w:r>
      <w:r w:rsidR="00805970" w:rsidRPr="0073029B">
        <w:rPr>
          <w:rFonts w:cstheme="minorHAnsi"/>
          <w:sz w:val="24"/>
          <w:szCs w:val="24"/>
        </w:rPr>
        <w:t xml:space="preserve">s </w:t>
      </w:r>
      <w:r w:rsidR="00737B16" w:rsidRPr="0073029B">
        <w:rPr>
          <w:rFonts w:cstheme="minorHAnsi"/>
          <w:sz w:val="24"/>
          <w:szCs w:val="24"/>
        </w:rPr>
        <w:t xml:space="preserve">them to </w:t>
      </w:r>
      <w:r w:rsidR="0050034A" w:rsidRPr="0073029B">
        <w:rPr>
          <w:rFonts w:cstheme="minorHAnsi"/>
          <w:sz w:val="24"/>
          <w:szCs w:val="24"/>
        </w:rPr>
        <w:t>treat</w:t>
      </w:r>
      <w:r w:rsidR="005B7B4F" w:rsidRPr="0073029B">
        <w:rPr>
          <w:rFonts w:cstheme="minorHAnsi"/>
          <w:sz w:val="24"/>
          <w:szCs w:val="24"/>
        </w:rPr>
        <w:t xml:space="preserve"> </w:t>
      </w:r>
      <w:r w:rsidR="0050034A" w:rsidRPr="0073029B">
        <w:rPr>
          <w:rFonts w:cstheme="minorHAnsi"/>
          <w:sz w:val="24"/>
          <w:szCs w:val="24"/>
        </w:rPr>
        <w:t>their patient’s clinical needs</w:t>
      </w:r>
      <w:r w:rsidR="005B7B4F" w:rsidRPr="0073029B">
        <w:rPr>
          <w:rFonts w:cstheme="minorHAnsi"/>
          <w:sz w:val="24"/>
          <w:szCs w:val="24"/>
        </w:rPr>
        <w:t xml:space="preserve"> at the point of care</w:t>
      </w:r>
      <w:r w:rsidR="00F54340" w:rsidRPr="0073029B">
        <w:rPr>
          <w:rFonts w:cstheme="minorHAnsi"/>
          <w:sz w:val="24"/>
          <w:szCs w:val="24"/>
        </w:rPr>
        <w:t>.</w:t>
      </w:r>
    </w:p>
    <w:p w14:paraId="52F5610B" w14:textId="6D7A692A" w:rsidR="00671C82" w:rsidRPr="0073029B" w:rsidRDefault="00E579E8" w:rsidP="0073029B">
      <w:pPr>
        <w:spacing w:line="360" w:lineRule="auto"/>
        <w:jc w:val="both"/>
        <w:rPr>
          <w:rFonts w:cstheme="minorHAnsi"/>
          <w:sz w:val="24"/>
          <w:szCs w:val="24"/>
        </w:rPr>
      </w:pPr>
      <w:r w:rsidRPr="0073029B">
        <w:rPr>
          <w:rFonts w:cstheme="minorHAnsi"/>
          <w:sz w:val="24"/>
          <w:szCs w:val="24"/>
        </w:rPr>
        <w:t>D</w:t>
      </w:r>
      <w:r w:rsidR="00671C82" w:rsidRPr="0073029B">
        <w:rPr>
          <w:rFonts w:cstheme="minorHAnsi"/>
          <w:sz w:val="24"/>
          <w:szCs w:val="24"/>
        </w:rPr>
        <w:t xml:space="preserve">espite the FITT </w:t>
      </w:r>
      <w:r w:rsidRPr="0073029B">
        <w:rPr>
          <w:rFonts w:cstheme="minorHAnsi"/>
          <w:sz w:val="24"/>
          <w:szCs w:val="24"/>
        </w:rPr>
        <w:t xml:space="preserve">framework’s </w:t>
      </w:r>
      <w:r w:rsidR="00671C82" w:rsidRPr="0073029B">
        <w:rPr>
          <w:rFonts w:cstheme="minorHAnsi"/>
          <w:sz w:val="24"/>
          <w:szCs w:val="24"/>
        </w:rPr>
        <w:t xml:space="preserve">popularity, </w:t>
      </w:r>
      <w:r w:rsidR="00F7176D" w:rsidRPr="0073029B">
        <w:rPr>
          <w:rFonts w:cstheme="minorHAnsi"/>
          <w:sz w:val="24"/>
          <w:szCs w:val="24"/>
        </w:rPr>
        <w:t>there are some</w:t>
      </w:r>
      <w:r w:rsidR="00671C82" w:rsidRPr="0073029B">
        <w:rPr>
          <w:rFonts w:cstheme="minorHAnsi"/>
          <w:sz w:val="24"/>
          <w:szCs w:val="24"/>
        </w:rPr>
        <w:t xml:space="preserve"> limitations that should be considered when </w:t>
      </w:r>
      <w:r w:rsidR="004A039C" w:rsidRPr="0073029B">
        <w:rPr>
          <w:rFonts w:cstheme="minorHAnsi"/>
          <w:sz w:val="24"/>
          <w:szCs w:val="24"/>
        </w:rPr>
        <w:t xml:space="preserve">used </w:t>
      </w:r>
      <w:r w:rsidR="00671C82" w:rsidRPr="0073029B">
        <w:rPr>
          <w:rFonts w:cstheme="minorHAnsi"/>
          <w:sz w:val="24"/>
          <w:szCs w:val="24"/>
        </w:rPr>
        <w:t>to evaluate the potential success of an IT solution.</w:t>
      </w:r>
      <w:r w:rsidR="00743BE3" w:rsidRPr="0073029B">
        <w:rPr>
          <w:rFonts w:cstheme="minorHAnsi"/>
          <w:sz w:val="24"/>
          <w:szCs w:val="24"/>
        </w:rPr>
        <w:t xml:space="preserve"> It is worth noting that the FITT framework used in this study adhered to the standard methodology</w:t>
      </w:r>
      <w:r w:rsidR="00A95EB5" w:rsidRPr="0073029B">
        <w:rPr>
          <w:rFonts w:cstheme="minorHAnsi"/>
          <w:sz w:val="24"/>
          <w:szCs w:val="24"/>
        </w:rPr>
        <w:t>, however</w:t>
      </w:r>
      <w:r w:rsidR="00C77FCC" w:rsidRPr="0073029B">
        <w:rPr>
          <w:rFonts w:cstheme="minorHAnsi"/>
          <w:sz w:val="24"/>
          <w:szCs w:val="24"/>
        </w:rPr>
        <w:t xml:space="preserve"> </w:t>
      </w:r>
      <w:r w:rsidR="003739CC" w:rsidRPr="0073029B">
        <w:rPr>
          <w:rFonts w:cstheme="minorHAnsi"/>
          <w:sz w:val="24"/>
          <w:szCs w:val="24"/>
        </w:rPr>
        <w:t>local variations</w:t>
      </w:r>
      <w:r w:rsidR="00C23A7C" w:rsidRPr="0073029B">
        <w:rPr>
          <w:rFonts w:cstheme="minorHAnsi"/>
          <w:sz w:val="24"/>
          <w:szCs w:val="24"/>
        </w:rPr>
        <w:t xml:space="preserve"> and modifications were necessary due to </w:t>
      </w:r>
      <w:r w:rsidR="00AA5C6A" w:rsidRPr="0073029B">
        <w:rPr>
          <w:rFonts w:cstheme="minorHAnsi"/>
          <w:sz w:val="24"/>
          <w:szCs w:val="24"/>
        </w:rPr>
        <w:t>environmental</w:t>
      </w:r>
      <w:r w:rsidR="00FF550B" w:rsidRPr="0073029B">
        <w:rPr>
          <w:rFonts w:cstheme="minorHAnsi"/>
          <w:sz w:val="24"/>
          <w:szCs w:val="24"/>
        </w:rPr>
        <w:t xml:space="preserve"> factors experienced </w:t>
      </w:r>
      <w:r w:rsidR="00AA5C6A" w:rsidRPr="0073029B">
        <w:rPr>
          <w:rFonts w:cstheme="minorHAnsi"/>
          <w:sz w:val="24"/>
          <w:szCs w:val="24"/>
        </w:rPr>
        <w:t xml:space="preserve">by </w:t>
      </w:r>
      <w:r w:rsidR="00FF550B" w:rsidRPr="0073029B">
        <w:rPr>
          <w:rFonts w:cstheme="minorHAnsi"/>
          <w:sz w:val="24"/>
          <w:szCs w:val="24"/>
        </w:rPr>
        <w:t>EMS</w:t>
      </w:r>
      <w:r w:rsidR="00B05950" w:rsidRPr="0073029B">
        <w:rPr>
          <w:rFonts w:cstheme="minorHAnsi"/>
          <w:sz w:val="24"/>
          <w:szCs w:val="24"/>
        </w:rPr>
        <w:t xml:space="preserve"> clinicians</w:t>
      </w:r>
      <w:r w:rsidR="00F148E1" w:rsidRPr="0073029B">
        <w:rPr>
          <w:rFonts w:cstheme="minorHAnsi"/>
          <w:sz w:val="24"/>
          <w:szCs w:val="24"/>
        </w:rPr>
        <w:t>.</w:t>
      </w:r>
    </w:p>
    <w:p w14:paraId="2E63D394" w14:textId="7F2D963B" w:rsidR="000D66E4" w:rsidRPr="0073029B" w:rsidRDefault="00F8488C" w:rsidP="0073029B">
      <w:pPr>
        <w:spacing w:line="360" w:lineRule="auto"/>
        <w:jc w:val="both"/>
        <w:rPr>
          <w:rFonts w:cstheme="minorHAnsi"/>
          <w:sz w:val="24"/>
          <w:szCs w:val="24"/>
        </w:rPr>
      </w:pPr>
      <w:r w:rsidRPr="0073029B">
        <w:rPr>
          <w:rFonts w:cstheme="minorHAnsi"/>
          <w:sz w:val="24"/>
          <w:szCs w:val="24"/>
        </w:rPr>
        <w:t>C</w:t>
      </w:r>
      <w:r w:rsidR="005E2A39" w:rsidRPr="0073029B">
        <w:rPr>
          <w:rFonts w:cstheme="minorHAnsi"/>
          <w:sz w:val="24"/>
          <w:szCs w:val="24"/>
        </w:rPr>
        <w:t xml:space="preserve">onsideration </w:t>
      </w:r>
      <w:r w:rsidR="00CE5290" w:rsidRPr="0073029B">
        <w:rPr>
          <w:rFonts w:cstheme="minorHAnsi"/>
          <w:sz w:val="24"/>
          <w:szCs w:val="24"/>
        </w:rPr>
        <w:t xml:space="preserve">of the </w:t>
      </w:r>
      <w:r w:rsidR="009264FF" w:rsidRPr="0073029B">
        <w:rPr>
          <w:rFonts w:cstheme="minorHAnsi"/>
          <w:sz w:val="24"/>
          <w:szCs w:val="24"/>
        </w:rPr>
        <w:t xml:space="preserve">pre-hospital </w:t>
      </w:r>
      <w:r w:rsidR="005E2A39" w:rsidRPr="0073029B">
        <w:rPr>
          <w:rFonts w:cstheme="minorHAnsi"/>
          <w:sz w:val="24"/>
          <w:szCs w:val="24"/>
        </w:rPr>
        <w:t>e</w:t>
      </w:r>
      <w:r w:rsidR="00AA2D89" w:rsidRPr="0073029B">
        <w:rPr>
          <w:rFonts w:cstheme="minorHAnsi"/>
          <w:sz w:val="24"/>
          <w:szCs w:val="24"/>
        </w:rPr>
        <w:t>nvironment</w:t>
      </w:r>
      <w:r w:rsidR="005E2A39" w:rsidRPr="0073029B">
        <w:rPr>
          <w:rFonts w:cstheme="minorHAnsi"/>
          <w:sz w:val="24"/>
          <w:szCs w:val="24"/>
        </w:rPr>
        <w:t xml:space="preserve"> </w:t>
      </w:r>
      <w:r w:rsidR="00942B32" w:rsidRPr="0073029B">
        <w:rPr>
          <w:rFonts w:cstheme="minorHAnsi"/>
          <w:sz w:val="24"/>
          <w:szCs w:val="24"/>
        </w:rPr>
        <w:t>clinicians</w:t>
      </w:r>
      <w:r w:rsidRPr="0073029B">
        <w:rPr>
          <w:rFonts w:cstheme="minorHAnsi"/>
          <w:sz w:val="24"/>
          <w:szCs w:val="24"/>
        </w:rPr>
        <w:t xml:space="preserve"> work</w:t>
      </w:r>
      <w:r w:rsidR="00942B32" w:rsidRPr="0073029B">
        <w:rPr>
          <w:rFonts w:cstheme="minorHAnsi"/>
          <w:sz w:val="24"/>
          <w:szCs w:val="24"/>
        </w:rPr>
        <w:t xml:space="preserve"> </w:t>
      </w:r>
      <w:r w:rsidR="00BE4A5A" w:rsidRPr="0073029B">
        <w:rPr>
          <w:rFonts w:cstheme="minorHAnsi"/>
          <w:sz w:val="24"/>
          <w:szCs w:val="24"/>
        </w:rPr>
        <w:t>within</w:t>
      </w:r>
      <w:r w:rsidR="00942B32" w:rsidRPr="0073029B">
        <w:rPr>
          <w:rFonts w:cstheme="minorHAnsi"/>
          <w:sz w:val="24"/>
          <w:szCs w:val="24"/>
        </w:rPr>
        <w:t xml:space="preserve"> is paramount.</w:t>
      </w:r>
      <w:r w:rsidR="009264FF" w:rsidRPr="0073029B">
        <w:rPr>
          <w:rFonts w:cstheme="minorHAnsi"/>
          <w:sz w:val="24"/>
          <w:szCs w:val="24"/>
        </w:rPr>
        <w:t xml:space="preserve"> </w:t>
      </w:r>
      <w:r w:rsidR="00CE5290" w:rsidRPr="0073029B">
        <w:rPr>
          <w:rFonts w:cstheme="minorHAnsi"/>
          <w:sz w:val="24"/>
          <w:szCs w:val="24"/>
        </w:rPr>
        <w:t>Most</w:t>
      </w:r>
      <w:r w:rsidR="00825F87" w:rsidRPr="0073029B">
        <w:rPr>
          <w:rFonts w:cstheme="minorHAnsi"/>
          <w:sz w:val="24"/>
          <w:szCs w:val="24"/>
        </w:rPr>
        <w:t xml:space="preserve"> </w:t>
      </w:r>
      <w:r w:rsidR="00866166" w:rsidRPr="0073029B">
        <w:rPr>
          <w:rFonts w:cstheme="minorHAnsi"/>
          <w:sz w:val="24"/>
          <w:szCs w:val="24"/>
        </w:rPr>
        <w:t xml:space="preserve">incidents attended to by WAST are not within a controlled </w:t>
      </w:r>
      <w:r w:rsidR="00FC25E7" w:rsidRPr="0073029B">
        <w:rPr>
          <w:rFonts w:cstheme="minorHAnsi"/>
          <w:sz w:val="24"/>
          <w:szCs w:val="24"/>
        </w:rPr>
        <w:t>environment</w:t>
      </w:r>
      <w:r w:rsidR="00AA5EF5" w:rsidRPr="0073029B">
        <w:rPr>
          <w:rFonts w:cstheme="minorHAnsi"/>
          <w:sz w:val="24"/>
          <w:szCs w:val="24"/>
        </w:rPr>
        <w:t xml:space="preserve">, </w:t>
      </w:r>
      <w:r w:rsidR="00350792" w:rsidRPr="0073029B">
        <w:rPr>
          <w:rFonts w:cstheme="minorHAnsi"/>
          <w:sz w:val="24"/>
          <w:szCs w:val="24"/>
        </w:rPr>
        <w:t xml:space="preserve">and </w:t>
      </w:r>
      <w:r w:rsidR="00AA5EF5" w:rsidRPr="0073029B">
        <w:rPr>
          <w:rFonts w:cstheme="minorHAnsi"/>
          <w:sz w:val="24"/>
          <w:szCs w:val="24"/>
        </w:rPr>
        <w:t>even if an adequate fit between the</w:t>
      </w:r>
      <w:r w:rsidR="0061615D" w:rsidRPr="0073029B">
        <w:rPr>
          <w:rFonts w:cstheme="minorHAnsi"/>
          <w:sz w:val="24"/>
          <w:szCs w:val="24"/>
        </w:rPr>
        <w:t xml:space="preserve"> users</w:t>
      </w:r>
      <w:r w:rsidR="000557C8" w:rsidRPr="0073029B">
        <w:rPr>
          <w:rFonts w:cstheme="minorHAnsi"/>
          <w:sz w:val="24"/>
          <w:szCs w:val="24"/>
        </w:rPr>
        <w:t>, tasks, and technology</w:t>
      </w:r>
      <w:r w:rsidR="00442019" w:rsidRPr="0073029B">
        <w:rPr>
          <w:rFonts w:cstheme="minorHAnsi"/>
          <w:sz w:val="24"/>
          <w:szCs w:val="24"/>
        </w:rPr>
        <w:t xml:space="preserve"> was achieved</w:t>
      </w:r>
      <w:r w:rsidR="00CC2B4E" w:rsidRPr="0073029B">
        <w:rPr>
          <w:rFonts w:cstheme="minorHAnsi"/>
          <w:sz w:val="24"/>
          <w:szCs w:val="24"/>
        </w:rPr>
        <w:t xml:space="preserve">, additional factors relating to the environment can </w:t>
      </w:r>
      <w:r w:rsidR="009E08AB" w:rsidRPr="0073029B">
        <w:rPr>
          <w:rFonts w:cstheme="minorHAnsi"/>
          <w:sz w:val="24"/>
          <w:szCs w:val="24"/>
        </w:rPr>
        <w:t xml:space="preserve">affect the use of the technology </w:t>
      </w:r>
      <w:r w:rsidR="00962EA9" w:rsidRPr="0073029B">
        <w:rPr>
          <w:rFonts w:cstheme="minorHAnsi"/>
          <w:sz w:val="24"/>
          <w:szCs w:val="24"/>
        </w:rPr>
        <w:t>(</w:t>
      </w:r>
      <w:proofErr w:type="spellStart"/>
      <w:r w:rsidR="00962EA9" w:rsidRPr="0073029B">
        <w:rPr>
          <w:rFonts w:cstheme="minorHAnsi"/>
          <w:sz w:val="24"/>
          <w:szCs w:val="24"/>
        </w:rPr>
        <w:t>Pr</w:t>
      </w:r>
      <w:r w:rsidR="00D4474B" w:rsidRPr="0073029B">
        <w:rPr>
          <w:rFonts w:cstheme="minorHAnsi"/>
          <w:sz w:val="24"/>
          <w:szCs w:val="24"/>
        </w:rPr>
        <w:t>gomet</w:t>
      </w:r>
      <w:proofErr w:type="spellEnd"/>
      <w:r w:rsidR="00D4474B" w:rsidRPr="0073029B">
        <w:rPr>
          <w:rFonts w:cstheme="minorHAnsi"/>
          <w:sz w:val="24"/>
          <w:szCs w:val="24"/>
        </w:rPr>
        <w:t xml:space="preserve"> et al., </w:t>
      </w:r>
      <w:r w:rsidR="00233F0C" w:rsidRPr="0073029B">
        <w:rPr>
          <w:rFonts w:cstheme="minorHAnsi"/>
          <w:sz w:val="24"/>
          <w:szCs w:val="24"/>
        </w:rPr>
        <w:t>2019)</w:t>
      </w:r>
      <w:r w:rsidR="00347EA1" w:rsidRPr="0073029B">
        <w:rPr>
          <w:rFonts w:cstheme="minorHAnsi"/>
          <w:sz w:val="24"/>
          <w:szCs w:val="24"/>
        </w:rPr>
        <w:t xml:space="preserve">, </w:t>
      </w:r>
      <w:r w:rsidR="00F919E6" w:rsidRPr="0073029B">
        <w:rPr>
          <w:rFonts w:cstheme="minorHAnsi"/>
          <w:sz w:val="24"/>
          <w:szCs w:val="24"/>
        </w:rPr>
        <w:t xml:space="preserve">who </w:t>
      </w:r>
      <w:r w:rsidR="00347EA1" w:rsidRPr="0073029B">
        <w:rPr>
          <w:rFonts w:cstheme="minorHAnsi"/>
          <w:sz w:val="24"/>
          <w:szCs w:val="24"/>
        </w:rPr>
        <w:t>t</w:t>
      </w:r>
      <w:r w:rsidR="00A13EB8" w:rsidRPr="0073029B">
        <w:rPr>
          <w:rFonts w:cstheme="minorHAnsi"/>
          <w:sz w:val="24"/>
          <w:szCs w:val="24"/>
        </w:rPr>
        <w:t>herefore</w:t>
      </w:r>
      <w:r w:rsidR="00347EA1" w:rsidRPr="0073029B">
        <w:rPr>
          <w:rFonts w:cstheme="minorHAnsi"/>
          <w:sz w:val="24"/>
          <w:szCs w:val="24"/>
        </w:rPr>
        <w:t xml:space="preserve"> </w:t>
      </w:r>
      <w:r w:rsidR="002A214B" w:rsidRPr="0073029B">
        <w:rPr>
          <w:rFonts w:cstheme="minorHAnsi"/>
          <w:sz w:val="24"/>
          <w:szCs w:val="24"/>
        </w:rPr>
        <w:t>propose</w:t>
      </w:r>
      <w:r w:rsidR="00807DB5" w:rsidRPr="0073029B">
        <w:rPr>
          <w:rFonts w:cstheme="minorHAnsi"/>
          <w:sz w:val="24"/>
          <w:szCs w:val="24"/>
        </w:rPr>
        <w:t>d</w:t>
      </w:r>
      <w:r w:rsidR="002A214B" w:rsidRPr="0073029B">
        <w:rPr>
          <w:rFonts w:cstheme="minorHAnsi"/>
          <w:sz w:val="24"/>
          <w:szCs w:val="24"/>
        </w:rPr>
        <w:t xml:space="preserve"> the FITTE framework</w:t>
      </w:r>
      <w:r w:rsidR="0051791A" w:rsidRPr="0073029B">
        <w:rPr>
          <w:rFonts w:cstheme="minorHAnsi"/>
          <w:sz w:val="24"/>
          <w:szCs w:val="24"/>
        </w:rPr>
        <w:t xml:space="preserve"> </w:t>
      </w:r>
      <w:r w:rsidR="008A41D2" w:rsidRPr="0073029B">
        <w:rPr>
          <w:rFonts w:cstheme="minorHAnsi"/>
          <w:sz w:val="24"/>
          <w:szCs w:val="24"/>
        </w:rPr>
        <w:t>to</w:t>
      </w:r>
      <w:r w:rsidR="0051791A" w:rsidRPr="0073029B">
        <w:rPr>
          <w:rFonts w:cstheme="minorHAnsi"/>
          <w:sz w:val="24"/>
          <w:szCs w:val="24"/>
        </w:rPr>
        <w:t xml:space="preserve"> </w:t>
      </w:r>
      <w:r w:rsidR="008A41D2" w:rsidRPr="0073029B">
        <w:rPr>
          <w:rFonts w:cstheme="minorHAnsi"/>
          <w:sz w:val="24"/>
          <w:szCs w:val="24"/>
        </w:rPr>
        <w:t xml:space="preserve">explain </w:t>
      </w:r>
      <w:r w:rsidR="0051791A" w:rsidRPr="0073029B">
        <w:rPr>
          <w:rFonts w:cstheme="minorHAnsi"/>
          <w:sz w:val="24"/>
          <w:szCs w:val="24"/>
        </w:rPr>
        <w:t xml:space="preserve">the </w:t>
      </w:r>
      <w:r w:rsidR="00410450" w:rsidRPr="0073029B">
        <w:rPr>
          <w:rFonts w:cstheme="minorHAnsi"/>
          <w:sz w:val="24"/>
          <w:szCs w:val="24"/>
        </w:rPr>
        <w:t>relationship between individuals, tasks, technology</w:t>
      </w:r>
      <w:r w:rsidR="000E4569" w:rsidRPr="0073029B">
        <w:rPr>
          <w:rFonts w:cstheme="minorHAnsi"/>
          <w:sz w:val="24"/>
          <w:szCs w:val="24"/>
        </w:rPr>
        <w:t>, and the environment</w:t>
      </w:r>
      <w:r w:rsidR="00FD058E" w:rsidRPr="0073029B">
        <w:rPr>
          <w:rFonts w:cstheme="minorHAnsi"/>
          <w:sz w:val="24"/>
          <w:szCs w:val="24"/>
        </w:rPr>
        <w:t xml:space="preserve"> (</w:t>
      </w:r>
      <w:proofErr w:type="spellStart"/>
      <w:r w:rsidR="00FD058E" w:rsidRPr="0073029B">
        <w:rPr>
          <w:rFonts w:cstheme="minorHAnsi"/>
          <w:sz w:val="24"/>
          <w:szCs w:val="24"/>
        </w:rPr>
        <w:t>Prgomet</w:t>
      </w:r>
      <w:proofErr w:type="spellEnd"/>
      <w:r w:rsidR="00FD058E" w:rsidRPr="0073029B">
        <w:rPr>
          <w:rFonts w:cstheme="minorHAnsi"/>
          <w:sz w:val="24"/>
          <w:szCs w:val="24"/>
        </w:rPr>
        <w:t xml:space="preserve"> et al., 2019).</w:t>
      </w:r>
      <w:r w:rsidR="007206BC" w:rsidRPr="0073029B">
        <w:rPr>
          <w:rFonts w:cstheme="minorHAnsi"/>
          <w:sz w:val="24"/>
          <w:szCs w:val="24"/>
        </w:rPr>
        <w:t xml:space="preserve"> </w:t>
      </w:r>
    </w:p>
    <w:p w14:paraId="1C61C1E5" w14:textId="66391295" w:rsidR="00E66057" w:rsidRPr="0073029B" w:rsidRDefault="007F0016" w:rsidP="0073029B">
      <w:pPr>
        <w:spacing w:line="360" w:lineRule="auto"/>
        <w:jc w:val="both"/>
        <w:rPr>
          <w:rFonts w:cstheme="minorHAnsi"/>
          <w:sz w:val="24"/>
          <w:szCs w:val="24"/>
        </w:rPr>
      </w:pPr>
      <w:r w:rsidRPr="0073029B">
        <w:rPr>
          <w:rFonts w:cstheme="minorHAnsi"/>
          <w:sz w:val="24"/>
          <w:szCs w:val="24"/>
        </w:rPr>
        <w:t>Jensen</w:t>
      </w:r>
      <w:r w:rsidR="002A51FE" w:rsidRPr="0073029B">
        <w:rPr>
          <w:rFonts w:cstheme="minorHAnsi"/>
          <w:sz w:val="24"/>
          <w:szCs w:val="24"/>
        </w:rPr>
        <w:t xml:space="preserve"> et al. (2021) </w:t>
      </w:r>
      <w:r w:rsidR="00B51FF2" w:rsidRPr="0073029B">
        <w:rPr>
          <w:rFonts w:cstheme="minorHAnsi"/>
          <w:sz w:val="24"/>
          <w:szCs w:val="24"/>
        </w:rPr>
        <w:t>indicated</w:t>
      </w:r>
      <w:r w:rsidR="002A51FE" w:rsidRPr="0073029B">
        <w:rPr>
          <w:rFonts w:cstheme="minorHAnsi"/>
          <w:sz w:val="24"/>
          <w:szCs w:val="24"/>
        </w:rPr>
        <w:t xml:space="preserve"> that d</w:t>
      </w:r>
      <w:r w:rsidR="00DE5C2C" w:rsidRPr="0073029B">
        <w:rPr>
          <w:rFonts w:cstheme="minorHAnsi"/>
          <w:sz w:val="24"/>
          <w:szCs w:val="24"/>
        </w:rPr>
        <w:t>ealing with</w:t>
      </w:r>
      <w:r w:rsidR="009925FD" w:rsidRPr="0073029B">
        <w:rPr>
          <w:rFonts w:cstheme="minorHAnsi"/>
          <w:sz w:val="24"/>
          <w:szCs w:val="24"/>
        </w:rPr>
        <w:t xml:space="preserve"> acute</w:t>
      </w:r>
      <w:r w:rsidR="0061325E" w:rsidRPr="0073029B">
        <w:rPr>
          <w:rFonts w:cstheme="minorHAnsi"/>
          <w:sz w:val="24"/>
          <w:szCs w:val="24"/>
        </w:rPr>
        <w:t xml:space="preserve"> severe</w:t>
      </w:r>
      <w:r w:rsidR="009925FD" w:rsidRPr="0073029B">
        <w:rPr>
          <w:rFonts w:cstheme="minorHAnsi"/>
          <w:sz w:val="24"/>
          <w:szCs w:val="24"/>
        </w:rPr>
        <w:t xml:space="preserve"> </w:t>
      </w:r>
      <w:r w:rsidR="0061325E" w:rsidRPr="0073029B">
        <w:rPr>
          <w:rFonts w:cstheme="minorHAnsi"/>
          <w:sz w:val="24"/>
          <w:szCs w:val="24"/>
        </w:rPr>
        <w:t xml:space="preserve">life-threatening </w:t>
      </w:r>
      <w:r w:rsidR="009925FD" w:rsidRPr="0073029B">
        <w:rPr>
          <w:rFonts w:cstheme="minorHAnsi"/>
          <w:sz w:val="24"/>
          <w:szCs w:val="24"/>
        </w:rPr>
        <w:t xml:space="preserve">situations </w:t>
      </w:r>
      <w:r w:rsidR="0084707B" w:rsidRPr="0073029B">
        <w:rPr>
          <w:rFonts w:cstheme="minorHAnsi"/>
          <w:sz w:val="24"/>
          <w:szCs w:val="24"/>
        </w:rPr>
        <w:t xml:space="preserve">can influence </w:t>
      </w:r>
      <w:r w:rsidR="00DE5C2C" w:rsidRPr="0073029B">
        <w:rPr>
          <w:rFonts w:cstheme="minorHAnsi"/>
          <w:sz w:val="24"/>
          <w:szCs w:val="24"/>
        </w:rPr>
        <w:t>a</w:t>
      </w:r>
      <w:r w:rsidR="0084707B" w:rsidRPr="0073029B">
        <w:rPr>
          <w:rFonts w:cstheme="minorHAnsi"/>
          <w:sz w:val="24"/>
          <w:szCs w:val="24"/>
        </w:rPr>
        <w:t xml:space="preserve"> </w:t>
      </w:r>
      <w:r w:rsidR="00025286" w:rsidRPr="0073029B">
        <w:rPr>
          <w:rFonts w:cstheme="minorHAnsi"/>
          <w:sz w:val="24"/>
          <w:szCs w:val="24"/>
        </w:rPr>
        <w:t xml:space="preserve">delay in </w:t>
      </w:r>
      <w:r w:rsidR="003E4F8A" w:rsidRPr="0073029B">
        <w:rPr>
          <w:rFonts w:cstheme="minorHAnsi"/>
          <w:sz w:val="24"/>
          <w:szCs w:val="24"/>
        </w:rPr>
        <w:t xml:space="preserve">the </w:t>
      </w:r>
      <w:r w:rsidR="00025286" w:rsidRPr="0073029B">
        <w:rPr>
          <w:rFonts w:cstheme="minorHAnsi"/>
          <w:sz w:val="24"/>
          <w:szCs w:val="24"/>
        </w:rPr>
        <w:t xml:space="preserve">recording </w:t>
      </w:r>
      <w:r w:rsidR="00F11381" w:rsidRPr="0073029B">
        <w:rPr>
          <w:rFonts w:cstheme="minorHAnsi"/>
          <w:sz w:val="24"/>
          <w:szCs w:val="24"/>
        </w:rPr>
        <w:t>of patient details</w:t>
      </w:r>
      <w:r w:rsidR="00DE5C2C" w:rsidRPr="0073029B">
        <w:rPr>
          <w:rFonts w:cstheme="minorHAnsi"/>
          <w:sz w:val="24"/>
          <w:szCs w:val="24"/>
        </w:rPr>
        <w:t xml:space="preserve"> in</w:t>
      </w:r>
      <w:r w:rsidR="009C4B09" w:rsidRPr="0073029B">
        <w:rPr>
          <w:rFonts w:cstheme="minorHAnsi"/>
          <w:sz w:val="24"/>
          <w:szCs w:val="24"/>
        </w:rPr>
        <w:t>to</w:t>
      </w:r>
      <w:r w:rsidR="00DE5C2C" w:rsidRPr="0073029B">
        <w:rPr>
          <w:rFonts w:cstheme="minorHAnsi"/>
          <w:sz w:val="24"/>
          <w:szCs w:val="24"/>
        </w:rPr>
        <w:t xml:space="preserve"> the ePCR</w:t>
      </w:r>
      <w:r w:rsidR="009C4B09" w:rsidRPr="0073029B">
        <w:rPr>
          <w:rFonts w:cstheme="minorHAnsi"/>
          <w:sz w:val="24"/>
          <w:szCs w:val="24"/>
        </w:rPr>
        <w:t>. H</w:t>
      </w:r>
      <w:r w:rsidR="006F6EBD" w:rsidRPr="0073029B">
        <w:rPr>
          <w:rFonts w:cstheme="minorHAnsi"/>
          <w:sz w:val="24"/>
          <w:szCs w:val="24"/>
        </w:rPr>
        <w:t>owever,</w:t>
      </w:r>
      <w:r w:rsidR="00B51FF2" w:rsidRPr="0073029B">
        <w:rPr>
          <w:rFonts w:cstheme="minorHAnsi"/>
          <w:sz w:val="24"/>
          <w:szCs w:val="24"/>
        </w:rPr>
        <w:t xml:space="preserve"> </w:t>
      </w:r>
      <w:r w:rsidR="009C4B09" w:rsidRPr="0073029B">
        <w:rPr>
          <w:rFonts w:cstheme="minorHAnsi"/>
          <w:sz w:val="24"/>
          <w:szCs w:val="24"/>
        </w:rPr>
        <w:t xml:space="preserve">they </w:t>
      </w:r>
      <w:r w:rsidR="004A7610" w:rsidRPr="0073029B">
        <w:rPr>
          <w:rFonts w:cstheme="minorHAnsi"/>
          <w:sz w:val="24"/>
          <w:szCs w:val="24"/>
        </w:rPr>
        <w:t xml:space="preserve">go on to </w:t>
      </w:r>
      <w:r w:rsidR="00550D98" w:rsidRPr="0073029B">
        <w:rPr>
          <w:rFonts w:cstheme="minorHAnsi"/>
          <w:sz w:val="24"/>
          <w:szCs w:val="24"/>
        </w:rPr>
        <w:t xml:space="preserve">state that </w:t>
      </w:r>
      <w:r w:rsidR="006F6EBD" w:rsidRPr="0073029B">
        <w:rPr>
          <w:rFonts w:cstheme="minorHAnsi"/>
          <w:sz w:val="24"/>
          <w:szCs w:val="24"/>
        </w:rPr>
        <w:t xml:space="preserve">vital signs </w:t>
      </w:r>
      <w:r w:rsidR="004E68DC" w:rsidRPr="0073029B">
        <w:rPr>
          <w:rFonts w:cstheme="minorHAnsi"/>
          <w:sz w:val="24"/>
          <w:szCs w:val="24"/>
        </w:rPr>
        <w:t xml:space="preserve">are always </w:t>
      </w:r>
      <w:r w:rsidR="00714786" w:rsidRPr="0073029B">
        <w:rPr>
          <w:rFonts w:cstheme="minorHAnsi"/>
          <w:sz w:val="24"/>
          <w:szCs w:val="24"/>
        </w:rPr>
        <w:t>documented</w:t>
      </w:r>
      <w:r w:rsidR="007763D4" w:rsidRPr="0073029B">
        <w:rPr>
          <w:rFonts w:cstheme="minorHAnsi"/>
          <w:sz w:val="24"/>
          <w:szCs w:val="24"/>
        </w:rPr>
        <w:t xml:space="preserve"> in some form</w:t>
      </w:r>
      <w:r w:rsidR="001B3AF2" w:rsidRPr="0073029B">
        <w:rPr>
          <w:rFonts w:cstheme="minorHAnsi"/>
          <w:sz w:val="24"/>
          <w:szCs w:val="24"/>
        </w:rPr>
        <w:t>.</w:t>
      </w:r>
      <w:r w:rsidR="006F0DE5" w:rsidRPr="0073029B">
        <w:rPr>
          <w:rFonts w:cstheme="minorHAnsi"/>
          <w:sz w:val="24"/>
          <w:szCs w:val="24"/>
        </w:rPr>
        <w:t xml:space="preserve"> </w:t>
      </w:r>
      <w:r w:rsidR="008A559D" w:rsidRPr="0073029B">
        <w:rPr>
          <w:rFonts w:cstheme="minorHAnsi"/>
          <w:sz w:val="24"/>
          <w:szCs w:val="24"/>
        </w:rPr>
        <w:t xml:space="preserve">Writing clinical observations on gloves can </w:t>
      </w:r>
      <w:r w:rsidR="00485359" w:rsidRPr="0073029B">
        <w:rPr>
          <w:rFonts w:cstheme="minorHAnsi"/>
          <w:sz w:val="24"/>
          <w:szCs w:val="24"/>
        </w:rPr>
        <w:t>be</w:t>
      </w:r>
      <w:r w:rsidR="00FC0631" w:rsidRPr="0073029B">
        <w:rPr>
          <w:rFonts w:cstheme="minorHAnsi"/>
          <w:sz w:val="24"/>
          <w:szCs w:val="24"/>
        </w:rPr>
        <w:t xml:space="preserve"> </w:t>
      </w:r>
      <w:r w:rsidR="009C4B09" w:rsidRPr="0073029B">
        <w:rPr>
          <w:rFonts w:cstheme="minorHAnsi"/>
          <w:sz w:val="24"/>
          <w:szCs w:val="24"/>
        </w:rPr>
        <w:t>a</w:t>
      </w:r>
      <w:r w:rsidR="00FC0631" w:rsidRPr="0073029B">
        <w:rPr>
          <w:rFonts w:cstheme="minorHAnsi"/>
          <w:sz w:val="24"/>
          <w:szCs w:val="24"/>
        </w:rPr>
        <w:t xml:space="preserve"> useful tool </w:t>
      </w:r>
      <w:r w:rsidR="009B2B8B" w:rsidRPr="0073029B">
        <w:rPr>
          <w:rFonts w:cstheme="minorHAnsi"/>
          <w:sz w:val="24"/>
          <w:szCs w:val="24"/>
        </w:rPr>
        <w:t xml:space="preserve">in certain situations during a </w:t>
      </w:r>
      <w:r w:rsidR="00E66057" w:rsidRPr="0073029B">
        <w:rPr>
          <w:rFonts w:cstheme="minorHAnsi"/>
          <w:sz w:val="24"/>
          <w:szCs w:val="24"/>
        </w:rPr>
        <w:t>medical emergency</w:t>
      </w:r>
      <w:r w:rsidR="00805E54" w:rsidRPr="0073029B">
        <w:rPr>
          <w:rFonts w:cstheme="minorHAnsi"/>
          <w:sz w:val="24"/>
          <w:szCs w:val="24"/>
        </w:rPr>
        <w:t>. I</w:t>
      </w:r>
      <w:r w:rsidR="00F512D8" w:rsidRPr="0073029B">
        <w:rPr>
          <w:rFonts w:cstheme="minorHAnsi"/>
          <w:sz w:val="24"/>
          <w:szCs w:val="24"/>
        </w:rPr>
        <w:t xml:space="preserve">t’s a convenient way to quickly </w:t>
      </w:r>
      <w:r w:rsidR="005E3124" w:rsidRPr="0073029B">
        <w:rPr>
          <w:rFonts w:cstheme="minorHAnsi"/>
          <w:sz w:val="24"/>
          <w:szCs w:val="24"/>
        </w:rPr>
        <w:t>record observations</w:t>
      </w:r>
      <w:r w:rsidR="00535B32" w:rsidRPr="0073029B">
        <w:rPr>
          <w:rFonts w:cstheme="minorHAnsi"/>
          <w:sz w:val="24"/>
          <w:szCs w:val="24"/>
        </w:rPr>
        <w:t xml:space="preserve"> </w:t>
      </w:r>
      <w:r w:rsidR="00207852" w:rsidRPr="0073029B">
        <w:rPr>
          <w:rFonts w:cstheme="minorHAnsi"/>
          <w:sz w:val="24"/>
          <w:szCs w:val="24"/>
        </w:rPr>
        <w:t xml:space="preserve">which allows </w:t>
      </w:r>
      <w:r w:rsidR="00AF7F07" w:rsidRPr="0073029B">
        <w:rPr>
          <w:rFonts w:cstheme="minorHAnsi"/>
          <w:sz w:val="24"/>
          <w:szCs w:val="24"/>
        </w:rPr>
        <w:t>real-time</w:t>
      </w:r>
      <w:r w:rsidR="00F64954" w:rsidRPr="0073029B">
        <w:rPr>
          <w:rFonts w:cstheme="minorHAnsi"/>
          <w:sz w:val="24"/>
          <w:szCs w:val="24"/>
        </w:rPr>
        <w:t xml:space="preserve"> documentation of important </w:t>
      </w:r>
      <w:r w:rsidR="004F22C1" w:rsidRPr="0073029B">
        <w:rPr>
          <w:rFonts w:cstheme="minorHAnsi"/>
          <w:sz w:val="24"/>
          <w:szCs w:val="24"/>
        </w:rPr>
        <w:t>information</w:t>
      </w:r>
      <w:r w:rsidR="00CD0A59" w:rsidRPr="0073029B">
        <w:rPr>
          <w:rFonts w:cstheme="minorHAnsi"/>
          <w:sz w:val="24"/>
          <w:szCs w:val="24"/>
        </w:rPr>
        <w:t xml:space="preserve"> that</w:t>
      </w:r>
      <w:r w:rsidR="00F64954" w:rsidRPr="0073029B">
        <w:rPr>
          <w:rFonts w:cstheme="minorHAnsi"/>
          <w:sz w:val="24"/>
          <w:szCs w:val="24"/>
        </w:rPr>
        <w:t xml:space="preserve"> </w:t>
      </w:r>
      <w:r w:rsidR="004C347F" w:rsidRPr="0073029B">
        <w:rPr>
          <w:rFonts w:cstheme="minorHAnsi"/>
          <w:sz w:val="24"/>
          <w:szCs w:val="24"/>
        </w:rPr>
        <w:t>is</w:t>
      </w:r>
      <w:r w:rsidR="00F64954" w:rsidRPr="0073029B">
        <w:rPr>
          <w:rFonts w:cstheme="minorHAnsi"/>
          <w:sz w:val="24"/>
          <w:szCs w:val="24"/>
        </w:rPr>
        <w:t xml:space="preserve"> easily </w:t>
      </w:r>
      <w:r w:rsidR="00D50D17" w:rsidRPr="0073029B">
        <w:rPr>
          <w:rFonts w:cstheme="minorHAnsi"/>
          <w:sz w:val="24"/>
          <w:szCs w:val="24"/>
        </w:rPr>
        <w:t>accessible and vis</w:t>
      </w:r>
      <w:r w:rsidR="00E66057" w:rsidRPr="0073029B">
        <w:rPr>
          <w:rFonts w:cstheme="minorHAnsi"/>
          <w:sz w:val="24"/>
          <w:szCs w:val="24"/>
        </w:rPr>
        <w:t>ible</w:t>
      </w:r>
      <w:r w:rsidR="00F64954" w:rsidRPr="0073029B">
        <w:rPr>
          <w:rFonts w:cstheme="minorHAnsi"/>
          <w:sz w:val="24"/>
          <w:szCs w:val="24"/>
        </w:rPr>
        <w:t xml:space="preserve">, </w:t>
      </w:r>
      <w:r w:rsidR="00CD0A59" w:rsidRPr="0073029B">
        <w:rPr>
          <w:rFonts w:cstheme="minorHAnsi"/>
          <w:sz w:val="24"/>
          <w:szCs w:val="24"/>
        </w:rPr>
        <w:t xml:space="preserve">which is </w:t>
      </w:r>
      <w:r w:rsidR="00F64954" w:rsidRPr="0073029B">
        <w:rPr>
          <w:rFonts w:cstheme="minorHAnsi"/>
          <w:sz w:val="24"/>
          <w:szCs w:val="24"/>
        </w:rPr>
        <w:t xml:space="preserve">particularly </w:t>
      </w:r>
      <w:r w:rsidR="00494E22" w:rsidRPr="0073029B">
        <w:rPr>
          <w:rFonts w:cstheme="minorHAnsi"/>
          <w:sz w:val="24"/>
          <w:szCs w:val="24"/>
        </w:rPr>
        <w:t>important</w:t>
      </w:r>
      <w:r w:rsidR="004C347F" w:rsidRPr="0073029B">
        <w:rPr>
          <w:rFonts w:cstheme="minorHAnsi"/>
          <w:sz w:val="24"/>
          <w:szCs w:val="24"/>
        </w:rPr>
        <w:t xml:space="preserve"> when </w:t>
      </w:r>
      <w:r w:rsidR="00CE4BEB" w:rsidRPr="0073029B">
        <w:rPr>
          <w:rFonts w:cstheme="minorHAnsi"/>
          <w:sz w:val="24"/>
          <w:szCs w:val="24"/>
        </w:rPr>
        <w:t>there is a need</w:t>
      </w:r>
      <w:r w:rsidR="004C347F" w:rsidRPr="0073029B">
        <w:rPr>
          <w:rFonts w:cstheme="minorHAnsi"/>
          <w:sz w:val="24"/>
          <w:szCs w:val="24"/>
        </w:rPr>
        <w:t xml:space="preserve"> </w:t>
      </w:r>
      <w:r w:rsidR="00CE4BEB" w:rsidRPr="0073029B">
        <w:rPr>
          <w:rFonts w:cstheme="minorHAnsi"/>
          <w:sz w:val="24"/>
          <w:szCs w:val="24"/>
        </w:rPr>
        <w:t xml:space="preserve">for quick </w:t>
      </w:r>
      <w:r w:rsidR="00CD0A59" w:rsidRPr="0073029B">
        <w:rPr>
          <w:rFonts w:cstheme="minorHAnsi"/>
          <w:sz w:val="24"/>
          <w:szCs w:val="24"/>
        </w:rPr>
        <w:t>decision-making</w:t>
      </w:r>
      <w:r w:rsidR="00CE4BEB" w:rsidRPr="0073029B">
        <w:rPr>
          <w:rFonts w:cstheme="minorHAnsi"/>
          <w:sz w:val="24"/>
          <w:szCs w:val="24"/>
        </w:rPr>
        <w:t xml:space="preserve"> and </w:t>
      </w:r>
      <w:r w:rsidR="004F22C1" w:rsidRPr="0073029B">
        <w:rPr>
          <w:rFonts w:cstheme="minorHAnsi"/>
          <w:sz w:val="24"/>
          <w:szCs w:val="24"/>
        </w:rPr>
        <w:t xml:space="preserve">the </w:t>
      </w:r>
      <w:r w:rsidR="00AF7F07" w:rsidRPr="0073029B">
        <w:rPr>
          <w:rFonts w:cstheme="minorHAnsi"/>
          <w:sz w:val="24"/>
          <w:szCs w:val="24"/>
        </w:rPr>
        <w:t xml:space="preserve">sharing of information with other </w:t>
      </w:r>
      <w:r w:rsidR="00A212C6" w:rsidRPr="00E816BA">
        <w:rPr>
          <w:rFonts w:cstheme="minorHAnsi"/>
          <w:sz w:val="24"/>
          <w:szCs w:val="24"/>
        </w:rPr>
        <w:t>clinicians</w:t>
      </w:r>
      <w:r w:rsidR="00E816BA" w:rsidRPr="00E816BA">
        <w:rPr>
          <w:sz w:val="24"/>
          <w:szCs w:val="24"/>
        </w:rPr>
        <w:t xml:space="preserve"> </w:t>
      </w:r>
      <w:r w:rsidR="00E816BA" w:rsidRPr="00E816BA">
        <w:rPr>
          <w:sz w:val="24"/>
          <w:szCs w:val="24"/>
        </w:rPr>
        <w:t>(</w:t>
      </w:r>
      <w:proofErr w:type="spellStart"/>
      <w:r w:rsidR="00E816BA" w:rsidRPr="00E816BA">
        <w:rPr>
          <w:sz w:val="24"/>
          <w:szCs w:val="24"/>
        </w:rPr>
        <w:t>Pilerot</w:t>
      </w:r>
      <w:proofErr w:type="spellEnd"/>
      <w:r w:rsidR="00E816BA" w:rsidRPr="00E816BA">
        <w:rPr>
          <w:sz w:val="24"/>
          <w:szCs w:val="24"/>
        </w:rPr>
        <w:t xml:space="preserve"> &amp; </w:t>
      </w:r>
      <w:proofErr w:type="spellStart"/>
      <w:r w:rsidR="00E816BA" w:rsidRPr="00E816BA">
        <w:rPr>
          <w:sz w:val="24"/>
          <w:szCs w:val="24"/>
        </w:rPr>
        <w:t>Soderholm</w:t>
      </w:r>
      <w:proofErr w:type="spellEnd"/>
      <w:r w:rsidR="00E816BA" w:rsidRPr="00E816BA">
        <w:rPr>
          <w:sz w:val="24"/>
          <w:szCs w:val="24"/>
        </w:rPr>
        <w:t>, 2019)</w:t>
      </w:r>
      <w:r w:rsidR="00A212C6" w:rsidRPr="0073029B">
        <w:rPr>
          <w:rFonts w:cstheme="minorHAnsi"/>
          <w:sz w:val="24"/>
          <w:szCs w:val="24"/>
        </w:rPr>
        <w:t>.</w:t>
      </w:r>
      <w:r w:rsidR="0061744C" w:rsidRPr="0073029B">
        <w:rPr>
          <w:rFonts w:cstheme="minorHAnsi"/>
          <w:sz w:val="24"/>
          <w:szCs w:val="24"/>
        </w:rPr>
        <w:t xml:space="preserve"> However</w:t>
      </w:r>
      <w:r w:rsidR="00AD5371" w:rsidRPr="0073029B">
        <w:rPr>
          <w:rFonts w:cstheme="minorHAnsi"/>
          <w:sz w:val="24"/>
          <w:szCs w:val="24"/>
        </w:rPr>
        <w:t xml:space="preserve">, </w:t>
      </w:r>
      <w:r w:rsidR="00591774" w:rsidRPr="0073029B">
        <w:rPr>
          <w:rFonts w:cstheme="minorHAnsi"/>
          <w:sz w:val="24"/>
          <w:szCs w:val="24"/>
        </w:rPr>
        <w:t xml:space="preserve">there are </w:t>
      </w:r>
      <w:r w:rsidR="00B03656" w:rsidRPr="0073029B">
        <w:rPr>
          <w:rFonts w:cstheme="minorHAnsi"/>
          <w:sz w:val="24"/>
          <w:szCs w:val="24"/>
        </w:rPr>
        <w:t>limitations</w:t>
      </w:r>
      <w:r w:rsidR="00591774" w:rsidRPr="0073029B">
        <w:rPr>
          <w:rFonts w:cstheme="minorHAnsi"/>
          <w:sz w:val="24"/>
          <w:szCs w:val="24"/>
        </w:rPr>
        <w:t>,</w:t>
      </w:r>
      <w:r w:rsidR="00AE3BC6" w:rsidRPr="0073029B">
        <w:rPr>
          <w:rFonts w:cstheme="minorHAnsi"/>
          <w:sz w:val="24"/>
          <w:szCs w:val="24"/>
        </w:rPr>
        <w:t xml:space="preserve"> that </w:t>
      </w:r>
      <w:r w:rsidR="00005EAC" w:rsidRPr="0073029B">
        <w:rPr>
          <w:rFonts w:cstheme="minorHAnsi"/>
          <w:sz w:val="24"/>
          <w:szCs w:val="24"/>
        </w:rPr>
        <w:t xml:space="preserve">can lead to incomplete and unclear </w:t>
      </w:r>
      <w:r w:rsidR="00AC6197" w:rsidRPr="0073029B">
        <w:rPr>
          <w:rFonts w:cstheme="minorHAnsi"/>
          <w:sz w:val="24"/>
          <w:szCs w:val="24"/>
        </w:rPr>
        <w:t>notes</w:t>
      </w:r>
      <w:r w:rsidR="00591774" w:rsidRPr="0073029B">
        <w:rPr>
          <w:rFonts w:cstheme="minorHAnsi"/>
          <w:sz w:val="24"/>
          <w:szCs w:val="24"/>
        </w:rPr>
        <w:t xml:space="preserve"> </w:t>
      </w:r>
      <w:r w:rsidR="00AE3BC6" w:rsidRPr="0073029B">
        <w:rPr>
          <w:rFonts w:cstheme="minorHAnsi"/>
          <w:sz w:val="24"/>
          <w:szCs w:val="24"/>
        </w:rPr>
        <w:t>which</w:t>
      </w:r>
      <w:r w:rsidR="00591774" w:rsidRPr="0073029B">
        <w:rPr>
          <w:rFonts w:cstheme="minorHAnsi"/>
          <w:sz w:val="24"/>
          <w:szCs w:val="24"/>
        </w:rPr>
        <w:t xml:space="preserve"> may be difficult to inter</w:t>
      </w:r>
      <w:r w:rsidR="00AC6197" w:rsidRPr="0073029B">
        <w:rPr>
          <w:rFonts w:cstheme="minorHAnsi"/>
          <w:sz w:val="24"/>
          <w:szCs w:val="24"/>
        </w:rPr>
        <w:t>pret later</w:t>
      </w:r>
      <w:r w:rsidR="000B3909" w:rsidRPr="0073029B">
        <w:rPr>
          <w:rFonts w:cstheme="minorHAnsi"/>
          <w:sz w:val="24"/>
          <w:szCs w:val="24"/>
        </w:rPr>
        <w:t xml:space="preserve">, </w:t>
      </w:r>
      <w:r w:rsidR="00EC2E08" w:rsidRPr="0073029B">
        <w:rPr>
          <w:rFonts w:cstheme="minorHAnsi"/>
          <w:sz w:val="24"/>
          <w:szCs w:val="24"/>
        </w:rPr>
        <w:t xml:space="preserve">environmental factors </w:t>
      </w:r>
      <w:r w:rsidR="000B3909" w:rsidRPr="0073029B">
        <w:rPr>
          <w:rFonts w:cstheme="minorHAnsi"/>
          <w:sz w:val="24"/>
          <w:szCs w:val="24"/>
        </w:rPr>
        <w:t>c</w:t>
      </w:r>
      <w:r w:rsidR="001178BD" w:rsidRPr="0073029B">
        <w:rPr>
          <w:rFonts w:cstheme="minorHAnsi"/>
          <w:sz w:val="24"/>
          <w:szCs w:val="24"/>
        </w:rPr>
        <w:t xml:space="preserve">an also be a factor </w:t>
      </w:r>
      <w:r w:rsidR="0013684A" w:rsidRPr="0073029B">
        <w:rPr>
          <w:rFonts w:cstheme="minorHAnsi"/>
          <w:sz w:val="24"/>
          <w:szCs w:val="24"/>
        </w:rPr>
        <w:t>result</w:t>
      </w:r>
      <w:r w:rsidR="001178BD" w:rsidRPr="0073029B">
        <w:rPr>
          <w:rFonts w:cstheme="minorHAnsi"/>
          <w:sz w:val="24"/>
          <w:szCs w:val="24"/>
        </w:rPr>
        <w:t>ing</w:t>
      </w:r>
      <w:r w:rsidR="0013684A" w:rsidRPr="0073029B">
        <w:rPr>
          <w:rFonts w:cstheme="minorHAnsi"/>
          <w:sz w:val="24"/>
          <w:szCs w:val="24"/>
        </w:rPr>
        <w:t xml:space="preserve"> in </w:t>
      </w:r>
      <w:r w:rsidR="0085695E" w:rsidRPr="0073029B">
        <w:rPr>
          <w:rFonts w:cstheme="minorHAnsi"/>
          <w:sz w:val="24"/>
          <w:szCs w:val="24"/>
        </w:rPr>
        <w:t xml:space="preserve">ink </w:t>
      </w:r>
      <w:r w:rsidR="003D6B9E" w:rsidRPr="0073029B">
        <w:rPr>
          <w:rFonts w:cstheme="minorHAnsi"/>
          <w:sz w:val="24"/>
          <w:szCs w:val="24"/>
        </w:rPr>
        <w:t>smudging or fading</w:t>
      </w:r>
      <w:r w:rsidR="0085695E" w:rsidRPr="0073029B">
        <w:rPr>
          <w:rFonts w:cstheme="minorHAnsi"/>
          <w:sz w:val="24"/>
          <w:szCs w:val="24"/>
        </w:rPr>
        <w:t xml:space="preserve"> in </w:t>
      </w:r>
      <w:r w:rsidR="00C1338A" w:rsidRPr="0073029B">
        <w:rPr>
          <w:rFonts w:cstheme="minorHAnsi"/>
          <w:sz w:val="24"/>
          <w:szCs w:val="24"/>
        </w:rPr>
        <w:t>wet conditions</w:t>
      </w:r>
      <w:r w:rsidR="00F93EA3" w:rsidRPr="0073029B">
        <w:rPr>
          <w:rFonts w:cstheme="minorHAnsi"/>
          <w:sz w:val="24"/>
          <w:szCs w:val="24"/>
        </w:rPr>
        <w:t xml:space="preserve">. Furthermore, </w:t>
      </w:r>
      <w:r w:rsidR="00EC04D4" w:rsidRPr="0073029B">
        <w:rPr>
          <w:rFonts w:cstheme="minorHAnsi"/>
          <w:sz w:val="24"/>
          <w:szCs w:val="24"/>
        </w:rPr>
        <w:t xml:space="preserve">recording </w:t>
      </w:r>
      <w:r w:rsidR="00470FB5" w:rsidRPr="0073029B">
        <w:rPr>
          <w:rFonts w:cstheme="minorHAnsi"/>
          <w:sz w:val="24"/>
          <w:szCs w:val="24"/>
        </w:rPr>
        <w:t xml:space="preserve">data in this </w:t>
      </w:r>
      <w:r w:rsidR="00673B3C" w:rsidRPr="0073029B">
        <w:rPr>
          <w:rFonts w:cstheme="minorHAnsi"/>
          <w:sz w:val="24"/>
          <w:szCs w:val="24"/>
        </w:rPr>
        <w:t xml:space="preserve">format </w:t>
      </w:r>
      <w:r w:rsidR="00EC04D4" w:rsidRPr="0073029B">
        <w:rPr>
          <w:rFonts w:cstheme="minorHAnsi"/>
          <w:sz w:val="24"/>
          <w:szCs w:val="24"/>
        </w:rPr>
        <w:t>doesn’t</w:t>
      </w:r>
      <w:r w:rsidR="00673B3C" w:rsidRPr="0073029B">
        <w:rPr>
          <w:rFonts w:cstheme="minorHAnsi"/>
          <w:sz w:val="24"/>
          <w:szCs w:val="24"/>
        </w:rPr>
        <w:t xml:space="preserve"> meet</w:t>
      </w:r>
      <w:r w:rsidR="00E50C5B" w:rsidRPr="0073029B">
        <w:rPr>
          <w:rFonts w:cstheme="minorHAnsi"/>
          <w:sz w:val="24"/>
          <w:szCs w:val="24"/>
        </w:rPr>
        <w:t xml:space="preserve"> </w:t>
      </w:r>
      <w:r w:rsidR="00D241FD" w:rsidRPr="0073029B">
        <w:rPr>
          <w:rFonts w:cstheme="minorHAnsi"/>
          <w:sz w:val="24"/>
          <w:szCs w:val="24"/>
        </w:rPr>
        <w:t xml:space="preserve">with </w:t>
      </w:r>
      <w:r w:rsidR="00E50C5B" w:rsidRPr="0073029B">
        <w:rPr>
          <w:rFonts w:cstheme="minorHAnsi"/>
          <w:sz w:val="24"/>
          <w:szCs w:val="24"/>
        </w:rPr>
        <w:t>necess</w:t>
      </w:r>
      <w:r w:rsidR="00E50C5B" w:rsidRPr="006E2694">
        <w:rPr>
          <w:rFonts w:cstheme="minorHAnsi"/>
          <w:sz w:val="24"/>
          <w:szCs w:val="24"/>
        </w:rPr>
        <w:t>ary</w:t>
      </w:r>
      <w:r w:rsidR="00315335" w:rsidRPr="006E2694">
        <w:rPr>
          <w:rFonts w:cstheme="minorHAnsi"/>
          <w:sz w:val="24"/>
          <w:szCs w:val="24"/>
        </w:rPr>
        <w:t xml:space="preserve"> </w:t>
      </w:r>
      <w:r w:rsidR="00DF0A2D" w:rsidRPr="006E2694">
        <w:rPr>
          <w:rFonts w:cstheme="minorHAnsi"/>
          <w:color w:val="202124"/>
          <w:sz w:val="24"/>
          <w:szCs w:val="24"/>
          <w:shd w:val="clear" w:color="auto" w:fill="FFFFFF"/>
        </w:rPr>
        <w:t>General Data Protection Regulation (GDPR)</w:t>
      </w:r>
      <w:r w:rsidR="006E2694" w:rsidRPr="006E2694">
        <w:rPr>
          <w:rFonts w:cstheme="minorHAnsi"/>
          <w:color w:val="202124"/>
          <w:sz w:val="24"/>
          <w:szCs w:val="24"/>
          <w:shd w:val="clear" w:color="auto" w:fill="FFFFFF"/>
        </w:rPr>
        <w:t xml:space="preserve"> </w:t>
      </w:r>
      <w:r w:rsidR="006E2694" w:rsidRPr="006E2694">
        <w:rPr>
          <w:sz w:val="24"/>
          <w:szCs w:val="24"/>
        </w:rPr>
        <w:t>(</w:t>
      </w:r>
      <w:proofErr w:type="spellStart"/>
      <w:r w:rsidR="006E2694" w:rsidRPr="006E2694">
        <w:rPr>
          <w:sz w:val="24"/>
          <w:szCs w:val="24"/>
        </w:rPr>
        <w:t>Pilerot</w:t>
      </w:r>
      <w:proofErr w:type="spellEnd"/>
      <w:r w:rsidR="006E2694" w:rsidRPr="006E2694">
        <w:rPr>
          <w:sz w:val="24"/>
          <w:szCs w:val="24"/>
        </w:rPr>
        <w:t xml:space="preserve"> &amp; </w:t>
      </w:r>
      <w:proofErr w:type="spellStart"/>
      <w:r w:rsidR="006E2694" w:rsidRPr="006E2694">
        <w:rPr>
          <w:sz w:val="24"/>
          <w:szCs w:val="24"/>
        </w:rPr>
        <w:lastRenderedPageBreak/>
        <w:t>Soderholm</w:t>
      </w:r>
      <w:proofErr w:type="spellEnd"/>
      <w:r w:rsidR="006E2694" w:rsidRPr="006E2694">
        <w:rPr>
          <w:sz w:val="24"/>
          <w:szCs w:val="24"/>
        </w:rPr>
        <w:t>, 2019)</w:t>
      </w:r>
      <w:r w:rsidR="00DF0A2D" w:rsidRPr="006E2694">
        <w:rPr>
          <w:rFonts w:cstheme="minorHAnsi"/>
          <w:color w:val="202124"/>
          <w:sz w:val="24"/>
          <w:szCs w:val="24"/>
          <w:shd w:val="clear" w:color="auto" w:fill="FFFFFF"/>
        </w:rPr>
        <w:t xml:space="preserve">, </w:t>
      </w:r>
      <w:r w:rsidR="00DF0A2D" w:rsidRPr="0073029B">
        <w:rPr>
          <w:rFonts w:cstheme="minorHAnsi"/>
          <w:color w:val="202124"/>
          <w:sz w:val="24"/>
          <w:szCs w:val="24"/>
          <w:shd w:val="clear" w:color="auto" w:fill="FFFFFF"/>
        </w:rPr>
        <w:t>which is the toughest privacy and security law in the world. In conclusion, t</w:t>
      </w:r>
      <w:r w:rsidR="003F5D50" w:rsidRPr="0073029B">
        <w:rPr>
          <w:rFonts w:cstheme="minorHAnsi"/>
          <w:sz w:val="24"/>
          <w:szCs w:val="24"/>
        </w:rPr>
        <w:t>hese practices should be limited to the extreme circumstances of having no access to the ePCR</w:t>
      </w:r>
      <w:r w:rsidR="00AD5371" w:rsidRPr="0073029B">
        <w:rPr>
          <w:rFonts w:cstheme="minorHAnsi"/>
          <w:sz w:val="24"/>
          <w:szCs w:val="24"/>
        </w:rPr>
        <w:t xml:space="preserve"> due </w:t>
      </w:r>
      <w:r w:rsidR="00DF0A2D" w:rsidRPr="0073029B">
        <w:rPr>
          <w:rFonts w:cstheme="minorHAnsi"/>
          <w:sz w:val="24"/>
          <w:szCs w:val="24"/>
        </w:rPr>
        <w:t>to environme</w:t>
      </w:r>
      <w:r w:rsidR="00441FEB" w:rsidRPr="0073029B">
        <w:rPr>
          <w:rFonts w:cstheme="minorHAnsi"/>
          <w:sz w:val="24"/>
          <w:szCs w:val="24"/>
        </w:rPr>
        <w:t xml:space="preserve">ntal </w:t>
      </w:r>
      <w:r w:rsidR="00C31BC0" w:rsidRPr="0073029B">
        <w:rPr>
          <w:rFonts w:cstheme="minorHAnsi"/>
          <w:sz w:val="24"/>
          <w:szCs w:val="24"/>
        </w:rPr>
        <w:t>conditions</w:t>
      </w:r>
      <w:r w:rsidR="00B467ED">
        <w:rPr>
          <w:rFonts w:cstheme="minorHAnsi"/>
          <w:sz w:val="24"/>
          <w:szCs w:val="24"/>
        </w:rPr>
        <w:t xml:space="preserve"> </w:t>
      </w:r>
      <w:r w:rsidR="00B467ED" w:rsidRPr="00B467ED">
        <w:rPr>
          <w:sz w:val="24"/>
          <w:szCs w:val="24"/>
        </w:rPr>
        <w:t>(Tatar et al., 2020)</w:t>
      </w:r>
      <w:r w:rsidR="00B467ED" w:rsidRPr="00B467ED">
        <w:rPr>
          <w:sz w:val="24"/>
          <w:szCs w:val="24"/>
        </w:rPr>
        <w:t>.</w:t>
      </w:r>
    </w:p>
    <w:p w14:paraId="747E299E" w14:textId="42EE6316" w:rsidR="0005796C" w:rsidRPr="0073029B" w:rsidRDefault="009A0E66" w:rsidP="0073029B">
      <w:pPr>
        <w:spacing w:line="360" w:lineRule="auto"/>
        <w:jc w:val="both"/>
        <w:rPr>
          <w:rFonts w:cstheme="minorHAnsi"/>
          <w:sz w:val="24"/>
          <w:szCs w:val="24"/>
        </w:rPr>
      </w:pPr>
      <w:r w:rsidRPr="0073029B">
        <w:rPr>
          <w:rFonts w:cstheme="minorHAnsi"/>
          <w:sz w:val="24"/>
          <w:szCs w:val="24"/>
        </w:rPr>
        <w:t>D</w:t>
      </w:r>
      <w:r w:rsidR="006F4729" w:rsidRPr="0073029B">
        <w:rPr>
          <w:rFonts w:cstheme="minorHAnsi"/>
          <w:sz w:val="24"/>
          <w:szCs w:val="24"/>
        </w:rPr>
        <w:t xml:space="preserve">ue to the </w:t>
      </w:r>
      <w:r w:rsidR="00C31BC0" w:rsidRPr="0073029B">
        <w:rPr>
          <w:rFonts w:cstheme="minorHAnsi"/>
          <w:sz w:val="24"/>
          <w:szCs w:val="24"/>
        </w:rPr>
        <w:t xml:space="preserve">above </w:t>
      </w:r>
      <w:r w:rsidRPr="0073029B">
        <w:rPr>
          <w:rFonts w:cstheme="minorHAnsi"/>
          <w:sz w:val="24"/>
          <w:szCs w:val="24"/>
        </w:rPr>
        <w:t xml:space="preserve">accumulative </w:t>
      </w:r>
      <w:r w:rsidR="00C31BC0" w:rsidRPr="0073029B">
        <w:rPr>
          <w:rFonts w:cstheme="minorHAnsi"/>
          <w:sz w:val="24"/>
          <w:szCs w:val="24"/>
        </w:rPr>
        <w:t>factors</w:t>
      </w:r>
      <w:r w:rsidR="00D8576C" w:rsidRPr="0073029B">
        <w:rPr>
          <w:rFonts w:cstheme="minorHAnsi"/>
          <w:sz w:val="24"/>
          <w:szCs w:val="24"/>
        </w:rPr>
        <w:t xml:space="preserve">, the </w:t>
      </w:r>
      <w:r w:rsidR="00364D20" w:rsidRPr="0073029B">
        <w:rPr>
          <w:rFonts w:cstheme="minorHAnsi"/>
          <w:sz w:val="24"/>
          <w:szCs w:val="24"/>
        </w:rPr>
        <w:t xml:space="preserve">delay of formal </w:t>
      </w:r>
      <w:r w:rsidR="00756B8B" w:rsidRPr="0073029B">
        <w:rPr>
          <w:rFonts w:cstheme="minorHAnsi"/>
          <w:sz w:val="24"/>
          <w:szCs w:val="24"/>
        </w:rPr>
        <w:t>recording</w:t>
      </w:r>
      <w:r w:rsidR="00D8576C" w:rsidRPr="0073029B">
        <w:rPr>
          <w:rFonts w:cstheme="minorHAnsi"/>
          <w:sz w:val="24"/>
          <w:szCs w:val="24"/>
        </w:rPr>
        <w:t xml:space="preserve"> is </w:t>
      </w:r>
      <w:r w:rsidR="009D558A" w:rsidRPr="0073029B">
        <w:rPr>
          <w:rFonts w:cstheme="minorHAnsi"/>
          <w:sz w:val="24"/>
          <w:szCs w:val="24"/>
        </w:rPr>
        <w:t xml:space="preserve">evident that </w:t>
      </w:r>
      <w:r w:rsidR="00CF6DBB" w:rsidRPr="0073029B">
        <w:rPr>
          <w:rFonts w:cstheme="minorHAnsi"/>
          <w:sz w:val="24"/>
          <w:szCs w:val="24"/>
        </w:rPr>
        <w:t xml:space="preserve">the ePCR could not </w:t>
      </w:r>
      <w:r w:rsidRPr="0073029B">
        <w:rPr>
          <w:rFonts w:cstheme="minorHAnsi"/>
          <w:sz w:val="24"/>
          <w:szCs w:val="24"/>
        </w:rPr>
        <w:t>be a stand-alone</w:t>
      </w:r>
      <w:r w:rsidR="009E6D5D" w:rsidRPr="0073029B">
        <w:rPr>
          <w:rFonts w:cstheme="minorHAnsi"/>
          <w:sz w:val="24"/>
          <w:szCs w:val="24"/>
        </w:rPr>
        <w:t xml:space="preserve"> product</w:t>
      </w:r>
      <w:r w:rsidR="00CF6DBB" w:rsidRPr="0073029B">
        <w:rPr>
          <w:rFonts w:cstheme="minorHAnsi"/>
          <w:sz w:val="24"/>
          <w:szCs w:val="24"/>
        </w:rPr>
        <w:t xml:space="preserve"> in communicating a </w:t>
      </w:r>
      <w:r w:rsidR="007832BA" w:rsidRPr="0073029B">
        <w:rPr>
          <w:rFonts w:cstheme="minorHAnsi"/>
          <w:sz w:val="24"/>
          <w:szCs w:val="24"/>
        </w:rPr>
        <w:t xml:space="preserve">pre-alert with the </w:t>
      </w:r>
      <w:r w:rsidR="002972D2" w:rsidRPr="0073029B">
        <w:rPr>
          <w:rFonts w:cstheme="minorHAnsi"/>
          <w:sz w:val="24"/>
          <w:szCs w:val="24"/>
        </w:rPr>
        <w:t>Emergency Department (ED)</w:t>
      </w:r>
      <w:r w:rsidR="00155BC5" w:rsidRPr="0073029B">
        <w:rPr>
          <w:rFonts w:cstheme="minorHAnsi"/>
          <w:sz w:val="24"/>
          <w:szCs w:val="24"/>
        </w:rPr>
        <w:t xml:space="preserve"> </w:t>
      </w:r>
      <w:r w:rsidR="00550D98" w:rsidRPr="0073029B">
        <w:rPr>
          <w:rFonts w:cstheme="minorHAnsi"/>
          <w:sz w:val="24"/>
          <w:szCs w:val="24"/>
        </w:rPr>
        <w:t xml:space="preserve">(Jensen et al., 2021). </w:t>
      </w:r>
      <w:r w:rsidR="00A705BD" w:rsidRPr="0073029B">
        <w:rPr>
          <w:rFonts w:cstheme="minorHAnsi"/>
          <w:sz w:val="24"/>
          <w:szCs w:val="24"/>
        </w:rPr>
        <w:t xml:space="preserve">The priority </w:t>
      </w:r>
      <w:r w:rsidR="006A7D5B" w:rsidRPr="0073029B">
        <w:rPr>
          <w:rFonts w:cstheme="minorHAnsi"/>
          <w:sz w:val="24"/>
          <w:szCs w:val="24"/>
        </w:rPr>
        <w:t xml:space="preserve">at this </w:t>
      </w:r>
      <w:r w:rsidR="00CC3CF4" w:rsidRPr="0073029B">
        <w:rPr>
          <w:rFonts w:cstheme="minorHAnsi"/>
          <w:sz w:val="24"/>
          <w:szCs w:val="24"/>
        </w:rPr>
        <w:t>point</w:t>
      </w:r>
      <w:r w:rsidR="006A7D5B" w:rsidRPr="0073029B">
        <w:rPr>
          <w:rFonts w:cstheme="minorHAnsi"/>
          <w:sz w:val="24"/>
          <w:szCs w:val="24"/>
        </w:rPr>
        <w:t xml:space="preserve"> </w:t>
      </w:r>
      <w:r w:rsidR="00836D9C" w:rsidRPr="0073029B">
        <w:rPr>
          <w:rFonts w:cstheme="minorHAnsi"/>
          <w:sz w:val="24"/>
          <w:szCs w:val="24"/>
        </w:rPr>
        <w:t>is the patient</w:t>
      </w:r>
      <w:r w:rsidR="009B3BD3" w:rsidRPr="0073029B">
        <w:rPr>
          <w:rFonts w:cstheme="minorHAnsi"/>
          <w:sz w:val="24"/>
          <w:szCs w:val="24"/>
        </w:rPr>
        <w:t>,</w:t>
      </w:r>
      <w:r w:rsidR="00836D9C" w:rsidRPr="0073029B">
        <w:rPr>
          <w:rFonts w:cstheme="minorHAnsi"/>
          <w:sz w:val="24"/>
          <w:szCs w:val="24"/>
        </w:rPr>
        <w:t xml:space="preserve"> </w:t>
      </w:r>
      <w:r w:rsidR="000C7C38" w:rsidRPr="0073029B">
        <w:rPr>
          <w:rFonts w:cstheme="minorHAnsi"/>
          <w:sz w:val="24"/>
          <w:szCs w:val="24"/>
        </w:rPr>
        <w:t>with a</w:t>
      </w:r>
      <w:r w:rsidR="00836D9C" w:rsidRPr="0073029B">
        <w:rPr>
          <w:rFonts w:cstheme="minorHAnsi"/>
          <w:sz w:val="24"/>
          <w:szCs w:val="24"/>
        </w:rPr>
        <w:t xml:space="preserve"> need to communicate essential information</w:t>
      </w:r>
      <w:r w:rsidR="009B3BD3" w:rsidRPr="0073029B">
        <w:rPr>
          <w:rFonts w:cstheme="minorHAnsi"/>
          <w:sz w:val="24"/>
          <w:szCs w:val="24"/>
        </w:rPr>
        <w:t xml:space="preserve"> fast</w:t>
      </w:r>
      <w:r w:rsidR="00836D9C" w:rsidRPr="0073029B">
        <w:rPr>
          <w:rFonts w:cstheme="minorHAnsi"/>
          <w:sz w:val="24"/>
          <w:szCs w:val="24"/>
        </w:rPr>
        <w:t xml:space="preserve">, </w:t>
      </w:r>
      <w:r w:rsidR="00CA66BD" w:rsidRPr="0073029B">
        <w:rPr>
          <w:rFonts w:cstheme="minorHAnsi"/>
          <w:sz w:val="24"/>
          <w:szCs w:val="24"/>
        </w:rPr>
        <w:t>w</w:t>
      </w:r>
      <w:r w:rsidR="00D67FC9" w:rsidRPr="0073029B">
        <w:rPr>
          <w:rFonts w:cstheme="minorHAnsi"/>
          <w:sz w:val="24"/>
          <w:szCs w:val="24"/>
        </w:rPr>
        <w:t xml:space="preserve">hich </w:t>
      </w:r>
      <w:r w:rsidR="00CA66BD" w:rsidRPr="0073029B">
        <w:rPr>
          <w:rFonts w:cstheme="minorHAnsi"/>
          <w:sz w:val="24"/>
          <w:szCs w:val="24"/>
        </w:rPr>
        <w:t xml:space="preserve">subsequently </w:t>
      </w:r>
      <w:r w:rsidR="00D67FC9" w:rsidRPr="0073029B">
        <w:rPr>
          <w:rFonts w:cstheme="minorHAnsi"/>
          <w:sz w:val="24"/>
          <w:szCs w:val="24"/>
        </w:rPr>
        <w:t xml:space="preserve">results </w:t>
      </w:r>
      <w:r w:rsidR="00A705BD" w:rsidRPr="0073029B">
        <w:rPr>
          <w:rFonts w:cstheme="minorHAnsi"/>
          <w:sz w:val="24"/>
          <w:szCs w:val="24"/>
        </w:rPr>
        <w:t xml:space="preserve">in the WAST clinician </w:t>
      </w:r>
      <w:r w:rsidR="005A7879" w:rsidRPr="0073029B">
        <w:rPr>
          <w:rFonts w:cstheme="minorHAnsi"/>
          <w:sz w:val="24"/>
          <w:szCs w:val="24"/>
        </w:rPr>
        <w:t xml:space="preserve">being distracted from treating the patient by </w:t>
      </w:r>
      <w:r w:rsidR="00CA66BD" w:rsidRPr="0073029B">
        <w:rPr>
          <w:rFonts w:cstheme="minorHAnsi"/>
          <w:sz w:val="24"/>
          <w:szCs w:val="24"/>
        </w:rPr>
        <w:t xml:space="preserve">having </w:t>
      </w:r>
      <w:r w:rsidR="00513708" w:rsidRPr="0073029B">
        <w:rPr>
          <w:rFonts w:cstheme="minorHAnsi"/>
          <w:sz w:val="24"/>
          <w:szCs w:val="24"/>
        </w:rPr>
        <w:t xml:space="preserve">direct </w:t>
      </w:r>
      <w:r w:rsidR="009121F8" w:rsidRPr="0073029B">
        <w:rPr>
          <w:rFonts w:cstheme="minorHAnsi"/>
          <w:sz w:val="24"/>
          <w:szCs w:val="24"/>
        </w:rPr>
        <w:t xml:space="preserve">telephone </w:t>
      </w:r>
      <w:r w:rsidR="00513708" w:rsidRPr="0073029B">
        <w:rPr>
          <w:rFonts w:cstheme="minorHAnsi"/>
          <w:sz w:val="24"/>
          <w:szCs w:val="24"/>
        </w:rPr>
        <w:t>communication with ED</w:t>
      </w:r>
      <w:r w:rsidR="00252D86" w:rsidRPr="0073029B">
        <w:rPr>
          <w:rFonts w:cstheme="minorHAnsi"/>
          <w:sz w:val="24"/>
          <w:szCs w:val="24"/>
        </w:rPr>
        <w:t xml:space="preserve"> clinicians</w:t>
      </w:r>
      <w:r w:rsidR="009121F8" w:rsidRPr="0073029B">
        <w:rPr>
          <w:rFonts w:cstheme="minorHAnsi"/>
          <w:sz w:val="24"/>
          <w:szCs w:val="24"/>
        </w:rPr>
        <w:t>.</w:t>
      </w:r>
    </w:p>
    <w:p w14:paraId="7749848F" w14:textId="0A882C58" w:rsidR="00543C8B" w:rsidRPr="0073029B" w:rsidRDefault="00E12B64" w:rsidP="0073029B">
      <w:pPr>
        <w:spacing w:line="360" w:lineRule="auto"/>
        <w:jc w:val="both"/>
        <w:rPr>
          <w:rFonts w:cstheme="minorHAnsi"/>
          <w:sz w:val="24"/>
          <w:szCs w:val="24"/>
        </w:rPr>
      </w:pPr>
      <w:r w:rsidRPr="0073029B">
        <w:rPr>
          <w:rFonts w:cstheme="minorHAnsi"/>
          <w:sz w:val="24"/>
          <w:szCs w:val="24"/>
        </w:rPr>
        <w:t>Additionally</w:t>
      </w:r>
      <w:r w:rsidR="00E03B1E" w:rsidRPr="0073029B">
        <w:rPr>
          <w:rFonts w:cstheme="minorHAnsi"/>
          <w:sz w:val="24"/>
          <w:szCs w:val="24"/>
        </w:rPr>
        <w:t xml:space="preserve">, </w:t>
      </w:r>
      <w:r w:rsidR="00AA112A" w:rsidRPr="0073029B">
        <w:rPr>
          <w:rFonts w:cstheme="minorHAnsi"/>
          <w:sz w:val="24"/>
          <w:szCs w:val="24"/>
        </w:rPr>
        <w:t>the location of the incide</w:t>
      </w:r>
      <w:r w:rsidR="007E5DC7" w:rsidRPr="0073029B">
        <w:rPr>
          <w:rFonts w:cstheme="minorHAnsi"/>
          <w:sz w:val="24"/>
          <w:szCs w:val="24"/>
        </w:rPr>
        <w:t>nt</w:t>
      </w:r>
      <w:r w:rsidR="00791E6B" w:rsidRPr="0073029B">
        <w:rPr>
          <w:rFonts w:cstheme="minorHAnsi"/>
          <w:sz w:val="24"/>
          <w:szCs w:val="24"/>
        </w:rPr>
        <w:t xml:space="preserve"> must be </w:t>
      </w:r>
      <w:r w:rsidR="00D8576C" w:rsidRPr="0073029B">
        <w:rPr>
          <w:rFonts w:cstheme="minorHAnsi"/>
          <w:sz w:val="24"/>
          <w:szCs w:val="24"/>
        </w:rPr>
        <w:t>considered</w:t>
      </w:r>
      <w:r w:rsidR="007E5DC7" w:rsidRPr="0073029B">
        <w:rPr>
          <w:rFonts w:cstheme="minorHAnsi"/>
          <w:sz w:val="24"/>
          <w:szCs w:val="24"/>
        </w:rPr>
        <w:t xml:space="preserve">. </w:t>
      </w:r>
      <w:r w:rsidR="00047D70" w:rsidRPr="0073029B">
        <w:rPr>
          <w:rFonts w:cstheme="minorHAnsi"/>
          <w:sz w:val="24"/>
          <w:szCs w:val="24"/>
        </w:rPr>
        <w:t>WAST</w:t>
      </w:r>
      <w:r w:rsidR="00395FB3" w:rsidRPr="0073029B">
        <w:rPr>
          <w:rFonts w:cstheme="minorHAnsi"/>
          <w:sz w:val="24"/>
          <w:szCs w:val="24"/>
        </w:rPr>
        <w:t xml:space="preserve"> </w:t>
      </w:r>
      <w:r w:rsidR="00623B7F" w:rsidRPr="0073029B">
        <w:rPr>
          <w:rFonts w:cstheme="minorHAnsi"/>
          <w:sz w:val="24"/>
          <w:szCs w:val="24"/>
        </w:rPr>
        <w:t>attends</w:t>
      </w:r>
      <w:r w:rsidR="00395FB3" w:rsidRPr="0073029B">
        <w:rPr>
          <w:rFonts w:cstheme="minorHAnsi"/>
          <w:sz w:val="24"/>
          <w:szCs w:val="24"/>
        </w:rPr>
        <w:t xml:space="preserve"> to patients that </w:t>
      </w:r>
      <w:r w:rsidR="00E34379" w:rsidRPr="0073029B">
        <w:rPr>
          <w:rFonts w:cstheme="minorHAnsi"/>
          <w:sz w:val="24"/>
          <w:szCs w:val="24"/>
        </w:rPr>
        <w:t>reside</w:t>
      </w:r>
      <w:r w:rsidR="00395FB3" w:rsidRPr="0073029B">
        <w:rPr>
          <w:rFonts w:cstheme="minorHAnsi"/>
          <w:sz w:val="24"/>
          <w:szCs w:val="24"/>
        </w:rPr>
        <w:t xml:space="preserve"> in rural and remote areas </w:t>
      </w:r>
      <w:r w:rsidR="00E34379" w:rsidRPr="0073029B">
        <w:rPr>
          <w:rFonts w:cstheme="minorHAnsi"/>
          <w:sz w:val="24"/>
          <w:szCs w:val="24"/>
        </w:rPr>
        <w:t>of Wales</w:t>
      </w:r>
      <w:r w:rsidR="002F521D" w:rsidRPr="0073029B">
        <w:rPr>
          <w:rFonts w:cstheme="minorHAnsi"/>
          <w:sz w:val="24"/>
          <w:szCs w:val="24"/>
        </w:rPr>
        <w:t xml:space="preserve"> where wireless connection can be problematic or in some cases </w:t>
      </w:r>
      <w:r w:rsidR="00DD280B" w:rsidRPr="0073029B">
        <w:rPr>
          <w:rFonts w:cstheme="minorHAnsi"/>
          <w:sz w:val="24"/>
          <w:szCs w:val="24"/>
        </w:rPr>
        <w:t>non-existent</w:t>
      </w:r>
      <w:r w:rsidR="00B30BB9" w:rsidRPr="0073029B">
        <w:rPr>
          <w:rFonts w:cstheme="minorHAnsi"/>
          <w:sz w:val="24"/>
          <w:szCs w:val="24"/>
        </w:rPr>
        <w:t>,</w:t>
      </w:r>
      <w:r w:rsidR="00543C8B" w:rsidRPr="0073029B">
        <w:rPr>
          <w:rFonts w:cstheme="minorHAnsi"/>
          <w:sz w:val="24"/>
          <w:szCs w:val="24"/>
        </w:rPr>
        <w:t xml:space="preserve"> which will </w:t>
      </w:r>
      <w:r w:rsidR="00346C9B" w:rsidRPr="0073029B">
        <w:rPr>
          <w:rFonts w:cstheme="minorHAnsi"/>
          <w:sz w:val="24"/>
          <w:szCs w:val="24"/>
        </w:rPr>
        <w:t>inevitably delay</w:t>
      </w:r>
      <w:r w:rsidR="00956503" w:rsidRPr="0073029B">
        <w:rPr>
          <w:rFonts w:cstheme="minorHAnsi"/>
          <w:sz w:val="24"/>
          <w:szCs w:val="24"/>
        </w:rPr>
        <w:t xml:space="preserve"> the communication process</w:t>
      </w:r>
      <w:r w:rsidR="00412893" w:rsidRPr="0073029B">
        <w:rPr>
          <w:rFonts w:cstheme="minorHAnsi"/>
          <w:sz w:val="24"/>
          <w:szCs w:val="24"/>
        </w:rPr>
        <w:t xml:space="preserve"> with the receiving ED</w:t>
      </w:r>
      <w:r w:rsidR="00346C9B" w:rsidRPr="0073029B">
        <w:rPr>
          <w:rFonts w:cstheme="minorHAnsi"/>
          <w:sz w:val="24"/>
          <w:szCs w:val="24"/>
        </w:rPr>
        <w:t xml:space="preserve">, with </w:t>
      </w:r>
      <w:r w:rsidR="00B30BB9" w:rsidRPr="0073029B">
        <w:rPr>
          <w:rFonts w:cstheme="minorHAnsi"/>
          <w:sz w:val="24"/>
          <w:szCs w:val="24"/>
        </w:rPr>
        <w:t>in</w:t>
      </w:r>
      <w:r w:rsidR="005F7590" w:rsidRPr="0073029B">
        <w:rPr>
          <w:rFonts w:cstheme="minorHAnsi"/>
          <w:sz w:val="24"/>
          <w:szCs w:val="24"/>
        </w:rPr>
        <w:t xml:space="preserve">formation being passed later when </w:t>
      </w:r>
      <w:r w:rsidR="006E5081" w:rsidRPr="0073029B">
        <w:rPr>
          <w:rFonts w:cstheme="minorHAnsi"/>
          <w:sz w:val="24"/>
          <w:szCs w:val="24"/>
        </w:rPr>
        <w:t xml:space="preserve">the </w:t>
      </w:r>
      <w:r w:rsidR="00D35938" w:rsidRPr="0073029B">
        <w:rPr>
          <w:rFonts w:cstheme="minorHAnsi"/>
          <w:sz w:val="24"/>
          <w:szCs w:val="24"/>
        </w:rPr>
        <w:t>connection</w:t>
      </w:r>
      <w:r w:rsidR="00B0217F" w:rsidRPr="0073029B">
        <w:rPr>
          <w:rFonts w:cstheme="minorHAnsi"/>
          <w:sz w:val="24"/>
          <w:szCs w:val="24"/>
        </w:rPr>
        <w:t xml:space="preserve"> </w:t>
      </w:r>
      <w:r w:rsidR="006E5081" w:rsidRPr="0073029B">
        <w:rPr>
          <w:rFonts w:cstheme="minorHAnsi"/>
          <w:sz w:val="24"/>
          <w:szCs w:val="24"/>
        </w:rPr>
        <w:t xml:space="preserve">is </w:t>
      </w:r>
      <w:r w:rsidR="00B0217F" w:rsidRPr="0073029B">
        <w:rPr>
          <w:rFonts w:cstheme="minorHAnsi"/>
          <w:sz w:val="24"/>
          <w:szCs w:val="24"/>
        </w:rPr>
        <w:t>regained</w:t>
      </w:r>
      <w:r w:rsidR="006E5081" w:rsidRPr="0073029B">
        <w:rPr>
          <w:rFonts w:cstheme="minorHAnsi"/>
          <w:sz w:val="24"/>
          <w:szCs w:val="24"/>
        </w:rPr>
        <w:t xml:space="preserve"> (Jensen et al., 2021).</w:t>
      </w:r>
    </w:p>
    <w:p w14:paraId="3A78A53A" w14:textId="28BA62A8" w:rsidR="0061615D" w:rsidRPr="0073029B" w:rsidRDefault="003F2936" w:rsidP="0073029B">
      <w:pPr>
        <w:spacing w:line="360" w:lineRule="auto"/>
        <w:jc w:val="both"/>
        <w:rPr>
          <w:rFonts w:cstheme="minorHAnsi"/>
          <w:sz w:val="24"/>
          <w:szCs w:val="24"/>
        </w:rPr>
      </w:pPr>
      <w:r w:rsidRPr="0073029B">
        <w:rPr>
          <w:rFonts w:cstheme="minorHAnsi"/>
          <w:sz w:val="24"/>
          <w:szCs w:val="24"/>
        </w:rPr>
        <w:t>The author of this assignment believes that</w:t>
      </w:r>
      <w:r w:rsidR="000C3967">
        <w:rPr>
          <w:rFonts w:cstheme="minorHAnsi"/>
          <w:sz w:val="24"/>
          <w:szCs w:val="24"/>
        </w:rPr>
        <w:t xml:space="preserve"> the </w:t>
      </w:r>
      <w:r w:rsidR="00F00EE3">
        <w:rPr>
          <w:rFonts w:cstheme="minorHAnsi"/>
          <w:sz w:val="24"/>
          <w:szCs w:val="24"/>
        </w:rPr>
        <w:t xml:space="preserve">FITT dimension </w:t>
      </w:r>
      <w:r w:rsidR="000C3967">
        <w:rPr>
          <w:rFonts w:cstheme="minorHAnsi"/>
          <w:sz w:val="24"/>
          <w:szCs w:val="24"/>
        </w:rPr>
        <w:t xml:space="preserve">environment </w:t>
      </w:r>
      <w:r w:rsidR="00F00EE3">
        <w:rPr>
          <w:rFonts w:cstheme="minorHAnsi"/>
          <w:sz w:val="24"/>
          <w:szCs w:val="24"/>
        </w:rPr>
        <w:t xml:space="preserve">cannot be </w:t>
      </w:r>
      <w:r w:rsidR="006B4144">
        <w:rPr>
          <w:rFonts w:cstheme="minorHAnsi"/>
          <w:sz w:val="24"/>
          <w:szCs w:val="24"/>
        </w:rPr>
        <w:t xml:space="preserve">ignored, </w:t>
      </w:r>
      <w:r w:rsidRPr="0073029B">
        <w:rPr>
          <w:rFonts w:cstheme="minorHAnsi"/>
          <w:sz w:val="24"/>
          <w:szCs w:val="24"/>
        </w:rPr>
        <w:t xml:space="preserve">as discussed, the FITTE framework would </w:t>
      </w:r>
      <w:r w:rsidR="003F12A7" w:rsidRPr="0073029B">
        <w:rPr>
          <w:rFonts w:cstheme="minorHAnsi"/>
          <w:sz w:val="24"/>
          <w:szCs w:val="24"/>
        </w:rPr>
        <w:t xml:space="preserve">better </w:t>
      </w:r>
      <w:r w:rsidR="00623B7F" w:rsidRPr="0073029B">
        <w:rPr>
          <w:rFonts w:cstheme="minorHAnsi"/>
          <w:sz w:val="24"/>
          <w:szCs w:val="24"/>
        </w:rPr>
        <w:t xml:space="preserve">fit </w:t>
      </w:r>
      <w:r w:rsidRPr="0073029B">
        <w:rPr>
          <w:rFonts w:cstheme="minorHAnsi"/>
          <w:sz w:val="24"/>
          <w:szCs w:val="24"/>
        </w:rPr>
        <w:t xml:space="preserve">the emergency services </w:t>
      </w:r>
      <w:r w:rsidR="00D73006">
        <w:rPr>
          <w:rFonts w:cstheme="minorHAnsi"/>
          <w:sz w:val="24"/>
          <w:szCs w:val="24"/>
        </w:rPr>
        <w:t>to ensure interaction between all related attributes</w:t>
      </w:r>
      <w:r w:rsidRPr="0073029B">
        <w:rPr>
          <w:rFonts w:cstheme="minorHAnsi"/>
          <w:sz w:val="24"/>
          <w:szCs w:val="24"/>
        </w:rPr>
        <w:t xml:space="preserve">. </w:t>
      </w:r>
      <w:r w:rsidR="006122B5">
        <w:rPr>
          <w:rFonts w:cstheme="minorHAnsi"/>
          <w:sz w:val="24"/>
          <w:szCs w:val="24"/>
        </w:rPr>
        <w:t xml:space="preserve">This is further </w:t>
      </w:r>
      <w:r w:rsidR="007E5456">
        <w:rPr>
          <w:rFonts w:cstheme="minorHAnsi"/>
          <w:sz w:val="24"/>
          <w:szCs w:val="24"/>
        </w:rPr>
        <w:t>strengthened</w:t>
      </w:r>
      <w:r w:rsidR="00017A48">
        <w:rPr>
          <w:rFonts w:cstheme="minorHAnsi"/>
          <w:sz w:val="24"/>
          <w:szCs w:val="24"/>
        </w:rPr>
        <w:t xml:space="preserve"> by </w:t>
      </w:r>
      <w:r w:rsidR="00017A48" w:rsidRPr="0073029B">
        <w:rPr>
          <w:rFonts w:cstheme="minorHAnsi"/>
          <w:sz w:val="24"/>
          <w:szCs w:val="24"/>
        </w:rPr>
        <w:t xml:space="preserve">Porter et al., </w:t>
      </w:r>
      <w:r w:rsidR="006324D1">
        <w:rPr>
          <w:rFonts w:cstheme="minorHAnsi"/>
          <w:sz w:val="24"/>
          <w:szCs w:val="24"/>
        </w:rPr>
        <w:t>(</w:t>
      </w:r>
      <w:r w:rsidR="00017A48" w:rsidRPr="0073029B">
        <w:rPr>
          <w:rFonts w:cstheme="minorHAnsi"/>
          <w:sz w:val="24"/>
          <w:szCs w:val="24"/>
        </w:rPr>
        <w:t>2015)</w:t>
      </w:r>
      <w:r w:rsidR="006324D1">
        <w:rPr>
          <w:rFonts w:cstheme="minorHAnsi"/>
          <w:sz w:val="24"/>
          <w:szCs w:val="24"/>
        </w:rPr>
        <w:t xml:space="preserve"> who </w:t>
      </w:r>
      <w:r w:rsidR="002E2DE6">
        <w:rPr>
          <w:rFonts w:cstheme="minorHAnsi"/>
          <w:sz w:val="24"/>
          <w:szCs w:val="24"/>
        </w:rPr>
        <w:t>stipulate</w:t>
      </w:r>
      <w:r w:rsidR="006324D1">
        <w:rPr>
          <w:rFonts w:cstheme="minorHAnsi"/>
          <w:sz w:val="24"/>
          <w:szCs w:val="24"/>
        </w:rPr>
        <w:t xml:space="preserve"> that</w:t>
      </w:r>
      <w:r w:rsidR="00017A48" w:rsidRPr="0073029B">
        <w:rPr>
          <w:rFonts w:cstheme="minorHAnsi"/>
          <w:sz w:val="24"/>
          <w:szCs w:val="24"/>
        </w:rPr>
        <w:t xml:space="preserve"> </w:t>
      </w:r>
      <w:r w:rsidR="00E24F66">
        <w:rPr>
          <w:rFonts w:cstheme="minorHAnsi"/>
          <w:sz w:val="24"/>
          <w:szCs w:val="24"/>
        </w:rPr>
        <w:t>because of</w:t>
      </w:r>
      <w:r w:rsidRPr="0073029B">
        <w:rPr>
          <w:rFonts w:cstheme="minorHAnsi"/>
          <w:sz w:val="24"/>
          <w:szCs w:val="24"/>
        </w:rPr>
        <w:t xml:space="preserve"> wider system pressures, handover delays </w:t>
      </w:r>
      <w:r w:rsidR="00DA0CFA">
        <w:rPr>
          <w:rFonts w:cstheme="minorHAnsi"/>
          <w:sz w:val="24"/>
          <w:szCs w:val="24"/>
        </w:rPr>
        <w:t xml:space="preserve">are forever increasing. </w:t>
      </w:r>
      <w:r w:rsidR="00824BF2">
        <w:rPr>
          <w:rFonts w:cstheme="minorHAnsi"/>
          <w:sz w:val="24"/>
          <w:szCs w:val="24"/>
        </w:rPr>
        <w:t>Subsequently</w:t>
      </w:r>
      <w:r w:rsidR="00DA0CFA">
        <w:rPr>
          <w:rFonts w:cstheme="minorHAnsi"/>
          <w:sz w:val="24"/>
          <w:szCs w:val="24"/>
        </w:rPr>
        <w:t xml:space="preserve">, </w:t>
      </w:r>
      <w:r w:rsidR="001E1B74">
        <w:rPr>
          <w:rFonts w:cstheme="minorHAnsi"/>
          <w:sz w:val="24"/>
          <w:szCs w:val="24"/>
        </w:rPr>
        <w:t>this results</w:t>
      </w:r>
      <w:r w:rsidRPr="0073029B">
        <w:rPr>
          <w:rFonts w:cstheme="minorHAnsi"/>
          <w:sz w:val="24"/>
          <w:szCs w:val="24"/>
        </w:rPr>
        <w:t xml:space="preserve"> in clinicians being held outside the Emergency Department (ED) for several hours</w:t>
      </w:r>
      <w:r w:rsidR="002E2DE6">
        <w:rPr>
          <w:rFonts w:cstheme="minorHAnsi"/>
          <w:sz w:val="24"/>
          <w:szCs w:val="24"/>
        </w:rPr>
        <w:t xml:space="preserve">, </w:t>
      </w:r>
      <w:r w:rsidR="001E1B74">
        <w:rPr>
          <w:rFonts w:cstheme="minorHAnsi"/>
          <w:sz w:val="24"/>
          <w:szCs w:val="24"/>
        </w:rPr>
        <w:t xml:space="preserve">and </w:t>
      </w:r>
      <w:r w:rsidR="00E24F66">
        <w:rPr>
          <w:rFonts w:cstheme="minorHAnsi"/>
          <w:sz w:val="24"/>
          <w:szCs w:val="24"/>
        </w:rPr>
        <w:t>c</w:t>
      </w:r>
      <w:r w:rsidRPr="0073029B">
        <w:rPr>
          <w:rFonts w:cstheme="minorHAnsi"/>
          <w:sz w:val="24"/>
          <w:szCs w:val="24"/>
        </w:rPr>
        <w:t xml:space="preserve">linicians </w:t>
      </w:r>
      <w:r w:rsidR="001E1B74">
        <w:rPr>
          <w:rFonts w:cstheme="minorHAnsi"/>
          <w:sz w:val="24"/>
          <w:szCs w:val="24"/>
        </w:rPr>
        <w:t xml:space="preserve">become </w:t>
      </w:r>
      <w:r w:rsidRPr="0073029B">
        <w:rPr>
          <w:rFonts w:cstheme="minorHAnsi"/>
          <w:sz w:val="24"/>
          <w:szCs w:val="24"/>
        </w:rPr>
        <w:t xml:space="preserve">frustrated with the delays resulting in resource inefficiencies to respond to patients in the community (Kingswell et al., 2017). </w:t>
      </w:r>
      <w:r w:rsidR="00824BF2">
        <w:rPr>
          <w:rFonts w:cstheme="minorHAnsi"/>
          <w:sz w:val="24"/>
          <w:szCs w:val="24"/>
        </w:rPr>
        <w:t>Additionally</w:t>
      </w:r>
      <w:r w:rsidRPr="0073029B">
        <w:rPr>
          <w:rFonts w:cstheme="minorHAnsi"/>
          <w:sz w:val="24"/>
          <w:szCs w:val="24"/>
        </w:rPr>
        <w:t xml:space="preserve">, </w:t>
      </w:r>
      <w:r w:rsidR="00824BF2">
        <w:rPr>
          <w:rFonts w:cstheme="minorHAnsi"/>
          <w:sz w:val="24"/>
          <w:szCs w:val="24"/>
        </w:rPr>
        <w:t xml:space="preserve">ongoing </w:t>
      </w:r>
      <w:r w:rsidRPr="0073029B">
        <w:rPr>
          <w:rFonts w:cstheme="minorHAnsi"/>
          <w:sz w:val="24"/>
          <w:szCs w:val="24"/>
        </w:rPr>
        <w:t xml:space="preserve">extended delays </w:t>
      </w:r>
      <w:r w:rsidR="00824BF2">
        <w:rPr>
          <w:rFonts w:cstheme="minorHAnsi"/>
          <w:sz w:val="24"/>
          <w:szCs w:val="24"/>
        </w:rPr>
        <w:t>result</w:t>
      </w:r>
      <w:r w:rsidRPr="0073029B">
        <w:rPr>
          <w:rFonts w:cstheme="minorHAnsi"/>
          <w:sz w:val="24"/>
          <w:szCs w:val="24"/>
        </w:rPr>
        <w:t xml:space="preserve"> in clinicians not being provided with sufficient breaks during their shifts, which </w:t>
      </w:r>
      <w:r w:rsidR="00824BF2">
        <w:rPr>
          <w:rFonts w:cstheme="minorHAnsi"/>
          <w:sz w:val="24"/>
          <w:szCs w:val="24"/>
        </w:rPr>
        <w:t xml:space="preserve">inevitably </w:t>
      </w:r>
      <w:r w:rsidR="0031025E" w:rsidRPr="0073029B">
        <w:rPr>
          <w:rFonts w:cstheme="minorHAnsi"/>
          <w:sz w:val="24"/>
          <w:szCs w:val="24"/>
        </w:rPr>
        <w:t xml:space="preserve">further </w:t>
      </w:r>
      <w:r w:rsidRPr="0073029B">
        <w:rPr>
          <w:rFonts w:cstheme="minorHAnsi"/>
          <w:sz w:val="24"/>
          <w:szCs w:val="24"/>
        </w:rPr>
        <w:t>increased already heightened stress levels.</w:t>
      </w:r>
    </w:p>
    <w:p w14:paraId="7BBDD07A" w14:textId="028A4584" w:rsidR="00677CB5" w:rsidRPr="00C10887" w:rsidRDefault="00294A51" w:rsidP="0073029B">
      <w:pPr>
        <w:spacing w:line="360" w:lineRule="auto"/>
        <w:jc w:val="both"/>
        <w:rPr>
          <w:rFonts w:cstheme="minorHAnsi"/>
          <w:sz w:val="24"/>
          <w:szCs w:val="24"/>
          <w:highlight w:val="yellow"/>
        </w:rPr>
      </w:pPr>
      <w:r w:rsidRPr="0073029B">
        <w:rPr>
          <w:rFonts w:cstheme="minorHAnsi"/>
          <w:sz w:val="24"/>
          <w:szCs w:val="24"/>
        </w:rPr>
        <w:t>The low</w:t>
      </w:r>
      <w:r w:rsidR="00B97F6A" w:rsidRPr="0073029B">
        <w:rPr>
          <w:rFonts w:cstheme="minorHAnsi"/>
          <w:sz w:val="24"/>
          <w:szCs w:val="24"/>
        </w:rPr>
        <w:t xml:space="preserve"> morale of clinicians</w:t>
      </w:r>
      <w:r w:rsidR="00CF6552" w:rsidRPr="0073029B">
        <w:rPr>
          <w:rFonts w:cstheme="minorHAnsi"/>
          <w:sz w:val="24"/>
          <w:szCs w:val="24"/>
        </w:rPr>
        <w:t xml:space="preserve"> is</w:t>
      </w:r>
      <w:r w:rsidR="00B97F6A" w:rsidRPr="0073029B">
        <w:rPr>
          <w:rFonts w:cstheme="minorHAnsi"/>
          <w:sz w:val="24"/>
          <w:szCs w:val="24"/>
        </w:rPr>
        <w:t xml:space="preserve"> deemed to be a</w:t>
      </w:r>
      <w:r w:rsidR="00A4520E">
        <w:rPr>
          <w:rFonts w:cstheme="minorHAnsi"/>
          <w:sz w:val="24"/>
          <w:szCs w:val="24"/>
        </w:rPr>
        <w:t xml:space="preserve"> contributing</w:t>
      </w:r>
      <w:r w:rsidR="00B97F6A" w:rsidRPr="0073029B">
        <w:rPr>
          <w:rFonts w:cstheme="minorHAnsi"/>
          <w:sz w:val="24"/>
          <w:szCs w:val="24"/>
        </w:rPr>
        <w:t xml:space="preserve"> factor</w:t>
      </w:r>
      <w:r w:rsidR="00CF6552" w:rsidRPr="0073029B">
        <w:rPr>
          <w:rFonts w:cstheme="minorHAnsi"/>
          <w:sz w:val="24"/>
          <w:szCs w:val="24"/>
        </w:rPr>
        <w:t xml:space="preserve"> </w:t>
      </w:r>
      <w:r w:rsidR="00B97E11" w:rsidRPr="0073029B">
        <w:rPr>
          <w:rFonts w:cstheme="minorHAnsi"/>
          <w:sz w:val="24"/>
          <w:szCs w:val="24"/>
        </w:rPr>
        <w:t xml:space="preserve">in the use </w:t>
      </w:r>
      <w:r w:rsidR="004C2F1E" w:rsidRPr="0073029B">
        <w:rPr>
          <w:rFonts w:cstheme="minorHAnsi"/>
          <w:sz w:val="24"/>
          <w:szCs w:val="24"/>
        </w:rPr>
        <w:t xml:space="preserve">and resistance </w:t>
      </w:r>
      <w:r w:rsidR="004C2F1E" w:rsidRPr="00C10887">
        <w:rPr>
          <w:rFonts w:cstheme="minorHAnsi"/>
          <w:sz w:val="24"/>
          <w:szCs w:val="24"/>
          <w:highlight w:val="yellow"/>
        </w:rPr>
        <w:t xml:space="preserve">to changes </w:t>
      </w:r>
      <w:r w:rsidR="00732290" w:rsidRPr="00C10887">
        <w:rPr>
          <w:rFonts w:cstheme="minorHAnsi"/>
          <w:sz w:val="24"/>
          <w:szCs w:val="24"/>
          <w:highlight w:val="yellow"/>
        </w:rPr>
        <w:t>in</w:t>
      </w:r>
      <w:r w:rsidR="00B97E11" w:rsidRPr="00C10887">
        <w:rPr>
          <w:rFonts w:cstheme="minorHAnsi"/>
          <w:sz w:val="24"/>
          <w:szCs w:val="24"/>
          <w:highlight w:val="yellow"/>
        </w:rPr>
        <w:t xml:space="preserve"> technology</w:t>
      </w:r>
      <w:r w:rsidR="003773AB" w:rsidRPr="00C10887">
        <w:rPr>
          <w:rFonts w:cstheme="minorHAnsi"/>
          <w:sz w:val="24"/>
          <w:szCs w:val="24"/>
          <w:highlight w:val="yellow"/>
        </w:rPr>
        <w:t xml:space="preserve"> (</w:t>
      </w:r>
      <w:r w:rsidR="003773AB" w:rsidRPr="00C10887">
        <w:rPr>
          <w:rFonts w:cstheme="minorHAnsi"/>
          <w:color w:val="222222"/>
          <w:sz w:val="24"/>
          <w:szCs w:val="24"/>
          <w:highlight w:val="yellow"/>
          <w:shd w:val="clear" w:color="auto" w:fill="FFFFFF"/>
        </w:rPr>
        <w:t xml:space="preserve">Singh, A.P. and </w:t>
      </w:r>
      <w:proofErr w:type="spellStart"/>
      <w:r w:rsidR="003773AB" w:rsidRPr="00C10887">
        <w:rPr>
          <w:rFonts w:cstheme="minorHAnsi"/>
          <w:color w:val="222222"/>
          <w:sz w:val="24"/>
          <w:szCs w:val="24"/>
          <w:highlight w:val="yellow"/>
          <w:shd w:val="clear" w:color="auto" w:fill="FFFFFF"/>
        </w:rPr>
        <w:t>Dangmei</w:t>
      </w:r>
      <w:proofErr w:type="spellEnd"/>
      <w:r w:rsidR="003773AB" w:rsidRPr="00C10887">
        <w:rPr>
          <w:rFonts w:cstheme="minorHAnsi"/>
          <w:color w:val="222222"/>
          <w:sz w:val="24"/>
          <w:szCs w:val="24"/>
          <w:highlight w:val="yellow"/>
          <w:shd w:val="clear" w:color="auto" w:fill="FFFFFF"/>
        </w:rPr>
        <w:t>, J., 2016</w:t>
      </w:r>
      <w:r w:rsidR="00DC00DE" w:rsidRPr="00C10887">
        <w:rPr>
          <w:rFonts w:cstheme="minorHAnsi"/>
          <w:color w:val="222222"/>
          <w:sz w:val="24"/>
          <w:szCs w:val="24"/>
          <w:highlight w:val="yellow"/>
          <w:shd w:val="clear" w:color="auto" w:fill="FFFFFF"/>
        </w:rPr>
        <w:t xml:space="preserve">). </w:t>
      </w:r>
      <w:r w:rsidR="006C38C4" w:rsidRPr="00C10887">
        <w:rPr>
          <w:rFonts w:cstheme="minorHAnsi"/>
          <w:sz w:val="24"/>
          <w:szCs w:val="24"/>
          <w:highlight w:val="yellow"/>
        </w:rPr>
        <w:t>O</w:t>
      </w:r>
      <w:r w:rsidR="00B97F6A" w:rsidRPr="00C10887">
        <w:rPr>
          <w:rFonts w:cstheme="minorHAnsi"/>
          <w:sz w:val="24"/>
          <w:szCs w:val="24"/>
          <w:highlight w:val="yellow"/>
        </w:rPr>
        <w:t>perational challenges and working conditions</w:t>
      </w:r>
      <w:r w:rsidR="00B426A6" w:rsidRPr="00C10887">
        <w:rPr>
          <w:rFonts w:cstheme="minorHAnsi"/>
          <w:sz w:val="24"/>
          <w:szCs w:val="24"/>
          <w:highlight w:val="yellow"/>
        </w:rPr>
        <w:t xml:space="preserve">, </w:t>
      </w:r>
      <w:r w:rsidR="00542F05" w:rsidRPr="00C10887">
        <w:rPr>
          <w:rFonts w:cstheme="minorHAnsi"/>
          <w:sz w:val="24"/>
          <w:szCs w:val="24"/>
          <w:highlight w:val="yellow"/>
        </w:rPr>
        <w:t>predominantly</w:t>
      </w:r>
      <w:r w:rsidR="00D150D9" w:rsidRPr="00C10887">
        <w:rPr>
          <w:rFonts w:cstheme="minorHAnsi"/>
          <w:sz w:val="24"/>
          <w:szCs w:val="24"/>
          <w:highlight w:val="yellow"/>
        </w:rPr>
        <w:t xml:space="preserve"> </w:t>
      </w:r>
      <w:r w:rsidR="009E546E" w:rsidRPr="00C10887">
        <w:rPr>
          <w:rFonts w:cstheme="minorHAnsi"/>
          <w:sz w:val="24"/>
          <w:szCs w:val="24"/>
          <w:highlight w:val="yellow"/>
        </w:rPr>
        <w:t xml:space="preserve">hospital handover delays, can have a detrimental </w:t>
      </w:r>
      <w:r w:rsidR="00621EFF" w:rsidRPr="00C10887">
        <w:rPr>
          <w:rFonts w:cstheme="minorHAnsi"/>
          <w:sz w:val="24"/>
          <w:szCs w:val="24"/>
          <w:highlight w:val="yellow"/>
        </w:rPr>
        <w:t xml:space="preserve">effect and </w:t>
      </w:r>
      <w:r w:rsidR="00C91075" w:rsidRPr="00C10887">
        <w:rPr>
          <w:rFonts w:cstheme="minorHAnsi"/>
          <w:sz w:val="24"/>
          <w:szCs w:val="24"/>
          <w:highlight w:val="yellow"/>
        </w:rPr>
        <w:t>impact</w:t>
      </w:r>
      <w:r w:rsidR="003A083E" w:rsidRPr="00C10887">
        <w:rPr>
          <w:rFonts w:cstheme="minorHAnsi"/>
          <w:sz w:val="24"/>
          <w:szCs w:val="24"/>
          <w:highlight w:val="yellow"/>
        </w:rPr>
        <w:t xml:space="preserve"> </w:t>
      </w:r>
      <w:r w:rsidR="00C91075" w:rsidRPr="00C10887">
        <w:rPr>
          <w:rFonts w:cstheme="minorHAnsi"/>
          <w:sz w:val="24"/>
          <w:szCs w:val="24"/>
          <w:highlight w:val="yellow"/>
        </w:rPr>
        <w:t>staff morale</w:t>
      </w:r>
      <w:r w:rsidR="003A083E" w:rsidRPr="00C10887">
        <w:rPr>
          <w:rFonts w:cstheme="minorHAnsi"/>
          <w:sz w:val="24"/>
          <w:szCs w:val="24"/>
          <w:highlight w:val="yellow"/>
        </w:rPr>
        <w:t xml:space="preserve"> </w:t>
      </w:r>
      <w:r w:rsidR="00046DF1" w:rsidRPr="00C10887">
        <w:rPr>
          <w:rFonts w:cstheme="minorHAnsi"/>
          <w:sz w:val="24"/>
          <w:szCs w:val="24"/>
          <w:highlight w:val="yellow"/>
        </w:rPr>
        <w:t>which in turn</w:t>
      </w:r>
      <w:r w:rsidR="00600CEC" w:rsidRPr="00C10887">
        <w:rPr>
          <w:rFonts w:cstheme="minorHAnsi"/>
          <w:sz w:val="24"/>
          <w:szCs w:val="24"/>
          <w:highlight w:val="yellow"/>
        </w:rPr>
        <w:t xml:space="preserve"> can</w:t>
      </w:r>
      <w:r w:rsidR="007C19FF" w:rsidRPr="00C10887">
        <w:rPr>
          <w:rFonts w:cstheme="minorHAnsi"/>
          <w:sz w:val="24"/>
          <w:szCs w:val="24"/>
          <w:highlight w:val="yellow"/>
        </w:rPr>
        <w:t xml:space="preserve"> influence </w:t>
      </w:r>
      <w:r w:rsidR="001F54AB" w:rsidRPr="00C10887">
        <w:rPr>
          <w:rFonts w:cstheme="minorHAnsi"/>
          <w:sz w:val="24"/>
          <w:szCs w:val="24"/>
          <w:highlight w:val="yellow"/>
        </w:rPr>
        <w:t xml:space="preserve">the </w:t>
      </w:r>
      <w:r w:rsidR="00007881" w:rsidRPr="00C10887">
        <w:rPr>
          <w:rFonts w:cstheme="minorHAnsi"/>
          <w:sz w:val="24"/>
          <w:szCs w:val="24"/>
          <w:highlight w:val="yellow"/>
        </w:rPr>
        <w:t>clinician’s</w:t>
      </w:r>
      <w:r w:rsidR="001F54AB" w:rsidRPr="00C10887">
        <w:rPr>
          <w:rFonts w:cstheme="minorHAnsi"/>
          <w:sz w:val="24"/>
          <w:szCs w:val="24"/>
          <w:highlight w:val="yellow"/>
        </w:rPr>
        <w:t xml:space="preserve"> </w:t>
      </w:r>
      <w:r w:rsidR="00F801E1" w:rsidRPr="00C10887">
        <w:rPr>
          <w:rFonts w:cstheme="minorHAnsi"/>
          <w:sz w:val="24"/>
          <w:szCs w:val="24"/>
          <w:highlight w:val="yellow"/>
        </w:rPr>
        <w:t>use of</w:t>
      </w:r>
      <w:r w:rsidR="00525DE7" w:rsidRPr="00C10887">
        <w:rPr>
          <w:rFonts w:cstheme="minorHAnsi"/>
          <w:sz w:val="24"/>
          <w:szCs w:val="24"/>
          <w:highlight w:val="yellow"/>
        </w:rPr>
        <w:t xml:space="preserve"> technology</w:t>
      </w:r>
      <w:r w:rsidR="00970FFA" w:rsidRPr="00C10887">
        <w:rPr>
          <w:rFonts w:cstheme="minorHAnsi"/>
          <w:sz w:val="24"/>
          <w:szCs w:val="24"/>
          <w:highlight w:val="yellow"/>
        </w:rPr>
        <w:t xml:space="preserve"> </w:t>
      </w:r>
      <w:r w:rsidR="00F801E1" w:rsidRPr="00C10887">
        <w:rPr>
          <w:rFonts w:cstheme="minorHAnsi"/>
          <w:sz w:val="24"/>
          <w:szCs w:val="24"/>
          <w:highlight w:val="yellow"/>
        </w:rPr>
        <w:t xml:space="preserve">and not utilising it </w:t>
      </w:r>
      <w:r w:rsidR="00970FFA" w:rsidRPr="00C10887">
        <w:rPr>
          <w:rFonts w:cstheme="minorHAnsi"/>
          <w:sz w:val="24"/>
          <w:szCs w:val="24"/>
          <w:highlight w:val="yellow"/>
        </w:rPr>
        <w:t xml:space="preserve">to </w:t>
      </w:r>
      <w:r w:rsidR="00C7780B" w:rsidRPr="00C10887">
        <w:rPr>
          <w:rFonts w:cstheme="minorHAnsi"/>
          <w:sz w:val="24"/>
          <w:szCs w:val="24"/>
          <w:highlight w:val="yellow"/>
        </w:rPr>
        <w:t>its</w:t>
      </w:r>
      <w:r w:rsidR="00970FFA" w:rsidRPr="00C10887">
        <w:rPr>
          <w:rFonts w:cstheme="minorHAnsi"/>
          <w:sz w:val="24"/>
          <w:szCs w:val="24"/>
          <w:highlight w:val="yellow"/>
        </w:rPr>
        <w:t xml:space="preserve"> full potential</w:t>
      </w:r>
      <w:r w:rsidR="001F54AB" w:rsidRPr="00C10887">
        <w:rPr>
          <w:rFonts w:cstheme="minorHAnsi"/>
          <w:sz w:val="24"/>
          <w:szCs w:val="24"/>
          <w:highlight w:val="yellow"/>
        </w:rPr>
        <w:t>.</w:t>
      </w:r>
      <w:r w:rsidR="007036A6" w:rsidRPr="00C10887">
        <w:rPr>
          <w:rFonts w:cstheme="minorHAnsi"/>
          <w:sz w:val="24"/>
          <w:szCs w:val="24"/>
          <w:highlight w:val="yellow"/>
        </w:rPr>
        <w:t xml:space="preserve"> </w:t>
      </w:r>
      <w:r w:rsidR="00DA40EB" w:rsidRPr="00C10887">
        <w:rPr>
          <w:rFonts w:cstheme="minorHAnsi"/>
          <w:sz w:val="24"/>
          <w:szCs w:val="24"/>
          <w:highlight w:val="yellow"/>
        </w:rPr>
        <w:t>Furthermore</w:t>
      </w:r>
      <w:r w:rsidR="00D14602" w:rsidRPr="00C10887">
        <w:rPr>
          <w:rFonts w:cstheme="minorHAnsi"/>
          <w:sz w:val="24"/>
          <w:szCs w:val="24"/>
          <w:highlight w:val="yellow"/>
        </w:rPr>
        <w:t xml:space="preserve">, clinicians may be less focused </w:t>
      </w:r>
      <w:r w:rsidR="00DA40EB" w:rsidRPr="00C10887">
        <w:rPr>
          <w:rFonts w:cstheme="minorHAnsi"/>
          <w:sz w:val="24"/>
          <w:szCs w:val="24"/>
          <w:highlight w:val="yellow"/>
        </w:rPr>
        <w:t xml:space="preserve">and distracted </w:t>
      </w:r>
      <w:r w:rsidR="00F66075" w:rsidRPr="00C10887">
        <w:rPr>
          <w:rFonts w:cstheme="minorHAnsi"/>
          <w:sz w:val="24"/>
          <w:szCs w:val="24"/>
          <w:highlight w:val="yellow"/>
        </w:rPr>
        <w:t>which can lead to errors</w:t>
      </w:r>
      <w:r w:rsidR="00DA40EB" w:rsidRPr="00C10887">
        <w:rPr>
          <w:rFonts w:cstheme="minorHAnsi"/>
          <w:sz w:val="24"/>
          <w:szCs w:val="24"/>
          <w:highlight w:val="yellow"/>
        </w:rPr>
        <w:t xml:space="preserve">, </w:t>
      </w:r>
      <w:r w:rsidR="00732290" w:rsidRPr="00C10887">
        <w:rPr>
          <w:rFonts w:cstheme="minorHAnsi"/>
          <w:sz w:val="24"/>
          <w:szCs w:val="24"/>
          <w:highlight w:val="yellow"/>
        </w:rPr>
        <w:t>which</w:t>
      </w:r>
      <w:r w:rsidR="00DA40EB" w:rsidRPr="00C10887">
        <w:rPr>
          <w:rFonts w:cstheme="minorHAnsi"/>
          <w:sz w:val="24"/>
          <w:szCs w:val="24"/>
          <w:highlight w:val="yellow"/>
        </w:rPr>
        <w:t xml:space="preserve"> </w:t>
      </w:r>
      <w:r w:rsidR="00530B09" w:rsidRPr="00C10887">
        <w:rPr>
          <w:rFonts w:cstheme="minorHAnsi"/>
          <w:sz w:val="24"/>
          <w:szCs w:val="24"/>
          <w:highlight w:val="yellow"/>
        </w:rPr>
        <w:t>will inevitably</w:t>
      </w:r>
      <w:r w:rsidR="00D14602" w:rsidRPr="00C10887">
        <w:rPr>
          <w:rFonts w:cstheme="minorHAnsi"/>
          <w:sz w:val="24"/>
          <w:szCs w:val="24"/>
          <w:highlight w:val="yellow"/>
        </w:rPr>
        <w:t xml:space="preserve"> </w:t>
      </w:r>
      <w:r w:rsidR="00F66075" w:rsidRPr="00C10887">
        <w:rPr>
          <w:rFonts w:cstheme="minorHAnsi"/>
          <w:sz w:val="24"/>
          <w:szCs w:val="24"/>
          <w:highlight w:val="yellow"/>
        </w:rPr>
        <w:t>compromise patient safety and care.</w:t>
      </w:r>
    </w:p>
    <w:p w14:paraId="7CB75EE0" w14:textId="502B601A" w:rsidR="007D49E7" w:rsidRPr="0073029B" w:rsidRDefault="005140A1" w:rsidP="0073029B">
      <w:pPr>
        <w:spacing w:line="360" w:lineRule="auto"/>
        <w:jc w:val="both"/>
        <w:rPr>
          <w:rFonts w:cstheme="minorHAnsi"/>
          <w:sz w:val="24"/>
          <w:szCs w:val="24"/>
        </w:rPr>
      </w:pPr>
      <w:r w:rsidRPr="00C10887">
        <w:rPr>
          <w:rFonts w:cstheme="minorHAnsi"/>
          <w:sz w:val="24"/>
          <w:szCs w:val="24"/>
          <w:highlight w:val="yellow"/>
        </w:rPr>
        <w:lastRenderedPageBreak/>
        <w:t xml:space="preserve">Additionally, </w:t>
      </w:r>
      <w:r w:rsidR="00AE45F9" w:rsidRPr="00C10887">
        <w:rPr>
          <w:rFonts w:cstheme="minorHAnsi"/>
          <w:sz w:val="24"/>
          <w:szCs w:val="24"/>
          <w:highlight w:val="yellow"/>
        </w:rPr>
        <w:t>clinicians</w:t>
      </w:r>
      <w:r w:rsidRPr="00C10887">
        <w:rPr>
          <w:rFonts w:cstheme="minorHAnsi"/>
          <w:sz w:val="24"/>
          <w:szCs w:val="24"/>
          <w:highlight w:val="yellow"/>
        </w:rPr>
        <w:t xml:space="preserve"> </w:t>
      </w:r>
      <w:r w:rsidR="00AE45F9" w:rsidRPr="00C10887">
        <w:rPr>
          <w:rFonts w:cstheme="minorHAnsi"/>
          <w:sz w:val="24"/>
          <w:szCs w:val="24"/>
          <w:highlight w:val="yellow"/>
        </w:rPr>
        <w:t>are at risk of burnout</w:t>
      </w:r>
      <w:r w:rsidR="002A09AF" w:rsidRPr="00C10887">
        <w:rPr>
          <w:rFonts w:cstheme="minorHAnsi"/>
          <w:sz w:val="24"/>
          <w:szCs w:val="24"/>
          <w:highlight w:val="yellow"/>
        </w:rPr>
        <w:t xml:space="preserve"> which will </w:t>
      </w:r>
      <w:r w:rsidR="00774B2A" w:rsidRPr="00C10887">
        <w:rPr>
          <w:rFonts w:cstheme="minorHAnsi"/>
          <w:sz w:val="24"/>
          <w:szCs w:val="24"/>
          <w:highlight w:val="yellow"/>
        </w:rPr>
        <w:t>lead to d</w:t>
      </w:r>
      <w:r w:rsidR="00CD60A2" w:rsidRPr="00C10887">
        <w:rPr>
          <w:rFonts w:cstheme="minorHAnsi"/>
          <w:sz w:val="24"/>
          <w:szCs w:val="24"/>
          <w:highlight w:val="yellow"/>
        </w:rPr>
        <w:t xml:space="preserve">ecreased </w:t>
      </w:r>
      <w:r w:rsidR="001C4BCD" w:rsidRPr="00C10887">
        <w:rPr>
          <w:rFonts w:cstheme="minorHAnsi"/>
          <w:sz w:val="24"/>
          <w:szCs w:val="24"/>
          <w:highlight w:val="yellow"/>
        </w:rPr>
        <w:t>motivation and job satis</w:t>
      </w:r>
      <w:r w:rsidR="00EF643C" w:rsidRPr="00C10887">
        <w:rPr>
          <w:rFonts w:cstheme="minorHAnsi"/>
          <w:sz w:val="24"/>
          <w:szCs w:val="24"/>
          <w:highlight w:val="yellow"/>
        </w:rPr>
        <w:t>faction</w:t>
      </w:r>
      <w:r w:rsidR="00F12CAB" w:rsidRPr="00C10887">
        <w:rPr>
          <w:rFonts w:cstheme="minorHAnsi"/>
          <w:sz w:val="24"/>
          <w:szCs w:val="24"/>
          <w:highlight w:val="yellow"/>
        </w:rPr>
        <w:t>, inevitably</w:t>
      </w:r>
      <w:r w:rsidR="00EF643C" w:rsidRPr="00C10887">
        <w:rPr>
          <w:rFonts w:cstheme="minorHAnsi"/>
          <w:sz w:val="24"/>
          <w:szCs w:val="24"/>
          <w:highlight w:val="yellow"/>
        </w:rPr>
        <w:t xml:space="preserve"> </w:t>
      </w:r>
      <w:r w:rsidR="000F742B" w:rsidRPr="00C10887">
        <w:rPr>
          <w:rFonts w:cstheme="minorHAnsi"/>
          <w:sz w:val="24"/>
          <w:szCs w:val="24"/>
          <w:highlight w:val="yellow"/>
        </w:rPr>
        <w:t>resulting</w:t>
      </w:r>
      <w:r w:rsidR="00EF643C" w:rsidRPr="00C10887">
        <w:rPr>
          <w:rFonts w:cstheme="minorHAnsi"/>
          <w:sz w:val="24"/>
          <w:szCs w:val="24"/>
          <w:highlight w:val="yellow"/>
        </w:rPr>
        <w:t xml:space="preserve"> </w:t>
      </w:r>
      <w:r w:rsidR="000F742B" w:rsidRPr="00C10887">
        <w:rPr>
          <w:rFonts w:cstheme="minorHAnsi"/>
          <w:sz w:val="24"/>
          <w:szCs w:val="24"/>
          <w:highlight w:val="yellow"/>
        </w:rPr>
        <w:t xml:space="preserve">in </w:t>
      </w:r>
      <w:r w:rsidR="00EF643C" w:rsidRPr="00C10887">
        <w:rPr>
          <w:rFonts w:cstheme="minorHAnsi"/>
          <w:sz w:val="24"/>
          <w:szCs w:val="24"/>
          <w:highlight w:val="yellow"/>
        </w:rPr>
        <w:t>decreased productivity</w:t>
      </w:r>
      <w:r w:rsidR="00856A5B" w:rsidRPr="00C10887">
        <w:rPr>
          <w:rFonts w:cstheme="minorHAnsi"/>
          <w:sz w:val="24"/>
          <w:szCs w:val="24"/>
          <w:highlight w:val="yellow"/>
        </w:rPr>
        <w:t xml:space="preserve">. </w:t>
      </w:r>
      <w:r w:rsidR="007D49E7" w:rsidRPr="00C10887">
        <w:rPr>
          <w:rFonts w:cstheme="minorHAnsi"/>
          <w:sz w:val="24"/>
          <w:szCs w:val="24"/>
          <w:highlight w:val="yellow"/>
        </w:rPr>
        <w:t>Overall, low morale can have a significant impact on how clinicians use technology in their work. Addressing issues related to morale and job satisfaction can be an important step in improving the effective use of technology in healthcare</w:t>
      </w:r>
      <w:r w:rsidR="00891564" w:rsidRPr="00C10887">
        <w:rPr>
          <w:rFonts w:cstheme="minorHAnsi"/>
          <w:sz w:val="24"/>
          <w:szCs w:val="24"/>
          <w:highlight w:val="yellow"/>
        </w:rPr>
        <w:t>.</w:t>
      </w:r>
    </w:p>
    <w:p w14:paraId="057CF992" w14:textId="2A0D549E" w:rsidR="00C23CC0" w:rsidRPr="0073029B" w:rsidRDefault="0071482E" w:rsidP="0073029B">
      <w:pPr>
        <w:spacing w:line="360" w:lineRule="auto"/>
        <w:jc w:val="both"/>
        <w:rPr>
          <w:rFonts w:cstheme="minorHAnsi"/>
          <w:sz w:val="24"/>
          <w:szCs w:val="24"/>
        </w:rPr>
      </w:pPr>
      <w:r w:rsidRPr="0073029B">
        <w:rPr>
          <w:rFonts w:cstheme="minorHAnsi"/>
          <w:sz w:val="24"/>
          <w:szCs w:val="24"/>
        </w:rPr>
        <w:t>Given these limitations, it is important to consider alternative approaches when evaluating the potential success of an IT solution.</w:t>
      </w:r>
      <w:r w:rsidR="008B6962" w:rsidRPr="0073029B">
        <w:rPr>
          <w:rFonts w:cstheme="minorHAnsi"/>
          <w:sz w:val="24"/>
          <w:szCs w:val="24"/>
        </w:rPr>
        <w:t xml:space="preserve"> An alternative</w:t>
      </w:r>
      <w:r w:rsidR="00E21B4F" w:rsidRPr="0073029B">
        <w:rPr>
          <w:rFonts w:cstheme="minorHAnsi"/>
          <w:sz w:val="24"/>
          <w:szCs w:val="24"/>
        </w:rPr>
        <w:t xml:space="preserve"> </w:t>
      </w:r>
      <w:r w:rsidR="008B6962" w:rsidRPr="0073029B">
        <w:rPr>
          <w:rFonts w:cstheme="minorHAnsi"/>
          <w:sz w:val="24"/>
          <w:szCs w:val="24"/>
        </w:rPr>
        <w:t>that could be used is the</w:t>
      </w:r>
      <w:r w:rsidR="00E21B4F" w:rsidRPr="0073029B">
        <w:rPr>
          <w:rFonts w:cstheme="minorHAnsi"/>
          <w:sz w:val="24"/>
          <w:szCs w:val="24"/>
        </w:rPr>
        <w:t xml:space="preserve"> </w:t>
      </w:r>
      <w:r w:rsidRPr="0073029B">
        <w:rPr>
          <w:rFonts w:cstheme="minorHAnsi"/>
          <w:sz w:val="24"/>
          <w:szCs w:val="24"/>
        </w:rPr>
        <w:t>Technology Acceptance Model (TAM) (Davis, 1989), which focuses on the cognitive and affective factors that influence the acceptance and use of an IT solution. TAM suggests that the perceived usefulness and perceived ease of use on IT solution are the key factors that determine their acceptance and use.</w:t>
      </w:r>
    </w:p>
    <w:p w14:paraId="4DD83E6F" w14:textId="42765894" w:rsidR="0071482E" w:rsidRPr="0073029B" w:rsidRDefault="0071482E" w:rsidP="0073029B">
      <w:pPr>
        <w:spacing w:line="360" w:lineRule="auto"/>
        <w:jc w:val="both"/>
        <w:rPr>
          <w:rFonts w:cstheme="minorHAnsi"/>
          <w:sz w:val="24"/>
          <w:szCs w:val="24"/>
        </w:rPr>
      </w:pPr>
      <w:r w:rsidRPr="0073029B">
        <w:rPr>
          <w:rFonts w:cstheme="minorHAnsi"/>
          <w:sz w:val="24"/>
          <w:szCs w:val="24"/>
        </w:rPr>
        <w:t xml:space="preserve">Another approach is the Diffusion of Innovations theory (Rogers, 2010), which focuses on the factors that influence the spread of innovation within a social system. This theory suggests that the rate of adoption of an innovation is influenced by </w:t>
      </w:r>
      <w:r w:rsidR="005A4423" w:rsidRPr="0073029B">
        <w:rPr>
          <w:rFonts w:cstheme="minorHAnsi"/>
          <w:sz w:val="24"/>
          <w:szCs w:val="24"/>
        </w:rPr>
        <w:t>its</w:t>
      </w:r>
      <w:r w:rsidRPr="0073029B">
        <w:rPr>
          <w:rFonts w:cstheme="minorHAnsi"/>
          <w:sz w:val="24"/>
          <w:szCs w:val="24"/>
        </w:rPr>
        <w:t xml:space="preserve"> relative advantage, compatibility, complexity, trialability, and observability.</w:t>
      </w:r>
    </w:p>
    <w:p w14:paraId="7BE016FD" w14:textId="0CCAAF93" w:rsidR="0071482E" w:rsidRPr="0073029B" w:rsidRDefault="00424322" w:rsidP="0073029B">
      <w:pPr>
        <w:spacing w:line="360" w:lineRule="auto"/>
        <w:jc w:val="both"/>
        <w:rPr>
          <w:rFonts w:cstheme="minorHAnsi"/>
          <w:sz w:val="24"/>
          <w:szCs w:val="24"/>
        </w:rPr>
      </w:pPr>
      <w:r w:rsidRPr="0073029B">
        <w:rPr>
          <w:rFonts w:cstheme="minorHAnsi"/>
          <w:sz w:val="24"/>
          <w:szCs w:val="24"/>
        </w:rPr>
        <w:t>T</w:t>
      </w:r>
      <w:r w:rsidR="0071482E" w:rsidRPr="0073029B">
        <w:rPr>
          <w:rFonts w:cstheme="minorHAnsi"/>
          <w:sz w:val="24"/>
          <w:szCs w:val="24"/>
        </w:rPr>
        <w:t>he Cultural-Historical Activity Theory (CHAT) (</w:t>
      </w:r>
      <w:proofErr w:type="spellStart"/>
      <w:r w:rsidR="0071482E" w:rsidRPr="0073029B">
        <w:rPr>
          <w:rFonts w:cstheme="minorHAnsi"/>
          <w:sz w:val="24"/>
          <w:szCs w:val="24"/>
        </w:rPr>
        <w:t>Engeström</w:t>
      </w:r>
      <w:proofErr w:type="spellEnd"/>
      <w:r w:rsidR="0071482E" w:rsidRPr="0073029B">
        <w:rPr>
          <w:rFonts w:cstheme="minorHAnsi"/>
          <w:sz w:val="24"/>
          <w:szCs w:val="24"/>
        </w:rPr>
        <w:t>, 1999)</w:t>
      </w:r>
      <w:r w:rsidR="00130F1E" w:rsidRPr="0073029B">
        <w:rPr>
          <w:rFonts w:cstheme="minorHAnsi"/>
          <w:sz w:val="24"/>
          <w:szCs w:val="24"/>
        </w:rPr>
        <w:t xml:space="preserve"> </w:t>
      </w:r>
      <w:r w:rsidR="0071482E" w:rsidRPr="0073029B">
        <w:rPr>
          <w:rFonts w:cstheme="minorHAnsi"/>
          <w:sz w:val="24"/>
          <w:szCs w:val="24"/>
        </w:rPr>
        <w:t>highlights the importance of the context and the role of the individual in the adoption of an IT solution. CHAT stresses the importance of understanding how the social and historical context shapes the way people interact with technology and how it can be used to improve their working practices.</w:t>
      </w:r>
    </w:p>
    <w:p w14:paraId="5FFED991" w14:textId="5C46AB60" w:rsidR="0071482E" w:rsidRPr="0073029B" w:rsidRDefault="002F7005" w:rsidP="0073029B">
      <w:pPr>
        <w:spacing w:line="360" w:lineRule="auto"/>
        <w:jc w:val="both"/>
        <w:rPr>
          <w:rFonts w:cstheme="minorHAnsi"/>
          <w:sz w:val="24"/>
          <w:szCs w:val="24"/>
        </w:rPr>
      </w:pPr>
      <w:r w:rsidRPr="0073029B">
        <w:rPr>
          <w:rFonts w:cstheme="minorHAnsi"/>
          <w:sz w:val="24"/>
          <w:szCs w:val="24"/>
        </w:rPr>
        <w:t>W</w:t>
      </w:r>
      <w:r w:rsidR="0071482E" w:rsidRPr="0073029B">
        <w:rPr>
          <w:rFonts w:cstheme="minorHAnsi"/>
          <w:sz w:val="24"/>
          <w:szCs w:val="24"/>
        </w:rPr>
        <w:t>hile the FI</w:t>
      </w:r>
      <w:r w:rsidR="00FC7C89" w:rsidRPr="0073029B">
        <w:rPr>
          <w:rFonts w:cstheme="minorHAnsi"/>
          <w:sz w:val="24"/>
          <w:szCs w:val="24"/>
        </w:rPr>
        <w:t>TT</w:t>
      </w:r>
      <w:r w:rsidR="0071482E" w:rsidRPr="0073029B">
        <w:rPr>
          <w:rFonts w:cstheme="minorHAnsi"/>
          <w:sz w:val="24"/>
          <w:szCs w:val="24"/>
        </w:rPr>
        <w:t xml:space="preserve"> framework is </w:t>
      </w:r>
      <w:r w:rsidR="00E31A70">
        <w:rPr>
          <w:rFonts w:cstheme="minorHAnsi"/>
          <w:sz w:val="24"/>
          <w:szCs w:val="24"/>
        </w:rPr>
        <w:t>a</w:t>
      </w:r>
      <w:r w:rsidR="0071482E" w:rsidRPr="0073029B">
        <w:rPr>
          <w:rFonts w:cstheme="minorHAnsi"/>
          <w:sz w:val="24"/>
          <w:szCs w:val="24"/>
        </w:rPr>
        <w:t xml:space="preserve"> useful model for understanding and managing the process of IT adoption, it has several limitations. Alternative approaches such as the TAM, Diffusion of Innovations theory, and CHAT (</w:t>
      </w:r>
      <w:proofErr w:type="spellStart"/>
      <w:r w:rsidR="0071482E" w:rsidRPr="0073029B">
        <w:rPr>
          <w:rFonts w:cstheme="minorHAnsi"/>
          <w:sz w:val="24"/>
          <w:szCs w:val="24"/>
        </w:rPr>
        <w:t>Engeström</w:t>
      </w:r>
      <w:proofErr w:type="spellEnd"/>
      <w:r w:rsidR="0071482E" w:rsidRPr="0073029B">
        <w:rPr>
          <w:rFonts w:cstheme="minorHAnsi"/>
          <w:sz w:val="24"/>
          <w:szCs w:val="24"/>
        </w:rPr>
        <w:t>, Y., &amp; Miettinen, R., 1999) can provide a more comprehensive understanding of the factors that influence the adoption of an IT solution. Therefore, it is important to consider these alternative approaches when evaluating the potential success of an IT solution.</w:t>
      </w:r>
    </w:p>
    <w:p w14:paraId="3774EAA0" w14:textId="4170D6F4" w:rsidR="002F7005" w:rsidRPr="0073029B" w:rsidRDefault="002F7005" w:rsidP="0073029B">
      <w:pPr>
        <w:spacing w:line="360" w:lineRule="auto"/>
        <w:jc w:val="both"/>
        <w:rPr>
          <w:rFonts w:cstheme="minorHAnsi"/>
          <w:sz w:val="24"/>
          <w:szCs w:val="24"/>
        </w:rPr>
      </w:pPr>
      <w:r w:rsidRPr="0073029B">
        <w:rPr>
          <w:rFonts w:cstheme="minorHAnsi"/>
          <w:sz w:val="24"/>
          <w:szCs w:val="24"/>
        </w:rPr>
        <w:t xml:space="preserve">In conclusion, the ePCR solution for WAST is a good example of an IT adoption that can be evaluated using the FITT framework (Venkatesh et al., 2003). By addressing the key factors of individual, task, and technology, the WAST can increase the chances of the successful adoption of this important new system (Dawson et al., 2013). </w:t>
      </w:r>
      <w:r w:rsidR="00AF4CC8" w:rsidRPr="0073029B">
        <w:rPr>
          <w:rFonts w:cstheme="minorHAnsi"/>
          <w:sz w:val="24"/>
          <w:szCs w:val="24"/>
        </w:rPr>
        <w:t>However</w:t>
      </w:r>
      <w:r w:rsidR="00B15FCD">
        <w:rPr>
          <w:rFonts w:cstheme="minorHAnsi"/>
          <w:sz w:val="24"/>
          <w:szCs w:val="24"/>
        </w:rPr>
        <w:t>,</w:t>
      </w:r>
      <w:r w:rsidR="00AF4CC8" w:rsidRPr="0073029B">
        <w:rPr>
          <w:rFonts w:cstheme="minorHAnsi"/>
          <w:sz w:val="24"/>
          <w:szCs w:val="24"/>
        </w:rPr>
        <w:t xml:space="preserve"> as documented </w:t>
      </w:r>
      <w:r w:rsidR="00AF4CC8" w:rsidRPr="0073029B">
        <w:rPr>
          <w:rFonts w:cstheme="minorHAnsi"/>
          <w:sz w:val="24"/>
          <w:szCs w:val="24"/>
        </w:rPr>
        <w:lastRenderedPageBreak/>
        <w:t>above</w:t>
      </w:r>
      <w:r w:rsidR="00B15FCD">
        <w:rPr>
          <w:rFonts w:cstheme="minorHAnsi"/>
          <w:sz w:val="24"/>
          <w:szCs w:val="24"/>
        </w:rPr>
        <w:t>,</w:t>
      </w:r>
      <w:r w:rsidR="00CD201C" w:rsidRPr="0073029B">
        <w:rPr>
          <w:rFonts w:cstheme="minorHAnsi"/>
          <w:sz w:val="24"/>
          <w:szCs w:val="24"/>
        </w:rPr>
        <w:t xml:space="preserve"> </w:t>
      </w:r>
      <w:r w:rsidR="005E0990">
        <w:rPr>
          <w:rFonts w:cstheme="minorHAnsi"/>
          <w:sz w:val="24"/>
          <w:szCs w:val="24"/>
        </w:rPr>
        <w:t xml:space="preserve">an </w:t>
      </w:r>
      <w:r w:rsidR="00CD201C" w:rsidRPr="0073029B">
        <w:rPr>
          <w:rFonts w:cstheme="minorHAnsi"/>
          <w:sz w:val="24"/>
          <w:szCs w:val="24"/>
        </w:rPr>
        <w:t xml:space="preserve">adaption of the framework is necessary to fully understand and explore barriers to </w:t>
      </w:r>
      <w:r w:rsidR="005E0990">
        <w:rPr>
          <w:rFonts w:cstheme="minorHAnsi"/>
          <w:sz w:val="24"/>
          <w:szCs w:val="24"/>
        </w:rPr>
        <w:t xml:space="preserve">the </w:t>
      </w:r>
      <w:r w:rsidR="00CD201C" w:rsidRPr="0073029B">
        <w:rPr>
          <w:rFonts w:cstheme="minorHAnsi"/>
          <w:sz w:val="24"/>
          <w:szCs w:val="24"/>
        </w:rPr>
        <w:t xml:space="preserve">adoption </w:t>
      </w:r>
      <w:r w:rsidR="009460E6" w:rsidRPr="0073029B">
        <w:rPr>
          <w:rFonts w:cstheme="minorHAnsi"/>
          <w:sz w:val="24"/>
          <w:szCs w:val="24"/>
        </w:rPr>
        <w:t>of the ePCR solution.</w:t>
      </w:r>
      <w:r w:rsidRPr="0073029B">
        <w:rPr>
          <w:rFonts w:cstheme="minorHAnsi"/>
          <w:sz w:val="24"/>
          <w:szCs w:val="24"/>
        </w:rPr>
        <w:t xml:space="preserve"> </w:t>
      </w:r>
    </w:p>
    <w:p w14:paraId="3E0E696E" w14:textId="22E7B8C8" w:rsidR="009460E6" w:rsidRPr="0073029B" w:rsidRDefault="00AF6F27" w:rsidP="0073029B">
      <w:pPr>
        <w:spacing w:line="360" w:lineRule="auto"/>
        <w:jc w:val="both"/>
        <w:rPr>
          <w:rFonts w:cstheme="minorHAnsi"/>
          <w:sz w:val="24"/>
          <w:szCs w:val="24"/>
        </w:rPr>
      </w:pPr>
      <w:r w:rsidRPr="0073029B">
        <w:rPr>
          <w:rFonts w:cstheme="minorHAnsi"/>
          <w:sz w:val="24"/>
          <w:szCs w:val="24"/>
        </w:rPr>
        <w:t xml:space="preserve">The introduction of the ePCR solution has strengthened the application of seamless integrated care </w:t>
      </w:r>
      <w:r w:rsidR="00EE61FB">
        <w:rPr>
          <w:rFonts w:cstheme="minorHAnsi"/>
          <w:sz w:val="24"/>
          <w:szCs w:val="24"/>
        </w:rPr>
        <w:t xml:space="preserve">for our </w:t>
      </w:r>
      <w:r w:rsidR="00396E23">
        <w:rPr>
          <w:rFonts w:cstheme="minorHAnsi"/>
          <w:sz w:val="24"/>
          <w:szCs w:val="24"/>
        </w:rPr>
        <w:t xml:space="preserve">EMS clinicians. </w:t>
      </w:r>
      <w:r w:rsidR="00C049B2">
        <w:rPr>
          <w:rFonts w:cstheme="minorHAnsi"/>
          <w:sz w:val="24"/>
          <w:szCs w:val="24"/>
        </w:rPr>
        <w:t>W</w:t>
      </w:r>
      <w:r w:rsidR="00C049B2" w:rsidRPr="0073029B">
        <w:rPr>
          <w:rFonts w:cstheme="minorHAnsi"/>
          <w:sz w:val="24"/>
          <w:szCs w:val="24"/>
        </w:rPr>
        <w:t xml:space="preserve">ith the sole aim </w:t>
      </w:r>
      <w:r w:rsidR="00C049B2">
        <w:rPr>
          <w:rFonts w:cstheme="minorHAnsi"/>
          <w:sz w:val="24"/>
          <w:szCs w:val="24"/>
        </w:rPr>
        <w:t xml:space="preserve">being </w:t>
      </w:r>
      <w:r w:rsidR="00050590">
        <w:rPr>
          <w:rFonts w:cstheme="minorHAnsi"/>
          <w:sz w:val="24"/>
          <w:szCs w:val="24"/>
        </w:rPr>
        <w:t xml:space="preserve">of </w:t>
      </w:r>
      <w:r w:rsidR="00C049B2" w:rsidRPr="0073029B">
        <w:rPr>
          <w:rFonts w:cstheme="minorHAnsi"/>
          <w:sz w:val="24"/>
          <w:szCs w:val="24"/>
        </w:rPr>
        <w:t>improving patient outcomes</w:t>
      </w:r>
      <w:r w:rsidR="00050590">
        <w:rPr>
          <w:rFonts w:cstheme="minorHAnsi"/>
          <w:sz w:val="24"/>
          <w:szCs w:val="24"/>
        </w:rPr>
        <w:t>,</w:t>
      </w:r>
      <w:r w:rsidR="00C049B2" w:rsidRPr="0073029B">
        <w:rPr>
          <w:rFonts w:cstheme="minorHAnsi"/>
          <w:sz w:val="24"/>
          <w:szCs w:val="24"/>
        </w:rPr>
        <w:t xml:space="preserve"> </w:t>
      </w:r>
      <w:r w:rsidR="00A14871">
        <w:rPr>
          <w:rFonts w:cstheme="minorHAnsi"/>
          <w:sz w:val="24"/>
          <w:szCs w:val="24"/>
        </w:rPr>
        <w:t>a</w:t>
      </w:r>
      <w:r w:rsidR="00466C13">
        <w:rPr>
          <w:rFonts w:cstheme="minorHAnsi"/>
          <w:sz w:val="24"/>
          <w:szCs w:val="24"/>
        </w:rPr>
        <w:t>malgamating</w:t>
      </w:r>
      <w:r w:rsidRPr="0073029B">
        <w:rPr>
          <w:rFonts w:cstheme="minorHAnsi"/>
          <w:sz w:val="24"/>
          <w:szCs w:val="24"/>
        </w:rPr>
        <w:t xml:space="preserve"> traditional patient assessment methods and technology</w:t>
      </w:r>
      <w:r w:rsidR="00466C13">
        <w:rPr>
          <w:rFonts w:cstheme="minorHAnsi"/>
          <w:sz w:val="24"/>
          <w:szCs w:val="24"/>
        </w:rPr>
        <w:t>,</w:t>
      </w:r>
      <w:r w:rsidRPr="0073029B">
        <w:rPr>
          <w:rFonts w:cstheme="minorHAnsi"/>
          <w:sz w:val="24"/>
          <w:szCs w:val="24"/>
        </w:rPr>
        <w:t xml:space="preserve"> </w:t>
      </w:r>
      <w:r w:rsidR="0051620E" w:rsidRPr="0073029B">
        <w:rPr>
          <w:rFonts w:cstheme="minorHAnsi"/>
          <w:sz w:val="24"/>
          <w:szCs w:val="24"/>
        </w:rPr>
        <w:t>provid</w:t>
      </w:r>
      <w:r w:rsidR="00A14871">
        <w:rPr>
          <w:rFonts w:cstheme="minorHAnsi"/>
          <w:sz w:val="24"/>
          <w:szCs w:val="24"/>
        </w:rPr>
        <w:t>es</w:t>
      </w:r>
      <w:r w:rsidR="0051620E" w:rsidRPr="0073029B">
        <w:rPr>
          <w:rFonts w:cstheme="minorHAnsi"/>
          <w:sz w:val="24"/>
          <w:szCs w:val="24"/>
        </w:rPr>
        <w:t xml:space="preserve"> clinicians access </w:t>
      </w:r>
      <w:r w:rsidR="00AC34D9" w:rsidRPr="0073029B">
        <w:rPr>
          <w:rFonts w:cstheme="minorHAnsi"/>
          <w:sz w:val="24"/>
          <w:szCs w:val="24"/>
        </w:rPr>
        <w:t>to guidelines and procedures that enable them to carry out their role effectively</w:t>
      </w:r>
      <w:r w:rsidR="00A14871">
        <w:rPr>
          <w:rFonts w:cstheme="minorHAnsi"/>
          <w:sz w:val="24"/>
          <w:szCs w:val="24"/>
        </w:rPr>
        <w:t>. T</w:t>
      </w:r>
      <w:r w:rsidR="00AC34D9" w:rsidRPr="0073029B">
        <w:rPr>
          <w:rFonts w:cstheme="minorHAnsi"/>
          <w:sz w:val="24"/>
          <w:szCs w:val="24"/>
        </w:rPr>
        <w:t xml:space="preserve">his results in both an enhanced </w:t>
      </w:r>
      <w:r w:rsidR="00454851" w:rsidRPr="0073029B">
        <w:rPr>
          <w:rFonts w:cstheme="minorHAnsi"/>
          <w:sz w:val="24"/>
          <w:szCs w:val="24"/>
        </w:rPr>
        <w:t>end-user</w:t>
      </w:r>
      <w:r w:rsidR="00AB3C36" w:rsidRPr="0073029B">
        <w:rPr>
          <w:rFonts w:cstheme="minorHAnsi"/>
          <w:sz w:val="24"/>
          <w:szCs w:val="24"/>
        </w:rPr>
        <w:t xml:space="preserve"> experience and </w:t>
      </w:r>
      <w:r w:rsidR="00454851" w:rsidRPr="0073029B">
        <w:rPr>
          <w:rFonts w:cstheme="minorHAnsi"/>
          <w:sz w:val="24"/>
          <w:szCs w:val="24"/>
        </w:rPr>
        <w:t xml:space="preserve">an </w:t>
      </w:r>
      <w:r w:rsidR="00AB3C36" w:rsidRPr="0073029B">
        <w:rPr>
          <w:rFonts w:cstheme="minorHAnsi"/>
          <w:sz w:val="24"/>
          <w:szCs w:val="24"/>
        </w:rPr>
        <w:t>overall increase in patient satisfaction.</w:t>
      </w:r>
    </w:p>
    <w:p w14:paraId="2E639F22" w14:textId="77777777" w:rsidR="0071482E" w:rsidRPr="0073029B" w:rsidRDefault="0071482E" w:rsidP="0073029B">
      <w:pPr>
        <w:spacing w:line="360" w:lineRule="auto"/>
        <w:jc w:val="both"/>
        <w:rPr>
          <w:rFonts w:cstheme="minorHAnsi"/>
          <w:sz w:val="24"/>
          <w:szCs w:val="24"/>
        </w:rPr>
      </w:pPr>
    </w:p>
    <w:sectPr w:rsidR="0071482E" w:rsidRPr="0073029B" w:rsidSect="001F2AF5">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0C74E" w14:textId="77777777" w:rsidR="004C605B" w:rsidRDefault="004C605B" w:rsidP="00CD0469">
      <w:pPr>
        <w:spacing w:after="0" w:line="240" w:lineRule="auto"/>
      </w:pPr>
      <w:r>
        <w:separator/>
      </w:r>
    </w:p>
  </w:endnote>
  <w:endnote w:type="continuationSeparator" w:id="0">
    <w:p w14:paraId="34DF5AC7" w14:textId="77777777" w:rsidR="004C605B" w:rsidRDefault="004C605B" w:rsidP="00CD0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4316650"/>
      <w:docPartObj>
        <w:docPartGallery w:val="Page Numbers (Bottom of Page)"/>
        <w:docPartUnique/>
      </w:docPartObj>
    </w:sdtPr>
    <w:sdtEndPr>
      <w:rPr>
        <w:noProof/>
      </w:rPr>
    </w:sdtEndPr>
    <w:sdtContent>
      <w:p w14:paraId="3108FCF3" w14:textId="4879858B" w:rsidR="00CD0469" w:rsidRDefault="00CD04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2D3438" w14:textId="77777777" w:rsidR="00CD0469" w:rsidRDefault="00CD04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E6351" w14:textId="77777777" w:rsidR="004C605B" w:rsidRDefault="004C605B" w:rsidP="00CD0469">
      <w:pPr>
        <w:spacing w:after="0" w:line="240" w:lineRule="auto"/>
      </w:pPr>
      <w:r>
        <w:separator/>
      </w:r>
    </w:p>
  </w:footnote>
  <w:footnote w:type="continuationSeparator" w:id="0">
    <w:p w14:paraId="190AB806" w14:textId="77777777" w:rsidR="004C605B" w:rsidRDefault="004C605B" w:rsidP="00CD04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40967"/>
    <w:multiLevelType w:val="hybridMultilevel"/>
    <w:tmpl w:val="015C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0E2BB1"/>
    <w:multiLevelType w:val="hybridMultilevel"/>
    <w:tmpl w:val="D0587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3" w15:restartNumberingAfterBreak="0">
    <w:nsid w:val="7982533B"/>
    <w:multiLevelType w:val="hybridMultilevel"/>
    <w:tmpl w:val="8AD20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7446635">
    <w:abstractNumId w:val="2"/>
  </w:num>
  <w:num w:numId="2" w16cid:durableId="1058816972">
    <w:abstractNumId w:val="1"/>
  </w:num>
  <w:num w:numId="3" w16cid:durableId="1940748546">
    <w:abstractNumId w:val="0"/>
  </w:num>
  <w:num w:numId="4" w16cid:durableId="10248189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E89"/>
    <w:rsid w:val="000009EA"/>
    <w:rsid w:val="000018B5"/>
    <w:rsid w:val="00005AA4"/>
    <w:rsid w:val="00005EAC"/>
    <w:rsid w:val="00006A5E"/>
    <w:rsid w:val="00007881"/>
    <w:rsid w:val="000102AE"/>
    <w:rsid w:val="00010CF5"/>
    <w:rsid w:val="00012601"/>
    <w:rsid w:val="00015460"/>
    <w:rsid w:val="0001546E"/>
    <w:rsid w:val="00015895"/>
    <w:rsid w:val="000164D9"/>
    <w:rsid w:val="00017A48"/>
    <w:rsid w:val="000206E8"/>
    <w:rsid w:val="00023468"/>
    <w:rsid w:val="00023AA0"/>
    <w:rsid w:val="00023EFF"/>
    <w:rsid w:val="00025286"/>
    <w:rsid w:val="00025461"/>
    <w:rsid w:val="00025916"/>
    <w:rsid w:val="000264A2"/>
    <w:rsid w:val="0003190C"/>
    <w:rsid w:val="000336F5"/>
    <w:rsid w:val="0003543C"/>
    <w:rsid w:val="00043D75"/>
    <w:rsid w:val="0004462F"/>
    <w:rsid w:val="0004588C"/>
    <w:rsid w:val="00045C36"/>
    <w:rsid w:val="0004696C"/>
    <w:rsid w:val="00046DF1"/>
    <w:rsid w:val="00047D70"/>
    <w:rsid w:val="00047F19"/>
    <w:rsid w:val="00050590"/>
    <w:rsid w:val="00052FBB"/>
    <w:rsid w:val="0005553A"/>
    <w:rsid w:val="000557C8"/>
    <w:rsid w:val="000563E4"/>
    <w:rsid w:val="0005796C"/>
    <w:rsid w:val="00060408"/>
    <w:rsid w:val="00061EF6"/>
    <w:rsid w:val="000627C7"/>
    <w:rsid w:val="00065256"/>
    <w:rsid w:val="0007040B"/>
    <w:rsid w:val="000721F2"/>
    <w:rsid w:val="000724FA"/>
    <w:rsid w:val="0007611C"/>
    <w:rsid w:val="00080121"/>
    <w:rsid w:val="00081E29"/>
    <w:rsid w:val="00082AA8"/>
    <w:rsid w:val="000832AB"/>
    <w:rsid w:val="00084254"/>
    <w:rsid w:val="00084574"/>
    <w:rsid w:val="00090A66"/>
    <w:rsid w:val="0009140F"/>
    <w:rsid w:val="0009283C"/>
    <w:rsid w:val="000932D1"/>
    <w:rsid w:val="00094CAE"/>
    <w:rsid w:val="00095035"/>
    <w:rsid w:val="000955BC"/>
    <w:rsid w:val="00096C24"/>
    <w:rsid w:val="000A09ED"/>
    <w:rsid w:val="000A0CF2"/>
    <w:rsid w:val="000A1BB2"/>
    <w:rsid w:val="000A4FFD"/>
    <w:rsid w:val="000A5086"/>
    <w:rsid w:val="000A5368"/>
    <w:rsid w:val="000A5865"/>
    <w:rsid w:val="000B06CF"/>
    <w:rsid w:val="000B2BFB"/>
    <w:rsid w:val="000B3909"/>
    <w:rsid w:val="000B4698"/>
    <w:rsid w:val="000C07B5"/>
    <w:rsid w:val="000C099E"/>
    <w:rsid w:val="000C0BC7"/>
    <w:rsid w:val="000C19D4"/>
    <w:rsid w:val="000C218B"/>
    <w:rsid w:val="000C3967"/>
    <w:rsid w:val="000C506F"/>
    <w:rsid w:val="000C6B10"/>
    <w:rsid w:val="000C7C38"/>
    <w:rsid w:val="000C7F17"/>
    <w:rsid w:val="000D1B8F"/>
    <w:rsid w:val="000D2A39"/>
    <w:rsid w:val="000D3B93"/>
    <w:rsid w:val="000D63A0"/>
    <w:rsid w:val="000D66E4"/>
    <w:rsid w:val="000E238E"/>
    <w:rsid w:val="000E4178"/>
    <w:rsid w:val="000E4569"/>
    <w:rsid w:val="000E5000"/>
    <w:rsid w:val="000E5832"/>
    <w:rsid w:val="000E5E11"/>
    <w:rsid w:val="000E6E93"/>
    <w:rsid w:val="000F06A6"/>
    <w:rsid w:val="000F29B1"/>
    <w:rsid w:val="000F4FDB"/>
    <w:rsid w:val="000F656C"/>
    <w:rsid w:val="000F689E"/>
    <w:rsid w:val="000F742B"/>
    <w:rsid w:val="000F7C10"/>
    <w:rsid w:val="001018BB"/>
    <w:rsid w:val="00101A65"/>
    <w:rsid w:val="00104038"/>
    <w:rsid w:val="001049A5"/>
    <w:rsid w:val="00106F6E"/>
    <w:rsid w:val="001079CD"/>
    <w:rsid w:val="00111982"/>
    <w:rsid w:val="001127D6"/>
    <w:rsid w:val="0011322F"/>
    <w:rsid w:val="00114648"/>
    <w:rsid w:val="00114C24"/>
    <w:rsid w:val="00114F64"/>
    <w:rsid w:val="001166CA"/>
    <w:rsid w:val="001167D6"/>
    <w:rsid w:val="001178BD"/>
    <w:rsid w:val="001210D5"/>
    <w:rsid w:val="0012172B"/>
    <w:rsid w:val="00123A23"/>
    <w:rsid w:val="00124CB8"/>
    <w:rsid w:val="00124CDD"/>
    <w:rsid w:val="0012549E"/>
    <w:rsid w:val="0012635A"/>
    <w:rsid w:val="001303D6"/>
    <w:rsid w:val="00130F1E"/>
    <w:rsid w:val="001310EA"/>
    <w:rsid w:val="0013188B"/>
    <w:rsid w:val="00131D86"/>
    <w:rsid w:val="00133201"/>
    <w:rsid w:val="00134565"/>
    <w:rsid w:val="00134667"/>
    <w:rsid w:val="0013684A"/>
    <w:rsid w:val="0013772E"/>
    <w:rsid w:val="0014133A"/>
    <w:rsid w:val="00142C67"/>
    <w:rsid w:val="00145BF7"/>
    <w:rsid w:val="001472E9"/>
    <w:rsid w:val="00151209"/>
    <w:rsid w:val="001529FD"/>
    <w:rsid w:val="001534F3"/>
    <w:rsid w:val="00154485"/>
    <w:rsid w:val="00154DA6"/>
    <w:rsid w:val="001557AF"/>
    <w:rsid w:val="00155BC5"/>
    <w:rsid w:val="0015650A"/>
    <w:rsid w:val="00156DAA"/>
    <w:rsid w:val="00161037"/>
    <w:rsid w:val="00163F61"/>
    <w:rsid w:val="00164B9D"/>
    <w:rsid w:val="00165A3A"/>
    <w:rsid w:val="00171670"/>
    <w:rsid w:val="00175D68"/>
    <w:rsid w:val="001764E9"/>
    <w:rsid w:val="00180630"/>
    <w:rsid w:val="00181EF0"/>
    <w:rsid w:val="0018273B"/>
    <w:rsid w:val="00183D4A"/>
    <w:rsid w:val="001879DF"/>
    <w:rsid w:val="001901ED"/>
    <w:rsid w:val="00190676"/>
    <w:rsid w:val="00190894"/>
    <w:rsid w:val="001916C6"/>
    <w:rsid w:val="00191D17"/>
    <w:rsid w:val="00192A41"/>
    <w:rsid w:val="001A5440"/>
    <w:rsid w:val="001B1114"/>
    <w:rsid w:val="001B149A"/>
    <w:rsid w:val="001B17A9"/>
    <w:rsid w:val="001B1984"/>
    <w:rsid w:val="001B3AF2"/>
    <w:rsid w:val="001B4B44"/>
    <w:rsid w:val="001B5E9D"/>
    <w:rsid w:val="001B65F0"/>
    <w:rsid w:val="001B6CF0"/>
    <w:rsid w:val="001B74EE"/>
    <w:rsid w:val="001C0134"/>
    <w:rsid w:val="001C4BCD"/>
    <w:rsid w:val="001C5C14"/>
    <w:rsid w:val="001C6318"/>
    <w:rsid w:val="001C67E8"/>
    <w:rsid w:val="001D0091"/>
    <w:rsid w:val="001D40B4"/>
    <w:rsid w:val="001D4A1B"/>
    <w:rsid w:val="001D534C"/>
    <w:rsid w:val="001D7FBF"/>
    <w:rsid w:val="001D7FD4"/>
    <w:rsid w:val="001E00D4"/>
    <w:rsid w:val="001E1B74"/>
    <w:rsid w:val="001E3F21"/>
    <w:rsid w:val="001E67F1"/>
    <w:rsid w:val="001F108F"/>
    <w:rsid w:val="001F2274"/>
    <w:rsid w:val="001F2AF5"/>
    <w:rsid w:val="001F3393"/>
    <w:rsid w:val="001F54AB"/>
    <w:rsid w:val="002003AE"/>
    <w:rsid w:val="00202198"/>
    <w:rsid w:val="00203BB7"/>
    <w:rsid w:val="00205823"/>
    <w:rsid w:val="00205CB8"/>
    <w:rsid w:val="00206368"/>
    <w:rsid w:val="002073F2"/>
    <w:rsid w:val="0020752E"/>
    <w:rsid w:val="00207852"/>
    <w:rsid w:val="00210D96"/>
    <w:rsid w:val="002115D3"/>
    <w:rsid w:val="00211D9F"/>
    <w:rsid w:val="00212CA6"/>
    <w:rsid w:val="00215F23"/>
    <w:rsid w:val="00222818"/>
    <w:rsid w:val="002235E6"/>
    <w:rsid w:val="0022376B"/>
    <w:rsid w:val="00223F2D"/>
    <w:rsid w:val="00224EAF"/>
    <w:rsid w:val="00226479"/>
    <w:rsid w:val="00226480"/>
    <w:rsid w:val="00226591"/>
    <w:rsid w:val="00227256"/>
    <w:rsid w:val="00230D61"/>
    <w:rsid w:val="00232AC9"/>
    <w:rsid w:val="002335F9"/>
    <w:rsid w:val="00233B7D"/>
    <w:rsid w:val="00233F0C"/>
    <w:rsid w:val="002346AB"/>
    <w:rsid w:val="00235554"/>
    <w:rsid w:val="00236773"/>
    <w:rsid w:val="00236D75"/>
    <w:rsid w:val="00236E95"/>
    <w:rsid w:val="002373BD"/>
    <w:rsid w:val="00237A7D"/>
    <w:rsid w:val="0024191F"/>
    <w:rsid w:val="00242034"/>
    <w:rsid w:val="00242C19"/>
    <w:rsid w:val="00242FF6"/>
    <w:rsid w:val="002451DD"/>
    <w:rsid w:val="00250220"/>
    <w:rsid w:val="00250A74"/>
    <w:rsid w:val="00252D86"/>
    <w:rsid w:val="002538C6"/>
    <w:rsid w:val="00254207"/>
    <w:rsid w:val="002559BD"/>
    <w:rsid w:val="00257A8E"/>
    <w:rsid w:val="00262354"/>
    <w:rsid w:val="00262DAA"/>
    <w:rsid w:val="002638F2"/>
    <w:rsid w:val="00264671"/>
    <w:rsid w:val="0026596A"/>
    <w:rsid w:val="00266CB4"/>
    <w:rsid w:val="00271FBF"/>
    <w:rsid w:val="0027247D"/>
    <w:rsid w:val="00272733"/>
    <w:rsid w:val="00272881"/>
    <w:rsid w:val="00272E5A"/>
    <w:rsid w:val="00274519"/>
    <w:rsid w:val="002760E4"/>
    <w:rsid w:val="00285E70"/>
    <w:rsid w:val="0029086A"/>
    <w:rsid w:val="00290E0F"/>
    <w:rsid w:val="00293FDD"/>
    <w:rsid w:val="00294A51"/>
    <w:rsid w:val="002958AA"/>
    <w:rsid w:val="00295D53"/>
    <w:rsid w:val="00296573"/>
    <w:rsid w:val="002972D2"/>
    <w:rsid w:val="002A09AF"/>
    <w:rsid w:val="002A19F5"/>
    <w:rsid w:val="002A1FB6"/>
    <w:rsid w:val="002A214B"/>
    <w:rsid w:val="002A2B56"/>
    <w:rsid w:val="002A3CFF"/>
    <w:rsid w:val="002A45DB"/>
    <w:rsid w:val="002A51FE"/>
    <w:rsid w:val="002B01B4"/>
    <w:rsid w:val="002B2F6D"/>
    <w:rsid w:val="002B364F"/>
    <w:rsid w:val="002B3FD2"/>
    <w:rsid w:val="002B5B0D"/>
    <w:rsid w:val="002B75E3"/>
    <w:rsid w:val="002C023F"/>
    <w:rsid w:val="002C3211"/>
    <w:rsid w:val="002C3F7A"/>
    <w:rsid w:val="002C4112"/>
    <w:rsid w:val="002C4437"/>
    <w:rsid w:val="002C5352"/>
    <w:rsid w:val="002C66CE"/>
    <w:rsid w:val="002C68AD"/>
    <w:rsid w:val="002C7F18"/>
    <w:rsid w:val="002D1458"/>
    <w:rsid w:val="002D1BE6"/>
    <w:rsid w:val="002D46CB"/>
    <w:rsid w:val="002D4D35"/>
    <w:rsid w:val="002D7771"/>
    <w:rsid w:val="002E0AD2"/>
    <w:rsid w:val="002E0D73"/>
    <w:rsid w:val="002E2DE6"/>
    <w:rsid w:val="002E3446"/>
    <w:rsid w:val="002E47B6"/>
    <w:rsid w:val="002E569D"/>
    <w:rsid w:val="002E6FC6"/>
    <w:rsid w:val="002E7635"/>
    <w:rsid w:val="002F0899"/>
    <w:rsid w:val="002F2813"/>
    <w:rsid w:val="002F2A3E"/>
    <w:rsid w:val="002F399F"/>
    <w:rsid w:val="002F521D"/>
    <w:rsid w:val="002F6807"/>
    <w:rsid w:val="002F7005"/>
    <w:rsid w:val="003004DA"/>
    <w:rsid w:val="00300D19"/>
    <w:rsid w:val="00301E9B"/>
    <w:rsid w:val="00302B40"/>
    <w:rsid w:val="0030383C"/>
    <w:rsid w:val="00304B5D"/>
    <w:rsid w:val="00307367"/>
    <w:rsid w:val="00307F70"/>
    <w:rsid w:val="0031025E"/>
    <w:rsid w:val="00313E36"/>
    <w:rsid w:val="00313ED7"/>
    <w:rsid w:val="00314944"/>
    <w:rsid w:val="00315335"/>
    <w:rsid w:val="0031644C"/>
    <w:rsid w:val="0032073B"/>
    <w:rsid w:val="0032183B"/>
    <w:rsid w:val="003219E0"/>
    <w:rsid w:val="00323089"/>
    <w:rsid w:val="003234E0"/>
    <w:rsid w:val="00324458"/>
    <w:rsid w:val="003254C4"/>
    <w:rsid w:val="0032594D"/>
    <w:rsid w:val="00326C07"/>
    <w:rsid w:val="00327C01"/>
    <w:rsid w:val="00337790"/>
    <w:rsid w:val="00337B33"/>
    <w:rsid w:val="00341E5B"/>
    <w:rsid w:val="00343026"/>
    <w:rsid w:val="00343839"/>
    <w:rsid w:val="00344C02"/>
    <w:rsid w:val="00345333"/>
    <w:rsid w:val="00345936"/>
    <w:rsid w:val="00345CA5"/>
    <w:rsid w:val="00346C9B"/>
    <w:rsid w:val="00347B0F"/>
    <w:rsid w:val="00347EA1"/>
    <w:rsid w:val="00350792"/>
    <w:rsid w:val="0035330B"/>
    <w:rsid w:val="0035340B"/>
    <w:rsid w:val="003535D6"/>
    <w:rsid w:val="00355196"/>
    <w:rsid w:val="00356B8E"/>
    <w:rsid w:val="00357151"/>
    <w:rsid w:val="00360245"/>
    <w:rsid w:val="00363154"/>
    <w:rsid w:val="00363724"/>
    <w:rsid w:val="00363A89"/>
    <w:rsid w:val="00364C7B"/>
    <w:rsid w:val="00364D20"/>
    <w:rsid w:val="00370C3A"/>
    <w:rsid w:val="00370D53"/>
    <w:rsid w:val="00371432"/>
    <w:rsid w:val="00372E6E"/>
    <w:rsid w:val="003739CC"/>
    <w:rsid w:val="00374C69"/>
    <w:rsid w:val="00375484"/>
    <w:rsid w:val="00376095"/>
    <w:rsid w:val="00377216"/>
    <w:rsid w:val="003773AB"/>
    <w:rsid w:val="003808F1"/>
    <w:rsid w:val="00381862"/>
    <w:rsid w:val="003825DF"/>
    <w:rsid w:val="00383FF5"/>
    <w:rsid w:val="00385227"/>
    <w:rsid w:val="003863F6"/>
    <w:rsid w:val="00387038"/>
    <w:rsid w:val="00387D11"/>
    <w:rsid w:val="00392FFE"/>
    <w:rsid w:val="003933D6"/>
    <w:rsid w:val="00395FB3"/>
    <w:rsid w:val="00396E23"/>
    <w:rsid w:val="0039728F"/>
    <w:rsid w:val="003A083E"/>
    <w:rsid w:val="003A202E"/>
    <w:rsid w:val="003A2202"/>
    <w:rsid w:val="003A39A1"/>
    <w:rsid w:val="003A654E"/>
    <w:rsid w:val="003B07FC"/>
    <w:rsid w:val="003B13C6"/>
    <w:rsid w:val="003B187B"/>
    <w:rsid w:val="003B2460"/>
    <w:rsid w:val="003B26DA"/>
    <w:rsid w:val="003B28B1"/>
    <w:rsid w:val="003B6381"/>
    <w:rsid w:val="003C0F90"/>
    <w:rsid w:val="003C181B"/>
    <w:rsid w:val="003C24A6"/>
    <w:rsid w:val="003C437D"/>
    <w:rsid w:val="003C455E"/>
    <w:rsid w:val="003C71A8"/>
    <w:rsid w:val="003C7B93"/>
    <w:rsid w:val="003D03FE"/>
    <w:rsid w:val="003D312D"/>
    <w:rsid w:val="003D48CB"/>
    <w:rsid w:val="003D619A"/>
    <w:rsid w:val="003D6A94"/>
    <w:rsid w:val="003D6B9E"/>
    <w:rsid w:val="003E2D5F"/>
    <w:rsid w:val="003E374D"/>
    <w:rsid w:val="003E4F8A"/>
    <w:rsid w:val="003E58FE"/>
    <w:rsid w:val="003E6B75"/>
    <w:rsid w:val="003E7595"/>
    <w:rsid w:val="003F0AA9"/>
    <w:rsid w:val="003F12A7"/>
    <w:rsid w:val="003F132F"/>
    <w:rsid w:val="003F2936"/>
    <w:rsid w:val="003F4D95"/>
    <w:rsid w:val="003F5B9C"/>
    <w:rsid w:val="003F5D50"/>
    <w:rsid w:val="003F6147"/>
    <w:rsid w:val="003F62FC"/>
    <w:rsid w:val="003F6688"/>
    <w:rsid w:val="003F714C"/>
    <w:rsid w:val="0040070A"/>
    <w:rsid w:val="00402AE7"/>
    <w:rsid w:val="00403797"/>
    <w:rsid w:val="0040386D"/>
    <w:rsid w:val="00403B57"/>
    <w:rsid w:val="00404B90"/>
    <w:rsid w:val="00405463"/>
    <w:rsid w:val="004077C2"/>
    <w:rsid w:val="00407A9B"/>
    <w:rsid w:val="00410450"/>
    <w:rsid w:val="00411474"/>
    <w:rsid w:val="00411CA2"/>
    <w:rsid w:val="00412581"/>
    <w:rsid w:val="00412893"/>
    <w:rsid w:val="004133BE"/>
    <w:rsid w:val="0041436F"/>
    <w:rsid w:val="00416F6E"/>
    <w:rsid w:val="00417BCF"/>
    <w:rsid w:val="00420D15"/>
    <w:rsid w:val="0042182D"/>
    <w:rsid w:val="00421846"/>
    <w:rsid w:val="00421EEC"/>
    <w:rsid w:val="004227B8"/>
    <w:rsid w:val="00422DF9"/>
    <w:rsid w:val="00424322"/>
    <w:rsid w:val="00432CC5"/>
    <w:rsid w:val="00434366"/>
    <w:rsid w:val="00434E29"/>
    <w:rsid w:val="00436B60"/>
    <w:rsid w:val="00441ED9"/>
    <w:rsid w:val="00441FEB"/>
    <w:rsid w:val="00442014"/>
    <w:rsid w:val="00442019"/>
    <w:rsid w:val="00444678"/>
    <w:rsid w:val="00447162"/>
    <w:rsid w:val="00447A09"/>
    <w:rsid w:val="00447F66"/>
    <w:rsid w:val="00450286"/>
    <w:rsid w:val="004509B1"/>
    <w:rsid w:val="00451E3C"/>
    <w:rsid w:val="0045229A"/>
    <w:rsid w:val="004540AB"/>
    <w:rsid w:val="00454851"/>
    <w:rsid w:val="00454D2A"/>
    <w:rsid w:val="00454EE6"/>
    <w:rsid w:val="00460CA4"/>
    <w:rsid w:val="00461AC9"/>
    <w:rsid w:val="0046208A"/>
    <w:rsid w:val="00462D18"/>
    <w:rsid w:val="004635D4"/>
    <w:rsid w:val="00464381"/>
    <w:rsid w:val="00465B2F"/>
    <w:rsid w:val="00466C13"/>
    <w:rsid w:val="00467D9A"/>
    <w:rsid w:val="00470FB5"/>
    <w:rsid w:val="00473FAE"/>
    <w:rsid w:val="004756A4"/>
    <w:rsid w:val="004759FE"/>
    <w:rsid w:val="00476E74"/>
    <w:rsid w:val="004772D7"/>
    <w:rsid w:val="004814B3"/>
    <w:rsid w:val="00482D26"/>
    <w:rsid w:val="00482DCD"/>
    <w:rsid w:val="00483071"/>
    <w:rsid w:val="00483103"/>
    <w:rsid w:val="00483FB9"/>
    <w:rsid w:val="00484EE8"/>
    <w:rsid w:val="00485359"/>
    <w:rsid w:val="00485E72"/>
    <w:rsid w:val="0048747F"/>
    <w:rsid w:val="00490305"/>
    <w:rsid w:val="004908DE"/>
    <w:rsid w:val="00490BCA"/>
    <w:rsid w:val="0049352F"/>
    <w:rsid w:val="00494E22"/>
    <w:rsid w:val="00497841"/>
    <w:rsid w:val="004A039C"/>
    <w:rsid w:val="004A0ABF"/>
    <w:rsid w:val="004A205F"/>
    <w:rsid w:val="004A4BA8"/>
    <w:rsid w:val="004A5067"/>
    <w:rsid w:val="004A6BE4"/>
    <w:rsid w:val="004A6E7A"/>
    <w:rsid w:val="004A7610"/>
    <w:rsid w:val="004A78C8"/>
    <w:rsid w:val="004A7DC9"/>
    <w:rsid w:val="004B44C9"/>
    <w:rsid w:val="004B518A"/>
    <w:rsid w:val="004B6AE5"/>
    <w:rsid w:val="004C001A"/>
    <w:rsid w:val="004C092F"/>
    <w:rsid w:val="004C0B78"/>
    <w:rsid w:val="004C2CD9"/>
    <w:rsid w:val="004C2F1E"/>
    <w:rsid w:val="004C347F"/>
    <w:rsid w:val="004C49BA"/>
    <w:rsid w:val="004C4C12"/>
    <w:rsid w:val="004C519A"/>
    <w:rsid w:val="004C5D3A"/>
    <w:rsid w:val="004C605B"/>
    <w:rsid w:val="004C6D10"/>
    <w:rsid w:val="004C6E9C"/>
    <w:rsid w:val="004C7506"/>
    <w:rsid w:val="004C7CA7"/>
    <w:rsid w:val="004D008A"/>
    <w:rsid w:val="004D050F"/>
    <w:rsid w:val="004D2D9E"/>
    <w:rsid w:val="004D399A"/>
    <w:rsid w:val="004D5484"/>
    <w:rsid w:val="004D627D"/>
    <w:rsid w:val="004D7E72"/>
    <w:rsid w:val="004E0481"/>
    <w:rsid w:val="004E3DD8"/>
    <w:rsid w:val="004E574B"/>
    <w:rsid w:val="004E68DC"/>
    <w:rsid w:val="004F05F5"/>
    <w:rsid w:val="004F172F"/>
    <w:rsid w:val="004F1FCA"/>
    <w:rsid w:val="004F22C1"/>
    <w:rsid w:val="004F3BB0"/>
    <w:rsid w:val="004F432B"/>
    <w:rsid w:val="004F5722"/>
    <w:rsid w:val="004F5789"/>
    <w:rsid w:val="004F5EA9"/>
    <w:rsid w:val="004F6395"/>
    <w:rsid w:val="004F675A"/>
    <w:rsid w:val="004F6C2C"/>
    <w:rsid w:val="0050034A"/>
    <w:rsid w:val="00501072"/>
    <w:rsid w:val="0050109F"/>
    <w:rsid w:val="0050147C"/>
    <w:rsid w:val="005014BE"/>
    <w:rsid w:val="00501FE0"/>
    <w:rsid w:val="00502A5A"/>
    <w:rsid w:val="005054D8"/>
    <w:rsid w:val="00506188"/>
    <w:rsid w:val="005112E2"/>
    <w:rsid w:val="005123A3"/>
    <w:rsid w:val="00513708"/>
    <w:rsid w:val="005140A1"/>
    <w:rsid w:val="00514BE1"/>
    <w:rsid w:val="00514F8E"/>
    <w:rsid w:val="00515C93"/>
    <w:rsid w:val="0051620E"/>
    <w:rsid w:val="005165A1"/>
    <w:rsid w:val="0051685D"/>
    <w:rsid w:val="0051791A"/>
    <w:rsid w:val="00523CCE"/>
    <w:rsid w:val="00525DE7"/>
    <w:rsid w:val="0052616E"/>
    <w:rsid w:val="0052664A"/>
    <w:rsid w:val="0053062E"/>
    <w:rsid w:val="00530B09"/>
    <w:rsid w:val="00530CFF"/>
    <w:rsid w:val="00531C2C"/>
    <w:rsid w:val="0053249B"/>
    <w:rsid w:val="005349C1"/>
    <w:rsid w:val="00535B32"/>
    <w:rsid w:val="00536229"/>
    <w:rsid w:val="0053715B"/>
    <w:rsid w:val="00541C8B"/>
    <w:rsid w:val="0054293B"/>
    <w:rsid w:val="00542F05"/>
    <w:rsid w:val="00543150"/>
    <w:rsid w:val="00543C8B"/>
    <w:rsid w:val="005469C2"/>
    <w:rsid w:val="00547044"/>
    <w:rsid w:val="005475CE"/>
    <w:rsid w:val="00550D98"/>
    <w:rsid w:val="00555C31"/>
    <w:rsid w:val="005567BF"/>
    <w:rsid w:val="005617F1"/>
    <w:rsid w:val="00561FF3"/>
    <w:rsid w:val="005664C8"/>
    <w:rsid w:val="005747E5"/>
    <w:rsid w:val="00574C25"/>
    <w:rsid w:val="005752E6"/>
    <w:rsid w:val="005771C3"/>
    <w:rsid w:val="0058013C"/>
    <w:rsid w:val="0058090F"/>
    <w:rsid w:val="0058104A"/>
    <w:rsid w:val="00581B80"/>
    <w:rsid w:val="00582329"/>
    <w:rsid w:val="005848F7"/>
    <w:rsid w:val="00586786"/>
    <w:rsid w:val="00590801"/>
    <w:rsid w:val="00590B23"/>
    <w:rsid w:val="00591774"/>
    <w:rsid w:val="00591E9C"/>
    <w:rsid w:val="0059478C"/>
    <w:rsid w:val="005954B8"/>
    <w:rsid w:val="00596EDF"/>
    <w:rsid w:val="005A2920"/>
    <w:rsid w:val="005A4423"/>
    <w:rsid w:val="005A4CD9"/>
    <w:rsid w:val="005A72AC"/>
    <w:rsid w:val="005A7820"/>
    <w:rsid w:val="005A7879"/>
    <w:rsid w:val="005B1CD8"/>
    <w:rsid w:val="005B2453"/>
    <w:rsid w:val="005B41EF"/>
    <w:rsid w:val="005B4EE8"/>
    <w:rsid w:val="005B5BBB"/>
    <w:rsid w:val="005B60B9"/>
    <w:rsid w:val="005B720E"/>
    <w:rsid w:val="005B723C"/>
    <w:rsid w:val="005B7B4F"/>
    <w:rsid w:val="005C2D6A"/>
    <w:rsid w:val="005C5BD1"/>
    <w:rsid w:val="005C63EF"/>
    <w:rsid w:val="005C74D7"/>
    <w:rsid w:val="005D3590"/>
    <w:rsid w:val="005D5C5C"/>
    <w:rsid w:val="005D5D1A"/>
    <w:rsid w:val="005D62C2"/>
    <w:rsid w:val="005D6F40"/>
    <w:rsid w:val="005E055A"/>
    <w:rsid w:val="005E0990"/>
    <w:rsid w:val="005E0BA2"/>
    <w:rsid w:val="005E2A39"/>
    <w:rsid w:val="005E2CF9"/>
    <w:rsid w:val="005E3124"/>
    <w:rsid w:val="005E36EB"/>
    <w:rsid w:val="005E417D"/>
    <w:rsid w:val="005E508C"/>
    <w:rsid w:val="005E59D3"/>
    <w:rsid w:val="005E7BA5"/>
    <w:rsid w:val="005F0A22"/>
    <w:rsid w:val="005F0CA9"/>
    <w:rsid w:val="005F4556"/>
    <w:rsid w:val="005F582C"/>
    <w:rsid w:val="005F7590"/>
    <w:rsid w:val="00600CEC"/>
    <w:rsid w:val="00601DD8"/>
    <w:rsid w:val="00602706"/>
    <w:rsid w:val="00604004"/>
    <w:rsid w:val="00604D92"/>
    <w:rsid w:val="00604F0F"/>
    <w:rsid w:val="00605035"/>
    <w:rsid w:val="00605DFC"/>
    <w:rsid w:val="006110DC"/>
    <w:rsid w:val="00611D2E"/>
    <w:rsid w:val="006122B5"/>
    <w:rsid w:val="0061325E"/>
    <w:rsid w:val="0061382D"/>
    <w:rsid w:val="00613D36"/>
    <w:rsid w:val="0061615D"/>
    <w:rsid w:val="0061723B"/>
    <w:rsid w:val="0061744C"/>
    <w:rsid w:val="00620585"/>
    <w:rsid w:val="006205AB"/>
    <w:rsid w:val="0062062A"/>
    <w:rsid w:val="0062074F"/>
    <w:rsid w:val="006209AD"/>
    <w:rsid w:val="00621EFF"/>
    <w:rsid w:val="006223AD"/>
    <w:rsid w:val="00623418"/>
    <w:rsid w:val="00623B7F"/>
    <w:rsid w:val="0062624D"/>
    <w:rsid w:val="006268D8"/>
    <w:rsid w:val="006275CA"/>
    <w:rsid w:val="00631A1B"/>
    <w:rsid w:val="006324D1"/>
    <w:rsid w:val="00632D56"/>
    <w:rsid w:val="00637B2C"/>
    <w:rsid w:val="00641D89"/>
    <w:rsid w:val="00642C1E"/>
    <w:rsid w:val="00646041"/>
    <w:rsid w:val="00652513"/>
    <w:rsid w:val="006529DD"/>
    <w:rsid w:val="00652D3F"/>
    <w:rsid w:val="0066237F"/>
    <w:rsid w:val="00662758"/>
    <w:rsid w:val="006639DD"/>
    <w:rsid w:val="0066549F"/>
    <w:rsid w:val="00667192"/>
    <w:rsid w:val="0066740B"/>
    <w:rsid w:val="00671115"/>
    <w:rsid w:val="00671C82"/>
    <w:rsid w:val="00672E74"/>
    <w:rsid w:val="006736CB"/>
    <w:rsid w:val="0067371C"/>
    <w:rsid w:val="00673B3C"/>
    <w:rsid w:val="00675A8E"/>
    <w:rsid w:val="00676B0B"/>
    <w:rsid w:val="00676B2B"/>
    <w:rsid w:val="006774BE"/>
    <w:rsid w:val="006779E1"/>
    <w:rsid w:val="00677CB5"/>
    <w:rsid w:val="00680E76"/>
    <w:rsid w:val="00682E88"/>
    <w:rsid w:val="00683B5E"/>
    <w:rsid w:val="00684347"/>
    <w:rsid w:val="00685D45"/>
    <w:rsid w:val="00687852"/>
    <w:rsid w:val="00690CC9"/>
    <w:rsid w:val="006939D6"/>
    <w:rsid w:val="00693C78"/>
    <w:rsid w:val="00693F91"/>
    <w:rsid w:val="0069611F"/>
    <w:rsid w:val="00696435"/>
    <w:rsid w:val="0069643A"/>
    <w:rsid w:val="006965B5"/>
    <w:rsid w:val="0069775D"/>
    <w:rsid w:val="006A17CF"/>
    <w:rsid w:val="006A478C"/>
    <w:rsid w:val="006A5188"/>
    <w:rsid w:val="006A571A"/>
    <w:rsid w:val="006A684F"/>
    <w:rsid w:val="006A6C7C"/>
    <w:rsid w:val="006A79CD"/>
    <w:rsid w:val="006A7D5B"/>
    <w:rsid w:val="006B122C"/>
    <w:rsid w:val="006B2DA0"/>
    <w:rsid w:val="006B2E14"/>
    <w:rsid w:val="006B4144"/>
    <w:rsid w:val="006B637B"/>
    <w:rsid w:val="006B6600"/>
    <w:rsid w:val="006C020D"/>
    <w:rsid w:val="006C3393"/>
    <w:rsid w:val="006C38C4"/>
    <w:rsid w:val="006C3A47"/>
    <w:rsid w:val="006C3E07"/>
    <w:rsid w:val="006C4EF5"/>
    <w:rsid w:val="006D0ABF"/>
    <w:rsid w:val="006D0FDA"/>
    <w:rsid w:val="006D227C"/>
    <w:rsid w:val="006D61F1"/>
    <w:rsid w:val="006E0BDF"/>
    <w:rsid w:val="006E153B"/>
    <w:rsid w:val="006E1591"/>
    <w:rsid w:val="006E2694"/>
    <w:rsid w:val="006E2A8A"/>
    <w:rsid w:val="006E379A"/>
    <w:rsid w:val="006E5081"/>
    <w:rsid w:val="006E776E"/>
    <w:rsid w:val="006E7842"/>
    <w:rsid w:val="006F0DE5"/>
    <w:rsid w:val="006F3745"/>
    <w:rsid w:val="006F4729"/>
    <w:rsid w:val="006F61AE"/>
    <w:rsid w:val="006F6EBD"/>
    <w:rsid w:val="006F7293"/>
    <w:rsid w:val="006F7E9E"/>
    <w:rsid w:val="007004BE"/>
    <w:rsid w:val="007036A6"/>
    <w:rsid w:val="007053F7"/>
    <w:rsid w:val="00706BEB"/>
    <w:rsid w:val="00706EAC"/>
    <w:rsid w:val="00711F4E"/>
    <w:rsid w:val="00714786"/>
    <w:rsid w:val="0071482E"/>
    <w:rsid w:val="00717175"/>
    <w:rsid w:val="007206BC"/>
    <w:rsid w:val="00721F43"/>
    <w:rsid w:val="00723BA8"/>
    <w:rsid w:val="00723CB6"/>
    <w:rsid w:val="00724EB4"/>
    <w:rsid w:val="00724F68"/>
    <w:rsid w:val="0073029B"/>
    <w:rsid w:val="00731F83"/>
    <w:rsid w:val="00732290"/>
    <w:rsid w:val="00732349"/>
    <w:rsid w:val="00732B08"/>
    <w:rsid w:val="00733699"/>
    <w:rsid w:val="00733A4D"/>
    <w:rsid w:val="00733ED1"/>
    <w:rsid w:val="007366FC"/>
    <w:rsid w:val="00736A3B"/>
    <w:rsid w:val="00737A2D"/>
    <w:rsid w:val="00737B16"/>
    <w:rsid w:val="00737D0D"/>
    <w:rsid w:val="007411F6"/>
    <w:rsid w:val="00743BE3"/>
    <w:rsid w:val="007469C9"/>
    <w:rsid w:val="007504BB"/>
    <w:rsid w:val="00750B43"/>
    <w:rsid w:val="0075239D"/>
    <w:rsid w:val="00754D54"/>
    <w:rsid w:val="007555E5"/>
    <w:rsid w:val="00756B8B"/>
    <w:rsid w:val="007577FA"/>
    <w:rsid w:val="00757F75"/>
    <w:rsid w:val="00761EF9"/>
    <w:rsid w:val="007649DB"/>
    <w:rsid w:val="007666E6"/>
    <w:rsid w:val="007701F9"/>
    <w:rsid w:val="007719E5"/>
    <w:rsid w:val="00771BB5"/>
    <w:rsid w:val="00772208"/>
    <w:rsid w:val="007741C8"/>
    <w:rsid w:val="00774766"/>
    <w:rsid w:val="00774AFD"/>
    <w:rsid w:val="00774B2A"/>
    <w:rsid w:val="007763D4"/>
    <w:rsid w:val="00777A06"/>
    <w:rsid w:val="007832BA"/>
    <w:rsid w:val="007833AB"/>
    <w:rsid w:val="007874D2"/>
    <w:rsid w:val="00791E6B"/>
    <w:rsid w:val="00792917"/>
    <w:rsid w:val="00797829"/>
    <w:rsid w:val="00797CCF"/>
    <w:rsid w:val="007A03D6"/>
    <w:rsid w:val="007A1018"/>
    <w:rsid w:val="007A18F8"/>
    <w:rsid w:val="007A37E0"/>
    <w:rsid w:val="007A4081"/>
    <w:rsid w:val="007A452A"/>
    <w:rsid w:val="007A5AF7"/>
    <w:rsid w:val="007A6142"/>
    <w:rsid w:val="007A69C3"/>
    <w:rsid w:val="007B0BA8"/>
    <w:rsid w:val="007B34F0"/>
    <w:rsid w:val="007B5556"/>
    <w:rsid w:val="007B701B"/>
    <w:rsid w:val="007C1021"/>
    <w:rsid w:val="007C19FF"/>
    <w:rsid w:val="007C330E"/>
    <w:rsid w:val="007C41A2"/>
    <w:rsid w:val="007C47F6"/>
    <w:rsid w:val="007C4E12"/>
    <w:rsid w:val="007D1005"/>
    <w:rsid w:val="007D2040"/>
    <w:rsid w:val="007D49E7"/>
    <w:rsid w:val="007D591C"/>
    <w:rsid w:val="007D66F2"/>
    <w:rsid w:val="007D68E5"/>
    <w:rsid w:val="007D6943"/>
    <w:rsid w:val="007E0ED1"/>
    <w:rsid w:val="007E5456"/>
    <w:rsid w:val="007E5DC7"/>
    <w:rsid w:val="007E6C11"/>
    <w:rsid w:val="007E7F66"/>
    <w:rsid w:val="007F0016"/>
    <w:rsid w:val="007F07AE"/>
    <w:rsid w:val="007F1A35"/>
    <w:rsid w:val="007F1B2F"/>
    <w:rsid w:val="007F2FD8"/>
    <w:rsid w:val="007F3F88"/>
    <w:rsid w:val="0080190F"/>
    <w:rsid w:val="00801D5E"/>
    <w:rsid w:val="00803CBC"/>
    <w:rsid w:val="008045D9"/>
    <w:rsid w:val="00805970"/>
    <w:rsid w:val="00805E54"/>
    <w:rsid w:val="00807DB5"/>
    <w:rsid w:val="00810180"/>
    <w:rsid w:val="00811372"/>
    <w:rsid w:val="008113CE"/>
    <w:rsid w:val="00814143"/>
    <w:rsid w:val="00814947"/>
    <w:rsid w:val="008157A9"/>
    <w:rsid w:val="008158DE"/>
    <w:rsid w:val="0081644E"/>
    <w:rsid w:val="008179C6"/>
    <w:rsid w:val="00817B21"/>
    <w:rsid w:val="008203E6"/>
    <w:rsid w:val="00821521"/>
    <w:rsid w:val="00821DAC"/>
    <w:rsid w:val="008222D2"/>
    <w:rsid w:val="00822FD5"/>
    <w:rsid w:val="0082355D"/>
    <w:rsid w:val="00824BF2"/>
    <w:rsid w:val="00825F0A"/>
    <w:rsid w:val="00825F87"/>
    <w:rsid w:val="008261A3"/>
    <w:rsid w:val="00827567"/>
    <w:rsid w:val="00827D66"/>
    <w:rsid w:val="0083001F"/>
    <w:rsid w:val="00834115"/>
    <w:rsid w:val="00834453"/>
    <w:rsid w:val="00834486"/>
    <w:rsid w:val="00836D9C"/>
    <w:rsid w:val="008410ED"/>
    <w:rsid w:val="00841E30"/>
    <w:rsid w:val="00846B45"/>
    <w:rsid w:val="0084707B"/>
    <w:rsid w:val="00850D3F"/>
    <w:rsid w:val="00854613"/>
    <w:rsid w:val="00854FC7"/>
    <w:rsid w:val="0085695E"/>
    <w:rsid w:val="008569C1"/>
    <w:rsid w:val="00856A5B"/>
    <w:rsid w:val="00860B75"/>
    <w:rsid w:val="008612A8"/>
    <w:rsid w:val="0086241C"/>
    <w:rsid w:val="00862995"/>
    <w:rsid w:val="008634AE"/>
    <w:rsid w:val="00863F8C"/>
    <w:rsid w:val="00866166"/>
    <w:rsid w:val="0086770E"/>
    <w:rsid w:val="008701CC"/>
    <w:rsid w:val="00872C56"/>
    <w:rsid w:val="00874CE0"/>
    <w:rsid w:val="0087538A"/>
    <w:rsid w:val="0087577B"/>
    <w:rsid w:val="00876FA5"/>
    <w:rsid w:val="00880742"/>
    <w:rsid w:val="00880B3D"/>
    <w:rsid w:val="00881696"/>
    <w:rsid w:val="00881E71"/>
    <w:rsid w:val="00884B6D"/>
    <w:rsid w:val="00884B96"/>
    <w:rsid w:val="0088560D"/>
    <w:rsid w:val="00885CD3"/>
    <w:rsid w:val="00885FA1"/>
    <w:rsid w:val="00887031"/>
    <w:rsid w:val="008900FB"/>
    <w:rsid w:val="00891564"/>
    <w:rsid w:val="008920C2"/>
    <w:rsid w:val="0089368D"/>
    <w:rsid w:val="00893A70"/>
    <w:rsid w:val="00894B27"/>
    <w:rsid w:val="008966DB"/>
    <w:rsid w:val="00896946"/>
    <w:rsid w:val="008973D5"/>
    <w:rsid w:val="008975DC"/>
    <w:rsid w:val="00897A30"/>
    <w:rsid w:val="008A2727"/>
    <w:rsid w:val="008A355B"/>
    <w:rsid w:val="008A3594"/>
    <w:rsid w:val="008A3B21"/>
    <w:rsid w:val="008A41D2"/>
    <w:rsid w:val="008A4847"/>
    <w:rsid w:val="008A559D"/>
    <w:rsid w:val="008A572D"/>
    <w:rsid w:val="008A6AA6"/>
    <w:rsid w:val="008A7FE9"/>
    <w:rsid w:val="008B0737"/>
    <w:rsid w:val="008B6962"/>
    <w:rsid w:val="008C28CD"/>
    <w:rsid w:val="008C2C31"/>
    <w:rsid w:val="008C370B"/>
    <w:rsid w:val="008C3EB5"/>
    <w:rsid w:val="008C4B99"/>
    <w:rsid w:val="008C5055"/>
    <w:rsid w:val="008C5866"/>
    <w:rsid w:val="008C6779"/>
    <w:rsid w:val="008D1045"/>
    <w:rsid w:val="008D1A1C"/>
    <w:rsid w:val="008D2028"/>
    <w:rsid w:val="008D25C7"/>
    <w:rsid w:val="008D3482"/>
    <w:rsid w:val="008D3B36"/>
    <w:rsid w:val="008D625C"/>
    <w:rsid w:val="008D6658"/>
    <w:rsid w:val="008D6C1B"/>
    <w:rsid w:val="008D6EA5"/>
    <w:rsid w:val="008D719A"/>
    <w:rsid w:val="008E0379"/>
    <w:rsid w:val="008E1416"/>
    <w:rsid w:val="008E2C11"/>
    <w:rsid w:val="008E5DE6"/>
    <w:rsid w:val="008E736A"/>
    <w:rsid w:val="008E7C82"/>
    <w:rsid w:val="008F0191"/>
    <w:rsid w:val="008F0C0A"/>
    <w:rsid w:val="008F13A8"/>
    <w:rsid w:val="008F1C76"/>
    <w:rsid w:val="008F4E0D"/>
    <w:rsid w:val="008F734C"/>
    <w:rsid w:val="00903510"/>
    <w:rsid w:val="0090797D"/>
    <w:rsid w:val="009121F8"/>
    <w:rsid w:val="00912A00"/>
    <w:rsid w:val="00914E0C"/>
    <w:rsid w:val="00916E08"/>
    <w:rsid w:val="00921631"/>
    <w:rsid w:val="009221BC"/>
    <w:rsid w:val="00924523"/>
    <w:rsid w:val="00924AFD"/>
    <w:rsid w:val="00925934"/>
    <w:rsid w:val="00925C4B"/>
    <w:rsid w:val="0092646E"/>
    <w:rsid w:val="009264FF"/>
    <w:rsid w:val="0092672D"/>
    <w:rsid w:val="009303D4"/>
    <w:rsid w:val="0093054B"/>
    <w:rsid w:val="0093090C"/>
    <w:rsid w:val="00930AFC"/>
    <w:rsid w:val="00930EF6"/>
    <w:rsid w:val="00931ADF"/>
    <w:rsid w:val="0093254B"/>
    <w:rsid w:val="0093314A"/>
    <w:rsid w:val="00940110"/>
    <w:rsid w:val="009405D0"/>
    <w:rsid w:val="00941D0A"/>
    <w:rsid w:val="00942B32"/>
    <w:rsid w:val="009430B5"/>
    <w:rsid w:val="009460E6"/>
    <w:rsid w:val="00946246"/>
    <w:rsid w:val="00947771"/>
    <w:rsid w:val="00950B4E"/>
    <w:rsid w:val="00950C45"/>
    <w:rsid w:val="00950C6A"/>
    <w:rsid w:val="0095156E"/>
    <w:rsid w:val="0095393A"/>
    <w:rsid w:val="009540A2"/>
    <w:rsid w:val="00954D1B"/>
    <w:rsid w:val="0095523A"/>
    <w:rsid w:val="00956503"/>
    <w:rsid w:val="009574CB"/>
    <w:rsid w:val="009600E8"/>
    <w:rsid w:val="009601B2"/>
    <w:rsid w:val="009619DA"/>
    <w:rsid w:val="00962AB2"/>
    <w:rsid w:val="00962EA9"/>
    <w:rsid w:val="0096535D"/>
    <w:rsid w:val="00965B18"/>
    <w:rsid w:val="00967126"/>
    <w:rsid w:val="00967748"/>
    <w:rsid w:val="00970A4E"/>
    <w:rsid w:val="00970FEF"/>
    <w:rsid w:val="00970FFA"/>
    <w:rsid w:val="0097317D"/>
    <w:rsid w:val="00975D07"/>
    <w:rsid w:val="00977CA1"/>
    <w:rsid w:val="00982B92"/>
    <w:rsid w:val="00986C32"/>
    <w:rsid w:val="00986DA4"/>
    <w:rsid w:val="009872B5"/>
    <w:rsid w:val="009876DD"/>
    <w:rsid w:val="00992117"/>
    <w:rsid w:val="009925FD"/>
    <w:rsid w:val="00997763"/>
    <w:rsid w:val="009A0E66"/>
    <w:rsid w:val="009A2030"/>
    <w:rsid w:val="009A2D16"/>
    <w:rsid w:val="009A3817"/>
    <w:rsid w:val="009A4033"/>
    <w:rsid w:val="009A54F9"/>
    <w:rsid w:val="009A6413"/>
    <w:rsid w:val="009B0955"/>
    <w:rsid w:val="009B11F4"/>
    <w:rsid w:val="009B274F"/>
    <w:rsid w:val="009B2B8B"/>
    <w:rsid w:val="009B3BD3"/>
    <w:rsid w:val="009B527F"/>
    <w:rsid w:val="009B5CFF"/>
    <w:rsid w:val="009B6DA2"/>
    <w:rsid w:val="009C17E9"/>
    <w:rsid w:val="009C4A3B"/>
    <w:rsid w:val="009C4B09"/>
    <w:rsid w:val="009C55F3"/>
    <w:rsid w:val="009C5C08"/>
    <w:rsid w:val="009C6257"/>
    <w:rsid w:val="009C73BD"/>
    <w:rsid w:val="009D03AB"/>
    <w:rsid w:val="009D0D39"/>
    <w:rsid w:val="009D17D3"/>
    <w:rsid w:val="009D558A"/>
    <w:rsid w:val="009D576F"/>
    <w:rsid w:val="009D78D4"/>
    <w:rsid w:val="009D7A66"/>
    <w:rsid w:val="009E08AB"/>
    <w:rsid w:val="009E1857"/>
    <w:rsid w:val="009E1D84"/>
    <w:rsid w:val="009E287C"/>
    <w:rsid w:val="009E546E"/>
    <w:rsid w:val="009E5655"/>
    <w:rsid w:val="009E62E4"/>
    <w:rsid w:val="009E6D5D"/>
    <w:rsid w:val="009F008E"/>
    <w:rsid w:val="009F05F8"/>
    <w:rsid w:val="009F09C3"/>
    <w:rsid w:val="009F4801"/>
    <w:rsid w:val="009F561F"/>
    <w:rsid w:val="00A00A07"/>
    <w:rsid w:val="00A01291"/>
    <w:rsid w:val="00A01317"/>
    <w:rsid w:val="00A01CE0"/>
    <w:rsid w:val="00A034F7"/>
    <w:rsid w:val="00A04A79"/>
    <w:rsid w:val="00A05AB6"/>
    <w:rsid w:val="00A06CF5"/>
    <w:rsid w:val="00A07B02"/>
    <w:rsid w:val="00A07FEB"/>
    <w:rsid w:val="00A13EB8"/>
    <w:rsid w:val="00A14871"/>
    <w:rsid w:val="00A14B54"/>
    <w:rsid w:val="00A14D23"/>
    <w:rsid w:val="00A153F4"/>
    <w:rsid w:val="00A15735"/>
    <w:rsid w:val="00A17073"/>
    <w:rsid w:val="00A212C6"/>
    <w:rsid w:val="00A216AB"/>
    <w:rsid w:val="00A224F5"/>
    <w:rsid w:val="00A22B0C"/>
    <w:rsid w:val="00A2380F"/>
    <w:rsid w:val="00A26E73"/>
    <w:rsid w:val="00A27E63"/>
    <w:rsid w:val="00A30970"/>
    <w:rsid w:val="00A31FB3"/>
    <w:rsid w:val="00A32BF7"/>
    <w:rsid w:val="00A3475F"/>
    <w:rsid w:val="00A3631C"/>
    <w:rsid w:val="00A378BF"/>
    <w:rsid w:val="00A40075"/>
    <w:rsid w:val="00A439F4"/>
    <w:rsid w:val="00A43B3F"/>
    <w:rsid w:val="00A44C45"/>
    <w:rsid w:val="00A4520E"/>
    <w:rsid w:val="00A45DA5"/>
    <w:rsid w:val="00A47016"/>
    <w:rsid w:val="00A476F0"/>
    <w:rsid w:val="00A535FF"/>
    <w:rsid w:val="00A54B28"/>
    <w:rsid w:val="00A56EFF"/>
    <w:rsid w:val="00A575BA"/>
    <w:rsid w:val="00A6093F"/>
    <w:rsid w:val="00A60962"/>
    <w:rsid w:val="00A62024"/>
    <w:rsid w:val="00A62778"/>
    <w:rsid w:val="00A64C11"/>
    <w:rsid w:val="00A665FB"/>
    <w:rsid w:val="00A66715"/>
    <w:rsid w:val="00A705BD"/>
    <w:rsid w:val="00A7084D"/>
    <w:rsid w:val="00A71D67"/>
    <w:rsid w:val="00A72A65"/>
    <w:rsid w:val="00A72F6F"/>
    <w:rsid w:val="00A73FEA"/>
    <w:rsid w:val="00A749E1"/>
    <w:rsid w:val="00A75776"/>
    <w:rsid w:val="00A813A3"/>
    <w:rsid w:val="00A83761"/>
    <w:rsid w:val="00A85B53"/>
    <w:rsid w:val="00A85B90"/>
    <w:rsid w:val="00A8659D"/>
    <w:rsid w:val="00A9310E"/>
    <w:rsid w:val="00A9519A"/>
    <w:rsid w:val="00A95879"/>
    <w:rsid w:val="00A95EB5"/>
    <w:rsid w:val="00A95EF7"/>
    <w:rsid w:val="00A97D8D"/>
    <w:rsid w:val="00AA112A"/>
    <w:rsid w:val="00AA21AC"/>
    <w:rsid w:val="00AA2359"/>
    <w:rsid w:val="00AA2D89"/>
    <w:rsid w:val="00AA3459"/>
    <w:rsid w:val="00AA3EE7"/>
    <w:rsid w:val="00AA5C6A"/>
    <w:rsid w:val="00AA5EF5"/>
    <w:rsid w:val="00AA6083"/>
    <w:rsid w:val="00AA632A"/>
    <w:rsid w:val="00AA7E14"/>
    <w:rsid w:val="00AB3351"/>
    <w:rsid w:val="00AB3C36"/>
    <w:rsid w:val="00AB4EB5"/>
    <w:rsid w:val="00AB540A"/>
    <w:rsid w:val="00AB6C72"/>
    <w:rsid w:val="00AC0B9A"/>
    <w:rsid w:val="00AC0C30"/>
    <w:rsid w:val="00AC1279"/>
    <w:rsid w:val="00AC2AD7"/>
    <w:rsid w:val="00AC34D9"/>
    <w:rsid w:val="00AC5635"/>
    <w:rsid w:val="00AC5CB6"/>
    <w:rsid w:val="00AC6197"/>
    <w:rsid w:val="00AC7136"/>
    <w:rsid w:val="00AD0B6B"/>
    <w:rsid w:val="00AD42F5"/>
    <w:rsid w:val="00AD5371"/>
    <w:rsid w:val="00AE0CC7"/>
    <w:rsid w:val="00AE2341"/>
    <w:rsid w:val="00AE2892"/>
    <w:rsid w:val="00AE3BC6"/>
    <w:rsid w:val="00AE45F9"/>
    <w:rsid w:val="00AE58E1"/>
    <w:rsid w:val="00AF07EA"/>
    <w:rsid w:val="00AF0CD0"/>
    <w:rsid w:val="00AF4CC8"/>
    <w:rsid w:val="00AF6F27"/>
    <w:rsid w:val="00AF70AB"/>
    <w:rsid w:val="00AF7F07"/>
    <w:rsid w:val="00B013EF"/>
    <w:rsid w:val="00B0217F"/>
    <w:rsid w:val="00B02772"/>
    <w:rsid w:val="00B03656"/>
    <w:rsid w:val="00B03EF9"/>
    <w:rsid w:val="00B04126"/>
    <w:rsid w:val="00B05950"/>
    <w:rsid w:val="00B062C9"/>
    <w:rsid w:val="00B070A7"/>
    <w:rsid w:val="00B11B44"/>
    <w:rsid w:val="00B124CA"/>
    <w:rsid w:val="00B143F6"/>
    <w:rsid w:val="00B15FCD"/>
    <w:rsid w:val="00B26623"/>
    <w:rsid w:val="00B27170"/>
    <w:rsid w:val="00B30BB9"/>
    <w:rsid w:val="00B34DC9"/>
    <w:rsid w:val="00B35516"/>
    <w:rsid w:val="00B3669B"/>
    <w:rsid w:val="00B36728"/>
    <w:rsid w:val="00B37D39"/>
    <w:rsid w:val="00B4070C"/>
    <w:rsid w:val="00B40F72"/>
    <w:rsid w:val="00B426A6"/>
    <w:rsid w:val="00B45B9B"/>
    <w:rsid w:val="00B467ED"/>
    <w:rsid w:val="00B46E65"/>
    <w:rsid w:val="00B502E4"/>
    <w:rsid w:val="00B512F5"/>
    <w:rsid w:val="00B515CA"/>
    <w:rsid w:val="00B51FF2"/>
    <w:rsid w:val="00B52F8C"/>
    <w:rsid w:val="00B54F65"/>
    <w:rsid w:val="00B55630"/>
    <w:rsid w:val="00B605A1"/>
    <w:rsid w:val="00B60BCB"/>
    <w:rsid w:val="00B6118B"/>
    <w:rsid w:val="00B611CA"/>
    <w:rsid w:val="00B62510"/>
    <w:rsid w:val="00B63321"/>
    <w:rsid w:val="00B64A6B"/>
    <w:rsid w:val="00B64C9B"/>
    <w:rsid w:val="00B75334"/>
    <w:rsid w:val="00B7555C"/>
    <w:rsid w:val="00B75A88"/>
    <w:rsid w:val="00B75F6E"/>
    <w:rsid w:val="00B8025B"/>
    <w:rsid w:val="00B84F2B"/>
    <w:rsid w:val="00B8619B"/>
    <w:rsid w:val="00B87DA4"/>
    <w:rsid w:val="00B9116F"/>
    <w:rsid w:val="00B91A38"/>
    <w:rsid w:val="00B930A5"/>
    <w:rsid w:val="00B93AD1"/>
    <w:rsid w:val="00B953F4"/>
    <w:rsid w:val="00B95C84"/>
    <w:rsid w:val="00B97529"/>
    <w:rsid w:val="00B97E11"/>
    <w:rsid w:val="00B97F6A"/>
    <w:rsid w:val="00BA230F"/>
    <w:rsid w:val="00BA5A9A"/>
    <w:rsid w:val="00BA60D3"/>
    <w:rsid w:val="00BA6623"/>
    <w:rsid w:val="00BA7A5F"/>
    <w:rsid w:val="00BA7A98"/>
    <w:rsid w:val="00BA7D48"/>
    <w:rsid w:val="00BB6F58"/>
    <w:rsid w:val="00BC01C4"/>
    <w:rsid w:val="00BC1491"/>
    <w:rsid w:val="00BC1AA1"/>
    <w:rsid w:val="00BC4737"/>
    <w:rsid w:val="00BC4D71"/>
    <w:rsid w:val="00BC7B40"/>
    <w:rsid w:val="00BD03E0"/>
    <w:rsid w:val="00BD1044"/>
    <w:rsid w:val="00BD31AD"/>
    <w:rsid w:val="00BE0360"/>
    <w:rsid w:val="00BE4A5A"/>
    <w:rsid w:val="00BE6CBF"/>
    <w:rsid w:val="00BE7666"/>
    <w:rsid w:val="00BE770F"/>
    <w:rsid w:val="00BE7A61"/>
    <w:rsid w:val="00BE7A8B"/>
    <w:rsid w:val="00BF10D3"/>
    <w:rsid w:val="00BF12B9"/>
    <w:rsid w:val="00BF1387"/>
    <w:rsid w:val="00BF1A5C"/>
    <w:rsid w:val="00BF1C43"/>
    <w:rsid w:val="00BF348E"/>
    <w:rsid w:val="00BF3B41"/>
    <w:rsid w:val="00BF4B7F"/>
    <w:rsid w:val="00BF5028"/>
    <w:rsid w:val="00BF58D1"/>
    <w:rsid w:val="00BF6A2D"/>
    <w:rsid w:val="00BF6D5C"/>
    <w:rsid w:val="00BF7C08"/>
    <w:rsid w:val="00C00B08"/>
    <w:rsid w:val="00C00B27"/>
    <w:rsid w:val="00C01DF6"/>
    <w:rsid w:val="00C02905"/>
    <w:rsid w:val="00C0351D"/>
    <w:rsid w:val="00C049B2"/>
    <w:rsid w:val="00C04C4F"/>
    <w:rsid w:val="00C04FFC"/>
    <w:rsid w:val="00C07F64"/>
    <w:rsid w:val="00C104EB"/>
    <w:rsid w:val="00C10887"/>
    <w:rsid w:val="00C10BAE"/>
    <w:rsid w:val="00C11772"/>
    <w:rsid w:val="00C1338A"/>
    <w:rsid w:val="00C1368F"/>
    <w:rsid w:val="00C1425E"/>
    <w:rsid w:val="00C209E5"/>
    <w:rsid w:val="00C21148"/>
    <w:rsid w:val="00C21BE4"/>
    <w:rsid w:val="00C23A7C"/>
    <w:rsid w:val="00C23B41"/>
    <w:rsid w:val="00C23CC0"/>
    <w:rsid w:val="00C25629"/>
    <w:rsid w:val="00C25CDE"/>
    <w:rsid w:val="00C30156"/>
    <w:rsid w:val="00C306D3"/>
    <w:rsid w:val="00C31BC0"/>
    <w:rsid w:val="00C32747"/>
    <w:rsid w:val="00C34A6E"/>
    <w:rsid w:val="00C365BE"/>
    <w:rsid w:val="00C36648"/>
    <w:rsid w:val="00C37450"/>
    <w:rsid w:val="00C4021D"/>
    <w:rsid w:val="00C445E4"/>
    <w:rsid w:val="00C4463C"/>
    <w:rsid w:val="00C44EEF"/>
    <w:rsid w:val="00C47007"/>
    <w:rsid w:val="00C47863"/>
    <w:rsid w:val="00C522CC"/>
    <w:rsid w:val="00C540C0"/>
    <w:rsid w:val="00C60E50"/>
    <w:rsid w:val="00C61542"/>
    <w:rsid w:val="00C624E7"/>
    <w:rsid w:val="00C62E47"/>
    <w:rsid w:val="00C63590"/>
    <w:rsid w:val="00C636D5"/>
    <w:rsid w:val="00C64331"/>
    <w:rsid w:val="00C64FC0"/>
    <w:rsid w:val="00C664F5"/>
    <w:rsid w:val="00C667C8"/>
    <w:rsid w:val="00C720FD"/>
    <w:rsid w:val="00C736D5"/>
    <w:rsid w:val="00C7380C"/>
    <w:rsid w:val="00C7780B"/>
    <w:rsid w:val="00C77FCC"/>
    <w:rsid w:val="00C807BB"/>
    <w:rsid w:val="00C82825"/>
    <w:rsid w:val="00C83C21"/>
    <w:rsid w:val="00C8481B"/>
    <w:rsid w:val="00C84CE5"/>
    <w:rsid w:val="00C855DE"/>
    <w:rsid w:val="00C8579E"/>
    <w:rsid w:val="00C8591A"/>
    <w:rsid w:val="00C8618D"/>
    <w:rsid w:val="00C86807"/>
    <w:rsid w:val="00C8721B"/>
    <w:rsid w:val="00C87E62"/>
    <w:rsid w:val="00C904FF"/>
    <w:rsid w:val="00C90660"/>
    <w:rsid w:val="00C91075"/>
    <w:rsid w:val="00C912B1"/>
    <w:rsid w:val="00C92C6C"/>
    <w:rsid w:val="00C93C59"/>
    <w:rsid w:val="00C9444E"/>
    <w:rsid w:val="00C97340"/>
    <w:rsid w:val="00C97C86"/>
    <w:rsid w:val="00CA35C8"/>
    <w:rsid w:val="00CA4107"/>
    <w:rsid w:val="00CA66BD"/>
    <w:rsid w:val="00CA69D7"/>
    <w:rsid w:val="00CA70D4"/>
    <w:rsid w:val="00CA720B"/>
    <w:rsid w:val="00CB0177"/>
    <w:rsid w:val="00CB31EC"/>
    <w:rsid w:val="00CB378A"/>
    <w:rsid w:val="00CB5754"/>
    <w:rsid w:val="00CC0EBD"/>
    <w:rsid w:val="00CC199D"/>
    <w:rsid w:val="00CC2B4E"/>
    <w:rsid w:val="00CC3CF4"/>
    <w:rsid w:val="00CC44F2"/>
    <w:rsid w:val="00CC4627"/>
    <w:rsid w:val="00CC5139"/>
    <w:rsid w:val="00CD0469"/>
    <w:rsid w:val="00CD0A59"/>
    <w:rsid w:val="00CD1E88"/>
    <w:rsid w:val="00CD201C"/>
    <w:rsid w:val="00CD223A"/>
    <w:rsid w:val="00CD28A9"/>
    <w:rsid w:val="00CD464E"/>
    <w:rsid w:val="00CD57E7"/>
    <w:rsid w:val="00CD5DFE"/>
    <w:rsid w:val="00CD60A2"/>
    <w:rsid w:val="00CD63BA"/>
    <w:rsid w:val="00CD764D"/>
    <w:rsid w:val="00CD77B3"/>
    <w:rsid w:val="00CD7C33"/>
    <w:rsid w:val="00CE4BEB"/>
    <w:rsid w:val="00CE5290"/>
    <w:rsid w:val="00CF01D3"/>
    <w:rsid w:val="00CF0349"/>
    <w:rsid w:val="00CF20FC"/>
    <w:rsid w:val="00CF24EE"/>
    <w:rsid w:val="00CF36C5"/>
    <w:rsid w:val="00CF38FC"/>
    <w:rsid w:val="00CF3FE8"/>
    <w:rsid w:val="00CF4708"/>
    <w:rsid w:val="00CF6552"/>
    <w:rsid w:val="00CF6DBB"/>
    <w:rsid w:val="00CF7A7E"/>
    <w:rsid w:val="00D0153A"/>
    <w:rsid w:val="00D0316C"/>
    <w:rsid w:val="00D0629E"/>
    <w:rsid w:val="00D06AAD"/>
    <w:rsid w:val="00D07F5D"/>
    <w:rsid w:val="00D127A2"/>
    <w:rsid w:val="00D13C31"/>
    <w:rsid w:val="00D14602"/>
    <w:rsid w:val="00D149A5"/>
    <w:rsid w:val="00D150D9"/>
    <w:rsid w:val="00D165A7"/>
    <w:rsid w:val="00D22796"/>
    <w:rsid w:val="00D241FD"/>
    <w:rsid w:val="00D254DA"/>
    <w:rsid w:val="00D26391"/>
    <w:rsid w:val="00D27E4C"/>
    <w:rsid w:val="00D308F2"/>
    <w:rsid w:val="00D32DF1"/>
    <w:rsid w:val="00D32F28"/>
    <w:rsid w:val="00D33B14"/>
    <w:rsid w:val="00D35938"/>
    <w:rsid w:val="00D35BAE"/>
    <w:rsid w:val="00D37AD5"/>
    <w:rsid w:val="00D4185F"/>
    <w:rsid w:val="00D428F8"/>
    <w:rsid w:val="00D4474B"/>
    <w:rsid w:val="00D47C1D"/>
    <w:rsid w:val="00D502F2"/>
    <w:rsid w:val="00D50D17"/>
    <w:rsid w:val="00D50D53"/>
    <w:rsid w:val="00D5185A"/>
    <w:rsid w:val="00D52497"/>
    <w:rsid w:val="00D550EF"/>
    <w:rsid w:val="00D55965"/>
    <w:rsid w:val="00D60FE5"/>
    <w:rsid w:val="00D64F1B"/>
    <w:rsid w:val="00D6655D"/>
    <w:rsid w:val="00D67740"/>
    <w:rsid w:val="00D6783D"/>
    <w:rsid w:val="00D67FC9"/>
    <w:rsid w:val="00D7136F"/>
    <w:rsid w:val="00D71FD0"/>
    <w:rsid w:val="00D71FE2"/>
    <w:rsid w:val="00D72B5F"/>
    <w:rsid w:val="00D73006"/>
    <w:rsid w:val="00D73DA1"/>
    <w:rsid w:val="00D74001"/>
    <w:rsid w:val="00D7481D"/>
    <w:rsid w:val="00D7608D"/>
    <w:rsid w:val="00D81A37"/>
    <w:rsid w:val="00D820AB"/>
    <w:rsid w:val="00D84CB5"/>
    <w:rsid w:val="00D8576C"/>
    <w:rsid w:val="00D86C87"/>
    <w:rsid w:val="00D9152B"/>
    <w:rsid w:val="00D9184F"/>
    <w:rsid w:val="00D94CE6"/>
    <w:rsid w:val="00D95C33"/>
    <w:rsid w:val="00D96811"/>
    <w:rsid w:val="00D97750"/>
    <w:rsid w:val="00DA0CFA"/>
    <w:rsid w:val="00DA1E28"/>
    <w:rsid w:val="00DA2AEF"/>
    <w:rsid w:val="00DA40EB"/>
    <w:rsid w:val="00DA46EF"/>
    <w:rsid w:val="00DA5414"/>
    <w:rsid w:val="00DA5498"/>
    <w:rsid w:val="00DA5EA1"/>
    <w:rsid w:val="00DB0DE2"/>
    <w:rsid w:val="00DB0F4A"/>
    <w:rsid w:val="00DB15D7"/>
    <w:rsid w:val="00DB1965"/>
    <w:rsid w:val="00DB2922"/>
    <w:rsid w:val="00DB3BF5"/>
    <w:rsid w:val="00DB454C"/>
    <w:rsid w:val="00DB478B"/>
    <w:rsid w:val="00DB6C7B"/>
    <w:rsid w:val="00DC00DE"/>
    <w:rsid w:val="00DC115E"/>
    <w:rsid w:val="00DC255B"/>
    <w:rsid w:val="00DC28E3"/>
    <w:rsid w:val="00DC2EE8"/>
    <w:rsid w:val="00DC42BD"/>
    <w:rsid w:val="00DC4E02"/>
    <w:rsid w:val="00DC4E88"/>
    <w:rsid w:val="00DC65CD"/>
    <w:rsid w:val="00DC6AC6"/>
    <w:rsid w:val="00DC6AD7"/>
    <w:rsid w:val="00DC6B32"/>
    <w:rsid w:val="00DD18D5"/>
    <w:rsid w:val="00DD1D11"/>
    <w:rsid w:val="00DD280B"/>
    <w:rsid w:val="00DD5B54"/>
    <w:rsid w:val="00DD5D04"/>
    <w:rsid w:val="00DD5D98"/>
    <w:rsid w:val="00DD79E9"/>
    <w:rsid w:val="00DE2FF2"/>
    <w:rsid w:val="00DE3F80"/>
    <w:rsid w:val="00DE55A9"/>
    <w:rsid w:val="00DE5C2C"/>
    <w:rsid w:val="00DE63D7"/>
    <w:rsid w:val="00DF070D"/>
    <w:rsid w:val="00DF0A2D"/>
    <w:rsid w:val="00DF14C8"/>
    <w:rsid w:val="00DF182A"/>
    <w:rsid w:val="00DF3474"/>
    <w:rsid w:val="00DF3865"/>
    <w:rsid w:val="00DF3BF3"/>
    <w:rsid w:val="00DF3FA8"/>
    <w:rsid w:val="00DF4303"/>
    <w:rsid w:val="00DF62A5"/>
    <w:rsid w:val="00DF6DB6"/>
    <w:rsid w:val="00E03B1E"/>
    <w:rsid w:val="00E0421D"/>
    <w:rsid w:val="00E04725"/>
    <w:rsid w:val="00E05243"/>
    <w:rsid w:val="00E05BAE"/>
    <w:rsid w:val="00E065D3"/>
    <w:rsid w:val="00E07D8F"/>
    <w:rsid w:val="00E12331"/>
    <w:rsid w:val="00E12B64"/>
    <w:rsid w:val="00E12F70"/>
    <w:rsid w:val="00E14212"/>
    <w:rsid w:val="00E158AE"/>
    <w:rsid w:val="00E160BC"/>
    <w:rsid w:val="00E1698C"/>
    <w:rsid w:val="00E17028"/>
    <w:rsid w:val="00E17453"/>
    <w:rsid w:val="00E21B4F"/>
    <w:rsid w:val="00E224E8"/>
    <w:rsid w:val="00E22A19"/>
    <w:rsid w:val="00E23985"/>
    <w:rsid w:val="00E24F66"/>
    <w:rsid w:val="00E25401"/>
    <w:rsid w:val="00E264B4"/>
    <w:rsid w:val="00E266E3"/>
    <w:rsid w:val="00E26F8A"/>
    <w:rsid w:val="00E27C24"/>
    <w:rsid w:val="00E319EA"/>
    <w:rsid w:val="00E31A70"/>
    <w:rsid w:val="00E34379"/>
    <w:rsid w:val="00E354F0"/>
    <w:rsid w:val="00E36656"/>
    <w:rsid w:val="00E36D61"/>
    <w:rsid w:val="00E40270"/>
    <w:rsid w:val="00E402C5"/>
    <w:rsid w:val="00E41B29"/>
    <w:rsid w:val="00E45BCB"/>
    <w:rsid w:val="00E4799C"/>
    <w:rsid w:val="00E50887"/>
    <w:rsid w:val="00E50C5B"/>
    <w:rsid w:val="00E510CA"/>
    <w:rsid w:val="00E5138B"/>
    <w:rsid w:val="00E52E22"/>
    <w:rsid w:val="00E53B28"/>
    <w:rsid w:val="00E579E8"/>
    <w:rsid w:val="00E6355E"/>
    <w:rsid w:val="00E65596"/>
    <w:rsid w:val="00E66057"/>
    <w:rsid w:val="00E66627"/>
    <w:rsid w:val="00E66E5E"/>
    <w:rsid w:val="00E674D1"/>
    <w:rsid w:val="00E676FA"/>
    <w:rsid w:val="00E70CEA"/>
    <w:rsid w:val="00E710CA"/>
    <w:rsid w:val="00E73260"/>
    <w:rsid w:val="00E74908"/>
    <w:rsid w:val="00E75587"/>
    <w:rsid w:val="00E75967"/>
    <w:rsid w:val="00E77104"/>
    <w:rsid w:val="00E80C00"/>
    <w:rsid w:val="00E816BA"/>
    <w:rsid w:val="00E8297E"/>
    <w:rsid w:val="00E9058B"/>
    <w:rsid w:val="00E90931"/>
    <w:rsid w:val="00E909AD"/>
    <w:rsid w:val="00E94B0F"/>
    <w:rsid w:val="00E961B8"/>
    <w:rsid w:val="00E963D0"/>
    <w:rsid w:val="00EA121E"/>
    <w:rsid w:val="00EA1E4F"/>
    <w:rsid w:val="00EA2E38"/>
    <w:rsid w:val="00EA3C91"/>
    <w:rsid w:val="00EA44C3"/>
    <w:rsid w:val="00EA6DB1"/>
    <w:rsid w:val="00EB1530"/>
    <w:rsid w:val="00EB1C65"/>
    <w:rsid w:val="00EB3728"/>
    <w:rsid w:val="00EB5001"/>
    <w:rsid w:val="00EB7EB5"/>
    <w:rsid w:val="00EC04D4"/>
    <w:rsid w:val="00EC105C"/>
    <w:rsid w:val="00EC2E08"/>
    <w:rsid w:val="00EC2FE3"/>
    <w:rsid w:val="00EC47F8"/>
    <w:rsid w:val="00EC578F"/>
    <w:rsid w:val="00EC7081"/>
    <w:rsid w:val="00ED085A"/>
    <w:rsid w:val="00ED2570"/>
    <w:rsid w:val="00ED47BA"/>
    <w:rsid w:val="00ED6F9A"/>
    <w:rsid w:val="00ED77E6"/>
    <w:rsid w:val="00ED7D9C"/>
    <w:rsid w:val="00EE01D7"/>
    <w:rsid w:val="00EE07BC"/>
    <w:rsid w:val="00EE0CB0"/>
    <w:rsid w:val="00EE2F78"/>
    <w:rsid w:val="00EE61FB"/>
    <w:rsid w:val="00EF1E7D"/>
    <w:rsid w:val="00EF643C"/>
    <w:rsid w:val="00EF719A"/>
    <w:rsid w:val="00EF7D39"/>
    <w:rsid w:val="00F00EE3"/>
    <w:rsid w:val="00F02A86"/>
    <w:rsid w:val="00F0338E"/>
    <w:rsid w:val="00F052B8"/>
    <w:rsid w:val="00F05557"/>
    <w:rsid w:val="00F05AA8"/>
    <w:rsid w:val="00F0646A"/>
    <w:rsid w:val="00F07138"/>
    <w:rsid w:val="00F11381"/>
    <w:rsid w:val="00F12342"/>
    <w:rsid w:val="00F12CAB"/>
    <w:rsid w:val="00F12FDA"/>
    <w:rsid w:val="00F132EA"/>
    <w:rsid w:val="00F13F0F"/>
    <w:rsid w:val="00F1406D"/>
    <w:rsid w:val="00F148E1"/>
    <w:rsid w:val="00F15440"/>
    <w:rsid w:val="00F15F51"/>
    <w:rsid w:val="00F208AA"/>
    <w:rsid w:val="00F21456"/>
    <w:rsid w:val="00F241CE"/>
    <w:rsid w:val="00F24C0A"/>
    <w:rsid w:val="00F25184"/>
    <w:rsid w:val="00F2639B"/>
    <w:rsid w:val="00F279E6"/>
    <w:rsid w:val="00F317F8"/>
    <w:rsid w:val="00F3546E"/>
    <w:rsid w:val="00F4008D"/>
    <w:rsid w:val="00F440BA"/>
    <w:rsid w:val="00F44B7F"/>
    <w:rsid w:val="00F46788"/>
    <w:rsid w:val="00F46B50"/>
    <w:rsid w:val="00F46F9B"/>
    <w:rsid w:val="00F50DB8"/>
    <w:rsid w:val="00F512D8"/>
    <w:rsid w:val="00F522C6"/>
    <w:rsid w:val="00F52558"/>
    <w:rsid w:val="00F53E83"/>
    <w:rsid w:val="00F54340"/>
    <w:rsid w:val="00F603CA"/>
    <w:rsid w:val="00F617A1"/>
    <w:rsid w:val="00F640C3"/>
    <w:rsid w:val="00F64954"/>
    <w:rsid w:val="00F66075"/>
    <w:rsid w:val="00F669A5"/>
    <w:rsid w:val="00F67955"/>
    <w:rsid w:val="00F70996"/>
    <w:rsid w:val="00F70D76"/>
    <w:rsid w:val="00F7176A"/>
    <w:rsid w:val="00F7176D"/>
    <w:rsid w:val="00F7474C"/>
    <w:rsid w:val="00F801E1"/>
    <w:rsid w:val="00F80AFC"/>
    <w:rsid w:val="00F81BB4"/>
    <w:rsid w:val="00F82156"/>
    <w:rsid w:val="00F83703"/>
    <w:rsid w:val="00F83B0A"/>
    <w:rsid w:val="00F8488C"/>
    <w:rsid w:val="00F85156"/>
    <w:rsid w:val="00F860D4"/>
    <w:rsid w:val="00F9033B"/>
    <w:rsid w:val="00F919E6"/>
    <w:rsid w:val="00F91DC0"/>
    <w:rsid w:val="00F926C3"/>
    <w:rsid w:val="00F92B96"/>
    <w:rsid w:val="00F937DF"/>
    <w:rsid w:val="00F93E5F"/>
    <w:rsid w:val="00F93EA3"/>
    <w:rsid w:val="00F93F28"/>
    <w:rsid w:val="00F94B8A"/>
    <w:rsid w:val="00F94D55"/>
    <w:rsid w:val="00F9628E"/>
    <w:rsid w:val="00FA02CA"/>
    <w:rsid w:val="00FA0483"/>
    <w:rsid w:val="00FA07F2"/>
    <w:rsid w:val="00FA1697"/>
    <w:rsid w:val="00FA35D9"/>
    <w:rsid w:val="00FA7301"/>
    <w:rsid w:val="00FB0121"/>
    <w:rsid w:val="00FB11CC"/>
    <w:rsid w:val="00FB2AF9"/>
    <w:rsid w:val="00FB2E89"/>
    <w:rsid w:val="00FB32D9"/>
    <w:rsid w:val="00FB659B"/>
    <w:rsid w:val="00FC030A"/>
    <w:rsid w:val="00FC0631"/>
    <w:rsid w:val="00FC25E7"/>
    <w:rsid w:val="00FC3FE5"/>
    <w:rsid w:val="00FC58BA"/>
    <w:rsid w:val="00FC6DED"/>
    <w:rsid w:val="00FC7918"/>
    <w:rsid w:val="00FC7C89"/>
    <w:rsid w:val="00FD058E"/>
    <w:rsid w:val="00FD2514"/>
    <w:rsid w:val="00FD60D5"/>
    <w:rsid w:val="00FD6796"/>
    <w:rsid w:val="00FD73A4"/>
    <w:rsid w:val="00FE0B6C"/>
    <w:rsid w:val="00FE2259"/>
    <w:rsid w:val="00FE2ABE"/>
    <w:rsid w:val="00FE380A"/>
    <w:rsid w:val="00FE5628"/>
    <w:rsid w:val="00FE597F"/>
    <w:rsid w:val="00FE7DEE"/>
    <w:rsid w:val="00FF12CD"/>
    <w:rsid w:val="00FF3E29"/>
    <w:rsid w:val="00FF4038"/>
    <w:rsid w:val="00FF550B"/>
    <w:rsid w:val="00FF5EA5"/>
    <w:rsid w:val="00FF65EF"/>
    <w:rsid w:val="00FF6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B57BC"/>
  <w15:chartTrackingRefBased/>
  <w15:docId w15:val="{69628A36-07B5-411C-A7FE-94DFB7C06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DC9"/>
    <w:rPr>
      <w:lang w:val="en-US"/>
    </w:rPr>
  </w:style>
  <w:style w:type="paragraph" w:styleId="Heading1">
    <w:name w:val="heading 1"/>
    <w:basedOn w:val="Normal"/>
    <w:next w:val="Normal"/>
    <w:link w:val="Heading1Char"/>
    <w:uiPriority w:val="9"/>
    <w:qFormat/>
    <w:rsid w:val="00CD04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04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3EE7"/>
    <w:pPr>
      <w:spacing w:before="100" w:beforeAutospacing="1" w:after="100" w:afterAutospacing="1" w:line="240" w:lineRule="auto"/>
    </w:pPr>
    <w:rPr>
      <w:rFonts w:ascii="Calibri" w:hAnsi="Calibri" w:cs="Calibri"/>
      <w:lang w:val="en-GB" w:eastAsia="en-GB"/>
    </w:rPr>
  </w:style>
  <w:style w:type="character" w:styleId="Emphasis">
    <w:name w:val="Emphasis"/>
    <w:basedOn w:val="DefaultParagraphFont"/>
    <w:uiPriority w:val="20"/>
    <w:qFormat/>
    <w:rsid w:val="0069611F"/>
    <w:rPr>
      <w:i/>
      <w:iCs/>
    </w:rPr>
  </w:style>
  <w:style w:type="character" w:styleId="Hyperlink">
    <w:name w:val="Hyperlink"/>
    <w:basedOn w:val="DefaultParagraphFont"/>
    <w:uiPriority w:val="99"/>
    <w:unhideWhenUsed/>
    <w:rsid w:val="00BA6623"/>
    <w:rPr>
      <w:color w:val="0000FF"/>
      <w:u w:val="single"/>
    </w:rPr>
  </w:style>
  <w:style w:type="table" w:styleId="TableGrid">
    <w:name w:val="Table Grid"/>
    <w:basedOn w:val="TableNormal"/>
    <w:uiPriority w:val="39"/>
    <w:rsid w:val="00A216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w">
    <w:name w:val="sw"/>
    <w:basedOn w:val="DefaultParagraphFont"/>
    <w:rsid w:val="004E574B"/>
  </w:style>
  <w:style w:type="paragraph" w:styleId="ListParagraph">
    <w:name w:val="List Paragraph"/>
    <w:basedOn w:val="Normal"/>
    <w:uiPriority w:val="34"/>
    <w:qFormat/>
    <w:rsid w:val="001310EA"/>
    <w:pPr>
      <w:ind w:left="720"/>
      <w:contextualSpacing/>
    </w:pPr>
    <w:rPr>
      <w:lang w:val="en-GB"/>
    </w:rPr>
  </w:style>
  <w:style w:type="paragraph" w:styleId="NoSpacing">
    <w:name w:val="No Spacing"/>
    <w:link w:val="NoSpacingChar"/>
    <w:uiPriority w:val="1"/>
    <w:qFormat/>
    <w:rsid w:val="001F2A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F2AF5"/>
    <w:rPr>
      <w:rFonts w:eastAsiaTheme="minorEastAsia"/>
      <w:lang w:val="en-US"/>
    </w:rPr>
  </w:style>
  <w:style w:type="character" w:customStyle="1" w:styleId="Heading1Char">
    <w:name w:val="Heading 1 Char"/>
    <w:basedOn w:val="DefaultParagraphFont"/>
    <w:link w:val="Heading1"/>
    <w:uiPriority w:val="9"/>
    <w:rsid w:val="00CD0469"/>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CD0469"/>
    <w:pPr>
      <w:outlineLvl w:val="9"/>
    </w:pPr>
  </w:style>
  <w:style w:type="paragraph" w:styleId="TOC1">
    <w:name w:val="toc 1"/>
    <w:basedOn w:val="Normal"/>
    <w:next w:val="Normal"/>
    <w:autoRedefine/>
    <w:uiPriority w:val="39"/>
    <w:unhideWhenUsed/>
    <w:rsid w:val="00CD0469"/>
    <w:pPr>
      <w:spacing w:after="100"/>
    </w:pPr>
  </w:style>
  <w:style w:type="character" w:customStyle="1" w:styleId="Heading2Char">
    <w:name w:val="Heading 2 Char"/>
    <w:basedOn w:val="DefaultParagraphFont"/>
    <w:link w:val="Heading2"/>
    <w:uiPriority w:val="9"/>
    <w:rsid w:val="00CD0469"/>
    <w:rPr>
      <w:rFonts w:asciiTheme="majorHAnsi" w:eastAsiaTheme="majorEastAsia" w:hAnsiTheme="majorHAnsi" w:cstheme="majorBidi"/>
      <w:color w:val="2F5496" w:themeColor="accent1" w:themeShade="BF"/>
      <w:sz w:val="26"/>
      <w:szCs w:val="26"/>
      <w:lang w:val="en-US"/>
    </w:rPr>
  </w:style>
  <w:style w:type="paragraph" w:styleId="TOC2">
    <w:name w:val="toc 2"/>
    <w:basedOn w:val="Normal"/>
    <w:next w:val="Normal"/>
    <w:autoRedefine/>
    <w:uiPriority w:val="39"/>
    <w:unhideWhenUsed/>
    <w:rsid w:val="004F6C2C"/>
    <w:pPr>
      <w:tabs>
        <w:tab w:val="right" w:leader="dot" w:pos="9016"/>
      </w:tabs>
      <w:spacing w:after="100"/>
      <w:ind w:left="220"/>
    </w:pPr>
    <w:rPr>
      <w:b/>
      <w:bCs/>
      <w:noProof/>
    </w:rPr>
  </w:style>
  <w:style w:type="paragraph" w:styleId="Header">
    <w:name w:val="header"/>
    <w:basedOn w:val="Normal"/>
    <w:link w:val="HeaderChar"/>
    <w:uiPriority w:val="99"/>
    <w:unhideWhenUsed/>
    <w:rsid w:val="00CD04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469"/>
    <w:rPr>
      <w:lang w:val="en-US"/>
    </w:rPr>
  </w:style>
  <w:style w:type="paragraph" w:styleId="Footer">
    <w:name w:val="footer"/>
    <w:basedOn w:val="Normal"/>
    <w:link w:val="FooterChar"/>
    <w:uiPriority w:val="99"/>
    <w:unhideWhenUsed/>
    <w:rsid w:val="00CD04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469"/>
    <w:rPr>
      <w:lang w:val="en-US"/>
    </w:rPr>
  </w:style>
  <w:style w:type="paragraph" w:styleId="PlainText">
    <w:name w:val="Plain Text"/>
    <w:basedOn w:val="Normal"/>
    <w:link w:val="PlainTextChar"/>
    <w:uiPriority w:val="99"/>
    <w:semiHidden/>
    <w:unhideWhenUsed/>
    <w:rsid w:val="007D49E7"/>
    <w:pPr>
      <w:spacing w:after="0" w:line="240" w:lineRule="auto"/>
    </w:pPr>
    <w:rPr>
      <w:rFonts w:ascii="Calibri" w:hAnsi="Calibri"/>
      <w:szCs w:val="21"/>
      <w:lang w:val="en-GB"/>
    </w:rPr>
  </w:style>
  <w:style w:type="character" w:customStyle="1" w:styleId="PlainTextChar">
    <w:name w:val="Plain Text Char"/>
    <w:basedOn w:val="DefaultParagraphFont"/>
    <w:link w:val="PlainText"/>
    <w:uiPriority w:val="99"/>
    <w:semiHidden/>
    <w:rsid w:val="007D49E7"/>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670089">
      <w:bodyDiv w:val="1"/>
      <w:marLeft w:val="0"/>
      <w:marRight w:val="0"/>
      <w:marTop w:val="0"/>
      <w:marBottom w:val="0"/>
      <w:divBdr>
        <w:top w:val="none" w:sz="0" w:space="0" w:color="auto"/>
        <w:left w:val="none" w:sz="0" w:space="0" w:color="auto"/>
        <w:bottom w:val="none" w:sz="0" w:space="0" w:color="auto"/>
        <w:right w:val="none" w:sz="0" w:space="0" w:color="auto"/>
      </w:divBdr>
    </w:div>
    <w:div w:id="745348041">
      <w:bodyDiv w:val="1"/>
      <w:marLeft w:val="0"/>
      <w:marRight w:val="0"/>
      <w:marTop w:val="0"/>
      <w:marBottom w:val="0"/>
      <w:divBdr>
        <w:top w:val="none" w:sz="0" w:space="0" w:color="auto"/>
        <w:left w:val="none" w:sz="0" w:space="0" w:color="auto"/>
        <w:bottom w:val="none" w:sz="0" w:space="0" w:color="auto"/>
        <w:right w:val="none" w:sz="0" w:space="0" w:color="auto"/>
      </w:divBdr>
      <w:divsChild>
        <w:div w:id="1320886495">
          <w:marLeft w:val="0"/>
          <w:marRight w:val="0"/>
          <w:marTop w:val="0"/>
          <w:marBottom w:val="360"/>
          <w:divBdr>
            <w:top w:val="single" w:sz="12" w:space="15" w:color="D5D5D5"/>
            <w:left w:val="single" w:sz="12" w:space="8" w:color="D5D5D5"/>
            <w:bottom w:val="single" w:sz="12" w:space="15" w:color="D5D5D5"/>
            <w:right w:val="single" w:sz="12" w:space="8" w:color="D5D5D5"/>
          </w:divBdr>
        </w:div>
      </w:divsChild>
    </w:div>
    <w:div w:id="909385460">
      <w:bodyDiv w:val="1"/>
      <w:marLeft w:val="0"/>
      <w:marRight w:val="0"/>
      <w:marTop w:val="0"/>
      <w:marBottom w:val="0"/>
      <w:divBdr>
        <w:top w:val="none" w:sz="0" w:space="0" w:color="auto"/>
        <w:left w:val="none" w:sz="0" w:space="0" w:color="auto"/>
        <w:bottom w:val="none" w:sz="0" w:space="0" w:color="auto"/>
        <w:right w:val="none" w:sz="0" w:space="0" w:color="auto"/>
      </w:divBdr>
    </w:div>
    <w:div w:id="913703109">
      <w:bodyDiv w:val="1"/>
      <w:marLeft w:val="0"/>
      <w:marRight w:val="0"/>
      <w:marTop w:val="0"/>
      <w:marBottom w:val="0"/>
      <w:divBdr>
        <w:top w:val="none" w:sz="0" w:space="0" w:color="auto"/>
        <w:left w:val="none" w:sz="0" w:space="0" w:color="auto"/>
        <w:bottom w:val="none" w:sz="0" w:space="0" w:color="auto"/>
        <w:right w:val="none" w:sz="0" w:space="0" w:color="auto"/>
      </w:divBdr>
    </w:div>
    <w:div w:id="1410156688">
      <w:bodyDiv w:val="1"/>
      <w:marLeft w:val="0"/>
      <w:marRight w:val="0"/>
      <w:marTop w:val="0"/>
      <w:marBottom w:val="0"/>
      <w:divBdr>
        <w:top w:val="none" w:sz="0" w:space="0" w:color="auto"/>
        <w:left w:val="none" w:sz="0" w:space="0" w:color="auto"/>
        <w:bottom w:val="none" w:sz="0" w:space="0" w:color="auto"/>
        <w:right w:val="none" w:sz="0" w:space="0" w:color="auto"/>
      </w:divBdr>
    </w:div>
    <w:div w:id="1442845999">
      <w:bodyDiv w:val="1"/>
      <w:marLeft w:val="0"/>
      <w:marRight w:val="0"/>
      <w:marTop w:val="0"/>
      <w:marBottom w:val="0"/>
      <w:divBdr>
        <w:top w:val="none" w:sz="0" w:space="0" w:color="auto"/>
        <w:left w:val="none" w:sz="0" w:space="0" w:color="auto"/>
        <w:bottom w:val="none" w:sz="0" w:space="0" w:color="auto"/>
        <w:right w:val="none" w:sz="0" w:space="0" w:color="auto"/>
      </w:divBdr>
    </w:div>
    <w:div w:id="1548836759">
      <w:bodyDiv w:val="1"/>
      <w:marLeft w:val="0"/>
      <w:marRight w:val="0"/>
      <w:marTop w:val="0"/>
      <w:marBottom w:val="0"/>
      <w:divBdr>
        <w:top w:val="none" w:sz="0" w:space="0" w:color="auto"/>
        <w:left w:val="none" w:sz="0" w:space="0" w:color="auto"/>
        <w:bottom w:val="none" w:sz="0" w:space="0" w:color="auto"/>
        <w:right w:val="none" w:sz="0" w:space="0" w:color="auto"/>
      </w:divBdr>
    </w:div>
    <w:div w:id="1663700297">
      <w:bodyDiv w:val="1"/>
      <w:marLeft w:val="0"/>
      <w:marRight w:val="0"/>
      <w:marTop w:val="0"/>
      <w:marBottom w:val="0"/>
      <w:divBdr>
        <w:top w:val="none" w:sz="0" w:space="0" w:color="auto"/>
        <w:left w:val="none" w:sz="0" w:space="0" w:color="auto"/>
        <w:bottom w:val="none" w:sz="0" w:space="0" w:color="auto"/>
        <w:right w:val="none" w:sz="0" w:space="0" w:color="auto"/>
      </w:divBdr>
    </w:div>
    <w:div w:id="1700616954">
      <w:bodyDiv w:val="1"/>
      <w:marLeft w:val="0"/>
      <w:marRight w:val="0"/>
      <w:marTop w:val="0"/>
      <w:marBottom w:val="0"/>
      <w:divBdr>
        <w:top w:val="none" w:sz="0" w:space="0" w:color="auto"/>
        <w:left w:val="none" w:sz="0" w:space="0" w:color="auto"/>
        <w:bottom w:val="none" w:sz="0" w:space="0" w:color="auto"/>
        <w:right w:val="none" w:sz="0" w:space="0" w:color="auto"/>
      </w:divBdr>
    </w:div>
    <w:div w:id="1838183367">
      <w:bodyDiv w:val="1"/>
      <w:marLeft w:val="0"/>
      <w:marRight w:val="0"/>
      <w:marTop w:val="0"/>
      <w:marBottom w:val="0"/>
      <w:divBdr>
        <w:top w:val="none" w:sz="0" w:space="0" w:color="auto"/>
        <w:left w:val="none" w:sz="0" w:space="0" w:color="auto"/>
        <w:bottom w:val="none" w:sz="0" w:space="0" w:color="auto"/>
        <w:right w:val="none" w:sz="0" w:space="0" w:color="auto"/>
      </w:divBdr>
    </w:div>
    <w:div w:id="1982345892">
      <w:bodyDiv w:val="1"/>
      <w:marLeft w:val="0"/>
      <w:marRight w:val="0"/>
      <w:marTop w:val="0"/>
      <w:marBottom w:val="0"/>
      <w:divBdr>
        <w:top w:val="none" w:sz="0" w:space="0" w:color="auto"/>
        <w:left w:val="none" w:sz="0" w:space="0" w:color="auto"/>
        <w:bottom w:val="none" w:sz="0" w:space="0" w:color="auto"/>
        <w:right w:val="none" w:sz="0" w:space="0" w:color="auto"/>
      </w:divBdr>
    </w:div>
    <w:div w:id="2119064893">
      <w:bodyDiv w:val="1"/>
      <w:marLeft w:val="0"/>
      <w:marRight w:val="0"/>
      <w:marTop w:val="0"/>
      <w:marBottom w:val="0"/>
      <w:divBdr>
        <w:top w:val="none" w:sz="0" w:space="0" w:color="auto"/>
        <w:left w:val="none" w:sz="0" w:space="0" w:color="auto"/>
        <w:bottom w:val="none" w:sz="0" w:space="0" w:color="auto"/>
        <w:right w:val="none" w:sz="0" w:space="0" w:color="auto"/>
      </w:divBdr>
      <w:divsChild>
        <w:div w:id="1976593568">
          <w:marLeft w:val="0"/>
          <w:marRight w:val="0"/>
          <w:marTop w:val="0"/>
          <w:marBottom w:val="0"/>
          <w:divBdr>
            <w:top w:val="none" w:sz="0" w:space="0" w:color="auto"/>
            <w:left w:val="none" w:sz="0" w:space="0" w:color="auto"/>
            <w:bottom w:val="none" w:sz="0" w:space="0" w:color="auto"/>
            <w:right w:val="none" w:sz="0" w:space="0" w:color="auto"/>
          </w:divBdr>
        </w:div>
        <w:div w:id="1552763802">
          <w:marLeft w:val="0"/>
          <w:marRight w:val="0"/>
          <w:marTop w:val="0"/>
          <w:marBottom w:val="0"/>
          <w:divBdr>
            <w:top w:val="none" w:sz="0" w:space="0" w:color="auto"/>
            <w:left w:val="none" w:sz="0" w:space="0" w:color="auto"/>
            <w:bottom w:val="none" w:sz="0" w:space="0" w:color="auto"/>
            <w:right w:val="none" w:sz="0" w:space="0" w:color="auto"/>
          </w:divBdr>
        </w:div>
      </w:divsChild>
    </w:div>
    <w:div w:id="21252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6002</TotalTime>
  <Pages>16</Pages>
  <Words>4588</Words>
  <Characters>26156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Student ID: 2212656</Company>
  <LinksUpToDate>false</LinksUpToDate>
  <CharactersWithSpaces>30683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DIGITAL SKILLS FOR THE HEALTH AND CARE PROFESSIONS</dc:title>
  <dc:subject/>
  <dc:creator>Ffion Timmins (Welsh Ambulance Service NHS Trust 020 - Operational Change Manager (EPCR)</dc:creator>
  <cp:keywords/>
  <dc:description/>
  <cp:lastModifiedBy>Ffion Timmins (Welsh Ambulance Service NHS Trust 020 - Operational Change Manager (EPCR)</cp:lastModifiedBy>
  <cp:revision>1253</cp:revision>
  <dcterms:created xsi:type="dcterms:W3CDTF">2023-02-21T10:31:00Z</dcterms:created>
  <dcterms:modified xsi:type="dcterms:W3CDTF">2023-03-02T18:07:00Z</dcterms:modified>
  <cp:category>Student ID: 2212656                        Total Word Count:                               Date of Submission:  03.03.2023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9178d112-b17b-417f-9249-b7307ab2ae43</vt:lpwstr>
  </property>
</Properties>
</file>