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CEAB8" w14:textId="77777777" w:rsidR="00990984" w:rsidRPr="00EE3811" w:rsidRDefault="00990984" w:rsidP="00990984">
      <w:pPr>
        <w:jc w:val="center"/>
        <w:rPr>
          <w:rFonts w:cstheme="minorHAnsi"/>
          <w:b/>
          <w:sz w:val="32"/>
          <w:szCs w:val="32"/>
        </w:rPr>
      </w:pPr>
      <w:r w:rsidRPr="00EE3811">
        <w:rPr>
          <w:rFonts w:cstheme="minorHAnsi"/>
          <w:b/>
          <w:sz w:val="32"/>
          <w:szCs w:val="32"/>
        </w:rPr>
        <w:t>Smart and Connected Devices Part 1</w:t>
      </w:r>
    </w:p>
    <w:p w14:paraId="2895629F" w14:textId="77777777" w:rsidR="00990984" w:rsidRPr="00EE3811" w:rsidRDefault="00990984" w:rsidP="00990984">
      <w:pPr>
        <w:jc w:val="center"/>
        <w:rPr>
          <w:rFonts w:cstheme="minorHAnsi"/>
          <w:b/>
          <w:sz w:val="32"/>
          <w:szCs w:val="32"/>
        </w:rPr>
      </w:pPr>
      <w:r w:rsidRPr="00EE3811">
        <w:rPr>
          <w:rFonts w:cstheme="minorHAnsi"/>
          <w:b/>
          <w:sz w:val="32"/>
          <w:szCs w:val="32"/>
        </w:rPr>
        <w:t>ACDA5005</w:t>
      </w:r>
    </w:p>
    <w:p w14:paraId="0EEDAAE7" w14:textId="77777777" w:rsidR="00990984" w:rsidRPr="00EE3811" w:rsidRDefault="00990984" w:rsidP="00990984">
      <w:pPr>
        <w:jc w:val="center"/>
        <w:rPr>
          <w:rFonts w:cstheme="minorHAnsi"/>
          <w:b/>
          <w:sz w:val="32"/>
          <w:szCs w:val="32"/>
        </w:rPr>
      </w:pPr>
    </w:p>
    <w:p w14:paraId="09DE73CB" w14:textId="77777777" w:rsidR="00990984" w:rsidRPr="00EE3811" w:rsidRDefault="00990984" w:rsidP="00990984">
      <w:pPr>
        <w:jc w:val="center"/>
        <w:rPr>
          <w:rFonts w:cstheme="minorHAnsi"/>
          <w:b/>
          <w:sz w:val="32"/>
          <w:szCs w:val="32"/>
        </w:rPr>
      </w:pPr>
    </w:p>
    <w:p w14:paraId="6756AFBB" w14:textId="77777777" w:rsidR="00990984" w:rsidRPr="00EE3811" w:rsidRDefault="00990984" w:rsidP="00990984">
      <w:pPr>
        <w:jc w:val="center"/>
        <w:rPr>
          <w:rFonts w:cstheme="minorHAnsi"/>
          <w:b/>
          <w:sz w:val="32"/>
          <w:szCs w:val="32"/>
        </w:rPr>
      </w:pPr>
    </w:p>
    <w:p w14:paraId="42424F58" w14:textId="77777777" w:rsidR="00990984" w:rsidRPr="00EE3811" w:rsidRDefault="00990984" w:rsidP="00990984">
      <w:pPr>
        <w:jc w:val="center"/>
        <w:rPr>
          <w:rFonts w:cstheme="minorHAnsi"/>
          <w:b/>
          <w:sz w:val="32"/>
          <w:szCs w:val="32"/>
        </w:rPr>
      </w:pPr>
    </w:p>
    <w:p w14:paraId="3DD871AC" w14:textId="77777777" w:rsidR="00990984" w:rsidRPr="00EE3811" w:rsidRDefault="00990984" w:rsidP="00990984">
      <w:pPr>
        <w:jc w:val="center"/>
        <w:rPr>
          <w:rFonts w:cstheme="minorHAnsi"/>
          <w:b/>
          <w:sz w:val="32"/>
          <w:szCs w:val="32"/>
        </w:rPr>
      </w:pPr>
    </w:p>
    <w:p w14:paraId="5B874E9C" w14:textId="77777777" w:rsidR="00990984" w:rsidRPr="00EE3811" w:rsidRDefault="00990984" w:rsidP="00990984">
      <w:pPr>
        <w:jc w:val="center"/>
        <w:rPr>
          <w:rFonts w:cstheme="minorHAnsi"/>
          <w:b/>
          <w:sz w:val="32"/>
          <w:szCs w:val="32"/>
        </w:rPr>
      </w:pPr>
    </w:p>
    <w:p w14:paraId="4E278733" w14:textId="77777777" w:rsidR="00990984" w:rsidRPr="00EE3811" w:rsidRDefault="00990984" w:rsidP="00990984">
      <w:pPr>
        <w:jc w:val="center"/>
        <w:rPr>
          <w:rFonts w:cstheme="minorHAnsi"/>
          <w:b/>
          <w:sz w:val="32"/>
          <w:szCs w:val="32"/>
        </w:rPr>
      </w:pPr>
    </w:p>
    <w:p w14:paraId="3F1D4208" w14:textId="77777777" w:rsidR="00990984" w:rsidRPr="00EE3811" w:rsidRDefault="00990984" w:rsidP="00990984">
      <w:pPr>
        <w:jc w:val="center"/>
        <w:rPr>
          <w:rFonts w:cstheme="minorHAnsi"/>
          <w:b/>
          <w:sz w:val="32"/>
          <w:szCs w:val="32"/>
        </w:rPr>
      </w:pPr>
    </w:p>
    <w:p w14:paraId="6879F92E" w14:textId="77777777" w:rsidR="00990984" w:rsidRPr="00EE3811" w:rsidRDefault="00990984" w:rsidP="00990984">
      <w:pPr>
        <w:jc w:val="center"/>
        <w:rPr>
          <w:rFonts w:cstheme="minorHAnsi"/>
          <w:b/>
          <w:sz w:val="32"/>
          <w:szCs w:val="32"/>
        </w:rPr>
      </w:pPr>
    </w:p>
    <w:p w14:paraId="3F0F4C5F" w14:textId="77777777" w:rsidR="00990984" w:rsidRPr="00EE3811" w:rsidRDefault="00990984" w:rsidP="00990984">
      <w:pPr>
        <w:jc w:val="center"/>
        <w:rPr>
          <w:rFonts w:cstheme="minorHAnsi"/>
          <w:b/>
          <w:sz w:val="32"/>
          <w:szCs w:val="32"/>
        </w:rPr>
      </w:pPr>
    </w:p>
    <w:p w14:paraId="7C56ACB9" w14:textId="77777777" w:rsidR="00990984" w:rsidRPr="00EE3811" w:rsidRDefault="00990984" w:rsidP="00990984">
      <w:pPr>
        <w:jc w:val="center"/>
        <w:rPr>
          <w:rFonts w:cstheme="minorHAnsi"/>
          <w:b/>
          <w:sz w:val="32"/>
          <w:szCs w:val="32"/>
        </w:rPr>
      </w:pPr>
    </w:p>
    <w:p w14:paraId="773E39AE" w14:textId="77777777" w:rsidR="00990984" w:rsidRPr="00EE3811" w:rsidRDefault="00990984" w:rsidP="00990984">
      <w:pPr>
        <w:jc w:val="center"/>
        <w:rPr>
          <w:rFonts w:cstheme="minorHAnsi"/>
          <w:b/>
          <w:sz w:val="32"/>
          <w:szCs w:val="32"/>
        </w:rPr>
      </w:pPr>
    </w:p>
    <w:p w14:paraId="597E19F2" w14:textId="77777777" w:rsidR="00990984" w:rsidRPr="00EE3811" w:rsidRDefault="00990984" w:rsidP="00990984">
      <w:pPr>
        <w:jc w:val="center"/>
        <w:rPr>
          <w:rFonts w:cstheme="minorHAnsi"/>
          <w:b/>
          <w:sz w:val="32"/>
          <w:szCs w:val="32"/>
        </w:rPr>
      </w:pPr>
    </w:p>
    <w:p w14:paraId="497E0B05" w14:textId="77777777" w:rsidR="00990984" w:rsidRPr="00EE3811" w:rsidRDefault="00990984" w:rsidP="00990984">
      <w:pPr>
        <w:jc w:val="center"/>
        <w:rPr>
          <w:rFonts w:cstheme="minorHAnsi"/>
          <w:b/>
          <w:sz w:val="32"/>
          <w:szCs w:val="32"/>
        </w:rPr>
      </w:pPr>
    </w:p>
    <w:p w14:paraId="4FEA209E" w14:textId="77777777" w:rsidR="00990984" w:rsidRPr="00EE3811" w:rsidRDefault="00990984" w:rsidP="00990984">
      <w:pPr>
        <w:jc w:val="center"/>
        <w:rPr>
          <w:rFonts w:cstheme="minorHAnsi"/>
          <w:b/>
          <w:sz w:val="32"/>
          <w:szCs w:val="32"/>
        </w:rPr>
      </w:pPr>
    </w:p>
    <w:p w14:paraId="475819F1" w14:textId="20668C5C" w:rsidR="00990984" w:rsidRPr="00EE3811" w:rsidRDefault="00990984" w:rsidP="00990984">
      <w:pPr>
        <w:jc w:val="center"/>
        <w:rPr>
          <w:rFonts w:cstheme="minorHAnsi"/>
          <w:b/>
          <w:sz w:val="32"/>
          <w:szCs w:val="32"/>
        </w:rPr>
      </w:pPr>
    </w:p>
    <w:p w14:paraId="749DBC1A" w14:textId="77777777" w:rsidR="00990984" w:rsidRPr="00EE3811" w:rsidRDefault="00990984" w:rsidP="00990984">
      <w:pPr>
        <w:jc w:val="center"/>
        <w:rPr>
          <w:rFonts w:cstheme="minorHAnsi"/>
          <w:b/>
          <w:sz w:val="32"/>
          <w:szCs w:val="32"/>
        </w:rPr>
      </w:pPr>
    </w:p>
    <w:p w14:paraId="40EF9FF6" w14:textId="77777777" w:rsidR="00EE3811" w:rsidRDefault="00EE3811" w:rsidP="00990984">
      <w:pPr>
        <w:jc w:val="center"/>
        <w:rPr>
          <w:rFonts w:cstheme="minorHAnsi"/>
          <w:b/>
          <w:sz w:val="32"/>
          <w:szCs w:val="32"/>
        </w:rPr>
      </w:pPr>
    </w:p>
    <w:p w14:paraId="64DD5D84" w14:textId="77777777" w:rsidR="00EE3811" w:rsidRDefault="00EE3811" w:rsidP="00990984">
      <w:pPr>
        <w:jc w:val="center"/>
        <w:rPr>
          <w:rFonts w:cstheme="minorHAnsi"/>
          <w:b/>
          <w:sz w:val="32"/>
          <w:szCs w:val="32"/>
        </w:rPr>
      </w:pPr>
    </w:p>
    <w:p w14:paraId="3DD49CBE" w14:textId="43D887C5" w:rsidR="00E128B9" w:rsidRPr="00EE3811" w:rsidRDefault="00E128B9" w:rsidP="00990984">
      <w:pPr>
        <w:jc w:val="center"/>
        <w:rPr>
          <w:rFonts w:cstheme="minorHAnsi"/>
          <w:b/>
          <w:sz w:val="32"/>
          <w:szCs w:val="32"/>
        </w:rPr>
      </w:pPr>
      <w:r w:rsidRPr="00EE3811">
        <w:rPr>
          <w:rFonts w:cstheme="minorHAnsi"/>
          <w:b/>
          <w:sz w:val="32"/>
          <w:szCs w:val="32"/>
        </w:rPr>
        <w:t>0351709</w:t>
      </w:r>
    </w:p>
    <w:p w14:paraId="208E0515" w14:textId="432D5D3B" w:rsidR="00FC7A0C" w:rsidRPr="00EE3811" w:rsidRDefault="00E128B9" w:rsidP="00990984">
      <w:pPr>
        <w:jc w:val="center"/>
        <w:rPr>
          <w:rFonts w:cstheme="minorHAnsi"/>
          <w:b/>
          <w:sz w:val="32"/>
          <w:szCs w:val="32"/>
        </w:rPr>
      </w:pPr>
      <w:r w:rsidRPr="00EE3811">
        <w:rPr>
          <w:rFonts w:cstheme="minorHAnsi"/>
          <w:b/>
          <w:sz w:val="32"/>
          <w:szCs w:val="32"/>
        </w:rPr>
        <w:t>Neil O’Mahoney</w:t>
      </w:r>
      <w:r w:rsidR="004D56D8" w:rsidRPr="00EE3811">
        <w:rPr>
          <w:rFonts w:cstheme="minorHAnsi"/>
          <w:b/>
          <w:sz w:val="32"/>
          <w:szCs w:val="32"/>
        </w:rPr>
        <w:t xml:space="preserve"> </w:t>
      </w:r>
    </w:p>
    <w:p w14:paraId="3E5E8463" w14:textId="209E43E4" w:rsidR="00EE3811" w:rsidRDefault="004D56D8" w:rsidP="00990984">
      <w:pPr>
        <w:jc w:val="center"/>
        <w:rPr>
          <w:rFonts w:cstheme="minorHAnsi"/>
          <w:b/>
          <w:sz w:val="32"/>
          <w:szCs w:val="32"/>
        </w:rPr>
      </w:pPr>
      <w:r w:rsidRPr="00EE3811">
        <w:rPr>
          <w:rFonts w:cstheme="minorHAnsi"/>
          <w:b/>
          <w:sz w:val="32"/>
          <w:szCs w:val="32"/>
        </w:rPr>
        <w:t xml:space="preserve">Cyber Networks and Security </w:t>
      </w:r>
      <w:r w:rsidR="00B8718A" w:rsidRPr="00EE3811">
        <w:rPr>
          <w:rFonts w:cstheme="minorHAnsi"/>
          <w:b/>
          <w:sz w:val="32"/>
          <w:szCs w:val="32"/>
        </w:rPr>
        <w:t>(</w:t>
      </w:r>
      <w:r w:rsidRPr="00EE3811">
        <w:rPr>
          <w:rFonts w:cstheme="minorHAnsi"/>
          <w:b/>
          <w:sz w:val="32"/>
          <w:szCs w:val="32"/>
        </w:rPr>
        <w:t>Part-Time</w:t>
      </w:r>
      <w:r w:rsidR="00B8718A" w:rsidRPr="00EE3811">
        <w:rPr>
          <w:rFonts w:cstheme="minorHAnsi"/>
          <w:b/>
          <w:sz w:val="32"/>
          <w:szCs w:val="32"/>
        </w:rPr>
        <w:t>)</w:t>
      </w:r>
    </w:p>
    <w:sdt>
      <w:sdtPr>
        <w:rPr>
          <w:rFonts w:asciiTheme="minorHAnsi" w:eastAsiaTheme="minorHAnsi" w:hAnsiTheme="minorHAnsi" w:cstheme="minorBidi"/>
          <w:color w:val="auto"/>
          <w:sz w:val="22"/>
          <w:szCs w:val="22"/>
          <w:lang w:val="en-GB"/>
        </w:rPr>
        <w:id w:val="1931462267"/>
        <w:docPartObj>
          <w:docPartGallery w:val="Table of Contents"/>
          <w:docPartUnique/>
        </w:docPartObj>
      </w:sdtPr>
      <w:sdtEndPr>
        <w:rPr>
          <w:b/>
          <w:bCs/>
          <w:noProof/>
        </w:rPr>
      </w:sdtEndPr>
      <w:sdtContent>
        <w:p w14:paraId="1F0233F1" w14:textId="210435C8" w:rsidR="00B8718A" w:rsidRDefault="00B8718A">
          <w:pPr>
            <w:pStyle w:val="TOCHeading"/>
          </w:pPr>
          <w:r>
            <w:t>Contents</w:t>
          </w:r>
        </w:p>
        <w:p w14:paraId="2B03C74E" w14:textId="5B6962AE" w:rsidR="00CE2447" w:rsidRDefault="00B871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914104" w:history="1">
            <w:r w:rsidR="00CE2447" w:rsidRPr="00725F3A">
              <w:rPr>
                <w:rStyle w:val="Hyperlink"/>
                <w:noProof/>
              </w:rPr>
              <w:t>Abstract</w:t>
            </w:r>
            <w:r w:rsidR="00CE2447">
              <w:rPr>
                <w:noProof/>
                <w:webHidden/>
              </w:rPr>
              <w:tab/>
            </w:r>
            <w:r w:rsidR="00CE2447">
              <w:rPr>
                <w:noProof/>
                <w:webHidden/>
              </w:rPr>
              <w:fldChar w:fldCharType="begin"/>
            </w:r>
            <w:r w:rsidR="00CE2447">
              <w:rPr>
                <w:noProof/>
                <w:webHidden/>
              </w:rPr>
              <w:instrText xml:space="preserve"> PAGEREF _Toc45914104 \h </w:instrText>
            </w:r>
            <w:r w:rsidR="00CE2447">
              <w:rPr>
                <w:noProof/>
                <w:webHidden/>
              </w:rPr>
            </w:r>
            <w:r w:rsidR="00CE2447">
              <w:rPr>
                <w:noProof/>
                <w:webHidden/>
              </w:rPr>
              <w:fldChar w:fldCharType="separate"/>
            </w:r>
            <w:r w:rsidR="00CE2447">
              <w:rPr>
                <w:noProof/>
                <w:webHidden/>
              </w:rPr>
              <w:t>3</w:t>
            </w:r>
            <w:r w:rsidR="00CE2447">
              <w:rPr>
                <w:noProof/>
                <w:webHidden/>
              </w:rPr>
              <w:fldChar w:fldCharType="end"/>
            </w:r>
          </w:hyperlink>
        </w:p>
        <w:p w14:paraId="4B01C54A" w14:textId="7946B328" w:rsidR="00CE2447" w:rsidRDefault="00CE2447">
          <w:pPr>
            <w:pStyle w:val="TOC1"/>
            <w:tabs>
              <w:tab w:val="right" w:leader="dot" w:pos="9016"/>
            </w:tabs>
            <w:rPr>
              <w:rFonts w:eastAsiaTheme="minorEastAsia"/>
              <w:noProof/>
              <w:lang w:eastAsia="en-GB"/>
            </w:rPr>
          </w:pPr>
          <w:hyperlink w:anchor="_Toc45914105" w:history="1">
            <w:r w:rsidRPr="00725F3A">
              <w:rPr>
                <w:rStyle w:val="Hyperlink"/>
                <w:noProof/>
              </w:rPr>
              <w:t>Introduction</w:t>
            </w:r>
            <w:r>
              <w:rPr>
                <w:noProof/>
                <w:webHidden/>
              </w:rPr>
              <w:tab/>
            </w:r>
            <w:r>
              <w:rPr>
                <w:noProof/>
                <w:webHidden/>
              </w:rPr>
              <w:fldChar w:fldCharType="begin"/>
            </w:r>
            <w:r>
              <w:rPr>
                <w:noProof/>
                <w:webHidden/>
              </w:rPr>
              <w:instrText xml:space="preserve"> PAGEREF _Toc45914105 \h </w:instrText>
            </w:r>
            <w:r>
              <w:rPr>
                <w:noProof/>
                <w:webHidden/>
              </w:rPr>
            </w:r>
            <w:r>
              <w:rPr>
                <w:noProof/>
                <w:webHidden/>
              </w:rPr>
              <w:fldChar w:fldCharType="separate"/>
            </w:r>
            <w:r>
              <w:rPr>
                <w:noProof/>
                <w:webHidden/>
              </w:rPr>
              <w:t>3</w:t>
            </w:r>
            <w:r>
              <w:rPr>
                <w:noProof/>
                <w:webHidden/>
              </w:rPr>
              <w:fldChar w:fldCharType="end"/>
            </w:r>
          </w:hyperlink>
        </w:p>
        <w:p w14:paraId="1DFA8C70" w14:textId="4D2EB451" w:rsidR="00CE2447" w:rsidRDefault="00CE2447">
          <w:pPr>
            <w:pStyle w:val="TOC2"/>
            <w:tabs>
              <w:tab w:val="right" w:leader="dot" w:pos="9016"/>
            </w:tabs>
            <w:rPr>
              <w:rFonts w:eastAsiaTheme="minorEastAsia"/>
              <w:noProof/>
              <w:lang w:eastAsia="en-GB"/>
            </w:rPr>
          </w:pPr>
          <w:hyperlink w:anchor="_Toc45914106" w:history="1">
            <w:r w:rsidRPr="00725F3A">
              <w:rPr>
                <w:rStyle w:val="Hyperlink"/>
                <w:noProof/>
              </w:rPr>
              <w:t>Research</w:t>
            </w:r>
            <w:r>
              <w:rPr>
                <w:noProof/>
                <w:webHidden/>
              </w:rPr>
              <w:tab/>
            </w:r>
            <w:r>
              <w:rPr>
                <w:noProof/>
                <w:webHidden/>
              </w:rPr>
              <w:fldChar w:fldCharType="begin"/>
            </w:r>
            <w:r>
              <w:rPr>
                <w:noProof/>
                <w:webHidden/>
              </w:rPr>
              <w:instrText xml:space="preserve"> PAGEREF _Toc45914106 \h </w:instrText>
            </w:r>
            <w:r>
              <w:rPr>
                <w:noProof/>
                <w:webHidden/>
              </w:rPr>
            </w:r>
            <w:r>
              <w:rPr>
                <w:noProof/>
                <w:webHidden/>
              </w:rPr>
              <w:fldChar w:fldCharType="separate"/>
            </w:r>
            <w:r>
              <w:rPr>
                <w:noProof/>
                <w:webHidden/>
              </w:rPr>
              <w:t>4</w:t>
            </w:r>
            <w:r>
              <w:rPr>
                <w:noProof/>
                <w:webHidden/>
              </w:rPr>
              <w:fldChar w:fldCharType="end"/>
            </w:r>
          </w:hyperlink>
        </w:p>
        <w:p w14:paraId="2FEA7563" w14:textId="0F3BB103" w:rsidR="00CE2447" w:rsidRDefault="00CE2447">
          <w:pPr>
            <w:pStyle w:val="TOC3"/>
            <w:tabs>
              <w:tab w:val="right" w:leader="dot" w:pos="9016"/>
            </w:tabs>
            <w:rPr>
              <w:rFonts w:eastAsiaTheme="minorEastAsia"/>
              <w:noProof/>
              <w:lang w:eastAsia="en-GB"/>
            </w:rPr>
          </w:pPr>
          <w:hyperlink w:anchor="_Toc45914107" w:history="1">
            <w:r w:rsidRPr="00725F3A">
              <w:rPr>
                <w:rStyle w:val="Hyperlink"/>
                <w:noProof/>
              </w:rPr>
              <w:t>Layered Approach</w:t>
            </w:r>
            <w:r>
              <w:rPr>
                <w:noProof/>
                <w:webHidden/>
              </w:rPr>
              <w:tab/>
            </w:r>
            <w:r>
              <w:rPr>
                <w:noProof/>
                <w:webHidden/>
              </w:rPr>
              <w:fldChar w:fldCharType="begin"/>
            </w:r>
            <w:r>
              <w:rPr>
                <w:noProof/>
                <w:webHidden/>
              </w:rPr>
              <w:instrText xml:space="preserve"> PAGEREF _Toc45914107 \h </w:instrText>
            </w:r>
            <w:r>
              <w:rPr>
                <w:noProof/>
                <w:webHidden/>
              </w:rPr>
            </w:r>
            <w:r>
              <w:rPr>
                <w:noProof/>
                <w:webHidden/>
              </w:rPr>
              <w:fldChar w:fldCharType="separate"/>
            </w:r>
            <w:r>
              <w:rPr>
                <w:noProof/>
                <w:webHidden/>
              </w:rPr>
              <w:t>4</w:t>
            </w:r>
            <w:r>
              <w:rPr>
                <w:noProof/>
                <w:webHidden/>
              </w:rPr>
              <w:fldChar w:fldCharType="end"/>
            </w:r>
          </w:hyperlink>
        </w:p>
        <w:p w14:paraId="50A6227E" w14:textId="3853E01B" w:rsidR="00CE2447" w:rsidRDefault="00CE2447">
          <w:pPr>
            <w:pStyle w:val="TOC3"/>
            <w:tabs>
              <w:tab w:val="right" w:leader="dot" w:pos="9016"/>
            </w:tabs>
            <w:rPr>
              <w:rFonts w:eastAsiaTheme="minorEastAsia"/>
              <w:noProof/>
              <w:lang w:eastAsia="en-GB"/>
            </w:rPr>
          </w:pPr>
          <w:hyperlink w:anchor="_Toc45914108" w:history="1">
            <w:r w:rsidRPr="00725F3A">
              <w:rPr>
                <w:rStyle w:val="Hyperlink"/>
                <w:noProof/>
              </w:rPr>
              <w:t>Perception Layer</w:t>
            </w:r>
            <w:r>
              <w:rPr>
                <w:noProof/>
                <w:webHidden/>
              </w:rPr>
              <w:tab/>
            </w:r>
            <w:r>
              <w:rPr>
                <w:noProof/>
                <w:webHidden/>
              </w:rPr>
              <w:fldChar w:fldCharType="begin"/>
            </w:r>
            <w:r>
              <w:rPr>
                <w:noProof/>
                <w:webHidden/>
              </w:rPr>
              <w:instrText xml:space="preserve"> PAGEREF _Toc45914108 \h </w:instrText>
            </w:r>
            <w:r>
              <w:rPr>
                <w:noProof/>
                <w:webHidden/>
              </w:rPr>
            </w:r>
            <w:r>
              <w:rPr>
                <w:noProof/>
                <w:webHidden/>
              </w:rPr>
              <w:fldChar w:fldCharType="separate"/>
            </w:r>
            <w:r>
              <w:rPr>
                <w:noProof/>
                <w:webHidden/>
              </w:rPr>
              <w:t>4</w:t>
            </w:r>
            <w:r>
              <w:rPr>
                <w:noProof/>
                <w:webHidden/>
              </w:rPr>
              <w:fldChar w:fldCharType="end"/>
            </w:r>
          </w:hyperlink>
        </w:p>
        <w:p w14:paraId="10861936" w14:textId="6851493D" w:rsidR="00CE2447" w:rsidRDefault="00CE2447">
          <w:pPr>
            <w:pStyle w:val="TOC3"/>
            <w:tabs>
              <w:tab w:val="right" w:leader="dot" w:pos="9016"/>
            </w:tabs>
            <w:rPr>
              <w:rFonts w:eastAsiaTheme="minorEastAsia"/>
              <w:noProof/>
              <w:lang w:eastAsia="en-GB"/>
            </w:rPr>
          </w:pPr>
          <w:hyperlink w:anchor="_Toc45914109" w:history="1">
            <w:r w:rsidRPr="00725F3A">
              <w:rPr>
                <w:rStyle w:val="Hyperlink"/>
                <w:noProof/>
              </w:rPr>
              <w:t>Network Layer</w:t>
            </w:r>
            <w:r>
              <w:rPr>
                <w:noProof/>
                <w:webHidden/>
              </w:rPr>
              <w:tab/>
            </w:r>
            <w:r>
              <w:rPr>
                <w:noProof/>
                <w:webHidden/>
              </w:rPr>
              <w:fldChar w:fldCharType="begin"/>
            </w:r>
            <w:r>
              <w:rPr>
                <w:noProof/>
                <w:webHidden/>
              </w:rPr>
              <w:instrText xml:space="preserve"> PAGEREF _Toc45914109 \h </w:instrText>
            </w:r>
            <w:r>
              <w:rPr>
                <w:noProof/>
                <w:webHidden/>
              </w:rPr>
            </w:r>
            <w:r>
              <w:rPr>
                <w:noProof/>
                <w:webHidden/>
              </w:rPr>
              <w:fldChar w:fldCharType="separate"/>
            </w:r>
            <w:r>
              <w:rPr>
                <w:noProof/>
                <w:webHidden/>
              </w:rPr>
              <w:t>4</w:t>
            </w:r>
            <w:r>
              <w:rPr>
                <w:noProof/>
                <w:webHidden/>
              </w:rPr>
              <w:fldChar w:fldCharType="end"/>
            </w:r>
          </w:hyperlink>
        </w:p>
        <w:p w14:paraId="0381F381" w14:textId="25E586FF" w:rsidR="00CE2447" w:rsidRDefault="00CE2447">
          <w:pPr>
            <w:pStyle w:val="TOC3"/>
            <w:tabs>
              <w:tab w:val="right" w:leader="dot" w:pos="9016"/>
            </w:tabs>
            <w:rPr>
              <w:rFonts w:eastAsiaTheme="minorEastAsia"/>
              <w:noProof/>
              <w:lang w:eastAsia="en-GB"/>
            </w:rPr>
          </w:pPr>
          <w:hyperlink w:anchor="_Toc45914110" w:history="1">
            <w:r w:rsidRPr="00725F3A">
              <w:rPr>
                <w:rStyle w:val="Hyperlink"/>
                <w:noProof/>
              </w:rPr>
              <w:t>Application Layer</w:t>
            </w:r>
            <w:r>
              <w:rPr>
                <w:noProof/>
                <w:webHidden/>
              </w:rPr>
              <w:tab/>
            </w:r>
            <w:r>
              <w:rPr>
                <w:noProof/>
                <w:webHidden/>
              </w:rPr>
              <w:fldChar w:fldCharType="begin"/>
            </w:r>
            <w:r>
              <w:rPr>
                <w:noProof/>
                <w:webHidden/>
              </w:rPr>
              <w:instrText xml:space="preserve"> PAGEREF _Toc45914110 \h </w:instrText>
            </w:r>
            <w:r>
              <w:rPr>
                <w:noProof/>
                <w:webHidden/>
              </w:rPr>
            </w:r>
            <w:r>
              <w:rPr>
                <w:noProof/>
                <w:webHidden/>
              </w:rPr>
              <w:fldChar w:fldCharType="separate"/>
            </w:r>
            <w:r>
              <w:rPr>
                <w:noProof/>
                <w:webHidden/>
              </w:rPr>
              <w:t>5</w:t>
            </w:r>
            <w:r>
              <w:rPr>
                <w:noProof/>
                <w:webHidden/>
              </w:rPr>
              <w:fldChar w:fldCharType="end"/>
            </w:r>
          </w:hyperlink>
        </w:p>
        <w:p w14:paraId="2B6748E6" w14:textId="5E8639D2" w:rsidR="00CE2447" w:rsidRDefault="00CE2447">
          <w:pPr>
            <w:pStyle w:val="TOC3"/>
            <w:tabs>
              <w:tab w:val="right" w:leader="dot" w:pos="9016"/>
            </w:tabs>
            <w:rPr>
              <w:rFonts w:eastAsiaTheme="minorEastAsia"/>
              <w:noProof/>
              <w:lang w:eastAsia="en-GB"/>
            </w:rPr>
          </w:pPr>
          <w:hyperlink w:anchor="_Toc45914111" w:history="1">
            <w:r w:rsidRPr="00725F3A">
              <w:rPr>
                <w:rStyle w:val="Hyperlink"/>
                <w:noProof/>
              </w:rPr>
              <w:t>Support Layer Threats</w:t>
            </w:r>
            <w:r>
              <w:rPr>
                <w:noProof/>
                <w:webHidden/>
              </w:rPr>
              <w:tab/>
            </w:r>
            <w:r>
              <w:rPr>
                <w:noProof/>
                <w:webHidden/>
              </w:rPr>
              <w:fldChar w:fldCharType="begin"/>
            </w:r>
            <w:r>
              <w:rPr>
                <w:noProof/>
                <w:webHidden/>
              </w:rPr>
              <w:instrText xml:space="preserve"> PAGEREF _Toc45914111 \h </w:instrText>
            </w:r>
            <w:r>
              <w:rPr>
                <w:noProof/>
                <w:webHidden/>
              </w:rPr>
            </w:r>
            <w:r>
              <w:rPr>
                <w:noProof/>
                <w:webHidden/>
              </w:rPr>
              <w:fldChar w:fldCharType="separate"/>
            </w:r>
            <w:r>
              <w:rPr>
                <w:noProof/>
                <w:webHidden/>
              </w:rPr>
              <w:t>5</w:t>
            </w:r>
            <w:r>
              <w:rPr>
                <w:noProof/>
                <w:webHidden/>
              </w:rPr>
              <w:fldChar w:fldCharType="end"/>
            </w:r>
          </w:hyperlink>
        </w:p>
        <w:p w14:paraId="34645966" w14:textId="453EC29B" w:rsidR="00CE2447" w:rsidRDefault="00CE2447">
          <w:pPr>
            <w:pStyle w:val="TOC3"/>
            <w:tabs>
              <w:tab w:val="right" w:leader="dot" w:pos="9016"/>
            </w:tabs>
            <w:rPr>
              <w:rFonts w:eastAsiaTheme="minorEastAsia"/>
              <w:noProof/>
              <w:lang w:eastAsia="en-GB"/>
            </w:rPr>
          </w:pPr>
          <w:hyperlink w:anchor="_Toc45914112" w:history="1">
            <w:r w:rsidRPr="00725F3A">
              <w:rPr>
                <w:rStyle w:val="Hyperlink"/>
                <w:noProof/>
              </w:rPr>
              <w:t>Methods of Combating Threats</w:t>
            </w:r>
            <w:r>
              <w:rPr>
                <w:noProof/>
                <w:webHidden/>
              </w:rPr>
              <w:tab/>
            </w:r>
            <w:r>
              <w:rPr>
                <w:noProof/>
                <w:webHidden/>
              </w:rPr>
              <w:fldChar w:fldCharType="begin"/>
            </w:r>
            <w:r>
              <w:rPr>
                <w:noProof/>
                <w:webHidden/>
              </w:rPr>
              <w:instrText xml:space="preserve"> PAGEREF _Toc45914112 \h </w:instrText>
            </w:r>
            <w:r>
              <w:rPr>
                <w:noProof/>
                <w:webHidden/>
              </w:rPr>
            </w:r>
            <w:r>
              <w:rPr>
                <w:noProof/>
                <w:webHidden/>
              </w:rPr>
              <w:fldChar w:fldCharType="separate"/>
            </w:r>
            <w:r>
              <w:rPr>
                <w:noProof/>
                <w:webHidden/>
              </w:rPr>
              <w:t>5</w:t>
            </w:r>
            <w:r>
              <w:rPr>
                <w:noProof/>
                <w:webHidden/>
              </w:rPr>
              <w:fldChar w:fldCharType="end"/>
            </w:r>
          </w:hyperlink>
        </w:p>
        <w:p w14:paraId="08C68097" w14:textId="6D24B26D" w:rsidR="00CE2447" w:rsidRDefault="00CE2447">
          <w:pPr>
            <w:pStyle w:val="TOC3"/>
            <w:tabs>
              <w:tab w:val="right" w:leader="dot" w:pos="9016"/>
            </w:tabs>
            <w:rPr>
              <w:rFonts w:eastAsiaTheme="minorEastAsia"/>
              <w:noProof/>
              <w:lang w:eastAsia="en-GB"/>
            </w:rPr>
          </w:pPr>
          <w:hyperlink w:anchor="_Toc45914113" w:history="1">
            <w:r w:rsidRPr="00725F3A">
              <w:rPr>
                <w:rStyle w:val="Hyperlink"/>
                <w:noProof/>
              </w:rPr>
              <w:t>Encryption</w:t>
            </w:r>
            <w:r>
              <w:rPr>
                <w:noProof/>
                <w:webHidden/>
              </w:rPr>
              <w:tab/>
            </w:r>
            <w:r>
              <w:rPr>
                <w:noProof/>
                <w:webHidden/>
              </w:rPr>
              <w:fldChar w:fldCharType="begin"/>
            </w:r>
            <w:r>
              <w:rPr>
                <w:noProof/>
                <w:webHidden/>
              </w:rPr>
              <w:instrText xml:space="preserve"> PAGEREF _Toc45914113 \h </w:instrText>
            </w:r>
            <w:r>
              <w:rPr>
                <w:noProof/>
                <w:webHidden/>
              </w:rPr>
            </w:r>
            <w:r>
              <w:rPr>
                <w:noProof/>
                <w:webHidden/>
              </w:rPr>
              <w:fldChar w:fldCharType="separate"/>
            </w:r>
            <w:r>
              <w:rPr>
                <w:noProof/>
                <w:webHidden/>
              </w:rPr>
              <w:t>5</w:t>
            </w:r>
            <w:r>
              <w:rPr>
                <w:noProof/>
                <w:webHidden/>
              </w:rPr>
              <w:fldChar w:fldCharType="end"/>
            </w:r>
          </w:hyperlink>
        </w:p>
        <w:p w14:paraId="423FCEDD" w14:textId="77A65C63" w:rsidR="00CE2447" w:rsidRDefault="00CE2447">
          <w:pPr>
            <w:pStyle w:val="TOC3"/>
            <w:tabs>
              <w:tab w:val="right" w:leader="dot" w:pos="9016"/>
            </w:tabs>
            <w:rPr>
              <w:rFonts w:eastAsiaTheme="minorEastAsia"/>
              <w:noProof/>
              <w:lang w:eastAsia="en-GB"/>
            </w:rPr>
          </w:pPr>
          <w:hyperlink w:anchor="_Toc45914114" w:history="1">
            <w:r w:rsidRPr="00725F3A">
              <w:rPr>
                <w:rStyle w:val="Hyperlink"/>
                <w:noProof/>
              </w:rPr>
              <w:t>Firmware Updates</w:t>
            </w:r>
            <w:r>
              <w:rPr>
                <w:noProof/>
                <w:webHidden/>
              </w:rPr>
              <w:tab/>
            </w:r>
            <w:r>
              <w:rPr>
                <w:noProof/>
                <w:webHidden/>
              </w:rPr>
              <w:fldChar w:fldCharType="begin"/>
            </w:r>
            <w:r>
              <w:rPr>
                <w:noProof/>
                <w:webHidden/>
              </w:rPr>
              <w:instrText xml:space="preserve"> PAGEREF _Toc45914114 \h </w:instrText>
            </w:r>
            <w:r>
              <w:rPr>
                <w:noProof/>
                <w:webHidden/>
              </w:rPr>
            </w:r>
            <w:r>
              <w:rPr>
                <w:noProof/>
                <w:webHidden/>
              </w:rPr>
              <w:fldChar w:fldCharType="separate"/>
            </w:r>
            <w:r>
              <w:rPr>
                <w:noProof/>
                <w:webHidden/>
              </w:rPr>
              <w:t>6</w:t>
            </w:r>
            <w:r>
              <w:rPr>
                <w:noProof/>
                <w:webHidden/>
              </w:rPr>
              <w:fldChar w:fldCharType="end"/>
            </w:r>
          </w:hyperlink>
        </w:p>
        <w:p w14:paraId="24EFBBFE" w14:textId="60CF9415" w:rsidR="00CE2447" w:rsidRDefault="00CE2447">
          <w:pPr>
            <w:pStyle w:val="TOC3"/>
            <w:tabs>
              <w:tab w:val="right" w:leader="dot" w:pos="9016"/>
            </w:tabs>
            <w:rPr>
              <w:rFonts w:eastAsiaTheme="minorEastAsia"/>
              <w:noProof/>
              <w:lang w:eastAsia="en-GB"/>
            </w:rPr>
          </w:pPr>
          <w:hyperlink w:anchor="_Toc45914115" w:history="1">
            <w:r w:rsidRPr="00725F3A">
              <w:rPr>
                <w:rStyle w:val="Hyperlink"/>
                <w:noProof/>
              </w:rPr>
              <w:t>Default Settings</w:t>
            </w:r>
            <w:r>
              <w:rPr>
                <w:noProof/>
                <w:webHidden/>
              </w:rPr>
              <w:tab/>
            </w:r>
            <w:r>
              <w:rPr>
                <w:noProof/>
                <w:webHidden/>
              </w:rPr>
              <w:fldChar w:fldCharType="begin"/>
            </w:r>
            <w:r>
              <w:rPr>
                <w:noProof/>
                <w:webHidden/>
              </w:rPr>
              <w:instrText xml:space="preserve"> PAGEREF _Toc45914115 \h </w:instrText>
            </w:r>
            <w:r>
              <w:rPr>
                <w:noProof/>
                <w:webHidden/>
              </w:rPr>
            </w:r>
            <w:r>
              <w:rPr>
                <w:noProof/>
                <w:webHidden/>
              </w:rPr>
              <w:fldChar w:fldCharType="separate"/>
            </w:r>
            <w:r>
              <w:rPr>
                <w:noProof/>
                <w:webHidden/>
              </w:rPr>
              <w:t>6</w:t>
            </w:r>
            <w:r>
              <w:rPr>
                <w:noProof/>
                <w:webHidden/>
              </w:rPr>
              <w:fldChar w:fldCharType="end"/>
            </w:r>
          </w:hyperlink>
        </w:p>
        <w:p w14:paraId="1C0BD299" w14:textId="393B915C" w:rsidR="00CE2447" w:rsidRDefault="00CE2447">
          <w:pPr>
            <w:pStyle w:val="TOC3"/>
            <w:tabs>
              <w:tab w:val="right" w:leader="dot" w:pos="9016"/>
            </w:tabs>
            <w:rPr>
              <w:rFonts w:eastAsiaTheme="minorEastAsia"/>
              <w:noProof/>
              <w:lang w:eastAsia="en-GB"/>
            </w:rPr>
          </w:pPr>
          <w:hyperlink w:anchor="_Toc45914116" w:history="1">
            <w:r w:rsidRPr="00725F3A">
              <w:rPr>
                <w:rStyle w:val="Hyperlink"/>
                <w:noProof/>
              </w:rPr>
              <w:t>Data Privacy</w:t>
            </w:r>
            <w:r>
              <w:rPr>
                <w:noProof/>
                <w:webHidden/>
              </w:rPr>
              <w:tab/>
            </w:r>
            <w:r>
              <w:rPr>
                <w:noProof/>
                <w:webHidden/>
              </w:rPr>
              <w:fldChar w:fldCharType="begin"/>
            </w:r>
            <w:r>
              <w:rPr>
                <w:noProof/>
                <w:webHidden/>
              </w:rPr>
              <w:instrText xml:space="preserve"> PAGEREF _Toc45914116 \h </w:instrText>
            </w:r>
            <w:r>
              <w:rPr>
                <w:noProof/>
                <w:webHidden/>
              </w:rPr>
            </w:r>
            <w:r>
              <w:rPr>
                <w:noProof/>
                <w:webHidden/>
              </w:rPr>
              <w:fldChar w:fldCharType="separate"/>
            </w:r>
            <w:r>
              <w:rPr>
                <w:noProof/>
                <w:webHidden/>
              </w:rPr>
              <w:t>7</w:t>
            </w:r>
            <w:r>
              <w:rPr>
                <w:noProof/>
                <w:webHidden/>
              </w:rPr>
              <w:fldChar w:fldCharType="end"/>
            </w:r>
          </w:hyperlink>
        </w:p>
        <w:p w14:paraId="0C9AEA76" w14:textId="468B379D" w:rsidR="00CE2447" w:rsidRDefault="00CE2447">
          <w:pPr>
            <w:pStyle w:val="TOC1"/>
            <w:tabs>
              <w:tab w:val="right" w:leader="dot" w:pos="9016"/>
            </w:tabs>
            <w:rPr>
              <w:rFonts w:eastAsiaTheme="minorEastAsia"/>
              <w:noProof/>
              <w:lang w:eastAsia="en-GB"/>
            </w:rPr>
          </w:pPr>
          <w:hyperlink w:anchor="_Toc45914117" w:history="1">
            <w:r w:rsidRPr="00725F3A">
              <w:rPr>
                <w:rStyle w:val="Hyperlink"/>
                <w:noProof/>
              </w:rPr>
              <w:t>Conclusion</w:t>
            </w:r>
            <w:r>
              <w:rPr>
                <w:noProof/>
                <w:webHidden/>
              </w:rPr>
              <w:tab/>
            </w:r>
            <w:r>
              <w:rPr>
                <w:noProof/>
                <w:webHidden/>
              </w:rPr>
              <w:fldChar w:fldCharType="begin"/>
            </w:r>
            <w:r>
              <w:rPr>
                <w:noProof/>
                <w:webHidden/>
              </w:rPr>
              <w:instrText xml:space="preserve"> PAGEREF _Toc45914117 \h </w:instrText>
            </w:r>
            <w:r>
              <w:rPr>
                <w:noProof/>
                <w:webHidden/>
              </w:rPr>
            </w:r>
            <w:r>
              <w:rPr>
                <w:noProof/>
                <w:webHidden/>
              </w:rPr>
              <w:fldChar w:fldCharType="separate"/>
            </w:r>
            <w:r>
              <w:rPr>
                <w:noProof/>
                <w:webHidden/>
              </w:rPr>
              <w:t>8</w:t>
            </w:r>
            <w:r>
              <w:rPr>
                <w:noProof/>
                <w:webHidden/>
              </w:rPr>
              <w:fldChar w:fldCharType="end"/>
            </w:r>
          </w:hyperlink>
        </w:p>
        <w:p w14:paraId="2E217128" w14:textId="5304230D" w:rsidR="00CE2447" w:rsidRDefault="00CE2447">
          <w:pPr>
            <w:pStyle w:val="TOC1"/>
            <w:tabs>
              <w:tab w:val="right" w:leader="dot" w:pos="9016"/>
            </w:tabs>
            <w:rPr>
              <w:rFonts w:eastAsiaTheme="minorEastAsia"/>
              <w:noProof/>
              <w:lang w:eastAsia="en-GB"/>
            </w:rPr>
          </w:pPr>
          <w:hyperlink w:anchor="_Toc45914118" w:history="1">
            <w:r w:rsidRPr="00725F3A">
              <w:rPr>
                <w:rStyle w:val="Hyperlink"/>
                <w:noProof/>
              </w:rPr>
              <w:t>References</w:t>
            </w:r>
            <w:r>
              <w:rPr>
                <w:noProof/>
                <w:webHidden/>
              </w:rPr>
              <w:tab/>
            </w:r>
            <w:r>
              <w:rPr>
                <w:noProof/>
                <w:webHidden/>
              </w:rPr>
              <w:fldChar w:fldCharType="begin"/>
            </w:r>
            <w:r>
              <w:rPr>
                <w:noProof/>
                <w:webHidden/>
              </w:rPr>
              <w:instrText xml:space="preserve"> PAGEREF _Toc45914118 \h </w:instrText>
            </w:r>
            <w:r>
              <w:rPr>
                <w:noProof/>
                <w:webHidden/>
              </w:rPr>
            </w:r>
            <w:r>
              <w:rPr>
                <w:noProof/>
                <w:webHidden/>
              </w:rPr>
              <w:fldChar w:fldCharType="separate"/>
            </w:r>
            <w:r>
              <w:rPr>
                <w:noProof/>
                <w:webHidden/>
              </w:rPr>
              <w:t>9</w:t>
            </w:r>
            <w:r>
              <w:rPr>
                <w:noProof/>
                <w:webHidden/>
              </w:rPr>
              <w:fldChar w:fldCharType="end"/>
            </w:r>
          </w:hyperlink>
        </w:p>
        <w:p w14:paraId="53FEDF86" w14:textId="41A54B05" w:rsidR="00CE2447" w:rsidRDefault="00CE2447">
          <w:pPr>
            <w:pStyle w:val="TOC1"/>
            <w:tabs>
              <w:tab w:val="right" w:leader="dot" w:pos="9016"/>
            </w:tabs>
            <w:rPr>
              <w:rFonts w:eastAsiaTheme="minorEastAsia"/>
              <w:noProof/>
              <w:lang w:eastAsia="en-GB"/>
            </w:rPr>
          </w:pPr>
          <w:hyperlink w:anchor="_Toc45914119" w:history="1">
            <w:r w:rsidRPr="00725F3A">
              <w:rPr>
                <w:rStyle w:val="Hyperlink"/>
                <w:noProof/>
              </w:rPr>
              <w:t>Appendix A</w:t>
            </w:r>
            <w:r>
              <w:rPr>
                <w:noProof/>
                <w:webHidden/>
              </w:rPr>
              <w:tab/>
            </w:r>
            <w:r>
              <w:rPr>
                <w:noProof/>
                <w:webHidden/>
              </w:rPr>
              <w:fldChar w:fldCharType="begin"/>
            </w:r>
            <w:r>
              <w:rPr>
                <w:noProof/>
                <w:webHidden/>
              </w:rPr>
              <w:instrText xml:space="preserve"> PAGEREF _Toc45914119 \h </w:instrText>
            </w:r>
            <w:r>
              <w:rPr>
                <w:noProof/>
                <w:webHidden/>
              </w:rPr>
            </w:r>
            <w:r>
              <w:rPr>
                <w:noProof/>
                <w:webHidden/>
              </w:rPr>
              <w:fldChar w:fldCharType="separate"/>
            </w:r>
            <w:r>
              <w:rPr>
                <w:noProof/>
                <w:webHidden/>
              </w:rPr>
              <w:t>11</w:t>
            </w:r>
            <w:r>
              <w:rPr>
                <w:noProof/>
                <w:webHidden/>
              </w:rPr>
              <w:fldChar w:fldCharType="end"/>
            </w:r>
          </w:hyperlink>
        </w:p>
        <w:p w14:paraId="328F71E1" w14:textId="73D20945" w:rsidR="00B8718A" w:rsidRDefault="00B8718A">
          <w:r>
            <w:rPr>
              <w:b/>
              <w:bCs/>
              <w:noProof/>
            </w:rPr>
            <w:fldChar w:fldCharType="end"/>
          </w:r>
        </w:p>
      </w:sdtContent>
    </w:sdt>
    <w:p w14:paraId="239AB253" w14:textId="36A7017E" w:rsidR="00B8718A" w:rsidRPr="00217559" w:rsidRDefault="00B8718A">
      <w:pPr>
        <w:rPr>
          <w:rFonts w:cstheme="minorHAnsi"/>
        </w:rPr>
      </w:pPr>
    </w:p>
    <w:p w14:paraId="69285B34" w14:textId="77777777" w:rsidR="00E128B9" w:rsidRPr="00217559" w:rsidRDefault="00E128B9">
      <w:pPr>
        <w:rPr>
          <w:rFonts w:cstheme="minorHAnsi"/>
        </w:rPr>
      </w:pPr>
    </w:p>
    <w:p w14:paraId="4C3FBF6B" w14:textId="77777777" w:rsidR="00E128B9" w:rsidRPr="00217559" w:rsidRDefault="00E128B9">
      <w:pPr>
        <w:rPr>
          <w:rFonts w:cstheme="minorHAnsi"/>
        </w:rPr>
      </w:pPr>
    </w:p>
    <w:p w14:paraId="449F4A6E" w14:textId="77777777" w:rsidR="00E128B9" w:rsidRPr="00217559" w:rsidRDefault="00E128B9">
      <w:pPr>
        <w:rPr>
          <w:rFonts w:cstheme="minorHAnsi"/>
          <w:bCs/>
        </w:rPr>
      </w:pPr>
      <w:r w:rsidRPr="00217559">
        <w:rPr>
          <w:rFonts w:cstheme="minorHAnsi"/>
          <w:bCs/>
        </w:rPr>
        <w:br w:type="page"/>
      </w:r>
    </w:p>
    <w:p w14:paraId="44DFA911" w14:textId="77777777" w:rsidR="00E128B9" w:rsidRPr="00217559" w:rsidRDefault="00E128B9" w:rsidP="007C58AC">
      <w:pPr>
        <w:pStyle w:val="Heading1"/>
      </w:pPr>
      <w:bookmarkStart w:id="0" w:name="_Toc45914104"/>
      <w:r w:rsidRPr="00217559">
        <w:lastRenderedPageBreak/>
        <w:t>Abstract</w:t>
      </w:r>
      <w:bookmarkEnd w:id="0"/>
    </w:p>
    <w:p w14:paraId="5365CD1D" w14:textId="0A3E46F0" w:rsidR="00E128B9" w:rsidRDefault="00E128B9">
      <w:pPr>
        <w:rPr>
          <w:rFonts w:cstheme="minorHAnsi"/>
        </w:rPr>
      </w:pPr>
      <w:r w:rsidRPr="00217559">
        <w:rPr>
          <w:rFonts w:cstheme="minorHAnsi"/>
        </w:rPr>
        <w:t>IoT (Internet of Things) are devices designed to make our lives easier or to help us with simple tasks which are connected to a network of some description.</w:t>
      </w:r>
    </w:p>
    <w:p w14:paraId="254508E3" w14:textId="2DFAE5B3" w:rsidR="00CA3C7F" w:rsidRDefault="00CA3C7F">
      <w:pPr>
        <w:rPr>
          <w:rFonts w:cstheme="minorHAnsi"/>
        </w:rPr>
      </w:pPr>
      <w:r>
        <w:rPr>
          <w:rFonts w:cstheme="minorHAnsi"/>
        </w:rPr>
        <w:t>Does Alexa listen to our every word? Where does the data go after it leaves us? This research report is designed to highlight where problems might occur and how best to mitigate against this.</w:t>
      </w:r>
    </w:p>
    <w:p w14:paraId="446A3AD8" w14:textId="407B4829" w:rsidR="0048184A" w:rsidRDefault="007129CB" w:rsidP="007C58AC">
      <w:pPr>
        <w:pStyle w:val="Heading1"/>
      </w:pPr>
      <w:bookmarkStart w:id="1" w:name="_Toc45914105"/>
      <w:r w:rsidRPr="007129CB">
        <w:t>Introduction</w:t>
      </w:r>
      <w:bookmarkEnd w:id="1"/>
    </w:p>
    <w:p w14:paraId="440AD509" w14:textId="5A2174E2" w:rsidR="00CA3C7F" w:rsidRPr="00217559" w:rsidRDefault="00CA3C7F" w:rsidP="00CA3C7F">
      <w:pPr>
        <w:rPr>
          <w:rFonts w:cstheme="minorHAnsi"/>
        </w:rPr>
      </w:pPr>
      <w:r w:rsidRPr="00217559">
        <w:rPr>
          <w:rFonts w:cstheme="minorHAnsi"/>
        </w:rPr>
        <w:t xml:space="preserve">According to </w:t>
      </w:r>
      <w:sdt>
        <w:sdtPr>
          <w:rPr>
            <w:rFonts w:cstheme="minorHAnsi"/>
          </w:rPr>
          <w:id w:val="-557013045"/>
          <w:citation/>
        </w:sdtPr>
        <w:sdtEndPr/>
        <w:sdtContent>
          <w:r w:rsidRPr="00217559">
            <w:rPr>
              <w:rFonts w:cstheme="minorHAnsi"/>
            </w:rPr>
            <w:fldChar w:fldCharType="begin"/>
          </w:r>
          <w:r w:rsidRPr="00217559">
            <w:rPr>
              <w:rFonts w:cstheme="minorHAnsi"/>
            </w:rPr>
            <w:instrText xml:space="preserve"> CITATION Cov15 \l 2057 </w:instrText>
          </w:r>
          <w:r w:rsidRPr="00217559">
            <w:rPr>
              <w:rFonts w:cstheme="minorHAnsi"/>
            </w:rPr>
            <w:fldChar w:fldCharType="separate"/>
          </w:r>
          <w:r w:rsidR="00B17E3D" w:rsidRPr="00B17E3D">
            <w:rPr>
              <w:rFonts w:cstheme="minorHAnsi"/>
              <w:noProof/>
            </w:rPr>
            <w:t>[1]</w:t>
          </w:r>
          <w:r w:rsidRPr="00217559">
            <w:rPr>
              <w:rFonts w:cstheme="minorHAnsi"/>
            </w:rPr>
            <w:fldChar w:fldCharType="end"/>
          </w:r>
        </w:sdtContent>
      </w:sdt>
      <w:r w:rsidRPr="00217559">
        <w:rPr>
          <w:rFonts w:cstheme="minorHAnsi"/>
        </w:rPr>
        <w:t xml:space="preserve"> Smart homes are ‘…Homes with integrated technology included in the design. This technology comes in the form of Internet of Things (IoT) devices, which are simply standard appliances with added internet-connectivity.’</w:t>
      </w:r>
    </w:p>
    <w:p w14:paraId="13527BF5" w14:textId="13E0FBA7" w:rsidR="00E128B9" w:rsidRPr="00217559" w:rsidRDefault="00E128B9">
      <w:pPr>
        <w:rPr>
          <w:rFonts w:cstheme="minorHAnsi"/>
        </w:rPr>
      </w:pPr>
      <w:r w:rsidRPr="00217559">
        <w:rPr>
          <w:rFonts w:cstheme="minorHAnsi"/>
        </w:rPr>
        <w:t xml:space="preserve">Widely attributed to </w:t>
      </w:r>
      <w:r w:rsidR="0048184A" w:rsidRPr="00217559">
        <w:rPr>
          <w:rFonts w:cstheme="minorHAnsi"/>
        </w:rPr>
        <w:t xml:space="preserve">David Nichols, (a Computer Science graduate) and John </w:t>
      </w:r>
      <w:proofErr w:type="spellStart"/>
      <w:r w:rsidR="0048184A" w:rsidRPr="00217559">
        <w:rPr>
          <w:rFonts w:cstheme="minorHAnsi"/>
        </w:rPr>
        <w:t>Zsarnay</w:t>
      </w:r>
      <w:proofErr w:type="spellEnd"/>
      <w:r w:rsidRPr="00217559">
        <w:rPr>
          <w:rFonts w:cstheme="minorHAnsi"/>
        </w:rPr>
        <w:t xml:space="preserve"> </w:t>
      </w:r>
      <w:r w:rsidR="0048184A" w:rsidRPr="00217559">
        <w:rPr>
          <w:rFonts w:cstheme="minorHAnsi"/>
        </w:rPr>
        <w:t xml:space="preserve">(an electronics graduate) </w:t>
      </w:r>
      <w:r w:rsidR="00386F69" w:rsidRPr="00217559">
        <w:rPr>
          <w:rFonts w:cstheme="minorHAnsi"/>
        </w:rPr>
        <w:t>in 1982</w:t>
      </w:r>
      <w:r w:rsidRPr="00217559">
        <w:rPr>
          <w:rFonts w:cstheme="minorHAnsi"/>
        </w:rPr>
        <w:t xml:space="preserve"> at </w:t>
      </w:r>
      <w:r w:rsidR="0048184A" w:rsidRPr="00217559">
        <w:rPr>
          <w:rFonts w:cstheme="minorHAnsi"/>
        </w:rPr>
        <w:t>Carnegie Mellon U</w:t>
      </w:r>
      <w:r w:rsidRPr="00217559">
        <w:rPr>
          <w:rFonts w:cstheme="minorHAnsi"/>
        </w:rPr>
        <w:t>niversity</w:t>
      </w:r>
      <w:r w:rsidR="00386F69" w:rsidRPr="00217559">
        <w:rPr>
          <w:rFonts w:cstheme="minorHAnsi"/>
        </w:rPr>
        <w:t>,</w:t>
      </w:r>
      <w:r w:rsidRPr="00217559">
        <w:rPr>
          <w:rFonts w:cstheme="minorHAnsi"/>
        </w:rPr>
        <w:t xml:space="preserve"> </w:t>
      </w:r>
      <w:r w:rsidR="00386F69" w:rsidRPr="00217559">
        <w:rPr>
          <w:rFonts w:cstheme="minorHAnsi"/>
        </w:rPr>
        <w:t xml:space="preserve">Pennsylvania, USA </w:t>
      </w:r>
      <w:r w:rsidRPr="00217559">
        <w:rPr>
          <w:rFonts w:cstheme="minorHAnsi"/>
        </w:rPr>
        <w:t xml:space="preserve">who simply didn’t want to walk umpteen flights of stairs to be confronted with an empty drinks machine, the students designed a method of checking the status </w:t>
      </w:r>
      <w:r w:rsidR="0048184A" w:rsidRPr="00217559">
        <w:rPr>
          <w:rFonts w:cstheme="minorHAnsi"/>
        </w:rPr>
        <w:t xml:space="preserve">lights </w:t>
      </w:r>
      <w:r w:rsidR="00386F69" w:rsidRPr="00217559">
        <w:rPr>
          <w:rFonts w:cstheme="minorHAnsi"/>
        </w:rPr>
        <w:t xml:space="preserve">(and if it was empty or not) </w:t>
      </w:r>
      <w:r w:rsidR="0048184A" w:rsidRPr="00217559">
        <w:rPr>
          <w:rFonts w:cstheme="minorHAnsi"/>
        </w:rPr>
        <w:t xml:space="preserve">on the vending machine </w:t>
      </w:r>
      <w:r w:rsidRPr="00217559">
        <w:rPr>
          <w:rFonts w:cstheme="minorHAnsi"/>
        </w:rPr>
        <w:t>of their favourite fizzy beverage without ever leaving the office.</w:t>
      </w:r>
      <w:r w:rsidR="0048184A" w:rsidRPr="00217559">
        <w:rPr>
          <w:rFonts w:cstheme="minorHAnsi"/>
        </w:rPr>
        <w:t xml:space="preserve"> ‘</w:t>
      </w:r>
      <w:r w:rsidR="0048184A" w:rsidRPr="00217559">
        <w:rPr>
          <w:rFonts w:cstheme="minorHAnsi"/>
          <w:color w:val="323232"/>
          <w:shd w:val="clear" w:color="auto" w:fill="FFFFFF"/>
        </w:rPr>
        <w:t xml:space="preserve">To pull data from the machine, </w:t>
      </w:r>
      <w:proofErr w:type="spellStart"/>
      <w:r w:rsidR="0048184A" w:rsidRPr="00217559">
        <w:rPr>
          <w:rFonts w:cstheme="minorHAnsi"/>
          <w:color w:val="323232"/>
          <w:shd w:val="clear" w:color="auto" w:fill="FFFFFF"/>
        </w:rPr>
        <w:t>Zsarnay</w:t>
      </w:r>
      <w:proofErr w:type="spellEnd"/>
      <w:r w:rsidR="0048184A" w:rsidRPr="00217559">
        <w:rPr>
          <w:rFonts w:cstheme="minorHAnsi"/>
          <w:color w:val="323232"/>
          <w:shd w:val="clear" w:color="auto" w:fill="FFFFFF"/>
        </w:rPr>
        <w:t xml:space="preserve"> installed a board that sensed the status of each of the indicator lights. A line from the board ran to a gateway for the department’s main computer, which was connected to the ARPANET </w:t>
      </w:r>
      <w:r w:rsidR="0048184A" w:rsidRPr="00217559">
        <w:rPr>
          <w:rFonts w:cstheme="minorHAnsi"/>
        </w:rPr>
        <w:t>’</w:t>
      </w:r>
      <w:sdt>
        <w:sdtPr>
          <w:rPr>
            <w:rFonts w:cstheme="minorHAnsi"/>
          </w:rPr>
          <w:id w:val="-112900919"/>
          <w:citation/>
        </w:sdtPr>
        <w:sdtEndPr/>
        <w:sdtContent>
          <w:r w:rsidR="00166934" w:rsidRPr="00217559">
            <w:rPr>
              <w:rFonts w:cstheme="minorHAnsi"/>
            </w:rPr>
            <w:fldChar w:fldCharType="begin"/>
          </w:r>
          <w:r w:rsidR="00166934" w:rsidRPr="00217559">
            <w:rPr>
              <w:rFonts w:cstheme="minorHAnsi"/>
            </w:rPr>
            <w:instrText xml:space="preserve"> CITATION Tei18 \l 2057 </w:instrText>
          </w:r>
          <w:r w:rsidR="00166934" w:rsidRPr="00217559">
            <w:rPr>
              <w:rFonts w:cstheme="minorHAnsi"/>
            </w:rPr>
            <w:fldChar w:fldCharType="separate"/>
          </w:r>
          <w:r w:rsidR="00B17E3D">
            <w:rPr>
              <w:rFonts w:cstheme="minorHAnsi"/>
              <w:noProof/>
            </w:rPr>
            <w:t xml:space="preserve"> </w:t>
          </w:r>
          <w:r w:rsidR="00B17E3D" w:rsidRPr="00B17E3D">
            <w:rPr>
              <w:rFonts w:cstheme="minorHAnsi"/>
              <w:noProof/>
            </w:rPr>
            <w:t>[2]</w:t>
          </w:r>
          <w:r w:rsidR="00166934" w:rsidRPr="00217559">
            <w:rPr>
              <w:rFonts w:cstheme="minorHAnsi"/>
            </w:rPr>
            <w:fldChar w:fldCharType="end"/>
          </w:r>
        </w:sdtContent>
      </w:sdt>
      <w:r w:rsidR="00166934" w:rsidRPr="00217559">
        <w:rPr>
          <w:rFonts w:cstheme="minorHAnsi"/>
        </w:rPr>
        <w:t xml:space="preserve"> </w:t>
      </w:r>
      <w:r w:rsidR="0048184A" w:rsidRPr="00217559">
        <w:rPr>
          <w:rFonts w:cstheme="minorHAnsi"/>
        </w:rPr>
        <w:t xml:space="preserve"> A program was written to connect to this and check how many times it had been used</w:t>
      </w:r>
      <w:r w:rsidR="00386F69" w:rsidRPr="00217559">
        <w:rPr>
          <w:rFonts w:cstheme="minorHAnsi"/>
        </w:rPr>
        <w:t xml:space="preserve"> and with it the first IoT device was born.</w:t>
      </w:r>
    </w:p>
    <w:p w14:paraId="2915B539" w14:textId="47FEA4E7" w:rsidR="00386F69" w:rsidRPr="00217559" w:rsidRDefault="00386F69">
      <w:pPr>
        <w:rPr>
          <w:rFonts w:cstheme="minorHAnsi"/>
        </w:rPr>
      </w:pPr>
      <w:r w:rsidRPr="00217559">
        <w:rPr>
          <w:rFonts w:cstheme="minorHAnsi"/>
        </w:rPr>
        <w:t xml:space="preserve">Oxford University defines Internet of Things as ‘A proposed development of the Internet in which everyday objects have network connectivity, allowing them to send and receive data.’ </w:t>
      </w:r>
      <w:sdt>
        <w:sdtPr>
          <w:rPr>
            <w:rFonts w:cstheme="minorHAnsi"/>
          </w:rPr>
          <w:id w:val="1474957186"/>
          <w:citation/>
        </w:sdtPr>
        <w:sdtEndPr/>
        <w:sdtContent>
          <w:r w:rsidRPr="00217559">
            <w:rPr>
              <w:rFonts w:cstheme="minorHAnsi"/>
            </w:rPr>
            <w:fldChar w:fldCharType="begin"/>
          </w:r>
          <w:r w:rsidRPr="00217559">
            <w:rPr>
              <w:rFonts w:cstheme="minorHAnsi"/>
            </w:rPr>
            <w:instrText xml:space="preserve"> CITATION Ber18 \l 2057 </w:instrText>
          </w:r>
          <w:r w:rsidRPr="00217559">
            <w:rPr>
              <w:rFonts w:cstheme="minorHAnsi"/>
            </w:rPr>
            <w:fldChar w:fldCharType="separate"/>
          </w:r>
          <w:r w:rsidR="00B17E3D" w:rsidRPr="00B17E3D">
            <w:rPr>
              <w:rFonts w:cstheme="minorHAnsi"/>
              <w:noProof/>
            </w:rPr>
            <w:t>[3]</w:t>
          </w:r>
          <w:r w:rsidRPr="00217559">
            <w:rPr>
              <w:rFonts w:cstheme="minorHAnsi"/>
            </w:rPr>
            <w:fldChar w:fldCharType="end"/>
          </w:r>
        </w:sdtContent>
      </w:sdt>
    </w:p>
    <w:p w14:paraId="05E6BEDC" w14:textId="52F557BE" w:rsidR="001724E2" w:rsidRPr="00217559" w:rsidRDefault="001724E2">
      <w:pPr>
        <w:rPr>
          <w:rFonts w:cstheme="minorHAnsi"/>
        </w:rPr>
      </w:pPr>
      <w:r w:rsidRPr="00217559">
        <w:rPr>
          <w:rFonts w:cstheme="minorHAnsi"/>
        </w:rPr>
        <w:t>Although IoT is commonly associated with home or “Smart Home” devices, it has many industrial, medical and eco-friendly applications to name but a few. IoT in the home could be something as simple as a motion detection on a light system or as complicated as a respiratory monitoring system in a hospital, the principle remains the same</w:t>
      </w:r>
      <w:r w:rsidR="00A86ADF" w:rsidRPr="00217559">
        <w:rPr>
          <w:rFonts w:cstheme="minorHAnsi"/>
        </w:rPr>
        <w:t>; it is all designed around automation.</w:t>
      </w:r>
    </w:p>
    <w:p w14:paraId="137BD5EF" w14:textId="3D50D404" w:rsidR="008D05A6" w:rsidRPr="00C362C7" w:rsidRDefault="00A86ADF">
      <w:pPr>
        <w:rPr>
          <w:rFonts w:cstheme="minorHAnsi"/>
        </w:rPr>
      </w:pPr>
      <w:r w:rsidRPr="00C362C7">
        <w:rPr>
          <w:rFonts w:cstheme="minorHAnsi"/>
        </w:rPr>
        <w:t>SMART (Self-monitoring Analysis and Reporting Technology)</w:t>
      </w:r>
      <w:r w:rsidR="001A5D32" w:rsidRPr="00C362C7">
        <w:rPr>
          <w:rFonts w:cstheme="minorHAnsi"/>
        </w:rPr>
        <w:t xml:space="preserve"> used to refer to ‘…When...an electronic device or system that can be connected to the internet and used interactively’</w:t>
      </w:r>
      <w:sdt>
        <w:sdtPr>
          <w:rPr>
            <w:rFonts w:cstheme="minorHAnsi"/>
          </w:rPr>
          <w:id w:val="1458295068"/>
          <w:citation/>
        </w:sdtPr>
        <w:sdtEndPr/>
        <w:sdtContent>
          <w:r w:rsidR="001A5D32" w:rsidRPr="00C362C7">
            <w:rPr>
              <w:rFonts w:cstheme="minorHAnsi"/>
            </w:rPr>
            <w:fldChar w:fldCharType="begin"/>
          </w:r>
          <w:r w:rsidR="001A5D32" w:rsidRPr="00C362C7">
            <w:rPr>
              <w:rFonts w:cstheme="minorHAnsi"/>
            </w:rPr>
            <w:instrText xml:space="preserve"> CITATION Pan18 \l 2057 </w:instrText>
          </w:r>
          <w:r w:rsidR="001A5D32" w:rsidRPr="00C362C7">
            <w:rPr>
              <w:rFonts w:cstheme="minorHAnsi"/>
            </w:rPr>
            <w:fldChar w:fldCharType="separate"/>
          </w:r>
          <w:r w:rsidR="00B17E3D">
            <w:rPr>
              <w:rFonts w:cstheme="minorHAnsi"/>
              <w:noProof/>
            </w:rPr>
            <w:t xml:space="preserve"> </w:t>
          </w:r>
          <w:r w:rsidR="00B17E3D" w:rsidRPr="00B17E3D">
            <w:rPr>
              <w:rFonts w:cstheme="minorHAnsi"/>
              <w:noProof/>
            </w:rPr>
            <w:t>[4]</w:t>
          </w:r>
          <w:r w:rsidR="001A5D32" w:rsidRPr="00C362C7">
            <w:rPr>
              <w:rFonts w:cstheme="minorHAnsi"/>
            </w:rPr>
            <w:fldChar w:fldCharType="end"/>
          </w:r>
        </w:sdtContent>
      </w:sdt>
      <w:r w:rsidR="001A5D32" w:rsidRPr="00C362C7">
        <w:rPr>
          <w:rFonts w:cstheme="minorHAnsi"/>
        </w:rPr>
        <w:t xml:space="preserve"> however this has changed over the course of time for shopping and home consumer uses and now even includes smart labels in a </w:t>
      </w:r>
      <w:r w:rsidR="00921490" w:rsidRPr="00C362C7">
        <w:rPr>
          <w:rFonts w:cstheme="minorHAnsi"/>
        </w:rPr>
        <w:t>seem</w:t>
      </w:r>
      <w:r w:rsidR="00921490">
        <w:rPr>
          <w:rFonts w:cstheme="minorHAnsi"/>
        </w:rPr>
        <w:t>ingly</w:t>
      </w:r>
      <w:sdt>
        <w:sdtPr>
          <w:rPr>
            <w:rFonts w:cstheme="minorHAnsi"/>
          </w:rPr>
          <w:id w:val="-1349719284"/>
          <w:citation/>
        </w:sdtPr>
        <w:sdtEndPr/>
        <w:sdtContent>
          <w:r w:rsidR="00D12B03" w:rsidRPr="00C362C7">
            <w:rPr>
              <w:rFonts w:cstheme="minorHAnsi"/>
            </w:rPr>
            <w:fldChar w:fldCharType="begin"/>
          </w:r>
          <w:r w:rsidR="00D12B03" w:rsidRPr="00C362C7">
            <w:rPr>
              <w:rFonts w:cstheme="minorHAnsi"/>
            </w:rPr>
            <w:instrText xml:space="preserve"> CITATION LiS16 \l 2057 </w:instrText>
          </w:r>
          <w:r w:rsidR="00D12B03" w:rsidRPr="00C362C7">
            <w:rPr>
              <w:rFonts w:cstheme="minorHAnsi"/>
            </w:rPr>
            <w:fldChar w:fldCharType="separate"/>
          </w:r>
          <w:r w:rsidR="00B17E3D">
            <w:rPr>
              <w:rFonts w:cstheme="minorHAnsi"/>
              <w:noProof/>
            </w:rPr>
            <w:t xml:space="preserve"> </w:t>
          </w:r>
          <w:r w:rsidR="00B17E3D" w:rsidRPr="00B17E3D">
            <w:rPr>
              <w:rFonts w:cstheme="minorHAnsi"/>
              <w:noProof/>
            </w:rPr>
            <w:t>[5]</w:t>
          </w:r>
          <w:r w:rsidR="00D12B03" w:rsidRPr="00C362C7">
            <w:rPr>
              <w:rFonts w:cstheme="minorHAnsi"/>
            </w:rPr>
            <w:fldChar w:fldCharType="end"/>
          </w:r>
        </w:sdtContent>
      </w:sdt>
      <w:r w:rsidR="001A5D32" w:rsidRPr="00C362C7">
        <w:rPr>
          <w:rFonts w:cstheme="minorHAnsi"/>
        </w:rPr>
        <w:t xml:space="preserve"> endless list of products and services now available. This is estimated to be work around </w:t>
      </w:r>
      <w:proofErr w:type="gramStart"/>
      <w:r w:rsidR="001A5D32" w:rsidRPr="00C362C7">
        <w:rPr>
          <w:rFonts w:cstheme="minorHAnsi"/>
        </w:rPr>
        <w:t>‘..</w:t>
      </w:r>
      <w:proofErr w:type="gramEnd"/>
      <w:r w:rsidR="001A5D32" w:rsidRPr="00C362C7">
        <w:rPr>
          <w:rFonts w:cstheme="minorHAnsi"/>
        </w:rPr>
        <w:t xml:space="preserve">These disruptive technologies are forecast to have a $6.2 trillion effect on the world economy by 2025.’ </w:t>
      </w:r>
      <w:sdt>
        <w:sdtPr>
          <w:rPr>
            <w:rFonts w:cstheme="minorHAnsi"/>
          </w:rPr>
          <w:id w:val="2092035515"/>
          <w:citation/>
        </w:sdtPr>
        <w:sdtEndPr/>
        <w:sdtContent>
          <w:r w:rsidR="001A5D32" w:rsidRPr="00C362C7">
            <w:rPr>
              <w:rFonts w:cstheme="minorHAnsi"/>
            </w:rPr>
            <w:fldChar w:fldCharType="begin"/>
          </w:r>
          <w:r w:rsidR="001A5D32" w:rsidRPr="00C362C7">
            <w:rPr>
              <w:rFonts w:cstheme="minorHAnsi"/>
            </w:rPr>
            <w:instrText xml:space="preserve"> CITATION Pan18 \l 2057 </w:instrText>
          </w:r>
          <w:r w:rsidR="001A5D32" w:rsidRPr="00C362C7">
            <w:rPr>
              <w:rFonts w:cstheme="minorHAnsi"/>
            </w:rPr>
            <w:fldChar w:fldCharType="separate"/>
          </w:r>
          <w:r w:rsidR="00B17E3D" w:rsidRPr="00B17E3D">
            <w:rPr>
              <w:rFonts w:cstheme="minorHAnsi"/>
              <w:noProof/>
            </w:rPr>
            <w:t>[4]</w:t>
          </w:r>
          <w:r w:rsidR="001A5D32" w:rsidRPr="00C362C7">
            <w:rPr>
              <w:rFonts w:cstheme="minorHAnsi"/>
            </w:rPr>
            <w:fldChar w:fldCharType="end"/>
          </w:r>
        </w:sdtContent>
      </w:sdt>
    </w:p>
    <w:p w14:paraId="79F4B513" w14:textId="77777777" w:rsidR="00E17F15" w:rsidRDefault="00E17F15">
      <w:pPr>
        <w:rPr>
          <w:rFonts w:cstheme="minorHAnsi"/>
          <w:b/>
          <w:color w:val="2E2E2E"/>
        </w:rPr>
      </w:pPr>
    </w:p>
    <w:p w14:paraId="2C1319AB" w14:textId="463EE483" w:rsidR="00E17F15" w:rsidRDefault="00E17F15" w:rsidP="007C58AC">
      <w:pPr>
        <w:pStyle w:val="Heading2"/>
      </w:pPr>
      <w:bookmarkStart w:id="2" w:name="_Toc45914106"/>
      <w:r w:rsidRPr="00E17F15">
        <w:lastRenderedPageBreak/>
        <w:t>Research</w:t>
      </w:r>
      <w:bookmarkEnd w:id="2"/>
    </w:p>
    <w:p w14:paraId="75D158A4" w14:textId="1400F82B" w:rsidR="00C64BD5" w:rsidRPr="00E17F15" w:rsidRDefault="00BB03CA" w:rsidP="007C58AC">
      <w:pPr>
        <w:pStyle w:val="Heading3"/>
      </w:pPr>
      <w:bookmarkStart w:id="3" w:name="_Toc45914107"/>
      <w:r>
        <w:t>Layered Approach</w:t>
      </w:r>
      <w:bookmarkEnd w:id="3"/>
    </w:p>
    <w:p w14:paraId="12F698F8" w14:textId="6624B782" w:rsidR="008D05A6" w:rsidRPr="00C362C7" w:rsidRDefault="00DD1F16">
      <w:pPr>
        <w:rPr>
          <w:rFonts w:cstheme="minorHAnsi"/>
          <w:shd w:val="clear" w:color="auto" w:fill="FFFFFF"/>
        </w:rPr>
      </w:pPr>
      <w:r w:rsidRPr="00C362C7">
        <w:rPr>
          <w:rFonts w:cstheme="minorHAnsi"/>
          <w:noProof/>
          <w:lang w:eastAsia="en-GB"/>
        </w:rPr>
        <w:drawing>
          <wp:anchor distT="0" distB="0" distL="114300" distR="114300" simplePos="0" relativeHeight="251659264" behindDoc="1" locked="0" layoutInCell="1" allowOverlap="1" wp14:anchorId="7D2DB2D5" wp14:editId="4F2F7CE8">
            <wp:simplePos x="0" y="0"/>
            <wp:positionH relativeFrom="margin">
              <wp:align>left</wp:align>
            </wp:positionH>
            <wp:positionV relativeFrom="paragraph">
              <wp:posOffset>1544320</wp:posOffset>
            </wp:positionV>
            <wp:extent cx="2929890" cy="1710690"/>
            <wp:effectExtent l="0" t="0" r="3810" b="3810"/>
            <wp:wrapTight wrapText="bothSides">
              <wp:wrapPolygon edited="0">
                <wp:start x="0" y="0"/>
                <wp:lineTo x="0" y="21408"/>
                <wp:lineTo x="21488" y="21408"/>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9890"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62C7">
        <w:rPr>
          <w:rFonts w:cstheme="minorHAnsi"/>
          <w:noProof/>
          <w:shd w:val="clear" w:color="auto" w:fill="FFFFFF"/>
          <w:lang w:eastAsia="en-GB"/>
        </w:rPr>
        <w:drawing>
          <wp:anchor distT="0" distB="0" distL="114300" distR="114300" simplePos="0" relativeHeight="251661312" behindDoc="1" locked="0" layoutInCell="1" allowOverlap="1" wp14:anchorId="1DFBFB6A" wp14:editId="11D86B0E">
            <wp:simplePos x="0" y="0"/>
            <wp:positionH relativeFrom="margin">
              <wp:posOffset>2940628</wp:posOffset>
            </wp:positionH>
            <wp:positionV relativeFrom="paragraph">
              <wp:posOffset>1509799</wp:posOffset>
            </wp:positionV>
            <wp:extent cx="2644140" cy="1793875"/>
            <wp:effectExtent l="0" t="0" r="3810" b="0"/>
            <wp:wrapTight wrapText="bothSides">
              <wp:wrapPolygon edited="0">
                <wp:start x="0" y="0"/>
                <wp:lineTo x="0" y="21332"/>
                <wp:lineTo x="21476" y="21332"/>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4140" cy="179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05A6" w:rsidRPr="00C362C7">
        <w:rPr>
          <w:rFonts w:cstheme="minorHAnsi"/>
        </w:rPr>
        <w:t xml:space="preserve">According to who you speak with there is a 3 or 4 layered approach for IoT models, </w:t>
      </w:r>
      <w:proofErr w:type="gramStart"/>
      <w:r w:rsidR="008D05A6" w:rsidRPr="00C362C7">
        <w:rPr>
          <w:rFonts w:cstheme="minorHAnsi"/>
        </w:rPr>
        <w:t>‘..</w:t>
      </w:r>
      <w:proofErr w:type="gramEnd"/>
      <w:r w:rsidR="008D05A6" w:rsidRPr="00C362C7">
        <w:rPr>
          <w:rFonts w:cstheme="minorHAnsi"/>
        </w:rPr>
        <w:t>S</w:t>
      </w:r>
      <w:r w:rsidR="008D05A6" w:rsidRPr="00C362C7">
        <w:rPr>
          <w:rFonts w:cstheme="minorHAnsi"/>
          <w:shd w:val="clear" w:color="auto" w:fill="FFFFFF"/>
        </w:rPr>
        <w:t xml:space="preserve">ome researchers support the four-layer architecture. They think that, due to enhancement in IoT, the architecture of three layers cannot </w:t>
      </w:r>
      <w:r w:rsidRPr="00C362C7">
        <w:rPr>
          <w:rFonts w:cstheme="minorHAnsi"/>
          <w:shd w:val="clear" w:color="auto" w:fill="FFFFFF"/>
        </w:rPr>
        <w:t>fulfil</w:t>
      </w:r>
      <w:r w:rsidR="008D05A6" w:rsidRPr="00C362C7">
        <w:rPr>
          <w:rFonts w:cstheme="minorHAnsi"/>
          <w:shd w:val="clear" w:color="auto" w:fill="FFFFFF"/>
        </w:rPr>
        <w:t xml:space="preserve"> the requirements of applications.’ </w:t>
      </w:r>
      <w:sdt>
        <w:sdtPr>
          <w:rPr>
            <w:rFonts w:cstheme="minorHAnsi"/>
            <w:shd w:val="clear" w:color="auto" w:fill="FFFFFF"/>
          </w:rPr>
          <w:id w:val="1650482623"/>
          <w:citation/>
        </w:sdtPr>
        <w:sdtEndPr/>
        <w:sdtContent>
          <w:r w:rsidR="008D05A6" w:rsidRPr="00C362C7">
            <w:rPr>
              <w:rFonts w:cstheme="minorHAnsi"/>
              <w:shd w:val="clear" w:color="auto" w:fill="FFFFFF"/>
            </w:rPr>
            <w:fldChar w:fldCharType="begin"/>
          </w:r>
          <w:r w:rsidR="008D05A6" w:rsidRPr="00C362C7">
            <w:rPr>
              <w:rFonts w:cstheme="minorHAnsi"/>
              <w:shd w:val="clear" w:color="auto" w:fill="FFFFFF"/>
            </w:rPr>
            <w:instrText xml:space="preserve"> CITATION Bur18 \l 2057 </w:instrText>
          </w:r>
          <w:r w:rsidR="008D05A6" w:rsidRPr="00C362C7">
            <w:rPr>
              <w:rFonts w:cstheme="minorHAnsi"/>
              <w:shd w:val="clear" w:color="auto" w:fill="FFFFFF"/>
            </w:rPr>
            <w:fldChar w:fldCharType="separate"/>
          </w:r>
          <w:r w:rsidR="00B17E3D" w:rsidRPr="00B17E3D">
            <w:rPr>
              <w:rFonts w:cstheme="minorHAnsi"/>
              <w:noProof/>
              <w:shd w:val="clear" w:color="auto" w:fill="FFFFFF"/>
            </w:rPr>
            <w:t>[6]</w:t>
          </w:r>
          <w:r w:rsidR="008D05A6" w:rsidRPr="00C362C7">
            <w:rPr>
              <w:rFonts w:cstheme="minorHAnsi"/>
              <w:shd w:val="clear" w:color="auto" w:fill="FFFFFF"/>
            </w:rPr>
            <w:fldChar w:fldCharType="end"/>
          </w:r>
        </w:sdtContent>
      </w:sdt>
      <w:r w:rsidR="008D05A6" w:rsidRPr="00C362C7">
        <w:rPr>
          <w:rFonts w:cstheme="minorHAnsi"/>
          <w:shd w:val="clear" w:color="auto" w:fill="FFFFFF"/>
        </w:rPr>
        <w:t xml:space="preserve"> The perception layer which includes sensors, network layer which includes IP addressing and wireless or wired media, application layer which includes the applications of which the IoT are programmed from. Depending on which model you read the fourth layer sits between the network and application, called the Support layer. The support layer confirms that data being sent is authentic and secondly it transmits information to the network layer from the application layer. </w:t>
      </w:r>
    </w:p>
    <w:p w14:paraId="1B18546A" w14:textId="77777777" w:rsidR="00DD1F16" w:rsidRPr="00217559" w:rsidRDefault="00DD1F16">
      <w:pPr>
        <w:rPr>
          <w:rFonts w:cstheme="minorHAnsi"/>
          <w:color w:val="555555"/>
          <w:shd w:val="clear" w:color="auto" w:fill="FFFFFF"/>
        </w:rPr>
      </w:pPr>
    </w:p>
    <w:p w14:paraId="22A94947" w14:textId="18AB7B28" w:rsidR="00DD1F16" w:rsidRPr="008A379F" w:rsidRDefault="00DD1F16" w:rsidP="00536FB5">
      <w:pPr>
        <w:jc w:val="right"/>
        <w:rPr>
          <w:rFonts w:cstheme="minorHAnsi"/>
        </w:rPr>
      </w:pPr>
      <w:r w:rsidRPr="008A379F">
        <w:rPr>
          <w:rFonts w:cstheme="minorHAnsi"/>
          <w:shd w:val="clear" w:color="auto" w:fill="FFFFFF"/>
        </w:rPr>
        <w:t xml:space="preserve">Figures of 3 </w:t>
      </w:r>
      <w:r w:rsidR="00BB03CA" w:rsidRPr="008A379F">
        <w:rPr>
          <w:rFonts w:cstheme="minorHAnsi"/>
          <w:shd w:val="clear" w:color="auto" w:fill="FFFFFF"/>
        </w:rPr>
        <w:t xml:space="preserve">&amp; </w:t>
      </w:r>
      <w:r w:rsidRPr="008A379F">
        <w:rPr>
          <w:rFonts w:cstheme="minorHAnsi"/>
          <w:shd w:val="clear" w:color="auto" w:fill="FFFFFF"/>
        </w:rPr>
        <w:t>4 layered models</w:t>
      </w:r>
      <w:sdt>
        <w:sdtPr>
          <w:rPr>
            <w:rFonts w:cstheme="minorHAnsi"/>
          </w:rPr>
          <w:id w:val="-47379943"/>
          <w:citation/>
        </w:sdtPr>
        <w:sdtEndPr/>
        <w:sdtContent>
          <w:r w:rsidRPr="008A379F">
            <w:rPr>
              <w:rFonts w:cstheme="minorHAnsi"/>
            </w:rPr>
            <w:fldChar w:fldCharType="begin"/>
          </w:r>
          <w:r w:rsidRPr="008A379F">
            <w:rPr>
              <w:rFonts w:cstheme="minorHAnsi"/>
            </w:rPr>
            <w:instrText xml:space="preserve"> CITATION Bur18 \l 2057 </w:instrText>
          </w:r>
          <w:r w:rsidRPr="008A379F">
            <w:rPr>
              <w:rFonts w:cstheme="minorHAnsi"/>
            </w:rPr>
            <w:fldChar w:fldCharType="separate"/>
          </w:r>
          <w:r w:rsidR="00B17E3D">
            <w:rPr>
              <w:rFonts w:cstheme="minorHAnsi"/>
              <w:noProof/>
            </w:rPr>
            <w:t xml:space="preserve"> </w:t>
          </w:r>
          <w:r w:rsidR="00B17E3D" w:rsidRPr="00B17E3D">
            <w:rPr>
              <w:rFonts w:cstheme="minorHAnsi"/>
              <w:noProof/>
            </w:rPr>
            <w:t>[6]</w:t>
          </w:r>
          <w:r w:rsidRPr="008A379F">
            <w:rPr>
              <w:rFonts w:cstheme="minorHAnsi"/>
            </w:rPr>
            <w:fldChar w:fldCharType="end"/>
          </w:r>
        </w:sdtContent>
      </w:sdt>
    </w:p>
    <w:p w14:paraId="253CBF26" w14:textId="2B0E28EA" w:rsidR="00C64BD5" w:rsidRPr="00C64BD5" w:rsidRDefault="00C64BD5" w:rsidP="007C58AC">
      <w:pPr>
        <w:pStyle w:val="Heading3"/>
      </w:pPr>
      <w:bookmarkStart w:id="4" w:name="_Toc45914108"/>
      <w:r w:rsidRPr="00C64BD5">
        <w:t>Perception Layer</w:t>
      </w:r>
      <w:bookmarkEnd w:id="4"/>
    </w:p>
    <w:p w14:paraId="6D8D9331" w14:textId="46F68711" w:rsidR="0057547E" w:rsidRPr="00C362C7" w:rsidRDefault="00C362C7" w:rsidP="7222848B">
      <w:pPr>
        <w:rPr>
          <w:rFonts w:cstheme="minorHAnsi"/>
        </w:rPr>
      </w:pPr>
      <w:r w:rsidRPr="00C362C7">
        <w:rPr>
          <w:rFonts w:cstheme="minorHAnsi"/>
        </w:rPr>
        <w:t>This is</w:t>
      </w:r>
      <w:r w:rsidR="0057547E" w:rsidRPr="00C362C7">
        <w:rPr>
          <w:rFonts w:cstheme="minorHAnsi"/>
        </w:rPr>
        <w:t xml:space="preserve"> the endpoint of the system, the devices that the user purchases and puts onto their network. They are susceptible to the following types of attacks:</w:t>
      </w:r>
    </w:p>
    <w:p w14:paraId="4FE7DDCF" w14:textId="126F352F" w:rsidR="0057547E" w:rsidRPr="00217559" w:rsidRDefault="0057547E" w:rsidP="7222848B">
      <w:pPr>
        <w:rPr>
          <w:rFonts w:cstheme="minorHAnsi"/>
        </w:rPr>
      </w:pPr>
      <w:r w:rsidRPr="00217559">
        <w:rPr>
          <w:rFonts w:cstheme="minorHAnsi"/>
        </w:rPr>
        <w:t>Timing attacks – typically in slow computing devices, secretes are extracted according to how slowly they respond to different requests.</w:t>
      </w:r>
    </w:p>
    <w:p w14:paraId="07F9BC09" w14:textId="4829167A" w:rsidR="0057547E" w:rsidRPr="00217559" w:rsidRDefault="0057547E" w:rsidP="7222848B">
      <w:pPr>
        <w:rPr>
          <w:rFonts w:cstheme="minorHAnsi"/>
        </w:rPr>
      </w:pPr>
      <w:r w:rsidRPr="00217559">
        <w:rPr>
          <w:rFonts w:cstheme="minorHAnsi"/>
        </w:rPr>
        <w:t xml:space="preserve">Replay Attacks </w:t>
      </w:r>
      <w:r w:rsidR="00BB03CA">
        <w:rPr>
          <w:rFonts w:cstheme="minorHAnsi"/>
        </w:rPr>
        <w:t>-</w:t>
      </w:r>
      <w:r w:rsidRPr="00217559">
        <w:rPr>
          <w:rFonts w:cstheme="minorHAnsi"/>
        </w:rPr>
        <w:t xml:space="preserve"> Stolen authenticated information being transmitted through the network by an attacker.</w:t>
      </w:r>
    </w:p>
    <w:p w14:paraId="5B52B54A" w14:textId="7C840FD7" w:rsidR="0057547E" w:rsidRPr="00217559" w:rsidRDefault="0057547E" w:rsidP="7222848B">
      <w:pPr>
        <w:rPr>
          <w:rFonts w:cstheme="minorHAnsi"/>
        </w:rPr>
      </w:pPr>
      <w:r w:rsidRPr="00217559">
        <w:rPr>
          <w:rFonts w:cstheme="minorHAnsi"/>
        </w:rPr>
        <w:t xml:space="preserve">Node Capture </w:t>
      </w:r>
      <w:r w:rsidR="00BB03CA">
        <w:rPr>
          <w:rFonts w:cstheme="minorHAnsi"/>
        </w:rPr>
        <w:t>-</w:t>
      </w:r>
      <w:r w:rsidRPr="00217559">
        <w:rPr>
          <w:rFonts w:cstheme="minorHAnsi"/>
        </w:rPr>
        <w:t xml:space="preserve"> A device completely taken over by an attacker.</w:t>
      </w:r>
    </w:p>
    <w:p w14:paraId="63F63C41" w14:textId="3B8CCB23" w:rsidR="0057547E" w:rsidRPr="00217559" w:rsidRDefault="0057547E" w:rsidP="7222848B">
      <w:pPr>
        <w:rPr>
          <w:rFonts w:cstheme="minorHAnsi"/>
        </w:rPr>
      </w:pPr>
      <w:r w:rsidRPr="00217559">
        <w:rPr>
          <w:rFonts w:cstheme="minorHAnsi"/>
        </w:rPr>
        <w:t>Fake Node -</w:t>
      </w:r>
      <w:r w:rsidR="00414CE9" w:rsidRPr="00217559">
        <w:rPr>
          <w:rFonts w:cstheme="minorHAnsi"/>
        </w:rPr>
        <w:t xml:space="preserve"> </w:t>
      </w:r>
      <w:r w:rsidRPr="00217559">
        <w:rPr>
          <w:rFonts w:cstheme="minorHAnsi"/>
        </w:rPr>
        <w:t>fake device installed on the ne</w:t>
      </w:r>
      <w:r w:rsidR="00414CE9" w:rsidRPr="00217559">
        <w:rPr>
          <w:rFonts w:cstheme="minorHAnsi"/>
        </w:rPr>
        <w:t>t</w:t>
      </w:r>
      <w:r w:rsidRPr="00217559">
        <w:rPr>
          <w:rFonts w:cstheme="minorHAnsi"/>
        </w:rPr>
        <w:t>work transmitting incorrect data.</w:t>
      </w:r>
    </w:p>
    <w:p w14:paraId="26CEC629" w14:textId="212EEEC3" w:rsidR="0057547E" w:rsidRPr="00217559" w:rsidRDefault="0057547E" w:rsidP="7222848B">
      <w:pPr>
        <w:rPr>
          <w:rFonts w:cstheme="minorHAnsi"/>
        </w:rPr>
      </w:pPr>
      <w:r w:rsidRPr="00217559">
        <w:rPr>
          <w:rFonts w:cstheme="minorHAnsi"/>
        </w:rPr>
        <w:t xml:space="preserve">Eavesdropping </w:t>
      </w:r>
      <w:r w:rsidR="00BB03CA">
        <w:rPr>
          <w:rFonts w:cstheme="minorHAnsi"/>
        </w:rPr>
        <w:t>-</w:t>
      </w:r>
      <w:r w:rsidRPr="00217559">
        <w:rPr>
          <w:rFonts w:cstheme="minorHAnsi"/>
        </w:rPr>
        <w:t xml:space="preserve"> real-time attack when data is transmitted between ‘Thing’ and user.</w:t>
      </w:r>
    </w:p>
    <w:p w14:paraId="326C9B34" w14:textId="3A68DA39" w:rsidR="00C64BD5" w:rsidRPr="00C64BD5" w:rsidRDefault="00C64BD5" w:rsidP="007C58AC">
      <w:pPr>
        <w:pStyle w:val="Heading3"/>
      </w:pPr>
      <w:bookmarkStart w:id="5" w:name="_Toc45914109"/>
      <w:r w:rsidRPr="00C64BD5">
        <w:t>Network Layer</w:t>
      </w:r>
      <w:bookmarkEnd w:id="5"/>
    </w:p>
    <w:p w14:paraId="1739B18C" w14:textId="42649021" w:rsidR="005F3FED" w:rsidRPr="00185D78" w:rsidRDefault="00414CE9" w:rsidP="7222848B">
      <w:pPr>
        <w:rPr>
          <w:rFonts w:cstheme="minorHAnsi"/>
        </w:rPr>
      </w:pPr>
      <w:r w:rsidRPr="00C362C7">
        <w:rPr>
          <w:rFonts w:cstheme="minorHAnsi"/>
        </w:rPr>
        <w:t>The network layer can be defined as the wired or wireless medium connected from the IoT device right up to the Application layer</w:t>
      </w:r>
      <w:r w:rsidRPr="00217559">
        <w:rPr>
          <w:rFonts w:cstheme="minorHAnsi"/>
        </w:rPr>
        <w:t>.</w:t>
      </w:r>
      <w:r w:rsidR="00755B67">
        <w:rPr>
          <w:rFonts w:cstheme="minorHAnsi"/>
        </w:rPr>
        <w:t xml:space="preserve"> ‘</w:t>
      </w:r>
      <w:r w:rsidR="00755B67">
        <w:t xml:space="preserve">In a wireless network, the information is broadcast to the outside </w:t>
      </w:r>
      <w:r w:rsidR="00755B67" w:rsidRPr="00185D78">
        <w:rPr>
          <w:rFonts w:cstheme="minorHAnsi"/>
        </w:rPr>
        <w:t xml:space="preserve">world. Hence it is susceptible to many vulnerabilities causing many attackers to interfere with the ongoing process.’ </w:t>
      </w:r>
      <w:sdt>
        <w:sdtPr>
          <w:rPr>
            <w:rFonts w:cstheme="minorHAnsi"/>
          </w:rPr>
          <w:id w:val="1379590798"/>
          <w:citation/>
        </w:sdtPr>
        <w:sdtEndPr/>
        <w:sdtContent>
          <w:r w:rsidR="00755B67" w:rsidRPr="00185D78">
            <w:rPr>
              <w:rFonts w:cstheme="minorHAnsi"/>
            </w:rPr>
            <w:fldChar w:fldCharType="begin"/>
          </w:r>
          <w:r w:rsidR="00755B67" w:rsidRPr="00185D78">
            <w:rPr>
              <w:rFonts w:cstheme="minorHAnsi"/>
            </w:rPr>
            <w:instrText xml:space="preserve"> CITATION Gar17 \l 2057 </w:instrText>
          </w:r>
          <w:r w:rsidR="00755B67" w:rsidRPr="00185D78">
            <w:rPr>
              <w:rFonts w:cstheme="minorHAnsi"/>
            </w:rPr>
            <w:fldChar w:fldCharType="separate"/>
          </w:r>
          <w:r w:rsidR="00B17E3D" w:rsidRPr="00B17E3D">
            <w:rPr>
              <w:rFonts w:cstheme="minorHAnsi"/>
              <w:noProof/>
            </w:rPr>
            <w:t>[7]</w:t>
          </w:r>
          <w:r w:rsidR="00755B67" w:rsidRPr="00185D78">
            <w:rPr>
              <w:rFonts w:cstheme="minorHAnsi"/>
            </w:rPr>
            <w:fldChar w:fldCharType="end"/>
          </w:r>
        </w:sdtContent>
      </w:sdt>
    </w:p>
    <w:p w14:paraId="2F401EA8" w14:textId="5E383B64" w:rsidR="005F3FED" w:rsidRPr="00185D78" w:rsidRDefault="005F3FED" w:rsidP="00C26A64">
      <w:pPr>
        <w:pStyle w:val="NormalWeb"/>
        <w:shd w:val="clear" w:color="auto" w:fill="FFFFFF"/>
        <w:spacing w:before="0" w:beforeAutospacing="0" w:after="255" w:afterAutospacing="0"/>
        <w:rPr>
          <w:rFonts w:asciiTheme="minorHAnsi" w:hAnsiTheme="minorHAnsi" w:cstheme="minorHAnsi"/>
          <w:sz w:val="22"/>
          <w:szCs w:val="22"/>
        </w:rPr>
      </w:pPr>
      <w:r w:rsidRPr="00185D78">
        <w:rPr>
          <w:rFonts w:asciiTheme="minorHAnsi" w:hAnsiTheme="minorHAnsi" w:cstheme="minorHAnsi"/>
          <w:sz w:val="22"/>
          <w:szCs w:val="22"/>
        </w:rPr>
        <w:t>Denial of Service (DoS) Attack</w:t>
      </w:r>
      <w:r w:rsidR="00C26A64" w:rsidRPr="00185D78">
        <w:rPr>
          <w:rFonts w:asciiTheme="minorHAnsi" w:hAnsiTheme="minorHAnsi" w:cstheme="minorHAnsi"/>
          <w:sz w:val="22"/>
          <w:szCs w:val="22"/>
        </w:rPr>
        <w:t xml:space="preserve"> – an attempt to deny access to the network perhaps via using a jamming technique on wireless devices </w:t>
      </w:r>
      <w:r w:rsidR="00B90B0C" w:rsidRPr="00185D78">
        <w:rPr>
          <w:rFonts w:asciiTheme="minorHAnsi" w:hAnsiTheme="minorHAnsi" w:cstheme="minorHAnsi"/>
          <w:sz w:val="22"/>
          <w:szCs w:val="22"/>
        </w:rPr>
        <w:t>in order</w:t>
      </w:r>
      <w:r w:rsidR="00C26A64" w:rsidRPr="00185D78">
        <w:rPr>
          <w:rFonts w:asciiTheme="minorHAnsi" w:hAnsiTheme="minorHAnsi" w:cstheme="minorHAnsi"/>
          <w:sz w:val="22"/>
          <w:szCs w:val="22"/>
        </w:rPr>
        <w:t xml:space="preserve"> to prevent sensors in the perception layer linking with the server</w:t>
      </w:r>
    </w:p>
    <w:p w14:paraId="4A5C6502" w14:textId="5823CD10" w:rsidR="00C26A64" w:rsidRPr="00185D78" w:rsidRDefault="005F3FED" w:rsidP="005F3FED">
      <w:pPr>
        <w:pStyle w:val="NormalWeb"/>
        <w:shd w:val="clear" w:color="auto" w:fill="FFFFFF"/>
        <w:spacing w:before="0" w:beforeAutospacing="0" w:after="255" w:afterAutospacing="0"/>
        <w:rPr>
          <w:rFonts w:asciiTheme="minorHAnsi" w:hAnsiTheme="minorHAnsi" w:cstheme="minorHAnsi"/>
          <w:sz w:val="22"/>
          <w:szCs w:val="22"/>
        </w:rPr>
      </w:pPr>
      <w:r w:rsidRPr="00185D78">
        <w:rPr>
          <w:rFonts w:asciiTheme="minorHAnsi" w:hAnsiTheme="minorHAnsi" w:cstheme="minorHAnsi"/>
          <w:sz w:val="22"/>
          <w:szCs w:val="22"/>
        </w:rPr>
        <w:lastRenderedPageBreak/>
        <w:t xml:space="preserve">Main-in-The-Middle (MiTM) </w:t>
      </w:r>
      <w:r w:rsidR="00B90B0C" w:rsidRPr="00185D78">
        <w:rPr>
          <w:rFonts w:asciiTheme="minorHAnsi" w:hAnsiTheme="minorHAnsi" w:cstheme="minorHAnsi"/>
          <w:sz w:val="22"/>
          <w:szCs w:val="22"/>
        </w:rPr>
        <w:t>-</w:t>
      </w:r>
      <w:r w:rsidR="00C26A64" w:rsidRPr="00185D78">
        <w:rPr>
          <w:rFonts w:asciiTheme="minorHAnsi" w:hAnsiTheme="minorHAnsi" w:cstheme="minorHAnsi"/>
          <w:sz w:val="22"/>
          <w:szCs w:val="22"/>
        </w:rPr>
        <w:t xml:space="preserve"> a hacker intercepts messages between the sensors and the application layer and could change the data </w:t>
      </w:r>
      <w:r w:rsidR="008544F3" w:rsidRPr="00185D78">
        <w:rPr>
          <w:rFonts w:asciiTheme="minorHAnsi" w:hAnsiTheme="minorHAnsi" w:cstheme="minorHAnsi"/>
          <w:sz w:val="22"/>
          <w:szCs w:val="22"/>
        </w:rPr>
        <w:t>in-between</w:t>
      </w:r>
      <w:r w:rsidR="00C26A64" w:rsidRPr="00185D78">
        <w:rPr>
          <w:rFonts w:asciiTheme="minorHAnsi" w:hAnsiTheme="minorHAnsi" w:cstheme="minorHAnsi"/>
          <w:sz w:val="22"/>
          <w:szCs w:val="22"/>
        </w:rPr>
        <w:t xml:space="preserve"> thereby compromising the CIA (Confidentiality, Integrity and Authentication) of the message being received.</w:t>
      </w:r>
      <w:r w:rsidRPr="00185D78">
        <w:rPr>
          <w:rFonts w:asciiTheme="minorHAnsi" w:hAnsiTheme="minorHAnsi" w:cstheme="minorHAnsi"/>
          <w:sz w:val="22"/>
          <w:szCs w:val="22"/>
        </w:rPr>
        <w:t xml:space="preserve"> </w:t>
      </w:r>
    </w:p>
    <w:p w14:paraId="30B668A9" w14:textId="37007FDF" w:rsidR="001D0BBF" w:rsidRPr="00185D78" w:rsidRDefault="005F3FED" w:rsidP="005F3FED">
      <w:pPr>
        <w:pStyle w:val="NormalWeb"/>
        <w:shd w:val="clear" w:color="auto" w:fill="FFFFFF"/>
        <w:spacing w:before="0" w:beforeAutospacing="0" w:after="255" w:afterAutospacing="0"/>
        <w:rPr>
          <w:rFonts w:asciiTheme="minorHAnsi" w:hAnsiTheme="minorHAnsi" w:cstheme="minorHAnsi"/>
          <w:sz w:val="22"/>
          <w:szCs w:val="22"/>
        </w:rPr>
      </w:pPr>
      <w:r w:rsidRPr="00185D78">
        <w:rPr>
          <w:rFonts w:asciiTheme="minorHAnsi" w:hAnsiTheme="minorHAnsi" w:cstheme="minorHAnsi"/>
          <w:sz w:val="22"/>
          <w:szCs w:val="22"/>
        </w:rPr>
        <w:t>Storage Attack</w:t>
      </w:r>
      <w:r w:rsidR="001D0BBF" w:rsidRPr="00185D78">
        <w:rPr>
          <w:rFonts w:asciiTheme="minorHAnsi" w:hAnsiTheme="minorHAnsi" w:cstheme="minorHAnsi"/>
          <w:sz w:val="22"/>
          <w:szCs w:val="22"/>
        </w:rPr>
        <w:t xml:space="preserve"> </w:t>
      </w:r>
      <w:r w:rsidR="00B90B0C" w:rsidRPr="00185D78">
        <w:rPr>
          <w:rFonts w:asciiTheme="minorHAnsi" w:hAnsiTheme="minorHAnsi" w:cstheme="minorHAnsi"/>
          <w:sz w:val="22"/>
          <w:szCs w:val="22"/>
        </w:rPr>
        <w:t>-</w:t>
      </w:r>
      <w:r w:rsidR="001D0BBF" w:rsidRPr="00185D78">
        <w:rPr>
          <w:rFonts w:asciiTheme="minorHAnsi" w:hAnsiTheme="minorHAnsi" w:cstheme="minorHAnsi"/>
          <w:sz w:val="22"/>
          <w:szCs w:val="22"/>
        </w:rPr>
        <w:t xml:space="preserve"> data stored in the cloud or on devices can be changed to incorrect details, this includes the replication of data.</w:t>
      </w:r>
    </w:p>
    <w:p w14:paraId="6D7CD617" w14:textId="6A47FA86" w:rsidR="005F3FED" w:rsidRPr="00185D78" w:rsidRDefault="005F3FED" w:rsidP="00C65CC9">
      <w:pPr>
        <w:pStyle w:val="NormalWeb"/>
        <w:shd w:val="clear" w:color="auto" w:fill="FFFFFF"/>
        <w:spacing w:before="0" w:beforeAutospacing="0" w:after="255" w:afterAutospacing="0"/>
        <w:rPr>
          <w:rFonts w:asciiTheme="minorHAnsi" w:hAnsiTheme="minorHAnsi" w:cstheme="minorHAnsi"/>
          <w:sz w:val="22"/>
          <w:szCs w:val="22"/>
        </w:rPr>
      </w:pPr>
      <w:r w:rsidRPr="00185D78">
        <w:rPr>
          <w:rFonts w:asciiTheme="minorHAnsi" w:hAnsiTheme="minorHAnsi" w:cstheme="minorHAnsi"/>
          <w:sz w:val="22"/>
          <w:szCs w:val="22"/>
        </w:rPr>
        <w:t>Exploit Attack</w:t>
      </w:r>
      <w:r w:rsidR="001D0BBF" w:rsidRPr="00185D78">
        <w:rPr>
          <w:rFonts w:asciiTheme="minorHAnsi" w:hAnsiTheme="minorHAnsi" w:cstheme="minorHAnsi"/>
          <w:sz w:val="22"/>
          <w:szCs w:val="22"/>
        </w:rPr>
        <w:t xml:space="preserve"> - </w:t>
      </w:r>
      <w:r w:rsidR="00C65CC9" w:rsidRPr="00185D78">
        <w:rPr>
          <w:rFonts w:asciiTheme="minorHAnsi" w:hAnsiTheme="minorHAnsi" w:cstheme="minorHAnsi"/>
          <w:sz w:val="22"/>
          <w:szCs w:val="22"/>
        </w:rPr>
        <w:t xml:space="preserve">a </w:t>
      </w:r>
      <w:r w:rsidR="00B90B0C" w:rsidRPr="00185D78">
        <w:rPr>
          <w:rFonts w:asciiTheme="minorHAnsi" w:hAnsiTheme="minorHAnsi" w:cstheme="minorHAnsi"/>
          <w:sz w:val="22"/>
          <w:szCs w:val="22"/>
        </w:rPr>
        <w:t>software-based</w:t>
      </w:r>
      <w:r w:rsidR="00C65CC9" w:rsidRPr="00185D78">
        <w:rPr>
          <w:rFonts w:asciiTheme="minorHAnsi" w:hAnsiTheme="minorHAnsi" w:cstheme="minorHAnsi"/>
          <w:sz w:val="22"/>
          <w:szCs w:val="22"/>
        </w:rPr>
        <w:t xml:space="preserve"> attack taking advantage of vulnerabilities with the end goal of seizing control of the system and stealing information.</w:t>
      </w:r>
    </w:p>
    <w:p w14:paraId="06AE90F2" w14:textId="3567776F" w:rsidR="00C64BD5" w:rsidRPr="00C64BD5" w:rsidRDefault="00C64BD5" w:rsidP="007C58AC">
      <w:pPr>
        <w:pStyle w:val="Heading3"/>
      </w:pPr>
      <w:bookmarkStart w:id="6" w:name="_Toc45914110"/>
      <w:r w:rsidRPr="00C64BD5">
        <w:t>Application Layer</w:t>
      </w:r>
      <w:bookmarkEnd w:id="6"/>
    </w:p>
    <w:p w14:paraId="3264862E" w14:textId="195EE00A" w:rsidR="005F3FED" w:rsidRPr="00824DA1" w:rsidRDefault="00C362C7" w:rsidP="7222848B">
      <w:pPr>
        <w:rPr>
          <w:rFonts w:cstheme="minorHAnsi"/>
        </w:rPr>
      </w:pPr>
      <w:r w:rsidRPr="00C362C7">
        <w:rPr>
          <w:rFonts w:cstheme="minorHAnsi"/>
        </w:rPr>
        <w:t>At the top layer is the Application layer.</w:t>
      </w:r>
      <w:r>
        <w:rPr>
          <w:rFonts w:cstheme="minorHAnsi"/>
        </w:rPr>
        <w:t xml:space="preserve"> </w:t>
      </w:r>
      <w:r w:rsidR="00D12B03" w:rsidRPr="00C362C7">
        <w:rPr>
          <w:rFonts w:cstheme="minorHAnsi"/>
        </w:rPr>
        <w:t xml:space="preserve">It may involve programs being ran, devices being linked in to name but a few. Authentication and security of such devices is key to preventing potential attackers </w:t>
      </w:r>
      <w:r w:rsidR="00D12B03" w:rsidRPr="00824DA1">
        <w:rPr>
          <w:rFonts w:cstheme="minorHAnsi"/>
        </w:rPr>
        <w:t>from gaining access at such a critical level of the IoT model. ‘S</w:t>
      </w:r>
      <w:r w:rsidR="00D12B03" w:rsidRPr="00824DA1">
        <w:rPr>
          <w:rFonts w:cstheme="minorHAnsi"/>
          <w:sz w:val="21"/>
          <w:szCs w:val="21"/>
          <w:shd w:val="clear" w:color="auto" w:fill="FFFFFF"/>
        </w:rPr>
        <w:t>pecial attention shall be given to identity authentication and application architecture because this layer is more vulnerable than other layer</w:t>
      </w:r>
      <w:r w:rsidR="00567027" w:rsidRPr="00824DA1">
        <w:rPr>
          <w:rFonts w:cstheme="minorHAnsi"/>
          <w:sz w:val="21"/>
          <w:szCs w:val="21"/>
          <w:shd w:val="clear" w:color="auto" w:fill="FFFFFF"/>
        </w:rPr>
        <w:t>s</w:t>
      </w:r>
      <w:r w:rsidR="00D12B03" w:rsidRPr="00824DA1">
        <w:rPr>
          <w:rFonts w:cstheme="minorHAnsi"/>
          <w:sz w:val="21"/>
          <w:szCs w:val="21"/>
          <w:shd w:val="clear" w:color="auto" w:fill="FFFFFF"/>
        </w:rPr>
        <w:t xml:space="preserve">.’ </w:t>
      </w:r>
      <w:sdt>
        <w:sdtPr>
          <w:rPr>
            <w:rFonts w:cstheme="minorHAnsi"/>
            <w:sz w:val="21"/>
            <w:szCs w:val="21"/>
            <w:shd w:val="clear" w:color="auto" w:fill="FFFFFF"/>
          </w:rPr>
          <w:id w:val="636068810"/>
          <w:citation/>
        </w:sdtPr>
        <w:sdtEndPr/>
        <w:sdtContent>
          <w:r w:rsidR="00D12B03" w:rsidRPr="00824DA1">
            <w:rPr>
              <w:rFonts w:cstheme="minorHAnsi"/>
              <w:sz w:val="21"/>
              <w:szCs w:val="21"/>
              <w:shd w:val="clear" w:color="auto" w:fill="FFFFFF"/>
            </w:rPr>
            <w:fldChar w:fldCharType="begin"/>
          </w:r>
          <w:r w:rsidR="00D12B03" w:rsidRPr="00824DA1">
            <w:rPr>
              <w:rFonts w:cstheme="minorHAnsi"/>
              <w:sz w:val="21"/>
              <w:szCs w:val="21"/>
              <w:shd w:val="clear" w:color="auto" w:fill="FFFFFF"/>
            </w:rPr>
            <w:instrText xml:space="preserve"> CITATION LiS16 \l 2057 </w:instrText>
          </w:r>
          <w:r w:rsidR="00D12B03" w:rsidRPr="00824DA1">
            <w:rPr>
              <w:rFonts w:cstheme="minorHAnsi"/>
              <w:sz w:val="21"/>
              <w:szCs w:val="21"/>
              <w:shd w:val="clear" w:color="auto" w:fill="FFFFFF"/>
            </w:rPr>
            <w:fldChar w:fldCharType="separate"/>
          </w:r>
          <w:r w:rsidR="00B17E3D" w:rsidRPr="00B17E3D">
            <w:rPr>
              <w:rFonts w:cstheme="minorHAnsi"/>
              <w:noProof/>
              <w:sz w:val="21"/>
              <w:szCs w:val="21"/>
              <w:shd w:val="clear" w:color="auto" w:fill="FFFFFF"/>
            </w:rPr>
            <w:t>[5]</w:t>
          </w:r>
          <w:r w:rsidR="00D12B03" w:rsidRPr="00824DA1">
            <w:rPr>
              <w:rFonts w:cstheme="minorHAnsi"/>
              <w:sz w:val="21"/>
              <w:szCs w:val="21"/>
              <w:shd w:val="clear" w:color="auto" w:fill="FFFFFF"/>
            </w:rPr>
            <w:fldChar w:fldCharType="end"/>
          </w:r>
        </w:sdtContent>
      </w:sdt>
    </w:p>
    <w:p w14:paraId="16E83343" w14:textId="0B91A38F" w:rsidR="005F3FED" w:rsidRPr="00824DA1" w:rsidRDefault="005F3FED" w:rsidP="005F3FED">
      <w:pPr>
        <w:pStyle w:val="NormalWeb"/>
        <w:shd w:val="clear" w:color="auto" w:fill="FFFFFF"/>
        <w:spacing w:before="0" w:beforeAutospacing="0" w:after="255" w:afterAutospacing="0"/>
        <w:rPr>
          <w:rFonts w:asciiTheme="minorHAnsi" w:hAnsiTheme="minorHAnsi" w:cstheme="minorHAnsi"/>
          <w:sz w:val="22"/>
          <w:szCs w:val="22"/>
        </w:rPr>
      </w:pPr>
      <w:r w:rsidRPr="00824DA1">
        <w:rPr>
          <w:rFonts w:asciiTheme="minorHAnsi" w:hAnsiTheme="minorHAnsi" w:cstheme="minorHAnsi"/>
          <w:sz w:val="22"/>
          <w:szCs w:val="22"/>
        </w:rPr>
        <w:t>Cross Site Scripting</w:t>
      </w:r>
      <w:r w:rsidR="000F31F8" w:rsidRPr="00824DA1">
        <w:rPr>
          <w:rFonts w:asciiTheme="minorHAnsi" w:hAnsiTheme="minorHAnsi" w:cstheme="minorHAnsi"/>
          <w:sz w:val="22"/>
          <w:szCs w:val="22"/>
        </w:rPr>
        <w:t xml:space="preserve"> </w:t>
      </w:r>
      <w:r w:rsidR="00C362C7" w:rsidRPr="00824DA1">
        <w:rPr>
          <w:rFonts w:asciiTheme="minorHAnsi" w:hAnsiTheme="minorHAnsi" w:cstheme="minorHAnsi"/>
          <w:sz w:val="22"/>
          <w:szCs w:val="22"/>
        </w:rPr>
        <w:t>–</w:t>
      </w:r>
      <w:r w:rsidR="000F31F8" w:rsidRPr="00824DA1">
        <w:rPr>
          <w:rFonts w:asciiTheme="minorHAnsi" w:hAnsiTheme="minorHAnsi" w:cstheme="minorHAnsi"/>
          <w:sz w:val="22"/>
          <w:szCs w:val="22"/>
        </w:rPr>
        <w:t xml:space="preserve"> </w:t>
      </w:r>
      <w:r w:rsidR="00C362C7" w:rsidRPr="00824DA1">
        <w:rPr>
          <w:rFonts w:asciiTheme="minorHAnsi" w:hAnsiTheme="minorHAnsi" w:cstheme="minorHAnsi"/>
          <w:sz w:val="22"/>
          <w:szCs w:val="22"/>
        </w:rPr>
        <w:t xml:space="preserve">allowing the hacker to change </w:t>
      </w:r>
      <w:r w:rsidR="00824DA1" w:rsidRPr="00824DA1">
        <w:rPr>
          <w:rFonts w:asciiTheme="minorHAnsi" w:hAnsiTheme="minorHAnsi" w:cstheme="minorHAnsi"/>
          <w:sz w:val="22"/>
          <w:szCs w:val="22"/>
        </w:rPr>
        <w:t>aspects</w:t>
      </w:r>
      <w:r w:rsidR="00C362C7" w:rsidRPr="00824DA1">
        <w:rPr>
          <w:rFonts w:asciiTheme="minorHAnsi" w:hAnsiTheme="minorHAnsi" w:cstheme="minorHAnsi"/>
          <w:sz w:val="22"/>
          <w:szCs w:val="22"/>
        </w:rPr>
        <w:t xml:space="preserve"> of the script</w:t>
      </w:r>
    </w:p>
    <w:p w14:paraId="650343C4" w14:textId="3B0BC619" w:rsidR="005F3FED" w:rsidRPr="00824DA1" w:rsidRDefault="00691F8A" w:rsidP="005F3FED">
      <w:pPr>
        <w:pStyle w:val="NormalWeb"/>
        <w:shd w:val="clear" w:color="auto" w:fill="FFFFFF"/>
        <w:spacing w:before="0" w:beforeAutospacing="0" w:after="255" w:afterAutospacing="0"/>
        <w:rPr>
          <w:rFonts w:asciiTheme="minorHAnsi" w:hAnsiTheme="minorHAnsi" w:cstheme="minorHAnsi"/>
          <w:sz w:val="22"/>
          <w:szCs w:val="22"/>
        </w:rPr>
      </w:pPr>
      <w:r w:rsidRPr="00824DA1">
        <w:rPr>
          <w:rFonts w:asciiTheme="minorHAnsi" w:hAnsiTheme="minorHAnsi" w:cstheme="minorHAnsi"/>
          <w:sz w:val="22"/>
          <w:szCs w:val="22"/>
        </w:rPr>
        <w:t>M</w:t>
      </w:r>
      <w:r w:rsidR="005F3FED" w:rsidRPr="00824DA1">
        <w:rPr>
          <w:rFonts w:asciiTheme="minorHAnsi" w:hAnsiTheme="minorHAnsi" w:cstheme="minorHAnsi"/>
          <w:sz w:val="22"/>
          <w:szCs w:val="22"/>
        </w:rPr>
        <w:t>alicious Code Attack</w:t>
      </w:r>
      <w:r w:rsidR="000F31F8" w:rsidRPr="00824DA1">
        <w:rPr>
          <w:rFonts w:asciiTheme="minorHAnsi" w:hAnsiTheme="minorHAnsi" w:cstheme="minorHAnsi"/>
          <w:sz w:val="22"/>
          <w:szCs w:val="22"/>
        </w:rPr>
        <w:t xml:space="preserve"> – </w:t>
      </w:r>
      <w:r w:rsidR="00C362C7" w:rsidRPr="00824DA1">
        <w:rPr>
          <w:rFonts w:asciiTheme="minorHAnsi" w:hAnsiTheme="minorHAnsi" w:cstheme="minorHAnsi"/>
          <w:sz w:val="22"/>
          <w:szCs w:val="22"/>
        </w:rPr>
        <w:t>an endless loop or something like a logic bomb where certain conditions are met to make the code go off.</w:t>
      </w:r>
    </w:p>
    <w:p w14:paraId="68BE9CEB" w14:textId="02F9CB2E" w:rsidR="00691F8A" w:rsidRPr="00824DA1" w:rsidRDefault="00691F8A" w:rsidP="005F3FED">
      <w:pPr>
        <w:pStyle w:val="NormalWeb"/>
        <w:shd w:val="clear" w:color="auto" w:fill="FFFFFF"/>
        <w:spacing w:before="0" w:beforeAutospacing="0" w:after="255" w:afterAutospacing="0"/>
        <w:rPr>
          <w:rFonts w:asciiTheme="minorHAnsi" w:hAnsiTheme="minorHAnsi" w:cstheme="minorHAnsi"/>
          <w:sz w:val="22"/>
          <w:szCs w:val="22"/>
        </w:rPr>
      </w:pPr>
      <w:r w:rsidRPr="00824DA1">
        <w:rPr>
          <w:rFonts w:asciiTheme="minorHAnsi" w:hAnsiTheme="minorHAnsi" w:cstheme="minorHAnsi"/>
          <w:sz w:val="22"/>
          <w:szCs w:val="22"/>
        </w:rPr>
        <w:t>D</w:t>
      </w:r>
      <w:r w:rsidR="005F3FED" w:rsidRPr="00824DA1">
        <w:rPr>
          <w:rFonts w:asciiTheme="minorHAnsi" w:hAnsiTheme="minorHAnsi" w:cstheme="minorHAnsi"/>
          <w:sz w:val="22"/>
          <w:szCs w:val="22"/>
        </w:rPr>
        <w:t>ealing with Mass Data</w:t>
      </w:r>
      <w:r w:rsidRPr="00824DA1">
        <w:rPr>
          <w:rFonts w:asciiTheme="minorHAnsi" w:hAnsiTheme="minorHAnsi" w:cstheme="minorHAnsi"/>
          <w:sz w:val="22"/>
          <w:szCs w:val="22"/>
        </w:rPr>
        <w:t xml:space="preserve"> – </w:t>
      </w:r>
      <w:r w:rsidR="00C362C7" w:rsidRPr="00824DA1">
        <w:rPr>
          <w:rFonts w:asciiTheme="minorHAnsi" w:hAnsiTheme="minorHAnsi" w:cstheme="minorHAnsi"/>
          <w:sz w:val="22"/>
          <w:szCs w:val="22"/>
        </w:rPr>
        <w:t>large amounts of data flowing around the network, if broken may require retransmissions causing more traffic on the NW.</w:t>
      </w:r>
    </w:p>
    <w:p w14:paraId="095A8A10" w14:textId="09879252" w:rsidR="005F3FED" w:rsidRPr="00C64BD5" w:rsidRDefault="005F3FED" w:rsidP="007C58AC">
      <w:pPr>
        <w:pStyle w:val="Heading3"/>
      </w:pPr>
      <w:bookmarkStart w:id="7" w:name="_Toc45914111"/>
      <w:r w:rsidRPr="00C64BD5">
        <w:t>Support Layer Threats</w:t>
      </w:r>
      <w:bookmarkEnd w:id="7"/>
    </w:p>
    <w:p w14:paraId="42D6278D" w14:textId="7733BC61" w:rsidR="005F3FED" w:rsidRPr="00DF6759" w:rsidRDefault="005F3FED" w:rsidP="005F3FED">
      <w:pPr>
        <w:pStyle w:val="NormalWeb"/>
        <w:shd w:val="clear" w:color="auto" w:fill="FFFFFF"/>
        <w:spacing w:before="0" w:beforeAutospacing="0" w:after="255" w:afterAutospacing="0"/>
        <w:rPr>
          <w:rFonts w:asciiTheme="minorHAnsi" w:hAnsiTheme="minorHAnsi" w:cstheme="minorHAnsi"/>
          <w:sz w:val="22"/>
          <w:szCs w:val="22"/>
        </w:rPr>
      </w:pPr>
      <w:r w:rsidRPr="00DF6759">
        <w:rPr>
          <w:rFonts w:asciiTheme="minorHAnsi" w:hAnsiTheme="minorHAnsi" w:cstheme="minorHAnsi"/>
          <w:sz w:val="22"/>
          <w:szCs w:val="22"/>
        </w:rPr>
        <w:t xml:space="preserve">DoS </w:t>
      </w:r>
      <w:r w:rsidR="00DF6759">
        <w:rPr>
          <w:rFonts w:asciiTheme="minorHAnsi" w:hAnsiTheme="minorHAnsi" w:cstheme="minorHAnsi"/>
          <w:sz w:val="22"/>
          <w:szCs w:val="22"/>
        </w:rPr>
        <w:t xml:space="preserve">(Denial of Service) </w:t>
      </w:r>
      <w:r w:rsidRPr="00DF6759">
        <w:rPr>
          <w:rFonts w:asciiTheme="minorHAnsi" w:hAnsiTheme="minorHAnsi" w:cstheme="minorHAnsi"/>
          <w:sz w:val="22"/>
          <w:szCs w:val="22"/>
        </w:rPr>
        <w:t>Attack</w:t>
      </w:r>
      <w:r w:rsidR="000C7797" w:rsidRPr="00DF6759">
        <w:rPr>
          <w:rFonts w:asciiTheme="minorHAnsi" w:hAnsiTheme="minorHAnsi" w:cstheme="minorHAnsi"/>
          <w:sz w:val="22"/>
          <w:szCs w:val="22"/>
        </w:rPr>
        <w:t xml:space="preserve"> </w:t>
      </w:r>
      <w:r w:rsidR="00D71C4F">
        <w:rPr>
          <w:rFonts w:asciiTheme="minorHAnsi" w:hAnsiTheme="minorHAnsi" w:cstheme="minorHAnsi"/>
          <w:sz w:val="22"/>
          <w:szCs w:val="22"/>
        </w:rPr>
        <w:t>-</w:t>
      </w:r>
      <w:r w:rsidR="000C7797" w:rsidRPr="00DF6759">
        <w:rPr>
          <w:rFonts w:asciiTheme="minorHAnsi" w:hAnsiTheme="minorHAnsi" w:cstheme="minorHAnsi"/>
          <w:sz w:val="22"/>
          <w:szCs w:val="22"/>
        </w:rPr>
        <w:t xml:space="preserve"> large amounts of data overwhelm the network and consume vast resources. This ties up the processing time taken by the computer thus rendering genuine requests inaccessible or time out.</w:t>
      </w:r>
    </w:p>
    <w:p w14:paraId="2CB832F3" w14:textId="0A2BB4C9" w:rsidR="005F3FED" w:rsidRDefault="005F3FED" w:rsidP="005F3FED">
      <w:pPr>
        <w:pStyle w:val="NormalWeb"/>
        <w:shd w:val="clear" w:color="auto" w:fill="FFFFFF"/>
        <w:spacing w:before="0" w:beforeAutospacing="0" w:after="255" w:afterAutospacing="0"/>
        <w:rPr>
          <w:rFonts w:asciiTheme="minorHAnsi" w:hAnsiTheme="minorHAnsi" w:cstheme="minorHAnsi"/>
          <w:sz w:val="22"/>
          <w:szCs w:val="22"/>
        </w:rPr>
      </w:pPr>
      <w:r w:rsidRPr="00DF6759">
        <w:rPr>
          <w:rFonts w:asciiTheme="minorHAnsi" w:hAnsiTheme="minorHAnsi" w:cstheme="minorHAnsi"/>
          <w:sz w:val="22"/>
          <w:szCs w:val="22"/>
        </w:rPr>
        <w:t>2. Malicious Insider Attack</w:t>
      </w:r>
      <w:r w:rsidR="000C7797" w:rsidRPr="00DF6759">
        <w:rPr>
          <w:rFonts w:asciiTheme="minorHAnsi" w:hAnsiTheme="minorHAnsi" w:cstheme="minorHAnsi"/>
          <w:sz w:val="22"/>
          <w:szCs w:val="22"/>
        </w:rPr>
        <w:t xml:space="preserve"> – Occurring from the inside of the network by authorised users an insider attack and would require active monitoring to detect such occurrences.</w:t>
      </w:r>
    </w:p>
    <w:p w14:paraId="49C328A2" w14:textId="73697D09" w:rsidR="00824DA1" w:rsidRPr="00DF6759" w:rsidRDefault="00CE2447" w:rsidP="005F3FED">
      <w:pPr>
        <w:pStyle w:val="NormalWeb"/>
        <w:shd w:val="clear" w:color="auto" w:fill="FFFFFF"/>
        <w:spacing w:before="0" w:beforeAutospacing="0" w:after="255" w:afterAutospacing="0"/>
        <w:rPr>
          <w:rFonts w:asciiTheme="minorHAnsi" w:hAnsiTheme="minorHAnsi" w:cstheme="minorHAnsi"/>
          <w:sz w:val="22"/>
          <w:szCs w:val="22"/>
        </w:rPr>
      </w:pPr>
      <w:sdt>
        <w:sdtPr>
          <w:rPr>
            <w:rFonts w:asciiTheme="minorHAnsi" w:hAnsiTheme="minorHAnsi" w:cstheme="minorHAnsi"/>
            <w:sz w:val="22"/>
            <w:szCs w:val="22"/>
          </w:rPr>
          <w:id w:val="-1149813946"/>
          <w:citation/>
        </w:sdtPr>
        <w:sdtEndPr/>
        <w:sdtContent>
          <w:r w:rsidR="00824DA1">
            <w:rPr>
              <w:rFonts w:asciiTheme="minorHAnsi" w:hAnsiTheme="minorHAnsi" w:cstheme="minorHAnsi"/>
              <w:sz w:val="22"/>
              <w:szCs w:val="22"/>
            </w:rPr>
            <w:fldChar w:fldCharType="begin"/>
          </w:r>
          <w:r w:rsidR="00824DA1">
            <w:rPr>
              <w:rFonts w:asciiTheme="minorHAnsi" w:hAnsiTheme="minorHAnsi" w:cstheme="minorHAnsi"/>
              <w:sz w:val="22"/>
              <w:szCs w:val="22"/>
            </w:rPr>
            <w:instrText xml:space="preserve"> CITATION Fah19 \l 2057 </w:instrText>
          </w:r>
          <w:r w:rsidR="00824DA1">
            <w:rPr>
              <w:rFonts w:asciiTheme="minorHAnsi" w:hAnsiTheme="minorHAnsi" w:cstheme="minorHAnsi"/>
              <w:sz w:val="22"/>
              <w:szCs w:val="22"/>
            </w:rPr>
            <w:fldChar w:fldCharType="separate"/>
          </w:r>
          <w:r w:rsidR="00B17E3D" w:rsidRPr="00B17E3D">
            <w:rPr>
              <w:rFonts w:asciiTheme="minorHAnsi" w:hAnsiTheme="minorHAnsi" w:cstheme="minorHAnsi"/>
              <w:noProof/>
              <w:sz w:val="22"/>
              <w:szCs w:val="22"/>
            </w:rPr>
            <w:t>[8]</w:t>
          </w:r>
          <w:r w:rsidR="00824DA1">
            <w:rPr>
              <w:rFonts w:asciiTheme="minorHAnsi" w:hAnsiTheme="minorHAnsi" w:cstheme="minorHAnsi"/>
              <w:sz w:val="22"/>
              <w:szCs w:val="22"/>
            </w:rPr>
            <w:fldChar w:fldCharType="end"/>
          </w:r>
        </w:sdtContent>
      </w:sdt>
    </w:p>
    <w:p w14:paraId="1D126EFA" w14:textId="0CE94908" w:rsidR="007F2787" w:rsidRDefault="007F2787" w:rsidP="00D24479">
      <w:pPr>
        <w:pStyle w:val="Heading3"/>
      </w:pPr>
      <w:bookmarkStart w:id="8" w:name="_Toc45914112"/>
      <w:r>
        <w:t>Methods of Combating Threats</w:t>
      </w:r>
      <w:bookmarkEnd w:id="8"/>
    </w:p>
    <w:p w14:paraId="4A53AFC8" w14:textId="121A7BF7" w:rsidR="005F3FED" w:rsidRPr="00C64BD5" w:rsidRDefault="00C64BD5" w:rsidP="007C58AC">
      <w:pPr>
        <w:pStyle w:val="Heading3"/>
      </w:pPr>
      <w:bookmarkStart w:id="9" w:name="_Toc45914113"/>
      <w:r w:rsidRPr="00C64BD5">
        <w:t>Encryption</w:t>
      </w:r>
      <w:bookmarkEnd w:id="9"/>
    </w:p>
    <w:p w14:paraId="3C0D5E4E" w14:textId="15CFF391" w:rsidR="7222848B" w:rsidRPr="00217559" w:rsidRDefault="2574F7DD" w:rsidP="7222848B">
      <w:pPr>
        <w:rPr>
          <w:rFonts w:cstheme="minorHAnsi"/>
        </w:rPr>
      </w:pPr>
      <w:r w:rsidRPr="00217559">
        <w:rPr>
          <w:rFonts w:cstheme="minorHAnsi"/>
        </w:rPr>
        <w:t xml:space="preserve">Encryption is a method of hiding the data that is being transmitted so that only the sending and receiving ends can view the material. </w:t>
      </w:r>
      <w:r w:rsidR="00835457" w:rsidRPr="00217559">
        <w:rPr>
          <w:rFonts w:cstheme="minorHAnsi"/>
        </w:rPr>
        <w:t>‘</w:t>
      </w:r>
      <w:r w:rsidR="00835457" w:rsidRPr="00217559">
        <w:rPr>
          <w:rFonts w:cstheme="minorHAnsi"/>
          <w:color w:val="333333"/>
          <w:shd w:val="clear" w:color="auto" w:fill="FFFFFF"/>
        </w:rPr>
        <w:t xml:space="preserve">Information security can be categorized into three groups, including confidentiality, availability, and integrity’ </w:t>
      </w:r>
      <w:sdt>
        <w:sdtPr>
          <w:rPr>
            <w:rFonts w:cstheme="minorHAnsi"/>
            <w:color w:val="333333"/>
            <w:shd w:val="clear" w:color="auto" w:fill="FFFFFF"/>
          </w:rPr>
          <w:id w:val="-1809772451"/>
          <w:citation/>
        </w:sdtPr>
        <w:sdtEndPr/>
        <w:sdtContent>
          <w:r w:rsidR="00835457" w:rsidRPr="00217559">
            <w:rPr>
              <w:rFonts w:cstheme="minorHAnsi"/>
              <w:color w:val="333333"/>
              <w:shd w:val="clear" w:color="auto" w:fill="FFFFFF"/>
            </w:rPr>
            <w:fldChar w:fldCharType="begin"/>
          </w:r>
          <w:r w:rsidR="00835457" w:rsidRPr="00217559">
            <w:rPr>
              <w:rFonts w:cstheme="minorHAnsi"/>
              <w:color w:val="333333"/>
              <w:shd w:val="clear" w:color="auto" w:fill="FFFFFF"/>
            </w:rPr>
            <w:instrText xml:space="preserve"> CITATION Jas14 \l 2057 </w:instrText>
          </w:r>
          <w:r w:rsidR="00835457" w:rsidRPr="00217559">
            <w:rPr>
              <w:rFonts w:cstheme="minorHAnsi"/>
              <w:color w:val="333333"/>
              <w:shd w:val="clear" w:color="auto" w:fill="FFFFFF"/>
            </w:rPr>
            <w:fldChar w:fldCharType="separate"/>
          </w:r>
          <w:r w:rsidR="00B17E3D" w:rsidRPr="00B17E3D">
            <w:rPr>
              <w:rFonts w:cstheme="minorHAnsi"/>
              <w:noProof/>
              <w:color w:val="333333"/>
              <w:shd w:val="clear" w:color="auto" w:fill="FFFFFF"/>
            </w:rPr>
            <w:t>[9]</w:t>
          </w:r>
          <w:r w:rsidR="00835457" w:rsidRPr="00217559">
            <w:rPr>
              <w:rFonts w:cstheme="minorHAnsi"/>
              <w:color w:val="333333"/>
              <w:shd w:val="clear" w:color="auto" w:fill="FFFFFF"/>
            </w:rPr>
            <w:fldChar w:fldCharType="end"/>
          </w:r>
        </w:sdtContent>
      </w:sdt>
      <w:r w:rsidR="00835457" w:rsidRPr="00217559">
        <w:rPr>
          <w:rFonts w:cstheme="minorHAnsi"/>
          <w:color w:val="333333"/>
          <w:shd w:val="clear" w:color="auto" w:fill="FFFFFF"/>
        </w:rPr>
        <w:t> </w:t>
      </w:r>
      <w:r w:rsidR="170E0CBF" w:rsidRPr="00217559">
        <w:rPr>
          <w:rFonts w:cstheme="minorHAnsi"/>
        </w:rPr>
        <w:t>.</w:t>
      </w:r>
      <w:r w:rsidR="00835457" w:rsidRPr="00217559">
        <w:rPr>
          <w:rFonts w:cstheme="minorHAnsi"/>
        </w:rPr>
        <w:t xml:space="preserve"> This being the 3 pillars of IT security.</w:t>
      </w:r>
      <w:r w:rsidR="170E0CBF" w:rsidRPr="00217559">
        <w:rPr>
          <w:rFonts w:cstheme="minorHAnsi"/>
        </w:rPr>
        <w:t xml:space="preserve"> </w:t>
      </w:r>
      <w:r w:rsidR="3000162E" w:rsidRPr="00217559">
        <w:rPr>
          <w:rFonts w:cstheme="minorHAnsi"/>
        </w:rPr>
        <w:t>Due to the fact that th</w:t>
      </w:r>
      <w:r w:rsidR="0003368C" w:rsidRPr="00217559">
        <w:rPr>
          <w:rFonts w:cstheme="minorHAnsi"/>
        </w:rPr>
        <w:t>e system is unsupervised and that wireless compared to wired devices are more common</w:t>
      </w:r>
      <w:r w:rsidR="3000162E" w:rsidRPr="00217559">
        <w:rPr>
          <w:rFonts w:cstheme="minorHAnsi"/>
        </w:rPr>
        <w:t xml:space="preserve"> </w:t>
      </w:r>
      <w:proofErr w:type="gramStart"/>
      <w:r w:rsidR="3000162E" w:rsidRPr="00217559">
        <w:rPr>
          <w:rFonts w:cstheme="minorHAnsi"/>
        </w:rPr>
        <w:t>‘</w:t>
      </w:r>
      <w:r w:rsidR="2118050E" w:rsidRPr="00217559">
        <w:rPr>
          <w:rFonts w:cstheme="minorHAnsi"/>
        </w:rPr>
        <w:t>..</w:t>
      </w:r>
      <w:proofErr w:type="gramEnd"/>
      <w:r w:rsidR="2118050E" w:rsidRPr="00217559">
        <w:rPr>
          <w:rFonts w:cstheme="minorHAnsi"/>
        </w:rPr>
        <w:t>W</w:t>
      </w:r>
      <w:r w:rsidR="3000162E" w:rsidRPr="00217559">
        <w:rPr>
          <w:rFonts w:eastAsia="Arial" w:cstheme="minorHAnsi"/>
        </w:rPr>
        <w:t>ireless connection media</w:t>
      </w:r>
      <w:r w:rsidR="579BF521" w:rsidRPr="00217559">
        <w:rPr>
          <w:rFonts w:eastAsia="Arial" w:cstheme="minorHAnsi"/>
        </w:rPr>
        <w:t>...</w:t>
      </w:r>
      <w:r w:rsidR="3000162E" w:rsidRPr="00217559">
        <w:rPr>
          <w:rFonts w:eastAsia="Arial" w:cstheme="minorHAnsi"/>
        </w:rPr>
        <w:t>listening stealthily is to a great degree basic</w:t>
      </w:r>
      <w:r w:rsidR="0104D372" w:rsidRPr="00217559">
        <w:rPr>
          <w:rFonts w:eastAsia="Arial" w:cstheme="minorHAnsi"/>
        </w:rPr>
        <w:t xml:space="preserve">.’ </w:t>
      </w:r>
      <w:sdt>
        <w:sdtPr>
          <w:rPr>
            <w:rFonts w:eastAsia="Arial" w:cstheme="minorHAnsi"/>
          </w:rPr>
          <w:id w:val="2058583020"/>
          <w:citation/>
        </w:sdtPr>
        <w:sdtEndPr/>
        <w:sdtContent>
          <w:r w:rsidR="0003368C" w:rsidRPr="00217559">
            <w:rPr>
              <w:rFonts w:eastAsia="Arial" w:cstheme="minorHAnsi"/>
            </w:rPr>
            <w:fldChar w:fldCharType="begin"/>
          </w:r>
          <w:r w:rsidR="0003368C" w:rsidRPr="00217559">
            <w:rPr>
              <w:rFonts w:eastAsia="Arial" w:cstheme="minorHAnsi"/>
            </w:rPr>
            <w:instrText xml:space="preserve"> CITATION Ala18 \l 2057 </w:instrText>
          </w:r>
          <w:r w:rsidR="0003368C" w:rsidRPr="00217559">
            <w:rPr>
              <w:rFonts w:eastAsia="Arial" w:cstheme="minorHAnsi"/>
            </w:rPr>
            <w:fldChar w:fldCharType="separate"/>
          </w:r>
          <w:r w:rsidR="00B17E3D" w:rsidRPr="00B17E3D">
            <w:rPr>
              <w:rFonts w:eastAsia="Arial" w:cstheme="minorHAnsi"/>
              <w:noProof/>
            </w:rPr>
            <w:t>[10]</w:t>
          </w:r>
          <w:r w:rsidR="0003368C" w:rsidRPr="00217559">
            <w:rPr>
              <w:rFonts w:eastAsia="Arial" w:cstheme="minorHAnsi"/>
            </w:rPr>
            <w:fldChar w:fldCharType="end"/>
          </w:r>
        </w:sdtContent>
      </w:sdt>
      <w:r w:rsidR="0003368C" w:rsidRPr="00217559">
        <w:rPr>
          <w:rFonts w:eastAsia="Arial" w:cstheme="minorHAnsi"/>
        </w:rPr>
        <w:t>.</w:t>
      </w:r>
    </w:p>
    <w:p w14:paraId="0A079297" w14:textId="784EC7B2" w:rsidR="170E0CBF" w:rsidRPr="00217559" w:rsidRDefault="170E0CBF" w:rsidP="7222848B">
      <w:pPr>
        <w:rPr>
          <w:rFonts w:cstheme="minorHAnsi"/>
        </w:rPr>
      </w:pPr>
      <w:r w:rsidRPr="00217559">
        <w:rPr>
          <w:rFonts w:cstheme="minorHAnsi"/>
        </w:rPr>
        <w:t>T</w:t>
      </w:r>
      <w:r w:rsidR="2574F7DD" w:rsidRPr="00217559">
        <w:rPr>
          <w:rFonts w:cstheme="minorHAnsi"/>
        </w:rPr>
        <w:t>he inherent complexities of encryption technologies such as cyphers and limited bandwidth, processing power, capacity and cost that are associated with IoT devices, means that this is not conventionally available. Instead a Lightweight CA Cipher LCC is proposed, whereby the ‘…Encryption is done at the perception layer, where the sensor nodes are deployed and decryption is done at the network layer where gateway devices are installed.’</w:t>
      </w:r>
      <w:r w:rsidR="2574F7DD" w:rsidRPr="00217559">
        <w:rPr>
          <w:rFonts w:cstheme="minorHAnsi"/>
          <w:noProof/>
        </w:rPr>
        <w:t xml:space="preserve"> [6]</w:t>
      </w:r>
    </w:p>
    <w:p w14:paraId="4E8E205D" w14:textId="23F481E3" w:rsidR="7222848B" w:rsidRPr="00217559" w:rsidRDefault="00835457" w:rsidP="00835457">
      <w:pPr>
        <w:jc w:val="center"/>
        <w:rPr>
          <w:rFonts w:cstheme="minorHAnsi"/>
        </w:rPr>
      </w:pPr>
      <w:r w:rsidRPr="00217559">
        <w:rPr>
          <w:rFonts w:cstheme="minorHAnsi"/>
          <w:noProof/>
          <w:lang w:eastAsia="en-GB"/>
        </w:rPr>
        <w:lastRenderedPageBreak/>
        <w:drawing>
          <wp:inline distT="0" distB="0" distL="0" distR="0" wp14:anchorId="7C09D2FE" wp14:editId="18522F7D">
            <wp:extent cx="4502785" cy="1870075"/>
            <wp:effectExtent l="0" t="0" r="0" b="0"/>
            <wp:docPr id="1" name="Picture 1" descr="https://www.nec.com/en/global/techrep/journal/g17/n01/images/17011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ec.com/en/global/techrep/journal/g17/n01/images/170114_0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2785" cy="1870075"/>
                    </a:xfrm>
                    <a:prstGeom prst="rect">
                      <a:avLst/>
                    </a:prstGeom>
                    <a:noFill/>
                    <a:ln>
                      <a:noFill/>
                    </a:ln>
                  </pic:spPr>
                </pic:pic>
              </a:graphicData>
            </a:graphic>
          </wp:inline>
        </w:drawing>
      </w:r>
    </w:p>
    <w:p w14:paraId="43F66D4B" w14:textId="58FF6353" w:rsidR="7222848B" w:rsidRPr="00217559" w:rsidRDefault="00835457" w:rsidP="00835457">
      <w:pPr>
        <w:jc w:val="right"/>
        <w:rPr>
          <w:rFonts w:cstheme="minorHAnsi"/>
        </w:rPr>
      </w:pPr>
      <w:r w:rsidRPr="00217559">
        <w:rPr>
          <w:rFonts w:cstheme="minorHAnsi"/>
          <w:color w:val="333333"/>
          <w:shd w:val="clear" w:color="auto" w:fill="FFFFFF"/>
        </w:rPr>
        <w:t>Fig. Example of lightweight cryptography applications.</w:t>
      </w:r>
      <w:sdt>
        <w:sdtPr>
          <w:rPr>
            <w:rFonts w:cstheme="minorHAnsi"/>
            <w:color w:val="333333"/>
            <w:shd w:val="clear" w:color="auto" w:fill="FFFFFF"/>
          </w:rPr>
          <w:id w:val="1723410093"/>
          <w:citation/>
        </w:sdtPr>
        <w:sdtEndPr/>
        <w:sdtContent>
          <w:r w:rsidRPr="00217559">
            <w:rPr>
              <w:rFonts w:cstheme="minorHAnsi"/>
              <w:color w:val="333333"/>
              <w:shd w:val="clear" w:color="auto" w:fill="FFFFFF"/>
            </w:rPr>
            <w:fldChar w:fldCharType="begin"/>
          </w:r>
          <w:r w:rsidRPr="00217559">
            <w:rPr>
              <w:rFonts w:cstheme="minorHAnsi"/>
              <w:color w:val="333333"/>
              <w:shd w:val="clear" w:color="auto" w:fill="FFFFFF"/>
            </w:rPr>
            <w:instrText xml:space="preserve"> CITATION Unkwn \l 2057 </w:instrText>
          </w:r>
          <w:r w:rsidRPr="00217559">
            <w:rPr>
              <w:rFonts w:cstheme="minorHAnsi"/>
              <w:color w:val="333333"/>
              <w:shd w:val="clear" w:color="auto" w:fill="FFFFFF"/>
            </w:rPr>
            <w:fldChar w:fldCharType="separate"/>
          </w:r>
          <w:r w:rsidR="00B17E3D">
            <w:rPr>
              <w:rFonts w:cstheme="minorHAnsi"/>
              <w:noProof/>
              <w:color w:val="333333"/>
              <w:shd w:val="clear" w:color="auto" w:fill="FFFFFF"/>
            </w:rPr>
            <w:t xml:space="preserve"> </w:t>
          </w:r>
          <w:r w:rsidR="00B17E3D" w:rsidRPr="00B17E3D">
            <w:rPr>
              <w:rFonts w:cstheme="minorHAnsi"/>
              <w:noProof/>
              <w:color w:val="333333"/>
              <w:shd w:val="clear" w:color="auto" w:fill="FFFFFF"/>
            </w:rPr>
            <w:t>[11]</w:t>
          </w:r>
          <w:r w:rsidRPr="00217559">
            <w:rPr>
              <w:rFonts w:cstheme="minorHAnsi"/>
              <w:color w:val="333333"/>
              <w:shd w:val="clear" w:color="auto" w:fill="FFFFFF"/>
            </w:rPr>
            <w:fldChar w:fldCharType="end"/>
          </w:r>
        </w:sdtContent>
      </w:sdt>
    </w:p>
    <w:p w14:paraId="1EFE95AD" w14:textId="02A8E4D5" w:rsidR="7222848B" w:rsidRPr="00C64BD5" w:rsidRDefault="00C64BD5" w:rsidP="007C58AC">
      <w:pPr>
        <w:pStyle w:val="Heading3"/>
      </w:pPr>
      <w:bookmarkStart w:id="10" w:name="_Toc45914114"/>
      <w:r w:rsidRPr="00C64BD5">
        <w:t>Firmware Updates</w:t>
      </w:r>
      <w:bookmarkEnd w:id="10"/>
    </w:p>
    <w:p w14:paraId="00A5BB49" w14:textId="538995CA" w:rsidR="00AE06B4" w:rsidRDefault="00EB6D8F" w:rsidP="7222848B">
      <w:pPr>
        <w:rPr>
          <w:rFonts w:cstheme="minorHAnsi"/>
          <w:color w:val="2E2E2E"/>
        </w:rPr>
      </w:pPr>
      <w:r>
        <w:rPr>
          <w:rFonts w:cstheme="minorHAnsi"/>
        </w:rPr>
        <w:t xml:space="preserve">Delivering the latest updates to </w:t>
      </w:r>
      <w:r w:rsidR="00F733B8">
        <w:rPr>
          <w:rFonts w:cstheme="minorHAnsi"/>
        </w:rPr>
        <w:t xml:space="preserve">SMART </w:t>
      </w:r>
      <w:r>
        <w:rPr>
          <w:rFonts w:cstheme="minorHAnsi"/>
        </w:rPr>
        <w:t xml:space="preserve">devices </w:t>
      </w:r>
      <w:r w:rsidR="00F733B8">
        <w:rPr>
          <w:rFonts w:cstheme="minorHAnsi"/>
        </w:rPr>
        <w:t xml:space="preserve">in </w:t>
      </w:r>
      <w:r>
        <w:rPr>
          <w:rFonts w:cstheme="minorHAnsi"/>
        </w:rPr>
        <w:t>a home or car</w:t>
      </w:r>
      <w:r w:rsidR="00F733B8">
        <w:rPr>
          <w:rFonts w:cstheme="minorHAnsi"/>
        </w:rPr>
        <w:t xml:space="preserve"> setting</w:t>
      </w:r>
      <w:r>
        <w:rPr>
          <w:rFonts w:cstheme="minorHAnsi"/>
        </w:rPr>
        <w:t xml:space="preserve"> over a network cost</w:t>
      </w:r>
      <w:r w:rsidR="007F2787">
        <w:rPr>
          <w:rFonts w:cstheme="minorHAnsi"/>
        </w:rPr>
        <w:t xml:space="preserve">s </w:t>
      </w:r>
      <w:r w:rsidR="00B2566C">
        <w:rPr>
          <w:rFonts w:cstheme="minorHAnsi"/>
        </w:rPr>
        <w:t xml:space="preserve">the </w:t>
      </w:r>
      <w:r w:rsidR="007F2787">
        <w:rPr>
          <w:rFonts w:cstheme="minorHAnsi"/>
        </w:rPr>
        <w:t>manufacturer. The cost involved with vehicles in the USA ‘…Per-service cost is roughly $100.’</w:t>
      </w:r>
      <w:sdt>
        <w:sdtPr>
          <w:rPr>
            <w:rFonts w:cstheme="minorHAnsi"/>
          </w:rPr>
          <w:id w:val="1077482082"/>
          <w:citation/>
        </w:sdtPr>
        <w:sdtEndPr/>
        <w:sdtContent>
          <w:r w:rsidR="007F2787">
            <w:rPr>
              <w:rFonts w:cstheme="minorHAnsi"/>
            </w:rPr>
            <w:fldChar w:fldCharType="begin"/>
          </w:r>
          <w:r w:rsidR="007F2787">
            <w:rPr>
              <w:rFonts w:cstheme="minorHAnsi"/>
            </w:rPr>
            <w:instrText xml:space="preserve"> CITATION Car19 \l 2057 </w:instrText>
          </w:r>
          <w:r w:rsidR="007F2787">
            <w:rPr>
              <w:rFonts w:cstheme="minorHAnsi"/>
            </w:rPr>
            <w:fldChar w:fldCharType="separate"/>
          </w:r>
          <w:r w:rsidR="00B17E3D">
            <w:rPr>
              <w:rFonts w:cstheme="minorHAnsi"/>
              <w:noProof/>
            </w:rPr>
            <w:t xml:space="preserve"> </w:t>
          </w:r>
          <w:r w:rsidR="00B17E3D" w:rsidRPr="00B17E3D">
            <w:rPr>
              <w:rFonts w:cstheme="minorHAnsi"/>
              <w:noProof/>
            </w:rPr>
            <w:t>[12]</w:t>
          </w:r>
          <w:r w:rsidR="007F2787">
            <w:rPr>
              <w:rFonts w:cstheme="minorHAnsi"/>
            </w:rPr>
            <w:fldChar w:fldCharType="end"/>
          </w:r>
        </w:sdtContent>
      </w:sdt>
      <w:r w:rsidR="007F2787">
        <w:rPr>
          <w:rFonts w:cstheme="minorHAnsi"/>
        </w:rPr>
        <w:t xml:space="preserve"> </w:t>
      </w:r>
      <w:r w:rsidR="007F2787" w:rsidRPr="008A379F">
        <w:rPr>
          <w:rFonts w:cstheme="minorHAnsi"/>
        </w:rPr>
        <w:t>And in USA in 2015 ‘…Five million manufacturer recalls’</w:t>
      </w:r>
      <w:sdt>
        <w:sdtPr>
          <w:rPr>
            <w:rFonts w:cstheme="minorHAnsi"/>
          </w:rPr>
          <w:id w:val="1480108393"/>
          <w:citation/>
        </w:sdtPr>
        <w:sdtEndPr/>
        <w:sdtContent>
          <w:r w:rsidR="007F2787" w:rsidRPr="008A379F">
            <w:rPr>
              <w:rFonts w:cstheme="minorHAnsi"/>
            </w:rPr>
            <w:fldChar w:fldCharType="begin"/>
          </w:r>
          <w:r w:rsidR="007F2787" w:rsidRPr="008A379F">
            <w:rPr>
              <w:rFonts w:cstheme="minorHAnsi"/>
            </w:rPr>
            <w:instrText xml:space="preserve"> CITATION Car19 \l 2057 </w:instrText>
          </w:r>
          <w:r w:rsidR="007F2787" w:rsidRPr="008A379F">
            <w:rPr>
              <w:rFonts w:cstheme="minorHAnsi"/>
            </w:rPr>
            <w:fldChar w:fldCharType="separate"/>
          </w:r>
          <w:r w:rsidR="00B17E3D">
            <w:rPr>
              <w:rFonts w:cstheme="minorHAnsi"/>
              <w:noProof/>
            </w:rPr>
            <w:t xml:space="preserve"> </w:t>
          </w:r>
          <w:r w:rsidR="00B17E3D" w:rsidRPr="00B17E3D">
            <w:rPr>
              <w:rFonts w:cstheme="minorHAnsi"/>
              <w:noProof/>
            </w:rPr>
            <w:t>[12]</w:t>
          </w:r>
          <w:r w:rsidR="007F2787" w:rsidRPr="008A379F">
            <w:rPr>
              <w:rFonts w:cstheme="minorHAnsi"/>
            </w:rPr>
            <w:fldChar w:fldCharType="end"/>
          </w:r>
        </w:sdtContent>
      </w:sdt>
      <w:r w:rsidR="007F2787" w:rsidRPr="008A379F">
        <w:rPr>
          <w:rFonts w:cstheme="minorHAnsi"/>
        </w:rPr>
        <w:t xml:space="preserve"> were made. These updates were considered critical enough to the operation of the</w:t>
      </w:r>
      <w:r w:rsidR="00F3496E" w:rsidRPr="008A379F">
        <w:rPr>
          <w:rFonts w:cstheme="minorHAnsi"/>
        </w:rPr>
        <w:t xml:space="preserve"> vehicle that had to take place a technology called Over-The-Air (OTA) updates being considered whereby it would use cell networks and radio masts to deliver updates to the devices. This of course could raise its own problems with vehicles </w:t>
      </w:r>
      <w:r w:rsidR="00AE06B4" w:rsidRPr="008A379F">
        <w:rPr>
          <w:rFonts w:cstheme="minorHAnsi"/>
        </w:rPr>
        <w:t xml:space="preserve">or IoT devices </w:t>
      </w:r>
      <w:r w:rsidR="00F3496E" w:rsidRPr="008A379F">
        <w:rPr>
          <w:rFonts w:cstheme="minorHAnsi"/>
        </w:rPr>
        <w:t>for example only being driving during peak traffic times</w:t>
      </w:r>
      <w:r w:rsidR="00AE06B4" w:rsidRPr="008A379F">
        <w:rPr>
          <w:rFonts w:cstheme="minorHAnsi"/>
        </w:rPr>
        <w:t xml:space="preserve"> or switched on when used then turned off again</w:t>
      </w:r>
      <w:r w:rsidR="00F3496E" w:rsidRPr="008A379F">
        <w:rPr>
          <w:rFonts w:cstheme="minorHAnsi"/>
        </w:rPr>
        <w:t>, so the bandwidth and time for delivering these important updates diminishes also.</w:t>
      </w:r>
      <w:r w:rsidR="00AE06B4" w:rsidRPr="008A379F">
        <w:rPr>
          <w:rFonts w:cstheme="minorHAnsi"/>
        </w:rPr>
        <w:t xml:space="preserve"> ‘Some manufacturers provide USB sticks with software to the customers, but there are reports that this approach often fails due to reliance on human intervention.’ </w:t>
      </w:r>
      <w:sdt>
        <w:sdtPr>
          <w:rPr>
            <w:rFonts w:cstheme="minorHAnsi"/>
          </w:rPr>
          <w:id w:val="1178000438"/>
          <w:citation/>
        </w:sdtPr>
        <w:sdtEndPr/>
        <w:sdtContent>
          <w:r w:rsidR="00AE06B4" w:rsidRPr="008A379F">
            <w:rPr>
              <w:rFonts w:cstheme="minorHAnsi"/>
            </w:rPr>
            <w:fldChar w:fldCharType="begin"/>
          </w:r>
          <w:r w:rsidR="00AE06B4" w:rsidRPr="008A379F">
            <w:rPr>
              <w:rFonts w:cstheme="minorHAnsi"/>
            </w:rPr>
            <w:instrText xml:space="preserve"> CITATION Car19 \l 2057 </w:instrText>
          </w:r>
          <w:r w:rsidR="00AE06B4" w:rsidRPr="008A379F">
            <w:rPr>
              <w:rFonts w:cstheme="minorHAnsi"/>
            </w:rPr>
            <w:fldChar w:fldCharType="separate"/>
          </w:r>
          <w:r w:rsidR="00B17E3D" w:rsidRPr="00B17E3D">
            <w:rPr>
              <w:rFonts w:cstheme="minorHAnsi"/>
              <w:noProof/>
            </w:rPr>
            <w:t>[12]</w:t>
          </w:r>
          <w:r w:rsidR="00AE06B4" w:rsidRPr="008A379F">
            <w:rPr>
              <w:rFonts w:cstheme="minorHAnsi"/>
            </w:rPr>
            <w:fldChar w:fldCharType="end"/>
          </w:r>
        </w:sdtContent>
      </w:sdt>
      <w:r w:rsidR="00F733B8" w:rsidRPr="008A379F">
        <w:rPr>
          <w:rFonts w:cstheme="minorHAnsi"/>
        </w:rPr>
        <w:t xml:space="preserve"> It would be prudent therefore to use the alternative OTA approach instead.</w:t>
      </w:r>
    </w:p>
    <w:p w14:paraId="4823E838" w14:textId="30192E7E" w:rsidR="00592FB4" w:rsidRDefault="00592FB4" w:rsidP="7222848B">
      <w:pPr>
        <w:rPr>
          <w:rFonts w:cstheme="minorHAnsi"/>
        </w:rPr>
      </w:pPr>
      <w:r>
        <w:rPr>
          <w:rFonts w:cstheme="minorHAnsi"/>
        </w:rPr>
        <w:t>An alternative to this could be checking the documentation of the device and allowing through the ports and IP’s through a firewall. This would be administratively complex to do initially, but after it is configured should leave the user with nothing to do.</w:t>
      </w:r>
    </w:p>
    <w:p w14:paraId="7DFC7F43" w14:textId="2E00B45B" w:rsidR="00C64BD5" w:rsidRDefault="00F733B8" w:rsidP="007C58AC">
      <w:pPr>
        <w:pStyle w:val="Heading3"/>
      </w:pPr>
      <w:bookmarkStart w:id="11" w:name="_Toc45914115"/>
      <w:r>
        <w:t>Default Settings</w:t>
      </w:r>
      <w:bookmarkEnd w:id="11"/>
    </w:p>
    <w:p w14:paraId="355D5EAA" w14:textId="4263787F" w:rsidR="00AE06B4" w:rsidRDefault="00AE06B4" w:rsidP="7222848B">
      <w:r w:rsidRPr="00AE06B4">
        <w:rPr>
          <w:rFonts w:cstheme="minorHAnsi"/>
        </w:rPr>
        <w:t>Users have a responsibility to change the default user settings for each of the devices they have purchased.</w:t>
      </w:r>
      <w:r w:rsidR="003931D3" w:rsidRPr="003931D3">
        <w:t xml:space="preserve"> </w:t>
      </w:r>
      <w:r w:rsidR="003931D3">
        <w:t xml:space="preserve">According to a report conducted by F-Secure Labs on behalf on a commercial </w:t>
      </w:r>
      <w:r w:rsidR="00F733B8">
        <w:t>b</w:t>
      </w:r>
      <w:r w:rsidR="003931D3">
        <w:t>uildings journal: “If they are properly isolated and maintained, they are safe. If they are just connected to company LAN and left with default passwords, they are very likely to be used as an attack vector,”</w:t>
      </w:r>
      <w:sdt>
        <w:sdtPr>
          <w:id w:val="-1564632739"/>
          <w:citation/>
        </w:sdtPr>
        <w:sdtEndPr/>
        <w:sdtContent>
          <w:r w:rsidR="003931D3">
            <w:fldChar w:fldCharType="begin"/>
          </w:r>
          <w:r w:rsidR="003931D3">
            <w:instrText xml:space="preserve"> CITATION Jus17 \l 2057 </w:instrText>
          </w:r>
          <w:r w:rsidR="003931D3">
            <w:fldChar w:fldCharType="separate"/>
          </w:r>
          <w:r w:rsidR="00B17E3D">
            <w:rPr>
              <w:noProof/>
            </w:rPr>
            <w:t xml:space="preserve"> </w:t>
          </w:r>
          <w:r w:rsidR="00B17E3D" w:rsidRPr="00B17E3D">
            <w:rPr>
              <w:noProof/>
            </w:rPr>
            <w:t>[13]</w:t>
          </w:r>
          <w:r w:rsidR="003931D3">
            <w:fldChar w:fldCharType="end"/>
          </w:r>
        </w:sdtContent>
      </w:sdt>
      <w:r w:rsidR="00C42516">
        <w:t xml:space="preserve">. </w:t>
      </w:r>
      <w:r w:rsidR="003931D3">
        <w:t xml:space="preserve"> Such </w:t>
      </w:r>
      <w:r w:rsidR="00C42516">
        <w:t>measures</w:t>
      </w:r>
      <w:r w:rsidR="003931D3">
        <w:t xml:space="preserve"> as putting them into a separate VLAN/ firewall/ subnet/ Acces</w:t>
      </w:r>
      <w:r w:rsidR="00E822DF">
        <w:t>s control lists will all assist in the security of the devices</w:t>
      </w:r>
      <w:r w:rsidR="00F733B8">
        <w:t xml:space="preserve"> and in doing so gives a layered approach that puts multiple barriers up against hackers.</w:t>
      </w:r>
    </w:p>
    <w:p w14:paraId="5E5AD3F2" w14:textId="77777777" w:rsidR="0015626F" w:rsidRPr="00217559" w:rsidRDefault="0015626F" w:rsidP="0015626F">
      <w:pPr>
        <w:rPr>
          <w:rFonts w:cstheme="minorHAnsi"/>
        </w:rPr>
      </w:pPr>
      <w:r w:rsidRPr="00217559">
        <w:rPr>
          <w:rFonts w:cstheme="minorHAnsi"/>
        </w:rPr>
        <w:t>One such popular device is the Nest (or Google Nest) brand of smart home products. Focusing on the Camera, this device connects to the home WI-FI and (if hard wired) then connects to an electricity cable as a power source. When successfully installed this will connect to an App on your smart phone device, tablet or PC.</w:t>
      </w:r>
    </w:p>
    <w:p w14:paraId="5D81CB0C" w14:textId="77777777" w:rsidR="0015626F" w:rsidRPr="00217559" w:rsidRDefault="0015626F" w:rsidP="0015626F">
      <w:pPr>
        <w:rPr>
          <w:rFonts w:cstheme="minorHAnsi"/>
        </w:rPr>
      </w:pPr>
    </w:p>
    <w:p w14:paraId="575766EC" w14:textId="77777777" w:rsidR="0015626F" w:rsidRPr="00217559" w:rsidRDefault="0015626F" w:rsidP="0015626F">
      <w:pPr>
        <w:jc w:val="center"/>
        <w:rPr>
          <w:rFonts w:cstheme="minorHAnsi"/>
        </w:rPr>
      </w:pPr>
      <w:r w:rsidRPr="00217559">
        <w:rPr>
          <w:rFonts w:cstheme="minorHAnsi"/>
          <w:noProof/>
          <w:lang w:eastAsia="en-GB"/>
        </w:rPr>
        <w:lastRenderedPageBreak/>
        <w:drawing>
          <wp:inline distT="0" distB="0" distL="0" distR="0" wp14:anchorId="7BF75D84" wp14:editId="5BCB949A">
            <wp:extent cx="1620982" cy="1821675"/>
            <wp:effectExtent l="0" t="0" r="0" b="762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3200" cy="1835406"/>
                    </a:xfrm>
                    <a:prstGeom prst="rect">
                      <a:avLst/>
                    </a:prstGeom>
                  </pic:spPr>
                </pic:pic>
              </a:graphicData>
            </a:graphic>
          </wp:inline>
        </w:drawing>
      </w:r>
    </w:p>
    <w:p w14:paraId="4F144439" w14:textId="77777777" w:rsidR="0015626F" w:rsidRPr="00217559" w:rsidRDefault="0015626F" w:rsidP="0015626F">
      <w:pPr>
        <w:jc w:val="right"/>
        <w:rPr>
          <w:rFonts w:cstheme="minorHAnsi"/>
        </w:rPr>
      </w:pPr>
      <w:r w:rsidRPr="00217559">
        <w:rPr>
          <w:rFonts w:cstheme="minorHAnsi"/>
        </w:rPr>
        <w:t>Image of Google Nest Camera</w:t>
      </w:r>
      <w:r w:rsidRPr="00217559">
        <w:rPr>
          <w:rFonts w:cstheme="minorHAnsi"/>
          <w:color w:val="979797"/>
          <w:shd w:val="clear" w:color="auto" w:fill="F3F3F3"/>
        </w:rPr>
        <w:t xml:space="preserve"> NC2100GB (Outdoors)</w:t>
      </w:r>
      <w:r w:rsidRPr="00217559">
        <w:rPr>
          <w:rFonts w:cstheme="minorHAnsi"/>
        </w:rPr>
        <w:t>.</w:t>
      </w:r>
    </w:p>
    <w:p w14:paraId="578A2C67" w14:textId="77777777" w:rsidR="0015626F" w:rsidRPr="00217559" w:rsidRDefault="0015626F" w:rsidP="0015626F">
      <w:pPr>
        <w:rPr>
          <w:rFonts w:cstheme="minorHAnsi"/>
        </w:rPr>
      </w:pPr>
    </w:p>
    <w:p w14:paraId="6AD64242" w14:textId="0E5BE1B7" w:rsidR="0015626F" w:rsidRPr="00217559" w:rsidRDefault="0015626F" w:rsidP="0015626F">
      <w:pPr>
        <w:rPr>
          <w:rFonts w:cstheme="minorHAnsi"/>
        </w:rPr>
      </w:pPr>
      <w:r w:rsidRPr="00217559">
        <w:rPr>
          <w:rFonts w:cstheme="minorHAnsi"/>
        </w:rPr>
        <w:t xml:space="preserve">This system can be modified to use Alexa also (the </w:t>
      </w:r>
      <w:r w:rsidR="00824DA1" w:rsidRPr="00217559">
        <w:rPr>
          <w:rFonts w:cstheme="minorHAnsi"/>
        </w:rPr>
        <w:t>voice-controlled</w:t>
      </w:r>
      <w:r w:rsidRPr="00217559">
        <w:rPr>
          <w:rFonts w:cstheme="minorHAnsi"/>
        </w:rPr>
        <w:t xml:space="preserve"> Google system) and can also send alerts or be shared with family members.</w:t>
      </w:r>
    </w:p>
    <w:p w14:paraId="24701C38" w14:textId="1ADDBC8B" w:rsidR="0015626F" w:rsidRPr="00217559" w:rsidRDefault="0015626F" w:rsidP="0015626F">
      <w:pPr>
        <w:rPr>
          <w:rFonts w:cstheme="minorHAnsi"/>
        </w:rPr>
      </w:pPr>
      <w:r w:rsidRPr="00217559">
        <w:rPr>
          <w:rFonts w:cstheme="minorHAnsi"/>
        </w:rPr>
        <w:t xml:space="preserve">A potential hacker could gain access to the Google Nest system via a weak password or logon. Reports in the media recently noted that a user in Auburn Walsh, USA </w:t>
      </w:r>
      <w:r w:rsidR="00824DA1" w:rsidRPr="00217559">
        <w:rPr>
          <w:rFonts w:cstheme="minorHAnsi"/>
        </w:rPr>
        <w:t>whose</w:t>
      </w:r>
      <w:r w:rsidRPr="00217559">
        <w:rPr>
          <w:rFonts w:cstheme="minorHAnsi"/>
        </w:rPr>
        <w:t xml:space="preserve"> Nest Camera started speaking and telling them that nuclear missiles were on their way from North Korea. The news was of course a fake and a Google spokesperson said </w:t>
      </w:r>
      <w:r>
        <w:rPr>
          <w:rFonts w:cstheme="minorHAnsi"/>
        </w:rPr>
        <w:t>“Nest has reset all the accounts where customer</w:t>
      </w:r>
      <w:r w:rsidRPr="00217559">
        <w:rPr>
          <w:rFonts w:cstheme="minorHAnsi"/>
        </w:rPr>
        <w:t>s reused passwords that were previously exposed through breaches on other websites and published publicly, ”</w:t>
      </w:r>
      <w:sdt>
        <w:sdtPr>
          <w:rPr>
            <w:rFonts w:cstheme="minorHAnsi"/>
          </w:rPr>
          <w:id w:val="-1753112635"/>
          <w:citation/>
        </w:sdtPr>
        <w:sdtEndPr/>
        <w:sdtContent>
          <w:r w:rsidRPr="00217559">
            <w:rPr>
              <w:rFonts w:cstheme="minorHAnsi"/>
            </w:rPr>
            <w:fldChar w:fldCharType="begin"/>
          </w:r>
          <w:r w:rsidRPr="00217559">
            <w:rPr>
              <w:rFonts w:cstheme="minorHAnsi"/>
            </w:rPr>
            <w:instrText xml:space="preserve"> CITATION Wol19 \l 2057 </w:instrText>
          </w:r>
          <w:r w:rsidRPr="00217559">
            <w:rPr>
              <w:rFonts w:cstheme="minorHAnsi"/>
            </w:rPr>
            <w:fldChar w:fldCharType="separate"/>
          </w:r>
          <w:r w:rsidR="00B17E3D">
            <w:rPr>
              <w:rFonts w:cstheme="minorHAnsi"/>
              <w:noProof/>
            </w:rPr>
            <w:t xml:space="preserve"> </w:t>
          </w:r>
          <w:r w:rsidR="00B17E3D" w:rsidRPr="00B17E3D">
            <w:rPr>
              <w:rFonts w:cstheme="minorHAnsi"/>
              <w:noProof/>
            </w:rPr>
            <w:t>[14]</w:t>
          </w:r>
          <w:r w:rsidRPr="00217559">
            <w:rPr>
              <w:rFonts w:cstheme="minorHAnsi"/>
            </w:rPr>
            <w:fldChar w:fldCharType="end"/>
          </w:r>
        </w:sdtContent>
      </w:sdt>
      <w:r w:rsidRPr="00217559">
        <w:rPr>
          <w:rFonts w:cstheme="minorHAnsi"/>
        </w:rPr>
        <w:t xml:space="preserve"> </w:t>
      </w:r>
    </w:p>
    <w:p w14:paraId="60EE8086" w14:textId="5E69D4DE" w:rsidR="7222848B" w:rsidRDefault="00F3496E" w:rsidP="007C58AC">
      <w:pPr>
        <w:pStyle w:val="Heading3"/>
      </w:pPr>
      <w:bookmarkStart w:id="12" w:name="_Toc45914116"/>
      <w:r w:rsidRPr="00F3496E">
        <w:t>Data Privacy</w:t>
      </w:r>
      <w:bookmarkEnd w:id="12"/>
      <w:r w:rsidRPr="00F3496E">
        <w:t xml:space="preserve"> </w:t>
      </w:r>
    </w:p>
    <w:p w14:paraId="1D183BAA" w14:textId="3A357F4B" w:rsidR="006C6BB3" w:rsidRDefault="006C6BB3" w:rsidP="7222848B">
      <w:pPr>
        <w:rPr>
          <w:rFonts w:cstheme="minorHAnsi"/>
          <w:b/>
        </w:rPr>
      </w:pPr>
    </w:p>
    <w:p w14:paraId="31612A5A" w14:textId="39DEBBE5" w:rsidR="006C6BB3" w:rsidRDefault="006C6BB3" w:rsidP="005733CC">
      <w:pPr>
        <w:jc w:val="center"/>
        <w:rPr>
          <w:rFonts w:cstheme="minorHAnsi"/>
          <w:b/>
        </w:rPr>
      </w:pPr>
      <w:r>
        <w:rPr>
          <w:noProof/>
          <w:lang w:eastAsia="en-GB"/>
        </w:rPr>
        <w:drawing>
          <wp:inline distT="0" distB="0" distL="0" distR="0" wp14:anchorId="25B184BB" wp14:editId="6EED7A18">
            <wp:extent cx="4693920" cy="3121457"/>
            <wp:effectExtent l="0" t="0" r="0" b="3175"/>
            <wp:docPr id="6" name="Picture 6" descr="Alexa Working Proces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exa Working Process Ch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99088" cy="3124893"/>
                    </a:xfrm>
                    <a:prstGeom prst="rect">
                      <a:avLst/>
                    </a:prstGeom>
                    <a:noFill/>
                    <a:ln>
                      <a:noFill/>
                    </a:ln>
                  </pic:spPr>
                </pic:pic>
              </a:graphicData>
            </a:graphic>
          </wp:inline>
        </w:drawing>
      </w:r>
    </w:p>
    <w:p w14:paraId="35C6119F" w14:textId="2B1D9A5F" w:rsidR="006C6BB3" w:rsidRPr="00F3496E" w:rsidRDefault="006C6BB3" w:rsidP="006C6BB3">
      <w:pPr>
        <w:jc w:val="right"/>
        <w:rPr>
          <w:rFonts w:cstheme="minorHAnsi"/>
          <w:b/>
        </w:rPr>
      </w:pPr>
      <w:r>
        <w:rPr>
          <w:rFonts w:cstheme="minorHAnsi"/>
          <w:b/>
        </w:rPr>
        <w:t xml:space="preserve">Figure How does Amazon Alexa Work? </w:t>
      </w:r>
      <w:sdt>
        <w:sdtPr>
          <w:rPr>
            <w:rFonts w:cstheme="minorHAnsi"/>
            <w:b/>
          </w:rPr>
          <w:id w:val="-1630845738"/>
          <w:citation/>
        </w:sdtPr>
        <w:sdtEndPr/>
        <w:sdtContent>
          <w:r>
            <w:rPr>
              <w:rFonts w:cstheme="minorHAnsi"/>
              <w:b/>
            </w:rPr>
            <w:fldChar w:fldCharType="begin"/>
          </w:r>
          <w:r>
            <w:rPr>
              <w:rFonts w:cstheme="minorHAnsi"/>
              <w:b/>
            </w:rPr>
            <w:instrText xml:space="preserve"> CITATION Dee19 \l 2057 </w:instrText>
          </w:r>
          <w:r>
            <w:rPr>
              <w:rFonts w:cstheme="minorHAnsi"/>
              <w:b/>
            </w:rPr>
            <w:fldChar w:fldCharType="separate"/>
          </w:r>
          <w:r w:rsidR="00B17E3D" w:rsidRPr="00B17E3D">
            <w:rPr>
              <w:rFonts w:cstheme="minorHAnsi"/>
              <w:noProof/>
            </w:rPr>
            <w:t>[15]</w:t>
          </w:r>
          <w:r>
            <w:rPr>
              <w:rFonts w:cstheme="minorHAnsi"/>
              <w:b/>
            </w:rPr>
            <w:fldChar w:fldCharType="end"/>
          </w:r>
        </w:sdtContent>
      </w:sdt>
    </w:p>
    <w:p w14:paraId="38D2D4E2" w14:textId="3A63119B" w:rsidR="004D391A" w:rsidRDefault="00E15D0B">
      <w:r>
        <w:rPr>
          <w:rFonts w:cstheme="minorHAnsi"/>
        </w:rPr>
        <w:t>Devices such as Alexa</w:t>
      </w:r>
      <w:r w:rsidR="00DF0F28">
        <w:rPr>
          <w:rFonts w:cstheme="minorHAnsi"/>
        </w:rPr>
        <w:t xml:space="preserve">, Echo </w:t>
      </w:r>
      <w:r w:rsidR="00085D98">
        <w:rPr>
          <w:rFonts w:cstheme="minorHAnsi"/>
        </w:rPr>
        <w:t>Dot</w:t>
      </w:r>
      <w:r w:rsidR="00DF0F28">
        <w:rPr>
          <w:rFonts w:cstheme="minorHAnsi"/>
        </w:rPr>
        <w:t xml:space="preserve"> and Siri</w:t>
      </w:r>
      <w:r w:rsidR="00085D98">
        <w:rPr>
          <w:rFonts w:cstheme="minorHAnsi"/>
        </w:rPr>
        <w:t xml:space="preserve"> are </w:t>
      </w:r>
      <w:r w:rsidR="006461DF">
        <w:rPr>
          <w:rFonts w:cstheme="minorHAnsi"/>
        </w:rPr>
        <w:t>entering our homes at an increasing rate ‘</w:t>
      </w:r>
      <w:r w:rsidR="00824DA1">
        <w:rPr>
          <w:rFonts w:cstheme="minorHAnsi"/>
        </w:rPr>
        <w:t>…</w:t>
      </w:r>
      <w:r w:rsidR="006461DF">
        <w:rPr>
          <w:rFonts w:cstheme="minorHAnsi"/>
        </w:rPr>
        <w:t xml:space="preserve">Amazon accounts for 70% of the intelligent personal assistant market.’ </w:t>
      </w:r>
      <w:sdt>
        <w:sdtPr>
          <w:rPr>
            <w:rFonts w:cstheme="minorHAnsi"/>
          </w:rPr>
          <w:id w:val="1533151227"/>
          <w:citation/>
        </w:sdtPr>
        <w:sdtEndPr/>
        <w:sdtContent>
          <w:r w:rsidR="006461DF">
            <w:rPr>
              <w:rFonts w:cstheme="minorHAnsi"/>
            </w:rPr>
            <w:fldChar w:fldCharType="begin"/>
          </w:r>
          <w:r w:rsidR="006461DF">
            <w:rPr>
              <w:rFonts w:cstheme="minorHAnsi"/>
            </w:rPr>
            <w:instrText xml:space="preserve"> CITATION For18 \l 2057 </w:instrText>
          </w:r>
          <w:r w:rsidR="006461DF">
            <w:rPr>
              <w:rFonts w:cstheme="minorHAnsi"/>
            </w:rPr>
            <w:fldChar w:fldCharType="separate"/>
          </w:r>
          <w:r w:rsidR="00B17E3D" w:rsidRPr="00B17E3D">
            <w:rPr>
              <w:rFonts w:cstheme="minorHAnsi"/>
              <w:noProof/>
            </w:rPr>
            <w:t>[16]</w:t>
          </w:r>
          <w:r w:rsidR="006461DF">
            <w:rPr>
              <w:rFonts w:cstheme="minorHAnsi"/>
            </w:rPr>
            <w:fldChar w:fldCharType="end"/>
          </w:r>
        </w:sdtContent>
      </w:sdt>
      <w:r w:rsidR="00DF0F28">
        <w:rPr>
          <w:rFonts w:cstheme="minorHAnsi"/>
        </w:rPr>
        <w:t xml:space="preserve">. Although a study was conducted in </w:t>
      </w:r>
      <w:r w:rsidR="00C674E0">
        <w:rPr>
          <w:rFonts w:cstheme="minorHAnsi"/>
        </w:rPr>
        <w:t xml:space="preserve">2018 to the question ‘Alexa, are you listening to me?’ a study concerning network traffic over a 21 </w:t>
      </w:r>
      <w:r w:rsidR="00C674E0">
        <w:rPr>
          <w:rFonts w:cstheme="minorHAnsi"/>
        </w:rPr>
        <w:lastRenderedPageBreak/>
        <w:t xml:space="preserve">day period, remarks included that </w:t>
      </w:r>
      <w:r w:rsidR="00C674E0">
        <w:t xml:space="preserve">the </w:t>
      </w:r>
      <w:proofErr w:type="gramStart"/>
      <w:r w:rsidR="00C674E0">
        <w:t>‘..</w:t>
      </w:r>
      <w:proofErr w:type="gramEnd"/>
      <w:r w:rsidR="00C674E0">
        <w:t xml:space="preserve">Echo Dot did record and stream private conversations to AVS without utilizing the wake word.’ </w:t>
      </w:r>
      <w:sdt>
        <w:sdtPr>
          <w:id w:val="-23484356"/>
          <w:citation/>
        </w:sdtPr>
        <w:sdtEndPr/>
        <w:sdtContent>
          <w:r w:rsidR="00C674E0">
            <w:fldChar w:fldCharType="begin"/>
          </w:r>
          <w:r w:rsidR="00C674E0">
            <w:instrText xml:space="preserve"> CITATION For18 \l 2057 </w:instrText>
          </w:r>
          <w:r w:rsidR="00C674E0">
            <w:fldChar w:fldCharType="separate"/>
          </w:r>
          <w:r w:rsidR="00B17E3D" w:rsidRPr="00B17E3D">
            <w:rPr>
              <w:noProof/>
            </w:rPr>
            <w:t>[16]</w:t>
          </w:r>
          <w:r w:rsidR="00C674E0">
            <w:fldChar w:fldCharType="end"/>
          </w:r>
        </w:sdtContent>
      </w:sdt>
      <w:r w:rsidR="00C674E0">
        <w:t>. The study did include in its conclusion however that further questions should be raised about how voice training might reduce the private conversations streamed to Amazon.</w:t>
      </w:r>
      <w:r w:rsidR="00867EFA">
        <w:t xml:space="preserve"> What happens to data after it is transmitted to the various corporations is often hidden in the small print of contracts users sign when installing the equipment into their homes. Amazon, allows users the opportunity to delete their data, however organisations outside of Europe are subject to whichever </w:t>
      </w:r>
      <w:r w:rsidR="00F5225F">
        <w:t xml:space="preserve">laws the data is transmitted to, in short, read the small print. </w:t>
      </w:r>
      <w:r w:rsidR="006C6BB3">
        <w:t xml:space="preserve">An article detailing data privacy says that ‘Consumers should document the accounts they have opened, review the providers’ privacy policies, and review the information stored with or transmitted through these providers.’ </w:t>
      </w:r>
      <w:sdt>
        <w:sdtPr>
          <w:id w:val="449988680"/>
          <w:citation/>
        </w:sdtPr>
        <w:sdtEndPr/>
        <w:sdtContent>
          <w:r w:rsidR="006C6BB3">
            <w:fldChar w:fldCharType="begin"/>
          </w:r>
          <w:r w:rsidR="006C6BB3">
            <w:instrText xml:space="preserve"> CITATION Mic16 \l 2057 </w:instrText>
          </w:r>
          <w:r w:rsidR="006C6BB3">
            <w:fldChar w:fldCharType="separate"/>
          </w:r>
          <w:r w:rsidR="00B17E3D" w:rsidRPr="00B17E3D">
            <w:rPr>
              <w:noProof/>
            </w:rPr>
            <w:t>[17]</w:t>
          </w:r>
          <w:r w:rsidR="006C6BB3">
            <w:fldChar w:fldCharType="end"/>
          </w:r>
        </w:sdtContent>
      </w:sdt>
      <w:r w:rsidR="00F5225F">
        <w:t xml:space="preserve"> In short keeping records of who the data is shared with can help keep tabs may just be the tip of the iceberg.</w:t>
      </w:r>
    </w:p>
    <w:p w14:paraId="235F3F9E" w14:textId="4AC794BB" w:rsidR="004D391A" w:rsidRDefault="007C58AC" w:rsidP="005212B8">
      <w:pPr>
        <w:pStyle w:val="Heading1"/>
      </w:pPr>
      <w:bookmarkStart w:id="13" w:name="_Toc45914117"/>
      <w:r>
        <w:t>Conclusion</w:t>
      </w:r>
      <w:bookmarkEnd w:id="13"/>
    </w:p>
    <w:p w14:paraId="72A50A70" w14:textId="1A5CC3ED" w:rsidR="00950734" w:rsidRDefault="008E536B">
      <w:pPr>
        <w:rPr>
          <w:rFonts w:cstheme="minorHAnsi"/>
        </w:rPr>
      </w:pPr>
      <w:r>
        <w:rPr>
          <w:rFonts w:cstheme="minorHAnsi"/>
        </w:rPr>
        <w:t>Threats ca</w:t>
      </w:r>
      <w:r w:rsidR="0088113A">
        <w:rPr>
          <w:rFonts w:cstheme="minorHAnsi"/>
        </w:rPr>
        <w:t xml:space="preserve">n come in all shapes and sizes and seemingly at every layer of the IoT model. From insider threat to outside forces, scripts to the very medium on which it is standing. Ideally a user would create </w:t>
      </w:r>
      <w:r w:rsidR="009455BB">
        <w:rPr>
          <w:rFonts w:cstheme="minorHAnsi"/>
        </w:rPr>
        <w:t xml:space="preserve">a </w:t>
      </w:r>
      <w:r w:rsidR="00D24479">
        <w:rPr>
          <w:rFonts w:cstheme="minorHAnsi"/>
        </w:rPr>
        <w:t>Demilitarised</w:t>
      </w:r>
      <w:r w:rsidR="0088113A">
        <w:rPr>
          <w:rFonts w:cstheme="minorHAnsi"/>
        </w:rPr>
        <w:t xml:space="preserve"> Zone (DMZ) between the internet and the home. This would give a base level of security to the home</w:t>
      </w:r>
      <w:r w:rsidR="00793591">
        <w:rPr>
          <w:rFonts w:cstheme="minorHAnsi"/>
        </w:rPr>
        <w:t xml:space="preserve"> regardless of whatever default settings are on the devices</w:t>
      </w:r>
      <w:r w:rsidR="0088113A">
        <w:rPr>
          <w:rFonts w:cstheme="minorHAnsi"/>
        </w:rPr>
        <w:t>. Access control lists</w:t>
      </w:r>
      <w:r w:rsidR="009455BB">
        <w:rPr>
          <w:rFonts w:cstheme="minorHAnsi"/>
        </w:rPr>
        <w:t>, VLAN’s and port security on the network</w:t>
      </w:r>
      <w:r w:rsidR="0088113A">
        <w:rPr>
          <w:rFonts w:cstheme="minorHAnsi"/>
        </w:rPr>
        <w:t xml:space="preserve"> would give those devices which are at a high privilege level </w:t>
      </w:r>
      <w:r w:rsidR="00950734">
        <w:rPr>
          <w:rFonts w:cstheme="minorHAnsi"/>
        </w:rPr>
        <w:t>the power they need to make changes to the home devices. Fundamentally the WI</w:t>
      </w:r>
      <w:r w:rsidR="00793591">
        <w:rPr>
          <w:rFonts w:cstheme="minorHAnsi"/>
        </w:rPr>
        <w:t>-</w:t>
      </w:r>
      <w:r w:rsidR="00950734">
        <w:rPr>
          <w:rFonts w:cstheme="minorHAnsi"/>
        </w:rPr>
        <w:t xml:space="preserve">FI is an insecure medium but if encryption technologies are used this can further mitigate the threat. </w:t>
      </w:r>
      <w:r w:rsidR="00793591">
        <w:rPr>
          <w:rFonts w:cstheme="minorHAnsi"/>
        </w:rPr>
        <w:t>Of course,</w:t>
      </w:r>
      <w:r w:rsidR="00950734">
        <w:rPr>
          <w:rFonts w:cstheme="minorHAnsi"/>
        </w:rPr>
        <w:t xml:space="preserve"> wired would be preferred this is also subject to specific attacks. Further on encryption, it is not a highly secure method, it is of course subject to the processing capabilities of which it is connected.</w:t>
      </w:r>
    </w:p>
    <w:p w14:paraId="2EE10414" w14:textId="73F610AF" w:rsidR="00950734" w:rsidRDefault="00950734">
      <w:pPr>
        <w:rPr>
          <w:rFonts w:cstheme="minorHAnsi"/>
        </w:rPr>
      </w:pPr>
      <w:r>
        <w:rPr>
          <w:rFonts w:cstheme="minorHAnsi"/>
        </w:rPr>
        <w:t xml:space="preserve">By keeping tabs on who and when the data </w:t>
      </w:r>
      <w:r w:rsidR="0094355E">
        <w:rPr>
          <w:rFonts w:cstheme="minorHAnsi"/>
        </w:rPr>
        <w:t xml:space="preserve">a user is </w:t>
      </w:r>
      <w:r>
        <w:rPr>
          <w:rFonts w:cstheme="minorHAnsi"/>
        </w:rPr>
        <w:t xml:space="preserve">sharing, including reading the documentation thoroughly and removing the option to share data, the use can mitigate the potential loss of data as much as possible. By training their devices (Alexa specifically) to learn the </w:t>
      </w:r>
      <w:r w:rsidR="00793591">
        <w:rPr>
          <w:rFonts w:cstheme="minorHAnsi"/>
        </w:rPr>
        <w:t>user’s</w:t>
      </w:r>
      <w:r>
        <w:rPr>
          <w:rFonts w:cstheme="minorHAnsi"/>
        </w:rPr>
        <w:t xml:space="preserve"> accent and voice this will reduce false transmissions.</w:t>
      </w:r>
    </w:p>
    <w:p w14:paraId="45A165FC" w14:textId="0EE814D3" w:rsidR="00AE4300" w:rsidRDefault="00285FB1">
      <w:pPr>
        <w:rPr>
          <w:rFonts w:cstheme="minorHAnsi"/>
        </w:rPr>
      </w:pPr>
      <w:r>
        <w:rPr>
          <w:rFonts w:cstheme="minorHAnsi"/>
        </w:rPr>
        <w:t>Firmware updates are required through the life of the devices, sometimes they offer new features and sometimes they fix security flaws, they should still be delivered. In the case of vehicles this might be via OTA transmission however makes them vulnerable to attack or blocking. It would be better for the user to read and understand why the device needs to be updated and then delivering them via USB on a 6monthly cycle as necessary.</w:t>
      </w:r>
    </w:p>
    <w:p w14:paraId="78739CA5" w14:textId="547025B5" w:rsidR="00AE4300" w:rsidRDefault="009455BB">
      <w:pPr>
        <w:rPr>
          <w:rFonts w:cstheme="minorHAnsi"/>
        </w:rPr>
      </w:pPr>
      <w:r>
        <w:rPr>
          <w:rFonts w:cstheme="minorHAnsi"/>
        </w:rPr>
        <w:t>Dealing with upper layer security issues is certainly more complex. Keeping the devices updated and patching the latest software would be the key piece of advice to the average user</w:t>
      </w:r>
      <w:r w:rsidR="00793591">
        <w:rPr>
          <w:rFonts w:cstheme="minorHAnsi"/>
        </w:rPr>
        <w:t>, perhaps reviewing on a 6 month or yearly basis the manufacturer recommended firmware updates.</w:t>
      </w:r>
      <w:r w:rsidR="00AE4300">
        <w:rPr>
          <w:rFonts w:cstheme="minorHAnsi"/>
        </w:rPr>
        <w:br w:type="page"/>
      </w:r>
    </w:p>
    <w:bookmarkStart w:id="14" w:name="_Toc45914118" w:displacedByCustomXml="next"/>
    <w:sdt>
      <w:sdtPr>
        <w:rPr>
          <w:rFonts w:asciiTheme="minorHAnsi" w:eastAsiaTheme="minorHAnsi" w:hAnsiTheme="minorHAnsi" w:cstheme="minorHAnsi"/>
          <w:color w:val="auto"/>
          <w:sz w:val="22"/>
          <w:szCs w:val="22"/>
          <w:lang w:val="en-GB"/>
        </w:rPr>
        <w:id w:val="132143293"/>
        <w:docPartObj>
          <w:docPartGallery w:val="Bibliographies"/>
          <w:docPartUnique/>
        </w:docPartObj>
      </w:sdtPr>
      <w:sdtEndPr/>
      <w:sdtContent>
        <w:p w14:paraId="584ED49E" w14:textId="3D767194" w:rsidR="00835457" w:rsidRPr="00D24479" w:rsidRDefault="00835457">
          <w:pPr>
            <w:pStyle w:val="Heading1"/>
            <w:rPr>
              <w:rStyle w:val="Heading2Char"/>
            </w:rPr>
          </w:pPr>
          <w:r w:rsidRPr="00D24479">
            <w:rPr>
              <w:rStyle w:val="Heading2Char"/>
            </w:rPr>
            <w:t>References</w:t>
          </w:r>
          <w:bookmarkEnd w:id="14"/>
        </w:p>
        <w:sdt>
          <w:sdtPr>
            <w:rPr>
              <w:rFonts w:cstheme="minorHAnsi"/>
              <w:sz w:val="18"/>
              <w:szCs w:val="18"/>
            </w:rPr>
            <w:id w:val="-573587230"/>
            <w:bibliography/>
          </w:sdtPr>
          <w:sdtEndPr>
            <w:rPr>
              <w:sz w:val="22"/>
              <w:szCs w:val="22"/>
            </w:rPr>
          </w:sdtEndPr>
          <w:sdtContent>
            <w:p w14:paraId="6DBD2D70" w14:textId="77777777" w:rsidR="00B17E3D" w:rsidRDefault="00835457">
              <w:pPr>
                <w:rPr>
                  <w:noProof/>
                </w:rPr>
              </w:pPr>
              <w:r w:rsidRPr="001A1477">
                <w:rPr>
                  <w:rFonts w:cstheme="minorHAnsi"/>
                  <w:sz w:val="18"/>
                  <w:szCs w:val="18"/>
                </w:rPr>
                <w:fldChar w:fldCharType="begin"/>
              </w:r>
              <w:r w:rsidRPr="001A1477">
                <w:rPr>
                  <w:rFonts w:cstheme="minorHAnsi"/>
                  <w:sz w:val="18"/>
                  <w:szCs w:val="18"/>
                </w:rPr>
                <w:instrText xml:space="preserve"> BIBLIOGRAPHY </w:instrText>
              </w:r>
              <w:r w:rsidRPr="001A1477">
                <w:rPr>
                  <w:rFonts w:cstheme="minorHAnsi"/>
                  <w:sz w:val="18"/>
                  <w:szCs w:val="18"/>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17E3D" w14:paraId="1A389E0E" w14:textId="77777777" w:rsidTr="00B17E3D">
                <w:trPr>
                  <w:divId w:val="1682197360"/>
                  <w:tblCellSpacing w:w="15" w:type="dxa"/>
                </w:trPr>
                <w:tc>
                  <w:tcPr>
                    <w:tcW w:w="289" w:type="pct"/>
                    <w:hideMark/>
                  </w:tcPr>
                  <w:p w14:paraId="2B87A969" w14:textId="3C218A23" w:rsidR="00B17E3D" w:rsidRDefault="00B17E3D">
                    <w:pPr>
                      <w:pStyle w:val="Bibliography"/>
                      <w:rPr>
                        <w:noProof/>
                        <w:sz w:val="24"/>
                        <w:szCs w:val="24"/>
                        <w:lang w:val="en-US"/>
                      </w:rPr>
                    </w:pPr>
                    <w:r>
                      <w:rPr>
                        <w:noProof/>
                        <w:lang w:val="en-US"/>
                      </w:rPr>
                      <w:t xml:space="preserve">[1] </w:t>
                    </w:r>
                  </w:p>
                </w:tc>
                <w:tc>
                  <w:tcPr>
                    <w:tcW w:w="4661" w:type="pct"/>
                    <w:hideMark/>
                  </w:tcPr>
                  <w:p w14:paraId="0E7ADB38" w14:textId="77777777" w:rsidR="00B17E3D" w:rsidRDefault="00B17E3D">
                    <w:pPr>
                      <w:pStyle w:val="Bibliography"/>
                      <w:rPr>
                        <w:noProof/>
                        <w:lang w:val="en-US"/>
                      </w:rPr>
                    </w:pPr>
                    <w:r>
                      <w:rPr>
                        <w:noProof/>
                        <w:lang w:val="en-US"/>
                      </w:rPr>
                      <w:t xml:space="preserve">H. Covington, "Smart Homes: IoT Security and Ethical Concerns.," Regent University, 2015. </w:t>
                    </w:r>
                  </w:p>
                </w:tc>
              </w:tr>
              <w:tr w:rsidR="00B17E3D" w14:paraId="70D1E5FA" w14:textId="77777777" w:rsidTr="00B17E3D">
                <w:trPr>
                  <w:divId w:val="1682197360"/>
                  <w:tblCellSpacing w:w="15" w:type="dxa"/>
                </w:trPr>
                <w:tc>
                  <w:tcPr>
                    <w:tcW w:w="289" w:type="pct"/>
                    <w:hideMark/>
                  </w:tcPr>
                  <w:p w14:paraId="09144719" w14:textId="77777777" w:rsidR="00B17E3D" w:rsidRDefault="00B17E3D">
                    <w:pPr>
                      <w:pStyle w:val="Bibliography"/>
                      <w:rPr>
                        <w:noProof/>
                        <w:lang w:val="en-US"/>
                      </w:rPr>
                    </w:pPr>
                    <w:r>
                      <w:rPr>
                        <w:noProof/>
                        <w:lang w:val="en-US"/>
                      </w:rPr>
                      <w:t xml:space="preserve">[2] </w:t>
                    </w:r>
                  </w:p>
                </w:tc>
                <w:tc>
                  <w:tcPr>
                    <w:tcW w:w="4661" w:type="pct"/>
                    <w:hideMark/>
                  </w:tcPr>
                  <w:p w14:paraId="69F82C8C" w14:textId="77777777" w:rsidR="00B17E3D" w:rsidRDefault="00B17E3D">
                    <w:pPr>
                      <w:pStyle w:val="Bibliography"/>
                      <w:rPr>
                        <w:noProof/>
                        <w:lang w:val="en-US"/>
                      </w:rPr>
                    </w:pPr>
                    <w:r>
                      <w:rPr>
                        <w:noProof/>
                        <w:lang w:val="en-US"/>
                      </w:rPr>
                      <w:t>J. Teicher, "The little-known story of the first IoT device," 2018. [Online]. Available: https://www.ibm.com/blogs/industries/little-known-story-first-iot-device/. [Accessed 16 April 2020].</w:t>
                    </w:r>
                  </w:p>
                </w:tc>
              </w:tr>
              <w:tr w:rsidR="00B17E3D" w14:paraId="0589E06D" w14:textId="77777777" w:rsidTr="00B17E3D">
                <w:trPr>
                  <w:divId w:val="1682197360"/>
                  <w:tblCellSpacing w:w="15" w:type="dxa"/>
                </w:trPr>
                <w:tc>
                  <w:tcPr>
                    <w:tcW w:w="289" w:type="pct"/>
                    <w:hideMark/>
                  </w:tcPr>
                  <w:p w14:paraId="3F708FF9" w14:textId="77777777" w:rsidR="00B17E3D" w:rsidRDefault="00B17E3D">
                    <w:pPr>
                      <w:pStyle w:val="Bibliography"/>
                      <w:rPr>
                        <w:noProof/>
                        <w:lang w:val="en-US"/>
                      </w:rPr>
                    </w:pPr>
                    <w:r>
                      <w:rPr>
                        <w:noProof/>
                        <w:lang w:val="en-US"/>
                      </w:rPr>
                      <w:t xml:space="preserve">[3] </w:t>
                    </w:r>
                  </w:p>
                </w:tc>
                <w:tc>
                  <w:tcPr>
                    <w:tcW w:w="4661" w:type="pct"/>
                    <w:hideMark/>
                  </w:tcPr>
                  <w:p w14:paraId="5C500983" w14:textId="77777777" w:rsidR="00B17E3D" w:rsidRDefault="00B17E3D">
                    <w:pPr>
                      <w:pStyle w:val="Bibliography"/>
                      <w:rPr>
                        <w:noProof/>
                        <w:lang w:val="en-US"/>
                      </w:rPr>
                    </w:pPr>
                    <w:r>
                      <w:rPr>
                        <w:noProof/>
                        <w:lang w:val="en-US"/>
                      </w:rPr>
                      <w:t xml:space="preserve">D.-R. Berte, "Defining the IoT," Santa Clara, 2018. </w:t>
                    </w:r>
                  </w:p>
                </w:tc>
              </w:tr>
              <w:tr w:rsidR="00B17E3D" w14:paraId="5327B454" w14:textId="77777777" w:rsidTr="00B17E3D">
                <w:trPr>
                  <w:divId w:val="1682197360"/>
                  <w:tblCellSpacing w:w="15" w:type="dxa"/>
                </w:trPr>
                <w:tc>
                  <w:tcPr>
                    <w:tcW w:w="289" w:type="pct"/>
                    <w:hideMark/>
                  </w:tcPr>
                  <w:p w14:paraId="1573766A" w14:textId="77777777" w:rsidR="00B17E3D" w:rsidRDefault="00B17E3D">
                    <w:pPr>
                      <w:pStyle w:val="Bibliography"/>
                      <w:rPr>
                        <w:noProof/>
                        <w:lang w:val="en-US"/>
                      </w:rPr>
                    </w:pPr>
                    <w:r>
                      <w:rPr>
                        <w:noProof/>
                        <w:lang w:val="en-US"/>
                      </w:rPr>
                      <w:t xml:space="preserve">[4] </w:t>
                    </w:r>
                  </w:p>
                </w:tc>
                <w:tc>
                  <w:tcPr>
                    <w:tcW w:w="4661" w:type="pct"/>
                    <w:hideMark/>
                  </w:tcPr>
                  <w:p w14:paraId="0992788F" w14:textId="77777777" w:rsidR="00B17E3D" w:rsidRDefault="00B17E3D">
                    <w:pPr>
                      <w:pStyle w:val="Bibliography"/>
                      <w:rPr>
                        <w:noProof/>
                        <w:lang w:val="en-US"/>
                      </w:rPr>
                    </w:pPr>
                    <w:r>
                      <w:rPr>
                        <w:noProof/>
                        <w:lang w:val="en-US"/>
                      </w:rPr>
                      <w:t xml:space="preserve">S. G. S. A. B. Pantea Foroudiam, "Investigating the effects of smart technology on customer dynamics and customer experience," </w:t>
                    </w:r>
                    <w:r>
                      <w:rPr>
                        <w:i/>
                        <w:iCs/>
                        <w:noProof/>
                        <w:lang w:val="en-US"/>
                      </w:rPr>
                      <w:t xml:space="preserve">Computers in Human Behavior, </w:t>
                    </w:r>
                    <w:r>
                      <w:rPr>
                        <w:noProof/>
                        <w:lang w:val="en-US"/>
                      </w:rPr>
                      <w:t xml:space="preserve">vol. 80, no. 1, pp. 271-282, 2018. </w:t>
                    </w:r>
                  </w:p>
                </w:tc>
              </w:tr>
              <w:tr w:rsidR="00B17E3D" w14:paraId="0F62B4F2" w14:textId="77777777" w:rsidTr="00B17E3D">
                <w:trPr>
                  <w:divId w:val="1682197360"/>
                  <w:tblCellSpacing w:w="15" w:type="dxa"/>
                </w:trPr>
                <w:tc>
                  <w:tcPr>
                    <w:tcW w:w="289" w:type="pct"/>
                    <w:hideMark/>
                  </w:tcPr>
                  <w:p w14:paraId="353DE511" w14:textId="77777777" w:rsidR="00B17E3D" w:rsidRDefault="00B17E3D">
                    <w:pPr>
                      <w:pStyle w:val="Bibliography"/>
                      <w:rPr>
                        <w:noProof/>
                        <w:lang w:val="en-US"/>
                      </w:rPr>
                    </w:pPr>
                    <w:r>
                      <w:rPr>
                        <w:noProof/>
                        <w:lang w:val="en-US"/>
                      </w:rPr>
                      <w:t xml:space="preserve">[5] </w:t>
                    </w:r>
                  </w:p>
                </w:tc>
                <w:tc>
                  <w:tcPr>
                    <w:tcW w:w="4661" w:type="pct"/>
                    <w:hideMark/>
                  </w:tcPr>
                  <w:p w14:paraId="22897BE5" w14:textId="77777777" w:rsidR="00B17E3D" w:rsidRDefault="00B17E3D">
                    <w:pPr>
                      <w:pStyle w:val="Bibliography"/>
                      <w:rPr>
                        <w:noProof/>
                        <w:lang w:val="en-US"/>
                      </w:rPr>
                    </w:pPr>
                    <w:r>
                      <w:rPr>
                        <w:noProof/>
                        <w:lang w:val="en-US"/>
                      </w:rPr>
                      <w:t xml:space="preserve">S. Li, T. Tryfonas and H. Li, "The Internet of Things: a security point of view," </w:t>
                    </w:r>
                    <w:r>
                      <w:rPr>
                        <w:i/>
                        <w:iCs/>
                        <w:noProof/>
                        <w:lang w:val="en-US"/>
                      </w:rPr>
                      <w:t xml:space="preserve">Internet Research, </w:t>
                    </w:r>
                    <w:r>
                      <w:rPr>
                        <w:noProof/>
                        <w:lang w:val="en-US"/>
                      </w:rPr>
                      <w:t xml:space="preserve">vol. 26, no. 2, p. 337, 2016. </w:t>
                    </w:r>
                  </w:p>
                </w:tc>
              </w:tr>
              <w:tr w:rsidR="00B17E3D" w14:paraId="117AA964" w14:textId="77777777" w:rsidTr="00B17E3D">
                <w:trPr>
                  <w:divId w:val="1682197360"/>
                  <w:tblCellSpacing w:w="15" w:type="dxa"/>
                </w:trPr>
                <w:tc>
                  <w:tcPr>
                    <w:tcW w:w="289" w:type="pct"/>
                    <w:hideMark/>
                  </w:tcPr>
                  <w:p w14:paraId="58C45698" w14:textId="77777777" w:rsidR="00B17E3D" w:rsidRDefault="00B17E3D">
                    <w:pPr>
                      <w:pStyle w:val="Bibliography"/>
                      <w:rPr>
                        <w:noProof/>
                        <w:lang w:val="en-US"/>
                      </w:rPr>
                    </w:pPr>
                    <w:r>
                      <w:rPr>
                        <w:noProof/>
                        <w:lang w:val="en-US"/>
                      </w:rPr>
                      <w:t xml:space="preserve">[6] </w:t>
                    </w:r>
                  </w:p>
                </w:tc>
                <w:tc>
                  <w:tcPr>
                    <w:tcW w:w="4661" w:type="pct"/>
                    <w:hideMark/>
                  </w:tcPr>
                  <w:p w14:paraId="7F3AE546" w14:textId="77777777" w:rsidR="00B17E3D" w:rsidRDefault="00B17E3D">
                    <w:pPr>
                      <w:pStyle w:val="Bibliography"/>
                      <w:rPr>
                        <w:noProof/>
                        <w:lang w:val="en-US"/>
                      </w:rPr>
                    </w:pPr>
                    <w:r>
                      <w:rPr>
                        <w:noProof/>
                        <w:lang w:val="en-US"/>
                      </w:rPr>
                      <w:t xml:space="preserve">M. Burhan, R. A. Rehman, B. Khan and K. Byung-Seo, "IoT Elements, Layered Architectures and Security Issues: A Comprehensive Survey," </w:t>
                    </w:r>
                    <w:r>
                      <w:rPr>
                        <w:i/>
                        <w:iCs/>
                        <w:noProof/>
                        <w:lang w:val="en-US"/>
                      </w:rPr>
                      <w:t xml:space="preserve">Scholarly Journals, </w:t>
                    </w:r>
                    <w:r>
                      <w:rPr>
                        <w:noProof/>
                        <w:lang w:val="en-US"/>
                      </w:rPr>
                      <w:t xml:space="preserve">vol. 18, no. 19, p. 1, 2018. </w:t>
                    </w:r>
                  </w:p>
                </w:tc>
              </w:tr>
              <w:tr w:rsidR="00B17E3D" w14:paraId="14EFB077" w14:textId="77777777" w:rsidTr="00B17E3D">
                <w:trPr>
                  <w:divId w:val="1682197360"/>
                  <w:tblCellSpacing w:w="15" w:type="dxa"/>
                </w:trPr>
                <w:tc>
                  <w:tcPr>
                    <w:tcW w:w="289" w:type="pct"/>
                    <w:hideMark/>
                  </w:tcPr>
                  <w:p w14:paraId="29C117A7" w14:textId="77777777" w:rsidR="00B17E3D" w:rsidRDefault="00B17E3D">
                    <w:pPr>
                      <w:pStyle w:val="Bibliography"/>
                      <w:rPr>
                        <w:noProof/>
                        <w:lang w:val="en-US"/>
                      </w:rPr>
                    </w:pPr>
                    <w:r>
                      <w:rPr>
                        <w:noProof/>
                        <w:lang w:val="en-US"/>
                      </w:rPr>
                      <w:t xml:space="preserve">[7] </w:t>
                    </w:r>
                  </w:p>
                </w:tc>
                <w:tc>
                  <w:tcPr>
                    <w:tcW w:w="4661" w:type="pct"/>
                    <w:hideMark/>
                  </w:tcPr>
                  <w:p w14:paraId="6FB52F97" w14:textId="77777777" w:rsidR="00B17E3D" w:rsidRDefault="00B17E3D">
                    <w:pPr>
                      <w:pStyle w:val="Bibliography"/>
                      <w:rPr>
                        <w:noProof/>
                        <w:lang w:val="en-US"/>
                      </w:rPr>
                    </w:pPr>
                    <w:r>
                      <w:rPr>
                        <w:noProof/>
                        <w:lang w:val="en-US"/>
                      </w:rPr>
                      <w:t xml:space="preserve">S. J. R. K. j. Garima Chopraa, "A survey on ultra-dense network and emerging technologies: Security challenges and possible solutions," </w:t>
                    </w:r>
                    <w:r>
                      <w:rPr>
                        <w:i/>
                        <w:iCs/>
                        <w:noProof/>
                        <w:lang w:val="en-US"/>
                      </w:rPr>
                      <w:t xml:space="preserve">Journal of Network and Computer Applications, </w:t>
                    </w:r>
                    <w:r>
                      <w:rPr>
                        <w:noProof/>
                        <w:lang w:val="en-US"/>
                      </w:rPr>
                      <w:t xml:space="preserve">vol. 95, no. 1, p. 55, 2017. </w:t>
                    </w:r>
                  </w:p>
                </w:tc>
              </w:tr>
              <w:tr w:rsidR="00B17E3D" w14:paraId="6FDBD80C" w14:textId="77777777" w:rsidTr="00B17E3D">
                <w:trPr>
                  <w:divId w:val="1682197360"/>
                  <w:tblCellSpacing w:w="15" w:type="dxa"/>
                </w:trPr>
                <w:tc>
                  <w:tcPr>
                    <w:tcW w:w="289" w:type="pct"/>
                    <w:hideMark/>
                  </w:tcPr>
                  <w:p w14:paraId="4A517B67" w14:textId="77777777" w:rsidR="00B17E3D" w:rsidRDefault="00B17E3D">
                    <w:pPr>
                      <w:pStyle w:val="Bibliography"/>
                      <w:rPr>
                        <w:noProof/>
                        <w:lang w:val="en-US"/>
                      </w:rPr>
                    </w:pPr>
                    <w:r>
                      <w:rPr>
                        <w:noProof/>
                        <w:lang w:val="en-US"/>
                      </w:rPr>
                      <w:t xml:space="preserve">[8] </w:t>
                    </w:r>
                  </w:p>
                </w:tc>
                <w:tc>
                  <w:tcPr>
                    <w:tcW w:w="4661" w:type="pct"/>
                    <w:hideMark/>
                  </w:tcPr>
                  <w:p w14:paraId="32F804C5" w14:textId="77777777" w:rsidR="00B17E3D" w:rsidRDefault="00B17E3D">
                    <w:pPr>
                      <w:pStyle w:val="Bibliography"/>
                      <w:rPr>
                        <w:noProof/>
                        <w:lang w:val="en-US"/>
                      </w:rPr>
                    </w:pPr>
                    <w:r>
                      <w:rPr>
                        <w:noProof/>
                        <w:lang w:val="en-US"/>
                      </w:rPr>
                      <w:t xml:space="preserve">R. M. M. A. M. A. A. S. Fahad Azam, "INTERNET OF THINGS (IOT), SECURITY ISSUES AND ITS SOLUTIONS," </w:t>
                    </w:r>
                    <w:r>
                      <w:rPr>
                        <w:i/>
                        <w:iCs/>
                        <w:noProof/>
                        <w:lang w:val="en-US"/>
                      </w:rPr>
                      <w:t xml:space="preserve">Science Heritage Journal (GWS), </w:t>
                    </w:r>
                    <w:r>
                      <w:rPr>
                        <w:noProof/>
                        <w:lang w:val="en-US"/>
                      </w:rPr>
                      <w:t xml:space="preserve">vol. 1, no. 1, pp. 18-20, 2019. </w:t>
                    </w:r>
                  </w:p>
                </w:tc>
              </w:tr>
              <w:tr w:rsidR="00B17E3D" w14:paraId="2DD50934" w14:textId="77777777" w:rsidTr="00B17E3D">
                <w:trPr>
                  <w:divId w:val="1682197360"/>
                  <w:tblCellSpacing w:w="15" w:type="dxa"/>
                </w:trPr>
                <w:tc>
                  <w:tcPr>
                    <w:tcW w:w="289" w:type="pct"/>
                    <w:hideMark/>
                  </w:tcPr>
                  <w:p w14:paraId="5FFC466F" w14:textId="77777777" w:rsidR="00B17E3D" w:rsidRDefault="00B17E3D">
                    <w:pPr>
                      <w:pStyle w:val="Bibliography"/>
                      <w:rPr>
                        <w:noProof/>
                        <w:lang w:val="en-US"/>
                      </w:rPr>
                    </w:pPr>
                    <w:r>
                      <w:rPr>
                        <w:noProof/>
                        <w:lang w:val="en-US"/>
                      </w:rPr>
                      <w:t xml:space="preserve">[9] </w:t>
                    </w:r>
                  </w:p>
                </w:tc>
                <w:tc>
                  <w:tcPr>
                    <w:tcW w:w="4661" w:type="pct"/>
                    <w:hideMark/>
                  </w:tcPr>
                  <w:p w14:paraId="6C26F6C0" w14:textId="77777777" w:rsidR="00B17E3D" w:rsidRDefault="00B17E3D">
                    <w:pPr>
                      <w:pStyle w:val="Bibliography"/>
                      <w:rPr>
                        <w:noProof/>
                        <w:lang w:val="en-US"/>
                      </w:rPr>
                    </w:pPr>
                    <w:r>
                      <w:rPr>
                        <w:noProof/>
                        <w:lang w:val="en-US"/>
                      </w:rPr>
                      <w:t xml:space="preserve">J. Andreass, The Basics of Information Security, Lodon: Elsevier, 2014. </w:t>
                    </w:r>
                  </w:p>
                </w:tc>
              </w:tr>
              <w:tr w:rsidR="00B17E3D" w14:paraId="14AA8AC3" w14:textId="77777777" w:rsidTr="00B17E3D">
                <w:trPr>
                  <w:divId w:val="1682197360"/>
                  <w:tblCellSpacing w:w="15" w:type="dxa"/>
                </w:trPr>
                <w:tc>
                  <w:tcPr>
                    <w:tcW w:w="289" w:type="pct"/>
                    <w:hideMark/>
                  </w:tcPr>
                  <w:p w14:paraId="60CEE7A1" w14:textId="77777777" w:rsidR="00B17E3D" w:rsidRDefault="00B17E3D">
                    <w:pPr>
                      <w:pStyle w:val="Bibliography"/>
                      <w:rPr>
                        <w:noProof/>
                        <w:lang w:val="en-US"/>
                      </w:rPr>
                    </w:pPr>
                    <w:r>
                      <w:rPr>
                        <w:noProof/>
                        <w:lang w:val="en-US"/>
                      </w:rPr>
                      <w:t xml:space="preserve">[10] </w:t>
                    </w:r>
                  </w:p>
                </w:tc>
                <w:tc>
                  <w:tcPr>
                    <w:tcW w:w="4661" w:type="pct"/>
                    <w:hideMark/>
                  </w:tcPr>
                  <w:p w14:paraId="7C990039" w14:textId="77777777" w:rsidR="00B17E3D" w:rsidRDefault="00B17E3D">
                    <w:pPr>
                      <w:pStyle w:val="Bibliography"/>
                      <w:rPr>
                        <w:noProof/>
                        <w:lang w:val="en-US"/>
                      </w:rPr>
                    </w:pPr>
                    <w:r>
                      <w:rPr>
                        <w:noProof/>
                        <w:lang w:val="en-US"/>
                      </w:rPr>
                      <w:t xml:space="preserve">H. T. Alaa Q. Raheema, "LT10A LIGHTWEIGHT PROPOSED ENCRYPTION ALGORITHM FOR IOT," </w:t>
                    </w:r>
                    <w:r>
                      <w:rPr>
                        <w:i/>
                        <w:iCs/>
                        <w:noProof/>
                        <w:lang w:val="en-US"/>
                      </w:rPr>
                      <w:t xml:space="preserve">Iraqi Journal for Computers and Informatics, </w:t>
                    </w:r>
                    <w:r>
                      <w:rPr>
                        <w:noProof/>
                        <w:lang w:val="en-US"/>
                      </w:rPr>
                      <w:t xml:space="preserve">pp. 1-5, 01 June 2018. </w:t>
                    </w:r>
                  </w:p>
                </w:tc>
              </w:tr>
              <w:tr w:rsidR="00B17E3D" w14:paraId="4BC0C3A3" w14:textId="77777777" w:rsidTr="00B17E3D">
                <w:trPr>
                  <w:divId w:val="1682197360"/>
                  <w:tblCellSpacing w:w="15" w:type="dxa"/>
                </w:trPr>
                <w:tc>
                  <w:tcPr>
                    <w:tcW w:w="289" w:type="pct"/>
                    <w:hideMark/>
                  </w:tcPr>
                  <w:p w14:paraId="6D9A1EA6" w14:textId="77777777" w:rsidR="00B17E3D" w:rsidRDefault="00B17E3D">
                    <w:pPr>
                      <w:pStyle w:val="Bibliography"/>
                      <w:rPr>
                        <w:noProof/>
                        <w:lang w:val="en-US"/>
                      </w:rPr>
                    </w:pPr>
                    <w:r>
                      <w:rPr>
                        <w:noProof/>
                        <w:lang w:val="en-US"/>
                      </w:rPr>
                      <w:t xml:space="preserve">[11] </w:t>
                    </w:r>
                  </w:p>
                </w:tc>
                <w:tc>
                  <w:tcPr>
                    <w:tcW w:w="4661" w:type="pct"/>
                    <w:hideMark/>
                  </w:tcPr>
                  <w:p w14:paraId="4C96AEE7" w14:textId="77777777" w:rsidR="00B17E3D" w:rsidRDefault="00B17E3D">
                    <w:pPr>
                      <w:pStyle w:val="Bibliography"/>
                      <w:rPr>
                        <w:noProof/>
                        <w:lang w:val="en-US"/>
                      </w:rPr>
                    </w:pPr>
                    <w:r>
                      <w:rPr>
                        <w:noProof/>
                        <w:lang w:val="en-US"/>
                      </w:rPr>
                      <w:t>Unknown, "Lightweight Cryptography Applicable to Various IoT Devices," NEC, Unknown Unknown Unknown. [Online]. Available: https://www.nec.com/en/global/techrep/journal/g17/n01/170114.html. [Accessed 23 June 2020].</w:t>
                    </w:r>
                  </w:p>
                </w:tc>
              </w:tr>
              <w:tr w:rsidR="00B17E3D" w14:paraId="6AA1AB98" w14:textId="77777777" w:rsidTr="00B17E3D">
                <w:trPr>
                  <w:divId w:val="1682197360"/>
                  <w:tblCellSpacing w:w="15" w:type="dxa"/>
                </w:trPr>
                <w:tc>
                  <w:tcPr>
                    <w:tcW w:w="289" w:type="pct"/>
                    <w:hideMark/>
                  </w:tcPr>
                  <w:p w14:paraId="3D1E1763" w14:textId="77777777" w:rsidR="00B17E3D" w:rsidRDefault="00B17E3D">
                    <w:pPr>
                      <w:pStyle w:val="Bibliography"/>
                      <w:rPr>
                        <w:noProof/>
                        <w:lang w:val="en-US"/>
                      </w:rPr>
                    </w:pPr>
                    <w:r>
                      <w:rPr>
                        <w:noProof/>
                        <w:lang w:val="en-US"/>
                      </w:rPr>
                      <w:t xml:space="preserve">[12] </w:t>
                    </w:r>
                  </w:p>
                </w:tc>
                <w:tc>
                  <w:tcPr>
                    <w:tcW w:w="4661" w:type="pct"/>
                    <w:hideMark/>
                  </w:tcPr>
                  <w:p w14:paraId="4673FC45" w14:textId="77777777" w:rsidR="00B17E3D" w:rsidRDefault="00B17E3D">
                    <w:pPr>
                      <w:pStyle w:val="Bibliography"/>
                      <w:rPr>
                        <w:noProof/>
                        <w:lang w:val="en-US"/>
                      </w:rPr>
                    </w:pPr>
                    <w:r>
                      <w:rPr>
                        <w:noProof/>
                        <w:lang w:val="en-US"/>
                      </w:rPr>
                      <w:t xml:space="preserve">S. D. V. G. E. H. Carlos E.Andrade, "Scheduling software updates for connected cars with limited availability," </w:t>
                    </w:r>
                    <w:r>
                      <w:rPr>
                        <w:i/>
                        <w:iCs/>
                        <w:noProof/>
                        <w:lang w:val="en-US"/>
                      </w:rPr>
                      <w:t xml:space="preserve">Applied Soft Computing, </w:t>
                    </w:r>
                    <w:r>
                      <w:rPr>
                        <w:noProof/>
                        <w:lang w:val="en-US"/>
                      </w:rPr>
                      <w:t xml:space="preserve">vol. 82, no. 1, p. 15, 2019. </w:t>
                    </w:r>
                  </w:p>
                </w:tc>
              </w:tr>
              <w:tr w:rsidR="00B17E3D" w14:paraId="6046CD4A" w14:textId="77777777" w:rsidTr="00B17E3D">
                <w:trPr>
                  <w:divId w:val="1682197360"/>
                  <w:tblCellSpacing w:w="15" w:type="dxa"/>
                </w:trPr>
                <w:tc>
                  <w:tcPr>
                    <w:tcW w:w="289" w:type="pct"/>
                    <w:hideMark/>
                  </w:tcPr>
                  <w:p w14:paraId="5740DFD4" w14:textId="77777777" w:rsidR="00B17E3D" w:rsidRDefault="00B17E3D">
                    <w:pPr>
                      <w:pStyle w:val="Bibliography"/>
                      <w:rPr>
                        <w:noProof/>
                        <w:lang w:val="en-US"/>
                      </w:rPr>
                    </w:pPr>
                    <w:r>
                      <w:rPr>
                        <w:noProof/>
                        <w:lang w:val="en-US"/>
                      </w:rPr>
                      <w:t xml:space="preserve">[13] </w:t>
                    </w:r>
                  </w:p>
                </w:tc>
                <w:tc>
                  <w:tcPr>
                    <w:tcW w:w="4661" w:type="pct"/>
                    <w:hideMark/>
                  </w:tcPr>
                  <w:p w14:paraId="6ED79A49" w14:textId="77777777" w:rsidR="00B17E3D" w:rsidRDefault="00B17E3D">
                    <w:pPr>
                      <w:pStyle w:val="Bibliography"/>
                      <w:rPr>
                        <w:noProof/>
                        <w:lang w:val="en-US"/>
                      </w:rPr>
                    </w:pPr>
                    <w:r>
                      <w:rPr>
                        <w:noProof/>
                        <w:lang w:val="en-US"/>
                      </w:rPr>
                      <w:t xml:space="preserve">J. Feilt, "Do Your IoT Devices Risk a Security Breach?," </w:t>
                    </w:r>
                    <w:r>
                      <w:rPr>
                        <w:i/>
                        <w:iCs/>
                        <w:noProof/>
                        <w:lang w:val="en-US"/>
                      </w:rPr>
                      <w:t xml:space="preserve">Buildings, </w:t>
                    </w:r>
                    <w:r>
                      <w:rPr>
                        <w:noProof/>
                        <w:lang w:val="en-US"/>
                      </w:rPr>
                      <w:t xml:space="preserve">vol. 111, no. 7, pp. 18-22, 2017. </w:t>
                    </w:r>
                  </w:p>
                </w:tc>
              </w:tr>
              <w:tr w:rsidR="00B17E3D" w14:paraId="6230011C" w14:textId="77777777" w:rsidTr="00B17E3D">
                <w:trPr>
                  <w:divId w:val="1682197360"/>
                  <w:tblCellSpacing w:w="15" w:type="dxa"/>
                </w:trPr>
                <w:tc>
                  <w:tcPr>
                    <w:tcW w:w="289" w:type="pct"/>
                    <w:hideMark/>
                  </w:tcPr>
                  <w:p w14:paraId="173E89F2" w14:textId="77777777" w:rsidR="00B17E3D" w:rsidRDefault="00B17E3D">
                    <w:pPr>
                      <w:pStyle w:val="Bibliography"/>
                      <w:rPr>
                        <w:noProof/>
                        <w:lang w:val="en-US"/>
                      </w:rPr>
                    </w:pPr>
                    <w:r>
                      <w:rPr>
                        <w:noProof/>
                        <w:lang w:val="en-US"/>
                      </w:rPr>
                      <w:t xml:space="preserve">[14] </w:t>
                    </w:r>
                  </w:p>
                </w:tc>
                <w:tc>
                  <w:tcPr>
                    <w:tcW w:w="4661" w:type="pct"/>
                    <w:hideMark/>
                  </w:tcPr>
                  <w:p w14:paraId="553EB845" w14:textId="77777777" w:rsidR="00B17E3D" w:rsidRDefault="00B17E3D">
                    <w:pPr>
                      <w:pStyle w:val="Bibliography"/>
                      <w:rPr>
                        <w:noProof/>
                        <w:lang w:val="en-US"/>
                      </w:rPr>
                    </w:pPr>
                    <w:r>
                      <w:rPr>
                        <w:noProof/>
                        <w:lang w:val="en-US"/>
                      </w:rPr>
                      <w:t xml:space="preserve">C. Wolfe, "WEAK PASSWORDS BRING TROUBLE FOR GOOGLE NEST USERS," </w:t>
                    </w:r>
                    <w:r>
                      <w:rPr>
                        <w:i/>
                        <w:iCs/>
                        <w:noProof/>
                        <w:lang w:val="en-US"/>
                      </w:rPr>
                      <w:t xml:space="preserve">Security Distributing and Marketing (SDM), </w:t>
                    </w:r>
                    <w:r>
                      <w:rPr>
                        <w:noProof/>
                        <w:lang w:val="en-US"/>
                      </w:rPr>
                      <w:t xml:space="preserve">vol. 49, no. 3, p. 32, 2019. </w:t>
                    </w:r>
                  </w:p>
                </w:tc>
              </w:tr>
              <w:tr w:rsidR="00B17E3D" w14:paraId="284A130C" w14:textId="77777777" w:rsidTr="00B17E3D">
                <w:trPr>
                  <w:divId w:val="1682197360"/>
                  <w:tblCellSpacing w:w="15" w:type="dxa"/>
                </w:trPr>
                <w:tc>
                  <w:tcPr>
                    <w:tcW w:w="289" w:type="pct"/>
                    <w:hideMark/>
                  </w:tcPr>
                  <w:p w14:paraId="66A78B67" w14:textId="77777777" w:rsidR="00B17E3D" w:rsidRDefault="00B17E3D">
                    <w:pPr>
                      <w:pStyle w:val="Bibliography"/>
                      <w:rPr>
                        <w:noProof/>
                        <w:lang w:val="en-US"/>
                      </w:rPr>
                    </w:pPr>
                    <w:r>
                      <w:rPr>
                        <w:noProof/>
                        <w:lang w:val="en-US"/>
                      </w:rPr>
                      <w:t xml:space="preserve">[15] </w:t>
                    </w:r>
                  </w:p>
                </w:tc>
                <w:tc>
                  <w:tcPr>
                    <w:tcW w:w="4661" w:type="pct"/>
                    <w:hideMark/>
                  </w:tcPr>
                  <w:p w14:paraId="449BCE67" w14:textId="77777777" w:rsidR="00B17E3D" w:rsidRDefault="00B17E3D">
                    <w:pPr>
                      <w:pStyle w:val="Bibliography"/>
                      <w:rPr>
                        <w:noProof/>
                        <w:lang w:val="en-US"/>
                      </w:rPr>
                    </w:pPr>
                    <w:r>
                      <w:rPr>
                        <w:noProof/>
                        <w:lang w:val="en-US"/>
                      </w:rPr>
                      <w:t>D. Chhabra, "How does Amazon Alexa work?," qsstechnosoft, 4 June 2019. [Online]. Available: https://www.qsstechnosoft.com/how-does-amazon-alexa-works. [Accessed 03 July 2020].</w:t>
                    </w:r>
                  </w:p>
                </w:tc>
              </w:tr>
              <w:tr w:rsidR="00B17E3D" w14:paraId="49DA56D7" w14:textId="77777777" w:rsidTr="00B17E3D">
                <w:trPr>
                  <w:divId w:val="1682197360"/>
                  <w:tblCellSpacing w:w="15" w:type="dxa"/>
                </w:trPr>
                <w:tc>
                  <w:tcPr>
                    <w:tcW w:w="289" w:type="pct"/>
                    <w:hideMark/>
                  </w:tcPr>
                  <w:p w14:paraId="3CC96DBB" w14:textId="77777777" w:rsidR="00B17E3D" w:rsidRDefault="00B17E3D">
                    <w:pPr>
                      <w:pStyle w:val="Bibliography"/>
                      <w:rPr>
                        <w:noProof/>
                        <w:lang w:val="en-US"/>
                      </w:rPr>
                    </w:pPr>
                    <w:r>
                      <w:rPr>
                        <w:noProof/>
                        <w:lang w:val="en-US"/>
                      </w:rPr>
                      <w:lastRenderedPageBreak/>
                      <w:t xml:space="preserve">[16] </w:t>
                    </w:r>
                  </w:p>
                </w:tc>
                <w:tc>
                  <w:tcPr>
                    <w:tcW w:w="4661" w:type="pct"/>
                    <w:hideMark/>
                  </w:tcPr>
                  <w:p w14:paraId="16836585" w14:textId="77777777" w:rsidR="00B17E3D" w:rsidRDefault="00B17E3D">
                    <w:pPr>
                      <w:pStyle w:val="Bibliography"/>
                      <w:rPr>
                        <w:noProof/>
                        <w:lang w:val="en-US"/>
                      </w:rPr>
                    </w:pPr>
                    <w:r>
                      <w:rPr>
                        <w:noProof/>
                        <w:lang w:val="en-US"/>
                      </w:rPr>
                      <w:t xml:space="preserve">M. Ford and W. Palmer, "Alexa, are you listening to me? An analysis of Alexa voice service network traffic," </w:t>
                    </w:r>
                    <w:r>
                      <w:rPr>
                        <w:i/>
                        <w:iCs/>
                        <w:noProof/>
                        <w:lang w:val="en-US"/>
                      </w:rPr>
                      <w:t xml:space="preserve">Personal and Ubiquitous Computing, </w:t>
                    </w:r>
                    <w:r>
                      <w:rPr>
                        <w:noProof/>
                        <w:lang w:val="en-US"/>
                      </w:rPr>
                      <w:t xml:space="preserve">vol. 23, no. 1, pp. 67-80, 2018. </w:t>
                    </w:r>
                  </w:p>
                </w:tc>
              </w:tr>
              <w:tr w:rsidR="00B17E3D" w14:paraId="4B895C84" w14:textId="77777777" w:rsidTr="00B17E3D">
                <w:trPr>
                  <w:divId w:val="1682197360"/>
                  <w:tblCellSpacing w:w="15" w:type="dxa"/>
                </w:trPr>
                <w:tc>
                  <w:tcPr>
                    <w:tcW w:w="289" w:type="pct"/>
                    <w:hideMark/>
                  </w:tcPr>
                  <w:p w14:paraId="5842406F" w14:textId="77777777" w:rsidR="00B17E3D" w:rsidRDefault="00B17E3D">
                    <w:pPr>
                      <w:pStyle w:val="Bibliography"/>
                      <w:rPr>
                        <w:noProof/>
                        <w:lang w:val="en-US"/>
                      </w:rPr>
                    </w:pPr>
                    <w:r>
                      <w:rPr>
                        <w:noProof/>
                        <w:lang w:val="en-US"/>
                      </w:rPr>
                      <w:t xml:space="preserve">[17] </w:t>
                    </w:r>
                  </w:p>
                </w:tc>
                <w:tc>
                  <w:tcPr>
                    <w:tcW w:w="4661" w:type="pct"/>
                    <w:hideMark/>
                  </w:tcPr>
                  <w:p w14:paraId="00AEC35C" w14:textId="77777777" w:rsidR="00B17E3D" w:rsidRDefault="00B17E3D">
                    <w:pPr>
                      <w:pStyle w:val="Bibliography"/>
                      <w:rPr>
                        <w:noProof/>
                        <w:lang w:val="en-US"/>
                      </w:rPr>
                    </w:pPr>
                    <w:r>
                      <w:rPr>
                        <w:noProof/>
                        <w:lang w:val="en-US"/>
                      </w:rPr>
                      <w:t xml:space="preserve">M. Smith, "Protecting Privacy in an IoT-Connected World," </w:t>
                    </w:r>
                    <w:r>
                      <w:rPr>
                        <w:i/>
                        <w:iCs/>
                        <w:noProof/>
                        <w:lang w:val="en-US"/>
                      </w:rPr>
                      <w:t xml:space="preserve">Information Management, </w:t>
                    </w:r>
                    <w:r>
                      <w:rPr>
                        <w:noProof/>
                        <w:lang w:val="en-US"/>
                      </w:rPr>
                      <w:t xml:space="preserve">vol. 49, no. 6, pp. 36-39, 2016. </w:t>
                    </w:r>
                  </w:p>
                </w:tc>
              </w:tr>
              <w:tr w:rsidR="00B17E3D" w14:paraId="04F962B4" w14:textId="77777777" w:rsidTr="00B17E3D">
                <w:trPr>
                  <w:divId w:val="1682197360"/>
                  <w:tblCellSpacing w:w="15" w:type="dxa"/>
                </w:trPr>
                <w:tc>
                  <w:tcPr>
                    <w:tcW w:w="289" w:type="pct"/>
                    <w:hideMark/>
                  </w:tcPr>
                  <w:p w14:paraId="6FAF015A" w14:textId="77777777" w:rsidR="00B17E3D" w:rsidRDefault="00B17E3D">
                    <w:pPr>
                      <w:pStyle w:val="Bibliography"/>
                      <w:rPr>
                        <w:noProof/>
                        <w:lang w:val="en-US"/>
                      </w:rPr>
                    </w:pPr>
                    <w:r>
                      <w:rPr>
                        <w:noProof/>
                        <w:lang w:val="en-US"/>
                      </w:rPr>
                      <w:t xml:space="preserve">[18] </w:t>
                    </w:r>
                  </w:p>
                </w:tc>
                <w:tc>
                  <w:tcPr>
                    <w:tcW w:w="4661" w:type="pct"/>
                    <w:hideMark/>
                  </w:tcPr>
                  <w:p w14:paraId="27D3D75A" w14:textId="77777777" w:rsidR="00B17E3D" w:rsidRDefault="00B17E3D">
                    <w:pPr>
                      <w:pStyle w:val="Bibliography"/>
                      <w:rPr>
                        <w:noProof/>
                        <w:lang w:val="en-US"/>
                      </w:rPr>
                    </w:pPr>
                    <w:r>
                      <w:rPr>
                        <w:noProof/>
                        <w:lang w:val="en-US"/>
                      </w:rPr>
                      <w:t>"www.squizzas.co.uk," 16 June 2020. [Online]. Available: https://www.squizzas.co.uk/products/nest-learning-thermostat-3rd-generation?variant=28797299097653&amp;currency=GBP&amp;utm_medium=product_sync&amp;utm_source=google&amp;utm_content=sag_organic&amp;utm_campaign=sag_organic&amp;gclid=CjwKCAjw26H3BRB2EiwAy32zhWfmciDxfVwn9c4FAF54FR.</w:t>
                    </w:r>
                  </w:p>
                </w:tc>
              </w:tr>
              <w:tr w:rsidR="00B17E3D" w14:paraId="42A47334" w14:textId="77777777" w:rsidTr="00B17E3D">
                <w:trPr>
                  <w:divId w:val="1682197360"/>
                  <w:tblCellSpacing w:w="15" w:type="dxa"/>
                </w:trPr>
                <w:tc>
                  <w:tcPr>
                    <w:tcW w:w="289" w:type="pct"/>
                    <w:hideMark/>
                  </w:tcPr>
                  <w:p w14:paraId="6E4C400C" w14:textId="77777777" w:rsidR="00B17E3D" w:rsidRDefault="00B17E3D">
                    <w:pPr>
                      <w:pStyle w:val="Bibliography"/>
                      <w:rPr>
                        <w:noProof/>
                        <w:lang w:val="en-US"/>
                      </w:rPr>
                    </w:pPr>
                    <w:r>
                      <w:rPr>
                        <w:noProof/>
                        <w:lang w:val="en-US"/>
                      </w:rPr>
                      <w:t xml:space="preserve">[19] </w:t>
                    </w:r>
                  </w:p>
                </w:tc>
                <w:tc>
                  <w:tcPr>
                    <w:tcW w:w="4661" w:type="pct"/>
                    <w:hideMark/>
                  </w:tcPr>
                  <w:p w14:paraId="7E41F016" w14:textId="77777777" w:rsidR="00B17E3D" w:rsidRDefault="00B17E3D">
                    <w:pPr>
                      <w:pStyle w:val="Bibliography"/>
                      <w:rPr>
                        <w:noProof/>
                        <w:lang w:val="en-US"/>
                      </w:rPr>
                    </w:pPr>
                    <w:r>
                      <w:rPr>
                        <w:noProof/>
                        <w:lang w:val="en-US"/>
                      </w:rPr>
                      <w:t xml:space="preserve">S. Roy, U. Rawat and J. Karjee, "A Lightweight Cellular Automata Based Encryption Technique for IoT Applications," </w:t>
                    </w:r>
                    <w:r>
                      <w:rPr>
                        <w:i/>
                        <w:iCs/>
                        <w:noProof/>
                        <w:lang w:val="en-US"/>
                      </w:rPr>
                      <w:t xml:space="preserve">IEEE Access, </w:t>
                    </w:r>
                    <w:r>
                      <w:rPr>
                        <w:noProof/>
                        <w:lang w:val="en-US"/>
                      </w:rPr>
                      <w:t xml:space="preserve">vol. 7, no. 1, p. 3982, 2019. </w:t>
                    </w:r>
                  </w:p>
                </w:tc>
              </w:tr>
            </w:tbl>
            <w:p w14:paraId="39E46B6E" w14:textId="77777777" w:rsidR="00B17E3D" w:rsidRDefault="00B17E3D">
              <w:pPr>
                <w:divId w:val="1682197360"/>
                <w:rPr>
                  <w:rFonts w:eastAsia="Times New Roman"/>
                  <w:noProof/>
                </w:rPr>
              </w:pPr>
            </w:p>
            <w:p w14:paraId="633FA28A" w14:textId="40ACBA5E" w:rsidR="00835457" w:rsidRPr="00217559" w:rsidRDefault="00835457">
              <w:pPr>
                <w:rPr>
                  <w:rFonts w:cstheme="minorHAnsi"/>
                </w:rPr>
              </w:pPr>
              <w:r w:rsidRPr="001A1477">
                <w:rPr>
                  <w:rFonts w:cstheme="minorHAnsi"/>
                  <w:b/>
                  <w:bCs/>
                  <w:noProof/>
                  <w:sz w:val="18"/>
                  <w:szCs w:val="18"/>
                </w:rPr>
                <w:fldChar w:fldCharType="end"/>
              </w:r>
            </w:p>
          </w:sdtContent>
        </w:sdt>
      </w:sdtContent>
    </w:sdt>
    <w:p w14:paraId="09D6867C" w14:textId="212430C9" w:rsidR="00835457" w:rsidRDefault="00835457">
      <w:pPr>
        <w:rPr>
          <w:rFonts w:cstheme="minorHAnsi"/>
        </w:rPr>
      </w:pPr>
    </w:p>
    <w:p w14:paraId="0470517C" w14:textId="63F2B9F1" w:rsidR="00283E41" w:rsidRDefault="00283E41">
      <w:pPr>
        <w:rPr>
          <w:rFonts w:cstheme="minorHAnsi"/>
        </w:rPr>
      </w:pPr>
    </w:p>
    <w:p w14:paraId="71D43FB8" w14:textId="769D68A2" w:rsidR="00283E41" w:rsidRDefault="00283E41">
      <w:pPr>
        <w:rPr>
          <w:rFonts w:cstheme="minorHAnsi"/>
        </w:rPr>
      </w:pPr>
    </w:p>
    <w:p w14:paraId="0FC3F32F" w14:textId="6B550DF1" w:rsidR="00283E41" w:rsidRDefault="00283E41">
      <w:pPr>
        <w:rPr>
          <w:rFonts w:cstheme="minorHAnsi"/>
        </w:rPr>
      </w:pPr>
    </w:p>
    <w:p w14:paraId="3904B569" w14:textId="04B0557D" w:rsidR="00283E41" w:rsidRDefault="00283E41">
      <w:pPr>
        <w:rPr>
          <w:rFonts w:cstheme="minorHAnsi"/>
        </w:rPr>
      </w:pPr>
    </w:p>
    <w:p w14:paraId="7BCC55CD" w14:textId="69049EEB" w:rsidR="00283E41" w:rsidRDefault="00283E41">
      <w:pPr>
        <w:rPr>
          <w:rFonts w:cstheme="minorHAnsi"/>
        </w:rPr>
      </w:pPr>
    </w:p>
    <w:p w14:paraId="71518A8A" w14:textId="603CC2EC" w:rsidR="00283E41" w:rsidRDefault="00283E41">
      <w:pPr>
        <w:rPr>
          <w:rFonts w:cstheme="minorHAnsi"/>
        </w:rPr>
      </w:pPr>
    </w:p>
    <w:p w14:paraId="160EBC11" w14:textId="4E5193F8" w:rsidR="00283E41" w:rsidRDefault="00283E41">
      <w:pPr>
        <w:rPr>
          <w:rFonts w:cstheme="minorHAnsi"/>
        </w:rPr>
      </w:pPr>
    </w:p>
    <w:p w14:paraId="2AA668FC" w14:textId="4D1667DC" w:rsidR="00283E41" w:rsidRDefault="00283E41">
      <w:pPr>
        <w:rPr>
          <w:rFonts w:cstheme="minorHAnsi"/>
        </w:rPr>
      </w:pPr>
    </w:p>
    <w:p w14:paraId="6F9B345E" w14:textId="3034E4FF" w:rsidR="00283E41" w:rsidRDefault="00283E41">
      <w:pPr>
        <w:rPr>
          <w:rFonts w:cstheme="minorHAnsi"/>
        </w:rPr>
      </w:pPr>
    </w:p>
    <w:p w14:paraId="7841E55F" w14:textId="13096C71" w:rsidR="00283E41" w:rsidRDefault="00283E41">
      <w:pPr>
        <w:rPr>
          <w:rFonts w:cstheme="minorHAnsi"/>
        </w:rPr>
      </w:pPr>
    </w:p>
    <w:p w14:paraId="6B91F980" w14:textId="5A1D8428" w:rsidR="00283E41" w:rsidRDefault="00283E41">
      <w:pPr>
        <w:rPr>
          <w:rFonts w:cstheme="minorHAnsi"/>
        </w:rPr>
      </w:pPr>
    </w:p>
    <w:p w14:paraId="3963D8A9" w14:textId="467B94F9" w:rsidR="00283E41" w:rsidRDefault="00283E41">
      <w:pPr>
        <w:rPr>
          <w:rFonts w:cstheme="minorHAnsi"/>
        </w:rPr>
      </w:pPr>
    </w:p>
    <w:p w14:paraId="0E0EFC89" w14:textId="6FFAD2B5" w:rsidR="00283E41" w:rsidRDefault="00283E41">
      <w:pPr>
        <w:rPr>
          <w:rFonts w:cstheme="minorHAnsi"/>
        </w:rPr>
      </w:pPr>
    </w:p>
    <w:p w14:paraId="047259C7" w14:textId="31EAC9B0" w:rsidR="00283E41" w:rsidRDefault="00283E41">
      <w:pPr>
        <w:rPr>
          <w:rFonts w:cstheme="minorHAnsi"/>
        </w:rPr>
      </w:pPr>
    </w:p>
    <w:p w14:paraId="174826BA" w14:textId="4602737A" w:rsidR="00283E41" w:rsidRDefault="00283E41">
      <w:pPr>
        <w:rPr>
          <w:rFonts w:cstheme="minorHAnsi"/>
        </w:rPr>
      </w:pPr>
    </w:p>
    <w:p w14:paraId="6714FB37" w14:textId="2AF65C67" w:rsidR="00283E41" w:rsidRDefault="00283E41">
      <w:pPr>
        <w:rPr>
          <w:rFonts w:cstheme="minorHAnsi"/>
        </w:rPr>
      </w:pPr>
    </w:p>
    <w:p w14:paraId="484392B7" w14:textId="63605244" w:rsidR="00283E41" w:rsidRDefault="00283E41">
      <w:pPr>
        <w:rPr>
          <w:rFonts w:cstheme="minorHAnsi"/>
        </w:rPr>
      </w:pPr>
    </w:p>
    <w:p w14:paraId="0140E81A" w14:textId="3214E86A" w:rsidR="00283E41" w:rsidRDefault="00283E41">
      <w:pPr>
        <w:rPr>
          <w:rFonts w:cstheme="minorHAnsi"/>
        </w:rPr>
      </w:pPr>
    </w:p>
    <w:p w14:paraId="67250279" w14:textId="11DCCABE" w:rsidR="00283E41" w:rsidRDefault="00283E41">
      <w:pPr>
        <w:rPr>
          <w:rFonts w:cstheme="minorHAnsi"/>
        </w:rPr>
      </w:pPr>
    </w:p>
    <w:p w14:paraId="56A81F22" w14:textId="0ABF4B39" w:rsidR="00283E41" w:rsidRDefault="00283E41" w:rsidP="00283E41">
      <w:pPr>
        <w:pStyle w:val="Heading1"/>
      </w:pPr>
      <w:bookmarkStart w:id="15" w:name="_Toc45914119"/>
      <w:r>
        <w:lastRenderedPageBreak/>
        <w:t>Appendix A</w:t>
      </w:r>
      <w:bookmarkEnd w:id="15"/>
    </w:p>
    <w:p w14:paraId="67B58473" w14:textId="79FC8F50" w:rsidR="00283E41" w:rsidRPr="0084161D" w:rsidRDefault="00283E41">
      <w:pPr>
        <w:rPr>
          <w:rFonts w:cstheme="minorHAnsi"/>
          <w:b/>
          <w:bCs/>
        </w:rPr>
      </w:pPr>
      <w:r w:rsidRPr="0084161D">
        <w:rPr>
          <w:rFonts w:cstheme="minorHAnsi"/>
          <w:b/>
          <w:bCs/>
        </w:rPr>
        <w:t>Cisco Packet Tracer 7.2.2.0418</w:t>
      </w:r>
    </w:p>
    <w:p w14:paraId="159CEE35" w14:textId="4EF06444" w:rsidR="00283E41" w:rsidRPr="0084161D" w:rsidRDefault="00283E41">
      <w:pPr>
        <w:rPr>
          <w:rFonts w:cstheme="minorHAnsi"/>
          <w:b/>
          <w:bCs/>
        </w:rPr>
      </w:pPr>
      <w:r w:rsidRPr="0084161D">
        <w:rPr>
          <w:rFonts w:cstheme="minorHAnsi"/>
          <w:b/>
          <w:bCs/>
        </w:rPr>
        <w:t>Overview of the system</w:t>
      </w:r>
    </w:p>
    <w:p w14:paraId="77437505" w14:textId="2BBDE3F0" w:rsidR="00283E41" w:rsidRDefault="00283E41">
      <w:pPr>
        <w:rPr>
          <w:rFonts w:cstheme="minorHAnsi"/>
        </w:rPr>
      </w:pPr>
      <w:r>
        <w:rPr>
          <w:rFonts w:cstheme="minorHAnsi"/>
          <w:noProof/>
        </w:rPr>
        <w:drawing>
          <wp:inline distT="0" distB="0" distL="0" distR="0" wp14:anchorId="6975446E" wp14:editId="7A1FA9B1">
            <wp:extent cx="5731510" cy="32372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37230"/>
                    </a:xfrm>
                    <a:prstGeom prst="rect">
                      <a:avLst/>
                    </a:prstGeom>
                    <a:noFill/>
                    <a:ln>
                      <a:noFill/>
                    </a:ln>
                  </pic:spPr>
                </pic:pic>
              </a:graphicData>
            </a:graphic>
          </wp:inline>
        </w:drawing>
      </w:r>
    </w:p>
    <w:p w14:paraId="77F48B91" w14:textId="4E3871AC" w:rsidR="00283E41" w:rsidRPr="0084161D" w:rsidRDefault="00283E41">
      <w:pPr>
        <w:rPr>
          <w:rFonts w:cstheme="minorHAnsi"/>
          <w:b/>
          <w:bCs/>
        </w:rPr>
      </w:pPr>
      <w:r w:rsidRPr="0084161D">
        <w:rPr>
          <w:rFonts w:cstheme="minorHAnsi"/>
          <w:b/>
          <w:bCs/>
        </w:rPr>
        <w:t xml:space="preserve">RFID Card Granting Access </w:t>
      </w:r>
      <w:proofErr w:type="gramStart"/>
      <w:r w:rsidRPr="0084161D">
        <w:rPr>
          <w:rFonts w:cstheme="minorHAnsi"/>
          <w:b/>
          <w:bCs/>
        </w:rPr>
        <w:t>To</w:t>
      </w:r>
      <w:proofErr w:type="gramEnd"/>
      <w:r w:rsidRPr="0084161D">
        <w:rPr>
          <w:rFonts w:cstheme="minorHAnsi"/>
          <w:b/>
          <w:bCs/>
        </w:rPr>
        <w:t xml:space="preserve"> Correct Card</w:t>
      </w:r>
    </w:p>
    <w:p w14:paraId="666DB32A" w14:textId="72152BDC" w:rsidR="00283E41" w:rsidRDefault="00283E41">
      <w:pPr>
        <w:rPr>
          <w:rFonts w:cstheme="minorHAnsi"/>
        </w:rPr>
      </w:pPr>
      <w:r>
        <w:rPr>
          <w:rFonts w:cstheme="minorHAnsi"/>
          <w:noProof/>
        </w:rPr>
        <w:drawing>
          <wp:inline distT="0" distB="0" distL="0" distR="0" wp14:anchorId="1EEAEC23" wp14:editId="3A3082C2">
            <wp:extent cx="1647825" cy="3447423"/>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3159" cy="3458583"/>
                    </a:xfrm>
                    <a:prstGeom prst="rect">
                      <a:avLst/>
                    </a:prstGeom>
                    <a:noFill/>
                    <a:ln>
                      <a:noFill/>
                    </a:ln>
                  </pic:spPr>
                </pic:pic>
              </a:graphicData>
            </a:graphic>
          </wp:inline>
        </w:drawing>
      </w:r>
    </w:p>
    <w:p w14:paraId="071D1448" w14:textId="77777777" w:rsidR="00283E41" w:rsidRDefault="00283E41">
      <w:pPr>
        <w:rPr>
          <w:rFonts w:cstheme="minorHAnsi"/>
        </w:rPr>
      </w:pPr>
      <w:r>
        <w:rPr>
          <w:rFonts w:cstheme="minorHAnsi"/>
        </w:rPr>
        <w:br w:type="page"/>
      </w:r>
    </w:p>
    <w:p w14:paraId="31407987" w14:textId="02F1B022" w:rsidR="00283E41" w:rsidRPr="0084161D" w:rsidRDefault="00283E41">
      <w:pPr>
        <w:rPr>
          <w:rFonts w:cstheme="minorHAnsi"/>
          <w:b/>
          <w:bCs/>
        </w:rPr>
      </w:pPr>
      <w:r w:rsidRPr="0084161D">
        <w:rPr>
          <w:rFonts w:cstheme="minorHAnsi"/>
          <w:b/>
          <w:bCs/>
        </w:rPr>
        <w:lastRenderedPageBreak/>
        <w:t xml:space="preserve">RFID Denying Access </w:t>
      </w:r>
      <w:proofErr w:type="gramStart"/>
      <w:r w:rsidRPr="0084161D">
        <w:rPr>
          <w:rFonts w:cstheme="minorHAnsi"/>
          <w:b/>
          <w:bCs/>
        </w:rPr>
        <w:t>To</w:t>
      </w:r>
      <w:proofErr w:type="gramEnd"/>
      <w:r w:rsidRPr="0084161D">
        <w:rPr>
          <w:rFonts w:cstheme="minorHAnsi"/>
          <w:b/>
          <w:bCs/>
        </w:rPr>
        <w:t xml:space="preserve"> Wrong Card</w:t>
      </w:r>
    </w:p>
    <w:p w14:paraId="0CFEB6D0" w14:textId="1E46F117" w:rsidR="00283E41" w:rsidRDefault="00283E41">
      <w:pPr>
        <w:rPr>
          <w:rFonts w:cstheme="minorHAnsi"/>
        </w:rPr>
      </w:pPr>
      <w:r>
        <w:rPr>
          <w:rFonts w:cstheme="minorHAnsi"/>
          <w:noProof/>
        </w:rPr>
        <w:drawing>
          <wp:inline distT="0" distB="0" distL="0" distR="0" wp14:anchorId="0AE5A926" wp14:editId="4435433F">
            <wp:extent cx="1885950" cy="3400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5950" cy="3400425"/>
                    </a:xfrm>
                    <a:prstGeom prst="rect">
                      <a:avLst/>
                    </a:prstGeom>
                    <a:noFill/>
                    <a:ln>
                      <a:noFill/>
                    </a:ln>
                  </pic:spPr>
                </pic:pic>
              </a:graphicData>
            </a:graphic>
          </wp:inline>
        </w:drawing>
      </w:r>
    </w:p>
    <w:p w14:paraId="229BC052" w14:textId="4E1247F6" w:rsidR="00283E41" w:rsidRPr="0084161D" w:rsidRDefault="00283E41">
      <w:pPr>
        <w:rPr>
          <w:rFonts w:cstheme="minorHAnsi"/>
          <w:b/>
          <w:bCs/>
        </w:rPr>
      </w:pPr>
      <w:r w:rsidRPr="0084161D">
        <w:rPr>
          <w:rFonts w:cstheme="minorHAnsi"/>
          <w:b/>
          <w:bCs/>
        </w:rPr>
        <w:t xml:space="preserve">Motion Detector </w:t>
      </w:r>
      <w:proofErr w:type="gramStart"/>
      <w:r w:rsidRPr="0084161D">
        <w:rPr>
          <w:rFonts w:cstheme="minorHAnsi"/>
          <w:b/>
          <w:bCs/>
        </w:rPr>
        <w:t>In</w:t>
      </w:r>
      <w:proofErr w:type="gramEnd"/>
      <w:r w:rsidRPr="0084161D">
        <w:rPr>
          <w:rFonts w:cstheme="minorHAnsi"/>
          <w:b/>
          <w:bCs/>
        </w:rPr>
        <w:t xml:space="preserve"> Office In Off State</w:t>
      </w:r>
    </w:p>
    <w:p w14:paraId="2E5F75D8" w14:textId="4E854B1F" w:rsidR="00283E41" w:rsidRDefault="00283E41">
      <w:pPr>
        <w:rPr>
          <w:rFonts w:cstheme="minorHAnsi"/>
        </w:rPr>
      </w:pPr>
      <w:r>
        <w:rPr>
          <w:rFonts w:cstheme="minorHAnsi"/>
          <w:noProof/>
        </w:rPr>
        <w:drawing>
          <wp:inline distT="0" distB="0" distL="0" distR="0" wp14:anchorId="6183CD0B" wp14:editId="17DF5AA5">
            <wp:extent cx="2771775" cy="3771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71775" cy="3771900"/>
                    </a:xfrm>
                    <a:prstGeom prst="rect">
                      <a:avLst/>
                    </a:prstGeom>
                    <a:noFill/>
                    <a:ln>
                      <a:noFill/>
                    </a:ln>
                  </pic:spPr>
                </pic:pic>
              </a:graphicData>
            </a:graphic>
          </wp:inline>
        </w:drawing>
      </w:r>
    </w:p>
    <w:p w14:paraId="6A9FC870" w14:textId="452F10D9" w:rsidR="00283E41" w:rsidRDefault="00283E41">
      <w:pPr>
        <w:rPr>
          <w:rFonts w:cstheme="minorHAnsi"/>
        </w:rPr>
      </w:pPr>
    </w:p>
    <w:p w14:paraId="701726BD" w14:textId="77777777" w:rsidR="00283E41" w:rsidRDefault="00283E41">
      <w:pPr>
        <w:rPr>
          <w:rFonts w:cstheme="minorHAnsi"/>
        </w:rPr>
      </w:pPr>
      <w:r>
        <w:rPr>
          <w:rFonts w:cstheme="minorHAnsi"/>
        </w:rPr>
        <w:br w:type="page"/>
      </w:r>
    </w:p>
    <w:p w14:paraId="39A61C2A" w14:textId="097B1492" w:rsidR="00283E41" w:rsidRPr="0084161D" w:rsidRDefault="00283E41">
      <w:pPr>
        <w:rPr>
          <w:rFonts w:cstheme="minorHAnsi"/>
          <w:b/>
          <w:bCs/>
        </w:rPr>
      </w:pPr>
      <w:r w:rsidRPr="0084161D">
        <w:rPr>
          <w:rFonts w:cstheme="minorHAnsi"/>
          <w:b/>
          <w:bCs/>
        </w:rPr>
        <w:lastRenderedPageBreak/>
        <w:t>Motion Detector Activated (Light and Coffee Machine now on)</w:t>
      </w:r>
      <w:r w:rsidR="006E21DE" w:rsidRPr="0084161D">
        <w:rPr>
          <w:rFonts w:cstheme="minorHAnsi"/>
          <w:b/>
          <w:bCs/>
        </w:rPr>
        <w:t xml:space="preserve"> PCB Programming</w:t>
      </w:r>
    </w:p>
    <w:p w14:paraId="0CFF6266" w14:textId="16205BE4" w:rsidR="00283E41" w:rsidRDefault="00283E41">
      <w:pPr>
        <w:rPr>
          <w:rFonts w:cstheme="minorHAnsi"/>
        </w:rPr>
      </w:pPr>
      <w:r>
        <w:rPr>
          <w:rFonts w:cstheme="minorHAnsi"/>
          <w:noProof/>
        </w:rPr>
        <w:drawing>
          <wp:inline distT="0" distB="0" distL="0" distR="0" wp14:anchorId="4A542673" wp14:editId="666ADDB4">
            <wp:extent cx="2676525" cy="38481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6525" cy="3848100"/>
                    </a:xfrm>
                    <a:prstGeom prst="rect">
                      <a:avLst/>
                    </a:prstGeom>
                    <a:noFill/>
                    <a:ln>
                      <a:noFill/>
                    </a:ln>
                  </pic:spPr>
                </pic:pic>
              </a:graphicData>
            </a:graphic>
          </wp:inline>
        </w:drawing>
      </w:r>
    </w:p>
    <w:p w14:paraId="7271EEE0" w14:textId="1E561FAB" w:rsidR="00283E41" w:rsidRPr="0084161D" w:rsidRDefault="00283E41">
      <w:pPr>
        <w:rPr>
          <w:rFonts w:cstheme="minorHAnsi"/>
          <w:b/>
          <w:bCs/>
        </w:rPr>
      </w:pPr>
      <w:r w:rsidRPr="0084161D">
        <w:rPr>
          <w:rFonts w:cstheme="minorHAnsi"/>
          <w:b/>
          <w:bCs/>
        </w:rPr>
        <w:t>Smoke Alarm Detection System Dormant</w:t>
      </w:r>
    </w:p>
    <w:p w14:paraId="69099A57" w14:textId="57E3F59E" w:rsidR="00283E41" w:rsidRDefault="00283E41">
      <w:pPr>
        <w:rPr>
          <w:rFonts w:cstheme="minorHAnsi"/>
        </w:rPr>
      </w:pPr>
      <w:r>
        <w:rPr>
          <w:rFonts w:cstheme="minorHAnsi"/>
          <w:noProof/>
        </w:rPr>
        <w:drawing>
          <wp:inline distT="0" distB="0" distL="0" distR="0" wp14:anchorId="6A04B749" wp14:editId="31886052">
            <wp:extent cx="5724525" cy="4019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019550"/>
                    </a:xfrm>
                    <a:prstGeom prst="rect">
                      <a:avLst/>
                    </a:prstGeom>
                    <a:noFill/>
                    <a:ln>
                      <a:noFill/>
                    </a:ln>
                  </pic:spPr>
                </pic:pic>
              </a:graphicData>
            </a:graphic>
          </wp:inline>
        </w:drawing>
      </w:r>
    </w:p>
    <w:p w14:paraId="07D37B33" w14:textId="23DB8D6C" w:rsidR="00283E41" w:rsidRDefault="00283E41">
      <w:pPr>
        <w:rPr>
          <w:rFonts w:cstheme="minorHAnsi"/>
        </w:rPr>
      </w:pPr>
    </w:p>
    <w:p w14:paraId="38CD3FFA" w14:textId="3A6F98B8" w:rsidR="006A2413" w:rsidRPr="0084161D" w:rsidRDefault="006A2413">
      <w:pPr>
        <w:rPr>
          <w:rFonts w:cstheme="minorHAnsi"/>
          <w:b/>
          <w:bCs/>
        </w:rPr>
      </w:pPr>
      <w:r w:rsidRPr="0084161D">
        <w:rPr>
          <w:rFonts w:cstheme="minorHAnsi"/>
          <w:b/>
          <w:bCs/>
        </w:rPr>
        <w:lastRenderedPageBreak/>
        <w:t>Smoke Alarm Detection System Activated (Carbon Dioxide Level Reached)</w:t>
      </w:r>
    </w:p>
    <w:p w14:paraId="42C38D77" w14:textId="664290E6" w:rsidR="006A2413" w:rsidRDefault="006A2413">
      <w:pPr>
        <w:rPr>
          <w:rFonts w:cstheme="minorHAnsi"/>
        </w:rPr>
      </w:pPr>
      <w:r>
        <w:rPr>
          <w:rFonts w:cstheme="minorHAnsi"/>
          <w:noProof/>
        </w:rPr>
        <w:drawing>
          <wp:inline distT="0" distB="0" distL="0" distR="0" wp14:anchorId="0BD6ABC7" wp14:editId="11EADC9F">
            <wp:extent cx="5724525" cy="36385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p>
    <w:p w14:paraId="22BDC164" w14:textId="6652CBA5" w:rsidR="006A2413" w:rsidRPr="0084161D" w:rsidRDefault="006A2413">
      <w:pPr>
        <w:rPr>
          <w:rFonts w:cstheme="minorHAnsi"/>
          <w:b/>
          <w:bCs/>
        </w:rPr>
      </w:pPr>
      <w:r w:rsidRPr="0084161D">
        <w:rPr>
          <w:rFonts w:cstheme="minorHAnsi"/>
          <w:b/>
          <w:bCs/>
        </w:rPr>
        <w:t xml:space="preserve">Too Much Water Bring Sprayed </w:t>
      </w:r>
      <w:proofErr w:type="gramStart"/>
      <w:r w:rsidRPr="0084161D">
        <w:rPr>
          <w:rFonts w:cstheme="minorHAnsi"/>
          <w:b/>
          <w:bCs/>
        </w:rPr>
        <w:t>Into</w:t>
      </w:r>
      <w:proofErr w:type="gramEnd"/>
      <w:r w:rsidRPr="0084161D">
        <w:rPr>
          <w:rFonts w:cstheme="minorHAnsi"/>
          <w:b/>
          <w:bCs/>
        </w:rPr>
        <w:t xml:space="preserve"> Area (Flooding Risk) Drains Activated Also</w:t>
      </w:r>
    </w:p>
    <w:p w14:paraId="115B76AD" w14:textId="3802525E" w:rsidR="006A2413" w:rsidRDefault="006A2413">
      <w:pPr>
        <w:rPr>
          <w:rFonts w:cstheme="minorHAnsi"/>
        </w:rPr>
      </w:pPr>
      <w:r>
        <w:rPr>
          <w:rFonts w:cstheme="minorHAnsi"/>
          <w:noProof/>
        </w:rPr>
        <w:drawing>
          <wp:inline distT="0" distB="0" distL="0" distR="0" wp14:anchorId="7B30CB68" wp14:editId="53CAC9BA">
            <wp:extent cx="5724525" cy="19240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1924050"/>
                    </a:xfrm>
                    <a:prstGeom prst="rect">
                      <a:avLst/>
                    </a:prstGeom>
                    <a:noFill/>
                    <a:ln>
                      <a:noFill/>
                    </a:ln>
                  </pic:spPr>
                </pic:pic>
              </a:graphicData>
            </a:graphic>
          </wp:inline>
        </w:drawing>
      </w:r>
    </w:p>
    <w:p w14:paraId="4C1EA635" w14:textId="4EDB12B9" w:rsidR="001A093A" w:rsidRDefault="001A093A">
      <w:pPr>
        <w:rPr>
          <w:rFonts w:cstheme="minorHAnsi"/>
        </w:rPr>
      </w:pPr>
    </w:p>
    <w:p w14:paraId="33908530" w14:textId="77777777" w:rsidR="001A093A" w:rsidRDefault="001A093A">
      <w:pPr>
        <w:rPr>
          <w:rFonts w:cstheme="minorHAnsi"/>
        </w:rPr>
      </w:pPr>
    </w:p>
    <w:p w14:paraId="53FE6939" w14:textId="77777777" w:rsidR="001A093A" w:rsidRDefault="001A093A">
      <w:pPr>
        <w:rPr>
          <w:rFonts w:cstheme="minorHAnsi"/>
        </w:rPr>
      </w:pPr>
    </w:p>
    <w:p w14:paraId="3E82B4D2" w14:textId="77777777" w:rsidR="001A093A" w:rsidRDefault="001A093A">
      <w:pPr>
        <w:rPr>
          <w:rFonts w:cstheme="minorHAnsi"/>
        </w:rPr>
      </w:pPr>
    </w:p>
    <w:p w14:paraId="6EA9D859" w14:textId="77777777" w:rsidR="001A093A" w:rsidRDefault="001A093A">
      <w:pPr>
        <w:rPr>
          <w:rFonts w:cstheme="minorHAnsi"/>
        </w:rPr>
      </w:pPr>
    </w:p>
    <w:p w14:paraId="47FF20EB" w14:textId="77777777" w:rsidR="001A093A" w:rsidRDefault="001A093A">
      <w:pPr>
        <w:rPr>
          <w:rFonts w:cstheme="minorHAnsi"/>
        </w:rPr>
      </w:pPr>
    </w:p>
    <w:p w14:paraId="612F08B5" w14:textId="77777777" w:rsidR="001A093A" w:rsidRDefault="001A093A">
      <w:pPr>
        <w:rPr>
          <w:rFonts w:cstheme="minorHAnsi"/>
        </w:rPr>
      </w:pPr>
    </w:p>
    <w:p w14:paraId="6A87C6F1" w14:textId="77777777" w:rsidR="001A093A" w:rsidRDefault="001A093A">
      <w:pPr>
        <w:rPr>
          <w:rFonts w:cstheme="minorHAnsi"/>
        </w:rPr>
      </w:pPr>
    </w:p>
    <w:p w14:paraId="620F1D2C" w14:textId="77777777" w:rsidR="001A093A" w:rsidRDefault="001A093A">
      <w:pPr>
        <w:rPr>
          <w:rFonts w:cstheme="minorHAnsi"/>
        </w:rPr>
      </w:pPr>
    </w:p>
    <w:p w14:paraId="456A2A62" w14:textId="75E80B86" w:rsidR="001A093A" w:rsidRPr="0084161D" w:rsidRDefault="001A093A">
      <w:pPr>
        <w:rPr>
          <w:rFonts w:cstheme="minorHAnsi"/>
          <w:b/>
          <w:bCs/>
        </w:rPr>
      </w:pPr>
      <w:r w:rsidRPr="0084161D">
        <w:rPr>
          <w:rFonts w:cstheme="minorHAnsi"/>
          <w:b/>
          <w:bCs/>
        </w:rPr>
        <w:lastRenderedPageBreak/>
        <w:t>Constant Temperature Maintained (Between 12 And 15 Degrees)</w:t>
      </w:r>
    </w:p>
    <w:p w14:paraId="1EBC5FCD" w14:textId="067CAB17" w:rsidR="001A093A" w:rsidRDefault="001A093A">
      <w:pPr>
        <w:rPr>
          <w:rFonts w:cstheme="minorHAnsi"/>
        </w:rPr>
      </w:pPr>
      <w:r>
        <w:rPr>
          <w:rFonts w:cstheme="minorHAnsi"/>
          <w:noProof/>
        </w:rPr>
        <w:drawing>
          <wp:inline distT="0" distB="0" distL="0" distR="0" wp14:anchorId="1940A598" wp14:editId="5AFF3651">
            <wp:extent cx="1943100" cy="3238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43100" cy="3238500"/>
                    </a:xfrm>
                    <a:prstGeom prst="rect">
                      <a:avLst/>
                    </a:prstGeom>
                    <a:noFill/>
                    <a:ln>
                      <a:noFill/>
                    </a:ln>
                  </pic:spPr>
                </pic:pic>
              </a:graphicData>
            </a:graphic>
          </wp:inline>
        </w:drawing>
      </w:r>
    </w:p>
    <w:p w14:paraId="77BC3B9D" w14:textId="0B47E0F6" w:rsidR="003D42B9" w:rsidRDefault="003D42B9">
      <w:pPr>
        <w:rPr>
          <w:rFonts w:cstheme="minorHAnsi"/>
        </w:rPr>
      </w:pPr>
    </w:p>
    <w:p w14:paraId="5F8DF8A2" w14:textId="648852B0" w:rsidR="003D42B9" w:rsidRDefault="003D42B9">
      <w:pPr>
        <w:rPr>
          <w:rFonts w:cstheme="minorHAnsi"/>
        </w:rPr>
      </w:pPr>
    </w:p>
    <w:p w14:paraId="5CD92318" w14:textId="112444E9" w:rsidR="003D42B9" w:rsidRDefault="003D42B9">
      <w:pPr>
        <w:rPr>
          <w:rFonts w:cstheme="minorHAnsi"/>
        </w:rPr>
      </w:pPr>
    </w:p>
    <w:p w14:paraId="3774556B" w14:textId="04FDBB3F" w:rsidR="003D42B9" w:rsidRDefault="003D42B9">
      <w:pPr>
        <w:rPr>
          <w:rFonts w:cstheme="minorHAnsi"/>
        </w:rPr>
      </w:pPr>
    </w:p>
    <w:p w14:paraId="15051D68" w14:textId="0045D722" w:rsidR="003D42B9" w:rsidRDefault="003D42B9">
      <w:pPr>
        <w:rPr>
          <w:rFonts w:cstheme="minorHAnsi"/>
        </w:rPr>
      </w:pPr>
    </w:p>
    <w:p w14:paraId="125AD73F" w14:textId="42003F97" w:rsidR="003D42B9" w:rsidRDefault="003D42B9">
      <w:pPr>
        <w:rPr>
          <w:rFonts w:cstheme="minorHAnsi"/>
        </w:rPr>
      </w:pPr>
    </w:p>
    <w:p w14:paraId="1E945270" w14:textId="3B2B62C9" w:rsidR="003D42B9" w:rsidRDefault="003D42B9">
      <w:pPr>
        <w:rPr>
          <w:rFonts w:cstheme="minorHAnsi"/>
        </w:rPr>
      </w:pPr>
    </w:p>
    <w:p w14:paraId="0A799988" w14:textId="7603A815" w:rsidR="003D42B9" w:rsidRDefault="003D42B9">
      <w:pPr>
        <w:rPr>
          <w:rFonts w:cstheme="minorHAnsi"/>
        </w:rPr>
      </w:pPr>
    </w:p>
    <w:p w14:paraId="055417E2" w14:textId="0624DC19" w:rsidR="003D42B9" w:rsidRDefault="003D42B9">
      <w:pPr>
        <w:rPr>
          <w:rFonts w:cstheme="minorHAnsi"/>
        </w:rPr>
      </w:pPr>
    </w:p>
    <w:p w14:paraId="4F1C57E3" w14:textId="0D649122" w:rsidR="003D42B9" w:rsidRDefault="003D42B9">
      <w:pPr>
        <w:rPr>
          <w:rFonts w:cstheme="minorHAnsi"/>
        </w:rPr>
      </w:pPr>
    </w:p>
    <w:p w14:paraId="66208DE1" w14:textId="09EFEA5A" w:rsidR="003D42B9" w:rsidRDefault="003D42B9">
      <w:pPr>
        <w:rPr>
          <w:rFonts w:cstheme="minorHAnsi"/>
        </w:rPr>
      </w:pPr>
    </w:p>
    <w:p w14:paraId="53FE2A9A" w14:textId="58B540B8" w:rsidR="003D42B9" w:rsidRDefault="003D42B9">
      <w:pPr>
        <w:rPr>
          <w:rFonts w:cstheme="minorHAnsi"/>
        </w:rPr>
      </w:pPr>
    </w:p>
    <w:p w14:paraId="3C80A677" w14:textId="2E7EF1FB" w:rsidR="003D42B9" w:rsidRDefault="003D42B9">
      <w:pPr>
        <w:rPr>
          <w:rFonts w:cstheme="minorHAnsi"/>
        </w:rPr>
      </w:pPr>
    </w:p>
    <w:p w14:paraId="5716005A" w14:textId="02185231" w:rsidR="003D42B9" w:rsidRDefault="003D42B9">
      <w:pPr>
        <w:rPr>
          <w:rFonts w:cstheme="minorHAnsi"/>
        </w:rPr>
      </w:pPr>
    </w:p>
    <w:p w14:paraId="7A15DEF0" w14:textId="3416A5C9" w:rsidR="003D42B9" w:rsidRDefault="003D42B9">
      <w:pPr>
        <w:rPr>
          <w:rFonts w:cstheme="minorHAnsi"/>
        </w:rPr>
      </w:pPr>
    </w:p>
    <w:p w14:paraId="63E2DF84" w14:textId="11A5C072" w:rsidR="003D42B9" w:rsidRDefault="003D42B9">
      <w:pPr>
        <w:rPr>
          <w:rFonts w:cstheme="minorHAnsi"/>
        </w:rPr>
      </w:pPr>
    </w:p>
    <w:p w14:paraId="1ED481B3" w14:textId="598070EA" w:rsidR="003D42B9" w:rsidRDefault="003D42B9">
      <w:pPr>
        <w:rPr>
          <w:rFonts w:cstheme="minorHAnsi"/>
        </w:rPr>
      </w:pPr>
    </w:p>
    <w:p w14:paraId="74D253C9" w14:textId="4A2D027D" w:rsidR="003D42B9" w:rsidRDefault="003D42B9">
      <w:pPr>
        <w:rPr>
          <w:rFonts w:cstheme="minorHAnsi"/>
        </w:rPr>
      </w:pPr>
    </w:p>
    <w:p w14:paraId="3BC54B21" w14:textId="105E3E46" w:rsidR="003D42B9" w:rsidRPr="004C6ABD" w:rsidRDefault="004C6ABD">
      <w:pPr>
        <w:rPr>
          <w:rFonts w:cstheme="minorHAnsi"/>
          <w:b/>
          <w:bCs/>
        </w:rPr>
      </w:pPr>
      <w:r w:rsidRPr="004C6ABD">
        <w:rPr>
          <w:rFonts w:cstheme="minorHAnsi"/>
          <w:b/>
          <w:bCs/>
        </w:rPr>
        <w:lastRenderedPageBreak/>
        <w:t>When Motion Detected Sends Email</w:t>
      </w:r>
    </w:p>
    <w:p w14:paraId="0A87B82F" w14:textId="27420152" w:rsidR="004C6ABD" w:rsidRDefault="004C6ABD">
      <w:pPr>
        <w:rPr>
          <w:rFonts w:cstheme="minorHAnsi"/>
        </w:rPr>
      </w:pPr>
      <w:r>
        <w:rPr>
          <w:rFonts w:cstheme="minorHAnsi"/>
          <w:noProof/>
        </w:rPr>
        <w:drawing>
          <wp:inline distT="0" distB="0" distL="0" distR="0" wp14:anchorId="1194A82B" wp14:editId="1E09D61F">
            <wp:extent cx="5731510" cy="48177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817745"/>
                    </a:xfrm>
                    <a:prstGeom prst="rect">
                      <a:avLst/>
                    </a:prstGeom>
                    <a:noFill/>
                    <a:ln>
                      <a:noFill/>
                    </a:ln>
                  </pic:spPr>
                </pic:pic>
              </a:graphicData>
            </a:graphic>
          </wp:inline>
        </w:drawing>
      </w:r>
    </w:p>
    <w:p w14:paraId="33A1789B" w14:textId="77777777" w:rsidR="00CE2447" w:rsidRDefault="00CE2447">
      <w:pPr>
        <w:rPr>
          <w:rFonts w:cstheme="minorHAnsi"/>
          <w:b/>
          <w:bCs/>
        </w:rPr>
      </w:pPr>
      <w:r>
        <w:rPr>
          <w:rFonts w:cstheme="minorHAnsi"/>
          <w:b/>
          <w:bCs/>
        </w:rPr>
        <w:br w:type="page"/>
      </w:r>
    </w:p>
    <w:p w14:paraId="2A397085" w14:textId="6707DC76" w:rsidR="002916B1" w:rsidRDefault="002916B1">
      <w:pPr>
        <w:rPr>
          <w:rFonts w:cstheme="minorHAnsi"/>
          <w:b/>
          <w:bCs/>
        </w:rPr>
      </w:pPr>
      <w:r w:rsidRPr="002916B1">
        <w:rPr>
          <w:rFonts w:cstheme="minorHAnsi"/>
          <w:b/>
          <w:bCs/>
        </w:rPr>
        <w:lastRenderedPageBreak/>
        <w:t xml:space="preserve">Logging </w:t>
      </w:r>
      <w:proofErr w:type="gramStart"/>
      <w:r w:rsidRPr="002916B1">
        <w:rPr>
          <w:rFonts w:cstheme="minorHAnsi"/>
          <w:b/>
          <w:bCs/>
        </w:rPr>
        <w:t>Into</w:t>
      </w:r>
      <w:proofErr w:type="gramEnd"/>
      <w:r w:rsidRPr="002916B1">
        <w:rPr>
          <w:rFonts w:cstheme="minorHAnsi"/>
          <w:b/>
          <w:bCs/>
        </w:rPr>
        <w:t xml:space="preserve"> Secure System </w:t>
      </w:r>
      <w:r w:rsidR="00CE2447">
        <w:rPr>
          <w:rFonts w:cstheme="minorHAnsi"/>
          <w:b/>
          <w:bCs/>
        </w:rPr>
        <w:t xml:space="preserve">For IoT Logic </w:t>
      </w:r>
      <w:r w:rsidRPr="002916B1">
        <w:rPr>
          <w:rFonts w:cstheme="minorHAnsi"/>
          <w:b/>
          <w:bCs/>
        </w:rPr>
        <w:t>(password: admin username: admin)</w:t>
      </w:r>
      <w:r w:rsidR="00CE2447">
        <w:rPr>
          <w:rFonts w:cstheme="minorHAnsi"/>
          <w:b/>
          <w:bCs/>
        </w:rPr>
        <w:t xml:space="preserve"> 192.168.1.1</w:t>
      </w:r>
    </w:p>
    <w:p w14:paraId="224F37AD" w14:textId="77777777" w:rsidR="00CE2447" w:rsidRPr="002916B1" w:rsidRDefault="00CE2447">
      <w:pPr>
        <w:rPr>
          <w:rFonts w:cstheme="minorHAnsi"/>
          <w:b/>
          <w:bCs/>
        </w:rPr>
      </w:pPr>
    </w:p>
    <w:p w14:paraId="374D2E84" w14:textId="1AF75AD2" w:rsidR="002916B1" w:rsidRDefault="002916B1">
      <w:pPr>
        <w:rPr>
          <w:rFonts w:cstheme="minorHAnsi"/>
        </w:rPr>
      </w:pPr>
      <w:r>
        <w:rPr>
          <w:rFonts w:cstheme="minorHAnsi"/>
          <w:noProof/>
        </w:rPr>
        <w:drawing>
          <wp:inline distT="0" distB="0" distL="0" distR="0" wp14:anchorId="0B225193" wp14:editId="6B1F6128">
            <wp:extent cx="5724525" cy="49339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4933950"/>
                    </a:xfrm>
                    <a:prstGeom prst="rect">
                      <a:avLst/>
                    </a:prstGeom>
                    <a:noFill/>
                    <a:ln>
                      <a:noFill/>
                    </a:ln>
                  </pic:spPr>
                </pic:pic>
              </a:graphicData>
            </a:graphic>
          </wp:inline>
        </w:drawing>
      </w:r>
    </w:p>
    <w:p w14:paraId="1E63EF00" w14:textId="04EA1160" w:rsidR="007E5708" w:rsidRPr="007E5708" w:rsidRDefault="007E5708">
      <w:pPr>
        <w:rPr>
          <w:rFonts w:cstheme="minorHAnsi"/>
          <w:b/>
          <w:bCs/>
        </w:rPr>
      </w:pPr>
      <w:r w:rsidRPr="007E5708">
        <w:rPr>
          <w:rFonts w:cstheme="minorHAnsi"/>
          <w:b/>
          <w:bCs/>
        </w:rPr>
        <w:t>Motion Detection Programming (Sends email to test2</w:t>
      </w:r>
      <w:r w:rsidR="00F21605">
        <w:rPr>
          <w:rFonts w:cstheme="minorHAnsi"/>
          <w:b/>
          <w:bCs/>
        </w:rPr>
        <w:t>@test.Com</w:t>
      </w:r>
      <w:r w:rsidRPr="007E5708">
        <w:rPr>
          <w:rFonts w:cstheme="minorHAnsi"/>
          <w:b/>
          <w:bCs/>
        </w:rPr>
        <w:t>)</w:t>
      </w:r>
    </w:p>
    <w:p w14:paraId="763DF147" w14:textId="6069AA7A" w:rsidR="007E5708" w:rsidRPr="00217559" w:rsidRDefault="007E5708">
      <w:pPr>
        <w:rPr>
          <w:rFonts w:cstheme="minorHAnsi"/>
        </w:rPr>
      </w:pPr>
      <w:r>
        <w:rPr>
          <w:rFonts w:cstheme="minorHAnsi"/>
          <w:noProof/>
        </w:rPr>
        <w:drawing>
          <wp:inline distT="0" distB="0" distL="0" distR="0" wp14:anchorId="60C88C5B" wp14:editId="07659DF6">
            <wp:extent cx="5731510" cy="25419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541905"/>
                    </a:xfrm>
                    <a:prstGeom prst="rect">
                      <a:avLst/>
                    </a:prstGeom>
                    <a:noFill/>
                    <a:ln>
                      <a:noFill/>
                    </a:ln>
                  </pic:spPr>
                </pic:pic>
              </a:graphicData>
            </a:graphic>
          </wp:inline>
        </w:drawing>
      </w:r>
    </w:p>
    <w:sectPr w:rsidR="007E5708" w:rsidRPr="00217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8B9"/>
    <w:rsid w:val="0003368C"/>
    <w:rsid w:val="00085D98"/>
    <w:rsid w:val="000B2D19"/>
    <w:rsid w:val="000C7797"/>
    <w:rsid w:val="000F31F8"/>
    <w:rsid w:val="00101718"/>
    <w:rsid w:val="001147D2"/>
    <w:rsid w:val="00130516"/>
    <w:rsid w:val="00133300"/>
    <w:rsid w:val="0015626F"/>
    <w:rsid w:val="00166934"/>
    <w:rsid w:val="001724E2"/>
    <w:rsid w:val="00185D78"/>
    <w:rsid w:val="001A093A"/>
    <w:rsid w:val="001A1477"/>
    <w:rsid w:val="001A5D32"/>
    <w:rsid w:val="001D0BBF"/>
    <w:rsid w:val="001D44E9"/>
    <w:rsid w:val="001F60D7"/>
    <w:rsid w:val="00217559"/>
    <w:rsid w:val="00223FDE"/>
    <w:rsid w:val="00283E41"/>
    <w:rsid w:val="00285FB1"/>
    <w:rsid w:val="002916B1"/>
    <w:rsid w:val="002C60A7"/>
    <w:rsid w:val="002D2424"/>
    <w:rsid w:val="002E752D"/>
    <w:rsid w:val="00303ABC"/>
    <w:rsid w:val="00344BBB"/>
    <w:rsid w:val="00386F69"/>
    <w:rsid w:val="0039167E"/>
    <w:rsid w:val="003931D3"/>
    <w:rsid w:val="003D42B9"/>
    <w:rsid w:val="00411F42"/>
    <w:rsid w:val="00414CE9"/>
    <w:rsid w:val="0047298D"/>
    <w:rsid w:val="00474A5A"/>
    <w:rsid w:val="0048184A"/>
    <w:rsid w:val="004C50E1"/>
    <w:rsid w:val="004C5AE4"/>
    <w:rsid w:val="004C6ABD"/>
    <w:rsid w:val="004D391A"/>
    <w:rsid w:val="004D56D8"/>
    <w:rsid w:val="004F171B"/>
    <w:rsid w:val="004F459C"/>
    <w:rsid w:val="005212B8"/>
    <w:rsid w:val="00536FB5"/>
    <w:rsid w:val="00567027"/>
    <w:rsid w:val="005733CC"/>
    <w:rsid w:val="0057547E"/>
    <w:rsid w:val="00587B06"/>
    <w:rsid w:val="00592FB4"/>
    <w:rsid w:val="005F3FED"/>
    <w:rsid w:val="006461DF"/>
    <w:rsid w:val="00691F8A"/>
    <w:rsid w:val="006A2413"/>
    <w:rsid w:val="006C6BB3"/>
    <w:rsid w:val="006E21DE"/>
    <w:rsid w:val="007129CB"/>
    <w:rsid w:val="00755B67"/>
    <w:rsid w:val="00793591"/>
    <w:rsid w:val="007C58AC"/>
    <w:rsid w:val="007E5708"/>
    <w:rsid w:val="007F2787"/>
    <w:rsid w:val="00824DA1"/>
    <w:rsid w:val="00835457"/>
    <w:rsid w:val="0084161D"/>
    <w:rsid w:val="00844490"/>
    <w:rsid w:val="008457E6"/>
    <w:rsid w:val="008544F3"/>
    <w:rsid w:val="00867EFA"/>
    <w:rsid w:val="0088113A"/>
    <w:rsid w:val="008A379F"/>
    <w:rsid w:val="008C4954"/>
    <w:rsid w:val="008D05A6"/>
    <w:rsid w:val="008E1271"/>
    <w:rsid w:val="008E536B"/>
    <w:rsid w:val="00921490"/>
    <w:rsid w:val="009414C0"/>
    <w:rsid w:val="0094355E"/>
    <w:rsid w:val="009455BB"/>
    <w:rsid w:val="00950734"/>
    <w:rsid w:val="00960CA2"/>
    <w:rsid w:val="00981CE1"/>
    <w:rsid w:val="00990984"/>
    <w:rsid w:val="00A04784"/>
    <w:rsid w:val="00A34E10"/>
    <w:rsid w:val="00A74989"/>
    <w:rsid w:val="00A86ADF"/>
    <w:rsid w:val="00AD41E1"/>
    <w:rsid w:val="00AE06B4"/>
    <w:rsid w:val="00AE4300"/>
    <w:rsid w:val="00B173E1"/>
    <w:rsid w:val="00B17E3D"/>
    <w:rsid w:val="00B2566C"/>
    <w:rsid w:val="00B8718A"/>
    <w:rsid w:val="00B90B0C"/>
    <w:rsid w:val="00BB03CA"/>
    <w:rsid w:val="00C26A64"/>
    <w:rsid w:val="00C334B2"/>
    <w:rsid w:val="00C362C7"/>
    <w:rsid w:val="00C42516"/>
    <w:rsid w:val="00C64BD5"/>
    <w:rsid w:val="00C65CC9"/>
    <w:rsid w:val="00C674E0"/>
    <w:rsid w:val="00C9285D"/>
    <w:rsid w:val="00CA3C7F"/>
    <w:rsid w:val="00CE2447"/>
    <w:rsid w:val="00D12B03"/>
    <w:rsid w:val="00D24479"/>
    <w:rsid w:val="00D71C4F"/>
    <w:rsid w:val="00DD1F16"/>
    <w:rsid w:val="00DF0F28"/>
    <w:rsid w:val="00DF6759"/>
    <w:rsid w:val="00E128B9"/>
    <w:rsid w:val="00E15D0B"/>
    <w:rsid w:val="00E17F15"/>
    <w:rsid w:val="00E4254C"/>
    <w:rsid w:val="00E55BBB"/>
    <w:rsid w:val="00E73696"/>
    <w:rsid w:val="00E822DF"/>
    <w:rsid w:val="00EA2157"/>
    <w:rsid w:val="00EB6D8F"/>
    <w:rsid w:val="00EE3811"/>
    <w:rsid w:val="00F21605"/>
    <w:rsid w:val="00F27A6B"/>
    <w:rsid w:val="00F3496E"/>
    <w:rsid w:val="00F5225F"/>
    <w:rsid w:val="00F55CA9"/>
    <w:rsid w:val="00F733B8"/>
    <w:rsid w:val="00F823FA"/>
    <w:rsid w:val="00FC7A0C"/>
    <w:rsid w:val="00FF5E25"/>
    <w:rsid w:val="0104D372"/>
    <w:rsid w:val="0586A791"/>
    <w:rsid w:val="170E0CBF"/>
    <w:rsid w:val="1E0408F1"/>
    <w:rsid w:val="2118050E"/>
    <w:rsid w:val="226AF1CC"/>
    <w:rsid w:val="2574F7DD"/>
    <w:rsid w:val="25CD1685"/>
    <w:rsid w:val="3000162E"/>
    <w:rsid w:val="4EA9820E"/>
    <w:rsid w:val="4F3C2A81"/>
    <w:rsid w:val="579BF521"/>
    <w:rsid w:val="6B85EC15"/>
    <w:rsid w:val="72228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3304"/>
  <w15:chartTrackingRefBased/>
  <w15:docId w15:val="{B0FFBC27-73F7-48F2-B508-D07F42F1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45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7C58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C58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4784"/>
    <w:rPr>
      <w:color w:val="0000FF"/>
      <w:u w:val="single"/>
    </w:rPr>
  </w:style>
  <w:style w:type="character" w:customStyle="1" w:styleId="Heading1Char">
    <w:name w:val="Heading 1 Char"/>
    <w:basedOn w:val="DefaultParagraphFont"/>
    <w:link w:val="Heading1"/>
    <w:uiPriority w:val="9"/>
    <w:rsid w:val="0083545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35457"/>
  </w:style>
  <w:style w:type="paragraph" w:styleId="NormalWeb">
    <w:name w:val="Normal (Web)"/>
    <w:basedOn w:val="Normal"/>
    <w:uiPriority w:val="99"/>
    <w:unhideWhenUsed/>
    <w:rsid w:val="005F3F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C58A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C58AC"/>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8718A"/>
    <w:pPr>
      <w:outlineLvl w:val="9"/>
    </w:pPr>
  </w:style>
  <w:style w:type="paragraph" w:styleId="TOC1">
    <w:name w:val="toc 1"/>
    <w:basedOn w:val="Normal"/>
    <w:next w:val="Normal"/>
    <w:autoRedefine/>
    <w:uiPriority w:val="39"/>
    <w:unhideWhenUsed/>
    <w:rsid w:val="00B8718A"/>
    <w:pPr>
      <w:spacing w:after="100"/>
    </w:pPr>
  </w:style>
  <w:style w:type="paragraph" w:styleId="TOC2">
    <w:name w:val="toc 2"/>
    <w:basedOn w:val="Normal"/>
    <w:next w:val="Normal"/>
    <w:autoRedefine/>
    <w:uiPriority w:val="39"/>
    <w:unhideWhenUsed/>
    <w:rsid w:val="00B8718A"/>
    <w:pPr>
      <w:spacing w:after="100"/>
      <w:ind w:left="220"/>
    </w:pPr>
  </w:style>
  <w:style w:type="paragraph" w:styleId="TOC3">
    <w:name w:val="toc 3"/>
    <w:basedOn w:val="Normal"/>
    <w:next w:val="Normal"/>
    <w:autoRedefine/>
    <w:uiPriority w:val="39"/>
    <w:unhideWhenUsed/>
    <w:rsid w:val="00B8718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2246">
      <w:bodyDiv w:val="1"/>
      <w:marLeft w:val="0"/>
      <w:marRight w:val="0"/>
      <w:marTop w:val="0"/>
      <w:marBottom w:val="0"/>
      <w:divBdr>
        <w:top w:val="none" w:sz="0" w:space="0" w:color="auto"/>
        <w:left w:val="none" w:sz="0" w:space="0" w:color="auto"/>
        <w:bottom w:val="none" w:sz="0" w:space="0" w:color="auto"/>
        <w:right w:val="none" w:sz="0" w:space="0" w:color="auto"/>
      </w:divBdr>
    </w:div>
    <w:div w:id="65541764">
      <w:bodyDiv w:val="1"/>
      <w:marLeft w:val="0"/>
      <w:marRight w:val="0"/>
      <w:marTop w:val="0"/>
      <w:marBottom w:val="0"/>
      <w:divBdr>
        <w:top w:val="none" w:sz="0" w:space="0" w:color="auto"/>
        <w:left w:val="none" w:sz="0" w:space="0" w:color="auto"/>
        <w:bottom w:val="none" w:sz="0" w:space="0" w:color="auto"/>
        <w:right w:val="none" w:sz="0" w:space="0" w:color="auto"/>
      </w:divBdr>
    </w:div>
    <w:div w:id="80370518">
      <w:bodyDiv w:val="1"/>
      <w:marLeft w:val="0"/>
      <w:marRight w:val="0"/>
      <w:marTop w:val="0"/>
      <w:marBottom w:val="0"/>
      <w:divBdr>
        <w:top w:val="none" w:sz="0" w:space="0" w:color="auto"/>
        <w:left w:val="none" w:sz="0" w:space="0" w:color="auto"/>
        <w:bottom w:val="none" w:sz="0" w:space="0" w:color="auto"/>
        <w:right w:val="none" w:sz="0" w:space="0" w:color="auto"/>
      </w:divBdr>
    </w:div>
    <w:div w:id="85807536">
      <w:bodyDiv w:val="1"/>
      <w:marLeft w:val="0"/>
      <w:marRight w:val="0"/>
      <w:marTop w:val="0"/>
      <w:marBottom w:val="0"/>
      <w:divBdr>
        <w:top w:val="none" w:sz="0" w:space="0" w:color="auto"/>
        <w:left w:val="none" w:sz="0" w:space="0" w:color="auto"/>
        <w:bottom w:val="none" w:sz="0" w:space="0" w:color="auto"/>
        <w:right w:val="none" w:sz="0" w:space="0" w:color="auto"/>
      </w:divBdr>
    </w:div>
    <w:div w:id="88895897">
      <w:bodyDiv w:val="1"/>
      <w:marLeft w:val="0"/>
      <w:marRight w:val="0"/>
      <w:marTop w:val="0"/>
      <w:marBottom w:val="0"/>
      <w:divBdr>
        <w:top w:val="none" w:sz="0" w:space="0" w:color="auto"/>
        <w:left w:val="none" w:sz="0" w:space="0" w:color="auto"/>
        <w:bottom w:val="none" w:sz="0" w:space="0" w:color="auto"/>
        <w:right w:val="none" w:sz="0" w:space="0" w:color="auto"/>
      </w:divBdr>
    </w:div>
    <w:div w:id="88932808">
      <w:bodyDiv w:val="1"/>
      <w:marLeft w:val="0"/>
      <w:marRight w:val="0"/>
      <w:marTop w:val="0"/>
      <w:marBottom w:val="0"/>
      <w:divBdr>
        <w:top w:val="none" w:sz="0" w:space="0" w:color="auto"/>
        <w:left w:val="none" w:sz="0" w:space="0" w:color="auto"/>
        <w:bottom w:val="none" w:sz="0" w:space="0" w:color="auto"/>
        <w:right w:val="none" w:sz="0" w:space="0" w:color="auto"/>
      </w:divBdr>
    </w:div>
    <w:div w:id="99766316">
      <w:bodyDiv w:val="1"/>
      <w:marLeft w:val="0"/>
      <w:marRight w:val="0"/>
      <w:marTop w:val="0"/>
      <w:marBottom w:val="0"/>
      <w:divBdr>
        <w:top w:val="none" w:sz="0" w:space="0" w:color="auto"/>
        <w:left w:val="none" w:sz="0" w:space="0" w:color="auto"/>
        <w:bottom w:val="none" w:sz="0" w:space="0" w:color="auto"/>
        <w:right w:val="none" w:sz="0" w:space="0" w:color="auto"/>
      </w:divBdr>
    </w:div>
    <w:div w:id="115175187">
      <w:bodyDiv w:val="1"/>
      <w:marLeft w:val="0"/>
      <w:marRight w:val="0"/>
      <w:marTop w:val="0"/>
      <w:marBottom w:val="0"/>
      <w:divBdr>
        <w:top w:val="none" w:sz="0" w:space="0" w:color="auto"/>
        <w:left w:val="none" w:sz="0" w:space="0" w:color="auto"/>
        <w:bottom w:val="none" w:sz="0" w:space="0" w:color="auto"/>
        <w:right w:val="none" w:sz="0" w:space="0" w:color="auto"/>
      </w:divBdr>
    </w:div>
    <w:div w:id="132529414">
      <w:bodyDiv w:val="1"/>
      <w:marLeft w:val="0"/>
      <w:marRight w:val="0"/>
      <w:marTop w:val="0"/>
      <w:marBottom w:val="0"/>
      <w:divBdr>
        <w:top w:val="none" w:sz="0" w:space="0" w:color="auto"/>
        <w:left w:val="none" w:sz="0" w:space="0" w:color="auto"/>
        <w:bottom w:val="none" w:sz="0" w:space="0" w:color="auto"/>
        <w:right w:val="none" w:sz="0" w:space="0" w:color="auto"/>
      </w:divBdr>
    </w:div>
    <w:div w:id="144126033">
      <w:bodyDiv w:val="1"/>
      <w:marLeft w:val="0"/>
      <w:marRight w:val="0"/>
      <w:marTop w:val="0"/>
      <w:marBottom w:val="0"/>
      <w:divBdr>
        <w:top w:val="none" w:sz="0" w:space="0" w:color="auto"/>
        <w:left w:val="none" w:sz="0" w:space="0" w:color="auto"/>
        <w:bottom w:val="none" w:sz="0" w:space="0" w:color="auto"/>
        <w:right w:val="none" w:sz="0" w:space="0" w:color="auto"/>
      </w:divBdr>
    </w:div>
    <w:div w:id="163326901">
      <w:bodyDiv w:val="1"/>
      <w:marLeft w:val="0"/>
      <w:marRight w:val="0"/>
      <w:marTop w:val="0"/>
      <w:marBottom w:val="0"/>
      <w:divBdr>
        <w:top w:val="none" w:sz="0" w:space="0" w:color="auto"/>
        <w:left w:val="none" w:sz="0" w:space="0" w:color="auto"/>
        <w:bottom w:val="none" w:sz="0" w:space="0" w:color="auto"/>
        <w:right w:val="none" w:sz="0" w:space="0" w:color="auto"/>
      </w:divBdr>
    </w:div>
    <w:div w:id="176817368">
      <w:bodyDiv w:val="1"/>
      <w:marLeft w:val="0"/>
      <w:marRight w:val="0"/>
      <w:marTop w:val="0"/>
      <w:marBottom w:val="0"/>
      <w:divBdr>
        <w:top w:val="none" w:sz="0" w:space="0" w:color="auto"/>
        <w:left w:val="none" w:sz="0" w:space="0" w:color="auto"/>
        <w:bottom w:val="none" w:sz="0" w:space="0" w:color="auto"/>
        <w:right w:val="none" w:sz="0" w:space="0" w:color="auto"/>
      </w:divBdr>
    </w:div>
    <w:div w:id="187645595">
      <w:bodyDiv w:val="1"/>
      <w:marLeft w:val="0"/>
      <w:marRight w:val="0"/>
      <w:marTop w:val="0"/>
      <w:marBottom w:val="0"/>
      <w:divBdr>
        <w:top w:val="none" w:sz="0" w:space="0" w:color="auto"/>
        <w:left w:val="none" w:sz="0" w:space="0" w:color="auto"/>
        <w:bottom w:val="none" w:sz="0" w:space="0" w:color="auto"/>
        <w:right w:val="none" w:sz="0" w:space="0" w:color="auto"/>
      </w:divBdr>
    </w:div>
    <w:div w:id="209343051">
      <w:bodyDiv w:val="1"/>
      <w:marLeft w:val="0"/>
      <w:marRight w:val="0"/>
      <w:marTop w:val="0"/>
      <w:marBottom w:val="0"/>
      <w:divBdr>
        <w:top w:val="none" w:sz="0" w:space="0" w:color="auto"/>
        <w:left w:val="none" w:sz="0" w:space="0" w:color="auto"/>
        <w:bottom w:val="none" w:sz="0" w:space="0" w:color="auto"/>
        <w:right w:val="none" w:sz="0" w:space="0" w:color="auto"/>
      </w:divBdr>
    </w:div>
    <w:div w:id="215548048">
      <w:bodyDiv w:val="1"/>
      <w:marLeft w:val="0"/>
      <w:marRight w:val="0"/>
      <w:marTop w:val="0"/>
      <w:marBottom w:val="0"/>
      <w:divBdr>
        <w:top w:val="none" w:sz="0" w:space="0" w:color="auto"/>
        <w:left w:val="none" w:sz="0" w:space="0" w:color="auto"/>
        <w:bottom w:val="none" w:sz="0" w:space="0" w:color="auto"/>
        <w:right w:val="none" w:sz="0" w:space="0" w:color="auto"/>
      </w:divBdr>
    </w:div>
    <w:div w:id="238171103">
      <w:bodyDiv w:val="1"/>
      <w:marLeft w:val="0"/>
      <w:marRight w:val="0"/>
      <w:marTop w:val="0"/>
      <w:marBottom w:val="0"/>
      <w:divBdr>
        <w:top w:val="none" w:sz="0" w:space="0" w:color="auto"/>
        <w:left w:val="none" w:sz="0" w:space="0" w:color="auto"/>
        <w:bottom w:val="none" w:sz="0" w:space="0" w:color="auto"/>
        <w:right w:val="none" w:sz="0" w:space="0" w:color="auto"/>
      </w:divBdr>
    </w:div>
    <w:div w:id="242643222">
      <w:bodyDiv w:val="1"/>
      <w:marLeft w:val="0"/>
      <w:marRight w:val="0"/>
      <w:marTop w:val="0"/>
      <w:marBottom w:val="0"/>
      <w:divBdr>
        <w:top w:val="none" w:sz="0" w:space="0" w:color="auto"/>
        <w:left w:val="none" w:sz="0" w:space="0" w:color="auto"/>
        <w:bottom w:val="none" w:sz="0" w:space="0" w:color="auto"/>
        <w:right w:val="none" w:sz="0" w:space="0" w:color="auto"/>
      </w:divBdr>
    </w:div>
    <w:div w:id="286161788">
      <w:bodyDiv w:val="1"/>
      <w:marLeft w:val="0"/>
      <w:marRight w:val="0"/>
      <w:marTop w:val="0"/>
      <w:marBottom w:val="0"/>
      <w:divBdr>
        <w:top w:val="none" w:sz="0" w:space="0" w:color="auto"/>
        <w:left w:val="none" w:sz="0" w:space="0" w:color="auto"/>
        <w:bottom w:val="none" w:sz="0" w:space="0" w:color="auto"/>
        <w:right w:val="none" w:sz="0" w:space="0" w:color="auto"/>
      </w:divBdr>
    </w:div>
    <w:div w:id="289358667">
      <w:bodyDiv w:val="1"/>
      <w:marLeft w:val="0"/>
      <w:marRight w:val="0"/>
      <w:marTop w:val="0"/>
      <w:marBottom w:val="0"/>
      <w:divBdr>
        <w:top w:val="none" w:sz="0" w:space="0" w:color="auto"/>
        <w:left w:val="none" w:sz="0" w:space="0" w:color="auto"/>
        <w:bottom w:val="none" w:sz="0" w:space="0" w:color="auto"/>
        <w:right w:val="none" w:sz="0" w:space="0" w:color="auto"/>
      </w:divBdr>
    </w:div>
    <w:div w:id="300885382">
      <w:bodyDiv w:val="1"/>
      <w:marLeft w:val="0"/>
      <w:marRight w:val="0"/>
      <w:marTop w:val="0"/>
      <w:marBottom w:val="0"/>
      <w:divBdr>
        <w:top w:val="none" w:sz="0" w:space="0" w:color="auto"/>
        <w:left w:val="none" w:sz="0" w:space="0" w:color="auto"/>
        <w:bottom w:val="none" w:sz="0" w:space="0" w:color="auto"/>
        <w:right w:val="none" w:sz="0" w:space="0" w:color="auto"/>
      </w:divBdr>
    </w:div>
    <w:div w:id="318774013">
      <w:bodyDiv w:val="1"/>
      <w:marLeft w:val="0"/>
      <w:marRight w:val="0"/>
      <w:marTop w:val="0"/>
      <w:marBottom w:val="0"/>
      <w:divBdr>
        <w:top w:val="none" w:sz="0" w:space="0" w:color="auto"/>
        <w:left w:val="none" w:sz="0" w:space="0" w:color="auto"/>
        <w:bottom w:val="none" w:sz="0" w:space="0" w:color="auto"/>
        <w:right w:val="none" w:sz="0" w:space="0" w:color="auto"/>
      </w:divBdr>
    </w:div>
    <w:div w:id="335378243">
      <w:bodyDiv w:val="1"/>
      <w:marLeft w:val="0"/>
      <w:marRight w:val="0"/>
      <w:marTop w:val="0"/>
      <w:marBottom w:val="0"/>
      <w:divBdr>
        <w:top w:val="none" w:sz="0" w:space="0" w:color="auto"/>
        <w:left w:val="none" w:sz="0" w:space="0" w:color="auto"/>
        <w:bottom w:val="none" w:sz="0" w:space="0" w:color="auto"/>
        <w:right w:val="none" w:sz="0" w:space="0" w:color="auto"/>
      </w:divBdr>
    </w:div>
    <w:div w:id="336543269">
      <w:bodyDiv w:val="1"/>
      <w:marLeft w:val="0"/>
      <w:marRight w:val="0"/>
      <w:marTop w:val="0"/>
      <w:marBottom w:val="0"/>
      <w:divBdr>
        <w:top w:val="none" w:sz="0" w:space="0" w:color="auto"/>
        <w:left w:val="none" w:sz="0" w:space="0" w:color="auto"/>
        <w:bottom w:val="none" w:sz="0" w:space="0" w:color="auto"/>
        <w:right w:val="none" w:sz="0" w:space="0" w:color="auto"/>
      </w:divBdr>
    </w:div>
    <w:div w:id="344602925">
      <w:bodyDiv w:val="1"/>
      <w:marLeft w:val="0"/>
      <w:marRight w:val="0"/>
      <w:marTop w:val="0"/>
      <w:marBottom w:val="0"/>
      <w:divBdr>
        <w:top w:val="none" w:sz="0" w:space="0" w:color="auto"/>
        <w:left w:val="none" w:sz="0" w:space="0" w:color="auto"/>
        <w:bottom w:val="none" w:sz="0" w:space="0" w:color="auto"/>
        <w:right w:val="none" w:sz="0" w:space="0" w:color="auto"/>
      </w:divBdr>
    </w:div>
    <w:div w:id="351490348">
      <w:bodyDiv w:val="1"/>
      <w:marLeft w:val="0"/>
      <w:marRight w:val="0"/>
      <w:marTop w:val="0"/>
      <w:marBottom w:val="0"/>
      <w:divBdr>
        <w:top w:val="none" w:sz="0" w:space="0" w:color="auto"/>
        <w:left w:val="none" w:sz="0" w:space="0" w:color="auto"/>
        <w:bottom w:val="none" w:sz="0" w:space="0" w:color="auto"/>
        <w:right w:val="none" w:sz="0" w:space="0" w:color="auto"/>
      </w:divBdr>
    </w:div>
    <w:div w:id="357856105">
      <w:bodyDiv w:val="1"/>
      <w:marLeft w:val="0"/>
      <w:marRight w:val="0"/>
      <w:marTop w:val="0"/>
      <w:marBottom w:val="0"/>
      <w:divBdr>
        <w:top w:val="none" w:sz="0" w:space="0" w:color="auto"/>
        <w:left w:val="none" w:sz="0" w:space="0" w:color="auto"/>
        <w:bottom w:val="none" w:sz="0" w:space="0" w:color="auto"/>
        <w:right w:val="none" w:sz="0" w:space="0" w:color="auto"/>
      </w:divBdr>
    </w:div>
    <w:div w:id="361370554">
      <w:bodyDiv w:val="1"/>
      <w:marLeft w:val="0"/>
      <w:marRight w:val="0"/>
      <w:marTop w:val="0"/>
      <w:marBottom w:val="0"/>
      <w:divBdr>
        <w:top w:val="none" w:sz="0" w:space="0" w:color="auto"/>
        <w:left w:val="none" w:sz="0" w:space="0" w:color="auto"/>
        <w:bottom w:val="none" w:sz="0" w:space="0" w:color="auto"/>
        <w:right w:val="none" w:sz="0" w:space="0" w:color="auto"/>
      </w:divBdr>
    </w:div>
    <w:div w:id="388918004">
      <w:bodyDiv w:val="1"/>
      <w:marLeft w:val="0"/>
      <w:marRight w:val="0"/>
      <w:marTop w:val="0"/>
      <w:marBottom w:val="0"/>
      <w:divBdr>
        <w:top w:val="none" w:sz="0" w:space="0" w:color="auto"/>
        <w:left w:val="none" w:sz="0" w:space="0" w:color="auto"/>
        <w:bottom w:val="none" w:sz="0" w:space="0" w:color="auto"/>
        <w:right w:val="none" w:sz="0" w:space="0" w:color="auto"/>
      </w:divBdr>
    </w:div>
    <w:div w:id="419134214">
      <w:bodyDiv w:val="1"/>
      <w:marLeft w:val="0"/>
      <w:marRight w:val="0"/>
      <w:marTop w:val="0"/>
      <w:marBottom w:val="0"/>
      <w:divBdr>
        <w:top w:val="none" w:sz="0" w:space="0" w:color="auto"/>
        <w:left w:val="none" w:sz="0" w:space="0" w:color="auto"/>
        <w:bottom w:val="none" w:sz="0" w:space="0" w:color="auto"/>
        <w:right w:val="none" w:sz="0" w:space="0" w:color="auto"/>
      </w:divBdr>
    </w:div>
    <w:div w:id="425077607">
      <w:bodyDiv w:val="1"/>
      <w:marLeft w:val="0"/>
      <w:marRight w:val="0"/>
      <w:marTop w:val="0"/>
      <w:marBottom w:val="0"/>
      <w:divBdr>
        <w:top w:val="none" w:sz="0" w:space="0" w:color="auto"/>
        <w:left w:val="none" w:sz="0" w:space="0" w:color="auto"/>
        <w:bottom w:val="none" w:sz="0" w:space="0" w:color="auto"/>
        <w:right w:val="none" w:sz="0" w:space="0" w:color="auto"/>
      </w:divBdr>
    </w:div>
    <w:div w:id="428431676">
      <w:bodyDiv w:val="1"/>
      <w:marLeft w:val="0"/>
      <w:marRight w:val="0"/>
      <w:marTop w:val="0"/>
      <w:marBottom w:val="0"/>
      <w:divBdr>
        <w:top w:val="none" w:sz="0" w:space="0" w:color="auto"/>
        <w:left w:val="none" w:sz="0" w:space="0" w:color="auto"/>
        <w:bottom w:val="none" w:sz="0" w:space="0" w:color="auto"/>
        <w:right w:val="none" w:sz="0" w:space="0" w:color="auto"/>
      </w:divBdr>
    </w:div>
    <w:div w:id="437022635">
      <w:bodyDiv w:val="1"/>
      <w:marLeft w:val="0"/>
      <w:marRight w:val="0"/>
      <w:marTop w:val="0"/>
      <w:marBottom w:val="0"/>
      <w:divBdr>
        <w:top w:val="none" w:sz="0" w:space="0" w:color="auto"/>
        <w:left w:val="none" w:sz="0" w:space="0" w:color="auto"/>
        <w:bottom w:val="none" w:sz="0" w:space="0" w:color="auto"/>
        <w:right w:val="none" w:sz="0" w:space="0" w:color="auto"/>
      </w:divBdr>
    </w:div>
    <w:div w:id="460538020">
      <w:bodyDiv w:val="1"/>
      <w:marLeft w:val="0"/>
      <w:marRight w:val="0"/>
      <w:marTop w:val="0"/>
      <w:marBottom w:val="0"/>
      <w:divBdr>
        <w:top w:val="none" w:sz="0" w:space="0" w:color="auto"/>
        <w:left w:val="none" w:sz="0" w:space="0" w:color="auto"/>
        <w:bottom w:val="none" w:sz="0" w:space="0" w:color="auto"/>
        <w:right w:val="none" w:sz="0" w:space="0" w:color="auto"/>
      </w:divBdr>
    </w:div>
    <w:div w:id="463740379">
      <w:bodyDiv w:val="1"/>
      <w:marLeft w:val="0"/>
      <w:marRight w:val="0"/>
      <w:marTop w:val="0"/>
      <w:marBottom w:val="0"/>
      <w:divBdr>
        <w:top w:val="none" w:sz="0" w:space="0" w:color="auto"/>
        <w:left w:val="none" w:sz="0" w:space="0" w:color="auto"/>
        <w:bottom w:val="none" w:sz="0" w:space="0" w:color="auto"/>
        <w:right w:val="none" w:sz="0" w:space="0" w:color="auto"/>
      </w:divBdr>
    </w:div>
    <w:div w:id="467161368">
      <w:bodyDiv w:val="1"/>
      <w:marLeft w:val="0"/>
      <w:marRight w:val="0"/>
      <w:marTop w:val="0"/>
      <w:marBottom w:val="0"/>
      <w:divBdr>
        <w:top w:val="none" w:sz="0" w:space="0" w:color="auto"/>
        <w:left w:val="none" w:sz="0" w:space="0" w:color="auto"/>
        <w:bottom w:val="none" w:sz="0" w:space="0" w:color="auto"/>
        <w:right w:val="none" w:sz="0" w:space="0" w:color="auto"/>
      </w:divBdr>
    </w:div>
    <w:div w:id="477233716">
      <w:bodyDiv w:val="1"/>
      <w:marLeft w:val="0"/>
      <w:marRight w:val="0"/>
      <w:marTop w:val="0"/>
      <w:marBottom w:val="0"/>
      <w:divBdr>
        <w:top w:val="none" w:sz="0" w:space="0" w:color="auto"/>
        <w:left w:val="none" w:sz="0" w:space="0" w:color="auto"/>
        <w:bottom w:val="none" w:sz="0" w:space="0" w:color="auto"/>
        <w:right w:val="none" w:sz="0" w:space="0" w:color="auto"/>
      </w:divBdr>
    </w:div>
    <w:div w:id="485365787">
      <w:bodyDiv w:val="1"/>
      <w:marLeft w:val="0"/>
      <w:marRight w:val="0"/>
      <w:marTop w:val="0"/>
      <w:marBottom w:val="0"/>
      <w:divBdr>
        <w:top w:val="none" w:sz="0" w:space="0" w:color="auto"/>
        <w:left w:val="none" w:sz="0" w:space="0" w:color="auto"/>
        <w:bottom w:val="none" w:sz="0" w:space="0" w:color="auto"/>
        <w:right w:val="none" w:sz="0" w:space="0" w:color="auto"/>
      </w:divBdr>
    </w:div>
    <w:div w:id="485509274">
      <w:bodyDiv w:val="1"/>
      <w:marLeft w:val="0"/>
      <w:marRight w:val="0"/>
      <w:marTop w:val="0"/>
      <w:marBottom w:val="0"/>
      <w:divBdr>
        <w:top w:val="none" w:sz="0" w:space="0" w:color="auto"/>
        <w:left w:val="none" w:sz="0" w:space="0" w:color="auto"/>
        <w:bottom w:val="none" w:sz="0" w:space="0" w:color="auto"/>
        <w:right w:val="none" w:sz="0" w:space="0" w:color="auto"/>
      </w:divBdr>
    </w:div>
    <w:div w:id="492531796">
      <w:bodyDiv w:val="1"/>
      <w:marLeft w:val="0"/>
      <w:marRight w:val="0"/>
      <w:marTop w:val="0"/>
      <w:marBottom w:val="0"/>
      <w:divBdr>
        <w:top w:val="none" w:sz="0" w:space="0" w:color="auto"/>
        <w:left w:val="none" w:sz="0" w:space="0" w:color="auto"/>
        <w:bottom w:val="none" w:sz="0" w:space="0" w:color="auto"/>
        <w:right w:val="none" w:sz="0" w:space="0" w:color="auto"/>
      </w:divBdr>
    </w:div>
    <w:div w:id="497966171">
      <w:bodyDiv w:val="1"/>
      <w:marLeft w:val="0"/>
      <w:marRight w:val="0"/>
      <w:marTop w:val="0"/>
      <w:marBottom w:val="0"/>
      <w:divBdr>
        <w:top w:val="none" w:sz="0" w:space="0" w:color="auto"/>
        <w:left w:val="none" w:sz="0" w:space="0" w:color="auto"/>
        <w:bottom w:val="none" w:sz="0" w:space="0" w:color="auto"/>
        <w:right w:val="none" w:sz="0" w:space="0" w:color="auto"/>
      </w:divBdr>
    </w:div>
    <w:div w:id="501941996">
      <w:bodyDiv w:val="1"/>
      <w:marLeft w:val="0"/>
      <w:marRight w:val="0"/>
      <w:marTop w:val="0"/>
      <w:marBottom w:val="0"/>
      <w:divBdr>
        <w:top w:val="none" w:sz="0" w:space="0" w:color="auto"/>
        <w:left w:val="none" w:sz="0" w:space="0" w:color="auto"/>
        <w:bottom w:val="none" w:sz="0" w:space="0" w:color="auto"/>
        <w:right w:val="none" w:sz="0" w:space="0" w:color="auto"/>
      </w:divBdr>
    </w:div>
    <w:div w:id="507446485">
      <w:bodyDiv w:val="1"/>
      <w:marLeft w:val="0"/>
      <w:marRight w:val="0"/>
      <w:marTop w:val="0"/>
      <w:marBottom w:val="0"/>
      <w:divBdr>
        <w:top w:val="none" w:sz="0" w:space="0" w:color="auto"/>
        <w:left w:val="none" w:sz="0" w:space="0" w:color="auto"/>
        <w:bottom w:val="none" w:sz="0" w:space="0" w:color="auto"/>
        <w:right w:val="none" w:sz="0" w:space="0" w:color="auto"/>
      </w:divBdr>
    </w:div>
    <w:div w:id="519782639">
      <w:bodyDiv w:val="1"/>
      <w:marLeft w:val="0"/>
      <w:marRight w:val="0"/>
      <w:marTop w:val="0"/>
      <w:marBottom w:val="0"/>
      <w:divBdr>
        <w:top w:val="none" w:sz="0" w:space="0" w:color="auto"/>
        <w:left w:val="none" w:sz="0" w:space="0" w:color="auto"/>
        <w:bottom w:val="none" w:sz="0" w:space="0" w:color="auto"/>
        <w:right w:val="none" w:sz="0" w:space="0" w:color="auto"/>
      </w:divBdr>
    </w:div>
    <w:div w:id="532689381">
      <w:bodyDiv w:val="1"/>
      <w:marLeft w:val="0"/>
      <w:marRight w:val="0"/>
      <w:marTop w:val="0"/>
      <w:marBottom w:val="0"/>
      <w:divBdr>
        <w:top w:val="none" w:sz="0" w:space="0" w:color="auto"/>
        <w:left w:val="none" w:sz="0" w:space="0" w:color="auto"/>
        <w:bottom w:val="none" w:sz="0" w:space="0" w:color="auto"/>
        <w:right w:val="none" w:sz="0" w:space="0" w:color="auto"/>
      </w:divBdr>
    </w:div>
    <w:div w:id="536478705">
      <w:bodyDiv w:val="1"/>
      <w:marLeft w:val="0"/>
      <w:marRight w:val="0"/>
      <w:marTop w:val="0"/>
      <w:marBottom w:val="0"/>
      <w:divBdr>
        <w:top w:val="none" w:sz="0" w:space="0" w:color="auto"/>
        <w:left w:val="none" w:sz="0" w:space="0" w:color="auto"/>
        <w:bottom w:val="none" w:sz="0" w:space="0" w:color="auto"/>
        <w:right w:val="none" w:sz="0" w:space="0" w:color="auto"/>
      </w:divBdr>
    </w:div>
    <w:div w:id="538780994">
      <w:bodyDiv w:val="1"/>
      <w:marLeft w:val="0"/>
      <w:marRight w:val="0"/>
      <w:marTop w:val="0"/>
      <w:marBottom w:val="0"/>
      <w:divBdr>
        <w:top w:val="none" w:sz="0" w:space="0" w:color="auto"/>
        <w:left w:val="none" w:sz="0" w:space="0" w:color="auto"/>
        <w:bottom w:val="none" w:sz="0" w:space="0" w:color="auto"/>
        <w:right w:val="none" w:sz="0" w:space="0" w:color="auto"/>
      </w:divBdr>
    </w:div>
    <w:div w:id="547303592">
      <w:bodyDiv w:val="1"/>
      <w:marLeft w:val="0"/>
      <w:marRight w:val="0"/>
      <w:marTop w:val="0"/>
      <w:marBottom w:val="0"/>
      <w:divBdr>
        <w:top w:val="none" w:sz="0" w:space="0" w:color="auto"/>
        <w:left w:val="none" w:sz="0" w:space="0" w:color="auto"/>
        <w:bottom w:val="none" w:sz="0" w:space="0" w:color="auto"/>
        <w:right w:val="none" w:sz="0" w:space="0" w:color="auto"/>
      </w:divBdr>
    </w:div>
    <w:div w:id="553857486">
      <w:bodyDiv w:val="1"/>
      <w:marLeft w:val="0"/>
      <w:marRight w:val="0"/>
      <w:marTop w:val="0"/>
      <w:marBottom w:val="0"/>
      <w:divBdr>
        <w:top w:val="none" w:sz="0" w:space="0" w:color="auto"/>
        <w:left w:val="none" w:sz="0" w:space="0" w:color="auto"/>
        <w:bottom w:val="none" w:sz="0" w:space="0" w:color="auto"/>
        <w:right w:val="none" w:sz="0" w:space="0" w:color="auto"/>
      </w:divBdr>
    </w:div>
    <w:div w:id="566652276">
      <w:bodyDiv w:val="1"/>
      <w:marLeft w:val="0"/>
      <w:marRight w:val="0"/>
      <w:marTop w:val="0"/>
      <w:marBottom w:val="0"/>
      <w:divBdr>
        <w:top w:val="none" w:sz="0" w:space="0" w:color="auto"/>
        <w:left w:val="none" w:sz="0" w:space="0" w:color="auto"/>
        <w:bottom w:val="none" w:sz="0" w:space="0" w:color="auto"/>
        <w:right w:val="none" w:sz="0" w:space="0" w:color="auto"/>
      </w:divBdr>
    </w:div>
    <w:div w:id="597298006">
      <w:bodyDiv w:val="1"/>
      <w:marLeft w:val="0"/>
      <w:marRight w:val="0"/>
      <w:marTop w:val="0"/>
      <w:marBottom w:val="0"/>
      <w:divBdr>
        <w:top w:val="none" w:sz="0" w:space="0" w:color="auto"/>
        <w:left w:val="none" w:sz="0" w:space="0" w:color="auto"/>
        <w:bottom w:val="none" w:sz="0" w:space="0" w:color="auto"/>
        <w:right w:val="none" w:sz="0" w:space="0" w:color="auto"/>
      </w:divBdr>
    </w:div>
    <w:div w:id="601110376">
      <w:bodyDiv w:val="1"/>
      <w:marLeft w:val="0"/>
      <w:marRight w:val="0"/>
      <w:marTop w:val="0"/>
      <w:marBottom w:val="0"/>
      <w:divBdr>
        <w:top w:val="none" w:sz="0" w:space="0" w:color="auto"/>
        <w:left w:val="none" w:sz="0" w:space="0" w:color="auto"/>
        <w:bottom w:val="none" w:sz="0" w:space="0" w:color="auto"/>
        <w:right w:val="none" w:sz="0" w:space="0" w:color="auto"/>
      </w:divBdr>
    </w:div>
    <w:div w:id="608244364">
      <w:bodyDiv w:val="1"/>
      <w:marLeft w:val="0"/>
      <w:marRight w:val="0"/>
      <w:marTop w:val="0"/>
      <w:marBottom w:val="0"/>
      <w:divBdr>
        <w:top w:val="none" w:sz="0" w:space="0" w:color="auto"/>
        <w:left w:val="none" w:sz="0" w:space="0" w:color="auto"/>
        <w:bottom w:val="none" w:sz="0" w:space="0" w:color="auto"/>
        <w:right w:val="none" w:sz="0" w:space="0" w:color="auto"/>
      </w:divBdr>
    </w:div>
    <w:div w:id="611057696">
      <w:bodyDiv w:val="1"/>
      <w:marLeft w:val="0"/>
      <w:marRight w:val="0"/>
      <w:marTop w:val="0"/>
      <w:marBottom w:val="0"/>
      <w:divBdr>
        <w:top w:val="none" w:sz="0" w:space="0" w:color="auto"/>
        <w:left w:val="none" w:sz="0" w:space="0" w:color="auto"/>
        <w:bottom w:val="none" w:sz="0" w:space="0" w:color="auto"/>
        <w:right w:val="none" w:sz="0" w:space="0" w:color="auto"/>
      </w:divBdr>
    </w:div>
    <w:div w:id="613168708">
      <w:bodyDiv w:val="1"/>
      <w:marLeft w:val="0"/>
      <w:marRight w:val="0"/>
      <w:marTop w:val="0"/>
      <w:marBottom w:val="0"/>
      <w:divBdr>
        <w:top w:val="none" w:sz="0" w:space="0" w:color="auto"/>
        <w:left w:val="none" w:sz="0" w:space="0" w:color="auto"/>
        <w:bottom w:val="none" w:sz="0" w:space="0" w:color="auto"/>
        <w:right w:val="none" w:sz="0" w:space="0" w:color="auto"/>
      </w:divBdr>
    </w:div>
    <w:div w:id="615723222">
      <w:bodyDiv w:val="1"/>
      <w:marLeft w:val="0"/>
      <w:marRight w:val="0"/>
      <w:marTop w:val="0"/>
      <w:marBottom w:val="0"/>
      <w:divBdr>
        <w:top w:val="none" w:sz="0" w:space="0" w:color="auto"/>
        <w:left w:val="none" w:sz="0" w:space="0" w:color="auto"/>
        <w:bottom w:val="none" w:sz="0" w:space="0" w:color="auto"/>
        <w:right w:val="none" w:sz="0" w:space="0" w:color="auto"/>
      </w:divBdr>
    </w:div>
    <w:div w:id="619800502">
      <w:bodyDiv w:val="1"/>
      <w:marLeft w:val="0"/>
      <w:marRight w:val="0"/>
      <w:marTop w:val="0"/>
      <w:marBottom w:val="0"/>
      <w:divBdr>
        <w:top w:val="none" w:sz="0" w:space="0" w:color="auto"/>
        <w:left w:val="none" w:sz="0" w:space="0" w:color="auto"/>
        <w:bottom w:val="none" w:sz="0" w:space="0" w:color="auto"/>
        <w:right w:val="none" w:sz="0" w:space="0" w:color="auto"/>
      </w:divBdr>
    </w:div>
    <w:div w:id="637804535">
      <w:bodyDiv w:val="1"/>
      <w:marLeft w:val="0"/>
      <w:marRight w:val="0"/>
      <w:marTop w:val="0"/>
      <w:marBottom w:val="0"/>
      <w:divBdr>
        <w:top w:val="none" w:sz="0" w:space="0" w:color="auto"/>
        <w:left w:val="none" w:sz="0" w:space="0" w:color="auto"/>
        <w:bottom w:val="none" w:sz="0" w:space="0" w:color="auto"/>
        <w:right w:val="none" w:sz="0" w:space="0" w:color="auto"/>
      </w:divBdr>
    </w:div>
    <w:div w:id="649558554">
      <w:bodyDiv w:val="1"/>
      <w:marLeft w:val="0"/>
      <w:marRight w:val="0"/>
      <w:marTop w:val="0"/>
      <w:marBottom w:val="0"/>
      <w:divBdr>
        <w:top w:val="none" w:sz="0" w:space="0" w:color="auto"/>
        <w:left w:val="none" w:sz="0" w:space="0" w:color="auto"/>
        <w:bottom w:val="none" w:sz="0" w:space="0" w:color="auto"/>
        <w:right w:val="none" w:sz="0" w:space="0" w:color="auto"/>
      </w:divBdr>
    </w:div>
    <w:div w:id="700521565">
      <w:bodyDiv w:val="1"/>
      <w:marLeft w:val="0"/>
      <w:marRight w:val="0"/>
      <w:marTop w:val="0"/>
      <w:marBottom w:val="0"/>
      <w:divBdr>
        <w:top w:val="none" w:sz="0" w:space="0" w:color="auto"/>
        <w:left w:val="none" w:sz="0" w:space="0" w:color="auto"/>
        <w:bottom w:val="none" w:sz="0" w:space="0" w:color="auto"/>
        <w:right w:val="none" w:sz="0" w:space="0" w:color="auto"/>
      </w:divBdr>
    </w:div>
    <w:div w:id="707073530">
      <w:bodyDiv w:val="1"/>
      <w:marLeft w:val="0"/>
      <w:marRight w:val="0"/>
      <w:marTop w:val="0"/>
      <w:marBottom w:val="0"/>
      <w:divBdr>
        <w:top w:val="none" w:sz="0" w:space="0" w:color="auto"/>
        <w:left w:val="none" w:sz="0" w:space="0" w:color="auto"/>
        <w:bottom w:val="none" w:sz="0" w:space="0" w:color="auto"/>
        <w:right w:val="none" w:sz="0" w:space="0" w:color="auto"/>
      </w:divBdr>
    </w:div>
    <w:div w:id="720398842">
      <w:bodyDiv w:val="1"/>
      <w:marLeft w:val="0"/>
      <w:marRight w:val="0"/>
      <w:marTop w:val="0"/>
      <w:marBottom w:val="0"/>
      <w:divBdr>
        <w:top w:val="none" w:sz="0" w:space="0" w:color="auto"/>
        <w:left w:val="none" w:sz="0" w:space="0" w:color="auto"/>
        <w:bottom w:val="none" w:sz="0" w:space="0" w:color="auto"/>
        <w:right w:val="none" w:sz="0" w:space="0" w:color="auto"/>
      </w:divBdr>
    </w:div>
    <w:div w:id="730075977">
      <w:bodyDiv w:val="1"/>
      <w:marLeft w:val="0"/>
      <w:marRight w:val="0"/>
      <w:marTop w:val="0"/>
      <w:marBottom w:val="0"/>
      <w:divBdr>
        <w:top w:val="none" w:sz="0" w:space="0" w:color="auto"/>
        <w:left w:val="none" w:sz="0" w:space="0" w:color="auto"/>
        <w:bottom w:val="none" w:sz="0" w:space="0" w:color="auto"/>
        <w:right w:val="none" w:sz="0" w:space="0" w:color="auto"/>
      </w:divBdr>
    </w:div>
    <w:div w:id="756512322">
      <w:bodyDiv w:val="1"/>
      <w:marLeft w:val="0"/>
      <w:marRight w:val="0"/>
      <w:marTop w:val="0"/>
      <w:marBottom w:val="0"/>
      <w:divBdr>
        <w:top w:val="none" w:sz="0" w:space="0" w:color="auto"/>
        <w:left w:val="none" w:sz="0" w:space="0" w:color="auto"/>
        <w:bottom w:val="none" w:sz="0" w:space="0" w:color="auto"/>
        <w:right w:val="none" w:sz="0" w:space="0" w:color="auto"/>
      </w:divBdr>
    </w:div>
    <w:div w:id="759255927">
      <w:bodyDiv w:val="1"/>
      <w:marLeft w:val="0"/>
      <w:marRight w:val="0"/>
      <w:marTop w:val="0"/>
      <w:marBottom w:val="0"/>
      <w:divBdr>
        <w:top w:val="none" w:sz="0" w:space="0" w:color="auto"/>
        <w:left w:val="none" w:sz="0" w:space="0" w:color="auto"/>
        <w:bottom w:val="none" w:sz="0" w:space="0" w:color="auto"/>
        <w:right w:val="none" w:sz="0" w:space="0" w:color="auto"/>
      </w:divBdr>
    </w:div>
    <w:div w:id="769592847">
      <w:bodyDiv w:val="1"/>
      <w:marLeft w:val="0"/>
      <w:marRight w:val="0"/>
      <w:marTop w:val="0"/>
      <w:marBottom w:val="0"/>
      <w:divBdr>
        <w:top w:val="none" w:sz="0" w:space="0" w:color="auto"/>
        <w:left w:val="none" w:sz="0" w:space="0" w:color="auto"/>
        <w:bottom w:val="none" w:sz="0" w:space="0" w:color="auto"/>
        <w:right w:val="none" w:sz="0" w:space="0" w:color="auto"/>
      </w:divBdr>
    </w:div>
    <w:div w:id="788090031">
      <w:bodyDiv w:val="1"/>
      <w:marLeft w:val="0"/>
      <w:marRight w:val="0"/>
      <w:marTop w:val="0"/>
      <w:marBottom w:val="0"/>
      <w:divBdr>
        <w:top w:val="none" w:sz="0" w:space="0" w:color="auto"/>
        <w:left w:val="none" w:sz="0" w:space="0" w:color="auto"/>
        <w:bottom w:val="none" w:sz="0" w:space="0" w:color="auto"/>
        <w:right w:val="none" w:sz="0" w:space="0" w:color="auto"/>
      </w:divBdr>
    </w:div>
    <w:div w:id="813841160">
      <w:bodyDiv w:val="1"/>
      <w:marLeft w:val="0"/>
      <w:marRight w:val="0"/>
      <w:marTop w:val="0"/>
      <w:marBottom w:val="0"/>
      <w:divBdr>
        <w:top w:val="none" w:sz="0" w:space="0" w:color="auto"/>
        <w:left w:val="none" w:sz="0" w:space="0" w:color="auto"/>
        <w:bottom w:val="none" w:sz="0" w:space="0" w:color="auto"/>
        <w:right w:val="none" w:sz="0" w:space="0" w:color="auto"/>
      </w:divBdr>
    </w:div>
    <w:div w:id="814612962">
      <w:bodyDiv w:val="1"/>
      <w:marLeft w:val="0"/>
      <w:marRight w:val="0"/>
      <w:marTop w:val="0"/>
      <w:marBottom w:val="0"/>
      <w:divBdr>
        <w:top w:val="none" w:sz="0" w:space="0" w:color="auto"/>
        <w:left w:val="none" w:sz="0" w:space="0" w:color="auto"/>
        <w:bottom w:val="none" w:sz="0" w:space="0" w:color="auto"/>
        <w:right w:val="none" w:sz="0" w:space="0" w:color="auto"/>
      </w:divBdr>
    </w:div>
    <w:div w:id="856309783">
      <w:bodyDiv w:val="1"/>
      <w:marLeft w:val="0"/>
      <w:marRight w:val="0"/>
      <w:marTop w:val="0"/>
      <w:marBottom w:val="0"/>
      <w:divBdr>
        <w:top w:val="none" w:sz="0" w:space="0" w:color="auto"/>
        <w:left w:val="none" w:sz="0" w:space="0" w:color="auto"/>
        <w:bottom w:val="none" w:sz="0" w:space="0" w:color="auto"/>
        <w:right w:val="none" w:sz="0" w:space="0" w:color="auto"/>
      </w:divBdr>
    </w:div>
    <w:div w:id="860388797">
      <w:bodyDiv w:val="1"/>
      <w:marLeft w:val="0"/>
      <w:marRight w:val="0"/>
      <w:marTop w:val="0"/>
      <w:marBottom w:val="0"/>
      <w:divBdr>
        <w:top w:val="none" w:sz="0" w:space="0" w:color="auto"/>
        <w:left w:val="none" w:sz="0" w:space="0" w:color="auto"/>
        <w:bottom w:val="none" w:sz="0" w:space="0" w:color="auto"/>
        <w:right w:val="none" w:sz="0" w:space="0" w:color="auto"/>
      </w:divBdr>
    </w:div>
    <w:div w:id="862788917">
      <w:bodyDiv w:val="1"/>
      <w:marLeft w:val="0"/>
      <w:marRight w:val="0"/>
      <w:marTop w:val="0"/>
      <w:marBottom w:val="0"/>
      <w:divBdr>
        <w:top w:val="none" w:sz="0" w:space="0" w:color="auto"/>
        <w:left w:val="none" w:sz="0" w:space="0" w:color="auto"/>
        <w:bottom w:val="none" w:sz="0" w:space="0" w:color="auto"/>
        <w:right w:val="none" w:sz="0" w:space="0" w:color="auto"/>
      </w:divBdr>
    </w:div>
    <w:div w:id="863401415">
      <w:bodyDiv w:val="1"/>
      <w:marLeft w:val="0"/>
      <w:marRight w:val="0"/>
      <w:marTop w:val="0"/>
      <w:marBottom w:val="0"/>
      <w:divBdr>
        <w:top w:val="none" w:sz="0" w:space="0" w:color="auto"/>
        <w:left w:val="none" w:sz="0" w:space="0" w:color="auto"/>
        <w:bottom w:val="none" w:sz="0" w:space="0" w:color="auto"/>
        <w:right w:val="none" w:sz="0" w:space="0" w:color="auto"/>
      </w:divBdr>
    </w:div>
    <w:div w:id="865217916">
      <w:bodyDiv w:val="1"/>
      <w:marLeft w:val="0"/>
      <w:marRight w:val="0"/>
      <w:marTop w:val="0"/>
      <w:marBottom w:val="0"/>
      <w:divBdr>
        <w:top w:val="none" w:sz="0" w:space="0" w:color="auto"/>
        <w:left w:val="none" w:sz="0" w:space="0" w:color="auto"/>
        <w:bottom w:val="none" w:sz="0" w:space="0" w:color="auto"/>
        <w:right w:val="none" w:sz="0" w:space="0" w:color="auto"/>
      </w:divBdr>
    </w:div>
    <w:div w:id="882327148">
      <w:bodyDiv w:val="1"/>
      <w:marLeft w:val="0"/>
      <w:marRight w:val="0"/>
      <w:marTop w:val="0"/>
      <w:marBottom w:val="0"/>
      <w:divBdr>
        <w:top w:val="none" w:sz="0" w:space="0" w:color="auto"/>
        <w:left w:val="none" w:sz="0" w:space="0" w:color="auto"/>
        <w:bottom w:val="none" w:sz="0" w:space="0" w:color="auto"/>
        <w:right w:val="none" w:sz="0" w:space="0" w:color="auto"/>
      </w:divBdr>
    </w:div>
    <w:div w:id="898203304">
      <w:bodyDiv w:val="1"/>
      <w:marLeft w:val="0"/>
      <w:marRight w:val="0"/>
      <w:marTop w:val="0"/>
      <w:marBottom w:val="0"/>
      <w:divBdr>
        <w:top w:val="none" w:sz="0" w:space="0" w:color="auto"/>
        <w:left w:val="none" w:sz="0" w:space="0" w:color="auto"/>
        <w:bottom w:val="none" w:sz="0" w:space="0" w:color="auto"/>
        <w:right w:val="none" w:sz="0" w:space="0" w:color="auto"/>
      </w:divBdr>
    </w:div>
    <w:div w:id="900990495">
      <w:bodyDiv w:val="1"/>
      <w:marLeft w:val="0"/>
      <w:marRight w:val="0"/>
      <w:marTop w:val="0"/>
      <w:marBottom w:val="0"/>
      <w:divBdr>
        <w:top w:val="none" w:sz="0" w:space="0" w:color="auto"/>
        <w:left w:val="none" w:sz="0" w:space="0" w:color="auto"/>
        <w:bottom w:val="none" w:sz="0" w:space="0" w:color="auto"/>
        <w:right w:val="none" w:sz="0" w:space="0" w:color="auto"/>
      </w:divBdr>
    </w:div>
    <w:div w:id="902064996">
      <w:bodyDiv w:val="1"/>
      <w:marLeft w:val="0"/>
      <w:marRight w:val="0"/>
      <w:marTop w:val="0"/>
      <w:marBottom w:val="0"/>
      <w:divBdr>
        <w:top w:val="none" w:sz="0" w:space="0" w:color="auto"/>
        <w:left w:val="none" w:sz="0" w:space="0" w:color="auto"/>
        <w:bottom w:val="none" w:sz="0" w:space="0" w:color="auto"/>
        <w:right w:val="none" w:sz="0" w:space="0" w:color="auto"/>
      </w:divBdr>
    </w:div>
    <w:div w:id="935135534">
      <w:bodyDiv w:val="1"/>
      <w:marLeft w:val="0"/>
      <w:marRight w:val="0"/>
      <w:marTop w:val="0"/>
      <w:marBottom w:val="0"/>
      <w:divBdr>
        <w:top w:val="none" w:sz="0" w:space="0" w:color="auto"/>
        <w:left w:val="none" w:sz="0" w:space="0" w:color="auto"/>
        <w:bottom w:val="none" w:sz="0" w:space="0" w:color="auto"/>
        <w:right w:val="none" w:sz="0" w:space="0" w:color="auto"/>
      </w:divBdr>
    </w:div>
    <w:div w:id="936407014">
      <w:bodyDiv w:val="1"/>
      <w:marLeft w:val="0"/>
      <w:marRight w:val="0"/>
      <w:marTop w:val="0"/>
      <w:marBottom w:val="0"/>
      <w:divBdr>
        <w:top w:val="none" w:sz="0" w:space="0" w:color="auto"/>
        <w:left w:val="none" w:sz="0" w:space="0" w:color="auto"/>
        <w:bottom w:val="none" w:sz="0" w:space="0" w:color="auto"/>
        <w:right w:val="none" w:sz="0" w:space="0" w:color="auto"/>
      </w:divBdr>
    </w:div>
    <w:div w:id="951746366">
      <w:bodyDiv w:val="1"/>
      <w:marLeft w:val="0"/>
      <w:marRight w:val="0"/>
      <w:marTop w:val="0"/>
      <w:marBottom w:val="0"/>
      <w:divBdr>
        <w:top w:val="none" w:sz="0" w:space="0" w:color="auto"/>
        <w:left w:val="none" w:sz="0" w:space="0" w:color="auto"/>
        <w:bottom w:val="none" w:sz="0" w:space="0" w:color="auto"/>
        <w:right w:val="none" w:sz="0" w:space="0" w:color="auto"/>
      </w:divBdr>
    </w:div>
    <w:div w:id="953097088">
      <w:bodyDiv w:val="1"/>
      <w:marLeft w:val="0"/>
      <w:marRight w:val="0"/>
      <w:marTop w:val="0"/>
      <w:marBottom w:val="0"/>
      <w:divBdr>
        <w:top w:val="none" w:sz="0" w:space="0" w:color="auto"/>
        <w:left w:val="none" w:sz="0" w:space="0" w:color="auto"/>
        <w:bottom w:val="none" w:sz="0" w:space="0" w:color="auto"/>
        <w:right w:val="none" w:sz="0" w:space="0" w:color="auto"/>
      </w:divBdr>
    </w:div>
    <w:div w:id="982589103">
      <w:bodyDiv w:val="1"/>
      <w:marLeft w:val="0"/>
      <w:marRight w:val="0"/>
      <w:marTop w:val="0"/>
      <w:marBottom w:val="0"/>
      <w:divBdr>
        <w:top w:val="none" w:sz="0" w:space="0" w:color="auto"/>
        <w:left w:val="none" w:sz="0" w:space="0" w:color="auto"/>
        <w:bottom w:val="none" w:sz="0" w:space="0" w:color="auto"/>
        <w:right w:val="none" w:sz="0" w:space="0" w:color="auto"/>
      </w:divBdr>
    </w:div>
    <w:div w:id="986125251">
      <w:bodyDiv w:val="1"/>
      <w:marLeft w:val="0"/>
      <w:marRight w:val="0"/>
      <w:marTop w:val="0"/>
      <w:marBottom w:val="0"/>
      <w:divBdr>
        <w:top w:val="none" w:sz="0" w:space="0" w:color="auto"/>
        <w:left w:val="none" w:sz="0" w:space="0" w:color="auto"/>
        <w:bottom w:val="none" w:sz="0" w:space="0" w:color="auto"/>
        <w:right w:val="none" w:sz="0" w:space="0" w:color="auto"/>
      </w:divBdr>
    </w:div>
    <w:div w:id="1040592141">
      <w:bodyDiv w:val="1"/>
      <w:marLeft w:val="0"/>
      <w:marRight w:val="0"/>
      <w:marTop w:val="0"/>
      <w:marBottom w:val="0"/>
      <w:divBdr>
        <w:top w:val="none" w:sz="0" w:space="0" w:color="auto"/>
        <w:left w:val="none" w:sz="0" w:space="0" w:color="auto"/>
        <w:bottom w:val="none" w:sz="0" w:space="0" w:color="auto"/>
        <w:right w:val="none" w:sz="0" w:space="0" w:color="auto"/>
      </w:divBdr>
    </w:div>
    <w:div w:id="1057628879">
      <w:bodyDiv w:val="1"/>
      <w:marLeft w:val="0"/>
      <w:marRight w:val="0"/>
      <w:marTop w:val="0"/>
      <w:marBottom w:val="0"/>
      <w:divBdr>
        <w:top w:val="none" w:sz="0" w:space="0" w:color="auto"/>
        <w:left w:val="none" w:sz="0" w:space="0" w:color="auto"/>
        <w:bottom w:val="none" w:sz="0" w:space="0" w:color="auto"/>
        <w:right w:val="none" w:sz="0" w:space="0" w:color="auto"/>
      </w:divBdr>
    </w:div>
    <w:div w:id="1064839499">
      <w:bodyDiv w:val="1"/>
      <w:marLeft w:val="0"/>
      <w:marRight w:val="0"/>
      <w:marTop w:val="0"/>
      <w:marBottom w:val="0"/>
      <w:divBdr>
        <w:top w:val="none" w:sz="0" w:space="0" w:color="auto"/>
        <w:left w:val="none" w:sz="0" w:space="0" w:color="auto"/>
        <w:bottom w:val="none" w:sz="0" w:space="0" w:color="auto"/>
        <w:right w:val="none" w:sz="0" w:space="0" w:color="auto"/>
      </w:divBdr>
    </w:div>
    <w:div w:id="1066225035">
      <w:bodyDiv w:val="1"/>
      <w:marLeft w:val="0"/>
      <w:marRight w:val="0"/>
      <w:marTop w:val="0"/>
      <w:marBottom w:val="0"/>
      <w:divBdr>
        <w:top w:val="none" w:sz="0" w:space="0" w:color="auto"/>
        <w:left w:val="none" w:sz="0" w:space="0" w:color="auto"/>
        <w:bottom w:val="none" w:sz="0" w:space="0" w:color="auto"/>
        <w:right w:val="none" w:sz="0" w:space="0" w:color="auto"/>
      </w:divBdr>
    </w:div>
    <w:div w:id="1077946935">
      <w:bodyDiv w:val="1"/>
      <w:marLeft w:val="0"/>
      <w:marRight w:val="0"/>
      <w:marTop w:val="0"/>
      <w:marBottom w:val="0"/>
      <w:divBdr>
        <w:top w:val="none" w:sz="0" w:space="0" w:color="auto"/>
        <w:left w:val="none" w:sz="0" w:space="0" w:color="auto"/>
        <w:bottom w:val="none" w:sz="0" w:space="0" w:color="auto"/>
        <w:right w:val="none" w:sz="0" w:space="0" w:color="auto"/>
      </w:divBdr>
    </w:div>
    <w:div w:id="1080257029">
      <w:bodyDiv w:val="1"/>
      <w:marLeft w:val="0"/>
      <w:marRight w:val="0"/>
      <w:marTop w:val="0"/>
      <w:marBottom w:val="0"/>
      <w:divBdr>
        <w:top w:val="none" w:sz="0" w:space="0" w:color="auto"/>
        <w:left w:val="none" w:sz="0" w:space="0" w:color="auto"/>
        <w:bottom w:val="none" w:sz="0" w:space="0" w:color="auto"/>
        <w:right w:val="none" w:sz="0" w:space="0" w:color="auto"/>
      </w:divBdr>
    </w:div>
    <w:div w:id="1100493276">
      <w:bodyDiv w:val="1"/>
      <w:marLeft w:val="0"/>
      <w:marRight w:val="0"/>
      <w:marTop w:val="0"/>
      <w:marBottom w:val="0"/>
      <w:divBdr>
        <w:top w:val="none" w:sz="0" w:space="0" w:color="auto"/>
        <w:left w:val="none" w:sz="0" w:space="0" w:color="auto"/>
        <w:bottom w:val="none" w:sz="0" w:space="0" w:color="auto"/>
        <w:right w:val="none" w:sz="0" w:space="0" w:color="auto"/>
      </w:divBdr>
    </w:div>
    <w:div w:id="1106585878">
      <w:bodyDiv w:val="1"/>
      <w:marLeft w:val="0"/>
      <w:marRight w:val="0"/>
      <w:marTop w:val="0"/>
      <w:marBottom w:val="0"/>
      <w:divBdr>
        <w:top w:val="none" w:sz="0" w:space="0" w:color="auto"/>
        <w:left w:val="none" w:sz="0" w:space="0" w:color="auto"/>
        <w:bottom w:val="none" w:sz="0" w:space="0" w:color="auto"/>
        <w:right w:val="none" w:sz="0" w:space="0" w:color="auto"/>
      </w:divBdr>
    </w:div>
    <w:div w:id="1118374091">
      <w:bodyDiv w:val="1"/>
      <w:marLeft w:val="0"/>
      <w:marRight w:val="0"/>
      <w:marTop w:val="0"/>
      <w:marBottom w:val="0"/>
      <w:divBdr>
        <w:top w:val="none" w:sz="0" w:space="0" w:color="auto"/>
        <w:left w:val="none" w:sz="0" w:space="0" w:color="auto"/>
        <w:bottom w:val="none" w:sz="0" w:space="0" w:color="auto"/>
        <w:right w:val="none" w:sz="0" w:space="0" w:color="auto"/>
      </w:divBdr>
    </w:div>
    <w:div w:id="1119908749">
      <w:bodyDiv w:val="1"/>
      <w:marLeft w:val="0"/>
      <w:marRight w:val="0"/>
      <w:marTop w:val="0"/>
      <w:marBottom w:val="0"/>
      <w:divBdr>
        <w:top w:val="none" w:sz="0" w:space="0" w:color="auto"/>
        <w:left w:val="none" w:sz="0" w:space="0" w:color="auto"/>
        <w:bottom w:val="none" w:sz="0" w:space="0" w:color="auto"/>
        <w:right w:val="none" w:sz="0" w:space="0" w:color="auto"/>
      </w:divBdr>
    </w:div>
    <w:div w:id="1121655428">
      <w:bodyDiv w:val="1"/>
      <w:marLeft w:val="0"/>
      <w:marRight w:val="0"/>
      <w:marTop w:val="0"/>
      <w:marBottom w:val="0"/>
      <w:divBdr>
        <w:top w:val="none" w:sz="0" w:space="0" w:color="auto"/>
        <w:left w:val="none" w:sz="0" w:space="0" w:color="auto"/>
        <w:bottom w:val="none" w:sz="0" w:space="0" w:color="auto"/>
        <w:right w:val="none" w:sz="0" w:space="0" w:color="auto"/>
      </w:divBdr>
    </w:div>
    <w:div w:id="1134718239">
      <w:bodyDiv w:val="1"/>
      <w:marLeft w:val="0"/>
      <w:marRight w:val="0"/>
      <w:marTop w:val="0"/>
      <w:marBottom w:val="0"/>
      <w:divBdr>
        <w:top w:val="none" w:sz="0" w:space="0" w:color="auto"/>
        <w:left w:val="none" w:sz="0" w:space="0" w:color="auto"/>
        <w:bottom w:val="none" w:sz="0" w:space="0" w:color="auto"/>
        <w:right w:val="none" w:sz="0" w:space="0" w:color="auto"/>
      </w:divBdr>
    </w:div>
    <w:div w:id="1159537343">
      <w:bodyDiv w:val="1"/>
      <w:marLeft w:val="0"/>
      <w:marRight w:val="0"/>
      <w:marTop w:val="0"/>
      <w:marBottom w:val="0"/>
      <w:divBdr>
        <w:top w:val="none" w:sz="0" w:space="0" w:color="auto"/>
        <w:left w:val="none" w:sz="0" w:space="0" w:color="auto"/>
        <w:bottom w:val="none" w:sz="0" w:space="0" w:color="auto"/>
        <w:right w:val="none" w:sz="0" w:space="0" w:color="auto"/>
      </w:divBdr>
    </w:div>
    <w:div w:id="1167405459">
      <w:bodyDiv w:val="1"/>
      <w:marLeft w:val="0"/>
      <w:marRight w:val="0"/>
      <w:marTop w:val="0"/>
      <w:marBottom w:val="0"/>
      <w:divBdr>
        <w:top w:val="none" w:sz="0" w:space="0" w:color="auto"/>
        <w:left w:val="none" w:sz="0" w:space="0" w:color="auto"/>
        <w:bottom w:val="none" w:sz="0" w:space="0" w:color="auto"/>
        <w:right w:val="none" w:sz="0" w:space="0" w:color="auto"/>
      </w:divBdr>
    </w:div>
    <w:div w:id="1202745672">
      <w:bodyDiv w:val="1"/>
      <w:marLeft w:val="0"/>
      <w:marRight w:val="0"/>
      <w:marTop w:val="0"/>
      <w:marBottom w:val="0"/>
      <w:divBdr>
        <w:top w:val="none" w:sz="0" w:space="0" w:color="auto"/>
        <w:left w:val="none" w:sz="0" w:space="0" w:color="auto"/>
        <w:bottom w:val="none" w:sz="0" w:space="0" w:color="auto"/>
        <w:right w:val="none" w:sz="0" w:space="0" w:color="auto"/>
      </w:divBdr>
    </w:div>
    <w:div w:id="1234314860">
      <w:bodyDiv w:val="1"/>
      <w:marLeft w:val="0"/>
      <w:marRight w:val="0"/>
      <w:marTop w:val="0"/>
      <w:marBottom w:val="0"/>
      <w:divBdr>
        <w:top w:val="none" w:sz="0" w:space="0" w:color="auto"/>
        <w:left w:val="none" w:sz="0" w:space="0" w:color="auto"/>
        <w:bottom w:val="none" w:sz="0" w:space="0" w:color="auto"/>
        <w:right w:val="none" w:sz="0" w:space="0" w:color="auto"/>
      </w:divBdr>
    </w:div>
    <w:div w:id="1236277766">
      <w:bodyDiv w:val="1"/>
      <w:marLeft w:val="0"/>
      <w:marRight w:val="0"/>
      <w:marTop w:val="0"/>
      <w:marBottom w:val="0"/>
      <w:divBdr>
        <w:top w:val="none" w:sz="0" w:space="0" w:color="auto"/>
        <w:left w:val="none" w:sz="0" w:space="0" w:color="auto"/>
        <w:bottom w:val="none" w:sz="0" w:space="0" w:color="auto"/>
        <w:right w:val="none" w:sz="0" w:space="0" w:color="auto"/>
      </w:divBdr>
    </w:div>
    <w:div w:id="1241522124">
      <w:bodyDiv w:val="1"/>
      <w:marLeft w:val="0"/>
      <w:marRight w:val="0"/>
      <w:marTop w:val="0"/>
      <w:marBottom w:val="0"/>
      <w:divBdr>
        <w:top w:val="none" w:sz="0" w:space="0" w:color="auto"/>
        <w:left w:val="none" w:sz="0" w:space="0" w:color="auto"/>
        <w:bottom w:val="none" w:sz="0" w:space="0" w:color="auto"/>
        <w:right w:val="none" w:sz="0" w:space="0" w:color="auto"/>
      </w:divBdr>
    </w:div>
    <w:div w:id="1244027898">
      <w:bodyDiv w:val="1"/>
      <w:marLeft w:val="0"/>
      <w:marRight w:val="0"/>
      <w:marTop w:val="0"/>
      <w:marBottom w:val="0"/>
      <w:divBdr>
        <w:top w:val="none" w:sz="0" w:space="0" w:color="auto"/>
        <w:left w:val="none" w:sz="0" w:space="0" w:color="auto"/>
        <w:bottom w:val="none" w:sz="0" w:space="0" w:color="auto"/>
        <w:right w:val="none" w:sz="0" w:space="0" w:color="auto"/>
      </w:divBdr>
    </w:div>
    <w:div w:id="1249340623">
      <w:bodyDiv w:val="1"/>
      <w:marLeft w:val="0"/>
      <w:marRight w:val="0"/>
      <w:marTop w:val="0"/>
      <w:marBottom w:val="0"/>
      <w:divBdr>
        <w:top w:val="none" w:sz="0" w:space="0" w:color="auto"/>
        <w:left w:val="none" w:sz="0" w:space="0" w:color="auto"/>
        <w:bottom w:val="none" w:sz="0" w:space="0" w:color="auto"/>
        <w:right w:val="none" w:sz="0" w:space="0" w:color="auto"/>
      </w:divBdr>
    </w:div>
    <w:div w:id="1274245327">
      <w:bodyDiv w:val="1"/>
      <w:marLeft w:val="0"/>
      <w:marRight w:val="0"/>
      <w:marTop w:val="0"/>
      <w:marBottom w:val="0"/>
      <w:divBdr>
        <w:top w:val="none" w:sz="0" w:space="0" w:color="auto"/>
        <w:left w:val="none" w:sz="0" w:space="0" w:color="auto"/>
        <w:bottom w:val="none" w:sz="0" w:space="0" w:color="auto"/>
        <w:right w:val="none" w:sz="0" w:space="0" w:color="auto"/>
      </w:divBdr>
    </w:div>
    <w:div w:id="1278221029">
      <w:bodyDiv w:val="1"/>
      <w:marLeft w:val="0"/>
      <w:marRight w:val="0"/>
      <w:marTop w:val="0"/>
      <w:marBottom w:val="0"/>
      <w:divBdr>
        <w:top w:val="none" w:sz="0" w:space="0" w:color="auto"/>
        <w:left w:val="none" w:sz="0" w:space="0" w:color="auto"/>
        <w:bottom w:val="none" w:sz="0" w:space="0" w:color="auto"/>
        <w:right w:val="none" w:sz="0" w:space="0" w:color="auto"/>
      </w:divBdr>
    </w:div>
    <w:div w:id="1282611740">
      <w:bodyDiv w:val="1"/>
      <w:marLeft w:val="0"/>
      <w:marRight w:val="0"/>
      <w:marTop w:val="0"/>
      <w:marBottom w:val="0"/>
      <w:divBdr>
        <w:top w:val="none" w:sz="0" w:space="0" w:color="auto"/>
        <w:left w:val="none" w:sz="0" w:space="0" w:color="auto"/>
        <w:bottom w:val="none" w:sz="0" w:space="0" w:color="auto"/>
        <w:right w:val="none" w:sz="0" w:space="0" w:color="auto"/>
      </w:divBdr>
    </w:div>
    <w:div w:id="1288127347">
      <w:bodyDiv w:val="1"/>
      <w:marLeft w:val="0"/>
      <w:marRight w:val="0"/>
      <w:marTop w:val="0"/>
      <w:marBottom w:val="0"/>
      <w:divBdr>
        <w:top w:val="none" w:sz="0" w:space="0" w:color="auto"/>
        <w:left w:val="none" w:sz="0" w:space="0" w:color="auto"/>
        <w:bottom w:val="none" w:sz="0" w:space="0" w:color="auto"/>
        <w:right w:val="none" w:sz="0" w:space="0" w:color="auto"/>
      </w:divBdr>
    </w:div>
    <w:div w:id="1309701090">
      <w:bodyDiv w:val="1"/>
      <w:marLeft w:val="0"/>
      <w:marRight w:val="0"/>
      <w:marTop w:val="0"/>
      <w:marBottom w:val="0"/>
      <w:divBdr>
        <w:top w:val="none" w:sz="0" w:space="0" w:color="auto"/>
        <w:left w:val="none" w:sz="0" w:space="0" w:color="auto"/>
        <w:bottom w:val="none" w:sz="0" w:space="0" w:color="auto"/>
        <w:right w:val="none" w:sz="0" w:space="0" w:color="auto"/>
      </w:divBdr>
    </w:div>
    <w:div w:id="1319725167">
      <w:bodyDiv w:val="1"/>
      <w:marLeft w:val="0"/>
      <w:marRight w:val="0"/>
      <w:marTop w:val="0"/>
      <w:marBottom w:val="0"/>
      <w:divBdr>
        <w:top w:val="none" w:sz="0" w:space="0" w:color="auto"/>
        <w:left w:val="none" w:sz="0" w:space="0" w:color="auto"/>
        <w:bottom w:val="none" w:sz="0" w:space="0" w:color="auto"/>
        <w:right w:val="none" w:sz="0" w:space="0" w:color="auto"/>
      </w:divBdr>
    </w:div>
    <w:div w:id="1323199001">
      <w:bodyDiv w:val="1"/>
      <w:marLeft w:val="0"/>
      <w:marRight w:val="0"/>
      <w:marTop w:val="0"/>
      <w:marBottom w:val="0"/>
      <w:divBdr>
        <w:top w:val="none" w:sz="0" w:space="0" w:color="auto"/>
        <w:left w:val="none" w:sz="0" w:space="0" w:color="auto"/>
        <w:bottom w:val="none" w:sz="0" w:space="0" w:color="auto"/>
        <w:right w:val="none" w:sz="0" w:space="0" w:color="auto"/>
      </w:divBdr>
    </w:div>
    <w:div w:id="1369454830">
      <w:bodyDiv w:val="1"/>
      <w:marLeft w:val="0"/>
      <w:marRight w:val="0"/>
      <w:marTop w:val="0"/>
      <w:marBottom w:val="0"/>
      <w:divBdr>
        <w:top w:val="none" w:sz="0" w:space="0" w:color="auto"/>
        <w:left w:val="none" w:sz="0" w:space="0" w:color="auto"/>
        <w:bottom w:val="none" w:sz="0" w:space="0" w:color="auto"/>
        <w:right w:val="none" w:sz="0" w:space="0" w:color="auto"/>
      </w:divBdr>
    </w:div>
    <w:div w:id="1390111915">
      <w:bodyDiv w:val="1"/>
      <w:marLeft w:val="0"/>
      <w:marRight w:val="0"/>
      <w:marTop w:val="0"/>
      <w:marBottom w:val="0"/>
      <w:divBdr>
        <w:top w:val="none" w:sz="0" w:space="0" w:color="auto"/>
        <w:left w:val="none" w:sz="0" w:space="0" w:color="auto"/>
        <w:bottom w:val="none" w:sz="0" w:space="0" w:color="auto"/>
        <w:right w:val="none" w:sz="0" w:space="0" w:color="auto"/>
      </w:divBdr>
    </w:div>
    <w:div w:id="1404252577">
      <w:bodyDiv w:val="1"/>
      <w:marLeft w:val="0"/>
      <w:marRight w:val="0"/>
      <w:marTop w:val="0"/>
      <w:marBottom w:val="0"/>
      <w:divBdr>
        <w:top w:val="none" w:sz="0" w:space="0" w:color="auto"/>
        <w:left w:val="none" w:sz="0" w:space="0" w:color="auto"/>
        <w:bottom w:val="none" w:sz="0" w:space="0" w:color="auto"/>
        <w:right w:val="none" w:sz="0" w:space="0" w:color="auto"/>
      </w:divBdr>
    </w:div>
    <w:div w:id="1409378209">
      <w:bodyDiv w:val="1"/>
      <w:marLeft w:val="0"/>
      <w:marRight w:val="0"/>
      <w:marTop w:val="0"/>
      <w:marBottom w:val="0"/>
      <w:divBdr>
        <w:top w:val="none" w:sz="0" w:space="0" w:color="auto"/>
        <w:left w:val="none" w:sz="0" w:space="0" w:color="auto"/>
        <w:bottom w:val="none" w:sz="0" w:space="0" w:color="auto"/>
        <w:right w:val="none" w:sz="0" w:space="0" w:color="auto"/>
      </w:divBdr>
    </w:div>
    <w:div w:id="1412002005">
      <w:bodyDiv w:val="1"/>
      <w:marLeft w:val="0"/>
      <w:marRight w:val="0"/>
      <w:marTop w:val="0"/>
      <w:marBottom w:val="0"/>
      <w:divBdr>
        <w:top w:val="none" w:sz="0" w:space="0" w:color="auto"/>
        <w:left w:val="none" w:sz="0" w:space="0" w:color="auto"/>
        <w:bottom w:val="none" w:sz="0" w:space="0" w:color="auto"/>
        <w:right w:val="none" w:sz="0" w:space="0" w:color="auto"/>
      </w:divBdr>
    </w:div>
    <w:div w:id="1441097846">
      <w:bodyDiv w:val="1"/>
      <w:marLeft w:val="0"/>
      <w:marRight w:val="0"/>
      <w:marTop w:val="0"/>
      <w:marBottom w:val="0"/>
      <w:divBdr>
        <w:top w:val="none" w:sz="0" w:space="0" w:color="auto"/>
        <w:left w:val="none" w:sz="0" w:space="0" w:color="auto"/>
        <w:bottom w:val="none" w:sz="0" w:space="0" w:color="auto"/>
        <w:right w:val="none" w:sz="0" w:space="0" w:color="auto"/>
      </w:divBdr>
    </w:div>
    <w:div w:id="1450666030">
      <w:bodyDiv w:val="1"/>
      <w:marLeft w:val="0"/>
      <w:marRight w:val="0"/>
      <w:marTop w:val="0"/>
      <w:marBottom w:val="0"/>
      <w:divBdr>
        <w:top w:val="none" w:sz="0" w:space="0" w:color="auto"/>
        <w:left w:val="none" w:sz="0" w:space="0" w:color="auto"/>
        <w:bottom w:val="none" w:sz="0" w:space="0" w:color="auto"/>
        <w:right w:val="none" w:sz="0" w:space="0" w:color="auto"/>
      </w:divBdr>
    </w:div>
    <w:div w:id="1478495704">
      <w:bodyDiv w:val="1"/>
      <w:marLeft w:val="0"/>
      <w:marRight w:val="0"/>
      <w:marTop w:val="0"/>
      <w:marBottom w:val="0"/>
      <w:divBdr>
        <w:top w:val="none" w:sz="0" w:space="0" w:color="auto"/>
        <w:left w:val="none" w:sz="0" w:space="0" w:color="auto"/>
        <w:bottom w:val="none" w:sz="0" w:space="0" w:color="auto"/>
        <w:right w:val="none" w:sz="0" w:space="0" w:color="auto"/>
      </w:divBdr>
    </w:div>
    <w:div w:id="1495414973">
      <w:bodyDiv w:val="1"/>
      <w:marLeft w:val="0"/>
      <w:marRight w:val="0"/>
      <w:marTop w:val="0"/>
      <w:marBottom w:val="0"/>
      <w:divBdr>
        <w:top w:val="none" w:sz="0" w:space="0" w:color="auto"/>
        <w:left w:val="none" w:sz="0" w:space="0" w:color="auto"/>
        <w:bottom w:val="none" w:sz="0" w:space="0" w:color="auto"/>
        <w:right w:val="none" w:sz="0" w:space="0" w:color="auto"/>
      </w:divBdr>
    </w:div>
    <w:div w:id="1519156635">
      <w:bodyDiv w:val="1"/>
      <w:marLeft w:val="0"/>
      <w:marRight w:val="0"/>
      <w:marTop w:val="0"/>
      <w:marBottom w:val="0"/>
      <w:divBdr>
        <w:top w:val="none" w:sz="0" w:space="0" w:color="auto"/>
        <w:left w:val="none" w:sz="0" w:space="0" w:color="auto"/>
        <w:bottom w:val="none" w:sz="0" w:space="0" w:color="auto"/>
        <w:right w:val="none" w:sz="0" w:space="0" w:color="auto"/>
      </w:divBdr>
    </w:div>
    <w:div w:id="1558197737">
      <w:bodyDiv w:val="1"/>
      <w:marLeft w:val="0"/>
      <w:marRight w:val="0"/>
      <w:marTop w:val="0"/>
      <w:marBottom w:val="0"/>
      <w:divBdr>
        <w:top w:val="none" w:sz="0" w:space="0" w:color="auto"/>
        <w:left w:val="none" w:sz="0" w:space="0" w:color="auto"/>
        <w:bottom w:val="none" w:sz="0" w:space="0" w:color="auto"/>
        <w:right w:val="none" w:sz="0" w:space="0" w:color="auto"/>
      </w:divBdr>
    </w:div>
    <w:div w:id="1590847725">
      <w:bodyDiv w:val="1"/>
      <w:marLeft w:val="0"/>
      <w:marRight w:val="0"/>
      <w:marTop w:val="0"/>
      <w:marBottom w:val="0"/>
      <w:divBdr>
        <w:top w:val="none" w:sz="0" w:space="0" w:color="auto"/>
        <w:left w:val="none" w:sz="0" w:space="0" w:color="auto"/>
        <w:bottom w:val="none" w:sz="0" w:space="0" w:color="auto"/>
        <w:right w:val="none" w:sz="0" w:space="0" w:color="auto"/>
      </w:divBdr>
    </w:div>
    <w:div w:id="1606300708">
      <w:bodyDiv w:val="1"/>
      <w:marLeft w:val="0"/>
      <w:marRight w:val="0"/>
      <w:marTop w:val="0"/>
      <w:marBottom w:val="0"/>
      <w:divBdr>
        <w:top w:val="none" w:sz="0" w:space="0" w:color="auto"/>
        <w:left w:val="none" w:sz="0" w:space="0" w:color="auto"/>
        <w:bottom w:val="none" w:sz="0" w:space="0" w:color="auto"/>
        <w:right w:val="none" w:sz="0" w:space="0" w:color="auto"/>
      </w:divBdr>
    </w:div>
    <w:div w:id="1618872794">
      <w:bodyDiv w:val="1"/>
      <w:marLeft w:val="0"/>
      <w:marRight w:val="0"/>
      <w:marTop w:val="0"/>
      <w:marBottom w:val="0"/>
      <w:divBdr>
        <w:top w:val="none" w:sz="0" w:space="0" w:color="auto"/>
        <w:left w:val="none" w:sz="0" w:space="0" w:color="auto"/>
        <w:bottom w:val="none" w:sz="0" w:space="0" w:color="auto"/>
        <w:right w:val="none" w:sz="0" w:space="0" w:color="auto"/>
      </w:divBdr>
    </w:div>
    <w:div w:id="1626767096">
      <w:bodyDiv w:val="1"/>
      <w:marLeft w:val="0"/>
      <w:marRight w:val="0"/>
      <w:marTop w:val="0"/>
      <w:marBottom w:val="0"/>
      <w:divBdr>
        <w:top w:val="none" w:sz="0" w:space="0" w:color="auto"/>
        <w:left w:val="none" w:sz="0" w:space="0" w:color="auto"/>
        <w:bottom w:val="none" w:sz="0" w:space="0" w:color="auto"/>
        <w:right w:val="none" w:sz="0" w:space="0" w:color="auto"/>
      </w:divBdr>
    </w:div>
    <w:div w:id="1630165731">
      <w:bodyDiv w:val="1"/>
      <w:marLeft w:val="0"/>
      <w:marRight w:val="0"/>
      <w:marTop w:val="0"/>
      <w:marBottom w:val="0"/>
      <w:divBdr>
        <w:top w:val="none" w:sz="0" w:space="0" w:color="auto"/>
        <w:left w:val="none" w:sz="0" w:space="0" w:color="auto"/>
        <w:bottom w:val="none" w:sz="0" w:space="0" w:color="auto"/>
        <w:right w:val="none" w:sz="0" w:space="0" w:color="auto"/>
      </w:divBdr>
    </w:div>
    <w:div w:id="1634553382">
      <w:bodyDiv w:val="1"/>
      <w:marLeft w:val="0"/>
      <w:marRight w:val="0"/>
      <w:marTop w:val="0"/>
      <w:marBottom w:val="0"/>
      <w:divBdr>
        <w:top w:val="none" w:sz="0" w:space="0" w:color="auto"/>
        <w:left w:val="none" w:sz="0" w:space="0" w:color="auto"/>
        <w:bottom w:val="none" w:sz="0" w:space="0" w:color="auto"/>
        <w:right w:val="none" w:sz="0" w:space="0" w:color="auto"/>
      </w:divBdr>
    </w:div>
    <w:div w:id="1640383972">
      <w:bodyDiv w:val="1"/>
      <w:marLeft w:val="0"/>
      <w:marRight w:val="0"/>
      <w:marTop w:val="0"/>
      <w:marBottom w:val="0"/>
      <w:divBdr>
        <w:top w:val="none" w:sz="0" w:space="0" w:color="auto"/>
        <w:left w:val="none" w:sz="0" w:space="0" w:color="auto"/>
        <w:bottom w:val="none" w:sz="0" w:space="0" w:color="auto"/>
        <w:right w:val="none" w:sz="0" w:space="0" w:color="auto"/>
      </w:divBdr>
    </w:div>
    <w:div w:id="1650934838">
      <w:bodyDiv w:val="1"/>
      <w:marLeft w:val="0"/>
      <w:marRight w:val="0"/>
      <w:marTop w:val="0"/>
      <w:marBottom w:val="0"/>
      <w:divBdr>
        <w:top w:val="none" w:sz="0" w:space="0" w:color="auto"/>
        <w:left w:val="none" w:sz="0" w:space="0" w:color="auto"/>
        <w:bottom w:val="none" w:sz="0" w:space="0" w:color="auto"/>
        <w:right w:val="none" w:sz="0" w:space="0" w:color="auto"/>
      </w:divBdr>
    </w:div>
    <w:div w:id="1657494946">
      <w:bodyDiv w:val="1"/>
      <w:marLeft w:val="0"/>
      <w:marRight w:val="0"/>
      <w:marTop w:val="0"/>
      <w:marBottom w:val="0"/>
      <w:divBdr>
        <w:top w:val="none" w:sz="0" w:space="0" w:color="auto"/>
        <w:left w:val="none" w:sz="0" w:space="0" w:color="auto"/>
        <w:bottom w:val="none" w:sz="0" w:space="0" w:color="auto"/>
        <w:right w:val="none" w:sz="0" w:space="0" w:color="auto"/>
      </w:divBdr>
    </w:div>
    <w:div w:id="1659962258">
      <w:bodyDiv w:val="1"/>
      <w:marLeft w:val="0"/>
      <w:marRight w:val="0"/>
      <w:marTop w:val="0"/>
      <w:marBottom w:val="0"/>
      <w:divBdr>
        <w:top w:val="none" w:sz="0" w:space="0" w:color="auto"/>
        <w:left w:val="none" w:sz="0" w:space="0" w:color="auto"/>
        <w:bottom w:val="none" w:sz="0" w:space="0" w:color="auto"/>
        <w:right w:val="none" w:sz="0" w:space="0" w:color="auto"/>
      </w:divBdr>
    </w:div>
    <w:div w:id="1663461501">
      <w:bodyDiv w:val="1"/>
      <w:marLeft w:val="0"/>
      <w:marRight w:val="0"/>
      <w:marTop w:val="0"/>
      <w:marBottom w:val="0"/>
      <w:divBdr>
        <w:top w:val="none" w:sz="0" w:space="0" w:color="auto"/>
        <w:left w:val="none" w:sz="0" w:space="0" w:color="auto"/>
        <w:bottom w:val="none" w:sz="0" w:space="0" w:color="auto"/>
        <w:right w:val="none" w:sz="0" w:space="0" w:color="auto"/>
      </w:divBdr>
    </w:div>
    <w:div w:id="1669168306">
      <w:bodyDiv w:val="1"/>
      <w:marLeft w:val="0"/>
      <w:marRight w:val="0"/>
      <w:marTop w:val="0"/>
      <w:marBottom w:val="0"/>
      <w:divBdr>
        <w:top w:val="none" w:sz="0" w:space="0" w:color="auto"/>
        <w:left w:val="none" w:sz="0" w:space="0" w:color="auto"/>
        <w:bottom w:val="none" w:sz="0" w:space="0" w:color="auto"/>
        <w:right w:val="none" w:sz="0" w:space="0" w:color="auto"/>
      </w:divBdr>
    </w:div>
    <w:div w:id="1681468284">
      <w:bodyDiv w:val="1"/>
      <w:marLeft w:val="0"/>
      <w:marRight w:val="0"/>
      <w:marTop w:val="0"/>
      <w:marBottom w:val="0"/>
      <w:divBdr>
        <w:top w:val="none" w:sz="0" w:space="0" w:color="auto"/>
        <w:left w:val="none" w:sz="0" w:space="0" w:color="auto"/>
        <w:bottom w:val="none" w:sz="0" w:space="0" w:color="auto"/>
        <w:right w:val="none" w:sz="0" w:space="0" w:color="auto"/>
      </w:divBdr>
    </w:div>
    <w:div w:id="1682197360">
      <w:bodyDiv w:val="1"/>
      <w:marLeft w:val="0"/>
      <w:marRight w:val="0"/>
      <w:marTop w:val="0"/>
      <w:marBottom w:val="0"/>
      <w:divBdr>
        <w:top w:val="none" w:sz="0" w:space="0" w:color="auto"/>
        <w:left w:val="none" w:sz="0" w:space="0" w:color="auto"/>
        <w:bottom w:val="none" w:sz="0" w:space="0" w:color="auto"/>
        <w:right w:val="none" w:sz="0" w:space="0" w:color="auto"/>
      </w:divBdr>
    </w:div>
    <w:div w:id="1686129606">
      <w:bodyDiv w:val="1"/>
      <w:marLeft w:val="0"/>
      <w:marRight w:val="0"/>
      <w:marTop w:val="0"/>
      <w:marBottom w:val="0"/>
      <w:divBdr>
        <w:top w:val="none" w:sz="0" w:space="0" w:color="auto"/>
        <w:left w:val="none" w:sz="0" w:space="0" w:color="auto"/>
        <w:bottom w:val="none" w:sz="0" w:space="0" w:color="auto"/>
        <w:right w:val="none" w:sz="0" w:space="0" w:color="auto"/>
      </w:divBdr>
    </w:div>
    <w:div w:id="1705013659">
      <w:bodyDiv w:val="1"/>
      <w:marLeft w:val="0"/>
      <w:marRight w:val="0"/>
      <w:marTop w:val="0"/>
      <w:marBottom w:val="0"/>
      <w:divBdr>
        <w:top w:val="none" w:sz="0" w:space="0" w:color="auto"/>
        <w:left w:val="none" w:sz="0" w:space="0" w:color="auto"/>
        <w:bottom w:val="none" w:sz="0" w:space="0" w:color="auto"/>
        <w:right w:val="none" w:sz="0" w:space="0" w:color="auto"/>
      </w:divBdr>
    </w:div>
    <w:div w:id="1707947043">
      <w:bodyDiv w:val="1"/>
      <w:marLeft w:val="0"/>
      <w:marRight w:val="0"/>
      <w:marTop w:val="0"/>
      <w:marBottom w:val="0"/>
      <w:divBdr>
        <w:top w:val="none" w:sz="0" w:space="0" w:color="auto"/>
        <w:left w:val="none" w:sz="0" w:space="0" w:color="auto"/>
        <w:bottom w:val="none" w:sz="0" w:space="0" w:color="auto"/>
        <w:right w:val="none" w:sz="0" w:space="0" w:color="auto"/>
      </w:divBdr>
    </w:div>
    <w:div w:id="1729182096">
      <w:bodyDiv w:val="1"/>
      <w:marLeft w:val="0"/>
      <w:marRight w:val="0"/>
      <w:marTop w:val="0"/>
      <w:marBottom w:val="0"/>
      <w:divBdr>
        <w:top w:val="none" w:sz="0" w:space="0" w:color="auto"/>
        <w:left w:val="none" w:sz="0" w:space="0" w:color="auto"/>
        <w:bottom w:val="none" w:sz="0" w:space="0" w:color="auto"/>
        <w:right w:val="none" w:sz="0" w:space="0" w:color="auto"/>
      </w:divBdr>
    </w:div>
    <w:div w:id="1740328822">
      <w:bodyDiv w:val="1"/>
      <w:marLeft w:val="0"/>
      <w:marRight w:val="0"/>
      <w:marTop w:val="0"/>
      <w:marBottom w:val="0"/>
      <w:divBdr>
        <w:top w:val="none" w:sz="0" w:space="0" w:color="auto"/>
        <w:left w:val="none" w:sz="0" w:space="0" w:color="auto"/>
        <w:bottom w:val="none" w:sz="0" w:space="0" w:color="auto"/>
        <w:right w:val="none" w:sz="0" w:space="0" w:color="auto"/>
      </w:divBdr>
    </w:div>
    <w:div w:id="1744331719">
      <w:bodyDiv w:val="1"/>
      <w:marLeft w:val="0"/>
      <w:marRight w:val="0"/>
      <w:marTop w:val="0"/>
      <w:marBottom w:val="0"/>
      <w:divBdr>
        <w:top w:val="none" w:sz="0" w:space="0" w:color="auto"/>
        <w:left w:val="none" w:sz="0" w:space="0" w:color="auto"/>
        <w:bottom w:val="none" w:sz="0" w:space="0" w:color="auto"/>
        <w:right w:val="none" w:sz="0" w:space="0" w:color="auto"/>
      </w:divBdr>
    </w:div>
    <w:div w:id="1749304223">
      <w:bodyDiv w:val="1"/>
      <w:marLeft w:val="0"/>
      <w:marRight w:val="0"/>
      <w:marTop w:val="0"/>
      <w:marBottom w:val="0"/>
      <w:divBdr>
        <w:top w:val="none" w:sz="0" w:space="0" w:color="auto"/>
        <w:left w:val="none" w:sz="0" w:space="0" w:color="auto"/>
        <w:bottom w:val="none" w:sz="0" w:space="0" w:color="auto"/>
        <w:right w:val="none" w:sz="0" w:space="0" w:color="auto"/>
      </w:divBdr>
    </w:div>
    <w:div w:id="1754663326">
      <w:bodyDiv w:val="1"/>
      <w:marLeft w:val="0"/>
      <w:marRight w:val="0"/>
      <w:marTop w:val="0"/>
      <w:marBottom w:val="0"/>
      <w:divBdr>
        <w:top w:val="none" w:sz="0" w:space="0" w:color="auto"/>
        <w:left w:val="none" w:sz="0" w:space="0" w:color="auto"/>
        <w:bottom w:val="none" w:sz="0" w:space="0" w:color="auto"/>
        <w:right w:val="none" w:sz="0" w:space="0" w:color="auto"/>
      </w:divBdr>
    </w:div>
    <w:div w:id="1762723053">
      <w:bodyDiv w:val="1"/>
      <w:marLeft w:val="0"/>
      <w:marRight w:val="0"/>
      <w:marTop w:val="0"/>
      <w:marBottom w:val="0"/>
      <w:divBdr>
        <w:top w:val="none" w:sz="0" w:space="0" w:color="auto"/>
        <w:left w:val="none" w:sz="0" w:space="0" w:color="auto"/>
        <w:bottom w:val="none" w:sz="0" w:space="0" w:color="auto"/>
        <w:right w:val="none" w:sz="0" w:space="0" w:color="auto"/>
      </w:divBdr>
    </w:div>
    <w:div w:id="1784955296">
      <w:bodyDiv w:val="1"/>
      <w:marLeft w:val="0"/>
      <w:marRight w:val="0"/>
      <w:marTop w:val="0"/>
      <w:marBottom w:val="0"/>
      <w:divBdr>
        <w:top w:val="none" w:sz="0" w:space="0" w:color="auto"/>
        <w:left w:val="none" w:sz="0" w:space="0" w:color="auto"/>
        <w:bottom w:val="none" w:sz="0" w:space="0" w:color="auto"/>
        <w:right w:val="none" w:sz="0" w:space="0" w:color="auto"/>
      </w:divBdr>
    </w:div>
    <w:div w:id="1785616286">
      <w:bodyDiv w:val="1"/>
      <w:marLeft w:val="0"/>
      <w:marRight w:val="0"/>
      <w:marTop w:val="0"/>
      <w:marBottom w:val="0"/>
      <w:divBdr>
        <w:top w:val="none" w:sz="0" w:space="0" w:color="auto"/>
        <w:left w:val="none" w:sz="0" w:space="0" w:color="auto"/>
        <w:bottom w:val="none" w:sz="0" w:space="0" w:color="auto"/>
        <w:right w:val="none" w:sz="0" w:space="0" w:color="auto"/>
      </w:divBdr>
    </w:div>
    <w:div w:id="1796216873">
      <w:bodyDiv w:val="1"/>
      <w:marLeft w:val="0"/>
      <w:marRight w:val="0"/>
      <w:marTop w:val="0"/>
      <w:marBottom w:val="0"/>
      <w:divBdr>
        <w:top w:val="none" w:sz="0" w:space="0" w:color="auto"/>
        <w:left w:val="none" w:sz="0" w:space="0" w:color="auto"/>
        <w:bottom w:val="none" w:sz="0" w:space="0" w:color="auto"/>
        <w:right w:val="none" w:sz="0" w:space="0" w:color="auto"/>
      </w:divBdr>
    </w:div>
    <w:div w:id="1796635118">
      <w:bodyDiv w:val="1"/>
      <w:marLeft w:val="0"/>
      <w:marRight w:val="0"/>
      <w:marTop w:val="0"/>
      <w:marBottom w:val="0"/>
      <w:divBdr>
        <w:top w:val="none" w:sz="0" w:space="0" w:color="auto"/>
        <w:left w:val="none" w:sz="0" w:space="0" w:color="auto"/>
        <w:bottom w:val="none" w:sz="0" w:space="0" w:color="auto"/>
        <w:right w:val="none" w:sz="0" w:space="0" w:color="auto"/>
      </w:divBdr>
    </w:div>
    <w:div w:id="1800223560">
      <w:bodyDiv w:val="1"/>
      <w:marLeft w:val="0"/>
      <w:marRight w:val="0"/>
      <w:marTop w:val="0"/>
      <w:marBottom w:val="0"/>
      <w:divBdr>
        <w:top w:val="none" w:sz="0" w:space="0" w:color="auto"/>
        <w:left w:val="none" w:sz="0" w:space="0" w:color="auto"/>
        <w:bottom w:val="none" w:sz="0" w:space="0" w:color="auto"/>
        <w:right w:val="none" w:sz="0" w:space="0" w:color="auto"/>
      </w:divBdr>
    </w:div>
    <w:div w:id="1816527938">
      <w:bodyDiv w:val="1"/>
      <w:marLeft w:val="0"/>
      <w:marRight w:val="0"/>
      <w:marTop w:val="0"/>
      <w:marBottom w:val="0"/>
      <w:divBdr>
        <w:top w:val="none" w:sz="0" w:space="0" w:color="auto"/>
        <w:left w:val="none" w:sz="0" w:space="0" w:color="auto"/>
        <w:bottom w:val="none" w:sz="0" w:space="0" w:color="auto"/>
        <w:right w:val="none" w:sz="0" w:space="0" w:color="auto"/>
      </w:divBdr>
    </w:div>
    <w:div w:id="1834905038">
      <w:bodyDiv w:val="1"/>
      <w:marLeft w:val="0"/>
      <w:marRight w:val="0"/>
      <w:marTop w:val="0"/>
      <w:marBottom w:val="0"/>
      <w:divBdr>
        <w:top w:val="none" w:sz="0" w:space="0" w:color="auto"/>
        <w:left w:val="none" w:sz="0" w:space="0" w:color="auto"/>
        <w:bottom w:val="none" w:sz="0" w:space="0" w:color="auto"/>
        <w:right w:val="none" w:sz="0" w:space="0" w:color="auto"/>
      </w:divBdr>
    </w:div>
    <w:div w:id="1852837234">
      <w:bodyDiv w:val="1"/>
      <w:marLeft w:val="0"/>
      <w:marRight w:val="0"/>
      <w:marTop w:val="0"/>
      <w:marBottom w:val="0"/>
      <w:divBdr>
        <w:top w:val="none" w:sz="0" w:space="0" w:color="auto"/>
        <w:left w:val="none" w:sz="0" w:space="0" w:color="auto"/>
        <w:bottom w:val="none" w:sz="0" w:space="0" w:color="auto"/>
        <w:right w:val="none" w:sz="0" w:space="0" w:color="auto"/>
      </w:divBdr>
    </w:div>
    <w:div w:id="1853566357">
      <w:bodyDiv w:val="1"/>
      <w:marLeft w:val="0"/>
      <w:marRight w:val="0"/>
      <w:marTop w:val="0"/>
      <w:marBottom w:val="0"/>
      <w:divBdr>
        <w:top w:val="none" w:sz="0" w:space="0" w:color="auto"/>
        <w:left w:val="none" w:sz="0" w:space="0" w:color="auto"/>
        <w:bottom w:val="none" w:sz="0" w:space="0" w:color="auto"/>
        <w:right w:val="none" w:sz="0" w:space="0" w:color="auto"/>
      </w:divBdr>
    </w:div>
    <w:div w:id="1866677738">
      <w:bodyDiv w:val="1"/>
      <w:marLeft w:val="0"/>
      <w:marRight w:val="0"/>
      <w:marTop w:val="0"/>
      <w:marBottom w:val="0"/>
      <w:divBdr>
        <w:top w:val="none" w:sz="0" w:space="0" w:color="auto"/>
        <w:left w:val="none" w:sz="0" w:space="0" w:color="auto"/>
        <w:bottom w:val="none" w:sz="0" w:space="0" w:color="auto"/>
        <w:right w:val="none" w:sz="0" w:space="0" w:color="auto"/>
      </w:divBdr>
    </w:div>
    <w:div w:id="1893929974">
      <w:bodyDiv w:val="1"/>
      <w:marLeft w:val="0"/>
      <w:marRight w:val="0"/>
      <w:marTop w:val="0"/>
      <w:marBottom w:val="0"/>
      <w:divBdr>
        <w:top w:val="none" w:sz="0" w:space="0" w:color="auto"/>
        <w:left w:val="none" w:sz="0" w:space="0" w:color="auto"/>
        <w:bottom w:val="none" w:sz="0" w:space="0" w:color="auto"/>
        <w:right w:val="none" w:sz="0" w:space="0" w:color="auto"/>
      </w:divBdr>
    </w:div>
    <w:div w:id="1907491080">
      <w:bodyDiv w:val="1"/>
      <w:marLeft w:val="0"/>
      <w:marRight w:val="0"/>
      <w:marTop w:val="0"/>
      <w:marBottom w:val="0"/>
      <w:divBdr>
        <w:top w:val="none" w:sz="0" w:space="0" w:color="auto"/>
        <w:left w:val="none" w:sz="0" w:space="0" w:color="auto"/>
        <w:bottom w:val="none" w:sz="0" w:space="0" w:color="auto"/>
        <w:right w:val="none" w:sz="0" w:space="0" w:color="auto"/>
      </w:divBdr>
    </w:div>
    <w:div w:id="1911651933">
      <w:bodyDiv w:val="1"/>
      <w:marLeft w:val="0"/>
      <w:marRight w:val="0"/>
      <w:marTop w:val="0"/>
      <w:marBottom w:val="0"/>
      <w:divBdr>
        <w:top w:val="none" w:sz="0" w:space="0" w:color="auto"/>
        <w:left w:val="none" w:sz="0" w:space="0" w:color="auto"/>
        <w:bottom w:val="none" w:sz="0" w:space="0" w:color="auto"/>
        <w:right w:val="none" w:sz="0" w:space="0" w:color="auto"/>
      </w:divBdr>
    </w:div>
    <w:div w:id="1923026235">
      <w:bodyDiv w:val="1"/>
      <w:marLeft w:val="0"/>
      <w:marRight w:val="0"/>
      <w:marTop w:val="0"/>
      <w:marBottom w:val="0"/>
      <w:divBdr>
        <w:top w:val="none" w:sz="0" w:space="0" w:color="auto"/>
        <w:left w:val="none" w:sz="0" w:space="0" w:color="auto"/>
        <w:bottom w:val="none" w:sz="0" w:space="0" w:color="auto"/>
        <w:right w:val="none" w:sz="0" w:space="0" w:color="auto"/>
      </w:divBdr>
    </w:div>
    <w:div w:id="1934321515">
      <w:bodyDiv w:val="1"/>
      <w:marLeft w:val="0"/>
      <w:marRight w:val="0"/>
      <w:marTop w:val="0"/>
      <w:marBottom w:val="0"/>
      <w:divBdr>
        <w:top w:val="none" w:sz="0" w:space="0" w:color="auto"/>
        <w:left w:val="none" w:sz="0" w:space="0" w:color="auto"/>
        <w:bottom w:val="none" w:sz="0" w:space="0" w:color="auto"/>
        <w:right w:val="none" w:sz="0" w:space="0" w:color="auto"/>
      </w:divBdr>
    </w:div>
    <w:div w:id="1935091096">
      <w:bodyDiv w:val="1"/>
      <w:marLeft w:val="0"/>
      <w:marRight w:val="0"/>
      <w:marTop w:val="0"/>
      <w:marBottom w:val="0"/>
      <w:divBdr>
        <w:top w:val="none" w:sz="0" w:space="0" w:color="auto"/>
        <w:left w:val="none" w:sz="0" w:space="0" w:color="auto"/>
        <w:bottom w:val="none" w:sz="0" w:space="0" w:color="auto"/>
        <w:right w:val="none" w:sz="0" w:space="0" w:color="auto"/>
      </w:divBdr>
    </w:div>
    <w:div w:id="1973361661">
      <w:bodyDiv w:val="1"/>
      <w:marLeft w:val="0"/>
      <w:marRight w:val="0"/>
      <w:marTop w:val="0"/>
      <w:marBottom w:val="0"/>
      <w:divBdr>
        <w:top w:val="none" w:sz="0" w:space="0" w:color="auto"/>
        <w:left w:val="none" w:sz="0" w:space="0" w:color="auto"/>
        <w:bottom w:val="none" w:sz="0" w:space="0" w:color="auto"/>
        <w:right w:val="none" w:sz="0" w:space="0" w:color="auto"/>
      </w:divBdr>
    </w:div>
    <w:div w:id="1978293620">
      <w:bodyDiv w:val="1"/>
      <w:marLeft w:val="0"/>
      <w:marRight w:val="0"/>
      <w:marTop w:val="0"/>
      <w:marBottom w:val="0"/>
      <w:divBdr>
        <w:top w:val="none" w:sz="0" w:space="0" w:color="auto"/>
        <w:left w:val="none" w:sz="0" w:space="0" w:color="auto"/>
        <w:bottom w:val="none" w:sz="0" w:space="0" w:color="auto"/>
        <w:right w:val="none" w:sz="0" w:space="0" w:color="auto"/>
      </w:divBdr>
    </w:div>
    <w:div w:id="1983000309">
      <w:bodyDiv w:val="1"/>
      <w:marLeft w:val="0"/>
      <w:marRight w:val="0"/>
      <w:marTop w:val="0"/>
      <w:marBottom w:val="0"/>
      <w:divBdr>
        <w:top w:val="none" w:sz="0" w:space="0" w:color="auto"/>
        <w:left w:val="none" w:sz="0" w:space="0" w:color="auto"/>
        <w:bottom w:val="none" w:sz="0" w:space="0" w:color="auto"/>
        <w:right w:val="none" w:sz="0" w:space="0" w:color="auto"/>
      </w:divBdr>
    </w:div>
    <w:div w:id="1997302799">
      <w:bodyDiv w:val="1"/>
      <w:marLeft w:val="0"/>
      <w:marRight w:val="0"/>
      <w:marTop w:val="0"/>
      <w:marBottom w:val="0"/>
      <w:divBdr>
        <w:top w:val="none" w:sz="0" w:space="0" w:color="auto"/>
        <w:left w:val="none" w:sz="0" w:space="0" w:color="auto"/>
        <w:bottom w:val="none" w:sz="0" w:space="0" w:color="auto"/>
        <w:right w:val="none" w:sz="0" w:space="0" w:color="auto"/>
      </w:divBdr>
    </w:div>
    <w:div w:id="2003582027">
      <w:bodyDiv w:val="1"/>
      <w:marLeft w:val="0"/>
      <w:marRight w:val="0"/>
      <w:marTop w:val="0"/>
      <w:marBottom w:val="0"/>
      <w:divBdr>
        <w:top w:val="none" w:sz="0" w:space="0" w:color="auto"/>
        <w:left w:val="none" w:sz="0" w:space="0" w:color="auto"/>
        <w:bottom w:val="none" w:sz="0" w:space="0" w:color="auto"/>
        <w:right w:val="none" w:sz="0" w:space="0" w:color="auto"/>
      </w:divBdr>
    </w:div>
    <w:div w:id="2023310926">
      <w:bodyDiv w:val="1"/>
      <w:marLeft w:val="0"/>
      <w:marRight w:val="0"/>
      <w:marTop w:val="0"/>
      <w:marBottom w:val="0"/>
      <w:divBdr>
        <w:top w:val="none" w:sz="0" w:space="0" w:color="auto"/>
        <w:left w:val="none" w:sz="0" w:space="0" w:color="auto"/>
        <w:bottom w:val="none" w:sz="0" w:space="0" w:color="auto"/>
        <w:right w:val="none" w:sz="0" w:space="0" w:color="auto"/>
      </w:divBdr>
    </w:div>
    <w:div w:id="2032411686">
      <w:bodyDiv w:val="1"/>
      <w:marLeft w:val="0"/>
      <w:marRight w:val="0"/>
      <w:marTop w:val="0"/>
      <w:marBottom w:val="0"/>
      <w:divBdr>
        <w:top w:val="none" w:sz="0" w:space="0" w:color="auto"/>
        <w:left w:val="none" w:sz="0" w:space="0" w:color="auto"/>
        <w:bottom w:val="none" w:sz="0" w:space="0" w:color="auto"/>
        <w:right w:val="none" w:sz="0" w:space="0" w:color="auto"/>
      </w:divBdr>
    </w:div>
    <w:div w:id="2034107572">
      <w:bodyDiv w:val="1"/>
      <w:marLeft w:val="0"/>
      <w:marRight w:val="0"/>
      <w:marTop w:val="0"/>
      <w:marBottom w:val="0"/>
      <w:divBdr>
        <w:top w:val="none" w:sz="0" w:space="0" w:color="auto"/>
        <w:left w:val="none" w:sz="0" w:space="0" w:color="auto"/>
        <w:bottom w:val="none" w:sz="0" w:space="0" w:color="auto"/>
        <w:right w:val="none" w:sz="0" w:space="0" w:color="auto"/>
      </w:divBdr>
    </w:div>
    <w:div w:id="2034376388">
      <w:bodyDiv w:val="1"/>
      <w:marLeft w:val="0"/>
      <w:marRight w:val="0"/>
      <w:marTop w:val="0"/>
      <w:marBottom w:val="0"/>
      <w:divBdr>
        <w:top w:val="none" w:sz="0" w:space="0" w:color="auto"/>
        <w:left w:val="none" w:sz="0" w:space="0" w:color="auto"/>
        <w:bottom w:val="none" w:sz="0" w:space="0" w:color="auto"/>
        <w:right w:val="none" w:sz="0" w:space="0" w:color="auto"/>
      </w:divBdr>
    </w:div>
    <w:div w:id="2040468216">
      <w:bodyDiv w:val="1"/>
      <w:marLeft w:val="0"/>
      <w:marRight w:val="0"/>
      <w:marTop w:val="0"/>
      <w:marBottom w:val="0"/>
      <w:divBdr>
        <w:top w:val="none" w:sz="0" w:space="0" w:color="auto"/>
        <w:left w:val="none" w:sz="0" w:space="0" w:color="auto"/>
        <w:bottom w:val="none" w:sz="0" w:space="0" w:color="auto"/>
        <w:right w:val="none" w:sz="0" w:space="0" w:color="auto"/>
      </w:divBdr>
    </w:div>
    <w:div w:id="2061829251">
      <w:bodyDiv w:val="1"/>
      <w:marLeft w:val="0"/>
      <w:marRight w:val="0"/>
      <w:marTop w:val="0"/>
      <w:marBottom w:val="0"/>
      <w:divBdr>
        <w:top w:val="none" w:sz="0" w:space="0" w:color="auto"/>
        <w:left w:val="none" w:sz="0" w:space="0" w:color="auto"/>
        <w:bottom w:val="none" w:sz="0" w:space="0" w:color="auto"/>
        <w:right w:val="none" w:sz="0" w:space="0" w:color="auto"/>
      </w:divBdr>
    </w:div>
    <w:div w:id="2068843449">
      <w:bodyDiv w:val="1"/>
      <w:marLeft w:val="0"/>
      <w:marRight w:val="0"/>
      <w:marTop w:val="0"/>
      <w:marBottom w:val="0"/>
      <w:divBdr>
        <w:top w:val="none" w:sz="0" w:space="0" w:color="auto"/>
        <w:left w:val="none" w:sz="0" w:space="0" w:color="auto"/>
        <w:bottom w:val="none" w:sz="0" w:space="0" w:color="auto"/>
        <w:right w:val="none" w:sz="0" w:space="0" w:color="auto"/>
      </w:divBdr>
    </w:div>
    <w:div w:id="2086948378">
      <w:bodyDiv w:val="1"/>
      <w:marLeft w:val="0"/>
      <w:marRight w:val="0"/>
      <w:marTop w:val="0"/>
      <w:marBottom w:val="0"/>
      <w:divBdr>
        <w:top w:val="none" w:sz="0" w:space="0" w:color="auto"/>
        <w:left w:val="none" w:sz="0" w:space="0" w:color="auto"/>
        <w:bottom w:val="none" w:sz="0" w:space="0" w:color="auto"/>
        <w:right w:val="none" w:sz="0" w:space="0" w:color="auto"/>
      </w:divBdr>
    </w:div>
    <w:div w:id="2088651329">
      <w:bodyDiv w:val="1"/>
      <w:marLeft w:val="0"/>
      <w:marRight w:val="0"/>
      <w:marTop w:val="0"/>
      <w:marBottom w:val="0"/>
      <w:divBdr>
        <w:top w:val="none" w:sz="0" w:space="0" w:color="auto"/>
        <w:left w:val="none" w:sz="0" w:space="0" w:color="auto"/>
        <w:bottom w:val="none" w:sz="0" w:space="0" w:color="auto"/>
        <w:right w:val="none" w:sz="0" w:space="0" w:color="auto"/>
      </w:divBdr>
    </w:div>
    <w:div w:id="2110193910">
      <w:bodyDiv w:val="1"/>
      <w:marLeft w:val="0"/>
      <w:marRight w:val="0"/>
      <w:marTop w:val="0"/>
      <w:marBottom w:val="0"/>
      <w:divBdr>
        <w:top w:val="none" w:sz="0" w:space="0" w:color="auto"/>
        <w:left w:val="none" w:sz="0" w:space="0" w:color="auto"/>
        <w:bottom w:val="none" w:sz="0" w:space="0" w:color="auto"/>
        <w:right w:val="none" w:sz="0" w:space="0" w:color="auto"/>
      </w:divBdr>
    </w:div>
    <w:div w:id="214180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872a016722f81b1a449a5f6abbac1dc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f96b21952278c5c2bf1873c0f8b7a4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Cov15</b:Tag>
    <b:SourceType>ConferenceProceedings</b:SourceType>
    <b:Guid>{E0C7ABA1-657A-4F5E-B3AD-7AA9D5635663}</b:Guid>
    <b:Author>
      <b:Author>
        <b:NameList>
          <b:Person>
            <b:Last>Covington</b:Last>
            <b:First>Hayden</b:First>
          </b:Person>
        </b:NameList>
      </b:Author>
    </b:Author>
    <b:Title>Smart Homes: IoT Security and Ethical Concerns.</b:Title>
    <b:JournalName>Journal of Democracy</b:JournalName>
    <b:Year>2015</b:Year>
    <b:Pages>533</b:Pages>
    <b:City>Regent University</b:City>
    <b:RefOrder>1</b:RefOrder>
  </b:Source>
  <b:Source>
    <b:Tag>Tei18</b:Tag>
    <b:SourceType>InternetSite</b:SourceType>
    <b:Guid>{A1D5242A-2672-46A5-96CF-ED88B48EF15A}</b:Guid>
    <b:Title>The little-known story of the first IoT device</b:Title>
    <b:Year>2018</b:Year>
    <b:Author>
      <b:Author>
        <b:NameList>
          <b:Person>
            <b:Last>Teicher</b:Last>
            <b:First>Jordan</b:First>
          </b:Person>
        </b:NameList>
      </b:Author>
    </b:Author>
    <b:YearAccessed>2020</b:YearAccessed>
    <b:MonthAccessed>April</b:MonthAccessed>
    <b:DayAccessed>16</b:DayAccessed>
    <b:URL>https://www.ibm.com/blogs/industries/little-known-story-first-iot-device/</b:URL>
    <b:RefOrder>2</b:RefOrder>
  </b:Source>
  <b:Source>
    <b:Tag>Ber18</b:Tag>
    <b:SourceType>ConferenceProceedings</b:SourceType>
    <b:Guid>{ED4FEF51-34D0-40D1-B8A0-AABA89635BCB}</b:Guid>
    <b:Title>Defining the IoT</b:Title>
    <b:Year>2018</b:Year>
    <b:Author>
      <b:Author>
        <b:NameList>
          <b:Person>
            <b:Last>Berte</b:Last>
            <b:First>Dan-Radu</b:First>
          </b:Person>
        </b:NameList>
      </b:Author>
    </b:Author>
    <b:City>Santa Clara</b:City>
    <b:RefOrder>3</b:RefOrder>
  </b:Source>
  <b:Source>
    <b:Tag>www20</b:Tag>
    <b:SourceType>DocumentFromInternetSite</b:SourceType>
    <b:Guid>{F2B647C6-37FC-44A8-A1CD-26ADB20ED04D}</b:Guid>
    <b:Title>www.squizzas.co.uk</b:Title>
    <b:Year>2020</b:Year>
    <b:Month>June</b:Month>
    <b:Day>16</b:Day>
    <b:URL>https://www.squizzas.co.uk/products/nest-learning-thermostat-3rd-generation?variant=28797299097653&amp;currency=GBP&amp;utm_medium=product_sync&amp;utm_source=google&amp;utm_content=sag_organic&amp;utm_campaign=sag_organic&amp;gclid=CjwKCAjw26H3BRB2EiwAy32zhWfmciDxfVwn9c4FAF54FR</b:URL>
    <b:RefOrder>18</b:RefOrder>
  </b:Source>
  <b:Source>
    <b:Tag>Wol19</b:Tag>
    <b:SourceType>JournalArticle</b:SourceType>
    <b:Guid>{A019AD10-A38B-48F9-9E19-6C3896D92E89}</b:Guid>
    <b:Author>
      <b:Author>
        <b:NameList>
          <b:Person>
            <b:Last>Wolfe</b:Last>
            <b:First>Courtney</b:First>
          </b:Person>
        </b:NameList>
      </b:Author>
    </b:Author>
    <b:Title>WEAK PASSWORDS BRING TROUBLE FOR GOOGLE NEST USERS</b:Title>
    <b:Year>2019</b:Year>
    <b:JournalName>Security Distributing and Marketing (SDM)</b:JournalName>
    <b:Pages>32</b:Pages>
    <b:Volume>49</b:Volume>
    <b:Issue>3</b:Issue>
    <b:RefOrder>14</b:RefOrder>
  </b:Source>
  <b:Source>
    <b:Tag>Pan18</b:Tag>
    <b:SourceType>JournalArticle</b:SourceType>
    <b:Guid>{D42CBB00-603A-405E-8030-1403618602B7}</b:Guid>
    <b:Author>
      <b:Author>
        <b:NameList>
          <b:Person>
            <b:Last>Pantea Foroudiam</b:Last>
            <b:First>Suraksha</b:First>
            <b:Middle>GuptabUthayasankar Sivarajahc, Amanda Broderick</b:Middle>
          </b:Person>
        </b:NameList>
      </b:Author>
    </b:Author>
    <b:Title>Investigating the effects of smart technology on customer dynamics and customer experience</b:Title>
    <b:Year>2018</b:Year>
    <b:JournalName>Computers in Human Behavior</b:JournalName>
    <b:Pages>271-282</b:Pages>
    <b:Volume>80</b:Volume>
    <b:Issue>1</b:Issue>
    <b:RefOrder>4</b:RefOrder>
  </b:Source>
  <b:Source>
    <b:Tag>Roy19</b:Tag>
    <b:SourceType>JournalArticle</b:SourceType>
    <b:Guid>{9AC762A7-5216-4B8C-8B2E-82021BA83DF6}</b:Guid>
    <b:Author>
      <b:Author>
        <b:NameList>
          <b:Person>
            <b:Last>Roy</b:Last>
            <b:First>Satyabrata</b:First>
          </b:Person>
          <b:Person>
            <b:Last>Rawat</b:Last>
            <b:First>Umashankar</b:First>
          </b:Person>
          <b:Person>
            <b:Last>Karjee</b:Last>
            <b:First>Jyotirmoy</b:First>
          </b:Person>
        </b:NameList>
      </b:Author>
    </b:Author>
    <b:Title>A Lightweight Cellular Automata Based Encryption Technique for IoT Applications</b:Title>
    <b:JournalName>IEEE Access</b:JournalName>
    <b:Year>2019</b:Year>
    <b:Pages>3982</b:Pages>
    <b:Volume>7</b:Volume>
    <b:Issue>1</b:Issue>
    <b:RefOrder>19</b:RefOrder>
  </b:Source>
  <b:Source>
    <b:Tag>Ala18</b:Tag>
    <b:SourceType>ArticleInAPeriodical</b:SourceType>
    <b:Guid>{68DA4002-D17E-43FD-B904-9DE1257E3528}</b:Guid>
    <b:Title>LT10A LIGHTWEIGHT PROPOSED ENCRYPTION ALGORITHM FOR IOT</b:Title>
    <b:Year>2018</b:Year>
    <b:Pages>1-5</b:Pages>
    <b:Author>
      <b:Author>
        <b:NameList>
          <b:Person>
            <b:Last>Alaa Q. Raheema</b:Last>
            <b:First>Hiba</b:First>
            <b:Middle>Taresh</b:Middle>
          </b:Person>
        </b:NameList>
      </b:Author>
    </b:Author>
    <b:PeriodicalTitle>Iraqi Journal for Computers and Informatics</b:PeriodicalTitle>
    <b:Month>June</b:Month>
    <b:Day>01</b:Day>
    <b:RefOrder>10</b:RefOrder>
  </b:Source>
  <b:Source>
    <b:Tag>Jas14</b:Tag>
    <b:SourceType>Book</b:SourceType>
    <b:Guid>{F3A21BC3-E98F-4F7E-B5D4-5531D51156F9}</b:Guid>
    <b:Title>The Basics of Information Security</b:Title>
    <b:Year>2014</b:Year>
    <b:Author>
      <b:Author>
        <b:NameList>
          <b:Person>
            <b:Last>Andreass</b:Last>
            <b:First>Jason</b:First>
          </b:Person>
        </b:NameList>
      </b:Author>
    </b:Author>
    <b:City>Lodon</b:City>
    <b:Publisher>Elsevier</b:Publisher>
    <b:RefOrder>9</b:RefOrder>
  </b:Source>
  <b:Source>
    <b:Tag>Unkwn</b:Tag>
    <b:SourceType>InternetSite</b:SourceType>
    <b:Guid>{FFE01710-B9D4-4814-ADCB-FF33816B1C66}</b:Guid>
    <b:Title>Lightweight Cryptography Applicable to Various IoT Devices</b:Title>
    <b:Year>Unknown</b:Year>
    <b:Author>
      <b:Author>
        <b:NameList>
          <b:Person>
            <b:Last>Unknown</b:Last>
          </b:Person>
        </b:NameList>
      </b:Author>
    </b:Author>
    <b:ProductionCompany>NEC</b:ProductionCompany>
    <b:Month>Unknown</b:Month>
    <b:Day>Unknown</b:Day>
    <b:YearAccessed>2020</b:YearAccessed>
    <b:MonthAccessed>June</b:MonthAccessed>
    <b:DayAccessed>23</b:DayAccessed>
    <b:URL>https://www.nec.com/en/global/techrep/journal/g17/n01/170114.html</b:URL>
    <b:RefOrder>11</b:RefOrder>
  </b:Source>
  <b:Source>
    <b:Tag>Bur18</b:Tag>
    <b:SourceType>JournalArticle</b:SourceType>
    <b:Guid>{EEC471B0-A788-4BA5-8660-7BC8B5AE5062}</b:Guid>
    <b:Title>IoT Elements, Layered Architectures and Security Issues: A Comprehensive Survey</b:Title>
    <b:Year>2018</b:Year>
    <b:Author>
      <b:Author>
        <b:NameList>
          <b:Person>
            <b:Last>Burhan</b:Last>
            <b:First>Muhammad</b:First>
          </b:Person>
          <b:Person>
            <b:Last>Rehman</b:Last>
            <b:First>Rana</b:First>
            <b:Middle>Asif</b:Middle>
          </b:Person>
          <b:Person>
            <b:Last>Khan</b:Last>
            <b:First>Bilal</b:First>
          </b:Person>
          <b:Person>
            <b:Last>Byung-Seo</b:Last>
            <b:First>Kim.</b:First>
          </b:Person>
        </b:NameList>
      </b:Author>
    </b:Author>
    <b:JournalName>Scholarly Journals</b:JournalName>
    <b:Pages>1</b:Pages>
    <b:Volume>18</b:Volume>
    <b:Issue>19</b:Issue>
    <b:RefOrder>6</b:RefOrder>
  </b:Source>
  <b:Source>
    <b:Tag>Gar17</b:Tag>
    <b:SourceType>JournalArticle</b:SourceType>
    <b:Guid>{757A24D3-6130-4293-87FF-13D1836EB74F}</b:Guid>
    <b:Author>
      <b:Author>
        <b:NameList>
          <b:Person>
            <b:Last>Garima Chopraa</b:Last>
            <b:First>Sanjeev</b:First>
            <b:Middle>Jainb, Rakesh Kumar jHa</b:Middle>
          </b:Person>
        </b:NameList>
      </b:Author>
    </b:Author>
    <b:Title>A survey on ultra-dense network and emerging technologies: Security challenges and possible solutions</b:Title>
    <b:JournalName>Journal of Network and Computer Applications</b:JournalName>
    <b:Year>2017</b:Year>
    <b:Pages>55</b:Pages>
    <b:Volume>95</b:Volume>
    <b:Issue>1</b:Issue>
    <b:RefOrder>7</b:RefOrder>
  </b:Source>
  <b:Source>
    <b:Tag>LiS16</b:Tag>
    <b:SourceType>JournalArticle</b:SourceType>
    <b:Guid>{77B190F3-7FC5-47F4-B3E1-A24855C6362D}</b:Guid>
    <b:Author>
      <b:Author>
        <b:NameList>
          <b:Person>
            <b:Last>Li</b:Last>
            <b:First>Shancang</b:First>
          </b:Person>
          <b:Person>
            <b:Last>Tryfonas</b:Last>
            <b:First>Theo</b:First>
          </b:Person>
          <b:Person>
            <b:Last>Li</b:Last>
            <b:First>Honglei</b:First>
          </b:Person>
        </b:NameList>
      </b:Author>
    </b:Author>
    <b:Title>The Internet of Things: a security point of view</b:Title>
    <b:JournalName>Internet Research</b:JournalName>
    <b:Year>2016</b:Year>
    <b:Pages>337</b:Pages>
    <b:Volume>26</b:Volume>
    <b:Issue>2</b:Issue>
    <b:RefOrder>5</b:RefOrder>
  </b:Source>
  <b:Source>
    <b:Tag>Car19</b:Tag>
    <b:SourceType>JournalArticle</b:SourceType>
    <b:Guid>{8CCF256B-3B8C-4961-9A85-3F1D291D703F}</b:Guid>
    <b:Author>
      <b:Author>
        <b:NameList>
          <b:Person>
            <b:Last>Carlos E.Andrade</b:Last>
            <b:First>Simon</b:First>
            <b:Middle>D.Byers, Vijay Gopalakrishnan, Emir Halepovicb</b:Middle>
          </b:Person>
        </b:NameList>
      </b:Author>
    </b:Author>
    <b:Title>Scheduling software updates for connected cars with limited availability</b:Title>
    <b:JournalName>Applied Soft Computing</b:JournalName>
    <b:Year>2019</b:Year>
    <b:Pages>15</b:Pages>
    <b:Volume>82</b:Volume>
    <b:Issue>1</b:Issue>
    <b:RefOrder>12</b:RefOrder>
  </b:Source>
  <b:Source>
    <b:Tag>Jus17</b:Tag>
    <b:SourceType>JournalArticle</b:SourceType>
    <b:Guid>{76BC898A-E3BE-4875-A6E9-02DF77EF10BC}</b:Guid>
    <b:Author>
      <b:Author>
        <b:NameList>
          <b:Person>
            <b:Last>Feilt</b:Last>
            <b:First>Justin</b:First>
          </b:Person>
        </b:NameList>
      </b:Author>
    </b:Author>
    <b:Title>Do Your IoT Devices Risk a Security Breach?</b:Title>
    <b:JournalName>Buildings</b:JournalName>
    <b:Year>2017</b:Year>
    <b:Pages>18-22</b:Pages>
    <b:Volume>111</b:Volume>
    <b:Issue>7</b:Issue>
    <b:RefOrder>13</b:RefOrder>
  </b:Source>
  <b:Source>
    <b:Tag>For18</b:Tag>
    <b:SourceType>JournalArticle</b:SourceType>
    <b:Guid>{5BD0164F-0547-46F1-85DA-BBCC8E7426B0}</b:Guid>
    <b:Author>
      <b:Author>
        <b:NameList>
          <b:Person>
            <b:Last>Ford</b:Last>
            <b:First>Marcia</b:First>
          </b:Person>
          <b:Person>
            <b:Last>Palmer</b:Last>
            <b:First>William</b:First>
          </b:Person>
        </b:NameList>
      </b:Author>
    </b:Author>
    <b:Title>Alexa, are you listening to me? An analysis of Alexa voice service network traffic</b:Title>
    <b:JournalName>Personal and Ubiquitous Computing</b:JournalName>
    <b:Year>2018</b:Year>
    <b:Pages>67-80</b:Pages>
    <b:Volume>23</b:Volume>
    <b:Issue>1</b:Issue>
    <b:RefOrder>16</b:RefOrder>
  </b:Source>
  <b:Source>
    <b:Tag>Mic16</b:Tag>
    <b:SourceType>JournalArticle</b:SourceType>
    <b:Guid>{D571AEE3-EFD2-49F4-A384-5FC5F562CFC3}</b:Guid>
    <b:Author>
      <b:Author>
        <b:NameList>
          <b:Person>
            <b:Last>Smith</b:Last>
            <b:First>Michael</b:First>
          </b:Person>
        </b:NameList>
      </b:Author>
    </b:Author>
    <b:Title>Protecting Privacy in an IoT-Connected World</b:Title>
    <b:JournalName>Information Management</b:JournalName>
    <b:Year>2016</b:Year>
    <b:Pages>36-39</b:Pages>
    <b:Volume>49</b:Volume>
    <b:Issue>6</b:Issue>
    <b:RefOrder>17</b:RefOrder>
  </b:Source>
  <b:Source>
    <b:Tag>Dee19</b:Tag>
    <b:SourceType>InternetSite</b:SourceType>
    <b:Guid>{8B4C916E-0D3E-4B47-84DE-35AA76661443}</b:Guid>
    <b:Title>How does Amazon Alexa work?</b:Title>
    <b:Year>2019</b:Year>
    <b:Author>
      <b:Author>
        <b:NameList>
          <b:Person>
            <b:Last>Chhabra</b:Last>
            <b:First>Deepak</b:First>
          </b:Person>
        </b:NameList>
      </b:Author>
    </b:Author>
    <b:ProductionCompany>qsstechnosoft</b:ProductionCompany>
    <b:Month>June</b:Month>
    <b:Day>4</b:Day>
    <b:YearAccessed>2020</b:YearAccessed>
    <b:MonthAccessed>July</b:MonthAccessed>
    <b:DayAccessed>03</b:DayAccessed>
    <b:URL>https://www.qsstechnosoft.com/how-does-amazon-alexa-works</b:URL>
    <b:RefOrder>15</b:RefOrder>
  </b:Source>
  <b:Source>
    <b:Tag>Fah19</b:Tag>
    <b:SourceType>JournalArticle</b:SourceType>
    <b:Guid>{9408DF31-F5BD-4D70-9720-B001FD89198A}</b:Guid>
    <b:Title>INTERNET OF THINGS (IOT), SECURITY ISSUES AND ITS SOLUTIONS</b:Title>
    <b:Year>2019</b:Year>
    <b:Author>
      <b:Author>
        <b:NameList>
          <b:Person>
            <b:Last>Fahad Azam</b:Last>
            <b:First>Rashid</b:First>
            <b:Middle>Munir, Mehboob Ahmed, M. Ayub, Ahthasham Sajid</b:Middle>
          </b:Person>
        </b:NameList>
      </b:Author>
    </b:Author>
    <b:JournalName>Science Heritage Journal (GWS)</b:JournalName>
    <b:Pages>18-20</b:Pages>
    <b:Volume>1</b:Volume>
    <b:Issue>1</b:Issue>
    <b:RefOrder>8</b:RefOrder>
  </b:Source>
</b:Sources>
</file>

<file path=customXml/itemProps1.xml><?xml version="1.0" encoding="utf-8"?>
<ds:datastoreItem xmlns:ds="http://schemas.openxmlformats.org/officeDocument/2006/customXml" ds:itemID="{9EF39E73-E792-45DC-B0C7-398514291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D55B5-53EB-491A-979B-BEB72649AFA3}">
  <ds:schemaRefs>
    <ds:schemaRef ds:uri="http://schemas.microsoft.com/sharepoint/v3/contenttype/forms"/>
  </ds:schemaRefs>
</ds:datastoreItem>
</file>

<file path=customXml/itemProps3.xml><?xml version="1.0" encoding="utf-8"?>
<ds:datastoreItem xmlns:ds="http://schemas.openxmlformats.org/officeDocument/2006/customXml" ds:itemID="{C7BCE06C-1427-4C29-B85E-EEC578051630}">
  <ds:schemaRefs>
    <ds:schemaRef ds:uri="http://purl.org/dc/elements/1.1/"/>
    <ds:schemaRef ds:uri="http://purl.org/dc/terms/"/>
    <ds:schemaRef ds:uri="c05bfcf6-161a-4012-bab6-aa68b8b9ab0d"/>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a0d56cd8-48d2-4815-8e01-6dcb6cd2ab3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90E3A1A-28A0-466C-A8A1-9BBB9CDF8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17</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117</cp:revision>
  <dcterms:created xsi:type="dcterms:W3CDTF">2020-06-16T12:38:00Z</dcterms:created>
  <dcterms:modified xsi:type="dcterms:W3CDTF">2020-07-17T20:38:00Z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