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672A" w:rsidRDefault="00E0672A" w:rsidP="001746D0">
      <w:pPr>
        <w:spacing w:line="259" w:lineRule="auto"/>
        <w:rPr>
          <w:sz w:val="96"/>
        </w:rPr>
      </w:pPr>
    </w:p>
    <w:p w:rsidR="001746D0" w:rsidRPr="008525B6" w:rsidRDefault="001746D0" w:rsidP="00457DAE">
      <w:pPr>
        <w:pStyle w:val="Title"/>
        <w:pBdr>
          <w:between w:val="single" w:sz="12" w:space="1" w:color="auto"/>
        </w:pBdr>
        <w:ind w:left="720" w:firstLine="720"/>
        <w:rPr>
          <w:rFonts w:eastAsia="Times New Roman" w:cs="Times New Roman"/>
          <w:b/>
          <w:smallCaps/>
          <w:sz w:val="40"/>
          <w:szCs w:val="40"/>
          <w:lang w:val="en-GB"/>
        </w:rPr>
      </w:pPr>
      <w:r w:rsidRPr="008525B6">
        <w:rPr>
          <w:rFonts w:eastAsia="Times New Roman" w:cs="Times New Roman"/>
          <w:b/>
          <w:smallCaps/>
          <w:sz w:val="40"/>
          <w:szCs w:val="40"/>
          <w:lang w:val="en-GB"/>
        </w:rPr>
        <w:t>Assignment title</w:t>
      </w:r>
    </w:p>
    <w:p w:rsidR="006F2E31" w:rsidRPr="008525B6" w:rsidRDefault="006F2E31" w:rsidP="00457DAE">
      <w:pPr>
        <w:pStyle w:val="Subtitle"/>
        <w:ind w:left="720" w:firstLine="720"/>
        <w:rPr>
          <w:sz w:val="40"/>
          <w:szCs w:val="40"/>
        </w:rPr>
      </w:pPr>
      <w:r w:rsidRPr="008525B6">
        <w:rPr>
          <w:sz w:val="40"/>
          <w:szCs w:val="40"/>
        </w:rPr>
        <w:t>PROBLEM SOLVING</w:t>
      </w:r>
    </w:p>
    <w:p w:rsidR="001746D0" w:rsidRDefault="001746D0" w:rsidP="008525B6">
      <w:pPr>
        <w:spacing w:after="200" w:line="276" w:lineRule="auto"/>
        <w:jc w:val="center"/>
        <w:rPr>
          <w:rFonts w:eastAsia="Times New Roman" w:cs="Times New Roman"/>
        </w:rPr>
      </w:pPr>
    </w:p>
    <w:p w:rsidR="001746D0" w:rsidRDefault="001746D0" w:rsidP="008525B6">
      <w:pPr>
        <w:spacing w:after="200" w:line="276" w:lineRule="auto"/>
        <w:jc w:val="center"/>
        <w:rPr>
          <w:rFonts w:eastAsia="Times New Roman" w:cs="Times New Roman"/>
        </w:rPr>
      </w:pPr>
    </w:p>
    <w:p w:rsidR="006F2E31" w:rsidRDefault="001746D0" w:rsidP="002178D0">
      <w:pPr>
        <w:spacing w:after="200" w:line="276" w:lineRule="auto"/>
        <w:ind w:left="720" w:firstLine="720"/>
        <w:rPr>
          <w:rFonts w:eastAsia="Times New Roman" w:cs="Times New Roman"/>
          <w:b/>
          <w:sz w:val="32"/>
          <w:szCs w:val="32"/>
        </w:rPr>
      </w:pPr>
      <w:r>
        <w:rPr>
          <w:rFonts w:eastAsia="Times New Roman" w:cs="Times New Roman"/>
          <w:b/>
          <w:sz w:val="32"/>
          <w:szCs w:val="32"/>
        </w:rPr>
        <w:t xml:space="preserve">Name: Kazi </w:t>
      </w:r>
      <w:proofErr w:type="spellStart"/>
      <w:r>
        <w:rPr>
          <w:rFonts w:eastAsia="Times New Roman" w:cs="Times New Roman"/>
          <w:b/>
          <w:sz w:val="32"/>
          <w:szCs w:val="32"/>
        </w:rPr>
        <w:t>Ahsanul</w:t>
      </w:r>
      <w:proofErr w:type="spellEnd"/>
      <w:r>
        <w:rPr>
          <w:rFonts w:eastAsia="Times New Roman" w:cs="Times New Roman"/>
          <w:b/>
          <w:sz w:val="32"/>
          <w:szCs w:val="32"/>
        </w:rPr>
        <w:t xml:space="preserve"> Haque</w:t>
      </w:r>
    </w:p>
    <w:p w:rsidR="006F2E31" w:rsidRDefault="001746D0" w:rsidP="002178D0">
      <w:pPr>
        <w:spacing w:after="200" w:line="276" w:lineRule="auto"/>
        <w:ind w:left="720" w:firstLine="720"/>
        <w:rPr>
          <w:rFonts w:eastAsia="Times New Roman" w:cs="Times New Roman"/>
          <w:b/>
          <w:sz w:val="32"/>
          <w:szCs w:val="32"/>
        </w:rPr>
      </w:pPr>
      <w:r>
        <w:rPr>
          <w:rFonts w:eastAsia="Times New Roman" w:cs="Times New Roman"/>
          <w:b/>
          <w:sz w:val="32"/>
          <w:szCs w:val="32"/>
        </w:rPr>
        <w:t>Student Number: 1605418</w:t>
      </w:r>
    </w:p>
    <w:p w:rsidR="006F2E31" w:rsidRDefault="0072598E" w:rsidP="002178D0">
      <w:pPr>
        <w:spacing w:after="200" w:line="276" w:lineRule="auto"/>
        <w:ind w:left="720" w:firstLine="720"/>
        <w:rPr>
          <w:rFonts w:eastAsia="Times New Roman" w:cs="Times New Roman"/>
          <w:b/>
          <w:sz w:val="32"/>
          <w:szCs w:val="32"/>
        </w:rPr>
      </w:pPr>
      <w:r>
        <w:rPr>
          <w:rFonts w:eastAsia="Times New Roman" w:cs="Times New Roman"/>
          <w:b/>
          <w:sz w:val="32"/>
          <w:szCs w:val="32"/>
        </w:rPr>
        <w:t>Module Title</w:t>
      </w:r>
      <w:r w:rsidR="001746D0">
        <w:rPr>
          <w:rFonts w:eastAsia="Times New Roman" w:cs="Times New Roman"/>
          <w:b/>
          <w:sz w:val="32"/>
          <w:szCs w:val="32"/>
        </w:rPr>
        <w:t>: EMPL40</w:t>
      </w:r>
      <w:r w:rsidR="00A30342">
        <w:rPr>
          <w:rFonts w:eastAsia="Times New Roman" w:cs="Times New Roman"/>
          <w:b/>
          <w:sz w:val="32"/>
          <w:szCs w:val="32"/>
        </w:rPr>
        <w:t>08</w:t>
      </w:r>
    </w:p>
    <w:p w:rsidR="001746D0" w:rsidRDefault="001746D0" w:rsidP="002178D0">
      <w:pPr>
        <w:spacing w:after="200" w:line="276" w:lineRule="auto"/>
        <w:ind w:left="720" w:firstLine="720"/>
        <w:rPr>
          <w:rFonts w:eastAsia="Times New Roman" w:cs="Times New Roman"/>
          <w:b/>
          <w:sz w:val="32"/>
          <w:szCs w:val="32"/>
        </w:rPr>
      </w:pPr>
      <w:r>
        <w:rPr>
          <w:rFonts w:eastAsia="Times New Roman" w:cs="Times New Roman"/>
          <w:b/>
          <w:sz w:val="32"/>
          <w:szCs w:val="32"/>
        </w:rPr>
        <w:t>Module Lecturer’s Name:</w:t>
      </w:r>
      <w:r w:rsidR="0072598E">
        <w:rPr>
          <w:rFonts w:eastAsia="Times New Roman" w:cs="Times New Roman"/>
          <w:b/>
          <w:sz w:val="32"/>
          <w:szCs w:val="32"/>
        </w:rPr>
        <w:t xml:space="preserve"> </w:t>
      </w:r>
      <w:r w:rsidR="002178D0">
        <w:rPr>
          <w:rFonts w:eastAsia="Times New Roman" w:cs="Times New Roman"/>
          <w:b/>
          <w:sz w:val="32"/>
          <w:szCs w:val="32"/>
        </w:rPr>
        <w:t>Dr.</w:t>
      </w:r>
      <w:r w:rsidR="0072598E">
        <w:rPr>
          <w:rFonts w:eastAsia="Times New Roman" w:cs="Times New Roman"/>
          <w:b/>
          <w:sz w:val="32"/>
          <w:szCs w:val="32"/>
        </w:rPr>
        <w:t xml:space="preserve"> </w:t>
      </w:r>
      <w:proofErr w:type="spellStart"/>
      <w:r w:rsidR="002178D0">
        <w:rPr>
          <w:rFonts w:eastAsia="Times New Roman" w:cs="Times New Roman"/>
          <w:b/>
          <w:sz w:val="32"/>
          <w:szCs w:val="32"/>
        </w:rPr>
        <w:t>Rexon</w:t>
      </w:r>
      <w:proofErr w:type="spellEnd"/>
      <w:r w:rsidR="002178D0">
        <w:rPr>
          <w:rFonts w:eastAsia="Times New Roman" w:cs="Times New Roman"/>
          <w:b/>
          <w:sz w:val="32"/>
          <w:szCs w:val="32"/>
        </w:rPr>
        <w:t xml:space="preserve"> </w:t>
      </w:r>
      <w:bookmarkStart w:id="0" w:name="_GoBack"/>
      <w:bookmarkEnd w:id="0"/>
      <w:proofErr w:type="spellStart"/>
      <w:r w:rsidR="002178D0">
        <w:rPr>
          <w:rFonts w:eastAsia="Times New Roman" w:cs="Times New Roman"/>
          <w:b/>
          <w:sz w:val="32"/>
          <w:szCs w:val="32"/>
        </w:rPr>
        <w:t>Nting</w:t>
      </w:r>
      <w:proofErr w:type="spellEnd"/>
      <w:r w:rsidR="002178D0">
        <w:rPr>
          <w:rFonts w:eastAsia="Times New Roman" w:cs="Times New Roman"/>
          <w:b/>
          <w:sz w:val="32"/>
          <w:szCs w:val="32"/>
        </w:rPr>
        <w:t xml:space="preserve"> </w:t>
      </w:r>
    </w:p>
    <w:p w:rsidR="00E0672A" w:rsidRDefault="00E0672A" w:rsidP="00E0672A">
      <w:pPr>
        <w:spacing w:line="259" w:lineRule="auto"/>
        <w:jc w:val="center"/>
      </w:pPr>
      <w:r>
        <w:br w:type="page"/>
      </w:r>
    </w:p>
    <w:sdt>
      <w:sdtPr>
        <w:rPr>
          <w:rFonts w:ascii="Times New Roman" w:eastAsiaTheme="minorHAnsi" w:hAnsi="Times New Roman" w:cstheme="minorBidi"/>
          <w:color w:val="auto"/>
          <w:sz w:val="24"/>
          <w:szCs w:val="22"/>
        </w:rPr>
        <w:id w:val="-869152492"/>
        <w:docPartObj>
          <w:docPartGallery w:val="Table of Contents"/>
          <w:docPartUnique/>
        </w:docPartObj>
      </w:sdtPr>
      <w:sdtEndPr>
        <w:rPr>
          <w:b/>
          <w:bCs/>
          <w:noProof/>
        </w:rPr>
      </w:sdtEndPr>
      <w:sdtContent>
        <w:p w:rsidR="00882E68" w:rsidRDefault="00882E68">
          <w:pPr>
            <w:pStyle w:val="TOCHeading"/>
          </w:pPr>
          <w:r>
            <w:t>Contents</w:t>
          </w:r>
        </w:p>
        <w:p w:rsidR="00EC071A" w:rsidRDefault="00882E6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98032941" w:history="1">
            <w:r w:rsidR="00EC071A" w:rsidRPr="00711AC2">
              <w:rPr>
                <w:rStyle w:val="Hyperlink"/>
                <w:noProof/>
              </w:rPr>
              <w:t>Introduction:</w:t>
            </w:r>
            <w:r w:rsidR="00EC071A">
              <w:rPr>
                <w:noProof/>
                <w:webHidden/>
              </w:rPr>
              <w:tab/>
            </w:r>
            <w:r w:rsidR="00EC071A">
              <w:rPr>
                <w:noProof/>
                <w:webHidden/>
              </w:rPr>
              <w:fldChar w:fldCharType="begin"/>
            </w:r>
            <w:r w:rsidR="00EC071A">
              <w:rPr>
                <w:noProof/>
                <w:webHidden/>
              </w:rPr>
              <w:instrText xml:space="preserve"> PAGEREF _Toc498032941 \h </w:instrText>
            </w:r>
            <w:r w:rsidR="00EC071A">
              <w:rPr>
                <w:noProof/>
                <w:webHidden/>
              </w:rPr>
            </w:r>
            <w:r w:rsidR="00EC071A">
              <w:rPr>
                <w:noProof/>
                <w:webHidden/>
              </w:rPr>
              <w:fldChar w:fldCharType="separate"/>
            </w:r>
            <w:r w:rsidR="00EC071A">
              <w:rPr>
                <w:noProof/>
                <w:webHidden/>
              </w:rPr>
              <w:t>4</w:t>
            </w:r>
            <w:r w:rsidR="00EC071A">
              <w:rPr>
                <w:noProof/>
                <w:webHidden/>
              </w:rPr>
              <w:fldChar w:fldCharType="end"/>
            </w:r>
          </w:hyperlink>
        </w:p>
        <w:p w:rsidR="00EC071A" w:rsidRDefault="006F0656">
          <w:pPr>
            <w:pStyle w:val="TOC1"/>
            <w:tabs>
              <w:tab w:val="right" w:leader="dot" w:pos="9350"/>
            </w:tabs>
            <w:rPr>
              <w:rFonts w:asciiTheme="minorHAnsi" w:eastAsiaTheme="minorEastAsia" w:hAnsiTheme="minorHAnsi"/>
              <w:noProof/>
              <w:sz w:val="22"/>
            </w:rPr>
          </w:pPr>
          <w:hyperlink w:anchor="_Toc498032942" w:history="1">
            <w:r w:rsidR="00EC071A" w:rsidRPr="00711AC2">
              <w:rPr>
                <w:rStyle w:val="Hyperlink"/>
                <w:noProof/>
              </w:rPr>
              <w:t>Part 01:</w:t>
            </w:r>
            <w:r w:rsidR="00EC071A">
              <w:rPr>
                <w:noProof/>
                <w:webHidden/>
              </w:rPr>
              <w:tab/>
            </w:r>
            <w:r w:rsidR="00EC071A">
              <w:rPr>
                <w:noProof/>
                <w:webHidden/>
              </w:rPr>
              <w:fldChar w:fldCharType="begin"/>
            </w:r>
            <w:r w:rsidR="00EC071A">
              <w:rPr>
                <w:noProof/>
                <w:webHidden/>
              </w:rPr>
              <w:instrText xml:space="preserve"> PAGEREF _Toc498032942 \h </w:instrText>
            </w:r>
            <w:r w:rsidR="00EC071A">
              <w:rPr>
                <w:noProof/>
                <w:webHidden/>
              </w:rPr>
            </w:r>
            <w:r w:rsidR="00EC071A">
              <w:rPr>
                <w:noProof/>
                <w:webHidden/>
              </w:rPr>
              <w:fldChar w:fldCharType="separate"/>
            </w:r>
            <w:r w:rsidR="00EC071A">
              <w:rPr>
                <w:noProof/>
                <w:webHidden/>
              </w:rPr>
              <w:t>5</w:t>
            </w:r>
            <w:r w:rsidR="00EC071A">
              <w:rPr>
                <w:noProof/>
                <w:webHidden/>
              </w:rPr>
              <w:fldChar w:fldCharType="end"/>
            </w:r>
          </w:hyperlink>
        </w:p>
        <w:p w:rsidR="00EC071A" w:rsidRDefault="006F0656">
          <w:pPr>
            <w:pStyle w:val="TOC2"/>
            <w:tabs>
              <w:tab w:val="right" w:leader="dot" w:pos="9350"/>
            </w:tabs>
            <w:rPr>
              <w:rFonts w:asciiTheme="minorHAnsi" w:eastAsiaTheme="minorEastAsia" w:hAnsiTheme="minorHAnsi"/>
              <w:noProof/>
              <w:sz w:val="22"/>
            </w:rPr>
          </w:pPr>
          <w:hyperlink w:anchor="_Toc498032943" w:history="1">
            <w:r w:rsidR="00EC071A" w:rsidRPr="00711AC2">
              <w:rPr>
                <w:rStyle w:val="Hyperlink"/>
                <w:noProof/>
              </w:rPr>
              <w:t>AC 1.1- Definition of problem, stages of it and also the way it can psychologically affect human’s health with proper example of simple and complex problem in the context of GSK</w:t>
            </w:r>
            <w:r w:rsidR="00EC071A">
              <w:rPr>
                <w:noProof/>
                <w:webHidden/>
              </w:rPr>
              <w:tab/>
            </w:r>
            <w:r w:rsidR="00EC071A">
              <w:rPr>
                <w:noProof/>
                <w:webHidden/>
              </w:rPr>
              <w:fldChar w:fldCharType="begin"/>
            </w:r>
            <w:r w:rsidR="00EC071A">
              <w:rPr>
                <w:noProof/>
                <w:webHidden/>
              </w:rPr>
              <w:instrText xml:space="preserve"> PAGEREF _Toc498032943 \h </w:instrText>
            </w:r>
            <w:r w:rsidR="00EC071A">
              <w:rPr>
                <w:noProof/>
                <w:webHidden/>
              </w:rPr>
            </w:r>
            <w:r w:rsidR="00EC071A">
              <w:rPr>
                <w:noProof/>
                <w:webHidden/>
              </w:rPr>
              <w:fldChar w:fldCharType="separate"/>
            </w:r>
            <w:r w:rsidR="00EC071A">
              <w:rPr>
                <w:noProof/>
                <w:webHidden/>
              </w:rPr>
              <w:t>5</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44" w:history="1">
            <w:r w:rsidR="00EC071A" w:rsidRPr="00711AC2">
              <w:rPr>
                <w:rStyle w:val="Hyperlink"/>
                <w:noProof/>
              </w:rPr>
              <w:t>Problem:</w:t>
            </w:r>
            <w:r w:rsidR="00EC071A">
              <w:rPr>
                <w:noProof/>
                <w:webHidden/>
              </w:rPr>
              <w:tab/>
            </w:r>
            <w:r w:rsidR="00EC071A">
              <w:rPr>
                <w:noProof/>
                <w:webHidden/>
              </w:rPr>
              <w:fldChar w:fldCharType="begin"/>
            </w:r>
            <w:r w:rsidR="00EC071A">
              <w:rPr>
                <w:noProof/>
                <w:webHidden/>
              </w:rPr>
              <w:instrText xml:space="preserve"> PAGEREF _Toc498032944 \h </w:instrText>
            </w:r>
            <w:r w:rsidR="00EC071A">
              <w:rPr>
                <w:noProof/>
                <w:webHidden/>
              </w:rPr>
            </w:r>
            <w:r w:rsidR="00EC071A">
              <w:rPr>
                <w:noProof/>
                <w:webHidden/>
              </w:rPr>
              <w:fldChar w:fldCharType="separate"/>
            </w:r>
            <w:r w:rsidR="00EC071A">
              <w:rPr>
                <w:noProof/>
                <w:webHidden/>
              </w:rPr>
              <w:t>5</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45" w:history="1">
            <w:r w:rsidR="00EC071A" w:rsidRPr="00711AC2">
              <w:rPr>
                <w:rStyle w:val="Hyperlink"/>
                <w:noProof/>
              </w:rPr>
              <w:t>Stages of a problem:</w:t>
            </w:r>
            <w:r w:rsidR="00EC071A">
              <w:rPr>
                <w:noProof/>
                <w:webHidden/>
              </w:rPr>
              <w:tab/>
            </w:r>
            <w:r w:rsidR="00EC071A">
              <w:rPr>
                <w:noProof/>
                <w:webHidden/>
              </w:rPr>
              <w:fldChar w:fldCharType="begin"/>
            </w:r>
            <w:r w:rsidR="00EC071A">
              <w:rPr>
                <w:noProof/>
                <w:webHidden/>
              </w:rPr>
              <w:instrText xml:space="preserve"> PAGEREF _Toc498032945 \h </w:instrText>
            </w:r>
            <w:r w:rsidR="00EC071A">
              <w:rPr>
                <w:noProof/>
                <w:webHidden/>
              </w:rPr>
            </w:r>
            <w:r w:rsidR="00EC071A">
              <w:rPr>
                <w:noProof/>
                <w:webHidden/>
              </w:rPr>
              <w:fldChar w:fldCharType="separate"/>
            </w:r>
            <w:r w:rsidR="00EC071A">
              <w:rPr>
                <w:noProof/>
                <w:webHidden/>
              </w:rPr>
              <w:t>5</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46" w:history="1">
            <w:r w:rsidR="00EC071A" w:rsidRPr="00711AC2">
              <w:rPr>
                <w:rStyle w:val="Hyperlink"/>
                <w:noProof/>
              </w:rPr>
              <w:t>Impact of problem on human psychology and human health</w:t>
            </w:r>
            <w:r w:rsidR="00EC071A">
              <w:rPr>
                <w:noProof/>
                <w:webHidden/>
              </w:rPr>
              <w:tab/>
            </w:r>
            <w:r w:rsidR="00EC071A">
              <w:rPr>
                <w:noProof/>
                <w:webHidden/>
              </w:rPr>
              <w:fldChar w:fldCharType="begin"/>
            </w:r>
            <w:r w:rsidR="00EC071A">
              <w:rPr>
                <w:noProof/>
                <w:webHidden/>
              </w:rPr>
              <w:instrText xml:space="preserve"> PAGEREF _Toc498032946 \h </w:instrText>
            </w:r>
            <w:r w:rsidR="00EC071A">
              <w:rPr>
                <w:noProof/>
                <w:webHidden/>
              </w:rPr>
            </w:r>
            <w:r w:rsidR="00EC071A">
              <w:rPr>
                <w:noProof/>
                <w:webHidden/>
              </w:rPr>
              <w:fldChar w:fldCharType="separate"/>
            </w:r>
            <w:r w:rsidR="00EC071A">
              <w:rPr>
                <w:noProof/>
                <w:webHidden/>
              </w:rPr>
              <w:t>6</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47" w:history="1">
            <w:r w:rsidR="00EC071A" w:rsidRPr="00711AC2">
              <w:rPr>
                <w:rStyle w:val="Hyperlink"/>
                <w:noProof/>
              </w:rPr>
              <w:t>Example of simple and complex problems in GSK</w:t>
            </w:r>
            <w:r w:rsidR="00EC071A">
              <w:rPr>
                <w:noProof/>
                <w:webHidden/>
              </w:rPr>
              <w:tab/>
            </w:r>
            <w:r w:rsidR="00EC071A">
              <w:rPr>
                <w:noProof/>
                <w:webHidden/>
              </w:rPr>
              <w:fldChar w:fldCharType="begin"/>
            </w:r>
            <w:r w:rsidR="00EC071A">
              <w:rPr>
                <w:noProof/>
                <w:webHidden/>
              </w:rPr>
              <w:instrText xml:space="preserve"> PAGEREF _Toc498032947 \h </w:instrText>
            </w:r>
            <w:r w:rsidR="00EC071A">
              <w:rPr>
                <w:noProof/>
                <w:webHidden/>
              </w:rPr>
            </w:r>
            <w:r w:rsidR="00EC071A">
              <w:rPr>
                <w:noProof/>
                <w:webHidden/>
              </w:rPr>
              <w:fldChar w:fldCharType="separate"/>
            </w:r>
            <w:r w:rsidR="00EC071A">
              <w:rPr>
                <w:noProof/>
                <w:webHidden/>
              </w:rPr>
              <w:t>6</w:t>
            </w:r>
            <w:r w:rsidR="00EC071A">
              <w:rPr>
                <w:noProof/>
                <w:webHidden/>
              </w:rPr>
              <w:fldChar w:fldCharType="end"/>
            </w:r>
          </w:hyperlink>
        </w:p>
        <w:p w:rsidR="00EC071A" w:rsidRDefault="006F0656">
          <w:pPr>
            <w:pStyle w:val="TOC2"/>
            <w:tabs>
              <w:tab w:val="right" w:leader="dot" w:pos="9350"/>
            </w:tabs>
            <w:rPr>
              <w:rFonts w:asciiTheme="minorHAnsi" w:eastAsiaTheme="minorEastAsia" w:hAnsiTheme="minorHAnsi"/>
              <w:noProof/>
              <w:sz w:val="22"/>
            </w:rPr>
          </w:pPr>
          <w:hyperlink w:anchor="_Toc498032948" w:history="1">
            <w:r w:rsidR="00EC071A" w:rsidRPr="00711AC2">
              <w:rPr>
                <w:rStyle w:val="Hyperlink"/>
                <w:noProof/>
              </w:rPr>
              <w:t>AC 1.2- Definition and steps of critical thinking and the ways that critical thinking and innovation can help to tackle identified problems</w:t>
            </w:r>
            <w:r w:rsidR="00EC071A">
              <w:rPr>
                <w:noProof/>
                <w:webHidden/>
              </w:rPr>
              <w:tab/>
            </w:r>
            <w:r w:rsidR="00EC071A">
              <w:rPr>
                <w:noProof/>
                <w:webHidden/>
              </w:rPr>
              <w:fldChar w:fldCharType="begin"/>
            </w:r>
            <w:r w:rsidR="00EC071A">
              <w:rPr>
                <w:noProof/>
                <w:webHidden/>
              </w:rPr>
              <w:instrText xml:space="preserve"> PAGEREF _Toc498032948 \h </w:instrText>
            </w:r>
            <w:r w:rsidR="00EC071A">
              <w:rPr>
                <w:noProof/>
                <w:webHidden/>
              </w:rPr>
            </w:r>
            <w:r w:rsidR="00EC071A">
              <w:rPr>
                <w:noProof/>
                <w:webHidden/>
              </w:rPr>
              <w:fldChar w:fldCharType="separate"/>
            </w:r>
            <w:r w:rsidR="00EC071A">
              <w:rPr>
                <w:noProof/>
                <w:webHidden/>
              </w:rPr>
              <w:t>7</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49" w:history="1">
            <w:r w:rsidR="00EC071A" w:rsidRPr="00711AC2">
              <w:rPr>
                <w:rStyle w:val="Hyperlink"/>
                <w:noProof/>
              </w:rPr>
              <w:t>Critical Thinking</w:t>
            </w:r>
            <w:r w:rsidR="00EC071A">
              <w:rPr>
                <w:noProof/>
                <w:webHidden/>
              </w:rPr>
              <w:tab/>
            </w:r>
            <w:r w:rsidR="00EC071A">
              <w:rPr>
                <w:noProof/>
                <w:webHidden/>
              </w:rPr>
              <w:fldChar w:fldCharType="begin"/>
            </w:r>
            <w:r w:rsidR="00EC071A">
              <w:rPr>
                <w:noProof/>
                <w:webHidden/>
              </w:rPr>
              <w:instrText xml:space="preserve"> PAGEREF _Toc498032949 \h </w:instrText>
            </w:r>
            <w:r w:rsidR="00EC071A">
              <w:rPr>
                <w:noProof/>
                <w:webHidden/>
              </w:rPr>
            </w:r>
            <w:r w:rsidR="00EC071A">
              <w:rPr>
                <w:noProof/>
                <w:webHidden/>
              </w:rPr>
              <w:fldChar w:fldCharType="separate"/>
            </w:r>
            <w:r w:rsidR="00EC071A">
              <w:rPr>
                <w:noProof/>
                <w:webHidden/>
              </w:rPr>
              <w:t>7</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50" w:history="1">
            <w:r w:rsidR="00EC071A" w:rsidRPr="00711AC2">
              <w:rPr>
                <w:rStyle w:val="Hyperlink"/>
                <w:noProof/>
              </w:rPr>
              <w:t>Key Steps of Critical Thinking</w:t>
            </w:r>
            <w:r w:rsidR="00EC071A">
              <w:rPr>
                <w:noProof/>
                <w:webHidden/>
              </w:rPr>
              <w:tab/>
            </w:r>
            <w:r w:rsidR="00EC071A">
              <w:rPr>
                <w:noProof/>
                <w:webHidden/>
              </w:rPr>
              <w:fldChar w:fldCharType="begin"/>
            </w:r>
            <w:r w:rsidR="00EC071A">
              <w:rPr>
                <w:noProof/>
                <w:webHidden/>
              </w:rPr>
              <w:instrText xml:space="preserve"> PAGEREF _Toc498032950 \h </w:instrText>
            </w:r>
            <w:r w:rsidR="00EC071A">
              <w:rPr>
                <w:noProof/>
                <w:webHidden/>
              </w:rPr>
            </w:r>
            <w:r w:rsidR="00EC071A">
              <w:rPr>
                <w:noProof/>
                <w:webHidden/>
              </w:rPr>
              <w:fldChar w:fldCharType="separate"/>
            </w:r>
            <w:r w:rsidR="00EC071A">
              <w:rPr>
                <w:noProof/>
                <w:webHidden/>
              </w:rPr>
              <w:t>7</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51" w:history="1">
            <w:r w:rsidR="00EC071A" w:rsidRPr="00711AC2">
              <w:rPr>
                <w:rStyle w:val="Hyperlink"/>
                <w:noProof/>
              </w:rPr>
              <w:t>Assistance of critical thinking and innovation at workplace for tackling the identified problems</w:t>
            </w:r>
            <w:r w:rsidR="00EC071A">
              <w:rPr>
                <w:noProof/>
                <w:webHidden/>
              </w:rPr>
              <w:tab/>
            </w:r>
            <w:r w:rsidR="00EC071A">
              <w:rPr>
                <w:noProof/>
                <w:webHidden/>
              </w:rPr>
              <w:fldChar w:fldCharType="begin"/>
            </w:r>
            <w:r w:rsidR="00EC071A">
              <w:rPr>
                <w:noProof/>
                <w:webHidden/>
              </w:rPr>
              <w:instrText xml:space="preserve"> PAGEREF _Toc498032951 \h </w:instrText>
            </w:r>
            <w:r w:rsidR="00EC071A">
              <w:rPr>
                <w:noProof/>
                <w:webHidden/>
              </w:rPr>
            </w:r>
            <w:r w:rsidR="00EC071A">
              <w:rPr>
                <w:noProof/>
                <w:webHidden/>
              </w:rPr>
              <w:fldChar w:fldCharType="separate"/>
            </w:r>
            <w:r w:rsidR="00EC071A">
              <w:rPr>
                <w:noProof/>
                <w:webHidden/>
              </w:rPr>
              <w:t>8</w:t>
            </w:r>
            <w:r w:rsidR="00EC071A">
              <w:rPr>
                <w:noProof/>
                <w:webHidden/>
              </w:rPr>
              <w:fldChar w:fldCharType="end"/>
            </w:r>
          </w:hyperlink>
        </w:p>
        <w:p w:rsidR="00EC071A" w:rsidRDefault="006F0656">
          <w:pPr>
            <w:pStyle w:val="TOC1"/>
            <w:tabs>
              <w:tab w:val="right" w:leader="dot" w:pos="9350"/>
            </w:tabs>
            <w:rPr>
              <w:rFonts w:asciiTheme="minorHAnsi" w:eastAsiaTheme="minorEastAsia" w:hAnsiTheme="minorHAnsi"/>
              <w:noProof/>
              <w:sz w:val="22"/>
            </w:rPr>
          </w:pPr>
          <w:hyperlink w:anchor="_Toc498032952" w:history="1">
            <w:r w:rsidR="00EC071A" w:rsidRPr="00711AC2">
              <w:rPr>
                <w:rStyle w:val="Hyperlink"/>
                <w:noProof/>
              </w:rPr>
              <w:t>Part 02:</w:t>
            </w:r>
            <w:r w:rsidR="00EC071A">
              <w:rPr>
                <w:noProof/>
                <w:webHidden/>
              </w:rPr>
              <w:tab/>
            </w:r>
            <w:r w:rsidR="00EC071A">
              <w:rPr>
                <w:noProof/>
                <w:webHidden/>
              </w:rPr>
              <w:fldChar w:fldCharType="begin"/>
            </w:r>
            <w:r w:rsidR="00EC071A">
              <w:rPr>
                <w:noProof/>
                <w:webHidden/>
              </w:rPr>
              <w:instrText xml:space="preserve"> PAGEREF _Toc498032952 \h </w:instrText>
            </w:r>
            <w:r w:rsidR="00EC071A">
              <w:rPr>
                <w:noProof/>
                <w:webHidden/>
              </w:rPr>
            </w:r>
            <w:r w:rsidR="00EC071A">
              <w:rPr>
                <w:noProof/>
                <w:webHidden/>
              </w:rPr>
              <w:fldChar w:fldCharType="separate"/>
            </w:r>
            <w:r w:rsidR="00EC071A">
              <w:rPr>
                <w:noProof/>
                <w:webHidden/>
              </w:rPr>
              <w:t>9</w:t>
            </w:r>
            <w:r w:rsidR="00EC071A">
              <w:rPr>
                <w:noProof/>
                <w:webHidden/>
              </w:rPr>
              <w:fldChar w:fldCharType="end"/>
            </w:r>
          </w:hyperlink>
        </w:p>
        <w:p w:rsidR="00EC071A" w:rsidRDefault="006F0656">
          <w:pPr>
            <w:pStyle w:val="TOC2"/>
            <w:tabs>
              <w:tab w:val="right" w:leader="dot" w:pos="9350"/>
            </w:tabs>
            <w:rPr>
              <w:rFonts w:asciiTheme="minorHAnsi" w:eastAsiaTheme="minorEastAsia" w:hAnsiTheme="minorHAnsi"/>
              <w:noProof/>
              <w:sz w:val="22"/>
            </w:rPr>
          </w:pPr>
          <w:hyperlink w:anchor="_Toc498032953" w:history="1">
            <w:r w:rsidR="00EC071A" w:rsidRPr="00711AC2">
              <w:rPr>
                <w:rStyle w:val="Hyperlink"/>
                <w:noProof/>
              </w:rPr>
              <w:t>AC 2.1- Key influencing factors by explaining PEST analysis in the context of GSK</w:t>
            </w:r>
            <w:r w:rsidR="00EC071A">
              <w:rPr>
                <w:noProof/>
                <w:webHidden/>
              </w:rPr>
              <w:tab/>
            </w:r>
            <w:r w:rsidR="00EC071A">
              <w:rPr>
                <w:noProof/>
                <w:webHidden/>
              </w:rPr>
              <w:fldChar w:fldCharType="begin"/>
            </w:r>
            <w:r w:rsidR="00EC071A">
              <w:rPr>
                <w:noProof/>
                <w:webHidden/>
              </w:rPr>
              <w:instrText xml:space="preserve"> PAGEREF _Toc498032953 \h </w:instrText>
            </w:r>
            <w:r w:rsidR="00EC071A">
              <w:rPr>
                <w:noProof/>
                <w:webHidden/>
              </w:rPr>
            </w:r>
            <w:r w:rsidR="00EC071A">
              <w:rPr>
                <w:noProof/>
                <w:webHidden/>
              </w:rPr>
              <w:fldChar w:fldCharType="separate"/>
            </w:r>
            <w:r w:rsidR="00EC071A">
              <w:rPr>
                <w:noProof/>
                <w:webHidden/>
              </w:rPr>
              <w:t>9</w:t>
            </w:r>
            <w:r w:rsidR="00EC071A">
              <w:rPr>
                <w:noProof/>
                <w:webHidden/>
              </w:rPr>
              <w:fldChar w:fldCharType="end"/>
            </w:r>
          </w:hyperlink>
        </w:p>
        <w:p w:rsidR="00EC071A" w:rsidRDefault="006F0656">
          <w:pPr>
            <w:pStyle w:val="TOC2"/>
            <w:tabs>
              <w:tab w:val="right" w:leader="dot" w:pos="9350"/>
            </w:tabs>
            <w:rPr>
              <w:rFonts w:asciiTheme="minorHAnsi" w:eastAsiaTheme="minorEastAsia" w:hAnsiTheme="minorHAnsi"/>
              <w:noProof/>
              <w:sz w:val="22"/>
            </w:rPr>
          </w:pPr>
          <w:hyperlink w:anchor="_Toc498032954" w:history="1">
            <w:r w:rsidR="00EC071A" w:rsidRPr="00711AC2">
              <w:rPr>
                <w:rStyle w:val="Hyperlink"/>
                <w:noProof/>
              </w:rPr>
              <w:t>AC 2.2- Letter describing the key results produced by PEST analysis to the Line Manager</w:t>
            </w:r>
            <w:r w:rsidR="00EC071A">
              <w:rPr>
                <w:noProof/>
                <w:webHidden/>
              </w:rPr>
              <w:tab/>
            </w:r>
            <w:r w:rsidR="00EC071A">
              <w:rPr>
                <w:noProof/>
                <w:webHidden/>
              </w:rPr>
              <w:fldChar w:fldCharType="begin"/>
            </w:r>
            <w:r w:rsidR="00EC071A">
              <w:rPr>
                <w:noProof/>
                <w:webHidden/>
              </w:rPr>
              <w:instrText xml:space="preserve"> PAGEREF _Toc498032954 \h </w:instrText>
            </w:r>
            <w:r w:rsidR="00EC071A">
              <w:rPr>
                <w:noProof/>
                <w:webHidden/>
              </w:rPr>
            </w:r>
            <w:r w:rsidR="00EC071A">
              <w:rPr>
                <w:noProof/>
                <w:webHidden/>
              </w:rPr>
              <w:fldChar w:fldCharType="separate"/>
            </w:r>
            <w:r w:rsidR="00EC071A">
              <w:rPr>
                <w:noProof/>
                <w:webHidden/>
              </w:rPr>
              <w:t>12</w:t>
            </w:r>
            <w:r w:rsidR="00EC071A">
              <w:rPr>
                <w:noProof/>
                <w:webHidden/>
              </w:rPr>
              <w:fldChar w:fldCharType="end"/>
            </w:r>
          </w:hyperlink>
        </w:p>
        <w:p w:rsidR="00EC071A" w:rsidRDefault="006F0656">
          <w:pPr>
            <w:pStyle w:val="TOC1"/>
            <w:tabs>
              <w:tab w:val="right" w:leader="dot" w:pos="9350"/>
            </w:tabs>
            <w:rPr>
              <w:rFonts w:asciiTheme="minorHAnsi" w:eastAsiaTheme="minorEastAsia" w:hAnsiTheme="minorHAnsi"/>
              <w:noProof/>
              <w:sz w:val="22"/>
            </w:rPr>
          </w:pPr>
          <w:hyperlink w:anchor="_Toc498032955" w:history="1">
            <w:r w:rsidR="00EC071A" w:rsidRPr="00711AC2">
              <w:rPr>
                <w:rStyle w:val="Hyperlink"/>
                <w:noProof/>
              </w:rPr>
              <w:t>Part 03:</w:t>
            </w:r>
            <w:r w:rsidR="00EC071A">
              <w:rPr>
                <w:noProof/>
                <w:webHidden/>
              </w:rPr>
              <w:tab/>
            </w:r>
            <w:r w:rsidR="00EC071A">
              <w:rPr>
                <w:noProof/>
                <w:webHidden/>
              </w:rPr>
              <w:fldChar w:fldCharType="begin"/>
            </w:r>
            <w:r w:rsidR="00EC071A">
              <w:rPr>
                <w:noProof/>
                <w:webHidden/>
              </w:rPr>
              <w:instrText xml:space="preserve"> PAGEREF _Toc498032955 \h </w:instrText>
            </w:r>
            <w:r w:rsidR="00EC071A">
              <w:rPr>
                <w:noProof/>
                <w:webHidden/>
              </w:rPr>
            </w:r>
            <w:r w:rsidR="00EC071A">
              <w:rPr>
                <w:noProof/>
                <w:webHidden/>
              </w:rPr>
              <w:fldChar w:fldCharType="separate"/>
            </w:r>
            <w:r w:rsidR="00EC071A">
              <w:rPr>
                <w:noProof/>
                <w:webHidden/>
              </w:rPr>
              <w:t>14</w:t>
            </w:r>
            <w:r w:rsidR="00EC071A">
              <w:rPr>
                <w:noProof/>
                <w:webHidden/>
              </w:rPr>
              <w:fldChar w:fldCharType="end"/>
            </w:r>
          </w:hyperlink>
        </w:p>
        <w:p w:rsidR="00EC071A" w:rsidRDefault="006F0656">
          <w:pPr>
            <w:pStyle w:val="TOC2"/>
            <w:tabs>
              <w:tab w:val="right" w:leader="dot" w:pos="9350"/>
            </w:tabs>
            <w:rPr>
              <w:rFonts w:asciiTheme="minorHAnsi" w:eastAsiaTheme="minorEastAsia" w:hAnsiTheme="minorHAnsi"/>
              <w:noProof/>
              <w:sz w:val="22"/>
            </w:rPr>
          </w:pPr>
          <w:hyperlink w:anchor="_Toc498032956" w:history="1">
            <w:r w:rsidR="00EC071A" w:rsidRPr="00711AC2">
              <w:rPr>
                <w:rStyle w:val="Hyperlink"/>
                <w:noProof/>
              </w:rPr>
              <w:t>AC 3.1- Definition of employee behaviour along with the two main types of employee behaviour by articulating the key influencing techniques of the management of managing the behaviour of employees</w:t>
            </w:r>
            <w:r w:rsidR="00EC071A">
              <w:rPr>
                <w:noProof/>
                <w:webHidden/>
              </w:rPr>
              <w:tab/>
            </w:r>
            <w:r w:rsidR="00EC071A">
              <w:rPr>
                <w:noProof/>
                <w:webHidden/>
              </w:rPr>
              <w:fldChar w:fldCharType="begin"/>
            </w:r>
            <w:r w:rsidR="00EC071A">
              <w:rPr>
                <w:noProof/>
                <w:webHidden/>
              </w:rPr>
              <w:instrText xml:space="preserve"> PAGEREF _Toc498032956 \h </w:instrText>
            </w:r>
            <w:r w:rsidR="00EC071A">
              <w:rPr>
                <w:noProof/>
                <w:webHidden/>
              </w:rPr>
            </w:r>
            <w:r w:rsidR="00EC071A">
              <w:rPr>
                <w:noProof/>
                <w:webHidden/>
              </w:rPr>
              <w:fldChar w:fldCharType="separate"/>
            </w:r>
            <w:r w:rsidR="00EC071A">
              <w:rPr>
                <w:noProof/>
                <w:webHidden/>
              </w:rPr>
              <w:t>14</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57" w:history="1">
            <w:r w:rsidR="00EC071A" w:rsidRPr="00711AC2">
              <w:rPr>
                <w:rStyle w:val="Hyperlink"/>
                <w:noProof/>
              </w:rPr>
              <w:t>Employee Behavior</w:t>
            </w:r>
            <w:r w:rsidR="00EC071A">
              <w:rPr>
                <w:noProof/>
                <w:webHidden/>
              </w:rPr>
              <w:tab/>
            </w:r>
            <w:r w:rsidR="00EC071A">
              <w:rPr>
                <w:noProof/>
                <w:webHidden/>
              </w:rPr>
              <w:fldChar w:fldCharType="begin"/>
            </w:r>
            <w:r w:rsidR="00EC071A">
              <w:rPr>
                <w:noProof/>
                <w:webHidden/>
              </w:rPr>
              <w:instrText xml:space="preserve"> PAGEREF _Toc498032957 \h </w:instrText>
            </w:r>
            <w:r w:rsidR="00EC071A">
              <w:rPr>
                <w:noProof/>
                <w:webHidden/>
              </w:rPr>
            </w:r>
            <w:r w:rsidR="00EC071A">
              <w:rPr>
                <w:noProof/>
                <w:webHidden/>
              </w:rPr>
              <w:fldChar w:fldCharType="separate"/>
            </w:r>
            <w:r w:rsidR="00EC071A">
              <w:rPr>
                <w:noProof/>
                <w:webHidden/>
              </w:rPr>
              <w:t>14</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58" w:history="1">
            <w:r w:rsidR="00EC071A" w:rsidRPr="00711AC2">
              <w:rPr>
                <w:rStyle w:val="Hyperlink"/>
                <w:noProof/>
              </w:rPr>
              <w:t>Two main types of employee behaviour</w:t>
            </w:r>
            <w:r w:rsidR="00EC071A">
              <w:rPr>
                <w:noProof/>
                <w:webHidden/>
              </w:rPr>
              <w:tab/>
            </w:r>
            <w:r w:rsidR="00EC071A">
              <w:rPr>
                <w:noProof/>
                <w:webHidden/>
              </w:rPr>
              <w:fldChar w:fldCharType="begin"/>
            </w:r>
            <w:r w:rsidR="00EC071A">
              <w:rPr>
                <w:noProof/>
                <w:webHidden/>
              </w:rPr>
              <w:instrText xml:space="preserve"> PAGEREF _Toc498032958 \h </w:instrText>
            </w:r>
            <w:r w:rsidR="00EC071A">
              <w:rPr>
                <w:noProof/>
                <w:webHidden/>
              </w:rPr>
            </w:r>
            <w:r w:rsidR="00EC071A">
              <w:rPr>
                <w:noProof/>
                <w:webHidden/>
              </w:rPr>
              <w:fldChar w:fldCharType="separate"/>
            </w:r>
            <w:r w:rsidR="00EC071A">
              <w:rPr>
                <w:noProof/>
                <w:webHidden/>
              </w:rPr>
              <w:t>14</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59" w:history="1">
            <w:r w:rsidR="00EC071A" w:rsidRPr="00711AC2">
              <w:rPr>
                <w:rStyle w:val="Hyperlink"/>
                <w:noProof/>
              </w:rPr>
              <w:t>The management techniques of managing the behaviour of employees</w:t>
            </w:r>
            <w:r w:rsidR="00EC071A">
              <w:rPr>
                <w:noProof/>
                <w:webHidden/>
              </w:rPr>
              <w:tab/>
            </w:r>
            <w:r w:rsidR="00EC071A">
              <w:rPr>
                <w:noProof/>
                <w:webHidden/>
              </w:rPr>
              <w:fldChar w:fldCharType="begin"/>
            </w:r>
            <w:r w:rsidR="00EC071A">
              <w:rPr>
                <w:noProof/>
                <w:webHidden/>
              </w:rPr>
              <w:instrText xml:space="preserve"> PAGEREF _Toc498032959 \h </w:instrText>
            </w:r>
            <w:r w:rsidR="00EC071A">
              <w:rPr>
                <w:noProof/>
                <w:webHidden/>
              </w:rPr>
            </w:r>
            <w:r w:rsidR="00EC071A">
              <w:rPr>
                <w:noProof/>
                <w:webHidden/>
              </w:rPr>
              <w:fldChar w:fldCharType="separate"/>
            </w:r>
            <w:r w:rsidR="00EC071A">
              <w:rPr>
                <w:noProof/>
                <w:webHidden/>
              </w:rPr>
              <w:t>15</w:t>
            </w:r>
            <w:r w:rsidR="00EC071A">
              <w:rPr>
                <w:noProof/>
                <w:webHidden/>
              </w:rPr>
              <w:fldChar w:fldCharType="end"/>
            </w:r>
          </w:hyperlink>
        </w:p>
        <w:p w:rsidR="00EC071A" w:rsidRDefault="006F0656">
          <w:pPr>
            <w:pStyle w:val="TOC1"/>
            <w:tabs>
              <w:tab w:val="right" w:leader="dot" w:pos="9350"/>
            </w:tabs>
            <w:rPr>
              <w:rFonts w:asciiTheme="minorHAnsi" w:eastAsiaTheme="minorEastAsia" w:hAnsiTheme="minorHAnsi"/>
              <w:noProof/>
              <w:sz w:val="22"/>
            </w:rPr>
          </w:pPr>
          <w:hyperlink w:anchor="_Toc498032960" w:history="1">
            <w:r w:rsidR="00EC071A" w:rsidRPr="00711AC2">
              <w:rPr>
                <w:rStyle w:val="Hyperlink"/>
                <w:noProof/>
              </w:rPr>
              <w:t>Part 04:</w:t>
            </w:r>
            <w:r w:rsidR="00EC071A">
              <w:rPr>
                <w:noProof/>
                <w:webHidden/>
              </w:rPr>
              <w:tab/>
            </w:r>
            <w:r w:rsidR="00EC071A">
              <w:rPr>
                <w:noProof/>
                <w:webHidden/>
              </w:rPr>
              <w:fldChar w:fldCharType="begin"/>
            </w:r>
            <w:r w:rsidR="00EC071A">
              <w:rPr>
                <w:noProof/>
                <w:webHidden/>
              </w:rPr>
              <w:instrText xml:space="preserve"> PAGEREF _Toc498032960 \h </w:instrText>
            </w:r>
            <w:r w:rsidR="00EC071A">
              <w:rPr>
                <w:noProof/>
                <w:webHidden/>
              </w:rPr>
            </w:r>
            <w:r w:rsidR="00EC071A">
              <w:rPr>
                <w:noProof/>
                <w:webHidden/>
              </w:rPr>
              <w:fldChar w:fldCharType="separate"/>
            </w:r>
            <w:r w:rsidR="00EC071A">
              <w:rPr>
                <w:noProof/>
                <w:webHidden/>
              </w:rPr>
              <w:t>16</w:t>
            </w:r>
            <w:r w:rsidR="00EC071A">
              <w:rPr>
                <w:noProof/>
                <w:webHidden/>
              </w:rPr>
              <w:fldChar w:fldCharType="end"/>
            </w:r>
          </w:hyperlink>
        </w:p>
        <w:p w:rsidR="00EC071A" w:rsidRDefault="006F0656">
          <w:pPr>
            <w:pStyle w:val="TOC2"/>
            <w:tabs>
              <w:tab w:val="right" w:leader="dot" w:pos="9350"/>
            </w:tabs>
            <w:rPr>
              <w:rFonts w:asciiTheme="minorHAnsi" w:eastAsiaTheme="minorEastAsia" w:hAnsiTheme="minorHAnsi"/>
              <w:noProof/>
              <w:sz w:val="22"/>
            </w:rPr>
          </w:pPr>
          <w:hyperlink w:anchor="_Toc498032961" w:history="1">
            <w:r w:rsidR="00EC071A" w:rsidRPr="00711AC2">
              <w:rPr>
                <w:rStyle w:val="Hyperlink"/>
                <w:noProof/>
              </w:rPr>
              <w:t>AC 4.1- Advantages and disadvantages of using information technology from the context of overall technology used in GSK</w:t>
            </w:r>
            <w:r w:rsidR="00EC071A">
              <w:rPr>
                <w:noProof/>
                <w:webHidden/>
              </w:rPr>
              <w:tab/>
            </w:r>
            <w:r w:rsidR="00EC071A">
              <w:rPr>
                <w:noProof/>
                <w:webHidden/>
              </w:rPr>
              <w:fldChar w:fldCharType="begin"/>
            </w:r>
            <w:r w:rsidR="00EC071A">
              <w:rPr>
                <w:noProof/>
                <w:webHidden/>
              </w:rPr>
              <w:instrText xml:space="preserve"> PAGEREF _Toc498032961 \h </w:instrText>
            </w:r>
            <w:r w:rsidR="00EC071A">
              <w:rPr>
                <w:noProof/>
                <w:webHidden/>
              </w:rPr>
            </w:r>
            <w:r w:rsidR="00EC071A">
              <w:rPr>
                <w:noProof/>
                <w:webHidden/>
              </w:rPr>
              <w:fldChar w:fldCharType="separate"/>
            </w:r>
            <w:r w:rsidR="00EC071A">
              <w:rPr>
                <w:noProof/>
                <w:webHidden/>
              </w:rPr>
              <w:t>16</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62" w:history="1">
            <w:r w:rsidR="00EC071A" w:rsidRPr="00711AC2">
              <w:rPr>
                <w:rStyle w:val="Hyperlink"/>
                <w:noProof/>
              </w:rPr>
              <w:t>Advantages</w:t>
            </w:r>
            <w:r w:rsidR="00EC071A">
              <w:rPr>
                <w:noProof/>
                <w:webHidden/>
              </w:rPr>
              <w:tab/>
            </w:r>
            <w:r w:rsidR="00EC071A">
              <w:rPr>
                <w:noProof/>
                <w:webHidden/>
              </w:rPr>
              <w:fldChar w:fldCharType="begin"/>
            </w:r>
            <w:r w:rsidR="00EC071A">
              <w:rPr>
                <w:noProof/>
                <w:webHidden/>
              </w:rPr>
              <w:instrText xml:space="preserve"> PAGEREF _Toc498032962 \h </w:instrText>
            </w:r>
            <w:r w:rsidR="00EC071A">
              <w:rPr>
                <w:noProof/>
                <w:webHidden/>
              </w:rPr>
            </w:r>
            <w:r w:rsidR="00EC071A">
              <w:rPr>
                <w:noProof/>
                <w:webHidden/>
              </w:rPr>
              <w:fldChar w:fldCharType="separate"/>
            </w:r>
            <w:r w:rsidR="00EC071A">
              <w:rPr>
                <w:noProof/>
                <w:webHidden/>
              </w:rPr>
              <w:t>16</w:t>
            </w:r>
            <w:r w:rsidR="00EC071A">
              <w:rPr>
                <w:noProof/>
                <w:webHidden/>
              </w:rPr>
              <w:fldChar w:fldCharType="end"/>
            </w:r>
          </w:hyperlink>
        </w:p>
        <w:p w:rsidR="00EC071A" w:rsidRDefault="006F0656">
          <w:pPr>
            <w:pStyle w:val="TOC3"/>
            <w:tabs>
              <w:tab w:val="right" w:leader="dot" w:pos="9350"/>
            </w:tabs>
            <w:rPr>
              <w:rFonts w:asciiTheme="minorHAnsi" w:eastAsiaTheme="minorEastAsia" w:hAnsiTheme="minorHAnsi"/>
              <w:noProof/>
              <w:sz w:val="22"/>
            </w:rPr>
          </w:pPr>
          <w:hyperlink w:anchor="_Toc498032963" w:history="1">
            <w:r w:rsidR="00EC071A" w:rsidRPr="00711AC2">
              <w:rPr>
                <w:rStyle w:val="Hyperlink"/>
                <w:noProof/>
              </w:rPr>
              <w:t>Disadvantages</w:t>
            </w:r>
            <w:r w:rsidR="00EC071A">
              <w:rPr>
                <w:noProof/>
                <w:webHidden/>
              </w:rPr>
              <w:tab/>
            </w:r>
            <w:r w:rsidR="00EC071A">
              <w:rPr>
                <w:noProof/>
                <w:webHidden/>
              </w:rPr>
              <w:fldChar w:fldCharType="begin"/>
            </w:r>
            <w:r w:rsidR="00EC071A">
              <w:rPr>
                <w:noProof/>
                <w:webHidden/>
              </w:rPr>
              <w:instrText xml:space="preserve"> PAGEREF _Toc498032963 \h </w:instrText>
            </w:r>
            <w:r w:rsidR="00EC071A">
              <w:rPr>
                <w:noProof/>
                <w:webHidden/>
              </w:rPr>
            </w:r>
            <w:r w:rsidR="00EC071A">
              <w:rPr>
                <w:noProof/>
                <w:webHidden/>
              </w:rPr>
              <w:fldChar w:fldCharType="separate"/>
            </w:r>
            <w:r w:rsidR="00EC071A">
              <w:rPr>
                <w:noProof/>
                <w:webHidden/>
              </w:rPr>
              <w:t>17</w:t>
            </w:r>
            <w:r w:rsidR="00EC071A">
              <w:rPr>
                <w:noProof/>
                <w:webHidden/>
              </w:rPr>
              <w:fldChar w:fldCharType="end"/>
            </w:r>
          </w:hyperlink>
        </w:p>
        <w:p w:rsidR="00EC071A" w:rsidRDefault="006F0656">
          <w:pPr>
            <w:pStyle w:val="TOC1"/>
            <w:tabs>
              <w:tab w:val="right" w:leader="dot" w:pos="9350"/>
            </w:tabs>
            <w:rPr>
              <w:rFonts w:asciiTheme="minorHAnsi" w:eastAsiaTheme="minorEastAsia" w:hAnsiTheme="minorHAnsi"/>
              <w:noProof/>
              <w:sz w:val="22"/>
            </w:rPr>
          </w:pPr>
          <w:hyperlink w:anchor="_Toc498032964" w:history="1">
            <w:r w:rsidR="00EC071A" w:rsidRPr="00711AC2">
              <w:rPr>
                <w:rStyle w:val="Hyperlink"/>
                <w:noProof/>
              </w:rPr>
              <w:t>Conclusion:</w:t>
            </w:r>
            <w:r w:rsidR="00EC071A">
              <w:rPr>
                <w:noProof/>
                <w:webHidden/>
              </w:rPr>
              <w:tab/>
            </w:r>
            <w:r w:rsidR="00EC071A">
              <w:rPr>
                <w:noProof/>
                <w:webHidden/>
              </w:rPr>
              <w:fldChar w:fldCharType="begin"/>
            </w:r>
            <w:r w:rsidR="00EC071A">
              <w:rPr>
                <w:noProof/>
                <w:webHidden/>
              </w:rPr>
              <w:instrText xml:space="preserve"> PAGEREF _Toc498032964 \h </w:instrText>
            </w:r>
            <w:r w:rsidR="00EC071A">
              <w:rPr>
                <w:noProof/>
                <w:webHidden/>
              </w:rPr>
            </w:r>
            <w:r w:rsidR="00EC071A">
              <w:rPr>
                <w:noProof/>
                <w:webHidden/>
              </w:rPr>
              <w:fldChar w:fldCharType="separate"/>
            </w:r>
            <w:r w:rsidR="00EC071A">
              <w:rPr>
                <w:noProof/>
                <w:webHidden/>
              </w:rPr>
              <w:t>18</w:t>
            </w:r>
            <w:r w:rsidR="00EC071A">
              <w:rPr>
                <w:noProof/>
                <w:webHidden/>
              </w:rPr>
              <w:fldChar w:fldCharType="end"/>
            </w:r>
          </w:hyperlink>
        </w:p>
        <w:p w:rsidR="00EC071A" w:rsidRDefault="006F0656">
          <w:pPr>
            <w:pStyle w:val="TOC1"/>
            <w:tabs>
              <w:tab w:val="right" w:leader="dot" w:pos="9350"/>
            </w:tabs>
            <w:rPr>
              <w:rFonts w:asciiTheme="minorHAnsi" w:eastAsiaTheme="minorEastAsia" w:hAnsiTheme="minorHAnsi"/>
              <w:noProof/>
              <w:sz w:val="22"/>
            </w:rPr>
          </w:pPr>
          <w:hyperlink w:anchor="_Toc498032965" w:history="1">
            <w:r w:rsidR="00EC071A" w:rsidRPr="00711AC2">
              <w:rPr>
                <w:rStyle w:val="Hyperlink"/>
                <w:noProof/>
              </w:rPr>
              <w:t>References</w:t>
            </w:r>
            <w:r w:rsidR="00EC071A">
              <w:rPr>
                <w:noProof/>
                <w:webHidden/>
              </w:rPr>
              <w:tab/>
            </w:r>
            <w:r w:rsidR="00EC071A">
              <w:rPr>
                <w:noProof/>
                <w:webHidden/>
              </w:rPr>
              <w:fldChar w:fldCharType="begin"/>
            </w:r>
            <w:r w:rsidR="00EC071A">
              <w:rPr>
                <w:noProof/>
                <w:webHidden/>
              </w:rPr>
              <w:instrText xml:space="preserve"> PAGEREF _Toc498032965 \h </w:instrText>
            </w:r>
            <w:r w:rsidR="00EC071A">
              <w:rPr>
                <w:noProof/>
                <w:webHidden/>
              </w:rPr>
            </w:r>
            <w:r w:rsidR="00EC071A">
              <w:rPr>
                <w:noProof/>
                <w:webHidden/>
              </w:rPr>
              <w:fldChar w:fldCharType="separate"/>
            </w:r>
            <w:r w:rsidR="00EC071A">
              <w:rPr>
                <w:noProof/>
                <w:webHidden/>
              </w:rPr>
              <w:t>19</w:t>
            </w:r>
            <w:r w:rsidR="00EC071A">
              <w:rPr>
                <w:noProof/>
                <w:webHidden/>
              </w:rPr>
              <w:fldChar w:fldCharType="end"/>
            </w:r>
          </w:hyperlink>
        </w:p>
        <w:p w:rsidR="00882E68" w:rsidRDefault="00882E68">
          <w:r>
            <w:rPr>
              <w:b/>
              <w:bCs/>
              <w:noProof/>
            </w:rPr>
            <w:fldChar w:fldCharType="end"/>
          </w:r>
        </w:p>
      </w:sdtContent>
    </w:sdt>
    <w:p w:rsidR="00A73B7D" w:rsidRDefault="00A73B7D" w:rsidP="00A73B7D"/>
    <w:p w:rsidR="00A73B7D" w:rsidRDefault="00A73B7D" w:rsidP="00A73B7D"/>
    <w:p w:rsidR="00A73B7D" w:rsidRDefault="00A73B7D" w:rsidP="00A73B7D"/>
    <w:p w:rsidR="00A73B7D" w:rsidRDefault="00A73B7D" w:rsidP="00A73B7D"/>
    <w:p w:rsidR="00A73B7D" w:rsidRDefault="00A73B7D" w:rsidP="00A73B7D"/>
    <w:p w:rsidR="00A73B7D" w:rsidRDefault="00A73B7D" w:rsidP="00A73B7D"/>
    <w:p w:rsidR="00A73B7D" w:rsidRDefault="00A73B7D" w:rsidP="00A73B7D"/>
    <w:p w:rsidR="00A73B7D" w:rsidRDefault="00A73B7D" w:rsidP="00A73B7D"/>
    <w:p w:rsidR="00A73B7D" w:rsidRDefault="00A73B7D" w:rsidP="00A73B7D"/>
    <w:p w:rsidR="00C7157A" w:rsidRDefault="00C7157A">
      <w:pPr>
        <w:spacing w:line="259" w:lineRule="auto"/>
        <w:jc w:val="left"/>
        <w:rPr>
          <w:rFonts w:eastAsiaTheme="majorEastAsia" w:cstheme="majorBidi"/>
          <w:b/>
          <w:sz w:val="32"/>
          <w:szCs w:val="32"/>
        </w:rPr>
      </w:pPr>
      <w:r>
        <w:br w:type="page"/>
      </w:r>
    </w:p>
    <w:p w:rsidR="00EE74D4" w:rsidRPr="00103285" w:rsidRDefault="00EE74D4" w:rsidP="00A73B7D">
      <w:pPr>
        <w:pStyle w:val="Heading1"/>
      </w:pPr>
      <w:bookmarkStart w:id="1" w:name="_Toc491559474"/>
      <w:bookmarkStart w:id="2" w:name="_Toc498032941"/>
      <w:r w:rsidRPr="00103285">
        <w:lastRenderedPageBreak/>
        <w:t>Introduction:</w:t>
      </w:r>
      <w:bookmarkEnd w:id="1"/>
      <w:bookmarkEnd w:id="2"/>
    </w:p>
    <w:p w:rsidR="00A73B7D" w:rsidRDefault="007505A0" w:rsidP="00A73B7D">
      <w:pPr>
        <w:rPr>
          <w:rFonts w:cs="Times New Roman"/>
          <w:szCs w:val="24"/>
        </w:rPr>
      </w:pPr>
      <w:r>
        <w:rPr>
          <w:rFonts w:cs="Times New Roman"/>
          <w:szCs w:val="24"/>
        </w:rPr>
        <w:t xml:space="preserve">GSK is </w:t>
      </w:r>
      <w:r w:rsidRPr="00EC071A">
        <w:rPr>
          <w:rFonts w:cs="Times New Roman"/>
          <w:noProof/>
          <w:szCs w:val="24"/>
        </w:rPr>
        <w:t>th</w:t>
      </w:r>
      <w:r w:rsidR="00AD2787" w:rsidRPr="00EC071A">
        <w:rPr>
          <w:rFonts w:cs="Times New Roman"/>
          <w:noProof/>
          <w:szCs w:val="24"/>
        </w:rPr>
        <w:t>e</w:t>
      </w:r>
      <w:r w:rsidR="00AD2787">
        <w:rPr>
          <w:rFonts w:cs="Times New Roman"/>
          <w:szCs w:val="24"/>
        </w:rPr>
        <w:t xml:space="preserve"> worldwide recognized company in</w:t>
      </w:r>
      <w:r w:rsidR="00EC071A">
        <w:rPr>
          <w:rFonts w:cs="Times New Roman"/>
          <w:szCs w:val="24"/>
        </w:rPr>
        <w:t xml:space="preserve"> the</w:t>
      </w:r>
      <w:r w:rsidR="00AD2787">
        <w:rPr>
          <w:rFonts w:cs="Times New Roman"/>
          <w:szCs w:val="24"/>
        </w:rPr>
        <w:t xml:space="preserve"> </w:t>
      </w:r>
      <w:r w:rsidR="00AD2787" w:rsidRPr="00EC071A">
        <w:rPr>
          <w:rFonts w:cs="Times New Roman"/>
          <w:noProof/>
          <w:szCs w:val="24"/>
        </w:rPr>
        <w:t>pharmaceutical</w:t>
      </w:r>
      <w:r w:rsidR="00AD2787">
        <w:rPr>
          <w:rFonts w:cs="Times New Roman"/>
          <w:szCs w:val="24"/>
        </w:rPr>
        <w:t xml:space="preserve"> industry. It is the 2</w:t>
      </w:r>
      <w:r w:rsidR="00AD2787" w:rsidRPr="00AD2787">
        <w:rPr>
          <w:rFonts w:cs="Times New Roman"/>
          <w:szCs w:val="24"/>
          <w:vertAlign w:val="superscript"/>
        </w:rPr>
        <w:t>nd</w:t>
      </w:r>
      <w:r w:rsidR="00AD2787">
        <w:rPr>
          <w:rFonts w:cs="Times New Roman"/>
          <w:szCs w:val="24"/>
        </w:rPr>
        <w:t xml:space="preserve"> largest pharmaceutical </w:t>
      </w:r>
      <w:r w:rsidR="00AD2787" w:rsidRPr="00EC071A">
        <w:rPr>
          <w:rFonts w:cs="Times New Roman"/>
          <w:noProof/>
          <w:szCs w:val="24"/>
        </w:rPr>
        <w:t xml:space="preserve">company </w:t>
      </w:r>
      <w:r w:rsidR="00EC071A">
        <w:rPr>
          <w:rFonts w:cs="Times New Roman"/>
          <w:noProof/>
          <w:szCs w:val="24"/>
        </w:rPr>
        <w:t>in</w:t>
      </w:r>
      <w:r w:rsidR="00AD2787">
        <w:rPr>
          <w:rFonts w:cs="Times New Roman"/>
          <w:szCs w:val="24"/>
        </w:rPr>
        <w:t xml:space="preserve"> the world. Being a major player in the extremely pharma industry</w:t>
      </w:r>
      <w:r w:rsidR="0001609B">
        <w:rPr>
          <w:rFonts w:cs="Times New Roman"/>
          <w:szCs w:val="24"/>
        </w:rPr>
        <w:t xml:space="preserve"> the company has shown outstanding growth by enabling innovation and sustainability since its establishment in 2000. It is also a dominant player in the consumer goods industry having popular brands like Horlicks. The total amount of revenue for the company in the latest quarter was </w:t>
      </w:r>
      <w:r w:rsidR="0001609B" w:rsidRPr="0001609B">
        <w:rPr>
          <w:rFonts w:cs="Times New Roman"/>
          <w:szCs w:val="24"/>
        </w:rPr>
        <w:t>£27.889 billion</w:t>
      </w:r>
      <w:r w:rsidR="0001609B">
        <w:rPr>
          <w:rFonts w:cs="Times New Roman"/>
          <w:szCs w:val="24"/>
        </w:rPr>
        <w:t xml:space="preserve"> which was 7% higher than the previous period. </w:t>
      </w:r>
      <w:r w:rsidR="003C4359">
        <w:rPr>
          <w:rFonts w:cs="Times New Roman"/>
          <w:szCs w:val="24"/>
        </w:rPr>
        <w:t xml:space="preserve">With an employee number of </w:t>
      </w:r>
      <w:r w:rsidR="003C4359" w:rsidRPr="00EC071A">
        <w:rPr>
          <w:rFonts w:cs="Times New Roman"/>
          <w:noProof/>
          <w:szCs w:val="24"/>
        </w:rPr>
        <w:t>99,300</w:t>
      </w:r>
      <w:r w:rsidR="00EC071A">
        <w:rPr>
          <w:rFonts w:cs="Times New Roman"/>
          <w:noProof/>
          <w:szCs w:val="24"/>
        </w:rPr>
        <w:t>,</w:t>
      </w:r>
      <w:r w:rsidR="003C4359">
        <w:rPr>
          <w:rFonts w:cs="Times New Roman"/>
          <w:szCs w:val="24"/>
        </w:rPr>
        <w:t xml:space="preserve"> the company is expected to gain more growth in the days to come.</w:t>
      </w: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513EC5" w:rsidRPr="00A73B7D" w:rsidRDefault="00FA68FB" w:rsidP="00A73B7D">
      <w:pPr>
        <w:pStyle w:val="Heading1"/>
        <w:rPr>
          <w:rFonts w:cs="Times New Roman"/>
          <w:szCs w:val="24"/>
        </w:rPr>
      </w:pPr>
      <w:bookmarkStart w:id="3" w:name="_Toc491559475"/>
      <w:bookmarkStart w:id="4" w:name="_Toc498032942"/>
      <w:r w:rsidRPr="00103285">
        <w:lastRenderedPageBreak/>
        <w:t>Part 01:</w:t>
      </w:r>
      <w:bookmarkEnd w:id="3"/>
      <w:bookmarkEnd w:id="4"/>
    </w:p>
    <w:p w:rsidR="00882E68" w:rsidRDefault="00A3199C" w:rsidP="00A3199C">
      <w:pPr>
        <w:pStyle w:val="Heading2"/>
      </w:pPr>
      <w:bookmarkStart w:id="5" w:name="_Toc498032943"/>
      <w:bookmarkStart w:id="6" w:name="_Toc491559476"/>
      <w:r>
        <w:t xml:space="preserve">AC 1.1- </w:t>
      </w:r>
      <w:r w:rsidR="00882E68">
        <w:t xml:space="preserve">Definition of problem, stages of it </w:t>
      </w:r>
      <w:proofErr w:type="gramStart"/>
      <w:r w:rsidR="00882E68">
        <w:t>and also</w:t>
      </w:r>
      <w:proofErr w:type="gramEnd"/>
      <w:r w:rsidR="00882E68">
        <w:t xml:space="preserve"> the way it can psychologically affect human’s health with proper example of simple and complex problem in the context of GSK</w:t>
      </w:r>
      <w:bookmarkEnd w:id="5"/>
    </w:p>
    <w:p w:rsidR="00A3199C" w:rsidRPr="003C4359" w:rsidRDefault="004C364D" w:rsidP="00A3199C">
      <w:pPr>
        <w:pStyle w:val="Heading3"/>
      </w:pPr>
      <w:bookmarkStart w:id="7" w:name="_Toc491559477"/>
      <w:bookmarkStart w:id="8" w:name="_Toc498032944"/>
      <w:bookmarkEnd w:id="6"/>
      <w:r w:rsidRPr="003C4359">
        <w:t>Problem:</w:t>
      </w:r>
      <w:bookmarkEnd w:id="7"/>
      <w:bookmarkEnd w:id="8"/>
      <w:r w:rsidRPr="003C4359">
        <w:t xml:space="preserve"> </w:t>
      </w:r>
    </w:p>
    <w:p w:rsidR="003C4359" w:rsidRPr="003C4359" w:rsidRDefault="003C4359" w:rsidP="00103285">
      <w:pPr>
        <w:rPr>
          <w:rFonts w:cs="Times New Roman"/>
          <w:szCs w:val="24"/>
        </w:rPr>
      </w:pPr>
      <w:r w:rsidRPr="003C4359">
        <w:rPr>
          <w:rFonts w:cs="Times New Roman"/>
          <w:szCs w:val="24"/>
        </w:rPr>
        <w:t>A problem is an event that depicts the inconsistency between the real and expected outcome that takes place because of the errors in planning and execution</w:t>
      </w:r>
      <w:r w:rsidR="00EC071A" w:rsidRPr="00EC071A">
        <w:rPr>
          <w:rFonts w:eastAsia="Times New Roman" w:cs="Times New Roman"/>
          <w:szCs w:val="24"/>
        </w:rPr>
        <w:t xml:space="preserve"> </w:t>
      </w:r>
      <w:r w:rsidR="00EC071A">
        <w:rPr>
          <w:rFonts w:eastAsia="Times New Roman" w:cs="Times New Roman"/>
          <w:szCs w:val="24"/>
        </w:rPr>
        <w:t>(</w:t>
      </w:r>
      <w:proofErr w:type="spellStart"/>
      <w:r w:rsidR="00EC071A">
        <w:rPr>
          <w:rFonts w:eastAsia="Times New Roman" w:cs="Times New Roman"/>
          <w:szCs w:val="24"/>
        </w:rPr>
        <w:t>Abdin</w:t>
      </w:r>
      <w:proofErr w:type="spellEnd"/>
      <w:r w:rsidR="00EC071A">
        <w:rPr>
          <w:rFonts w:eastAsia="Times New Roman" w:cs="Times New Roman"/>
          <w:szCs w:val="24"/>
        </w:rPr>
        <w:t>, 2010</w:t>
      </w:r>
      <w:r w:rsidR="00EC071A" w:rsidRPr="00103285">
        <w:rPr>
          <w:rFonts w:eastAsia="Times New Roman" w:cs="Times New Roman"/>
          <w:szCs w:val="24"/>
        </w:rPr>
        <w:t>).</w:t>
      </w:r>
      <w:r w:rsidRPr="003C4359">
        <w:rPr>
          <w:rFonts w:cs="Times New Roman"/>
          <w:szCs w:val="24"/>
        </w:rPr>
        <w:t xml:space="preserve"> </w:t>
      </w:r>
      <w:r w:rsidR="00EC071A">
        <w:rPr>
          <w:rFonts w:cs="Times New Roman"/>
          <w:noProof/>
          <w:szCs w:val="24"/>
        </w:rPr>
        <w:t>The p</w:t>
      </w:r>
      <w:r w:rsidRPr="00EC071A">
        <w:rPr>
          <w:rFonts w:cs="Times New Roman"/>
          <w:noProof/>
          <w:szCs w:val="24"/>
        </w:rPr>
        <w:t>roblem</w:t>
      </w:r>
      <w:r w:rsidRPr="003C4359">
        <w:rPr>
          <w:rFonts w:cs="Times New Roman"/>
          <w:szCs w:val="24"/>
        </w:rPr>
        <w:t xml:space="preserve"> gives rise to disruptions and inconsistencies that may harm the overall productivity.</w:t>
      </w:r>
    </w:p>
    <w:p w:rsidR="00A3199C" w:rsidRDefault="004C364D" w:rsidP="00A3199C">
      <w:pPr>
        <w:pStyle w:val="Heading3"/>
      </w:pPr>
      <w:bookmarkStart w:id="9" w:name="_Toc491559478"/>
      <w:bookmarkStart w:id="10" w:name="_Toc498032945"/>
      <w:r w:rsidRPr="00463D61">
        <w:t>Stages of a problem:</w:t>
      </w:r>
      <w:bookmarkEnd w:id="9"/>
      <w:bookmarkEnd w:id="10"/>
      <w:r w:rsidR="008629BB" w:rsidRPr="00463D61">
        <w:t xml:space="preserve"> </w:t>
      </w:r>
    </w:p>
    <w:p w:rsidR="00463D61" w:rsidRPr="00463D61" w:rsidRDefault="00463D61" w:rsidP="00463D61">
      <w:r>
        <w:t>A problem follows series of integrated and connected stages and peak</w:t>
      </w:r>
      <w:r w:rsidR="001E2A55">
        <w:t>s up to</w:t>
      </w:r>
      <w:r w:rsidR="00EC071A">
        <w:t xml:space="preserve"> the</w:t>
      </w:r>
      <w:r w:rsidR="001E2A55">
        <w:t xml:space="preserve"> </w:t>
      </w:r>
      <w:r w:rsidR="001E2A55" w:rsidRPr="00EC071A">
        <w:rPr>
          <w:noProof/>
        </w:rPr>
        <w:t xml:space="preserve">severity </w:t>
      </w:r>
      <w:r w:rsidR="00EC071A">
        <w:rPr>
          <w:noProof/>
        </w:rPr>
        <w:t>of</w:t>
      </w:r>
      <w:r w:rsidR="001E2A55">
        <w:t xml:space="preserve"> each </w:t>
      </w:r>
      <w:r w:rsidR="001E2A55" w:rsidRPr="00EC071A">
        <w:rPr>
          <w:noProof/>
        </w:rPr>
        <w:t>stage</w:t>
      </w:r>
      <w:r w:rsidR="001E2A55">
        <w:t xml:space="preserve">. The corrective measures efficiency is dependent depends </w:t>
      </w:r>
      <w:r w:rsidR="00A41F15">
        <w:t>on the organization’s ability to identify the problem. The stages of the problem can be described as below:</w:t>
      </w:r>
    </w:p>
    <w:p w:rsidR="004C364D" w:rsidRPr="00A3199C" w:rsidRDefault="004C364D" w:rsidP="00463D61"/>
    <w:p w:rsidR="00C7157A" w:rsidRDefault="003C4359" w:rsidP="00C7157A">
      <w:pPr>
        <w:keepNext/>
        <w:jc w:val="center"/>
      </w:pPr>
      <w:r>
        <w:rPr>
          <w:noProof/>
        </w:rPr>
        <w:drawing>
          <wp:inline distT="0" distB="0" distL="0" distR="0" wp14:anchorId="51B2F221" wp14:editId="58FFAA96">
            <wp:extent cx="4876800" cy="3276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76800" cy="3276600"/>
                    </a:xfrm>
                    <a:prstGeom prst="rect">
                      <a:avLst/>
                    </a:prstGeom>
                  </pic:spPr>
                </pic:pic>
              </a:graphicData>
            </a:graphic>
          </wp:inline>
        </w:drawing>
      </w:r>
    </w:p>
    <w:p w:rsidR="004C364D" w:rsidRPr="00EC071A" w:rsidRDefault="00C7157A" w:rsidP="00EC071A">
      <w:pPr>
        <w:pStyle w:val="Caption"/>
        <w:jc w:val="center"/>
        <w:rPr>
          <w:rFonts w:eastAsia="Times New Roman" w:cs="Times New Roman"/>
          <w:color w:val="auto"/>
          <w:szCs w:val="24"/>
        </w:rPr>
      </w:pPr>
      <w:r w:rsidRPr="00E935CD">
        <w:rPr>
          <w:color w:val="auto"/>
        </w:rPr>
        <w:t xml:space="preserve">Figure </w:t>
      </w:r>
      <w:r w:rsidRPr="00E935CD">
        <w:rPr>
          <w:color w:val="auto"/>
        </w:rPr>
        <w:fldChar w:fldCharType="begin"/>
      </w:r>
      <w:r w:rsidRPr="00E935CD">
        <w:rPr>
          <w:color w:val="auto"/>
        </w:rPr>
        <w:instrText xml:space="preserve"> SEQ Figure \* ARABIC </w:instrText>
      </w:r>
      <w:r w:rsidRPr="00E935CD">
        <w:rPr>
          <w:color w:val="auto"/>
        </w:rPr>
        <w:fldChar w:fldCharType="separate"/>
      </w:r>
      <w:r w:rsidR="00EC071A">
        <w:rPr>
          <w:noProof/>
          <w:color w:val="auto"/>
        </w:rPr>
        <w:t>1</w:t>
      </w:r>
      <w:r w:rsidRPr="00E935CD">
        <w:rPr>
          <w:color w:val="auto"/>
        </w:rPr>
        <w:fldChar w:fldCharType="end"/>
      </w:r>
      <w:r w:rsidRPr="00E935CD">
        <w:rPr>
          <w:color w:val="auto"/>
        </w:rPr>
        <w:t>: Stages of a problem</w:t>
      </w:r>
      <w:r w:rsidRPr="00E935CD">
        <w:rPr>
          <w:color w:val="auto"/>
        </w:rPr>
        <w:br/>
        <w:t>Source:</w:t>
      </w:r>
      <w:r w:rsidR="00EC071A">
        <w:rPr>
          <w:rFonts w:eastAsia="Times New Roman" w:cs="Times New Roman"/>
          <w:color w:val="auto"/>
          <w:szCs w:val="24"/>
        </w:rPr>
        <w:t xml:space="preserve"> (</w:t>
      </w:r>
      <w:proofErr w:type="spellStart"/>
      <w:r w:rsidR="00EC071A">
        <w:rPr>
          <w:rFonts w:eastAsia="Times New Roman" w:cs="Times New Roman"/>
          <w:color w:val="auto"/>
          <w:szCs w:val="24"/>
        </w:rPr>
        <w:t>Bowdin</w:t>
      </w:r>
      <w:proofErr w:type="spellEnd"/>
      <w:r w:rsidR="00EC071A">
        <w:rPr>
          <w:rFonts w:eastAsia="Times New Roman" w:cs="Times New Roman"/>
          <w:color w:val="auto"/>
          <w:szCs w:val="24"/>
        </w:rPr>
        <w:t xml:space="preserve">, </w:t>
      </w:r>
      <w:r w:rsidR="00EC071A" w:rsidRPr="00EC071A">
        <w:rPr>
          <w:rFonts w:eastAsia="Times New Roman" w:cs="Times New Roman"/>
          <w:color w:val="auto"/>
          <w:szCs w:val="24"/>
        </w:rPr>
        <w:t>2010).</w:t>
      </w:r>
    </w:p>
    <w:p w:rsidR="008629BB" w:rsidRPr="00A51E7B" w:rsidRDefault="00E935CD" w:rsidP="008629BB">
      <w:r w:rsidRPr="00A51E7B">
        <w:lastRenderedPageBreak/>
        <w:t xml:space="preserve">The stages of defining a problem start with the identification of the background or the source of the problem which </w:t>
      </w:r>
      <w:r w:rsidR="00EC071A">
        <w:rPr>
          <w:noProof/>
        </w:rPr>
        <w:t>we</w:t>
      </w:r>
      <w:r w:rsidRPr="00A51E7B">
        <w:t xml:space="preserve"> followed by defining the management problem associated with that. </w:t>
      </w:r>
      <w:r w:rsidR="00A51E7B" w:rsidRPr="00A51E7B">
        <w:t xml:space="preserve">After </w:t>
      </w:r>
      <w:r w:rsidR="00A51E7B" w:rsidRPr="00EC071A">
        <w:rPr>
          <w:noProof/>
        </w:rPr>
        <w:t>that</w:t>
      </w:r>
      <w:r w:rsidR="00EC071A">
        <w:rPr>
          <w:noProof/>
        </w:rPr>
        <w:t>,</w:t>
      </w:r>
      <w:r w:rsidR="00A51E7B" w:rsidRPr="00A51E7B">
        <w:t xml:space="preserve"> the question is raised </w:t>
      </w:r>
      <w:r w:rsidR="00911968" w:rsidRPr="00A51E7B">
        <w:t>to</w:t>
      </w:r>
      <w:r w:rsidR="00A51E7B" w:rsidRPr="00A51E7B">
        <w:t xml:space="preserve"> identify the problem and at </w:t>
      </w:r>
      <w:r w:rsidR="00A51E7B" w:rsidRPr="00EC071A">
        <w:rPr>
          <w:noProof/>
        </w:rPr>
        <w:t>last</w:t>
      </w:r>
      <w:r w:rsidR="00EC071A">
        <w:rPr>
          <w:noProof/>
        </w:rPr>
        <w:t>,</w:t>
      </w:r>
      <w:r w:rsidR="00A51E7B" w:rsidRPr="00A51E7B">
        <w:t xml:space="preserve"> the value of the information is assessed. </w:t>
      </w:r>
    </w:p>
    <w:p w:rsidR="00B94EF8" w:rsidRPr="00A51E7B" w:rsidRDefault="008629BB" w:rsidP="00B94EF8">
      <w:pPr>
        <w:pStyle w:val="Heading3"/>
      </w:pPr>
      <w:bookmarkStart w:id="11" w:name="_Toc491559479"/>
      <w:bookmarkStart w:id="12" w:name="_Toc498032946"/>
      <w:r w:rsidRPr="00A51E7B">
        <w:t xml:space="preserve">Impact of </w:t>
      </w:r>
      <w:r w:rsidR="00B94EF8" w:rsidRPr="00A51E7B">
        <w:t>problem on human psychology and human health</w:t>
      </w:r>
      <w:bookmarkEnd w:id="11"/>
      <w:bookmarkEnd w:id="12"/>
    </w:p>
    <w:p w:rsidR="00A51E7B" w:rsidRPr="00A51E7B" w:rsidRDefault="00EC071A" w:rsidP="008629BB">
      <w:pPr>
        <w:rPr>
          <w:noProof/>
        </w:rPr>
      </w:pPr>
      <w:r>
        <w:rPr>
          <w:noProof/>
        </w:rPr>
        <w:t>The p</w:t>
      </w:r>
      <w:r w:rsidR="00A51E7B" w:rsidRPr="00EC071A">
        <w:rPr>
          <w:noProof/>
        </w:rPr>
        <w:t>roblem</w:t>
      </w:r>
      <w:r w:rsidR="00A51E7B" w:rsidRPr="00A51E7B">
        <w:rPr>
          <w:noProof/>
        </w:rPr>
        <w:t xml:space="preserve"> has</w:t>
      </w:r>
      <w:r>
        <w:rPr>
          <w:noProof/>
        </w:rPr>
        <w:t xml:space="preserve"> a</w:t>
      </w:r>
      <w:r w:rsidR="00A51E7B" w:rsidRPr="00A51E7B">
        <w:rPr>
          <w:noProof/>
        </w:rPr>
        <w:t xml:space="preserve"> </w:t>
      </w:r>
      <w:r w:rsidR="00A51E7B" w:rsidRPr="00EC071A">
        <w:rPr>
          <w:noProof/>
        </w:rPr>
        <w:t>far</w:t>
      </w:r>
      <w:r w:rsidRPr="00EC071A">
        <w:rPr>
          <w:noProof/>
        </w:rPr>
        <w:t>-</w:t>
      </w:r>
      <w:r w:rsidR="00A51E7B" w:rsidRPr="00EC071A">
        <w:rPr>
          <w:noProof/>
        </w:rPr>
        <w:t>reaching</w:t>
      </w:r>
      <w:r w:rsidR="00A51E7B" w:rsidRPr="00A51E7B">
        <w:rPr>
          <w:noProof/>
        </w:rPr>
        <w:t xml:space="preserve"> impact on the psychology and human health as it enhances the overall stress factor in the human mind that harms the human health to a large extent. It often results in the rise of contradictory event that creates an adverse effect on human’s psychology and health</w:t>
      </w:r>
      <w:r w:rsidRPr="00EC071A">
        <w:rPr>
          <w:rFonts w:eastAsia="Times New Roman" w:cs="Times New Roman"/>
          <w:szCs w:val="24"/>
        </w:rPr>
        <w:t xml:space="preserve"> </w:t>
      </w:r>
      <w:r>
        <w:rPr>
          <w:rFonts w:eastAsia="Times New Roman" w:cs="Times New Roman"/>
          <w:szCs w:val="24"/>
        </w:rPr>
        <w:t xml:space="preserve">(Colman, and Pulford, </w:t>
      </w:r>
      <w:r w:rsidRPr="00103285">
        <w:rPr>
          <w:rFonts w:eastAsia="Times New Roman" w:cs="Times New Roman"/>
          <w:szCs w:val="24"/>
        </w:rPr>
        <w:t>2012).</w:t>
      </w:r>
      <w:r w:rsidR="00A51E7B" w:rsidRPr="00A51E7B">
        <w:rPr>
          <w:noProof/>
        </w:rPr>
        <w:t xml:space="preserve"> Often people lose temper and suffer from indecision in the event of a problem.</w:t>
      </w:r>
    </w:p>
    <w:p w:rsidR="00B94EF8" w:rsidRPr="00A3199C" w:rsidRDefault="00B94EF8" w:rsidP="00A51E7B">
      <w:pPr>
        <w:pStyle w:val="Heading3"/>
      </w:pPr>
      <w:bookmarkStart w:id="13" w:name="_Toc491559480"/>
      <w:bookmarkStart w:id="14" w:name="_Toc498032947"/>
      <w:r w:rsidRPr="00A3199C">
        <w:t xml:space="preserve">Example of simple and complex problems in </w:t>
      </w:r>
      <w:bookmarkEnd w:id="13"/>
      <w:r w:rsidR="00EC071A">
        <w:t>GSK</w:t>
      </w:r>
      <w:bookmarkEnd w:id="14"/>
    </w:p>
    <w:p w:rsidR="005B1C38" w:rsidRPr="00103285" w:rsidRDefault="00A51E7B" w:rsidP="00103285">
      <w:pPr>
        <w:rPr>
          <w:rFonts w:cs="Times New Roman"/>
          <w:szCs w:val="24"/>
        </w:rPr>
      </w:pPr>
      <w:r>
        <w:rPr>
          <w:rFonts w:cs="Times New Roman"/>
          <w:szCs w:val="24"/>
        </w:rPr>
        <w:t>The severity and impact of the problems in GSK are not the same. In GSK there are simple problems that can be solved with little effort but there are also complex problems that need deep and critical thinking to be solved properly. The examples of</w:t>
      </w:r>
      <w:r w:rsidR="00EC071A">
        <w:rPr>
          <w:rFonts w:cs="Times New Roman"/>
          <w:szCs w:val="24"/>
        </w:rPr>
        <w:t xml:space="preserve"> the</w:t>
      </w:r>
      <w:r>
        <w:rPr>
          <w:rFonts w:cs="Times New Roman"/>
          <w:szCs w:val="24"/>
        </w:rPr>
        <w:t xml:space="preserve"> </w:t>
      </w:r>
      <w:r w:rsidRPr="00EC071A">
        <w:rPr>
          <w:rFonts w:cs="Times New Roman"/>
          <w:noProof/>
          <w:szCs w:val="24"/>
        </w:rPr>
        <w:t>simple</w:t>
      </w:r>
      <w:r>
        <w:rPr>
          <w:rFonts w:cs="Times New Roman"/>
          <w:szCs w:val="24"/>
        </w:rPr>
        <w:t xml:space="preserve"> and complex problem in the context of GSK are below:</w:t>
      </w:r>
    </w:p>
    <w:p w:rsidR="00CD0EAD" w:rsidRPr="00103285" w:rsidRDefault="00CD0EAD" w:rsidP="00103285">
      <w:pPr>
        <w:rPr>
          <w:rFonts w:cs="Times New Roman"/>
          <w:b/>
          <w:szCs w:val="24"/>
          <w:u w:val="single"/>
        </w:rPr>
      </w:pPr>
      <w:r w:rsidRPr="00103285">
        <w:rPr>
          <w:rFonts w:cs="Times New Roman"/>
          <w:b/>
          <w:szCs w:val="24"/>
          <w:u w:val="single"/>
        </w:rPr>
        <w:t xml:space="preserve">Simple problems </w:t>
      </w:r>
      <w:r w:rsidRPr="00EC071A">
        <w:rPr>
          <w:rFonts w:cs="Times New Roman"/>
          <w:b/>
          <w:noProof/>
          <w:szCs w:val="24"/>
          <w:u w:val="single"/>
        </w:rPr>
        <w:t xml:space="preserve">faced </w:t>
      </w:r>
      <w:r w:rsidR="00EC071A">
        <w:rPr>
          <w:rFonts w:cs="Times New Roman"/>
          <w:b/>
          <w:noProof/>
          <w:szCs w:val="24"/>
          <w:u w:val="single"/>
        </w:rPr>
        <w:t>by</w:t>
      </w:r>
      <w:r w:rsidR="00EC071A">
        <w:rPr>
          <w:rFonts w:cs="Times New Roman"/>
          <w:b/>
          <w:szCs w:val="24"/>
          <w:u w:val="single"/>
        </w:rPr>
        <w:t xml:space="preserve"> GSK</w:t>
      </w:r>
      <w:r w:rsidRPr="00103285">
        <w:rPr>
          <w:rFonts w:cs="Times New Roman"/>
          <w:b/>
          <w:szCs w:val="24"/>
          <w:u w:val="single"/>
        </w:rPr>
        <w:t>:</w:t>
      </w:r>
    </w:p>
    <w:p w:rsidR="00CD0EAD" w:rsidRPr="00103285" w:rsidRDefault="0063548A" w:rsidP="00103285">
      <w:pPr>
        <w:rPr>
          <w:rFonts w:cs="Times New Roman"/>
          <w:b/>
          <w:szCs w:val="24"/>
        </w:rPr>
      </w:pPr>
      <w:r>
        <w:rPr>
          <w:rFonts w:cs="Times New Roman"/>
          <w:b/>
          <w:szCs w:val="24"/>
        </w:rPr>
        <w:t>a) Supply delay</w:t>
      </w:r>
      <w:r w:rsidR="00CD0EAD" w:rsidRPr="00103285">
        <w:rPr>
          <w:rFonts w:cs="Times New Roman"/>
          <w:b/>
          <w:szCs w:val="24"/>
        </w:rPr>
        <w:t>:</w:t>
      </w:r>
    </w:p>
    <w:p w:rsidR="00CD0EAD" w:rsidRPr="00103285" w:rsidRDefault="0063548A" w:rsidP="00103285">
      <w:pPr>
        <w:rPr>
          <w:rFonts w:cs="Times New Roman"/>
          <w:szCs w:val="24"/>
        </w:rPr>
      </w:pPr>
      <w:r>
        <w:rPr>
          <w:rFonts w:cs="Times New Roman"/>
          <w:szCs w:val="24"/>
        </w:rPr>
        <w:t xml:space="preserve">GSK has operations all over the world and being </w:t>
      </w:r>
      <w:r w:rsidR="00C63F51">
        <w:rPr>
          <w:rFonts w:cs="Times New Roman"/>
          <w:szCs w:val="24"/>
        </w:rPr>
        <w:t>a supplier of pharmaceutical and consumer goods,</w:t>
      </w:r>
      <w:r>
        <w:rPr>
          <w:rFonts w:cs="Times New Roman"/>
          <w:szCs w:val="24"/>
        </w:rPr>
        <w:t xml:space="preserve"> the company </w:t>
      </w:r>
      <w:proofErr w:type="gramStart"/>
      <w:r>
        <w:rPr>
          <w:rFonts w:cs="Times New Roman"/>
          <w:szCs w:val="24"/>
        </w:rPr>
        <w:t>has to</w:t>
      </w:r>
      <w:proofErr w:type="gramEnd"/>
      <w:r>
        <w:rPr>
          <w:rFonts w:cs="Times New Roman"/>
          <w:szCs w:val="24"/>
        </w:rPr>
        <w:t xml:space="preserve"> ensure</w:t>
      </w:r>
      <w:r w:rsidR="00EC071A">
        <w:rPr>
          <w:rFonts w:cs="Times New Roman"/>
          <w:szCs w:val="24"/>
        </w:rPr>
        <w:t xml:space="preserve"> a</w:t>
      </w:r>
      <w:r>
        <w:rPr>
          <w:rFonts w:cs="Times New Roman"/>
          <w:szCs w:val="24"/>
        </w:rPr>
        <w:t xml:space="preserve"> </w:t>
      </w:r>
      <w:r w:rsidRPr="00EC071A">
        <w:rPr>
          <w:rFonts w:cs="Times New Roman"/>
          <w:noProof/>
          <w:szCs w:val="24"/>
        </w:rPr>
        <w:t>seamless</w:t>
      </w:r>
      <w:r>
        <w:rPr>
          <w:rFonts w:cs="Times New Roman"/>
          <w:szCs w:val="24"/>
        </w:rPr>
        <w:t xml:space="preserve"> supply of their products to their customers. Because of the continuous </w:t>
      </w:r>
      <w:r w:rsidRPr="00EC071A">
        <w:rPr>
          <w:rFonts w:cs="Times New Roman"/>
          <w:noProof/>
          <w:szCs w:val="24"/>
        </w:rPr>
        <w:t>demands</w:t>
      </w:r>
      <w:r w:rsidR="00EC071A">
        <w:rPr>
          <w:rFonts w:cs="Times New Roman"/>
          <w:noProof/>
          <w:szCs w:val="24"/>
        </w:rPr>
        <w:t>,</w:t>
      </w:r>
      <w:r>
        <w:rPr>
          <w:rFonts w:cs="Times New Roman"/>
          <w:szCs w:val="24"/>
        </w:rPr>
        <w:t xml:space="preserve"> it gets difficult sometimes to respond to the calls of all the customers which ultimately leads to supply delay.</w:t>
      </w:r>
    </w:p>
    <w:p w:rsidR="00700C45" w:rsidRPr="00103285" w:rsidRDefault="00700C45" w:rsidP="00103285">
      <w:pPr>
        <w:rPr>
          <w:rFonts w:cs="Times New Roman"/>
          <w:b/>
          <w:szCs w:val="24"/>
        </w:rPr>
      </w:pPr>
      <w:r w:rsidRPr="00103285">
        <w:rPr>
          <w:rFonts w:cs="Times New Roman"/>
          <w:b/>
          <w:szCs w:val="24"/>
        </w:rPr>
        <w:t>b) Employee theft</w:t>
      </w:r>
      <w:r w:rsidR="0063548A">
        <w:rPr>
          <w:rFonts w:cs="Times New Roman"/>
          <w:b/>
          <w:szCs w:val="24"/>
        </w:rPr>
        <w:t xml:space="preserve"> and wastages</w:t>
      </w:r>
      <w:r w:rsidRPr="00103285">
        <w:rPr>
          <w:rFonts w:cs="Times New Roman"/>
          <w:b/>
          <w:szCs w:val="24"/>
        </w:rPr>
        <w:t>:</w:t>
      </w:r>
    </w:p>
    <w:p w:rsidR="00700C45" w:rsidRPr="00103285" w:rsidRDefault="0063548A" w:rsidP="00103285">
      <w:pPr>
        <w:rPr>
          <w:rFonts w:cs="Times New Roman"/>
          <w:szCs w:val="24"/>
        </w:rPr>
      </w:pPr>
      <w:r>
        <w:rPr>
          <w:rFonts w:cs="Times New Roman"/>
          <w:szCs w:val="24"/>
        </w:rPr>
        <w:t>Another common operation problem in GSK is the employee theft and wastages. This happens as GSK has</w:t>
      </w:r>
      <w:r w:rsidR="00EC071A">
        <w:rPr>
          <w:rFonts w:cs="Times New Roman"/>
          <w:szCs w:val="24"/>
        </w:rPr>
        <w:t xml:space="preserve"> a</w:t>
      </w:r>
      <w:r>
        <w:rPr>
          <w:rFonts w:cs="Times New Roman"/>
          <w:szCs w:val="24"/>
        </w:rPr>
        <w:t xml:space="preserve"> </w:t>
      </w:r>
      <w:r w:rsidRPr="00EC071A">
        <w:rPr>
          <w:rFonts w:cs="Times New Roman"/>
          <w:noProof/>
          <w:szCs w:val="24"/>
        </w:rPr>
        <w:t>production</w:t>
      </w:r>
      <w:r>
        <w:rPr>
          <w:rFonts w:cs="Times New Roman"/>
          <w:szCs w:val="24"/>
        </w:rPr>
        <w:t xml:space="preserve"> plan in d</w:t>
      </w:r>
      <w:r w:rsidR="00F527C0">
        <w:rPr>
          <w:rFonts w:cs="Times New Roman"/>
          <w:szCs w:val="24"/>
        </w:rPr>
        <w:t>ifferent locations of the world, it becomes difficult for the company to ensure</w:t>
      </w:r>
      <w:r w:rsidR="00EC071A">
        <w:rPr>
          <w:rFonts w:cs="Times New Roman"/>
          <w:szCs w:val="24"/>
        </w:rPr>
        <w:t xml:space="preserve"> the</w:t>
      </w:r>
      <w:r w:rsidR="00F527C0">
        <w:rPr>
          <w:rFonts w:cs="Times New Roman"/>
          <w:szCs w:val="24"/>
        </w:rPr>
        <w:t xml:space="preserve"> </w:t>
      </w:r>
      <w:r w:rsidR="00F527C0" w:rsidRPr="00EC071A">
        <w:rPr>
          <w:rFonts w:cs="Times New Roman"/>
          <w:noProof/>
          <w:szCs w:val="24"/>
        </w:rPr>
        <w:t>same</w:t>
      </w:r>
      <w:r w:rsidR="00F527C0">
        <w:rPr>
          <w:rFonts w:cs="Times New Roman"/>
          <w:szCs w:val="24"/>
        </w:rPr>
        <w:t xml:space="preserve"> level of control at every production plants that result in theft and wastages sometimes.</w:t>
      </w:r>
    </w:p>
    <w:p w:rsidR="00D54BDA" w:rsidRDefault="00D54BDA" w:rsidP="00103285">
      <w:pPr>
        <w:rPr>
          <w:rFonts w:cs="Times New Roman"/>
          <w:b/>
          <w:szCs w:val="24"/>
          <w:u w:val="single"/>
        </w:rPr>
      </w:pPr>
    </w:p>
    <w:p w:rsidR="00D54BDA" w:rsidRDefault="00D54BDA" w:rsidP="00103285">
      <w:pPr>
        <w:rPr>
          <w:rFonts w:cs="Times New Roman"/>
          <w:b/>
          <w:szCs w:val="24"/>
          <w:u w:val="single"/>
        </w:rPr>
      </w:pPr>
    </w:p>
    <w:p w:rsidR="00700C45" w:rsidRPr="00103285" w:rsidRDefault="00700C45" w:rsidP="00103285">
      <w:pPr>
        <w:rPr>
          <w:rFonts w:cs="Times New Roman"/>
          <w:b/>
          <w:szCs w:val="24"/>
          <w:u w:val="single"/>
        </w:rPr>
      </w:pPr>
      <w:r w:rsidRPr="00103285">
        <w:rPr>
          <w:rFonts w:cs="Times New Roman"/>
          <w:b/>
          <w:szCs w:val="24"/>
          <w:u w:val="single"/>
        </w:rPr>
        <w:lastRenderedPageBreak/>
        <w:t>Complex problems i</w:t>
      </w:r>
      <w:r w:rsidR="00EC071A">
        <w:rPr>
          <w:rFonts w:cs="Times New Roman"/>
          <w:b/>
          <w:szCs w:val="24"/>
          <w:u w:val="single"/>
        </w:rPr>
        <w:t>n GSK</w:t>
      </w:r>
      <w:r w:rsidRPr="00103285">
        <w:rPr>
          <w:rFonts w:cs="Times New Roman"/>
          <w:b/>
          <w:szCs w:val="24"/>
          <w:u w:val="single"/>
        </w:rPr>
        <w:t>:</w:t>
      </w:r>
    </w:p>
    <w:p w:rsidR="00700C45" w:rsidRPr="00103285" w:rsidRDefault="0063548A" w:rsidP="00103285">
      <w:pPr>
        <w:rPr>
          <w:rFonts w:cs="Times New Roman"/>
          <w:b/>
          <w:szCs w:val="24"/>
        </w:rPr>
      </w:pPr>
      <w:r>
        <w:rPr>
          <w:rFonts w:cs="Times New Roman"/>
          <w:b/>
          <w:szCs w:val="24"/>
        </w:rPr>
        <w:t>a) Diversity management problem</w:t>
      </w:r>
      <w:r w:rsidR="00700C45" w:rsidRPr="00103285">
        <w:rPr>
          <w:rFonts w:cs="Times New Roman"/>
          <w:b/>
          <w:szCs w:val="24"/>
        </w:rPr>
        <w:t>:</w:t>
      </w:r>
    </w:p>
    <w:p w:rsidR="00B90225" w:rsidRPr="00103285" w:rsidRDefault="00F527C0" w:rsidP="00103285">
      <w:pPr>
        <w:rPr>
          <w:rFonts w:cs="Times New Roman"/>
          <w:szCs w:val="24"/>
        </w:rPr>
      </w:pPr>
      <w:r>
        <w:rPr>
          <w:rFonts w:cs="Times New Roman"/>
          <w:szCs w:val="24"/>
        </w:rPr>
        <w:t xml:space="preserve">Diversity is a grave issue especially in the </w:t>
      </w:r>
      <w:r w:rsidRPr="00EC071A">
        <w:rPr>
          <w:rFonts w:cs="Times New Roman"/>
          <w:noProof/>
          <w:szCs w:val="24"/>
        </w:rPr>
        <w:t>cross</w:t>
      </w:r>
      <w:r w:rsidR="00EC071A">
        <w:rPr>
          <w:rFonts w:cs="Times New Roman"/>
          <w:noProof/>
          <w:szCs w:val="24"/>
        </w:rPr>
        <w:t>-</w:t>
      </w:r>
      <w:r w:rsidRPr="00EC071A">
        <w:rPr>
          <w:rFonts w:cs="Times New Roman"/>
          <w:noProof/>
          <w:szCs w:val="24"/>
        </w:rPr>
        <w:t>cultural</w:t>
      </w:r>
      <w:r>
        <w:rPr>
          <w:rFonts w:cs="Times New Roman"/>
          <w:szCs w:val="24"/>
        </w:rPr>
        <w:t xml:space="preserve"> organization like GSK. The productivity and operational success of the organization </w:t>
      </w:r>
      <w:r w:rsidR="00EC071A">
        <w:rPr>
          <w:rFonts w:cs="Times New Roman"/>
          <w:noProof/>
          <w:szCs w:val="24"/>
        </w:rPr>
        <w:t>are</w:t>
      </w:r>
      <w:r>
        <w:rPr>
          <w:rFonts w:cs="Times New Roman"/>
          <w:szCs w:val="24"/>
        </w:rPr>
        <w:t xml:space="preserve"> connected to the appropriateness of the diversity management</w:t>
      </w:r>
      <w:r w:rsidR="00EC071A" w:rsidRPr="00EC071A">
        <w:rPr>
          <w:rFonts w:eastAsia="Times New Roman" w:cs="Times New Roman"/>
          <w:szCs w:val="24"/>
        </w:rPr>
        <w:t xml:space="preserve"> </w:t>
      </w:r>
      <w:r w:rsidR="00EC071A">
        <w:rPr>
          <w:rFonts w:eastAsia="Times New Roman" w:cs="Times New Roman"/>
          <w:szCs w:val="24"/>
        </w:rPr>
        <w:t>(</w:t>
      </w:r>
      <w:proofErr w:type="spellStart"/>
      <w:r w:rsidR="00EC071A">
        <w:rPr>
          <w:rFonts w:eastAsia="Times New Roman" w:cs="Times New Roman"/>
          <w:szCs w:val="24"/>
        </w:rPr>
        <w:t>Czinkota</w:t>
      </w:r>
      <w:proofErr w:type="spellEnd"/>
      <w:r w:rsidR="00EC071A">
        <w:rPr>
          <w:rFonts w:eastAsia="Times New Roman" w:cs="Times New Roman"/>
          <w:szCs w:val="24"/>
        </w:rPr>
        <w:t xml:space="preserve">, et al, </w:t>
      </w:r>
      <w:r w:rsidR="00EC071A" w:rsidRPr="00103285">
        <w:rPr>
          <w:rFonts w:eastAsia="Times New Roman" w:cs="Times New Roman"/>
          <w:szCs w:val="24"/>
        </w:rPr>
        <w:t>2011).</w:t>
      </w:r>
      <w:r>
        <w:rPr>
          <w:rFonts w:cs="Times New Roman"/>
          <w:szCs w:val="24"/>
        </w:rPr>
        <w:t xml:space="preserve"> Because of being </w:t>
      </w:r>
      <w:r w:rsidR="00D54BDA">
        <w:rPr>
          <w:rFonts w:cs="Times New Roman"/>
          <w:szCs w:val="24"/>
        </w:rPr>
        <w:t>an international organization,</w:t>
      </w:r>
      <w:r>
        <w:rPr>
          <w:rFonts w:cs="Times New Roman"/>
          <w:szCs w:val="24"/>
        </w:rPr>
        <w:t xml:space="preserve"> which is dealing with employees from</w:t>
      </w:r>
      <w:r w:rsidR="00EC071A">
        <w:rPr>
          <w:rFonts w:cs="Times New Roman"/>
          <w:szCs w:val="24"/>
        </w:rPr>
        <w:t xml:space="preserve"> the</w:t>
      </w:r>
      <w:r>
        <w:rPr>
          <w:rFonts w:cs="Times New Roman"/>
          <w:szCs w:val="24"/>
        </w:rPr>
        <w:t xml:space="preserve"> </w:t>
      </w:r>
      <w:r w:rsidRPr="00EC071A">
        <w:rPr>
          <w:rFonts w:cs="Times New Roman"/>
          <w:noProof/>
          <w:szCs w:val="24"/>
        </w:rPr>
        <w:t>varied</w:t>
      </w:r>
      <w:r>
        <w:rPr>
          <w:rFonts w:cs="Times New Roman"/>
          <w:szCs w:val="24"/>
        </w:rPr>
        <w:t xml:space="preserve"> backgrounds diversity management problem is a complex problem in GSK.</w:t>
      </w:r>
    </w:p>
    <w:p w:rsidR="00882E68" w:rsidRDefault="00A3199C" w:rsidP="00A3199C">
      <w:pPr>
        <w:pStyle w:val="Heading2"/>
      </w:pPr>
      <w:bookmarkStart w:id="15" w:name="_Toc498032948"/>
      <w:bookmarkStart w:id="16" w:name="_Toc491559481"/>
      <w:r>
        <w:t xml:space="preserve">AC 1.2- </w:t>
      </w:r>
      <w:r w:rsidR="00882E68">
        <w:t>Definition and steps of critical thinking and the ways that critical thinking and innovation can help to tackle identified problems</w:t>
      </w:r>
      <w:bookmarkEnd w:id="15"/>
      <w:r w:rsidR="00882E68">
        <w:t xml:space="preserve"> </w:t>
      </w:r>
    </w:p>
    <w:p w:rsidR="00A3199C" w:rsidRPr="00181DE3" w:rsidRDefault="00A3199C" w:rsidP="00A3199C">
      <w:pPr>
        <w:pStyle w:val="Heading3"/>
      </w:pPr>
      <w:bookmarkStart w:id="17" w:name="_Toc491559482"/>
      <w:bookmarkStart w:id="18" w:name="_Toc498032949"/>
      <w:bookmarkEnd w:id="16"/>
      <w:r w:rsidRPr="00181DE3">
        <w:t>Critical Thinking</w:t>
      </w:r>
      <w:bookmarkEnd w:id="17"/>
      <w:bookmarkEnd w:id="18"/>
    </w:p>
    <w:p w:rsidR="00F527C0" w:rsidRPr="00181DE3" w:rsidRDefault="00F527C0" w:rsidP="00A3199C">
      <w:r w:rsidRPr="00181DE3">
        <w:t xml:space="preserve">Critical thinking delineates to develop perception and judgement regarding by logical reasoning and systematic thinking to respond to solve any complex issue. </w:t>
      </w:r>
      <w:r w:rsidR="00A31B8C" w:rsidRPr="00181DE3">
        <w:t>Rational judgements and analytical f</w:t>
      </w:r>
      <w:r w:rsidR="00181DE3" w:rsidRPr="00181DE3">
        <w:t xml:space="preserve">ramework are </w:t>
      </w:r>
      <w:r w:rsidR="00181DE3" w:rsidRPr="00EC071A">
        <w:rPr>
          <w:noProof/>
        </w:rPr>
        <w:t xml:space="preserve">aligned </w:t>
      </w:r>
      <w:r w:rsidR="00EC071A">
        <w:rPr>
          <w:noProof/>
        </w:rPr>
        <w:t>with</w:t>
      </w:r>
      <w:r w:rsidR="00181DE3" w:rsidRPr="00181DE3">
        <w:t xml:space="preserve"> developing critical thinking for a </w:t>
      </w:r>
      <w:proofErr w:type="gramStart"/>
      <w:r w:rsidR="00181DE3" w:rsidRPr="00181DE3">
        <w:t>particular issue</w:t>
      </w:r>
      <w:proofErr w:type="gramEnd"/>
      <w:r w:rsidR="00181DE3" w:rsidRPr="00181DE3">
        <w:t xml:space="preserve">. The logical </w:t>
      </w:r>
      <w:r w:rsidR="00EC071A" w:rsidRPr="00181DE3">
        <w:t>conclusion</w:t>
      </w:r>
      <w:r w:rsidR="00181DE3" w:rsidRPr="00181DE3">
        <w:t xml:space="preserve"> is made after making the reasoned and casual evaluation</w:t>
      </w:r>
      <w:r w:rsidR="00EC071A" w:rsidRPr="00EC071A">
        <w:rPr>
          <w:rFonts w:eastAsia="Times New Roman" w:cs="Times New Roman"/>
          <w:szCs w:val="24"/>
        </w:rPr>
        <w:t xml:space="preserve"> </w:t>
      </w:r>
      <w:r w:rsidR="00EC071A">
        <w:rPr>
          <w:rFonts w:eastAsia="Times New Roman" w:cs="Times New Roman"/>
          <w:szCs w:val="24"/>
        </w:rPr>
        <w:t>(</w:t>
      </w:r>
      <w:proofErr w:type="spellStart"/>
      <w:r w:rsidR="00EC071A">
        <w:rPr>
          <w:rFonts w:eastAsia="Times New Roman" w:cs="Times New Roman"/>
          <w:szCs w:val="24"/>
        </w:rPr>
        <w:t>Dlabay</w:t>
      </w:r>
      <w:proofErr w:type="spellEnd"/>
      <w:r w:rsidR="00EC071A">
        <w:rPr>
          <w:rFonts w:eastAsia="Times New Roman" w:cs="Times New Roman"/>
          <w:szCs w:val="24"/>
        </w:rPr>
        <w:t>, and Scott, 2015</w:t>
      </w:r>
      <w:r w:rsidR="00EC071A" w:rsidRPr="00103285">
        <w:rPr>
          <w:rFonts w:eastAsia="Times New Roman" w:cs="Times New Roman"/>
          <w:szCs w:val="24"/>
        </w:rPr>
        <w:t>).</w:t>
      </w:r>
      <w:r w:rsidR="00181DE3" w:rsidRPr="00181DE3">
        <w:t xml:space="preserve"> Critical thinking is very much important in ensuring innovation and sustainability for companies like GSK.</w:t>
      </w:r>
    </w:p>
    <w:p w:rsidR="00A3199C" w:rsidRPr="00A3199C" w:rsidRDefault="00A3199C" w:rsidP="00181DE3">
      <w:pPr>
        <w:pStyle w:val="Heading3"/>
      </w:pPr>
      <w:bookmarkStart w:id="19" w:name="_Toc491559483"/>
      <w:bookmarkStart w:id="20" w:name="_Toc498032950"/>
      <w:r w:rsidRPr="00A3199C">
        <w:t xml:space="preserve">Key Steps of Critical </w:t>
      </w:r>
      <w:r w:rsidRPr="00181DE3">
        <w:t>Thinking</w:t>
      </w:r>
      <w:bookmarkEnd w:id="19"/>
      <w:bookmarkEnd w:id="20"/>
    </w:p>
    <w:p w:rsidR="00B90225" w:rsidRDefault="00181DE3" w:rsidP="00103285">
      <w:pPr>
        <w:rPr>
          <w:rFonts w:cs="Times New Roman"/>
          <w:szCs w:val="24"/>
        </w:rPr>
      </w:pPr>
      <w:r>
        <w:rPr>
          <w:rFonts w:cs="Times New Roman"/>
          <w:szCs w:val="24"/>
        </w:rPr>
        <w:t>For solving the organization operational and strategic problems in the context of the GSK critical thinking by enabling systematic steps is important to maintain consistency and to get rid of potential errors and inconsistencies. The steps of critical thinking can be as follows:</w:t>
      </w:r>
    </w:p>
    <w:p w:rsidR="00EC071A" w:rsidRDefault="00EC071A" w:rsidP="00EC071A">
      <w:pPr>
        <w:keepNext/>
        <w:jc w:val="center"/>
      </w:pPr>
      <w:r>
        <w:rPr>
          <w:rFonts w:cs="Times New Roman"/>
          <w:noProof/>
          <w:szCs w:val="24"/>
        </w:rPr>
        <w:lastRenderedPageBreak/>
        <w:drawing>
          <wp:inline distT="0" distB="0" distL="0" distR="0" wp14:anchorId="63402B16" wp14:editId="2FC1C8BB">
            <wp:extent cx="5486400" cy="2533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2533650"/>
                    </a:xfrm>
                    <a:prstGeom prst="rect">
                      <a:avLst/>
                    </a:prstGeom>
                    <a:noFill/>
                  </pic:spPr>
                </pic:pic>
              </a:graphicData>
            </a:graphic>
          </wp:inline>
        </w:drawing>
      </w:r>
    </w:p>
    <w:p w:rsidR="00181DE3" w:rsidRPr="00EC071A" w:rsidRDefault="00EC071A" w:rsidP="00EC071A">
      <w:pPr>
        <w:pStyle w:val="Caption"/>
        <w:jc w:val="center"/>
      </w:pPr>
      <w:r>
        <w:t xml:space="preserve">Figure </w:t>
      </w:r>
      <w:fldSimple w:instr=" SEQ Figure \* ARABIC ">
        <w:r>
          <w:rPr>
            <w:noProof/>
          </w:rPr>
          <w:t>2</w:t>
        </w:r>
      </w:fldSimple>
      <w:r>
        <w:t xml:space="preserve">: Key </w:t>
      </w:r>
      <w:r w:rsidRPr="00EC071A">
        <w:rPr>
          <w:noProof/>
        </w:rPr>
        <w:t xml:space="preserve">steps </w:t>
      </w:r>
      <w:r>
        <w:rPr>
          <w:noProof/>
        </w:rPr>
        <w:t>in</w:t>
      </w:r>
      <w:r>
        <w:t xml:space="preserve"> critical thinking</w:t>
      </w:r>
      <w:r>
        <w:br/>
        <w:t>Source:</w:t>
      </w:r>
      <w:r w:rsidRPr="00EC071A">
        <w:t xml:space="preserve"> </w:t>
      </w:r>
      <w:r>
        <w:t>(</w:t>
      </w:r>
      <w:proofErr w:type="spellStart"/>
      <w:r>
        <w:t>Gozukara</w:t>
      </w:r>
      <w:proofErr w:type="spellEnd"/>
      <w:r>
        <w:t xml:space="preserve">, </w:t>
      </w:r>
      <w:r w:rsidRPr="00EC071A">
        <w:t>2016).</w:t>
      </w:r>
    </w:p>
    <w:p w:rsidR="00B97EFD" w:rsidRPr="00103285" w:rsidRDefault="00B97EFD" w:rsidP="00103285">
      <w:pPr>
        <w:rPr>
          <w:rFonts w:cs="Times New Roman"/>
          <w:szCs w:val="24"/>
        </w:rPr>
      </w:pPr>
      <w:r>
        <w:rPr>
          <w:rFonts w:cs="Times New Roman"/>
          <w:szCs w:val="24"/>
        </w:rPr>
        <w:t xml:space="preserve">These steps are continuous and repeated actions to develop the best critical thinking </w:t>
      </w:r>
      <w:proofErr w:type="gramStart"/>
      <w:r>
        <w:rPr>
          <w:rFonts w:cs="Times New Roman"/>
          <w:szCs w:val="24"/>
        </w:rPr>
        <w:t>in order to</w:t>
      </w:r>
      <w:proofErr w:type="gramEnd"/>
      <w:r>
        <w:rPr>
          <w:rFonts w:cs="Times New Roman"/>
          <w:szCs w:val="24"/>
        </w:rPr>
        <w:t xml:space="preserve"> solve the underlying project presented in the context of GSK.</w:t>
      </w:r>
    </w:p>
    <w:p w:rsidR="00A3199C" w:rsidRPr="00A3199C" w:rsidRDefault="00A3199C" w:rsidP="00B97EFD">
      <w:pPr>
        <w:pStyle w:val="Heading3"/>
        <w:rPr>
          <w:rFonts w:cs="Times New Roman"/>
        </w:rPr>
      </w:pPr>
      <w:bookmarkStart w:id="21" w:name="_Toc491559484"/>
      <w:bookmarkStart w:id="22" w:name="_Toc498032951"/>
      <w:r w:rsidRPr="00A3199C">
        <w:t xml:space="preserve">Assistance of critical </w:t>
      </w:r>
      <w:r w:rsidRPr="00B97EFD">
        <w:t>thinking</w:t>
      </w:r>
      <w:r w:rsidRPr="00A3199C">
        <w:t xml:space="preserve"> and innovation at </w:t>
      </w:r>
      <w:r w:rsidRPr="00EC071A">
        <w:rPr>
          <w:noProof/>
        </w:rPr>
        <w:t>workplace</w:t>
      </w:r>
      <w:r w:rsidRPr="00A3199C">
        <w:t xml:space="preserve"> for tackling the identified problems</w:t>
      </w:r>
      <w:bookmarkEnd w:id="21"/>
      <w:bookmarkEnd w:id="22"/>
    </w:p>
    <w:p w:rsidR="00B97EFD" w:rsidRDefault="00B97EFD" w:rsidP="00A73B7D">
      <w:pPr>
        <w:rPr>
          <w:rFonts w:cs="Times New Roman"/>
          <w:szCs w:val="24"/>
        </w:rPr>
      </w:pPr>
      <w:r>
        <w:rPr>
          <w:rFonts w:cs="Times New Roman"/>
          <w:szCs w:val="24"/>
        </w:rPr>
        <w:t xml:space="preserve">The main problems identified in the context of GSK are the theft wastages, service delay and the diversity problems </w:t>
      </w:r>
      <w:r w:rsidR="00F17A5C">
        <w:rPr>
          <w:rFonts w:cs="Times New Roman"/>
          <w:szCs w:val="24"/>
        </w:rPr>
        <w:t xml:space="preserve">at the workplace. Innovative steps through critical thinking can help the company to a large extent to respond to these problematic events in a perfect manner. Wastages and theft can be prevented by close monitoring and </w:t>
      </w:r>
      <w:r w:rsidR="00F17A5C" w:rsidRPr="00EC071A">
        <w:rPr>
          <w:rFonts w:cs="Times New Roman"/>
          <w:noProof/>
          <w:szCs w:val="24"/>
        </w:rPr>
        <w:t>control</w:t>
      </w:r>
      <w:r w:rsidR="00F17A5C">
        <w:rPr>
          <w:rFonts w:cs="Times New Roman"/>
          <w:szCs w:val="24"/>
        </w:rPr>
        <w:t xml:space="preserve"> that can be assessed by enabling more security and strictness at the workplace and this security can be enhanced by systematic critical thinking and proper implementation</w:t>
      </w:r>
      <w:r w:rsidR="00EC071A" w:rsidRPr="00EC071A">
        <w:rPr>
          <w:rFonts w:eastAsia="Times New Roman" w:cs="Times New Roman"/>
          <w:szCs w:val="24"/>
        </w:rPr>
        <w:t xml:space="preserve"> </w:t>
      </w:r>
      <w:r w:rsidR="00EC071A">
        <w:rPr>
          <w:rFonts w:eastAsia="Times New Roman" w:cs="Times New Roman"/>
          <w:szCs w:val="24"/>
        </w:rPr>
        <w:t>(Graham, 2015</w:t>
      </w:r>
      <w:r w:rsidR="00EC071A" w:rsidRPr="00103285">
        <w:rPr>
          <w:rFonts w:eastAsia="Times New Roman" w:cs="Times New Roman"/>
          <w:szCs w:val="24"/>
        </w:rPr>
        <w:t>).</w:t>
      </w:r>
      <w:r w:rsidR="00F17A5C">
        <w:rPr>
          <w:rFonts w:cs="Times New Roman"/>
          <w:szCs w:val="24"/>
        </w:rPr>
        <w:t xml:space="preserve"> The diversity problem can be addressed by ensuring fairness and equal growth opportunities for the employees at every level which can also be addressed through systematic structured critical thinking and innovation at the workplace.</w:t>
      </w: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FA68FB" w:rsidRPr="00B97EFD" w:rsidRDefault="00FA68FB" w:rsidP="00B97EFD">
      <w:pPr>
        <w:pStyle w:val="Heading1"/>
      </w:pPr>
      <w:bookmarkStart w:id="23" w:name="_Toc491559485"/>
      <w:bookmarkStart w:id="24" w:name="_Toc498032952"/>
      <w:r w:rsidRPr="00103285">
        <w:lastRenderedPageBreak/>
        <w:t>Part 02:</w:t>
      </w:r>
      <w:bookmarkEnd w:id="23"/>
      <w:bookmarkEnd w:id="24"/>
    </w:p>
    <w:p w:rsidR="00882E68" w:rsidRDefault="00427405" w:rsidP="00427405">
      <w:pPr>
        <w:pStyle w:val="Heading2"/>
      </w:pPr>
      <w:bookmarkStart w:id="25" w:name="_Toc498032953"/>
      <w:bookmarkStart w:id="26" w:name="_Toc491559486"/>
      <w:r>
        <w:t xml:space="preserve">AC 2.1- </w:t>
      </w:r>
      <w:r w:rsidR="00882E68">
        <w:t>Key influencing factors by explaining PEST analysis in the context of GSK</w:t>
      </w:r>
      <w:bookmarkEnd w:id="25"/>
    </w:p>
    <w:bookmarkEnd w:id="26"/>
    <w:p w:rsidR="00BA0F4F" w:rsidRPr="00103285" w:rsidRDefault="00F17A5C" w:rsidP="00103285">
      <w:pPr>
        <w:rPr>
          <w:rFonts w:cs="Times New Roman"/>
          <w:szCs w:val="24"/>
        </w:rPr>
      </w:pPr>
      <w:r>
        <w:rPr>
          <w:rFonts w:cs="Times New Roman"/>
          <w:szCs w:val="24"/>
        </w:rPr>
        <w:t xml:space="preserve">The macro environmental factors can bring problems that can’t be directly solved or controlled by the organization. Hence to get rid of </w:t>
      </w:r>
      <w:r w:rsidR="00D54BDA">
        <w:rPr>
          <w:rFonts w:cs="Times New Roman"/>
          <w:szCs w:val="24"/>
        </w:rPr>
        <w:t>this GSK</w:t>
      </w:r>
      <w:r>
        <w:rPr>
          <w:rFonts w:cs="Times New Roman"/>
          <w:szCs w:val="24"/>
        </w:rPr>
        <w:t xml:space="preserve"> must identify the potential factors that may arise from</w:t>
      </w:r>
      <w:r w:rsidR="00EC071A">
        <w:rPr>
          <w:rFonts w:cs="Times New Roman"/>
          <w:szCs w:val="24"/>
        </w:rPr>
        <w:t xml:space="preserve"> the</w:t>
      </w:r>
      <w:r>
        <w:rPr>
          <w:rFonts w:cs="Times New Roman"/>
          <w:szCs w:val="24"/>
        </w:rPr>
        <w:t xml:space="preserve"> </w:t>
      </w:r>
      <w:r w:rsidRPr="00EC071A">
        <w:rPr>
          <w:rFonts w:cs="Times New Roman"/>
          <w:noProof/>
          <w:szCs w:val="24"/>
        </w:rPr>
        <w:t>external</w:t>
      </w:r>
      <w:r>
        <w:rPr>
          <w:rFonts w:cs="Times New Roman"/>
          <w:szCs w:val="24"/>
        </w:rPr>
        <w:t xml:space="preserve"> environment and take</w:t>
      </w:r>
      <w:r w:rsidR="00EC071A">
        <w:rPr>
          <w:rFonts w:cs="Times New Roman"/>
          <w:szCs w:val="24"/>
        </w:rPr>
        <w:t xml:space="preserve"> the</w:t>
      </w:r>
      <w:r>
        <w:rPr>
          <w:rFonts w:cs="Times New Roman"/>
          <w:szCs w:val="24"/>
        </w:rPr>
        <w:t xml:space="preserve"> </w:t>
      </w:r>
      <w:r w:rsidRPr="00EC071A">
        <w:rPr>
          <w:rFonts w:cs="Times New Roman"/>
          <w:noProof/>
          <w:szCs w:val="24"/>
        </w:rPr>
        <w:t>proper</w:t>
      </w:r>
      <w:r>
        <w:rPr>
          <w:rFonts w:cs="Times New Roman"/>
          <w:szCs w:val="24"/>
        </w:rPr>
        <w:t xml:space="preserve"> issue to neutralize their adverse impact</w:t>
      </w:r>
      <w:r w:rsidR="00EC071A" w:rsidRPr="00EC071A">
        <w:rPr>
          <w:rFonts w:eastAsia="Times New Roman" w:cs="Times New Roman"/>
          <w:szCs w:val="24"/>
        </w:rPr>
        <w:t xml:space="preserve"> </w:t>
      </w:r>
      <w:r w:rsidR="00EC071A">
        <w:rPr>
          <w:rFonts w:eastAsia="Times New Roman" w:cs="Times New Roman"/>
          <w:szCs w:val="24"/>
        </w:rPr>
        <w:t xml:space="preserve">(Hill, et al, </w:t>
      </w:r>
      <w:r w:rsidR="00EC071A" w:rsidRPr="00103285">
        <w:rPr>
          <w:rFonts w:eastAsia="Times New Roman" w:cs="Times New Roman"/>
          <w:szCs w:val="24"/>
        </w:rPr>
        <w:t>2016</w:t>
      </w:r>
      <w:r w:rsidR="00EC071A">
        <w:rPr>
          <w:rFonts w:eastAsia="Times New Roman" w:cs="Times New Roman"/>
          <w:szCs w:val="24"/>
        </w:rPr>
        <w:t>)</w:t>
      </w:r>
      <w:r>
        <w:rPr>
          <w:rFonts w:cs="Times New Roman"/>
          <w:szCs w:val="24"/>
        </w:rPr>
        <w:t>. The macro environmental factors in the context of GSK are presented through the following PEST framework:</w:t>
      </w:r>
    </w:p>
    <w:p w:rsidR="00042054" w:rsidRPr="00103285" w:rsidRDefault="00F17A5C" w:rsidP="00F17A5C">
      <w:pPr>
        <w:keepNext/>
        <w:jc w:val="center"/>
        <w:rPr>
          <w:rFonts w:cs="Times New Roman"/>
          <w:szCs w:val="24"/>
        </w:rPr>
      </w:pPr>
      <w:r>
        <w:rPr>
          <w:rFonts w:cs="Times New Roman"/>
          <w:noProof/>
          <w:szCs w:val="24"/>
        </w:rPr>
        <w:drawing>
          <wp:inline distT="0" distB="0" distL="0" distR="0" wp14:anchorId="383E6A54" wp14:editId="4D81DB6D">
            <wp:extent cx="5487035" cy="32131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inline>
        </w:drawing>
      </w:r>
    </w:p>
    <w:p w:rsidR="00042054" w:rsidRPr="00EC071A" w:rsidRDefault="00042054" w:rsidP="00EC071A">
      <w:pPr>
        <w:pStyle w:val="Caption"/>
        <w:spacing w:line="360" w:lineRule="auto"/>
        <w:jc w:val="center"/>
        <w:rPr>
          <w:rFonts w:cs="Times New Roman"/>
          <w:color w:val="auto"/>
          <w:sz w:val="24"/>
          <w:szCs w:val="24"/>
        </w:rPr>
      </w:pPr>
      <w:r w:rsidRPr="00103285">
        <w:rPr>
          <w:rFonts w:cs="Times New Roman"/>
          <w:color w:val="auto"/>
          <w:sz w:val="24"/>
          <w:szCs w:val="24"/>
        </w:rPr>
        <w:t xml:space="preserve">Figure </w:t>
      </w:r>
      <w:r w:rsidRPr="00103285">
        <w:rPr>
          <w:rFonts w:cs="Times New Roman"/>
          <w:color w:val="auto"/>
          <w:sz w:val="24"/>
          <w:szCs w:val="24"/>
        </w:rPr>
        <w:fldChar w:fldCharType="begin"/>
      </w:r>
      <w:r w:rsidRPr="00103285">
        <w:rPr>
          <w:rFonts w:cs="Times New Roman"/>
          <w:color w:val="auto"/>
          <w:sz w:val="24"/>
          <w:szCs w:val="24"/>
        </w:rPr>
        <w:instrText xml:space="preserve"> SEQ Figure \* ARABIC </w:instrText>
      </w:r>
      <w:r w:rsidRPr="00103285">
        <w:rPr>
          <w:rFonts w:cs="Times New Roman"/>
          <w:color w:val="auto"/>
          <w:sz w:val="24"/>
          <w:szCs w:val="24"/>
        </w:rPr>
        <w:fldChar w:fldCharType="separate"/>
      </w:r>
      <w:r w:rsidR="00EC071A">
        <w:rPr>
          <w:rFonts w:cs="Times New Roman"/>
          <w:noProof/>
          <w:color w:val="auto"/>
          <w:sz w:val="24"/>
          <w:szCs w:val="24"/>
        </w:rPr>
        <w:t>3</w:t>
      </w:r>
      <w:r w:rsidRPr="00103285">
        <w:rPr>
          <w:rFonts w:cs="Times New Roman"/>
          <w:color w:val="auto"/>
          <w:sz w:val="24"/>
          <w:szCs w:val="24"/>
        </w:rPr>
        <w:fldChar w:fldCharType="end"/>
      </w:r>
      <w:r w:rsidR="00EC071A">
        <w:rPr>
          <w:rFonts w:cs="Times New Roman"/>
          <w:color w:val="auto"/>
          <w:sz w:val="24"/>
          <w:szCs w:val="24"/>
        </w:rPr>
        <w:t>: PEST Analysis</w:t>
      </w:r>
      <w:r w:rsidR="00EC071A">
        <w:rPr>
          <w:rFonts w:cs="Times New Roman"/>
          <w:color w:val="auto"/>
          <w:sz w:val="24"/>
          <w:szCs w:val="24"/>
        </w:rPr>
        <w:br/>
        <w:t xml:space="preserve">Source: (Kinley, </w:t>
      </w:r>
      <w:r w:rsidR="00EC071A" w:rsidRPr="00EC071A">
        <w:rPr>
          <w:rFonts w:cs="Times New Roman"/>
          <w:color w:val="auto"/>
          <w:sz w:val="24"/>
          <w:szCs w:val="24"/>
        </w:rPr>
        <w:t>2015).</w:t>
      </w:r>
    </w:p>
    <w:p w:rsidR="00042054" w:rsidRPr="00103285" w:rsidRDefault="00A877A2" w:rsidP="00103285">
      <w:pPr>
        <w:rPr>
          <w:rFonts w:cs="Times New Roman"/>
          <w:b/>
          <w:szCs w:val="24"/>
        </w:rPr>
      </w:pPr>
      <w:r>
        <w:rPr>
          <w:rFonts w:cs="Times New Roman"/>
          <w:b/>
          <w:szCs w:val="24"/>
        </w:rPr>
        <w:t>Political factors</w:t>
      </w:r>
      <w:r w:rsidR="00042054" w:rsidRPr="00103285">
        <w:rPr>
          <w:rFonts w:cs="Times New Roman"/>
          <w:b/>
          <w:szCs w:val="24"/>
        </w:rPr>
        <w:t>:</w:t>
      </w:r>
    </w:p>
    <w:p w:rsidR="00027EA9" w:rsidRPr="00103285" w:rsidRDefault="00F17A5C" w:rsidP="00727058">
      <w:pPr>
        <w:rPr>
          <w:rFonts w:cs="Times New Roman"/>
          <w:szCs w:val="24"/>
        </w:rPr>
      </w:pPr>
      <w:r>
        <w:rPr>
          <w:rFonts w:cs="Times New Roman"/>
          <w:szCs w:val="24"/>
        </w:rPr>
        <w:t>Political factors delineate the sound operations and future prospect of the business. The political factors that may create</w:t>
      </w:r>
      <w:r w:rsidR="00EC071A">
        <w:rPr>
          <w:rFonts w:cs="Times New Roman"/>
          <w:szCs w:val="24"/>
        </w:rPr>
        <w:t xml:space="preserve"> an</w:t>
      </w:r>
      <w:r>
        <w:rPr>
          <w:rFonts w:cs="Times New Roman"/>
          <w:szCs w:val="24"/>
        </w:rPr>
        <w:t xml:space="preserve"> </w:t>
      </w:r>
      <w:r w:rsidRPr="00EC071A">
        <w:rPr>
          <w:rFonts w:cs="Times New Roman"/>
          <w:noProof/>
          <w:szCs w:val="24"/>
        </w:rPr>
        <w:t>impact</w:t>
      </w:r>
      <w:r>
        <w:rPr>
          <w:rFonts w:cs="Times New Roman"/>
          <w:szCs w:val="24"/>
        </w:rPr>
        <w:t xml:space="preserve"> </w:t>
      </w:r>
      <w:r w:rsidR="00727058">
        <w:rPr>
          <w:rFonts w:cs="Times New Roman"/>
          <w:szCs w:val="24"/>
        </w:rPr>
        <w:t xml:space="preserve">on the operation of GSK can include the trade deals, alliances, political stability, trade laws, tariff rates, tax policy and government’s outlook towards the business organization. The Brexit which is a purely political issue can affect the operations of GSK as it </w:t>
      </w:r>
      <w:r w:rsidR="00727058">
        <w:rPr>
          <w:rFonts w:cs="Times New Roman"/>
          <w:szCs w:val="24"/>
        </w:rPr>
        <w:lastRenderedPageBreak/>
        <w:t xml:space="preserve">will lose non-restricted entry to the EU market </w:t>
      </w:r>
      <w:proofErr w:type="gramStart"/>
      <w:r w:rsidR="00727058">
        <w:rPr>
          <w:rFonts w:cs="Times New Roman"/>
          <w:szCs w:val="24"/>
        </w:rPr>
        <w:t>and also</w:t>
      </w:r>
      <w:proofErr w:type="gramEnd"/>
      <w:r w:rsidR="00727058">
        <w:rPr>
          <w:rFonts w:cs="Times New Roman"/>
          <w:szCs w:val="24"/>
        </w:rPr>
        <w:t xml:space="preserve"> will face problems in sourcing materials and </w:t>
      </w:r>
      <w:r w:rsidR="00727058" w:rsidRPr="00EC071A">
        <w:rPr>
          <w:rFonts w:cs="Times New Roman"/>
          <w:noProof/>
          <w:szCs w:val="24"/>
        </w:rPr>
        <w:t>labo</w:t>
      </w:r>
      <w:r w:rsidR="00EC071A">
        <w:rPr>
          <w:rFonts w:cs="Times New Roman"/>
          <w:noProof/>
          <w:szCs w:val="24"/>
        </w:rPr>
        <w:t>u</w:t>
      </w:r>
      <w:r w:rsidR="00727058" w:rsidRPr="00EC071A">
        <w:rPr>
          <w:rFonts w:cs="Times New Roman"/>
          <w:noProof/>
          <w:szCs w:val="24"/>
        </w:rPr>
        <w:t>rs</w:t>
      </w:r>
      <w:r w:rsidR="00727058">
        <w:rPr>
          <w:rFonts w:cs="Times New Roman"/>
          <w:szCs w:val="24"/>
        </w:rPr>
        <w:t xml:space="preserve"> from the EU countries that may increase the overall production cost by 5%.</w:t>
      </w:r>
    </w:p>
    <w:p w:rsidR="00027EA9" w:rsidRPr="00103285" w:rsidRDefault="00A877A2" w:rsidP="00103285">
      <w:pPr>
        <w:rPr>
          <w:rFonts w:cs="Times New Roman"/>
          <w:b/>
          <w:szCs w:val="24"/>
        </w:rPr>
      </w:pPr>
      <w:r>
        <w:rPr>
          <w:rFonts w:cs="Times New Roman"/>
          <w:b/>
          <w:szCs w:val="24"/>
        </w:rPr>
        <w:t>Economic factors</w:t>
      </w:r>
      <w:r w:rsidR="00027EA9" w:rsidRPr="00103285">
        <w:rPr>
          <w:rFonts w:cs="Times New Roman"/>
          <w:b/>
          <w:szCs w:val="24"/>
        </w:rPr>
        <w:t>:</w:t>
      </w:r>
    </w:p>
    <w:p w:rsidR="00027EA9" w:rsidRPr="00103285" w:rsidRDefault="006C7405" w:rsidP="00103285">
      <w:pPr>
        <w:rPr>
          <w:rFonts w:cs="Times New Roman"/>
          <w:szCs w:val="24"/>
        </w:rPr>
      </w:pPr>
      <w:r w:rsidRPr="00EC071A">
        <w:rPr>
          <w:rFonts w:cs="Times New Roman"/>
          <w:noProof/>
          <w:szCs w:val="24"/>
        </w:rPr>
        <w:t>Economic</w:t>
      </w:r>
      <w:r w:rsidR="00EC071A">
        <w:rPr>
          <w:rFonts w:cs="Times New Roman"/>
          <w:noProof/>
          <w:szCs w:val="24"/>
        </w:rPr>
        <w:t>-</w:t>
      </w:r>
      <w:r w:rsidRPr="00EC071A">
        <w:rPr>
          <w:rFonts w:cs="Times New Roman"/>
          <w:noProof/>
          <w:szCs w:val="24"/>
        </w:rPr>
        <w:t>environmental</w:t>
      </w:r>
      <w:r>
        <w:rPr>
          <w:rFonts w:cs="Times New Roman"/>
          <w:szCs w:val="24"/>
        </w:rPr>
        <w:t xml:space="preserve"> factors affect the business operations most intensely.</w:t>
      </w:r>
      <w:r w:rsidR="00A877A2">
        <w:rPr>
          <w:rFonts w:cs="Times New Roman"/>
          <w:szCs w:val="24"/>
        </w:rPr>
        <w:t xml:space="preserve"> The economic environmental factors include the GDP growth rate, inflation status, fund availability and interest rate. In the time of </w:t>
      </w:r>
      <w:r w:rsidR="00A877A2" w:rsidRPr="00EC071A">
        <w:rPr>
          <w:rFonts w:cs="Times New Roman"/>
          <w:noProof/>
          <w:szCs w:val="24"/>
        </w:rPr>
        <w:t>favo</w:t>
      </w:r>
      <w:r w:rsidR="00EC071A">
        <w:rPr>
          <w:rFonts w:cs="Times New Roman"/>
          <w:noProof/>
          <w:szCs w:val="24"/>
        </w:rPr>
        <w:t>u</w:t>
      </w:r>
      <w:r w:rsidR="00A877A2" w:rsidRPr="00EC071A">
        <w:rPr>
          <w:rFonts w:cs="Times New Roman"/>
          <w:noProof/>
          <w:szCs w:val="24"/>
        </w:rPr>
        <w:t>rable</w:t>
      </w:r>
      <w:r w:rsidR="00A877A2">
        <w:rPr>
          <w:rFonts w:cs="Times New Roman"/>
          <w:szCs w:val="24"/>
        </w:rPr>
        <w:t xml:space="preserve"> economic situation, the business expands. </w:t>
      </w:r>
      <w:r w:rsidR="00EC071A">
        <w:rPr>
          <w:rFonts w:cs="Times New Roman"/>
          <w:szCs w:val="24"/>
        </w:rPr>
        <w:t xml:space="preserve">The </w:t>
      </w:r>
      <w:r w:rsidR="00A877A2" w:rsidRPr="00EC071A">
        <w:rPr>
          <w:rFonts w:cs="Times New Roman"/>
          <w:noProof/>
          <w:szCs w:val="24"/>
        </w:rPr>
        <w:t>UK</w:t>
      </w:r>
      <w:r w:rsidR="00A877A2">
        <w:rPr>
          <w:rFonts w:cs="Times New Roman"/>
          <w:szCs w:val="24"/>
        </w:rPr>
        <w:t xml:space="preserve"> has lower inflation rate which is within 1%-3% has helped GSK to keep its cost of </w:t>
      </w:r>
      <w:r w:rsidR="00A877A2" w:rsidRPr="00EC071A">
        <w:rPr>
          <w:rFonts w:cs="Times New Roman"/>
          <w:noProof/>
          <w:szCs w:val="24"/>
        </w:rPr>
        <w:t xml:space="preserve">production </w:t>
      </w:r>
      <w:r w:rsidR="00EC071A">
        <w:rPr>
          <w:rFonts w:cs="Times New Roman"/>
          <w:noProof/>
          <w:szCs w:val="24"/>
        </w:rPr>
        <w:t>under</w:t>
      </w:r>
      <w:r w:rsidR="00A877A2">
        <w:rPr>
          <w:rFonts w:cs="Times New Roman"/>
          <w:szCs w:val="24"/>
        </w:rPr>
        <w:t xml:space="preserve"> control. In the time of economic degradation in</w:t>
      </w:r>
      <w:r w:rsidR="00EC071A">
        <w:rPr>
          <w:rFonts w:cs="Times New Roman"/>
          <w:szCs w:val="24"/>
        </w:rPr>
        <w:t xml:space="preserve"> the</w:t>
      </w:r>
      <w:r w:rsidR="00A877A2">
        <w:rPr>
          <w:rFonts w:cs="Times New Roman"/>
          <w:szCs w:val="24"/>
        </w:rPr>
        <w:t xml:space="preserve"> </w:t>
      </w:r>
      <w:r w:rsidR="00A877A2" w:rsidRPr="00EC071A">
        <w:rPr>
          <w:rFonts w:cs="Times New Roman"/>
          <w:noProof/>
          <w:szCs w:val="24"/>
        </w:rPr>
        <w:t>2007-2008</w:t>
      </w:r>
      <w:r w:rsidR="00A877A2">
        <w:rPr>
          <w:rFonts w:cs="Times New Roman"/>
          <w:szCs w:val="24"/>
        </w:rPr>
        <w:t xml:space="preserve"> </w:t>
      </w:r>
      <w:r w:rsidR="00A877A2" w:rsidRPr="00EC071A">
        <w:rPr>
          <w:rFonts w:cs="Times New Roman"/>
          <w:noProof/>
          <w:szCs w:val="24"/>
        </w:rPr>
        <w:t>session</w:t>
      </w:r>
      <w:r w:rsidR="00EC071A">
        <w:rPr>
          <w:rFonts w:cs="Times New Roman"/>
          <w:noProof/>
          <w:szCs w:val="24"/>
        </w:rPr>
        <w:t>,</w:t>
      </w:r>
      <w:r w:rsidR="00A877A2">
        <w:rPr>
          <w:rFonts w:cs="Times New Roman"/>
          <w:szCs w:val="24"/>
        </w:rPr>
        <w:t xml:space="preserve"> GSK has experienced 15% decrease in their overall sales</w:t>
      </w:r>
      <w:r w:rsidR="00EC071A" w:rsidRPr="00EC071A">
        <w:rPr>
          <w:rFonts w:eastAsia="Times New Roman" w:cs="Times New Roman"/>
          <w:szCs w:val="24"/>
        </w:rPr>
        <w:t xml:space="preserve"> </w:t>
      </w:r>
      <w:r w:rsidR="00EC071A">
        <w:rPr>
          <w:rFonts w:eastAsia="Times New Roman" w:cs="Times New Roman"/>
          <w:szCs w:val="24"/>
        </w:rPr>
        <w:t>(</w:t>
      </w:r>
      <w:proofErr w:type="spellStart"/>
      <w:r w:rsidR="00EC071A" w:rsidRPr="00103285">
        <w:rPr>
          <w:rFonts w:eastAsia="Times New Roman" w:cs="Times New Roman"/>
          <w:szCs w:val="24"/>
        </w:rPr>
        <w:t>Kr</w:t>
      </w:r>
      <w:r w:rsidR="00EC071A">
        <w:rPr>
          <w:rFonts w:eastAsia="Times New Roman" w:cs="Times New Roman"/>
          <w:szCs w:val="24"/>
        </w:rPr>
        <w:t>eitner</w:t>
      </w:r>
      <w:proofErr w:type="spellEnd"/>
      <w:r w:rsidR="00EC071A">
        <w:rPr>
          <w:rFonts w:eastAsia="Times New Roman" w:cs="Times New Roman"/>
          <w:szCs w:val="24"/>
        </w:rPr>
        <w:t xml:space="preserve">, and </w:t>
      </w:r>
      <w:proofErr w:type="spellStart"/>
      <w:r w:rsidR="00EC071A">
        <w:rPr>
          <w:rFonts w:eastAsia="Times New Roman" w:cs="Times New Roman"/>
          <w:szCs w:val="24"/>
        </w:rPr>
        <w:t>Kinicki</w:t>
      </w:r>
      <w:proofErr w:type="spellEnd"/>
      <w:r w:rsidR="00EC071A">
        <w:rPr>
          <w:rFonts w:eastAsia="Times New Roman" w:cs="Times New Roman"/>
          <w:szCs w:val="24"/>
        </w:rPr>
        <w:t>, 2016</w:t>
      </w:r>
      <w:r w:rsidR="00EC071A" w:rsidRPr="00103285">
        <w:rPr>
          <w:rFonts w:eastAsia="Times New Roman" w:cs="Times New Roman"/>
          <w:szCs w:val="24"/>
        </w:rPr>
        <w:t>).</w:t>
      </w:r>
      <w:r w:rsidR="00A877A2">
        <w:rPr>
          <w:rFonts w:cs="Times New Roman"/>
          <w:szCs w:val="24"/>
        </w:rPr>
        <w:t xml:space="preserve"> The impact of economic factors in the business of GSK can be viewed as follows:</w:t>
      </w:r>
    </w:p>
    <w:p w:rsidR="00027EA9" w:rsidRPr="00103285" w:rsidRDefault="00CD2F05" w:rsidP="00103285">
      <w:pPr>
        <w:keepNext/>
        <w:rPr>
          <w:rFonts w:cs="Times New Roman"/>
          <w:szCs w:val="24"/>
        </w:rPr>
      </w:pPr>
      <w:r>
        <w:rPr>
          <w:noProof/>
        </w:rPr>
        <w:drawing>
          <wp:inline distT="0" distB="0" distL="0" distR="0" wp14:anchorId="09CBC64F" wp14:editId="698372C7">
            <wp:extent cx="5943600" cy="3452271"/>
            <wp:effectExtent l="0" t="0" r="0" b="0"/>
            <wp:docPr id="10" name="Picture 10" descr="Image result for economic environment impact on GSK sales and revenue tr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conomic environment impact on GSK sales and revenue tre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52271"/>
                    </a:xfrm>
                    <a:prstGeom prst="rect">
                      <a:avLst/>
                    </a:prstGeom>
                    <a:noFill/>
                    <a:ln>
                      <a:noFill/>
                    </a:ln>
                  </pic:spPr>
                </pic:pic>
              </a:graphicData>
            </a:graphic>
          </wp:inline>
        </w:drawing>
      </w:r>
    </w:p>
    <w:p w:rsidR="00027EA9" w:rsidRPr="00103285" w:rsidRDefault="00027EA9" w:rsidP="00103285">
      <w:pPr>
        <w:pStyle w:val="Caption"/>
        <w:spacing w:line="360" w:lineRule="auto"/>
        <w:jc w:val="center"/>
        <w:rPr>
          <w:rFonts w:cs="Times New Roman"/>
          <w:color w:val="auto"/>
          <w:sz w:val="24"/>
          <w:szCs w:val="24"/>
        </w:rPr>
      </w:pPr>
      <w:r w:rsidRPr="00103285">
        <w:rPr>
          <w:rFonts w:cs="Times New Roman"/>
          <w:color w:val="auto"/>
          <w:sz w:val="24"/>
          <w:szCs w:val="24"/>
        </w:rPr>
        <w:t xml:space="preserve">Figure </w:t>
      </w:r>
      <w:r w:rsidRPr="00103285">
        <w:rPr>
          <w:rFonts w:cs="Times New Roman"/>
          <w:color w:val="auto"/>
          <w:sz w:val="24"/>
          <w:szCs w:val="24"/>
        </w:rPr>
        <w:fldChar w:fldCharType="begin"/>
      </w:r>
      <w:r w:rsidRPr="00103285">
        <w:rPr>
          <w:rFonts w:cs="Times New Roman"/>
          <w:color w:val="auto"/>
          <w:sz w:val="24"/>
          <w:szCs w:val="24"/>
        </w:rPr>
        <w:instrText xml:space="preserve"> SEQ Figure \* ARABIC </w:instrText>
      </w:r>
      <w:r w:rsidRPr="00103285">
        <w:rPr>
          <w:rFonts w:cs="Times New Roman"/>
          <w:color w:val="auto"/>
          <w:sz w:val="24"/>
          <w:szCs w:val="24"/>
        </w:rPr>
        <w:fldChar w:fldCharType="separate"/>
      </w:r>
      <w:r w:rsidR="00EC071A">
        <w:rPr>
          <w:rFonts w:cs="Times New Roman"/>
          <w:noProof/>
          <w:color w:val="auto"/>
          <w:sz w:val="24"/>
          <w:szCs w:val="24"/>
        </w:rPr>
        <w:t>4</w:t>
      </w:r>
      <w:r w:rsidRPr="00103285">
        <w:rPr>
          <w:rFonts w:cs="Times New Roman"/>
          <w:color w:val="auto"/>
          <w:sz w:val="24"/>
          <w:szCs w:val="24"/>
        </w:rPr>
        <w:fldChar w:fldCharType="end"/>
      </w:r>
      <w:r w:rsidR="002D054B">
        <w:rPr>
          <w:rFonts w:cs="Times New Roman"/>
          <w:color w:val="auto"/>
          <w:sz w:val="24"/>
          <w:szCs w:val="24"/>
        </w:rPr>
        <w:t xml:space="preserve">: </w:t>
      </w:r>
      <w:r w:rsidRPr="00103285">
        <w:rPr>
          <w:rFonts w:cs="Times New Roman"/>
          <w:color w:val="auto"/>
          <w:sz w:val="24"/>
          <w:szCs w:val="24"/>
        </w:rPr>
        <w:t>Econom</w:t>
      </w:r>
      <w:r w:rsidR="00C7157A">
        <w:rPr>
          <w:rFonts w:cs="Times New Roman"/>
          <w:color w:val="auto"/>
          <w:sz w:val="24"/>
          <w:szCs w:val="24"/>
        </w:rPr>
        <w:t>ic Factors</w:t>
      </w:r>
      <w:r w:rsidR="006C7405">
        <w:rPr>
          <w:rFonts w:cs="Times New Roman"/>
          <w:color w:val="auto"/>
          <w:sz w:val="24"/>
          <w:szCs w:val="24"/>
        </w:rPr>
        <w:t xml:space="preserve"> impact on GSK</w:t>
      </w:r>
      <w:r w:rsidR="00EC071A">
        <w:rPr>
          <w:rFonts w:cs="Times New Roman"/>
          <w:color w:val="auto"/>
          <w:sz w:val="24"/>
          <w:szCs w:val="24"/>
        </w:rPr>
        <w:br/>
        <w:t>Source: (</w:t>
      </w:r>
      <w:proofErr w:type="spellStart"/>
      <w:r w:rsidR="00EC071A">
        <w:rPr>
          <w:rFonts w:cs="Times New Roman"/>
          <w:color w:val="auto"/>
          <w:sz w:val="24"/>
          <w:szCs w:val="24"/>
        </w:rPr>
        <w:t>Pandy</w:t>
      </w:r>
      <w:proofErr w:type="spellEnd"/>
      <w:r w:rsidR="00EC071A">
        <w:rPr>
          <w:rFonts w:cs="Times New Roman"/>
          <w:color w:val="auto"/>
          <w:sz w:val="24"/>
          <w:szCs w:val="24"/>
        </w:rPr>
        <w:t>, 2016</w:t>
      </w:r>
      <w:r w:rsidR="00C7157A">
        <w:rPr>
          <w:rFonts w:cs="Times New Roman"/>
          <w:color w:val="auto"/>
          <w:sz w:val="24"/>
          <w:szCs w:val="24"/>
        </w:rPr>
        <w:t>)</w:t>
      </w:r>
    </w:p>
    <w:p w:rsidR="00027EA9" w:rsidRPr="00103285" w:rsidRDefault="002319B5" w:rsidP="00103285">
      <w:pPr>
        <w:rPr>
          <w:rFonts w:cs="Times New Roman"/>
          <w:b/>
          <w:szCs w:val="24"/>
        </w:rPr>
      </w:pPr>
      <w:r>
        <w:rPr>
          <w:rFonts w:cs="Times New Roman"/>
          <w:b/>
          <w:szCs w:val="24"/>
        </w:rPr>
        <w:t>Socio-cultural factors</w:t>
      </w:r>
      <w:r w:rsidR="00027EA9" w:rsidRPr="00103285">
        <w:rPr>
          <w:rFonts w:cs="Times New Roman"/>
          <w:b/>
          <w:szCs w:val="24"/>
        </w:rPr>
        <w:t>:</w:t>
      </w:r>
    </w:p>
    <w:p w:rsidR="00027EA9" w:rsidRPr="00103285" w:rsidRDefault="00A877A2" w:rsidP="00103285">
      <w:pPr>
        <w:rPr>
          <w:rFonts w:cs="Times New Roman"/>
          <w:szCs w:val="24"/>
        </w:rPr>
      </w:pPr>
      <w:r w:rsidRPr="00EC071A">
        <w:rPr>
          <w:rFonts w:cs="Times New Roman"/>
          <w:noProof/>
          <w:szCs w:val="24"/>
        </w:rPr>
        <w:t>Socio</w:t>
      </w:r>
      <w:r w:rsidR="00EC071A">
        <w:rPr>
          <w:rFonts w:cs="Times New Roman"/>
          <w:noProof/>
          <w:szCs w:val="24"/>
        </w:rPr>
        <w:t>-</w:t>
      </w:r>
      <w:r w:rsidR="002319B5" w:rsidRPr="00EC071A">
        <w:rPr>
          <w:rFonts w:cs="Times New Roman"/>
          <w:noProof/>
          <w:szCs w:val="24"/>
        </w:rPr>
        <w:t>cultural</w:t>
      </w:r>
      <w:r w:rsidR="002319B5">
        <w:rPr>
          <w:rFonts w:cs="Times New Roman"/>
          <w:szCs w:val="24"/>
        </w:rPr>
        <w:t xml:space="preserve"> factors largely shape up the buying attitude of the customers significantly as these constitute the belief</w:t>
      </w:r>
      <w:r w:rsidR="005E605C">
        <w:rPr>
          <w:rFonts w:cs="Times New Roman"/>
          <w:szCs w:val="24"/>
        </w:rPr>
        <w:t>s</w:t>
      </w:r>
      <w:r w:rsidR="002319B5">
        <w:rPr>
          <w:rFonts w:cs="Times New Roman"/>
          <w:szCs w:val="24"/>
        </w:rPr>
        <w:t xml:space="preserve">, </w:t>
      </w:r>
      <w:r w:rsidR="005E605C">
        <w:rPr>
          <w:rFonts w:cs="Times New Roman"/>
          <w:szCs w:val="24"/>
        </w:rPr>
        <w:t xml:space="preserve">attitudes, eating habit, education, religious beliefs and so on. The rise in </w:t>
      </w:r>
      <w:r w:rsidR="005E605C">
        <w:rPr>
          <w:rFonts w:cs="Times New Roman"/>
          <w:szCs w:val="24"/>
        </w:rPr>
        <w:lastRenderedPageBreak/>
        <w:t xml:space="preserve">obesity rate throughout the Euro Zone has facilitated the sales pharmaceutical products. The increase in the </w:t>
      </w:r>
      <w:r w:rsidR="005E605C" w:rsidRPr="00EC071A">
        <w:rPr>
          <w:rFonts w:cs="Times New Roman"/>
          <w:noProof/>
          <w:szCs w:val="24"/>
        </w:rPr>
        <w:t>ag</w:t>
      </w:r>
      <w:r w:rsidR="00EC071A">
        <w:rPr>
          <w:rFonts w:cs="Times New Roman"/>
          <w:noProof/>
          <w:szCs w:val="24"/>
        </w:rPr>
        <w:t>e</w:t>
      </w:r>
      <w:r w:rsidR="005E605C" w:rsidRPr="00EC071A">
        <w:rPr>
          <w:rFonts w:cs="Times New Roman"/>
          <w:noProof/>
          <w:szCs w:val="24"/>
        </w:rPr>
        <w:t>ing</w:t>
      </w:r>
      <w:r w:rsidR="005E605C">
        <w:rPr>
          <w:rFonts w:cs="Times New Roman"/>
          <w:szCs w:val="24"/>
        </w:rPr>
        <w:t xml:space="preserve"> populations also </w:t>
      </w:r>
      <w:r w:rsidR="005E605C" w:rsidRPr="00EC071A">
        <w:rPr>
          <w:rFonts w:cs="Times New Roman"/>
          <w:noProof/>
          <w:szCs w:val="24"/>
        </w:rPr>
        <w:t>affect</w:t>
      </w:r>
      <w:r w:rsidR="00EC071A">
        <w:rPr>
          <w:rFonts w:cs="Times New Roman"/>
          <w:noProof/>
          <w:szCs w:val="24"/>
        </w:rPr>
        <w:t>s</w:t>
      </w:r>
      <w:r w:rsidR="005E605C">
        <w:rPr>
          <w:rFonts w:cs="Times New Roman"/>
          <w:szCs w:val="24"/>
        </w:rPr>
        <w:t xml:space="preserve"> the overall sales level of the GSK.</w:t>
      </w:r>
    </w:p>
    <w:p w:rsidR="00E36C55" w:rsidRPr="00103285" w:rsidRDefault="00A762AC" w:rsidP="00103285">
      <w:pPr>
        <w:rPr>
          <w:rFonts w:cs="Times New Roman"/>
          <w:b/>
          <w:szCs w:val="24"/>
        </w:rPr>
      </w:pPr>
      <w:r>
        <w:rPr>
          <w:rFonts w:cs="Times New Roman"/>
          <w:b/>
          <w:szCs w:val="24"/>
        </w:rPr>
        <w:t>Technological factors</w:t>
      </w:r>
      <w:r w:rsidR="00E36C55" w:rsidRPr="00103285">
        <w:rPr>
          <w:rFonts w:cs="Times New Roman"/>
          <w:b/>
          <w:szCs w:val="24"/>
        </w:rPr>
        <w:t>:</w:t>
      </w:r>
    </w:p>
    <w:p w:rsidR="00E36C55" w:rsidRPr="00103285" w:rsidRDefault="005E605C" w:rsidP="00103285">
      <w:pPr>
        <w:rPr>
          <w:rFonts w:cs="Times New Roman"/>
          <w:szCs w:val="24"/>
        </w:rPr>
      </w:pPr>
      <w:r>
        <w:rPr>
          <w:rFonts w:cs="Times New Roman"/>
          <w:noProof/>
          <w:szCs w:val="24"/>
        </w:rPr>
        <w:t xml:space="preserve">As pharma industry’s competitive advantage depends on the innovation and so there is great applicability </w:t>
      </w:r>
      <w:r w:rsidR="00A762AC">
        <w:rPr>
          <w:rFonts w:cs="Times New Roman"/>
          <w:noProof/>
          <w:szCs w:val="24"/>
        </w:rPr>
        <w:t xml:space="preserve">of </w:t>
      </w:r>
      <w:r w:rsidR="00A762AC" w:rsidRPr="00EC071A">
        <w:rPr>
          <w:rFonts w:cs="Times New Roman"/>
          <w:noProof/>
          <w:szCs w:val="24"/>
        </w:rPr>
        <w:t>technolo</w:t>
      </w:r>
      <w:r w:rsidR="00EC071A">
        <w:rPr>
          <w:rFonts w:cs="Times New Roman"/>
          <w:noProof/>
          <w:szCs w:val="24"/>
        </w:rPr>
        <w:t>gi</w:t>
      </w:r>
      <w:r w:rsidR="00A762AC" w:rsidRPr="00EC071A">
        <w:rPr>
          <w:rFonts w:cs="Times New Roman"/>
          <w:noProof/>
          <w:szCs w:val="24"/>
        </w:rPr>
        <w:t>cal</w:t>
      </w:r>
      <w:r w:rsidR="00A762AC">
        <w:rPr>
          <w:rFonts w:cs="Times New Roman"/>
          <w:noProof/>
          <w:szCs w:val="24"/>
        </w:rPr>
        <w:t xml:space="preserve"> advancement in pharma industry to keep the </w:t>
      </w:r>
      <w:r w:rsidR="00A762AC" w:rsidRPr="00EC071A">
        <w:rPr>
          <w:rFonts w:cs="Times New Roman"/>
          <w:noProof/>
          <w:szCs w:val="24"/>
        </w:rPr>
        <w:t>com</w:t>
      </w:r>
      <w:r w:rsidR="00EC071A">
        <w:rPr>
          <w:rFonts w:cs="Times New Roman"/>
          <w:noProof/>
          <w:szCs w:val="24"/>
        </w:rPr>
        <w:t>p</w:t>
      </w:r>
      <w:r w:rsidR="00A762AC" w:rsidRPr="00EC071A">
        <w:rPr>
          <w:rFonts w:cs="Times New Roman"/>
          <w:noProof/>
          <w:szCs w:val="24"/>
        </w:rPr>
        <w:t>etitive</w:t>
      </w:r>
      <w:r w:rsidR="00A762AC">
        <w:rPr>
          <w:rFonts w:cs="Times New Roman"/>
          <w:noProof/>
          <w:szCs w:val="24"/>
        </w:rPr>
        <w:t xml:space="preserve"> advantage going and also to ensure the cost advantage</w:t>
      </w:r>
      <w:r w:rsidR="00EC071A" w:rsidRPr="00EC071A">
        <w:rPr>
          <w:rFonts w:eastAsia="Times New Roman" w:cs="Times New Roman"/>
          <w:szCs w:val="24"/>
        </w:rPr>
        <w:t xml:space="preserve"> </w:t>
      </w:r>
      <w:r w:rsidR="00EC071A">
        <w:rPr>
          <w:rFonts w:eastAsia="Times New Roman" w:cs="Times New Roman"/>
          <w:szCs w:val="24"/>
        </w:rPr>
        <w:t xml:space="preserve">(Rask, </w:t>
      </w:r>
      <w:r w:rsidR="00EC071A" w:rsidRPr="00103285">
        <w:rPr>
          <w:rFonts w:eastAsia="Times New Roman" w:cs="Times New Roman"/>
          <w:szCs w:val="24"/>
        </w:rPr>
        <w:t>2017).</w:t>
      </w:r>
      <w:r w:rsidR="00A762AC">
        <w:rPr>
          <w:rFonts w:cs="Times New Roman"/>
          <w:noProof/>
          <w:szCs w:val="24"/>
        </w:rPr>
        <w:t xml:space="preserve"> The key factors that include technological environment are:</w:t>
      </w:r>
    </w:p>
    <w:p w:rsidR="008078F4" w:rsidRPr="00103285" w:rsidRDefault="005E605C" w:rsidP="005E605C">
      <w:pPr>
        <w:keepNext/>
        <w:jc w:val="center"/>
        <w:rPr>
          <w:rFonts w:cs="Times New Roman"/>
          <w:szCs w:val="24"/>
        </w:rPr>
      </w:pPr>
      <w:r>
        <w:rPr>
          <w:rFonts w:cs="Times New Roman"/>
          <w:noProof/>
          <w:szCs w:val="24"/>
        </w:rPr>
        <w:drawing>
          <wp:inline distT="0" distB="0" distL="0" distR="0" wp14:anchorId="72D73154" wp14:editId="448C5914">
            <wp:extent cx="5487035" cy="32131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inline>
        </w:drawing>
      </w:r>
    </w:p>
    <w:p w:rsidR="00E36C55" w:rsidRPr="00103285" w:rsidRDefault="008078F4" w:rsidP="00103285">
      <w:pPr>
        <w:pStyle w:val="Caption"/>
        <w:spacing w:line="360" w:lineRule="auto"/>
        <w:jc w:val="center"/>
        <w:rPr>
          <w:rFonts w:cs="Times New Roman"/>
          <w:color w:val="auto"/>
          <w:sz w:val="24"/>
          <w:szCs w:val="24"/>
        </w:rPr>
      </w:pPr>
      <w:r w:rsidRPr="00103285">
        <w:rPr>
          <w:rFonts w:cs="Times New Roman"/>
          <w:color w:val="auto"/>
          <w:sz w:val="24"/>
          <w:szCs w:val="24"/>
        </w:rPr>
        <w:t xml:space="preserve">Figure </w:t>
      </w:r>
      <w:r w:rsidRPr="00103285">
        <w:rPr>
          <w:rFonts w:cs="Times New Roman"/>
          <w:color w:val="auto"/>
          <w:sz w:val="24"/>
          <w:szCs w:val="24"/>
        </w:rPr>
        <w:fldChar w:fldCharType="begin"/>
      </w:r>
      <w:r w:rsidRPr="00103285">
        <w:rPr>
          <w:rFonts w:cs="Times New Roman"/>
          <w:color w:val="auto"/>
          <w:sz w:val="24"/>
          <w:szCs w:val="24"/>
        </w:rPr>
        <w:instrText xml:space="preserve"> SEQ Figure \* ARABIC </w:instrText>
      </w:r>
      <w:r w:rsidRPr="00103285">
        <w:rPr>
          <w:rFonts w:cs="Times New Roman"/>
          <w:color w:val="auto"/>
          <w:sz w:val="24"/>
          <w:szCs w:val="24"/>
        </w:rPr>
        <w:fldChar w:fldCharType="separate"/>
      </w:r>
      <w:r w:rsidR="00EC071A">
        <w:rPr>
          <w:rFonts w:cs="Times New Roman"/>
          <w:noProof/>
          <w:color w:val="auto"/>
          <w:sz w:val="24"/>
          <w:szCs w:val="24"/>
        </w:rPr>
        <w:t>5</w:t>
      </w:r>
      <w:r w:rsidRPr="00103285">
        <w:rPr>
          <w:rFonts w:cs="Times New Roman"/>
          <w:color w:val="auto"/>
          <w:sz w:val="24"/>
          <w:szCs w:val="24"/>
        </w:rPr>
        <w:fldChar w:fldCharType="end"/>
      </w:r>
      <w:r w:rsidR="00EC071A">
        <w:rPr>
          <w:rFonts w:cs="Times New Roman"/>
          <w:color w:val="auto"/>
          <w:sz w:val="24"/>
          <w:szCs w:val="24"/>
        </w:rPr>
        <w:t xml:space="preserve">: </w:t>
      </w:r>
      <w:r w:rsidRPr="00103285">
        <w:rPr>
          <w:rFonts w:cs="Times New Roman"/>
          <w:color w:val="auto"/>
          <w:sz w:val="24"/>
          <w:szCs w:val="24"/>
        </w:rPr>
        <w:t>Technologi</w:t>
      </w:r>
      <w:r w:rsidR="00C7157A">
        <w:rPr>
          <w:rFonts w:cs="Times New Roman"/>
          <w:color w:val="auto"/>
          <w:sz w:val="24"/>
          <w:szCs w:val="24"/>
        </w:rPr>
        <w:t>cal factors</w:t>
      </w:r>
      <w:r w:rsidR="00C7157A">
        <w:rPr>
          <w:rFonts w:cs="Times New Roman"/>
          <w:color w:val="auto"/>
          <w:sz w:val="24"/>
          <w:szCs w:val="24"/>
        </w:rPr>
        <w:br/>
        <w:t>Source: (Author</w:t>
      </w:r>
      <w:r w:rsidRPr="00103285">
        <w:rPr>
          <w:rFonts w:cs="Times New Roman"/>
          <w:color w:val="auto"/>
          <w:sz w:val="24"/>
          <w:szCs w:val="24"/>
        </w:rPr>
        <w:t>)</w:t>
      </w:r>
    </w:p>
    <w:p w:rsidR="008078F4" w:rsidRDefault="00A762AC" w:rsidP="00103285">
      <w:pPr>
        <w:rPr>
          <w:rFonts w:cs="Times New Roman"/>
          <w:szCs w:val="24"/>
        </w:rPr>
      </w:pPr>
      <w:r>
        <w:rPr>
          <w:rFonts w:cs="Times New Roman"/>
          <w:szCs w:val="24"/>
        </w:rPr>
        <w:t xml:space="preserve">GSK has responded accordingly as the company has extensively </w:t>
      </w:r>
      <w:r w:rsidRPr="00EC071A">
        <w:rPr>
          <w:rFonts w:cs="Times New Roman"/>
          <w:noProof/>
          <w:szCs w:val="24"/>
        </w:rPr>
        <w:t xml:space="preserve">invested </w:t>
      </w:r>
      <w:r w:rsidR="00EC071A">
        <w:rPr>
          <w:rFonts w:cs="Times New Roman"/>
          <w:noProof/>
          <w:szCs w:val="24"/>
        </w:rPr>
        <w:t>i</w:t>
      </w:r>
      <w:r w:rsidRPr="00EC071A">
        <w:rPr>
          <w:rFonts w:cs="Times New Roman"/>
          <w:noProof/>
          <w:szCs w:val="24"/>
        </w:rPr>
        <w:t>n</w:t>
      </w:r>
      <w:r>
        <w:rPr>
          <w:rFonts w:cs="Times New Roman"/>
          <w:szCs w:val="24"/>
        </w:rPr>
        <w:t xml:space="preserve"> enhancing the technological </w:t>
      </w:r>
      <w:r w:rsidRPr="00EC071A">
        <w:rPr>
          <w:rFonts w:cs="Times New Roman"/>
          <w:noProof/>
          <w:szCs w:val="24"/>
        </w:rPr>
        <w:t>setup</w:t>
      </w:r>
      <w:r>
        <w:rPr>
          <w:rFonts w:cs="Times New Roman"/>
          <w:szCs w:val="24"/>
        </w:rPr>
        <w:t xml:space="preserve">. In total 25% of the overall profit is </w:t>
      </w:r>
      <w:r w:rsidRPr="00EC071A">
        <w:rPr>
          <w:rFonts w:cs="Times New Roman"/>
          <w:noProof/>
          <w:szCs w:val="24"/>
        </w:rPr>
        <w:t xml:space="preserve">invested </w:t>
      </w:r>
      <w:r w:rsidR="00EC071A">
        <w:rPr>
          <w:rFonts w:cs="Times New Roman"/>
          <w:noProof/>
          <w:szCs w:val="24"/>
        </w:rPr>
        <w:t>i</w:t>
      </w:r>
      <w:r w:rsidRPr="00EC071A">
        <w:rPr>
          <w:rFonts w:cs="Times New Roman"/>
          <w:noProof/>
          <w:szCs w:val="24"/>
        </w:rPr>
        <w:t>n</w:t>
      </w:r>
      <w:r>
        <w:rPr>
          <w:rFonts w:cs="Times New Roman"/>
          <w:szCs w:val="24"/>
        </w:rPr>
        <w:t xml:space="preserve"> technological infrastructure to keep their competitive advantage in the market.</w:t>
      </w:r>
    </w:p>
    <w:p w:rsidR="00EC071A" w:rsidRDefault="00EC071A">
      <w:pPr>
        <w:spacing w:line="259" w:lineRule="auto"/>
        <w:jc w:val="left"/>
        <w:rPr>
          <w:rFonts w:eastAsiaTheme="majorEastAsia" w:cstheme="majorBidi"/>
          <w:b/>
          <w:sz w:val="28"/>
          <w:szCs w:val="26"/>
        </w:rPr>
      </w:pPr>
      <w:bookmarkStart w:id="27" w:name="_Toc491559487"/>
      <w:r>
        <w:br w:type="page"/>
      </w:r>
    </w:p>
    <w:p w:rsidR="00882E68" w:rsidRDefault="00427405" w:rsidP="00A762AC">
      <w:pPr>
        <w:pStyle w:val="Heading2"/>
      </w:pPr>
      <w:bookmarkStart w:id="28" w:name="_Toc498032954"/>
      <w:r w:rsidRPr="00427405">
        <w:lastRenderedPageBreak/>
        <w:t xml:space="preserve">AC 2.2- </w:t>
      </w:r>
      <w:r w:rsidR="00882E68">
        <w:t>Letter describing the key results produced by PEST analysis to the Line Manager</w:t>
      </w:r>
      <w:bookmarkEnd w:id="28"/>
    </w:p>
    <w:bookmarkEnd w:id="27"/>
    <w:p w:rsidR="00427405" w:rsidRPr="00316425" w:rsidRDefault="00A762AC" w:rsidP="00427405">
      <w:pPr>
        <w:rPr>
          <w:rFonts w:cs="Times New Roman"/>
          <w:szCs w:val="24"/>
        </w:rPr>
      </w:pPr>
      <w:r w:rsidRPr="00316425">
        <w:rPr>
          <w:rStyle w:val="s1"/>
          <w:rFonts w:cs="Times New Roman"/>
          <w:szCs w:val="24"/>
        </w:rPr>
        <w:t>November 09</w:t>
      </w:r>
      <w:r w:rsidR="00427405" w:rsidRPr="00316425">
        <w:rPr>
          <w:rStyle w:val="s1"/>
          <w:rFonts w:cs="Times New Roman"/>
          <w:szCs w:val="24"/>
        </w:rPr>
        <w:t>, 2017</w:t>
      </w:r>
    </w:p>
    <w:p w:rsidR="00427405" w:rsidRPr="00316425" w:rsidRDefault="00427405" w:rsidP="00427405">
      <w:pPr>
        <w:rPr>
          <w:rFonts w:cs="Times New Roman"/>
          <w:szCs w:val="24"/>
        </w:rPr>
      </w:pPr>
      <w:r w:rsidRPr="00316425">
        <w:rPr>
          <w:rFonts w:cs="Times New Roman"/>
          <w:noProof/>
          <w:szCs w:val="24"/>
        </w:rPr>
        <w:t>Mr</w:t>
      </w:r>
      <w:r w:rsidR="00A762AC" w:rsidRPr="00316425">
        <w:rPr>
          <w:rFonts w:cs="Times New Roman"/>
          <w:szCs w:val="24"/>
        </w:rPr>
        <w:t xml:space="preserve"> </w:t>
      </w:r>
      <w:proofErr w:type="spellStart"/>
      <w:r w:rsidR="00AD7FC5" w:rsidRPr="00316425">
        <w:rPr>
          <w:rFonts w:cs="Times New Roman"/>
          <w:szCs w:val="24"/>
        </w:rPr>
        <w:t>Mc</w:t>
      </w:r>
      <w:r w:rsidR="00AD7FC5">
        <w:rPr>
          <w:rFonts w:cs="Times New Roman"/>
          <w:szCs w:val="24"/>
        </w:rPr>
        <w:t>brine</w:t>
      </w:r>
      <w:proofErr w:type="spellEnd"/>
    </w:p>
    <w:p w:rsidR="00427405" w:rsidRPr="00316425" w:rsidRDefault="00427405" w:rsidP="00427405">
      <w:pPr>
        <w:rPr>
          <w:rFonts w:cs="Times New Roman"/>
          <w:szCs w:val="24"/>
        </w:rPr>
      </w:pPr>
      <w:r w:rsidRPr="00316425">
        <w:rPr>
          <w:rFonts w:cs="Times New Roman"/>
          <w:szCs w:val="24"/>
        </w:rPr>
        <w:t>Line Manager</w:t>
      </w:r>
    </w:p>
    <w:p w:rsidR="00427405" w:rsidRPr="00316425" w:rsidRDefault="00A762AC" w:rsidP="00427405">
      <w:pPr>
        <w:rPr>
          <w:rFonts w:cs="Times New Roman"/>
          <w:szCs w:val="24"/>
        </w:rPr>
      </w:pPr>
      <w:r w:rsidRPr="00316425">
        <w:rPr>
          <w:rFonts w:cs="Times New Roman"/>
          <w:szCs w:val="24"/>
        </w:rPr>
        <w:t>GlaxoSmithKline</w:t>
      </w:r>
    </w:p>
    <w:p w:rsidR="00427405" w:rsidRPr="00316425" w:rsidRDefault="00A762AC" w:rsidP="00427405">
      <w:pPr>
        <w:rPr>
          <w:rFonts w:cs="Times New Roman"/>
          <w:szCs w:val="24"/>
        </w:rPr>
      </w:pPr>
      <w:r w:rsidRPr="00316425">
        <w:rPr>
          <w:rFonts w:cs="Times New Roman"/>
          <w:szCs w:val="24"/>
        </w:rPr>
        <w:t>West London, Park Street</w:t>
      </w:r>
    </w:p>
    <w:p w:rsidR="00427405" w:rsidRPr="00316425" w:rsidRDefault="00427405" w:rsidP="00427405">
      <w:pPr>
        <w:rPr>
          <w:rStyle w:val="s1"/>
          <w:rFonts w:cs="Times New Roman"/>
          <w:szCs w:val="24"/>
        </w:rPr>
      </w:pPr>
      <w:r w:rsidRPr="00316425">
        <w:rPr>
          <w:rStyle w:val="s1"/>
          <w:rFonts w:cs="Times New Roman"/>
          <w:szCs w:val="24"/>
        </w:rPr>
        <w:t xml:space="preserve">Dear </w:t>
      </w:r>
      <w:r w:rsidR="00A762AC" w:rsidRPr="00316425">
        <w:rPr>
          <w:rStyle w:val="s1"/>
          <w:rFonts w:cs="Times New Roman"/>
          <w:noProof/>
          <w:szCs w:val="24"/>
        </w:rPr>
        <w:t>Mcbrine</w:t>
      </w:r>
      <w:r w:rsidRPr="00316425">
        <w:rPr>
          <w:rStyle w:val="s1"/>
          <w:rFonts w:cs="Times New Roman"/>
          <w:szCs w:val="24"/>
        </w:rPr>
        <w:t>,</w:t>
      </w:r>
    </w:p>
    <w:p w:rsidR="00316425" w:rsidRPr="00C15C2D" w:rsidRDefault="00316425" w:rsidP="00427405">
      <w:pPr>
        <w:rPr>
          <w:rFonts w:cs="Times New Roman"/>
          <w:szCs w:val="24"/>
        </w:rPr>
      </w:pPr>
      <w:r w:rsidRPr="00C15C2D">
        <w:rPr>
          <w:rFonts w:cs="Times New Roman"/>
          <w:szCs w:val="24"/>
        </w:rPr>
        <w:t xml:space="preserve">As a part of our regular </w:t>
      </w:r>
      <w:r w:rsidRPr="00EC071A">
        <w:rPr>
          <w:rFonts w:cs="Times New Roman"/>
          <w:noProof/>
          <w:szCs w:val="24"/>
        </w:rPr>
        <w:t>research</w:t>
      </w:r>
      <w:r w:rsidR="00EC071A">
        <w:rPr>
          <w:rFonts w:cs="Times New Roman"/>
          <w:noProof/>
          <w:szCs w:val="24"/>
        </w:rPr>
        <w:t>,</w:t>
      </w:r>
      <w:r w:rsidRPr="00C15C2D">
        <w:rPr>
          <w:rFonts w:cs="Times New Roman"/>
          <w:szCs w:val="24"/>
        </w:rPr>
        <w:t xml:space="preserve"> we have run PEST analysis to assess the external factors that may affect our future business activities significantly. As you are well concerned that we can’t control these changing factors directly hence we need to adapt and modify some of our strategies to </w:t>
      </w:r>
      <w:r w:rsidR="00C15C2D" w:rsidRPr="00EC071A">
        <w:rPr>
          <w:rFonts w:cs="Times New Roman"/>
          <w:noProof/>
          <w:szCs w:val="24"/>
        </w:rPr>
        <w:t xml:space="preserve">adjust </w:t>
      </w:r>
      <w:r w:rsidR="00EC071A">
        <w:rPr>
          <w:rFonts w:cs="Times New Roman"/>
          <w:noProof/>
          <w:szCs w:val="24"/>
        </w:rPr>
        <w:t>to</w:t>
      </w:r>
      <w:r w:rsidR="00C15C2D" w:rsidRPr="00C15C2D">
        <w:rPr>
          <w:rFonts w:cs="Times New Roman"/>
          <w:szCs w:val="24"/>
        </w:rPr>
        <w:t xml:space="preserve"> the changing condition.</w:t>
      </w:r>
    </w:p>
    <w:p w:rsidR="00C15C2D" w:rsidRPr="003A1E5D" w:rsidRDefault="00C15C2D" w:rsidP="00427405">
      <w:pPr>
        <w:rPr>
          <w:rFonts w:cs="Times New Roman"/>
          <w:szCs w:val="24"/>
        </w:rPr>
      </w:pPr>
      <w:r w:rsidRPr="003A1E5D">
        <w:rPr>
          <w:rFonts w:cs="Times New Roman"/>
          <w:szCs w:val="24"/>
        </w:rPr>
        <w:t>The PEST analysis has generated some findings that can have</w:t>
      </w:r>
      <w:r w:rsidR="00EC071A">
        <w:rPr>
          <w:rFonts w:cs="Times New Roman"/>
          <w:szCs w:val="24"/>
        </w:rPr>
        <w:t xml:space="preserve"> a</w:t>
      </w:r>
      <w:r w:rsidRPr="003A1E5D">
        <w:rPr>
          <w:rFonts w:cs="Times New Roman"/>
          <w:szCs w:val="24"/>
        </w:rPr>
        <w:t xml:space="preserve"> </w:t>
      </w:r>
      <w:r w:rsidRPr="00EC071A">
        <w:rPr>
          <w:rFonts w:cs="Times New Roman"/>
          <w:noProof/>
          <w:szCs w:val="24"/>
        </w:rPr>
        <w:t>far</w:t>
      </w:r>
      <w:r w:rsidR="00EC071A" w:rsidRPr="00EC071A">
        <w:rPr>
          <w:rFonts w:cs="Times New Roman"/>
          <w:noProof/>
          <w:szCs w:val="24"/>
        </w:rPr>
        <w:t>-</w:t>
      </w:r>
      <w:r w:rsidRPr="00EC071A">
        <w:rPr>
          <w:rFonts w:cs="Times New Roman"/>
          <w:noProof/>
          <w:szCs w:val="24"/>
        </w:rPr>
        <w:t>reaching</w:t>
      </w:r>
      <w:r w:rsidRPr="003A1E5D">
        <w:rPr>
          <w:rFonts w:cs="Times New Roman"/>
          <w:szCs w:val="24"/>
        </w:rPr>
        <w:t xml:space="preserve"> impact on the operations of our business. As you are concerned </w:t>
      </w:r>
      <w:r w:rsidR="003A1E5D" w:rsidRPr="003A1E5D">
        <w:rPr>
          <w:rFonts w:cs="Times New Roman"/>
          <w:szCs w:val="24"/>
        </w:rPr>
        <w:t xml:space="preserve">that 30% of the GSK’s overall sales come from the EU zone hence Brexit will give a big blow to the current sales growth sustainability as GSK will lose non-restricted access to the EU market. </w:t>
      </w:r>
      <w:r w:rsidR="003A1E5D" w:rsidRPr="00EC071A">
        <w:rPr>
          <w:rFonts w:cs="Times New Roman"/>
          <w:noProof/>
          <w:szCs w:val="24"/>
        </w:rPr>
        <w:t>Moreover</w:t>
      </w:r>
      <w:r w:rsidR="00EC071A">
        <w:rPr>
          <w:rFonts w:cs="Times New Roman"/>
          <w:noProof/>
          <w:szCs w:val="24"/>
        </w:rPr>
        <w:t>,</w:t>
      </w:r>
      <w:r w:rsidR="003A1E5D" w:rsidRPr="003A1E5D">
        <w:rPr>
          <w:rFonts w:cs="Times New Roman"/>
          <w:szCs w:val="24"/>
        </w:rPr>
        <w:t xml:space="preserve"> 40% of employees in the production plant of the UK are </w:t>
      </w:r>
      <w:r w:rsidR="003A1E5D" w:rsidRPr="00EC071A">
        <w:rPr>
          <w:rFonts w:cs="Times New Roman"/>
          <w:noProof/>
          <w:szCs w:val="24"/>
        </w:rPr>
        <w:t>non</w:t>
      </w:r>
      <w:r w:rsidR="00EC071A">
        <w:rPr>
          <w:rFonts w:cs="Times New Roman"/>
          <w:noProof/>
          <w:szCs w:val="24"/>
        </w:rPr>
        <w:t>-</w:t>
      </w:r>
      <w:r w:rsidR="003A1E5D" w:rsidRPr="00EC071A">
        <w:rPr>
          <w:rFonts w:cs="Times New Roman"/>
          <w:noProof/>
          <w:szCs w:val="24"/>
        </w:rPr>
        <w:t>UK</w:t>
      </w:r>
      <w:r w:rsidR="003A1E5D" w:rsidRPr="003A1E5D">
        <w:rPr>
          <w:rFonts w:cs="Times New Roman"/>
          <w:szCs w:val="24"/>
        </w:rPr>
        <w:t xml:space="preserve"> native hence Brexit will have</w:t>
      </w:r>
      <w:r w:rsidR="00EC071A">
        <w:rPr>
          <w:rFonts w:cs="Times New Roman"/>
          <w:szCs w:val="24"/>
        </w:rPr>
        <w:t xml:space="preserve"> an</w:t>
      </w:r>
      <w:r w:rsidR="003A1E5D" w:rsidRPr="003A1E5D">
        <w:rPr>
          <w:rFonts w:cs="Times New Roman"/>
          <w:szCs w:val="24"/>
        </w:rPr>
        <w:t xml:space="preserve"> </w:t>
      </w:r>
      <w:r w:rsidR="003A1E5D" w:rsidRPr="00EC071A">
        <w:rPr>
          <w:rFonts w:cs="Times New Roman"/>
          <w:noProof/>
          <w:szCs w:val="24"/>
        </w:rPr>
        <w:t>impact</w:t>
      </w:r>
      <w:r w:rsidR="003A1E5D" w:rsidRPr="003A1E5D">
        <w:rPr>
          <w:rFonts w:cs="Times New Roman"/>
          <w:szCs w:val="24"/>
        </w:rPr>
        <w:t xml:space="preserve"> on the production function as well</w:t>
      </w:r>
      <w:r w:rsidR="00EC071A" w:rsidRPr="00EC071A">
        <w:rPr>
          <w:rFonts w:eastAsia="Times New Roman" w:cs="Times New Roman"/>
          <w:szCs w:val="24"/>
        </w:rPr>
        <w:t xml:space="preserve"> </w:t>
      </w:r>
      <w:r w:rsidR="00EC071A">
        <w:rPr>
          <w:rFonts w:eastAsia="Times New Roman" w:cs="Times New Roman"/>
          <w:szCs w:val="24"/>
        </w:rPr>
        <w:t xml:space="preserve">(Research-methodology.net, </w:t>
      </w:r>
      <w:r w:rsidR="00EC071A" w:rsidRPr="00103285">
        <w:rPr>
          <w:rFonts w:eastAsia="Times New Roman" w:cs="Times New Roman"/>
          <w:szCs w:val="24"/>
        </w:rPr>
        <w:t>2017).</w:t>
      </w:r>
      <w:r w:rsidR="003A1E5D">
        <w:rPr>
          <w:rFonts w:cs="Times New Roman"/>
          <w:szCs w:val="24"/>
        </w:rPr>
        <w:t xml:space="preserve"> The shift in the eating habit and health consciousness will also have</w:t>
      </w:r>
      <w:r w:rsidR="00EC071A">
        <w:rPr>
          <w:rFonts w:cs="Times New Roman"/>
          <w:szCs w:val="24"/>
        </w:rPr>
        <w:t xml:space="preserve"> an</w:t>
      </w:r>
      <w:r w:rsidR="003A1E5D">
        <w:rPr>
          <w:rFonts w:cs="Times New Roman"/>
          <w:szCs w:val="24"/>
        </w:rPr>
        <w:t xml:space="preserve"> </w:t>
      </w:r>
      <w:r w:rsidR="003A1E5D" w:rsidRPr="00EC071A">
        <w:rPr>
          <w:rFonts w:cs="Times New Roman"/>
          <w:noProof/>
          <w:szCs w:val="24"/>
        </w:rPr>
        <w:t>impact</w:t>
      </w:r>
      <w:r w:rsidR="003A1E5D">
        <w:rPr>
          <w:rFonts w:cs="Times New Roman"/>
          <w:szCs w:val="24"/>
        </w:rPr>
        <w:t xml:space="preserve"> on the business of GSK</w:t>
      </w:r>
      <w:r w:rsidR="003A1E5D" w:rsidRPr="003A1E5D">
        <w:rPr>
          <w:rFonts w:cs="Times New Roman"/>
          <w:szCs w:val="24"/>
        </w:rPr>
        <w:t xml:space="preserve"> </w:t>
      </w:r>
      <w:r w:rsidR="003A1E5D">
        <w:rPr>
          <w:rFonts w:cs="Times New Roman"/>
          <w:szCs w:val="24"/>
        </w:rPr>
        <w:t xml:space="preserve">as people are getting more health conscious and </w:t>
      </w:r>
      <w:r w:rsidR="00EC071A">
        <w:rPr>
          <w:rFonts w:cs="Times New Roman"/>
          <w:noProof/>
          <w:szCs w:val="24"/>
        </w:rPr>
        <w:t>are</w:t>
      </w:r>
      <w:r w:rsidR="003A1E5D">
        <w:rPr>
          <w:rFonts w:cs="Times New Roman"/>
          <w:szCs w:val="24"/>
        </w:rPr>
        <w:t xml:space="preserve"> more likely to practice</w:t>
      </w:r>
      <w:r w:rsidR="00EC071A">
        <w:rPr>
          <w:rFonts w:cs="Times New Roman"/>
          <w:szCs w:val="24"/>
        </w:rPr>
        <w:t xml:space="preserve"> a</w:t>
      </w:r>
      <w:r w:rsidR="003A1E5D">
        <w:rPr>
          <w:rFonts w:cs="Times New Roman"/>
          <w:szCs w:val="24"/>
        </w:rPr>
        <w:t xml:space="preserve"> </w:t>
      </w:r>
      <w:r w:rsidR="003A1E5D" w:rsidRPr="00EC071A">
        <w:rPr>
          <w:rFonts w:cs="Times New Roman"/>
          <w:noProof/>
          <w:szCs w:val="24"/>
        </w:rPr>
        <w:t>healthy</w:t>
      </w:r>
      <w:r w:rsidR="003A1E5D">
        <w:rPr>
          <w:rFonts w:cs="Times New Roman"/>
          <w:szCs w:val="24"/>
        </w:rPr>
        <w:t xml:space="preserve"> diet that may affect the pharmaceutical sales of the company. </w:t>
      </w:r>
      <w:r w:rsidR="00EC071A">
        <w:rPr>
          <w:rFonts w:cs="Times New Roman"/>
          <w:noProof/>
          <w:szCs w:val="24"/>
        </w:rPr>
        <w:t>The w</w:t>
      </w:r>
      <w:r w:rsidR="003A1E5D" w:rsidRPr="00EC071A">
        <w:rPr>
          <w:rFonts w:cs="Times New Roman"/>
          <w:noProof/>
          <w:szCs w:val="24"/>
        </w:rPr>
        <w:t>orld</w:t>
      </w:r>
      <w:r w:rsidR="003A1E5D">
        <w:rPr>
          <w:rFonts w:cs="Times New Roman"/>
          <w:szCs w:val="24"/>
        </w:rPr>
        <w:t xml:space="preserve"> economy has recovered from recession to a large extent hence </w:t>
      </w:r>
      <w:r w:rsidR="00696E41">
        <w:rPr>
          <w:rFonts w:cs="Times New Roman"/>
          <w:szCs w:val="24"/>
        </w:rPr>
        <w:t xml:space="preserve">there will be further opportunities for expansion for the GSK especially in the developing market as consumers buying power is expected to increase. The technological trend is also changing as pharma industry companies are investing at a large scale hence the company will need to invest </w:t>
      </w:r>
      <w:r w:rsidR="00696E41" w:rsidRPr="00EC071A">
        <w:rPr>
          <w:rFonts w:cs="Times New Roman"/>
          <w:noProof/>
          <w:szCs w:val="24"/>
        </w:rPr>
        <w:t xml:space="preserve">heavily </w:t>
      </w:r>
      <w:r w:rsidR="00EC071A">
        <w:rPr>
          <w:rFonts w:cs="Times New Roman"/>
          <w:noProof/>
          <w:szCs w:val="24"/>
        </w:rPr>
        <w:t>i</w:t>
      </w:r>
      <w:r w:rsidR="00696E41" w:rsidRPr="00EC071A">
        <w:rPr>
          <w:rFonts w:cs="Times New Roman"/>
          <w:noProof/>
          <w:szCs w:val="24"/>
        </w:rPr>
        <w:t>n</w:t>
      </w:r>
      <w:r w:rsidR="00696E41">
        <w:rPr>
          <w:rFonts w:cs="Times New Roman"/>
          <w:szCs w:val="24"/>
        </w:rPr>
        <w:t xml:space="preserve"> technological infrastructure to keep pace with the market.</w:t>
      </w:r>
    </w:p>
    <w:p w:rsidR="00696E41" w:rsidRPr="00696E41" w:rsidRDefault="00696E41" w:rsidP="00427405">
      <w:pPr>
        <w:rPr>
          <w:rFonts w:cs="Times New Roman"/>
          <w:szCs w:val="24"/>
        </w:rPr>
      </w:pPr>
      <w:r w:rsidRPr="00696E41">
        <w:rPr>
          <w:rFonts w:cs="Times New Roman"/>
          <w:szCs w:val="24"/>
        </w:rPr>
        <w:t xml:space="preserve">We are anticipating your close consideration </w:t>
      </w:r>
      <w:r w:rsidR="00EC071A">
        <w:rPr>
          <w:rFonts w:cs="Times New Roman"/>
          <w:noProof/>
          <w:szCs w:val="24"/>
        </w:rPr>
        <w:t>of</w:t>
      </w:r>
      <w:r w:rsidRPr="00696E41">
        <w:rPr>
          <w:rFonts w:cs="Times New Roman"/>
          <w:szCs w:val="24"/>
        </w:rPr>
        <w:t xml:space="preserve"> these issues and help us formulate the required strategies to </w:t>
      </w:r>
      <w:r w:rsidRPr="00EC071A">
        <w:rPr>
          <w:rFonts w:cs="Times New Roman"/>
          <w:noProof/>
          <w:szCs w:val="24"/>
        </w:rPr>
        <w:t xml:space="preserve">adapt </w:t>
      </w:r>
      <w:r w:rsidR="00EC071A">
        <w:rPr>
          <w:rFonts w:cs="Times New Roman"/>
          <w:noProof/>
          <w:szCs w:val="24"/>
        </w:rPr>
        <w:t>to</w:t>
      </w:r>
      <w:r w:rsidRPr="00696E41">
        <w:rPr>
          <w:rFonts w:cs="Times New Roman"/>
          <w:szCs w:val="24"/>
        </w:rPr>
        <w:t xml:space="preserve"> these issues better by enabling sustainable growth for our business.</w:t>
      </w:r>
    </w:p>
    <w:p w:rsidR="00343796" w:rsidRPr="00696E41" w:rsidRDefault="00343796" w:rsidP="00343796">
      <w:pPr>
        <w:rPr>
          <w:rFonts w:cs="Times New Roman"/>
          <w:szCs w:val="24"/>
        </w:rPr>
      </w:pPr>
      <w:r w:rsidRPr="00696E41">
        <w:rPr>
          <w:rFonts w:cs="Times New Roman"/>
          <w:szCs w:val="24"/>
        </w:rPr>
        <w:lastRenderedPageBreak/>
        <w:t>Sincerely,</w:t>
      </w:r>
    </w:p>
    <w:p w:rsidR="00343796" w:rsidRPr="00696E41" w:rsidRDefault="00696E41" w:rsidP="00427405">
      <w:pPr>
        <w:rPr>
          <w:rFonts w:cs="Times New Roman"/>
          <w:szCs w:val="24"/>
        </w:rPr>
      </w:pPr>
      <w:r>
        <w:rPr>
          <w:rFonts w:cs="Times New Roman"/>
          <w:szCs w:val="24"/>
        </w:rPr>
        <w:t>John Carter</w:t>
      </w:r>
    </w:p>
    <w:p w:rsidR="00343796" w:rsidRDefault="00343796">
      <w:pPr>
        <w:spacing w:line="259" w:lineRule="auto"/>
        <w:jc w:val="left"/>
        <w:rPr>
          <w:rFonts w:eastAsiaTheme="majorEastAsia" w:cstheme="majorBidi"/>
          <w:b/>
          <w:sz w:val="32"/>
          <w:szCs w:val="32"/>
        </w:rPr>
      </w:pPr>
      <w:r>
        <w:br w:type="page"/>
      </w:r>
    </w:p>
    <w:p w:rsidR="005B1C38" w:rsidRPr="00696E41" w:rsidRDefault="005B1C38" w:rsidP="00A73B7D">
      <w:pPr>
        <w:pStyle w:val="Heading1"/>
      </w:pPr>
      <w:bookmarkStart w:id="29" w:name="_Toc491559488"/>
      <w:bookmarkStart w:id="30" w:name="_Toc498032955"/>
      <w:r w:rsidRPr="00696E41">
        <w:lastRenderedPageBreak/>
        <w:t>Part 03:</w:t>
      </w:r>
      <w:bookmarkEnd w:id="29"/>
      <w:bookmarkEnd w:id="30"/>
    </w:p>
    <w:p w:rsidR="00882E68" w:rsidRDefault="00882E68" w:rsidP="00343796">
      <w:pPr>
        <w:pStyle w:val="Heading2"/>
      </w:pPr>
      <w:bookmarkStart w:id="31" w:name="_Toc498032956"/>
      <w:bookmarkStart w:id="32" w:name="_Toc491559489"/>
      <w:r>
        <w:t xml:space="preserve">AC 3.1- Definition of employee </w:t>
      </w:r>
      <w:r w:rsidRPr="00EC071A">
        <w:rPr>
          <w:noProof/>
        </w:rPr>
        <w:t>behavio</w:t>
      </w:r>
      <w:r w:rsidR="00EC071A">
        <w:rPr>
          <w:noProof/>
        </w:rPr>
        <w:t>u</w:t>
      </w:r>
      <w:r w:rsidRPr="00EC071A">
        <w:rPr>
          <w:noProof/>
        </w:rPr>
        <w:t>r</w:t>
      </w:r>
      <w:r>
        <w:t xml:space="preserve"> along with the two main types of employee </w:t>
      </w:r>
      <w:r w:rsidRPr="00EC071A">
        <w:rPr>
          <w:noProof/>
        </w:rPr>
        <w:t>behavio</w:t>
      </w:r>
      <w:r w:rsidR="00EC071A">
        <w:rPr>
          <w:noProof/>
        </w:rPr>
        <w:t>u</w:t>
      </w:r>
      <w:r w:rsidRPr="00EC071A">
        <w:rPr>
          <w:noProof/>
        </w:rPr>
        <w:t>r</w:t>
      </w:r>
      <w:r>
        <w:t xml:space="preserve"> by articulating the</w:t>
      </w:r>
      <w:r w:rsidRPr="00696E41">
        <w:t xml:space="preserve"> key influencing techniques of the management of managing the </w:t>
      </w:r>
      <w:r w:rsidR="000B3803" w:rsidRPr="00696E41">
        <w:t>behavior</w:t>
      </w:r>
      <w:r w:rsidRPr="00696E41">
        <w:t xml:space="preserve"> of employees</w:t>
      </w:r>
      <w:bookmarkEnd w:id="31"/>
      <w:r>
        <w:t xml:space="preserve"> </w:t>
      </w:r>
    </w:p>
    <w:p w:rsidR="00A73B7D" w:rsidRPr="00696E41" w:rsidRDefault="006A28F9" w:rsidP="006A28F9">
      <w:pPr>
        <w:pStyle w:val="Heading3"/>
        <w:rPr>
          <w:noProof/>
        </w:rPr>
      </w:pPr>
      <w:bookmarkStart w:id="33" w:name="_Toc491559490"/>
      <w:bookmarkStart w:id="34" w:name="_Toc498032957"/>
      <w:bookmarkEnd w:id="32"/>
      <w:r w:rsidRPr="00696E41">
        <w:t>Employee Behavior</w:t>
      </w:r>
      <w:bookmarkEnd w:id="33"/>
      <w:bookmarkEnd w:id="34"/>
    </w:p>
    <w:p w:rsidR="00324648" w:rsidRDefault="00324648" w:rsidP="00A73B7D">
      <w:pPr>
        <w:rPr>
          <w:rFonts w:cs="Times New Roman"/>
          <w:noProof/>
          <w:szCs w:val="24"/>
        </w:rPr>
      </w:pPr>
      <w:r>
        <w:rPr>
          <w:rFonts w:cs="Times New Roman"/>
          <w:noProof/>
          <w:szCs w:val="24"/>
        </w:rPr>
        <w:t xml:space="preserve">Employee </w:t>
      </w:r>
      <w:r w:rsidRPr="00EC071A">
        <w:rPr>
          <w:rFonts w:cs="Times New Roman"/>
          <w:noProof/>
          <w:szCs w:val="24"/>
        </w:rPr>
        <w:t>behavio</w:t>
      </w:r>
      <w:r w:rsidR="00EC071A">
        <w:rPr>
          <w:rFonts w:cs="Times New Roman"/>
          <w:noProof/>
          <w:szCs w:val="24"/>
        </w:rPr>
        <w:t>u</w:t>
      </w:r>
      <w:r w:rsidRPr="00EC071A">
        <w:rPr>
          <w:rFonts w:cs="Times New Roman"/>
          <w:noProof/>
          <w:szCs w:val="24"/>
        </w:rPr>
        <w:t>r</w:t>
      </w:r>
      <w:r>
        <w:rPr>
          <w:rFonts w:cs="Times New Roman"/>
          <w:noProof/>
          <w:szCs w:val="24"/>
        </w:rPr>
        <w:t xml:space="preserve"> reflects the way an employee react to an issue and also develops feelings and expresses ideas to an </w:t>
      </w:r>
      <w:r w:rsidRPr="00EC071A">
        <w:rPr>
          <w:rFonts w:cs="Times New Roman"/>
          <w:noProof/>
          <w:szCs w:val="24"/>
        </w:rPr>
        <w:t>occur</w:t>
      </w:r>
      <w:r w:rsidR="00EC071A">
        <w:rPr>
          <w:rFonts w:cs="Times New Roman"/>
          <w:noProof/>
          <w:szCs w:val="24"/>
        </w:rPr>
        <w:t>re</w:t>
      </w:r>
      <w:r w:rsidRPr="00EC071A">
        <w:rPr>
          <w:rFonts w:cs="Times New Roman"/>
          <w:noProof/>
          <w:szCs w:val="24"/>
        </w:rPr>
        <w:t>nce</w:t>
      </w:r>
      <w:r>
        <w:rPr>
          <w:rFonts w:cs="Times New Roman"/>
          <w:noProof/>
          <w:szCs w:val="24"/>
        </w:rPr>
        <w:t xml:space="preserve">. Employee </w:t>
      </w:r>
      <w:r w:rsidRPr="00EC071A">
        <w:rPr>
          <w:rFonts w:cs="Times New Roman"/>
          <w:noProof/>
          <w:szCs w:val="24"/>
        </w:rPr>
        <w:t>behavio</w:t>
      </w:r>
      <w:r w:rsidR="00EC071A">
        <w:rPr>
          <w:rFonts w:cs="Times New Roman"/>
          <w:noProof/>
          <w:szCs w:val="24"/>
        </w:rPr>
        <w:t>u</w:t>
      </w:r>
      <w:r w:rsidRPr="00EC071A">
        <w:rPr>
          <w:rFonts w:cs="Times New Roman"/>
          <w:noProof/>
          <w:szCs w:val="24"/>
        </w:rPr>
        <w:t>r</w:t>
      </w:r>
      <w:r>
        <w:rPr>
          <w:rFonts w:cs="Times New Roman"/>
          <w:noProof/>
          <w:szCs w:val="24"/>
        </w:rPr>
        <w:t xml:space="preserve"> is signified and affected by different issues that include</w:t>
      </w:r>
      <w:r w:rsidR="002D0D88">
        <w:rPr>
          <w:rFonts w:cs="Times New Roman"/>
          <w:noProof/>
          <w:szCs w:val="24"/>
        </w:rPr>
        <w:t xml:space="preserve"> the individual culture, belief, attitude, educational level and also the overall organizational environment</w:t>
      </w:r>
      <w:r w:rsidR="00EC071A" w:rsidRPr="00EC071A">
        <w:rPr>
          <w:rFonts w:eastAsia="Times New Roman" w:cs="Times New Roman"/>
          <w:szCs w:val="24"/>
        </w:rPr>
        <w:t xml:space="preserve"> </w:t>
      </w:r>
      <w:r w:rsidR="00EC071A">
        <w:rPr>
          <w:rFonts w:eastAsia="Times New Roman" w:cs="Times New Roman"/>
          <w:szCs w:val="24"/>
        </w:rPr>
        <w:t xml:space="preserve">(Richardson, </w:t>
      </w:r>
      <w:r w:rsidR="00EC071A" w:rsidRPr="00103285">
        <w:rPr>
          <w:rFonts w:eastAsia="Times New Roman" w:cs="Times New Roman"/>
          <w:szCs w:val="24"/>
        </w:rPr>
        <w:t>2015).</w:t>
      </w:r>
      <w:r w:rsidR="002D0D88">
        <w:rPr>
          <w:rFonts w:cs="Times New Roman"/>
          <w:noProof/>
          <w:szCs w:val="24"/>
        </w:rPr>
        <w:t xml:space="preserve"> </w:t>
      </w:r>
      <w:r w:rsidR="00BA37AA">
        <w:rPr>
          <w:rFonts w:cs="Times New Roman"/>
          <w:noProof/>
          <w:szCs w:val="24"/>
        </w:rPr>
        <w:t xml:space="preserve">For motivating the employees and also to extract the best from them understanding employee </w:t>
      </w:r>
      <w:r w:rsidR="00BA37AA" w:rsidRPr="00EC071A">
        <w:rPr>
          <w:rFonts w:cs="Times New Roman"/>
          <w:noProof/>
          <w:szCs w:val="24"/>
        </w:rPr>
        <w:t>behavio</w:t>
      </w:r>
      <w:r w:rsidR="00EC071A">
        <w:rPr>
          <w:rFonts w:cs="Times New Roman"/>
          <w:noProof/>
          <w:szCs w:val="24"/>
        </w:rPr>
        <w:t>u</w:t>
      </w:r>
      <w:r w:rsidR="00BA37AA" w:rsidRPr="00EC071A">
        <w:rPr>
          <w:rFonts w:cs="Times New Roman"/>
          <w:noProof/>
          <w:szCs w:val="24"/>
        </w:rPr>
        <w:t>r</w:t>
      </w:r>
      <w:r w:rsidR="00BA37AA">
        <w:rPr>
          <w:rFonts w:cs="Times New Roman"/>
          <w:noProof/>
          <w:szCs w:val="24"/>
        </w:rPr>
        <w:t xml:space="preserve"> is very much important for companies like GSK.</w:t>
      </w:r>
    </w:p>
    <w:p w:rsidR="005A66F5" w:rsidRPr="00696E41" w:rsidRDefault="005A66F5" w:rsidP="005A66F5">
      <w:pPr>
        <w:pStyle w:val="Heading3"/>
        <w:rPr>
          <w:noProof/>
        </w:rPr>
      </w:pPr>
      <w:bookmarkStart w:id="35" w:name="_Toc491559491"/>
      <w:bookmarkStart w:id="36" w:name="_Toc498032958"/>
      <w:r w:rsidRPr="00696E41">
        <w:rPr>
          <w:noProof/>
        </w:rPr>
        <w:t>Two main types of employee behavio</w:t>
      </w:r>
      <w:r w:rsidR="00D00792" w:rsidRPr="00696E41">
        <w:rPr>
          <w:noProof/>
        </w:rPr>
        <w:t>u</w:t>
      </w:r>
      <w:r w:rsidRPr="00696E41">
        <w:rPr>
          <w:noProof/>
        </w:rPr>
        <w:t>r</w:t>
      </w:r>
      <w:bookmarkEnd w:id="35"/>
      <w:bookmarkEnd w:id="36"/>
    </w:p>
    <w:p w:rsidR="00BA37AA" w:rsidRDefault="00BA37AA" w:rsidP="005A66F5">
      <w:r>
        <w:t xml:space="preserve">Different employees can respond in varied ways especially in the organizations like GSK where diversity is common as employees from different regions and background work towards achieving an integrated goal. The main types of employee </w:t>
      </w:r>
      <w:r w:rsidRPr="00EC071A">
        <w:rPr>
          <w:noProof/>
        </w:rPr>
        <w:t>behavio</w:t>
      </w:r>
      <w:r w:rsidR="00EC071A">
        <w:rPr>
          <w:noProof/>
        </w:rPr>
        <w:t>u</w:t>
      </w:r>
      <w:r w:rsidRPr="00EC071A">
        <w:rPr>
          <w:noProof/>
        </w:rPr>
        <w:t>r</w:t>
      </w:r>
      <w:r>
        <w:t xml:space="preserve"> are as follows:</w:t>
      </w:r>
    </w:p>
    <w:p w:rsidR="00BA37AA" w:rsidRPr="00BA37AA" w:rsidRDefault="00E65D79" w:rsidP="005A66F5">
      <w:r w:rsidRPr="00696E41">
        <w:rPr>
          <w:b/>
        </w:rPr>
        <w:t xml:space="preserve">Task </w:t>
      </w:r>
      <w:r w:rsidRPr="00696E41">
        <w:rPr>
          <w:b/>
          <w:noProof/>
        </w:rPr>
        <w:t>behavio</w:t>
      </w:r>
      <w:r w:rsidR="00D00792" w:rsidRPr="00696E41">
        <w:rPr>
          <w:b/>
          <w:noProof/>
        </w:rPr>
        <w:t>u</w:t>
      </w:r>
      <w:r w:rsidRPr="00696E41">
        <w:rPr>
          <w:b/>
          <w:noProof/>
        </w:rPr>
        <w:t>r</w:t>
      </w:r>
      <w:r w:rsidRPr="00696E41">
        <w:rPr>
          <w:b/>
        </w:rPr>
        <w:t xml:space="preserve">: </w:t>
      </w:r>
      <w:r w:rsidR="00BA37AA">
        <w:t xml:space="preserve">Task </w:t>
      </w:r>
      <w:r w:rsidR="00BA37AA" w:rsidRPr="00EC071A">
        <w:rPr>
          <w:noProof/>
        </w:rPr>
        <w:t>behavio</w:t>
      </w:r>
      <w:r w:rsidR="00EC071A">
        <w:rPr>
          <w:noProof/>
        </w:rPr>
        <w:t>u</w:t>
      </w:r>
      <w:r w:rsidR="00BA37AA" w:rsidRPr="00EC071A">
        <w:rPr>
          <w:noProof/>
        </w:rPr>
        <w:t>rs</w:t>
      </w:r>
      <w:r w:rsidR="00BA37AA">
        <w:t xml:space="preserve"> depict the positive sets of employees who are </w:t>
      </w:r>
      <w:r w:rsidR="00E125CB">
        <w:t>aware</w:t>
      </w:r>
      <w:r w:rsidR="00BA37AA">
        <w:t xml:space="preserve"> of their responsibilities and given tasks and perform seamlessly </w:t>
      </w:r>
      <w:proofErr w:type="gramStart"/>
      <w:r w:rsidR="00BA37AA">
        <w:t>in order to</w:t>
      </w:r>
      <w:proofErr w:type="gramEnd"/>
      <w:r w:rsidR="00BA37AA">
        <w:t xml:space="preserve"> help the organization to achieve the preset objectives. Employees having task </w:t>
      </w:r>
      <w:r w:rsidR="00BA37AA" w:rsidRPr="00EC071A">
        <w:rPr>
          <w:noProof/>
        </w:rPr>
        <w:t>behavio</w:t>
      </w:r>
      <w:r w:rsidR="00EC071A">
        <w:rPr>
          <w:noProof/>
        </w:rPr>
        <w:t>u</w:t>
      </w:r>
      <w:r w:rsidR="00BA37AA" w:rsidRPr="00EC071A">
        <w:rPr>
          <w:noProof/>
        </w:rPr>
        <w:t>rs</w:t>
      </w:r>
      <w:r w:rsidR="00BA37AA">
        <w:t xml:space="preserve"> </w:t>
      </w:r>
      <w:r w:rsidR="003A6A33">
        <w:t>are creative enough and critical thinkers who add value to the organization</w:t>
      </w:r>
      <w:r w:rsidR="00EC071A" w:rsidRPr="00EC071A">
        <w:t xml:space="preserve"> </w:t>
      </w:r>
      <w:r w:rsidR="00EC071A">
        <w:t xml:space="preserve">(Barrow, </w:t>
      </w:r>
      <w:r w:rsidR="00EC071A" w:rsidRPr="00F54EF0">
        <w:t>2012).</w:t>
      </w:r>
      <w:r w:rsidR="003A6A33">
        <w:t xml:space="preserve"> GSK tries to reward employees with task </w:t>
      </w:r>
      <w:r w:rsidR="003A6A33" w:rsidRPr="00EC071A">
        <w:rPr>
          <w:noProof/>
        </w:rPr>
        <w:t>behavio</w:t>
      </w:r>
      <w:r w:rsidR="00EC071A">
        <w:rPr>
          <w:noProof/>
        </w:rPr>
        <w:t>u</w:t>
      </w:r>
      <w:r w:rsidR="003A6A33" w:rsidRPr="00EC071A">
        <w:rPr>
          <w:noProof/>
        </w:rPr>
        <w:t>rs</w:t>
      </w:r>
      <w:r w:rsidR="003A6A33">
        <w:t xml:space="preserve"> with enough incentives and recognition. Task </w:t>
      </w:r>
      <w:r w:rsidR="003A6A33" w:rsidRPr="00EC071A">
        <w:rPr>
          <w:noProof/>
        </w:rPr>
        <w:t>behavio</w:t>
      </w:r>
      <w:r w:rsidR="00EC071A">
        <w:rPr>
          <w:noProof/>
        </w:rPr>
        <w:t>u</w:t>
      </w:r>
      <w:r w:rsidR="003A6A33" w:rsidRPr="00EC071A">
        <w:rPr>
          <w:noProof/>
        </w:rPr>
        <w:t>r</w:t>
      </w:r>
      <w:r w:rsidR="003A6A33">
        <w:t xml:space="preserve"> employees maintain harmony with stakeholders from every </w:t>
      </w:r>
      <w:r w:rsidR="003A6A33" w:rsidRPr="00EC071A">
        <w:rPr>
          <w:noProof/>
        </w:rPr>
        <w:t>sphere</w:t>
      </w:r>
      <w:r w:rsidR="003A6A33">
        <w:t xml:space="preserve"> which </w:t>
      </w:r>
      <w:r w:rsidR="003A6A33" w:rsidRPr="00EC071A">
        <w:rPr>
          <w:noProof/>
        </w:rPr>
        <w:t>include</w:t>
      </w:r>
      <w:r w:rsidR="00EC071A">
        <w:rPr>
          <w:noProof/>
        </w:rPr>
        <w:t>s</w:t>
      </w:r>
      <w:r w:rsidR="003A6A33">
        <w:t xml:space="preserve"> the management, owners, customers and so on.</w:t>
      </w:r>
    </w:p>
    <w:p w:rsidR="003A6A33" w:rsidRPr="003A6A33" w:rsidRDefault="00E65D79" w:rsidP="005A66F5">
      <w:r w:rsidRPr="00696E41">
        <w:rPr>
          <w:b/>
          <w:noProof/>
        </w:rPr>
        <w:t>Counterproductive</w:t>
      </w:r>
      <w:r w:rsidRPr="00696E41">
        <w:rPr>
          <w:b/>
        </w:rPr>
        <w:t xml:space="preserve"> </w:t>
      </w:r>
      <w:r w:rsidRPr="00696E41">
        <w:rPr>
          <w:b/>
          <w:noProof/>
        </w:rPr>
        <w:t>behavio</w:t>
      </w:r>
      <w:r w:rsidR="00D00792" w:rsidRPr="00696E41">
        <w:rPr>
          <w:b/>
          <w:noProof/>
        </w:rPr>
        <w:t>u</w:t>
      </w:r>
      <w:r w:rsidRPr="00696E41">
        <w:rPr>
          <w:b/>
          <w:noProof/>
        </w:rPr>
        <w:t>r</w:t>
      </w:r>
      <w:r w:rsidRPr="00696E41">
        <w:rPr>
          <w:b/>
        </w:rPr>
        <w:t>:</w:t>
      </w:r>
      <w:r w:rsidR="003A66E9" w:rsidRPr="00696E41">
        <w:rPr>
          <w:b/>
        </w:rPr>
        <w:t xml:space="preserve"> </w:t>
      </w:r>
      <w:r w:rsidR="003A6A33">
        <w:t xml:space="preserve">Counterproductive </w:t>
      </w:r>
      <w:r w:rsidR="003A6A33" w:rsidRPr="00EC071A">
        <w:rPr>
          <w:noProof/>
        </w:rPr>
        <w:t>behavio</w:t>
      </w:r>
      <w:r w:rsidR="00EC071A">
        <w:rPr>
          <w:noProof/>
        </w:rPr>
        <w:t>u</w:t>
      </w:r>
      <w:r w:rsidR="003A6A33" w:rsidRPr="00EC071A">
        <w:rPr>
          <w:noProof/>
        </w:rPr>
        <w:t>rs</w:t>
      </w:r>
      <w:r w:rsidR="003A6A33">
        <w:t xml:space="preserve"> depicts the opposite ideas than that of task </w:t>
      </w:r>
      <w:r w:rsidR="003A6A33" w:rsidRPr="00EC071A">
        <w:rPr>
          <w:noProof/>
        </w:rPr>
        <w:t>behavio</w:t>
      </w:r>
      <w:r w:rsidR="00EC071A">
        <w:rPr>
          <w:noProof/>
        </w:rPr>
        <w:t>u</w:t>
      </w:r>
      <w:r w:rsidR="003A6A33" w:rsidRPr="00EC071A">
        <w:rPr>
          <w:noProof/>
        </w:rPr>
        <w:t>rs</w:t>
      </w:r>
      <w:r w:rsidR="003A6A33">
        <w:t xml:space="preserve"> as these employees tend to show apathy towards performing their own tasks. They often try to find a way to run away responsibilities and stay lethargic who lack creativity and critical thinking. The goal attainment of the organization gets interrupted by counterproductive </w:t>
      </w:r>
      <w:r w:rsidR="003A6A33" w:rsidRPr="00EC071A">
        <w:rPr>
          <w:noProof/>
        </w:rPr>
        <w:t>behavio</w:t>
      </w:r>
      <w:r w:rsidR="00EC071A">
        <w:rPr>
          <w:noProof/>
        </w:rPr>
        <w:t>u</w:t>
      </w:r>
      <w:r w:rsidR="003A6A33" w:rsidRPr="00EC071A">
        <w:rPr>
          <w:noProof/>
        </w:rPr>
        <w:t>rs</w:t>
      </w:r>
      <w:r w:rsidR="00EC071A" w:rsidRPr="00EC071A">
        <w:t xml:space="preserve"> </w:t>
      </w:r>
      <w:r w:rsidR="00EC071A">
        <w:t>(</w:t>
      </w:r>
      <w:proofErr w:type="spellStart"/>
      <w:r w:rsidR="00EC071A">
        <w:t>Bivand</w:t>
      </w:r>
      <w:proofErr w:type="spellEnd"/>
      <w:r w:rsidR="00EC071A">
        <w:t>, et al, 2017</w:t>
      </w:r>
      <w:r w:rsidR="00EC071A" w:rsidRPr="00F54EF0">
        <w:t>).</w:t>
      </w:r>
      <w:r w:rsidR="003A6A33">
        <w:t xml:space="preserve"> These employees not only harm the company by their own performances but also discourages their peers as </w:t>
      </w:r>
      <w:r w:rsidR="003A6A33" w:rsidRPr="00EC071A">
        <w:rPr>
          <w:noProof/>
        </w:rPr>
        <w:t xml:space="preserve">well </w:t>
      </w:r>
      <w:r w:rsidR="00EC071A">
        <w:rPr>
          <w:noProof/>
        </w:rPr>
        <w:t>as</w:t>
      </w:r>
      <w:r w:rsidR="003A6A33">
        <w:t xml:space="preserve"> defaming about the company.</w:t>
      </w:r>
    </w:p>
    <w:p w:rsidR="00B45BF0" w:rsidRPr="00696E41" w:rsidRDefault="00E66345" w:rsidP="00B45BF0">
      <w:pPr>
        <w:pStyle w:val="Heading3"/>
      </w:pPr>
      <w:bookmarkStart w:id="37" w:name="_Toc491559492"/>
      <w:bookmarkStart w:id="38" w:name="_Toc498032959"/>
      <w:r>
        <w:lastRenderedPageBreak/>
        <w:t>T</w:t>
      </w:r>
      <w:r w:rsidR="00B45BF0" w:rsidRPr="00696E41">
        <w:t>he management</w:t>
      </w:r>
      <w:r>
        <w:t xml:space="preserve"> techniques</w:t>
      </w:r>
      <w:r w:rsidR="00B45BF0" w:rsidRPr="00696E41">
        <w:t xml:space="preserve"> of managing the </w:t>
      </w:r>
      <w:r w:rsidR="00EC071A" w:rsidRPr="00EC071A">
        <w:rPr>
          <w:noProof/>
        </w:rPr>
        <w:t>behavio</w:t>
      </w:r>
      <w:r w:rsidR="00EC071A">
        <w:rPr>
          <w:noProof/>
        </w:rPr>
        <w:t>u</w:t>
      </w:r>
      <w:r w:rsidR="00EC071A" w:rsidRPr="00EC071A">
        <w:rPr>
          <w:noProof/>
        </w:rPr>
        <w:t>r</w:t>
      </w:r>
      <w:r w:rsidR="00B45BF0" w:rsidRPr="00696E41">
        <w:t xml:space="preserve"> of employees</w:t>
      </w:r>
      <w:bookmarkEnd w:id="37"/>
      <w:bookmarkEnd w:id="38"/>
    </w:p>
    <w:p w:rsidR="00B45BF0" w:rsidRPr="00696E41" w:rsidRDefault="00B45BF0" w:rsidP="00B45BF0">
      <w:pPr>
        <w:rPr>
          <w:b/>
          <w:u w:val="single"/>
        </w:rPr>
      </w:pPr>
      <w:r w:rsidRPr="00696E41">
        <w:rPr>
          <w:b/>
          <w:u w:val="single"/>
        </w:rPr>
        <w:t>Task Performers</w:t>
      </w:r>
    </w:p>
    <w:p w:rsidR="00E66345" w:rsidRDefault="00E66345" w:rsidP="00A73B7D">
      <w:pPr>
        <w:rPr>
          <w:rFonts w:cs="Times New Roman"/>
          <w:b/>
          <w:noProof/>
          <w:szCs w:val="24"/>
        </w:rPr>
      </w:pPr>
      <w:r>
        <w:rPr>
          <w:rFonts w:cs="Times New Roman"/>
          <w:b/>
          <w:noProof/>
          <w:szCs w:val="24"/>
        </w:rPr>
        <w:t xml:space="preserve">Monetary incentives and </w:t>
      </w:r>
      <w:r w:rsidR="00B45BF0" w:rsidRPr="00696E41">
        <w:rPr>
          <w:rFonts w:cs="Times New Roman"/>
          <w:b/>
          <w:noProof/>
          <w:szCs w:val="24"/>
        </w:rPr>
        <w:t xml:space="preserve">Acknowledgement: </w:t>
      </w:r>
      <w:r w:rsidRPr="00E66345">
        <w:rPr>
          <w:rFonts w:cs="Times New Roman"/>
          <w:noProof/>
          <w:szCs w:val="24"/>
        </w:rPr>
        <w:t>GSK rewards their task performe</w:t>
      </w:r>
      <w:r>
        <w:rPr>
          <w:rFonts w:cs="Times New Roman"/>
          <w:noProof/>
          <w:szCs w:val="24"/>
        </w:rPr>
        <w:t xml:space="preserve">rs with enough incentives by enabling them with extra financial incentives, royalty for unique invention and performance bonus. The task performers are </w:t>
      </w:r>
      <w:r w:rsidRPr="00EC071A">
        <w:rPr>
          <w:rFonts w:cs="Times New Roman"/>
          <w:noProof/>
          <w:szCs w:val="24"/>
        </w:rPr>
        <w:t>also</w:t>
      </w:r>
      <w:r>
        <w:rPr>
          <w:rFonts w:cs="Times New Roman"/>
          <w:noProof/>
          <w:szCs w:val="24"/>
        </w:rPr>
        <w:t xml:space="preserve"> rewarded with enough recognition in GSK as this inspires others to perform better.</w:t>
      </w:r>
    </w:p>
    <w:p w:rsidR="00E66345" w:rsidRPr="00E66345" w:rsidRDefault="00B45BF0" w:rsidP="00B45BF0">
      <w:pPr>
        <w:rPr>
          <w:rFonts w:cs="Times New Roman"/>
          <w:szCs w:val="24"/>
        </w:rPr>
      </w:pPr>
      <w:r w:rsidRPr="00696E41">
        <w:rPr>
          <w:rFonts w:cs="Times New Roman"/>
          <w:b/>
          <w:szCs w:val="24"/>
        </w:rPr>
        <w:t>Communication</w:t>
      </w:r>
      <w:r w:rsidR="00E66345">
        <w:rPr>
          <w:rFonts w:cs="Times New Roman"/>
          <w:b/>
          <w:szCs w:val="24"/>
        </w:rPr>
        <w:t xml:space="preserve"> and interaction</w:t>
      </w:r>
      <w:r w:rsidRPr="00696E41">
        <w:rPr>
          <w:rFonts w:cs="Times New Roman"/>
          <w:b/>
          <w:szCs w:val="24"/>
        </w:rPr>
        <w:t xml:space="preserve">: </w:t>
      </w:r>
      <w:r w:rsidR="00E66345">
        <w:rPr>
          <w:rFonts w:cs="Times New Roman"/>
          <w:szCs w:val="24"/>
        </w:rPr>
        <w:t>To keep the task performers going and to enable the perfect productivity and performance GSK maintains</w:t>
      </w:r>
      <w:r w:rsidR="00EC071A">
        <w:rPr>
          <w:rFonts w:cs="Times New Roman"/>
          <w:szCs w:val="24"/>
        </w:rPr>
        <w:t xml:space="preserve"> a</w:t>
      </w:r>
      <w:r w:rsidR="00E66345">
        <w:rPr>
          <w:rFonts w:cs="Times New Roman"/>
          <w:szCs w:val="24"/>
        </w:rPr>
        <w:t xml:space="preserve"> </w:t>
      </w:r>
      <w:r w:rsidR="00E66345" w:rsidRPr="00EC071A">
        <w:rPr>
          <w:rFonts w:cs="Times New Roman"/>
          <w:noProof/>
          <w:szCs w:val="24"/>
        </w:rPr>
        <w:t>good</w:t>
      </w:r>
      <w:r w:rsidR="00E66345">
        <w:rPr>
          <w:rFonts w:cs="Times New Roman"/>
          <w:szCs w:val="24"/>
        </w:rPr>
        <w:t xml:space="preserve"> level of communication and interaction with the employees to respond to their quarries and problems immediately by enabling functional organizational structure</w:t>
      </w:r>
      <w:r w:rsidR="00EC071A" w:rsidRPr="00EC071A">
        <w:t xml:space="preserve"> </w:t>
      </w:r>
      <w:r w:rsidR="00EC071A">
        <w:t>(</w:t>
      </w:r>
      <w:proofErr w:type="spellStart"/>
      <w:r w:rsidR="00EC071A">
        <w:t>Latto</w:t>
      </w:r>
      <w:proofErr w:type="spellEnd"/>
      <w:r w:rsidR="00EC071A">
        <w:t xml:space="preserve">, and </w:t>
      </w:r>
      <w:proofErr w:type="spellStart"/>
      <w:r w:rsidR="00EC071A">
        <w:t>Latto</w:t>
      </w:r>
      <w:proofErr w:type="spellEnd"/>
      <w:r w:rsidR="00EC071A">
        <w:t xml:space="preserve">, </w:t>
      </w:r>
      <w:r w:rsidR="00EC071A" w:rsidRPr="004375DE">
        <w:t>2009).</w:t>
      </w:r>
    </w:p>
    <w:p w:rsidR="00E66345" w:rsidRPr="00E66345" w:rsidRDefault="00B45BF0" w:rsidP="00B45BF0">
      <w:pPr>
        <w:rPr>
          <w:rFonts w:cs="Times New Roman"/>
          <w:szCs w:val="24"/>
        </w:rPr>
      </w:pPr>
      <w:r w:rsidRPr="00696E41">
        <w:rPr>
          <w:rFonts w:cs="Times New Roman"/>
          <w:b/>
          <w:szCs w:val="24"/>
        </w:rPr>
        <w:t>Monitoring</w:t>
      </w:r>
      <w:r w:rsidR="00E66345">
        <w:rPr>
          <w:rFonts w:cs="Times New Roman"/>
          <w:b/>
          <w:szCs w:val="24"/>
        </w:rPr>
        <w:t xml:space="preserve"> and evaluating</w:t>
      </w:r>
      <w:r w:rsidRPr="00696E41">
        <w:rPr>
          <w:rFonts w:cs="Times New Roman"/>
          <w:b/>
          <w:szCs w:val="24"/>
        </w:rPr>
        <w:t xml:space="preserve"> the performances regularly: </w:t>
      </w:r>
      <w:r w:rsidR="00E66345">
        <w:rPr>
          <w:rFonts w:cs="Times New Roman"/>
          <w:szCs w:val="24"/>
        </w:rPr>
        <w:t xml:space="preserve">To manage the task performer contribution to the expected level proper monitoring by ensuring </w:t>
      </w:r>
      <w:r w:rsidR="00112EC3">
        <w:rPr>
          <w:rFonts w:cs="Times New Roman"/>
          <w:szCs w:val="24"/>
        </w:rPr>
        <w:t>360-degree</w:t>
      </w:r>
      <w:r w:rsidR="00E66345">
        <w:rPr>
          <w:rFonts w:cs="Times New Roman"/>
          <w:szCs w:val="24"/>
        </w:rPr>
        <w:t xml:space="preserve"> evaluation is made by GSK and their performances are matched </w:t>
      </w:r>
      <w:r w:rsidR="00112EC3">
        <w:rPr>
          <w:rFonts w:cs="Times New Roman"/>
          <w:szCs w:val="24"/>
        </w:rPr>
        <w:t>to the pre-stated targets and if inconsistencies arise proper controlling measures are taken.</w:t>
      </w:r>
    </w:p>
    <w:p w:rsidR="00B45BF0" w:rsidRPr="00696E41" w:rsidRDefault="00B45BF0" w:rsidP="00B45BF0">
      <w:pPr>
        <w:rPr>
          <w:rFonts w:cs="Times New Roman"/>
          <w:b/>
          <w:szCs w:val="24"/>
          <w:u w:val="single"/>
        </w:rPr>
      </w:pPr>
      <w:r w:rsidRPr="00696E41">
        <w:rPr>
          <w:b/>
          <w:u w:val="single"/>
        </w:rPr>
        <w:t>Counter-productive employees</w:t>
      </w:r>
    </w:p>
    <w:p w:rsidR="00B45BF0" w:rsidRPr="00112EC3" w:rsidRDefault="00B45BF0" w:rsidP="00B45BF0">
      <w:pPr>
        <w:rPr>
          <w:rFonts w:cs="Times New Roman"/>
          <w:szCs w:val="24"/>
        </w:rPr>
      </w:pPr>
      <w:r w:rsidRPr="00696E41">
        <w:rPr>
          <w:rFonts w:cs="Times New Roman"/>
          <w:b/>
          <w:szCs w:val="24"/>
        </w:rPr>
        <w:t xml:space="preserve">Creation of accountability to encourage to avoid negative traits: </w:t>
      </w:r>
      <w:r w:rsidR="00112EC3" w:rsidRPr="00112EC3">
        <w:rPr>
          <w:rFonts w:cs="Times New Roman"/>
          <w:szCs w:val="24"/>
        </w:rPr>
        <w:t xml:space="preserve">Regular ethical and skill development </w:t>
      </w:r>
      <w:r w:rsidR="00112EC3" w:rsidRPr="00EC071A">
        <w:rPr>
          <w:rFonts w:cs="Times New Roman"/>
          <w:noProof/>
          <w:szCs w:val="24"/>
        </w:rPr>
        <w:t>training</w:t>
      </w:r>
      <w:r w:rsidR="00112EC3" w:rsidRPr="00112EC3">
        <w:rPr>
          <w:rFonts w:cs="Times New Roman"/>
          <w:szCs w:val="24"/>
        </w:rPr>
        <w:t xml:space="preserve"> </w:t>
      </w:r>
      <w:r w:rsidR="00112EC3">
        <w:rPr>
          <w:rFonts w:cs="Times New Roman"/>
          <w:szCs w:val="24"/>
        </w:rPr>
        <w:t>are enabled to the counterproductive employees to make them accountable to the organization and to influence them to perform in the expected way that the company wants.</w:t>
      </w:r>
    </w:p>
    <w:p w:rsidR="00112EC3" w:rsidRPr="00696E41" w:rsidRDefault="00112EC3" w:rsidP="00112EC3">
      <w:pPr>
        <w:rPr>
          <w:rFonts w:cs="Times New Roman"/>
          <w:szCs w:val="24"/>
        </w:rPr>
      </w:pPr>
      <w:r>
        <w:rPr>
          <w:rFonts w:cs="Times New Roman"/>
          <w:b/>
          <w:szCs w:val="24"/>
        </w:rPr>
        <w:t>A</w:t>
      </w:r>
      <w:r w:rsidRPr="00696E41">
        <w:rPr>
          <w:rFonts w:cs="Times New Roman"/>
          <w:b/>
          <w:szCs w:val="24"/>
        </w:rPr>
        <w:t>void</w:t>
      </w:r>
      <w:r>
        <w:rPr>
          <w:rFonts w:cs="Times New Roman"/>
          <w:b/>
          <w:szCs w:val="24"/>
        </w:rPr>
        <w:t>ing</w:t>
      </w:r>
      <w:r w:rsidRPr="00696E41">
        <w:rPr>
          <w:rFonts w:cs="Times New Roman"/>
          <w:b/>
          <w:szCs w:val="24"/>
        </w:rPr>
        <w:t xml:space="preserve"> overburden</w:t>
      </w:r>
      <w:r>
        <w:rPr>
          <w:rFonts w:cs="Times New Roman"/>
          <w:b/>
          <w:szCs w:val="24"/>
        </w:rPr>
        <w:t xml:space="preserve"> and focusing on areas of strengths</w:t>
      </w:r>
      <w:r w:rsidRPr="00696E41">
        <w:rPr>
          <w:rFonts w:cs="Times New Roman"/>
          <w:b/>
          <w:szCs w:val="24"/>
        </w:rPr>
        <w:t xml:space="preserve">: </w:t>
      </w:r>
      <w:r>
        <w:rPr>
          <w:rFonts w:cs="Times New Roman"/>
          <w:szCs w:val="24"/>
        </w:rPr>
        <w:t xml:space="preserve">Another way GSK tries to enhance the performance level of the counterproductive employees </w:t>
      </w:r>
      <w:r w:rsidR="00EC071A">
        <w:rPr>
          <w:rFonts w:cs="Times New Roman"/>
          <w:noProof/>
          <w:szCs w:val="24"/>
        </w:rPr>
        <w:t>are</w:t>
      </w:r>
      <w:r>
        <w:rPr>
          <w:rFonts w:cs="Times New Roman"/>
          <w:szCs w:val="24"/>
        </w:rPr>
        <w:t xml:space="preserve"> avoiding the counterproductive employees giving extra stress and complex task. Rather GSK focuses on capitalizing the strong areas of the counterproductive employees to get befitted by them.</w:t>
      </w:r>
    </w:p>
    <w:p w:rsidR="00B45BF0" w:rsidRPr="00696E41" w:rsidRDefault="00B45BF0" w:rsidP="00B45BF0">
      <w:pPr>
        <w:rPr>
          <w:rFonts w:cs="Times New Roman"/>
          <w:szCs w:val="24"/>
        </w:rPr>
      </w:pPr>
      <w:r w:rsidRPr="00696E41">
        <w:rPr>
          <w:rFonts w:cs="Times New Roman"/>
          <w:b/>
          <w:szCs w:val="24"/>
        </w:rPr>
        <w:t>Showing the exit door</w:t>
      </w:r>
      <w:r w:rsidR="00112EC3">
        <w:rPr>
          <w:rFonts w:cs="Times New Roman"/>
          <w:b/>
          <w:szCs w:val="24"/>
        </w:rPr>
        <w:t xml:space="preserve"> or suspending the employees</w:t>
      </w:r>
      <w:r w:rsidRPr="00696E41">
        <w:rPr>
          <w:rFonts w:cs="Times New Roman"/>
          <w:b/>
          <w:szCs w:val="24"/>
        </w:rPr>
        <w:t>:</w:t>
      </w:r>
      <w:r w:rsidR="00D63322" w:rsidRPr="00696E41">
        <w:rPr>
          <w:rFonts w:cs="Times New Roman"/>
          <w:b/>
          <w:szCs w:val="24"/>
        </w:rPr>
        <w:t xml:space="preserve"> </w:t>
      </w:r>
      <w:r w:rsidR="00112EC3">
        <w:rPr>
          <w:rFonts w:cs="Times New Roman"/>
          <w:szCs w:val="24"/>
        </w:rPr>
        <w:t xml:space="preserve">The last option that GSK applies to deal with its counterproductive employee is by showing them the exit door or firing from the organization. This is the last option and before implementing </w:t>
      </w:r>
      <w:r w:rsidR="00EC071A">
        <w:rPr>
          <w:rFonts w:cs="Times New Roman"/>
          <w:szCs w:val="24"/>
        </w:rPr>
        <w:t>these, numerous warnings</w:t>
      </w:r>
      <w:r w:rsidR="00112EC3">
        <w:rPr>
          <w:rFonts w:cs="Times New Roman"/>
          <w:szCs w:val="24"/>
        </w:rPr>
        <w:t xml:space="preserve"> are given to the </w:t>
      </w:r>
      <w:r w:rsidR="00EC071A">
        <w:rPr>
          <w:rFonts w:cs="Times New Roman"/>
          <w:szCs w:val="24"/>
        </w:rPr>
        <w:t>counterproductive</w:t>
      </w:r>
      <w:r w:rsidR="00112EC3">
        <w:rPr>
          <w:rFonts w:cs="Times New Roman"/>
          <w:szCs w:val="24"/>
        </w:rPr>
        <w:t xml:space="preserve"> employees.</w:t>
      </w:r>
    </w:p>
    <w:p w:rsidR="00B45BF0" w:rsidRPr="00B45BF0" w:rsidRDefault="00B45BF0" w:rsidP="00B45BF0">
      <w:pPr>
        <w:rPr>
          <w:rFonts w:cs="Times New Roman"/>
          <w:b/>
          <w:szCs w:val="24"/>
        </w:rPr>
      </w:pPr>
    </w:p>
    <w:p w:rsidR="00B45BF0" w:rsidRPr="00B45BF0" w:rsidRDefault="00B45BF0" w:rsidP="00A73B7D">
      <w:pPr>
        <w:rPr>
          <w:rFonts w:cs="Times New Roman"/>
          <w:b/>
          <w:noProof/>
          <w:szCs w:val="24"/>
        </w:rPr>
      </w:pPr>
    </w:p>
    <w:p w:rsidR="005B1C38" w:rsidRPr="00A73B7D" w:rsidRDefault="005B1C38" w:rsidP="00A73B7D">
      <w:pPr>
        <w:pStyle w:val="Heading1"/>
        <w:rPr>
          <w:rFonts w:cs="Times New Roman"/>
          <w:szCs w:val="24"/>
        </w:rPr>
      </w:pPr>
      <w:bookmarkStart w:id="39" w:name="_Toc491559493"/>
      <w:bookmarkStart w:id="40" w:name="_Toc498032960"/>
      <w:r w:rsidRPr="00103285">
        <w:lastRenderedPageBreak/>
        <w:t>Part 04:</w:t>
      </w:r>
      <w:bookmarkEnd w:id="39"/>
      <w:bookmarkEnd w:id="40"/>
    </w:p>
    <w:p w:rsidR="00882E68" w:rsidRDefault="00B45BF0" w:rsidP="00B45BF0">
      <w:pPr>
        <w:pStyle w:val="Heading2"/>
      </w:pPr>
      <w:bookmarkStart w:id="41" w:name="_Toc498032961"/>
      <w:bookmarkStart w:id="42" w:name="_Toc491559494"/>
      <w:r>
        <w:t xml:space="preserve">AC 4.1- </w:t>
      </w:r>
      <w:r w:rsidR="00882E68">
        <w:t>Advantages and disadvantages of using information technology from the context of overall technology used in GSK</w:t>
      </w:r>
      <w:bookmarkEnd w:id="41"/>
    </w:p>
    <w:bookmarkEnd w:id="42"/>
    <w:p w:rsidR="00112EC3" w:rsidRPr="00112EC3" w:rsidRDefault="00112EC3" w:rsidP="00112EC3">
      <w:r>
        <w:t xml:space="preserve">Pharmaceutical industry </w:t>
      </w:r>
      <w:r w:rsidR="005D6FC2">
        <w:t xml:space="preserve">requires complex and sophisticated technological information infrastructure as it is very vital to keep their seamless production going </w:t>
      </w:r>
      <w:r w:rsidR="0040035A">
        <w:t>and</w:t>
      </w:r>
      <w:r w:rsidR="005D6FC2">
        <w:t xml:space="preserve"> to ensure the expected level of innovation target</w:t>
      </w:r>
      <w:r w:rsidR="00EC071A" w:rsidRPr="00EC071A">
        <w:t xml:space="preserve"> </w:t>
      </w:r>
      <w:r w:rsidR="00EC071A">
        <w:t>(</w:t>
      </w:r>
      <w:proofErr w:type="spellStart"/>
      <w:r w:rsidR="00EC071A">
        <w:t>Masterman</w:t>
      </w:r>
      <w:proofErr w:type="spellEnd"/>
      <w:r w:rsidR="00EC071A">
        <w:t xml:space="preserve">, </w:t>
      </w:r>
      <w:r w:rsidR="00EC071A" w:rsidRPr="004375DE">
        <w:t>2014).</w:t>
      </w:r>
      <w:r>
        <w:t xml:space="preserve"> </w:t>
      </w:r>
      <w:r w:rsidR="005D6FC2">
        <w:t>The main advantages and disadvantages of information technology in the context of GSK are below:</w:t>
      </w:r>
    </w:p>
    <w:p w:rsidR="00B42856" w:rsidRPr="00B42856" w:rsidRDefault="00B42856" w:rsidP="00D60300">
      <w:pPr>
        <w:pStyle w:val="Heading3"/>
      </w:pPr>
      <w:bookmarkStart w:id="43" w:name="_Toc498032962"/>
      <w:r w:rsidRPr="00B42856">
        <w:t>Advantages</w:t>
      </w:r>
      <w:bookmarkEnd w:id="43"/>
    </w:p>
    <w:p w:rsidR="005D6FC2" w:rsidRPr="005D6FC2" w:rsidRDefault="005D6FC2" w:rsidP="00A73B7D">
      <w:pPr>
        <w:rPr>
          <w:rFonts w:cs="Times New Roman"/>
          <w:szCs w:val="24"/>
        </w:rPr>
      </w:pPr>
      <w:r w:rsidRPr="005D6FC2">
        <w:rPr>
          <w:rFonts w:cs="Times New Roman"/>
          <w:szCs w:val="24"/>
        </w:rPr>
        <w:t xml:space="preserve">GSK has more than 250 production plants around the world and has locations in more than 5000 places all over the world. To keep the expected level of communication with these concerns the company needs sophisticated and improved information technology set up. The company has already enabled technological hub that helps the organization to handle the operations of the company in </w:t>
      </w:r>
      <w:r w:rsidR="00EC071A">
        <w:rPr>
          <w:rFonts w:cs="Times New Roman"/>
          <w:szCs w:val="24"/>
        </w:rPr>
        <w:t xml:space="preserve">an </w:t>
      </w:r>
      <w:r w:rsidRPr="00EC071A">
        <w:rPr>
          <w:rFonts w:cs="Times New Roman"/>
          <w:noProof/>
          <w:szCs w:val="24"/>
        </w:rPr>
        <w:t>automated way</w:t>
      </w:r>
      <w:r w:rsidRPr="005D6FC2">
        <w:rPr>
          <w:rFonts w:cs="Times New Roman"/>
          <w:szCs w:val="24"/>
        </w:rPr>
        <w:t>. It helps the organization to reduce their wastes and get rid of inconsistencies. The main advantages of using information technology can be expressed as follows:</w:t>
      </w:r>
    </w:p>
    <w:p w:rsidR="00C7157A" w:rsidRDefault="005D6FC2" w:rsidP="00C7157A">
      <w:pPr>
        <w:keepNext/>
      </w:pPr>
      <w:r>
        <w:rPr>
          <w:noProof/>
        </w:rPr>
        <w:drawing>
          <wp:inline distT="0" distB="0" distL="0" distR="0" wp14:anchorId="57422DF4" wp14:editId="20E9D3BE">
            <wp:extent cx="6111240" cy="228600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1240" cy="2286000"/>
                    </a:xfrm>
                    <a:prstGeom prst="rect">
                      <a:avLst/>
                    </a:prstGeom>
                    <a:noFill/>
                  </pic:spPr>
                </pic:pic>
              </a:graphicData>
            </a:graphic>
          </wp:inline>
        </w:drawing>
      </w:r>
    </w:p>
    <w:p w:rsidR="00B42856" w:rsidRPr="00D60300" w:rsidRDefault="00C7157A" w:rsidP="00C7157A">
      <w:pPr>
        <w:pStyle w:val="Caption"/>
        <w:jc w:val="center"/>
        <w:rPr>
          <w:rFonts w:cs="Times New Roman"/>
          <w:color w:val="auto"/>
          <w:szCs w:val="24"/>
        </w:rPr>
      </w:pPr>
      <w:r w:rsidRPr="00D60300">
        <w:rPr>
          <w:color w:val="auto"/>
        </w:rPr>
        <w:t xml:space="preserve">Figure </w:t>
      </w:r>
      <w:r w:rsidRPr="00D60300">
        <w:rPr>
          <w:color w:val="auto"/>
        </w:rPr>
        <w:fldChar w:fldCharType="begin"/>
      </w:r>
      <w:r w:rsidRPr="00D60300">
        <w:rPr>
          <w:color w:val="auto"/>
        </w:rPr>
        <w:instrText xml:space="preserve"> SEQ Figure \* ARABIC </w:instrText>
      </w:r>
      <w:r w:rsidRPr="00D60300">
        <w:rPr>
          <w:color w:val="auto"/>
        </w:rPr>
        <w:fldChar w:fldCharType="separate"/>
      </w:r>
      <w:r w:rsidR="00EC071A">
        <w:rPr>
          <w:noProof/>
          <w:color w:val="auto"/>
        </w:rPr>
        <w:t>6</w:t>
      </w:r>
      <w:r w:rsidRPr="00D60300">
        <w:rPr>
          <w:color w:val="auto"/>
        </w:rPr>
        <w:fldChar w:fldCharType="end"/>
      </w:r>
      <w:r w:rsidRPr="00D60300">
        <w:rPr>
          <w:color w:val="auto"/>
        </w:rPr>
        <w:t>: Advantages of Information technology</w:t>
      </w:r>
      <w:r w:rsidRPr="00D60300">
        <w:rPr>
          <w:color w:val="auto"/>
        </w:rPr>
        <w:br/>
        <w:t>Source:</w:t>
      </w:r>
      <w:r w:rsidR="00EC071A">
        <w:rPr>
          <w:rFonts w:eastAsia="Times New Roman" w:cs="Times New Roman"/>
          <w:color w:val="auto"/>
          <w:szCs w:val="24"/>
        </w:rPr>
        <w:t xml:space="preserve"> </w:t>
      </w:r>
    </w:p>
    <w:p w:rsidR="00B42856" w:rsidRPr="00D60300" w:rsidRDefault="005D6FC2" w:rsidP="00103285">
      <w:pPr>
        <w:keepNext/>
        <w:rPr>
          <w:rFonts w:cs="Times New Roman"/>
          <w:szCs w:val="24"/>
        </w:rPr>
      </w:pPr>
      <w:r w:rsidRPr="00D60300">
        <w:rPr>
          <w:rFonts w:cs="Times New Roman"/>
          <w:szCs w:val="24"/>
        </w:rPr>
        <w:t xml:space="preserve">The use </w:t>
      </w:r>
      <w:r w:rsidR="00D60300" w:rsidRPr="00D60300">
        <w:rPr>
          <w:rFonts w:cs="Times New Roman"/>
          <w:szCs w:val="24"/>
        </w:rPr>
        <w:t xml:space="preserve">of information technology is also enabling GSK to run continuous market research that also helps the organization to learn about the competition </w:t>
      </w:r>
      <w:proofErr w:type="gramStart"/>
      <w:r w:rsidR="00D60300" w:rsidRPr="00D60300">
        <w:rPr>
          <w:rFonts w:cs="Times New Roman"/>
          <w:szCs w:val="24"/>
        </w:rPr>
        <w:t>and also</w:t>
      </w:r>
      <w:proofErr w:type="gramEnd"/>
      <w:r w:rsidR="00D60300" w:rsidRPr="00D60300">
        <w:rPr>
          <w:rFonts w:cs="Times New Roman"/>
          <w:szCs w:val="24"/>
        </w:rPr>
        <w:t xml:space="preserve"> to reach the expectations of the </w:t>
      </w:r>
      <w:r w:rsidR="00D60300" w:rsidRPr="00D60300">
        <w:rPr>
          <w:rFonts w:cs="Times New Roman"/>
          <w:szCs w:val="24"/>
        </w:rPr>
        <w:lastRenderedPageBreak/>
        <w:t>customers in a better way. The proper use of information technology ensures the organizational healthy environment.</w:t>
      </w:r>
    </w:p>
    <w:p w:rsidR="00A73B7D" w:rsidRPr="00D60300" w:rsidRDefault="00B42856" w:rsidP="00D60300">
      <w:pPr>
        <w:pStyle w:val="Heading3"/>
      </w:pPr>
      <w:bookmarkStart w:id="44" w:name="_Toc498032963"/>
      <w:r w:rsidRPr="00D60300">
        <w:t>Disadvantages</w:t>
      </w:r>
      <w:bookmarkEnd w:id="44"/>
    </w:p>
    <w:p w:rsidR="00D60300" w:rsidRDefault="00D60300" w:rsidP="00B42856">
      <w:r>
        <w:t xml:space="preserve">Inconsistent use of information technology has some drawbacks as well firstly it deters the application of participative organizational culture and may give rise to the dominant organizational culture. The organization may </w:t>
      </w:r>
      <w:r w:rsidRPr="00EC071A">
        <w:rPr>
          <w:noProof/>
        </w:rPr>
        <w:t>end</w:t>
      </w:r>
      <w:r>
        <w:t xml:space="preserve"> up with the threat of the strategic asset theft or trade secret revelation as the security is vulnerable</w:t>
      </w:r>
      <w:r w:rsidR="00EC071A" w:rsidRPr="00EC071A">
        <w:t xml:space="preserve"> </w:t>
      </w:r>
      <w:r w:rsidR="00EC071A">
        <w:t xml:space="preserve">(Rand, </w:t>
      </w:r>
      <w:r w:rsidR="00EC071A" w:rsidRPr="00F54EF0">
        <w:t>2012).</w:t>
      </w:r>
      <w:r>
        <w:t xml:space="preserve"> Health hazards are also involved with it if the employees are not well trained to operate them perfectly. Another disadvantage of it is that it may give rise to professional misunderstandings.</w:t>
      </w:r>
    </w:p>
    <w:p w:rsidR="00B42856" w:rsidRPr="00B42856" w:rsidRDefault="00B42856" w:rsidP="00A73B7D">
      <w:pPr>
        <w:rPr>
          <w:rFonts w:cs="Times New Roman"/>
          <w:b/>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C7157A" w:rsidRDefault="00C7157A">
      <w:pPr>
        <w:spacing w:line="259" w:lineRule="auto"/>
        <w:jc w:val="left"/>
        <w:rPr>
          <w:rFonts w:eastAsiaTheme="majorEastAsia" w:cstheme="majorBidi"/>
          <w:b/>
          <w:sz w:val="32"/>
          <w:szCs w:val="32"/>
        </w:rPr>
      </w:pPr>
      <w:r>
        <w:br w:type="page"/>
      </w:r>
    </w:p>
    <w:p w:rsidR="00C66A26" w:rsidRPr="00A73B7D" w:rsidRDefault="00C66A26" w:rsidP="00A73B7D">
      <w:pPr>
        <w:pStyle w:val="Heading1"/>
        <w:rPr>
          <w:rFonts w:cs="Times New Roman"/>
          <w:szCs w:val="24"/>
        </w:rPr>
      </w:pPr>
      <w:bookmarkStart w:id="45" w:name="_Toc491559495"/>
      <w:bookmarkStart w:id="46" w:name="_Toc498032964"/>
      <w:r w:rsidRPr="00103285">
        <w:lastRenderedPageBreak/>
        <w:t>Conclusion:</w:t>
      </w:r>
      <w:bookmarkEnd w:id="45"/>
      <w:bookmarkEnd w:id="46"/>
    </w:p>
    <w:p w:rsidR="00D60300" w:rsidRDefault="00D60300" w:rsidP="00A73B7D">
      <w:pPr>
        <w:rPr>
          <w:rFonts w:cs="Times New Roman"/>
          <w:szCs w:val="24"/>
        </w:rPr>
      </w:pPr>
      <w:r>
        <w:rPr>
          <w:rFonts w:cs="Times New Roman"/>
          <w:szCs w:val="24"/>
        </w:rPr>
        <w:t xml:space="preserve">The business environment is constantly </w:t>
      </w:r>
      <w:r w:rsidR="009C6086">
        <w:rPr>
          <w:rFonts w:cs="Times New Roman"/>
          <w:szCs w:val="24"/>
        </w:rPr>
        <w:t>changing,</w:t>
      </w:r>
      <w:r>
        <w:rPr>
          <w:rFonts w:cs="Times New Roman"/>
          <w:szCs w:val="24"/>
        </w:rPr>
        <w:t xml:space="preserve"> and more and more challenges are arising as organizations are looking forward to </w:t>
      </w:r>
      <w:r w:rsidRPr="00EC071A">
        <w:rPr>
          <w:rFonts w:cs="Times New Roman"/>
          <w:noProof/>
          <w:szCs w:val="24"/>
        </w:rPr>
        <w:t>enter</w:t>
      </w:r>
      <w:r w:rsidR="00EC071A" w:rsidRPr="00EC071A">
        <w:rPr>
          <w:rFonts w:cs="Times New Roman"/>
          <w:noProof/>
          <w:szCs w:val="24"/>
        </w:rPr>
        <w:t>ing</w:t>
      </w:r>
      <w:r>
        <w:rPr>
          <w:rFonts w:cs="Times New Roman"/>
          <w:szCs w:val="24"/>
        </w:rPr>
        <w:t xml:space="preserve"> the</w:t>
      </w:r>
      <w:r w:rsidR="00882E68">
        <w:rPr>
          <w:rFonts w:cs="Times New Roman"/>
          <w:szCs w:val="24"/>
        </w:rPr>
        <w:t xml:space="preserve"> new market. GSK being a global company faces these problems and challenges too often hence proper understandings of the problems related to the impact and corrective measures are very much vital for them. The mitigation steps are significantly connected with the efficiency in identifying the level of risk which GSK must </w:t>
      </w:r>
      <w:r w:rsidR="00882E68" w:rsidRPr="00EC071A">
        <w:rPr>
          <w:rFonts w:cs="Times New Roman"/>
          <w:noProof/>
          <w:szCs w:val="24"/>
        </w:rPr>
        <w:t>ensure</w:t>
      </w:r>
      <w:r w:rsidR="00882E68">
        <w:rPr>
          <w:rFonts w:cs="Times New Roman"/>
          <w:szCs w:val="24"/>
        </w:rPr>
        <w:t xml:space="preserve"> proper growth and sustainability.</w:t>
      </w:r>
    </w:p>
    <w:p w:rsidR="00A73B7D" w:rsidRDefault="00A73B7D" w:rsidP="00A73B7D">
      <w:pPr>
        <w:rPr>
          <w:rFonts w:cs="Times New Roman"/>
          <w:szCs w:val="24"/>
        </w:rPr>
      </w:pPr>
    </w:p>
    <w:p w:rsidR="00EC071A" w:rsidRDefault="00EC071A">
      <w:pPr>
        <w:spacing w:line="259" w:lineRule="auto"/>
        <w:jc w:val="left"/>
        <w:rPr>
          <w:rFonts w:eastAsiaTheme="majorEastAsia" w:cstheme="majorBidi"/>
          <w:b/>
          <w:sz w:val="32"/>
          <w:szCs w:val="32"/>
        </w:rPr>
      </w:pPr>
      <w:r>
        <w:br w:type="page"/>
      </w:r>
    </w:p>
    <w:p w:rsidR="00A73B7D" w:rsidRDefault="00EC071A" w:rsidP="00EC071A">
      <w:pPr>
        <w:pStyle w:val="Heading1"/>
      </w:pPr>
      <w:bookmarkStart w:id="47" w:name="_Toc498032965"/>
      <w:r>
        <w:lastRenderedPageBreak/>
        <w:t>References</w:t>
      </w:r>
      <w:bookmarkEnd w:id="47"/>
    </w:p>
    <w:p w:rsidR="00EC071A" w:rsidRPr="00103285" w:rsidRDefault="00EC071A" w:rsidP="00EC071A">
      <w:pPr>
        <w:spacing w:before="100" w:beforeAutospacing="1" w:after="100" w:afterAutospacing="1"/>
        <w:rPr>
          <w:rFonts w:eastAsia="Times New Roman" w:cs="Times New Roman"/>
          <w:szCs w:val="24"/>
        </w:rPr>
      </w:pPr>
      <w:proofErr w:type="spellStart"/>
      <w:r>
        <w:rPr>
          <w:rFonts w:eastAsia="Times New Roman" w:cs="Times New Roman"/>
          <w:szCs w:val="24"/>
        </w:rPr>
        <w:t>Abdin</w:t>
      </w:r>
      <w:proofErr w:type="spellEnd"/>
      <w:r>
        <w:rPr>
          <w:rFonts w:eastAsia="Times New Roman" w:cs="Times New Roman"/>
          <w:szCs w:val="24"/>
        </w:rPr>
        <w:t>, J. (2010</w:t>
      </w:r>
      <w:r w:rsidRPr="00103285">
        <w:rPr>
          <w:rFonts w:eastAsia="Times New Roman" w:cs="Times New Roman"/>
          <w:szCs w:val="24"/>
        </w:rPr>
        <w:t xml:space="preserve">). The </w:t>
      </w:r>
      <w:r w:rsidRPr="00EC071A">
        <w:rPr>
          <w:rFonts w:eastAsia="Times New Roman" w:cs="Times New Roman"/>
          <w:noProof/>
          <w:szCs w:val="24"/>
        </w:rPr>
        <w:t xml:space="preserve">Barriers </w:t>
      </w:r>
      <w:r>
        <w:rPr>
          <w:rFonts w:eastAsia="Times New Roman" w:cs="Times New Roman"/>
          <w:noProof/>
          <w:szCs w:val="24"/>
        </w:rPr>
        <w:t>to</w:t>
      </w:r>
      <w:r w:rsidRPr="00103285">
        <w:rPr>
          <w:rFonts w:eastAsia="Times New Roman" w:cs="Times New Roman"/>
          <w:szCs w:val="24"/>
        </w:rPr>
        <w:t xml:space="preserve"> Communication &amp; Guidance of Effective Communication. </w:t>
      </w:r>
      <w:r w:rsidRPr="00103285">
        <w:rPr>
          <w:rFonts w:eastAsia="Times New Roman" w:cs="Times New Roman"/>
          <w:i/>
          <w:iCs/>
          <w:szCs w:val="24"/>
        </w:rPr>
        <w:t>SSRN Electronic Journal</w:t>
      </w:r>
      <w:r w:rsidRPr="00103285">
        <w:rPr>
          <w:rFonts w:eastAsia="Times New Roman" w:cs="Times New Roman"/>
          <w:szCs w:val="24"/>
        </w:rPr>
        <w:t>.</w:t>
      </w:r>
    </w:p>
    <w:p w:rsidR="00EC071A" w:rsidRDefault="00EC071A" w:rsidP="00EC071A">
      <w:r w:rsidRPr="00F54EF0">
        <w:t>Barrow, C. (2012). Business skills all-in-one for dummies. West Sussex: J. Wiley and Sons.</w:t>
      </w:r>
    </w:p>
    <w:p w:rsidR="00EC071A" w:rsidRDefault="00EC071A" w:rsidP="00EC071A">
      <w:proofErr w:type="spellStart"/>
      <w:r w:rsidRPr="00F54EF0">
        <w:t>Bivand</w:t>
      </w:r>
      <w:proofErr w:type="spellEnd"/>
      <w:r w:rsidRPr="00F54EF0">
        <w:t xml:space="preserve">, R., </w:t>
      </w:r>
      <w:proofErr w:type="spellStart"/>
      <w:r w:rsidRPr="00F54EF0">
        <w:t>Pebesma</w:t>
      </w:r>
      <w:proofErr w:type="spellEnd"/>
      <w:r w:rsidRPr="00F54EF0">
        <w:t xml:space="preserve">, </w:t>
      </w:r>
      <w:r w:rsidRPr="00694A68">
        <w:rPr>
          <w:noProof/>
        </w:rPr>
        <w:t>E.</w:t>
      </w:r>
      <w:r>
        <w:t xml:space="preserve"> and </w:t>
      </w:r>
      <w:proofErr w:type="spellStart"/>
      <w:r>
        <w:t>Gómez-Rubio</w:t>
      </w:r>
      <w:proofErr w:type="spellEnd"/>
      <w:r>
        <w:t>, V. (2017</w:t>
      </w:r>
      <w:r w:rsidRPr="00F54EF0">
        <w:t>). Applied spatial data analysis with R. New York, NY: Springer.</w:t>
      </w:r>
    </w:p>
    <w:p w:rsidR="00EC071A" w:rsidRPr="00103285" w:rsidRDefault="00EC071A" w:rsidP="00EC071A">
      <w:pPr>
        <w:spacing w:before="100" w:beforeAutospacing="1" w:after="100" w:afterAutospacing="1"/>
        <w:rPr>
          <w:rFonts w:eastAsia="Times New Roman" w:cs="Times New Roman"/>
          <w:szCs w:val="24"/>
        </w:rPr>
      </w:pPr>
      <w:proofErr w:type="spellStart"/>
      <w:r w:rsidRPr="00103285">
        <w:rPr>
          <w:rFonts w:eastAsia="Times New Roman" w:cs="Times New Roman"/>
          <w:szCs w:val="24"/>
        </w:rPr>
        <w:t>Bowdin</w:t>
      </w:r>
      <w:proofErr w:type="spellEnd"/>
      <w:r w:rsidRPr="00103285">
        <w:rPr>
          <w:rFonts w:eastAsia="Times New Roman" w:cs="Times New Roman"/>
          <w:szCs w:val="24"/>
        </w:rPr>
        <w:t xml:space="preserve">, G. (2010). </w:t>
      </w:r>
      <w:r w:rsidRPr="00103285">
        <w:rPr>
          <w:rFonts w:eastAsia="Times New Roman" w:cs="Times New Roman"/>
          <w:i/>
          <w:iCs/>
          <w:szCs w:val="24"/>
        </w:rPr>
        <w:t>Events Management 3rd Edition</w:t>
      </w:r>
      <w:r w:rsidRPr="00103285">
        <w:rPr>
          <w:rFonts w:eastAsia="Times New Roman" w:cs="Times New Roman"/>
          <w:szCs w:val="24"/>
        </w:rPr>
        <w:t>. Abingdon: Routledge [Imprint].</w:t>
      </w:r>
    </w:p>
    <w:p w:rsidR="00EC071A" w:rsidRPr="00103285" w:rsidRDefault="00EC071A" w:rsidP="00EC071A">
      <w:pPr>
        <w:spacing w:before="100" w:beforeAutospacing="1" w:after="100" w:afterAutospacing="1"/>
        <w:rPr>
          <w:rFonts w:eastAsia="Times New Roman" w:cs="Times New Roman"/>
          <w:szCs w:val="24"/>
        </w:rPr>
      </w:pPr>
      <w:r w:rsidRPr="00103285">
        <w:rPr>
          <w:rFonts w:eastAsia="Times New Roman" w:cs="Times New Roman"/>
          <w:szCs w:val="24"/>
        </w:rPr>
        <w:t xml:space="preserve">Colman, A. and Pulford, B. (2012). Problems and Pseudo-Problems in Understanding Cooperation in Social Dilemmas. </w:t>
      </w:r>
      <w:r w:rsidRPr="00103285">
        <w:rPr>
          <w:rFonts w:eastAsia="Times New Roman" w:cs="Times New Roman"/>
          <w:i/>
          <w:iCs/>
          <w:szCs w:val="24"/>
        </w:rPr>
        <w:t>Psychological Inquiry</w:t>
      </w:r>
      <w:r w:rsidRPr="00103285">
        <w:rPr>
          <w:rFonts w:eastAsia="Times New Roman" w:cs="Times New Roman"/>
          <w:szCs w:val="24"/>
        </w:rPr>
        <w:t>, 23(1), pp.39-47.</w:t>
      </w:r>
    </w:p>
    <w:p w:rsidR="00EC071A" w:rsidRPr="00103285" w:rsidRDefault="00EC071A" w:rsidP="00EC071A">
      <w:pPr>
        <w:spacing w:before="100" w:beforeAutospacing="1" w:after="100" w:afterAutospacing="1"/>
        <w:rPr>
          <w:rFonts w:eastAsia="Times New Roman" w:cs="Times New Roman"/>
          <w:szCs w:val="24"/>
        </w:rPr>
      </w:pPr>
      <w:proofErr w:type="spellStart"/>
      <w:r w:rsidRPr="00103285">
        <w:rPr>
          <w:rFonts w:eastAsia="Times New Roman" w:cs="Times New Roman"/>
          <w:szCs w:val="24"/>
        </w:rPr>
        <w:t>Czinkota</w:t>
      </w:r>
      <w:proofErr w:type="spellEnd"/>
      <w:r w:rsidRPr="00103285">
        <w:rPr>
          <w:rFonts w:eastAsia="Times New Roman" w:cs="Times New Roman"/>
          <w:szCs w:val="24"/>
        </w:rPr>
        <w:t xml:space="preserve">, M., </w:t>
      </w:r>
      <w:proofErr w:type="spellStart"/>
      <w:r w:rsidRPr="00103285">
        <w:rPr>
          <w:rFonts w:eastAsia="Times New Roman" w:cs="Times New Roman"/>
          <w:szCs w:val="24"/>
        </w:rPr>
        <w:t>Ronkainen</w:t>
      </w:r>
      <w:proofErr w:type="spellEnd"/>
      <w:r w:rsidRPr="00103285">
        <w:rPr>
          <w:rFonts w:eastAsia="Times New Roman" w:cs="Times New Roman"/>
          <w:szCs w:val="24"/>
        </w:rPr>
        <w:t xml:space="preserve">, </w:t>
      </w:r>
      <w:r w:rsidRPr="00AB13C7">
        <w:rPr>
          <w:rFonts w:eastAsia="Times New Roman" w:cs="Times New Roman"/>
          <w:noProof/>
          <w:szCs w:val="24"/>
        </w:rPr>
        <w:t>I.</w:t>
      </w:r>
      <w:r w:rsidRPr="00103285">
        <w:rPr>
          <w:rFonts w:eastAsia="Times New Roman" w:cs="Times New Roman"/>
          <w:szCs w:val="24"/>
        </w:rPr>
        <w:t xml:space="preserve"> and Moffett, M. (2011). </w:t>
      </w:r>
      <w:r w:rsidRPr="00103285">
        <w:rPr>
          <w:rFonts w:eastAsia="Times New Roman" w:cs="Times New Roman"/>
          <w:i/>
          <w:iCs/>
          <w:szCs w:val="24"/>
        </w:rPr>
        <w:t xml:space="preserve">International </w:t>
      </w:r>
      <w:r>
        <w:rPr>
          <w:rFonts w:eastAsia="Times New Roman" w:cs="Times New Roman"/>
          <w:i/>
          <w:iCs/>
          <w:noProof/>
          <w:szCs w:val="24"/>
        </w:rPr>
        <w:t>B</w:t>
      </w:r>
      <w:r w:rsidRPr="00D00792">
        <w:rPr>
          <w:rFonts w:eastAsia="Times New Roman" w:cs="Times New Roman"/>
          <w:i/>
          <w:iCs/>
          <w:noProof/>
          <w:szCs w:val="24"/>
        </w:rPr>
        <w:t>usiness</w:t>
      </w:r>
      <w:r w:rsidRPr="00103285">
        <w:rPr>
          <w:rFonts w:eastAsia="Times New Roman" w:cs="Times New Roman"/>
          <w:szCs w:val="24"/>
        </w:rPr>
        <w:t>. Hoboken (N.J.): Wiley.</w:t>
      </w:r>
    </w:p>
    <w:p w:rsidR="00EC071A" w:rsidRPr="00103285" w:rsidRDefault="00EC071A" w:rsidP="00EC071A">
      <w:pPr>
        <w:spacing w:before="100" w:beforeAutospacing="1" w:after="100" w:afterAutospacing="1"/>
        <w:rPr>
          <w:rFonts w:eastAsia="Times New Roman" w:cs="Times New Roman"/>
          <w:szCs w:val="24"/>
        </w:rPr>
      </w:pPr>
      <w:proofErr w:type="spellStart"/>
      <w:r>
        <w:rPr>
          <w:rFonts w:eastAsia="Times New Roman" w:cs="Times New Roman"/>
          <w:szCs w:val="24"/>
        </w:rPr>
        <w:t>Dlabay</w:t>
      </w:r>
      <w:proofErr w:type="spellEnd"/>
      <w:r>
        <w:rPr>
          <w:rFonts w:eastAsia="Times New Roman" w:cs="Times New Roman"/>
          <w:szCs w:val="24"/>
        </w:rPr>
        <w:t>, L. and Scott, J. (2015</w:t>
      </w:r>
      <w:r w:rsidRPr="00103285">
        <w:rPr>
          <w:rFonts w:eastAsia="Times New Roman" w:cs="Times New Roman"/>
          <w:szCs w:val="24"/>
        </w:rPr>
        <w:t xml:space="preserve">). </w:t>
      </w:r>
      <w:r w:rsidRPr="00103285">
        <w:rPr>
          <w:rFonts w:eastAsia="Times New Roman" w:cs="Times New Roman"/>
          <w:i/>
          <w:iCs/>
          <w:szCs w:val="24"/>
        </w:rPr>
        <w:t xml:space="preserve">International </w:t>
      </w:r>
      <w:r>
        <w:rPr>
          <w:rFonts w:eastAsia="Times New Roman" w:cs="Times New Roman"/>
          <w:i/>
          <w:iCs/>
          <w:noProof/>
          <w:szCs w:val="24"/>
        </w:rPr>
        <w:t>B</w:t>
      </w:r>
      <w:r w:rsidRPr="00D00792">
        <w:rPr>
          <w:rFonts w:eastAsia="Times New Roman" w:cs="Times New Roman"/>
          <w:i/>
          <w:iCs/>
          <w:noProof/>
          <w:szCs w:val="24"/>
        </w:rPr>
        <w:t>usiness</w:t>
      </w:r>
      <w:r w:rsidRPr="00103285">
        <w:rPr>
          <w:rFonts w:eastAsia="Times New Roman" w:cs="Times New Roman"/>
          <w:szCs w:val="24"/>
        </w:rPr>
        <w:t>. Mason, OH: South-Western Cengage Learning.</w:t>
      </w:r>
    </w:p>
    <w:p w:rsidR="00EC071A" w:rsidRPr="00103285" w:rsidRDefault="00EC071A" w:rsidP="00EC071A">
      <w:pPr>
        <w:spacing w:before="100" w:beforeAutospacing="1" w:after="100" w:afterAutospacing="1"/>
        <w:rPr>
          <w:rFonts w:eastAsia="Times New Roman" w:cs="Times New Roman"/>
          <w:szCs w:val="24"/>
        </w:rPr>
      </w:pPr>
      <w:proofErr w:type="spellStart"/>
      <w:r w:rsidRPr="00103285">
        <w:rPr>
          <w:rFonts w:eastAsia="Times New Roman" w:cs="Times New Roman"/>
          <w:szCs w:val="24"/>
        </w:rPr>
        <w:t>Gozukara</w:t>
      </w:r>
      <w:proofErr w:type="spellEnd"/>
      <w:r w:rsidRPr="00103285">
        <w:rPr>
          <w:rFonts w:eastAsia="Times New Roman" w:cs="Times New Roman"/>
          <w:szCs w:val="24"/>
        </w:rPr>
        <w:t xml:space="preserve">, E. (2016). Beyond the Expected Activities: The Role of </w:t>
      </w:r>
      <w:r w:rsidRPr="00EC071A">
        <w:rPr>
          <w:rFonts w:eastAsia="Times New Roman" w:cs="Times New Roman"/>
          <w:noProof/>
          <w:szCs w:val="24"/>
        </w:rPr>
        <w:t xml:space="preserve">Impulsivity </w:t>
      </w:r>
      <w:r>
        <w:rPr>
          <w:rFonts w:eastAsia="Times New Roman" w:cs="Times New Roman"/>
          <w:noProof/>
          <w:szCs w:val="24"/>
        </w:rPr>
        <w:t>i</w:t>
      </w:r>
      <w:r w:rsidRPr="00EC071A">
        <w:rPr>
          <w:rFonts w:eastAsia="Times New Roman" w:cs="Times New Roman"/>
          <w:noProof/>
          <w:szCs w:val="24"/>
        </w:rPr>
        <w:t>n</w:t>
      </w:r>
      <w:r w:rsidRPr="00103285">
        <w:rPr>
          <w:rFonts w:eastAsia="Times New Roman" w:cs="Times New Roman"/>
          <w:szCs w:val="24"/>
        </w:rPr>
        <w:t xml:space="preserve"> Emotional Intelligence and Employee Creativity. </w:t>
      </w:r>
      <w:r w:rsidRPr="00103285">
        <w:rPr>
          <w:rFonts w:eastAsia="Times New Roman" w:cs="Times New Roman"/>
          <w:i/>
          <w:iCs/>
          <w:szCs w:val="24"/>
        </w:rPr>
        <w:t>International Business Research</w:t>
      </w:r>
      <w:r w:rsidRPr="00103285">
        <w:rPr>
          <w:rFonts w:eastAsia="Times New Roman" w:cs="Times New Roman"/>
          <w:szCs w:val="24"/>
        </w:rPr>
        <w:t>, 9(3), p.143.</w:t>
      </w:r>
    </w:p>
    <w:p w:rsidR="00EC071A" w:rsidRPr="00103285" w:rsidRDefault="00EC071A" w:rsidP="00EC071A">
      <w:pPr>
        <w:spacing w:before="100" w:beforeAutospacing="1" w:after="100" w:afterAutospacing="1"/>
        <w:rPr>
          <w:rFonts w:eastAsia="Times New Roman" w:cs="Times New Roman"/>
          <w:szCs w:val="24"/>
        </w:rPr>
      </w:pPr>
      <w:r>
        <w:rPr>
          <w:rFonts w:eastAsia="Times New Roman" w:cs="Times New Roman"/>
          <w:szCs w:val="24"/>
        </w:rPr>
        <w:t>Graham, A. (2015</w:t>
      </w:r>
      <w:r w:rsidRPr="00103285">
        <w:rPr>
          <w:rFonts w:eastAsia="Times New Roman" w:cs="Times New Roman"/>
          <w:szCs w:val="24"/>
        </w:rPr>
        <w:t xml:space="preserve">). </w:t>
      </w:r>
      <w:r w:rsidRPr="00103285">
        <w:rPr>
          <w:rFonts w:eastAsia="Times New Roman" w:cs="Times New Roman"/>
          <w:i/>
          <w:iCs/>
          <w:szCs w:val="24"/>
        </w:rPr>
        <w:t>Statistics</w:t>
      </w:r>
      <w:r w:rsidRPr="00103285">
        <w:rPr>
          <w:rFonts w:eastAsia="Times New Roman" w:cs="Times New Roman"/>
          <w:szCs w:val="24"/>
        </w:rPr>
        <w:t>. London: Hodder Education.</w:t>
      </w:r>
    </w:p>
    <w:p w:rsidR="00EC071A" w:rsidRPr="00103285" w:rsidRDefault="00EC071A" w:rsidP="00EC071A">
      <w:pPr>
        <w:spacing w:before="100" w:beforeAutospacing="1" w:after="100" w:afterAutospacing="1"/>
        <w:rPr>
          <w:rFonts w:eastAsia="Times New Roman" w:cs="Times New Roman"/>
          <w:szCs w:val="24"/>
        </w:rPr>
      </w:pPr>
      <w:r w:rsidRPr="00103285">
        <w:rPr>
          <w:rFonts w:eastAsia="Times New Roman" w:cs="Times New Roman"/>
          <w:szCs w:val="24"/>
        </w:rPr>
        <w:t xml:space="preserve">Hill, C., Wee, C. and </w:t>
      </w:r>
      <w:proofErr w:type="spellStart"/>
      <w:r w:rsidRPr="00103285">
        <w:rPr>
          <w:rFonts w:eastAsia="Times New Roman" w:cs="Times New Roman"/>
          <w:szCs w:val="24"/>
        </w:rPr>
        <w:t>Udayasankar</w:t>
      </w:r>
      <w:proofErr w:type="spellEnd"/>
      <w:r w:rsidRPr="00103285">
        <w:rPr>
          <w:rFonts w:eastAsia="Times New Roman" w:cs="Times New Roman"/>
          <w:szCs w:val="24"/>
        </w:rPr>
        <w:t xml:space="preserve">, K. (2016). </w:t>
      </w:r>
      <w:r w:rsidRPr="00103285">
        <w:rPr>
          <w:rFonts w:eastAsia="Times New Roman" w:cs="Times New Roman"/>
          <w:i/>
          <w:iCs/>
          <w:szCs w:val="24"/>
        </w:rPr>
        <w:t xml:space="preserve">International </w:t>
      </w:r>
      <w:r>
        <w:rPr>
          <w:rFonts w:eastAsia="Times New Roman" w:cs="Times New Roman"/>
          <w:i/>
          <w:iCs/>
          <w:noProof/>
          <w:szCs w:val="24"/>
        </w:rPr>
        <w:t>B</w:t>
      </w:r>
      <w:r w:rsidRPr="00D00792">
        <w:rPr>
          <w:rFonts w:eastAsia="Times New Roman" w:cs="Times New Roman"/>
          <w:i/>
          <w:iCs/>
          <w:noProof/>
          <w:szCs w:val="24"/>
        </w:rPr>
        <w:t>usiness</w:t>
      </w:r>
      <w:r w:rsidRPr="00103285">
        <w:rPr>
          <w:rFonts w:eastAsia="Times New Roman" w:cs="Times New Roman"/>
          <w:szCs w:val="24"/>
        </w:rPr>
        <w:t>. Singapore: McGraw Hill Education (Asia).</w:t>
      </w:r>
    </w:p>
    <w:p w:rsidR="00EC071A" w:rsidRPr="00103285" w:rsidRDefault="00EC071A" w:rsidP="00EC071A">
      <w:pPr>
        <w:spacing w:before="100" w:beforeAutospacing="1" w:after="100" w:afterAutospacing="1"/>
        <w:rPr>
          <w:rFonts w:eastAsia="Times New Roman" w:cs="Times New Roman"/>
          <w:szCs w:val="24"/>
        </w:rPr>
      </w:pPr>
      <w:r w:rsidRPr="00103285">
        <w:rPr>
          <w:rFonts w:eastAsia="Times New Roman" w:cs="Times New Roman"/>
          <w:szCs w:val="24"/>
        </w:rPr>
        <w:t xml:space="preserve">Kinley, N. (2015). </w:t>
      </w:r>
      <w:r w:rsidRPr="00103285">
        <w:rPr>
          <w:rFonts w:eastAsia="Times New Roman" w:cs="Times New Roman"/>
          <w:i/>
          <w:iCs/>
          <w:szCs w:val="24"/>
        </w:rPr>
        <w:t>Changing Employee Behavior</w:t>
      </w:r>
      <w:r w:rsidRPr="00103285">
        <w:rPr>
          <w:rFonts w:eastAsia="Times New Roman" w:cs="Times New Roman"/>
          <w:szCs w:val="24"/>
        </w:rPr>
        <w:t>. Basingstoke: Palgrave Macmillan.</w:t>
      </w:r>
    </w:p>
    <w:p w:rsidR="00EC071A" w:rsidRPr="00103285" w:rsidRDefault="00EC071A" w:rsidP="00EC071A">
      <w:pPr>
        <w:spacing w:before="100" w:beforeAutospacing="1" w:after="100" w:afterAutospacing="1"/>
        <w:rPr>
          <w:rFonts w:eastAsia="Times New Roman" w:cs="Times New Roman"/>
          <w:szCs w:val="24"/>
        </w:rPr>
      </w:pPr>
      <w:proofErr w:type="spellStart"/>
      <w:r w:rsidRPr="00103285">
        <w:rPr>
          <w:rFonts w:eastAsia="Times New Roman" w:cs="Times New Roman"/>
          <w:szCs w:val="24"/>
        </w:rPr>
        <w:t>Kr</w:t>
      </w:r>
      <w:r>
        <w:rPr>
          <w:rFonts w:eastAsia="Times New Roman" w:cs="Times New Roman"/>
          <w:szCs w:val="24"/>
        </w:rPr>
        <w:t>eitner</w:t>
      </w:r>
      <w:proofErr w:type="spellEnd"/>
      <w:r>
        <w:rPr>
          <w:rFonts w:eastAsia="Times New Roman" w:cs="Times New Roman"/>
          <w:szCs w:val="24"/>
        </w:rPr>
        <w:t xml:space="preserve">, R. and </w:t>
      </w:r>
      <w:proofErr w:type="spellStart"/>
      <w:r>
        <w:rPr>
          <w:rFonts w:eastAsia="Times New Roman" w:cs="Times New Roman"/>
          <w:szCs w:val="24"/>
        </w:rPr>
        <w:t>Kinicki</w:t>
      </w:r>
      <w:proofErr w:type="spellEnd"/>
      <w:r>
        <w:rPr>
          <w:rFonts w:eastAsia="Times New Roman" w:cs="Times New Roman"/>
          <w:szCs w:val="24"/>
        </w:rPr>
        <w:t>, A. (2016</w:t>
      </w:r>
      <w:r w:rsidRPr="00103285">
        <w:rPr>
          <w:rFonts w:eastAsia="Times New Roman" w:cs="Times New Roman"/>
          <w:szCs w:val="24"/>
        </w:rPr>
        <w:t xml:space="preserve">). </w:t>
      </w:r>
      <w:r w:rsidRPr="00103285">
        <w:rPr>
          <w:rFonts w:eastAsia="Times New Roman" w:cs="Times New Roman"/>
          <w:i/>
          <w:iCs/>
          <w:szCs w:val="24"/>
        </w:rPr>
        <w:t xml:space="preserve">Organizational </w:t>
      </w:r>
      <w:r w:rsidRPr="00D00792">
        <w:rPr>
          <w:rFonts w:eastAsia="Times New Roman" w:cs="Times New Roman"/>
          <w:i/>
          <w:iCs/>
          <w:noProof/>
          <w:szCs w:val="24"/>
        </w:rPr>
        <w:t>behavio</w:t>
      </w:r>
      <w:r>
        <w:rPr>
          <w:rFonts w:eastAsia="Times New Roman" w:cs="Times New Roman"/>
          <w:i/>
          <w:iCs/>
          <w:noProof/>
          <w:szCs w:val="24"/>
        </w:rPr>
        <w:t>u</w:t>
      </w:r>
      <w:r w:rsidRPr="00D00792">
        <w:rPr>
          <w:rFonts w:eastAsia="Times New Roman" w:cs="Times New Roman"/>
          <w:i/>
          <w:iCs/>
          <w:noProof/>
          <w:szCs w:val="24"/>
        </w:rPr>
        <w:t>r</w:t>
      </w:r>
      <w:r w:rsidRPr="00103285">
        <w:rPr>
          <w:rFonts w:eastAsia="Times New Roman" w:cs="Times New Roman"/>
          <w:szCs w:val="24"/>
        </w:rPr>
        <w:t>. Boston: McGraw-Hill/Irwin.</w:t>
      </w:r>
    </w:p>
    <w:p w:rsidR="00EC071A" w:rsidRDefault="00EC071A" w:rsidP="00EC071A">
      <w:proofErr w:type="spellStart"/>
      <w:r w:rsidRPr="004375DE">
        <w:t>Latto</w:t>
      </w:r>
      <w:proofErr w:type="spellEnd"/>
      <w:r w:rsidRPr="004375DE">
        <w:t xml:space="preserve">, J. and </w:t>
      </w:r>
      <w:proofErr w:type="spellStart"/>
      <w:r w:rsidRPr="004375DE">
        <w:t>Latto</w:t>
      </w:r>
      <w:proofErr w:type="spellEnd"/>
      <w:r w:rsidRPr="004375DE">
        <w:t>, R. (2009). Study skills for psychology students. Maidenhead, England: Open University Press.</w:t>
      </w:r>
    </w:p>
    <w:p w:rsidR="00EC071A" w:rsidRDefault="00EC071A" w:rsidP="00EC071A">
      <w:proofErr w:type="spellStart"/>
      <w:r w:rsidRPr="004375DE">
        <w:lastRenderedPageBreak/>
        <w:t>Masterman</w:t>
      </w:r>
      <w:proofErr w:type="spellEnd"/>
      <w:r w:rsidRPr="004375DE">
        <w:t>, G. (2014). Strategic Sports Event Management. Hoboken: Taylor and Francis.</w:t>
      </w:r>
    </w:p>
    <w:p w:rsidR="00EC071A" w:rsidRPr="00103285" w:rsidRDefault="00EC071A" w:rsidP="00EC071A">
      <w:pPr>
        <w:spacing w:before="100" w:beforeAutospacing="1" w:after="100" w:afterAutospacing="1"/>
        <w:rPr>
          <w:rFonts w:eastAsia="Times New Roman" w:cs="Times New Roman"/>
          <w:szCs w:val="24"/>
        </w:rPr>
      </w:pPr>
      <w:proofErr w:type="spellStart"/>
      <w:r>
        <w:rPr>
          <w:rFonts w:eastAsia="Times New Roman" w:cs="Times New Roman"/>
          <w:szCs w:val="24"/>
        </w:rPr>
        <w:t>Pandy</w:t>
      </w:r>
      <w:proofErr w:type="spellEnd"/>
      <w:r>
        <w:rPr>
          <w:rFonts w:eastAsia="Times New Roman" w:cs="Times New Roman"/>
          <w:szCs w:val="24"/>
        </w:rPr>
        <w:t>, R. (2016</w:t>
      </w:r>
      <w:r w:rsidRPr="00103285">
        <w:rPr>
          <w:rFonts w:eastAsia="Times New Roman" w:cs="Times New Roman"/>
          <w:szCs w:val="24"/>
        </w:rPr>
        <w:t xml:space="preserve">). Tackling Musculoskeletal Problems: A Guide for Clinic and Workplace--Identifying Obstacles Using the Psychosocial Flags Framework. </w:t>
      </w:r>
      <w:r w:rsidRPr="00103285">
        <w:rPr>
          <w:rFonts w:eastAsia="Times New Roman" w:cs="Times New Roman"/>
          <w:i/>
          <w:iCs/>
          <w:szCs w:val="24"/>
        </w:rPr>
        <w:t>Occupational Medicine</w:t>
      </w:r>
      <w:r w:rsidRPr="00103285">
        <w:rPr>
          <w:rFonts w:eastAsia="Times New Roman" w:cs="Times New Roman"/>
          <w:szCs w:val="24"/>
        </w:rPr>
        <w:t>, 61(1), pp.68-69.</w:t>
      </w:r>
    </w:p>
    <w:p w:rsidR="00EC071A" w:rsidRDefault="00EC071A" w:rsidP="00EC071A">
      <w:r w:rsidRPr="00F54EF0">
        <w:t>Rand, C. (2012). Communication. Chicago, Ill.: Raintree.</w:t>
      </w:r>
    </w:p>
    <w:p w:rsidR="00EC071A" w:rsidRPr="00103285" w:rsidRDefault="00EC071A" w:rsidP="00EC071A">
      <w:pPr>
        <w:spacing w:before="100" w:beforeAutospacing="1" w:after="100" w:afterAutospacing="1"/>
        <w:rPr>
          <w:rFonts w:eastAsia="Times New Roman" w:cs="Times New Roman"/>
          <w:szCs w:val="24"/>
        </w:rPr>
      </w:pPr>
      <w:r w:rsidRPr="00103285">
        <w:rPr>
          <w:rFonts w:eastAsia="Times New Roman" w:cs="Times New Roman"/>
          <w:szCs w:val="24"/>
        </w:rPr>
        <w:t xml:space="preserve">Rask, L. (2017). </w:t>
      </w:r>
      <w:r w:rsidRPr="00103285">
        <w:rPr>
          <w:rFonts w:eastAsia="Times New Roman" w:cs="Times New Roman"/>
          <w:i/>
          <w:iCs/>
          <w:szCs w:val="24"/>
        </w:rPr>
        <w:t>Events management</w:t>
      </w:r>
      <w:r w:rsidRPr="00103285">
        <w:rPr>
          <w:rFonts w:eastAsia="Times New Roman" w:cs="Times New Roman"/>
          <w:szCs w:val="24"/>
        </w:rPr>
        <w:t xml:space="preserve">. Valley Cottage, NY: </w:t>
      </w:r>
      <w:proofErr w:type="spellStart"/>
      <w:r w:rsidRPr="00103285">
        <w:rPr>
          <w:rFonts w:eastAsia="Times New Roman" w:cs="Times New Roman"/>
          <w:szCs w:val="24"/>
        </w:rPr>
        <w:t>Scitus</w:t>
      </w:r>
      <w:proofErr w:type="spellEnd"/>
      <w:r w:rsidRPr="00103285">
        <w:rPr>
          <w:rFonts w:eastAsia="Times New Roman" w:cs="Times New Roman"/>
          <w:szCs w:val="24"/>
        </w:rPr>
        <w:t xml:space="preserve"> Academics.</w:t>
      </w:r>
    </w:p>
    <w:p w:rsidR="00EC071A" w:rsidRPr="00103285" w:rsidRDefault="00EC071A" w:rsidP="00EC071A">
      <w:pPr>
        <w:spacing w:before="100" w:beforeAutospacing="1" w:after="100" w:afterAutospacing="1"/>
        <w:rPr>
          <w:rFonts w:eastAsia="Times New Roman" w:cs="Times New Roman"/>
          <w:szCs w:val="24"/>
        </w:rPr>
      </w:pPr>
      <w:r w:rsidRPr="00103285">
        <w:rPr>
          <w:rFonts w:eastAsia="Times New Roman" w:cs="Times New Roman"/>
          <w:szCs w:val="24"/>
        </w:rPr>
        <w:t xml:space="preserve">Research-methodology.net. (2017). </w:t>
      </w:r>
      <w:r w:rsidRPr="00103285">
        <w:rPr>
          <w:rFonts w:eastAsia="Times New Roman" w:cs="Times New Roman"/>
          <w:i/>
          <w:iCs/>
          <w:szCs w:val="24"/>
        </w:rPr>
        <w:t xml:space="preserve">Cite a Website - Cite This </w:t>
      </w:r>
      <w:proofErr w:type="gramStart"/>
      <w:r w:rsidRPr="00103285">
        <w:rPr>
          <w:rFonts w:eastAsia="Times New Roman" w:cs="Times New Roman"/>
          <w:i/>
          <w:iCs/>
          <w:szCs w:val="24"/>
        </w:rPr>
        <w:t>For</w:t>
      </w:r>
      <w:proofErr w:type="gramEnd"/>
      <w:r w:rsidRPr="00103285">
        <w:rPr>
          <w:rFonts w:eastAsia="Times New Roman" w:cs="Times New Roman"/>
          <w:i/>
          <w:iCs/>
          <w:szCs w:val="24"/>
        </w:rPr>
        <w:t xml:space="preserve"> Me</w:t>
      </w:r>
      <w:r w:rsidRPr="00103285">
        <w:rPr>
          <w:rFonts w:eastAsia="Times New Roman" w:cs="Times New Roman"/>
          <w:szCs w:val="24"/>
        </w:rPr>
        <w:t>. [online] Available at: http://research-methodology.net/wp-content/uploads/2016/05/Tesco-Organizational-Structure.png [Accessed 12 Aug. 2017].</w:t>
      </w:r>
    </w:p>
    <w:p w:rsidR="00EC071A" w:rsidRPr="00103285" w:rsidRDefault="00EC071A" w:rsidP="00EC071A">
      <w:pPr>
        <w:spacing w:before="100" w:beforeAutospacing="1" w:after="100" w:afterAutospacing="1"/>
        <w:rPr>
          <w:rFonts w:eastAsia="Times New Roman" w:cs="Times New Roman"/>
          <w:szCs w:val="24"/>
        </w:rPr>
      </w:pPr>
      <w:r w:rsidRPr="00103285">
        <w:rPr>
          <w:rFonts w:eastAsia="Times New Roman" w:cs="Times New Roman"/>
          <w:szCs w:val="24"/>
        </w:rPr>
        <w:t xml:space="preserve">Richardson, L. (2015). Qualitative and Quantitative Data on the Use of the Internet for Archaeological Information. </w:t>
      </w:r>
      <w:r w:rsidRPr="00103285">
        <w:rPr>
          <w:rFonts w:eastAsia="Times New Roman" w:cs="Times New Roman"/>
          <w:i/>
          <w:iCs/>
          <w:szCs w:val="24"/>
        </w:rPr>
        <w:t>Journal of Open Archaeology Data</w:t>
      </w:r>
      <w:r w:rsidRPr="00103285">
        <w:rPr>
          <w:rFonts w:eastAsia="Times New Roman" w:cs="Times New Roman"/>
          <w:szCs w:val="24"/>
        </w:rPr>
        <w:t>, 3.</w:t>
      </w:r>
    </w:p>
    <w:p w:rsidR="00EC071A" w:rsidRPr="00EC071A" w:rsidRDefault="00EC071A" w:rsidP="00EC071A"/>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A73B7D" w:rsidRDefault="00A73B7D" w:rsidP="00A73B7D">
      <w:pPr>
        <w:rPr>
          <w:rFonts w:cs="Times New Roman"/>
          <w:szCs w:val="24"/>
        </w:rPr>
      </w:pPr>
    </w:p>
    <w:p w:rsidR="00CA419D" w:rsidRDefault="00CA419D"/>
    <w:sectPr w:rsidR="00CA419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0656" w:rsidRDefault="006F0656" w:rsidP="00CE5221">
      <w:pPr>
        <w:spacing w:after="0" w:line="240" w:lineRule="auto"/>
      </w:pPr>
      <w:r>
        <w:separator/>
      </w:r>
    </w:p>
  </w:endnote>
  <w:endnote w:type="continuationSeparator" w:id="0">
    <w:p w:rsidR="006F0656" w:rsidRDefault="006F0656" w:rsidP="00CE5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5088128"/>
      <w:docPartObj>
        <w:docPartGallery w:val="Page Numbers (Bottom of Page)"/>
        <w:docPartUnique/>
      </w:docPartObj>
    </w:sdtPr>
    <w:sdtEndPr>
      <w:rPr>
        <w:noProof/>
      </w:rPr>
    </w:sdtEndPr>
    <w:sdtContent>
      <w:p w:rsidR="00727058" w:rsidRDefault="00727058">
        <w:pPr>
          <w:pStyle w:val="Footer"/>
          <w:jc w:val="center"/>
        </w:pPr>
        <w:r>
          <w:fldChar w:fldCharType="begin"/>
        </w:r>
        <w:r>
          <w:instrText xml:space="preserve"> PAGE   \* MERGEFORMAT </w:instrText>
        </w:r>
        <w:r>
          <w:fldChar w:fldCharType="separate"/>
        </w:r>
        <w:r w:rsidR="0072598E">
          <w:rPr>
            <w:noProof/>
          </w:rPr>
          <w:t>20</w:t>
        </w:r>
        <w:r>
          <w:rPr>
            <w:noProof/>
          </w:rPr>
          <w:fldChar w:fldCharType="end"/>
        </w:r>
      </w:p>
    </w:sdtContent>
  </w:sdt>
  <w:p w:rsidR="00727058" w:rsidRDefault="00727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0656" w:rsidRDefault="006F0656" w:rsidP="00CE5221">
      <w:pPr>
        <w:spacing w:after="0" w:line="240" w:lineRule="auto"/>
      </w:pPr>
      <w:r>
        <w:separator/>
      </w:r>
    </w:p>
  </w:footnote>
  <w:footnote w:type="continuationSeparator" w:id="0">
    <w:p w:rsidR="006F0656" w:rsidRDefault="006F0656" w:rsidP="00CE5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001622"/>
    <w:multiLevelType w:val="hybridMultilevel"/>
    <w:tmpl w:val="7A34975C"/>
    <w:lvl w:ilvl="0" w:tplc="11AC67E4">
      <w:start w:val="1"/>
      <w:numFmt w:val="bullet"/>
      <w:lvlText w:val="•"/>
      <w:lvlJc w:val="left"/>
      <w:pPr>
        <w:tabs>
          <w:tab w:val="num" w:pos="720"/>
        </w:tabs>
        <w:ind w:left="720" w:hanging="360"/>
      </w:pPr>
      <w:rPr>
        <w:rFonts w:ascii="Arial" w:hAnsi="Arial" w:hint="default"/>
      </w:rPr>
    </w:lvl>
    <w:lvl w:ilvl="1" w:tplc="24F29B44" w:tentative="1">
      <w:start w:val="1"/>
      <w:numFmt w:val="bullet"/>
      <w:lvlText w:val="•"/>
      <w:lvlJc w:val="left"/>
      <w:pPr>
        <w:tabs>
          <w:tab w:val="num" w:pos="1440"/>
        </w:tabs>
        <w:ind w:left="1440" w:hanging="360"/>
      </w:pPr>
      <w:rPr>
        <w:rFonts w:ascii="Arial" w:hAnsi="Arial" w:hint="default"/>
      </w:rPr>
    </w:lvl>
    <w:lvl w:ilvl="2" w:tplc="F5066C1C" w:tentative="1">
      <w:start w:val="1"/>
      <w:numFmt w:val="bullet"/>
      <w:lvlText w:val="•"/>
      <w:lvlJc w:val="left"/>
      <w:pPr>
        <w:tabs>
          <w:tab w:val="num" w:pos="2160"/>
        </w:tabs>
        <w:ind w:left="2160" w:hanging="360"/>
      </w:pPr>
      <w:rPr>
        <w:rFonts w:ascii="Arial" w:hAnsi="Arial" w:hint="default"/>
      </w:rPr>
    </w:lvl>
    <w:lvl w:ilvl="3" w:tplc="0AB8AF42" w:tentative="1">
      <w:start w:val="1"/>
      <w:numFmt w:val="bullet"/>
      <w:lvlText w:val="•"/>
      <w:lvlJc w:val="left"/>
      <w:pPr>
        <w:tabs>
          <w:tab w:val="num" w:pos="2880"/>
        </w:tabs>
        <w:ind w:left="2880" w:hanging="360"/>
      </w:pPr>
      <w:rPr>
        <w:rFonts w:ascii="Arial" w:hAnsi="Arial" w:hint="default"/>
      </w:rPr>
    </w:lvl>
    <w:lvl w:ilvl="4" w:tplc="016E2144" w:tentative="1">
      <w:start w:val="1"/>
      <w:numFmt w:val="bullet"/>
      <w:lvlText w:val="•"/>
      <w:lvlJc w:val="left"/>
      <w:pPr>
        <w:tabs>
          <w:tab w:val="num" w:pos="3600"/>
        </w:tabs>
        <w:ind w:left="3600" w:hanging="360"/>
      </w:pPr>
      <w:rPr>
        <w:rFonts w:ascii="Arial" w:hAnsi="Arial" w:hint="default"/>
      </w:rPr>
    </w:lvl>
    <w:lvl w:ilvl="5" w:tplc="811A32D4" w:tentative="1">
      <w:start w:val="1"/>
      <w:numFmt w:val="bullet"/>
      <w:lvlText w:val="•"/>
      <w:lvlJc w:val="left"/>
      <w:pPr>
        <w:tabs>
          <w:tab w:val="num" w:pos="4320"/>
        </w:tabs>
        <w:ind w:left="4320" w:hanging="360"/>
      </w:pPr>
      <w:rPr>
        <w:rFonts w:ascii="Arial" w:hAnsi="Arial" w:hint="default"/>
      </w:rPr>
    </w:lvl>
    <w:lvl w:ilvl="6" w:tplc="41105F00" w:tentative="1">
      <w:start w:val="1"/>
      <w:numFmt w:val="bullet"/>
      <w:lvlText w:val="•"/>
      <w:lvlJc w:val="left"/>
      <w:pPr>
        <w:tabs>
          <w:tab w:val="num" w:pos="5040"/>
        </w:tabs>
        <w:ind w:left="5040" w:hanging="360"/>
      </w:pPr>
      <w:rPr>
        <w:rFonts w:ascii="Arial" w:hAnsi="Arial" w:hint="default"/>
      </w:rPr>
    </w:lvl>
    <w:lvl w:ilvl="7" w:tplc="F2507172" w:tentative="1">
      <w:start w:val="1"/>
      <w:numFmt w:val="bullet"/>
      <w:lvlText w:val="•"/>
      <w:lvlJc w:val="left"/>
      <w:pPr>
        <w:tabs>
          <w:tab w:val="num" w:pos="5760"/>
        </w:tabs>
        <w:ind w:left="5760" w:hanging="360"/>
      </w:pPr>
      <w:rPr>
        <w:rFonts w:ascii="Arial" w:hAnsi="Arial" w:hint="default"/>
      </w:rPr>
    </w:lvl>
    <w:lvl w:ilvl="8" w:tplc="9BE2A15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TcwAiJDMwMjEwNTSyUdpeDU4uLM/DyQAtNaABt83+osAAAA"/>
  </w:docVars>
  <w:rsids>
    <w:rsidRoot w:val="00805984"/>
    <w:rsid w:val="0001609B"/>
    <w:rsid w:val="00027EA9"/>
    <w:rsid w:val="00042054"/>
    <w:rsid w:val="000A79E2"/>
    <w:rsid w:val="000B3803"/>
    <w:rsid w:val="00103285"/>
    <w:rsid w:val="00112EC3"/>
    <w:rsid w:val="001746D0"/>
    <w:rsid w:val="00181DE3"/>
    <w:rsid w:val="001E2A55"/>
    <w:rsid w:val="002178D0"/>
    <w:rsid w:val="002319B5"/>
    <w:rsid w:val="0028724F"/>
    <w:rsid w:val="002A2F03"/>
    <w:rsid w:val="002B10F2"/>
    <w:rsid w:val="002D054B"/>
    <w:rsid w:val="002D0D88"/>
    <w:rsid w:val="00316425"/>
    <w:rsid w:val="00324648"/>
    <w:rsid w:val="00343796"/>
    <w:rsid w:val="00344AD1"/>
    <w:rsid w:val="00364529"/>
    <w:rsid w:val="003A1E5D"/>
    <w:rsid w:val="003A66E9"/>
    <w:rsid w:val="003A6A33"/>
    <w:rsid w:val="003C4359"/>
    <w:rsid w:val="003E1A77"/>
    <w:rsid w:val="0040035A"/>
    <w:rsid w:val="00427405"/>
    <w:rsid w:val="00457DAE"/>
    <w:rsid w:val="00463D61"/>
    <w:rsid w:val="0047171D"/>
    <w:rsid w:val="004C364D"/>
    <w:rsid w:val="00513EC5"/>
    <w:rsid w:val="005A66F5"/>
    <w:rsid w:val="005B1C38"/>
    <w:rsid w:val="005D6FC2"/>
    <w:rsid w:val="005E605C"/>
    <w:rsid w:val="005F46B2"/>
    <w:rsid w:val="00613733"/>
    <w:rsid w:val="0063548A"/>
    <w:rsid w:val="006936F2"/>
    <w:rsid w:val="00694C42"/>
    <w:rsid w:val="00696E41"/>
    <w:rsid w:val="006A28F9"/>
    <w:rsid w:val="006C7405"/>
    <w:rsid w:val="006F0656"/>
    <w:rsid w:val="006F2E31"/>
    <w:rsid w:val="00700C45"/>
    <w:rsid w:val="0072598E"/>
    <w:rsid w:val="00727058"/>
    <w:rsid w:val="007505A0"/>
    <w:rsid w:val="007752A3"/>
    <w:rsid w:val="007F0620"/>
    <w:rsid w:val="00805984"/>
    <w:rsid w:val="008078F4"/>
    <w:rsid w:val="008525B6"/>
    <w:rsid w:val="008629BB"/>
    <w:rsid w:val="008678BF"/>
    <w:rsid w:val="00882E68"/>
    <w:rsid w:val="008D2225"/>
    <w:rsid w:val="00911968"/>
    <w:rsid w:val="009C6086"/>
    <w:rsid w:val="009D0A62"/>
    <w:rsid w:val="009D55C2"/>
    <w:rsid w:val="009E0021"/>
    <w:rsid w:val="009E5F86"/>
    <w:rsid w:val="00A30342"/>
    <w:rsid w:val="00A3199C"/>
    <w:rsid w:val="00A31B8C"/>
    <w:rsid w:val="00A41F15"/>
    <w:rsid w:val="00A51E7B"/>
    <w:rsid w:val="00A73B7D"/>
    <w:rsid w:val="00A762AC"/>
    <w:rsid w:val="00A877A2"/>
    <w:rsid w:val="00AB13C7"/>
    <w:rsid w:val="00AC1AF7"/>
    <w:rsid w:val="00AD2787"/>
    <w:rsid w:val="00AD7FC5"/>
    <w:rsid w:val="00AF2476"/>
    <w:rsid w:val="00B42856"/>
    <w:rsid w:val="00B45BF0"/>
    <w:rsid w:val="00B730D7"/>
    <w:rsid w:val="00B90225"/>
    <w:rsid w:val="00B94EF8"/>
    <w:rsid w:val="00B97EFD"/>
    <w:rsid w:val="00BA0F4F"/>
    <w:rsid w:val="00BA1AD8"/>
    <w:rsid w:val="00BA37AA"/>
    <w:rsid w:val="00BA4182"/>
    <w:rsid w:val="00BC518A"/>
    <w:rsid w:val="00C15C2D"/>
    <w:rsid w:val="00C63F51"/>
    <w:rsid w:val="00C66A26"/>
    <w:rsid w:val="00C7157A"/>
    <w:rsid w:val="00CA419D"/>
    <w:rsid w:val="00CD0EAD"/>
    <w:rsid w:val="00CD2F05"/>
    <w:rsid w:val="00CE5221"/>
    <w:rsid w:val="00D00792"/>
    <w:rsid w:val="00D26DBB"/>
    <w:rsid w:val="00D54BDA"/>
    <w:rsid w:val="00D5550F"/>
    <w:rsid w:val="00D60300"/>
    <w:rsid w:val="00D63322"/>
    <w:rsid w:val="00D850B9"/>
    <w:rsid w:val="00DF2C83"/>
    <w:rsid w:val="00E0672A"/>
    <w:rsid w:val="00E12593"/>
    <w:rsid w:val="00E125CB"/>
    <w:rsid w:val="00E174AF"/>
    <w:rsid w:val="00E36C55"/>
    <w:rsid w:val="00E65D79"/>
    <w:rsid w:val="00E66345"/>
    <w:rsid w:val="00E734DF"/>
    <w:rsid w:val="00E935CD"/>
    <w:rsid w:val="00EA2A1B"/>
    <w:rsid w:val="00EA39B5"/>
    <w:rsid w:val="00EC071A"/>
    <w:rsid w:val="00EE74D4"/>
    <w:rsid w:val="00F00B22"/>
    <w:rsid w:val="00F17A5C"/>
    <w:rsid w:val="00F4204E"/>
    <w:rsid w:val="00F527C0"/>
    <w:rsid w:val="00F92B3B"/>
    <w:rsid w:val="00FA68FB"/>
    <w:rsid w:val="00FD17B3"/>
    <w:rsid w:val="00FF3A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53D42"/>
  <w15:chartTrackingRefBased/>
  <w15:docId w15:val="{2F8DCFEE-0675-4185-A82B-1549380F5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74A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0328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94EF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B94EF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0A79E2"/>
    <w:pPr>
      <w:spacing w:after="200" w:line="240" w:lineRule="auto"/>
    </w:pPr>
    <w:rPr>
      <w:i/>
      <w:iCs/>
      <w:color w:val="44546A" w:themeColor="text2"/>
      <w:sz w:val="18"/>
      <w:szCs w:val="18"/>
    </w:rPr>
  </w:style>
  <w:style w:type="character" w:customStyle="1" w:styleId="selectable">
    <w:name w:val="selectable"/>
    <w:basedOn w:val="DefaultParagraphFont"/>
    <w:rsid w:val="000A79E2"/>
  </w:style>
  <w:style w:type="table" w:styleId="TableGrid">
    <w:name w:val="Table Grid"/>
    <w:basedOn w:val="TableNormal"/>
    <w:uiPriority w:val="39"/>
    <w:rsid w:val="006137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DefaultParagraphFont"/>
    <w:rsid w:val="005F46B2"/>
  </w:style>
  <w:style w:type="character" w:customStyle="1" w:styleId="Heading1Char">
    <w:name w:val="Heading 1 Char"/>
    <w:basedOn w:val="DefaultParagraphFont"/>
    <w:link w:val="Heading1"/>
    <w:uiPriority w:val="9"/>
    <w:rsid w:val="0010328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94EF8"/>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6936F2"/>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936F2"/>
    <w:pPr>
      <w:spacing w:after="100"/>
    </w:pPr>
  </w:style>
  <w:style w:type="paragraph" w:styleId="TOC2">
    <w:name w:val="toc 2"/>
    <w:basedOn w:val="Normal"/>
    <w:next w:val="Normal"/>
    <w:autoRedefine/>
    <w:uiPriority w:val="39"/>
    <w:unhideWhenUsed/>
    <w:rsid w:val="006936F2"/>
    <w:pPr>
      <w:spacing w:after="100"/>
      <w:ind w:left="240"/>
    </w:pPr>
  </w:style>
  <w:style w:type="character" w:styleId="Hyperlink">
    <w:name w:val="Hyperlink"/>
    <w:basedOn w:val="DefaultParagraphFont"/>
    <w:uiPriority w:val="99"/>
    <w:unhideWhenUsed/>
    <w:rsid w:val="006936F2"/>
    <w:rPr>
      <w:color w:val="0563C1" w:themeColor="hyperlink"/>
      <w:u w:val="single"/>
    </w:rPr>
  </w:style>
  <w:style w:type="character" w:customStyle="1" w:styleId="Heading3Char">
    <w:name w:val="Heading 3 Char"/>
    <w:basedOn w:val="DefaultParagraphFont"/>
    <w:link w:val="Heading3"/>
    <w:uiPriority w:val="9"/>
    <w:rsid w:val="00B94EF8"/>
    <w:rPr>
      <w:rFonts w:ascii="Times New Roman" w:eastAsiaTheme="majorEastAsia" w:hAnsi="Times New Roman" w:cstheme="majorBidi"/>
      <w:b/>
      <w:sz w:val="24"/>
      <w:szCs w:val="24"/>
    </w:rPr>
  </w:style>
  <w:style w:type="paragraph" w:customStyle="1" w:styleId="Default">
    <w:name w:val="Default"/>
    <w:rsid w:val="00A3199C"/>
    <w:pPr>
      <w:autoSpaceDE w:val="0"/>
      <w:autoSpaceDN w:val="0"/>
      <w:adjustRightInd w:val="0"/>
      <w:spacing w:after="0" w:line="240" w:lineRule="auto"/>
    </w:pPr>
    <w:rPr>
      <w:rFonts w:ascii="Arial" w:hAnsi="Arial" w:cs="Arial"/>
      <w:color w:val="000000"/>
      <w:sz w:val="24"/>
      <w:szCs w:val="24"/>
    </w:rPr>
  </w:style>
  <w:style w:type="character" w:styleId="PlaceholderText">
    <w:name w:val="Placeholder Text"/>
    <w:basedOn w:val="DefaultParagraphFont"/>
    <w:uiPriority w:val="99"/>
    <w:semiHidden/>
    <w:rsid w:val="00B42856"/>
    <w:rPr>
      <w:color w:val="808080"/>
    </w:rPr>
  </w:style>
  <w:style w:type="paragraph" w:styleId="TOC3">
    <w:name w:val="toc 3"/>
    <w:basedOn w:val="Normal"/>
    <w:next w:val="Normal"/>
    <w:autoRedefine/>
    <w:uiPriority w:val="39"/>
    <w:unhideWhenUsed/>
    <w:rsid w:val="00C7157A"/>
    <w:pPr>
      <w:spacing w:after="100"/>
      <w:ind w:left="480"/>
    </w:pPr>
  </w:style>
  <w:style w:type="paragraph" w:styleId="Header">
    <w:name w:val="header"/>
    <w:basedOn w:val="Normal"/>
    <w:link w:val="HeaderChar"/>
    <w:uiPriority w:val="99"/>
    <w:unhideWhenUsed/>
    <w:rsid w:val="00CE52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5221"/>
    <w:rPr>
      <w:rFonts w:ascii="Times New Roman" w:hAnsi="Times New Roman"/>
      <w:sz w:val="24"/>
    </w:rPr>
  </w:style>
  <w:style w:type="paragraph" w:styleId="Footer">
    <w:name w:val="footer"/>
    <w:basedOn w:val="Normal"/>
    <w:link w:val="FooterChar"/>
    <w:uiPriority w:val="99"/>
    <w:unhideWhenUsed/>
    <w:rsid w:val="00CE52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5221"/>
    <w:rPr>
      <w:rFonts w:ascii="Times New Roman" w:hAnsi="Times New Roman"/>
      <w:sz w:val="24"/>
    </w:rPr>
  </w:style>
  <w:style w:type="paragraph" w:styleId="Title">
    <w:name w:val="Title"/>
    <w:basedOn w:val="Normal"/>
    <w:next w:val="Normal"/>
    <w:link w:val="TitleChar"/>
    <w:uiPriority w:val="10"/>
    <w:qFormat/>
    <w:rsid w:val="001746D0"/>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746D0"/>
    <w:rPr>
      <w:rFonts w:ascii="Times New Roman" w:eastAsiaTheme="majorEastAsia" w:hAnsi="Times New Roman" w:cstheme="majorBidi"/>
      <w:spacing w:val="-10"/>
      <w:kern w:val="28"/>
      <w:sz w:val="56"/>
      <w:szCs w:val="56"/>
    </w:rPr>
  </w:style>
  <w:style w:type="paragraph" w:styleId="Subtitle">
    <w:name w:val="Subtitle"/>
    <w:basedOn w:val="Normal"/>
    <w:next w:val="Normal"/>
    <w:link w:val="SubtitleChar"/>
    <w:uiPriority w:val="11"/>
    <w:qFormat/>
    <w:rsid w:val="006F2E31"/>
    <w:rPr>
      <w:b/>
      <w:sz w:val="32"/>
      <w:szCs w:val="32"/>
      <w:lang w:val="en-GB"/>
    </w:rPr>
  </w:style>
  <w:style w:type="character" w:customStyle="1" w:styleId="SubtitleChar">
    <w:name w:val="Subtitle Char"/>
    <w:basedOn w:val="DefaultParagraphFont"/>
    <w:link w:val="Subtitle"/>
    <w:uiPriority w:val="11"/>
    <w:rsid w:val="006F2E31"/>
    <w:rPr>
      <w:rFonts w:ascii="Times New Roman" w:hAnsi="Times New Roman"/>
      <w:b/>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098209">
      <w:bodyDiv w:val="1"/>
      <w:marLeft w:val="0"/>
      <w:marRight w:val="0"/>
      <w:marTop w:val="0"/>
      <w:marBottom w:val="0"/>
      <w:divBdr>
        <w:top w:val="none" w:sz="0" w:space="0" w:color="auto"/>
        <w:left w:val="none" w:sz="0" w:space="0" w:color="auto"/>
        <w:bottom w:val="none" w:sz="0" w:space="0" w:color="auto"/>
        <w:right w:val="none" w:sz="0" w:space="0" w:color="auto"/>
      </w:divBdr>
      <w:divsChild>
        <w:div w:id="1820685598">
          <w:marLeft w:val="547"/>
          <w:marRight w:val="0"/>
          <w:marTop w:val="154"/>
          <w:marBottom w:val="0"/>
          <w:divBdr>
            <w:top w:val="none" w:sz="0" w:space="0" w:color="auto"/>
            <w:left w:val="none" w:sz="0" w:space="0" w:color="auto"/>
            <w:bottom w:val="none" w:sz="0" w:space="0" w:color="auto"/>
            <w:right w:val="none" w:sz="0" w:space="0" w:color="auto"/>
          </w:divBdr>
        </w:div>
        <w:div w:id="595358596">
          <w:marLeft w:val="547"/>
          <w:marRight w:val="0"/>
          <w:marTop w:val="154"/>
          <w:marBottom w:val="0"/>
          <w:divBdr>
            <w:top w:val="none" w:sz="0" w:space="0" w:color="auto"/>
            <w:left w:val="none" w:sz="0" w:space="0" w:color="auto"/>
            <w:bottom w:val="none" w:sz="0" w:space="0" w:color="auto"/>
            <w:right w:val="none" w:sz="0" w:space="0" w:color="auto"/>
          </w:divBdr>
        </w:div>
        <w:div w:id="1377117827">
          <w:marLeft w:val="547"/>
          <w:marRight w:val="0"/>
          <w:marTop w:val="154"/>
          <w:marBottom w:val="0"/>
          <w:divBdr>
            <w:top w:val="none" w:sz="0" w:space="0" w:color="auto"/>
            <w:left w:val="none" w:sz="0" w:space="0" w:color="auto"/>
            <w:bottom w:val="none" w:sz="0" w:space="0" w:color="auto"/>
            <w:right w:val="none" w:sz="0" w:space="0" w:color="auto"/>
          </w:divBdr>
        </w:div>
        <w:div w:id="865338716">
          <w:marLeft w:val="547"/>
          <w:marRight w:val="0"/>
          <w:marTop w:val="154"/>
          <w:marBottom w:val="0"/>
          <w:divBdr>
            <w:top w:val="none" w:sz="0" w:space="0" w:color="auto"/>
            <w:left w:val="none" w:sz="0" w:space="0" w:color="auto"/>
            <w:bottom w:val="none" w:sz="0" w:space="0" w:color="auto"/>
            <w:right w:val="none" w:sz="0" w:space="0" w:color="auto"/>
          </w:divBdr>
        </w:div>
      </w:divsChild>
    </w:div>
    <w:div w:id="1289317816">
      <w:bodyDiv w:val="1"/>
      <w:marLeft w:val="0"/>
      <w:marRight w:val="0"/>
      <w:marTop w:val="0"/>
      <w:marBottom w:val="0"/>
      <w:divBdr>
        <w:top w:val="none" w:sz="0" w:space="0" w:color="auto"/>
        <w:left w:val="none" w:sz="0" w:space="0" w:color="auto"/>
        <w:bottom w:val="none" w:sz="0" w:space="0" w:color="auto"/>
        <w:right w:val="none" w:sz="0" w:space="0" w:color="auto"/>
      </w:divBdr>
      <w:divsChild>
        <w:div w:id="1288245781">
          <w:marLeft w:val="0"/>
          <w:marRight w:val="0"/>
          <w:marTop w:val="0"/>
          <w:marBottom w:val="0"/>
          <w:divBdr>
            <w:top w:val="none" w:sz="0" w:space="0" w:color="auto"/>
            <w:left w:val="none" w:sz="0" w:space="0" w:color="auto"/>
            <w:bottom w:val="none" w:sz="0" w:space="0" w:color="auto"/>
            <w:right w:val="none" w:sz="0" w:space="0" w:color="auto"/>
          </w:divBdr>
          <w:divsChild>
            <w:div w:id="67626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368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5F4930-DADD-4B2C-9339-84AE8B919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20</Pages>
  <Words>3384</Words>
  <Characters>19292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kazi haque</cp:lastModifiedBy>
  <cp:revision>21</cp:revision>
  <dcterms:created xsi:type="dcterms:W3CDTF">2017-11-09T17:21:00Z</dcterms:created>
  <dcterms:modified xsi:type="dcterms:W3CDTF">2017-12-29T13:00:00Z</dcterms:modified>
</cp:coreProperties>
</file>