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6554B6E"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6554B6E"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06554B6E" w:rsidRDefault="00EC129D" w14:paraId="7C5A995B" w14:textId="52426E02">
            <w:pPr>
              <w:rPr>
                <w:rFonts w:ascii="Arial" w:hAnsi="Arial" w:cs="Arial"/>
                <w:sz w:val="22"/>
                <w:szCs w:val="22"/>
              </w:rPr>
            </w:pPr>
            <w:r w:rsidRPr="06554B6E" w:rsidR="6FB4FC07">
              <w:rPr>
                <w:rFonts w:ascii="Arial" w:hAnsi="Arial" w:cs="Arial"/>
                <w:sz w:val="22"/>
                <w:szCs w:val="22"/>
              </w:rPr>
              <w:t>2530751</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06554B6E" w:rsidRDefault="00EC129D" w14:paraId="0B4A1ECE" w14:textId="50FDF48E">
            <w:pPr>
              <w:rPr>
                <w:rFonts w:ascii="Arial" w:hAnsi="Arial" w:cs="Arial"/>
                <w:sz w:val="22"/>
                <w:szCs w:val="22"/>
              </w:rPr>
            </w:pPr>
            <w:r w:rsidRPr="06554B6E" w:rsidR="12EDBF74">
              <w:rPr>
                <w:rFonts w:ascii="Arial" w:hAnsi="Arial" w:cs="Arial"/>
                <w:sz w:val="22"/>
                <w:szCs w:val="22"/>
              </w:rPr>
              <w:t>Uzma Mahmood</w:t>
            </w:r>
          </w:p>
        </w:tc>
      </w:tr>
      <w:tr w:rsidRPr="007D32C5" w:rsidR="00EC129D" w:rsidTr="06554B6E"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6554B6E"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06554B6E" w:rsidRDefault="00EC129D" w14:paraId="74B43403" w14:textId="5A7F6A87">
            <w:pPr>
              <w:rPr>
                <w:rFonts w:ascii="Arial" w:hAnsi="Arial" w:cs="Arial"/>
                <w:sz w:val="22"/>
                <w:szCs w:val="22"/>
              </w:rPr>
            </w:pPr>
            <w:r w:rsidRPr="06554B6E" w:rsidR="4B5917C6">
              <w:rPr>
                <w:rFonts w:ascii="Arial" w:hAnsi="Arial" w:cs="Arial"/>
                <w:sz w:val="22"/>
                <w:szCs w:val="22"/>
              </w:rPr>
              <w:t>Hollywood Bowl UK</w:t>
            </w:r>
          </w:p>
        </w:tc>
      </w:tr>
      <w:tr w:rsidRPr="007D32C5" w:rsidR="00EC129D" w:rsidTr="06554B6E"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06554B6E" w:rsidRDefault="00EC129D" w14:paraId="485147B1" w14:textId="67870FE5">
            <w:pPr>
              <w:rPr>
                <w:rFonts w:ascii="Arial" w:hAnsi="Arial" w:cs="Arial"/>
                <w:sz w:val="22"/>
                <w:szCs w:val="22"/>
              </w:rPr>
            </w:pPr>
            <w:hyperlink r:id="R29c5be7b0a0f4284">
              <w:r w:rsidRPr="06554B6E" w:rsidR="09758D34">
                <w:rPr>
                  <w:rStyle w:val="Hyperlink"/>
                  <w:rFonts w:ascii="Arial" w:hAnsi="Arial" w:cs="Arial"/>
                  <w:sz w:val="22"/>
                  <w:szCs w:val="22"/>
                </w:rPr>
                <w:t>https://www.hollywoodbowl.co.uk/</w:t>
              </w:r>
            </w:hyperlink>
            <w:r w:rsidRPr="06554B6E" w:rsidR="09758D34">
              <w:rPr>
                <w:rFonts w:ascii="Arial" w:hAnsi="Arial" w:cs="Arial"/>
                <w:sz w:val="22"/>
                <w:szCs w:val="22"/>
              </w:rPr>
              <w:t xml:space="preserve"> </w:t>
            </w:r>
          </w:p>
        </w:tc>
      </w:tr>
      <w:tr w:rsidRPr="007D32C5" w:rsidR="00EC129D" w:rsidTr="06554B6E"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6554B6E"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6554B6E"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6554B6E"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6554B6E" w14:paraId="18536030" w14:textId="77777777">
        <w:tc>
          <w:tcPr>
            <w:tcW w:w="9016" w:type="dxa"/>
            <w:gridSpan w:val="5"/>
            <w:tcMar/>
          </w:tcPr>
          <w:p w:rsidR="00EC129D" w:rsidRDefault="00061623" w14:paraId="48D8833C" w14:textId="77777777">
            <w:pPr>
              <w:rPr>
                <w:rFonts w:ascii="Arial" w:hAnsi="Arial" w:cs="Arial"/>
                <w:sz w:val="22"/>
              </w:rPr>
            </w:pPr>
            <w:r w:rsidRPr="06554B6E" w:rsidR="0E3A46FD">
              <w:rPr>
                <w:rFonts w:ascii="Arial" w:hAnsi="Arial" w:cs="Arial"/>
                <w:sz w:val="22"/>
                <w:szCs w:val="22"/>
              </w:rPr>
              <w:t xml:space="preserve">Answer: </w:t>
            </w:r>
          </w:p>
          <w:p w:rsidRPr="007D32C5" w:rsidR="00061623" w:rsidP="06554B6E" w:rsidRDefault="00061623" w14:paraId="1F35F909" w14:textId="354818CF">
            <w:pPr>
              <w:pStyle w:val="Normal"/>
              <w:rPr>
                <w:rFonts w:ascii="Arial" w:hAnsi="Arial" w:cs="Arial"/>
                <w:sz w:val="22"/>
                <w:szCs w:val="22"/>
              </w:rPr>
            </w:pPr>
            <w:r w:rsidRPr="06554B6E" w:rsidR="4951A471">
              <w:rPr>
                <w:rFonts w:ascii="Arial" w:hAnsi="Arial" w:eastAsia="Arial" w:cs="Arial"/>
                <w:noProof w:val="0"/>
                <w:sz w:val="22"/>
                <w:szCs w:val="22"/>
                <w:lang w:val="en-GB"/>
              </w:rPr>
              <w:t xml:space="preserve">The Hollywood Bowl website </w:t>
            </w:r>
            <w:r w:rsidRPr="06554B6E" w:rsidR="4951A471">
              <w:rPr>
                <w:rFonts w:ascii="Arial" w:hAnsi="Arial" w:eastAsia="Arial" w:cs="Arial"/>
                <w:noProof w:val="0"/>
                <w:sz w:val="22"/>
                <w:szCs w:val="22"/>
                <w:lang w:val="en-GB"/>
              </w:rPr>
              <w:t>demonstrates</w:t>
            </w:r>
            <w:r w:rsidRPr="06554B6E" w:rsidR="4951A471">
              <w:rPr>
                <w:rFonts w:ascii="Arial" w:hAnsi="Arial" w:eastAsia="Arial" w:cs="Arial"/>
                <w:noProof w:val="0"/>
                <w:sz w:val="22"/>
                <w:szCs w:val="22"/>
                <w:lang w:val="en-GB"/>
              </w:rPr>
              <w:t xml:space="preserve"> strong loading performance with pages loading quickly and content performing smoothly. The interactive elements and images load without lagging, showing the website is well optimised for performance. This makes it easier for users, as efficient loading contributes significantly to usability, as slow websites can cause customers to leave faster than expected (</w:t>
            </w:r>
            <w:r w:rsidRPr="06554B6E" w:rsidR="47FA94E4">
              <w:rPr>
                <w:rFonts w:ascii="Arial" w:hAnsi="Arial" w:eastAsia="Arial" w:cs="Arial"/>
                <w:noProof w:val="0"/>
                <w:sz w:val="22"/>
                <w:szCs w:val="22"/>
                <w:lang w:val="en-GB"/>
              </w:rPr>
              <w:t>Mullenweg</w:t>
            </w:r>
            <w:r w:rsidRPr="06554B6E" w:rsidR="4951A471">
              <w:rPr>
                <w:rFonts w:ascii="Arial" w:hAnsi="Arial" w:eastAsia="Arial" w:cs="Arial"/>
                <w:noProof w:val="0"/>
                <w:sz w:val="22"/>
                <w:szCs w:val="22"/>
                <w:lang w:val="en-GB"/>
              </w:rPr>
              <w:t>,</w:t>
            </w:r>
            <w:r w:rsidRPr="06554B6E" w:rsidR="507092F6">
              <w:rPr>
                <w:rFonts w:ascii="Arial" w:hAnsi="Arial" w:eastAsia="Arial" w:cs="Arial"/>
                <w:noProof w:val="0"/>
                <w:sz w:val="22"/>
                <w:szCs w:val="22"/>
                <w:lang w:val="en-GB"/>
              </w:rPr>
              <w:t xml:space="preserve"> </w:t>
            </w:r>
            <w:r w:rsidRPr="06554B6E" w:rsidR="4951A471">
              <w:rPr>
                <w:rFonts w:ascii="Arial" w:hAnsi="Arial" w:eastAsia="Arial" w:cs="Arial"/>
                <w:noProof w:val="0"/>
                <w:sz w:val="22"/>
                <w:szCs w:val="22"/>
                <w:lang w:val="en-GB"/>
              </w:rPr>
              <w:t>2021). The homepage is streamlined, allowing key features such as booking and location search to be accessed instantly, enhancing overall user satisfaction</w:t>
            </w:r>
            <w:r w:rsidRPr="06554B6E" w:rsidR="2EA5862E">
              <w:rPr>
                <w:rFonts w:ascii="Arial" w:hAnsi="Arial" w:cs="Arial"/>
                <w:sz w:val="22"/>
                <w:szCs w:val="22"/>
              </w:rPr>
              <w:t>.</w:t>
            </w:r>
          </w:p>
          <w:p w:rsidRPr="007D32C5" w:rsidR="00061623" w:rsidP="06554B6E" w:rsidRDefault="00061623" w14:paraId="1C9196D0" w14:textId="41DFBE80">
            <w:pPr>
              <w:pStyle w:val="Normal"/>
              <w:rPr>
                <w:rFonts w:ascii="Arial" w:hAnsi="Arial" w:cs="Arial"/>
                <w:sz w:val="22"/>
                <w:szCs w:val="22"/>
              </w:rPr>
            </w:pPr>
          </w:p>
        </w:tc>
      </w:tr>
      <w:tr w:rsidRPr="007D32C5" w:rsidR="00EC129D" w:rsidTr="06554B6E"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6554B6E" w14:paraId="4A81A333" w14:textId="77777777">
        <w:tc>
          <w:tcPr>
            <w:tcW w:w="9016" w:type="dxa"/>
            <w:gridSpan w:val="5"/>
            <w:tcMar/>
          </w:tcPr>
          <w:p w:rsidR="00EC129D" w:rsidP="06554B6E" w:rsidRDefault="00061623" w14:paraId="2F7E210E" w14:textId="4CDEAF38">
            <w:pPr>
              <w:rPr>
                <w:rFonts w:ascii="Arial" w:hAnsi="Arial" w:cs="Arial"/>
                <w:sz w:val="22"/>
                <w:szCs w:val="22"/>
              </w:rPr>
            </w:pPr>
            <w:r w:rsidRPr="06554B6E" w:rsidR="0E3A46FD">
              <w:rPr>
                <w:rFonts w:ascii="Arial" w:hAnsi="Arial" w:cs="Arial"/>
                <w:sz w:val="22"/>
                <w:szCs w:val="22"/>
              </w:rPr>
              <w:t>Answer:</w:t>
            </w:r>
          </w:p>
          <w:p w:rsidR="00EC129D" w:rsidP="06554B6E" w:rsidRDefault="00061623" w14:paraId="59EFFA19" w14:textId="504785F7">
            <w:pPr>
              <w:rPr>
                <w:rFonts w:ascii="Arial" w:hAnsi="Arial" w:cs="Arial"/>
                <w:sz w:val="22"/>
                <w:szCs w:val="22"/>
              </w:rPr>
            </w:pPr>
            <w:r w:rsidRPr="06554B6E" w:rsidR="73BE99E7">
              <w:rPr>
                <w:rFonts w:ascii="Arial" w:hAnsi="Arial" w:cs="Arial"/>
                <w:sz w:val="22"/>
                <w:szCs w:val="22"/>
              </w:rPr>
              <w:t xml:space="preserve">The website includes a wide range of sub-pages, such as booking options, offers, food and drink, </w:t>
            </w:r>
            <w:r w:rsidRPr="06554B6E" w:rsidR="73BE99E7">
              <w:rPr>
                <w:rFonts w:ascii="Arial" w:hAnsi="Arial" w:cs="Arial"/>
                <w:sz w:val="22"/>
                <w:szCs w:val="22"/>
              </w:rPr>
              <w:t>parties</w:t>
            </w:r>
            <w:r w:rsidRPr="06554B6E" w:rsidR="73BE99E7">
              <w:rPr>
                <w:rFonts w:ascii="Arial" w:hAnsi="Arial" w:cs="Arial"/>
                <w:sz w:val="22"/>
                <w:szCs w:val="22"/>
              </w:rPr>
              <w:t xml:space="preserve"> and location-specific information. They are </w:t>
            </w:r>
            <w:r w:rsidRPr="06554B6E" w:rsidR="01F357D1">
              <w:rPr>
                <w:rFonts w:ascii="Arial" w:hAnsi="Arial" w:cs="Arial"/>
                <w:sz w:val="22"/>
                <w:szCs w:val="22"/>
              </w:rPr>
              <w:t>facilitated</w:t>
            </w:r>
            <w:r w:rsidRPr="06554B6E" w:rsidR="01F357D1">
              <w:rPr>
                <w:rFonts w:ascii="Arial" w:hAnsi="Arial" w:cs="Arial"/>
                <w:sz w:val="22"/>
                <w:szCs w:val="22"/>
              </w:rPr>
              <w:t xml:space="preserve"> at the top of the page and </w:t>
            </w:r>
            <w:r w:rsidRPr="06554B6E" w:rsidR="73BE99E7">
              <w:rPr>
                <w:rFonts w:ascii="Arial" w:hAnsi="Arial" w:cs="Arial"/>
                <w:sz w:val="22"/>
                <w:szCs w:val="22"/>
              </w:rPr>
              <w:t>organised throug</w:t>
            </w:r>
            <w:r w:rsidRPr="06554B6E" w:rsidR="70DD5DB3">
              <w:rPr>
                <w:rFonts w:ascii="Arial" w:hAnsi="Arial" w:cs="Arial"/>
                <w:sz w:val="22"/>
                <w:szCs w:val="22"/>
              </w:rPr>
              <w:t>h a navigation bar</w:t>
            </w:r>
            <w:r w:rsidRPr="06554B6E" w:rsidR="17E01EA7">
              <w:rPr>
                <w:rFonts w:ascii="Arial" w:hAnsi="Arial" w:cs="Arial"/>
                <w:sz w:val="22"/>
                <w:szCs w:val="22"/>
              </w:rPr>
              <w:t>, supported by dropdown categories a</w:t>
            </w:r>
            <w:r w:rsidRPr="06554B6E" w:rsidR="3339116B">
              <w:rPr>
                <w:rFonts w:ascii="Arial" w:hAnsi="Arial" w:cs="Arial"/>
                <w:sz w:val="22"/>
                <w:szCs w:val="22"/>
              </w:rPr>
              <w:t>nd</w:t>
            </w:r>
            <w:r w:rsidRPr="06554B6E" w:rsidR="5C06717E">
              <w:rPr>
                <w:rFonts w:ascii="Arial" w:hAnsi="Arial" w:cs="Arial"/>
                <w:sz w:val="22"/>
                <w:szCs w:val="22"/>
              </w:rPr>
              <w:t xml:space="preserve"> clear call-to-action buttons, allowing users to move around the site easily and find information quickly without confusion. </w:t>
            </w:r>
            <w:r w:rsidRPr="06554B6E" w:rsidR="2381B8AE">
              <w:rPr>
                <w:rFonts w:ascii="Arial" w:hAnsi="Arial" w:cs="Arial"/>
                <w:sz w:val="22"/>
                <w:szCs w:val="22"/>
              </w:rPr>
              <w:t xml:space="preserve">In addition, users can </w:t>
            </w:r>
            <w:r w:rsidRPr="06554B6E" w:rsidR="2381B8AE">
              <w:rPr>
                <w:rFonts w:ascii="Arial" w:hAnsi="Arial" w:cs="Arial"/>
                <w:sz w:val="22"/>
                <w:szCs w:val="22"/>
              </w:rPr>
              <w:t>locate</w:t>
            </w:r>
            <w:r w:rsidRPr="06554B6E" w:rsidR="2381B8AE">
              <w:rPr>
                <w:rFonts w:ascii="Arial" w:hAnsi="Arial" w:cs="Arial"/>
                <w:sz w:val="22"/>
                <w:szCs w:val="22"/>
              </w:rPr>
              <w:t xml:space="preserve"> their nearest centre using a postcode search feature which further improves navigation. Overall, this clear and well-structured layout enables efficient browsing and </w:t>
            </w:r>
            <w:r w:rsidRPr="06554B6E" w:rsidR="2381B8AE">
              <w:rPr>
                <w:rFonts w:ascii="Arial" w:hAnsi="Arial" w:cs="Arial"/>
                <w:sz w:val="22"/>
                <w:szCs w:val="22"/>
              </w:rPr>
              <w:t>demonstrates</w:t>
            </w:r>
            <w:r w:rsidRPr="06554B6E" w:rsidR="2381B8AE">
              <w:rPr>
                <w:rFonts w:ascii="Arial" w:hAnsi="Arial" w:cs="Arial"/>
                <w:sz w:val="22"/>
                <w:szCs w:val="22"/>
              </w:rPr>
              <w:t xml:space="preserve"> e</w:t>
            </w:r>
            <w:r w:rsidRPr="06554B6E" w:rsidR="6278D45B">
              <w:rPr>
                <w:rFonts w:ascii="Arial" w:hAnsi="Arial" w:cs="Arial"/>
                <w:sz w:val="22"/>
                <w:szCs w:val="22"/>
              </w:rPr>
              <w:t>ffective website design.</w:t>
            </w:r>
          </w:p>
          <w:p w:rsidRPr="007D32C5" w:rsidR="00061623" w:rsidRDefault="00061623" w14:paraId="710E3E87" w14:textId="5EF78D2E">
            <w:pPr>
              <w:rPr>
                <w:rFonts w:ascii="Arial" w:hAnsi="Arial" w:cs="Arial"/>
                <w:sz w:val="22"/>
              </w:rPr>
            </w:pPr>
          </w:p>
        </w:tc>
      </w:tr>
      <w:tr w:rsidRPr="007D32C5" w:rsidR="00EC129D" w:rsidTr="06554B6E"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6554B6E" w14:paraId="439C5F89" w14:textId="77777777">
        <w:tc>
          <w:tcPr>
            <w:tcW w:w="9016" w:type="dxa"/>
            <w:gridSpan w:val="5"/>
            <w:tcMar/>
          </w:tcPr>
          <w:p w:rsidR="00E26B70" w:rsidRDefault="009C6B52" w14:paraId="5281DB8C" w14:textId="77777777">
            <w:pPr>
              <w:rPr>
                <w:rFonts w:ascii="Arial" w:hAnsi="Arial" w:cs="Arial"/>
                <w:sz w:val="22"/>
              </w:rPr>
            </w:pPr>
            <w:r w:rsidRPr="06554B6E" w:rsidR="1E712E65">
              <w:rPr>
                <w:rFonts w:ascii="Arial" w:hAnsi="Arial" w:cs="Arial"/>
                <w:sz w:val="22"/>
                <w:szCs w:val="22"/>
              </w:rPr>
              <w:t xml:space="preserve">Answer: </w:t>
            </w:r>
          </w:p>
          <w:p w:rsidRPr="007D32C5" w:rsidR="009C6B52" w:rsidP="06554B6E" w:rsidRDefault="009C6B52" w14:paraId="0E941B56" w14:textId="62FE077B">
            <w:pPr>
              <w:pStyle w:val="Normal"/>
            </w:pPr>
            <w:r w:rsidRPr="06554B6E" w:rsidR="5356C404">
              <w:rPr>
                <w:rFonts w:ascii="Arial" w:hAnsi="Arial" w:eastAsia="Arial" w:cs="Arial"/>
                <w:noProof w:val="0"/>
                <w:sz w:val="22"/>
                <w:szCs w:val="22"/>
                <w:lang w:val="en-GB"/>
              </w:rPr>
              <w:t xml:space="preserve">Yes, the website fully supports online bookings. Users can select a location, </w:t>
            </w:r>
            <w:r w:rsidRPr="06554B6E" w:rsidR="5356C404">
              <w:rPr>
                <w:rFonts w:ascii="Arial" w:hAnsi="Arial" w:eastAsia="Arial" w:cs="Arial"/>
                <w:noProof w:val="0"/>
                <w:sz w:val="22"/>
                <w:szCs w:val="22"/>
                <w:lang w:val="en-GB"/>
              </w:rPr>
              <w:t>date</w:t>
            </w:r>
            <w:r w:rsidRPr="06554B6E" w:rsidR="5356C404">
              <w:rPr>
                <w:rFonts w:ascii="Arial" w:hAnsi="Arial" w:eastAsia="Arial" w:cs="Arial"/>
                <w:noProof w:val="0"/>
                <w:sz w:val="22"/>
                <w:szCs w:val="22"/>
                <w:lang w:val="en-GB"/>
              </w:rPr>
              <w:t xml:space="preserve"> and time, and customise their experience through a guided booking system. The process is standard, with step-by-step instructions that reduc</w:t>
            </w:r>
            <w:r w:rsidRPr="06554B6E" w:rsidR="7B71C72A">
              <w:rPr>
                <w:rFonts w:ascii="Arial" w:hAnsi="Arial" w:eastAsia="Arial" w:cs="Arial"/>
                <w:noProof w:val="0"/>
                <w:sz w:val="22"/>
                <w:szCs w:val="22"/>
                <w:lang w:val="en-GB"/>
              </w:rPr>
              <w:t xml:space="preserve">e the </w:t>
            </w:r>
            <w:r w:rsidRPr="06554B6E" w:rsidR="5356C404">
              <w:rPr>
                <w:rFonts w:ascii="Arial" w:hAnsi="Arial" w:eastAsia="Arial" w:cs="Arial"/>
                <w:noProof w:val="0"/>
                <w:sz w:val="22"/>
                <w:szCs w:val="22"/>
                <w:lang w:val="en-GB"/>
              </w:rPr>
              <w:t xml:space="preserve">likelihood of user error. The presence of multiple “Book now” buttons across the site increases accessibility and encourages engagement. This reflects how businesses streamline booking through self-service systems, saving </w:t>
            </w:r>
            <w:r w:rsidRPr="06554B6E" w:rsidR="5356C404">
              <w:rPr>
                <w:rFonts w:ascii="Arial" w:hAnsi="Arial" w:eastAsia="Arial" w:cs="Arial"/>
                <w:noProof w:val="0"/>
                <w:sz w:val="22"/>
                <w:szCs w:val="22"/>
                <w:lang w:val="en-GB"/>
              </w:rPr>
              <w:t>time</w:t>
            </w:r>
            <w:r w:rsidRPr="06554B6E" w:rsidR="5356C404">
              <w:rPr>
                <w:rFonts w:ascii="Arial" w:hAnsi="Arial" w:eastAsia="Arial" w:cs="Arial"/>
                <w:noProof w:val="0"/>
                <w:sz w:val="22"/>
                <w:szCs w:val="22"/>
                <w:lang w:val="en-GB"/>
              </w:rPr>
              <w:t xml:space="preserve"> and improving convenience for customers </w:t>
            </w:r>
            <w:r w:rsidRPr="06554B6E" w:rsidR="7E9E1552">
              <w:rPr>
                <w:rFonts w:ascii="Arial" w:hAnsi="Arial" w:eastAsia="Arial" w:cs="Arial"/>
                <w:noProof w:val="0"/>
                <w:sz w:val="22"/>
                <w:szCs w:val="22"/>
                <w:lang w:val="en-GB"/>
              </w:rPr>
              <w:t>(Morris, 2025)</w:t>
            </w:r>
            <w:r w:rsidRPr="06554B6E" w:rsidR="5356C404">
              <w:rPr>
                <w:rFonts w:ascii="Arial" w:hAnsi="Arial" w:eastAsia="Arial" w:cs="Arial"/>
                <w:noProof w:val="0"/>
                <w:sz w:val="22"/>
                <w:szCs w:val="22"/>
                <w:lang w:val="en-GB"/>
              </w:rPr>
              <w:t>.</w:t>
            </w:r>
          </w:p>
          <w:p w:rsidRPr="007D32C5" w:rsidR="009C6B52" w:rsidP="06554B6E" w:rsidRDefault="009C6B52" w14:paraId="66E6E998" w14:textId="504AA646">
            <w:pPr>
              <w:rPr>
                <w:rFonts w:ascii="Arial" w:hAnsi="Arial" w:cs="Arial"/>
                <w:sz w:val="22"/>
                <w:szCs w:val="22"/>
              </w:rPr>
            </w:pPr>
          </w:p>
        </w:tc>
      </w:tr>
      <w:tr w:rsidRPr="007D32C5" w:rsidR="00E26B70" w:rsidTr="06554B6E"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6554B6E" w14:paraId="33183705" w14:textId="77777777">
        <w:tc>
          <w:tcPr>
            <w:tcW w:w="9016" w:type="dxa"/>
            <w:gridSpan w:val="5"/>
            <w:tcMar/>
          </w:tcPr>
          <w:p w:rsidRPr="007D32C5" w:rsidR="009C6B52" w:rsidP="06554B6E" w:rsidRDefault="009C6B52" w14:paraId="3E6E120B" w14:textId="758E91E5">
            <w:pPr>
              <w:pStyle w:val="Normal"/>
              <w:rPr>
                <w:rFonts w:ascii="Arial" w:hAnsi="Arial" w:cs="Arial"/>
                <w:sz w:val="22"/>
                <w:szCs w:val="22"/>
              </w:rPr>
            </w:pPr>
            <w:r w:rsidRPr="06554B6E" w:rsidR="1E712E65">
              <w:rPr>
                <w:rFonts w:ascii="Arial" w:hAnsi="Arial" w:cs="Arial"/>
                <w:sz w:val="22"/>
                <w:szCs w:val="22"/>
              </w:rPr>
              <w:t>Answer:</w:t>
            </w:r>
          </w:p>
          <w:p w:rsidRPr="007D32C5" w:rsidR="009C6B52" w:rsidP="06554B6E" w:rsidRDefault="009C6B52" w14:paraId="544696E8" w14:textId="5245C106">
            <w:pPr>
              <w:pStyle w:val="Normal"/>
            </w:pPr>
            <w:r w:rsidRPr="06554B6E" w:rsidR="50272CF4">
              <w:rPr>
                <w:rFonts w:ascii="Arial" w:hAnsi="Arial" w:eastAsia="Arial" w:cs="Arial"/>
                <w:noProof w:val="0"/>
                <w:sz w:val="22"/>
                <w:szCs w:val="22"/>
                <w:lang w:val="en-GB"/>
              </w:rPr>
              <w:t xml:space="preserve">While the website performs well overall, improvements could include simplifying the booking process by reducing steps and adding a progress indicator to enhance navigation and user control. In addition, clearer pricing and availability information should be shown earlier to minimise confusion and increase transparency, helping to build user trust. Furthermore, the website lacks visible customer reviews, which is a significant limitation, as they strongly influence user decisions; according to </w:t>
            </w:r>
            <w:r w:rsidRPr="06554B6E" w:rsidR="00A08CFA">
              <w:rPr>
                <w:rFonts w:ascii="Arial" w:hAnsi="Arial" w:eastAsia="Arial" w:cs="Arial"/>
                <w:noProof w:val="0"/>
                <w:sz w:val="22"/>
                <w:szCs w:val="22"/>
                <w:lang w:val="en-GB"/>
              </w:rPr>
              <w:t xml:space="preserve">Loiselle </w:t>
            </w:r>
            <w:r w:rsidRPr="06554B6E" w:rsidR="50272CF4">
              <w:rPr>
                <w:rFonts w:ascii="Arial" w:hAnsi="Arial" w:eastAsia="Arial" w:cs="Arial"/>
                <w:noProof w:val="0"/>
                <w:sz w:val="22"/>
                <w:szCs w:val="22"/>
                <w:lang w:val="en-GB"/>
              </w:rPr>
              <w:t>(2026), 93% of consumers read online reviews before making a purchase</w:t>
            </w:r>
            <w:r w:rsidRPr="06554B6E" w:rsidR="172AEDC5">
              <w:rPr>
                <w:rFonts w:ascii="Arial" w:hAnsi="Arial" w:eastAsia="Arial" w:cs="Arial"/>
                <w:noProof w:val="0"/>
                <w:sz w:val="22"/>
                <w:szCs w:val="22"/>
                <w:lang w:val="en-GB"/>
              </w:rPr>
              <w:t xml:space="preserve"> </w:t>
            </w:r>
            <w:r w:rsidRPr="06554B6E" w:rsidR="50272CF4">
              <w:rPr>
                <w:rFonts w:ascii="Arial" w:hAnsi="Arial" w:eastAsia="Arial" w:cs="Arial"/>
                <w:noProof w:val="0"/>
                <w:sz w:val="22"/>
                <w:szCs w:val="22"/>
                <w:lang w:val="en-GB"/>
              </w:rPr>
              <w:t xml:space="preserve">and reviews can produce an 18% uplift in sales, meaning their absence may reduce user confidence and engagement. </w:t>
            </w:r>
          </w:p>
        </w:tc>
      </w:tr>
      <w:tr w:rsidRPr="007D32C5" w:rsidR="00E26B70" w:rsidTr="06554B6E"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6554B6E"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6554B6E" w14:paraId="1D7CCA2C" w14:textId="77777777">
        <w:tc>
          <w:tcPr>
            <w:tcW w:w="9016" w:type="dxa"/>
            <w:gridSpan w:val="5"/>
            <w:tcMar/>
          </w:tcPr>
          <w:p w:rsidR="00594A98" w:rsidRDefault="00594A98" w14:paraId="65B7974E" w14:textId="77777777">
            <w:pPr>
              <w:rPr>
                <w:rFonts w:ascii="Arial" w:hAnsi="Arial" w:cs="Arial"/>
                <w:sz w:val="22"/>
              </w:rPr>
            </w:pPr>
            <w:r w:rsidRPr="06554B6E" w:rsidR="67CA61DA">
              <w:rPr>
                <w:rFonts w:ascii="Arial" w:hAnsi="Arial" w:cs="Arial"/>
                <w:sz w:val="22"/>
                <w:szCs w:val="22"/>
              </w:rPr>
              <w:t>Answer</w:t>
            </w:r>
            <w:r w:rsidRPr="06554B6E" w:rsidR="1E712E65">
              <w:rPr>
                <w:rFonts w:ascii="Arial" w:hAnsi="Arial" w:cs="Arial"/>
                <w:sz w:val="22"/>
                <w:szCs w:val="22"/>
              </w:rPr>
              <w:t>:</w:t>
            </w:r>
          </w:p>
          <w:p w:rsidRPr="007D32C5" w:rsidR="009C6B52" w:rsidP="06554B6E" w:rsidRDefault="009C6B52" w14:paraId="292D4EC3" w14:textId="68A9C7A0">
            <w:pPr>
              <w:pStyle w:val="Normal"/>
              <w:rPr>
                <w:rFonts w:ascii="Arial" w:hAnsi="Arial" w:eastAsia="Arial" w:cs="Arial"/>
                <w:noProof w:val="0"/>
                <w:sz w:val="22"/>
                <w:szCs w:val="22"/>
                <w:lang w:val="en-GB"/>
              </w:rPr>
            </w:pPr>
            <w:r w:rsidRPr="06554B6E" w:rsidR="0024C07C">
              <w:rPr>
                <w:rFonts w:ascii="Arial" w:hAnsi="Arial" w:eastAsia="Arial" w:cs="Arial"/>
                <w:noProof w:val="0"/>
                <w:sz w:val="22"/>
                <w:szCs w:val="22"/>
                <w:lang w:val="en-GB"/>
              </w:rPr>
              <w:t xml:space="preserve">The website is visually appealing, using </w:t>
            </w:r>
            <w:r w:rsidRPr="06554B6E" w:rsidR="5DB7EFE5">
              <w:rPr>
                <w:rFonts w:ascii="Arial" w:hAnsi="Arial" w:eastAsia="Arial" w:cs="Arial"/>
                <w:noProof w:val="0"/>
                <w:sz w:val="22"/>
                <w:szCs w:val="22"/>
                <w:lang w:val="en-GB"/>
              </w:rPr>
              <w:t xml:space="preserve">vibrant </w:t>
            </w:r>
            <w:r w:rsidRPr="06554B6E" w:rsidR="0024C07C">
              <w:rPr>
                <w:rFonts w:ascii="Arial" w:hAnsi="Arial" w:eastAsia="Arial" w:cs="Arial"/>
                <w:noProof w:val="0"/>
                <w:sz w:val="22"/>
                <w:szCs w:val="22"/>
                <w:lang w:val="en-GB"/>
              </w:rPr>
              <w:t>colours and engaging images that reflect a fun, social atmosphere</w:t>
            </w:r>
            <w:r w:rsidRPr="06554B6E" w:rsidR="146E83FF">
              <w:rPr>
                <w:rFonts w:ascii="Arial" w:hAnsi="Arial" w:eastAsia="Arial" w:cs="Arial"/>
                <w:noProof w:val="0"/>
                <w:sz w:val="22"/>
                <w:szCs w:val="22"/>
                <w:lang w:val="en-GB"/>
              </w:rPr>
              <w:t xml:space="preserve"> as well as an entertainment focused nature of the brand</w:t>
            </w:r>
            <w:r w:rsidRPr="06554B6E" w:rsidR="0024C07C">
              <w:rPr>
                <w:rFonts w:ascii="Arial" w:hAnsi="Arial" w:eastAsia="Arial" w:cs="Arial"/>
                <w:noProof w:val="0"/>
                <w:sz w:val="22"/>
                <w:szCs w:val="22"/>
                <w:lang w:val="en-GB"/>
              </w:rPr>
              <w:t>. The design feels modern</w:t>
            </w:r>
            <w:r w:rsidRPr="06554B6E" w:rsidR="41E438AF">
              <w:rPr>
                <w:rFonts w:ascii="Arial" w:hAnsi="Arial" w:eastAsia="Arial" w:cs="Arial"/>
                <w:noProof w:val="0"/>
                <w:sz w:val="22"/>
                <w:szCs w:val="22"/>
                <w:lang w:val="en-GB"/>
              </w:rPr>
              <w:t xml:space="preserve">, </w:t>
            </w:r>
            <w:r w:rsidRPr="06554B6E" w:rsidR="0024C07C">
              <w:rPr>
                <w:rFonts w:ascii="Arial" w:hAnsi="Arial" w:eastAsia="Arial" w:cs="Arial"/>
                <w:noProof w:val="0"/>
                <w:sz w:val="22"/>
                <w:szCs w:val="22"/>
                <w:lang w:val="en-GB"/>
              </w:rPr>
              <w:t>energetic</w:t>
            </w:r>
            <w:r w:rsidRPr="06554B6E" w:rsidR="3714158B">
              <w:rPr>
                <w:rFonts w:ascii="Arial" w:hAnsi="Arial" w:eastAsia="Arial" w:cs="Arial"/>
                <w:noProof w:val="0"/>
                <w:sz w:val="22"/>
                <w:szCs w:val="22"/>
                <w:lang w:val="en-GB"/>
              </w:rPr>
              <w:t xml:space="preserve"> and creates a sense of excitement and social interaction</w:t>
            </w:r>
            <w:r w:rsidRPr="06554B6E" w:rsidR="0024C07C">
              <w:rPr>
                <w:rFonts w:ascii="Arial" w:hAnsi="Arial" w:eastAsia="Arial" w:cs="Arial"/>
                <w:noProof w:val="0"/>
                <w:sz w:val="22"/>
                <w:szCs w:val="22"/>
                <w:lang w:val="en-GB"/>
              </w:rPr>
              <w:t>. On mobile, the layout becomes more compact, with menus simplified into icons. While still functional</w:t>
            </w:r>
            <w:r w:rsidRPr="06554B6E" w:rsidR="5A72ED24">
              <w:rPr>
                <w:rFonts w:ascii="Arial" w:hAnsi="Arial" w:eastAsia="Arial" w:cs="Arial"/>
                <w:noProof w:val="0"/>
                <w:sz w:val="22"/>
                <w:szCs w:val="22"/>
                <w:lang w:val="en-GB"/>
              </w:rPr>
              <w:t xml:space="preserve"> and visually appealing</w:t>
            </w:r>
            <w:r w:rsidRPr="06554B6E" w:rsidR="0024C07C">
              <w:rPr>
                <w:rFonts w:ascii="Arial" w:hAnsi="Arial" w:eastAsia="Arial" w:cs="Arial"/>
                <w:noProof w:val="0"/>
                <w:sz w:val="22"/>
                <w:szCs w:val="22"/>
                <w:lang w:val="en-GB"/>
              </w:rPr>
              <w:t>, some content is more condensed</w:t>
            </w:r>
            <w:r w:rsidRPr="06554B6E" w:rsidR="7F30CACF">
              <w:rPr>
                <w:rFonts w:ascii="Arial" w:hAnsi="Arial" w:eastAsia="Arial" w:cs="Arial"/>
                <w:noProof w:val="0"/>
                <w:sz w:val="22"/>
                <w:szCs w:val="22"/>
                <w:lang w:val="en-GB"/>
              </w:rPr>
              <w:t xml:space="preserve"> and vertically structured</w:t>
            </w:r>
            <w:r w:rsidRPr="06554B6E" w:rsidR="0024C07C">
              <w:rPr>
                <w:rFonts w:ascii="Arial" w:hAnsi="Arial" w:eastAsia="Arial" w:cs="Arial"/>
                <w:noProof w:val="0"/>
                <w:sz w:val="22"/>
                <w:szCs w:val="22"/>
                <w:lang w:val="en-GB"/>
              </w:rPr>
              <w:t xml:space="preserve"> compared to </w:t>
            </w:r>
            <w:r w:rsidRPr="06554B6E" w:rsidR="12456F45">
              <w:rPr>
                <w:rFonts w:ascii="Arial" w:hAnsi="Arial" w:eastAsia="Arial" w:cs="Arial"/>
                <w:noProof w:val="0"/>
                <w:sz w:val="22"/>
                <w:szCs w:val="22"/>
                <w:lang w:val="en-GB"/>
              </w:rPr>
              <w:t xml:space="preserve">a </w:t>
            </w:r>
            <w:r w:rsidRPr="06554B6E" w:rsidR="0024C07C">
              <w:rPr>
                <w:rFonts w:ascii="Arial" w:hAnsi="Arial" w:eastAsia="Arial" w:cs="Arial"/>
                <w:noProof w:val="0"/>
                <w:sz w:val="22"/>
                <w:szCs w:val="22"/>
                <w:lang w:val="en-GB"/>
              </w:rPr>
              <w:t>desktop</w:t>
            </w:r>
            <w:r w:rsidRPr="06554B6E" w:rsidR="2528C6EA">
              <w:rPr>
                <w:rFonts w:ascii="Arial" w:hAnsi="Arial" w:eastAsia="Arial" w:cs="Arial"/>
                <w:noProof w:val="0"/>
                <w:sz w:val="22"/>
                <w:szCs w:val="22"/>
                <w:lang w:val="en-GB"/>
              </w:rPr>
              <w:t xml:space="preserve"> but still easy to use</w:t>
            </w:r>
            <w:r w:rsidRPr="06554B6E" w:rsidR="0024C07C">
              <w:rPr>
                <w:rFonts w:ascii="Arial" w:hAnsi="Arial" w:eastAsia="Arial" w:cs="Arial"/>
                <w:noProof w:val="0"/>
                <w:sz w:val="22"/>
                <w:szCs w:val="22"/>
                <w:lang w:val="en-GB"/>
              </w:rPr>
              <w:t xml:space="preserve">. Overall, both versions are pleasant, but the desktop version provides a more detailed and immersive experience. </w:t>
            </w:r>
          </w:p>
          <w:p w:rsidRPr="007D32C5" w:rsidR="009C6B52" w:rsidP="06554B6E" w:rsidRDefault="009C6B52" w14:paraId="1CCA71CF" w14:textId="28B7F437">
            <w:pPr>
              <w:pStyle w:val="Normal"/>
              <w:rPr>
                <w:rFonts w:ascii="Arial" w:hAnsi="Arial" w:eastAsia="Arial" w:cs="Arial"/>
                <w:noProof w:val="0"/>
                <w:sz w:val="22"/>
                <w:szCs w:val="22"/>
                <w:lang w:val="en-GB"/>
              </w:rPr>
            </w:pPr>
          </w:p>
        </w:tc>
      </w:tr>
      <w:tr w:rsidRPr="007D32C5" w:rsidR="00594A98" w:rsidTr="06554B6E"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6554B6E" w14:paraId="290C97B9" w14:textId="77777777">
        <w:tc>
          <w:tcPr>
            <w:tcW w:w="9016" w:type="dxa"/>
            <w:gridSpan w:val="5"/>
            <w:tcMar/>
          </w:tcPr>
          <w:p w:rsidRPr="007D32C5" w:rsidR="009C6B52" w:rsidP="06554B6E" w:rsidRDefault="009C6B52" w14:paraId="3870E6B6" w14:textId="6B50B9C2">
            <w:pPr>
              <w:rPr>
                <w:rFonts w:ascii="Arial" w:hAnsi="Arial" w:cs="Arial"/>
                <w:sz w:val="22"/>
                <w:szCs w:val="22"/>
              </w:rPr>
            </w:pPr>
            <w:r w:rsidRPr="06554B6E" w:rsidR="67CA61DA">
              <w:rPr>
                <w:rFonts w:ascii="Arial" w:hAnsi="Arial" w:cs="Arial"/>
                <w:sz w:val="22"/>
                <w:szCs w:val="22"/>
              </w:rPr>
              <w:t>Answer</w:t>
            </w:r>
            <w:r w:rsidRPr="06554B6E" w:rsidR="1E712E65">
              <w:rPr>
                <w:rFonts w:ascii="Arial" w:hAnsi="Arial" w:cs="Arial"/>
                <w:sz w:val="22"/>
                <w:szCs w:val="22"/>
              </w:rPr>
              <w:t>:</w:t>
            </w:r>
          </w:p>
          <w:p w:rsidRPr="007D32C5" w:rsidR="009C6B52" w:rsidP="06554B6E" w:rsidRDefault="009C6B52" w14:paraId="16A0098A" w14:textId="19D60675">
            <w:pPr>
              <w:pStyle w:val="Normal"/>
            </w:pPr>
            <w:r w:rsidRPr="06554B6E" w:rsidR="0720B9B3">
              <w:rPr>
                <w:rFonts w:ascii="Arial" w:hAnsi="Arial" w:eastAsia="Arial" w:cs="Arial"/>
                <w:noProof w:val="0"/>
                <w:sz w:val="22"/>
                <w:szCs w:val="22"/>
                <w:lang w:val="en-GB"/>
              </w:rPr>
              <w:t xml:space="preserve">Imagery plays </w:t>
            </w:r>
            <w:r w:rsidRPr="06554B6E" w:rsidR="0720B9B3">
              <w:rPr>
                <w:rFonts w:ascii="Arial" w:hAnsi="Arial" w:eastAsia="Arial" w:cs="Arial"/>
                <w:noProof w:val="0"/>
                <w:sz w:val="22"/>
                <w:szCs w:val="22"/>
                <w:lang w:val="en-GB"/>
              </w:rPr>
              <w:t>a central role</w:t>
            </w:r>
            <w:r w:rsidRPr="06554B6E" w:rsidR="0720B9B3">
              <w:rPr>
                <w:rFonts w:ascii="Arial" w:hAnsi="Arial" w:eastAsia="Arial" w:cs="Arial"/>
                <w:noProof w:val="0"/>
                <w:sz w:val="22"/>
                <w:szCs w:val="22"/>
                <w:lang w:val="en-GB"/>
              </w:rPr>
              <w:t xml:space="preserve"> in the website’s design, with high-quality photographs showing bowling, food, arcade games, and social activities. These visuals effectively communicate the experience offered and help users imagine themselves at the venue, appealing to a broad audience. Bright, neon-inspired colours reinforce the entertainment theme and create a lively, energetic atmosphere. The use of video and subtle animated elements further enhances engagement. This combination of imagery and colour supports the brand identity while promoting fun, social interaction, and an inviting user experience.</w:t>
            </w:r>
          </w:p>
          <w:p w:rsidRPr="007D32C5" w:rsidR="009C6B52" w:rsidP="06554B6E" w:rsidRDefault="009C6B52" w14:paraId="294A78E4" w14:textId="3EA258B3">
            <w:pPr>
              <w:pStyle w:val="Normal"/>
              <w:rPr>
                <w:rFonts w:ascii="Arial" w:hAnsi="Arial" w:eastAsia="Arial" w:cs="Arial"/>
                <w:noProof w:val="0"/>
                <w:sz w:val="22"/>
                <w:szCs w:val="22"/>
                <w:lang w:val="en-GB"/>
              </w:rPr>
            </w:pPr>
          </w:p>
        </w:tc>
      </w:tr>
      <w:tr w:rsidRPr="007D32C5" w:rsidR="00594A98" w:rsidTr="06554B6E"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6554B6E" w14:paraId="5975485B" w14:textId="77777777">
        <w:tc>
          <w:tcPr>
            <w:tcW w:w="9016" w:type="dxa"/>
            <w:gridSpan w:val="5"/>
            <w:tcMar/>
          </w:tcPr>
          <w:p w:rsidR="00594A98" w:rsidRDefault="00594A98" w14:paraId="2445C8E5" w14:textId="77777777">
            <w:pPr>
              <w:rPr>
                <w:rFonts w:ascii="Arial" w:hAnsi="Arial" w:cs="Arial"/>
                <w:sz w:val="22"/>
              </w:rPr>
            </w:pPr>
            <w:r w:rsidRPr="06554B6E" w:rsidR="67CA61DA">
              <w:rPr>
                <w:rFonts w:ascii="Arial" w:hAnsi="Arial" w:cs="Arial"/>
                <w:sz w:val="22"/>
                <w:szCs w:val="22"/>
              </w:rPr>
              <w:t>Answer</w:t>
            </w:r>
            <w:r w:rsidRPr="06554B6E" w:rsidR="1E712E65">
              <w:rPr>
                <w:rFonts w:ascii="Arial" w:hAnsi="Arial" w:cs="Arial"/>
                <w:sz w:val="22"/>
                <w:szCs w:val="22"/>
              </w:rPr>
              <w:t>:</w:t>
            </w:r>
          </w:p>
          <w:p w:rsidRPr="007D32C5" w:rsidR="009C6B52" w:rsidP="06554B6E" w:rsidRDefault="009C6B52" w14:paraId="79BC7813" w14:textId="373E555C">
            <w:pPr>
              <w:pStyle w:val="Normal"/>
            </w:pPr>
            <w:r w:rsidRPr="06554B6E" w:rsidR="566B4FBD">
              <w:rPr>
                <w:rFonts w:ascii="Arial" w:hAnsi="Arial" w:eastAsia="Arial" w:cs="Arial"/>
                <w:noProof w:val="0"/>
                <w:sz w:val="22"/>
                <w:szCs w:val="22"/>
                <w:lang w:val="en-GB"/>
              </w:rPr>
              <w:t xml:space="preserve">The website does not clearly offer a live chat feature, instead customers rely on FAQs and contact pages for support. While these resources are useful, they do not provide immediate </w:t>
            </w:r>
            <w:r w:rsidRPr="06554B6E" w:rsidR="566B4FBD">
              <w:rPr>
                <w:rFonts w:ascii="Arial" w:hAnsi="Arial" w:eastAsia="Arial" w:cs="Arial"/>
                <w:noProof w:val="0"/>
                <w:sz w:val="22"/>
                <w:szCs w:val="22"/>
                <w:lang w:val="en-GB"/>
              </w:rPr>
              <w:t>assistance</w:t>
            </w:r>
            <w:r w:rsidRPr="06554B6E" w:rsidR="566B4FBD">
              <w:rPr>
                <w:rFonts w:ascii="Arial" w:hAnsi="Arial" w:eastAsia="Arial" w:cs="Arial"/>
                <w:noProof w:val="0"/>
                <w:sz w:val="22"/>
                <w:szCs w:val="22"/>
                <w:lang w:val="en-GB"/>
              </w:rPr>
              <w:t xml:space="preserve">, which may make it harder for users to resolve queries quickly, particularly during bookings. Introducing a live chat tool could significantly improve customer support and user satisfaction by enabling real-time responses; according to </w:t>
            </w:r>
            <w:r w:rsidRPr="06554B6E" w:rsidR="12E18FD5">
              <w:rPr>
                <w:rFonts w:ascii="Arial" w:hAnsi="Arial" w:eastAsia="Arial" w:cs="Arial"/>
                <w:noProof w:val="0"/>
                <w:sz w:val="22"/>
                <w:szCs w:val="22"/>
                <w:lang w:val="en-GB"/>
              </w:rPr>
              <w:t xml:space="preserve">Sottrup </w:t>
            </w:r>
            <w:r w:rsidRPr="06554B6E" w:rsidR="566B4FBD">
              <w:rPr>
                <w:rFonts w:ascii="Arial" w:hAnsi="Arial" w:eastAsia="Arial" w:cs="Arial"/>
                <w:noProof w:val="0"/>
                <w:sz w:val="22"/>
                <w:szCs w:val="22"/>
                <w:lang w:val="en-GB"/>
              </w:rPr>
              <w:t>(2026), live chat allows businesses to deliver faster, more efficient customer service.</w:t>
            </w:r>
          </w:p>
          <w:p w:rsidRPr="007D32C5" w:rsidR="009C6B52" w:rsidP="06554B6E" w:rsidRDefault="009C6B52" w14:paraId="7BED4B79" w14:textId="7728E95D">
            <w:pPr>
              <w:pStyle w:val="Normal"/>
              <w:rPr>
                <w:rFonts w:ascii="Arial" w:hAnsi="Arial" w:eastAsia="Arial" w:cs="Arial"/>
                <w:noProof w:val="0"/>
                <w:sz w:val="22"/>
                <w:szCs w:val="22"/>
                <w:lang w:val="en-GB"/>
              </w:rPr>
            </w:pPr>
          </w:p>
        </w:tc>
      </w:tr>
      <w:tr w:rsidRPr="007D32C5" w:rsidR="00594A98" w:rsidTr="06554B6E"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6554B6E" w14:paraId="37F9CC04" w14:textId="77777777">
        <w:tc>
          <w:tcPr>
            <w:tcW w:w="9016" w:type="dxa"/>
            <w:gridSpan w:val="5"/>
            <w:tcMar/>
          </w:tcPr>
          <w:p w:rsidR="00594A98" w:rsidRDefault="00594A98" w14:paraId="27EE594E" w14:textId="77777777">
            <w:pPr>
              <w:rPr>
                <w:rFonts w:ascii="Arial" w:hAnsi="Arial" w:cs="Arial"/>
                <w:sz w:val="22"/>
              </w:rPr>
            </w:pPr>
            <w:r w:rsidRPr="06554B6E" w:rsidR="67CA61DA">
              <w:rPr>
                <w:rFonts w:ascii="Arial" w:hAnsi="Arial" w:cs="Arial"/>
                <w:sz w:val="22"/>
                <w:szCs w:val="22"/>
              </w:rPr>
              <w:t>Answer</w:t>
            </w:r>
            <w:r w:rsidRPr="06554B6E" w:rsidR="1E712E65">
              <w:rPr>
                <w:rFonts w:ascii="Arial" w:hAnsi="Arial" w:cs="Arial"/>
                <w:sz w:val="22"/>
                <w:szCs w:val="22"/>
              </w:rPr>
              <w:t xml:space="preserve">: </w:t>
            </w:r>
          </w:p>
          <w:p w:rsidRPr="007D32C5" w:rsidR="009C6B52" w:rsidP="06554B6E" w:rsidRDefault="009C6B52" w14:paraId="390961CD" w14:textId="79DD0D5D">
            <w:pPr>
              <w:pStyle w:val="Normal"/>
            </w:pPr>
            <w:r w:rsidRPr="06554B6E" w:rsidR="3182D0D9">
              <w:rPr>
                <w:rFonts w:ascii="Arial" w:hAnsi="Arial" w:eastAsia="Arial" w:cs="Arial"/>
                <w:noProof w:val="0"/>
                <w:sz w:val="22"/>
                <w:szCs w:val="22"/>
                <w:lang w:val="en-GB"/>
              </w:rPr>
              <w:t xml:space="preserve">The website integrates social media through links and Instagram content displayed directly on the site, </w:t>
            </w:r>
            <w:r w:rsidRPr="06554B6E" w:rsidR="3182D0D9">
              <w:rPr>
                <w:rFonts w:ascii="Arial" w:hAnsi="Arial" w:eastAsia="Arial" w:cs="Arial"/>
                <w:noProof w:val="0"/>
                <w:sz w:val="22"/>
                <w:szCs w:val="22"/>
                <w:lang w:val="en-GB"/>
              </w:rPr>
              <w:t>showcasing</w:t>
            </w:r>
            <w:r w:rsidRPr="06554B6E" w:rsidR="3182D0D9">
              <w:rPr>
                <w:rFonts w:ascii="Arial" w:hAnsi="Arial" w:eastAsia="Arial" w:cs="Arial"/>
                <w:noProof w:val="0"/>
                <w:sz w:val="22"/>
                <w:szCs w:val="22"/>
                <w:lang w:val="en-GB"/>
              </w:rPr>
              <w:t xml:space="preserve"> real customer experiences and keeping content fresh and engaging. This helps build authenticity, making the brand feel more relatable while encouraging users to interact beyond the website. Using social media as a form of direct marketing, offers businesses and brands a range of advantages (Kotler et al., 2018). However, these links could be more visible to maximise engagement, although overall they contribute positively to brand awareness. </w:t>
            </w:r>
          </w:p>
        </w:tc>
      </w:tr>
      <w:tr w:rsidRPr="007D32C5" w:rsidR="00594A98" w:rsidTr="06554B6E"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6554B6E"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6554B6E" w14:paraId="53C3AE77" w14:textId="77777777">
        <w:tc>
          <w:tcPr>
            <w:tcW w:w="9016" w:type="dxa"/>
            <w:gridSpan w:val="5"/>
            <w:tcMar/>
          </w:tcPr>
          <w:p w:rsidR="00594A98" w:rsidRDefault="00594A98" w14:paraId="4A26CCCC" w14:textId="77777777">
            <w:pPr>
              <w:rPr>
                <w:rFonts w:ascii="Arial" w:hAnsi="Arial" w:cs="Arial"/>
                <w:sz w:val="22"/>
              </w:rPr>
            </w:pPr>
            <w:r w:rsidRPr="06554B6E" w:rsidR="67CA61DA">
              <w:rPr>
                <w:rFonts w:ascii="Arial" w:hAnsi="Arial" w:cs="Arial"/>
                <w:sz w:val="22"/>
                <w:szCs w:val="22"/>
              </w:rPr>
              <w:t>Answer</w:t>
            </w:r>
            <w:r w:rsidRPr="06554B6E" w:rsidR="1E712E65">
              <w:rPr>
                <w:rFonts w:ascii="Arial" w:hAnsi="Arial" w:cs="Arial"/>
                <w:sz w:val="22"/>
                <w:szCs w:val="22"/>
              </w:rPr>
              <w:t>:</w:t>
            </w:r>
          </w:p>
          <w:p w:rsidRPr="007D32C5" w:rsidR="009C6B52" w:rsidP="06554B6E" w:rsidRDefault="009C6B52" w14:paraId="0FAF5104" w14:textId="58F39B18">
            <w:pPr>
              <w:pStyle w:val="Normal"/>
            </w:pPr>
            <w:r w:rsidRPr="06554B6E" w:rsidR="7B893882">
              <w:rPr>
                <w:rFonts w:ascii="Arial" w:hAnsi="Arial" w:eastAsia="Arial" w:cs="Arial"/>
                <w:noProof w:val="0"/>
                <w:sz w:val="22"/>
                <w:szCs w:val="22"/>
                <w:lang w:val="en-GB"/>
              </w:rPr>
              <w:t xml:space="preserve">The website clearly communicates its services through structured headings, concise descriptions, and visual elements. Key offerings such as bowling, food, drinks, and arcade activities are highlighted on the homepage, making it easy for users to understand what is available. </w:t>
            </w:r>
            <w:r w:rsidRPr="06554B6E" w:rsidR="7B893882">
              <w:rPr>
                <w:rFonts w:ascii="Arial" w:hAnsi="Arial" w:eastAsia="Arial" w:cs="Arial"/>
                <w:noProof w:val="0"/>
                <w:sz w:val="22"/>
                <w:szCs w:val="22"/>
                <w:lang w:val="en-GB"/>
              </w:rPr>
              <w:t>Additional</w:t>
            </w:r>
            <w:r w:rsidRPr="06554B6E" w:rsidR="7B893882">
              <w:rPr>
                <w:rFonts w:ascii="Arial" w:hAnsi="Arial" w:eastAsia="Arial" w:cs="Arial"/>
                <w:noProof w:val="0"/>
                <w:sz w:val="22"/>
                <w:szCs w:val="22"/>
                <w:lang w:val="en-GB"/>
              </w:rPr>
              <w:t xml:space="preserve"> sections provide further detail, helping users explore the full range of services. The use of simple language and engaging visuals enhances clarity and accessibility, ensuring even first-time visitors can quickly understand the experience offered. </w:t>
            </w:r>
          </w:p>
        </w:tc>
      </w:tr>
      <w:tr w:rsidRPr="007D32C5" w:rsidR="00594A98" w:rsidTr="06554B6E"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6554B6E" w14:paraId="1240B8DC" w14:textId="77777777">
        <w:tc>
          <w:tcPr>
            <w:tcW w:w="9016" w:type="dxa"/>
            <w:gridSpan w:val="5"/>
            <w:tcMar/>
          </w:tcPr>
          <w:p w:rsidR="00594A98" w:rsidRDefault="00594A98" w14:paraId="3E8DF0B7" w14:textId="77777777">
            <w:pPr>
              <w:rPr>
                <w:rFonts w:ascii="Arial" w:hAnsi="Arial" w:cs="Arial"/>
                <w:sz w:val="22"/>
              </w:rPr>
            </w:pPr>
            <w:r w:rsidRPr="06554B6E" w:rsidR="67CA61DA">
              <w:rPr>
                <w:rFonts w:ascii="Arial" w:hAnsi="Arial" w:cs="Arial"/>
                <w:sz w:val="22"/>
                <w:szCs w:val="22"/>
              </w:rPr>
              <w:t>Answer</w:t>
            </w:r>
            <w:r w:rsidRPr="06554B6E" w:rsidR="1E712E65">
              <w:rPr>
                <w:rFonts w:ascii="Arial" w:hAnsi="Arial" w:cs="Arial"/>
                <w:sz w:val="22"/>
                <w:szCs w:val="22"/>
              </w:rPr>
              <w:t>:</w:t>
            </w:r>
          </w:p>
          <w:p w:rsidRPr="007D32C5" w:rsidR="009C6B52" w:rsidP="06554B6E" w:rsidRDefault="009C6B52" w14:paraId="76908469" w14:textId="723059A8">
            <w:pPr>
              <w:pStyle w:val="Normal"/>
            </w:pPr>
            <w:r w:rsidRPr="06554B6E" w:rsidR="7A3C8AEA">
              <w:rPr>
                <w:rFonts w:ascii="Arial" w:hAnsi="Arial" w:eastAsia="Arial" w:cs="Arial"/>
                <w:noProof w:val="0"/>
                <w:sz w:val="22"/>
                <w:szCs w:val="22"/>
                <w:lang w:val="en-GB"/>
              </w:rPr>
              <w:t xml:space="preserve">Customer reviews are not clearly displayed on the website, with the company relying more on promotional content and social media to reflect customer experiences. While this </w:t>
            </w:r>
            <w:r w:rsidRPr="06554B6E" w:rsidR="7A3C8AEA">
              <w:rPr>
                <w:rFonts w:ascii="Arial" w:hAnsi="Arial" w:eastAsia="Arial" w:cs="Arial"/>
                <w:noProof w:val="0"/>
                <w:sz w:val="22"/>
                <w:szCs w:val="22"/>
                <w:lang w:val="en-GB"/>
              </w:rPr>
              <w:t>provides</w:t>
            </w:r>
            <w:r w:rsidRPr="06554B6E" w:rsidR="7A3C8AEA">
              <w:rPr>
                <w:rFonts w:ascii="Arial" w:hAnsi="Arial" w:eastAsia="Arial" w:cs="Arial"/>
                <w:noProof w:val="0"/>
                <w:sz w:val="22"/>
                <w:szCs w:val="22"/>
                <w:lang w:val="en-GB"/>
              </w:rPr>
              <w:t xml:space="preserve"> some insight, it lacks the credibility of structured reviews with ratings and timestamps. As a result, users may need to visit external platforms for more detailed feedback. Including up-to-date reviews directly on the website would improve transparency, increase trust, and provide more reliable information for users making decisions. </w:t>
            </w:r>
          </w:p>
          <w:p w:rsidRPr="007D32C5" w:rsidR="009C6B52" w:rsidP="06554B6E" w:rsidRDefault="009C6B52" w14:paraId="2EBFE1A8" w14:textId="4002EC0B">
            <w:pPr>
              <w:pStyle w:val="Normal"/>
              <w:rPr>
                <w:rFonts w:ascii="Arial" w:hAnsi="Arial" w:eastAsia="Arial" w:cs="Arial"/>
                <w:noProof w:val="0"/>
                <w:sz w:val="22"/>
                <w:szCs w:val="22"/>
                <w:lang w:val="en-GB"/>
              </w:rPr>
            </w:pPr>
          </w:p>
        </w:tc>
      </w:tr>
      <w:tr w:rsidRPr="007D32C5" w:rsidR="00594A98" w:rsidTr="06554B6E"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6554B6E" w14:paraId="6B7AE77C" w14:textId="77777777">
        <w:tc>
          <w:tcPr>
            <w:tcW w:w="9016" w:type="dxa"/>
            <w:gridSpan w:val="5"/>
            <w:tcMar/>
          </w:tcPr>
          <w:p w:rsidRPr="007D32C5" w:rsidR="009C6B52" w:rsidP="06554B6E" w:rsidRDefault="009C6B52" w14:paraId="14209D57" w14:textId="36D0F56E">
            <w:pPr>
              <w:rPr>
                <w:rFonts w:ascii="Arial" w:hAnsi="Arial" w:cs="Arial"/>
                <w:sz w:val="22"/>
                <w:szCs w:val="22"/>
              </w:rPr>
            </w:pPr>
            <w:r w:rsidRPr="06554B6E" w:rsidR="67CA61DA">
              <w:rPr>
                <w:rFonts w:ascii="Arial" w:hAnsi="Arial" w:cs="Arial"/>
                <w:sz w:val="22"/>
                <w:szCs w:val="22"/>
              </w:rPr>
              <w:t>Answer</w:t>
            </w:r>
            <w:r w:rsidRPr="06554B6E" w:rsidR="1E712E65">
              <w:rPr>
                <w:rFonts w:ascii="Arial" w:hAnsi="Arial" w:cs="Arial"/>
                <w:sz w:val="22"/>
                <w:szCs w:val="22"/>
              </w:rPr>
              <w:t xml:space="preserve">: </w:t>
            </w:r>
          </w:p>
          <w:p w:rsidRPr="007D32C5" w:rsidR="009C6B52" w:rsidP="06554B6E" w:rsidRDefault="009C6B52" w14:paraId="5CB2A7A5" w14:textId="67F718C7">
            <w:pPr>
              <w:rPr>
                <w:rFonts w:ascii="Arial" w:hAnsi="Arial" w:cs="Arial"/>
                <w:sz w:val="22"/>
                <w:szCs w:val="22"/>
              </w:rPr>
            </w:pPr>
            <w:r w:rsidRPr="06554B6E" w:rsidR="764CB97F">
              <w:rPr>
                <w:rFonts w:ascii="Arial" w:hAnsi="Arial" w:eastAsia="Arial" w:cs="Arial"/>
                <w:noProof w:val="0"/>
                <w:sz w:val="22"/>
                <w:szCs w:val="22"/>
                <w:lang w:val="en-GB"/>
              </w:rPr>
              <w:t xml:space="preserve">The website presents the service as high quality through professional images, modern facilities, and descriptions of advanced bowling lanes. It highlights a full entertainment experience, including food, drinks, and </w:t>
            </w:r>
            <w:r w:rsidRPr="06554B6E" w:rsidR="764CB97F">
              <w:rPr>
                <w:rFonts w:ascii="Arial" w:hAnsi="Arial" w:eastAsia="Arial" w:cs="Arial"/>
                <w:noProof w:val="0"/>
                <w:sz w:val="22"/>
                <w:szCs w:val="22"/>
                <w:lang w:val="en-GB"/>
              </w:rPr>
              <w:t>additional</w:t>
            </w:r>
            <w:r w:rsidRPr="06554B6E" w:rsidR="764CB97F">
              <w:rPr>
                <w:rFonts w:ascii="Arial" w:hAnsi="Arial" w:eastAsia="Arial" w:cs="Arial"/>
                <w:noProof w:val="0"/>
                <w:sz w:val="22"/>
                <w:szCs w:val="22"/>
                <w:lang w:val="en-GB"/>
              </w:rPr>
              <w:t xml:space="preserve"> activities, suggesting strong value for customers. I would recommend the service because it offers a versatile and social experience suitable for families, groups, and events. The wide range of activities makes it an appealing </w:t>
            </w:r>
            <w:r w:rsidRPr="06554B6E" w:rsidR="764CB97F">
              <w:rPr>
                <w:rFonts w:ascii="Arial" w:hAnsi="Arial" w:eastAsia="Arial" w:cs="Arial"/>
                <w:noProof w:val="0"/>
                <w:sz w:val="22"/>
                <w:szCs w:val="22"/>
                <w:lang w:val="en-GB"/>
              </w:rPr>
              <w:t>option</w:t>
            </w:r>
            <w:r w:rsidRPr="06554B6E" w:rsidR="764CB97F">
              <w:rPr>
                <w:rFonts w:ascii="Arial" w:hAnsi="Arial" w:eastAsia="Arial" w:cs="Arial"/>
                <w:noProof w:val="0"/>
                <w:sz w:val="22"/>
                <w:szCs w:val="22"/>
                <w:lang w:val="en-GB"/>
              </w:rPr>
              <w:t xml:space="preserve"> for </w:t>
            </w:r>
            <w:r w:rsidRPr="06554B6E" w:rsidR="764CB97F">
              <w:rPr>
                <w:rFonts w:ascii="Arial" w:hAnsi="Arial" w:eastAsia="Arial" w:cs="Arial"/>
                <w:noProof w:val="0"/>
                <w:sz w:val="22"/>
                <w:szCs w:val="22"/>
                <w:lang w:val="en-GB"/>
              </w:rPr>
              <w:t>different occasions</w:t>
            </w:r>
            <w:r w:rsidRPr="06554B6E" w:rsidR="764CB97F">
              <w:rPr>
                <w:rFonts w:ascii="Arial" w:hAnsi="Arial" w:eastAsia="Arial" w:cs="Arial"/>
                <w:noProof w:val="0"/>
                <w:sz w:val="22"/>
                <w:szCs w:val="22"/>
                <w:lang w:val="en-GB"/>
              </w:rPr>
              <w:t>, from casual visits to celebrations.</w:t>
            </w:r>
          </w:p>
          <w:p w:rsidRPr="007D32C5" w:rsidR="009C6B52" w:rsidP="06554B6E" w:rsidRDefault="009C6B52" w14:paraId="7905B843" w14:textId="5EEF64FA">
            <w:pPr>
              <w:rPr>
                <w:rFonts w:ascii="Arial" w:hAnsi="Arial" w:eastAsia="Arial" w:cs="Arial"/>
                <w:noProof w:val="0"/>
                <w:sz w:val="22"/>
                <w:szCs w:val="22"/>
                <w:lang w:val="en-GB"/>
              </w:rPr>
            </w:pPr>
          </w:p>
        </w:tc>
      </w:tr>
      <w:tr w:rsidRPr="007D32C5" w:rsidR="00594A98" w:rsidTr="06554B6E"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6554B6E" w14:paraId="4FB523D1" w14:textId="77777777">
        <w:tc>
          <w:tcPr>
            <w:tcW w:w="9016" w:type="dxa"/>
            <w:gridSpan w:val="5"/>
            <w:tcMar/>
          </w:tcPr>
          <w:p w:rsidR="00594A98" w:rsidP="06554B6E" w:rsidRDefault="00594A98" w14:paraId="7A604B67" w14:textId="68B1300F">
            <w:pPr>
              <w:rPr>
                <w:rFonts w:ascii="Arial" w:hAnsi="Arial" w:cs="Arial"/>
                <w:sz w:val="22"/>
                <w:szCs w:val="22"/>
              </w:rPr>
            </w:pPr>
            <w:r w:rsidRPr="06554B6E" w:rsidR="67CA61DA">
              <w:rPr>
                <w:rFonts w:ascii="Arial" w:hAnsi="Arial" w:cs="Arial"/>
                <w:sz w:val="22"/>
                <w:szCs w:val="22"/>
              </w:rPr>
              <w:t>Answer</w:t>
            </w:r>
            <w:r w:rsidRPr="06554B6E" w:rsidR="34F255D7">
              <w:rPr>
                <w:rFonts w:ascii="Arial" w:hAnsi="Arial" w:cs="Arial"/>
                <w:sz w:val="22"/>
                <w:szCs w:val="22"/>
              </w:rPr>
              <w:t>:</w:t>
            </w:r>
            <w:r w:rsidRPr="06554B6E" w:rsidR="373A6192">
              <w:rPr>
                <w:rFonts w:ascii="Arial" w:hAnsi="Arial" w:cs="Arial"/>
                <w:sz w:val="22"/>
                <w:szCs w:val="22"/>
              </w:rPr>
              <w:t xml:space="preserve"> </w:t>
            </w:r>
          </w:p>
          <w:p w:rsidRPr="007D32C5" w:rsidR="00CE5D08" w:rsidP="06554B6E" w:rsidRDefault="00CE5D08" w14:paraId="4A233C90" w14:textId="3F0AB53F">
            <w:pPr>
              <w:pStyle w:val="Normal"/>
            </w:pPr>
            <w:r w:rsidRPr="06554B6E" w:rsidR="7973B6C4">
              <w:rPr>
                <w:rFonts w:ascii="Arial" w:hAnsi="Arial" w:eastAsia="Arial" w:cs="Arial"/>
                <w:noProof w:val="0"/>
                <w:sz w:val="22"/>
                <w:szCs w:val="22"/>
                <w:lang w:val="en-GB"/>
              </w:rPr>
              <w:t xml:space="preserve">Pricing is partially transparent, with offers such as “2 games and a drink from £10” clearly displayed. However, full pricing often varies by location and requires </w:t>
            </w:r>
            <w:r w:rsidRPr="06554B6E" w:rsidR="7973B6C4">
              <w:rPr>
                <w:rFonts w:ascii="Arial" w:hAnsi="Arial" w:eastAsia="Arial" w:cs="Arial"/>
                <w:noProof w:val="0"/>
                <w:sz w:val="22"/>
                <w:szCs w:val="22"/>
                <w:lang w:val="en-GB"/>
              </w:rPr>
              <w:t>additional</w:t>
            </w:r>
            <w:r w:rsidRPr="06554B6E" w:rsidR="7973B6C4">
              <w:rPr>
                <w:rFonts w:ascii="Arial" w:hAnsi="Arial" w:eastAsia="Arial" w:cs="Arial"/>
                <w:noProof w:val="0"/>
                <w:sz w:val="22"/>
                <w:szCs w:val="22"/>
                <w:lang w:val="en-GB"/>
              </w:rPr>
              <w:t xml:space="preserve"> steps to access, which may cause slight confusion. Despite this, the deals suggest </w:t>
            </w:r>
            <w:r w:rsidRPr="06554B6E" w:rsidR="7973B6C4">
              <w:rPr>
                <w:rFonts w:ascii="Arial" w:hAnsi="Arial" w:eastAsia="Arial" w:cs="Arial"/>
                <w:noProof w:val="0"/>
                <w:sz w:val="22"/>
                <w:szCs w:val="22"/>
                <w:lang w:val="en-GB"/>
              </w:rPr>
              <w:t>good value</w:t>
            </w:r>
            <w:r w:rsidRPr="06554B6E" w:rsidR="7973B6C4">
              <w:rPr>
                <w:rFonts w:ascii="Arial" w:hAnsi="Arial" w:eastAsia="Arial" w:cs="Arial"/>
                <w:noProof w:val="0"/>
                <w:sz w:val="22"/>
                <w:szCs w:val="22"/>
                <w:lang w:val="en-GB"/>
              </w:rPr>
              <w:t xml:space="preserve"> for money, particularly for groups and families. Overall, the pricing appears reasonable and consistent with the range and quality of entertainment services provided.</w:t>
            </w:r>
          </w:p>
          <w:p w:rsidRPr="007D32C5" w:rsidR="00CE5D08" w:rsidP="06554B6E" w:rsidRDefault="00CE5D08" w14:paraId="0FA5337E" w14:textId="2BA8DD94">
            <w:pPr>
              <w:pStyle w:val="Normal"/>
              <w:rPr>
                <w:rFonts w:ascii="Arial" w:hAnsi="Arial" w:eastAsia="Arial" w:cs="Arial"/>
                <w:noProof w:val="0"/>
                <w:sz w:val="22"/>
                <w:szCs w:val="22"/>
                <w:lang w:val="en-GB"/>
              </w:rPr>
            </w:pPr>
          </w:p>
        </w:tc>
      </w:tr>
      <w:tr w:rsidRPr="007D32C5" w:rsidR="000E774D" w:rsidTr="06554B6E"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6554B6E"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6554B6E" w:rsidRDefault="00CE5D08" w14:paraId="28870333" w14:textId="5B0207DF">
            <w:pPr>
              <w:pStyle w:val="ListParagraph"/>
              <w:numPr>
                <w:ilvl w:val="0"/>
                <w:numId w:val="2"/>
              </w:numPr>
              <w:rPr>
                <w:rFonts w:ascii="Arial" w:hAnsi="Arial" w:cs="Arial"/>
                <w:sz w:val="22"/>
                <w:szCs w:val="22"/>
              </w:rPr>
            </w:pPr>
            <w:r w:rsidRPr="06554B6E" w:rsidR="348CED3D">
              <w:rPr>
                <w:rFonts w:ascii="Arial" w:hAnsi="Arial" w:cs="Arial"/>
                <w:sz w:val="22"/>
                <w:szCs w:val="22"/>
              </w:rPr>
              <w:t>Bowling</w:t>
            </w:r>
          </w:p>
        </w:tc>
      </w:tr>
      <w:tr w:rsidRPr="007D32C5" w:rsidR="000E774D" w:rsidTr="06554B6E"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6554B6E" w:rsidRDefault="00CE5D08" w14:paraId="667873EF" w14:textId="79B0952C">
            <w:pPr>
              <w:pStyle w:val="ListParagraph"/>
              <w:numPr>
                <w:ilvl w:val="0"/>
                <w:numId w:val="2"/>
              </w:numPr>
              <w:rPr>
                <w:rFonts w:ascii="Arial" w:hAnsi="Arial" w:cs="Arial"/>
                <w:sz w:val="22"/>
                <w:szCs w:val="22"/>
              </w:rPr>
            </w:pPr>
            <w:r w:rsidRPr="06554B6E" w:rsidR="2F42B0F5">
              <w:rPr>
                <w:rFonts w:ascii="Arial" w:hAnsi="Arial" w:cs="Arial"/>
                <w:sz w:val="22"/>
                <w:szCs w:val="22"/>
              </w:rPr>
              <w:t>Bowling Alley UK</w:t>
            </w:r>
          </w:p>
        </w:tc>
      </w:tr>
      <w:tr w:rsidRPr="007D32C5" w:rsidR="000E774D" w:rsidTr="06554B6E"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6554B6E" w:rsidRDefault="00CE5D08" w14:paraId="0B78EB9B" w14:textId="3160D9DF">
            <w:pPr>
              <w:rPr>
                <w:rFonts w:ascii="Arial" w:hAnsi="Arial" w:cs="Arial"/>
                <w:sz w:val="22"/>
                <w:szCs w:val="22"/>
              </w:rPr>
            </w:pPr>
            <w:r w:rsidRPr="06554B6E" w:rsidR="34F255D7">
              <w:rPr>
                <w:rFonts w:ascii="Arial" w:hAnsi="Arial" w:cs="Arial"/>
                <w:sz w:val="22"/>
                <w:szCs w:val="22"/>
              </w:rPr>
              <w:t xml:space="preserve">3. </w:t>
            </w:r>
            <w:r w:rsidRPr="06554B6E" w:rsidR="5E202296">
              <w:rPr>
                <w:rFonts w:ascii="Arial" w:hAnsi="Arial" w:cs="Arial"/>
                <w:sz w:val="22"/>
                <w:szCs w:val="22"/>
              </w:rPr>
              <w:t>Family entertainment</w:t>
            </w:r>
          </w:p>
        </w:tc>
      </w:tr>
      <w:tr w:rsidRPr="007D32C5" w:rsidR="000E774D" w:rsidTr="06554B6E"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6554B6E" w14:paraId="7F4818F5" w14:textId="77777777">
        <w:tc>
          <w:tcPr>
            <w:tcW w:w="9016" w:type="dxa"/>
            <w:gridSpan w:val="5"/>
            <w:tcMar/>
          </w:tcPr>
          <w:p w:rsidR="000E774D" w:rsidRDefault="00CE5D08" w14:paraId="7937E005" w14:textId="77777777">
            <w:pPr>
              <w:rPr>
                <w:rFonts w:ascii="Arial" w:hAnsi="Arial" w:cs="Arial"/>
                <w:sz w:val="22"/>
              </w:rPr>
            </w:pPr>
            <w:r w:rsidRPr="06554B6E" w:rsidR="34F255D7">
              <w:rPr>
                <w:rFonts w:ascii="Arial" w:hAnsi="Arial" w:cs="Arial"/>
                <w:sz w:val="22"/>
                <w:szCs w:val="22"/>
              </w:rPr>
              <w:t xml:space="preserve">Answer: </w:t>
            </w:r>
          </w:p>
          <w:p w:rsidRPr="007D32C5" w:rsidR="00CE5D08" w:rsidP="06554B6E" w:rsidRDefault="00CE5D08" w14:paraId="203729B7" w14:textId="1B41394B">
            <w:pPr>
              <w:pStyle w:val="Normal"/>
              <w:rPr>
                <w:rFonts w:ascii="Arial" w:hAnsi="Arial" w:eastAsia="Arial" w:cs="Arial"/>
                <w:noProof w:val="0"/>
                <w:sz w:val="22"/>
                <w:szCs w:val="22"/>
                <w:lang w:val="en-GB"/>
              </w:rPr>
            </w:pPr>
            <w:r w:rsidRPr="06554B6E" w:rsidR="3B32CC26">
              <w:rPr>
                <w:rFonts w:ascii="Arial" w:hAnsi="Arial" w:eastAsia="Arial" w:cs="Arial"/>
                <w:noProof w:val="0"/>
                <w:sz w:val="22"/>
                <w:szCs w:val="22"/>
                <w:lang w:val="en-GB"/>
              </w:rPr>
              <w:t xml:space="preserve">The website is highly likely to appear within the top search results due to its strong brand presence and extensive network of locations across the UK. Effective use of keywords and search engine optimisation contributes to its visibility. This ensures that potential customers can easily find the website when searching for relevant services. Hollywood Bowl appears in the top ten searches for </w:t>
            </w:r>
            <w:r w:rsidRPr="06554B6E" w:rsidR="53401680">
              <w:rPr>
                <w:rFonts w:ascii="Arial" w:hAnsi="Arial" w:eastAsia="Arial" w:cs="Arial"/>
                <w:noProof w:val="0"/>
                <w:sz w:val="22"/>
                <w:szCs w:val="22"/>
                <w:lang w:val="en-GB"/>
              </w:rPr>
              <w:t xml:space="preserve">the first 2 options, however when family entertainment is searched, it comes after meaning that the </w:t>
            </w:r>
            <w:r w:rsidRPr="06554B6E" w:rsidR="601C4901">
              <w:rPr>
                <w:rFonts w:ascii="Arial" w:hAnsi="Arial" w:eastAsia="Arial" w:cs="Arial"/>
                <w:noProof w:val="0"/>
                <w:sz w:val="22"/>
                <w:szCs w:val="22"/>
                <w:lang w:val="en-GB"/>
              </w:rPr>
              <w:t xml:space="preserve">word “bowling” needs to be used to find </w:t>
            </w:r>
            <w:r w:rsidRPr="06554B6E" w:rsidR="601C4901">
              <w:rPr>
                <w:rFonts w:ascii="Arial" w:hAnsi="Arial" w:eastAsia="Arial" w:cs="Arial"/>
                <w:noProof w:val="0"/>
                <w:sz w:val="22"/>
                <w:szCs w:val="22"/>
                <w:lang w:val="en-GB"/>
              </w:rPr>
              <w:t>their</w:t>
            </w:r>
            <w:r w:rsidRPr="06554B6E" w:rsidR="601C4901">
              <w:rPr>
                <w:rFonts w:ascii="Arial" w:hAnsi="Arial" w:eastAsia="Arial" w:cs="Arial"/>
                <w:noProof w:val="0"/>
                <w:sz w:val="22"/>
                <w:szCs w:val="22"/>
                <w:lang w:val="en-GB"/>
              </w:rPr>
              <w:t xml:space="preserve"> website.</w:t>
            </w:r>
          </w:p>
        </w:tc>
      </w:tr>
      <w:tr w:rsidRPr="007D32C5" w:rsidR="000E774D" w:rsidTr="06554B6E"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6554B6E"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6554B6E" w14:paraId="462A66DE" w14:textId="77777777">
        <w:tc>
          <w:tcPr>
            <w:tcW w:w="9016" w:type="dxa"/>
            <w:gridSpan w:val="5"/>
            <w:tcMar/>
          </w:tcPr>
          <w:p w:rsidRPr="007D32C5" w:rsidR="00CE5D08" w:rsidP="06554B6E" w:rsidRDefault="00CE5D08" w14:paraId="22F2DE28" w14:textId="432BCE9F">
            <w:pPr>
              <w:rPr>
                <w:rFonts w:ascii="Arial" w:hAnsi="Arial" w:cs="Arial"/>
                <w:sz w:val="22"/>
                <w:szCs w:val="22"/>
              </w:rPr>
            </w:pPr>
            <w:r w:rsidRPr="06554B6E" w:rsidR="34F255D7">
              <w:rPr>
                <w:rFonts w:ascii="Arial" w:hAnsi="Arial" w:cs="Arial"/>
                <w:sz w:val="22"/>
                <w:szCs w:val="22"/>
              </w:rPr>
              <w:t>Answer:</w:t>
            </w:r>
          </w:p>
          <w:p w:rsidRPr="007D32C5" w:rsidR="00CE5D08" w:rsidP="06554B6E" w:rsidRDefault="00CE5D08" w14:paraId="53A1DFE0" w14:textId="501293E7">
            <w:pPr>
              <w:rPr>
                <w:rFonts w:ascii="Arial" w:hAnsi="Arial" w:cs="Arial"/>
                <w:sz w:val="22"/>
                <w:szCs w:val="22"/>
              </w:rPr>
            </w:pPr>
            <w:r w:rsidRPr="06554B6E" w:rsidR="189ABF97">
              <w:rPr>
                <w:rFonts w:ascii="Arial" w:hAnsi="Arial" w:eastAsia="Arial" w:cs="Arial"/>
                <w:noProof w:val="0"/>
                <w:sz w:val="22"/>
                <w:szCs w:val="22"/>
                <w:lang w:val="en-GB"/>
              </w:rPr>
              <w:t xml:space="preserve">Websites </w:t>
            </w:r>
            <w:r w:rsidRPr="06554B6E" w:rsidR="189ABF97">
              <w:rPr>
                <w:rFonts w:ascii="Arial" w:hAnsi="Arial" w:eastAsia="Arial" w:cs="Arial"/>
                <w:noProof w:val="0"/>
                <w:sz w:val="22"/>
                <w:szCs w:val="22"/>
                <w:lang w:val="en-GB"/>
              </w:rPr>
              <w:t>r</w:t>
            </w:r>
            <w:r w:rsidRPr="06554B6E" w:rsidR="189ABF97">
              <w:rPr>
                <w:rFonts w:ascii="Arial" w:hAnsi="Arial" w:eastAsia="Arial" w:cs="Arial"/>
                <w:noProof w:val="0"/>
                <w:sz w:val="22"/>
                <w:szCs w:val="22"/>
                <w:lang w:val="en-GB"/>
              </w:rPr>
              <w:t>emain</w:t>
            </w:r>
            <w:r w:rsidRPr="06554B6E" w:rsidR="189ABF97">
              <w:rPr>
                <w:rFonts w:ascii="Arial" w:hAnsi="Arial" w:eastAsia="Arial" w:cs="Arial"/>
                <w:noProof w:val="0"/>
                <w:sz w:val="22"/>
                <w:szCs w:val="22"/>
                <w:lang w:val="en-GB"/>
              </w:rPr>
              <w:t xml:space="preserve"> </w:t>
            </w:r>
            <w:r w:rsidRPr="06554B6E" w:rsidR="189ABF97">
              <w:rPr>
                <w:rFonts w:ascii="Arial" w:hAnsi="Arial" w:eastAsia="Arial" w:cs="Arial"/>
                <w:noProof w:val="0"/>
                <w:sz w:val="22"/>
                <w:szCs w:val="22"/>
                <w:lang w:val="en-GB"/>
              </w:rPr>
              <w:t xml:space="preserve">highly relevant in modern UK business as they provide a central platform for information, bookings, branding, and transactions. While social media supports marketing, websites offer greater control, reliability, and professionalism. For companies like Hollywood Bowl, the website allows customers to explore services, </w:t>
            </w:r>
            <w:r w:rsidRPr="06554B6E" w:rsidR="189ABF97">
              <w:rPr>
                <w:rFonts w:ascii="Arial" w:hAnsi="Arial" w:eastAsia="Arial" w:cs="Arial"/>
                <w:noProof w:val="0"/>
                <w:sz w:val="22"/>
                <w:szCs w:val="22"/>
                <w:lang w:val="en-GB"/>
              </w:rPr>
              <w:t>l</w:t>
            </w:r>
            <w:r w:rsidRPr="06554B6E" w:rsidR="189ABF97">
              <w:rPr>
                <w:rFonts w:ascii="Arial" w:hAnsi="Arial" w:eastAsia="Arial" w:cs="Arial"/>
                <w:noProof w:val="0"/>
                <w:sz w:val="22"/>
                <w:szCs w:val="22"/>
                <w:lang w:val="en-GB"/>
              </w:rPr>
              <w:t>ocate</w:t>
            </w:r>
            <w:r w:rsidRPr="06554B6E" w:rsidR="189ABF97">
              <w:rPr>
                <w:rFonts w:ascii="Arial" w:hAnsi="Arial" w:eastAsia="Arial" w:cs="Arial"/>
                <w:noProof w:val="0"/>
                <w:sz w:val="22"/>
                <w:szCs w:val="22"/>
                <w:lang w:val="en-GB"/>
              </w:rPr>
              <w:t xml:space="preserve"> </w:t>
            </w:r>
            <w:r w:rsidRPr="06554B6E" w:rsidR="189ABF97">
              <w:rPr>
                <w:rFonts w:ascii="Arial" w:hAnsi="Arial" w:eastAsia="Arial" w:cs="Arial"/>
                <w:noProof w:val="0"/>
                <w:sz w:val="22"/>
                <w:szCs w:val="22"/>
                <w:lang w:val="en-GB"/>
              </w:rPr>
              <w:t>venues, and make bookings efficiently. Without a website, businesses would struggle to provide a complete and consistent customer experience, highlighting its essential role in engagement and operations.</w:t>
            </w:r>
          </w:p>
          <w:p w:rsidRPr="007D32C5" w:rsidR="00CE5D08" w:rsidP="06554B6E" w:rsidRDefault="00CE5D08" w14:paraId="15C51E5C" w14:textId="1B338D31">
            <w:pPr>
              <w:pStyle w:val="Normal"/>
              <w:rPr>
                <w:rFonts w:ascii="Arial" w:hAnsi="Arial" w:eastAsia="Arial" w:cs="Arial"/>
                <w:noProof w:val="0"/>
                <w:sz w:val="22"/>
                <w:szCs w:val="22"/>
                <w:lang w:val="en-GB"/>
              </w:rPr>
            </w:pPr>
          </w:p>
        </w:tc>
      </w:tr>
      <w:tr w:rsidRPr="007D32C5" w:rsidR="000E774D" w:rsidTr="06554B6E"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6554B6E" w14:paraId="55F79962" w14:textId="77777777">
        <w:tc>
          <w:tcPr>
            <w:tcW w:w="9016" w:type="dxa"/>
            <w:gridSpan w:val="5"/>
            <w:tcMar/>
          </w:tcPr>
          <w:p w:rsidRPr="007D32C5" w:rsidR="00CE5D08" w:rsidP="06554B6E" w:rsidRDefault="00CE5D08" w14:paraId="23CE53C0" w14:textId="49BA7D7F">
            <w:pPr>
              <w:rPr>
                <w:rFonts w:ascii="Arial" w:hAnsi="Arial" w:cs="Arial"/>
                <w:sz w:val="22"/>
                <w:szCs w:val="22"/>
              </w:rPr>
            </w:pPr>
            <w:r w:rsidRPr="06554B6E" w:rsidR="34F255D7">
              <w:rPr>
                <w:rFonts w:ascii="Arial" w:hAnsi="Arial" w:cs="Arial"/>
                <w:sz w:val="22"/>
                <w:szCs w:val="22"/>
              </w:rPr>
              <w:t>Answer:</w:t>
            </w:r>
          </w:p>
          <w:p w:rsidRPr="007D32C5" w:rsidR="00CE5D08" w:rsidP="06554B6E" w:rsidRDefault="00CE5D08" w14:paraId="34D1214F" w14:textId="0EF4906D">
            <w:pPr>
              <w:pStyle w:val="Normal"/>
            </w:pPr>
            <w:r w:rsidRPr="06554B6E" w:rsidR="6D84B4E6">
              <w:rPr>
                <w:rFonts w:ascii="Arial" w:hAnsi="Arial" w:eastAsia="Arial" w:cs="Arial"/>
                <w:noProof w:val="0"/>
                <w:sz w:val="22"/>
                <w:szCs w:val="22"/>
                <w:lang w:val="en-GB"/>
              </w:rPr>
              <w:t xml:space="preserve">A key improvement would be implementing a live chat feature, allowing customers to get instant help with bookings, prices, or questions. This real-time support would reduce frustration, improve satisfaction, and make the booking process easier. As users increasingly expect immediate </w:t>
            </w:r>
            <w:r w:rsidRPr="06554B6E" w:rsidR="6D84B4E6">
              <w:rPr>
                <w:rFonts w:ascii="Arial" w:hAnsi="Arial" w:eastAsia="Arial" w:cs="Arial"/>
                <w:noProof w:val="0"/>
                <w:sz w:val="22"/>
                <w:szCs w:val="22"/>
                <w:lang w:val="en-GB"/>
              </w:rPr>
              <w:t>assistance</w:t>
            </w:r>
            <w:r w:rsidRPr="06554B6E" w:rsidR="6D84B4E6">
              <w:rPr>
                <w:rFonts w:ascii="Arial" w:hAnsi="Arial" w:eastAsia="Arial" w:cs="Arial"/>
                <w:noProof w:val="0"/>
                <w:sz w:val="22"/>
                <w:szCs w:val="22"/>
                <w:lang w:val="en-GB"/>
              </w:rPr>
              <w:t xml:space="preserve">, a live chat would modernize the website, enhance user experience, build confidence, and encourage engagement, </w:t>
            </w:r>
            <w:r w:rsidRPr="06554B6E" w:rsidR="6D84B4E6">
              <w:rPr>
                <w:rFonts w:ascii="Arial" w:hAnsi="Arial" w:eastAsia="Arial" w:cs="Arial"/>
                <w:noProof w:val="0"/>
                <w:sz w:val="22"/>
                <w:szCs w:val="22"/>
                <w:lang w:val="en-GB"/>
              </w:rPr>
              <w:t>ultimately increasing</w:t>
            </w:r>
            <w:r w:rsidRPr="06554B6E" w:rsidR="6D84B4E6">
              <w:rPr>
                <w:rFonts w:ascii="Arial" w:hAnsi="Arial" w:eastAsia="Arial" w:cs="Arial"/>
                <w:noProof w:val="0"/>
                <w:sz w:val="22"/>
                <w:szCs w:val="22"/>
                <w:lang w:val="en-GB"/>
              </w:rPr>
              <w:t xml:space="preserve"> conversions and helping the business remain competitive in a technology driven market.</w:t>
            </w:r>
          </w:p>
        </w:tc>
      </w:tr>
    </w:tbl>
    <w:p w:rsidR="00801251" w:rsidRDefault="00801251" w14:paraId="0FA28803" w14:textId="729B3917">
      <w:pPr>
        <w:rPr>
          <w:rFonts w:ascii="Arial" w:hAnsi="Arial" w:cs="Arial"/>
          <w:sz w:val="22"/>
        </w:rPr>
      </w:pPr>
    </w:p>
    <w:p w:rsidR="06554B6E" w:rsidP="06554B6E" w:rsidRDefault="06554B6E" w14:paraId="427631DA" w14:textId="6254D681">
      <w:pPr>
        <w:rPr>
          <w:rFonts w:ascii="Arial" w:hAnsi="Arial" w:cs="Arial"/>
          <w:sz w:val="22"/>
          <w:szCs w:val="22"/>
        </w:rPr>
      </w:pPr>
    </w:p>
    <w:p w:rsidR="06554B6E" w:rsidP="06554B6E" w:rsidRDefault="06554B6E" w14:paraId="4AACCC05" w14:textId="1C158CD0">
      <w:pPr>
        <w:rPr>
          <w:rFonts w:ascii="Arial" w:hAnsi="Arial" w:cs="Arial"/>
          <w:sz w:val="22"/>
          <w:szCs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6554B6E" w14:paraId="08945955" w14:textId="77777777">
        <w:tc>
          <w:tcPr>
            <w:tcW w:w="9016" w:type="dxa"/>
            <w:tcMar/>
          </w:tcPr>
          <w:p w:rsidR="001F1175" w:rsidP="06554B6E" w:rsidRDefault="001F1175" w14:paraId="175CB23B" w14:textId="69A5DD79">
            <w:pPr>
              <w:spacing w:before="240" w:beforeAutospacing="off" w:after="240" w:afterAutospacing="off"/>
              <w:ind w:left="567" w:right="0" w:hanging="567"/>
            </w:pPr>
            <w:r w:rsidRPr="06554B6E" w:rsidR="1CC7D2F0">
              <w:rPr>
                <w:rFonts w:ascii="Arial" w:hAnsi="Arial" w:eastAsia="Arial" w:cs="Arial"/>
                <w:i w:val="1"/>
                <w:iCs w:val="1"/>
                <w:noProof w:val="0"/>
                <w:sz w:val="22"/>
                <w:szCs w:val="22"/>
                <w:lang w:val="en-GB"/>
              </w:rPr>
              <w:t>Bowling - Hollywood Bowl, the UK’s best ten pin bowling</w:t>
            </w:r>
            <w:r w:rsidRPr="06554B6E" w:rsidR="1CC7D2F0">
              <w:rPr>
                <w:rFonts w:ascii="Arial" w:hAnsi="Arial" w:eastAsia="Arial" w:cs="Arial"/>
                <w:noProof w:val="0"/>
                <w:sz w:val="22"/>
                <w:szCs w:val="22"/>
                <w:lang w:val="en-GB"/>
              </w:rPr>
              <w:t xml:space="preserve"> (no date) </w:t>
            </w:r>
            <w:r w:rsidRPr="06554B6E" w:rsidR="1CC7D2F0">
              <w:rPr>
                <w:rFonts w:ascii="Arial" w:hAnsi="Arial" w:eastAsia="Arial" w:cs="Arial"/>
                <w:i w:val="1"/>
                <w:iCs w:val="1"/>
                <w:noProof w:val="0"/>
                <w:sz w:val="22"/>
                <w:szCs w:val="22"/>
                <w:lang w:val="en-GB"/>
              </w:rPr>
              <w:t>Hollywood Bowl</w:t>
            </w:r>
            <w:r w:rsidRPr="06554B6E" w:rsidR="1CC7D2F0">
              <w:rPr>
                <w:rFonts w:ascii="Arial" w:hAnsi="Arial" w:eastAsia="Arial" w:cs="Arial"/>
                <w:noProof w:val="0"/>
                <w:sz w:val="22"/>
                <w:szCs w:val="22"/>
                <w:lang w:val="en-GB"/>
              </w:rPr>
              <w:t xml:space="preserve">. Available at: </w:t>
            </w:r>
            <w:hyperlink r:id="R482bd87c481545a3">
              <w:r w:rsidRPr="06554B6E" w:rsidR="1CC7D2F0">
                <w:rPr>
                  <w:rStyle w:val="Hyperlink"/>
                  <w:rFonts w:ascii="Arial" w:hAnsi="Arial" w:eastAsia="Arial" w:cs="Arial"/>
                  <w:noProof w:val="0"/>
                  <w:sz w:val="22"/>
                  <w:szCs w:val="22"/>
                  <w:lang w:val="en-GB"/>
                </w:rPr>
                <w:t>https://www.hollywoodbowl.co.uk/</w:t>
              </w:r>
            </w:hyperlink>
            <w:r w:rsidRPr="06554B6E" w:rsidR="1CC7D2F0">
              <w:rPr>
                <w:rFonts w:ascii="Arial" w:hAnsi="Arial" w:eastAsia="Arial" w:cs="Arial"/>
                <w:noProof w:val="0"/>
                <w:sz w:val="22"/>
                <w:szCs w:val="22"/>
                <w:lang w:val="en-GB"/>
              </w:rPr>
              <w:t xml:space="preserve"> (Accessed: 23 March 2026).</w:t>
            </w:r>
          </w:p>
          <w:p w:rsidR="001F1175" w:rsidP="06554B6E" w:rsidRDefault="001F1175" w14:paraId="6049F1B1" w14:textId="59E05CD1">
            <w:pPr>
              <w:pStyle w:val="Normal"/>
            </w:pPr>
            <w:r w:rsidRPr="06554B6E" w:rsidR="1CC7D2F0">
              <w:rPr>
                <w:i w:val="1"/>
                <w:iCs w:val="1"/>
                <w:noProof w:val="0"/>
                <w:lang w:val="en-GB"/>
              </w:rPr>
              <w:t xml:space="preserve">Kotler, P., Armstrong, </w:t>
            </w:r>
            <w:r w:rsidRPr="06554B6E" w:rsidR="1CC7D2F0">
              <w:rPr>
                <w:i w:val="1"/>
                <w:iCs w:val="1"/>
                <w:noProof w:val="0"/>
                <w:lang w:val="en-GB"/>
              </w:rPr>
              <w:t>G.</w:t>
            </w:r>
            <w:r w:rsidRPr="06554B6E" w:rsidR="1CC7D2F0">
              <w:rPr>
                <w:i w:val="1"/>
                <w:iCs w:val="1"/>
                <w:noProof w:val="0"/>
                <w:lang w:val="en-GB"/>
              </w:rPr>
              <w:t xml:space="preserve"> and </w:t>
            </w:r>
            <w:r w:rsidRPr="06554B6E" w:rsidR="1CC7D2F0">
              <w:rPr>
                <w:i w:val="1"/>
                <w:iCs w:val="1"/>
                <w:noProof w:val="0"/>
                <w:lang w:val="en-GB"/>
              </w:rPr>
              <w:t>Opresnik</w:t>
            </w:r>
            <w:r w:rsidRPr="06554B6E" w:rsidR="1CC7D2F0">
              <w:rPr>
                <w:i w:val="1"/>
                <w:iCs w:val="1"/>
                <w:noProof w:val="0"/>
                <w:lang w:val="en-GB"/>
              </w:rPr>
              <w:t xml:space="preserve">, M.O. (2018) </w:t>
            </w:r>
            <w:r w:rsidRPr="06554B6E" w:rsidR="1CC7D2F0">
              <w:rPr>
                <w:i w:val="1"/>
                <w:iCs w:val="1"/>
                <w:noProof w:val="0"/>
                <w:lang w:val="en-GB"/>
              </w:rPr>
              <w:t>Principles of marketing</w:t>
            </w:r>
            <w:r w:rsidRPr="06554B6E" w:rsidR="1CC7D2F0">
              <w:rPr>
                <w:i w:val="1"/>
                <w:iCs w:val="1"/>
                <w:noProof w:val="0"/>
                <w:lang w:val="en-GB"/>
              </w:rPr>
              <w:t>. 17th eds; global edition. Harlow: Pearson.</w:t>
            </w:r>
          </w:p>
          <w:p w:rsidR="001F1175" w:rsidP="06554B6E" w:rsidRDefault="001F1175" w14:paraId="20E37DF4" w14:textId="0D3780AA">
            <w:pPr>
              <w:pStyle w:val="Normal"/>
            </w:pPr>
            <w:r w:rsidRPr="06554B6E" w:rsidR="1CC7D2F0">
              <w:rPr>
                <w:noProof w:val="0"/>
                <w:lang w:val="en-GB"/>
              </w:rPr>
              <w:t xml:space="preserve">NFI (2021) What Is Social Media? – Everything You Need </w:t>
            </w:r>
            <w:r w:rsidRPr="06554B6E" w:rsidR="1CC7D2F0">
              <w:rPr>
                <w:noProof w:val="0"/>
                <w:lang w:val="en-GB"/>
              </w:rPr>
              <w:t>To</w:t>
            </w:r>
            <w:r w:rsidRPr="06554B6E" w:rsidR="1CC7D2F0">
              <w:rPr>
                <w:noProof w:val="0"/>
                <w:lang w:val="en-GB"/>
              </w:rPr>
              <w:t xml:space="preserve"> Know, Available at: </w:t>
            </w:r>
            <w:hyperlink r:id="R82c9794dd7ce4534">
              <w:r w:rsidRPr="06554B6E" w:rsidR="1CC7D2F0">
                <w:rPr>
                  <w:rStyle w:val="Hyperlink"/>
                  <w:noProof w:val="0"/>
                  <w:lang w:val="en-GB"/>
                </w:rPr>
                <w:t>https://www.nfi.edu/what-is-social-media/</w:t>
              </w:r>
            </w:hyperlink>
            <w:r w:rsidRPr="06554B6E" w:rsidR="1CC7D2F0">
              <w:rPr>
                <w:noProof w:val="0"/>
                <w:lang w:val="en-GB"/>
              </w:rPr>
              <w:t xml:space="preserve"> (Accessed date: 23 March 2026).</w:t>
            </w:r>
          </w:p>
          <w:p w:rsidR="001F1175" w:rsidP="06554B6E" w:rsidRDefault="001F1175" w14:paraId="0A9CFB0E" w14:textId="3CA209B1">
            <w:pPr>
              <w:rPr>
                <w:rFonts w:ascii="Arial" w:hAnsi="Arial" w:cs="Arial"/>
                <w:sz w:val="22"/>
                <w:szCs w:val="22"/>
              </w:rPr>
            </w:pPr>
          </w:p>
          <w:p w:rsidR="001F1175" w:rsidP="06554B6E" w:rsidRDefault="001F1175" w14:paraId="11DD1839" w14:textId="3CB08020">
            <w:pPr>
              <w:spacing w:before="240" w:beforeAutospacing="off" w:after="240" w:afterAutospacing="off"/>
              <w:ind w:left="567" w:right="0" w:hanging="567"/>
            </w:pPr>
            <w:r w:rsidRPr="06554B6E" w:rsidR="1CC7D2F0">
              <w:rPr>
                <w:rFonts w:ascii="Arial" w:hAnsi="Arial" w:eastAsia="Arial" w:cs="Arial"/>
                <w:noProof w:val="0"/>
                <w:sz w:val="22"/>
                <w:szCs w:val="22"/>
                <w:lang w:val="en-GB"/>
              </w:rPr>
              <w:t xml:space="preserve">Loiselle, M. (2026) </w:t>
            </w:r>
            <w:r w:rsidRPr="06554B6E" w:rsidR="1CC7D2F0">
              <w:rPr>
                <w:rFonts w:ascii="Arial" w:hAnsi="Arial" w:eastAsia="Arial" w:cs="Arial"/>
                <w:i w:val="1"/>
                <w:iCs w:val="1"/>
                <w:noProof w:val="0"/>
                <w:sz w:val="22"/>
                <w:szCs w:val="22"/>
                <w:lang w:val="en-GB"/>
              </w:rPr>
              <w:t>3 statistics that show how customer reviews influence consumers</w:t>
            </w:r>
            <w:r w:rsidRPr="06554B6E" w:rsidR="1CC7D2F0">
              <w:rPr>
                <w:rFonts w:ascii="Arial" w:hAnsi="Arial" w:eastAsia="Arial" w:cs="Arial"/>
                <w:noProof w:val="0"/>
                <w:sz w:val="22"/>
                <w:szCs w:val="22"/>
                <w:lang w:val="en-GB"/>
              </w:rPr>
              <w:t xml:space="preserve">, </w:t>
            </w:r>
            <w:r w:rsidRPr="06554B6E" w:rsidR="1CC7D2F0">
              <w:rPr>
                <w:rFonts w:ascii="Arial" w:hAnsi="Arial" w:eastAsia="Arial" w:cs="Arial"/>
                <w:i w:val="1"/>
                <w:iCs w:val="1"/>
                <w:noProof w:val="0"/>
                <w:sz w:val="22"/>
                <w:szCs w:val="22"/>
                <w:lang w:val="en-GB"/>
              </w:rPr>
              <w:t>Dixa</w:t>
            </w:r>
            <w:r w:rsidRPr="06554B6E" w:rsidR="1CC7D2F0">
              <w:rPr>
                <w:rFonts w:ascii="Arial" w:hAnsi="Arial" w:eastAsia="Arial" w:cs="Arial"/>
                <w:noProof w:val="0"/>
                <w:sz w:val="22"/>
                <w:szCs w:val="22"/>
                <w:lang w:val="en-GB"/>
              </w:rPr>
              <w:t xml:space="preserve">. Available at: </w:t>
            </w:r>
            <w:hyperlink r:id="R0eda46c671f94d7f">
              <w:r w:rsidRPr="06554B6E" w:rsidR="1CC7D2F0">
                <w:rPr>
                  <w:rStyle w:val="Hyperlink"/>
                  <w:rFonts w:ascii="Arial" w:hAnsi="Arial" w:eastAsia="Arial" w:cs="Arial"/>
                  <w:noProof w:val="0"/>
                  <w:sz w:val="22"/>
                  <w:szCs w:val="22"/>
                  <w:lang w:val="en-GB"/>
                </w:rPr>
                <w:t>https://www.dixa.com/blog/3-important-statistics-that-show-how-reviews-influence-consumers</w:t>
              </w:r>
            </w:hyperlink>
            <w:r w:rsidRPr="06554B6E" w:rsidR="1CC7D2F0">
              <w:rPr>
                <w:rFonts w:ascii="Arial" w:hAnsi="Arial" w:eastAsia="Arial" w:cs="Arial"/>
                <w:noProof w:val="0"/>
                <w:sz w:val="22"/>
                <w:szCs w:val="22"/>
                <w:lang w:val="en-GB"/>
              </w:rPr>
              <w:t xml:space="preserve"> (Accessed: 21 March 2026).</w:t>
            </w:r>
          </w:p>
          <w:p w:rsidR="001F1175" w:rsidP="06554B6E" w:rsidRDefault="001F1175" w14:paraId="77F5F451" w14:textId="2E5CF3F1">
            <w:pPr>
              <w:spacing w:before="240" w:beforeAutospacing="off" w:after="240" w:afterAutospacing="off"/>
              <w:ind w:left="567" w:right="0" w:hanging="567"/>
            </w:pPr>
            <w:r w:rsidRPr="06554B6E" w:rsidR="1CC7D2F0">
              <w:rPr>
                <w:rFonts w:ascii="Arial" w:hAnsi="Arial" w:eastAsia="Arial" w:cs="Arial"/>
                <w:noProof w:val="0"/>
                <w:sz w:val="22"/>
                <w:szCs w:val="22"/>
                <w:lang w:val="en-GB"/>
              </w:rPr>
              <w:t xml:space="preserve">Morris, S. (2025) </w:t>
            </w:r>
            <w:r w:rsidRPr="06554B6E" w:rsidR="1CC7D2F0">
              <w:rPr>
                <w:rFonts w:ascii="Arial" w:hAnsi="Arial" w:eastAsia="Arial" w:cs="Arial"/>
                <w:i w:val="1"/>
                <w:iCs w:val="1"/>
                <w:noProof w:val="0"/>
                <w:sz w:val="22"/>
                <w:szCs w:val="22"/>
                <w:lang w:val="en-GB"/>
              </w:rPr>
              <w:t>Integrating an online booking system on your website</w:t>
            </w:r>
            <w:r w:rsidRPr="06554B6E" w:rsidR="1CC7D2F0">
              <w:rPr>
                <w:rFonts w:ascii="Arial" w:hAnsi="Arial" w:eastAsia="Arial" w:cs="Arial"/>
                <w:noProof w:val="0"/>
                <w:sz w:val="22"/>
                <w:szCs w:val="22"/>
                <w:lang w:val="en-GB"/>
              </w:rPr>
              <w:t xml:space="preserve">, </w:t>
            </w:r>
            <w:r w:rsidRPr="06554B6E" w:rsidR="1CC7D2F0">
              <w:rPr>
                <w:rFonts w:ascii="Arial" w:hAnsi="Arial" w:eastAsia="Arial" w:cs="Arial"/>
                <w:i w:val="1"/>
                <w:iCs w:val="1"/>
                <w:noProof w:val="0"/>
                <w:sz w:val="22"/>
                <w:szCs w:val="22"/>
                <w:lang w:val="en-GB"/>
              </w:rPr>
              <w:t>Online Booking Systems on Websites</w:t>
            </w:r>
            <w:r w:rsidRPr="06554B6E" w:rsidR="1CC7D2F0">
              <w:rPr>
                <w:rFonts w:ascii="Arial" w:hAnsi="Arial" w:eastAsia="Arial" w:cs="Arial"/>
                <w:noProof w:val="0"/>
                <w:sz w:val="22"/>
                <w:szCs w:val="22"/>
                <w:lang w:val="en-GB"/>
              </w:rPr>
              <w:t xml:space="preserve">. Available at: </w:t>
            </w:r>
            <w:hyperlink r:id="R83528255294940b4">
              <w:r w:rsidRPr="06554B6E" w:rsidR="1CC7D2F0">
                <w:rPr>
                  <w:rStyle w:val="Hyperlink"/>
                  <w:rFonts w:ascii="Arial" w:hAnsi="Arial" w:eastAsia="Arial" w:cs="Arial"/>
                  <w:noProof w:val="0"/>
                  <w:sz w:val="22"/>
                  <w:szCs w:val="22"/>
                  <w:lang w:val="en-GB"/>
                </w:rPr>
                <w:t>https://www.create8.co.uk/online-booking-system-on-your-website/</w:t>
              </w:r>
            </w:hyperlink>
            <w:r w:rsidRPr="06554B6E" w:rsidR="1CC7D2F0">
              <w:rPr>
                <w:rFonts w:ascii="Arial" w:hAnsi="Arial" w:eastAsia="Arial" w:cs="Arial"/>
                <w:noProof w:val="0"/>
                <w:sz w:val="22"/>
                <w:szCs w:val="22"/>
                <w:lang w:val="en-GB"/>
              </w:rPr>
              <w:t xml:space="preserve"> (Accessed: 21 March 2026).</w:t>
            </w:r>
          </w:p>
          <w:p w:rsidR="001F1175" w:rsidP="06554B6E" w:rsidRDefault="001F1175" w14:paraId="034BD811" w14:textId="7B35E634">
            <w:pPr>
              <w:spacing w:before="240" w:beforeAutospacing="off" w:after="240" w:afterAutospacing="off"/>
              <w:ind w:left="567" w:right="0" w:hanging="567"/>
            </w:pPr>
            <w:r w:rsidRPr="06554B6E" w:rsidR="1CC7D2F0">
              <w:rPr>
                <w:rFonts w:ascii="Arial" w:hAnsi="Arial" w:eastAsia="Arial" w:cs="Arial"/>
                <w:noProof w:val="0"/>
                <w:sz w:val="22"/>
                <w:szCs w:val="22"/>
                <w:lang w:val="en-GB"/>
              </w:rPr>
              <w:t xml:space="preserve">Mullenweg, M. (2021) </w:t>
            </w:r>
            <w:r w:rsidRPr="06554B6E" w:rsidR="1CC7D2F0">
              <w:rPr>
                <w:rFonts w:ascii="Arial" w:hAnsi="Arial" w:eastAsia="Arial" w:cs="Arial"/>
                <w:i w:val="1"/>
                <w:iCs w:val="1"/>
                <w:noProof w:val="0"/>
                <w:sz w:val="22"/>
                <w:szCs w:val="22"/>
                <w:lang w:val="en-GB"/>
              </w:rPr>
              <w:t>Why great web design matters</w:t>
            </w:r>
            <w:r w:rsidRPr="06554B6E" w:rsidR="1CC7D2F0">
              <w:rPr>
                <w:rFonts w:ascii="Arial" w:hAnsi="Arial" w:eastAsia="Arial" w:cs="Arial"/>
                <w:noProof w:val="0"/>
                <w:sz w:val="22"/>
                <w:szCs w:val="22"/>
                <w:lang w:val="en-GB"/>
              </w:rPr>
              <w:t xml:space="preserve">, </w:t>
            </w:r>
            <w:r w:rsidRPr="06554B6E" w:rsidR="1CC7D2F0">
              <w:rPr>
                <w:rFonts w:ascii="Arial" w:hAnsi="Arial" w:eastAsia="Arial" w:cs="Arial"/>
                <w:i w:val="1"/>
                <w:iCs w:val="1"/>
                <w:noProof w:val="0"/>
                <w:sz w:val="22"/>
                <w:szCs w:val="22"/>
                <w:lang w:val="en-GB"/>
              </w:rPr>
              <w:t>Why Great Web Design Matters</w:t>
            </w:r>
            <w:r w:rsidRPr="06554B6E" w:rsidR="1CC7D2F0">
              <w:rPr>
                <w:rFonts w:ascii="Arial" w:hAnsi="Arial" w:eastAsia="Arial" w:cs="Arial"/>
                <w:noProof w:val="0"/>
                <w:sz w:val="22"/>
                <w:szCs w:val="22"/>
                <w:lang w:val="en-GB"/>
              </w:rPr>
              <w:t xml:space="preserve">. Available at: </w:t>
            </w:r>
            <w:hyperlink r:id="R3b489790075f4735">
              <w:r w:rsidRPr="06554B6E" w:rsidR="1CC7D2F0">
                <w:rPr>
                  <w:rStyle w:val="Hyperlink"/>
                  <w:rFonts w:ascii="Arial" w:hAnsi="Arial" w:eastAsia="Arial" w:cs="Arial"/>
                  <w:noProof w:val="0"/>
                  <w:sz w:val="22"/>
                  <w:szCs w:val="22"/>
                  <w:lang w:val="en-GB"/>
                </w:rPr>
                <w:t>https://wordpress.com/go/web-design/why-great-web-design-matters/</w:t>
              </w:r>
            </w:hyperlink>
            <w:r w:rsidRPr="06554B6E" w:rsidR="1CC7D2F0">
              <w:rPr>
                <w:rFonts w:ascii="Arial" w:hAnsi="Arial" w:eastAsia="Arial" w:cs="Arial"/>
                <w:noProof w:val="0"/>
                <w:sz w:val="22"/>
                <w:szCs w:val="22"/>
                <w:lang w:val="en-GB"/>
              </w:rPr>
              <w:t xml:space="preserve"> (Accessed: 21 March 2026).</w:t>
            </w:r>
          </w:p>
          <w:p w:rsidR="001F1175" w:rsidP="06554B6E" w:rsidRDefault="001F1175" w14:paraId="51501722" w14:textId="5A3DFEAE">
            <w:pPr>
              <w:spacing w:before="240" w:beforeAutospacing="off" w:after="240" w:afterAutospacing="off"/>
              <w:ind w:left="567" w:right="0" w:hanging="567"/>
            </w:pPr>
            <w:r w:rsidRPr="06554B6E" w:rsidR="1CC7D2F0">
              <w:rPr>
                <w:rFonts w:ascii="Arial" w:hAnsi="Arial" w:eastAsia="Arial" w:cs="Arial"/>
                <w:noProof w:val="0"/>
                <w:sz w:val="22"/>
                <w:szCs w:val="22"/>
                <w:lang w:val="en-GB"/>
              </w:rPr>
              <w:t xml:space="preserve">Sottrup, T. (2026) </w:t>
            </w:r>
            <w:r w:rsidRPr="06554B6E" w:rsidR="1CC7D2F0">
              <w:rPr>
                <w:rFonts w:ascii="Arial" w:hAnsi="Arial" w:eastAsia="Arial" w:cs="Arial"/>
                <w:i w:val="1"/>
                <w:iCs w:val="1"/>
                <w:noProof w:val="0"/>
                <w:sz w:val="22"/>
                <w:szCs w:val="22"/>
                <w:lang w:val="en-GB"/>
              </w:rPr>
              <w:t>Live chat as a support channel</w:t>
            </w:r>
            <w:r w:rsidRPr="06554B6E" w:rsidR="1CC7D2F0">
              <w:rPr>
                <w:rFonts w:ascii="Arial" w:hAnsi="Arial" w:eastAsia="Arial" w:cs="Arial"/>
                <w:noProof w:val="0"/>
                <w:sz w:val="22"/>
                <w:szCs w:val="22"/>
                <w:lang w:val="en-GB"/>
              </w:rPr>
              <w:t xml:space="preserve">, </w:t>
            </w:r>
            <w:r w:rsidRPr="06554B6E" w:rsidR="1CC7D2F0">
              <w:rPr>
                <w:rFonts w:ascii="Arial" w:hAnsi="Arial" w:eastAsia="Arial" w:cs="Arial"/>
                <w:i w:val="1"/>
                <w:iCs w:val="1"/>
                <w:noProof w:val="0"/>
                <w:sz w:val="22"/>
                <w:szCs w:val="22"/>
                <w:lang w:val="en-GB"/>
              </w:rPr>
              <w:t>Dixa</w:t>
            </w:r>
            <w:r w:rsidRPr="06554B6E" w:rsidR="1CC7D2F0">
              <w:rPr>
                <w:rFonts w:ascii="Arial" w:hAnsi="Arial" w:eastAsia="Arial" w:cs="Arial"/>
                <w:noProof w:val="0"/>
                <w:sz w:val="22"/>
                <w:szCs w:val="22"/>
                <w:lang w:val="en-GB"/>
              </w:rPr>
              <w:t xml:space="preserve">. Available at: </w:t>
            </w:r>
            <w:hyperlink r:id="R4ecb0eaeb2344ef8">
              <w:r w:rsidRPr="06554B6E" w:rsidR="1CC7D2F0">
                <w:rPr>
                  <w:rStyle w:val="Hyperlink"/>
                  <w:rFonts w:ascii="Arial" w:hAnsi="Arial" w:eastAsia="Arial" w:cs="Arial"/>
                  <w:noProof w:val="0"/>
                  <w:sz w:val="22"/>
                  <w:szCs w:val="22"/>
                  <w:lang w:val="en-GB"/>
                </w:rPr>
                <w:t>https://www.dixa.com/blog/live-chat-as-a-support-channel-what-you-need-to-know</w:t>
              </w:r>
            </w:hyperlink>
            <w:r w:rsidRPr="06554B6E" w:rsidR="1CC7D2F0">
              <w:rPr>
                <w:rFonts w:ascii="Arial" w:hAnsi="Arial" w:eastAsia="Arial" w:cs="Arial"/>
                <w:noProof w:val="0"/>
                <w:sz w:val="22"/>
                <w:szCs w:val="22"/>
                <w:lang w:val="en-GB"/>
              </w:rPr>
              <w:t xml:space="preserve"> (Accessed: 21 March 2026).</w:t>
            </w:r>
          </w:p>
        </w:tc>
      </w:tr>
    </w:tbl>
    <w:p w:rsidR="001F1175" w:rsidRDefault="001F1175" w14:paraId="4600C823" w14:textId="77777777">
      <w:pPr>
        <w:rPr>
          <w:rFonts w:ascii="Arial" w:hAnsi="Arial" w:cs="Arial"/>
          <w:sz w:val="22"/>
        </w:rPr>
      </w:pPr>
    </w:p>
    <w:p w:rsidRPr="007D32C5" w:rsidR="001F1175" w:rsidP="06554B6E" w:rsidRDefault="001F1175" w14:paraId="62486A8F" w14:textId="3CDA779E">
      <w:pPr>
        <w:pStyle w:val="Normal"/>
        <w:rPr>
          <w:rFonts w:ascii="Arial" w:hAnsi="Arial" w:eastAsia="Arial" w:cs="Arial"/>
          <w:noProof w:val="0"/>
          <w:sz w:val="22"/>
          <w:szCs w:val="22"/>
          <w:lang w:val="en-GB"/>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ply1QqKg2GrfH6" int2:id="ed2Mrav4">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71c586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4C07C"/>
    <w:rsid w:val="0027DF4B"/>
    <w:rsid w:val="005204B1"/>
    <w:rsid w:val="00594A98"/>
    <w:rsid w:val="007D32C5"/>
    <w:rsid w:val="00801251"/>
    <w:rsid w:val="00843F15"/>
    <w:rsid w:val="009C6B52"/>
    <w:rsid w:val="00A08CFA"/>
    <w:rsid w:val="00CE5D08"/>
    <w:rsid w:val="00D4258D"/>
    <w:rsid w:val="00E26B70"/>
    <w:rsid w:val="00EC129D"/>
    <w:rsid w:val="015C3178"/>
    <w:rsid w:val="01F357D1"/>
    <w:rsid w:val="022421FD"/>
    <w:rsid w:val="04B42522"/>
    <w:rsid w:val="0527035E"/>
    <w:rsid w:val="06554B6E"/>
    <w:rsid w:val="0720B9B3"/>
    <w:rsid w:val="095625A9"/>
    <w:rsid w:val="09758D34"/>
    <w:rsid w:val="0B408589"/>
    <w:rsid w:val="0B71BAAB"/>
    <w:rsid w:val="0C6DCCF0"/>
    <w:rsid w:val="0E3A46FD"/>
    <w:rsid w:val="10275BAB"/>
    <w:rsid w:val="1174A6A9"/>
    <w:rsid w:val="12456F45"/>
    <w:rsid w:val="12E18FD5"/>
    <w:rsid w:val="12EDBF74"/>
    <w:rsid w:val="12FA8DD2"/>
    <w:rsid w:val="130ED365"/>
    <w:rsid w:val="1458E090"/>
    <w:rsid w:val="146E83FF"/>
    <w:rsid w:val="161131BD"/>
    <w:rsid w:val="172AEDC5"/>
    <w:rsid w:val="172D631F"/>
    <w:rsid w:val="175FD99C"/>
    <w:rsid w:val="17E01EA7"/>
    <w:rsid w:val="189ABF97"/>
    <w:rsid w:val="195D3C10"/>
    <w:rsid w:val="1A2C3D2E"/>
    <w:rsid w:val="1CC7D2F0"/>
    <w:rsid w:val="1E712E65"/>
    <w:rsid w:val="1FF2C9FF"/>
    <w:rsid w:val="20BA8A05"/>
    <w:rsid w:val="2220B404"/>
    <w:rsid w:val="236B9E13"/>
    <w:rsid w:val="2381B8AE"/>
    <w:rsid w:val="2528C6EA"/>
    <w:rsid w:val="2708BC64"/>
    <w:rsid w:val="28156503"/>
    <w:rsid w:val="281A5C72"/>
    <w:rsid w:val="29FE1594"/>
    <w:rsid w:val="29FF771E"/>
    <w:rsid w:val="2A1B9BB0"/>
    <w:rsid w:val="2C573DC2"/>
    <w:rsid w:val="2CD24136"/>
    <w:rsid w:val="2D819F79"/>
    <w:rsid w:val="2EA5862E"/>
    <w:rsid w:val="2F293CAF"/>
    <w:rsid w:val="2F3102F0"/>
    <w:rsid w:val="2F42B0F5"/>
    <w:rsid w:val="2F46615B"/>
    <w:rsid w:val="3182D0D9"/>
    <w:rsid w:val="31CD532D"/>
    <w:rsid w:val="31DB75F4"/>
    <w:rsid w:val="32C7A366"/>
    <w:rsid w:val="3339116B"/>
    <w:rsid w:val="3352BC68"/>
    <w:rsid w:val="348CED3D"/>
    <w:rsid w:val="34F255D7"/>
    <w:rsid w:val="3714158B"/>
    <w:rsid w:val="372F859E"/>
    <w:rsid w:val="373A6192"/>
    <w:rsid w:val="394253F9"/>
    <w:rsid w:val="3A194AF2"/>
    <w:rsid w:val="3ABB590F"/>
    <w:rsid w:val="3B0BB903"/>
    <w:rsid w:val="3B32CC26"/>
    <w:rsid w:val="3B84F7B8"/>
    <w:rsid w:val="3D04405B"/>
    <w:rsid w:val="3EF40E38"/>
    <w:rsid w:val="3F89E3E3"/>
    <w:rsid w:val="41E438AF"/>
    <w:rsid w:val="41E5D4E2"/>
    <w:rsid w:val="42FC47E6"/>
    <w:rsid w:val="46066230"/>
    <w:rsid w:val="471ADEC5"/>
    <w:rsid w:val="47F138CF"/>
    <w:rsid w:val="47FA94E4"/>
    <w:rsid w:val="4951A471"/>
    <w:rsid w:val="4B5917C6"/>
    <w:rsid w:val="4C1C1C56"/>
    <w:rsid w:val="4D19AC99"/>
    <w:rsid w:val="4DD6B2A0"/>
    <w:rsid w:val="4E8DE3B9"/>
    <w:rsid w:val="50272CF4"/>
    <w:rsid w:val="507092F6"/>
    <w:rsid w:val="51FA2899"/>
    <w:rsid w:val="530AECF9"/>
    <w:rsid w:val="533A0B75"/>
    <w:rsid w:val="53401680"/>
    <w:rsid w:val="534B58D0"/>
    <w:rsid w:val="5356C404"/>
    <w:rsid w:val="54034D08"/>
    <w:rsid w:val="54C7CC82"/>
    <w:rsid w:val="550E587B"/>
    <w:rsid w:val="55F22B44"/>
    <w:rsid w:val="566B4FBD"/>
    <w:rsid w:val="5806FF51"/>
    <w:rsid w:val="599DD546"/>
    <w:rsid w:val="5A498231"/>
    <w:rsid w:val="5A72ED24"/>
    <w:rsid w:val="5A89D446"/>
    <w:rsid w:val="5B7FDEA6"/>
    <w:rsid w:val="5C06717E"/>
    <w:rsid w:val="5C107429"/>
    <w:rsid w:val="5D01D338"/>
    <w:rsid w:val="5DB7EFE5"/>
    <w:rsid w:val="5E14159E"/>
    <w:rsid w:val="5E202296"/>
    <w:rsid w:val="5F2D77C3"/>
    <w:rsid w:val="601C4901"/>
    <w:rsid w:val="6059F443"/>
    <w:rsid w:val="60ACFFA3"/>
    <w:rsid w:val="61345F28"/>
    <w:rsid w:val="6278D45B"/>
    <w:rsid w:val="628F894F"/>
    <w:rsid w:val="62C389C0"/>
    <w:rsid w:val="64E207DD"/>
    <w:rsid w:val="65403A5E"/>
    <w:rsid w:val="6573AC76"/>
    <w:rsid w:val="6760B169"/>
    <w:rsid w:val="67C4AB00"/>
    <w:rsid w:val="67CA61DA"/>
    <w:rsid w:val="6A004FB4"/>
    <w:rsid w:val="6BDF1C19"/>
    <w:rsid w:val="6CCFE705"/>
    <w:rsid w:val="6D1E9C8D"/>
    <w:rsid w:val="6D84B4E6"/>
    <w:rsid w:val="6F764F6D"/>
    <w:rsid w:val="6FB4FC07"/>
    <w:rsid w:val="70DD5DB3"/>
    <w:rsid w:val="71E0E928"/>
    <w:rsid w:val="729C48D0"/>
    <w:rsid w:val="73BE99E7"/>
    <w:rsid w:val="73C022C9"/>
    <w:rsid w:val="76199EBD"/>
    <w:rsid w:val="764CB97F"/>
    <w:rsid w:val="7726232B"/>
    <w:rsid w:val="77C72653"/>
    <w:rsid w:val="7973B6C4"/>
    <w:rsid w:val="7A0F3E55"/>
    <w:rsid w:val="7A3C8AEA"/>
    <w:rsid w:val="7A61E66F"/>
    <w:rsid w:val="7AAC2D21"/>
    <w:rsid w:val="7B71C72A"/>
    <w:rsid w:val="7B893882"/>
    <w:rsid w:val="7BFEE0BB"/>
    <w:rsid w:val="7E9E1552"/>
    <w:rsid w:val="7EEAE042"/>
    <w:rsid w:val="7F30CACF"/>
    <w:rsid w:val="7FB00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6554B6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hollywoodbowl.co.uk/" TargetMode="External" Id="R29c5be7b0a0f4284" /><Relationship Type="http://schemas.openxmlformats.org/officeDocument/2006/relationships/hyperlink" Target="https://www.hollywoodbowl.co.uk/" TargetMode="External" Id="R482bd87c481545a3" /><Relationship Type="http://schemas.openxmlformats.org/officeDocument/2006/relationships/hyperlink" Target="https://www.nfi.edu/what-is-social-media/" TargetMode="External" Id="R82c9794dd7ce4534" /><Relationship Type="http://schemas.openxmlformats.org/officeDocument/2006/relationships/hyperlink" Target="https://www.dixa.com/blog/3-important-statistics-that-show-how-reviews-influence-consumers" TargetMode="External" Id="R0eda46c671f94d7f" /><Relationship Type="http://schemas.openxmlformats.org/officeDocument/2006/relationships/hyperlink" Target="https://www.create8.co.uk/online-booking-system-on-your-website/" TargetMode="External" Id="R83528255294940b4" /><Relationship Type="http://schemas.openxmlformats.org/officeDocument/2006/relationships/hyperlink" Target="https://wordpress.com/go/web-design/why-great-web-design-matters/" TargetMode="External" Id="R3b489790075f4735" /><Relationship Type="http://schemas.openxmlformats.org/officeDocument/2006/relationships/hyperlink" Target="https://www.dixa.com/blog/live-chat-as-a-support-channel-what-you-need-to-know" TargetMode="External" Id="R4ecb0eaeb2344ef8" /><Relationship Type="http://schemas.microsoft.com/office/2020/10/relationships/intelligence" Target="intelligence2.xml" Id="R119afec92ad34e3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Uzma Mahmood (2530751)</lastModifiedBy>
  <revision>6</revision>
  <dcterms:created xsi:type="dcterms:W3CDTF">2024-06-20T16:27:00.0000000Z</dcterms:created>
  <dcterms:modified xsi:type="dcterms:W3CDTF">2026-03-23T03:24:36.0497813Z</dcterms:modified>
</coreProperties>
</file>