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6421240"/>
        <w:docPartObj>
          <w:docPartGallery w:val="Cover Pages"/>
          <w:docPartUnique/>
        </w:docPartObj>
      </w:sdtPr>
      <w:sdtEndPr>
        <w:rPr>
          <w:rFonts w:eastAsiaTheme="minorEastAsia"/>
        </w:rPr>
      </w:sdtEndPr>
      <w:sdtContent>
        <w:p w14:paraId="1A616392" w14:textId="086B1725" w:rsidR="004A3CA3" w:rsidRDefault="004A3CA3">
          <w:r>
            <w:rPr>
              <w:noProof/>
            </w:rPr>
            <mc:AlternateContent>
              <mc:Choice Requires="wpg">
                <w:drawing>
                  <wp:anchor distT="0" distB="0" distL="114300" distR="114300" simplePos="0" relativeHeight="251662336" behindDoc="0" locked="0" layoutInCell="1" allowOverlap="1" wp14:anchorId="253595A2" wp14:editId="13BA272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49922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7D62C0" wp14:editId="504260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de-D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313D6F" w14:textId="023C381C" w:rsidR="004A3CA3" w:rsidRPr="004A3CA3" w:rsidRDefault="004A3CA3">
                                    <w:pPr>
                                      <w:pStyle w:val="NoSpacing"/>
                                      <w:jc w:val="right"/>
                                      <w:rPr>
                                        <w:color w:val="595959" w:themeColor="text1" w:themeTint="A6"/>
                                        <w:sz w:val="28"/>
                                        <w:szCs w:val="28"/>
                                        <w:lang w:val="de-DE"/>
                                      </w:rPr>
                                    </w:pPr>
                                    <w:r w:rsidRPr="004A3CA3">
                                      <w:rPr>
                                        <w:color w:val="595959" w:themeColor="text1" w:themeTint="A6"/>
                                        <w:sz w:val="28"/>
                                        <w:szCs w:val="28"/>
                                        <w:lang w:val="de-DE"/>
                                      </w:rPr>
                                      <w:t>Jon Walton (2028159)</w:t>
                                    </w:r>
                                  </w:p>
                                </w:sdtContent>
                              </w:sdt>
                              <w:p w14:paraId="2D0EC17D" w14:textId="4CDEC131" w:rsidR="004A3CA3" w:rsidRPr="004A3CA3" w:rsidRDefault="00EE665A">
                                <w:pPr>
                                  <w:pStyle w:val="NoSpacing"/>
                                  <w:jc w:val="right"/>
                                  <w:rPr>
                                    <w:color w:val="595959" w:themeColor="text1" w:themeTint="A6"/>
                                    <w:sz w:val="18"/>
                                    <w:szCs w:val="18"/>
                                    <w:lang w:val="de-DE"/>
                                  </w:rPr>
                                </w:pPr>
                                <w:sdt>
                                  <w:sdtPr>
                                    <w:rPr>
                                      <w:color w:val="595959" w:themeColor="text1" w:themeTint="A6"/>
                                      <w:sz w:val="18"/>
                                      <w:szCs w:val="18"/>
                                      <w:lang w:val="de-DE"/>
                                    </w:rPr>
                                    <w:alias w:val="Email"/>
                                    <w:tag w:val="Email"/>
                                    <w:id w:val="942260680"/>
                                    <w:dataBinding w:prefixMappings="xmlns:ns0='http://schemas.microsoft.com/office/2006/coverPageProps' " w:xpath="/ns0:CoverPageProperties[1]/ns0:CompanyEmail[1]" w:storeItemID="{55AF091B-3C7A-41E3-B477-F2FDAA23CFDA}"/>
                                    <w:text/>
                                  </w:sdtPr>
                                  <w:sdtEndPr/>
                                  <w:sdtContent>
                                    <w:r w:rsidR="004A3CA3" w:rsidRPr="004A3CA3">
                                      <w:rPr>
                                        <w:color w:val="595959" w:themeColor="text1" w:themeTint="A6"/>
                                        <w:sz w:val="18"/>
                                        <w:szCs w:val="18"/>
                                        <w:lang w:val="de-DE"/>
                                      </w:rPr>
                                      <w:t>2028159@student.uwtsd.ac.u</w:t>
                                    </w:r>
                                    <w:r w:rsidR="004A3CA3">
                                      <w:rPr>
                                        <w:color w:val="595959" w:themeColor="text1" w:themeTint="A6"/>
                                        <w:sz w:val="18"/>
                                        <w:szCs w:val="18"/>
                                        <w:lang w:val="de-DE"/>
                                      </w:rPr>
                                      <w:t>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77D62C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de-D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313D6F" w14:textId="023C381C" w:rsidR="004A3CA3" w:rsidRPr="004A3CA3" w:rsidRDefault="004A3CA3">
                              <w:pPr>
                                <w:pStyle w:val="NoSpacing"/>
                                <w:jc w:val="right"/>
                                <w:rPr>
                                  <w:color w:val="595959" w:themeColor="text1" w:themeTint="A6"/>
                                  <w:sz w:val="28"/>
                                  <w:szCs w:val="28"/>
                                  <w:lang w:val="de-DE"/>
                                </w:rPr>
                              </w:pPr>
                              <w:r w:rsidRPr="004A3CA3">
                                <w:rPr>
                                  <w:color w:val="595959" w:themeColor="text1" w:themeTint="A6"/>
                                  <w:sz w:val="28"/>
                                  <w:szCs w:val="28"/>
                                  <w:lang w:val="de-DE"/>
                                </w:rPr>
                                <w:t>Jon Walton (2028159)</w:t>
                              </w:r>
                            </w:p>
                          </w:sdtContent>
                        </w:sdt>
                        <w:p w14:paraId="2D0EC17D" w14:textId="4CDEC131" w:rsidR="004A3CA3" w:rsidRPr="004A3CA3" w:rsidRDefault="00EE665A">
                          <w:pPr>
                            <w:pStyle w:val="NoSpacing"/>
                            <w:jc w:val="right"/>
                            <w:rPr>
                              <w:color w:val="595959" w:themeColor="text1" w:themeTint="A6"/>
                              <w:sz w:val="18"/>
                              <w:szCs w:val="18"/>
                              <w:lang w:val="de-DE"/>
                            </w:rPr>
                          </w:pPr>
                          <w:sdt>
                            <w:sdtPr>
                              <w:rPr>
                                <w:color w:val="595959" w:themeColor="text1" w:themeTint="A6"/>
                                <w:sz w:val="18"/>
                                <w:szCs w:val="18"/>
                                <w:lang w:val="de-DE"/>
                              </w:rPr>
                              <w:alias w:val="Email"/>
                              <w:tag w:val="Email"/>
                              <w:id w:val="942260680"/>
                              <w:dataBinding w:prefixMappings="xmlns:ns0='http://schemas.microsoft.com/office/2006/coverPageProps' " w:xpath="/ns0:CoverPageProperties[1]/ns0:CompanyEmail[1]" w:storeItemID="{55AF091B-3C7A-41E3-B477-F2FDAA23CFDA}"/>
                              <w:text/>
                            </w:sdtPr>
                            <w:sdtEndPr/>
                            <w:sdtContent>
                              <w:r w:rsidR="004A3CA3" w:rsidRPr="004A3CA3">
                                <w:rPr>
                                  <w:color w:val="595959" w:themeColor="text1" w:themeTint="A6"/>
                                  <w:sz w:val="18"/>
                                  <w:szCs w:val="18"/>
                                  <w:lang w:val="de-DE"/>
                                </w:rPr>
                                <w:t>2028159@student.uwtsd.ac.u</w:t>
                              </w:r>
                              <w:r w:rsidR="004A3CA3">
                                <w:rPr>
                                  <w:color w:val="595959" w:themeColor="text1" w:themeTint="A6"/>
                                  <w:sz w:val="18"/>
                                  <w:szCs w:val="18"/>
                                  <w:lang w:val="de-DE"/>
                                </w:rPr>
                                <w:t>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D7EE448" wp14:editId="280856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29785" w14:textId="77777777" w:rsidR="004A3CA3" w:rsidRDefault="004A3CA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0CBB212" w14:textId="57D2981A" w:rsidR="004A3CA3" w:rsidRDefault="00787C90">
                                    <w:pPr>
                                      <w:pStyle w:val="NoSpacing"/>
                                      <w:jc w:val="right"/>
                                      <w:rPr>
                                        <w:color w:val="595959" w:themeColor="text1" w:themeTint="A6"/>
                                        <w:sz w:val="20"/>
                                        <w:szCs w:val="20"/>
                                      </w:rPr>
                                    </w:pPr>
                                    <w:r>
                                      <w:rPr>
                                        <w:color w:val="595959" w:themeColor="text1" w:themeTint="A6"/>
                                        <w:sz w:val="20"/>
                                        <w:szCs w:val="20"/>
                                      </w:rPr>
                                      <w:t>This report foll</w:t>
                                    </w:r>
                                    <w:r w:rsidR="00554335">
                                      <w:rPr>
                                        <w:color w:val="595959" w:themeColor="text1" w:themeTint="A6"/>
                                        <w:sz w:val="20"/>
                                        <w:szCs w:val="20"/>
                                      </w:rPr>
                                      <w:t>ows</w:t>
                                    </w:r>
                                    <w:r>
                                      <w:rPr>
                                        <w:color w:val="595959" w:themeColor="text1" w:themeTint="A6"/>
                                        <w:sz w:val="20"/>
                                        <w:szCs w:val="20"/>
                                      </w:rPr>
                                      <w:t xml:space="preserve"> the </w:t>
                                    </w:r>
                                    <w:r w:rsidR="00554335">
                                      <w:rPr>
                                        <w:color w:val="595959" w:themeColor="text1" w:themeTint="A6"/>
                                        <w:sz w:val="20"/>
                                        <w:szCs w:val="20"/>
                                      </w:rPr>
                                      <w:t>work carried out by</w:t>
                                    </w:r>
                                    <w:r w:rsidR="00847109">
                                      <w:rPr>
                                        <w:color w:val="595959" w:themeColor="text1" w:themeTint="A6"/>
                                        <w:sz w:val="20"/>
                                        <w:szCs w:val="20"/>
                                      </w:rPr>
                                      <w:t xml:space="preserve"> Group 1 – AWE France</w:t>
                                    </w:r>
                                    <w:r w:rsidR="00BB675C">
                                      <w:rPr>
                                        <w:color w:val="595959" w:themeColor="text1" w:themeTint="A6"/>
                                        <w:sz w:val="20"/>
                                        <w:szCs w:val="20"/>
                                      </w:rPr>
                                      <w:t xml:space="preserve"> for the OME level 4 group project. The report </w:t>
                                    </w:r>
                                    <w:r w:rsidR="00B77772">
                                      <w:rPr>
                                        <w:color w:val="595959" w:themeColor="text1" w:themeTint="A6"/>
                                        <w:sz w:val="20"/>
                                        <w:szCs w:val="20"/>
                                      </w:rPr>
                                      <w:t xml:space="preserve">looks at all of the work contributed by each member and how the interlinking of each area of specialization </w:t>
                                    </w:r>
                                    <w:r w:rsidR="00ED6684">
                                      <w:rPr>
                                        <w:color w:val="595959" w:themeColor="text1" w:themeTint="A6"/>
                                        <w:sz w:val="20"/>
                                        <w:szCs w:val="20"/>
                                      </w:rPr>
                                      <w:t xml:space="preserve">helped to increase the quality of each members work. These efforts culminated in a </w:t>
                                    </w:r>
                                    <w:r w:rsidR="00A52BE5">
                                      <w:rPr>
                                        <w:color w:val="595959" w:themeColor="text1" w:themeTint="A6"/>
                                        <w:sz w:val="20"/>
                                        <w:szCs w:val="20"/>
                                      </w:rPr>
                                      <w:t xml:space="preserve">power point </w:t>
                                    </w:r>
                                    <w:r w:rsidR="00ED6684">
                                      <w:rPr>
                                        <w:color w:val="595959" w:themeColor="text1" w:themeTint="A6"/>
                                        <w:sz w:val="20"/>
                                        <w:szCs w:val="20"/>
                                      </w:rPr>
                                      <w:t>presentation that was</w:t>
                                    </w:r>
                                    <w:r w:rsidR="00A52BE5">
                                      <w:rPr>
                                        <w:color w:val="595959" w:themeColor="text1" w:themeTint="A6"/>
                                        <w:sz w:val="20"/>
                                        <w:szCs w:val="20"/>
                                      </w:rPr>
                                      <w:t xml:space="preserve"> presented to the course lecturers. This presentation </w:t>
                                    </w:r>
                                    <w:r w:rsidR="00CA7DB0">
                                      <w:rPr>
                                        <w:color w:val="595959" w:themeColor="text1" w:themeTint="A6"/>
                                        <w:sz w:val="20"/>
                                        <w:szCs w:val="20"/>
                                      </w:rPr>
                                      <w:t>showed the highlights of each discipline</w:t>
                                    </w:r>
                                    <w:r w:rsidR="00C46B90">
                                      <w:rPr>
                                        <w:color w:val="595959" w:themeColor="text1" w:themeTint="A6"/>
                                        <w:sz w:val="20"/>
                                        <w:szCs w:val="20"/>
                                      </w:rPr>
                                      <w:t xml:space="preserve"> covered by the team ending in a video of the simulation of the fireworks display. </w:t>
                                    </w:r>
                                    <w:r w:rsidR="001F5CDC">
                                      <w:rPr>
                                        <w:color w:val="595959" w:themeColor="text1" w:themeTint="A6"/>
                                        <w:sz w:val="20"/>
                                        <w:szCs w:val="20"/>
                                      </w:rPr>
                                      <w:t>Feedback was given to the group, which although extremely positive still identified areas for improvement.</w:t>
                                    </w:r>
                                    <w:r w:rsidR="003971C8">
                                      <w:rPr>
                                        <w:color w:val="595959" w:themeColor="text1" w:themeTint="A6"/>
                                        <w:sz w:val="20"/>
                                        <w:szCs w:val="20"/>
                                      </w:rPr>
                                      <w:t xml:space="preserve"> The group project was understood to be an invaluable tool in better understanding group dynamics in an OME env</w:t>
                                    </w:r>
                                    <w:r w:rsidR="000E036F">
                                      <w:rPr>
                                        <w:color w:val="595959" w:themeColor="text1" w:themeTint="A6"/>
                                        <w:sz w:val="20"/>
                                        <w:szCs w:val="20"/>
                                      </w:rPr>
                                      <w:t>ironment.</w:t>
                                    </w:r>
                                    <w:r w:rsidR="00DB628C">
                                      <w:rPr>
                                        <w:color w:val="595959" w:themeColor="text1" w:themeTint="A6"/>
                                        <w:sz w:val="20"/>
                                        <w:szCs w:val="20"/>
                                      </w:rPr>
                                      <w:br/>
                                      <w:t xml:space="preserve">Word count: </w:t>
                                    </w:r>
                                    <w:r w:rsidR="00EE665A">
                                      <w:rPr>
                                        <w:color w:val="595959" w:themeColor="text1" w:themeTint="A6"/>
                                        <w:sz w:val="20"/>
                                        <w:szCs w:val="20"/>
                                      </w:rPr>
                                      <w:t>4972</w:t>
                                    </w:r>
                                    <w:r w:rsidR="00ED6684">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D7EE448"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6929785" w14:textId="77777777" w:rsidR="004A3CA3" w:rsidRDefault="004A3CA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0CBB212" w14:textId="57D2981A" w:rsidR="004A3CA3" w:rsidRDefault="00787C90">
                              <w:pPr>
                                <w:pStyle w:val="NoSpacing"/>
                                <w:jc w:val="right"/>
                                <w:rPr>
                                  <w:color w:val="595959" w:themeColor="text1" w:themeTint="A6"/>
                                  <w:sz w:val="20"/>
                                  <w:szCs w:val="20"/>
                                </w:rPr>
                              </w:pPr>
                              <w:r>
                                <w:rPr>
                                  <w:color w:val="595959" w:themeColor="text1" w:themeTint="A6"/>
                                  <w:sz w:val="20"/>
                                  <w:szCs w:val="20"/>
                                </w:rPr>
                                <w:t>This report foll</w:t>
                              </w:r>
                              <w:r w:rsidR="00554335">
                                <w:rPr>
                                  <w:color w:val="595959" w:themeColor="text1" w:themeTint="A6"/>
                                  <w:sz w:val="20"/>
                                  <w:szCs w:val="20"/>
                                </w:rPr>
                                <w:t>ows</w:t>
                              </w:r>
                              <w:r>
                                <w:rPr>
                                  <w:color w:val="595959" w:themeColor="text1" w:themeTint="A6"/>
                                  <w:sz w:val="20"/>
                                  <w:szCs w:val="20"/>
                                </w:rPr>
                                <w:t xml:space="preserve"> the </w:t>
                              </w:r>
                              <w:r w:rsidR="00554335">
                                <w:rPr>
                                  <w:color w:val="595959" w:themeColor="text1" w:themeTint="A6"/>
                                  <w:sz w:val="20"/>
                                  <w:szCs w:val="20"/>
                                </w:rPr>
                                <w:t>work carried out by</w:t>
                              </w:r>
                              <w:r w:rsidR="00847109">
                                <w:rPr>
                                  <w:color w:val="595959" w:themeColor="text1" w:themeTint="A6"/>
                                  <w:sz w:val="20"/>
                                  <w:szCs w:val="20"/>
                                </w:rPr>
                                <w:t xml:space="preserve"> Group 1 – AWE France</w:t>
                              </w:r>
                              <w:r w:rsidR="00BB675C">
                                <w:rPr>
                                  <w:color w:val="595959" w:themeColor="text1" w:themeTint="A6"/>
                                  <w:sz w:val="20"/>
                                  <w:szCs w:val="20"/>
                                </w:rPr>
                                <w:t xml:space="preserve"> for the OME level 4 group project. The report </w:t>
                              </w:r>
                              <w:r w:rsidR="00B77772">
                                <w:rPr>
                                  <w:color w:val="595959" w:themeColor="text1" w:themeTint="A6"/>
                                  <w:sz w:val="20"/>
                                  <w:szCs w:val="20"/>
                                </w:rPr>
                                <w:t xml:space="preserve">looks at all of the work contributed by each member and how the interlinking of each area of specialization </w:t>
                              </w:r>
                              <w:r w:rsidR="00ED6684">
                                <w:rPr>
                                  <w:color w:val="595959" w:themeColor="text1" w:themeTint="A6"/>
                                  <w:sz w:val="20"/>
                                  <w:szCs w:val="20"/>
                                </w:rPr>
                                <w:t xml:space="preserve">helped to increase the quality of each members work. These efforts culminated in a </w:t>
                              </w:r>
                              <w:r w:rsidR="00A52BE5">
                                <w:rPr>
                                  <w:color w:val="595959" w:themeColor="text1" w:themeTint="A6"/>
                                  <w:sz w:val="20"/>
                                  <w:szCs w:val="20"/>
                                </w:rPr>
                                <w:t xml:space="preserve">power point </w:t>
                              </w:r>
                              <w:r w:rsidR="00ED6684">
                                <w:rPr>
                                  <w:color w:val="595959" w:themeColor="text1" w:themeTint="A6"/>
                                  <w:sz w:val="20"/>
                                  <w:szCs w:val="20"/>
                                </w:rPr>
                                <w:t>presentation that was</w:t>
                              </w:r>
                              <w:r w:rsidR="00A52BE5">
                                <w:rPr>
                                  <w:color w:val="595959" w:themeColor="text1" w:themeTint="A6"/>
                                  <w:sz w:val="20"/>
                                  <w:szCs w:val="20"/>
                                </w:rPr>
                                <w:t xml:space="preserve"> presented to the course lecturers. This presentation </w:t>
                              </w:r>
                              <w:r w:rsidR="00CA7DB0">
                                <w:rPr>
                                  <w:color w:val="595959" w:themeColor="text1" w:themeTint="A6"/>
                                  <w:sz w:val="20"/>
                                  <w:szCs w:val="20"/>
                                </w:rPr>
                                <w:t>showed the highlights of each discipline</w:t>
                              </w:r>
                              <w:r w:rsidR="00C46B90">
                                <w:rPr>
                                  <w:color w:val="595959" w:themeColor="text1" w:themeTint="A6"/>
                                  <w:sz w:val="20"/>
                                  <w:szCs w:val="20"/>
                                </w:rPr>
                                <w:t xml:space="preserve"> covered by the team ending in a video of the simulation of the fireworks display. </w:t>
                              </w:r>
                              <w:r w:rsidR="001F5CDC">
                                <w:rPr>
                                  <w:color w:val="595959" w:themeColor="text1" w:themeTint="A6"/>
                                  <w:sz w:val="20"/>
                                  <w:szCs w:val="20"/>
                                </w:rPr>
                                <w:t>Feedback was given to the group, which although extremely positive still identified areas for improvement.</w:t>
                              </w:r>
                              <w:r w:rsidR="003971C8">
                                <w:rPr>
                                  <w:color w:val="595959" w:themeColor="text1" w:themeTint="A6"/>
                                  <w:sz w:val="20"/>
                                  <w:szCs w:val="20"/>
                                </w:rPr>
                                <w:t xml:space="preserve"> The group project was understood to be an invaluable tool in better understanding group dynamics in an OME env</w:t>
                              </w:r>
                              <w:r w:rsidR="000E036F">
                                <w:rPr>
                                  <w:color w:val="595959" w:themeColor="text1" w:themeTint="A6"/>
                                  <w:sz w:val="20"/>
                                  <w:szCs w:val="20"/>
                                </w:rPr>
                                <w:t>ironment.</w:t>
                              </w:r>
                              <w:r w:rsidR="00DB628C">
                                <w:rPr>
                                  <w:color w:val="595959" w:themeColor="text1" w:themeTint="A6"/>
                                  <w:sz w:val="20"/>
                                  <w:szCs w:val="20"/>
                                </w:rPr>
                                <w:br/>
                                <w:t xml:space="preserve">Word count: </w:t>
                              </w:r>
                              <w:r w:rsidR="00EE665A">
                                <w:rPr>
                                  <w:color w:val="595959" w:themeColor="text1" w:themeTint="A6"/>
                                  <w:sz w:val="20"/>
                                  <w:szCs w:val="20"/>
                                </w:rPr>
                                <w:t>4972</w:t>
                              </w:r>
                              <w:r w:rsidR="00ED6684">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2EE3CFC" wp14:editId="68A68BD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07F86" w14:textId="404C86CD" w:rsidR="004A3CA3" w:rsidRDefault="00EE66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3CA3">
                                      <w:rPr>
                                        <w:caps/>
                                        <w:color w:val="4472C4" w:themeColor="accent1"/>
                                        <w:sz w:val="64"/>
                                        <w:szCs w:val="64"/>
                                      </w:rPr>
                                      <w:t>Graduation fireworks display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E903BB" w14:textId="46FB6CA2" w:rsidR="004A3CA3" w:rsidRDefault="004A3CA3">
                                    <w:pPr>
                                      <w:jc w:val="right"/>
                                      <w:rPr>
                                        <w:smallCaps/>
                                        <w:color w:val="404040" w:themeColor="text1" w:themeTint="BF"/>
                                        <w:sz w:val="36"/>
                                        <w:szCs w:val="36"/>
                                      </w:rPr>
                                    </w:pPr>
                                    <w:r>
                                      <w:rPr>
                                        <w:color w:val="404040" w:themeColor="text1" w:themeTint="BF"/>
                                        <w:sz w:val="36"/>
                                        <w:szCs w:val="36"/>
                                      </w:rPr>
                                      <w:t>OME level 4 group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EE3CFC"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8C07F86" w14:textId="404C86CD" w:rsidR="004A3CA3" w:rsidRDefault="00EE66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3CA3">
                                <w:rPr>
                                  <w:caps/>
                                  <w:color w:val="4472C4" w:themeColor="accent1"/>
                                  <w:sz w:val="64"/>
                                  <w:szCs w:val="64"/>
                                </w:rPr>
                                <w:t>Graduation fireworks display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E903BB" w14:textId="46FB6CA2" w:rsidR="004A3CA3" w:rsidRDefault="004A3CA3">
                              <w:pPr>
                                <w:jc w:val="right"/>
                                <w:rPr>
                                  <w:smallCaps/>
                                  <w:color w:val="404040" w:themeColor="text1" w:themeTint="BF"/>
                                  <w:sz w:val="36"/>
                                  <w:szCs w:val="36"/>
                                </w:rPr>
                              </w:pPr>
                              <w:r>
                                <w:rPr>
                                  <w:color w:val="404040" w:themeColor="text1" w:themeTint="BF"/>
                                  <w:sz w:val="36"/>
                                  <w:szCs w:val="36"/>
                                </w:rPr>
                                <w:t>OME level 4 group project</w:t>
                              </w:r>
                            </w:p>
                          </w:sdtContent>
                        </w:sdt>
                      </w:txbxContent>
                    </v:textbox>
                    <w10:wrap type="square" anchorx="page" anchory="page"/>
                  </v:shape>
                </w:pict>
              </mc:Fallback>
            </mc:AlternateContent>
          </w:r>
        </w:p>
        <w:p w14:paraId="5E5787A5" w14:textId="1A60B8A8" w:rsidR="004A3CA3" w:rsidRDefault="004A3CA3">
          <w:pPr>
            <w:rPr>
              <w:rFonts w:eastAsiaTheme="minorEastAsia"/>
            </w:rPr>
          </w:pPr>
          <w:r>
            <w:rPr>
              <w:rFonts w:eastAsiaTheme="minorEastAsia"/>
            </w:rPr>
            <w:br w:type="page"/>
          </w:r>
        </w:p>
      </w:sdtContent>
    </w:sdt>
    <w:sdt>
      <w:sdtPr>
        <w:rPr>
          <w:rFonts w:asciiTheme="minorHAnsi" w:eastAsiaTheme="minorHAnsi" w:hAnsiTheme="minorHAnsi" w:cstheme="minorBidi"/>
          <w:color w:val="auto"/>
          <w:sz w:val="22"/>
          <w:szCs w:val="22"/>
          <w:lang w:val="en-GB"/>
        </w:rPr>
        <w:id w:val="-866144593"/>
        <w:docPartObj>
          <w:docPartGallery w:val="Table of Contents"/>
          <w:docPartUnique/>
        </w:docPartObj>
      </w:sdtPr>
      <w:sdtEndPr>
        <w:rPr>
          <w:b/>
          <w:bCs/>
          <w:noProof/>
        </w:rPr>
      </w:sdtEndPr>
      <w:sdtContent>
        <w:p w14:paraId="7612A2D9" w14:textId="443FFF3F" w:rsidR="00D07D34" w:rsidRDefault="00D07D34">
          <w:pPr>
            <w:pStyle w:val="TOCHeading"/>
          </w:pPr>
          <w:r>
            <w:t>Contents</w:t>
          </w:r>
        </w:p>
        <w:p w14:paraId="2553F70F" w14:textId="7FAD9765" w:rsidR="00A53535" w:rsidRDefault="00EE665A">
          <w:pPr>
            <w:pStyle w:val="TOC1"/>
            <w:tabs>
              <w:tab w:val="left" w:pos="440"/>
              <w:tab w:val="right" w:leader="dot" w:pos="9016"/>
            </w:tabs>
            <w:rPr>
              <w:noProof/>
            </w:rPr>
          </w:pPr>
          <w:r>
            <w:fldChar w:fldCharType="begin"/>
          </w:r>
          <w:r>
            <w:instrText xml:space="preserve"> TOC \o "1-3" \h \z \u </w:instrText>
          </w:r>
          <w:r>
            <w:fldChar w:fldCharType="separate"/>
          </w:r>
          <w:hyperlink w:anchor="_Toc151135017" w:history="1">
            <w:r w:rsidR="00A53535" w:rsidRPr="00B15ED9">
              <w:rPr>
                <w:rStyle w:val="Hyperlink"/>
                <w:noProof/>
              </w:rPr>
              <w:t>1.</w:t>
            </w:r>
            <w:r w:rsidR="00A53535">
              <w:rPr>
                <w:noProof/>
              </w:rPr>
              <w:tab/>
            </w:r>
            <w:r w:rsidR="00A53535" w:rsidRPr="00B15ED9">
              <w:rPr>
                <w:rStyle w:val="Hyperlink"/>
                <w:noProof/>
              </w:rPr>
              <w:t>Introduction</w:t>
            </w:r>
            <w:r w:rsidR="00A53535">
              <w:rPr>
                <w:noProof/>
                <w:webHidden/>
              </w:rPr>
              <w:tab/>
            </w:r>
            <w:r w:rsidR="00A53535">
              <w:rPr>
                <w:noProof/>
                <w:webHidden/>
              </w:rPr>
              <w:fldChar w:fldCharType="begin"/>
            </w:r>
            <w:r w:rsidR="00A53535">
              <w:rPr>
                <w:noProof/>
                <w:webHidden/>
              </w:rPr>
              <w:instrText xml:space="preserve"> PAGEREF _Toc151135017 \h </w:instrText>
            </w:r>
            <w:r w:rsidR="00A53535">
              <w:rPr>
                <w:noProof/>
                <w:webHidden/>
              </w:rPr>
            </w:r>
            <w:r w:rsidR="00A53535">
              <w:rPr>
                <w:noProof/>
                <w:webHidden/>
              </w:rPr>
              <w:fldChar w:fldCharType="separate"/>
            </w:r>
            <w:r w:rsidR="00AC2AE4">
              <w:rPr>
                <w:noProof/>
                <w:webHidden/>
              </w:rPr>
              <w:t>2</w:t>
            </w:r>
            <w:r w:rsidR="00A53535">
              <w:rPr>
                <w:noProof/>
                <w:webHidden/>
              </w:rPr>
              <w:fldChar w:fldCharType="end"/>
            </w:r>
          </w:hyperlink>
        </w:p>
        <w:p w14:paraId="2139D052" w14:textId="305CE168" w:rsidR="00A53535" w:rsidRDefault="00A53535">
          <w:pPr>
            <w:pStyle w:val="TOC2"/>
            <w:tabs>
              <w:tab w:val="left" w:pos="880"/>
              <w:tab w:val="right" w:leader="dot" w:pos="9016"/>
            </w:tabs>
            <w:rPr>
              <w:noProof/>
            </w:rPr>
          </w:pPr>
          <w:hyperlink w:anchor="_Toc151135018" w:history="1">
            <w:r w:rsidRPr="00B15ED9">
              <w:rPr>
                <w:rStyle w:val="Hyperlink"/>
                <w:noProof/>
              </w:rPr>
              <w:t>1.1.</w:t>
            </w:r>
            <w:r>
              <w:rPr>
                <w:noProof/>
              </w:rPr>
              <w:tab/>
            </w:r>
            <w:r w:rsidRPr="00B15ED9">
              <w:rPr>
                <w:rStyle w:val="Hyperlink"/>
                <w:noProof/>
              </w:rPr>
              <w:t>What was achieved and how?</w:t>
            </w:r>
            <w:r>
              <w:rPr>
                <w:noProof/>
                <w:webHidden/>
              </w:rPr>
              <w:tab/>
            </w:r>
            <w:r>
              <w:rPr>
                <w:noProof/>
                <w:webHidden/>
              </w:rPr>
              <w:fldChar w:fldCharType="begin"/>
            </w:r>
            <w:r>
              <w:rPr>
                <w:noProof/>
                <w:webHidden/>
              </w:rPr>
              <w:instrText xml:space="preserve"> PAGEREF _Toc151135018 \h </w:instrText>
            </w:r>
            <w:r>
              <w:rPr>
                <w:noProof/>
                <w:webHidden/>
              </w:rPr>
            </w:r>
            <w:r>
              <w:rPr>
                <w:noProof/>
                <w:webHidden/>
              </w:rPr>
              <w:fldChar w:fldCharType="separate"/>
            </w:r>
            <w:r w:rsidR="00AC2AE4">
              <w:rPr>
                <w:noProof/>
                <w:webHidden/>
              </w:rPr>
              <w:t>3</w:t>
            </w:r>
            <w:r>
              <w:rPr>
                <w:noProof/>
                <w:webHidden/>
              </w:rPr>
              <w:fldChar w:fldCharType="end"/>
            </w:r>
          </w:hyperlink>
        </w:p>
        <w:p w14:paraId="41F99369" w14:textId="16FF814F" w:rsidR="00A53535" w:rsidRDefault="00A53535">
          <w:pPr>
            <w:pStyle w:val="TOC2"/>
            <w:tabs>
              <w:tab w:val="left" w:pos="880"/>
              <w:tab w:val="right" w:leader="dot" w:pos="9016"/>
            </w:tabs>
            <w:rPr>
              <w:noProof/>
            </w:rPr>
          </w:pPr>
          <w:hyperlink w:anchor="_Toc151135019" w:history="1">
            <w:r w:rsidRPr="00B15ED9">
              <w:rPr>
                <w:rStyle w:val="Hyperlink"/>
                <w:noProof/>
              </w:rPr>
              <w:t>1.2.</w:t>
            </w:r>
            <w:r>
              <w:rPr>
                <w:noProof/>
              </w:rPr>
              <w:tab/>
            </w:r>
            <w:r w:rsidRPr="00B15ED9">
              <w:rPr>
                <w:rStyle w:val="Hyperlink"/>
                <w:noProof/>
              </w:rPr>
              <w:t>The team</w:t>
            </w:r>
            <w:r>
              <w:rPr>
                <w:noProof/>
                <w:webHidden/>
              </w:rPr>
              <w:tab/>
            </w:r>
            <w:r>
              <w:rPr>
                <w:noProof/>
                <w:webHidden/>
              </w:rPr>
              <w:fldChar w:fldCharType="begin"/>
            </w:r>
            <w:r>
              <w:rPr>
                <w:noProof/>
                <w:webHidden/>
              </w:rPr>
              <w:instrText xml:space="preserve"> PAGEREF _Toc151135019 \h </w:instrText>
            </w:r>
            <w:r>
              <w:rPr>
                <w:noProof/>
                <w:webHidden/>
              </w:rPr>
            </w:r>
            <w:r>
              <w:rPr>
                <w:noProof/>
                <w:webHidden/>
              </w:rPr>
              <w:fldChar w:fldCharType="separate"/>
            </w:r>
            <w:r w:rsidR="00AC2AE4">
              <w:rPr>
                <w:noProof/>
                <w:webHidden/>
              </w:rPr>
              <w:t>3</w:t>
            </w:r>
            <w:r>
              <w:rPr>
                <w:noProof/>
                <w:webHidden/>
              </w:rPr>
              <w:fldChar w:fldCharType="end"/>
            </w:r>
          </w:hyperlink>
        </w:p>
        <w:p w14:paraId="1E98F0C6" w14:textId="06A682C8" w:rsidR="00A53535" w:rsidRDefault="00A53535">
          <w:pPr>
            <w:pStyle w:val="TOC2"/>
            <w:tabs>
              <w:tab w:val="left" w:pos="880"/>
              <w:tab w:val="right" w:leader="dot" w:pos="9016"/>
            </w:tabs>
            <w:rPr>
              <w:noProof/>
            </w:rPr>
          </w:pPr>
          <w:hyperlink w:anchor="_Toc151135020" w:history="1">
            <w:r w:rsidRPr="00B15ED9">
              <w:rPr>
                <w:rStyle w:val="Hyperlink"/>
                <w:noProof/>
              </w:rPr>
              <w:t>1.3.</w:t>
            </w:r>
            <w:r>
              <w:rPr>
                <w:noProof/>
              </w:rPr>
              <w:tab/>
            </w:r>
            <w:r w:rsidRPr="00B15ED9">
              <w:rPr>
                <w:rStyle w:val="Hyperlink"/>
                <w:noProof/>
              </w:rPr>
              <w:t>Presentation</w:t>
            </w:r>
            <w:r>
              <w:rPr>
                <w:noProof/>
                <w:webHidden/>
              </w:rPr>
              <w:tab/>
            </w:r>
            <w:r>
              <w:rPr>
                <w:noProof/>
                <w:webHidden/>
              </w:rPr>
              <w:fldChar w:fldCharType="begin"/>
            </w:r>
            <w:r>
              <w:rPr>
                <w:noProof/>
                <w:webHidden/>
              </w:rPr>
              <w:instrText xml:space="preserve"> PAGEREF _Toc151135020 \h </w:instrText>
            </w:r>
            <w:r>
              <w:rPr>
                <w:noProof/>
                <w:webHidden/>
              </w:rPr>
            </w:r>
            <w:r>
              <w:rPr>
                <w:noProof/>
                <w:webHidden/>
              </w:rPr>
              <w:fldChar w:fldCharType="separate"/>
            </w:r>
            <w:r w:rsidR="00AC2AE4">
              <w:rPr>
                <w:noProof/>
                <w:webHidden/>
              </w:rPr>
              <w:t>3</w:t>
            </w:r>
            <w:r>
              <w:rPr>
                <w:noProof/>
                <w:webHidden/>
              </w:rPr>
              <w:fldChar w:fldCharType="end"/>
            </w:r>
          </w:hyperlink>
        </w:p>
        <w:p w14:paraId="6C59964C" w14:textId="764E9B4F" w:rsidR="00A53535" w:rsidRDefault="00A53535">
          <w:pPr>
            <w:pStyle w:val="TOC1"/>
            <w:tabs>
              <w:tab w:val="left" w:pos="440"/>
              <w:tab w:val="right" w:leader="dot" w:pos="9016"/>
            </w:tabs>
            <w:rPr>
              <w:noProof/>
            </w:rPr>
          </w:pPr>
          <w:hyperlink w:anchor="_Toc151135021" w:history="1">
            <w:r w:rsidRPr="00B15ED9">
              <w:rPr>
                <w:rStyle w:val="Hyperlink"/>
                <w:noProof/>
              </w:rPr>
              <w:t>2.</w:t>
            </w:r>
            <w:r>
              <w:rPr>
                <w:noProof/>
              </w:rPr>
              <w:tab/>
            </w:r>
            <w:r w:rsidRPr="00B15ED9">
              <w:rPr>
                <w:rStyle w:val="Hyperlink"/>
                <w:noProof/>
              </w:rPr>
              <w:t>Project management</w:t>
            </w:r>
            <w:r>
              <w:rPr>
                <w:noProof/>
                <w:webHidden/>
              </w:rPr>
              <w:tab/>
            </w:r>
            <w:r>
              <w:rPr>
                <w:noProof/>
                <w:webHidden/>
              </w:rPr>
              <w:fldChar w:fldCharType="begin"/>
            </w:r>
            <w:r>
              <w:rPr>
                <w:noProof/>
                <w:webHidden/>
              </w:rPr>
              <w:instrText xml:space="preserve"> PAGEREF _Toc151135021 \h </w:instrText>
            </w:r>
            <w:r>
              <w:rPr>
                <w:noProof/>
                <w:webHidden/>
              </w:rPr>
            </w:r>
            <w:r>
              <w:rPr>
                <w:noProof/>
                <w:webHidden/>
              </w:rPr>
              <w:fldChar w:fldCharType="separate"/>
            </w:r>
            <w:r w:rsidR="00AC2AE4">
              <w:rPr>
                <w:noProof/>
                <w:webHidden/>
              </w:rPr>
              <w:t>4</w:t>
            </w:r>
            <w:r>
              <w:rPr>
                <w:noProof/>
                <w:webHidden/>
              </w:rPr>
              <w:fldChar w:fldCharType="end"/>
            </w:r>
          </w:hyperlink>
        </w:p>
        <w:p w14:paraId="43E7CE8E" w14:textId="34EED75B" w:rsidR="00A53535" w:rsidRDefault="00A53535">
          <w:pPr>
            <w:pStyle w:val="TOC1"/>
            <w:tabs>
              <w:tab w:val="left" w:pos="440"/>
              <w:tab w:val="right" w:leader="dot" w:pos="9016"/>
            </w:tabs>
            <w:rPr>
              <w:noProof/>
            </w:rPr>
          </w:pPr>
          <w:hyperlink w:anchor="_Toc151135022" w:history="1">
            <w:r w:rsidRPr="00B15ED9">
              <w:rPr>
                <w:rStyle w:val="Hyperlink"/>
                <w:noProof/>
              </w:rPr>
              <w:t>3.</w:t>
            </w:r>
            <w:r>
              <w:rPr>
                <w:noProof/>
              </w:rPr>
              <w:tab/>
            </w:r>
            <w:r w:rsidRPr="00B15ED9">
              <w:rPr>
                <w:rStyle w:val="Hyperlink"/>
                <w:noProof/>
              </w:rPr>
              <w:t>Systems thinking</w:t>
            </w:r>
            <w:r>
              <w:rPr>
                <w:noProof/>
                <w:webHidden/>
              </w:rPr>
              <w:tab/>
            </w:r>
            <w:r>
              <w:rPr>
                <w:noProof/>
                <w:webHidden/>
              </w:rPr>
              <w:fldChar w:fldCharType="begin"/>
            </w:r>
            <w:r>
              <w:rPr>
                <w:noProof/>
                <w:webHidden/>
              </w:rPr>
              <w:instrText xml:space="preserve"> PAGEREF _Toc151135022 \h </w:instrText>
            </w:r>
            <w:r>
              <w:rPr>
                <w:noProof/>
                <w:webHidden/>
              </w:rPr>
            </w:r>
            <w:r>
              <w:rPr>
                <w:noProof/>
                <w:webHidden/>
              </w:rPr>
              <w:fldChar w:fldCharType="separate"/>
            </w:r>
            <w:r w:rsidR="00AC2AE4">
              <w:rPr>
                <w:noProof/>
                <w:webHidden/>
              </w:rPr>
              <w:t>4</w:t>
            </w:r>
            <w:r>
              <w:rPr>
                <w:noProof/>
                <w:webHidden/>
              </w:rPr>
              <w:fldChar w:fldCharType="end"/>
            </w:r>
          </w:hyperlink>
        </w:p>
        <w:p w14:paraId="2EEBFB9F" w14:textId="2C39699A" w:rsidR="00A53535" w:rsidRDefault="00A53535">
          <w:pPr>
            <w:pStyle w:val="TOC2"/>
            <w:tabs>
              <w:tab w:val="left" w:pos="880"/>
              <w:tab w:val="right" w:leader="dot" w:pos="9016"/>
            </w:tabs>
            <w:rPr>
              <w:noProof/>
            </w:rPr>
          </w:pPr>
          <w:hyperlink w:anchor="_Toc151135023" w:history="1">
            <w:r w:rsidRPr="00B15ED9">
              <w:rPr>
                <w:rStyle w:val="Hyperlink"/>
                <w:noProof/>
              </w:rPr>
              <w:t>3.1.</w:t>
            </w:r>
            <w:r>
              <w:rPr>
                <w:noProof/>
              </w:rPr>
              <w:tab/>
            </w:r>
            <w:r w:rsidRPr="00B15ED9">
              <w:rPr>
                <w:rStyle w:val="Hyperlink"/>
                <w:noProof/>
              </w:rPr>
              <w:t>Using systems to help design a firework display.</w:t>
            </w:r>
            <w:r>
              <w:rPr>
                <w:noProof/>
                <w:webHidden/>
              </w:rPr>
              <w:tab/>
            </w:r>
            <w:r>
              <w:rPr>
                <w:noProof/>
                <w:webHidden/>
              </w:rPr>
              <w:fldChar w:fldCharType="begin"/>
            </w:r>
            <w:r>
              <w:rPr>
                <w:noProof/>
                <w:webHidden/>
              </w:rPr>
              <w:instrText xml:space="preserve"> PAGEREF _Toc151135023 \h </w:instrText>
            </w:r>
            <w:r>
              <w:rPr>
                <w:noProof/>
                <w:webHidden/>
              </w:rPr>
            </w:r>
            <w:r>
              <w:rPr>
                <w:noProof/>
                <w:webHidden/>
              </w:rPr>
              <w:fldChar w:fldCharType="separate"/>
            </w:r>
            <w:r w:rsidR="00AC2AE4">
              <w:rPr>
                <w:noProof/>
                <w:webHidden/>
              </w:rPr>
              <w:t>4</w:t>
            </w:r>
            <w:r>
              <w:rPr>
                <w:noProof/>
                <w:webHidden/>
              </w:rPr>
              <w:fldChar w:fldCharType="end"/>
            </w:r>
          </w:hyperlink>
        </w:p>
        <w:p w14:paraId="2E20DB07" w14:textId="3F2F587E" w:rsidR="00A53535" w:rsidRDefault="00A53535">
          <w:pPr>
            <w:pStyle w:val="TOC2"/>
            <w:tabs>
              <w:tab w:val="left" w:pos="880"/>
              <w:tab w:val="right" w:leader="dot" w:pos="9016"/>
            </w:tabs>
            <w:rPr>
              <w:noProof/>
            </w:rPr>
          </w:pPr>
          <w:hyperlink w:anchor="_Toc151135024" w:history="1">
            <w:r w:rsidRPr="00B15ED9">
              <w:rPr>
                <w:rStyle w:val="Hyperlink"/>
                <w:noProof/>
              </w:rPr>
              <w:t>3.2.</w:t>
            </w:r>
            <w:r>
              <w:rPr>
                <w:noProof/>
              </w:rPr>
              <w:tab/>
            </w:r>
            <w:r w:rsidRPr="00B15ED9">
              <w:rPr>
                <w:rStyle w:val="Hyperlink"/>
                <w:noProof/>
              </w:rPr>
              <w:t>Determining Requirements</w:t>
            </w:r>
            <w:r>
              <w:rPr>
                <w:noProof/>
                <w:webHidden/>
              </w:rPr>
              <w:tab/>
            </w:r>
            <w:r>
              <w:rPr>
                <w:noProof/>
                <w:webHidden/>
              </w:rPr>
              <w:fldChar w:fldCharType="begin"/>
            </w:r>
            <w:r>
              <w:rPr>
                <w:noProof/>
                <w:webHidden/>
              </w:rPr>
              <w:instrText xml:space="preserve"> PAGEREF _Toc151135024 \h </w:instrText>
            </w:r>
            <w:r>
              <w:rPr>
                <w:noProof/>
                <w:webHidden/>
              </w:rPr>
            </w:r>
            <w:r>
              <w:rPr>
                <w:noProof/>
                <w:webHidden/>
              </w:rPr>
              <w:fldChar w:fldCharType="separate"/>
            </w:r>
            <w:r w:rsidR="00AC2AE4">
              <w:rPr>
                <w:noProof/>
                <w:webHidden/>
              </w:rPr>
              <w:t>4</w:t>
            </w:r>
            <w:r>
              <w:rPr>
                <w:noProof/>
                <w:webHidden/>
              </w:rPr>
              <w:fldChar w:fldCharType="end"/>
            </w:r>
          </w:hyperlink>
        </w:p>
        <w:p w14:paraId="3D7F7455" w14:textId="647FF4F9" w:rsidR="00A53535" w:rsidRDefault="00A53535">
          <w:pPr>
            <w:pStyle w:val="TOC2"/>
            <w:tabs>
              <w:tab w:val="left" w:pos="880"/>
              <w:tab w:val="right" w:leader="dot" w:pos="9016"/>
            </w:tabs>
            <w:rPr>
              <w:noProof/>
            </w:rPr>
          </w:pPr>
          <w:hyperlink w:anchor="_Toc151135025" w:history="1">
            <w:r w:rsidRPr="00B15ED9">
              <w:rPr>
                <w:rStyle w:val="Hyperlink"/>
                <w:noProof/>
              </w:rPr>
              <w:t>3.3.</w:t>
            </w:r>
            <w:r>
              <w:rPr>
                <w:noProof/>
              </w:rPr>
              <w:tab/>
            </w:r>
            <w:r w:rsidRPr="00B15ED9">
              <w:rPr>
                <w:rStyle w:val="Hyperlink"/>
                <w:noProof/>
              </w:rPr>
              <w:t>Functional Requirements</w:t>
            </w:r>
            <w:r>
              <w:rPr>
                <w:noProof/>
                <w:webHidden/>
              </w:rPr>
              <w:tab/>
            </w:r>
            <w:r>
              <w:rPr>
                <w:noProof/>
                <w:webHidden/>
              </w:rPr>
              <w:fldChar w:fldCharType="begin"/>
            </w:r>
            <w:r>
              <w:rPr>
                <w:noProof/>
                <w:webHidden/>
              </w:rPr>
              <w:instrText xml:space="preserve"> PAGEREF _Toc151135025 \h </w:instrText>
            </w:r>
            <w:r>
              <w:rPr>
                <w:noProof/>
                <w:webHidden/>
              </w:rPr>
            </w:r>
            <w:r>
              <w:rPr>
                <w:noProof/>
                <w:webHidden/>
              </w:rPr>
              <w:fldChar w:fldCharType="separate"/>
            </w:r>
            <w:r w:rsidR="00AC2AE4">
              <w:rPr>
                <w:noProof/>
                <w:webHidden/>
              </w:rPr>
              <w:t>5</w:t>
            </w:r>
            <w:r>
              <w:rPr>
                <w:noProof/>
                <w:webHidden/>
              </w:rPr>
              <w:fldChar w:fldCharType="end"/>
            </w:r>
          </w:hyperlink>
        </w:p>
        <w:p w14:paraId="5D9EC415" w14:textId="5A92667F" w:rsidR="00A53535" w:rsidRDefault="00A53535">
          <w:pPr>
            <w:pStyle w:val="TOC2"/>
            <w:tabs>
              <w:tab w:val="left" w:pos="880"/>
              <w:tab w:val="right" w:leader="dot" w:pos="9016"/>
            </w:tabs>
            <w:rPr>
              <w:noProof/>
            </w:rPr>
          </w:pPr>
          <w:hyperlink w:anchor="_Toc151135026" w:history="1">
            <w:r w:rsidRPr="00B15ED9">
              <w:rPr>
                <w:rStyle w:val="Hyperlink"/>
                <w:noProof/>
              </w:rPr>
              <w:t>3.4.</w:t>
            </w:r>
            <w:r>
              <w:rPr>
                <w:noProof/>
              </w:rPr>
              <w:tab/>
            </w:r>
            <w:r w:rsidRPr="00B15ED9">
              <w:rPr>
                <w:rStyle w:val="Hyperlink"/>
                <w:noProof/>
              </w:rPr>
              <w:t>The importance of customer requirements</w:t>
            </w:r>
            <w:r>
              <w:rPr>
                <w:noProof/>
                <w:webHidden/>
              </w:rPr>
              <w:tab/>
            </w:r>
            <w:r>
              <w:rPr>
                <w:noProof/>
                <w:webHidden/>
              </w:rPr>
              <w:fldChar w:fldCharType="begin"/>
            </w:r>
            <w:r>
              <w:rPr>
                <w:noProof/>
                <w:webHidden/>
              </w:rPr>
              <w:instrText xml:space="preserve"> PAGEREF _Toc151135026 \h </w:instrText>
            </w:r>
            <w:r>
              <w:rPr>
                <w:noProof/>
                <w:webHidden/>
              </w:rPr>
            </w:r>
            <w:r>
              <w:rPr>
                <w:noProof/>
                <w:webHidden/>
              </w:rPr>
              <w:fldChar w:fldCharType="separate"/>
            </w:r>
            <w:r w:rsidR="00AC2AE4">
              <w:rPr>
                <w:noProof/>
                <w:webHidden/>
              </w:rPr>
              <w:t>6</w:t>
            </w:r>
            <w:r>
              <w:rPr>
                <w:noProof/>
                <w:webHidden/>
              </w:rPr>
              <w:fldChar w:fldCharType="end"/>
            </w:r>
          </w:hyperlink>
        </w:p>
        <w:p w14:paraId="2ED5465A" w14:textId="7D813A95" w:rsidR="00A53535" w:rsidRDefault="00A53535">
          <w:pPr>
            <w:pStyle w:val="TOC2"/>
            <w:tabs>
              <w:tab w:val="left" w:pos="880"/>
              <w:tab w:val="right" w:leader="dot" w:pos="9016"/>
            </w:tabs>
            <w:rPr>
              <w:noProof/>
            </w:rPr>
          </w:pPr>
          <w:hyperlink w:anchor="_Toc151135027" w:history="1">
            <w:r w:rsidRPr="00B15ED9">
              <w:rPr>
                <w:rStyle w:val="Hyperlink"/>
                <w:noProof/>
              </w:rPr>
              <w:t>3.5.</w:t>
            </w:r>
            <w:r>
              <w:rPr>
                <w:noProof/>
              </w:rPr>
              <w:tab/>
            </w:r>
            <w:r w:rsidRPr="00B15ED9">
              <w:rPr>
                <w:rStyle w:val="Hyperlink"/>
                <w:noProof/>
              </w:rPr>
              <w:t>QFD 1 Functional importance</w:t>
            </w:r>
            <w:r>
              <w:rPr>
                <w:noProof/>
                <w:webHidden/>
              </w:rPr>
              <w:tab/>
            </w:r>
            <w:r>
              <w:rPr>
                <w:noProof/>
                <w:webHidden/>
              </w:rPr>
              <w:fldChar w:fldCharType="begin"/>
            </w:r>
            <w:r>
              <w:rPr>
                <w:noProof/>
                <w:webHidden/>
              </w:rPr>
              <w:instrText xml:space="preserve"> PAGEREF _Toc151135027 \h </w:instrText>
            </w:r>
            <w:r>
              <w:rPr>
                <w:noProof/>
                <w:webHidden/>
              </w:rPr>
            </w:r>
            <w:r>
              <w:rPr>
                <w:noProof/>
                <w:webHidden/>
              </w:rPr>
              <w:fldChar w:fldCharType="separate"/>
            </w:r>
            <w:r w:rsidR="00AC2AE4">
              <w:rPr>
                <w:noProof/>
                <w:webHidden/>
              </w:rPr>
              <w:t>8</w:t>
            </w:r>
            <w:r>
              <w:rPr>
                <w:noProof/>
                <w:webHidden/>
              </w:rPr>
              <w:fldChar w:fldCharType="end"/>
            </w:r>
          </w:hyperlink>
        </w:p>
        <w:p w14:paraId="46F8B3AD" w14:textId="6F0B6CE6" w:rsidR="00A53535" w:rsidRDefault="00A53535">
          <w:pPr>
            <w:pStyle w:val="TOC2"/>
            <w:tabs>
              <w:tab w:val="left" w:pos="880"/>
              <w:tab w:val="right" w:leader="dot" w:pos="9016"/>
            </w:tabs>
            <w:rPr>
              <w:noProof/>
            </w:rPr>
          </w:pPr>
          <w:hyperlink w:anchor="_Toc151135028" w:history="1">
            <w:r w:rsidRPr="00B15ED9">
              <w:rPr>
                <w:rStyle w:val="Hyperlink"/>
                <w:noProof/>
              </w:rPr>
              <w:t>3.6.</w:t>
            </w:r>
            <w:r>
              <w:rPr>
                <w:noProof/>
              </w:rPr>
              <w:tab/>
            </w:r>
            <w:r w:rsidRPr="00B15ED9">
              <w:rPr>
                <w:rStyle w:val="Hyperlink"/>
                <w:noProof/>
              </w:rPr>
              <w:t>Function means analysis.</w:t>
            </w:r>
            <w:r>
              <w:rPr>
                <w:noProof/>
                <w:webHidden/>
              </w:rPr>
              <w:tab/>
            </w:r>
            <w:r>
              <w:rPr>
                <w:noProof/>
                <w:webHidden/>
              </w:rPr>
              <w:fldChar w:fldCharType="begin"/>
            </w:r>
            <w:r>
              <w:rPr>
                <w:noProof/>
                <w:webHidden/>
              </w:rPr>
              <w:instrText xml:space="preserve"> PAGEREF _Toc151135028 \h </w:instrText>
            </w:r>
            <w:r>
              <w:rPr>
                <w:noProof/>
                <w:webHidden/>
              </w:rPr>
            </w:r>
            <w:r>
              <w:rPr>
                <w:noProof/>
                <w:webHidden/>
              </w:rPr>
              <w:fldChar w:fldCharType="separate"/>
            </w:r>
            <w:r w:rsidR="00AC2AE4">
              <w:rPr>
                <w:noProof/>
                <w:webHidden/>
              </w:rPr>
              <w:t>9</w:t>
            </w:r>
            <w:r>
              <w:rPr>
                <w:noProof/>
                <w:webHidden/>
              </w:rPr>
              <w:fldChar w:fldCharType="end"/>
            </w:r>
          </w:hyperlink>
        </w:p>
        <w:p w14:paraId="4E11CA8A" w14:textId="39B78BF2" w:rsidR="00A53535" w:rsidRDefault="00A53535">
          <w:pPr>
            <w:pStyle w:val="TOC2"/>
            <w:tabs>
              <w:tab w:val="left" w:pos="880"/>
              <w:tab w:val="right" w:leader="dot" w:pos="9016"/>
            </w:tabs>
            <w:rPr>
              <w:noProof/>
            </w:rPr>
          </w:pPr>
          <w:hyperlink w:anchor="_Toc151135029" w:history="1">
            <w:r w:rsidRPr="00B15ED9">
              <w:rPr>
                <w:rStyle w:val="Hyperlink"/>
                <w:noProof/>
              </w:rPr>
              <w:t>3.7.</w:t>
            </w:r>
            <w:r>
              <w:rPr>
                <w:noProof/>
              </w:rPr>
              <w:tab/>
            </w:r>
            <w:r w:rsidRPr="00B15ED9">
              <w:rPr>
                <w:rStyle w:val="Hyperlink"/>
                <w:noProof/>
              </w:rPr>
              <w:t>QFD 2 Critical design features</w:t>
            </w:r>
            <w:r>
              <w:rPr>
                <w:noProof/>
                <w:webHidden/>
              </w:rPr>
              <w:tab/>
            </w:r>
            <w:r>
              <w:rPr>
                <w:noProof/>
                <w:webHidden/>
              </w:rPr>
              <w:fldChar w:fldCharType="begin"/>
            </w:r>
            <w:r>
              <w:rPr>
                <w:noProof/>
                <w:webHidden/>
              </w:rPr>
              <w:instrText xml:space="preserve"> PAGEREF _Toc151135029 \h </w:instrText>
            </w:r>
            <w:r>
              <w:rPr>
                <w:noProof/>
                <w:webHidden/>
              </w:rPr>
            </w:r>
            <w:r>
              <w:rPr>
                <w:noProof/>
                <w:webHidden/>
              </w:rPr>
              <w:fldChar w:fldCharType="separate"/>
            </w:r>
            <w:r w:rsidR="00AC2AE4">
              <w:rPr>
                <w:noProof/>
                <w:webHidden/>
              </w:rPr>
              <w:t>9</w:t>
            </w:r>
            <w:r>
              <w:rPr>
                <w:noProof/>
                <w:webHidden/>
              </w:rPr>
              <w:fldChar w:fldCharType="end"/>
            </w:r>
          </w:hyperlink>
        </w:p>
        <w:p w14:paraId="1B93F00B" w14:textId="4D669128" w:rsidR="00A53535" w:rsidRDefault="00A53535">
          <w:pPr>
            <w:pStyle w:val="TOC2"/>
            <w:tabs>
              <w:tab w:val="left" w:pos="880"/>
              <w:tab w:val="right" w:leader="dot" w:pos="9016"/>
            </w:tabs>
            <w:rPr>
              <w:noProof/>
            </w:rPr>
          </w:pPr>
          <w:hyperlink w:anchor="_Toc151135030" w:history="1">
            <w:r w:rsidRPr="00B15ED9">
              <w:rPr>
                <w:rStyle w:val="Hyperlink"/>
                <w:noProof/>
              </w:rPr>
              <w:t>3.8.</w:t>
            </w:r>
            <w:r>
              <w:rPr>
                <w:noProof/>
              </w:rPr>
              <w:tab/>
            </w:r>
            <w:r w:rsidRPr="00B15ED9">
              <w:rPr>
                <w:rStyle w:val="Hyperlink"/>
                <w:noProof/>
              </w:rPr>
              <w:t>Functional FMEA</w:t>
            </w:r>
            <w:r>
              <w:rPr>
                <w:noProof/>
                <w:webHidden/>
              </w:rPr>
              <w:tab/>
            </w:r>
            <w:r>
              <w:rPr>
                <w:noProof/>
                <w:webHidden/>
              </w:rPr>
              <w:fldChar w:fldCharType="begin"/>
            </w:r>
            <w:r>
              <w:rPr>
                <w:noProof/>
                <w:webHidden/>
              </w:rPr>
              <w:instrText xml:space="preserve"> PAGEREF _Toc151135030 \h </w:instrText>
            </w:r>
            <w:r>
              <w:rPr>
                <w:noProof/>
                <w:webHidden/>
              </w:rPr>
            </w:r>
            <w:r>
              <w:rPr>
                <w:noProof/>
                <w:webHidden/>
              </w:rPr>
              <w:fldChar w:fldCharType="separate"/>
            </w:r>
            <w:r w:rsidR="00AC2AE4">
              <w:rPr>
                <w:noProof/>
                <w:webHidden/>
              </w:rPr>
              <w:t>10</w:t>
            </w:r>
            <w:r>
              <w:rPr>
                <w:noProof/>
                <w:webHidden/>
              </w:rPr>
              <w:fldChar w:fldCharType="end"/>
            </w:r>
          </w:hyperlink>
        </w:p>
        <w:p w14:paraId="156C9CA8" w14:textId="6B3C37CF" w:rsidR="00A53535" w:rsidRDefault="00A53535">
          <w:pPr>
            <w:pStyle w:val="TOC2"/>
            <w:tabs>
              <w:tab w:val="left" w:pos="880"/>
              <w:tab w:val="right" w:leader="dot" w:pos="9016"/>
            </w:tabs>
            <w:rPr>
              <w:noProof/>
            </w:rPr>
          </w:pPr>
          <w:hyperlink w:anchor="_Toc151135031" w:history="1">
            <w:r w:rsidRPr="00B15ED9">
              <w:rPr>
                <w:rStyle w:val="Hyperlink"/>
                <w:noProof/>
              </w:rPr>
              <w:t>3.9.</w:t>
            </w:r>
            <w:r>
              <w:rPr>
                <w:noProof/>
              </w:rPr>
              <w:tab/>
            </w:r>
            <w:r w:rsidRPr="00B15ED9">
              <w:rPr>
                <w:rStyle w:val="Hyperlink"/>
                <w:noProof/>
              </w:rPr>
              <w:t>How systems influenced the group</w:t>
            </w:r>
            <w:r>
              <w:rPr>
                <w:noProof/>
                <w:webHidden/>
              </w:rPr>
              <w:tab/>
            </w:r>
            <w:r>
              <w:rPr>
                <w:noProof/>
                <w:webHidden/>
              </w:rPr>
              <w:fldChar w:fldCharType="begin"/>
            </w:r>
            <w:r>
              <w:rPr>
                <w:noProof/>
                <w:webHidden/>
              </w:rPr>
              <w:instrText xml:space="preserve"> PAGEREF _Toc151135031 \h </w:instrText>
            </w:r>
            <w:r>
              <w:rPr>
                <w:noProof/>
                <w:webHidden/>
              </w:rPr>
            </w:r>
            <w:r>
              <w:rPr>
                <w:noProof/>
                <w:webHidden/>
              </w:rPr>
              <w:fldChar w:fldCharType="separate"/>
            </w:r>
            <w:r w:rsidR="00AC2AE4">
              <w:rPr>
                <w:noProof/>
                <w:webHidden/>
              </w:rPr>
              <w:t>10</w:t>
            </w:r>
            <w:r>
              <w:rPr>
                <w:noProof/>
                <w:webHidden/>
              </w:rPr>
              <w:fldChar w:fldCharType="end"/>
            </w:r>
          </w:hyperlink>
        </w:p>
        <w:p w14:paraId="02C29787" w14:textId="31F6C9F6" w:rsidR="00A53535" w:rsidRDefault="00A53535">
          <w:pPr>
            <w:pStyle w:val="TOC1"/>
            <w:tabs>
              <w:tab w:val="left" w:pos="440"/>
              <w:tab w:val="right" w:leader="dot" w:pos="9016"/>
            </w:tabs>
            <w:rPr>
              <w:noProof/>
            </w:rPr>
          </w:pPr>
          <w:hyperlink w:anchor="_Toc151135032" w:history="1">
            <w:r w:rsidRPr="00B15ED9">
              <w:rPr>
                <w:rStyle w:val="Hyperlink"/>
                <w:noProof/>
              </w:rPr>
              <w:t>4.</w:t>
            </w:r>
            <w:r>
              <w:rPr>
                <w:noProof/>
              </w:rPr>
              <w:tab/>
            </w:r>
            <w:r w:rsidRPr="00B15ED9">
              <w:rPr>
                <w:rStyle w:val="Hyperlink"/>
                <w:noProof/>
              </w:rPr>
              <w:t>Simulation design</w:t>
            </w:r>
            <w:r>
              <w:rPr>
                <w:noProof/>
                <w:webHidden/>
              </w:rPr>
              <w:tab/>
            </w:r>
            <w:r>
              <w:rPr>
                <w:noProof/>
                <w:webHidden/>
              </w:rPr>
              <w:fldChar w:fldCharType="begin"/>
            </w:r>
            <w:r>
              <w:rPr>
                <w:noProof/>
                <w:webHidden/>
              </w:rPr>
              <w:instrText xml:space="preserve"> PAGEREF _Toc151135032 \h </w:instrText>
            </w:r>
            <w:r>
              <w:rPr>
                <w:noProof/>
                <w:webHidden/>
              </w:rPr>
            </w:r>
            <w:r>
              <w:rPr>
                <w:noProof/>
                <w:webHidden/>
              </w:rPr>
              <w:fldChar w:fldCharType="separate"/>
            </w:r>
            <w:r w:rsidR="00AC2AE4">
              <w:rPr>
                <w:noProof/>
                <w:webHidden/>
              </w:rPr>
              <w:t>11</w:t>
            </w:r>
            <w:r>
              <w:rPr>
                <w:noProof/>
                <w:webHidden/>
              </w:rPr>
              <w:fldChar w:fldCharType="end"/>
            </w:r>
          </w:hyperlink>
        </w:p>
        <w:p w14:paraId="7E3BB5E2" w14:textId="3E71E01A" w:rsidR="00A53535" w:rsidRDefault="00A53535">
          <w:pPr>
            <w:pStyle w:val="TOC2"/>
            <w:tabs>
              <w:tab w:val="left" w:pos="880"/>
              <w:tab w:val="right" w:leader="dot" w:pos="9016"/>
            </w:tabs>
            <w:rPr>
              <w:noProof/>
            </w:rPr>
          </w:pPr>
          <w:hyperlink w:anchor="_Toc151135033" w:history="1">
            <w:r w:rsidRPr="00B15ED9">
              <w:rPr>
                <w:rStyle w:val="Hyperlink"/>
                <w:noProof/>
              </w:rPr>
              <w:t>4.1.</w:t>
            </w:r>
            <w:r>
              <w:rPr>
                <w:noProof/>
              </w:rPr>
              <w:tab/>
            </w:r>
            <w:r w:rsidRPr="00B15ED9">
              <w:rPr>
                <w:rStyle w:val="Hyperlink"/>
                <w:noProof/>
              </w:rPr>
              <w:t>The theme</w:t>
            </w:r>
            <w:r>
              <w:rPr>
                <w:noProof/>
                <w:webHidden/>
              </w:rPr>
              <w:tab/>
            </w:r>
            <w:r>
              <w:rPr>
                <w:noProof/>
                <w:webHidden/>
              </w:rPr>
              <w:fldChar w:fldCharType="begin"/>
            </w:r>
            <w:r>
              <w:rPr>
                <w:noProof/>
                <w:webHidden/>
              </w:rPr>
              <w:instrText xml:space="preserve"> PAGEREF _Toc151135033 \h </w:instrText>
            </w:r>
            <w:r>
              <w:rPr>
                <w:noProof/>
                <w:webHidden/>
              </w:rPr>
            </w:r>
            <w:r>
              <w:rPr>
                <w:noProof/>
                <w:webHidden/>
              </w:rPr>
              <w:fldChar w:fldCharType="separate"/>
            </w:r>
            <w:r w:rsidR="00AC2AE4">
              <w:rPr>
                <w:noProof/>
                <w:webHidden/>
              </w:rPr>
              <w:t>11</w:t>
            </w:r>
            <w:r>
              <w:rPr>
                <w:noProof/>
                <w:webHidden/>
              </w:rPr>
              <w:fldChar w:fldCharType="end"/>
            </w:r>
          </w:hyperlink>
        </w:p>
        <w:p w14:paraId="53BDA6E0" w14:textId="24EE751A" w:rsidR="00A53535" w:rsidRDefault="00A53535">
          <w:pPr>
            <w:pStyle w:val="TOC2"/>
            <w:tabs>
              <w:tab w:val="left" w:pos="880"/>
              <w:tab w:val="right" w:leader="dot" w:pos="9016"/>
            </w:tabs>
            <w:rPr>
              <w:noProof/>
            </w:rPr>
          </w:pPr>
          <w:hyperlink w:anchor="_Toc151135034" w:history="1">
            <w:r w:rsidRPr="00B15ED9">
              <w:rPr>
                <w:rStyle w:val="Hyperlink"/>
                <w:noProof/>
              </w:rPr>
              <w:t>4.2.</w:t>
            </w:r>
            <w:r>
              <w:rPr>
                <w:noProof/>
              </w:rPr>
              <w:tab/>
            </w:r>
            <w:r w:rsidRPr="00B15ED9">
              <w:rPr>
                <w:rStyle w:val="Hyperlink"/>
                <w:noProof/>
              </w:rPr>
              <w:t>Electronic firing module</w:t>
            </w:r>
            <w:r>
              <w:rPr>
                <w:noProof/>
                <w:webHidden/>
              </w:rPr>
              <w:tab/>
            </w:r>
            <w:r>
              <w:rPr>
                <w:noProof/>
                <w:webHidden/>
              </w:rPr>
              <w:fldChar w:fldCharType="begin"/>
            </w:r>
            <w:r>
              <w:rPr>
                <w:noProof/>
                <w:webHidden/>
              </w:rPr>
              <w:instrText xml:space="preserve"> PAGEREF _Toc151135034 \h </w:instrText>
            </w:r>
            <w:r>
              <w:rPr>
                <w:noProof/>
                <w:webHidden/>
              </w:rPr>
            </w:r>
            <w:r>
              <w:rPr>
                <w:noProof/>
                <w:webHidden/>
              </w:rPr>
              <w:fldChar w:fldCharType="separate"/>
            </w:r>
            <w:r w:rsidR="00AC2AE4">
              <w:rPr>
                <w:noProof/>
                <w:webHidden/>
              </w:rPr>
              <w:t>11</w:t>
            </w:r>
            <w:r>
              <w:rPr>
                <w:noProof/>
                <w:webHidden/>
              </w:rPr>
              <w:fldChar w:fldCharType="end"/>
            </w:r>
          </w:hyperlink>
        </w:p>
        <w:p w14:paraId="2DB7AF06" w14:textId="3E8A5716" w:rsidR="00A53535" w:rsidRDefault="00A53535">
          <w:pPr>
            <w:pStyle w:val="TOC2"/>
            <w:tabs>
              <w:tab w:val="left" w:pos="880"/>
              <w:tab w:val="right" w:leader="dot" w:pos="9016"/>
            </w:tabs>
            <w:rPr>
              <w:noProof/>
            </w:rPr>
          </w:pPr>
          <w:hyperlink w:anchor="_Toc151135035" w:history="1">
            <w:r w:rsidRPr="00B15ED9">
              <w:rPr>
                <w:rStyle w:val="Hyperlink"/>
                <w:noProof/>
              </w:rPr>
              <w:t>4.3.</w:t>
            </w:r>
            <w:r>
              <w:rPr>
                <w:noProof/>
              </w:rPr>
              <w:tab/>
            </w:r>
            <w:r w:rsidRPr="00B15ED9">
              <w:rPr>
                <w:rStyle w:val="Hyperlink"/>
                <w:noProof/>
              </w:rPr>
              <w:t>The plan</w:t>
            </w:r>
            <w:r>
              <w:rPr>
                <w:noProof/>
                <w:webHidden/>
              </w:rPr>
              <w:tab/>
            </w:r>
            <w:r>
              <w:rPr>
                <w:noProof/>
                <w:webHidden/>
              </w:rPr>
              <w:fldChar w:fldCharType="begin"/>
            </w:r>
            <w:r>
              <w:rPr>
                <w:noProof/>
                <w:webHidden/>
              </w:rPr>
              <w:instrText xml:space="preserve"> PAGEREF _Toc151135035 \h </w:instrText>
            </w:r>
            <w:r>
              <w:rPr>
                <w:noProof/>
                <w:webHidden/>
              </w:rPr>
            </w:r>
            <w:r>
              <w:rPr>
                <w:noProof/>
                <w:webHidden/>
              </w:rPr>
              <w:fldChar w:fldCharType="separate"/>
            </w:r>
            <w:r w:rsidR="00AC2AE4">
              <w:rPr>
                <w:noProof/>
                <w:webHidden/>
              </w:rPr>
              <w:t>11</w:t>
            </w:r>
            <w:r>
              <w:rPr>
                <w:noProof/>
                <w:webHidden/>
              </w:rPr>
              <w:fldChar w:fldCharType="end"/>
            </w:r>
          </w:hyperlink>
        </w:p>
        <w:p w14:paraId="7AC2563D" w14:textId="7AF441F6" w:rsidR="00A53535" w:rsidRDefault="00A53535">
          <w:pPr>
            <w:pStyle w:val="TOC2"/>
            <w:tabs>
              <w:tab w:val="left" w:pos="880"/>
              <w:tab w:val="right" w:leader="dot" w:pos="9016"/>
            </w:tabs>
            <w:rPr>
              <w:noProof/>
            </w:rPr>
          </w:pPr>
          <w:hyperlink w:anchor="_Toc151135036" w:history="1">
            <w:r w:rsidRPr="00B15ED9">
              <w:rPr>
                <w:rStyle w:val="Hyperlink"/>
                <w:noProof/>
              </w:rPr>
              <w:t>4.4.</w:t>
            </w:r>
            <w:r>
              <w:rPr>
                <w:noProof/>
              </w:rPr>
              <w:tab/>
            </w:r>
            <w:r w:rsidRPr="00B15ED9">
              <w:rPr>
                <w:rStyle w:val="Hyperlink"/>
                <w:noProof/>
              </w:rPr>
              <w:t>FWsim</w:t>
            </w:r>
            <w:r>
              <w:rPr>
                <w:noProof/>
                <w:webHidden/>
              </w:rPr>
              <w:tab/>
            </w:r>
            <w:r>
              <w:rPr>
                <w:noProof/>
                <w:webHidden/>
              </w:rPr>
              <w:fldChar w:fldCharType="begin"/>
            </w:r>
            <w:r>
              <w:rPr>
                <w:noProof/>
                <w:webHidden/>
              </w:rPr>
              <w:instrText xml:space="preserve"> PAGEREF _Toc151135036 \h </w:instrText>
            </w:r>
            <w:r>
              <w:rPr>
                <w:noProof/>
                <w:webHidden/>
              </w:rPr>
            </w:r>
            <w:r>
              <w:rPr>
                <w:noProof/>
                <w:webHidden/>
              </w:rPr>
              <w:fldChar w:fldCharType="separate"/>
            </w:r>
            <w:r w:rsidR="00AC2AE4">
              <w:rPr>
                <w:noProof/>
                <w:webHidden/>
              </w:rPr>
              <w:t>11</w:t>
            </w:r>
            <w:r>
              <w:rPr>
                <w:noProof/>
                <w:webHidden/>
              </w:rPr>
              <w:fldChar w:fldCharType="end"/>
            </w:r>
          </w:hyperlink>
        </w:p>
        <w:p w14:paraId="0C7352EE" w14:textId="40398021" w:rsidR="00A53535" w:rsidRDefault="00A53535">
          <w:pPr>
            <w:pStyle w:val="TOC1"/>
            <w:tabs>
              <w:tab w:val="left" w:pos="440"/>
              <w:tab w:val="right" w:leader="dot" w:pos="9016"/>
            </w:tabs>
            <w:rPr>
              <w:noProof/>
            </w:rPr>
          </w:pPr>
          <w:hyperlink w:anchor="_Toc151135037" w:history="1">
            <w:r w:rsidRPr="00B15ED9">
              <w:rPr>
                <w:rStyle w:val="Hyperlink"/>
                <w:noProof/>
              </w:rPr>
              <w:t>5.</w:t>
            </w:r>
            <w:r>
              <w:rPr>
                <w:noProof/>
              </w:rPr>
              <w:tab/>
            </w:r>
            <w:r w:rsidRPr="00B15ED9">
              <w:rPr>
                <w:rStyle w:val="Hyperlink"/>
                <w:noProof/>
              </w:rPr>
              <w:t>Procurement</w:t>
            </w:r>
            <w:r>
              <w:rPr>
                <w:noProof/>
                <w:webHidden/>
              </w:rPr>
              <w:tab/>
            </w:r>
            <w:r>
              <w:rPr>
                <w:noProof/>
                <w:webHidden/>
              </w:rPr>
              <w:fldChar w:fldCharType="begin"/>
            </w:r>
            <w:r>
              <w:rPr>
                <w:noProof/>
                <w:webHidden/>
              </w:rPr>
              <w:instrText xml:space="preserve"> PAGEREF _Toc151135037 \h </w:instrText>
            </w:r>
            <w:r>
              <w:rPr>
                <w:noProof/>
                <w:webHidden/>
              </w:rPr>
            </w:r>
            <w:r>
              <w:rPr>
                <w:noProof/>
                <w:webHidden/>
              </w:rPr>
              <w:fldChar w:fldCharType="separate"/>
            </w:r>
            <w:r w:rsidR="00AC2AE4">
              <w:rPr>
                <w:noProof/>
                <w:webHidden/>
              </w:rPr>
              <w:t>12</w:t>
            </w:r>
            <w:r>
              <w:rPr>
                <w:noProof/>
                <w:webHidden/>
              </w:rPr>
              <w:fldChar w:fldCharType="end"/>
            </w:r>
          </w:hyperlink>
        </w:p>
        <w:p w14:paraId="3F41362C" w14:textId="772861A4" w:rsidR="00A53535" w:rsidRDefault="00A53535">
          <w:pPr>
            <w:pStyle w:val="TOC1"/>
            <w:tabs>
              <w:tab w:val="left" w:pos="440"/>
              <w:tab w:val="right" w:leader="dot" w:pos="9016"/>
            </w:tabs>
            <w:rPr>
              <w:noProof/>
            </w:rPr>
          </w:pPr>
          <w:hyperlink w:anchor="_Toc151135038" w:history="1">
            <w:r w:rsidRPr="00B15ED9">
              <w:rPr>
                <w:rStyle w:val="Hyperlink"/>
                <w:noProof/>
              </w:rPr>
              <w:t>6.</w:t>
            </w:r>
            <w:r>
              <w:rPr>
                <w:noProof/>
              </w:rPr>
              <w:tab/>
            </w:r>
            <w:r w:rsidRPr="00B15ED9">
              <w:rPr>
                <w:rStyle w:val="Hyperlink"/>
                <w:noProof/>
              </w:rPr>
              <w:t>Test and evaluation, conducting display and disposal.</w:t>
            </w:r>
            <w:r>
              <w:rPr>
                <w:noProof/>
                <w:webHidden/>
              </w:rPr>
              <w:tab/>
            </w:r>
            <w:r>
              <w:rPr>
                <w:noProof/>
                <w:webHidden/>
              </w:rPr>
              <w:fldChar w:fldCharType="begin"/>
            </w:r>
            <w:r>
              <w:rPr>
                <w:noProof/>
                <w:webHidden/>
              </w:rPr>
              <w:instrText xml:space="preserve"> PAGEREF _Toc151135038 \h </w:instrText>
            </w:r>
            <w:r>
              <w:rPr>
                <w:noProof/>
                <w:webHidden/>
              </w:rPr>
            </w:r>
            <w:r>
              <w:rPr>
                <w:noProof/>
                <w:webHidden/>
              </w:rPr>
              <w:fldChar w:fldCharType="separate"/>
            </w:r>
            <w:r w:rsidR="00AC2AE4">
              <w:rPr>
                <w:noProof/>
                <w:webHidden/>
              </w:rPr>
              <w:t>12</w:t>
            </w:r>
            <w:r>
              <w:rPr>
                <w:noProof/>
                <w:webHidden/>
              </w:rPr>
              <w:fldChar w:fldCharType="end"/>
            </w:r>
          </w:hyperlink>
        </w:p>
        <w:p w14:paraId="43C81B4A" w14:textId="4528C61D" w:rsidR="00A53535" w:rsidRDefault="00A53535">
          <w:pPr>
            <w:pStyle w:val="TOC2"/>
            <w:tabs>
              <w:tab w:val="left" w:pos="880"/>
              <w:tab w:val="right" w:leader="dot" w:pos="9016"/>
            </w:tabs>
            <w:rPr>
              <w:noProof/>
            </w:rPr>
          </w:pPr>
          <w:hyperlink w:anchor="_Toc151135039" w:history="1">
            <w:r w:rsidRPr="00B15ED9">
              <w:rPr>
                <w:rStyle w:val="Hyperlink"/>
                <w:noProof/>
              </w:rPr>
              <w:t>6.1.</w:t>
            </w:r>
            <w:r>
              <w:rPr>
                <w:noProof/>
              </w:rPr>
              <w:tab/>
            </w:r>
            <w:r w:rsidRPr="00B15ED9">
              <w:rPr>
                <w:rStyle w:val="Hyperlink"/>
                <w:noProof/>
              </w:rPr>
              <w:t>Environmental considerations</w:t>
            </w:r>
            <w:r>
              <w:rPr>
                <w:noProof/>
                <w:webHidden/>
              </w:rPr>
              <w:tab/>
            </w:r>
            <w:r>
              <w:rPr>
                <w:noProof/>
                <w:webHidden/>
              </w:rPr>
              <w:fldChar w:fldCharType="begin"/>
            </w:r>
            <w:r>
              <w:rPr>
                <w:noProof/>
                <w:webHidden/>
              </w:rPr>
              <w:instrText xml:space="preserve"> PAGEREF _Toc151135039 \h </w:instrText>
            </w:r>
            <w:r>
              <w:rPr>
                <w:noProof/>
                <w:webHidden/>
              </w:rPr>
            </w:r>
            <w:r>
              <w:rPr>
                <w:noProof/>
                <w:webHidden/>
              </w:rPr>
              <w:fldChar w:fldCharType="separate"/>
            </w:r>
            <w:r w:rsidR="00AC2AE4">
              <w:rPr>
                <w:noProof/>
                <w:webHidden/>
              </w:rPr>
              <w:t>12</w:t>
            </w:r>
            <w:r>
              <w:rPr>
                <w:noProof/>
                <w:webHidden/>
              </w:rPr>
              <w:fldChar w:fldCharType="end"/>
            </w:r>
          </w:hyperlink>
        </w:p>
        <w:p w14:paraId="6ECBAF89" w14:textId="21B814DD" w:rsidR="00A53535" w:rsidRDefault="00A53535">
          <w:pPr>
            <w:pStyle w:val="TOC2"/>
            <w:tabs>
              <w:tab w:val="left" w:pos="880"/>
              <w:tab w:val="right" w:leader="dot" w:pos="9016"/>
            </w:tabs>
            <w:rPr>
              <w:noProof/>
            </w:rPr>
          </w:pPr>
          <w:hyperlink w:anchor="_Toc151135040" w:history="1">
            <w:r w:rsidRPr="00B15ED9">
              <w:rPr>
                <w:rStyle w:val="Hyperlink"/>
                <w:noProof/>
              </w:rPr>
              <w:t>6.2.</w:t>
            </w:r>
            <w:r>
              <w:rPr>
                <w:noProof/>
              </w:rPr>
              <w:tab/>
            </w:r>
            <w:r w:rsidRPr="00B15ED9">
              <w:rPr>
                <w:rStyle w:val="Hyperlink"/>
                <w:noProof/>
              </w:rPr>
              <w:t>Test and evaluation</w:t>
            </w:r>
            <w:r>
              <w:rPr>
                <w:noProof/>
                <w:webHidden/>
              </w:rPr>
              <w:tab/>
            </w:r>
            <w:r>
              <w:rPr>
                <w:noProof/>
                <w:webHidden/>
              </w:rPr>
              <w:fldChar w:fldCharType="begin"/>
            </w:r>
            <w:r>
              <w:rPr>
                <w:noProof/>
                <w:webHidden/>
              </w:rPr>
              <w:instrText xml:space="preserve"> PAGEREF _Toc151135040 \h </w:instrText>
            </w:r>
            <w:r>
              <w:rPr>
                <w:noProof/>
                <w:webHidden/>
              </w:rPr>
            </w:r>
            <w:r>
              <w:rPr>
                <w:noProof/>
                <w:webHidden/>
              </w:rPr>
              <w:fldChar w:fldCharType="separate"/>
            </w:r>
            <w:r w:rsidR="00AC2AE4">
              <w:rPr>
                <w:noProof/>
                <w:webHidden/>
              </w:rPr>
              <w:t>12</w:t>
            </w:r>
            <w:r>
              <w:rPr>
                <w:noProof/>
                <w:webHidden/>
              </w:rPr>
              <w:fldChar w:fldCharType="end"/>
            </w:r>
          </w:hyperlink>
        </w:p>
        <w:p w14:paraId="171A09D1" w14:textId="17FA9F28" w:rsidR="00A53535" w:rsidRDefault="00A53535">
          <w:pPr>
            <w:pStyle w:val="TOC2"/>
            <w:tabs>
              <w:tab w:val="left" w:pos="880"/>
              <w:tab w:val="right" w:leader="dot" w:pos="9016"/>
            </w:tabs>
            <w:rPr>
              <w:noProof/>
            </w:rPr>
          </w:pPr>
          <w:hyperlink w:anchor="_Toc151135041" w:history="1">
            <w:r w:rsidRPr="00B15ED9">
              <w:rPr>
                <w:rStyle w:val="Hyperlink"/>
                <w:noProof/>
              </w:rPr>
              <w:t>6.3.</w:t>
            </w:r>
            <w:r>
              <w:rPr>
                <w:noProof/>
              </w:rPr>
              <w:tab/>
            </w:r>
            <w:r w:rsidRPr="00B15ED9">
              <w:rPr>
                <w:rStyle w:val="Hyperlink"/>
                <w:noProof/>
              </w:rPr>
              <w:t>Display</w:t>
            </w:r>
            <w:r>
              <w:rPr>
                <w:noProof/>
                <w:webHidden/>
              </w:rPr>
              <w:tab/>
            </w:r>
            <w:r>
              <w:rPr>
                <w:noProof/>
                <w:webHidden/>
              </w:rPr>
              <w:fldChar w:fldCharType="begin"/>
            </w:r>
            <w:r>
              <w:rPr>
                <w:noProof/>
                <w:webHidden/>
              </w:rPr>
              <w:instrText xml:space="preserve"> PAGEREF _Toc151135041 \h </w:instrText>
            </w:r>
            <w:r>
              <w:rPr>
                <w:noProof/>
                <w:webHidden/>
              </w:rPr>
            </w:r>
            <w:r>
              <w:rPr>
                <w:noProof/>
                <w:webHidden/>
              </w:rPr>
              <w:fldChar w:fldCharType="separate"/>
            </w:r>
            <w:r w:rsidR="00AC2AE4">
              <w:rPr>
                <w:noProof/>
                <w:webHidden/>
              </w:rPr>
              <w:t>13</w:t>
            </w:r>
            <w:r>
              <w:rPr>
                <w:noProof/>
                <w:webHidden/>
              </w:rPr>
              <w:fldChar w:fldCharType="end"/>
            </w:r>
          </w:hyperlink>
        </w:p>
        <w:p w14:paraId="5CF751E5" w14:textId="343F75F5" w:rsidR="00A53535" w:rsidRDefault="00A53535">
          <w:pPr>
            <w:pStyle w:val="TOC2"/>
            <w:tabs>
              <w:tab w:val="left" w:pos="880"/>
              <w:tab w:val="right" w:leader="dot" w:pos="9016"/>
            </w:tabs>
            <w:rPr>
              <w:noProof/>
            </w:rPr>
          </w:pPr>
          <w:hyperlink w:anchor="_Toc151135042" w:history="1">
            <w:r w:rsidRPr="00B15ED9">
              <w:rPr>
                <w:rStyle w:val="Hyperlink"/>
                <w:noProof/>
              </w:rPr>
              <w:t>6.4.</w:t>
            </w:r>
            <w:r>
              <w:rPr>
                <w:noProof/>
              </w:rPr>
              <w:tab/>
            </w:r>
            <w:r w:rsidRPr="00B15ED9">
              <w:rPr>
                <w:rStyle w:val="Hyperlink"/>
                <w:noProof/>
              </w:rPr>
              <w:t>Firing equipment</w:t>
            </w:r>
            <w:r>
              <w:rPr>
                <w:noProof/>
                <w:webHidden/>
              </w:rPr>
              <w:tab/>
            </w:r>
            <w:r>
              <w:rPr>
                <w:noProof/>
                <w:webHidden/>
              </w:rPr>
              <w:fldChar w:fldCharType="begin"/>
            </w:r>
            <w:r>
              <w:rPr>
                <w:noProof/>
                <w:webHidden/>
              </w:rPr>
              <w:instrText xml:space="preserve"> PAGEREF _Toc151135042 \h </w:instrText>
            </w:r>
            <w:r>
              <w:rPr>
                <w:noProof/>
                <w:webHidden/>
              </w:rPr>
            </w:r>
            <w:r>
              <w:rPr>
                <w:noProof/>
                <w:webHidden/>
              </w:rPr>
              <w:fldChar w:fldCharType="separate"/>
            </w:r>
            <w:r w:rsidR="00AC2AE4">
              <w:rPr>
                <w:noProof/>
                <w:webHidden/>
              </w:rPr>
              <w:t>13</w:t>
            </w:r>
            <w:r>
              <w:rPr>
                <w:noProof/>
                <w:webHidden/>
              </w:rPr>
              <w:fldChar w:fldCharType="end"/>
            </w:r>
          </w:hyperlink>
        </w:p>
        <w:p w14:paraId="170D9629" w14:textId="0299F372" w:rsidR="00A53535" w:rsidRDefault="00A53535">
          <w:pPr>
            <w:pStyle w:val="TOC2"/>
            <w:tabs>
              <w:tab w:val="left" w:pos="880"/>
              <w:tab w:val="right" w:leader="dot" w:pos="9016"/>
            </w:tabs>
            <w:rPr>
              <w:noProof/>
            </w:rPr>
          </w:pPr>
          <w:hyperlink w:anchor="_Toc151135043" w:history="1">
            <w:r w:rsidRPr="00B15ED9">
              <w:rPr>
                <w:rStyle w:val="Hyperlink"/>
                <w:noProof/>
              </w:rPr>
              <w:t>6.5.</w:t>
            </w:r>
            <w:r>
              <w:rPr>
                <w:noProof/>
              </w:rPr>
              <w:tab/>
            </w:r>
            <w:r w:rsidRPr="00B15ED9">
              <w:rPr>
                <w:rStyle w:val="Hyperlink"/>
                <w:noProof/>
              </w:rPr>
              <w:t>Setup/safety</w:t>
            </w:r>
            <w:r>
              <w:rPr>
                <w:noProof/>
                <w:webHidden/>
              </w:rPr>
              <w:tab/>
            </w:r>
            <w:r>
              <w:rPr>
                <w:noProof/>
                <w:webHidden/>
              </w:rPr>
              <w:fldChar w:fldCharType="begin"/>
            </w:r>
            <w:r>
              <w:rPr>
                <w:noProof/>
                <w:webHidden/>
              </w:rPr>
              <w:instrText xml:space="preserve"> PAGEREF _Toc151135043 \h </w:instrText>
            </w:r>
            <w:r>
              <w:rPr>
                <w:noProof/>
                <w:webHidden/>
              </w:rPr>
            </w:r>
            <w:r>
              <w:rPr>
                <w:noProof/>
                <w:webHidden/>
              </w:rPr>
              <w:fldChar w:fldCharType="separate"/>
            </w:r>
            <w:r w:rsidR="00AC2AE4">
              <w:rPr>
                <w:noProof/>
                <w:webHidden/>
              </w:rPr>
              <w:t>13</w:t>
            </w:r>
            <w:r>
              <w:rPr>
                <w:noProof/>
                <w:webHidden/>
              </w:rPr>
              <w:fldChar w:fldCharType="end"/>
            </w:r>
          </w:hyperlink>
        </w:p>
        <w:p w14:paraId="7F465FCF" w14:textId="6092DF86" w:rsidR="00A53535" w:rsidRDefault="00A53535">
          <w:pPr>
            <w:pStyle w:val="TOC2"/>
            <w:tabs>
              <w:tab w:val="left" w:pos="880"/>
              <w:tab w:val="right" w:leader="dot" w:pos="9016"/>
            </w:tabs>
            <w:rPr>
              <w:noProof/>
            </w:rPr>
          </w:pPr>
          <w:hyperlink w:anchor="_Toc151135044" w:history="1">
            <w:r w:rsidRPr="00B15ED9">
              <w:rPr>
                <w:rStyle w:val="Hyperlink"/>
                <w:noProof/>
              </w:rPr>
              <w:t>6.6.</w:t>
            </w:r>
            <w:r>
              <w:rPr>
                <w:noProof/>
              </w:rPr>
              <w:tab/>
            </w:r>
            <w:r w:rsidRPr="00B15ED9">
              <w:rPr>
                <w:rStyle w:val="Hyperlink"/>
                <w:noProof/>
              </w:rPr>
              <w:t>Firing</w:t>
            </w:r>
            <w:r>
              <w:rPr>
                <w:noProof/>
                <w:webHidden/>
              </w:rPr>
              <w:tab/>
            </w:r>
            <w:r>
              <w:rPr>
                <w:noProof/>
                <w:webHidden/>
              </w:rPr>
              <w:fldChar w:fldCharType="begin"/>
            </w:r>
            <w:r>
              <w:rPr>
                <w:noProof/>
                <w:webHidden/>
              </w:rPr>
              <w:instrText xml:space="preserve"> PAGEREF _Toc151135044 \h </w:instrText>
            </w:r>
            <w:r>
              <w:rPr>
                <w:noProof/>
                <w:webHidden/>
              </w:rPr>
            </w:r>
            <w:r>
              <w:rPr>
                <w:noProof/>
                <w:webHidden/>
              </w:rPr>
              <w:fldChar w:fldCharType="separate"/>
            </w:r>
            <w:r w:rsidR="00AC2AE4">
              <w:rPr>
                <w:noProof/>
                <w:webHidden/>
              </w:rPr>
              <w:t>13</w:t>
            </w:r>
            <w:r>
              <w:rPr>
                <w:noProof/>
                <w:webHidden/>
              </w:rPr>
              <w:fldChar w:fldCharType="end"/>
            </w:r>
          </w:hyperlink>
        </w:p>
        <w:p w14:paraId="49D67BE3" w14:textId="7F6D29CF" w:rsidR="00A53535" w:rsidRDefault="00A53535">
          <w:pPr>
            <w:pStyle w:val="TOC2"/>
            <w:tabs>
              <w:tab w:val="left" w:pos="880"/>
              <w:tab w:val="right" w:leader="dot" w:pos="9016"/>
            </w:tabs>
            <w:rPr>
              <w:noProof/>
            </w:rPr>
          </w:pPr>
          <w:hyperlink w:anchor="_Toc151135045" w:history="1">
            <w:r w:rsidRPr="00B15ED9">
              <w:rPr>
                <w:rStyle w:val="Hyperlink"/>
                <w:noProof/>
              </w:rPr>
              <w:t>6.7.</w:t>
            </w:r>
            <w:r>
              <w:rPr>
                <w:noProof/>
              </w:rPr>
              <w:tab/>
            </w:r>
            <w:r w:rsidRPr="00B15ED9">
              <w:rPr>
                <w:rStyle w:val="Hyperlink"/>
                <w:noProof/>
              </w:rPr>
              <w:t>Disposal</w:t>
            </w:r>
            <w:r>
              <w:rPr>
                <w:noProof/>
                <w:webHidden/>
              </w:rPr>
              <w:tab/>
            </w:r>
            <w:r>
              <w:rPr>
                <w:noProof/>
                <w:webHidden/>
              </w:rPr>
              <w:fldChar w:fldCharType="begin"/>
            </w:r>
            <w:r>
              <w:rPr>
                <w:noProof/>
                <w:webHidden/>
              </w:rPr>
              <w:instrText xml:space="preserve"> PAGEREF _Toc151135045 \h </w:instrText>
            </w:r>
            <w:r>
              <w:rPr>
                <w:noProof/>
                <w:webHidden/>
              </w:rPr>
            </w:r>
            <w:r>
              <w:rPr>
                <w:noProof/>
                <w:webHidden/>
              </w:rPr>
              <w:fldChar w:fldCharType="separate"/>
            </w:r>
            <w:r w:rsidR="00AC2AE4">
              <w:rPr>
                <w:noProof/>
                <w:webHidden/>
              </w:rPr>
              <w:t>13</w:t>
            </w:r>
            <w:r>
              <w:rPr>
                <w:noProof/>
                <w:webHidden/>
              </w:rPr>
              <w:fldChar w:fldCharType="end"/>
            </w:r>
          </w:hyperlink>
        </w:p>
        <w:p w14:paraId="445B9EB0" w14:textId="3C84D22B" w:rsidR="00A53535" w:rsidRDefault="00A53535">
          <w:pPr>
            <w:pStyle w:val="TOC1"/>
            <w:tabs>
              <w:tab w:val="left" w:pos="440"/>
              <w:tab w:val="right" w:leader="dot" w:pos="9016"/>
            </w:tabs>
            <w:rPr>
              <w:noProof/>
            </w:rPr>
          </w:pPr>
          <w:hyperlink w:anchor="_Toc151135046" w:history="1">
            <w:r w:rsidRPr="00B15ED9">
              <w:rPr>
                <w:rStyle w:val="Hyperlink"/>
                <w:noProof/>
              </w:rPr>
              <w:t>7.</w:t>
            </w:r>
            <w:r>
              <w:rPr>
                <w:noProof/>
              </w:rPr>
              <w:tab/>
            </w:r>
            <w:r w:rsidRPr="00B15ED9">
              <w:rPr>
                <w:rStyle w:val="Hyperlink"/>
                <w:noProof/>
              </w:rPr>
              <w:t>Safety</w:t>
            </w:r>
            <w:r>
              <w:rPr>
                <w:noProof/>
                <w:webHidden/>
              </w:rPr>
              <w:tab/>
            </w:r>
            <w:r>
              <w:rPr>
                <w:noProof/>
                <w:webHidden/>
              </w:rPr>
              <w:fldChar w:fldCharType="begin"/>
            </w:r>
            <w:r>
              <w:rPr>
                <w:noProof/>
                <w:webHidden/>
              </w:rPr>
              <w:instrText xml:space="preserve"> PAGEREF _Toc151135046 \h </w:instrText>
            </w:r>
            <w:r>
              <w:rPr>
                <w:noProof/>
                <w:webHidden/>
              </w:rPr>
            </w:r>
            <w:r>
              <w:rPr>
                <w:noProof/>
                <w:webHidden/>
              </w:rPr>
              <w:fldChar w:fldCharType="separate"/>
            </w:r>
            <w:r w:rsidR="00AC2AE4">
              <w:rPr>
                <w:noProof/>
                <w:webHidden/>
              </w:rPr>
              <w:t>14</w:t>
            </w:r>
            <w:r>
              <w:rPr>
                <w:noProof/>
                <w:webHidden/>
              </w:rPr>
              <w:fldChar w:fldCharType="end"/>
            </w:r>
          </w:hyperlink>
        </w:p>
        <w:p w14:paraId="09E39D02" w14:textId="0D7659FC" w:rsidR="00A53535" w:rsidRDefault="00A53535">
          <w:pPr>
            <w:pStyle w:val="TOC2"/>
            <w:tabs>
              <w:tab w:val="left" w:pos="880"/>
              <w:tab w:val="right" w:leader="dot" w:pos="9016"/>
            </w:tabs>
            <w:rPr>
              <w:noProof/>
            </w:rPr>
          </w:pPr>
          <w:hyperlink w:anchor="_Toc151135047" w:history="1">
            <w:r w:rsidRPr="00B15ED9">
              <w:rPr>
                <w:rStyle w:val="Hyperlink"/>
                <w:noProof/>
              </w:rPr>
              <w:t>7.1.</w:t>
            </w:r>
            <w:r>
              <w:rPr>
                <w:noProof/>
              </w:rPr>
              <w:tab/>
            </w:r>
            <w:r w:rsidRPr="00B15ED9">
              <w:rPr>
                <w:rStyle w:val="Hyperlink"/>
                <w:noProof/>
              </w:rPr>
              <w:t>The why, the how and the what</w:t>
            </w:r>
            <w:r>
              <w:rPr>
                <w:noProof/>
                <w:webHidden/>
              </w:rPr>
              <w:tab/>
            </w:r>
            <w:r>
              <w:rPr>
                <w:noProof/>
                <w:webHidden/>
              </w:rPr>
              <w:fldChar w:fldCharType="begin"/>
            </w:r>
            <w:r>
              <w:rPr>
                <w:noProof/>
                <w:webHidden/>
              </w:rPr>
              <w:instrText xml:space="preserve"> PAGEREF _Toc151135047 \h </w:instrText>
            </w:r>
            <w:r>
              <w:rPr>
                <w:noProof/>
                <w:webHidden/>
              </w:rPr>
            </w:r>
            <w:r>
              <w:rPr>
                <w:noProof/>
                <w:webHidden/>
              </w:rPr>
              <w:fldChar w:fldCharType="separate"/>
            </w:r>
            <w:r w:rsidR="00AC2AE4">
              <w:rPr>
                <w:noProof/>
                <w:webHidden/>
              </w:rPr>
              <w:t>14</w:t>
            </w:r>
            <w:r>
              <w:rPr>
                <w:noProof/>
                <w:webHidden/>
              </w:rPr>
              <w:fldChar w:fldCharType="end"/>
            </w:r>
          </w:hyperlink>
        </w:p>
        <w:p w14:paraId="7C0B0BBF" w14:textId="545A2095" w:rsidR="00A53535" w:rsidRDefault="00A53535">
          <w:pPr>
            <w:pStyle w:val="TOC2"/>
            <w:tabs>
              <w:tab w:val="left" w:pos="880"/>
              <w:tab w:val="right" w:leader="dot" w:pos="9016"/>
            </w:tabs>
            <w:rPr>
              <w:noProof/>
            </w:rPr>
          </w:pPr>
          <w:hyperlink w:anchor="_Toc151135048" w:history="1">
            <w:r w:rsidRPr="00B15ED9">
              <w:rPr>
                <w:rStyle w:val="Hyperlink"/>
                <w:noProof/>
              </w:rPr>
              <w:t>7.2.</w:t>
            </w:r>
            <w:r>
              <w:rPr>
                <w:noProof/>
              </w:rPr>
              <w:tab/>
            </w:r>
            <w:r w:rsidRPr="00B15ED9">
              <w:rPr>
                <w:rStyle w:val="Hyperlink"/>
                <w:noProof/>
              </w:rPr>
              <w:t>Storage</w:t>
            </w:r>
            <w:r>
              <w:rPr>
                <w:noProof/>
                <w:webHidden/>
              </w:rPr>
              <w:tab/>
            </w:r>
            <w:r>
              <w:rPr>
                <w:noProof/>
                <w:webHidden/>
              </w:rPr>
              <w:fldChar w:fldCharType="begin"/>
            </w:r>
            <w:r>
              <w:rPr>
                <w:noProof/>
                <w:webHidden/>
              </w:rPr>
              <w:instrText xml:space="preserve"> PAGEREF _Toc151135048 \h </w:instrText>
            </w:r>
            <w:r>
              <w:rPr>
                <w:noProof/>
                <w:webHidden/>
              </w:rPr>
            </w:r>
            <w:r>
              <w:rPr>
                <w:noProof/>
                <w:webHidden/>
              </w:rPr>
              <w:fldChar w:fldCharType="separate"/>
            </w:r>
            <w:r w:rsidR="00AC2AE4">
              <w:rPr>
                <w:noProof/>
                <w:webHidden/>
              </w:rPr>
              <w:t>14</w:t>
            </w:r>
            <w:r>
              <w:rPr>
                <w:noProof/>
                <w:webHidden/>
              </w:rPr>
              <w:fldChar w:fldCharType="end"/>
            </w:r>
          </w:hyperlink>
        </w:p>
        <w:p w14:paraId="4ECE9D2A" w14:textId="53F095EE" w:rsidR="00A53535" w:rsidRDefault="00A53535">
          <w:pPr>
            <w:pStyle w:val="TOC2"/>
            <w:tabs>
              <w:tab w:val="left" w:pos="880"/>
              <w:tab w:val="right" w:leader="dot" w:pos="9016"/>
            </w:tabs>
            <w:rPr>
              <w:noProof/>
            </w:rPr>
          </w:pPr>
          <w:hyperlink w:anchor="_Toc151135049" w:history="1">
            <w:r w:rsidRPr="00B15ED9">
              <w:rPr>
                <w:rStyle w:val="Hyperlink"/>
                <w:noProof/>
              </w:rPr>
              <w:t>7.3.</w:t>
            </w:r>
            <w:r>
              <w:rPr>
                <w:noProof/>
              </w:rPr>
              <w:tab/>
            </w:r>
            <w:r w:rsidRPr="00B15ED9">
              <w:rPr>
                <w:rStyle w:val="Hyperlink"/>
                <w:noProof/>
              </w:rPr>
              <w:t>Location</w:t>
            </w:r>
            <w:r>
              <w:rPr>
                <w:noProof/>
                <w:webHidden/>
              </w:rPr>
              <w:tab/>
            </w:r>
            <w:r>
              <w:rPr>
                <w:noProof/>
                <w:webHidden/>
              </w:rPr>
              <w:fldChar w:fldCharType="begin"/>
            </w:r>
            <w:r>
              <w:rPr>
                <w:noProof/>
                <w:webHidden/>
              </w:rPr>
              <w:instrText xml:space="preserve"> PAGEREF _Toc151135049 \h </w:instrText>
            </w:r>
            <w:r>
              <w:rPr>
                <w:noProof/>
                <w:webHidden/>
              </w:rPr>
            </w:r>
            <w:r>
              <w:rPr>
                <w:noProof/>
                <w:webHidden/>
              </w:rPr>
              <w:fldChar w:fldCharType="separate"/>
            </w:r>
            <w:r w:rsidR="00AC2AE4">
              <w:rPr>
                <w:noProof/>
                <w:webHidden/>
              </w:rPr>
              <w:t>14</w:t>
            </w:r>
            <w:r>
              <w:rPr>
                <w:noProof/>
                <w:webHidden/>
              </w:rPr>
              <w:fldChar w:fldCharType="end"/>
            </w:r>
          </w:hyperlink>
        </w:p>
        <w:p w14:paraId="67703AFB" w14:textId="5FF42F9E" w:rsidR="00A53535" w:rsidRDefault="00A53535">
          <w:pPr>
            <w:pStyle w:val="TOC2"/>
            <w:tabs>
              <w:tab w:val="left" w:pos="880"/>
              <w:tab w:val="right" w:leader="dot" w:pos="9016"/>
            </w:tabs>
            <w:rPr>
              <w:noProof/>
            </w:rPr>
          </w:pPr>
          <w:hyperlink w:anchor="_Toc151135050" w:history="1">
            <w:r w:rsidRPr="00B15ED9">
              <w:rPr>
                <w:rStyle w:val="Hyperlink"/>
                <w:noProof/>
              </w:rPr>
              <w:t>7.4.</w:t>
            </w:r>
            <w:r>
              <w:rPr>
                <w:noProof/>
              </w:rPr>
              <w:tab/>
            </w:r>
            <w:r w:rsidRPr="00B15ED9">
              <w:rPr>
                <w:rStyle w:val="Hyperlink"/>
                <w:noProof/>
              </w:rPr>
              <w:t>Logistics</w:t>
            </w:r>
            <w:r>
              <w:rPr>
                <w:noProof/>
                <w:webHidden/>
              </w:rPr>
              <w:tab/>
            </w:r>
            <w:r>
              <w:rPr>
                <w:noProof/>
                <w:webHidden/>
              </w:rPr>
              <w:fldChar w:fldCharType="begin"/>
            </w:r>
            <w:r>
              <w:rPr>
                <w:noProof/>
                <w:webHidden/>
              </w:rPr>
              <w:instrText xml:space="preserve"> PAGEREF _Toc151135050 \h </w:instrText>
            </w:r>
            <w:r>
              <w:rPr>
                <w:noProof/>
                <w:webHidden/>
              </w:rPr>
            </w:r>
            <w:r>
              <w:rPr>
                <w:noProof/>
                <w:webHidden/>
              </w:rPr>
              <w:fldChar w:fldCharType="separate"/>
            </w:r>
            <w:r w:rsidR="00AC2AE4">
              <w:rPr>
                <w:noProof/>
                <w:webHidden/>
              </w:rPr>
              <w:t>15</w:t>
            </w:r>
            <w:r>
              <w:rPr>
                <w:noProof/>
                <w:webHidden/>
              </w:rPr>
              <w:fldChar w:fldCharType="end"/>
            </w:r>
          </w:hyperlink>
        </w:p>
        <w:p w14:paraId="5793B082" w14:textId="14746972" w:rsidR="00A53535" w:rsidRDefault="00A53535">
          <w:pPr>
            <w:pStyle w:val="TOC2"/>
            <w:tabs>
              <w:tab w:val="left" w:pos="880"/>
              <w:tab w:val="right" w:leader="dot" w:pos="9016"/>
            </w:tabs>
            <w:rPr>
              <w:noProof/>
            </w:rPr>
          </w:pPr>
          <w:hyperlink w:anchor="_Toc151135051" w:history="1">
            <w:r w:rsidRPr="00B15ED9">
              <w:rPr>
                <w:rStyle w:val="Hyperlink"/>
                <w:noProof/>
              </w:rPr>
              <w:t>7.5.</w:t>
            </w:r>
            <w:r>
              <w:rPr>
                <w:noProof/>
              </w:rPr>
              <w:tab/>
            </w:r>
            <w:r w:rsidRPr="00B15ED9">
              <w:rPr>
                <w:rStyle w:val="Hyperlink"/>
                <w:noProof/>
              </w:rPr>
              <w:t>Performance</w:t>
            </w:r>
            <w:r>
              <w:rPr>
                <w:noProof/>
                <w:webHidden/>
              </w:rPr>
              <w:tab/>
            </w:r>
            <w:r>
              <w:rPr>
                <w:noProof/>
                <w:webHidden/>
              </w:rPr>
              <w:fldChar w:fldCharType="begin"/>
            </w:r>
            <w:r>
              <w:rPr>
                <w:noProof/>
                <w:webHidden/>
              </w:rPr>
              <w:instrText xml:space="preserve"> PAGEREF _Toc151135051 \h </w:instrText>
            </w:r>
            <w:r>
              <w:rPr>
                <w:noProof/>
                <w:webHidden/>
              </w:rPr>
            </w:r>
            <w:r>
              <w:rPr>
                <w:noProof/>
                <w:webHidden/>
              </w:rPr>
              <w:fldChar w:fldCharType="separate"/>
            </w:r>
            <w:r w:rsidR="00AC2AE4">
              <w:rPr>
                <w:noProof/>
                <w:webHidden/>
              </w:rPr>
              <w:t>16</w:t>
            </w:r>
            <w:r>
              <w:rPr>
                <w:noProof/>
                <w:webHidden/>
              </w:rPr>
              <w:fldChar w:fldCharType="end"/>
            </w:r>
          </w:hyperlink>
        </w:p>
        <w:p w14:paraId="57E758B2" w14:textId="37238671" w:rsidR="00A53535" w:rsidRDefault="00A53535">
          <w:pPr>
            <w:pStyle w:val="TOC1"/>
            <w:tabs>
              <w:tab w:val="left" w:pos="440"/>
              <w:tab w:val="right" w:leader="dot" w:pos="9016"/>
            </w:tabs>
            <w:rPr>
              <w:noProof/>
            </w:rPr>
          </w:pPr>
          <w:hyperlink w:anchor="_Toc151135052" w:history="1">
            <w:r w:rsidRPr="00B15ED9">
              <w:rPr>
                <w:rStyle w:val="Hyperlink"/>
                <w:noProof/>
              </w:rPr>
              <w:t>8.</w:t>
            </w:r>
            <w:r>
              <w:rPr>
                <w:noProof/>
              </w:rPr>
              <w:tab/>
            </w:r>
            <w:r w:rsidRPr="00B15ED9">
              <w:rPr>
                <w:rStyle w:val="Hyperlink"/>
                <w:noProof/>
              </w:rPr>
              <w:t>Weather and shell calc</w:t>
            </w:r>
            <w:r>
              <w:rPr>
                <w:noProof/>
                <w:webHidden/>
              </w:rPr>
              <w:tab/>
            </w:r>
            <w:r>
              <w:rPr>
                <w:noProof/>
                <w:webHidden/>
              </w:rPr>
              <w:fldChar w:fldCharType="begin"/>
            </w:r>
            <w:r>
              <w:rPr>
                <w:noProof/>
                <w:webHidden/>
              </w:rPr>
              <w:instrText xml:space="preserve"> PAGEREF _Toc151135052 \h </w:instrText>
            </w:r>
            <w:r>
              <w:rPr>
                <w:noProof/>
                <w:webHidden/>
              </w:rPr>
            </w:r>
            <w:r>
              <w:rPr>
                <w:noProof/>
                <w:webHidden/>
              </w:rPr>
              <w:fldChar w:fldCharType="separate"/>
            </w:r>
            <w:r w:rsidR="00AC2AE4">
              <w:rPr>
                <w:noProof/>
                <w:webHidden/>
              </w:rPr>
              <w:t>16</w:t>
            </w:r>
            <w:r>
              <w:rPr>
                <w:noProof/>
                <w:webHidden/>
              </w:rPr>
              <w:fldChar w:fldCharType="end"/>
            </w:r>
          </w:hyperlink>
        </w:p>
        <w:p w14:paraId="61428CF6" w14:textId="5FDBF67D" w:rsidR="00A53535" w:rsidRDefault="00A53535">
          <w:pPr>
            <w:pStyle w:val="TOC2"/>
            <w:tabs>
              <w:tab w:val="left" w:pos="880"/>
              <w:tab w:val="right" w:leader="dot" w:pos="9016"/>
            </w:tabs>
            <w:rPr>
              <w:noProof/>
            </w:rPr>
          </w:pPr>
          <w:hyperlink w:anchor="_Toc151135053" w:history="1">
            <w:r w:rsidRPr="00B15ED9">
              <w:rPr>
                <w:rStyle w:val="Hyperlink"/>
                <w:noProof/>
              </w:rPr>
              <w:t>8.1.</w:t>
            </w:r>
            <w:r>
              <w:rPr>
                <w:noProof/>
              </w:rPr>
              <w:tab/>
            </w:r>
            <w:r w:rsidRPr="00B15ED9">
              <w:rPr>
                <w:rStyle w:val="Hyperlink"/>
                <w:noProof/>
              </w:rPr>
              <w:t>Weather on the day</w:t>
            </w:r>
            <w:r>
              <w:rPr>
                <w:noProof/>
                <w:webHidden/>
              </w:rPr>
              <w:tab/>
            </w:r>
            <w:r>
              <w:rPr>
                <w:noProof/>
                <w:webHidden/>
              </w:rPr>
              <w:fldChar w:fldCharType="begin"/>
            </w:r>
            <w:r>
              <w:rPr>
                <w:noProof/>
                <w:webHidden/>
              </w:rPr>
              <w:instrText xml:space="preserve"> PAGEREF _Toc151135053 \h </w:instrText>
            </w:r>
            <w:r>
              <w:rPr>
                <w:noProof/>
                <w:webHidden/>
              </w:rPr>
            </w:r>
            <w:r>
              <w:rPr>
                <w:noProof/>
                <w:webHidden/>
              </w:rPr>
              <w:fldChar w:fldCharType="separate"/>
            </w:r>
            <w:r w:rsidR="00AC2AE4">
              <w:rPr>
                <w:noProof/>
                <w:webHidden/>
              </w:rPr>
              <w:t>16</w:t>
            </w:r>
            <w:r>
              <w:rPr>
                <w:noProof/>
                <w:webHidden/>
              </w:rPr>
              <w:fldChar w:fldCharType="end"/>
            </w:r>
          </w:hyperlink>
        </w:p>
        <w:p w14:paraId="5126B393" w14:textId="5BC86456" w:rsidR="00A53535" w:rsidRDefault="00A53535">
          <w:pPr>
            <w:pStyle w:val="TOC2"/>
            <w:tabs>
              <w:tab w:val="left" w:pos="880"/>
              <w:tab w:val="right" w:leader="dot" w:pos="9016"/>
            </w:tabs>
            <w:rPr>
              <w:noProof/>
            </w:rPr>
          </w:pPr>
          <w:hyperlink w:anchor="_Toc151135054" w:history="1">
            <w:r w:rsidRPr="00B15ED9">
              <w:rPr>
                <w:rStyle w:val="Hyperlink"/>
                <w:noProof/>
              </w:rPr>
              <w:t>8.2.</w:t>
            </w:r>
            <w:r>
              <w:rPr>
                <w:noProof/>
              </w:rPr>
              <w:tab/>
            </w:r>
            <w:r w:rsidRPr="00B15ED9">
              <w:rPr>
                <w:rStyle w:val="Hyperlink"/>
                <w:noProof/>
              </w:rPr>
              <w:t>Parameters and findings</w:t>
            </w:r>
            <w:r>
              <w:rPr>
                <w:noProof/>
                <w:webHidden/>
              </w:rPr>
              <w:tab/>
            </w:r>
            <w:r>
              <w:rPr>
                <w:noProof/>
                <w:webHidden/>
              </w:rPr>
              <w:fldChar w:fldCharType="begin"/>
            </w:r>
            <w:r>
              <w:rPr>
                <w:noProof/>
                <w:webHidden/>
              </w:rPr>
              <w:instrText xml:space="preserve"> PAGEREF _Toc151135054 \h </w:instrText>
            </w:r>
            <w:r>
              <w:rPr>
                <w:noProof/>
                <w:webHidden/>
              </w:rPr>
            </w:r>
            <w:r>
              <w:rPr>
                <w:noProof/>
                <w:webHidden/>
              </w:rPr>
              <w:fldChar w:fldCharType="separate"/>
            </w:r>
            <w:r w:rsidR="00AC2AE4">
              <w:rPr>
                <w:noProof/>
                <w:webHidden/>
              </w:rPr>
              <w:t>17</w:t>
            </w:r>
            <w:r>
              <w:rPr>
                <w:noProof/>
                <w:webHidden/>
              </w:rPr>
              <w:fldChar w:fldCharType="end"/>
            </w:r>
          </w:hyperlink>
        </w:p>
        <w:p w14:paraId="54C3F20E" w14:textId="6828902E" w:rsidR="00A53535" w:rsidRDefault="00A53535">
          <w:pPr>
            <w:pStyle w:val="TOC2"/>
            <w:tabs>
              <w:tab w:val="left" w:pos="880"/>
              <w:tab w:val="right" w:leader="dot" w:pos="9016"/>
            </w:tabs>
            <w:rPr>
              <w:noProof/>
            </w:rPr>
          </w:pPr>
          <w:hyperlink w:anchor="_Toc151135055" w:history="1">
            <w:r w:rsidRPr="00B15ED9">
              <w:rPr>
                <w:rStyle w:val="Hyperlink"/>
                <w:noProof/>
              </w:rPr>
              <w:t>8.3.</w:t>
            </w:r>
            <w:r>
              <w:rPr>
                <w:noProof/>
              </w:rPr>
              <w:tab/>
            </w:r>
            <w:r w:rsidRPr="00B15ED9">
              <w:rPr>
                <w:rStyle w:val="Hyperlink"/>
                <w:noProof/>
              </w:rPr>
              <w:t>The most dangerous scenario</w:t>
            </w:r>
            <w:r>
              <w:rPr>
                <w:noProof/>
                <w:webHidden/>
              </w:rPr>
              <w:tab/>
            </w:r>
            <w:r>
              <w:rPr>
                <w:noProof/>
                <w:webHidden/>
              </w:rPr>
              <w:fldChar w:fldCharType="begin"/>
            </w:r>
            <w:r>
              <w:rPr>
                <w:noProof/>
                <w:webHidden/>
              </w:rPr>
              <w:instrText xml:space="preserve"> PAGEREF _Toc151135055 \h </w:instrText>
            </w:r>
            <w:r>
              <w:rPr>
                <w:noProof/>
                <w:webHidden/>
              </w:rPr>
            </w:r>
            <w:r>
              <w:rPr>
                <w:noProof/>
                <w:webHidden/>
              </w:rPr>
              <w:fldChar w:fldCharType="separate"/>
            </w:r>
            <w:r w:rsidR="00AC2AE4">
              <w:rPr>
                <w:noProof/>
                <w:webHidden/>
              </w:rPr>
              <w:t>17</w:t>
            </w:r>
            <w:r>
              <w:rPr>
                <w:noProof/>
                <w:webHidden/>
              </w:rPr>
              <w:fldChar w:fldCharType="end"/>
            </w:r>
          </w:hyperlink>
        </w:p>
        <w:p w14:paraId="7C29F340" w14:textId="0DAD3ABB" w:rsidR="00A53535" w:rsidRDefault="00A53535">
          <w:pPr>
            <w:pStyle w:val="TOC2"/>
            <w:tabs>
              <w:tab w:val="left" w:pos="880"/>
              <w:tab w:val="right" w:leader="dot" w:pos="9016"/>
            </w:tabs>
            <w:rPr>
              <w:noProof/>
            </w:rPr>
          </w:pPr>
          <w:hyperlink w:anchor="_Toc151135056" w:history="1">
            <w:r w:rsidRPr="00B15ED9">
              <w:rPr>
                <w:rStyle w:val="Hyperlink"/>
                <w:noProof/>
              </w:rPr>
              <w:t>8.4.</w:t>
            </w:r>
            <w:r>
              <w:rPr>
                <w:noProof/>
              </w:rPr>
              <w:tab/>
            </w:r>
            <w:r w:rsidRPr="00B15ED9">
              <w:rPr>
                <w:rStyle w:val="Hyperlink"/>
                <w:noProof/>
              </w:rPr>
              <w:t>Mitigations</w:t>
            </w:r>
            <w:r>
              <w:rPr>
                <w:noProof/>
                <w:webHidden/>
              </w:rPr>
              <w:tab/>
            </w:r>
            <w:r>
              <w:rPr>
                <w:noProof/>
                <w:webHidden/>
              </w:rPr>
              <w:fldChar w:fldCharType="begin"/>
            </w:r>
            <w:r>
              <w:rPr>
                <w:noProof/>
                <w:webHidden/>
              </w:rPr>
              <w:instrText xml:space="preserve"> PAGEREF _Toc151135056 \h </w:instrText>
            </w:r>
            <w:r>
              <w:rPr>
                <w:noProof/>
                <w:webHidden/>
              </w:rPr>
            </w:r>
            <w:r>
              <w:rPr>
                <w:noProof/>
                <w:webHidden/>
              </w:rPr>
              <w:fldChar w:fldCharType="separate"/>
            </w:r>
            <w:r w:rsidR="00AC2AE4">
              <w:rPr>
                <w:noProof/>
                <w:webHidden/>
              </w:rPr>
              <w:t>18</w:t>
            </w:r>
            <w:r>
              <w:rPr>
                <w:noProof/>
                <w:webHidden/>
              </w:rPr>
              <w:fldChar w:fldCharType="end"/>
            </w:r>
          </w:hyperlink>
        </w:p>
        <w:p w14:paraId="7065DB3A" w14:textId="6921649C" w:rsidR="00A53535" w:rsidRDefault="00A53535">
          <w:pPr>
            <w:pStyle w:val="TOC1"/>
            <w:tabs>
              <w:tab w:val="left" w:pos="440"/>
              <w:tab w:val="right" w:leader="dot" w:pos="9016"/>
            </w:tabs>
            <w:rPr>
              <w:noProof/>
            </w:rPr>
          </w:pPr>
          <w:hyperlink w:anchor="_Toc151135057" w:history="1">
            <w:r w:rsidRPr="00B15ED9">
              <w:rPr>
                <w:rStyle w:val="Hyperlink"/>
                <w:noProof/>
              </w:rPr>
              <w:t>9.</w:t>
            </w:r>
            <w:r>
              <w:rPr>
                <w:noProof/>
              </w:rPr>
              <w:tab/>
            </w:r>
            <w:r w:rsidRPr="00B15ED9">
              <w:rPr>
                <w:rStyle w:val="Hyperlink"/>
                <w:noProof/>
              </w:rPr>
              <w:t>The presentation</w:t>
            </w:r>
            <w:r>
              <w:rPr>
                <w:noProof/>
                <w:webHidden/>
              </w:rPr>
              <w:tab/>
            </w:r>
            <w:r>
              <w:rPr>
                <w:noProof/>
                <w:webHidden/>
              </w:rPr>
              <w:fldChar w:fldCharType="begin"/>
            </w:r>
            <w:r>
              <w:rPr>
                <w:noProof/>
                <w:webHidden/>
              </w:rPr>
              <w:instrText xml:space="preserve"> PAGEREF _Toc151135057 \h </w:instrText>
            </w:r>
            <w:r>
              <w:rPr>
                <w:noProof/>
                <w:webHidden/>
              </w:rPr>
            </w:r>
            <w:r>
              <w:rPr>
                <w:noProof/>
                <w:webHidden/>
              </w:rPr>
              <w:fldChar w:fldCharType="separate"/>
            </w:r>
            <w:r w:rsidR="00AC2AE4">
              <w:rPr>
                <w:noProof/>
                <w:webHidden/>
              </w:rPr>
              <w:t>18</w:t>
            </w:r>
            <w:r>
              <w:rPr>
                <w:noProof/>
                <w:webHidden/>
              </w:rPr>
              <w:fldChar w:fldCharType="end"/>
            </w:r>
          </w:hyperlink>
        </w:p>
        <w:p w14:paraId="0E983F60" w14:textId="2A469758" w:rsidR="00A53535" w:rsidRDefault="00A53535">
          <w:pPr>
            <w:pStyle w:val="TOC1"/>
            <w:tabs>
              <w:tab w:val="left" w:pos="660"/>
              <w:tab w:val="right" w:leader="dot" w:pos="9016"/>
            </w:tabs>
            <w:rPr>
              <w:noProof/>
            </w:rPr>
          </w:pPr>
          <w:hyperlink w:anchor="_Toc151135058" w:history="1">
            <w:r w:rsidRPr="00B15ED9">
              <w:rPr>
                <w:rStyle w:val="Hyperlink"/>
                <w:noProof/>
              </w:rPr>
              <w:t>10.</w:t>
            </w:r>
            <w:r>
              <w:rPr>
                <w:noProof/>
              </w:rPr>
              <w:tab/>
            </w:r>
            <w:r w:rsidRPr="00B15ED9">
              <w:rPr>
                <w:rStyle w:val="Hyperlink"/>
                <w:noProof/>
              </w:rPr>
              <w:t>Conclusion</w:t>
            </w:r>
            <w:r>
              <w:rPr>
                <w:noProof/>
                <w:webHidden/>
              </w:rPr>
              <w:tab/>
            </w:r>
            <w:r>
              <w:rPr>
                <w:noProof/>
                <w:webHidden/>
              </w:rPr>
              <w:fldChar w:fldCharType="begin"/>
            </w:r>
            <w:r>
              <w:rPr>
                <w:noProof/>
                <w:webHidden/>
              </w:rPr>
              <w:instrText xml:space="preserve"> PAGEREF _Toc151135058 \h </w:instrText>
            </w:r>
            <w:r>
              <w:rPr>
                <w:noProof/>
                <w:webHidden/>
              </w:rPr>
            </w:r>
            <w:r>
              <w:rPr>
                <w:noProof/>
                <w:webHidden/>
              </w:rPr>
              <w:fldChar w:fldCharType="separate"/>
            </w:r>
            <w:r w:rsidR="00AC2AE4">
              <w:rPr>
                <w:noProof/>
                <w:webHidden/>
              </w:rPr>
              <w:t>19</w:t>
            </w:r>
            <w:r>
              <w:rPr>
                <w:noProof/>
                <w:webHidden/>
              </w:rPr>
              <w:fldChar w:fldCharType="end"/>
            </w:r>
          </w:hyperlink>
        </w:p>
        <w:p w14:paraId="74C9A854" w14:textId="7A078B3D" w:rsidR="33CE705F" w:rsidRDefault="00EE665A" w:rsidP="1CA9AF38">
          <w:pPr>
            <w:rPr>
              <w:b/>
              <w:bCs/>
              <w:noProof/>
            </w:rPr>
          </w:pPr>
          <w:r>
            <w:rPr>
              <w:b/>
              <w:bCs/>
              <w:noProof/>
              <w:lang w:val="en-US"/>
            </w:rPr>
            <w:fldChar w:fldCharType="end"/>
          </w:r>
        </w:p>
      </w:sdtContent>
    </w:sdt>
    <w:p w14:paraId="0A3439B8" w14:textId="46FD4D38" w:rsidR="00AC2AE4" w:rsidRDefault="00AC2AE4">
      <w:pPr>
        <w:pStyle w:val="TableofFigures"/>
        <w:tabs>
          <w:tab w:val="right" w:leader="dot" w:pos="9016"/>
        </w:tabs>
        <w:rPr>
          <w:noProof/>
        </w:rPr>
      </w:pPr>
      <w:r>
        <w:fldChar w:fldCharType="begin"/>
      </w:r>
      <w:r>
        <w:instrText xml:space="preserve"> TOC \h \z \c "Figure" </w:instrText>
      </w:r>
      <w:r>
        <w:fldChar w:fldCharType="separate"/>
      </w:r>
      <w:hyperlink w:anchor="_Toc151135230" w:history="1">
        <w:r w:rsidRPr="0071452C">
          <w:rPr>
            <w:rStyle w:val="Hyperlink"/>
            <w:noProof/>
          </w:rPr>
          <w:t>Figure 1 - The list of requirements captured.</w:t>
        </w:r>
        <w:r>
          <w:rPr>
            <w:noProof/>
            <w:webHidden/>
          </w:rPr>
          <w:tab/>
        </w:r>
        <w:r>
          <w:rPr>
            <w:noProof/>
            <w:webHidden/>
          </w:rPr>
          <w:fldChar w:fldCharType="begin"/>
        </w:r>
        <w:r>
          <w:rPr>
            <w:noProof/>
            <w:webHidden/>
          </w:rPr>
          <w:instrText xml:space="preserve"> PAGEREF _Toc151135230 \h </w:instrText>
        </w:r>
        <w:r>
          <w:rPr>
            <w:noProof/>
            <w:webHidden/>
          </w:rPr>
        </w:r>
        <w:r>
          <w:rPr>
            <w:noProof/>
            <w:webHidden/>
          </w:rPr>
          <w:fldChar w:fldCharType="separate"/>
        </w:r>
        <w:r>
          <w:rPr>
            <w:noProof/>
            <w:webHidden/>
          </w:rPr>
          <w:t>5</w:t>
        </w:r>
        <w:r>
          <w:rPr>
            <w:noProof/>
            <w:webHidden/>
          </w:rPr>
          <w:fldChar w:fldCharType="end"/>
        </w:r>
      </w:hyperlink>
    </w:p>
    <w:p w14:paraId="1096F58E" w14:textId="18067A3D" w:rsidR="00AC2AE4" w:rsidRDefault="00AC2AE4">
      <w:pPr>
        <w:pStyle w:val="TableofFigures"/>
        <w:tabs>
          <w:tab w:val="right" w:leader="dot" w:pos="9016"/>
        </w:tabs>
        <w:rPr>
          <w:noProof/>
        </w:rPr>
      </w:pPr>
      <w:hyperlink w:anchor="_Toc151135231" w:history="1">
        <w:r w:rsidRPr="0071452C">
          <w:rPr>
            <w:rStyle w:val="Hyperlink"/>
            <w:noProof/>
          </w:rPr>
          <w:t>Figure 2 - A use case for the fireworks display.</w:t>
        </w:r>
        <w:r>
          <w:rPr>
            <w:noProof/>
            <w:webHidden/>
          </w:rPr>
          <w:tab/>
        </w:r>
        <w:r>
          <w:rPr>
            <w:noProof/>
            <w:webHidden/>
          </w:rPr>
          <w:fldChar w:fldCharType="begin"/>
        </w:r>
        <w:r>
          <w:rPr>
            <w:noProof/>
            <w:webHidden/>
          </w:rPr>
          <w:instrText xml:space="preserve"> PAGEREF _Toc151135231 \h </w:instrText>
        </w:r>
        <w:r>
          <w:rPr>
            <w:noProof/>
            <w:webHidden/>
          </w:rPr>
        </w:r>
        <w:r>
          <w:rPr>
            <w:noProof/>
            <w:webHidden/>
          </w:rPr>
          <w:fldChar w:fldCharType="separate"/>
        </w:r>
        <w:r>
          <w:rPr>
            <w:noProof/>
            <w:webHidden/>
          </w:rPr>
          <w:t>6</w:t>
        </w:r>
        <w:r>
          <w:rPr>
            <w:noProof/>
            <w:webHidden/>
          </w:rPr>
          <w:fldChar w:fldCharType="end"/>
        </w:r>
      </w:hyperlink>
    </w:p>
    <w:p w14:paraId="0A56F46C" w14:textId="0A445029" w:rsidR="00AC2AE4" w:rsidRDefault="00AC2AE4">
      <w:pPr>
        <w:pStyle w:val="TableofFigures"/>
        <w:tabs>
          <w:tab w:val="right" w:leader="dot" w:pos="9016"/>
        </w:tabs>
        <w:rPr>
          <w:noProof/>
        </w:rPr>
      </w:pPr>
      <w:hyperlink w:anchor="_Toc151135232" w:history="1">
        <w:r w:rsidRPr="0071452C">
          <w:rPr>
            <w:rStyle w:val="Hyperlink"/>
            <w:noProof/>
          </w:rPr>
          <w:t>Figure 3 - An organised list of Functional requirements.</w:t>
        </w:r>
        <w:r>
          <w:rPr>
            <w:noProof/>
            <w:webHidden/>
          </w:rPr>
          <w:tab/>
        </w:r>
        <w:r>
          <w:rPr>
            <w:noProof/>
            <w:webHidden/>
          </w:rPr>
          <w:fldChar w:fldCharType="begin"/>
        </w:r>
        <w:r>
          <w:rPr>
            <w:noProof/>
            <w:webHidden/>
          </w:rPr>
          <w:instrText xml:space="preserve"> PAGEREF _Toc151135232 \h </w:instrText>
        </w:r>
        <w:r>
          <w:rPr>
            <w:noProof/>
            <w:webHidden/>
          </w:rPr>
        </w:r>
        <w:r>
          <w:rPr>
            <w:noProof/>
            <w:webHidden/>
          </w:rPr>
          <w:fldChar w:fldCharType="separate"/>
        </w:r>
        <w:r>
          <w:rPr>
            <w:noProof/>
            <w:webHidden/>
          </w:rPr>
          <w:t>6</w:t>
        </w:r>
        <w:r>
          <w:rPr>
            <w:noProof/>
            <w:webHidden/>
          </w:rPr>
          <w:fldChar w:fldCharType="end"/>
        </w:r>
      </w:hyperlink>
    </w:p>
    <w:p w14:paraId="44EB90AD" w14:textId="48CAE60F" w:rsidR="00AC2AE4" w:rsidRDefault="00AC2AE4">
      <w:pPr>
        <w:pStyle w:val="TableofFigures"/>
        <w:tabs>
          <w:tab w:val="right" w:leader="dot" w:pos="9016"/>
        </w:tabs>
        <w:rPr>
          <w:noProof/>
        </w:rPr>
      </w:pPr>
      <w:hyperlink w:anchor="_Toc151135233" w:history="1">
        <w:r w:rsidRPr="0071452C">
          <w:rPr>
            <w:rStyle w:val="Hyperlink"/>
            <w:noProof/>
          </w:rPr>
          <w:t>Figure 4 - A populated Pairwise comparison tool.</w:t>
        </w:r>
        <w:r>
          <w:rPr>
            <w:noProof/>
            <w:webHidden/>
          </w:rPr>
          <w:tab/>
        </w:r>
        <w:r>
          <w:rPr>
            <w:noProof/>
            <w:webHidden/>
          </w:rPr>
          <w:fldChar w:fldCharType="begin"/>
        </w:r>
        <w:r>
          <w:rPr>
            <w:noProof/>
            <w:webHidden/>
          </w:rPr>
          <w:instrText xml:space="preserve"> PAGEREF _Toc151135233 \h </w:instrText>
        </w:r>
        <w:r>
          <w:rPr>
            <w:noProof/>
            <w:webHidden/>
          </w:rPr>
        </w:r>
        <w:r>
          <w:rPr>
            <w:noProof/>
            <w:webHidden/>
          </w:rPr>
          <w:fldChar w:fldCharType="separate"/>
        </w:r>
        <w:r>
          <w:rPr>
            <w:noProof/>
            <w:webHidden/>
          </w:rPr>
          <w:t>7</w:t>
        </w:r>
        <w:r>
          <w:rPr>
            <w:noProof/>
            <w:webHidden/>
          </w:rPr>
          <w:fldChar w:fldCharType="end"/>
        </w:r>
      </w:hyperlink>
    </w:p>
    <w:p w14:paraId="1C1A1497" w14:textId="25EA05AA" w:rsidR="00AC2AE4" w:rsidRDefault="00AC2AE4">
      <w:pPr>
        <w:pStyle w:val="TableofFigures"/>
        <w:tabs>
          <w:tab w:val="right" w:leader="dot" w:pos="9016"/>
        </w:tabs>
        <w:rPr>
          <w:noProof/>
        </w:rPr>
      </w:pPr>
      <w:hyperlink w:anchor="_Toc151135234" w:history="1">
        <w:r w:rsidRPr="0071452C">
          <w:rPr>
            <w:rStyle w:val="Hyperlink"/>
            <w:noProof/>
          </w:rPr>
          <w:t>Figure 5 - A graph showing the relative importance values that were the output of the Pairwise comparison tool.</w:t>
        </w:r>
        <w:r>
          <w:rPr>
            <w:noProof/>
            <w:webHidden/>
          </w:rPr>
          <w:tab/>
        </w:r>
        <w:r>
          <w:rPr>
            <w:noProof/>
            <w:webHidden/>
          </w:rPr>
          <w:fldChar w:fldCharType="begin"/>
        </w:r>
        <w:r>
          <w:rPr>
            <w:noProof/>
            <w:webHidden/>
          </w:rPr>
          <w:instrText xml:space="preserve"> PAGEREF _Toc151135234 \h </w:instrText>
        </w:r>
        <w:r>
          <w:rPr>
            <w:noProof/>
            <w:webHidden/>
          </w:rPr>
        </w:r>
        <w:r>
          <w:rPr>
            <w:noProof/>
            <w:webHidden/>
          </w:rPr>
          <w:fldChar w:fldCharType="separate"/>
        </w:r>
        <w:r>
          <w:rPr>
            <w:noProof/>
            <w:webHidden/>
          </w:rPr>
          <w:t>7</w:t>
        </w:r>
        <w:r>
          <w:rPr>
            <w:noProof/>
            <w:webHidden/>
          </w:rPr>
          <w:fldChar w:fldCharType="end"/>
        </w:r>
      </w:hyperlink>
    </w:p>
    <w:p w14:paraId="2F94B33B" w14:textId="3B1F9561" w:rsidR="00AC2AE4" w:rsidRDefault="00AC2AE4">
      <w:pPr>
        <w:pStyle w:val="TableofFigures"/>
        <w:tabs>
          <w:tab w:val="right" w:leader="dot" w:pos="9016"/>
        </w:tabs>
        <w:rPr>
          <w:noProof/>
        </w:rPr>
      </w:pPr>
      <w:hyperlink w:anchor="_Toc151135235" w:history="1">
        <w:r w:rsidRPr="0071452C">
          <w:rPr>
            <w:rStyle w:val="Hyperlink"/>
            <w:noProof/>
          </w:rPr>
          <w:t>Figure 6 - A populated QFD 1 graph.</w:t>
        </w:r>
        <w:r>
          <w:rPr>
            <w:noProof/>
            <w:webHidden/>
          </w:rPr>
          <w:tab/>
        </w:r>
        <w:r>
          <w:rPr>
            <w:noProof/>
            <w:webHidden/>
          </w:rPr>
          <w:fldChar w:fldCharType="begin"/>
        </w:r>
        <w:r>
          <w:rPr>
            <w:noProof/>
            <w:webHidden/>
          </w:rPr>
          <w:instrText xml:space="preserve"> PAGEREF _Toc151135235 \h </w:instrText>
        </w:r>
        <w:r>
          <w:rPr>
            <w:noProof/>
            <w:webHidden/>
          </w:rPr>
        </w:r>
        <w:r>
          <w:rPr>
            <w:noProof/>
            <w:webHidden/>
          </w:rPr>
          <w:fldChar w:fldCharType="separate"/>
        </w:r>
        <w:r>
          <w:rPr>
            <w:noProof/>
            <w:webHidden/>
          </w:rPr>
          <w:t>8</w:t>
        </w:r>
        <w:r>
          <w:rPr>
            <w:noProof/>
            <w:webHidden/>
          </w:rPr>
          <w:fldChar w:fldCharType="end"/>
        </w:r>
      </w:hyperlink>
    </w:p>
    <w:p w14:paraId="76ACB81F" w14:textId="635DBC79" w:rsidR="00AC2AE4" w:rsidRDefault="00AC2AE4">
      <w:pPr>
        <w:pStyle w:val="TableofFigures"/>
        <w:tabs>
          <w:tab w:val="right" w:leader="dot" w:pos="9016"/>
        </w:tabs>
        <w:rPr>
          <w:noProof/>
        </w:rPr>
      </w:pPr>
      <w:hyperlink w:anchor="_Toc151135236" w:history="1">
        <w:r w:rsidRPr="0071452C">
          <w:rPr>
            <w:rStyle w:val="Hyperlink"/>
            <w:noProof/>
          </w:rPr>
          <w:t>Figure 7 - A graph showing functional importance, the output of QFD 1.</w:t>
        </w:r>
        <w:r>
          <w:rPr>
            <w:noProof/>
            <w:webHidden/>
          </w:rPr>
          <w:tab/>
        </w:r>
        <w:r>
          <w:rPr>
            <w:noProof/>
            <w:webHidden/>
          </w:rPr>
          <w:fldChar w:fldCharType="begin"/>
        </w:r>
        <w:r>
          <w:rPr>
            <w:noProof/>
            <w:webHidden/>
          </w:rPr>
          <w:instrText xml:space="preserve"> PAGEREF _Toc151135236 \h </w:instrText>
        </w:r>
        <w:r>
          <w:rPr>
            <w:noProof/>
            <w:webHidden/>
          </w:rPr>
        </w:r>
        <w:r>
          <w:rPr>
            <w:noProof/>
            <w:webHidden/>
          </w:rPr>
          <w:fldChar w:fldCharType="separate"/>
        </w:r>
        <w:r>
          <w:rPr>
            <w:noProof/>
            <w:webHidden/>
          </w:rPr>
          <w:t>8</w:t>
        </w:r>
        <w:r>
          <w:rPr>
            <w:noProof/>
            <w:webHidden/>
          </w:rPr>
          <w:fldChar w:fldCharType="end"/>
        </w:r>
      </w:hyperlink>
    </w:p>
    <w:p w14:paraId="5B20675C" w14:textId="5D835A8C" w:rsidR="00AC2AE4" w:rsidRDefault="00AC2AE4">
      <w:pPr>
        <w:pStyle w:val="TableofFigures"/>
        <w:tabs>
          <w:tab w:val="right" w:leader="dot" w:pos="9016"/>
        </w:tabs>
        <w:rPr>
          <w:noProof/>
        </w:rPr>
      </w:pPr>
      <w:hyperlink w:anchor="_Toc151135237" w:history="1">
        <w:r w:rsidRPr="0071452C">
          <w:rPr>
            <w:rStyle w:val="Hyperlink"/>
            <w:noProof/>
          </w:rPr>
          <w:t>Figure 8 - A Function means analysis.</w:t>
        </w:r>
        <w:r>
          <w:rPr>
            <w:noProof/>
            <w:webHidden/>
          </w:rPr>
          <w:tab/>
        </w:r>
        <w:r>
          <w:rPr>
            <w:noProof/>
            <w:webHidden/>
          </w:rPr>
          <w:fldChar w:fldCharType="begin"/>
        </w:r>
        <w:r>
          <w:rPr>
            <w:noProof/>
            <w:webHidden/>
          </w:rPr>
          <w:instrText xml:space="preserve"> PAGEREF _Toc151135237 \h </w:instrText>
        </w:r>
        <w:r>
          <w:rPr>
            <w:noProof/>
            <w:webHidden/>
          </w:rPr>
        </w:r>
        <w:r>
          <w:rPr>
            <w:noProof/>
            <w:webHidden/>
          </w:rPr>
          <w:fldChar w:fldCharType="separate"/>
        </w:r>
        <w:r>
          <w:rPr>
            <w:noProof/>
            <w:webHidden/>
          </w:rPr>
          <w:t>9</w:t>
        </w:r>
        <w:r>
          <w:rPr>
            <w:noProof/>
            <w:webHidden/>
          </w:rPr>
          <w:fldChar w:fldCharType="end"/>
        </w:r>
      </w:hyperlink>
    </w:p>
    <w:p w14:paraId="052A160F" w14:textId="67A955CC" w:rsidR="00AC2AE4" w:rsidRDefault="00AC2AE4">
      <w:pPr>
        <w:pStyle w:val="TableofFigures"/>
        <w:tabs>
          <w:tab w:val="right" w:leader="dot" w:pos="9016"/>
        </w:tabs>
        <w:rPr>
          <w:noProof/>
        </w:rPr>
      </w:pPr>
      <w:hyperlink w:anchor="_Toc151135238" w:history="1">
        <w:r w:rsidRPr="0071452C">
          <w:rPr>
            <w:rStyle w:val="Hyperlink"/>
            <w:noProof/>
          </w:rPr>
          <w:t>Figure 9 - A populated QFD 2 graphs.</w:t>
        </w:r>
        <w:r>
          <w:rPr>
            <w:noProof/>
            <w:webHidden/>
          </w:rPr>
          <w:tab/>
        </w:r>
        <w:r>
          <w:rPr>
            <w:noProof/>
            <w:webHidden/>
          </w:rPr>
          <w:fldChar w:fldCharType="begin"/>
        </w:r>
        <w:r>
          <w:rPr>
            <w:noProof/>
            <w:webHidden/>
          </w:rPr>
          <w:instrText xml:space="preserve"> PAGEREF _Toc151135238 \h </w:instrText>
        </w:r>
        <w:r>
          <w:rPr>
            <w:noProof/>
            <w:webHidden/>
          </w:rPr>
        </w:r>
        <w:r>
          <w:rPr>
            <w:noProof/>
            <w:webHidden/>
          </w:rPr>
          <w:fldChar w:fldCharType="separate"/>
        </w:r>
        <w:r>
          <w:rPr>
            <w:noProof/>
            <w:webHidden/>
          </w:rPr>
          <w:t>9</w:t>
        </w:r>
        <w:r>
          <w:rPr>
            <w:noProof/>
            <w:webHidden/>
          </w:rPr>
          <w:fldChar w:fldCharType="end"/>
        </w:r>
      </w:hyperlink>
    </w:p>
    <w:p w14:paraId="3A9CE490" w14:textId="7236D67F" w:rsidR="00AC2AE4" w:rsidRDefault="00AC2AE4">
      <w:pPr>
        <w:pStyle w:val="TableofFigures"/>
        <w:tabs>
          <w:tab w:val="right" w:leader="dot" w:pos="9016"/>
        </w:tabs>
        <w:rPr>
          <w:noProof/>
        </w:rPr>
      </w:pPr>
      <w:hyperlink w:anchor="_Toc151135239" w:history="1">
        <w:r w:rsidRPr="0071452C">
          <w:rPr>
            <w:rStyle w:val="Hyperlink"/>
            <w:noProof/>
          </w:rPr>
          <w:t>Figure 10 - A graph showing the output of QFD 2, identifying the critical design features.</w:t>
        </w:r>
        <w:r>
          <w:rPr>
            <w:noProof/>
            <w:webHidden/>
          </w:rPr>
          <w:tab/>
        </w:r>
        <w:r>
          <w:rPr>
            <w:noProof/>
            <w:webHidden/>
          </w:rPr>
          <w:fldChar w:fldCharType="begin"/>
        </w:r>
        <w:r>
          <w:rPr>
            <w:noProof/>
            <w:webHidden/>
          </w:rPr>
          <w:instrText xml:space="preserve"> PAGEREF _Toc151135239 \h </w:instrText>
        </w:r>
        <w:r>
          <w:rPr>
            <w:noProof/>
            <w:webHidden/>
          </w:rPr>
        </w:r>
        <w:r>
          <w:rPr>
            <w:noProof/>
            <w:webHidden/>
          </w:rPr>
          <w:fldChar w:fldCharType="separate"/>
        </w:r>
        <w:r>
          <w:rPr>
            <w:noProof/>
            <w:webHidden/>
          </w:rPr>
          <w:t>10</w:t>
        </w:r>
        <w:r>
          <w:rPr>
            <w:noProof/>
            <w:webHidden/>
          </w:rPr>
          <w:fldChar w:fldCharType="end"/>
        </w:r>
      </w:hyperlink>
    </w:p>
    <w:p w14:paraId="2FF93B1C" w14:textId="24C1D424" w:rsidR="00AC2AE4" w:rsidRDefault="00AC2AE4">
      <w:pPr>
        <w:pStyle w:val="TableofFigures"/>
        <w:tabs>
          <w:tab w:val="right" w:leader="dot" w:pos="9016"/>
        </w:tabs>
        <w:rPr>
          <w:noProof/>
        </w:rPr>
      </w:pPr>
      <w:hyperlink w:anchor="_Toc151135240" w:history="1">
        <w:r w:rsidRPr="0071452C">
          <w:rPr>
            <w:rStyle w:val="Hyperlink"/>
            <w:noProof/>
          </w:rPr>
          <w:t>Figure 11 - Examples of the highest risk areas found in the FMEA.</w:t>
        </w:r>
        <w:r>
          <w:rPr>
            <w:noProof/>
            <w:webHidden/>
          </w:rPr>
          <w:tab/>
        </w:r>
        <w:r>
          <w:rPr>
            <w:noProof/>
            <w:webHidden/>
          </w:rPr>
          <w:fldChar w:fldCharType="begin"/>
        </w:r>
        <w:r>
          <w:rPr>
            <w:noProof/>
            <w:webHidden/>
          </w:rPr>
          <w:instrText xml:space="preserve"> PAGEREF _Toc151135240 \h </w:instrText>
        </w:r>
        <w:r>
          <w:rPr>
            <w:noProof/>
            <w:webHidden/>
          </w:rPr>
        </w:r>
        <w:r>
          <w:rPr>
            <w:noProof/>
            <w:webHidden/>
          </w:rPr>
          <w:fldChar w:fldCharType="separate"/>
        </w:r>
        <w:r>
          <w:rPr>
            <w:noProof/>
            <w:webHidden/>
          </w:rPr>
          <w:t>10</w:t>
        </w:r>
        <w:r>
          <w:rPr>
            <w:noProof/>
            <w:webHidden/>
          </w:rPr>
          <w:fldChar w:fldCharType="end"/>
        </w:r>
      </w:hyperlink>
    </w:p>
    <w:p w14:paraId="075D7000" w14:textId="0B7083D2" w:rsidR="00AC2AE4" w:rsidRDefault="00AC2AE4">
      <w:pPr>
        <w:pStyle w:val="TableofFigures"/>
        <w:tabs>
          <w:tab w:val="right" w:leader="dot" w:pos="9016"/>
        </w:tabs>
        <w:rPr>
          <w:noProof/>
        </w:rPr>
      </w:pPr>
      <w:hyperlink w:anchor="_Toc151135241" w:history="1">
        <w:r w:rsidRPr="0071452C">
          <w:rPr>
            <w:rStyle w:val="Hyperlink"/>
            <w:noProof/>
          </w:rPr>
          <w:t>Figure 12 - Examples of the highest risk areas found in the FMEA.</w:t>
        </w:r>
        <w:r>
          <w:rPr>
            <w:noProof/>
            <w:webHidden/>
          </w:rPr>
          <w:tab/>
        </w:r>
        <w:r>
          <w:rPr>
            <w:noProof/>
            <w:webHidden/>
          </w:rPr>
          <w:fldChar w:fldCharType="begin"/>
        </w:r>
        <w:r>
          <w:rPr>
            <w:noProof/>
            <w:webHidden/>
          </w:rPr>
          <w:instrText xml:space="preserve"> PAGEREF _Toc151135241 \h </w:instrText>
        </w:r>
        <w:r>
          <w:rPr>
            <w:noProof/>
            <w:webHidden/>
          </w:rPr>
        </w:r>
        <w:r>
          <w:rPr>
            <w:noProof/>
            <w:webHidden/>
          </w:rPr>
          <w:fldChar w:fldCharType="separate"/>
        </w:r>
        <w:r>
          <w:rPr>
            <w:noProof/>
            <w:webHidden/>
          </w:rPr>
          <w:t>10</w:t>
        </w:r>
        <w:r>
          <w:rPr>
            <w:noProof/>
            <w:webHidden/>
          </w:rPr>
          <w:fldChar w:fldCharType="end"/>
        </w:r>
      </w:hyperlink>
    </w:p>
    <w:p w14:paraId="269E66C6" w14:textId="0B1142FB" w:rsidR="00AC2AE4" w:rsidRDefault="00AC2AE4">
      <w:pPr>
        <w:pStyle w:val="TableofFigures"/>
        <w:tabs>
          <w:tab w:val="right" w:leader="dot" w:pos="9016"/>
        </w:tabs>
        <w:rPr>
          <w:noProof/>
        </w:rPr>
      </w:pPr>
      <w:hyperlink w:anchor="_Toc151135242" w:history="1">
        <w:r w:rsidRPr="0071452C">
          <w:rPr>
            <w:rStyle w:val="Hyperlink"/>
            <w:noProof/>
          </w:rPr>
          <w:t>Figure 13 - Firing point set up diagram.</w:t>
        </w:r>
        <w:r>
          <w:rPr>
            <w:noProof/>
            <w:webHidden/>
          </w:rPr>
          <w:tab/>
        </w:r>
        <w:r>
          <w:rPr>
            <w:noProof/>
            <w:webHidden/>
          </w:rPr>
          <w:fldChar w:fldCharType="begin"/>
        </w:r>
        <w:r>
          <w:rPr>
            <w:noProof/>
            <w:webHidden/>
          </w:rPr>
          <w:instrText xml:space="preserve"> PAGEREF _Toc151135242 \h </w:instrText>
        </w:r>
        <w:r>
          <w:rPr>
            <w:noProof/>
            <w:webHidden/>
          </w:rPr>
        </w:r>
        <w:r>
          <w:rPr>
            <w:noProof/>
            <w:webHidden/>
          </w:rPr>
          <w:fldChar w:fldCharType="separate"/>
        </w:r>
        <w:r>
          <w:rPr>
            <w:noProof/>
            <w:webHidden/>
          </w:rPr>
          <w:t>13</w:t>
        </w:r>
        <w:r>
          <w:rPr>
            <w:noProof/>
            <w:webHidden/>
          </w:rPr>
          <w:fldChar w:fldCharType="end"/>
        </w:r>
      </w:hyperlink>
    </w:p>
    <w:p w14:paraId="25D98B4E" w14:textId="2EFE820C" w:rsidR="00AC2AE4" w:rsidRDefault="00AC2AE4">
      <w:pPr>
        <w:pStyle w:val="TableofFigures"/>
        <w:tabs>
          <w:tab w:val="right" w:leader="dot" w:pos="9016"/>
        </w:tabs>
        <w:rPr>
          <w:noProof/>
        </w:rPr>
      </w:pPr>
      <w:hyperlink w:anchor="_Toc151135243" w:history="1">
        <w:r w:rsidRPr="0071452C">
          <w:rPr>
            <w:rStyle w:val="Hyperlink"/>
            <w:noProof/>
          </w:rPr>
          <w:t>Figure 14 - a picture showing the approximate locations of the audience and the firing points.</w:t>
        </w:r>
        <w:r>
          <w:rPr>
            <w:noProof/>
            <w:webHidden/>
          </w:rPr>
          <w:tab/>
        </w:r>
        <w:r>
          <w:rPr>
            <w:noProof/>
            <w:webHidden/>
          </w:rPr>
          <w:fldChar w:fldCharType="begin"/>
        </w:r>
        <w:r>
          <w:rPr>
            <w:noProof/>
            <w:webHidden/>
          </w:rPr>
          <w:instrText xml:space="preserve"> PAGEREF _Toc151135243 \h </w:instrText>
        </w:r>
        <w:r>
          <w:rPr>
            <w:noProof/>
            <w:webHidden/>
          </w:rPr>
        </w:r>
        <w:r>
          <w:rPr>
            <w:noProof/>
            <w:webHidden/>
          </w:rPr>
          <w:fldChar w:fldCharType="separate"/>
        </w:r>
        <w:r>
          <w:rPr>
            <w:noProof/>
            <w:webHidden/>
          </w:rPr>
          <w:t>14</w:t>
        </w:r>
        <w:r>
          <w:rPr>
            <w:noProof/>
            <w:webHidden/>
          </w:rPr>
          <w:fldChar w:fldCharType="end"/>
        </w:r>
      </w:hyperlink>
    </w:p>
    <w:p w14:paraId="25C1ECDB" w14:textId="6C68BE6F" w:rsidR="00AC2AE4" w:rsidRDefault="00AC2AE4">
      <w:pPr>
        <w:pStyle w:val="TableofFigures"/>
        <w:tabs>
          <w:tab w:val="right" w:leader="dot" w:pos="9016"/>
        </w:tabs>
        <w:rPr>
          <w:noProof/>
        </w:rPr>
      </w:pPr>
      <w:hyperlink w:anchor="_Toc151135244" w:history="1">
        <w:r w:rsidRPr="0071452C">
          <w:rPr>
            <w:rStyle w:val="Hyperlink"/>
            <w:noProof/>
          </w:rPr>
          <w:t>Figure 15 - An annotated picture showing safety distances from the IQ campus.</w:t>
        </w:r>
        <w:r>
          <w:rPr>
            <w:noProof/>
            <w:webHidden/>
          </w:rPr>
          <w:tab/>
        </w:r>
        <w:r>
          <w:rPr>
            <w:noProof/>
            <w:webHidden/>
          </w:rPr>
          <w:fldChar w:fldCharType="begin"/>
        </w:r>
        <w:r>
          <w:rPr>
            <w:noProof/>
            <w:webHidden/>
          </w:rPr>
          <w:instrText xml:space="preserve"> PAGEREF _Toc151135244 \h </w:instrText>
        </w:r>
        <w:r>
          <w:rPr>
            <w:noProof/>
            <w:webHidden/>
          </w:rPr>
        </w:r>
        <w:r>
          <w:rPr>
            <w:noProof/>
            <w:webHidden/>
          </w:rPr>
          <w:fldChar w:fldCharType="separate"/>
        </w:r>
        <w:r>
          <w:rPr>
            <w:noProof/>
            <w:webHidden/>
          </w:rPr>
          <w:t>15</w:t>
        </w:r>
        <w:r>
          <w:rPr>
            <w:noProof/>
            <w:webHidden/>
          </w:rPr>
          <w:fldChar w:fldCharType="end"/>
        </w:r>
      </w:hyperlink>
    </w:p>
    <w:p w14:paraId="1BA845E8" w14:textId="03A07017" w:rsidR="00AC2AE4" w:rsidRDefault="00AC2AE4">
      <w:pPr>
        <w:pStyle w:val="TableofFigures"/>
        <w:tabs>
          <w:tab w:val="right" w:leader="dot" w:pos="9016"/>
        </w:tabs>
        <w:rPr>
          <w:noProof/>
        </w:rPr>
      </w:pPr>
      <w:hyperlink w:anchor="_Toc151135245" w:history="1">
        <w:r w:rsidRPr="0071452C">
          <w:rPr>
            <w:rStyle w:val="Hyperlink"/>
            <w:noProof/>
          </w:rPr>
          <w:t>Figure 16 - A bird's-eye-view of the final configuration of the firing points and the storage container.</w:t>
        </w:r>
        <w:r>
          <w:rPr>
            <w:noProof/>
            <w:webHidden/>
          </w:rPr>
          <w:tab/>
        </w:r>
        <w:r>
          <w:rPr>
            <w:noProof/>
            <w:webHidden/>
          </w:rPr>
          <w:fldChar w:fldCharType="begin"/>
        </w:r>
        <w:r>
          <w:rPr>
            <w:noProof/>
            <w:webHidden/>
          </w:rPr>
          <w:instrText xml:space="preserve"> PAGEREF _Toc151135245 \h </w:instrText>
        </w:r>
        <w:r>
          <w:rPr>
            <w:noProof/>
            <w:webHidden/>
          </w:rPr>
        </w:r>
        <w:r>
          <w:rPr>
            <w:noProof/>
            <w:webHidden/>
          </w:rPr>
          <w:fldChar w:fldCharType="separate"/>
        </w:r>
        <w:r>
          <w:rPr>
            <w:noProof/>
            <w:webHidden/>
          </w:rPr>
          <w:t>16</w:t>
        </w:r>
        <w:r>
          <w:rPr>
            <w:noProof/>
            <w:webHidden/>
          </w:rPr>
          <w:fldChar w:fldCharType="end"/>
        </w:r>
      </w:hyperlink>
    </w:p>
    <w:p w14:paraId="218E9F8A" w14:textId="6F212D82" w:rsidR="00AC2AE4" w:rsidRDefault="00AC2AE4">
      <w:pPr>
        <w:pStyle w:val="TableofFigures"/>
        <w:tabs>
          <w:tab w:val="right" w:leader="dot" w:pos="9016"/>
        </w:tabs>
        <w:rPr>
          <w:noProof/>
        </w:rPr>
      </w:pPr>
      <w:hyperlink w:anchor="_Toc151135246" w:history="1">
        <w:r w:rsidRPr="0071452C">
          <w:rPr>
            <w:rStyle w:val="Hyperlink"/>
            <w:noProof/>
          </w:rPr>
          <w:t>Figure 17 - The output of a simulation showing fallout during a 32km/h gust.</w:t>
        </w:r>
        <w:r>
          <w:rPr>
            <w:noProof/>
            <w:webHidden/>
          </w:rPr>
          <w:tab/>
        </w:r>
        <w:r>
          <w:rPr>
            <w:noProof/>
            <w:webHidden/>
          </w:rPr>
          <w:fldChar w:fldCharType="begin"/>
        </w:r>
        <w:r>
          <w:rPr>
            <w:noProof/>
            <w:webHidden/>
          </w:rPr>
          <w:instrText xml:space="preserve"> PAGEREF _Toc151135246 \h </w:instrText>
        </w:r>
        <w:r>
          <w:rPr>
            <w:noProof/>
            <w:webHidden/>
          </w:rPr>
        </w:r>
        <w:r>
          <w:rPr>
            <w:noProof/>
            <w:webHidden/>
          </w:rPr>
          <w:fldChar w:fldCharType="separate"/>
        </w:r>
        <w:r>
          <w:rPr>
            <w:noProof/>
            <w:webHidden/>
          </w:rPr>
          <w:t>17</w:t>
        </w:r>
        <w:r>
          <w:rPr>
            <w:noProof/>
            <w:webHidden/>
          </w:rPr>
          <w:fldChar w:fldCharType="end"/>
        </w:r>
      </w:hyperlink>
    </w:p>
    <w:p w14:paraId="778B24D5" w14:textId="731228F5" w:rsidR="00AC2AE4" w:rsidRDefault="00AC2AE4">
      <w:pPr>
        <w:pStyle w:val="TableofFigures"/>
        <w:tabs>
          <w:tab w:val="right" w:leader="dot" w:pos="9016"/>
        </w:tabs>
        <w:rPr>
          <w:noProof/>
        </w:rPr>
      </w:pPr>
      <w:hyperlink w:anchor="_Toc151135247" w:history="1">
        <w:r w:rsidRPr="0071452C">
          <w:rPr>
            <w:rStyle w:val="Hyperlink"/>
            <w:noProof/>
          </w:rPr>
          <w:t>Figure 18 - The output of a simulation showing fallout during average windspeeds of 14km/h.</w:t>
        </w:r>
        <w:r>
          <w:rPr>
            <w:noProof/>
            <w:webHidden/>
          </w:rPr>
          <w:tab/>
        </w:r>
        <w:r>
          <w:rPr>
            <w:noProof/>
            <w:webHidden/>
          </w:rPr>
          <w:fldChar w:fldCharType="begin"/>
        </w:r>
        <w:r>
          <w:rPr>
            <w:noProof/>
            <w:webHidden/>
          </w:rPr>
          <w:instrText xml:space="preserve"> PAGEREF _Toc151135247 \h </w:instrText>
        </w:r>
        <w:r>
          <w:rPr>
            <w:noProof/>
            <w:webHidden/>
          </w:rPr>
        </w:r>
        <w:r>
          <w:rPr>
            <w:noProof/>
            <w:webHidden/>
          </w:rPr>
          <w:fldChar w:fldCharType="separate"/>
        </w:r>
        <w:r>
          <w:rPr>
            <w:noProof/>
            <w:webHidden/>
          </w:rPr>
          <w:t>18</w:t>
        </w:r>
        <w:r>
          <w:rPr>
            <w:noProof/>
            <w:webHidden/>
          </w:rPr>
          <w:fldChar w:fldCharType="end"/>
        </w:r>
      </w:hyperlink>
    </w:p>
    <w:p w14:paraId="3010E5F5" w14:textId="0C9E6D42" w:rsidR="00AC2AE4" w:rsidRDefault="00AC2AE4">
      <w:pPr>
        <w:pStyle w:val="TableofFigures"/>
        <w:tabs>
          <w:tab w:val="right" w:leader="dot" w:pos="9016"/>
        </w:tabs>
        <w:rPr>
          <w:noProof/>
        </w:rPr>
      </w:pPr>
      <w:hyperlink w:anchor="_Toc151135248" w:history="1">
        <w:r w:rsidRPr="0071452C">
          <w:rPr>
            <w:rStyle w:val="Hyperlink"/>
            <w:noProof/>
          </w:rPr>
          <w:t>Figure 19 - Feedback generated for the Systems Engineer.</w:t>
        </w:r>
        <w:r>
          <w:rPr>
            <w:noProof/>
            <w:webHidden/>
          </w:rPr>
          <w:tab/>
        </w:r>
        <w:r>
          <w:rPr>
            <w:noProof/>
            <w:webHidden/>
          </w:rPr>
          <w:fldChar w:fldCharType="begin"/>
        </w:r>
        <w:r>
          <w:rPr>
            <w:noProof/>
            <w:webHidden/>
          </w:rPr>
          <w:instrText xml:space="preserve"> PAGEREF _Toc151135248 \h </w:instrText>
        </w:r>
        <w:r>
          <w:rPr>
            <w:noProof/>
            <w:webHidden/>
          </w:rPr>
        </w:r>
        <w:r>
          <w:rPr>
            <w:noProof/>
            <w:webHidden/>
          </w:rPr>
          <w:fldChar w:fldCharType="separate"/>
        </w:r>
        <w:r>
          <w:rPr>
            <w:noProof/>
            <w:webHidden/>
          </w:rPr>
          <w:t>19</w:t>
        </w:r>
        <w:r>
          <w:rPr>
            <w:noProof/>
            <w:webHidden/>
          </w:rPr>
          <w:fldChar w:fldCharType="end"/>
        </w:r>
      </w:hyperlink>
    </w:p>
    <w:p w14:paraId="534BF8C9" w14:textId="1352B51C" w:rsidR="00AC2AE4" w:rsidRPr="00A53535" w:rsidRDefault="00AC2AE4" w:rsidP="1CA9AF38">
      <w:r>
        <w:fldChar w:fldCharType="end"/>
      </w:r>
    </w:p>
    <w:p w14:paraId="3E816204" w14:textId="7927AA23" w:rsidR="2A27F3BB" w:rsidRPr="009C0105" w:rsidRDefault="05F3F269" w:rsidP="00D07D34">
      <w:pPr>
        <w:pStyle w:val="Heading1"/>
        <w:numPr>
          <w:ilvl w:val="0"/>
          <w:numId w:val="18"/>
        </w:numPr>
        <w:rPr>
          <w:rFonts w:eastAsiaTheme="minorEastAsia"/>
        </w:rPr>
      </w:pPr>
      <w:bookmarkStart w:id="0" w:name="_Toc151135017"/>
      <w:r w:rsidRPr="009C0105">
        <w:rPr>
          <w:rFonts w:eastAsiaTheme="minorEastAsia"/>
        </w:rPr>
        <w:t>Introduction</w:t>
      </w:r>
      <w:bookmarkEnd w:id="0"/>
    </w:p>
    <w:p w14:paraId="1133F8E7" w14:textId="3B4F92DF" w:rsidR="042D3035" w:rsidRDefault="50D5AB04" w:rsidP="30AD3C4A">
      <w:pPr>
        <w:rPr>
          <w:rFonts w:eastAsiaTheme="minorEastAsia"/>
        </w:rPr>
      </w:pPr>
      <w:r w:rsidRPr="30AD3C4A">
        <w:rPr>
          <w:rFonts w:eastAsiaTheme="minorEastAsia"/>
        </w:rPr>
        <w:t xml:space="preserve">The OME level 4 HNC has taken place over the span of approximately 30 months. </w:t>
      </w:r>
      <w:r w:rsidR="7DB7D906" w:rsidRPr="30AD3C4A">
        <w:rPr>
          <w:rFonts w:eastAsiaTheme="minorEastAsia"/>
        </w:rPr>
        <w:t xml:space="preserve">This 2-and-a-half-year period has culminated in a group project focused </w:t>
      </w:r>
      <w:r w:rsidR="1E0AF7CF" w:rsidRPr="30AD3C4A">
        <w:rPr>
          <w:rFonts w:eastAsiaTheme="minorEastAsia"/>
        </w:rPr>
        <w:t>on</w:t>
      </w:r>
      <w:r w:rsidR="7DB7D906" w:rsidRPr="30AD3C4A">
        <w:rPr>
          <w:rFonts w:eastAsiaTheme="minorEastAsia"/>
        </w:rPr>
        <w:t xml:space="preserve"> the delivery of a fireworks display on university grounds</w:t>
      </w:r>
      <w:r w:rsidR="2D3C6EB8" w:rsidRPr="30AD3C4A">
        <w:rPr>
          <w:rFonts w:eastAsiaTheme="minorEastAsia"/>
        </w:rPr>
        <w:t>.</w:t>
      </w:r>
      <w:r w:rsidR="3EB88536" w:rsidRPr="30AD3C4A">
        <w:rPr>
          <w:rFonts w:eastAsiaTheme="minorEastAsia"/>
        </w:rPr>
        <w:t xml:space="preserve"> Students were split into teams and given a set of instructions to guide them in the</w:t>
      </w:r>
      <w:r w:rsidR="2A211B57" w:rsidRPr="30AD3C4A">
        <w:rPr>
          <w:rFonts w:eastAsiaTheme="minorEastAsia"/>
        </w:rPr>
        <w:t>ir</w:t>
      </w:r>
      <w:r w:rsidR="3EB88536" w:rsidRPr="30AD3C4A">
        <w:rPr>
          <w:rFonts w:eastAsiaTheme="minorEastAsia"/>
        </w:rPr>
        <w:t xml:space="preserve"> effor</w:t>
      </w:r>
      <w:r w:rsidR="58FF7C39" w:rsidRPr="30AD3C4A">
        <w:rPr>
          <w:rFonts w:eastAsiaTheme="minorEastAsia"/>
        </w:rPr>
        <w:t>ts.</w:t>
      </w:r>
      <w:r w:rsidR="22B9B98C" w:rsidRPr="30AD3C4A">
        <w:rPr>
          <w:rFonts w:eastAsiaTheme="minorEastAsia"/>
        </w:rPr>
        <w:t xml:space="preserve"> </w:t>
      </w:r>
      <w:r w:rsidR="201F8DA4" w:rsidRPr="30AD3C4A">
        <w:rPr>
          <w:rFonts w:eastAsiaTheme="minorEastAsia"/>
        </w:rPr>
        <w:t xml:space="preserve">This report will focus on the group </w:t>
      </w:r>
      <w:r w:rsidR="6AC261DD" w:rsidRPr="30AD3C4A">
        <w:rPr>
          <w:rFonts w:eastAsiaTheme="minorEastAsia"/>
        </w:rPr>
        <w:t xml:space="preserve">identified as ‘Group 1 – AWE France’ of which </w:t>
      </w:r>
      <w:r w:rsidR="00617486" w:rsidRPr="30AD3C4A">
        <w:rPr>
          <w:rFonts w:eastAsiaTheme="minorEastAsia"/>
        </w:rPr>
        <w:t>three</w:t>
      </w:r>
      <w:r w:rsidR="6AC261DD" w:rsidRPr="30AD3C4A">
        <w:rPr>
          <w:rFonts w:eastAsiaTheme="minorEastAsia"/>
        </w:rPr>
        <w:t xml:space="preserve"> members work</w:t>
      </w:r>
      <w:r w:rsidR="7CEDC0C5" w:rsidRPr="30AD3C4A">
        <w:rPr>
          <w:rFonts w:eastAsiaTheme="minorEastAsia"/>
        </w:rPr>
        <w:t xml:space="preserve"> for AWE and </w:t>
      </w:r>
      <w:r w:rsidR="00F97DE1" w:rsidRPr="30AD3C4A">
        <w:rPr>
          <w:rFonts w:eastAsiaTheme="minorEastAsia"/>
        </w:rPr>
        <w:t>three</w:t>
      </w:r>
      <w:r w:rsidR="7CEDC0C5" w:rsidRPr="30AD3C4A">
        <w:rPr>
          <w:rFonts w:eastAsiaTheme="minorEastAsia"/>
        </w:rPr>
        <w:t xml:space="preserve"> more work for </w:t>
      </w:r>
      <w:r w:rsidR="431C0E73" w:rsidRPr="30AD3C4A">
        <w:rPr>
          <w:rFonts w:eastAsiaTheme="minorEastAsia"/>
        </w:rPr>
        <w:t xml:space="preserve">QinetiQ. </w:t>
      </w:r>
      <w:r w:rsidR="22B9B98C" w:rsidRPr="30AD3C4A">
        <w:rPr>
          <w:rFonts w:eastAsiaTheme="minorEastAsia"/>
        </w:rPr>
        <w:t xml:space="preserve">The task description </w:t>
      </w:r>
      <w:r w:rsidR="5624A898" w:rsidRPr="30AD3C4A">
        <w:rPr>
          <w:rFonts w:eastAsiaTheme="minorEastAsia"/>
        </w:rPr>
        <w:t>is</w:t>
      </w:r>
      <w:r w:rsidR="22B9B98C" w:rsidRPr="30AD3C4A">
        <w:rPr>
          <w:rFonts w:eastAsiaTheme="minorEastAsia"/>
        </w:rPr>
        <w:t xml:space="preserve"> as follows:</w:t>
      </w:r>
    </w:p>
    <w:p w14:paraId="26A70860" w14:textId="67EC536E" w:rsidR="2265EE4E" w:rsidRDefault="56872ACC" w:rsidP="30AD3C4A">
      <w:pPr>
        <w:pStyle w:val="ListParagraph"/>
        <w:numPr>
          <w:ilvl w:val="0"/>
          <w:numId w:val="10"/>
        </w:numPr>
        <w:rPr>
          <w:rFonts w:eastAsiaTheme="minorEastAsia"/>
        </w:rPr>
      </w:pPr>
      <w:r w:rsidRPr="30AD3C4A">
        <w:rPr>
          <w:rFonts w:eastAsiaTheme="minorEastAsia"/>
        </w:rPr>
        <w:t xml:space="preserve">You will be part of a small design team which will engage in the solving of the design task below. </w:t>
      </w:r>
    </w:p>
    <w:p w14:paraId="28616E0C" w14:textId="433F6227" w:rsidR="2265EE4E" w:rsidRDefault="56872ACC" w:rsidP="30AD3C4A">
      <w:pPr>
        <w:pStyle w:val="ListParagraph"/>
        <w:numPr>
          <w:ilvl w:val="0"/>
          <w:numId w:val="10"/>
        </w:numPr>
        <w:rPr>
          <w:rFonts w:eastAsiaTheme="minorEastAsia"/>
        </w:rPr>
      </w:pPr>
      <w:r w:rsidRPr="30AD3C4A">
        <w:rPr>
          <w:rFonts w:eastAsiaTheme="minorEastAsia"/>
        </w:rPr>
        <w:t>The team should agree on defined roles for the individuals in the team so as to be able to demonstrate the individual contribution for marking purposes.</w:t>
      </w:r>
    </w:p>
    <w:p w14:paraId="27D45D06" w14:textId="4930AD47" w:rsidR="3361A788" w:rsidRDefault="36D7626E" w:rsidP="30AD3C4A">
      <w:pPr>
        <w:pStyle w:val="ListParagraph"/>
        <w:numPr>
          <w:ilvl w:val="0"/>
          <w:numId w:val="10"/>
        </w:numPr>
        <w:rPr>
          <w:rFonts w:eastAsiaTheme="minorEastAsia"/>
          <w:lang w:val="en-US"/>
        </w:rPr>
      </w:pPr>
      <w:r w:rsidRPr="30AD3C4A">
        <w:rPr>
          <w:rFonts w:eastAsiaTheme="minorEastAsia"/>
          <w:lang w:val="en-US"/>
        </w:rPr>
        <w:t>The display theme needs to represent OME, the university and education.</w:t>
      </w:r>
    </w:p>
    <w:p w14:paraId="6F4D408A" w14:textId="3F58B885"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 xml:space="preserve">They are to be fired from the quayside near the IQ building (Plans provided). </w:t>
      </w:r>
    </w:p>
    <w:p w14:paraId="08C273A9" w14:textId="37872A3E"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The audience will be located in and around the IQ campus. (Safety trace to be calculated)</w:t>
      </w:r>
    </w:p>
    <w:p w14:paraId="39DBA66C" w14:textId="082CE3DB"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lastRenderedPageBreak/>
        <w:t xml:space="preserve">A duration of at least 30 seconds is required (excluding any time to effect) though up to two minutes is </w:t>
      </w:r>
      <w:r w:rsidR="00BD5E19" w:rsidRPr="30AD3C4A">
        <w:rPr>
          <w:rFonts w:eastAsiaTheme="minorEastAsia"/>
          <w:lang w:val="en-US"/>
        </w:rPr>
        <w:t>desirable.</w:t>
      </w:r>
    </w:p>
    <w:p w14:paraId="6BFFFB56" w14:textId="0D67BFF7"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 xml:space="preserve">The materials budget for the fireworks display is £2000 per minute of display or a max of </w:t>
      </w:r>
      <w:r w:rsidR="00BD5E19" w:rsidRPr="30AD3C4A">
        <w:rPr>
          <w:rFonts w:eastAsiaTheme="minorEastAsia"/>
          <w:lang w:val="en-US"/>
        </w:rPr>
        <w:t>£10000.</w:t>
      </w:r>
    </w:p>
    <w:p w14:paraId="4C27B6A5" w14:textId="1BDCB386"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The display shall not break any legal limitations/</w:t>
      </w:r>
      <w:r w:rsidR="00BD5E19" w:rsidRPr="30AD3C4A">
        <w:rPr>
          <w:rFonts w:eastAsiaTheme="minorEastAsia"/>
          <w:lang w:val="en-US"/>
        </w:rPr>
        <w:t>regulations.</w:t>
      </w:r>
    </w:p>
    <w:p w14:paraId="766D9FCC" w14:textId="62BC426D"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 xml:space="preserve">‘Fall-Out’ (airborne display debris) shall be assessed and any associated safety issues </w:t>
      </w:r>
      <w:r w:rsidR="00BD5E19" w:rsidRPr="30AD3C4A">
        <w:rPr>
          <w:rFonts w:eastAsiaTheme="minorEastAsia"/>
          <w:lang w:val="en-US"/>
        </w:rPr>
        <w:t>addressed.</w:t>
      </w:r>
    </w:p>
    <w:p w14:paraId="2D2CF260" w14:textId="36E80381"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 xml:space="preserve">Logistics and safety plans will be </w:t>
      </w:r>
      <w:r w:rsidR="00BD5E19" w:rsidRPr="30AD3C4A">
        <w:rPr>
          <w:rFonts w:eastAsiaTheme="minorEastAsia"/>
          <w:lang w:val="en-US"/>
        </w:rPr>
        <w:t>required.</w:t>
      </w:r>
    </w:p>
    <w:p w14:paraId="2E1D0619" w14:textId="431F9184" w:rsidR="3361A788" w:rsidRDefault="36D7626E" w:rsidP="30AD3C4A">
      <w:pPr>
        <w:pStyle w:val="ListParagraph"/>
        <w:numPr>
          <w:ilvl w:val="0"/>
          <w:numId w:val="10"/>
        </w:numPr>
        <w:spacing w:after="0"/>
        <w:rPr>
          <w:rFonts w:eastAsiaTheme="minorEastAsia"/>
          <w:lang w:val="en-US"/>
        </w:rPr>
      </w:pPr>
      <w:r w:rsidRPr="30AD3C4A">
        <w:rPr>
          <w:rFonts w:eastAsiaTheme="minorEastAsia"/>
          <w:lang w:val="en-US"/>
        </w:rPr>
        <w:t>Environmental effects are to be considered and documented (disposal, site contamination, air pollution, etc.)</w:t>
      </w:r>
    </w:p>
    <w:p w14:paraId="596EDA37" w14:textId="71A9B188" w:rsidR="00A53535" w:rsidRPr="00AC2AE4" w:rsidRDefault="36D7626E" w:rsidP="30AD3C4A">
      <w:pPr>
        <w:pStyle w:val="ListParagraph"/>
        <w:numPr>
          <w:ilvl w:val="0"/>
          <w:numId w:val="10"/>
        </w:numPr>
        <w:rPr>
          <w:rFonts w:eastAsiaTheme="minorEastAsia"/>
        </w:rPr>
      </w:pPr>
      <w:r w:rsidRPr="30AD3C4A">
        <w:rPr>
          <w:rFonts w:eastAsiaTheme="minorEastAsia"/>
        </w:rPr>
        <w:t>The team should consider the design of the desired effect, any synchronisation to music, critical to safety and critical to function elements. The task should not be limited to the display alone but include transportation. set up, initiation and display and the clean-up and disposal action after the performance.</w:t>
      </w:r>
    </w:p>
    <w:p w14:paraId="4CD96607" w14:textId="0B99E27F" w:rsidR="2A27F3BB" w:rsidRPr="002E701F" w:rsidRDefault="05F3F269" w:rsidP="00D07D34">
      <w:pPr>
        <w:pStyle w:val="Heading2"/>
        <w:numPr>
          <w:ilvl w:val="1"/>
          <w:numId w:val="18"/>
        </w:numPr>
        <w:rPr>
          <w:rFonts w:eastAsiaTheme="minorEastAsia"/>
        </w:rPr>
      </w:pPr>
      <w:bookmarkStart w:id="1" w:name="_Toc151135018"/>
      <w:r w:rsidRPr="002E701F">
        <w:rPr>
          <w:rFonts w:eastAsiaTheme="minorEastAsia"/>
        </w:rPr>
        <w:t>What was achieved and how?</w:t>
      </w:r>
      <w:bookmarkEnd w:id="1"/>
    </w:p>
    <w:p w14:paraId="000E7FEE" w14:textId="1A6B840C" w:rsidR="30AD3C4A" w:rsidRDefault="6599D1E3" w:rsidP="30AD3C4A">
      <w:pPr>
        <w:rPr>
          <w:rFonts w:eastAsiaTheme="minorEastAsia"/>
        </w:rPr>
      </w:pPr>
      <w:r w:rsidRPr="30AD3C4A">
        <w:rPr>
          <w:rFonts w:eastAsiaTheme="minorEastAsia"/>
        </w:rPr>
        <w:t xml:space="preserve">As per the second bullet point in the task </w:t>
      </w:r>
      <w:r w:rsidR="1AABF20C" w:rsidRPr="30AD3C4A">
        <w:rPr>
          <w:rFonts w:eastAsiaTheme="minorEastAsia"/>
        </w:rPr>
        <w:t>description, t</w:t>
      </w:r>
      <w:r w:rsidR="40038D52" w:rsidRPr="30AD3C4A">
        <w:rPr>
          <w:rFonts w:eastAsiaTheme="minorEastAsia"/>
        </w:rPr>
        <w:t xml:space="preserve">he group </w:t>
      </w:r>
      <w:r w:rsidR="21EA4EEA" w:rsidRPr="30AD3C4A">
        <w:rPr>
          <w:rFonts w:eastAsiaTheme="minorEastAsia"/>
        </w:rPr>
        <w:t>assigned themselves individual roles and specialisations</w:t>
      </w:r>
      <w:r w:rsidR="40038D52" w:rsidRPr="30AD3C4A">
        <w:rPr>
          <w:rFonts w:eastAsiaTheme="minorEastAsia"/>
        </w:rPr>
        <w:t xml:space="preserve"> allowing for focused attention </w:t>
      </w:r>
      <w:r w:rsidR="316DB14F" w:rsidRPr="30AD3C4A">
        <w:rPr>
          <w:rFonts w:eastAsiaTheme="minorEastAsia"/>
        </w:rPr>
        <w:t>on specific areas. Despite the group splitting off to carry out their own tasks,</w:t>
      </w:r>
      <w:r w:rsidR="6927CDFA" w:rsidRPr="30AD3C4A">
        <w:rPr>
          <w:rFonts w:eastAsiaTheme="minorEastAsia"/>
        </w:rPr>
        <w:t xml:space="preserve"> </w:t>
      </w:r>
      <w:r w:rsidR="7501FFF6" w:rsidRPr="30AD3C4A">
        <w:rPr>
          <w:rFonts w:eastAsiaTheme="minorEastAsia"/>
        </w:rPr>
        <w:t>i</w:t>
      </w:r>
      <w:r w:rsidR="7B8E87D1" w:rsidRPr="30AD3C4A">
        <w:rPr>
          <w:rFonts w:eastAsiaTheme="minorEastAsia"/>
        </w:rPr>
        <w:t xml:space="preserve">deas </w:t>
      </w:r>
      <w:r w:rsidR="6923CFC7" w:rsidRPr="30AD3C4A">
        <w:rPr>
          <w:rFonts w:eastAsiaTheme="minorEastAsia"/>
        </w:rPr>
        <w:t>could and would still</w:t>
      </w:r>
      <w:r w:rsidR="7B8E87D1" w:rsidRPr="30AD3C4A">
        <w:rPr>
          <w:rFonts w:eastAsiaTheme="minorEastAsia"/>
        </w:rPr>
        <w:t xml:space="preserve"> be shared, </w:t>
      </w:r>
      <w:r w:rsidR="722E8002" w:rsidRPr="30AD3C4A">
        <w:rPr>
          <w:rFonts w:eastAsiaTheme="minorEastAsia"/>
        </w:rPr>
        <w:t>some of which greatly i</w:t>
      </w:r>
      <w:r w:rsidR="7B8E87D1" w:rsidRPr="30AD3C4A">
        <w:rPr>
          <w:rFonts w:eastAsiaTheme="minorEastAsia"/>
        </w:rPr>
        <w:t>nfluenced other areas of the project</w:t>
      </w:r>
      <w:r w:rsidR="53D0406D" w:rsidRPr="30AD3C4A">
        <w:rPr>
          <w:rFonts w:eastAsiaTheme="minorEastAsia"/>
        </w:rPr>
        <w:t>.</w:t>
      </w:r>
    </w:p>
    <w:p w14:paraId="49C68B2A" w14:textId="589A4EA9" w:rsidR="162C8F22" w:rsidRDefault="162C8F22" w:rsidP="00D07D34">
      <w:pPr>
        <w:pStyle w:val="Heading2"/>
        <w:numPr>
          <w:ilvl w:val="1"/>
          <w:numId w:val="18"/>
        </w:numPr>
      </w:pPr>
      <w:bookmarkStart w:id="2" w:name="_Toc151135019"/>
      <w:r w:rsidRPr="002E701F">
        <w:rPr>
          <w:rFonts w:eastAsiaTheme="minorEastAsia"/>
        </w:rPr>
        <w:t>The team</w:t>
      </w:r>
      <w:bookmarkEnd w:id="2"/>
    </w:p>
    <w:p w14:paraId="73897DEF" w14:textId="3778A78B" w:rsidR="12B41A21" w:rsidRDefault="60EA6D37" w:rsidP="30AD3C4A">
      <w:pPr>
        <w:pStyle w:val="ListParagraph"/>
        <w:numPr>
          <w:ilvl w:val="0"/>
          <w:numId w:val="10"/>
        </w:numPr>
        <w:rPr>
          <w:rFonts w:eastAsiaTheme="minorEastAsia"/>
        </w:rPr>
      </w:pPr>
      <w:r w:rsidRPr="30AD3C4A">
        <w:rPr>
          <w:rFonts w:eastAsiaTheme="minorEastAsia"/>
        </w:rPr>
        <w:t>Project manager</w:t>
      </w:r>
      <w:r w:rsidR="344F3EBE" w:rsidRPr="30AD3C4A">
        <w:rPr>
          <w:rFonts w:eastAsiaTheme="minorEastAsia"/>
        </w:rPr>
        <w:t xml:space="preserve"> – Callum Eaton</w:t>
      </w:r>
    </w:p>
    <w:p w14:paraId="0996B1B5" w14:textId="7FAB4D7D" w:rsidR="12B41A21" w:rsidRDefault="60EA6D37" w:rsidP="30AD3C4A">
      <w:pPr>
        <w:pStyle w:val="ListParagraph"/>
        <w:numPr>
          <w:ilvl w:val="0"/>
          <w:numId w:val="10"/>
        </w:numPr>
        <w:rPr>
          <w:rFonts w:eastAsiaTheme="minorEastAsia"/>
        </w:rPr>
      </w:pPr>
      <w:r w:rsidRPr="30AD3C4A">
        <w:rPr>
          <w:rFonts w:eastAsiaTheme="minorEastAsia"/>
        </w:rPr>
        <w:t>Systems engineer</w:t>
      </w:r>
      <w:r w:rsidR="6D8E36EE" w:rsidRPr="30AD3C4A">
        <w:rPr>
          <w:rFonts w:eastAsiaTheme="minorEastAsia"/>
        </w:rPr>
        <w:t xml:space="preserve"> – Jon Walton</w:t>
      </w:r>
    </w:p>
    <w:p w14:paraId="66C49ADE" w14:textId="7A9DD4E2" w:rsidR="12B41A21" w:rsidRDefault="60EA6D37" w:rsidP="30AD3C4A">
      <w:pPr>
        <w:pStyle w:val="ListParagraph"/>
        <w:numPr>
          <w:ilvl w:val="0"/>
          <w:numId w:val="10"/>
        </w:numPr>
        <w:rPr>
          <w:rFonts w:eastAsiaTheme="minorEastAsia"/>
        </w:rPr>
      </w:pPr>
      <w:r w:rsidRPr="30AD3C4A">
        <w:rPr>
          <w:rFonts w:eastAsiaTheme="minorEastAsia"/>
        </w:rPr>
        <w:t>Design and simulation engineer</w:t>
      </w:r>
      <w:r w:rsidR="34EB5742" w:rsidRPr="30AD3C4A">
        <w:rPr>
          <w:rFonts w:eastAsiaTheme="minorEastAsia"/>
        </w:rPr>
        <w:t xml:space="preserve"> – Scott Copperthwaite</w:t>
      </w:r>
    </w:p>
    <w:p w14:paraId="025D9063" w14:textId="700E115D" w:rsidR="12B41A21" w:rsidRDefault="60EA6D37" w:rsidP="30AD3C4A">
      <w:pPr>
        <w:pStyle w:val="ListParagraph"/>
        <w:numPr>
          <w:ilvl w:val="0"/>
          <w:numId w:val="10"/>
        </w:numPr>
        <w:rPr>
          <w:rFonts w:eastAsiaTheme="minorEastAsia"/>
        </w:rPr>
      </w:pPr>
      <w:r w:rsidRPr="30AD3C4A">
        <w:rPr>
          <w:rFonts w:eastAsiaTheme="minorEastAsia"/>
        </w:rPr>
        <w:t>OME specialist</w:t>
      </w:r>
      <w:r w:rsidR="28D4FC82" w:rsidRPr="30AD3C4A">
        <w:rPr>
          <w:rFonts w:eastAsiaTheme="minorEastAsia"/>
        </w:rPr>
        <w:t xml:space="preserve"> – Charlie Jones</w:t>
      </w:r>
    </w:p>
    <w:p w14:paraId="1615CDAD" w14:textId="3EBFFF5E" w:rsidR="12B41A21" w:rsidRDefault="60EA6D37" w:rsidP="30AD3C4A">
      <w:pPr>
        <w:pStyle w:val="ListParagraph"/>
        <w:numPr>
          <w:ilvl w:val="0"/>
          <w:numId w:val="10"/>
        </w:numPr>
        <w:rPr>
          <w:rFonts w:eastAsiaTheme="minorEastAsia"/>
        </w:rPr>
      </w:pPr>
      <w:r w:rsidRPr="30AD3C4A">
        <w:rPr>
          <w:rFonts w:eastAsiaTheme="minorEastAsia"/>
        </w:rPr>
        <w:t>Safety engineer</w:t>
      </w:r>
      <w:r w:rsidR="0D0FC321" w:rsidRPr="30AD3C4A">
        <w:rPr>
          <w:rFonts w:eastAsiaTheme="minorEastAsia"/>
        </w:rPr>
        <w:t xml:space="preserve"> – Joseph Lyons</w:t>
      </w:r>
    </w:p>
    <w:p w14:paraId="65929D5C" w14:textId="00F480A6" w:rsidR="12B41A21" w:rsidRDefault="60EA6D37" w:rsidP="30AD3C4A">
      <w:pPr>
        <w:pStyle w:val="ListParagraph"/>
        <w:numPr>
          <w:ilvl w:val="0"/>
          <w:numId w:val="10"/>
        </w:numPr>
        <w:rPr>
          <w:rFonts w:eastAsiaTheme="minorEastAsia"/>
        </w:rPr>
      </w:pPr>
      <w:r w:rsidRPr="30AD3C4A">
        <w:rPr>
          <w:rFonts w:eastAsiaTheme="minorEastAsia"/>
        </w:rPr>
        <w:t>Metrology simulation engineer</w:t>
      </w:r>
      <w:r w:rsidR="1CF78D2E" w:rsidRPr="30AD3C4A">
        <w:rPr>
          <w:rFonts w:eastAsiaTheme="minorEastAsia"/>
        </w:rPr>
        <w:t xml:space="preserve"> – Shaun Malone</w:t>
      </w:r>
    </w:p>
    <w:p w14:paraId="12A1E2E0" w14:textId="33DD5C06" w:rsidR="38E18502" w:rsidRPr="002E701F" w:rsidRDefault="3C84C162" w:rsidP="00D07D34">
      <w:pPr>
        <w:pStyle w:val="Heading2"/>
        <w:numPr>
          <w:ilvl w:val="1"/>
          <w:numId w:val="18"/>
        </w:numPr>
        <w:rPr>
          <w:rFonts w:eastAsiaTheme="minorEastAsia"/>
        </w:rPr>
      </w:pPr>
      <w:bookmarkStart w:id="3" w:name="_Toc151135020"/>
      <w:r w:rsidRPr="002E701F">
        <w:rPr>
          <w:rFonts w:eastAsiaTheme="minorEastAsia"/>
        </w:rPr>
        <w:t>P</w:t>
      </w:r>
      <w:r w:rsidR="79AE70C1" w:rsidRPr="002E701F">
        <w:rPr>
          <w:rFonts w:eastAsiaTheme="minorEastAsia"/>
        </w:rPr>
        <w:t>resentation</w:t>
      </w:r>
      <w:bookmarkEnd w:id="3"/>
    </w:p>
    <w:p w14:paraId="0393FE18" w14:textId="2F06BFAF" w:rsidR="302CCE06" w:rsidRDefault="33717177" w:rsidP="30AD3C4A">
      <w:pPr>
        <w:rPr>
          <w:rFonts w:eastAsiaTheme="minorEastAsia"/>
        </w:rPr>
      </w:pPr>
      <w:r w:rsidRPr="30AD3C4A">
        <w:rPr>
          <w:rFonts w:eastAsiaTheme="minorEastAsia"/>
        </w:rPr>
        <w:t xml:space="preserve">As part of the group project, the students were to present </w:t>
      </w:r>
      <w:r w:rsidR="74CC8C45" w:rsidRPr="30AD3C4A">
        <w:rPr>
          <w:rFonts w:eastAsiaTheme="minorEastAsia"/>
        </w:rPr>
        <w:t>all</w:t>
      </w:r>
      <w:r w:rsidR="3B57866E" w:rsidRPr="30AD3C4A">
        <w:rPr>
          <w:rFonts w:eastAsiaTheme="minorEastAsia"/>
        </w:rPr>
        <w:t xml:space="preserve"> the work</w:t>
      </w:r>
      <w:r w:rsidR="31894B45" w:rsidRPr="30AD3C4A">
        <w:rPr>
          <w:rFonts w:eastAsiaTheme="minorEastAsia"/>
        </w:rPr>
        <w:t xml:space="preserve"> that</w:t>
      </w:r>
      <w:r w:rsidR="3B57866E" w:rsidRPr="30AD3C4A">
        <w:rPr>
          <w:rFonts w:eastAsiaTheme="minorEastAsia"/>
        </w:rPr>
        <w:t xml:space="preserve"> was </w:t>
      </w:r>
      <w:r w:rsidR="525A4F79" w:rsidRPr="30AD3C4A">
        <w:rPr>
          <w:rFonts w:eastAsiaTheme="minorEastAsia"/>
        </w:rPr>
        <w:t xml:space="preserve">carried out </w:t>
      </w:r>
      <w:r w:rsidR="3B57866E" w:rsidRPr="30AD3C4A">
        <w:rPr>
          <w:rFonts w:eastAsiaTheme="minorEastAsia"/>
        </w:rPr>
        <w:t>to the lecturers so feedback could be given</w:t>
      </w:r>
      <w:r w:rsidR="6F066A4D" w:rsidRPr="30AD3C4A">
        <w:rPr>
          <w:rFonts w:eastAsiaTheme="minorEastAsia"/>
        </w:rPr>
        <w:t xml:space="preserve">. This meant collating an overall synopsis of each section and the findings from each student in such a way as to have roughly </w:t>
      </w:r>
      <w:r w:rsidR="29DEAC6E" w:rsidRPr="30AD3C4A">
        <w:rPr>
          <w:rFonts w:eastAsiaTheme="minorEastAsia"/>
        </w:rPr>
        <w:t xml:space="preserve">7 minutes of presenting time and enough detail to provide confidence to the lectures that the theoretical fireworks display could in fact be carried out safely and to a high </w:t>
      </w:r>
      <w:r w:rsidR="4A8C39D5" w:rsidRPr="30AD3C4A">
        <w:rPr>
          <w:rFonts w:eastAsiaTheme="minorEastAsia"/>
        </w:rPr>
        <w:t xml:space="preserve">degree of </w:t>
      </w:r>
      <w:r w:rsidR="29DEAC6E" w:rsidRPr="30AD3C4A">
        <w:rPr>
          <w:rFonts w:eastAsiaTheme="minorEastAsia"/>
        </w:rPr>
        <w:t>quali</w:t>
      </w:r>
      <w:r w:rsidR="51E82FB6" w:rsidRPr="30AD3C4A">
        <w:rPr>
          <w:rFonts w:eastAsiaTheme="minorEastAsia"/>
        </w:rPr>
        <w:t>ty.</w:t>
      </w:r>
      <w:r w:rsidR="4E221FA0" w:rsidRPr="30AD3C4A">
        <w:rPr>
          <w:rFonts w:eastAsiaTheme="minorEastAsia"/>
        </w:rPr>
        <w:t xml:space="preserve"> The feedback generated from the presentation would identify mistakes, aspects of </w:t>
      </w:r>
      <w:r w:rsidR="0BD40A06" w:rsidRPr="30AD3C4A">
        <w:rPr>
          <w:rFonts w:eastAsiaTheme="minorEastAsia"/>
        </w:rPr>
        <w:t>preparing for and managing a display that were missed and any overall improvements that could be made to further improve the quality of the carried out.</w:t>
      </w:r>
    </w:p>
    <w:p w14:paraId="6E8E01A5" w14:textId="0DAC05F9" w:rsidR="573EEBA1" w:rsidRDefault="573EEBA1" w:rsidP="30AD3C4A">
      <w:pPr>
        <w:rPr>
          <w:rFonts w:eastAsiaTheme="minorEastAsia"/>
        </w:rPr>
      </w:pPr>
      <w:r w:rsidRPr="30AD3C4A">
        <w:rPr>
          <w:rFonts w:eastAsiaTheme="minorEastAsia"/>
        </w:rPr>
        <w:t>This report will detail the work carried out, in the same order that the presentation was carried out with to ensure conti</w:t>
      </w:r>
      <w:r w:rsidR="73BF167D" w:rsidRPr="30AD3C4A">
        <w:rPr>
          <w:rFonts w:eastAsiaTheme="minorEastAsia"/>
        </w:rPr>
        <w:t xml:space="preserve">nuity is maintained. Although the report does focus on the group's </w:t>
      </w:r>
      <w:r w:rsidR="38C361B5" w:rsidRPr="30AD3C4A">
        <w:rPr>
          <w:rFonts w:eastAsiaTheme="minorEastAsia"/>
        </w:rPr>
        <w:t>efforts, yet more</w:t>
      </w:r>
      <w:r w:rsidR="73BF167D" w:rsidRPr="30AD3C4A">
        <w:rPr>
          <w:rFonts w:eastAsiaTheme="minorEastAsia"/>
        </w:rPr>
        <w:t xml:space="preserve"> focus will be brought to the author’s work as the sy</w:t>
      </w:r>
      <w:r w:rsidR="6B1F4C40" w:rsidRPr="30AD3C4A">
        <w:rPr>
          <w:rFonts w:eastAsiaTheme="minorEastAsia"/>
        </w:rPr>
        <w:t xml:space="preserve">stems engineer. In the same </w:t>
      </w:r>
      <w:r w:rsidR="0898AE4C" w:rsidRPr="30AD3C4A">
        <w:rPr>
          <w:rFonts w:eastAsiaTheme="minorEastAsia"/>
        </w:rPr>
        <w:t>vein</w:t>
      </w:r>
      <w:r w:rsidR="6B1F4C40" w:rsidRPr="30AD3C4A">
        <w:rPr>
          <w:rFonts w:eastAsiaTheme="minorEastAsia"/>
        </w:rPr>
        <w:t>, the feedback from the lecturers for the group will be glossed over and more focus will be given to the</w:t>
      </w:r>
      <w:r w:rsidR="3F00C9ED" w:rsidRPr="30AD3C4A">
        <w:rPr>
          <w:rFonts w:eastAsiaTheme="minorEastAsia"/>
        </w:rPr>
        <w:t xml:space="preserve"> work carried out by the systems engineer.</w:t>
      </w:r>
    </w:p>
    <w:p w14:paraId="04743044" w14:textId="77777777" w:rsidR="00E7714C" w:rsidRDefault="00E7714C" w:rsidP="30AD3C4A">
      <w:pPr>
        <w:rPr>
          <w:rFonts w:eastAsiaTheme="minorEastAsia"/>
        </w:rPr>
      </w:pPr>
    </w:p>
    <w:p w14:paraId="23212DE8" w14:textId="65DFAF0C" w:rsidR="5A92C964" w:rsidRPr="002E701F" w:rsidRDefault="5529AB62" w:rsidP="00D07D34">
      <w:pPr>
        <w:pStyle w:val="Heading1"/>
        <w:numPr>
          <w:ilvl w:val="0"/>
          <w:numId w:val="18"/>
        </w:numPr>
        <w:rPr>
          <w:rFonts w:eastAsiaTheme="minorEastAsia"/>
        </w:rPr>
      </w:pPr>
      <w:bookmarkStart w:id="4" w:name="_Toc151135021"/>
      <w:r w:rsidRPr="002E701F">
        <w:rPr>
          <w:rFonts w:eastAsiaTheme="minorEastAsia"/>
        </w:rPr>
        <w:lastRenderedPageBreak/>
        <w:t>Project management</w:t>
      </w:r>
      <w:bookmarkEnd w:id="4"/>
    </w:p>
    <w:p w14:paraId="2A4F9D7D" w14:textId="0CBA2A1C" w:rsidR="00084F75" w:rsidRDefault="002B2DE8" w:rsidP="00E7714C">
      <w:pPr>
        <w:rPr>
          <w:rFonts w:eastAsiaTheme="minorEastAsia"/>
        </w:rPr>
      </w:pPr>
      <w:r>
        <w:rPr>
          <w:rFonts w:eastAsiaTheme="minorEastAsia"/>
        </w:rPr>
        <w:t xml:space="preserve">The project manager has </w:t>
      </w:r>
      <w:r w:rsidR="004B3F2F">
        <w:rPr>
          <w:rFonts w:eastAsiaTheme="minorEastAsia"/>
        </w:rPr>
        <w:t xml:space="preserve">various responsibilities </w:t>
      </w:r>
      <w:r w:rsidR="00394335">
        <w:rPr>
          <w:rFonts w:eastAsiaTheme="minorEastAsia"/>
        </w:rPr>
        <w:t xml:space="preserve">to ensure that </w:t>
      </w:r>
      <w:r w:rsidR="00A51B10">
        <w:rPr>
          <w:rFonts w:eastAsiaTheme="minorEastAsia"/>
        </w:rPr>
        <w:t>all tasks are c</w:t>
      </w:r>
      <w:r w:rsidR="003E5057">
        <w:rPr>
          <w:rFonts w:eastAsiaTheme="minorEastAsia"/>
        </w:rPr>
        <w:t>ompleted</w:t>
      </w:r>
      <w:r w:rsidR="000B5286">
        <w:rPr>
          <w:rFonts w:eastAsiaTheme="minorEastAsia"/>
        </w:rPr>
        <w:t xml:space="preserve"> in a timely manner.</w:t>
      </w:r>
      <w:r w:rsidR="00DB79F4">
        <w:rPr>
          <w:rFonts w:eastAsiaTheme="minorEastAsia"/>
        </w:rPr>
        <w:t xml:space="preserve"> This is done by making priority calls and setting targets for the team</w:t>
      </w:r>
      <w:r w:rsidR="00CC2168">
        <w:rPr>
          <w:rFonts w:eastAsiaTheme="minorEastAsia"/>
        </w:rPr>
        <w:t>.</w:t>
      </w:r>
      <w:r w:rsidR="00403919">
        <w:rPr>
          <w:rFonts w:eastAsiaTheme="minorEastAsia"/>
        </w:rPr>
        <w:t xml:space="preserve"> The PM </w:t>
      </w:r>
      <w:r w:rsidR="00C02DC5">
        <w:rPr>
          <w:rFonts w:eastAsiaTheme="minorEastAsia"/>
        </w:rPr>
        <w:t xml:space="preserve">is </w:t>
      </w:r>
      <w:r w:rsidR="00FD42D6">
        <w:rPr>
          <w:rFonts w:eastAsiaTheme="minorEastAsia"/>
        </w:rPr>
        <w:t xml:space="preserve">a conduit for information exchange </w:t>
      </w:r>
      <w:r w:rsidR="002A61DA">
        <w:rPr>
          <w:rFonts w:eastAsiaTheme="minorEastAsia"/>
        </w:rPr>
        <w:t>and</w:t>
      </w:r>
      <w:r w:rsidR="009C5CAD">
        <w:rPr>
          <w:rFonts w:eastAsiaTheme="minorEastAsia"/>
        </w:rPr>
        <w:t xml:space="preserve"> is responsible for bringing stakeholders </w:t>
      </w:r>
      <w:r w:rsidR="00A613F1">
        <w:rPr>
          <w:rFonts w:eastAsiaTheme="minorEastAsia"/>
        </w:rPr>
        <w:t xml:space="preserve">together </w:t>
      </w:r>
      <w:r w:rsidR="003E361E">
        <w:rPr>
          <w:rFonts w:eastAsiaTheme="minorEastAsia"/>
        </w:rPr>
        <w:t xml:space="preserve">as and when required whilst organising meetings </w:t>
      </w:r>
      <w:r w:rsidR="009221E0">
        <w:rPr>
          <w:rFonts w:eastAsiaTheme="minorEastAsia"/>
        </w:rPr>
        <w:t>between team members</w:t>
      </w:r>
      <w:r w:rsidR="00A30CD7">
        <w:rPr>
          <w:rFonts w:eastAsiaTheme="minorEastAsia"/>
        </w:rPr>
        <w:t xml:space="preserve"> to ensure that information is shared as frequently as possible. This </w:t>
      </w:r>
      <w:r w:rsidR="00E11DED">
        <w:rPr>
          <w:rFonts w:eastAsiaTheme="minorEastAsia"/>
        </w:rPr>
        <w:t xml:space="preserve">frequent information exchange is the key to a functional </w:t>
      </w:r>
      <w:r w:rsidR="00BD5E19">
        <w:rPr>
          <w:rFonts w:eastAsiaTheme="minorEastAsia"/>
        </w:rPr>
        <w:t>team and</w:t>
      </w:r>
      <w:r w:rsidR="002E51A7">
        <w:rPr>
          <w:rFonts w:eastAsiaTheme="minorEastAsia"/>
        </w:rPr>
        <w:t xml:space="preserve"> was integral to the success of the systems thinking approach applied by the Systems engineer.</w:t>
      </w:r>
    </w:p>
    <w:p w14:paraId="47E7F11F" w14:textId="3862723E" w:rsidR="00084F75" w:rsidRDefault="00084F75" w:rsidP="00E7714C">
      <w:pPr>
        <w:rPr>
          <w:rFonts w:eastAsiaTheme="minorEastAsia"/>
        </w:rPr>
      </w:pPr>
      <w:r>
        <w:rPr>
          <w:rFonts w:eastAsiaTheme="minorEastAsia"/>
        </w:rPr>
        <w:t xml:space="preserve">The PM was able to identify </w:t>
      </w:r>
      <w:r w:rsidR="002E51A7">
        <w:rPr>
          <w:rFonts w:eastAsiaTheme="minorEastAsia"/>
        </w:rPr>
        <w:t xml:space="preserve">several factors that were key to </w:t>
      </w:r>
      <w:r w:rsidR="007F7932">
        <w:rPr>
          <w:rFonts w:eastAsiaTheme="minorEastAsia"/>
        </w:rPr>
        <w:t>measuring the success of the project. These</w:t>
      </w:r>
      <w:r w:rsidR="002F08CB">
        <w:rPr>
          <w:rFonts w:eastAsiaTheme="minorEastAsia"/>
        </w:rPr>
        <w:t xml:space="preserve"> critical success factors where; to ensure that the project stayed within budget, all deadlines were met</w:t>
      </w:r>
      <w:r w:rsidR="00E266C9">
        <w:rPr>
          <w:rFonts w:eastAsiaTheme="minorEastAsia"/>
        </w:rPr>
        <w:t xml:space="preserve">, employees and stakeholders were satisfied, and </w:t>
      </w:r>
      <w:r w:rsidR="00BD5E19">
        <w:rPr>
          <w:rFonts w:eastAsiaTheme="minorEastAsia"/>
        </w:rPr>
        <w:t>high-quality</w:t>
      </w:r>
      <w:r w:rsidR="00E266C9">
        <w:rPr>
          <w:rFonts w:eastAsiaTheme="minorEastAsia"/>
        </w:rPr>
        <w:t xml:space="preserve"> standards were achieved throughout the life cycle of the project.</w:t>
      </w:r>
    </w:p>
    <w:p w14:paraId="7549F805" w14:textId="77777777" w:rsidR="0052634D" w:rsidRDefault="0052634D" w:rsidP="00E7714C">
      <w:pPr>
        <w:rPr>
          <w:rFonts w:eastAsiaTheme="minorEastAsia"/>
        </w:rPr>
      </w:pPr>
    </w:p>
    <w:p w14:paraId="0AE7B157" w14:textId="534B7E30" w:rsidR="007C2A24" w:rsidRPr="002E701F" w:rsidRDefault="0052634D" w:rsidP="00D07D34">
      <w:pPr>
        <w:pStyle w:val="Heading1"/>
        <w:numPr>
          <w:ilvl w:val="0"/>
          <w:numId w:val="18"/>
        </w:numPr>
        <w:rPr>
          <w:rFonts w:eastAsiaTheme="minorEastAsia"/>
        </w:rPr>
      </w:pPr>
      <w:bookmarkStart w:id="5" w:name="_Toc151135022"/>
      <w:r w:rsidRPr="002E701F">
        <w:rPr>
          <w:rFonts w:eastAsiaTheme="minorEastAsia"/>
        </w:rPr>
        <w:t>Systems thinking</w:t>
      </w:r>
      <w:bookmarkEnd w:id="5"/>
    </w:p>
    <w:p w14:paraId="0F34BB35" w14:textId="40253806" w:rsidR="07587458" w:rsidRPr="002E701F" w:rsidRDefault="465D6657" w:rsidP="00D07D34">
      <w:pPr>
        <w:pStyle w:val="Heading2"/>
        <w:numPr>
          <w:ilvl w:val="1"/>
          <w:numId w:val="18"/>
        </w:numPr>
        <w:rPr>
          <w:rFonts w:eastAsiaTheme="minorEastAsia"/>
        </w:rPr>
      </w:pPr>
      <w:bookmarkStart w:id="6" w:name="_Toc151135023"/>
      <w:r w:rsidRPr="002E701F">
        <w:rPr>
          <w:rFonts w:eastAsiaTheme="minorEastAsia"/>
        </w:rPr>
        <w:t xml:space="preserve">Using systems to help design a </w:t>
      </w:r>
      <w:r w:rsidR="00DC6581" w:rsidRPr="002E701F">
        <w:rPr>
          <w:rFonts w:eastAsiaTheme="minorEastAsia"/>
        </w:rPr>
        <w:t>firework</w:t>
      </w:r>
      <w:r w:rsidRPr="002E701F">
        <w:rPr>
          <w:rFonts w:eastAsiaTheme="minorEastAsia"/>
        </w:rPr>
        <w:t xml:space="preserve"> </w:t>
      </w:r>
      <w:r w:rsidR="00B77641" w:rsidRPr="002E701F">
        <w:rPr>
          <w:rFonts w:eastAsiaTheme="minorEastAsia"/>
        </w:rPr>
        <w:t>display.</w:t>
      </w:r>
      <w:bookmarkEnd w:id="6"/>
    </w:p>
    <w:p w14:paraId="590A768D" w14:textId="38CC695B" w:rsidR="4583FA26" w:rsidRPr="00055642" w:rsidRDefault="001A7914" w:rsidP="00F053EC">
      <w:pPr>
        <w:rPr>
          <w:rFonts w:eastAsiaTheme="minorEastAsia"/>
          <w:color w:val="000000" w:themeColor="text1"/>
          <w:lang w:val="en-US"/>
        </w:rPr>
      </w:pPr>
      <w:r w:rsidRPr="00055642">
        <w:rPr>
          <w:rFonts w:eastAsiaTheme="minorEastAsia"/>
          <w:color w:val="000000" w:themeColor="text1"/>
        </w:rPr>
        <w:t>Systems engineering is often used to help design a product</w:t>
      </w:r>
      <w:r w:rsidR="00E205CD" w:rsidRPr="00055642">
        <w:rPr>
          <w:rFonts w:eastAsiaTheme="minorEastAsia"/>
          <w:color w:val="000000" w:themeColor="text1"/>
        </w:rPr>
        <w:t>, but it is possible to use systems thinking</w:t>
      </w:r>
      <w:r w:rsidR="1EE742C1" w:rsidRPr="00055642">
        <w:rPr>
          <w:rFonts w:eastAsiaTheme="minorEastAsia"/>
          <w:color w:val="000000" w:themeColor="text1"/>
        </w:rPr>
        <w:t xml:space="preserve"> to increase the chances of success</w:t>
      </w:r>
      <w:r w:rsidR="001532BC" w:rsidRPr="00055642">
        <w:rPr>
          <w:rFonts w:eastAsiaTheme="minorEastAsia"/>
          <w:color w:val="000000" w:themeColor="text1"/>
        </w:rPr>
        <w:t xml:space="preserve"> when designing a fireworks display</w:t>
      </w:r>
      <w:r w:rsidR="1EE742C1" w:rsidRPr="00055642">
        <w:rPr>
          <w:rFonts w:eastAsiaTheme="minorEastAsia"/>
          <w:color w:val="000000" w:themeColor="text1"/>
        </w:rPr>
        <w:t>.</w:t>
      </w:r>
      <w:r w:rsidR="00D76B9F" w:rsidRPr="00055642">
        <w:rPr>
          <w:rFonts w:eastAsiaTheme="minorEastAsia"/>
          <w:color w:val="000000" w:themeColor="text1"/>
        </w:rPr>
        <w:t xml:space="preserve"> Despite not being a product, a fireworks display is a system made up of subsystems </w:t>
      </w:r>
      <w:r w:rsidR="00DA365C" w:rsidRPr="00055642">
        <w:rPr>
          <w:rFonts w:eastAsiaTheme="minorEastAsia"/>
          <w:color w:val="000000" w:themeColor="text1"/>
        </w:rPr>
        <w:t>that when brought together produce an output</w:t>
      </w:r>
      <w:r w:rsidR="000E2EB2" w:rsidRPr="00055642">
        <w:rPr>
          <w:rFonts w:eastAsiaTheme="minorEastAsia"/>
          <w:color w:val="000000" w:themeColor="text1"/>
        </w:rPr>
        <w:t>.</w:t>
      </w:r>
      <w:r w:rsidR="00A7631C" w:rsidRPr="00055642">
        <w:rPr>
          <w:rFonts w:eastAsiaTheme="minorEastAsia"/>
          <w:color w:val="000000" w:themeColor="text1"/>
        </w:rPr>
        <w:t xml:space="preserve"> Systems thinking, at </w:t>
      </w:r>
      <w:r w:rsidR="00055642" w:rsidRPr="00055642">
        <w:rPr>
          <w:rFonts w:eastAsiaTheme="minorEastAsia"/>
          <w:color w:val="000000" w:themeColor="text1"/>
        </w:rPr>
        <w:t>its</w:t>
      </w:r>
      <w:r w:rsidR="00A7631C" w:rsidRPr="00055642">
        <w:rPr>
          <w:rFonts w:eastAsiaTheme="minorEastAsia"/>
          <w:color w:val="000000" w:themeColor="text1"/>
        </w:rPr>
        <w:t xml:space="preserve"> core is </w:t>
      </w:r>
      <w:r w:rsidR="00972E73" w:rsidRPr="00055642">
        <w:rPr>
          <w:rFonts w:eastAsiaTheme="minorEastAsia"/>
          <w:color w:val="000000" w:themeColor="text1"/>
        </w:rPr>
        <w:t>a method of problem solving, and the earlier in a design process that problems can be solved, the faster and less costly a design process can be made</w:t>
      </w:r>
      <w:r w:rsidR="004F4BB0" w:rsidRPr="00055642">
        <w:rPr>
          <w:rFonts w:eastAsiaTheme="minorEastAsia"/>
          <w:color w:val="000000" w:themeColor="text1"/>
        </w:rPr>
        <w:t>, whilst ensuring high levels of safety are maintained</w:t>
      </w:r>
      <w:sdt>
        <w:sdtPr>
          <w:rPr>
            <w:rFonts w:eastAsiaTheme="minorEastAsia"/>
            <w:color w:val="000000" w:themeColor="text1"/>
          </w:rPr>
          <w:id w:val="-533259396"/>
          <w:citation/>
        </w:sdtPr>
        <w:sdtEndPr/>
        <w:sdtContent>
          <w:r w:rsidR="00150BD4" w:rsidRPr="00055642">
            <w:rPr>
              <w:rFonts w:eastAsiaTheme="minorEastAsia"/>
              <w:color w:val="000000" w:themeColor="text1"/>
            </w:rPr>
            <w:fldChar w:fldCharType="begin"/>
          </w:r>
          <w:r w:rsidR="00150BD4" w:rsidRPr="00055642">
            <w:rPr>
              <w:rFonts w:eastAsiaTheme="minorEastAsia"/>
              <w:color w:val="000000" w:themeColor="text1"/>
            </w:rPr>
            <w:instrText xml:space="preserve"> CITATION Che00 \l 2057 </w:instrText>
          </w:r>
          <w:r w:rsidR="00150BD4" w:rsidRPr="00055642">
            <w:rPr>
              <w:rFonts w:eastAsiaTheme="minorEastAsia"/>
              <w:color w:val="000000" w:themeColor="text1"/>
            </w:rPr>
            <w:fldChar w:fldCharType="separate"/>
          </w:r>
          <w:r w:rsidR="00150BD4" w:rsidRPr="00055642">
            <w:rPr>
              <w:rFonts w:eastAsiaTheme="minorEastAsia"/>
              <w:noProof/>
              <w:color w:val="000000" w:themeColor="text1"/>
            </w:rPr>
            <w:t xml:space="preserve"> [1]</w:t>
          </w:r>
          <w:r w:rsidR="00150BD4" w:rsidRPr="00055642">
            <w:rPr>
              <w:rFonts w:eastAsiaTheme="minorEastAsia"/>
              <w:color w:val="000000" w:themeColor="text1"/>
            </w:rPr>
            <w:fldChar w:fldCharType="end"/>
          </w:r>
        </w:sdtContent>
      </w:sdt>
      <w:sdt>
        <w:sdtPr>
          <w:rPr>
            <w:rFonts w:eastAsiaTheme="minorEastAsia"/>
            <w:color w:val="000000" w:themeColor="text1"/>
          </w:rPr>
          <w:id w:val="-2145801054"/>
          <w:citation/>
        </w:sdtPr>
        <w:sdtEndPr/>
        <w:sdtContent>
          <w:r w:rsidR="004F4BB0" w:rsidRPr="00055642">
            <w:rPr>
              <w:rFonts w:eastAsiaTheme="minorEastAsia"/>
              <w:color w:val="000000" w:themeColor="text1"/>
            </w:rPr>
            <w:fldChar w:fldCharType="begin"/>
          </w:r>
          <w:r w:rsidR="004F4BB0" w:rsidRPr="00055642">
            <w:rPr>
              <w:rFonts w:eastAsiaTheme="minorEastAsia"/>
              <w:color w:val="000000" w:themeColor="text1"/>
            </w:rPr>
            <w:instrText xml:space="preserve"> CITATION Lev12 \l 2057 </w:instrText>
          </w:r>
          <w:r w:rsidR="004F4BB0" w:rsidRPr="00055642">
            <w:rPr>
              <w:rFonts w:eastAsiaTheme="minorEastAsia"/>
              <w:color w:val="000000" w:themeColor="text1"/>
            </w:rPr>
            <w:fldChar w:fldCharType="separate"/>
          </w:r>
          <w:r w:rsidR="004F4BB0" w:rsidRPr="00055642">
            <w:rPr>
              <w:rFonts w:eastAsiaTheme="minorEastAsia"/>
              <w:noProof/>
              <w:color w:val="000000" w:themeColor="text1"/>
            </w:rPr>
            <w:t xml:space="preserve"> [2]</w:t>
          </w:r>
          <w:r w:rsidR="004F4BB0" w:rsidRPr="00055642">
            <w:rPr>
              <w:rFonts w:eastAsiaTheme="minorEastAsia"/>
              <w:color w:val="000000" w:themeColor="text1"/>
            </w:rPr>
            <w:fldChar w:fldCharType="end"/>
          </w:r>
        </w:sdtContent>
      </w:sdt>
      <w:r w:rsidR="00972E73" w:rsidRPr="00055642">
        <w:rPr>
          <w:rFonts w:eastAsiaTheme="minorEastAsia"/>
          <w:color w:val="000000" w:themeColor="text1"/>
        </w:rPr>
        <w:t>.</w:t>
      </w:r>
    </w:p>
    <w:p w14:paraId="7EBF1D35" w14:textId="5DF42D5A" w:rsidR="4583FA26" w:rsidRPr="00055642" w:rsidRDefault="1EE742C1" w:rsidP="007A0D71">
      <w:pPr>
        <w:spacing w:after="0"/>
        <w:rPr>
          <w:rFonts w:eastAsiaTheme="minorEastAsia"/>
          <w:color w:val="000000" w:themeColor="text1"/>
          <w:lang w:val="en-US"/>
        </w:rPr>
      </w:pPr>
      <w:r w:rsidRPr="00055642">
        <w:rPr>
          <w:rFonts w:eastAsiaTheme="minorEastAsia"/>
          <w:color w:val="000000" w:themeColor="text1"/>
        </w:rPr>
        <w:t xml:space="preserve">Systems thinking will aid hugely here in determining what are the most important stakeholders, requirements, </w:t>
      </w:r>
      <w:r w:rsidR="00874482" w:rsidRPr="00055642">
        <w:rPr>
          <w:rFonts w:eastAsiaTheme="minorEastAsia"/>
          <w:color w:val="000000" w:themeColor="text1"/>
        </w:rPr>
        <w:t>functions,</w:t>
      </w:r>
      <w:r w:rsidRPr="00055642">
        <w:rPr>
          <w:rFonts w:eastAsiaTheme="minorEastAsia"/>
          <w:color w:val="000000" w:themeColor="text1"/>
        </w:rPr>
        <w:t xml:space="preserve"> and failure modes.</w:t>
      </w:r>
      <w:r w:rsidR="007A0D71" w:rsidRPr="00055642">
        <w:rPr>
          <w:rFonts w:eastAsiaTheme="minorEastAsia"/>
          <w:color w:val="000000" w:themeColor="text1"/>
          <w:lang w:val="en-US"/>
        </w:rPr>
        <w:t xml:space="preserve"> </w:t>
      </w:r>
      <w:r w:rsidRPr="00055642">
        <w:rPr>
          <w:rFonts w:eastAsiaTheme="minorEastAsia"/>
          <w:color w:val="000000" w:themeColor="text1"/>
        </w:rPr>
        <w:t>Some of the principal tools that were used were QFD 1 and 2 to determine key functionality and critical design features. This will drive where money is spent and what areas need to be focused on.</w:t>
      </w:r>
    </w:p>
    <w:p w14:paraId="4D878D9A" w14:textId="3A10376E" w:rsidR="077F77BB" w:rsidRDefault="077F77BB" w:rsidP="077F77BB">
      <w:pPr>
        <w:spacing w:after="0"/>
        <w:rPr>
          <w:rFonts w:eastAsiaTheme="minorEastAsia"/>
          <w:color w:val="000000" w:themeColor="text1"/>
          <w:highlight w:val="yellow"/>
        </w:rPr>
      </w:pPr>
    </w:p>
    <w:p w14:paraId="572FC9E2" w14:textId="497ED8B1" w:rsidR="2A27F3BB" w:rsidRPr="002E701F" w:rsidRDefault="05F3F269" w:rsidP="00D07D34">
      <w:pPr>
        <w:pStyle w:val="Heading2"/>
        <w:numPr>
          <w:ilvl w:val="1"/>
          <w:numId w:val="18"/>
        </w:numPr>
        <w:rPr>
          <w:rFonts w:eastAsiaTheme="minorEastAsia"/>
        </w:rPr>
      </w:pPr>
      <w:bookmarkStart w:id="7" w:name="_Toc151135024"/>
      <w:r w:rsidRPr="002E701F">
        <w:rPr>
          <w:rFonts w:eastAsiaTheme="minorEastAsia"/>
        </w:rPr>
        <w:t>Determining Requirements</w:t>
      </w:r>
      <w:bookmarkEnd w:id="7"/>
    </w:p>
    <w:p w14:paraId="21E9FFFF" w14:textId="28A752A1" w:rsidR="0A0B439A" w:rsidRPr="00055642" w:rsidRDefault="14DBA4FD" w:rsidP="077F77BB">
      <w:pPr>
        <w:rPr>
          <w:rFonts w:eastAsiaTheme="minorEastAsia"/>
          <w:color w:val="000000" w:themeColor="text1"/>
        </w:rPr>
      </w:pPr>
      <w:r w:rsidRPr="00055642">
        <w:rPr>
          <w:rFonts w:eastAsiaTheme="minorEastAsia"/>
          <w:color w:val="000000" w:themeColor="text1"/>
        </w:rPr>
        <w:t>Gathering</w:t>
      </w:r>
      <w:r w:rsidR="491C895E" w:rsidRPr="00055642">
        <w:rPr>
          <w:rFonts w:eastAsiaTheme="minorEastAsia"/>
          <w:color w:val="000000" w:themeColor="text1"/>
        </w:rPr>
        <w:t xml:space="preserve"> the list of requirements </w:t>
      </w:r>
      <w:r w:rsidR="46963847" w:rsidRPr="00055642">
        <w:rPr>
          <w:rFonts w:eastAsiaTheme="minorEastAsia"/>
          <w:color w:val="000000" w:themeColor="text1"/>
        </w:rPr>
        <w:t>was simple as m</w:t>
      </w:r>
      <w:r w:rsidR="491C895E" w:rsidRPr="00055642">
        <w:rPr>
          <w:rFonts w:eastAsiaTheme="minorEastAsia"/>
          <w:color w:val="000000" w:themeColor="text1"/>
        </w:rPr>
        <w:t xml:space="preserve">ost were </w:t>
      </w:r>
      <w:r w:rsidR="01693F95" w:rsidRPr="00055642">
        <w:rPr>
          <w:rFonts w:eastAsiaTheme="minorEastAsia"/>
          <w:color w:val="000000" w:themeColor="text1"/>
        </w:rPr>
        <w:t>set by</w:t>
      </w:r>
      <w:r w:rsidR="491C895E" w:rsidRPr="00055642">
        <w:rPr>
          <w:rFonts w:eastAsiaTheme="minorEastAsia"/>
          <w:color w:val="000000" w:themeColor="text1"/>
        </w:rPr>
        <w:t xml:space="preserve"> the customer, the University, </w:t>
      </w:r>
      <w:r w:rsidR="72521ACE" w:rsidRPr="00055642">
        <w:rPr>
          <w:rFonts w:eastAsiaTheme="minorEastAsia"/>
          <w:color w:val="000000" w:themeColor="text1"/>
        </w:rPr>
        <w:t>in the task description</w:t>
      </w:r>
      <w:r w:rsidR="491C895E" w:rsidRPr="00055642">
        <w:rPr>
          <w:rFonts w:eastAsiaTheme="minorEastAsia"/>
          <w:color w:val="000000" w:themeColor="text1"/>
        </w:rPr>
        <w:t xml:space="preserve"> but the </w:t>
      </w:r>
      <w:r w:rsidR="53D2DE72" w:rsidRPr="00055642">
        <w:rPr>
          <w:rFonts w:eastAsiaTheme="minorEastAsia"/>
          <w:color w:val="000000" w:themeColor="text1"/>
        </w:rPr>
        <w:t>came together to review these requirements and made sure to add</w:t>
      </w:r>
      <w:r w:rsidR="491C895E" w:rsidRPr="00055642">
        <w:rPr>
          <w:rFonts w:eastAsiaTheme="minorEastAsia"/>
          <w:color w:val="000000" w:themeColor="text1"/>
        </w:rPr>
        <w:t xml:space="preserve"> a couple more </w:t>
      </w:r>
      <w:r w:rsidR="2EA09893" w:rsidRPr="00055642">
        <w:rPr>
          <w:rFonts w:eastAsiaTheme="minorEastAsia"/>
          <w:color w:val="000000" w:themeColor="text1"/>
        </w:rPr>
        <w:t>points</w:t>
      </w:r>
      <w:r w:rsidR="491C895E" w:rsidRPr="00055642">
        <w:rPr>
          <w:rFonts w:eastAsiaTheme="minorEastAsia"/>
          <w:color w:val="000000" w:themeColor="text1"/>
        </w:rPr>
        <w:t xml:space="preserve"> to either make sure they </w:t>
      </w:r>
      <w:r w:rsidR="00617486" w:rsidRPr="00055642">
        <w:rPr>
          <w:rFonts w:eastAsiaTheme="minorEastAsia"/>
          <w:color w:val="000000" w:themeColor="text1"/>
        </w:rPr>
        <w:t>were not</w:t>
      </w:r>
      <w:r w:rsidR="491C895E" w:rsidRPr="00055642">
        <w:rPr>
          <w:rFonts w:eastAsiaTheme="minorEastAsia"/>
          <w:color w:val="000000" w:themeColor="text1"/>
        </w:rPr>
        <w:t xml:space="preserve"> missed, or to emphasise a requirements importance. Namely safety and legal regulations</w:t>
      </w:r>
      <w:r w:rsidR="313071A0" w:rsidRPr="00055642">
        <w:rPr>
          <w:rFonts w:eastAsiaTheme="minorEastAsia"/>
          <w:color w:val="000000" w:themeColor="text1"/>
        </w:rPr>
        <w:t>, both of which affect how the team were to design the fireworks display greatly</w:t>
      </w:r>
      <w:r w:rsidR="491C895E" w:rsidRPr="00055642">
        <w:rPr>
          <w:rFonts w:eastAsiaTheme="minorEastAsia"/>
          <w:color w:val="000000" w:themeColor="text1"/>
        </w:rPr>
        <w:t>.</w:t>
      </w:r>
    </w:p>
    <w:p w14:paraId="419E2788" w14:textId="49FE6415" w:rsidR="077F77BB" w:rsidRDefault="077F77BB" w:rsidP="077F77BB"/>
    <w:p w14:paraId="26052724" w14:textId="77777777" w:rsidR="00335E55" w:rsidRDefault="3D075486" w:rsidP="007A2047">
      <w:pPr>
        <w:keepNext/>
        <w:jc w:val="center"/>
      </w:pPr>
      <w:r>
        <w:rPr>
          <w:noProof/>
        </w:rPr>
        <w:lastRenderedPageBreak/>
        <w:drawing>
          <wp:inline distT="0" distB="0" distL="0" distR="0" wp14:anchorId="301A0351" wp14:editId="73675590">
            <wp:extent cx="3988000" cy="3165475"/>
            <wp:effectExtent l="0" t="0" r="0" b="0"/>
            <wp:docPr id="406983771" name="Picture 40698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001646" cy="3176306"/>
                    </a:xfrm>
                    <a:prstGeom prst="rect">
                      <a:avLst/>
                    </a:prstGeom>
                  </pic:spPr>
                </pic:pic>
              </a:graphicData>
            </a:graphic>
          </wp:inline>
        </w:drawing>
      </w:r>
    </w:p>
    <w:p w14:paraId="49C2677D" w14:textId="0F45D9A3" w:rsidR="3D075486" w:rsidRDefault="00335E55" w:rsidP="007A2047">
      <w:pPr>
        <w:pStyle w:val="Caption"/>
        <w:jc w:val="center"/>
      </w:pPr>
      <w:bookmarkStart w:id="8" w:name="_Toc151135230"/>
      <w:r>
        <w:t xml:space="preserve">Figure </w:t>
      </w:r>
      <w:r w:rsidR="00EE665A">
        <w:fldChar w:fldCharType="begin"/>
      </w:r>
      <w:r w:rsidR="00EE665A">
        <w:instrText xml:space="preserve"> SEQ Figure \* ARABIC </w:instrText>
      </w:r>
      <w:r w:rsidR="00EE665A">
        <w:fldChar w:fldCharType="separate"/>
      </w:r>
      <w:r w:rsidR="009B6E52">
        <w:rPr>
          <w:noProof/>
        </w:rPr>
        <w:t>1</w:t>
      </w:r>
      <w:r w:rsidR="00EE665A">
        <w:rPr>
          <w:noProof/>
        </w:rPr>
        <w:fldChar w:fldCharType="end"/>
      </w:r>
      <w:r>
        <w:t xml:space="preserve"> - The list of requirements captured.</w:t>
      </w:r>
      <w:bookmarkEnd w:id="8"/>
    </w:p>
    <w:p w14:paraId="33F84A15" w14:textId="77777777" w:rsidR="00A53535" w:rsidRDefault="00A53535" w:rsidP="00A53535">
      <w:pPr>
        <w:pStyle w:val="Heading2"/>
        <w:ind w:left="792"/>
        <w:rPr>
          <w:rFonts w:eastAsiaTheme="minorEastAsia"/>
        </w:rPr>
      </w:pPr>
      <w:bookmarkStart w:id="9" w:name="_Toc151135025"/>
    </w:p>
    <w:p w14:paraId="5E8B2DA9" w14:textId="29B58692" w:rsidR="2A27F3BB" w:rsidRPr="002E701F" w:rsidRDefault="05F3F269" w:rsidP="00D07D34">
      <w:pPr>
        <w:pStyle w:val="Heading2"/>
        <w:numPr>
          <w:ilvl w:val="1"/>
          <w:numId w:val="18"/>
        </w:numPr>
        <w:rPr>
          <w:rFonts w:eastAsiaTheme="minorEastAsia"/>
        </w:rPr>
      </w:pPr>
      <w:r w:rsidRPr="002E701F">
        <w:rPr>
          <w:rFonts w:eastAsiaTheme="minorEastAsia"/>
        </w:rPr>
        <w:t>Functional Requirements</w:t>
      </w:r>
      <w:bookmarkEnd w:id="9"/>
    </w:p>
    <w:p w14:paraId="37DBDE63" w14:textId="509B9BF0" w:rsidR="00962983" w:rsidRPr="00055642" w:rsidRDefault="006C9AEC" w:rsidP="077F77BB">
      <w:pPr>
        <w:rPr>
          <w:rFonts w:eastAsiaTheme="minorEastAsia"/>
          <w:color w:val="000000" w:themeColor="text1"/>
        </w:rPr>
      </w:pPr>
      <w:r w:rsidRPr="00055642">
        <w:rPr>
          <w:rFonts w:eastAsiaTheme="minorEastAsia"/>
          <w:color w:val="000000" w:themeColor="text1"/>
        </w:rPr>
        <w:t xml:space="preserve">To derive the functional requirements associated with the fireworks display, a tool known as a use case was implemented. </w:t>
      </w:r>
      <w:r w:rsidR="345CA045" w:rsidRPr="00055642">
        <w:rPr>
          <w:rFonts w:eastAsiaTheme="minorEastAsia"/>
          <w:color w:val="000000" w:themeColor="text1"/>
        </w:rPr>
        <w:t>The use case was written to include the everything that needed to happ</w:t>
      </w:r>
      <w:r w:rsidR="265EA3E8" w:rsidRPr="00055642">
        <w:rPr>
          <w:rFonts w:eastAsiaTheme="minorEastAsia"/>
          <w:color w:val="000000" w:themeColor="text1"/>
        </w:rPr>
        <w:t>en prior to the event itself</w:t>
      </w:r>
      <w:r w:rsidR="79681BDA" w:rsidRPr="00055642">
        <w:rPr>
          <w:rFonts w:eastAsiaTheme="minorEastAsia"/>
          <w:color w:val="000000" w:themeColor="text1"/>
        </w:rPr>
        <w:t xml:space="preserve"> and </w:t>
      </w:r>
      <w:r w:rsidR="265EA3E8" w:rsidRPr="00055642">
        <w:rPr>
          <w:rFonts w:eastAsiaTheme="minorEastAsia"/>
          <w:color w:val="000000" w:themeColor="text1"/>
        </w:rPr>
        <w:t>all the post firing conditions</w:t>
      </w:r>
      <w:r w:rsidR="79D6E484" w:rsidRPr="00055642">
        <w:rPr>
          <w:rFonts w:eastAsiaTheme="minorEastAsia"/>
          <w:color w:val="000000" w:themeColor="text1"/>
        </w:rPr>
        <w:t>.</w:t>
      </w:r>
      <w:r w:rsidRPr="00055642">
        <w:rPr>
          <w:rFonts w:eastAsiaTheme="minorEastAsia"/>
          <w:color w:val="000000" w:themeColor="text1"/>
        </w:rPr>
        <w:t xml:space="preserve"> This helped to </w:t>
      </w:r>
      <w:r w:rsidR="3C1513B9" w:rsidRPr="00055642">
        <w:rPr>
          <w:rFonts w:eastAsiaTheme="minorEastAsia"/>
          <w:color w:val="000000" w:themeColor="text1"/>
        </w:rPr>
        <w:t>structure</w:t>
      </w:r>
      <w:r w:rsidRPr="00055642">
        <w:rPr>
          <w:rFonts w:eastAsiaTheme="minorEastAsia"/>
          <w:color w:val="000000" w:themeColor="text1"/>
        </w:rPr>
        <w:t xml:space="preserve"> a</w:t>
      </w:r>
      <w:r w:rsidR="5BC5D7E5" w:rsidRPr="00055642">
        <w:rPr>
          <w:rFonts w:eastAsiaTheme="minorEastAsia"/>
          <w:color w:val="000000" w:themeColor="text1"/>
        </w:rPr>
        <w:t xml:space="preserve"> basic</w:t>
      </w:r>
      <w:r w:rsidRPr="00055642">
        <w:rPr>
          <w:rFonts w:eastAsiaTheme="minorEastAsia"/>
          <w:color w:val="000000" w:themeColor="text1"/>
        </w:rPr>
        <w:t xml:space="preserve"> flow of what would need to happen for the team to successfully display something. From this flow, functional requirements were easier to determine, and they were organised into groups to help </w:t>
      </w:r>
      <w:r w:rsidR="0F6A5919" w:rsidRPr="00055642">
        <w:rPr>
          <w:rFonts w:eastAsiaTheme="minorEastAsia"/>
          <w:color w:val="000000" w:themeColor="text1"/>
        </w:rPr>
        <w:t>to identify</w:t>
      </w:r>
      <w:r w:rsidRPr="00055642">
        <w:rPr>
          <w:rFonts w:eastAsiaTheme="minorEastAsia"/>
          <w:color w:val="000000" w:themeColor="text1"/>
        </w:rPr>
        <w:t xml:space="preserve"> any gaps.</w:t>
      </w:r>
    </w:p>
    <w:p w14:paraId="6CB4C6FD" w14:textId="77777777" w:rsidR="00335E55" w:rsidRDefault="04DE3394" w:rsidP="007A2047">
      <w:pPr>
        <w:keepNext/>
        <w:jc w:val="center"/>
      </w:pPr>
      <w:r>
        <w:rPr>
          <w:noProof/>
        </w:rPr>
        <w:lastRenderedPageBreak/>
        <w:drawing>
          <wp:inline distT="0" distB="0" distL="0" distR="0" wp14:anchorId="422BB244" wp14:editId="663C3170">
            <wp:extent cx="3892550" cy="4815526"/>
            <wp:effectExtent l="0" t="0" r="0" b="4445"/>
            <wp:docPr id="815033030" name="Picture 81503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904547" cy="4830368"/>
                    </a:xfrm>
                    <a:prstGeom prst="rect">
                      <a:avLst/>
                    </a:prstGeom>
                  </pic:spPr>
                </pic:pic>
              </a:graphicData>
            </a:graphic>
          </wp:inline>
        </w:drawing>
      </w:r>
    </w:p>
    <w:p w14:paraId="11F253F5" w14:textId="071A6BAD" w:rsidR="04DE3394" w:rsidRDefault="00335E55" w:rsidP="007A2047">
      <w:pPr>
        <w:pStyle w:val="Caption"/>
        <w:jc w:val="center"/>
        <w:rPr>
          <w:rFonts w:ascii="Calibri" w:eastAsia="Calibri" w:hAnsi="Calibri" w:cs="Calibri"/>
        </w:rPr>
      </w:pPr>
      <w:bookmarkStart w:id="10" w:name="_Toc151135231"/>
      <w:r>
        <w:t xml:space="preserve">Figure </w:t>
      </w:r>
      <w:r w:rsidR="00EE665A">
        <w:fldChar w:fldCharType="begin"/>
      </w:r>
      <w:r w:rsidR="00EE665A">
        <w:instrText xml:space="preserve"> SEQ Figure \* ARABIC </w:instrText>
      </w:r>
      <w:r w:rsidR="00EE665A">
        <w:fldChar w:fldCharType="separate"/>
      </w:r>
      <w:r w:rsidR="009B6E52">
        <w:rPr>
          <w:noProof/>
        </w:rPr>
        <w:t>2</w:t>
      </w:r>
      <w:r w:rsidR="00EE665A">
        <w:rPr>
          <w:noProof/>
        </w:rPr>
        <w:fldChar w:fldCharType="end"/>
      </w:r>
      <w:r>
        <w:t xml:space="preserve"> - A use case for the fireworks display.</w:t>
      </w:r>
      <w:bookmarkEnd w:id="10"/>
    </w:p>
    <w:p w14:paraId="197D7E3F" w14:textId="77777777" w:rsidR="004241C2" w:rsidRDefault="04DE3394" w:rsidP="007A2047">
      <w:pPr>
        <w:keepNext/>
        <w:jc w:val="center"/>
      </w:pPr>
      <w:r>
        <w:rPr>
          <w:noProof/>
        </w:rPr>
        <w:drawing>
          <wp:inline distT="0" distB="0" distL="0" distR="0" wp14:anchorId="5338B08D" wp14:editId="41A39612">
            <wp:extent cx="4572000" cy="1828800"/>
            <wp:effectExtent l="0" t="0" r="0" b="0"/>
            <wp:docPr id="289512823" name="Picture 28951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1828800"/>
                    </a:xfrm>
                    <a:prstGeom prst="rect">
                      <a:avLst/>
                    </a:prstGeom>
                  </pic:spPr>
                </pic:pic>
              </a:graphicData>
            </a:graphic>
          </wp:inline>
        </w:drawing>
      </w:r>
    </w:p>
    <w:p w14:paraId="32BB707C" w14:textId="48DFEEFC" w:rsidR="04DE3394" w:rsidRDefault="004241C2" w:rsidP="007A2047">
      <w:pPr>
        <w:pStyle w:val="Caption"/>
        <w:jc w:val="center"/>
        <w:rPr>
          <w:rFonts w:ascii="Calibri" w:eastAsia="Calibri" w:hAnsi="Calibri" w:cs="Calibri"/>
        </w:rPr>
      </w:pPr>
      <w:bookmarkStart w:id="11" w:name="_Toc151135232"/>
      <w:r>
        <w:t xml:space="preserve">Figure </w:t>
      </w:r>
      <w:r w:rsidR="00EE665A">
        <w:fldChar w:fldCharType="begin"/>
      </w:r>
      <w:r w:rsidR="00EE665A">
        <w:instrText xml:space="preserve"> SEQ Figure \* ARABIC </w:instrText>
      </w:r>
      <w:r w:rsidR="00EE665A">
        <w:fldChar w:fldCharType="separate"/>
      </w:r>
      <w:r w:rsidR="009B6E52">
        <w:rPr>
          <w:noProof/>
        </w:rPr>
        <w:t>3</w:t>
      </w:r>
      <w:r w:rsidR="00EE665A">
        <w:rPr>
          <w:noProof/>
        </w:rPr>
        <w:fldChar w:fldCharType="end"/>
      </w:r>
      <w:r>
        <w:t xml:space="preserve"> - An organised list of Functional requirements.</w:t>
      </w:r>
      <w:bookmarkEnd w:id="11"/>
    </w:p>
    <w:p w14:paraId="1EE36507" w14:textId="79960EF5" w:rsidR="2A27F3BB" w:rsidRPr="003624EB" w:rsidRDefault="05F3F269" w:rsidP="00D07D34">
      <w:pPr>
        <w:pStyle w:val="Heading2"/>
        <w:numPr>
          <w:ilvl w:val="1"/>
          <w:numId w:val="18"/>
        </w:numPr>
        <w:rPr>
          <w:rFonts w:eastAsiaTheme="minorEastAsia"/>
        </w:rPr>
      </w:pPr>
      <w:bookmarkStart w:id="12" w:name="_Toc151135026"/>
      <w:r w:rsidRPr="003624EB">
        <w:rPr>
          <w:rFonts w:eastAsiaTheme="minorEastAsia"/>
        </w:rPr>
        <w:t>The importance of customer requirements</w:t>
      </w:r>
      <w:bookmarkEnd w:id="12"/>
    </w:p>
    <w:p w14:paraId="739FD800" w14:textId="7C120269" w:rsidR="0428DF58" w:rsidRPr="00A6021C" w:rsidRDefault="18A1601C" w:rsidP="00E23E4A">
      <w:pPr>
        <w:rPr>
          <w:rFonts w:eastAsiaTheme="minorEastAsia"/>
          <w:color w:val="000000" w:themeColor="text1"/>
          <w:lang w:val="en-US"/>
        </w:rPr>
      </w:pPr>
      <w:r w:rsidRPr="00A6021C">
        <w:rPr>
          <w:rFonts w:eastAsiaTheme="minorEastAsia"/>
          <w:color w:val="000000" w:themeColor="text1"/>
        </w:rPr>
        <w:t>To determine the relative importance of the requirements that we</w:t>
      </w:r>
      <w:r w:rsidR="00DA74B4" w:rsidRPr="00A6021C">
        <w:rPr>
          <w:rFonts w:eastAsiaTheme="minorEastAsia"/>
          <w:color w:val="000000" w:themeColor="text1"/>
        </w:rPr>
        <w:t>re</w:t>
      </w:r>
      <w:r w:rsidRPr="00A6021C">
        <w:rPr>
          <w:rFonts w:eastAsiaTheme="minorEastAsia"/>
          <w:color w:val="000000" w:themeColor="text1"/>
        </w:rPr>
        <w:t xml:space="preserve"> </w:t>
      </w:r>
      <w:r w:rsidR="00DA74B4" w:rsidRPr="00A6021C">
        <w:rPr>
          <w:rFonts w:eastAsiaTheme="minorEastAsia"/>
          <w:color w:val="000000" w:themeColor="text1"/>
        </w:rPr>
        <w:t>gathered</w:t>
      </w:r>
      <w:r w:rsidRPr="00A6021C">
        <w:rPr>
          <w:rFonts w:eastAsiaTheme="minorEastAsia"/>
          <w:color w:val="000000" w:themeColor="text1"/>
        </w:rPr>
        <w:t>, a meeting was</w:t>
      </w:r>
      <w:r w:rsidR="00744CB4" w:rsidRPr="00A6021C">
        <w:rPr>
          <w:rFonts w:eastAsiaTheme="minorEastAsia"/>
          <w:color w:val="000000" w:themeColor="text1"/>
        </w:rPr>
        <w:t xml:space="preserve"> arranged by the Project Manager and chaired by the Systems Engineer</w:t>
      </w:r>
      <w:r w:rsidR="00F935FD" w:rsidRPr="00A6021C">
        <w:rPr>
          <w:rFonts w:eastAsiaTheme="minorEastAsia"/>
          <w:color w:val="000000" w:themeColor="text1"/>
        </w:rPr>
        <w:t>.</w:t>
      </w:r>
      <w:r w:rsidRPr="00A6021C">
        <w:rPr>
          <w:rFonts w:eastAsiaTheme="minorEastAsia"/>
          <w:color w:val="000000" w:themeColor="text1"/>
        </w:rPr>
        <w:t xml:space="preserve"> </w:t>
      </w:r>
      <w:r w:rsidR="00F935FD" w:rsidRPr="00A6021C">
        <w:rPr>
          <w:rFonts w:eastAsiaTheme="minorEastAsia"/>
          <w:color w:val="000000" w:themeColor="text1"/>
        </w:rPr>
        <w:t>U</w:t>
      </w:r>
      <w:r w:rsidRPr="00A6021C">
        <w:rPr>
          <w:rFonts w:eastAsiaTheme="minorEastAsia"/>
          <w:color w:val="000000" w:themeColor="text1"/>
        </w:rPr>
        <w:t xml:space="preserve">sing the Pairwise comparison tool, each requirement was weighted against all the rest. This took some time but </w:t>
      </w:r>
      <w:r w:rsidR="006B7D8A" w:rsidRPr="00A6021C">
        <w:rPr>
          <w:rFonts w:eastAsiaTheme="minorEastAsia"/>
          <w:color w:val="000000" w:themeColor="text1"/>
        </w:rPr>
        <w:t xml:space="preserve">by </w:t>
      </w:r>
      <w:r w:rsidRPr="00A6021C">
        <w:rPr>
          <w:rFonts w:eastAsiaTheme="minorEastAsia"/>
          <w:color w:val="000000" w:themeColor="text1"/>
        </w:rPr>
        <w:t xml:space="preserve">bringing the team together and approaching each comparison from a slightly </w:t>
      </w:r>
      <w:r w:rsidR="00DE5ADC" w:rsidRPr="00A6021C">
        <w:rPr>
          <w:rFonts w:eastAsiaTheme="minorEastAsia"/>
          <w:color w:val="000000" w:themeColor="text1"/>
        </w:rPr>
        <w:t>distinct perspective</w:t>
      </w:r>
      <w:r w:rsidR="006B7D8A" w:rsidRPr="00A6021C">
        <w:rPr>
          <w:rFonts w:eastAsiaTheme="minorEastAsia"/>
          <w:color w:val="000000" w:themeColor="text1"/>
        </w:rPr>
        <w:t>,</w:t>
      </w:r>
      <w:r w:rsidRPr="00A6021C">
        <w:rPr>
          <w:rFonts w:eastAsiaTheme="minorEastAsia"/>
          <w:color w:val="000000" w:themeColor="text1"/>
        </w:rPr>
        <w:t xml:space="preserve"> a much </w:t>
      </w:r>
      <w:r w:rsidR="006B7D8A" w:rsidRPr="00A6021C">
        <w:rPr>
          <w:rFonts w:eastAsiaTheme="minorEastAsia"/>
          <w:color w:val="000000" w:themeColor="text1"/>
        </w:rPr>
        <w:t>more accurate asse</w:t>
      </w:r>
      <w:r w:rsidR="0079201C" w:rsidRPr="00A6021C">
        <w:rPr>
          <w:rFonts w:eastAsiaTheme="minorEastAsia"/>
          <w:color w:val="000000" w:themeColor="text1"/>
        </w:rPr>
        <w:t xml:space="preserve">ssment </w:t>
      </w:r>
      <w:r w:rsidRPr="00A6021C">
        <w:rPr>
          <w:rFonts w:eastAsiaTheme="minorEastAsia"/>
          <w:color w:val="000000" w:themeColor="text1"/>
        </w:rPr>
        <w:t xml:space="preserve">of </w:t>
      </w:r>
      <w:r w:rsidR="0079201C" w:rsidRPr="00A6021C">
        <w:rPr>
          <w:rFonts w:eastAsiaTheme="minorEastAsia"/>
          <w:color w:val="000000" w:themeColor="text1"/>
        </w:rPr>
        <w:t xml:space="preserve">which </w:t>
      </w:r>
      <w:r w:rsidRPr="00A6021C">
        <w:rPr>
          <w:rFonts w:eastAsiaTheme="minorEastAsia"/>
          <w:color w:val="000000" w:themeColor="text1"/>
        </w:rPr>
        <w:t>requirements were the most important</w:t>
      </w:r>
      <w:r w:rsidR="0079201C" w:rsidRPr="00A6021C">
        <w:rPr>
          <w:rFonts w:eastAsiaTheme="minorEastAsia"/>
          <w:color w:val="000000" w:themeColor="text1"/>
        </w:rPr>
        <w:t xml:space="preserve"> was made</w:t>
      </w:r>
      <w:r w:rsidRPr="00A6021C">
        <w:rPr>
          <w:rFonts w:eastAsiaTheme="minorEastAsia"/>
          <w:color w:val="000000" w:themeColor="text1"/>
        </w:rPr>
        <w:t xml:space="preserve">, </w:t>
      </w:r>
      <w:r w:rsidR="0079201C" w:rsidRPr="00A6021C">
        <w:rPr>
          <w:rFonts w:eastAsiaTheme="minorEastAsia"/>
          <w:color w:val="000000" w:themeColor="text1"/>
        </w:rPr>
        <w:t xml:space="preserve">which was integral </w:t>
      </w:r>
      <w:r w:rsidRPr="00A6021C">
        <w:rPr>
          <w:rFonts w:eastAsiaTheme="minorEastAsia"/>
          <w:color w:val="000000" w:themeColor="text1"/>
        </w:rPr>
        <w:t xml:space="preserve">for the next </w:t>
      </w:r>
      <w:r w:rsidR="00E23E4A" w:rsidRPr="00A6021C">
        <w:rPr>
          <w:rFonts w:eastAsiaTheme="minorEastAsia"/>
          <w:color w:val="000000" w:themeColor="text1"/>
        </w:rPr>
        <w:t>systems tool</w:t>
      </w:r>
      <w:r w:rsidRPr="00A6021C">
        <w:rPr>
          <w:rFonts w:eastAsiaTheme="minorEastAsia"/>
          <w:color w:val="000000" w:themeColor="text1"/>
        </w:rPr>
        <w:t>.</w:t>
      </w:r>
    </w:p>
    <w:p w14:paraId="7B46E447" w14:textId="77777777" w:rsidR="004241C2" w:rsidRDefault="5F816523" w:rsidP="007A2047">
      <w:pPr>
        <w:keepNext/>
        <w:jc w:val="center"/>
      </w:pPr>
      <w:r>
        <w:rPr>
          <w:noProof/>
        </w:rPr>
        <w:lastRenderedPageBreak/>
        <w:drawing>
          <wp:inline distT="0" distB="0" distL="0" distR="0" wp14:anchorId="5120F41C" wp14:editId="17A148AC">
            <wp:extent cx="4572000" cy="3228975"/>
            <wp:effectExtent l="0" t="0" r="0" b="0"/>
            <wp:docPr id="601606705" name="Picture 60160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3228975"/>
                    </a:xfrm>
                    <a:prstGeom prst="rect">
                      <a:avLst/>
                    </a:prstGeom>
                  </pic:spPr>
                </pic:pic>
              </a:graphicData>
            </a:graphic>
          </wp:inline>
        </w:drawing>
      </w:r>
    </w:p>
    <w:p w14:paraId="69B060FD" w14:textId="7CC5D1BF" w:rsidR="004241C2" w:rsidRDefault="004241C2" w:rsidP="007A2047">
      <w:pPr>
        <w:pStyle w:val="Caption"/>
        <w:jc w:val="center"/>
      </w:pPr>
      <w:bookmarkStart w:id="13" w:name="_Toc151135233"/>
      <w:r>
        <w:t xml:space="preserve">Figure </w:t>
      </w:r>
      <w:r w:rsidR="00EE665A">
        <w:fldChar w:fldCharType="begin"/>
      </w:r>
      <w:r w:rsidR="00EE665A">
        <w:instrText xml:space="preserve"> SEQ Figure \* ARABIC </w:instrText>
      </w:r>
      <w:r w:rsidR="00EE665A">
        <w:fldChar w:fldCharType="separate"/>
      </w:r>
      <w:r w:rsidR="009B6E52">
        <w:rPr>
          <w:noProof/>
        </w:rPr>
        <w:t>4</w:t>
      </w:r>
      <w:r w:rsidR="00EE665A">
        <w:rPr>
          <w:noProof/>
        </w:rPr>
        <w:fldChar w:fldCharType="end"/>
      </w:r>
      <w:r>
        <w:t xml:space="preserve"> - A populated Pairwise comparison tool.</w:t>
      </w:r>
      <w:bookmarkEnd w:id="13"/>
    </w:p>
    <w:p w14:paraId="54FD1E63" w14:textId="62F3C487" w:rsidR="0428DF58" w:rsidRPr="00124C9C" w:rsidRDefault="18A1601C" w:rsidP="00124C9C">
      <w:r w:rsidRPr="00124C9C">
        <w:rPr>
          <w:rFonts w:eastAsiaTheme="minorEastAsia"/>
          <w:color w:val="000000" w:themeColor="text1"/>
        </w:rPr>
        <w:t xml:space="preserve">As can be seen more clearly </w:t>
      </w:r>
      <w:r w:rsidR="00B51672" w:rsidRPr="00124C9C">
        <w:rPr>
          <w:rFonts w:eastAsiaTheme="minorEastAsia"/>
          <w:color w:val="000000" w:themeColor="text1"/>
        </w:rPr>
        <w:t xml:space="preserve">in </w:t>
      </w:r>
      <w:r w:rsidR="00B51672" w:rsidRPr="00124C9C">
        <w:rPr>
          <w:rFonts w:eastAsiaTheme="minorEastAsia"/>
          <w:color w:val="000000" w:themeColor="text1"/>
        </w:rPr>
        <w:fldChar w:fldCharType="begin"/>
      </w:r>
      <w:r w:rsidR="00B51672" w:rsidRPr="00124C9C">
        <w:rPr>
          <w:rFonts w:eastAsiaTheme="minorEastAsia"/>
          <w:color w:val="000000" w:themeColor="text1"/>
        </w:rPr>
        <w:instrText xml:space="preserve"> REF _Ref151042276 \h </w:instrText>
      </w:r>
      <w:r w:rsidR="00124C9C" w:rsidRPr="00124C9C">
        <w:rPr>
          <w:rFonts w:eastAsiaTheme="minorEastAsia"/>
          <w:color w:val="000000" w:themeColor="text1"/>
        </w:rPr>
        <w:instrText xml:space="preserve"> \* MERGEFORMAT </w:instrText>
      </w:r>
      <w:r w:rsidR="00B51672" w:rsidRPr="00124C9C">
        <w:rPr>
          <w:rFonts w:eastAsiaTheme="minorEastAsia"/>
          <w:color w:val="000000" w:themeColor="text1"/>
        </w:rPr>
      </w:r>
      <w:r w:rsidR="00B51672" w:rsidRPr="00124C9C">
        <w:rPr>
          <w:rFonts w:eastAsiaTheme="minorEastAsia"/>
          <w:color w:val="000000" w:themeColor="text1"/>
        </w:rPr>
        <w:fldChar w:fldCharType="separate"/>
      </w:r>
      <w:r w:rsidR="00B51672" w:rsidRPr="00124C9C">
        <w:t xml:space="preserve">Figure </w:t>
      </w:r>
      <w:r w:rsidR="00B51672" w:rsidRPr="00124C9C">
        <w:rPr>
          <w:noProof/>
        </w:rPr>
        <w:t>5</w:t>
      </w:r>
      <w:r w:rsidR="00B51672" w:rsidRPr="00124C9C">
        <w:rPr>
          <w:rFonts w:eastAsiaTheme="minorEastAsia"/>
          <w:color w:val="000000" w:themeColor="text1"/>
        </w:rPr>
        <w:fldChar w:fldCharType="end"/>
      </w:r>
      <w:r w:rsidRPr="00124C9C">
        <w:rPr>
          <w:rFonts w:eastAsiaTheme="minorEastAsia"/>
          <w:color w:val="000000" w:themeColor="text1"/>
        </w:rPr>
        <w:t>, this is how the requirements weighed up against each other. The most important by a large margin is complying with legal limitation and regulations. The main reasoning behind this high weighting is that the safety of the public and of those working with the pyrotechnics is a priority, and the laws and regulations put in place by the government and the HSE are there to protect the populace. In the same vein, logistics and safety plans being implemented is the next highest followed swiftly by considerations being made towards the environmental effects that could take place.</w:t>
      </w:r>
    </w:p>
    <w:p w14:paraId="51740F7D" w14:textId="77777777" w:rsidR="004241C2" w:rsidRDefault="4F5AD5D0" w:rsidP="00241705">
      <w:pPr>
        <w:keepNext/>
        <w:spacing w:after="0"/>
        <w:jc w:val="center"/>
      </w:pPr>
      <w:r>
        <w:rPr>
          <w:noProof/>
        </w:rPr>
        <w:drawing>
          <wp:inline distT="0" distB="0" distL="0" distR="0" wp14:anchorId="301EA336" wp14:editId="4E313A21">
            <wp:extent cx="4572000" cy="2428875"/>
            <wp:effectExtent l="0" t="0" r="0" b="0"/>
            <wp:docPr id="893422356" name="Picture 89342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428875"/>
                    </a:xfrm>
                    <a:prstGeom prst="rect">
                      <a:avLst/>
                    </a:prstGeom>
                  </pic:spPr>
                </pic:pic>
              </a:graphicData>
            </a:graphic>
          </wp:inline>
        </w:drawing>
      </w:r>
    </w:p>
    <w:p w14:paraId="6C831B94" w14:textId="532C59B4" w:rsidR="004241C2" w:rsidRDefault="004241C2" w:rsidP="00241705">
      <w:pPr>
        <w:pStyle w:val="Caption"/>
        <w:jc w:val="center"/>
      </w:pPr>
      <w:bookmarkStart w:id="14" w:name="_Ref151042276"/>
      <w:bookmarkStart w:id="15" w:name="_Ref151042269"/>
      <w:bookmarkStart w:id="16" w:name="_Toc151135234"/>
      <w:r>
        <w:t xml:space="preserve">Figure </w:t>
      </w:r>
      <w:r w:rsidR="00EE665A">
        <w:fldChar w:fldCharType="begin"/>
      </w:r>
      <w:r w:rsidR="00EE665A">
        <w:instrText xml:space="preserve"> SEQ Figure \* ARABIC </w:instrText>
      </w:r>
      <w:r w:rsidR="00EE665A">
        <w:fldChar w:fldCharType="separate"/>
      </w:r>
      <w:r w:rsidR="009B6E52">
        <w:rPr>
          <w:noProof/>
        </w:rPr>
        <w:t>5</w:t>
      </w:r>
      <w:r w:rsidR="00EE665A">
        <w:rPr>
          <w:noProof/>
        </w:rPr>
        <w:fldChar w:fldCharType="end"/>
      </w:r>
      <w:bookmarkEnd w:id="14"/>
      <w:r>
        <w:t xml:space="preserve"> - A graph showing the relative importance values that were the output of the Pairwise comparison tool.</w:t>
      </w:r>
      <w:bookmarkEnd w:id="15"/>
      <w:bookmarkEnd w:id="16"/>
    </w:p>
    <w:p w14:paraId="71FC82CE" w14:textId="151ADEC3" w:rsidR="00C05BA8" w:rsidRDefault="18A1601C" w:rsidP="00083585">
      <w:pPr>
        <w:spacing w:after="0"/>
        <w:rPr>
          <w:rFonts w:eastAsiaTheme="minorEastAsia"/>
          <w:color w:val="000000" w:themeColor="text1"/>
        </w:rPr>
      </w:pPr>
      <w:r w:rsidRPr="00083585">
        <w:rPr>
          <w:rFonts w:eastAsiaTheme="minorEastAsia"/>
          <w:color w:val="000000" w:themeColor="text1"/>
        </w:rPr>
        <w:t xml:space="preserve">There </w:t>
      </w:r>
      <w:r w:rsidR="00BA681C" w:rsidRPr="00083585">
        <w:rPr>
          <w:rFonts w:eastAsiaTheme="minorEastAsia"/>
          <w:color w:val="000000" w:themeColor="text1"/>
        </w:rPr>
        <w:t>were</w:t>
      </w:r>
      <w:r w:rsidRPr="00083585">
        <w:rPr>
          <w:rFonts w:eastAsiaTheme="minorEastAsia"/>
          <w:color w:val="000000" w:themeColor="text1"/>
        </w:rPr>
        <w:t xml:space="preserve"> limitations placed on the team by the customer as to where the firing point must be as well as the location of bystanders, this placed them high in terms of importance as most of the simulations would have to be done with these locations in mind.</w:t>
      </w:r>
      <w:r w:rsidR="00386E70" w:rsidRPr="00083585">
        <w:rPr>
          <w:rFonts w:eastAsiaTheme="minorEastAsia"/>
          <w:color w:val="000000" w:themeColor="text1"/>
        </w:rPr>
        <w:t xml:space="preserve"> </w:t>
      </w:r>
      <w:r w:rsidRPr="00083585">
        <w:rPr>
          <w:rFonts w:eastAsiaTheme="minorEastAsia"/>
          <w:color w:val="000000" w:themeColor="text1"/>
        </w:rPr>
        <w:t>As can be seen</w:t>
      </w:r>
      <w:r w:rsidR="00386E70" w:rsidRPr="00083585">
        <w:rPr>
          <w:rFonts w:eastAsiaTheme="minorEastAsia"/>
          <w:color w:val="000000" w:themeColor="text1"/>
        </w:rPr>
        <w:t xml:space="preserve"> in </w:t>
      </w:r>
      <w:r w:rsidR="00386E70" w:rsidRPr="00083585">
        <w:rPr>
          <w:rFonts w:eastAsiaTheme="minorEastAsia"/>
          <w:color w:val="000000" w:themeColor="text1"/>
        </w:rPr>
        <w:fldChar w:fldCharType="begin"/>
      </w:r>
      <w:r w:rsidR="00386E70" w:rsidRPr="00083585">
        <w:rPr>
          <w:rFonts w:eastAsiaTheme="minorEastAsia"/>
          <w:color w:val="000000" w:themeColor="text1"/>
        </w:rPr>
        <w:instrText xml:space="preserve"> REF _Ref151042276 \h </w:instrText>
      </w:r>
      <w:r w:rsidR="00083585">
        <w:instrText xml:space="preserve"> \* MERGEFORMAT </w:instrText>
      </w:r>
      <w:r w:rsidR="00386E70" w:rsidRPr="00083585">
        <w:rPr>
          <w:rFonts w:eastAsiaTheme="minorEastAsia"/>
          <w:color w:val="000000" w:themeColor="text1"/>
        </w:rPr>
      </w:r>
      <w:r w:rsidR="00386E70" w:rsidRPr="00083585">
        <w:rPr>
          <w:rFonts w:eastAsiaTheme="minorEastAsia"/>
          <w:color w:val="000000" w:themeColor="text1"/>
        </w:rPr>
        <w:fldChar w:fldCharType="separate"/>
      </w:r>
      <w:r w:rsidR="00386E70" w:rsidRPr="00083585">
        <w:t xml:space="preserve">Figure </w:t>
      </w:r>
      <w:r w:rsidR="00386E70" w:rsidRPr="00083585">
        <w:rPr>
          <w:noProof/>
        </w:rPr>
        <w:t>5</w:t>
      </w:r>
      <w:r w:rsidR="00386E70" w:rsidRPr="00083585">
        <w:rPr>
          <w:rFonts w:eastAsiaTheme="minorEastAsia"/>
          <w:color w:val="000000" w:themeColor="text1"/>
        </w:rPr>
        <w:fldChar w:fldCharType="end"/>
      </w:r>
      <w:r w:rsidRPr="00083585">
        <w:rPr>
          <w:rFonts w:eastAsiaTheme="minorEastAsia"/>
          <w:color w:val="000000" w:themeColor="text1"/>
        </w:rPr>
        <w:t xml:space="preserve"> there are three things on the list that rate very low down, the display date, the budget, and the duration of the effects. It is important to point out that these requirements are not unimportant, but the safety and physical restrictions placed on the team, just rate that much higher.</w:t>
      </w:r>
    </w:p>
    <w:p w14:paraId="3D03A2F8" w14:textId="77777777" w:rsidR="00A53535" w:rsidRDefault="00A53535" w:rsidP="00083585">
      <w:pPr>
        <w:spacing w:after="0"/>
        <w:rPr>
          <w:rFonts w:eastAsiaTheme="minorEastAsia"/>
          <w:color w:val="000000" w:themeColor="text1"/>
        </w:rPr>
      </w:pPr>
    </w:p>
    <w:p w14:paraId="288C091B" w14:textId="42450FE6" w:rsidR="2A27F3BB" w:rsidRPr="00DA2ECE" w:rsidRDefault="05F3F269" w:rsidP="005C6888">
      <w:pPr>
        <w:pStyle w:val="Heading2"/>
        <w:numPr>
          <w:ilvl w:val="1"/>
          <w:numId w:val="18"/>
        </w:numPr>
        <w:rPr>
          <w:rFonts w:eastAsiaTheme="minorEastAsia"/>
          <w:color w:val="000000" w:themeColor="text1"/>
        </w:rPr>
      </w:pPr>
      <w:bookmarkStart w:id="17" w:name="_Toc151135027"/>
      <w:r w:rsidRPr="00DA2ECE">
        <w:rPr>
          <w:rFonts w:eastAsiaTheme="minorEastAsia"/>
        </w:rPr>
        <w:t xml:space="preserve">QFD 1 </w:t>
      </w:r>
      <w:r w:rsidR="709A4E73" w:rsidRPr="00DA2ECE">
        <w:rPr>
          <w:rFonts w:eastAsiaTheme="minorEastAsia"/>
        </w:rPr>
        <w:t>Functional</w:t>
      </w:r>
      <w:r w:rsidRPr="00DA2ECE">
        <w:rPr>
          <w:rFonts w:eastAsiaTheme="minorEastAsia"/>
        </w:rPr>
        <w:t xml:space="preserve"> </w:t>
      </w:r>
      <w:r w:rsidRPr="005C6888">
        <w:t>importance</w:t>
      </w:r>
      <w:bookmarkEnd w:id="17"/>
    </w:p>
    <w:p w14:paraId="6706F5A0" w14:textId="54746018" w:rsidR="28029B64" w:rsidRPr="00B860CA" w:rsidRDefault="37CBC3D3" w:rsidP="00B860CA">
      <w:pPr>
        <w:rPr>
          <w:rFonts w:eastAsiaTheme="minorEastAsia"/>
          <w:color w:val="000000" w:themeColor="text1"/>
          <w:lang w:val="en-US"/>
        </w:rPr>
      </w:pPr>
      <w:r w:rsidRPr="00DA2ECE">
        <w:rPr>
          <w:rFonts w:eastAsiaTheme="minorEastAsia"/>
          <w:color w:val="000000" w:themeColor="text1"/>
        </w:rPr>
        <w:t>Once the requirement</w:t>
      </w:r>
      <w:r w:rsidRPr="00B860CA">
        <w:rPr>
          <w:rFonts w:eastAsiaTheme="minorEastAsia"/>
          <w:color w:val="000000" w:themeColor="text1"/>
        </w:rPr>
        <w:t xml:space="preserve"> importance had been determined, these numbers could be entered into the house of quality, better known as QFD 1 or Quality Function Deployment. This allowed for the comparison of the non-functional requirements against the functional requirements, thus allowing the team to have a </w:t>
      </w:r>
      <w:r w:rsidR="00C05BA8" w:rsidRPr="00B860CA">
        <w:rPr>
          <w:rFonts w:eastAsiaTheme="minorEastAsia"/>
          <w:color w:val="000000" w:themeColor="text1"/>
        </w:rPr>
        <w:t>better understanding</w:t>
      </w:r>
      <w:r w:rsidRPr="00B860CA">
        <w:rPr>
          <w:rFonts w:eastAsiaTheme="minorEastAsia"/>
          <w:color w:val="000000" w:themeColor="text1"/>
        </w:rPr>
        <w:t xml:space="preserve"> of what the critical functions of the display are by highlighting the relationships and corelations between them.</w:t>
      </w:r>
    </w:p>
    <w:p w14:paraId="7797B616" w14:textId="77777777" w:rsidR="004241C2" w:rsidRDefault="3F01F36D" w:rsidP="00241705">
      <w:pPr>
        <w:keepNext/>
        <w:jc w:val="center"/>
      </w:pPr>
      <w:r>
        <w:rPr>
          <w:noProof/>
        </w:rPr>
        <w:drawing>
          <wp:inline distT="0" distB="0" distL="0" distR="0" wp14:anchorId="124D756C" wp14:editId="1961982A">
            <wp:extent cx="4572000" cy="3314700"/>
            <wp:effectExtent l="0" t="0" r="0" b="0"/>
            <wp:docPr id="836446872" name="Picture 83644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314700"/>
                    </a:xfrm>
                    <a:prstGeom prst="rect">
                      <a:avLst/>
                    </a:prstGeom>
                  </pic:spPr>
                </pic:pic>
              </a:graphicData>
            </a:graphic>
          </wp:inline>
        </w:drawing>
      </w:r>
    </w:p>
    <w:p w14:paraId="12316255" w14:textId="5F32DF2F" w:rsidR="004241C2" w:rsidRDefault="004241C2" w:rsidP="00241705">
      <w:pPr>
        <w:pStyle w:val="Caption"/>
        <w:jc w:val="center"/>
      </w:pPr>
      <w:bookmarkStart w:id="18" w:name="_Ref151128531"/>
      <w:bookmarkStart w:id="19" w:name="_Toc151135235"/>
      <w:r>
        <w:t xml:space="preserve">Figure </w:t>
      </w:r>
      <w:r w:rsidR="00EE665A">
        <w:fldChar w:fldCharType="begin"/>
      </w:r>
      <w:r w:rsidR="00EE665A">
        <w:instrText xml:space="preserve"> SEQ Figure \* ARABIC </w:instrText>
      </w:r>
      <w:r w:rsidR="00EE665A">
        <w:fldChar w:fldCharType="separate"/>
      </w:r>
      <w:r w:rsidR="009B6E52">
        <w:rPr>
          <w:noProof/>
        </w:rPr>
        <w:t>6</w:t>
      </w:r>
      <w:r w:rsidR="00EE665A">
        <w:rPr>
          <w:noProof/>
        </w:rPr>
        <w:fldChar w:fldCharType="end"/>
      </w:r>
      <w:bookmarkEnd w:id="18"/>
      <w:r>
        <w:t xml:space="preserve"> - A populated QFD 1 graph.</w:t>
      </w:r>
      <w:bookmarkEnd w:id="19"/>
    </w:p>
    <w:p w14:paraId="41DAE25C" w14:textId="7A4CE218" w:rsidR="28029B64" w:rsidRPr="00ED543A" w:rsidRDefault="37CBC3D3" w:rsidP="00ED543A">
      <w:r w:rsidRPr="00ED543A">
        <w:rPr>
          <w:rFonts w:eastAsiaTheme="minorEastAsia"/>
          <w:color w:val="000000" w:themeColor="text1"/>
        </w:rPr>
        <w:t xml:space="preserve">As can be seen </w:t>
      </w:r>
      <w:r w:rsidR="00B860CA" w:rsidRPr="00ED543A">
        <w:rPr>
          <w:rFonts w:eastAsiaTheme="minorEastAsia"/>
          <w:color w:val="000000" w:themeColor="text1"/>
        </w:rPr>
        <w:t>in</w:t>
      </w:r>
      <w:r w:rsidR="000A2942" w:rsidRPr="00ED543A">
        <w:rPr>
          <w:rFonts w:eastAsiaTheme="minorEastAsia"/>
          <w:color w:val="000000" w:themeColor="text1"/>
        </w:rPr>
        <w:t xml:space="preserve"> </w:t>
      </w:r>
      <w:r w:rsidR="000A2942" w:rsidRPr="00ED543A">
        <w:rPr>
          <w:rFonts w:eastAsiaTheme="minorEastAsia"/>
          <w:color w:val="000000" w:themeColor="text1"/>
        </w:rPr>
        <w:fldChar w:fldCharType="begin"/>
      </w:r>
      <w:r w:rsidR="000A2942" w:rsidRPr="00ED543A">
        <w:rPr>
          <w:rFonts w:eastAsiaTheme="minorEastAsia"/>
          <w:color w:val="000000" w:themeColor="text1"/>
        </w:rPr>
        <w:instrText xml:space="preserve"> REF _Ref151042619 \h </w:instrText>
      </w:r>
      <w:r w:rsidR="00ED543A" w:rsidRPr="00ED543A">
        <w:rPr>
          <w:rFonts w:eastAsiaTheme="minorEastAsia"/>
          <w:color w:val="000000" w:themeColor="text1"/>
        </w:rPr>
        <w:instrText xml:space="preserve"> \* MERGEFORMAT </w:instrText>
      </w:r>
      <w:r w:rsidR="000A2942" w:rsidRPr="00ED543A">
        <w:rPr>
          <w:rFonts w:eastAsiaTheme="minorEastAsia"/>
          <w:color w:val="000000" w:themeColor="text1"/>
        </w:rPr>
      </w:r>
      <w:r w:rsidR="000A2942" w:rsidRPr="00ED543A">
        <w:rPr>
          <w:rFonts w:eastAsiaTheme="minorEastAsia"/>
          <w:color w:val="000000" w:themeColor="text1"/>
        </w:rPr>
        <w:fldChar w:fldCharType="separate"/>
      </w:r>
      <w:r w:rsidR="000A2942" w:rsidRPr="00ED543A">
        <w:t xml:space="preserve">Figure </w:t>
      </w:r>
      <w:r w:rsidR="000A2942" w:rsidRPr="00ED543A">
        <w:rPr>
          <w:noProof/>
        </w:rPr>
        <w:t>7</w:t>
      </w:r>
      <w:r w:rsidR="000A2942" w:rsidRPr="00ED543A">
        <w:rPr>
          <w:rFonts w:eastAsiaTheme="minorEastAsia"/>
          <w:color w:val="000000" w:themeColor="text1"/>
        </w:rPr>
        <w:fldChar w:fldCharType="end"/>
      </w:r>
      <w:r w:rsidRPr="00ED543A">
        <w:rPr>
          <w:rFonts w:eastAsiaTheme="minorEastAsia"/>
          <w:color w:val="000000" w:themeColor="text1"/>
        </w:rPr>
        <w:t>, this resulted in the conducting of the fireworks display as the most important function</w:t>
      </w:r>
      <w:r w:rsidR="000A2942" w:rsidRPr="00ED543A">
        <w:rPr>
          <w:rFonts w:eastAsiaTheme="minorEastAsia"/>
          <w:color w:val="000000" w:themeColor="text1"/>
        </w:rPr>
        <w:t>.</w:t>
      </w:r>
      <w:r w:rsidRPr="00ED543A">
        <w:rPr>
          <w:rFonts w:eastAsiaTheme="minorEastAsia"/>
          <w:color w:val="000000" w:themeColor="text1"/>
        </w:rPr>
        <w:t xml:space="preserve"> </w:t>
      </w:r>
      <w:r w:rsidR="000A2942" w:rsidRPr="00ED543A">
        <w:rPr>
          <w:rFonts w:eastAsiaTheme="minorEastAsia"/>
          <w:color w:val="000000" w:themeColor="text1"/>
        </w:rPr>
        <w:t>This was the expected outcome</w:t>
      </w:r>
      <w:r w:rsidRPr="00ED543A">
        <w:rPr>
          <w:rFonts w:eastAsiaTheme="minorEastAsia"/>
          <w:color w:val="000000" w:themeColor="text1"/>
        </w:rPr>
        <w:t xml:space="preserve"> as </w:t>
      </w:r>
      <w:r w:rsidR="00A409CE" w:rsidRPr="00ED543A">
        <w:rPr>
          <w:rFonts w:eastAsiaTheme="minorEastAsia"/>
          <w:color w:val="000000" w:themeColor="text1"/>
        </w:rPr>
        <w:t>without a</w:t>
      </w:r>
      <w:r w:rsidRPr="00ED543A">
        <w:rPr>
          <w:rFonts w:eastAsiaTheme="minorEastAsia"/>
          <w:color w:val="000000" w:themeColor="text1"/>
        </w:rPr>
        <w:t xml:space="preserve"> display, </w:t>
      </w:r>
      <w:r w:rsidR="00A409CE" w:rsidRPr="00ED543A">
        <w:rPr>
          <w:rFonts w:eastAsiaTheme="minorEastAsia"/>
          <w:color w:val="000000" w:themeColor="text1"/>
        </w:rPr>
        <w:t>there is no requirement</w:t>
      </w:r>
      <w:r w:rsidR="00CF3E52" w:rsidRPr="00ED543A">
        <w:rPr>
          <w:rFonts w:eastAsiaTheme="minorEastAsia"/>
          <w:color w:val="000000" w:themeColor="text1"/>
        </w:rPr>
        <w:t xml:space="preserve"> for anything</w:t>
      </w:r>
      <w:r w:rsidRPr="00ED543A">
        <w:rPr>
          <w:rFonts w:eastAsiaTheme="minorEastAsia"/>
          <w:color w:val="000000" w:themeColor="text1"/>
        </w:rPr>
        <w:t xml:space="preserve"> else</w:t>
      </w:r>
      <w:r w:rsidR="00CF3E52" w:rsidRPr="00ED543A">
        <w:rPr>
          <w:rFonts w:eastAsiaTheme="minorEastAsia"/>
          <w:color w:val="000000" w:themeColor="text1"/>
        </w:rPr>
        <w:t xml:space="preserve"> to</w:t>
      </w:r>
      <w:r w:rsidRPr="00ED543A">
        <w:rPr>
          <w:rFonts w:eastAsiaTheme="minorEastAsia"/>
          <w:color w:val="000000" w:themeColor="text1"/>
        </w:rPr>
        <w:t xml:space="preserve"> happen </w:t>
      </w:r>
      <w:r w:rsidR="00CF3E52" w:rsidRPr="00ED543A">
        <w:rPr>
          <w:rFonts w:eastAsiaTheme="minorEastAsia"/>
          <w:color w:val="000000" w:themeColor="text1"/>
        </w:rPr>
        <w:t>completely negating the point of this exercise</w:t>
      </w:r>
      <w:r w:rsidRPr="00ED543A">
        <w:rPr>
          <w:rFonts w:eastAsiaTheme="minorEastAsia"/>
          <w:color w:val="000000" w:themeColor="text1"/>
        </w:rPr>
        <w:t xml:space="preserve">. There is an </w:t>
      </w:r>
      <w:r w:rsidR="007514F7" w:rsidRPr="00ED543A">
        <w:rPr>
          <w:rFonts w:eastAsiaTheme="minorEastAsia"/>
          <w:color w:val="000000" w:themeColor="text1"/>
        </w:rPr>
        <w:t>abundance</w:t>
      </w:r>
      <w:r w:rsidRPr="00ED543A">
        <w:rPr>
          <w:rFonts w:eastAsiaTheme="minorEastAsia"/>
          <w:color w:val="000000" w:themeColor="text1"/>
        </w:rPr>
        <w:t xml:space="preserve"> of regulations and constraints placed on the team regarding the hosting of the display, which is why the firing point and viewing areas are rated so highly here</w:t>
      </w:r>
      <w:r w:rsidR="007514F7" w:rsidRPr="00ED543A">
        <w:rPr>
          <w:rFonts w:eastAsiaTheme="minorEastAsia"/>
          <w:color w:val="000000" w:themeColor="text1"/>
        </w:rPr>
        <w:t xml:space="preserve">, </w:t>
      </w:r>
      <w:r w:rsidR="00ED543A" w:rsidRPr="00ED543A">
        <w:rPr>
          <w:rFonts w:eastAsiaTheme="minorEastAsia"/>
          <w:color w:val="000000" w:themeColor="text1"/>
        </w:rPr>
        <w:t>there are aspects of both that cannot be altered</w:t>
      </w:r>
      <w:r w:rsidR="00874482" w:rsidRPr="00ED543A">
        <w:rPr>
          <w:rFonts w:eastAsiaTheme="minorEastAsia"/>
          <w:color w:val="000000" w:themeColor="text1"/>
        </w:rPr>
        <w:t xml:space="preserve">. </w:t>
      </w:r>
    </w:p>
    <w:p w14:paraId="32508932" w14:textId="77777777" w:rsidR="00007A98" w:rsidRDefault="33AA5464" w:rsidP="00241705">
      <w:pPr>
        <w:keepNext/>
        <w:spacing w:after="0"/>
        <w:jc w:val="center"/>
      </w:pPr>
      <w:r>
        <w:rPr>
          <w:noProof/>
        </w:rPr>
        <w:drawing>
          <wp:inline distT="0" distB="0" distL="0" distR="0" wp14:anchorId="41629D2E" wp14:editId="5D72C94C">
            <wp:extent cx="4572000" cy="942975"/>
            <wp:effectExtent l="0" t="0" r="0" b="0"/>
            <wp:docPr id="1006986802" name="Picture 100698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942975"/>
                    </a:xfrm>
                    <a:prstGeom prst="rect">
                      <a:avLst/>
                    </a:prstGeom>
                  </pic:spPr>
                </pic:pic>
              </a:graphicData>
            </a:graphic>
          </wp:inline>
        </w:drawing>
      </w:r>
    </w:p>
    <w:p w14:paraId="22CCA0D2" w14:textId="1E9BCA53" w:rsidR="33AA5464" w:rsidRDefault="00007A98" w:rsidP="00241705">
      <w:pPr>
        <w:pStyle w:val="Caption"/>
        <w:jc w:val="center"/>
        <w:rPr>
          <w:rFonts w:ascii="Calibri" w:eastAsia="Calibri" w:hAnsi="Calibri" w:cs="Calibri"/>
        </w:rPr>
      </w:pPr>
      <w:bookmarkStart w:id="20" w:name="_Ref151042619"/>
      <w:bookmarkStart w:id="21" w:name="_Toc151135236"/>
      <w:r>
        <w:t xml:space="preserve">Figure </w:t>
      </w:r>
      <w:r w:rsidR="00EE665A">
        <w:fldChar w:fldCharType="begin"/>
      </w:r>
      <w:r w:rsidR="00EE665A">
        <w:instrText xml:space="preserve"> SEQ Figure \* ARABIC </w:instrText>
      </w:r>
      <w:r w:rsidR="00EE665A">
        <w:fldChar w:fldCharType="separate"/>
      </w:r>
      <w:r w:rsidR="009B6E52">
        <w:rPr>
          <w:noProof/>
        </w:rPr>
        <w:t>7</w:t>
      </w:r>
      <w:r w:rsidR="00EE665A">
        <w:rPr>
          <w:noProof/>
        </w:rPr>
        <w:fldChar w:fldCharType="end"/>
      </w:r>
      <w:bookmarkEnd w:id="20"/>
      <w:r>
        <w:t xml:space="preserve"> - A graph showing functional importance, the output of QFD 1.</w:t>
      </w:r>
      <w:bookmarkEnd w:id="21"/>
    </w:p>
    <w:p w14:paraId="630F55D0" w14:textId="08A215A8" w:rsidR="00971FD7" w:rsidRDefault="37CBC3D3" w:rsidP="00971FD7">
      <w:pPr>
        <w:spacing w:after="0"/>
        <w:rPr>
          <w:rFonts w:eastAsiaTheme="minorEastAsia"/>
          <w:color w:val="000000" w:themeColor="text1"/>
        </w:rPr>
      </w:pPr>
      <w:r w:rsidRPr="00971FD7">
        <w:rPr>
          <w:rFonts w:eastAsiaTheme="minorEastAsia"/>
          <w:color w:val="000000" w:themeColor="text1"/>
        </w:rPr>
        <w:t>The least critical function was the delivery of pyrotechnics</w:t>
      </w:r>
      <w:r w:rsidR="00161B1D" w:rsidRPr="00971FD7">
        <w:rPr>
          <w:rFonts w:eastAsiaTheme="minorEastAsia"/>
          <w:color w:val="000000" w:themeColor="text1"/>
        </w:rPr>
        <w:t>.</w:t>
      </w:r>
      <w:r w:rsidRPr="00971FD7">
        <w:rPr>
          <w:rFonts w:eastAsiaTheme="minorEastAsia"/>
          <w:color w:val="000000" w:themeColor="text1"/>
        </w:rPr>
        <w:t xml:space="preserve"> </w:t>
      </w:r>
      <w:r w:rsidR="00161B1D" w:rsidRPr="00971FD7">
        <w:rPr>
          <w:rFonts w:eastAsiaTheme="minorEastAsia"/>
          <w:color w:val="000000" w:themeColor="text1"/>
        </w:rPr>
        <w:t>Much like the requirements weightings</w:t>
      </w:r>
      <w:r w:rsidRPr="00971FD7">
        <w:rPr>
          <w:rFonts w:eastAsiaTheme="minorEastAsia"/>
          <w:color w:val="000000" w:themeColor="text1"/>
        </w:rPr>
        <w:t xml:space="preserve">, this does not mean </w:t>
      </w:r>
      <w:r w:rsidR="00161B1D" w:rsidRPr="00971FD7">
        <w:rPr>
          <w:rFonts w:eastAsiaTheme="minorEastAsia"/>
          <w:color w:val="000000" w:themeColor="text1"/>
        </w:rPr>
        <w:t>that the logistics of firework</w:t>
      </w:r>
      <w:r w:rsidR="00CB1A18" w:rsidRPr="00971FD7">
        <w:rPr>
          <w:rFonts w:eastAsiaTheme="minorEastAsia"/>
          <w:color w:val="000000" w:themeColor="text1"/>
        </w:rPr>
        <w:t xml:space="preserve"> delivery</w:t>
      </w:r>
      <w:r w:rsidRPr="00971FD7">
        <w:rPr>
          <w:rFonts w:eastAsiaTheme="minorEastAsia"/>
          <w:color w:val="000000" w:themeColor="text1"/>
        </w:rPr>
        <w:t xml:space="preserve"> is unimportant, there are just other aspects of the display </w:t>
      </w:r>
      <w:r w:rsidR="00CB1A18" w:rsidRPr="00971FD7">
        <w:rPr>
          <w:rFonts w:eastAsiaTheme="minorEastAsia"/>
          <w:color w:val="000000" w:themeColor="text1"/>
        </w:rPr>
        <w:t>that</w:t>
      </w:r>
      <w:r w:rsidRPr="00971FD7">
        <w:rPr>
          <w:rFonts w:eastAsiaTheme="minorEastAsia"/>
          <w:color w:val="000000" w:themeColor="text1"/>
        </w:rPr>
        <w:t xml:space="preserve"> have a </w:t>
      </w:r>
      <w:r w:rsidR="00CB1A18" w:rsidRPr="00971FD7">
        <w:rPr>
          <w:rFonts w:eastAsiaTheme="minorEastAsia"/>
          <w:color w:val="000000" w:themeColor="text1"/>
        </w:rPr>
        <w:t>more direct</w:t>
      </w:r>
      <w:r w:rsidRPr="00971FD7">
        <w:rPr>
          <w:rFonts w:eastAsiaTheme="minorEastAsia"/>
          <w:color w:val="000000" w:themeColor="text1"/>
        </w:rPr>
        <w:t xml:space="preserve"> impact</w:t>
      </w:r>
      <w:r w:rsidR="00D260FF" w:rsidRPr="00971FD7">
        <w:rPr>
          <w:rFonts w:eastAsiaTheme="minorEastAsia"/>
          <w:color w:val="000000" w:themeColor="text1"/>
        </w:rPr>
        <w:t xml:space="preserve"> on the success of the </w:t>
      </w:r>
      <w:r w:rsidR="00E831E5" w:rsidRPr="00971FD7">
        <w:rPr>
          <w:rFonts w:eastAsiaTheme="minorEastAsia"/>
          <w:color w:val="000000" w:themeColor="text1"/>
        </w:rPr>
        <w:t>evening</w:t>
      </w:r>
      <w:r w:rsidRPr="00971FD7">
        <w:rPr>
          <w:rFonts w:eastAsiaTheme="minorEastAsia"/>
          <w:color w:val="000000" w:themeColor="text1"/>
        </w:rPr>
        <w:t>.</w:t>
      </w:r>
      <w:r w:rsidR="00E831E5" w:rsidRPr="00971FD7">
        <w:rPr>
          <w:rFonts w:eastAsiaTheme="minorEastAsia"/>
          <w:color w:val="000000" w:themeColor="text1"/>
        </w:rPr>
        <w:t xml:space="preserve"> Unlike most of the other functions, the delivery of pyrotechnics would be carried out by a third party</w:t>
      </w:r>
      <w:r w:rsidR="00971FD7" w:rsidRPr="00971FD7">
        <w:rPr>
          <w:rFonts w:eastAsiaTheme="minorEastAsia"/>
          <w:color w:val="000000" w:themeColor="text1"/>
        </w:rPr>
        <w:t>, making it difficult for the display team to influence or control their actions.</w:t>
      </w:r>
    </w:p>
    <w:p w14:paraId="35251009" w14:textId="77777777" w:rsidR="00F544BA" w:rsidRPr="00971FD7" w:rsidRDefault="00F544BA" w:rsidP="00971FD7">
      <w:pPr>
        <w:spacing w:after="0"/>
        <w:rPr>
          <w:rFonts w:eastAsiaTheme="minorEastAsia"/>
          <w:color w:val="000000" w:themeColor="text1"/>
        </w:rPr>
      </w:pPr>
    </w:p>
    <w:p w14:paraId="0DC4EA56" w14:textId="60953A8E" w:rsidR="2A27F3BB" w:rsidRPr="003624EB" w:rsidRDefault="05F3F269" w:rsidP="005C6888">
      <w:pPr>
        <w:pStyle w:val="Heading2"/>
        <w:numPr>
          <w:ilvl w:val="1"/>
          <w:numId w:val="18"/>
        </w:numPr>
        <w:rPr>
          <w:rFonts w:eastAsiaTheme="minorEastAsia"/>
        </w:rPr>
      </w:pPr>
      <w:bookmarkStart w:id="22" w:name="_Toc151135028"/>
      <w:r w:rsidRPr="003624EB">
        <w:rPr>
          <w:rFonts w:eastAsiaTheme="minorEastAsia"/>
        </w:rPr>
        <w:lastRenderedPageBreak/>
        <w:t xml:space="preserve">Function means </w:t>
      </w:r>
      <w:r w:rsidR="00DC6581" w:rsidRPr="003624EB">
        <w:rPr>
          <w:rFonts w:eastAsiaTheme="minorEastAsia"/>
        </w:rPr>
        <w:t>analysis.</w:t>
      </w:r>
      <w:bookmarkEnd w:id="22"/>
    </w:p>
    <w:p w14:paraId="720A59F7" w14:textId="05EDAB8C" w:rsidR="7B0C1356" w:rsidRPr="00627B72" w:rsidRDefault="0009023D" w:rsidP="00627B72">
      <w:pPr>
        <w:rPr>
          <w:rFonts w:eastAsiaTheme="minorEastAsia"/>
        </w:rPr>
      </w:pPr>
      <w:r w:rsidRPr="00627B72">
        <w:rPr>
          <w:rFonts w:eastAsiaTheme="minorEastAsia"/>
          <w:color w:val="000000" w:themeColor="text1"/>
        </w:rPr>
        <w:fldChar w:fldCharType="begin"/>
      </w:r>
      <w:r w:rsidRPr="00627B72">
        <w:rPr>
          <w:rFonts w:eastAsiaTheme="minorEastAsia"/>
          <w:color w:val="000000" w:themeColor="text1"/>
        </w:rPr>
        <w:instrText xml:space="preserve"> REF _Ref151043006 \h </w:instrText>
      </w:r>
      <w:r w:rsidR="00627B72" w:rsidRPr="00627B72">
        <w:instrText xml:space="preserve"> \* MERGEFORMAT </w:instrText>
      </w:r>
      <w:r w:rsidRPr="00627B72">
        <w:rPr>
          <w:rFonts w:eastAsiaTheme="minorEastAsia"/>
          <w:color w:val="000000" w:themeColor="text1"/>
        </w:rPr>
      </w:r>
      <w:r w:rsidRPr="00627B72">
        <w:rPr>
          <w:rFonts w:eastAsiaTheme="minorEastAsia"/>
          <w:color w:val="000000" w:themeColor="text1"/>
        </w:rPr>
        <w:fldChar w:fldCharType="separate"/>
      </w:r>
      <w:r w:rsidRPr="00627B72">
        <w:t xml:space="preserve">Figure </w:t>
      </w:r>
      <w:r w:rsidRPr="00627B72">
        <w:rPr>
          <w:noProof/>
        </w:rPr>
        <w:t>8</w:t>
      </w:r>
      <w:r w:rsidRPr="00627B72">
        <w:rPr>
          <w:rFonts w:eastAsiaTheme="minorEastAsia"/>
          <w:color w:val="000000" w:themeColor="text1"/>
        </w:rPr>
        <w:fldChar w:fldCharType="end"/>
      </w:r>
      <w:r w:rsidRPr="00627B72">
        <w:rPr>
          <w:rFonts w:eastAsiaTheme="minorEastAsia"/>
          <w:color w:val="000000" w:themeColor="text1"/>
        </w:rPr>
        <w:t xml:space="preserve"> shows</w:t>
      </w:r>
      <w:r w:rsidR="090B8481" w:rsidRPr="00627B72">
        <w:rPr>
          <w:rFonts w:eastAsiaTheme="minorEastAsia"/>
          <w:color w:val="000000" w:themeColor="text1"/>
        </w:rPr>
        <w:t xml:space="preserve"> a function means analysis that was carried out by the team. </w:t>
      </w:r>
      <w:r w:rsidR="008E303E" w:rsidRPr="00627B72">
        <w:rPr>
          <w:rFonts w:eastAsiaTheme="minorEastAsia"/>
          <w:color w:val="000000" w:themeColor="text1"/>
        </w:rPr>
        <w:t>The team came together once again to</w:t>
      </w:r>
      <w:r w:rsidR="090B8481" w:rsidRPr="00627B72">
        <w:rPr>
          <w:rFonts w:eastAsiaTheme="minorEastAsia"/>
          <w:color w:val="000000" w:themeColor="text1"/>
        </w:rPr>
        <w:t xml:space="preserve"> suggest</w:t>
      </w:r>
      <w:r w:rsidR="008E303E" w:rsidRPr="00627B72">
        <w:rPr>
          <w:rFonts w:eastAsiaTheme="minorEastAsia"/>
          <w:color w:val="000000" w:themeColor="text1"/>
        </w:rPr>
        <w:t xml:space="preserve"> </w:t>
      </w:r>
      <w:r w:rsidR="000D56E6" w:rsidRPr="00627B72">
        <w:rPr>
          <w:rFonts w:eastAsiaTheme="minorEastAsia"/>
          <w:color w:val="000000" w:themeColor="text1"/>
        </w:rPr>
        <w:t>different ideas</w:t>
      </w:r>
      <w:r w:rsidR="090B8481" w:rsidRPr="00627B72">
        <w:rPr>
          <w:rFonts w:eastAsiaTheme="minorEastAsia"/>
          <w:color w:val="000000" w:themeColor="text1"/>
        </w:rPr>
        <w:t xml:space="preserve"> as potential solutions to help </w:t>
      </w:r>
      <w:r w:rsidR="000D56E6" w:rsidRPr="00627B72">
        <w:rPr>
          <w:rFonts w:eastAsiaTheme="minorEastAsia"/>
          <w:color w:val="000000" w:themeColor="text1"/>
        </w:rPr>
        <w:t>ensure that</w:t>
      </w:r>
      <w:r w:rsidR="090B8481" w:rsidRPr="00627B72">
        <w:rPr>
          <w:rFonts w:eastAsiaTheme="minorEastAsia"/>
          <w:color w:val="000000" w:themeColor="text1"/>
        </w:rPr>
        <w:t xml:space="preserve"> the functions </w:t>
      </w:r>
      <w:r w:rsidR="000D56E6" w:rsidRPr="00627B72">
        <w:rPr>
          <w:rFonts w:eastAsiaTheme="minorEastAsia"/>
          <w:color w:val="000000" w:themeColor="text1"/>
        </w:rPr>
        <w:t>of the fireworks display could be carried out</w:t>
      </w:r>
      <w:r w:rsidR="090B8481" w:rsidRPr="00627B72">
        <w:rPr>
          <w:rFonts w:eastAsiaTheme="minorEastAsia"/>
          <w:color w:val="000000" w:themeColor="text1"/>
        </w:rPr>
        <w:t>. In other words, by what means can the team ensure that the display, and the subsystems required for it, take place. The boxes highlighted in yellow are the options deemed to be the most appropriate.</w:t>
      </w:r>
    </w:p>
    <w:p w14:paraId="4C99773E" w14:textId="77777777" w:rsidR="00007A98" w:rsidRDefault="2397F588" w:rsidP="00241705">
      <w:pPr>
        <w:keepNext/>
        <w:jc w:val="center"/>
      </w:pPr>
      <w:r>
        <w:rPr>
          <w:noProof/>
        </w:rPr>
        <w:drawing>
          <wp:inline distT="0" distB="0" distL="0" distR="0" wp14:anchorId="4F9E1DC1" wp14:editId="0BF3001E">
            <wp:extent cx="4572000" cy="1323975"/>
            <wp:effectExtent l="0" t="0" r="0" b="0"/>
            <wp:docPr id="450414118" name="Picture 45041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1323975"/>
                    </a:xfrm>
                    <a:prstGeom prst="rect">
                      <a:avLst/>
                    </a:prstGeom>
                  </pic:spPr>
                </pic:pic>
              </a:graphicData>
            </a:graphic>
          </wp:inline>
        </w:drawing>
      </w:r>
    </w:p>
    <w:p w14:paraId="3558AD9C" w14:textId="3D6FDE4A" w:rsidR="2397F588" w:rsidRDefault="00007A98" w:rsidP="00241705">
      <w:pPr>
        <w:pStyle w:val="Caption"/>
        <w:jc w:val="center"/>
        <w:rPr>
          <w:rFonts w:ascii="Calibri" w:eastAsia="Calibri" w:hAnsi="Calibri" w:cs="Calibri"/>
        </w:rPr>
      </w:pPr>
      <w:bookmarkStart w:id="23" w:name="_Ref151043006"/>
      <w:bookmarkStart w:id="24" w:name="_Toc151135237"/>
      <w:r>
        <w:t xml:space="preserve">Figure </w:t>
      </w:r>
      <w:r w:rsidR="00EE665A">
        <w:fldChar w:fldCharType="begin"/>
      </w:r>
      <w:r w:rsidR="00EE665A">
        <w:instrText xml:space="preserve"> SEQ Figure \* ARABIC </w:instrText>
      </w:r>
      <w:r w:rsidR="00EE665A">
        <w:fldChar w:fldCharType="separate"/>
      </w:r>
      <w:r w:rsidR="009B6E52">
        <w:rPr>
          <w:noProof/>
        </w:rPr>
        <w:t>8</w:t>
      </w:r>
      <w:r w:rsidR="00EE665A">
        <w:rPr>
          <w:noProof/>
        </w:rPr>
        <w:fldChar w:fldCharType="end"/>
      </w:r>
      <w:bookmarkEnd w:id="23"/>
      <w:r>
        <w:t xml:space="preserve"> - A Function means </w:t>
      </w:r>
      <w:r w:rsidR="00DC6581">
        <w:t>analysis.</w:t>
      </w:r>
      <w:bookmarkEnd w:id="24"/>
    </w:p>
    <w:p w14:paraId="7E9BFAE8" w14:textId="77777777" w:rsidR="00627B72" w:rsidRDefault="00627B72" w:rsidP="00627B72">
      <w:pPr>
        <w:rPr>
          <w:rFonts w:eastAsiaTheme="minorEastAsia"/>
        </w:rPr>
      </w:pPr>
    </w:p>
    <w:p w14:paraId="17A64D21" w14:textId="40F59450" w:rsidR="2A27F3BB" w:rsidRPr="003D532B" w:rsidRDefault="05F3F269" w:rsidP="003D532B">
      <w:pPr>
        <w:pStyle w:val="Heading2"/>
        <w:numPr>
          <w:ilvl w:val="1"/>
          <w:numId w:val="18"/>
        </w:numPr>
        <w:rPr>
          <w:rFonts w:eastAsiaTheme="minorEastAsia"/>
        </w:rPr>
      </w:pPr>
      <w:bookmarkStart w:id="25" w:name="_Toc151135029"/>
      <w:r w:rsidRPr="003D532B">
        <w:rPr>
          <w:rFonts w:eastAsiaTheme="minorEastAsia"/>
        </w:rPr>
        <w:t>QFD 2 Critical design features</w:t>
      </w:r>
      <w:bookmarkEnd w:id="25"/>
    </w:p>
    <w:p w14:paraId="2BDBB2A9" w14:textId="0796A844" w:rsidR="7957119F" w:rsidRPr="00F80E15" w:rsidRDefault="7553EA56" w:rsidP="00F80E15">
      <w:pPr>
        <w:rPr>
          <w:rFonts w:eastAsiaTheme="minorEastAsia"/>
          <w:color w:val="000000" w:themeColor="text1"/>
          <w:lang w:val="en-US"/>
        </w:rPr>
      </w:pPr>
      <w:r w:rsidRPr="00F80E15">
        <w:rPr>
          <w:rFonts w:eastAsiaTheme="minorEastAsia"/>
          <w:color w:val="000000" w:themeColor="text1"/>
        </w:rPr>
        <w:t>To determine which of the proposed features were the most important or had the most impact on the display, QFD 2 was the next systems engineering tool to be used. This tool compares the relationships between system functionality and the</w:t>
      </w:r>
      <w:r w:rsidR="00000C65" w:rsidRPr="00F80E15">
        <w:rPr>
          <w:rFonts w:eastAsiaTheme="minorEastAsia"/>
          <w:color w:val="000000" w:themeColor="text1"/>
        </w:rPr>
        <w:t xml:space="preserve"> chosen</w:t>
      </w:r>
      <w:r w:rsidRPr="00F80E15">
        <w:rPr>
          <w:rFonts w:eastAsiaTheme="minorEastAsia"/>
          <w:color w:val="000000" w:themeColor="text1"/>
        </w:rPr>
        <w:t xml:space="preserve"> solutions proposed in the function means analysis. This helps to identify the critical features of the display.</w:t>
      </w:r>
    </w:p>
    <w:p w14:paraId="08433AF0" w14:textId="77777777" w:rsidR="00007A98" w:rsidRDefault="465C37E9" w:rsidP="00241705">
      <w:pPr>
        <w:keepNext/>
        <w:jc w:val="center"/>
      </w:pPr>
      <w:r>
        <w:rPr>
          <w:noProof/>
        </w:rPr>
        <w:drawing>
          <wp:inline distT="0" distB="0" distL="0" distR="0" wp14:anchorId="3DE766AA" wp14:editId="21FF52E1">
            <wp:extent cx="4572000" cy="2543175"/>
            <wp:effectExtent l="0" t="0" r="0" b="0"/>
            <wp:docPr id="107428713" name="Picture 10742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543175"/>
                    </a:xfrm>
                    <a:prstGeom prst="rect">
                      <a:avLst/>
                    </a:prstGeom>
                  </pic:spPr>
                </pic:pic>
              </a:graphicData>
            </a:graphic>
          </wp:inline>
        </w:drawing>
      </w:r>
    </w:p>
    <w:p w14:paraId="7BBF7E4D" w14:textId="0E6FEB38" w:rsidR="465C37E9" w:rsidRDefault="00007A98" w:rsidP="00241705">
      <w:pPr>
        <w:pStyle w:val="Caption"/>
        <w:jc w:val="center"/>
        <w:rPr>
          <w:rFonts w:ascii="Calibri" w:eastAsia="Calibri" w:hAnsi="Calibri" w:cs="Calibri"/>
          <w:lang w:val="en-US"/>
        </w:rPr>
      </w:pPr>
      <w:bookmarkStart w:id="26" w:name="_Toc151135238"/>
      <w:r>
        <w:t xml:space="preserve">Figure </w:t>
      </w:r>
      <w:r w:rsidR="00EE665A">
        <w:fldChar w:fldCharType="begin"/>
      </w:r>
      <w:r w:rsidR="00EE665A">
        <w:instrText xml:space="preserve"> SEQ Figure \* ARABIC </w:instrText>
      </w:r>
      <w:r w:rsidR="00EE665A">
        <w:fldChar w:fldCharType="separate"/>
      </w:r>
      <w:r w:rsidR="009B6E52">
        <w:rPr>
          <w:noProof/>
        </w:rPr>
        <w:t>9</w:t>
      </w:r>
      <w:r w:rsidR="00EE665A">
        <w:rPr>
          <w:noProof/>
        </w:rPr>
        <w:fldChar w:fldCharType="end"/>
      </w:r>
      <w:r>
        <w:t xml:space="preserve"> - A populated QFD 2 </w:t>
      </w:r>
      <w:r w:rsidR="00DC6581">
        <w:t>graphs</w:t>
      </w:r>
      <w:r>
        <w:t>.</w:t>
      </w:r>
      <w:bookmarkEnd w:id="26"/>
    </w:p>
    <w:p w14:paraId="35D9B3C7" w14:textId="3C326823" w:rsidR="7957119F" w:rsidRPr="002A624C" w:rsidRDefault="7553EA56" w:rsidP="002A624C">
      <w:pPr>
        <w:spacing w:after="0"/>
        <w:rPr>
          <w:rFonts w:eastAsiaTheme="minorEastAsia"/>
          <w:color w:val="000000" w:themeColor="text1"/>
        </w:rPr>
      </w:pPr>
      <w:r w:rsidRPr="002A624C">
        <w:rPr>
          <w:rFonts w:eastAsiaTheme="minorEastAsia"/>
          <w:color w:val="000000" w:themeColor="text1"/>
        </w:rPr>
        <w:t xml:space="preserve">As can be seen in </w:t>
      </w:r>
      <w:r w:rsidR="00F80E15" w:rsidRPr="002A624C">
        <w:rPr>
          <w:rFonts w:eastAsiaTheme="minorEastAsia"/>
          <w:color w:val="000000" w:themeColor="text1"/>
        </w:rPr>
        <w:fldChar w:fldCharType="begin"/>
      </w:r>
      <w:r w:rsidR="00F80E15" w:rsidRPr="002A624C">
        <w:rPr>
          <w:rFonts w:eastAsiaTheme="minorEastAsia"/>
          <w:color w:val="000000" w:themeColor="text1"/>
        </w:rPr>
        <w:instrText xml:space="preserve"> REF _Ref151043375 \h </w:instrText>
      </w:r>
      <w:r w:rsidR="002A624C" w:rsidRPr="002A624C">
        <w:rPr>
          <w:rFonts w:eastAsiaTheme="minorEastAsia"/>
          <w:color w:val="000000" w:themeColor="text1"/>
        </w:rPr>
        <w:instrText xml:space="preserve"> \* MERGEFORMAT </w:instrText>
      </w:r>
      <w:r w:rsidR="00F80E15" w:rsidRPr="002A624C">
        <w:rPr>
          <w:rFonts w:eastAsiaTheme="minorEastAsia"/>
          <w:color w:val="000000" w:themeColor="text1"/>
        </w:rPr>
      </w:r>
      <w:r w:rsidR="00F80E15" w:rsidRPr="002A624C">
        <w:rPr>
          <w:rFonts w:eastAsiaTheme="minorEastAsia"/>
          <w:color w:val="000000" w:themeColor="text1"/>
        </w:rPr>
        <w:fldChar w:fldCharType="separate"/>
      </w:r>
      <w:r w:rsidR="00F80E15" w:rsidRPr="002A624C">
        <w:t xml:space="preserve">Figure </w:t>
      </w:r>
      <w:r w:rsidR="00F80E15" w:rsidRPr="002A624C">
        <w:rPr>
          <w:noProof/>
        </w:rPr>
        <w:t>10</w:t>
      </w:r>
      <w:r w:rsidR="00F80E15" w:rsidRPr="002A624C">
        <w:rPr>
          <w:rFonts w:eastAsiaTheme="minorEastAsia"/>
          <w:color w:val="000000" w:themeColor="text1"/>
        </w:rPr>
        <w:fldChar w:fldCharType="end"/>
      </w:r>
      <w:r w:rsidRPr="002A624C">
        <w:rPr>
          <w:rFonts w:eastAsiaTheme="minorEastAsia"/>
          <w:color w:val="000000" w:themeColor="text1"/>
        </w:rPr>
        <w:t xml:space="preserve">, high importance </w:t>
      </w:r>
      <w:r w:rsidR="00F80E15" w:rsidRPr="002A624C">
        <w:rPr>
          <w:rFonts w:eastAsiaTheme="minorEastAsia"/>
          <w:color w:val="000000" w:themeColor="text1"/>
        </w:rPr>
        <w:t>was</w:t>
      </w:r>
      <w:r w:rsidRPr="002A624C">
        <w:rPr>
          <w:rFonts w:eastAsiaTheme="minorEastAsia"/>
          <w:color w:val="000000" w:themeColor="text1"/>
        </w:rPr>
        <w:t xml:space="preserve"> given to the ability to correctly time and fire the display, ensuring that a good show can be put on for the crowd. Appropriate signage in tandem with crowd fencing keeps people safe and where they need to be;</w:t>
      </w:r>
      <w:r w:rsidR="002A624C" w:rsidRPr="002A624C">
        <w:rPr>
          <w:rFonts w:eastAsiaTheme="minorEastAsia"/>
          <w:color w:val="000000" w:themeColor="text1"/>
        </w:rPr>
        <w:t xml:space="preserve"> more</w:t>
      </w:r>
      <w:r w:rsidRPr="002A624C">
        <w:rPr>
          <w:rFonts w:eastAsiaTheme="minorEastAsia"/>
          <w:color w:val="000000" w:themeColor="text1"/>
        </w:rPr>
        <w:t xml:space="preserve"> specifically </w:t>
      </w:r>
      <w:r w:rsidR="002A624C" w:rsidRPr="002A624C">
        <w:rPr>
          <w:rFonts w:eastAsiaTheme="minorEastAsia"/>
          <w:color w:val="000000" w:themeColor="text1"/>
        </w:rPr>
        <w:t>the audience need to be kept to</w:t>
      </w:r>
      <w:r w:rsidRPr="002A624C">
        <w:rPr>
          <w:rFonts w:eastAsiaTheme="minorEastAsia"/>
          <w:color w:val="000000" w:themeColor="text1"/>
        </w:rPr>
        <w:t xml:space="preserve"> the designated</w:t>
      </w:r>
      <w:r w:rsidR="002A624C" w:rsidRPr="002A624C">
        <w:rPr>
          <w:rFonts w:eastAsiaTheme="minorEastAsia"/>
          <w:color w:val="000000" w:themeColor="text1"/>
        </w:rPr>
        <w:t xml:space="preserve"> viewing</w:t>
      </w:r>
      <w:r w:rsidRPr="002A624C">
        <w:rPr>
          <w:rFonts w:eastAsiaTheme="minorEastAsia"/>
          <w:color w:val="000000" w:themeColor="text1"/>
        </w:rPr>
        <w:t xml:space="preserve"> area</w:t>
      </w:r>
      <w:r w:rsidR="002A624C" w:rsidRPr="002A624C">
        <w:rPr>
          <w:rFonts w:eastAsiaTheme="minorEastAsia"/>
          <w:color w:val="000000" w:themeColor="text1"/>
        </w:rPr>
        <w:t>s</w:t>
      </w:r>
      <w:r w:rsidRPr="002A624C">
        <w:rPr>
          <w:rFonts w:eastAsiaTheme="minorEastAsia"/>
          <w:color w:val="000000" w:themeColor="text1"/>
        </w:rPr>
        <w:t>, and nowhere near the firing point.</w:t>
      </w:r>
    </w:p>
    <w:p w14:paraId="0C9A9AAF" w14:textId="77777777" w:rsidR="00007A98" w:rsidRDefault="06B3EC9F" w:rsidP="00241705">
      <w:pPr>
        <w:keepNext/>
        <w:spacing w:after="0"/>
        <w:jc w:val="center"/>
      </w:pPr>
      <w:r>
        <w:rPr>
          <w:noProof/>
        </w:rPr>
        <w:lastRenderedPageBreak/>
        <w:drawing>
          <wp:inline distT="0" distB="0" distL="0" distR="0" wp14:anchorId="460CD985" wp14:editId="4F8FDF35">
            <wp:extent cx="4572000" cy="1114425"/>
            <wp:effectExtent l="0" t="0" r="0" b="0"/>
            <wp:docPr id="1720487170" name="Picture 172048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1114425"/>
                    </a:xfrm>
                    <a:prstGeom prst="rect">
                      <a:avLst/>
                    </a:prstGeom>
                  </pic:spPr>
                </pic:pic>
              </a:graphicData>
            </a:graphic>
          </wp:inline>
        </w:drawing>
      </w:r>
    </w:p>
    <w:p w14:paraId="3E94BFC1" w14:textId="7CB3EC49" w:rsidR="06B3EC9F" w:rsidRDefault="00007A98" w:rsidP="00241705">
      <w:pPr>
        <w:pStyle w:val="Caption"/>
        <w:jc w:val="center"/>
        <w:rPr>
          <w:rFonts w:ascii="Calibri" w:eastAsia="Calibri" w:hAnsi="Calibri" w:cs="Calibri"/>
        </w:rPr>
      </w:pPr>
      <w:bookmarkStart w:id="27" w:name="_Ref151043375"/>
      <w:bookmarkStart w:id="28" w:name="_Toc151135239"/>
      <w:r>
        <w:t xml:space="preserve">Figure </w:t>
      </w:r>
      <w:r w:rsidR="00EE665A">
        <w:fldChar w:fldCharType="begin"/>
      </w:r>
      <w:r w:rsidR="00EE665A">
        <w:instrText xml:space="preserve"> SEQ Figure \* ARABIC </w:instrText>
      </w:r>
      <w:r w:rsidR="00EE665A">
        <w:fldChar w:fldCharType="separate"/>
      </w:r>
      <w:r w:rsidR="009B6E52">
        <w:rPr>
          <w:noProof/>
        </w:rPr>
        <w:t>10</w:t>
      </w:r>
      <w:r w:rsidR="00EE665A">
        <w:rPr>
          <w:noProof/>
        </w:rPr>
        <w:fldChar w:fldCharType="end"/>
      </w:r>
      <w:bookmarkEnd w:id="27"/>
      <w:r>
        <w:t xml:space="preserve"> - A graph showing the output of QFD 2, identifying the critical design features.</w:t>
      </w:r>
      <w:bookmarkEnd w:id="28"/>
    </w:p>
    <w:p w14:paraId="1ADAEA69" w14:textId="4AC9CCBD" w:rsidR="2A27F3BB" w:rsidRPr="003624EB" w:rsidRDefault="05F3F269" w:rsidP="003D532B">
      <w:pPr>
        <w:pStyle w:val="Heading2"/>
        <w:numPr>
          <w:ilvl w:val="1"/>
          <w:numId w:val="18"/>
        </w:numPr>
        <w:rPr>
          <w:rFonts w:eastAsiaTheme="minorEastAsia"/>
        </w:rPr>
      </w:pPr>
      <w:bookmarkStart w:id="29" w:name="_Toc151135030"/>
      <w:r w:rsidRPr="003624EB">
        <w:rPr>
          <w:rFonts w:eastAsiaTheme="minorEastAsia"/>
        </w:rPr>
        <w:t>Functional FMEA</w:t>
      </w:r>
      <w:bookmarkEnd w:id="29"/>
    </w:p>
    <w:p w14:paraId="6E7AD352" w14:textId="2284758A" w:rsidR="0A813CA2" w:rsidRPr="008A2E7F" w:rsidRDefault="7C4BDF35" w:rsidP="008A2E7F">
      <w:pPr>
        <w:rPr>
          <w:rFonts w:eastAsiaTheme="minorEastAsia"/>
        </w:rPr>
      </w:pPr>
      <w:r w:rsidRPr="008A2E7F">
        <w:rPr>
          <w:rFonts w:eastAsiaTheme="minorEastAsia"/>
          <w:color w:val="000000" w:themeColor="text1"/>
        </w:rPr>
        <w:t xml:space="preserve">The Functional FMEA is very much the culmination of the work carried out </w:t>
      </w:r>
      <w:r w:rsidR="00806EF7" w:rsidRPr="008A2E7F">
        <w:rPr>
          <w:rFonts w:eastAsiaTheme="minorEastAsia"/>
          <w:color w:val="000000" w:themeColor="text1"/>
        </w:rPr>
        <w:t>by the systems engineer by this point</w:t>
      </w:r>
      <w:r w:rsidRPr="008A2E7F">
        <w:rPr>
          <w:rFonts w:eastAsiaTheme="minorEastAsia"/>
          <w:color w:val="000000" w:themeColor="text1"/>
        </w:rPr>
        <w:t xml:space="preserve">. Identifying critical functions and critical features has </w:t>
      </w:r>
      <w:r w:rsidR="00874477" w:rsidRPr="008A2E7F">
        <w:rPr>
          <w:rFonts w:eastAsiaTheme="minorEastAsia"/>
          <w:color w:val="000000" w:themeColor="text1"/>
        </w:rPr>
        <w:t>generated</w:t>
      </w:r>
      <w:r w:rsidRPr="008A2E7F">
        <w:rPr>
          <w:rFonts w:eastAsiaTheme="minorEastAsia"/>
          <w:color w:val="000000" w:themeColor="text1"/>
        </w:rPr>
        <w:t xml:space="preserve"> enough information to identify failure modes and their severity. Within the FMEA, Severity, likelihood of occurrence and likelihood of identification of the failure</w:t>
      </w:r>
      <w:r w:rsidR="00773005" w:rsidRPr="008A2E7F">
        <w:rPr>
          <w:rFonts w:eastAsiaTheme="minorEastAsia"/>
          <w:color w:val="000000" w:themeColor="text1"/>
        </w:rPr>
        <w:t xml:space="preserve"> are the </w:t>
      </w:r>
      <w:r w:rsidR="00617486" w:rsidRPr="008A2E7F">
        <w:rPr>
          <w:rFonts w:eastAsiaTheme="minorEastAsia"/>
          <w:color w:val="000000" w:themeColor="text1"/>
        </w:rPr>
        <w:t>three</w:t>
      </w:r>
      <w:r w:rsidR="00773005" w:rsidRPr="008A2E7F">
        <w:rPr>
          <w:rFonts w:eastAsiaTheme="minorEastAsia"/>
          <w:color w:val="000000" w:themeColor="text1"/>
        </w:rPr>
        <w:t xml:space="preserve"> factors that are used to g</w:t>
      </w:r>
      <w:r w:rsidR="0014114F" w:rsidRPr="008A2E7F">
        <w:rPr>
          <w:rFonts w:eastAsiaTheme="minorEastAsia"/>
          <w:color w:val="000000" w:themeColor="text1"/>
        </w:rPr>
        <w:t xml:space="preserve">auge overall risk levels. The values </w:t>
      </w:r>
      <w:r w:rsidR="00D6308B" w:rsidRPr="008A2E7F">
        <w:rPr>
          <w:rFonts w:eastAsiaTheme="minorEastAsia"/>
          <w:color w:val="000000" w:themeColor="text1"/>
        </w:rPr>
        <w:t>assigned to these areas</w:t>
      </w:r>
      <w:r w:rsidRPr="008A2E7F">
        <w:rPr>
          <w:rFonts w:eastAsiaTheme="minorEastAsia"/>
          <w:color w:val="000000" w:themeColor="text1"/>
        </w:rPr>
        <w:t xml:space="preserve"> are pulled together to create a risk priority number or RPN</w:t>
      </w:r>
      <w:r w:rsidR="00D6308B" w:rsidRPr="008A2E7F">
        <w:rPr>
          <w:rFonts w:eastAsiaTheme="minorEastAsia"/>
          <w:color w:val="000000" w:themeColor="text1"/>
        </w:rPr>
        <w:t xml:space="preserve"> which makes the identification of</w:t>
      </w:r>
      <w:r w:rsidR="00025D5E" w:rsidRPr="008A2E7F">
        <w:rPr>
          <w:rFonts w:eastAsiaTheme="minorEastAsia"/>
          <w:color w:val="000000" w:themeColor="text1"/>
        </w:rPr>
        <w:t xml:space="preserve"> </w:t>
      </w:r>
      <w:r w:rsidR="001D3E90" w:rsidRPr="008A2E7F">
        <w:rPr>
          <w:rFonts w:eastAsiaTheme="minorEastAsia"/>
          <w:color w:val="000000" w:themeColor="text1"/>
        </w:rPr>
        <w:t>high-risk</w:t>
      </w:r>
      <w:r w:rsidR="00025D5E" w:rsidRPr="008A2E7F">
        <w:rPr>
          <w:rFonts w:eastAsiaTheme="minorEastAsia"/>
          <w:color w:val="000000" w:themeColor="text1"/>
        </w:rPr>
        <w:t xml:space="preserve"> areas </w:t>
      </w:r>
      <w:r w:rsidR="00A155B7" w:rsidRPr="008A2E7F">
        <w:rPr>
          <w:rFonts w:eastAsiaTheme="minorEastAsia"/>
          <w:color w:val="000000" w:themeColor="text1"/>
        </w:rPr>
        <w:t>extremely easy</w:t>
      </w:r>
      <w:r w:rsidR="00DC6581" w:rsidRPr="008A2E7F">
        <w:rPr>
          <w:rFonts w:eastAsiaTheme="minorEastAsia"/>
          <w:color w:val="000000" w:themeColor="text1"/>
        </w:rPr>
        <w:t>.</w:t>
      </w:r>
      <w:r w:rsidRPr="008A2E7F">
        <w:rPr>
          <w:rFonts w:eastAsiaTheme="minorEastAsia"/>
          <w:color w:val="000000" w:themeColor="text1"/>
        </w:rPr>
        <w:t xml:space="preserve"> Any value over </w:t>
      </w:r>
      <w:r w:rsidR="00617486" w:rsidRPr="008A2E7F">
        <w:rPr>
          <w:rFonts w:eastAsiaTheme="minorEastAsia"/>
          <w:color w:val="000000" w:themeColor="text1"/>
        </w:rPr>
        <w:t>one hundred</w:t>
      </w:r>
      <w:r w:rsidRPr="008A2E7F">
        <w:rPr>
          <w:rFonts w:eastAsiaTheme="minorEastAsia"/>
          <w:color w:val="000000" w:themeColor="text1"/>
        </w:rPr>
        <w:t xml:space="preserve"> was deemed to be of highest risk and the most effort needed to go into solving these issues. Any value below </w:t>
      </w:r>
      <w:r w:rsidR="00617486" w:rsidRPr="008A2E7F">
        <w:rPr>
          <w:rFonts w:eastAsiaTheme="minorEastAsia"/>
          <w:color w:val="000000" w:themeColor="text1"/>
        </w:rPr>
        <w:t>one hundred</w:t>
      </w:r>
      <w:r w:rsidRPr="008A2E7F">
        <w:rPr>
          <w:rFonts w:eastAsiaTheme="minorEastAsia"/>
          <w:color w:val="000000" w:themeColor="text1"/>
        </w:rPr>
        <w:t xml:space="preserve"> and above 50 were the next highest in terms of priority, with the remaining failure modes either solved by solutions that solved other areas, or of very low risk. </w:t>
      </w:r>
      <w:r w:rsidR="00F93B00" w:rsidRPr="008A2E7F">
        <w:rPr>
          <w:rFonts w:eastAsiaTheme="minorEastAsia"/>
          <w:color w:val="000000" w:themeColor="text1"/>
        </w:rPr>
        <w:t>By examining</w:t>
      </w:r>
      <w:r w:rsidRPr="008A2E7F">
        <w:rPr>
          <w:rFonts w:eastAsiaTheme="minorEastAsia"/>
          <w:color w:val="000000" w:themeColor="text1"/>
        </w:rPr>
        <w:t xml:space="preserve"> the areas of highest risk, planning and simulation are by far the most </w:t>
      </w:r>
      <w:r w:rsidR="0091495A" w:rsidRPr="008A2E7F">
        <w:rPr>
          <w:rFonts w:eastAsiaTheme="minorEastAsia"/>
          <w:color w:val="000000" w:themeColor="text1"/>
        </w:rPr>
        <w:t>critical areas</w:t>
      </w:r>
      <w:r w:rsidRPr="008A2E7F">
        <w:rPr>
          <w:rFonts w:eastAsiaTheme="minorEastAsia"/>
          <w:color w:val="000000" w:themeColor="text1"/>
        </w:rPr>
        <w:t xml:space="preserve"> of focus</w:t>
      </w:r>
      <w:r w:rsidR="00D61B2B" w:rsidRPr="008A2E7F">
        <w:rPr>
          <w:rFonts w:eastAsiaTheme="minorEastAsia"/>
          <w:color w:val="000000" w:themeColor="text1"/>
        </w:rPr>
        <w:t xml:space="preserve">; the more effort that is applied to these areas, the more prepared the display team will be for </w:t>
      </w:r>
      <w:r w:rsidR="008A2E7F" w:rsidRPr="008A2E7F">
        <w:rPr>
          <w:rFonts w:eastAsiaTheme="minorEastAsia"/>
          <w:color w:val="000000" w:themeColor="text1"/>
        </w:rPr>
        <w:t>the display day. This was emphasised by</w:t>
      </w:r>
      <w:r w:rsidRPr="008A2E7F">
        <w:rPr>
          <w:rFonts w:eastAsiaTheme="minorEastAsia"/>
          <w:color w:val="000000" w:themeColor="text1"/>
        </w:rPr>
        <w:t xml:space="preserve"> poor planning and changing weather conditions being the most common causes of failure. This means safety and legal restrictions need</w:t>
      </w:r>
      <w:r w:rsidR="008A2E7F" w:rsidRPr="008A2E7F">
        <w:rPr>
          <w:rFonts w:eastAsiaTheme="minorEastAsia"/>
          <w:color w:val="000000" w:themeColor="text1"/>
        </w:rPr>
        <w:t>ed</w:t>
      </w:r>
      <w:r w:rsidRPr="008A2E7F">
        <w:rPr>
          <w:rFonts w:eastAsiaTheme="minorEastAsia"/>
          <w:color w:val="000000" w:themeColor="text1"/>
        </w:rPr>
        <w:t xml:space="preserve"> to be well understood, and in-depth simulation of the fireworks display in expected weather conditions need</w:t>
      </w:r>
      <w:r w:rsidR="008A2E7F" w:rsidRPr="008A2E7F">
        <w:rPr>
          <w:rFonts w:eastAsiaTheme="minorEastAsia"/>
          <w:color w:val="000000" w:themeColor="text1"/>
        </w:rPr>
        <w:t>ed</w:t>
      </w:r>
      <w:r w:rsidRPr="008A2E7F">
        <w:rPr>
          <w:rFonts w:eastAsiaTheme="minorEastAsia"/>
          <w:color w:val="000000" w:themeColor="text1"/>
        </w:rPr>
        <w:t xml:space="preserve"> to be areas where the most time and resources are spent</w:t>
      </w:r>
      <w:r w:rsidR="00874482" w:rsidRPr="008A2E7F">
        <w:rPr>
          <w:rFonts w:eastAsiaTheme="minorEastAsia"/>
          <w:color w:val="000000" w:themeColor="text1"/>
        </w:rPr>
        <w:t xml:space="preserve">. </w:t>
      </w:r>
    </w:p>
    <w:p w14:paraId="5FFF7FF9" w14:textId="77777777" w:rsidR="00097F4E" w:rsidRDefault="1599F92B" w:rsidP="003B572E">
      <w:pPr>
        <w:keepNext/>
        <w:jc w:val="center"/>
      </w:pPr>
      <w:r>
        <w:rPr>
          <w:noProof/>
        </w:rPr>
        <w:drawing>
          <wp:inline distT="0" distB="0" distL="0" distR="0" wp14:anchorId="7EE4ECB5" wp14:editId="59A8414D">
            <wp:extent cx="4572000" cy="942975"/>
            <wp:effectExtent l="0" t="0" r="0" b="0"/>
            <wp:docPr id="2140589326" name="Picture 214058932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942975"/>
                    </a:xfrm>
                    <a:prstGeom prst="rect">
                      <a:avLst/>
                    </a:prstGeom>
                  </pic:spPr>
                </pic:pic>
              </a:graphicData>
            </a:graphic>
          </wp:inline>
        </w:drawing>
      </w:r>
    </w:p>
    <w:p w14:paraId="43D8F974" w14:textId="38AD3918" w:rsidR="1599F92B" w:rsidRDefault="00097F4E" w:rsidP="003B572E">
      <w:pPr>
        <w:pStyle w:val="Caption"/>
        <w:jc w:val="center"/>
        <w:rPr>
          <w:rFonts w:ascii="Calibri" w:eastAsia="Calibri" w:hAnsi="Calibri" w:cs="Calibri"/>
        </w:rPr>
      </w:pPr>
      <w:bookmarkStart w:id="30" w:name="_Toc151135240"/>
      <w:r>
        <w:t xml:space="preserve">Figure </w:t>
      </w:r>
      <w:r w:rsidR="00EE665A">
        <w:fldChar w:fldCharType="begin"/>
      </w:r>
      <w:r w:rsidR="00EE665A">
        <w:instrText xml:space="preserve"> SEQ Figure \* ARABIC </w:instrText>
      </w:r>
      <w:r w:rsidR="00EE665A">
        <w:fldChar w:fldCharType="separate"/>
      </w:r>
      <w:r w:rsidR="009B6E52">
        <w:rPr>
          <w:noProof/>
        </w:rPr>
        <w:t>11</w:t>
      </w:r>
      <w:r w:rsidR="00EE665A">
        <w:rPr>
          <w:noProof/>
        </w:rPr>
        <w:fldChar w:fldCharType="end"/>
      </w:r>
      <w:r>
        <w:t xml:space="preserve"> - Examples of the highest risk areas found in the FMEA.</w:t>
      </w:r>
      <w:bookmarkEnd w:id="30"/>
    </w:p>
    <w:p w14:paraId="7A7F29D6" w14:textId="77777777" w:rsidR="00097F4E" w:rsidRDefault="1599F92B" w:rsidP="003B572E">
      <w:pPr>
        <w:keepNext/>
        <w:jc w:val="center"/>
      </w:pPr>
      <w:r>
        <w:rPr>
          <w:noProof/>
        </w:rPr>
        <w:drawing>
          <wp:inline distT="0" distB="0" distL="0" distR="0" wp14:anchorId="38BBE80A" wp14:editId="74598150">
            <wp:extent cx="4572000" cy="1266825"/>
            <wp:effectExtent l="0" t="0" r="0" b="0"/>
            <wp:docPr id="1598519440" name="Picture 159851944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1266825"/>
                    </a:xfrm>
                    <a:prstGeom prst="rect">
                      <a:avLst/>
                    </a:prstGeom>
                  </pic:spPr>
                </pic:pic>
              </a:graphicData>
            </a:graphic>
          </wp:inline>
        </w:drawing>
      </w:r>
    </w:p>
    <w:p w14:paraId="08820154" w14:textId="24D34FA0" w:rsidR="1599F92B" w:rsidRDefault="00097F4E" w:rsidP="003B572E">
      <w:pPr>
        <w:pStyle w:val="Caption"/>
        <w:jc w:val="center"/>
        <w:rPr>
          <w:rFonts w:ascii="Calibri" w:eastAsia="Calibri" w:hAnsi="Calibri" w:cs="Calibri"/>
        </w:rPr>
      </w:pPr>
      <w:bookmarkStart w:id="31" w:name="_Toc151135241"/>
      <w:r>
        <w:t xml:space="preserve">Figure </w:t>
      </w:r>
      <w:r w:rsidR="00EE665A">
        <w:fldChar w:fldCharType="begin"/>
      </w:r>
      <w:r w:rsidR="00EE665A">
        <w:instrText xml:space="preserve"> SEQ Figure \* ARABIC </w:instrText>
      </w:r>
      <w:r w:rsidR="00EE665A">
        <w:fldChar w:fldCharType="separate"/>
      </w:r>
      <w:r w:rsidR="009B6E52">
        <w:rPr>
          <w:noProof/>
        </w:rPr>
        <w:t>12</w:t>
      </w:r>
      <w:r w:rsidR="00EE665A">
        <w:rPr>
          <w:noProof/>
        </w:rPr>
        <w:fldChar w:fldCharType="end"/>
      </w:r>
      <w:r>
        <w:t xml:space="preserve"> - </w:t>
      </w:r>
      <w:r w:rsidRPr="00B41863">
        <w:t>Examples of the highest risk areas found in the FMEA.</w:t>
      </w:r>
      <w:bookmarkEnd w:id="31"/>
    </w:p>
    <w:p w14:paraId="600DA3B9" w14:textId="77777777" w:rsidR="00097F4E" w:rsidRDefault="00097F4E" w:rsidP="077F77BB">
      <w:pPr>
        <w:rPr>
          <w:rFonts w:ascii="Calibri" w:eastAsia="Calibri" w:hAnsi="Calibri" w:cs="Calibri"/>
        </w:rPr>
      </w:pPr>
    </w:p>
    <w:p w14:paraId="1CA3CB06" w14:textId="609BD0D4" w:rsidR="046F1C42" w:rsidRPr="003624EB" w:rsidRDefault="7FBC1FD8" w:rsidP="003D532B">
      <w:pPr>
        <w:pStyle w:val="Heading2"/>
        <w:numPr>
          <w:ilvl w:val="1"/>
          <w:numId w:val="18"/>
        </w:numPr>
        <w:rPr>
          <w:rFonts w:eastAsiaTheme="minorEastAsia"/>
        </w:rPr>
      </w:pPr>
      <w:bookmarkStart w:id="32" w:name="_Toc151135031"/>
      <w:r w:rsidRPr="003624EB">
        <w:rPr>
          <w:rFonts w:eastAsiaTheme="minorEastAsia"/>
        </w:rPr>
        <w:t xml:space="preserve">How systems </w:t>
      </w:r>
      <w:r w:rsidR="00554361" w:rsidRPr="003624EB">
        <w:rPr>
          <w:rFonts w:eastAsiaTheme="minorEastAsia"/>
        </w:rPr>
        <w:t>influenced</w:t>
      </w:r>
      <w:r w:rsidRPr="003624EB">
        <w:rPr>
          <w:rFonts w:eastAsiaTheme="minorEastAsia"/>
        </w:rPr>
        <w:t xml:space="preserve"> the group</w:t>
      </w:r>
      <w:bookmarkEnd w:id="32"/>
    </w:p>
    <w:p w14:paraId="67E1977D" w14:textId="2B68143E" w:rsidR="7F3975E1" w:rsidRPr="00A51B82" w:rsidRDefault="0041302F" w:rsidP="00A51B82">
      <w:pPr>
        <w:rPr>
          <w:rFonts w:eastAsiaTheme="minorEastAsia"/>
          <w:color w:val="000000" w:themeColor="text1"/>
          <w:lang w:val="en-US"/>
        </w:rPr>
      </w:pPr>
      <w:r w:rsidRPr="00A51B82">
        <w:rPr>
          <w:rFonts w:eastAsiaTheme="minorEastAsia"/>
          <w:color w:val="000000" w:themeColor="text1"/>
        </w:rPr>
        <w:t xml:space="preserve">Systems thinking was an invaluable tool set </w:t>
      </w:r>
      <w:r w:rsidR="00A51B82" w:rsidRPr="00A51B82">
        <w:rPr>
          <w:rFonts w:eastAsiaTheme="minorEastAsia"/>
          <w:color w:val="000000" w:themeColor="text1"/>
        </w:rPr>
        <w:t>that provided a great deal of information</w:t>
      </w:r>
      <w:r w:rsidR="00A51B82">
        <w:rPr>
          <w:rFonts w:eastAsiaTheme="minorEastAsia"/>
          <w:color w:val="000000" w:themeColor="text1"/>
        </w:rPr>
        <w:t xml:space="preserve"> to the group.</w:t>
      </w:r>
      <w:r w:rsidR="00A51B82">
        <w:rPr>
          <w:rFonts w:eastAsiaTheme="minorEastAsia"/>
          <w:color w:val="000000" w:themeColor="text1"/>
          <w:lang w:val="en-US"/>
        </w:rPr>
        <w:t xml:space="preserve"> </w:t>
      </w:r>
      <w:r w:rsidR="0442F978" w:rsidRPr="00530095">
        <w:rPr>
          <w:rFonts w:eastAsiaTheme="minorEastAsia"/>
          <w:color w:val="000000" w:themeColor="text1"/>
        </w:rPr>
        <w:t xml:space="preserve">Critical functions </w:t>
      </w:r>
      <w:r w:rsidR="002A3963" w:rsidRPr="00530095">
        <w:rPr>
          <w:rFonts w:eastAsiaTheme="minorEastAsia"/>
          <w:color w:val="000000" w:themeColor="text1"/>
        </w:rPr>
        <w:t>were</w:t>
      </w:r>
      <w:r w:rsidR="0442F978" w:rsidRPr="00530095">
        <w:rPr>
          <w:rFonts w:eastAsiaTheme="minorEastAsia"/>
          <w:color w:val="000000" w:themeColor="text1"/>
        </w:rPr>
        <w:t xml:space="preserve"> </w:t>
      </w:r>
      <w:r w:rsidR="00DC6581" w:rsidRPr="00530095">
        <w:rPr>
          <w:rFonts w:eastAsiaTheme="minorEastAsia"/>
          <w:color w:val="000000" w:themeColor="text1"/>
        </w:rPr>
        <w:t>identified,</w:t>
      </w:r>
      <w:r w:rsidR="00734A7E" w:rsidRPr="00530095">
        <w:rPr>
          <w:rFonts w:eastAsiaTheme="minorEastAsia"/>
          <w:color w:val="000000" w:themeColor="text1"/>
        </w:rPr>
        <w:t xml:space="preserve"> and</w:t>
      </w:r>
      <w:r w:rsidR="0442F978" w:rsidRPr="00530095">
        <w:rPr>
          <w:rFonts w:eastAsiaTheme="minorEastAsia"/>
          <w:color w:val="000000" w:themeColor="text1"/>
        </w:rPr>
        <w:t xml:space="preserve"> </w:t>
      </w:r>
      <w:r w:rsidR="00DB7D3E" w:rsidRPr="00530095">
        <w:rPr>
          <w:rFonts w:eastAsiaTheme="minorEastAsia"/>
          <w:color w:val="000000" w:themeColor="text1"/>
        </w:rPr>
        <w:t>these were:</w:t>
      </w:r>
      <w:r w:rsidR="0442F978" w:rsidRPr="00530095">
        <w:rPr>
          <w:rFonts w:eastAsiaTheme="minorEastAsia"/>
          <w:color w:val="000000" w:themeColor="text1"/>
        </w:rPr>
        <w:t xml:space="preserve"> </w:t>
      </w:r>
      <w:r w:rsidR="00DB7D3E" w:rsidRPr="00530095">
        <w:rPr>
          <w:rFonts w:eastAsiaTheme="minorEastAsia"/>
          <w:color w:val="000000" w:themeColor="text1"/>
        </w:rPr>
        <w:t>C</w:t>
      </w:r>
      <w:r w:rsidR="0442F978" w:rsidRPr="00530095">
        <w:rPr>
          <w:rFonts w:eastAsiaTheme="minorEastAsia"/>
          <w:color w:val="000000" w:themeColor="text1"/>
        </w:rPr>
        <w:t xml:space="preserve">onducting the fireworks display, Set up the firing point, and </w:t>
      </w:r>
      <w:r w:rsidR="00DB7D3E" w:rsidRPr="00530095">
        <w:rPr>
          <w:rFonts w:eastAsiaTheme="minorEastAsia"/>
          <w:color w:val="000000" w:themeColor="text1"/>
        </w:rPr>
        <w:t>S</w:t>
      </w:r>
      <w:r w:rsidR="0442F978" w:rsidRPr="00530095">
        <w:rPr>
          <w:rFonts w:eastAsiaTheme="minorEastAsia"/>
          <w:color w:val="000000" w:themeColor="text1"/>
        </w:rPr>
        <w:t>etup of the viewing areas. These are the top three</w:t>
      </w:r>
      <w:r w:rsidR="00F45400" w:rsidRPr="00530095">
        <w:rPr>
          <w:rFonts w:eastAsiaTheme="minorEastAsia"/>
          <w:color w:val="000000" w:themeColor="text1"/>
        </w:rPr>
        <w:t xml:space="preserve"> most </w:t>
      </w:r>
      <w:r w:rsidR="0091495A" w:rsidRPr="00530095">
        <w:rPr>
          <w:rFonts w:eastAsiaTheme="minorEastAsia"/>
          <w:color w:val="000000" w:themeColor="text1"/>
        </w:rPr>
        <w:t>crucial functions</w:t>
      </w:r>
      <w:r w:rsidR="0442F978" w:rsidRPr="00530095">
        <w:rPr>
          <w:rFonts w:eastAsiaTheme="minorEastAsia"/>
          <w:color w:val="000000" w:themeColor="text1"/>
        </w:rPr>
        <w:t xml:space="preserve"> that </w:t>
      </w:r>
      <w:r w:rsidR="00F45400" w:rsidRPr="00530095">
        <w:rPr>
          <w:rFonts w:eastAsiaTheme="minorEastAsia"/>
          <w:color w:val="000000" w:themeColor="text1"/>
        </w:rPr>
        <w:t xml:space="preserve">are integral to the success of the fireworks display and they </w:t>
      </w:r>
      <w:r w:rsidR="0442F978" w:rsidRPr="00530095">
        <w:rPr>
          <w:rFonts w:eastAsiaTheme="minorEastAsia"/>
          <w:color w:val="000000" w:themeColor="text1"/>
        </w:rPr>
        <w:t>need to be done correctly</w:t>
      </w:r>
      <w:r w:rsidR="00F45400" w:rsidRPr="00530095">
        <w:rPr>
          <w:rFonts w:eastAsiaTheme="minorEastAsia"/>
          <w:color w:val="000000" w:themeColor="text1"/>
        </w:rPr>
        <w:t xml:space="preserve"> with</w:t>
      </w:r>
      <w:r w:rsidR="0442F978" w:rsidRPr="00530095">
        <w:rPr>
          <w:rFonts w:eastAsiaTheme="minorEastAsia"/>
          <w:color w:val="000000" w:themeColor="text1"/>
        </w:rPr>
        <w:t xml:space="preserve"> high levels of quality achieved.</w:t>
      </w:r>
      <w:r w:rsidR="00A51B82">
        <w:rPr>
          <w:rFonts w:eastAsiaTheme="minorEastAsia"/>
          <w:color w:val="000000" w:themeColor="text1"/>
          <w:lang w:val="en-US"/>
        </w:rPr>
        <w:t xml:space="preserve"> </w:t>
      </w:r>
      <w:r w:rsidR="0442F978" w:rsidRPr="00530095">
        <w:rPr>
          <w:rFonts w:eastAsiaTheme="minorEastAsia"/>
          <w:color w:val="000000" w:themeColor="text1"/>
        </w:rPr>
        <w:t xml:space="preserve">Critical Features </w:t>
      </w:r>
      <w:r w:rsidR="00F45400" w:rsidRPr="00530095">
        <w:rPr>
          <w:rFonts w:eastAsiaTheme="minorEastAsia"/>
          <w:color w:val="000000" w:themeColor="text1"/>
        </w:rPr>
        <w:t>were</w:t>
      </w:r>
      <w:r w:rsidR="0442F978" w:rsidRPr="00530095">
        <w:rPr>
          <w:rFonts w:eastAsiaTheme="minorEastAsia"/>
          <w:color w:val="000000" w:themeColor="text1"/>
        </w:rPr>
        <w:t xml:space="preserve"> identified</w:t>
      </w:r>
      <w:r w:rsidR="00734A7E" w:rsidRPr="00530095">
        <w:rPr>
          <w:rFonts w:eastAsiaTheme="minorEastAsia"/>
          <w:color w:val="000000" w:themeColor="text1"/>
        </w:rPr>
        <w:t xml:space="preserve"> namely</w:t>
      </w:r>
      <w:r w:rsidR="001B738B" w:rsidRPr="00530095">
        <w:rPr>
          <w:rFonts w:eastAsiaTheme="minorEastAsia"/>
          <w:color w:val="000000" w:themeColor="text1"/>
        </w:rPr>
        <w:t>:</w:t>
      </w:r>
      <w:r w:rsidR="0442F978" w:rsidRPr="00530095">
        <w:rPr>
          <w:rFonts w:eastAsiaTheme="minorEastAsia"/>
          <w:color w:val="000000" w:themeColor="text1"/>
        </w:rPr>
        <w:t xml:space="preserve"> Electronic timing, </w:t>
      </w:r>
      <w:r w:rsidR="00DC6581" w:rsidRPr="00530095">
        <w:rPr>
          <w:rFonts w:eastAsiaTheme="minorEastAsia"/>
          <w:color w:val="000000" w:themeColor="text1"/>
        </w:rPr>
        <w:t>electronic</w:t>
      </w:r>
      <w:r w:rsidR="0442F978" w:rsidRPr="00530095">
        <w:rPr>
          <w:rFonts w:eastAsiaTheme="minorEastAsia"/>
          <w:color w:val="000000" w:themeColor="text1"/>
        </w:rPr>
        <w:t xml:space="preserve"> firing, </w:t>
      </w:r>
      <w:r w:rsidR="001B738B" w:rsidRPr="00530095">
        <w:rPr>
          <w:rFonts w:eastAsiaTheme="minorEastAsia"/>
          <w:color w:val="000000" w:themeColor="text1"/>
        </w:rPr>
        <w:t xml:space="preserve">and </w:t>
      </w:r>
      <w:r w:rsidR="001B738B" w:rsidRPr="00530095">
        <w:rPr>
          <w:rFonts w:eastAsiaTheme="minorEastAsia"/>
          <w:color w:val="000000" w:themeColor="text1"/>
        </w:rPr>
        <w:lastRenderedPageBreak/>
        <w:t>W</w:t>
      </w:r>
      <w:r w:rsidR="0442F978" w:rsidRPr="00530095">
        <w:rPr>
          <w:rFonts w:eastAsiaTheme="minorEastAsia"/>
          <w:color w:val="000000" w:themeColor="text1"/>
        </w:rPr>
        <w:t>arning signs and directions. These three features will have the greatest impact on the success of the display on the day</w:t>
      </w:r>
      <w:r w:rsidR="001B738B" w:rsidRPr="00530095">
        <w:rPr>
          <w:rFonts w:eastAsiaTheme="minorEastAsia"/>
          <w:color w:val="000000" w:themeColor="text1"/>
        </w:rPr>
        <w:t xml:space="preserve">, ensuring that the display </w:t>
      </w:r>
      <w:r w:rsidR="007E5D70" w:rsidRPr="00530095">
        <w:rPr>
          <w:rFonts w:eastAsiaTheme="minorEastAsia"/>
          <w:color w:val="000000" w:themeColor="text1"/>
        </w:rPr>
        <w:t>is as good as it can be whilst ensuring the safety of those present</w:t>
      </w:r>
      <w:r w:rsidR="0442F978" w:rsidRPr="00530095">
        <w:rPr>
          <w:rFonts w:eastAsiaTheme="minorEastAsia"/>
          <w:color w:val="000000" w:themeColor="text1"/>
        </w:rPr>
        <w:t>.</w:t>
      </w:r>
      <w:r w:rsidR="00A51B82">
        <w:rPr>
          <w:rFonts w:eastAsiaTheme="minorEastAsia"/>
          <w:color w:val="000000" w:themeColor="text1"/>
          <w:lang w:val="en-US"/>
        </w:rPr>
        <w:t xml:space="preserve"> </w:t>
      </w:r>
      <w:r w:rsidR="007E5D70" w:rsidRPr="00530095">
        <w:rPr>
          <w:rFonts w:eastAsiaTheme="minorEastAsia"/>
          <w:color w:val="000000" w:themeColor="text1"/>
        </w:rPr>
        <w:t>Through the use of</w:t>
      </w:r>
      <w:r w:rsidR="0442F978" w:rsidRPr="00530095">
        <w:rPr>
          <w:rFonts w:eastAsiaTheme="minorEastAsia"/>
          <w:color w:val="000000" w:themeColor="text1"/>
        </w:rPr>
        <w:t xml:space="preserve"> the FMEA</w:t>
      </w:r>
      <w:r w:rsidR="007E5D70" w:rsidRPr="00530095">
        <w:rPr>
          <w:rFonts w:eastAsiaTheme="minorEastAsia"/>
          <w:color w:val="000000" w:themeColor="text1"/>
        </w:rPr>
        <w:t>,</w:t>
      </w:r>
      <w:r w:rsidR="0442F978" w:rsidRPr="00530095">
        <w:rPr>
          <w:rFonts w:eastAsiaTheme="minorEastAsia"/>
          <w:color w:val="000000" w:themeColor="text1"/>
        </w:rPr>
        <w:t xml:space="preserve"> the areas of greatest risk were identified. It emphasises the requirement to plan effectively</w:t>
      </w:r>
      <w:r w:rsidR="00A06428" w:rsidRPr="00530095">
        <w:rPr>
          <w:rFonts w:eastAsiaTheme="minorEastAsia"/>
          <w:color w:val="000000" w:themeColor="text1"/>
        </w:rPr>
        <w:t>, ensure that all display staff have</w:t>
      </w:r>
      <w:r w:rsidR="0442F978" w:rsidRPr="00530095">
        <w:rPr>
          <w:rFonts w:eastAsiaTheme="minorEastAsia"/>
          <w:color w:val="000000" w:themeColor="text1"/>
        </w:rPr>
        <w:t xml:space="preserve"> a good understanding of the rules and regulations</w:t>
      </w:r>
      <w:r w:rsidR="00A06428" w:rsidRPr="00530095">
        <w:rPr>
          <w:rFonts w:eastAsiaTheme="minorEastAsia"/>
          <w:color w:val="000000" w:themeColor="text1"/>
        </w:rPr>
        <w:t xml:space="preserve"> surrounding </w:t>
      </w:r>
      <w:r w:rsidR="008E4920" w:rsidRPr="00530095">
        <w:rPr>
          <w:rFonts w:eastAsiaTheme="minorEastAsia"/>
          <w:color w:val="000000" w:themeColor="text1"/>
        </w:rPr>
        <w:t>fireworks and to carry</w:t>
      </w:r>
      <w:r w:rsidR="0442F978" w:rsidRPr="00530095">
        <w:rPr>
          <w:rFonts w:eastAsiaTheme="minorEastAsia"/>
          <w:color w:val="000000" w:themeColor="text1"/>
        </w:rPr>
        <w:t xml:space="preserve"> out detailed simulations, to </w:t>
      </w:r>
      <w:r w:rsidR="008E4920" w:rsidRPr="00530095">
        <w:rPr>
          <w:rFonts w:eastAsiaTheme="minorEastAsia"/>
          <w:color w:val="000000" w:themeColor="text1"/>
        </w:rPr>
        <w:t xml:space="preserve">further </w:t>
      </w:r>
      <w:r w:rsidR="0442F978" w:rsidRPr="00530095">
        <w:rPr>
          <w:rFonts w:eastAsiaTheme="minorEastAsia"/>
          <w:color w:val="000000" w:themeColor="text1"/>
        </w:rPr>
        <w:t xml:space="preserve">ensure </w:t>
      </w:r>
      <w:r w:rsidR="008E4920" w:rsidRPr="00530095">
        <w:rPr>
          <w:rFonts w:eastAsiaTheme="minorEastAsia"/>
          <w:color w:val="000000" w:themeColor="text1"/>
        </w:rPr>
        <w:t xml:space="preserve">the </w:t>
      </w:r>
      <w:r w:rsidR="0442F978" w:rsidRPr="00530095">
        <w:rPr>
          <w:rFonts w:eastAsiaTheme="minorEastAsia"/>
          <w:color w:val="000000" w:themeColor="text1"/>
        </w:rPr>
        <w:t>safety of the public and quality of the display.</w:t>
      </w:r>
    </w:p>
    <w:p w14:paraId="126D26B0" w14:textId="4D297BB4" w:rsidR="1F301387" w:rsidRDefault="005771AB" w:rsidP="008E4920">
      <w:pPr>
        <w:spacing w:after="0"/>
        <w:rPr>
          <w:rFonts w:eastAsiaTheme="minorEastAsia"/>
          <w:color w:val="000000" w:themeColor="text1"/>
        </w:rPr>
      </w:pPr>
      <w:r>
        <w:rPr>
          <w:rFonts w:eastAsiaTheme="minorEastAsia"/>
          <w:color w:val="000000" w:themeColor="text1"/>
        </w:rPr>
        <w:t>With all of the information generated from the use of systems thinking, detailed l</w:t>
      </w:r>
      <w:r w:rsidR="405756A6" w:rsidRPr="008E4920">
        <w:rPr>
          <w:rFonts w:eastAsiaTheme="minorEastAsia"/>
          <w:color w:val="000000" w:themeColor="text1"/>
        </w:rPr>
        <w:t>imits and boundaries set by the requirements</w:t>
      </w:r>
      <w:r>
        <w:rPr>
          <w:rFonts w:eastAsiaTheme="minorEastAsia"/>
          <w:color w:val="000000" w:themeColor="text1"/>
        </w:rPr>
        <w:t xml:space="preserve"> </w:t>
      </w:r>
      <w:r w:rsidR="00530095">
        <w:rPr>
          <w:rFonts w:eastAsiaTheme="minorEastAsia"/>
          <w:color w:val="000000" w:themeColor="text1"/>
        </w:rPr>
        <w:t>were</w:t>
      </w:r>
      <w:r w:rsidR="405756A6" w:rsidRPr="008E4920">
        <w:rPr>
          <w:rFonts w:eastAsiaTheme="minorEastAsia"/>
          <w:color w:val="000000" w:themeColor="text1"/>
        </w:rPr>
        <w:t xml:space="preserve"> passed on to the </w:t>
      </w:r>
      <w:r w:rsidR="00530095">
        <w:rPr>
          <w:rFonts w:eastAsiaTheme="minorEastAsia"/>
          <w:color w:val="000000" w:themeColor="text1"/>
        </w:rPr>
        <w:t xml:space="preserve">other </w:t>
      </w:r>
      <w:r w:rsidR="00DC6581">
        <w:rPr>
          <w:rFonts w:eastAsiaTheme="minorEastAsia"/>
          <w:color w:val="000000" w:themeColor="text1"/>
        </w:rPr>
        <w:t>team’s</w:t>
      </w:r>
      <w:r w:rsidR="00530095">
        <w:rPr>
          <w:rFonts w:eastAsiaTheme="minorEastAsia"/>
          <w:color w:val="000000" w:themeColor="text1"/>
        </w:rPr>
        <w:t xml:space="preserve"> members to help focus and drive their work.</w:t>
      </w:r>
    </w:p>
    <w:p w14:paraId="678FEBE1" w14:textId="77777777" w:rsidR="00A51B82" w:rsidRDefault="00A51B82" w:rsidP="008E4920">
      <w:pPr>
        <w:spacing w:after="0"/>
        <w:rPr>
          <w:rFonts w:eastAsiaTheme="minorEastAsia"/>
          <w:color w:val="000000" w:themeColor="text1"/>
        </w:rPr>
      </w:pPr>
    </w:p>
    <w:p w14:paraId="4F8170D8" w14:textId="77777777" w:rsidR="00A51B82" w:rsidRPr="008E4920" w:rsidRDefault="00A51B82" w:rsidP="008E4920">
      <w:pPr>
        <w:spacing w:after="0"/>
        <w:rPr>
          <w:rFonts w:eastAsiaTheme="minorEastAsia"/>
          <w:color w:val="000000" w:themeColor="text1"/>
        </w:rPr>
      </w:pPr>
    </w:p>
    <w:p w14:paraId="2F58F880" w14:textId="550187F5" w:rsidR="00237B0F" w:rsidRPr="003624EB" w:rsidRDefault="62E3D515" w:rsidP="003D532B">
      <w:pPr>
        <w:pStyle w:val="Heading1"/>
        <w:numPr>
          <w:ilvl w:val="0"/>
          <w:numId w:val="18"/>
        </w:numPr>
        <w:rPr>
          <w:rFonts w:eastAsiaTheme="minorEastAsia"/>
        </w:rPr>
      </w:pPr>
      <w:bookmarkStart w:id="33" w:name="_Toc151135032"/>
      <w:r w:rsidRPr="003624EB">
        <w:rPr>
          <w:rFonts w:eastAsiaTheme="minorEastAsia"/>
        </w:rPr>
        <w:t>Simulation design</w:t>
      </w:r>
      <w:bookmarkEnd w:id="33"/>
    </w:p>
    <w:p w14:paraId="40BC01CD" w14:textId="7AE7A09E" w:rsidR="000A7D08" w:rsidRPr="001B3675" w:rsidRDefault="00C437B1" w:rsidP="001B3675">
      <w:pPr>
        <w:rPr>
          <w:rFonts w:eastAsiaTheme="minorEastAsia"/>
        </w:rPr>
      </w:pPr>
      <w:r>
        <w:rPr>
          <w:rFonts w:eastAsiaTheme="minorEastAsia"/>
        </w:rPr>
        <w:t xml:space="preserve">The Simulation and </w:t>
      </w:r>
      <w:r w:rsidR="006D78B0">
        <w:rPr>
          <w:rFonts w:eastAsiaTheme="minorEastAsia"/>
        </w:rPr>
        <w:t>D</w:t>
      </w:r>
      <w:r>
        <w:rPr>
          <w:rFonts w:eastAsiaTheme="minorEastAsia"/>
        </w:rPr>
        <w:t>esign engineer</w:t>
      </w:r>
      <w:r w:rsidR="006D78B0">
        <w:rPr>
          <w:rFonts w:eastAsiaTheme="minorEastAsia"/>
        </w:rPr>
        <w:t xml:space="preserve"> had </w:t>
      </w:r>
      <w:r w:rsidR="00617486">
        <w:rPr>
          <w:rFonts w:eastAsiaTheme="minorEastAsia"/>
        </w:rPr>
        <w:t>three</w:t>
      </w:r>
      <w:r w:rsidR="00F46617">
        <w:rPr>
          <w:rFonts w:eastAsiaTheme="minorEastAsia"/>
        </w:rPr>
        <w:t xml:space="preserve"> main</w:t>
      </w:r>
      <w:r w:rsidR="006D78B0">
        <w:rPr>
          <w:rFonts w:eastAsiaTheme="minorEastAsia"/>
        </w:rPr>
        <w:t xml:space="preserve"> areas of focus</w:t>
      </w:r>
      <w:r w:rsidR="00F46617">
        <w:rPr>
          <w:rFonts w:eastAsiaTheme="minorEastAsia"/>
        </w:rPr>
        <w:t xml:space="preserve">. </w:t>
      </w:r>
      <w:r w:rsidR="003A350E">
        <w:rPr>
          <w:rFonts w:eastAsiaTheme="minorEastAsia"/>
        </w:rPr>
        <w:t>Firstly,</w:t>
      </w:r>
      <w:r w:rsidR="00BE299E">
        <w:rPr>
          <w:rFonts w:eastAsiaTheme="minorEastAsia"/>
        </w:rPr>
        <w:t xml:space="preserve"> to</w:t>
      </w:r>
      <w:r w:rsidR="00725C2F">
        <w:rPr>
          <w:rFonts w:eastAsiaTheme="minorEastAsia"/>
        </w:rPr>
        <w:t xml:space="preserve"> establish and ensure that a theme is represented throughout the </w:t>
      </w:r>
      <w:r w:rsidR="009F3665">
        <w:rPr>
          <w:rFonts w:eastAsiaTheme="minorEastAsia"/>
        </w:rPr>
        <w:t>display,</w:t>
      </w:r>
      <w:r w:rsidR="00F46617">
        <w:rPr>
          <w:rFonts w:eastAsiaTheme="minorEastAsia"/>
        </w:rPr>
        <w:t xml:space="preserve"> </w:t>
      </w:r>
      <w:r w:rsidR="00F258E5">
        <w:rPr>
          <w:rFonts w:eastAsiaTheme="minorEastAsia"/>
        </w:rPr>
        <w:t>s</w:t>
      </w:r>
      <w:r w:rsidR="00F46617">
        <w:rPr>
          <w:rFonts w:eastAsiaTheme="minorEastAsia"/>
        </w:rPr>
        <w:t>econdly</w:t>
      </w:r>
      <w:r w:rsidR="00F258E5">
        <w:rPr>
          <w:rFonts w:eastAsiaTheme="minorEastAsia"/>
        </w:rPr>
        <w:t xml:space="preserve">, </w:t>
      </w:r>
      <w:r w:rsidR="00F72CDA">
        <w:rPr>
          <w:rFonts w:eastAsiaTheme="minorEastAsia"/>
        </w:rPr>
        <w:t>the ignition</w:t>
      </w:r>
      <w:r w:rsidR="00275057">
        <w:rPr>
          <w:rFonts w:eastAsiaTheme="minorEastAsia"/>
        </w:rPr>
        <w:t xml:space="preserve"> and timing method must be electronic </w:t>
      </w:r>
      <w:r w:rsidR="002120E9">
        <w:rPr>
          <w:rFonts w:eastAsiaTheme="minorEastAsia"/>
        </w:rPr>
        <w:t xml:space="preserve">and as such an appropriate solution must be selected. Lastly </w:t>
      </w:r>
      <w:r w:rsidR="00514755">
        <w:rPr>
          <w:rFonts w:eastAsiaTheme="minorEastAsia"/>
        </w:rPr>
        <w:t xml:space="preserve">the fireworks display must be </w:t>
      </w:r>
      <w:r w:rsidR="003B7D63">
        <w:rPr>
          <w:rFonts w:eastAsiaTheme="minorEastAsia"/>
        </w:rPr>
        <w:t>synchronised</w:t>
      </w:r>
      <w:r w:rsidR="00514755">
        <w:rPr>
          <w:rFonts w:eastAsiaTheme="minorEastAsia"/>
        </w:rPr>
        <w:t xml:space="preserve"> to </w:t>
      </w:r>
      <w:r w:rsidR="003B7D63">
        <w:rPr>
          <w:rFonts w:eastAsiaTheme="minorEastAsia"/>
        </w:rPr>
        <w:t>a chosen song.</w:t>
      </w:r>
      <w:r>
        <w:rPr>
          <w:rFonts w:eastAsiaTheme="minorEastAsia"/>
        </w:rPr>
        <w:t xml:space="preserve"> </w:t>
      </w:r>
    </w:p>
    <w:p w14:paraId="4D926313" w14:textId="685F9603" w:rsidR="2D53A359" w:rsidRPr="003624EB" w:rsidRDefault="7CDD72EF" w:rsidP="003D532B">
      <w:pPr>
        <w:pStyle w:val="Heading2"/>
        <w:numPr>
          <w:ilvl w:val="1"/>
          <w:numId w:val="18"/>
        </w:numPr>
        <w:rPr>
          <w:rFonts w:eastAsiaTheme="minorEastAsia"/>
        </w:rPr>
      </w:pPr>
      <w:bookmarkStart w:id="34" w:name="_Toc151135033"/>
      <w:r w:rsidRPr="003624EB">
        <w:rPr>
          <w:rFonts w:eastAsiaTheme="minorEastAsia"/>
        </w:rPr>
        <w:t>The theme</w:t>
      </w:r>
      <w:bookmarkEnd w:id="34"/>
    </w:p>
    <w:p w14:paraId="08DA82DC" w14:textId="2F04D43F" w:rsidR="6767BDC1" w:rsidRPr="0071244B" w:rsidRDefault="0071244B" w:rsidP="0071244B">
      <w:pPr>
        <w:rPr>
          <w:rFonts w:eastAsiaTheme="minorEastAsia"/>
        </w:rPr>
      </w:pPr>
      <w:r>
        <w:rPr>
          <w:rFonts w:eastAsiaTheme="minorEastAsia"/>
        </w:rPr>
        <w:t>As per the requirements set on the group, the fireworks display must be themed</w:t>
      </w:r>
      <w:r w:rsidR="00316EDA">
        <w:rPr>
          <w:rFonts w:eastAsiaTheme="minorEastAsia"/>
        </w:rPr>
        <w:t xml:space="preserve"> to be a</w:t>
      </w:r>
      <w:r w:rsidR="7989E6F8" w:rsidRPr="0071244B">
        <w:rPr>
          <w:rFonts w:eastAsiaTheme="minorEastAsia"/>
        </w:rPr>
        <w:t xml:space="preserve"> representation of the time spent at </w:t>
      </w:r>
      <w:r w:rsidR="00316EDA">
        <w:rPr>
          <w:rFonts w:eastAsiaTheme="minorEastAsia"/>
        </w:rPr>
        <w:t>the U</w:t>
      </w:r>
      <w:r w:rsidR="7989E6F8" w:rsidRPr="0071244B">
        <w:rPr>
          <w:rFonts w:eastAsiaTheme="minorEastAsia"/>
        </w:rPr>
        <w:t>niversity</w:t>
      </w:r>
      <w:r w:rsidR="00316EDA">
        <w:rPr>
          <w:rFonts w:eastAsiaTheme="minorEastAsia"/>
        </w:rPr>
        <w:t xml:space="preserve"> of Wales Trinity Saint David</w:t>
      </w:r>
      <w:r w:rsidR="7989E6F8" w:rsidRPr="0071244B">
        <w:rPr>
          <w:rFonts w:eastAsiaTheme="minorEastAsia"/>
        </w:rPr>
        <w:t xml:space="preserve"> in Swansea and the OME course</w:t>
      </w:r>
      <w:r w:rsidR="00602ED4">
        <w:rPr>
          <w:rFonts w:eastAsiaTheme="minorEastAsia"/>
        </w:rPr>
        <w:t xml:space="preserve"> that the group members have been attending.</w:t>
      </w:r>
    </w:p>
    <w:p w14:paraId="325BE6B4" w14:textId="3F786C74" w:rsidR="30DE70AB" w:rsidRPr="00602ED4" w:rsidRDefault="00602ED4" w:rsidP="00602ED4">
      <w:pPr>
        <w:rPr>
          <w:rFonts w:eastAsiaTheme="minorEastAsia"/>
        </w:rPr>
      </w:pPr>
      <w:r>
        <w:rPr>
          <w:rFonts w:eastAsiaTheme="minorEastAsia"/>
        </w:rPr>
        <w:t xml:space="preserve">The </w:t>
      </w:r>
      <w:r w:rsidR="005A504B">
        <w:rPr>
          <w:rFonts w:eastAsiaTheme="minorEastAsia"/>
        </w:rPr>
        <w:t>overall message that the group decided on was to a</w:t>
      </w:r>
      <w:r w:rsidR="700FE3BC" w:rsidRPr="00602ED4">
        <w:rPr>
          <w:rFonts w:eastAsiaTheme="minorEastAsia"/>
        </w:rPr>
        <w:t>cknowledg</w:t>
      </w:r>
      <w:r w:rsidR="005A504B">
        <w:rPr>
          <w:rFonts w:eastAsiaTheme="minorEastAsia"/>
        </w:rPr>
        <w:t>e</w:t>
      </w:r>
      <w:r w:rsidR="700FE3BC" w:rsidRPr="00602ED4">
        <w:rPr>
          <w:rFonts w:eastAsiaTheme="minorEastAsia"/>
        </w:rPr>
        <w:t xml:space="preserve"> the improvement of both the university and the st</w:t>
      </w:r>
      <w:r w:rsidR="3F5C0E19" w:rsidRPr="00602ED4">
        <w:rPr>
          <w:rFonts w:eastAsiaTheme="minorEastAsia"/>
        </w:rPr>
        <w:t>udents</w:t>
      </w:r>
      <w:r w:rsidR="005A504B">
        <w:rPr>
          <w:rFonts w:eastAsiaTheme="minorEastAsia"/>
        </w:rPr>
        <w:t xml:space="preserve"> attending the course</w:t>
      </w:r>
      <w:r w:rsidR="5334678D" w:rsidRPr="00602ED4">
        <w:rPr>
          <w:rFonts w:eastAsiaTheme="minorEastAsia"/>
        </w:rPr>
        <w:t xml:space="preserve">, showing a first year that was poorly timed and </w:t>
      </w:r>
      <w:r w:rsidR="00481B10" w:rsidRPr="00602ED4">
        <w:rPr>
          <w:rFonts w:eastAsiaTheme="minorEastAsia"/>
        </w:rPr>
        <w:t>underwhelming</w:t>
      </w:r>
      <w:r w:rsidR="5334678D" w:rsidRPr="00602ED4">
        <w:rPr>
          <w:rFonts w:eastAsiaTheme="minorEastAsia"/>
        </w:rPr>
        <w:t>, with a second year that is vastly improved over the first.</w:t>
      </w:r>
    </w:p>
    <w:p w14:paraId="6F05E03D" w14:textId="7BCE09EC" w:rsidR="2D53A359" w:rsidRPr="003624EB" w:rsidRDefault="7CDD72EF" w:rsidP="003D532B">
      <w:pPr>
        <w:pStyle w:val="Heading2"/>
        <w:numPr>
          <w:ilvl w:val="1"/>
          <w:numId w:val="18"/>
        </w:numPr>
        <w:rPr>
          <w:rFonts w:eastAsiaTheme="minorEastAsia"/>
        </w:rPr>
      </w:pPr>
      <w:bookmarkStart w:id="35" w:name="_Toc151135034"/>
      <w:r w:rsidRPr="003624EB">
        <w:rPr>
          <w:rFonts w:eastAsiaTheme="minorEastAsia"/>
        </w:rPr>
        <w:t>Electronic firing module</w:t>
      </w:r>
      <w:bookmarkEnd w:id="35"/>
    </w:p>
    <w:p w14:paraId="347D3B6F" w14:textId="35261DBF" w:rsidR="44C5A945" w:rsidRDefault="00101DD7" w:rsidP="00630195">
      <w:pPr>
        <w:rPr>
          <w:rFonts w:eastAsiaTheme="minorEastAsia"/>
        </w:rPr>
      </w:pPr>
      <w:r w:rsidRPr="00630195">
        <w:rPr>
          <w:rFonts w:eastAsiaTheme="minorEastAsia"/>
        </w:rPr>
        <w:t xml:space="preserve">Prior to any planning or </w:t>
      </w:r>
      <w:r w:rsidR="00B3468E" w:rsidRPr="00630195">
        <w:rPr>
          <w:rFonts w:eastAsiaTheme="minorEastAsia"/>
        </w:rPr>
        <w:t>simulation,</w:t>
      </w:r>
      <w:r w:rsidRPr="00630195">
        <w:rPr>
          <w:rFonts w:eastAsiaTheme="minorEastAsia"/>
        </w:rPr>
        <w:t xml:space="preserve"> it was understood that there</w:t>
      </w:r>
      <w:r w:rsidR="004B2E0A">
        <w:rPr>
          <w:rFonts w:eastAsiaTheme="minorEastAsia"/>
        </w:rPr>
        <w:t xml:space="preserve"> </w:t>
      </w:r>
      <w:r w:rsidR="001D3E90">
        <w:rPr>
          <w:rFonts w:eastAsiaTheme="minorEastAsia"/>
        </w:rPr>
        <w:t>was</w:t>
      </w:r>
      <w:r w:rsidR="004B2E0A">
        <w:rPr>
          <w:rFonts w:eastAsiaTheme="minorEastAsia"/>
        </w:rPr>
        <w:t xml:space="preserve"> a</w:t>
      </w:r>
      <w:r w:rsidRPr="00630195">
        <w:rPr>
          <w:rFonts w:eastAsiaTheme="minorEastAsia"/>
        </w:rPr>
        <w:t xml:space="preserve"> requirement for an electronic firing module as was </w:t>
      </w:r>
      <w:r w:rsidR="00630195" w:rsidRPr="00630195">
        <w:rPr>
          <w:rFonts w:eastAsiaTheme="minorEastAsia"/>
        </w:rPr>
        <w:t>proposed</w:t>
      </w:r>
      <w:r w:rsidRPr="00630195">
        <w:rPr>
          <w:rFonts w:eastAsiaTheme="minorEastAsia"/>
        </w:rPr>
        <w:t xml:space="preserve"> by the Function means analysis and underpinned by the Functional Failure Modes and Effects Analysis</w:t>
      </w:r>
      <w:r w:rsidR="00630195" w:rsidRPr="00630195">
        <w:rPr>
          <w:rFonts w:eastAsiaTheme="minorEastAsia"/>
        </w:rPr>
        <w:t>. A COBRA firing module was chosen due to a large number of channels so less modules would have to be purchased and used</w:t>
      </w:r>
      <w:r w:rsidR="00630195">
        <w:rPr>
          <w:rFonts w:eastAsiaTheme="minorEastAsia"/>
        </w:rPr>
        <w:t xml:space="preserve">. This gave </w:t>
      </w:r>
      <w:r w:rsidR="00E4782C">
        <w:rPr>
          <w:rFonts w:eastAsiaTheme="minorEastAsia"/>
        </w:rPr>
        <w:t xml:space="preserve">the Design and Simulation engineer the </w:t>
      </w:r>
      <w:r w:rsidR="00393715">
        <w:rPr>
          <w:rFonts w:eastAsiaTheme="minorEastAsia"/>
        </w:rPr>
        <w:t>ability to plan around</w:t>
      </w:r>
      <w:r w:rsidR="00E4782C">
        <w:rPr>
          <w:rFonts w:eastAsiaTheme="minorEastAsia"/>
        </w:rPr>
        <w:t xml:space="preserve"> </w:t>
      </w:r>
      <w:r w:rsidR="00617486" w:rsidRPr="1CA9AF38">
        <w:rPr>
          <w:rFonts w:eastAsiaTheme="minorEastAsia"/>
        </w:rPr>
        <w:t>three</w:t>
      </w:r>
      <w:r w:rsidR="774A65CE" w:rsidRPr="1CA9AF38">
        <w:rPr>
          <w:rFonts w:eastAsiaTheme="minorEastAsia"/>
        </w:rPr>
        <w:t xml:space="preserve"> areas with a total of </w:t>
      </w:r>
      <w:r w:rsidR="00F97DE1" w:rsidRPr="1CA9AF38">
        <w:rPr>
          <w:rFonts w:eastAsiaTheme="minorEastAsia"/>
        </w:rPr>
        <w:t>seven</w:t>
      </w:r>
      <w:r w:rsidR="774A65CE" w:rsidRPr="1CA9AF38">
        <w:rPr>
          <w:rFonts w:eastAsiaTheme="minorEastAsia"/>
        </w:rPr>
        <w:t xml:space="preserve"> firing points</w:t>
      </w:r>
      <w:r w:rsidR="002604DA">
        <w:rPr>
          <w:rFonts w:eastAsiaTheme="minorEastAsia"/>
        </w:rPr>
        <w:t>.</w:t>
      </w:r>
    </w:p>
    <w:p w14:paraId="7F8A90FC" w14:textId="47851F96" w:rsidR="2D53A359" w:rsidRPr="003624EB" w:rsidRDefault="7CDD72EF" w:rsidP="003D532B">
      <w:pPr>
        <w:pStyle w:val="Heading2"/>
        <w:numPr>
          <w:ilvl w:val="1"/>
          <w:numId w:val="18"/>
        </w:numPr>
        <w:rPr>
          <w:rFonts w:eastAsiaTheme="minorEastAsia"/>
        </w:rPr>
      </w:pPr>
      <w:bookmarkStart w:id="36" w:name="_Toc151135035"/>
      <w:r w:rsidRPr="003624EB">
        <w:rPr>
          <w:rFonts w:eastAsiaTheme="minorEastAsia"/>
        </w:rPr>
        <w:t>The plan</w:t>
      </w:r>
      <w:bookmarkEnd w:id="36"/>
    </w:p>
    <w:p w14:paraId="310351B2" w14:textId="3E5192CB" w:rsidR="1EBF22E4" w:rsidRPr="00604B12" w:rsidRDefault="24B7ABAF" w:rsidP="00604B12">
      <w:pPr>
        <w:rPr>
          <w:rFonts w:eastAsiaTheme="minorEastAsia"/>
        </w:rPr>
      </w:pPr>
      <w:r w:rsidRPr="002604DA">
        <w:rPr>
          <w:rFonts w:eastAsiaTheme="minorEastAsia"/>
        </w:rPr>
        <w:t xml:space="preserve">The song </w:t>
      </w:r>
      <w:r w:rsidR="179996FA" w:rsidRPr="002604DA">
        <w:rPr>
          <w:rFonts w:eastAsiaTheme="minorEastAsia"/>
        </w:rPr>
        <w:t>‘S</w:t>
      </w:r>
      <w:r w:rsidRPr="002604DA">
        <w:rPr>
          <w:rFonts w:eastAsiaTheme="minorEastAsia"/>
        </w:rPr>
        <w:t xml:space="preserve">weet </w:t>
      </w:r>
      <w:r w:rsidR="1FF71551" w:rsidRPr="002604DA">
        <w:rPr>
          <w:rFonts w:eastAsiaTheme="minorEastAsia"/>
        </w:rPr>
        <w:t>Caroline</w:t>
      </w:r>
      <w:r w:rsidR="3B8257BE" w:rsidRPr="002604DA">
        <w:rPr>
          <w:rFonts w:eastAsiaTheme="minorEastAsia"/>
        </w:rPr>
        <w:t>’</w:t>
      </w:r>
      <w:r w:rsidRPr="002604DA">
        <w:rPr>
          <w:rFonts w:eastAsiaTheme="minorEastAsia"/>
        </w:rPr>
        <w:t xml:space="preserve"> </w:t>
      </w:r>
      <w:r w:rsidR="006873B4">
        <w:rPr>
          <w:rFonts w:eastAsiaTheme="minorEastAsia"/>
        </w:rPr>
        <w:t xml:space="preserve">by Neil Diamond </w:t>
      </w:r>
      <w:r w:rsidRPr="002604DA">
        <w:rPr>
          <w:rFonts w:eastAsiaTheme="minorEastAsia"/>
        </w:rPr>
        <w:t>was chosen as it</w:t>
      </w:r>
      <w:r w:rsidR="006873B4">
        <w:rPr>
          <w:rFonts w:eastAsiaTheme="minorEastAsia"/>
        </w:rPr>
        <w:t xml:space="preserve"> is a crowd favourite</w:t>
      </w:r>
      <w:r w:rsidR="003E7B91">
        <w:rPr>
          <w:rFonts w:eastAsiaTheme="minorEastAsia"/>
        </w:rPr>
        <w:t xml:space="preserve"> and that </w:t>
      </w:r>
      <w:r w:rsidR="222E2A20" w:rsidRPr="002604DA">
        <w:rPr>
          <w:rFonts w:eastAsiaTheme="minorEastAsia"/>
        </w:rPr>
        <w:t>it would be</w:t>
      </w:r>
      <w:r w:rsidR="003E7B91">
        <w:rPr>
          <w:rFonts w:eastAsiaTheme="minorEastAsia"/>
        </w:rPr>
        <w:t xml:space="preserve"> a</w:t>
      </w:r>
      <w:r w:rsidR="222E2A20" w:rsidRPr="002604DA">
        <w:rPr>
          <w:rFonts w:eastAsiaTheme="minorEastAsia"/>
        </w:rPr>
        <w:t xml:space="preserve"> good </w:t>
      </w:r>
      <w:r w:rsidR="003E7B91">
        <w:rPr>
          <w:rFonts w:eastAsiaTheme="minorEastAsia"/>
        </w:rPr>
        <w:t xml:space="preserve">song </w:t>
      </w:r>
      <w:r w:rsidR="222E2A20" w:rsidRPr="002604DA">
        <w:rPr>
          <w:rFonts w:eastAsiaTheme="minorEastAsia"/>
        </w:rPr>
        <w:t xml:space="preserve">to match fireworks to. </w:t>
      </w:r>
      <w:r w:rsidR="222E2A20" w:rsidRPr="003E7B91">
        <w:rPr>
          <w:rFonts w:eastAsiaTheme="minorEastAsia"/>
        </w:rPr>
        <w:t>The idea was to have a record scratch</w:t>
      </w:r>
      <w:r w:rsidR="0086160E">
        <w:rPr>
          <w:rFonts w:eastAsiaTheme="minorEastAsia"/>
        </w:rPr>
        <w:t xml:space="preserve"> after a poorly timed first </w:t>
      </w:r>
      <w:r w:rsidR="00B3468E">
        <w:rPr>
          <w:rFonts w:eastAsiaTheme="minorEastAsia"/>
        </w:rPr>
        <w:t>half</w:t>
      </w:r>
      <w:r w:rsidR="00B3468E" w:rsidRPr="003E7B91">
        <w:rPr>
          <w:rFonts w:eastAsiaTheme="minorEastAsia"/>
        </w:rPr>
        <w:t xml:space="preserve"> </w:t>
      </w:r>
      <w:r w:rsidR="00B3468E">
        <w:rPr>
          <w:rFonts w:eastAsiaTheme="minorEastAsia"/>
        </w:rPr>
        <w:t>and</w:t>
      </w:r>
      <w:r w:rsidR="0086160E">
        <w:rPr>
          <w:rFonts w:eastAsiaTheme="minorEastAsia"/>
        </w:rPr>
        <w:t xml:space="preserve"> then the second half of </w:t>
      </w:r>
      <w:r w:rsidR="222E2A20" w:rsidRPr="003E7B91">
        <w:rPr>
          <w:rFonts w:eastAsiaTheme="minorEastAsia"/>
        </w:rPr>
        <w:t xml:space="preserve">the display </w:t>
      </w:r>
      <w:r w:rsidR="00180FF8">
        <w:rPr>
          <w:rFonts w:eastAsiaTheme="minorEastAsia"/>
        </w:rPr>
        <w:t xml:space="preserve">would be much better </w:t>
      </w:r>
      <w:r w:rsidR="004B2E0A">
        <w:rPr>
          <w:rFonts w:eastAsiaTheme="minorEastAsia"/>
        </w:rPr>
        <w:t>timed,</w:t>
      </w:r>
      <w:r w:rsidR="00180FF8">
        <w:rPr>
          <w:rFonts w:eastAsiaTheme="minorEastAsia"/>
        </w:rPr>
        <w:t xml:space="preserve"> and the</w:t>
      </w:r>
      <w:r w:rsidR="222E2A20" w:rsidRPr="003E7B91">
        <w:rPr>
          <w:rFonts w:eastAsiaTheme="minorEastAsia"/>
        </w:rPr>
        <w:t xml:space="preserve"> music replayed at a better quality. </w:t>
      </w:r>
      <w:r w:rsidR="2F140954" w:rsidRPr="00604B12">
        <w:rPr>
          <w:rFonts w:eastAsiaTheme="minorEastAsia"/>
        </w:rPr>
        <w:t xml:space="preserve">The highlight of the music that was chosen to be used as a </w:t>
      </w:r>
      <w:r w:rsidR="5883AA85" w:rsidRPr="00604B12">
        <w:rPr>
          <w:rFonts w:eastAsiaTheme="minorEastAsia"/>
        </w:rPr>
        <w:t>crescendo</w:t>
      </w:r>
      <w:r w:rsidR="2F140954" w:rsidRPr="00604B12">
        <w:rPr>
          <w:rFonts w:eastAsiaTheme="minorEastAsia"/>
        </w:rPr>
        <w:t xml:space="preserve"> occurs slightly over a minute into the song, meaning the show would last just over 2 </w:t>
      </w:r>
      <w:r w:rsidR="00B3468E" w:rsidRPr="00604B12">
        <w:rPr>
          <w:rFonts w:eastAsiaTheme="minorEastAsia"/>
        </w:rPr>
        <w:t>minutes.</w:t>
      </w:r>
    </w:p>
    <w:p w14:paraId="21D336CC" w14:textId="2B210D77" w:rsidR="2D53A359" w:rsidRPr="003624EB" w:rsidRDefault="7CDD72EF" w:rsidP="003D532B">
      <w:pPr>
        <w:pStyle w:val="Heading2"/>
        <w:numPr>
          <w:ilvl w:val="1"/>
          <w:numId w:val="18"/>
        </w:numPr>
        <w:rPr>
          <w:rFonts w:eastAsiaTheme="minorEastAsia"/>
        </w:rPr>
      </w:pPr>
      <w:bookmarkStart w:id="37" w:name="_Toc151135036"/>
      <w:r w:rsidRPr="003624EB">
        <w:rPr>
          <w:rFonts w:eastAsiaTheme="minorEastAsia"/>
        </w:rPr>
        <w:t>FWsim</w:t>
      </w:r>
      <w:bookmarkEnd w:id="37"/>
    </w:p>
    <w:p w14:paraId="5E1C6DD9" w14:textId="64459597" w:rsidR="7E371B4B" w:rsidRPr="005C2D11" w:rsidRDefault="005C2D11" w:rsidP="005C2D11">
      <w:pPr>
        <w:rPr>
          <w:rFonts w:eastAsiaTheme="minorEastAsia"/>
        </w:rPr>
      </w:pPr>
      <w:r>
        <w:rPr>
          <w:rFonts w:eastAsiaTheme="minorEastAsia"/>
        </w:rPr>
        <w:t>FWsim is a</w:t>
      </w:r>
      <w:r w:rsidR="521AB991" w:rsidRPr="005C2D11">
        <w:rPr>
          <w:rFonts w:eastAsiaTheme="minorEastAsia"/>
        </w:rPr>
        <w:t xml:space="preserve"> free </w:t>
      </w:r>
      <w:r w:rsidR="0025617E">
        <w:rPr>
          <w:rFonts w:eastAsiaTheme="minorEastAsia"/>
        </w:rPr>
        <w:t xml:space="preserve">to use </w:t>
      </w:r>
      <w:r w:rsidR="521AB991" w:rsidRPr="005C2D11">
        <w:rPr>
          <w:rFonts w:eastAsiaTheme="minorEastAsia"/>
        </w:rPr>
        <w:t xml:space="preserve">program that allowed for a </w:t>
      </w:r>
      <w:r>
        <w:rPr>
          <w:rFonts w:eastAsiaTheme="minorEastAsia"/>
        </w:rPr>
        <w:t>detailed</w:t>
      </w:r>
      <w:r w:rsidR="521AB991" w:rsidRPr="005C2D11">
        <w:rPr>
          <w:rFonts w:eastAsiaTheme="minorEastAsia"/>
        </w:rPr>
        <w:t xml:space="preserve"> plan of the display to be created </w:t>
      </w:r>
      <w:r w:rsidR="005632B6">
        <w:rPr>
          <w:rFonts w:eastAsiaTheme="minorEastAsia"/>
        </w:rPr>
        <w:t>and allowed for the planning of</w:t>
      </w:r>
      <w:r w:rsidR="670CAFA7" w:rsidRPr="005C2D11">
        <w:rPr>
          <w:rFonts w:eastAsiaTheme="minorEastAsia"/>
        </w:rPr>
        <w:t xml:space="preserve"> timings, angle of projection, firing position and module address</w:t>
      </w:r>
      <w:sdt>
        <w:sdtPr>
          <w:rPr>
            <w:rFonts w:eastAsiaTheme="minorEastAsia"/>
          </w:rPr>
          <w:id w:val="-32040719"/>
          <w:citation/>
        </w:sdtPr>
        <w:sdtEndPr/>
        <w:sdtContent>
          <w:r w:rsidR="005632B6">
            <w:rPr>
              <w:rFonts w:eastAsiaTheme="minorEastAsia"/>
            </w:rPr>
            <w:fldChar w:fldCharType="begin"/>
          </w:r>
          <w:r w:rsidR="005632B6">
            <w:rPr>
              <w:rFonts w:eastAsiaTheme="minorEastAsia"/>
            </w:rPr>
            <w:instrText xml:space="preserve"> CITATION FWs23 \l 2057 </w:instrText>
          </w:r>
          <w:r w:rsidR="005632B6">
            <w:rPr>
              <w:rFonts w:eastAsiaTheme="minorEastAsia"/>
            </w:rPr>
            <w:fldChar w:fldCharType="separate"/>
          </w:r>
          <w:r w:rsidR="005632B6">
            <w:rPr>
              <w:rFonts w:eastAsiaTheme="minorEastAsia"/>
              <w:noProof/>
            </w:rPr>
            <w:t xml:space="preserve"> </w:t>
          </w:r>
          <w:r w:rsidR="005632B6" w:rsidRPr="005632B6">
            <w:rPr>
              <w:rFonts w:eastAsiaTheme="minorEastAsia"/>
              <w:noProof/>
            </w:rPr>
            <w:t>[3]</w:t>
          </w:r>
          <w:r w:rsidR="005632B6">
            <w:rPr>
              <w:rFonts w:eastAsiaTheme="minorEastAsia"/>
            </w:rPr>
            <w:fldChar w:fldCharType="end"/>
          </w:r>
        </w:sdtContent>
      </w:sdt>
      <w:r w:rsidR="670CAFA7" w:rsidRPr="005C2D11">
        <w:rPr>
          <w:rFonts w:eastAsiaTheme="minorEastAsia"/>
        </w:rPr>
        <w:t>.</w:t>
      </w:r>
      <w:r w:rsidR="00975F31">
        <w:rPr>
          <w:rFonts w:eastAsiaTheme="minorEastAsia"/>
        </w:rPr>
        <w:t xml:space="preserve"> Many hours of simulation culminated in a plan with the following characteristics</w:t>
      </w:r>
      <w:r w:rsidR="007D776E">
        <w:rPr>
          <w:rFonts w:eastAsiaTheme="minorEastAsia"/>
        </w:rPr>
        <w:t>:</w:t>
      </w:r>
    </w:p>
    <w:p w14:paraId="7DEC7BD6" w14:textId="0A2350B2" w:rsidR="3144443D" w:rsidRDefault="360EB146" w:rsidP="007D776E">
      <w:pPr>
        <w:pStyle w:val="ListParagraph"/>
        <w:numPr>
          <w:ilvl w:val="0"/>
          <w:numId w:val="10"/>
        </w:numPr>
        <w:rPr>
          <w:rFonts w:eastAsiaTheme="minorEastAsia"/>
        </w:rPr>
      </w:pPr>
      <w:r w:rsidRPr="1CA9AF38">
        <w:rPr>
          <w:rFonts w:eastAsiaTheme="minorEastAsia"/>
        </w:rPr>
        <w:t>332 individual firework shots</w:t>
      </w:r>
    </w:p>
    <w:p w14:paraId="0531553D" w14:textId="2296BF9B" w:rsidR="3144443D" w:rsidRDefault="360EB146" w:rsidP="007D776E">
      <w:pPr>
        <w:pStyle w:val="ListParagraph"/>
        <w:numPr>
          <w:ilvl w:val="0"/>
          <w:numId w:val="10"/>
        </w:numPr>
        <w:rPr>
          <w:rFonts w:eastAsiaTheme="minorEastAsia"/>
        </w:rPr>
      </w:pPr>
      <w:r w:rsidRPr="1CA9AF38">
        <w:rPr>
          <w:rFonts w:eastAsiaTheme="minorEastAsia"/>
        </w:rPr>
        <w:t>14 cobra modules</w:t>
      </w:r>
    </w:p>
    <w:p w14:paraId="37E7B9BA" w14:textId="1B2E9A06" w:rsidR="0025617E" w:rsidRPr="00FE0BD2" w:rsidRDefault="360EB146" w:rsidP="0025617E">
      <w:pPr>
        <w:pStyle w:val="ListParagraph"/>
        <w:numPr>
          <w:ilvl w:val="0"/>
          <w:numId w:val="10"/>
        </w:numPr>
        <w:rPr>
          <w:rFonts w:eastAsiaTheme="minorEastAsia"/>
        </w:rPr>
      </w:pPr>
      <w:r w:rsidRPr="1CA9AF38">
        <w:rPr>
          <w:rFonts w:eastAsiaTheme="minorEastAsia"/>
        </w:rPr>
        <w:t>NE</w:t>
      </w:r>
      <w:r w:rsidR="007D776E">
        <w:rPr>
          <w:rFonts w:eastAsiaTheme="minorEastAsia"/>
        </w:rPr>
        <w:t>Q</w:t>
      </w:r>
      <w:r w:rsidRPr="1CA9AF38">
        <w:rPr>
          <w:rFonts w:eastAsiaTheme="minorEastAsia"/>
        </w:rPr>
        <w:t xml:space="preserve"> estimated at 116.24Kg</w:t>
      </w:r>
    </w:p>
    <w:p w14:paraId="2ADFAAA8" w14:textId="3CA67F97" w:rsidR="5929DFF7" w:rsidRPr="00B757EC" w:rsidRDefault="62E3D515" w:rsidP="003D532B">
      <w:pPr>
        <w:pStyle w:val="Heading1"/>
        <w:numPr>
          <w:ilvl w:val="0"/>
          <w:numId w:val="18"/>
        </w:numPr>
        <w:rPr>
          <w:rFonts w:eastAsiaTheme="minorEastAsia"/>
        </w:rPr>
      </w:pPr>
      <w:bookmarkStart w:id="38" w:name="_Toc151135037"/>
      <w:r w:rsidRPr="00B757EC">
        <w:rPr>
          <w:rFonts w:eastAsiaTheme="minorEastAsia"/>
        </w:rPr>
        <w:lastRenderedPageBreak/>
        <w:t>Procurement</w:t>
      </w:r>
      <w:bookmarkEnd w:id="38"/>
    </w:p>
    <w:p w14:paraId="6F844E1D" w14:textId="2E6F5669" w:rsidR="44E464BF" w:rsidRPr="00A16C11" w:rsidRDefault="3DE5CAB0" w:rsidP="00A16C11">
      <w:pPr>
        <w:rPr>
          <w:rFonts w:eastAsiaTheme="minorEastAsia"/>
        </w:rPr>
      </w:pPr>
      <w:r w:rsidRPr="006F1574">
        <w:rPr>
          <w:rFonts w:eastAsiaTheme="minorEastAsia"/>
        </w:rPr>
        <w:t>Procurement began shortly after the first draft of the firework simulation</w:t>
      </w:r>
      <w:r w:rsidR="463D13FA" w:rsidRPr="006F1574">
        <w:rPr>
          <w:rFonts w:eastAsiaTheme="minorEastAsia"/>
        </w:rPr>
        <w:t>.</w:t>
      </w:r>
      <w:r w:rsidR="006F1574">
        <w:rPr>
          <w:rFonts w:eastAsiaTheme="minorEastAsia"/>
        </w:rPr>
        <w:t xml:space="preserve"> </w:t>
      </w:r>
      <w:r w:rsidR="0837C97F" w:rsidRPr="006F1574">
        <w:rPr>
          <w:rFonts w:eastAsiaTheme="minorEastAsia"/>
        </w:rPr>
        <w:t>Fireworks were chosen from listings provided by Kimbolton and MLE</w:t>
      </w:r>
      <w:sdt>
        <w:sdtPr>
          <w:rPr>
            <w:rFonts w:eastAsiaTheme="minorEastAsia"/>
          </w:rPr>
          <w:id w:val="1301884877"/>
          <w:citation/>
        </w:sdtPr>
        <w:sdtEndPr/>
        <w:sdtContent>
          <w:r w:rsidR="009006E0">
            <w:rPr>
              <w:rFonts w:eastAsiaTheme="minorEastAsia"/>
            </w:rPr>
            <w:fldChar w:fldCharType="begin"/>
          </w:r>
          <w:r w:rsidR="009006E0">
            <w:rPr>
              <w:rFonts w:eastAsiaTheme="minorEastAsia"/>
            </w:rPr>
            <w:instrText xml:space="preserve"> CITATION Kim23 \l 2057 </w:instrText>
          </w:r>
          <w:r w:rsidR="009006E0">
            <w:rPr>
              <w:rFonts w:eastAsiaTheme="minorEastAsia"/>
            </w:rPr>
            <w:fldChar w:fldCharType="separate"/>
          </w:r>
          <w:r w:rsidR="009006E0">
            <w:rPr>
              <w:rFonts w:eastAsiaTheme="minorEastAsia"/>
              <w:noProof/>
            </w:rPr>
            <w:t xml:space="preserve"> </w:t>
          </w:r>
          <w:r w:rsidR="009006E0" w:rsidRPr="009006E0">
            <w:rPr>
              <w:rFonts w:eastAsiaTheme="minorEastAsia"/>
              <w:noProof/>
            </w:rPr>
            <w:t>[4]</w:t>
          </w:r>
          <w:r w:rsidR="009006E0">
            <w:rPr>
              <w:rFonts w:eastAsiaTheme="minorEastAsia"/>
            </w:rPr>
            <w:fldChar w:fldCharType="end"/>
          </w:r>
        </w:sdtContent>
      </w:sdt>
      <w:sdt>
        <w:sdtPr>
          <w:rPr>
            <w:rFonts w:eastAsiaTheme="minorEastAsia"/>
          </w:rPr>
          <w:id w:val="1536928552"/>
          <w:citation/>
        </w:sdtPr>
        <w:sdtEndPr/>
        <w:sdtContent>
          <w:r w:rsidR="00886892">
            <w:rPr>
              <w:rFonts w:eastAsiaTheme="minorEastAsia"/>
            </w:rPr>
            <w:fldChar w:fldCharType="begin"/>
          </w:r>
          <w:r w:rsidR="00886892">
            <w:rPr>
              <w:rFonts w:eastAsiaTheme="minorEastAsia"/>
            </w:rPr>
            <w:instrText xml:space="preserve"> CITATION MLE23 \l 2057 </w:instrText>
          </w:r>
          <w:r w:rsidR="00886892">
            <w:rPr>
              <w:rFonts w:eastAsiaTheme="minorEastAsia"/>
            </w:rPr>
            <w:fldChar w:fldCharType="separate"/>
          </w:r>
          <w:r w:rsidR="00886892">
            <w:rPr>
              <w:rFonts w:eastAsiaTheme="minorEastAsia"/>
              <w:noProof/>
            </w:rPr>
            <w:t xml:space="preserve"> </w:t>
          </w:r>
          <w:r w:rsidR="00886892" w:rsidRPr="00886892">
            <w:rPr>
              <w:rFonts w:eastAsiaTheme="minorEastAsia"/>
              <w:noProof/>
            </w:rPr>
            <w:t>[5]</w:t>
          </w:r>
          <w:r w:rsidR="00886892">
            <w:rPr>
              <w:rFonts w:eastAsiaTheme="minorEastAsia"/>
            </w:rPr>
            <w:fldChar w:fldCharType="end"/>
          </w:r>
        </w:sdtContent>
      </w:sdt>
      <w:r w:rsidR="006F1574">
        <w:rPr>
          <w:rFonts w:eastAsiaTheme="minorEastAsia"/>
        </w:rPr>
        <w:t>.</w:t>
      </w:r>
      <w:r w:rsidR="00D62A7E">
        <w:rPr>
          <w:rFonts w:eastAsiaTheme="minorEastAsia"/>
        </w:rPr>
        <w:t xml:space="preserve"> The purchasing of existing fireworks was chosen</w:t>
      </w:r>
      <w:r w:rsidR="0837C97F" w:rsidRPr="00D62A7E">
        <w:rPr>
          <w:rFonts w:eastAsiaTheme="minorEastAsia"/>
        </w:rPr>
        <w:t xml:space="preserve"> over custom making the fireworks in house to avoid time and money spent on</w:t>
      </w:r>
      <w:r w:rsidR="00A16C11">
        <w:rPr>
          <w:rFonts w:eastAsiaTheme="minorEastAsia"/>
        </w:rPr>
        <w:t xml:space="preserve"> the</w:t>
      </w:r>
      <w:r w:rsidR="0837C97F" w:rsidRPr="00D62A7E">
        <w:rPr>
          <w:rFonts w:eastAsiaTheme="minorEastAsia"/>
        </w:rPr>
        <w:t xml:space="preserve"> development and manufacture of fireworks</w:t>
      </w:r>
      <w:r w:rsidR="00A16C11">
        <w:rPr>
          <w:rFonts w:eastAsiaTheme="minorEastAsia"/>
        </w:rPr>
        <w:t xml:space="preserve"> by the group</w:t>
      </w:r>
      <w:r w:rsidR="0837C97F" w:rsidRPr="00D62A7E">
        <w:rPr>
          <w:rFonts w:eastAsiaTheme="minorEastAsia"/>
        </w:rPr>
        <w:t>.</w:t>
      </w:r>
      <w:r w:rsidR="00F90295">
        <w:rPr>
          <w:rFonts w:eastAsiaTheme="minorEastAsia"/>
        </w:rPr>
        <w:t xml:space="preserve"> </w:t>
      </w:r>
      <w:r w:rsidR="72830350" w:rsidRPr="00A16C11">
        <w:rPr>
          <w:rFonts w:eastAsiaTheme="minorEastAsia"/>
        </w:rPr>
        <w:t xml:space="preserve">This did however mean that fireworks could not be perfectly match to the simulation. As a result, procurement and simulation teams worked closely together to find a best fit solution </w:t>
      </w:r>
      <w:r w:rsidR="3111B930" w:rsidRPr="00A16C11">
        <w:rPr>
          <w:rFonts w:eastAsiaTheme="minorEastAsia"/>
        </w:rPr>
        <w:t>and compromise were appropriate.</w:t>
      </w:r>
    </w:p>
    <w:p w14:paraId="08CE2B66" w14:textId="3BD8E395" w:rsidR="44E464BF" w:rsidRPr="00F90295" w:rsidRDefault="00F90295" w:rsidP="00F90295">
      <w:pPr>
        <w:rPr>
          <w:rFonts w:eastAsiaTheme="minorEastAsia"/>
        </w:rPr>
      </w:pPr>
      <w:r>
        <w:rPr>
          <w:rFonts w:eastAsiaTheme="minorEastAsia"/>
        </w:rPr>
        <w:t xml:space="preserve">Here is a list of </w:t>
      </w:r>
      <w:r w:rsidR="006A4284">
        <w:rPr>
          <w:rFonts w:eastAsiaTheme="minorEastAsia"/>
        </w:rPr>
        <w:t>the p</w:t>
      </w:r>
      <w:r w:rsidR="1C8911A6" w:rsidRPr="00F90295">
        <w:rPr>
          <w:rFonts w:eastAsiaTheme="minorEastAsia"/>
        </w:rPr>
        <w:t xml:space="preserve">rocurement </w:t>
      </w:r>
      <w:r w:rsidR="004B2E0A" w:rsidRPr="00F90295">
        <w:rPr>
          <w:rFonts w:eastAsiaTheme="minorEastAsia"/>
        </w:rPr>
        <w:t>totals.</w:t>
      </w:r>
    </w:p>
    <w:p w14:paraId="6145F2BD" w14:textId="7B8FDAC4" w:rsidR="04A2EAD6" w:rsidRDefault="649E8E01" w:rsidP="006A4284">
      <w:pPr>
        <w:pStyle w:val="ListParagraph"/>
        <w:numPr>
          <w:ilvl w:val="0"/>
          <w:numId w:val="10"/>
        </w:numPr>
        <w:rPr>
          <w:rFonts w:eastAsiaTheme="minorEastAsia"/>
          <w:lang w:val="en-US"/>
        </w:rPr>
      </w:pPr>
      <w:r w:rsidRPr="1CA9AF38">
        <w:rPr>
          <w:rFonts w:eastAsiaTheme="minorEastAsia"/>
        </w:rPr>
        <w:t>Display time: 2m 30s</w:t>
      </w:r>
    </w:p>
    <w:p w14:paraId="2C1D47AF" w14:textId="23F5CC22" w:rsidR="04A2EAD6" w:rsidRDefault="649E8E01" w:rsidP="006A4284">
      <w:pPr>
        <w:pStyle w:val="ListParagraph"/>
        <w:numPr>
          <w:ilvl w:val="0"/>
          <w:numId w:val="10"/>
        </w:numPr>
        <w:rPr>
          <w:rFonts w:eastAsiaTheme="minorEastAsia"/>
        </w:rPr>
      </w:pPr>
      <w:r w:rsidRPr="1CA9AF38">
        <w:rPr>
          <w:rFonts w:eastAsiaTheme="minorEastAsia"/>
        </w:rPr>
        <w:t xml:space="preserve">Number of fireworks purchased: 16 cases, 681 </w:t>
      </w:r>
      <w:r w:rsidR="004B2E0A" w:rsidRPr="1CA9AF38">
        <w:rPr>
          <w:rFonts w:eastAsiaTheme="minorEastAsia"/>
        </w:rPr>
        <w:t>units.</w:t>
      </w:r>
    </w:p>
    <w:p w14:paraId="5AE7B944" w14:textId="5FF853F1" w:rsidR="04A2EAD6" w:rsidRDefault="649E8E01" w:rsidP="006A4284">
      <w:pPr>
        <w:pStyle w:val="ListParagraph"/>
        <w:numPr>
          <w:ilvl w:val="0"/>
          <w:numId w:val="10"/>
        </w:numPr>
        <w:rPr>
          <w:rFonts w:eastAsiaTheme="minorEastAsia"/>
          <w:lang w:val="en-US"/>
        </w:rPr>
      </w:pPr>
      <w:r w:rsidRPr="1CA9AF38">
        <w:rPr>
          <w:rFonts w:eastAsiaTheme="minorEastAsia"/>
        </w:rPr>
        <w:t xml:space="preserve">Number of fireworks to be used: 332 </w:t>
      </w:r>
      <w:r w:rsidR="004B2E0A" w:rsidRPr="1CA9AF38">
        <w:rPr>
          <w:rFonts w:eastAsiaTheme="minorEastAsia"/>
        </w:rPr>
        <w:t>units.</w:t>
      </w:r>
    </w:p>
    <w:p w14:paraId="2000873B" w14:textId="22728C69" w:rsidR="04A2EAD6" w:rsidRDefault="649E8E01" w:rsidP="006A4284">
      <w:pPr>
        <w:pStyle w:val="ListParagraph"/>
        <w:numPr>
          <w:ilvl w:val="0"/>
          <w:numId w:val="10"/>
        </w:numPr>
        <w:rPr>
          <w:rFonts w:eastAsiaTheme="minorEastAsia"/>
          <w:lang w:val="en-US"/>
        </w:rPr>
      </w:pPr>
      <w:r w:rsidRPr="1CA9AF38">
        <w:rPr>
          <w:rFonts w:eastAsiaTheme="minorEastAsia"/>
        </w:rPr>
        <w:t xml:space="preserve">Unused fireworks remaining: 349 </w:t>
      </w:r>
      <w:r w:rsidR="004B2E0A" w:rsidRPr="1CA9AF38">
        <w:rPr>
          <w:rFonts w:eastAsiaTheme="minorEastAsia"/>
        </w:rPr>
        <w:t>units.</w:t>
      </w:r>
    </w:p>
    <w:p w14:paraId="448A2E5E" w14:textId="64B42809" w:rsidR="04A2EAD6" w:rsidRDefault="649E8E01" w:rsidP="006A4284">
      <w:pPr>
        <w:pStyle w:val="ListParagraph"/>
        <w:numPr>
          <w:ilvl w:val="0"/>
          <w:numId w:val="10"/>
        </w:numPr>
        <w:rPr>
          <w:rFonts w:eastAsiaTheme="minorEastAsia"/>
          <w:lang w:val="en-US"/>
        </w:rPr>
      </w:pPr>
      <w:r w:rsidRPr="1CA9AF38">
        <w:rPr>
          <w:rFonts w:eastAsiaTheme="minorEastAsia"/>
        </w:rPr>
        <w:t>Total materials cost: £2,296.85 (£2,500 budget for £1000 per minute)</w:t>
      </w:r>
    </w:p>
    <w:p w14:paraId="245277C4" w14:textId="7DFB9DAA" w:rsidR="04A2EAD6" w:rsidRDefault="649E8E01" w:rsidP="006A4284">
      <w:pPr>
        <w:pStyle w:val="ListParagraph"/>
        <w:numPr>
          <w:ilvl w:val="0"/>
          <w:numId w:val="10"/>
        </w:numPr>
        <w:rPr>
          <w:rFonts w:eastAsiaTheme="minorEastAsia"/>
          <w:lang w:val="en-US"/>
        </w:rPr>
      </w:pPr>
      <w:r w:rsidRPr="1CA9AF38">
        <w:rPr>
          <w:rFonts w:eastAsiaTheme="minorEastAsia"/>
        </w:rPr>
        <w:t xml:space="preserve">Materials cost for used units: </w:t>
      </w:r>
      <w:r w:rsidR="004B2E0A" w:rsidRPr="1CA9AF38">
        <w:rPr>
          <w:rFonts w:eastAsiaTheme="minorEastAsia"/>
        </w:rPr>
        <w:t>£953.30.</w:t>
      </w:r>
    </w:p>
    <w:p w14:paraId="5852D1C1" w14:textId="711402D2" w:rsidR="04A2EAD6" w:rsidRDefault="649E8E01" w:rsidP="006A4284">
      <w:pPr>
        <w:pStyle w:val="ListParagraph"/>
        <w:numPr>
          <w:ilvl w:val="0"/>
          <w:numId w:val="10"/>
        </w:numPr>
        <w:rPr>
          <w:rFonts w:eastAsiaTheme="minorEastAsia"/>
          <w:lang w:val="en-US"/>
        </w:rPr>
      </w:pPr>
      <w:r w:rsidRPr="1CA9AF38">
        <w:rPr>
          <w:rFonts w:eastAsiaTheme="minorEastAsia"/>
        </w:rPr>
        <w:t>Total NEQ: 116.27kg (close to estimate from design)</w:t>
      </w:r>
    </w:p>
    <w:p w14:paraId="3008574F" w14:textId="7D1A3732" w:rsidR="04A2EAD6" w:rsidRDefault="649E8E01" w:rsidP="006A4284">
      <w:pPr>
        <w:pStyle w:val="ListParagraph"/>
        <w:numPr>
          <w:ilvl w:val="0"/>
          <w:numId w:val="10"/>
        </w:numPr>
        <w:rPr>
          <w:rFonts w:eastAsiaTheme="minorEastAsia"/>
          <w:lang w:val="en-US"/>
        </w:rPr>
      </w:pPr>
      <w:r w:rsidRPr="1CA9AF38">
        <w:rPr>
          <w:rFonts w:eastAsiaTheme="minorEastAsia"/>
        </w:rPr>
        <w:t>HCC 1.3G Total: 99.42kg</w:t>
      </w:r>
    </w:p>
    <w:p w14:paraId="311387A5" w14:textId="0E6E4261" w:rsidR="04A2EAD6" w:rsidRDefault="649E8E01" w:rsidP="006A4284">
      <w:pPr>
        <w:pStyle w:val="ListParagraph"/>
        <w:numPr>
          <w:ilvl w:val="0"/>
          <w:numId w:val="10"/>
        </w:numPr>
        <w:rPr>
          <w:rFonts w:eastAsiaTheme="minorEastAsia"/>
        </w:rPr>
      </w:pPr>
      <w:r w:rsidRPr="1CA9AF38">
        <w:rPr>
          <w:rFonts w:eastAsiaTheme="minorEastAsia"/>
        </w:rPr>
        <w:t>HCC 1.4G Total: 16.85kg</w:t>
      </w:r>
    </w:p>
    <w:p w14:paraId="42084794" w14:textId="0CA7D88B" w:rsidR="2084FA67" w:rsidRDefault="2084FA67" w:rsidP="1CA9AF38">
      <w:pPr>
        <w:rPr>
          <w:rFonts w:eastAsiaTheme="minorEastAsia"/>
        </w:rPr>
      </w:pPr>
    </w:p>
    <w:p w14:paraId="3A1D66F3" w14:textId="3774469D" w:rsidR="5929DFF7" w:rsidRPr="006A4284" w:rsidRDefault="62E3D515" w:rsidP="003F0038">
      <w:pPr>
        <w:pStyle w:val="Heading1"/>
        <w:numPr>
          <w:ilvl w:val="0"/>
          <w:numId w:val="18"/>
        </w:numPr>
        <w:rPr>
          <w:rFonts w:eastAsiaTheme="minorEastAsia"/>
        </w:rPr>
      </w:pPr>
      <w:bookmarkStart w:id="39" w:name="_Toc151135038"/>
      <w:r w:rsidRPr="006A4284">
        <w:rPr>
          <w:rFonts w:eastAsiaTheme="minorEastAsia"/>
        </w:rPr>
        <w:t xml:space="preserve">Test and evaluation, conducting display and </w:t>
      </w:r>
      <w:r w:rsidR="004B2E0A" w:rsidRPr="006A4284">
        <w:rPr>
          <w:rFonts w:eastAsiaTheme="minorEastAsia"/>
        </w:rPr>
        <w:t>disposal.</w:t>
      </w:r>
      <w:bookmarkEnd w:id="39"/>
    </w:p>
    <w:p w14:paraId="637DCE8D" w14:textId="23D90411" w:rsidR="758B4D93" w:rsidRPr="00132D6E" w:rsidRDefault="3CC8A189" w:rsidP="003F0038">
      <w:pPr>
        <w:pStyle w:val="Heading2"/>
        <w:numPr>
          <w:ilvl w:val="1"/>
          <w:numId w:val="18"/>
        </w:numPr>
        <w:rPr>
          <w:rFonts w:eastAsiaTheme="minorEastAsia"/>
        </w:rPr>
      </w:pPr>
      <w:bookmarkStart w:id="40" w:name="_Toc151135039"/>
      <w:r w:rsidRPr="00132D6E">
        <w:rPr>
          <w:rFonts w:eastAsiaTheme="minorEastAsia"/>
        </w:rPr>
        <w:t>Environmental</w:t>
      </w:r>
      <w:r w:rsidR="00132D6E" w:rsidRPr="00132D6E">
        <w:rPr>
          <w:rFonts w:eastAsiaTheme="minorEastAsia"/>
        </w:rPr>
        <w:t xml:space="preserve"> considerations</w:t>
      </w:r>
      <w:bookmarkEnd w:id="40"/>
    </w:p>
    <w:p w14:paraId="77A80FC7" w14:textId="767E3903" w:rsidR="0EC56A8D" w:rsidRPr="00132D6E" w:rsidRDefault="756B7749" w:rsidP="00132D6E">
      <w:pPr>
        <w:rPr>
          <w:rFonts w:eastAsiaTheme="minorEastAsia"/>
        </w:rPr>
      </w:pPr>
      <w:r w:rsidRPr="00132D6E">
        <w:rPr>
          <w:rFonts w:eastAsiaTheme="minorEastAsia"/>
        </w:rPr>
        <w:t xml:space="preserve">Noise is a </w:t>
      </w:r>
      <w:r w:rsidR="00132D6E">
        <w:rPr>
          <w:rFonts w:eastAsiaTheme="minorEastAsia"/>
        </w:rPr>
        <w:t>staple</w:t>
      </w:r>
      <w:r w:rsidRPr="00132D6E">
        <w:rPr>
          <w:rFonts w:eastAsiaTheme="minorEastAsia"/>
        </w:rPr>
        <w:t xml:space="preserve"> of many fireworks.</w:t>
      </w:r>
      <w:r w:rsidR="00A75000">
        <w:rPr>
          <w:rFonts w:eastAsiaTheme="minorEastAsia"/>
        </w:rPr>
        <w:t>, and as such is something that is likely to affect the environment in the local area.</w:t>
      </w:r>
      <w:r w:rsidRPr="00132D6E">
        <w:rPr>
          <w:rFonts w:eastAsiaTheme="minorEastAsia"/>
        </w:rPr>
        <w:t xml:space="preserve"> Limits of 120dB at the obser</w:t>
      </w:r>
      <w:r w:rsidR="7B002FC7" w:rsidRPr="00132D6E">
        <w:rPr>
          <w:rFonts w:eastAsiaTheme="minorEastAsia"/>
        </w:rPr>
        <w:t>vation points are imposed</w:t>
      </w:r>
      <w:r w:rsidR="7245D64C" w:rsidRPr="00132D6E">
        <w:rPr>
          <w:rFonts w:eastAsiaTheme="minorEastAsia"/>
        </w:rPr>
        <w:t xml:space="preserve">. </w:t>
      </w:r>
      <w:r w:rsidR="4BBB2ADC" w:rsidRPr="00132D6E">
        <w:rPr>
          <w:rFonts w:eastAsiaTheme="minorEastAsia"/>
        </w:rPr>
        <w:t>However, s</w:t>
      </w:r>
      <w:r w:rsidR="7245D64C" w:rsidRPr="00132D6E">
        <w:rPr>
          <w:rFonts w:eastAsiaTheme="minorEastAsia"/>
        </w:rPr>
        <w:t>o long as the operating instructions are followed, damage to human health will</w:t>
      </w:r>
      <w:r w:rsidR="004971D5">
        <w:rPr>
          <w:rFonts w:eastAsiaTheme="minorEastAsia"/>
        </w:rPr>
        <w:t xml:space="preserve"> not</w:t>
      </w:r>
      <w:r w:rsidR="7245D64C" w:rsidRPr="00132D6E">
        <w:rPr>
          <w:rFonts w:eastAsiaTheme="minorEastAsia"/>
        </w:rPr>
        <w:t xml:space="preserve"> occur.</w:t>
      </w:r>
    </w:p>
    <w:p w14:paraId="2AADD972" w14:textId="17E81256" w:rsidR="240C1CFD" w:rsidRPr="004971D5" w:rsidRDefault="2F80D836" w:rsidP="004971D5">
      <w:pPr>
        <w:rPr>
          <w:rFonts w:eastAsiaTheme="minorEastAsia"/>
        </w:rPr>
      </w:pPr>
      <w:r w:rsidRPr="004971D5">
        <w:rPr>
          <w:rFonts w:eastAsiaTheme="minorEastAsia"/>
        </w:rPr>
        <w:t>Air pollution caused by large displays have the potential to be very harmful. Particulate made up of heavy metals and other toxins ca</w:t>
      </w:r>
      <w:r w:rsidR="774955FA" w:rsidRPr="004971D5">
        <w:rPr>
          <w:rFonts w:eastAsiaTheme="minorEastAsia"/>
        </w:rPr>
        <w:t>n cause damage to human</w:t>
      </w:r>
      <w:r w:rsidR="0A7EC6FF" w:rsidRPr="004971D5">
        <w:rPr>
          <w:rFonts w:eastAsiaTheme="minorEastAsia"/>
        </w:rPr>
        <w:t xml:space="preserve">s and other animals. Fortunately, the outside </w:t>
      </w:r>
      <w:r w:rsidR="5664EDA0" w:rsidRPr="004971D5">
        <w:rPr>
          <w:rFonts w:eastAsiaTheme="minorEastAsia"/>
        </w:rPr>
        <w:t xml:space="preserve">is a </w:t>
      </w:r>
      <w:r w:rsidR="45F47BBF" w:rsidRPr="004971D5">
        <w:rPr>
          <w:rFonts w:eastAsiaTheme="minorEastAsia"/>
        </w:rPr>
        <w:t>well-ventilated</w:t>
      </w:r>
      <w:r w:rsidR="5664EDA0" w:rsidRPr="004971D5">
        <w:rPr>
          <w:rFonts w:eastAsiaTheme="minorEastAsia"/>
        </w:rPr>
        <w:t xml:space="preserve"> area and as such, this pollution should quickly disperse.</w:t>
      </w:r>
    </w:p>
    <w:p w14:paraId="7F8AF01A" w14:textId="6AF94546" w:rsidR="6F469B08" w:rsidRPr="004971D5" w:rsidRDefault="5664EDA0" w:rsidP="004971D5">
      <w:pPr>
        <w:rPr>
          <w:rFonts w:eastAsiaTheme="minorEastAsia"/>
        </w:rPr>
      </w:pPr>
      <w:r w:rsidRPr="004971D5">
        <w:rPr>
          <w:rFonts w:eastAsiaTheme="minorEastAsia"/>
        </w:rPr>
        <w:t xml:space="preserve">Litter and debris are </w:t>
      </w:r>
      <w:r w:rsidR="56E9A2DE" w:rsidRPr="004971D5">
        <w:rPr>
          <w:rFonts w:eastAsiaTheme="minorEastAsia"/>
        </w:rPr>
        <w:t>guaranteed</w:t>
      </w:r>
      <w:r w:rsidRPr="004971D5">
        <w:rPr>
          <w:rFonts w:eastAsiaTheme="minorEastAsia"/>
        </w:rPr>
        <w:t xml:space="preserve"> during a fireworks display. Shell </w:t>
      </w:r>
      <w:r w:rsidR="5097D25A" w:rsidRPr="004971D5">
        <w:rPr>
          <w:rFonts w:eastAsiaTheme="minorEastAsia"/>
        </w:rPr>
        <w:t>casings</w:t>
      </w:r>
      <w:r w:rsidRPr="004971D5">
        <w:rPr>
          <w:rFonts w:eastAsiaTheme="minorEastAsia"/>
        </w:rPr>
        <w:t xml:space="preserve"> and other </w:t>
      </w:r>
      <w:r w:rsidR="7149ED74" w:rsidRPr="004971D5">
        <w:rPr>
          <w:rFonts w:eastAsiaTheme="minorEastAsia"/>
        </w:rPr>
        <w:t>detritus</w:t>
      </w:r>
      <w:r w:rsidR="67456D38" w:rsidRPr="004971D5">
        <w:rPr>
          <w:rFonts w:eastAsiaTheme="minorEastAsia"/>
        </w:rPr>
        <w:t xml:space="preserve"> from spent fireworks will be spread across a wide area, and not all are biodegradable.</w:t>
      </w:r>
    </w:p>
    <w:p w14:paraId="648CF981" w14:textId="2392506A" w:rsidR="758B4D93" w:rsidRPr="00F64EB2" w:rsidRDefault="3CC8A189" w:rsidP="003F0038">
      <w:pPr>
        <w:pStyle w:val="Heading2"/>
        <w:numPr>
          <w:ilvl w:val="1"/>
          <w:numId w:val="18"/>
        </w:numPr>
        <w:rPr>
          <w:rFonts w:eastAsiaTheme="minorEastAsia"/>
        </w:rPr>
      </w:pPr>
      <w:bookmarkStart w:id="41" w:name="_Toc151135040"/>
      <w:r w:rsidRPr="00F64EB2">
        <w:rPr>
          <w:rFonts w:eastAsiaTheme="minorEastAsia"/>
        </w:rPr>
        <w:t>Test and evaluation</w:t>
      </w:r>
      <w:bookmarkEnd w:id="41"/>
    </w:p>
    <w:p w14:paraId="78147D38" w14:textId="4BC89875" w:rsidR="6D2C9D98" w:rsidRDefault="00EB1526" w:rsidP="008857A5">
      <w:pPr>
        <w:rPr>
          <w:rFonts w:eastAsiaTheme="minorEastAsia"/>
        </w:rPr>
      </w:pPr>
      <w:r w:rsidRPr="00D03CE0">
        <w:rPr>
          <w:rFonts w:eastAsiaTheme="minorEastAsia"/>
        </w:rPr>
        <w:t>The t</w:t>
      </w:r>
      <w:r w:rsidR="0282F63E" w:rsidRPr="00D03CE0">
        <w:rPr>
          <w:rFonts w:eastAsiaTheme="minorEastAsia"/>
        </w:rPr>
        <w:t>esting of</w:t>
      </w:r>
      <w:r w:rsidRPr="00D03CE0">
        <w:rPr>
          <w:rFonts w:eastAsiaTheme="minorEastAsia"/>
        </w:rPr>
        <w:t xml:space="preserve"> all</w:t>
      </w:r>
      <w:r w:rsidR="0282F63E" w:rsidRPr="00D03CE0">
        <w:rPr>
          <w:rFonts w:eastAsiaTheme="minorEastAsia"/>
        </w:rPr>
        <w:t xml:space="preserve"> chosen fireworks should be conducted in </w:t>
      </w:r>
      <w:r w:rsidR="0D72E12C" w:rsidRPr="00D03CE0">
        <w:rPr>
          <w:rFonts w:eastAsiaTheme="minorEastAsia"/>
        </w:rPr>
        <w:t>similar weather conditions that have occurred in previous years</w:t>
      </w:r>
      <w:r w:rsidR="00D03CE0" w:rsidRPr="00D03CE0">
        <w:rPr>
          <w:rFonts w:eastAsiaTheme="minorEastAsia"/>
        </w:rPr>
        <w:t xml:space="preserve"> and the expected conditions forecast for the event</w:t>
      </w:r>
      <w:r w:rsidR="0D72E12C" w:rsidRPr="00D03CE0">
        <w:rPr>
          <w:rFonts w:eastAsiaTheme="minorEastAsia"/>
        </w:rPr>
        <w:t>. This will allow for fallout to be analysed, paying special attention to</w:t>
      </w:r>
      <w:r w:rsidR="4BE2A2C4" w:rsidRPr="00D03CE0">
        <w:rPr>
          <w:rFonts w:eastAsiaTheme="minorEastAsia"/>
        </w:rPr>
        <w:t xml:space="preserve"> the direction and distance travelled</w:t>
      </w:r>
      <w:r w:rsidR="00B21771">
        <w:rPr>
          <w:rFonts w:eastAsiaTheme="minorEastAsia"/>
        </w:rPr>
        <w:t>. These finding will then be compared</w:t>
      </w:r>
      <w:r w:rsidR="4BE2A2C4" w:rsidRPr="00D03CE0">
        <w:rPr>
          <w:rFonts w:eastAsiaTheme="minorEastAsia"/>
        </w:rPr>
        <w:t xml:space="preserve"> to further simulations carried out on s</w:t>
      </w:r>
      <w:r w:rsidR="20322CD9" w:rsidRPr="00D03CE0">
        <w:rPr>
          <w:rFonts w:eastAsiaTheme="minorEastAsia"/>
        </w:rPr>
        <w:t>hell calc.</w:t>
      </w:r>
      <w:r w:rsidR="00B21771">
        <w:rPr>
          <w:rFonts w:eastAsiaTheme="minorEastAsia"/>
        </w:rPr>
        <w:t xml:space="preserve"> A</w:t>
      </w:r>
      <w:r w:rsidR="20322CD9" w:rsidRPr="00B21771">
        <w:rPr>
          <w:rFonts w:eastAsiaTheme="minorEastAsia"/>
        </w:rPr>
        <w:t>coustic testing will also be carried out to ensure the 120dB limit is not exceeded in the viewing areas</w:t>
      </w:r>
      <w:r w:rsidR="00AB51DE">
        <w:rPr>
          <w:rFonts w:eastAsiaTheme="minorEastAsia"/>
        </w:rPr>
        <w:t xml:space="preserve"> wind direction will affect noise patterns </w:t>
      </w:r>
      <w:r w:rsidR="008857A5">
        <w:rPr>
          <w:rFonts w:eastAsiaTheme="minorEastAsia"/>
        </w:rPr>
        <w:t>greatly</w:t>
      </w:r>
      <w:r w:rsidR="20322CD9" w:rsidRPr="00B21771">
        <w:rPr>
          <w:rFonts w:eastAsiaTheme="minorEastAsia"/>
        </w:rPr>
        <w:t>.</w:t>
      </w:r>
      <w:r w:rsidR="008857A5">
        <w:rPr>
          <w:rFonts w:eastAsiaTheme="minorEastAsia"/>
        </w:rPr>
        <w:t xml:space="preserve"> </w:t>
      </w:r>
      <w:r w:rsidR="69146F2F" w:rsidRPr="008857A5">
        <w:rPr>
          <w:rFonts w:eastAsiaTheme="minorEastAsia"/>
        </w:rPr>
        <w:t>Testing</w:t>
      </w:r>
      <w:r w:rsidR="008857A5">
        <w:rPr>
          <w:rFonts w:eastAsiaTheme="minorEastAsia"/>
        </w:rPr>
        <w:t xml:space="preserve"> all of the fireworks</w:t>
      </w:r>
      <w:r w:rsidR="69146F2F" w:rsidRPr="008857A5">
        <w:rPr>
          <w:rFonts w:eastAsiaTheme="minorEastAsia"/>
        </w:rPr>
        <w:t xml:space="preserve"> </w:t>
      </w:r>
      <w:r w:rsidR="008857A5">
        <w:rPr>
          <w:rFonts w:eastAsiaTheme="minorEastAsia"/>
        </w:rPr>
        <w:t>is essential</w:t>
      </w:r>
      <w:r w:rsidR="69146F2F" w:rsidRPr="008857A5">
        <w:rPr>
          <w:rFonts w:eastAsiaTheme="minorEastAsia"/>
        </w:rPr>
        <w:t xml:space="preserve"> for the underpinning of the timing script, </w:t>
      </w:r>
      <w:r w:rsidR="00227F92">
        <w:rPr>
          <w:rFonts w:eastAsiaTheme="minorEastAsia"/>
        </w:rPr>
        <w:t>to ensure</w:t>
      </w:r>
      <w:r w:rsidR="69146F2F" w:rsidRPr="008857A5">
        <w:rPr>
          <w:rFonts w:eastAsiaTheme="minorEastAsia"/>
        </w:rPr>
        <w:t xml:space="preserve"> that the fireworks are initiated correctly and that </w:t>
      </w:r>
      <w:r w:rsidR="00EE534E">
        <w:rPr>
          <w:rFonts w:eastAsiaTheme="minorEastAsia"/>
        </w:rPr>
        <w:t>synchronisation</w:t>
      </w:r>
      <w:r w:rsidR="69146F2F" w:rsidRPr="008857A5">
        <w:rPr>
          <w:rFonts w:eastAsiaTheme="minorEastAsia"/>
        </w:rPr>
        <w:t xml:space="preserve"> with</w:t>
      </w:r>
      <w:r w:rsidR="39D19298" w:rsidRPr="008857A5">
        <w:rPr>
          <w:rFonts w:eastAsiaTheme="minorEastAsia"/>
        </w:rPr>
        <w:t xml:space="preserve"> the music track</w:t>
      </w:r>
      <w:r w:rsidR="003B406A">
        <w:rPr>
          <w:rFonts w:eastAsiaTheme="minorEastAsia"/>
        </w:rPr>
        <w:t xml:space="preserve"> can be achieved</w:t>
      </w:r>
      <w:r w:rsidR="39D19298" w:rsidRPr="008857A5">
        <w:rPr>
          <w:rFonts w:eastAsiaTheme="minorEastAsia"/>
        </w:rPr>
        <w:t>. These tests can be done without any fireworks being set off, allowing for many dry runs and time to dial in the timings.</w:t>
      </w:r>
    </w:p>
    <w:p w14:paraId="18D080CF" w14:textId="77777777" w:rsidR="00FE0BD2" w:rsidRPr="008857A5" w:rsidRDefault="00FE0BD2" w:rsidP="008857A5">
      <w:pPr>
        <w:rPr>
          <w:rFonts w:eastAsiaTheme="minorEastAsia"/>
        </w:rPr>
      </w:pPr>
    </w:p>
    <w:p w14:paraId="7837229B" w14:textId="0D6D32D5" w:rsidR="758B4D93" w:rsidRPr="004851CD" w:rsidRDefault="3CC8A189" w:rsidP="0069390E">
      <w:pPr>
        <w:pStyle w:val="Heading2"/>
        <w:numPr>
          <w:ilvl w:val="1"/>
          <w:numId w:val="18"/>
        </w:numPr>
        <w:rPr>
          <w:rFonts w:eastAsiaTheme="minorEastAsia"/>
        </w:rPr>
      </w:pPr>
      <w:bookmarkStart w:id="42" w:name="_Toc151135041"/>
      <w:r w:rsidRPr="004851CD">
        <w:rPr>
          <w:rFonts w:eastAsiaTheme="minorEastAsia"/>
        </w:rPr>
        <w:lastRenderedPageBreak/>
        <w:t>Display</w:t>
      </w:r>
      <w:bookmarkEnd w:id="42"/>
    </w:p>
    <w:p w14:paraId="6524FB57" w14:textId="5D1CF1D0" w:rsidR="00974831" w:rsidRPr="00170F04" w:rsidRDefault="5A1DB515" w:rsidP="00170F04">
      <w:pPr>
        <w:rPr>
          <w:rFonts w:eastAsiaTheme="minorEastAsia"/>
        </w:rPr>
      </w:pPr>
      <w:r w:rsidRPr="004851CD">
        <w:rPr>
          <w:rFonts w:eastAsiaTheme="minorEastAsia"/>
        </w:rPr>
        <w:t xml:space="preserve">Fielding of the display will be carried up by qualified professionals to ensure they understand </w:t>
      </w:r>
      <w:r w:rsidR="6C2DB7BA" w:rsidRPr="004851CD">
        <w:rPr>
          <w:rFonts w:eastAsiaTheme="minorEastAsia"/>
        </w:rPr>
        <w:t xml:space="preserve">the importance of carrying out risk assessments and the requirements set upon them by health and safety </w:t>
      </w:r>
      <w:r w:rsidR="552EF023" w:rsidRPr="004851CD">
        <w:rPr>
          <w:rFonts w:eastAsiaTheme="minorEastAsia"/>
        </w:rPr>
        <w:t>legislation</w:t>
      </w:r>
      <w:r w:rsidR="00CB6138">
        <w:rPr>
          <w:rFonts w:eastAsiaTheme="minorEastAsia"/>
        </w:rPr>
        <w:t>.</w:t>
      </w:r>
      <w:r w:rsidR="0010145F">
        <w:rPr>
          <w:rFonts w:eastAsiaTheme="minorEastAsia"/>
        </w:rPr>
        <w:t xml:space="preserve"> </w:t>
      </w:r>
      <w:r w:rsidR="67D3AC20" w:rsidRPr="0010145F">
        <w:rPr>
          <w:rFonts w:eastAsiaTheme="minorEastAsia"/>
        </w:rPr>
        <w:t xml:space="preserve">The operators </w:t>
      </w:r>
      <w:r w:rsidR="00590E4A" w:rsidRPr="0010145F">
        <w:rPr>
          <w:rFonts w:eastAsiaTheme="minorEastAsia"/>
        </w:rPr>
        <w:t xml:space="preserve">must </w:t>
      </w:r>
      <w:r w:rsidR="0010145F" w:rsidRPr="0010145F">
        <w:rPr>
          <w:rFonts w:eastAsiaTheme="minorEastAsia"/>
        </w:rPr>
        <w:t>understand</w:t>
      </w:r>
      <w:r w:rsidR="67D3AC20" w:rsidRPr="0010145F">
        <w:rPr>
          <w:rFonts w:eastAsiaTheme="minorEastAsia"/>
        </w:rPr>
        <w:t xml:space="preserve"> how the fireworks are to be</w:t>
      </w:r>
      <w:r w:rsidR="10C91B84" w:rsidRPr="0010145F">
        <w:rPr>
          <w:rFonts w:eastAsiaTheme="minorEastAsia"/>
        </w:rPr>
        <w:t xml:space="preserve"> set up,</w:t>
      </w:r>
      <w:r w:rsidR="67D3AC20" w:rsidRPr="0010145F">
        <w:rPr>
          <w:rFonts w:eastAsiaTheme="minorEastAsia"/>
        </w:rPr>
        <w:t xml:space="preserve"> </w:t>
      </w:r>
      <w:r w:rsidR="00874482" w:rsidRPr="0010145F">
        <w:rPr>
          <w:rFonts w:eastAsiaTheme="minorEastAsia"/>
        </w:rPr>
        <w:t>used,</w:t>
      </w:r>
      <w:r w:rsidR="10C91B84" w:rsidRPr="0010145F">
        <w:rPr>
          <w:rFonts w:eastAsiaTheme="minorEastAsia"/>
        </w:rPr>
        <w:t xml:space="preserve"> and cleared up.</w:t>
      </w:r>
      <w:r w:rsidR="00170F04">
        <w:rPr>
          <w:rFonts w:eastAsiaTheme="minorEastAsia"/>
        </w:rPr>
        <w:t xml:space="preserve"> </w:t>
      </w:r>
      <w:r w:rsidR="10C91B84" w:rsidRPr="00170F04">
        <w:rPr>
          <w:rFonts w:eastAsiaTheme="minorEastAsia"/>
        </w:rPr>
        <w:t xml:space="preserve">The operators will be </w:t>
      </w:r>
      <w:r w:rsidR="15D0C348" w:rsidRPr="00170F04">
        <w:rPr>
          <w:rFonts w:eastAsiaTheme="minorEastAsia"/>
        </w:rPr>
        <w:t>competent</w:t>
      </w:r>
      <w:r w:rsidR="10C91B84" w:rsidRPr="00170F04">
        <w:rPr>
          <w:rFonts w:eastAsiaTheme="minorEastAsia"/>
        </w:rPr>
        <w:t xml:space="preserve"> in the use of the Cobra fir</w:t>
      </w:r>
      <w:r w:rsidR="437B35B2" w:rsidRPr="00170F04">
        <w:rPr>
          <w:rFonts w:eastAsiaTheme="minorEastAsia"/>
        </w:rPr>
        <w:t xml:space="preserve">ing system </w:t>
      </w:r>
      <w:r w:rsidR="5386D216" w:rsidRPr="00170F04">
        <w:rPr>
          <w:rFonts w:eastAsiaTheme="minorEastAsia"/>
        </w:rPr>
        <w:t xml:space="preserve">and </w:t>
      </w:r>
      <w:r w:rsidR="00170F04" w:rsidRPr="00170F04">
        <w:rPr>
          <w:rFonts w:eastAsiaTheme="minorEastAsia"/>
        </w:rPr>
        <w:t>its</w:t>
      </w:r>
      <w:r w:rsidR="5386D216" w:rsidRPr="00170F04">
        <w:rPr>
          <w:rFonts w:eastAsiaTheme="minorEastAsia"/>
        </w:rPr>
        <w:t xml:space="preserve"> software so that a script can be written and timed to music</w:t>
      </w:r>
      <w:r w:rsidR="00170F04">
        <w:rPr>
          <w:rFonts w:eastAsiaTheme="minorEastAsia"/>
        </w:rPr>
        <w:t>.</w:t>
      </w:r>
    </w:p>
    <w:p w14:paraId="4397312D" w14:textId="11BDC1E3" w:rsidR="758B4D93" w:rsidRPr="009A0FA4" w:rsidRDefault="3CC8A189" w:rsidP="0069390E">
      <w:pPr>
        <w:pStyle w:val="Heading2"/>
        <w:numPr>
          <w:ilvl w:val="1"/>
          <w:numId w:val="18"/>
        </w:numPr>
        <w:rPr>
          <w:rFonts w:eastAsiaTheme="minorEastAsia"/>
        </w:rPr>
      </w:pPr>
      <w:bookmarkStart w:id="43" w:name="_Toc151135042"/>
      <w:r w:rsidRPr="009A0FA4">
        <w:rPr>
          <w:rFonts w:eastAsiaTheme="minorEastAsia"/>
        </w:rPr>
        <w:t>Firing equipment</w:t>
      </w:r>
      <w:bookmarkEnd w:id="43"/>
    </w:p>
    <w:p w14:paraId="00341F13" w14:textId="56EB48CE" w:rsidR="006E0D96" w:rsidRPr="00FC40C9" w:rsidRDefault="00FC40C9" w:rsidP="00FC40C9">
      <w:pPr>
        <w:rPr>
          <w:rFonts w:eastAsiaTheme="minorEastAsia"/>
        </w:rPr>
      </w:pPr>
      <w:r>
        <w:rPr>
          <w:rFonts w:eastAsiaTheme="minorEastAsia"/>
        </w:rPr>
        <w:t xml:space="preserve">There are several pieces of electronic equipment that will need to be used for the display. </w:t>
      </w:r>
      <w:r w:rsidR="01764369" w:rsidRPr="00FC40C9">
        <w:rPr>
          <w:rFonts w:eastAsiaTheme="minorEastAsia"/>
        </w:rPr>
        <w:t xml:space="preserve">All fireworks will be connected to </w:t>
      </w:r>
      <w:r w:rsidR="0CF75393" w:rsidRPr="00FC40C9">
        <w:rPr>
          <w:rFonts w:eastAsiaTheme="minorEastAsia"/>
        </w:rPr>
        <w:t>Cobra 18M firing modules</w:t>
      </w:r>
      <w:r w:rsidR="01764369" w:rsidRPr="00FC40C9">
        <w:rPr>
          <w:rFonts w:eastAsiaTheme="minorEastAsia"/>
        </w:rPr>
        <w:t>.</w:t>
      </w:r>
      <w:r>
        <w:rPr>
          <w:rFonts w:eastAsiaTheme="minorEastAsia"/>
        </w:rPr>
        <w:t xml:space="preserve"> </w:t>
      </w:r>
      <w:r w:rsidR="6F129C4F" w:rsidRPr="00FC40C9">
        <w:rPr>
          <w:rFonts w:eastAsiaTheme="minorEastAsia"/>
        </w:rPr>
        <w:t>A Cobra 18R2 will be used to control the display</w:t>
      </w:r>
      <w:r w:rsidR="23C32E86" w:rsidRPr="00FC40C9">
        <w:rPr>
          <w:rFonts w:eastAsiaTheme="minorEastAsia"/>
        </w:rPr>
        <w:t xml:space="preserve"> and to </w:t>
      </w:r>
      <w:r w:rsidR="44B3DACC" w:rsidRPr="00FC40C9">
        <w:rPr>
          <w:rFonts w:eastAsiaTheme="minorEastAsia"/>
        </w:rPr>
        <w:t>monitor</w:t>
      </w:r>
      <w:r w:rsidR="23C32E86" w:rsidRPr="00FC40C9">
        <w:rPr>
          <w:rFonts w:eastAsiaTheme="minorEastAsia"/>
        </w:rPr>
        <w:t xml:space="preserve"> signal strengths, ignitor connectivity and </w:t>
      </w:r>
      <w:r w:rsidR="48FEC74A" w:rsidRPr="00FC40C9">
        <w:rPr>
          <w:rFonts w:eastAsiaTheme="minorEastAsia"/>
        </w:rPr>
        <w:t>battery levels</w:t>
      </w:r>
      <w:r>
        <w:rPr>
          <w:rFonts w:eastAsiaTheme="minorEastAsia"/>
        </w:rPr>
        <w:t xml:space="preserve">. </w:t>
      </w:r>
      <w:r w:rsidR="48FEC74A" w:rsidRPr="00FC40C9">
        <w:rPr>
          <w:rFonts w:eastAsiaTheme="minorEastAsia"/>
        </w:rPr>
        <w:t xml:space="preserve">A Cobra Audio box will be used to transmit </w:t>
      </w:r>
      <w:r w:rsidR="250E7A9C" w:rsidRPr="00FC40C9">
        <w:rPr>
          <w:rFonts w:eastAsiaTheme="minorEastAsia"/>
        </w:rPr>
        <w:t xml:space="preserve">audio to the chosen sound system and is used to </w:t>
      </w:r>
      <w:r w:rsidR="087E2D64" w:rsidRPr="00FC40C9">
        <w:rPr>
          <w:rFonts w:eastAsiaTheme="minorEastAsia"/>
        </w:rPr>
        <w:t>synchronise</w:t>
      </w:r>
      <w:r w:rsidR="250E7A9C" w:rsidRPr="00FC40C9">
        <w:rPr>
          <w:rFonts w:eastAsiaTheme="minorEastAsia"/>
        </w:rPr>
        <w:t xml:space="preserve"> the music to the display</w:t>
      </w:r>
      <w:r>
        <w:rPr>
          <w:rFonts w:eastAsiaTheme="minorEastAsia"/>
        </w:rPr>
        <w:t>. Finally, i</w:t>
      </w:r>
      <w:r w:rsidR="102E4F28" w:rsidRPr="00FC40C9">
        <w:rPr>
          <w:rFonts w:eastAsiaTheme="minorEastAsia"/>
        </w:rPr>
        <w:t xml:space="preserve">gnitors will be used to initiate any fireworks </w:t>
      </w:r>
      <w:r w:rsidR="3271D562" w:rsidRPr="00FC40C9">
        <w:rPr>
          <w:rFonts w:eastAsiaTheme="minorEastAsia"/>
        </w:rPr>
        <w:t>used and</w:t>
      </w:r>
      <w:r w:rsidR="4BDE6C1D" w:rsidRPr="00FC40C9">
        <w:rPr>
          <w:rFonts w:eastAsiaTheme="minorEastAsia"/>
        </w:rPr>
        <w:t xml:space="preserve"> connect them all to the </w:t>
      </w:r>
      <w:r w:rsidR="70763D1A" w:rsidRPr="00FC40C9">
        <w:rPr>
          <w:rFonts w:eastAsiaTheme="minorEastAsia"/>
        </w:rPr>
        <w:t>relevant</w:t>
      </w:r>
      <w:r w:rsidR="4BDE6C1D" w:rsidRPr="00FC40C9">
        <w:rPr>
          <w:rFonts w:eastAsiaTheme="minorEastAsia"/>
        </w:rPr>
        <w:t xml:space="preserve"> modules.</w:t>
      </w:r>
      <w:r w:rsidR="0020584F">
        <w:tab/>
      </w:r>
    </w:p>
    <w:p w14:paraId="6A5ECAD7" w14:textId="080A3D00" w:rsidR="758B4D93" w:rsidRPr="0069390E" w:rsidRDefault="3CC8A189" w:rsidP="0069390E">
      <w:pPr>
        <w:pStyle w:val="Heading2"/>
        <w:numPr>
          <w:ilvl w:val="1"/>
          <w:numId w:val="18"/>
        </w:numPr>
        <w:rPr>
          <w:rFonts w:eastAsiaTheme="minorEastAsia"/>
        </w:rPr>
      </w:pPr>
      <w:bookmarkStart w:id="44" w:name="_Toc151135043"/>
      <w:r w:rsidRPr="0069390E">
        <w:rPr>
          <w:rFonts w:eastAsiaTheme="minorEastAsia"/>
        </w:rPr>
        <w:t>Setup/safety</w:t>
      </w:r>
      <w:bookmarkEnd w:id="44"/>
    </w:p>
    <w:p w14:paraId="331EC24F" w14:textId="797994D7" w:rsidR="00BA0714" w:rsidRPr="00057D91" w:rsidRDefault="00066D5D" w:rsidP="00057D91">
      <w:pPr>
        <w:rPr>
          <w:rFonts w:eastAsiaTheme="minorEastAsia"/>
        </w:rPr>
      </w:pPr>
      <w:r>
        <w:rPr>
          <w:rFonts w:eastAsiaTheme="minorEastAsia"/>
        </w:rPr>
        <w:t xml:space="preserve">Safety is a crucial part </w:t>
      </w:r>
      <w:r w:rsidR="00111036">
        <w:rPr>
          <w:rFonts w:eastAsiaTheme="minorEastAsia"/>
        </w:rPr>
        <w:t xml:space="preserve">of the fireworks display. </w:t>
      </w:r>
      <w:r w:rsidR="443901C3" w:rsidRPr="00066D5D">
        <w:rPr>
          <w:rFonts w:eastAsiaTheme="minorEastAsia"/>
        </w:rPr>
        <w:t xml:space="preserve">The operators will be familiar </w:t>
      </w:r>
      <w:r w:rsidR="17AF6321" w:rsidRPr="00066D5D">
        <w:rPr>
          <w:rFonts w:eastAsiaTheme="minorEastAsia"/>
        </w:rPr>
        <w:t xml:space="preserve">with the </w:t>
      </w:r>
      <w:r w:rsidR="3D297A7D" w:rsidRPr="00066D5D">
        <w:rPr>
          <w:rFonts w:eastAsiaTheme="minorEastAsia"/>
        </w:rPr>
        <w:t>manufacturer's</w:t>
      </w:r>
      <w:r w:rsidR="17AF6321" w:rsidRPr="00066D5D">
        <w:rPr>
          <w:rFonts w:eastAsiaTheme="minorEastAsia"/>
        </w:rPr>
        <w:t xml:space="preserve"> instructions several days prior to the </w:t>
      </w:r>
      <w:r w:rsidR="691F8D94" w:rsidRPr="00066D5D">
        <w:rPr>
          <w:rFonts w:eastAsiaTheme="minorEastAsia"/>
        </w:rPr>
        <w:t>fireworks display</w:t>
      </w:r>
      <w:r w:rsidR="00111036">
        <w:rPr>
          <w:rFonts w:eastAsiaTheme="minorEastAsia"/>
        </w:rPr>
        <w:t xml:space="preserve">. </w:t>
      </w:r>
      <w:r w:rsidR="691F8D94" w:rsidRPr="00111036">
        <w:rPr>
          <w:rFonts w:eastAsiaTheme="minorEastAsia"/>
        </w:rPr>
        <w:t xml:space="preserve">Tooling and materials will be mustered </w:t>
      </w:r>
      <w:r w:rsidR="019A07A7" w:rsidRPr="00111036">
        <w:rPr>
          <w:rFonts w:eastAsiaTheme="minorEastAsia"/>
        </w:rPr>
        <w:t>prior to the fireworks display.</w:t>
      </w:r>
      <w:r w:rsidR="00111036">
        <w:rPr>
          <w:rFonts w:eastAsiaTheme="minorEastAsia"/>
        </w:rPr>
        <w:t xml:space="preserve"> </w:t>
      </w:r>
      <w:r w:rsidR="019A07A7" w:rsidRPr="00111036">
        <w:rPr>
          <w:rFonts w:eastAsiaTheme="minorEastAsia"/>
        </w:rPr>
        <w:t>All fir</w:t>
      </w:r>
      <w:r w:rsidR="0182E737" w:rsidRPr="00111036">
        <w:rPr>
          <w:rFonts w:eastAsiaTheme="minorEastAsia"/>
        </w:rPr>
        <w:t>e</w:t>
      </w:r>
      <w:r w:rsidR="75C2C232" w:rsidRPr="00111036">
        <w:rPr>
          <w:rFonts w:eastAsiaTheme="minorEastAsia"/>
        </w:rPr>
        <w:t>works</w:t>
      </w:r>
      <w:r w:rsidR="019A07A7" w:rsidRPr="00111036">
        <w:rPr>
          <w:rFonts w:eastAsiaTheme="minorEastAsia"/>
        </w:rPr>
        <w:t xml:space="preserve"> will </w:t>
      </w:r>
      <w:r w:rsidR="0182E737" w:rsidRPr="00111036">
        <w:rPr>
          <w:rFonts w:eastAsiaTheme="minorEastAsia"/>
        </w:rPr>
        <w:t>have clearly defined set up areas</w:t>
      </w:r>
      <w:r w:rsidR="00111036">
        <w:rPr>
          <w:rFonts w:eastAsiaTheme="minorEastAsia"/>
        </w:rPr>
        <w:t>.</w:t>
      </w:r>
      <w:r w:rsidR="00CC36C3">
        <w:rPr>
          <w:rFonts w:eastAsiaTheme="minorEastAsia"/>
        </w:rPr>
        <w:t xml:space="preserve"> </w:t>
      </w:r>
      <w:r w:rsidR="75C2C232" w:rsidRPr="00CC36C3">
        <w:rPr>
          <w:rFonts w:eastAsiaTheme="minorEastAsia"/>
        </w:rPr>
        <w:t>Set up will occur during daylight hours</w:t>
      </w:r>
      <w:r w:rsidR="00CC36C3">
        <w:rPr>
          <w:rFonts w:eastAsiaTheme="minorEastAsia"/>
        </w:rPr>
        <w:t xml:space="preserve">. </w:t>
      </w:r>
      <w:r w:rsidR="4EC9440D" w:rsidRPr="00CC36C3">
        <w:rPr>
          <w:rFonts w:eastAsiaTheme="minorEastAsia"/>
        </w:rPr>
        <w:t>No fireworks will be left unattended during or after</w:t>
      </w:r>
      <w:r w:rsidR="1A061B68" w:rsidRPr="00CC36C3">
        <w:rPr>
          <w:rFonts w:eastAsiaTheme="minorEastAsia"/>
        </w:rPr>
        <w:t xml:space="preserve"> </w:t>
      </w:r>
      <w:r w:rsidR="00BE27E4" w:rsidRPr="00CC36C3">
        <w:rPr>
          <w:rFonts w:eastAsiaTheme="minorEastAsia"/>
        </w:rPr>
        <w:t>setting</w:t>
      </w:r>
      <w:r w:rsidR="1A061B68" w:rsidRPr="00CC36C3">
        <w:rPr>
          <w:rFonts w:eastAsiaTheme="minorEastAsia"/>
        </w:rPr>
        <w:t xml:space="preserve"> up</w:t>
      </w:r>
      <w:r w:rsidR="00CC36C3">
        <w:rPr>
          <w:rFonts w:eastAsiaTheme="minorEastAsia"/>
        </w:rPr>
        <w:t>.</w:t>
      </w:r>
      <w:r w:rsidR="00057D91">
        <w:rPr>
          <w:rFonts w:eastAsiaTheme="minorEastAsia"/>
        </w:rPr>
        <w:t xml:space="preserve"> </w:t>
      </w:r>
      <w:r w:rsidR="3072E984" w:rsidRPr="00057D91">
        <w:rPr>
          <w:rFonts w:eastAsiaTheme="minorEastAsia"/>
        </w:rPr>
        <w:t>Appropriate PPE will be worn by the operators. This will include flame retardant outer clothing</w:t>
      </w:r>
      <w:r w:rsidR="7A5A7135" w:rsidRPr="00057D91">
        <w:rPr>
          <w:rFonts w:eastAsiaTheme="minorEastAsia"/>
        </w:rPr>
        <w:t xml:space="preserve">, ear defenders, hard hats, </w:t>
      </w:r>
      <w:r w:rsidR="68059CA5" w:rsidRPr="00057D91">
        <w:rPr>
          <w:rFonts w:eastAsiaTheme="minorEastAsia"/>
        </w:rPr>
        <w:t>and safety boots.</w:t>
      </w:r>
    </w:p>
    <w:p w14:paraId="6C837687" w14:textId="707705FB" w:rsidR="00057D91" w:rsidRPr="005D0396" w:rsidRDefault="096E9421" w:rsidP="0069390E">
      <w:pPr>
        <w:pStyle w:val="Heading2"/>
        <w:numPr>
          <w:ilvl w:val="1"/>
          <w:numId w:val="18"/>
        </w:numPr>
        <w:rPr>
          <w:rFonts w:eastAsiaTheme="minorEastAsia"/>
        </w:rPr>
      </w:pPr>
      <w:bookmarkStart w:id="45" w:name="_Toc151135044"/>
      <w:r w:rsidRPr="00057D91">
        <w:rPr>
          <w:rFonts w:eastAsiaTheme="minorEastAsia"/>
        </w:rPr>
        <w:t>Firing</w:t>
      </w:r>
      <w:bookmarkEnd w:id="45"/>
    </w:p>
    <w:p w14:paraId="1E202D67" w14:textId="4A5490EC" w:rsidR="007A2047" w:rsidRDefault="00F8184F" w:rsidP="007A2047">
      <w:pPr>
        <w:rPr>
          <w:noProof/>
        </w:rPr>
      </w:pPr>
      <w:r>
        <w:rPr>
          <w:rFonts w:eastAsiaTheme="minorEastAsia"/>
        </w:rPr>
        <w:fldChar w:fldCharType="begin"/>
      </w:r>
      <w:r>
        <w:rPr>
          <w:rFonts w:eastAsiaTheme="minorEastAsia"/>
        </w:rPr>
        <w:instrText xml:space="preserve"> REF _Ref151121671 \h </w:instrText>
      </w:r>
      <w:r>
        <w:rPr>
          <w:rFonts w:eastAsiaTheme="minorEastAsia"/>
        </w:rPr>
      </w:r>
      <w:r>
        <w:rPr>
          <w:rFonts w:eastAsiaTheme="minorEastAsia"/>
        </w:rPr>
        <w:fldChar w:fldCharType="separate"/>
      </w:r>
      <w:r>
        <w:t xml:space="preserve">Figure </w:t>
      </w:r>
      <w:r>
        <w:rPr>
          <w:noProof/>
        </w:rPr>
        <w:t>13</w:t>
      </w:r>
      <w:r>
        <w:rPr>
          <w:rFonts w:eastAsiaTheme="minorEastAsia"/>
        </w:rPr>
        <w:fldChar w:fldCharType="end"/>
      </w:r>
      <w:r w:rsidR="008B209C">
        <w:rPr>
          <w:rFonts w:eastAsiaTheme="minorEastAsia"/>
        </w:rPr>
        <w:t xml:space="preserve"> </w:t>
      </w:r>
      <w:r w:rsidR="000508B9">
        <w:rPr>
          <w:rFonts w:eastAsiaTheme="minorEastAsia"/>
        </w:rPr>
        <w:t xml:space="preserve">shows the </w:t>
      </w:r>
      <w:r w:rsidR="002D5E41">
        <w:rPr>
          <w:rFonts w:eastAsiaTheme="minorEastAsia"/>
        </w:rPr>
        <w:t>setup</w:t>
      </w:r>
      <w:r w:rsidR="000508B9">
        <w:rPr>
          <w:rFonts w:eastAsiaTheme="minorEastAsia"/>
        </w:rPr>
        <w:t xml:space="preserve"> of the firing point</w:t>
      </w:r>
      <w:r w:rsidR="002D5E41">
        <w:rPr>
          <w:rFonts w:eastAsiaTheme="minorEastAsia"/>
        </w:rPr>
        <w:t>s and the locations of the Cobra modules. The</w:t>
      </w:r>
      <w:r w:rsidR="000508B9">
        <w:rPr>
          <w:rFonts w:eastAsiaTheme="minorEastAsia"/>
        </w:rPr>
        <w:t xml:space="preserve"> </w:t>
      </w:r>
      <w:r w:rsidR="002D5E41">
        <w:rPr>
          <w:rFonts w:eastAsiaTheme="minorEastAsia"/>
        </w:rPr>
        <w:t>r</w:t>
      </w:r>
      <w:r w:rsidR="0A80D8EC" w:rsidRPr="00484413">
        <w:rPr>
          <w:rFonts w:eastAsiaTheme="minorEastAsia"/>
        </w:rPr>
        <w:t xml:space="preserve">ectangles are the </w:t>
      </w:r>
      <w:r w:rsidR="00874482" w:rsidRPr="00484413">
        <w:rPr>
          <w:rFonts w:eastAsiaTheme="minorEastAsia"/>
        </w:rPr>
        <w:t>seven</w:t>
      </w:r>
      <w:r w:rsidR="0A80D8EC" w:rsidRPr="00484413">
        <w:rPr>
          <w:rFonts w:eastAsiaTheme="minorEastAsia"/>
        </w:rPr>
        <w:t xml:space="preserve"> firing points</w:t>
      </w:r>
      <w:r w:rsidR="002D5E41">
        <w:rPr>
          <w:rFonts w:eastAsiaTheme="minorEastAsia"/>
        </w:rPr>
        <w:t>, with t</w:t>
      </w:r>
      <w:r w:rsidR="509AE9CE" w:rsidRPr="1CA9AF38">
        <w:rPr>
          <w:rFonts w:eastAsiaTheme="minorEastAsia"/>
        </w:rPr>
        <w:t xml:space="preserve">he Cobra modules </w:t>
      </w:r>
      <w:r w:rsidR="002D5E41">
        <w:rPr>
          <w:rFonts w:eastAsiaTheme="minorEastAsia"/>
        </w:rPr>
        <w:t>being denoted by</w:t>
      </w:r>
      <w:r w:rsidR="509AE9CE" w:rsidRPr="1CA9AF38">
        <w:rPr>
          <w:rFonts w:eastAsiaTheme="minorEastAsia"/>
        </w:rPr>
        <w:t xml:space="preserve"> the diamonds</w:t>
      </w:r>
      <w:r w:rsidR="002D5E41">
        <w:rPr>
          <w:rFonts w:eastAsiaTheme="minorEastAsia"/>
        </w:rPr>
        <w:t>.</w:t>
      </w:r>
      <w:r w:rsidR="509AE9CE" w:rsidRPr="1CA9AF38">
        <w:rPr>
          <w:rFonts w:eastAsiaTheme="minorEastAsia"/>
        </w:rPr>
        <w:t xml:space="preserve"> </w:t>
      </w:r>
      <w:r w:rsidR="002D5E41">
        <w:rPr>
          <w:rFonts w:eastAsiaTheme="minorEastAsia"/>
        </w:rPr>
        <w:t>The Cobra modules</w:t>
      </w:r>
      <w:r w:rsidR="509AE9CE" w:rsidRPr="1CA9AF38">
        <w:rPr>
          <w:rFonts w:eastAsiaTheme="minorEastAsia"/>
        </w:rPr>
        <w:t xml:space="preserve"> are place</w:t>
      </w:r>
      <w:r w:rsidR="00A25612">
        <w:rPr>
          <w:rFonts w:eastAsiaTheme="minorEastAsia"/>
        </w:rPr>
        <w:t>d</w:t>
      </w:r>
      <w:r w:rsidR="509AE9CE" w:rsidRPr="1CA9AF38">
        <w:rPr>
          <w:rFonts w:eastAsiaTheme="minorEastAsia"/>
        </w:rPr>
        <w:t xml:space="preserve"> behind the firing points. </w:t>
      </w:r>
      <w:r w:rsidR="203C8726" w:rsidRPr="1CA9AF38">
        <w:rPr>
          <w:rFonts w:eastAsiaTheme="minorEastAsia"/>
        </w:rPr>
        <w:t xml:space="preserve">With </w:t>
      </w:r>
      <w:r w:rsidR="00874482" w:rsidRPr="1CA9AF38">
        <w:rPr>
          <w:rFonts w:eastAsiaTheme="minorEastAsia"/>
        </w:rPr>
        <w:t>eighteen</w:t>
      </w:r>
      <w:r w:rsidR="203C8726" w:rsidRPr="1CA9AF38">
        <w:rPr>
          <w:rFonts w:eastAsiaTheme="minorEastAsia"/>
        </w:rPr>
        <w:t xml:space="preserve"> channels each, there will be enough Cobras spread between the firing points to cover all of the fireworks</w:t>
      </w:r>
      <w:r w:rsidR="0065477E">
        <w:rPr>
          <w:rFonts w:eastAsiaTheme="minorEastAsia"/>
        </w:rPr>
        <w:t>.</w:t>
      </w:r>
      <w:r w:rsidR="005D0396">
        <w:rPr>
          <w:rFonts w:eastAsiaTheme="minorEastAsia"/>
        </w:rPr>
        <w:t xml:space="preserve"> </w:t>
      </w:r>
      <w:r w:rsidR="132C83A7" w:rsidRPr="0065477E">
        <w:rPr>
          <w:rFonts w:eastAsiaTheme="minorEastAsia"/>
        </w:rPr>
        <w:t xml:space="preserve">Ignitors and </w:t>
      </w:r>
      <w:r w:rsidR="617CBAC8" w:rsidRPr="0065477E">
        <w:rPr>
          <w:rFonts w:eastAsiaTheme="minorEastAsia"/>
        </w:rPr>
        <w:t>predetermined lengths of bell wire will be used to connect the fireworks to the modules</w:t>
      </w:r>
      <w:r w:rsidR="35EA6794" w:rsidRPr="0065477E">
        <w:rPr>
          <w:rFonts w:eastAsiaTheme="minorEastAsia"/>
        </w:rPr>
        <w:t xml:space="preserve"> to allow for accurate timing</w:t>
      </w:r>
      <w:r w:rsidR="005D0396">
        <w:rPr>
          <w:rFonts w:eastAsiaTheme="minorEastAsia"/>
        </w:rPr>
        <w:t xml:space="preserve">. </w:t>
      </w:r>
      <w:r w:rsidR="35EA6794" w:rsidRPr="005D0396">
        <w:rPr>
          <w:rFonts w:eastAsiaTheme="minorEastAsia"/>
        </w:rPr>
        <w:t>A timing script will be applied to the system, igniting the fireworks automatically</w:t>
      </w:r>
      <w:r w:rsidR="005D0396">
        <w:rPr>
          <w:rFonts w:eastAsiaTheme="minorEastAsia"/>
        </w:rPr>
        <w:t>.</w:t>
      </w:r>
      <w:r w:rsidR="005D0396" w:rsidRPr="005D0396">
        <w:rPr>
          <w:noProof/>
        </w:rPr>
        <w:t xml:space="preserve"> </w:t>
      </w:r>
    </w:p>
    <w:p w14:paraId="0353880D" w14:textId="70EF0F05" w:rsidR="008151E0" w:rsidRDefault="005D0396" w:rsidP="007A2047">
      <w:pPr>
        <w:jc w:val="center"/>
        <w:rPr>
          <w:noProof/>
        </w:rPr>
      </w:pPr>
      <w:r>
        <w:rPr>
          <w:noProof/>
        </w:rPr>
        <w:drawing>
          <wp:inline distT="0" distB="0" distL="0" distR="0" wp14:anchorId="7584EC4A" wp14:editId="679D816A">
            <wp:extent cx="3519273" cy="1966912"/>
            <wp:effectExtent l="0" t="0" r="5080" b="0"/>
            <wp:docPr id="1696563975" name="Picture 1696563975"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3544455" cy="1980986"/>
                    </a:xfrm>
                    <a:prstGeom prst="rect">
                      <a:avLst/>
                    </a:prstGeom>
                  </pic:spPr>
                </pic:pic>
              </a:graphicData>
            </a:graphic>
          </wp:inline>
        </w:drawing>
      </w:r>
    </w:p>
    <w:p w14:paraId="0AEBF3F8" w14:textId="2240E354" w:rsidR="005D0396" w:rsidRDefault="005D0396" w:rsidP="007A2047">
      <w:pPr>
        <w:pStyle w:val="Caption"/>
        <w:jc w:val="center"/>
        <w:rPr>
          <w:rFonts w:eastAsiaTheme="minorEastAsia"/>
        </w:rPr>
      </w:pPr>
      <w:bookmarkStart w:id="46" w:name="_Toc151135242"/>
      <w:r>
        <w:t xml:space="preserve">Figure </w:t>
      </w:r>
      <w:r w:rsidR="00EE665A">
        <w:fldChar w:fldCharType="begin"/>
      </w:r>
      <w:r w:rsidR="00EE665A">
        <w:instrText xml:space="preserve"> SEQ Figure \* ARABIC </w:instrText>
      </w:r>
      <w:r w:rsidR="00EE665A">
        <w:fldChar w:fldCharType="separate"/>
      </w:r>
      <w:r w:rsidR="009B6E52">
        <w:rPr>
          <w:noProof/>
        </w:rPr>
        <w:t>13</w:t>
      </w:r>
      <w:r w:rsidR="00EE665A">
        <w:rPr>
          <w:noProof/>
        </w:rPr>
        <w:fldChar w:fldCharType="end"/>
      </w:r>
      <w:r>
        <w:t xml:space="preserve"> - Firing point set up diagram.</w:t>
      </w:r>
      <w:bookmarkEnd w:id="46"/>
    </w:p>
    <w:p w14:paraId="6AF317FB" w14:textId="77777777" w:rsidR="005D0396" w:rsidRDefault="005D0396" w:rsidP="005D0396">
      <w:pPr>
        <w:rPr>
          <w:rFonts w:eastAsiaTheme="minorEastAsia"/>
        </w:rPr>
      </w:pPr>
    </w:p>
    <w:p w14:paraId="3B1159C8" w14:textId="77777777" w:rsidR="00FE0BD2" w:rsidRPr="005D0396" w:rsidRDefault="00FE0BD2" w:rsidP="005D0396">
      <w:pPr>
        <w:rPr>
          <w:rFonts w:eastAsiaTheme="minorEastAsia"/>
        </w:rPr>
      </w:pPr>
    </w:p>
    <w:p w14:paraId="443DA442" w14:textId="2DC99DDF" w:rsidR="7F9BE830" w:rsidRDefault="35EA6794" w:rsidP="0069390E">
      <w:pPr>
        <w:pStyle w:val="Heading2"/>
        <w:numPr>
          <w:ilvl w:val="1"/>
          <w:numId w:val="18"/>
        </w:numPr>
        <w:rPr>
          <w:rFonts w:eastAsiaTheme="minorEastAsia"/>
        </w:rPr>
      </w:pPr>
      <w:bookmarkStart w:id="47" w:name="_Toc151135045"/>
      <w:r w:rsidRPr="00184687">
        <w:rPr>
          <w:rFonts w:eastAsiaTheme="minorEastAsia"/>
        </w:rPr>
        <w:lastRenderedPageBreak/>
        <w:t>D</w:t>
      </w:r>
      <w:r w:rsidR="096E9421" w:rsidRPr="00184687">
        <w:rPr>
          <w:rFonts w:eastAsiaTheme="minorEastAsia"/>
        </w:rPr>
        <w:t>isposal</w:t>
      </w:r>
      <w:bookmarkEnd w:id="47"/>
    </w:p>
    <w:p w14:paraId="66CCC015" w14:textId="2C0D072C" w:rsidR="006D5F5D" w:rsidRDefault="00DD6DDA" w:rsidP="00E77DC9">
      <w:pPr>
        <w:rPr>
          <w:rFonts w:eastAsiaTheme="minorEastAsia"/>
        </w:rPr>
      </w:pPr>
      <w:r>
        <w:rPr>
          <w:rFonts w:eastAsiaTheme="minorEastAsia"/>
        </w:rPr>
        <w:t xml:space="preserve">The management of </w:t>
      </w:r>
      <w:r w:rsidR="0086556D">
        <w:rPr>
          <w:rFonts w:eastAsiaTheme="minorEastAsia"/>
        </w:rPr>
        <w:t>waste produced by the fireworks is exceptionally important.</w:t>
      </w:r>
      <w:r w:rsidR="6C05A283" w:rsidRPr="00745E97">
        <w:rPr>
          <w:rFonts w:eastAsiaTheme="minorEastAsia"/>
        </w:rPr>
        <w:t xml:space="preserve"> </w:t>
      </w:r>
      <w:r w:rsidR="00E77DC9">
        <w:rPr>
          <w:rFonts w:eastAsiaTheme="minorEastAsia"/>
        </w:rPr>
        <w:t>A</w:t>
      </w:r>
      <w:r w:rsidR="23C283E4" w:rsidRPr="00745E97">
        <w:rPr>
          <w:rFonts w:eastAsiaTheme="minorEastAsia"/>
        </w:rPr>
        <w:t>ll fireworks that fail to go off must be left for 30 minutes before being submerged in water for 48 hours</w:t>
      </w:r>
      <w:r w:rsidR="09088396" w:rsidRPr="00745E97">
        <w:rPr>
          <w:rFonts w:eastAsiaTheme="minorEastAsia"/>
        </w:rPr>
        <w:t xml:space="preserve"> (or as per the </w:t>
      </w:r>
      <w:r w:rsidR="496D9A0D" w:rsidRPr="00745E97">
        <w:rPr>
          <w:rFonts w:eastAsiaTheme="minorEastAsia"/>
        </w:rPr>
        <w:t>manufacturer's</w:t>
      </w:r>
      <w:r w:rsidR="09088396" w:rsidRPr="00745E97">
        <w:rPr>
          <w:rFonts w:eastAsiaTheme="minorEastAsia"/>
        </w:rPr>
        <w:t xml:space="preserve"> instructions)</w:t>
      </w:r>
      <w:r w:rsidR="23C283E4" w:rsidRPr="00745E97">
        <w:rPr>
          <w:rFonts w:eastAsiaTheme="minorEastAsia"/>
        </w:rPr>
        <w:t xml:space="preserve"> to break down</w:t>
      </w:r>
      <w:r w:rsidR="09088396" w:rsidRPr="00745E97">
        <w:rPr>
          <w:rFonts w:eastAsiaTheme="minorEastAsia"/>
        </w:rPr>
        <w:t xml:space="preserve"> the pyrotechnics to render them </w:t>
      </w:r>
      <w:r w:rsidR="56E1DF6F" w:rsidRPr="00745E97">
        <w:rPr>
          <w:rFonts w:eastAsiaTheme="minorEastAsia"/>
        </w:rPr>
        <w:t xml:space="preserve">functionally inert. These fireworks will then be stored inside </w:t>
      </w:r>
      <w:r w:rsidR="33267458" w:rsidRPr="00745E97">
        <w:rPr>
          <w:rFonts w:eastAsiaTheme="minorEastAsia"/>
        </w:rPr>
        <w:t>an</w:t>
      </w:r>
      <w:r w:rsidR="56E1DF6F" w:rsidRPr="00745E97">
        <w:rPr>
          <w:rFonts w:eastAsiaTheme="minorEastAsia"/>
        </w:rPr>
        <w:t xml:space="preserve"> ISO storage container.</w:t>
      </w:r>
      <w:r w:rsidR="09088396" w:rsidRPr="00745E97">
        <w:rPr>
          <w:rFonts w:eastAsiaTheme="minorEastAsia"/>
        </w:rPr>
        <w:t xml:space="preserve"> </w:t>
      </w:r>
      <w:r w:rsidR="00E77DC9">
        <w:rPr>
          <w:rFonts w:eastAsiaTheme="minorEastAsia"/>
        </w:rPr>
        <w:t xml:space="preserve">As for </w:t>
      </w:r>
      <w:r w:rsidR="0064675E">
        <w:rPr>
          <w:rFonts w:eastAsiaTheme="minorEastAsia"/>
        </w:rPr>
        <w:t>fireworks that did go off,</w:t>
      </w:r>
      <w:r w:rsidR="0BE3F78E" w:rsidRPr="00E77DC9">
        <w:rPr>
          <w:rFonts w:eastAsiaTheme="minorEastAsia"/>
        </w:rPr>
        <w:t xml:space="preserve"> </w:t>
      </w:r>
      <w:r w:rsidR="284B262A" w:rsidRPr="00E77DC9">
        <w:rPr>
          <w:rFonts w:eastAsiaTheme="minorEastAsia"/>
        </w:rPr>
        <w:t xml:space="preserve">on the same evening of the display, a walk of the area will be conducted using torches to collect </w:t>
      </w:r>
      <w:r w:rsidR="4236F29C" w:rsidRPr="00E77DC9">
        <w:rPr>
          <w:rFonts w:eastAsiaTheme="minorEastAsia"/>
        </w:rPr>
        <w:t>litter and debris in the area. This wil</w:t>
      </w:r>
      <w:r w:rsidR="7A04C8D9" w:rsidRPr="00E77DC9">
        <w:rPr>
          <w:rFonts w:eastAsiaTheme="minorEastAsia"/>
        </w:rPr>
        <w:t>l</w:t>
      </w:r>
      <w:r w:rsidR="4236F29C" w:rsidRPr="00E77DC9">
        <w:rPr>
          <w:rFonts w:eastAsiaTheme="minorEastAsia"/>
        </w:rPr>
        <w:t xml:space="preserve"> then be bagged and disposed of by the local authorities.</w:t>
      </w:r>
      <w:r w:rsidR="7D449203" w:rsidRPr="00E77DC9">
        <w:rPr>
          <w:rFonts w:eastAsiaTheme="minorEastAsia"/>
        </w:rPr>
        <w:t xml:space="preserve"> A second clean up walk will be carried out the next day in day light hours to ensure that nothing was missed.</w:t>
      </w:r>
    </w:p>
    <w:p w14:paraId="2CE61A60" w14:textId="77777777" w:rsidR="00FE0BD2" w:rsidRPr="00E77DC9" w:rsidRDefault="00FE0BD2" w:rsidP="00E77DC9">
      <w:pPr>
        <w:rPr>
          <w:rFonts w:eastAsiaTheme="minorEastAsia"/>
        </w:rPr>
      </w:pPr>
    </w:p>
    <w:p w14:paraId="6C9DBD58" w14:textId="362BC7BD" w:rsidR="5929DFF7" w:rsidRPr="0064675E" w:rsidRDefault="62E3D515" w:rsidP="0069390E">
      <w:pPr>
        <w:pStyle w:val="Heading1"/>
        <w:numPr>
          <w:ilvl w:val="0"/>
          <w:numId w:val="18"/>
        </w:numPr>
        <w:rPr>
          <w:rFonts w:eastAsiaTheme="minorEastAsia"/>
        </w:rPr>
      </w:pPr>
      <w:bookmarkStart w:id="48" w:name="_Toc151135046"/>
      <w:r w:rsidRPr="0064675E">
        <w:rPr>
          <w:rFonts w:eastAsiaTheme="minorEastAsia"/>
        </w:rPr>
        <w:t>Safety</w:t>
      </w:r>
      <w:bookmarkEnd w:id="48"/>
    </w:p>
    <w:p w14:paraId="1DD4EEC7" w14:textId="65FD600C" w:rsidR="06027E95" w:rsidRPr="006F66A4" w:rsidRDefault="1970CD62" w:rsidP="0069390E">
      <w:pPr>
        <w:pStyle w:val="Heading2"/>
        <w:numPr>
          <w:ilvl w:val="1"/>
          <w:numId w:val="18"/>
        </w:numPr>
        <w:rPr>
          <w:rFonts w:eastAsiaTheme="minorEastAsia"/>
        </w:rPr>
      </w:pPr>
      <w:bookmarkStart w:id="49" w:name="_Toc151135047"/>
      <w:r w:rsidRPr="006F66A4">
        <w:rPr>
          <w:rFonts w:eastAsiaTheme="minorEastAsia"/>
        </w:rPr>
        <w:t>The why</w:t>
      </w:r>
      <w:r w:rsidR="002867B6" w:rsidRPr="006F66A4">
        <w:rPr>
          <w:rFonts w:eastAsiaTheme="minorEastAsia"/>
        </w:rPr>
        <w:t>, the how and the what</w:t>
      </w:r>
      <w:bookmarkEnd w:id="49"/>
    </w:p>
    <w:p w14:paraId="38684FB9" w14:textId="77777777" w:rsidR="008D7B9E" w:rsidRDefault="5453C0BB" w:rsidP="00C61560">
      <w:pPr>
        <w:rPr>
          <w:rFonts w:eastAsiaTheme="minorEastAsia"/>
        </w:rPr>
      </w:pPr>
      <w:r w:rsidRPr="00B74285">
        <w:rPr>
          <w:rFonts w:eastAsiaTheme="minorEastAsia"/>
        </w:rPr>
        <w:t xml:space="preserve">Safety affects everything in the workplace and the Health and Safety at work act 1974 </w:t>
      </w:r>
      <w:r w:rsidR="789E3214" w:rsidRPr="00B74285">
        <w:rPr>
          <w:rFonts w:eastAsiaTheme="minorEastAsia"/>
        </w:rPr>
        <w:t>dictates this</w:t>
      </w:r>
      <w:sdt>
        <w:sdtPr>
          <w:rPr>
            <w:rFonts w:eastAsiaTheme="minorEastAsia"/>
          </w:rPr>
          <w:id w:val="-1046292497"/>
          <w:citation/>
        </w:sdtPr>
        <w:sdtEndPr/>
        <w:sdtContent>
          <w:r w:rsidR="00F258DE">
            <w:rPr>
              <w:rFonts w:eastAsiaTheme="minorEastAsia"/>
            </w:rPr>
            <w:fldChar w:fldCharType="begin"/>
          </w:r>
          <w:r w:rsidR="00F258DE">
            <w:rPr>
              <w:rFonts w:eastAsiaTheme="minorEastAsia"/>
            </w:rPr>
            <w:instrText xml:space="preserve"> CITATION HSE23 \l 2057 </w:instrText>
          </w:r>
          <w:r w:rsidR="00F258DE">
            <w:rPr>
              <w:rFonts w:eastAsiaTheme="minorEastAsia"/>
            </w:rPr>
            <w:fldChar w:fldCharType="separate"/>
          </w:r>
          <w:r w:rsidR="00F258DE">
            <w:rPr>
              <w:rFonts w:eastAsiaTheme="minorEastAsia"/>
              <w:noProof/>
            </w:rPr>
            <w:t xml:space="preserve"> </w:t>
          </w:r>
          <w:r w:rsidR="00F258DE" w:rsidRPr="00F258DE">
            <w:rPr>
              <w:rFonts w:eastAsiaTheme="minorEastAsia"/>
              <w:noProof/>
            </w:rPr>
            <w:t>[6]</w:t>
          </w:r>
          <w:r w:rsidR="00F258DE">
            <w:rPr>
              <w:rFonts w:eastAsiaTheme="minorEastAsia"/>
            </w:rPr>
            <w:fldChar w:fldCharType="end"/>
          </w:r>
        </w:sdtContent>
      </w:sdt>
      <w:r w:rsidR="789E3214" w:rsidRPr="00B74285">
        <w:rPr>
          <w:rFonts w:eastAsiaTheme="minorEastAsia"/>
        </w:rPr>
        <w:t>.</w:t>
      </w:r>
      <w:r w:rsidR="00F258DE">
        <w:rPr>
          <w:rFonts w:eastAsiaTheme="minorEastAsia"/>
        </w:rPr>
        <w:t xml:space="preserve"> </w:t>
      </w:r>
      <w:r w:rsidR="759890D4" w:rsidRPr="00F258DE">
        <w:rPr>
          <w:rFonts w:eastAsiaTheme="minorEastAsia"/>
        </w:rPr>
        <w:t>Employers must “ensure, so far as reasonably practicable, the health of his employees”</w:t>
      </w:r>
      <w:sdt>
        <w:sdtPr>
          <w:rPr>
            <w:rFonts w:eastAsiaTheme="minorEastAsia"/>
          </w:rPr>
          <w:id w:val="1242378366"/>
          <w:citation/>
        </w:sdtPr>
        <w:sdtEndPr/>
        <w:sdtContent>
          <w:r w:rsidR="00360FAF">
            <w:rPr>
              <w:rFonts w:eastAsiaTheme="minorEastAsia"/>
            </w:rPr>
            <w:fldChar w:fldCharType="begin"/>
          </w:r>
          <w:r w:rsidR="00360FAF">
            <w:rPr>
              <w:rFonts w:eastAsiaTheme="minorEastAsia"/>
            </w:rPr>
            <w:instrText xml:space="preserve"> CITATION Hea23 \l 2057 </w:instrText>
          </w:r>
          <w:r w:rsidR="00360FAF">
            <w:rPr>
              <w:rFonts w:eastAsiaTheme="minorEastAsia"/>
            </w:rPr>
            <w:fldChar w:fldCharType="separate"/>
          </w:r>
          <w:r w:rsidR="00360FAF">
            <w:rPr>
              <w:rFonts w:eastAsiaTheme="minorEastAsia"/>
              <w:noProof/>
            </w:rPr>
            <w:t xml:space="preserve"> </w:t>
          </w:r>
          <w:r w:rsidR="00360FAF" w:rsidRPr="00360FAF">
            <w:rPr>
              <w:rFonts w:eastAsiaTheme="minorEastAsia"/>
              <w:noProof/>
            </w:rPr>
            <w:t>[7]</w:t>
          </w:r>
          <w:r w:rsidR="00360FAF">
            <w:rPr>
              <w:rFonts w:eastAsiaTheme="minorEastAsia"/>
            </w:rPr>
            <w:fldChar w:fldCharType="end"/>
          </w:r>
        </w:sdtContent>
      </w:sdt>
      <w:r w:rsidR="00F258DE">
        <w:rPr>
          <w:rFonts w:eastAsiaTheme="minorEastAsia"/>
        </w:rPr>
        <w:t>.</w:t>
      </w:r>
      <w:r w:rsidR="00EF4DAB">
        <w:rPr>
          <w:rFonts w:eastAsiaTheme="minorEastAsia"/>
        </w:rPr>
        <w:t xml:space="preserve"> </w:t>
      </w:r>
      <w:r w:rsidR="426E51F4" w:rsidRPr="00F258DE">
        <w:rPr>
          <w:rFonts w:eastAsiaTheme="minorEastAsia"/>
        </w:rPr>
        <w:t>Employees must “…take reasonable care for the health and safety of himself and of other persons who may be affected by his acts or omissions at work”</w:t>
      </w:r>
      <w:sdt>
        <w:sdtPr>
          <w:rPr>
            <w:rFonts w:eastAsiaTheme="minorEastAsia"/>
          </w:rPr>
          <w:id w:val="-399213508"/>
          <w:citation/>
        </w:sdtPr>
        <w:sdtEndPr/>
        <w:sdtContent>
          <w:r w:rsidR="00360FAF">
            <w:rPr>
              <w:rFonts w:eastAsiaTheme="minorEastAsia"/>
            </w:rPr>
            <w:fldChar w:fldCharType="begin"/>
          </w:r>
          <w:r w:rsidR="00360FAF">
            <w:rPr>
              <w:rFonts w:eastAsiaTheme="minorEastAsia"/>
            </w:rPr>
            <w:instrText xml:space="preserve"> CITATION Hea23 \l 2057 </w:instrText>
          </w:r>
          <w:r w:rsidR="00360FAF">
            <w:rPr>
              <w:rFonts w:eastAsiaTheme="minorEastAsia"/>
            </w:rPr>
            <w:fldChar w:fldCharType="separate"/>
          </w:r>
          <w:r w:rsidR="00360FAF">
            <w:rPr>
              <w:rFonts w:eastAsiaTheme="minorEastAsia"/>
              <w:noProof/>
            </w:rPr>
            <w:t xml:space="preserve"> </w:t>
          </w:r>
          <w:r w:rsidR="00360FAF" w:rsidRPr="00360FAF">
            <w:rPr>
              <w:rFonts w:eastAsiaTheme="minorEastAsia"/>
              <w:noProof/>
            </w:rPr>
            <w:t>[7]</w:t>
          </w:r>
          <w:r w:rsidR="00360FAF">
            <w:rPr>
              <w:rFonts w:eastAsiaTheme="minorEastAsia"/>
            </w:rPr>
            <w:fldChar w:fldCharType="end"/>
          </w:r>
        </w:sdtContent>
      </w:sdt>
      <w:r w:rsidR="00360FAF">
        <w:rPr>
          <w:rFonts w:eastAsiaTheme="minorEastAsia"/>
        </w:rPr>
        <w:t>.</w:t>
      </w:r>
      <w:r w:rsidR="00C61560">
        <w:rPr>
          <w:rFonts w:eastAsiaTheme="minorEastAsia"/>
        </w:rPr>
        <w:t xml:space="preserve"> </w:t>
      </w:r>
    </w:p>
    <w:p w14:paraId="208EE86E" w14:textId="3E795564" w:rsidR="001D004A" w:rsidRPr="008D7B9E" w:rsidRDefault="2F043D3D" w:rsidP="008D7B9E">
      <w:pPr>
        <w:rPr>
          <w:rFonts w:eastAsiaTheme="minorEastAsia"/>
        </w:rPr>
      </w:pPr>
      <w:r w:rsidRPr="00C61560">
        <w:rPr>
          <w:rFonts w:eastAsiaTheme="minorEastAsia"/>
        </w:rPr>
        <w:t xml:space="preserve">The Health and Safety executive has </w:t>
      </w:r>
      <w:r w:rsidR="6C0F628E" w:rsidRPr="00C61560">
        <w:rPr>
          <w:rFonts w:eastAsiaTheme="minorEastAsia"/>
        </w:rPr>
        <w:t>legislation that governs both explosives</w:t>
      </w:r>
      <w:r w:rsidR="6639A479" w:rsidRPr="00C61560">
        <w:rPr>
          <w:rFonts w:eastAsiaTheme="minorEastAsia"/>
        </w:rPr>
        <w:t xml:space="preserve">, the Explosive Regulations 2014, </w:t>
      </w:r>
      <w:r w:rsidR="6C0F628E" w:rsidRPr="00C61560">
        <w:rPr>
          <w:rFonts w:eastAsiaTheme="minorEastAsia"/>
        </w:rPr>
        <w:t>and fireworks</w:t>
      </w:r>
      <w:r w:rsidR="6639A479" w:rsidRPr="00C61560">
        <w:rPr>
          <w:rFonts w:eastAsiaTheme="minorEastAsia"/>
        </w:rPr>
        <w:t>, the Fireworks Regulations 2004</w:t>
      </w:r>
      <w:sdt>
        <w:sdtPr>
          <w:rPr>
            <w:rFonts w:eastAsiaTheme="minorEastAsia"/>
          </w:rPr>
          <w:id w:val="-44377244"/>
          <w:citation/>
        </w:sdtPr>
        <w:sdtEndPr/>
        <w:sdtContent>
          <w:r w:rsidR="001E2718">
            <w:rPr>
              <w:rFonts w:eastAsiaTheme="minorEastAsia"/>
            </w:rPr>
            <w:fldChar w:fldCharType="begin"/>
          </w:r>
          <w:r w:rsidR="001E2718">
            <w:rPr>
              <w:rFonts w:eastAsiaTheme="minorEastAsia"/>
            </w:rPr>
            <w:instrText xml:space="preserve"> CITATION The23 \l 2057 </w:instrText>
          </w:r>
          <w:r w:rsidR="001E2718">
            <w:rPr>
              <w:rFonts w:eastAsiaTheme="minorEastAsia"/>
            </w:rPr>
            <w:fldChar w:fldCharType="separate"/>
          </w:r>
          <w:r w:rsidR="001E2718">
            <w:rPr>
              <w:rFonts w:eastAsiaTheme="minorEastAsia"/>
              <w:noProof/>
            </w:rPr>
            <w:t xml:space="preserve"> </w:t>
          </w:r>
          <w:r w:rsidR="001E2718" w:rsidRPr="001E2718">
            <w:rPr>
              <w:rFonts w:eastAsiaTheme="minorEastAsia"/>
              <w:noProof/>
            </w:rPr>
            <w:t>[8]</w:t>
          </w:r>
          <w:r w:rsidR="001E2718">
            <w:rPr>
              <w:rFonts w:eastAsiaTheme="minorEastAsia"/>
            </w:rPr>
            <w:fldChar w:fldCharType="end"/>
          </w:r>
        </w:sdtContent>
      </w:sdt>
      <w:sdt>
        <w:sdtPr>
          <w:rPr>
            <w:rFonts w:eastAsiaTheme="minorEastAsia"/>
          </w:rPr>
          <w:id w:val="-339477926"/>
          <w:citation/>
        </w:sdtPr>
        <w:sdtEndPr/>
        <w:sdtContent>
          <w:r w:rsidR="00B25F80">
            <w:rPr>
              <w:rFonts w:eastAsiaTheme="minorEastAsia"/>
            </w:rPr>
            <w:fldChar w:fldCharType="begin"/>
          </w:r>
          <w:r w:rsidR="00B25F80">
            <w:rPr>
              <w:rFonts w:eastAsiaTheme="minorEastAsia"/>
            </w:rPr>
            <w:instrText xml:space="preserve"> CITATION The231 \l 2057 </w:instrText>
          </w:r>
          <w:r w:rsidR="00B25F80">
            <w:rPr>
              <w:rFonts w:eastAsiaTheme="minorEastAsia"/>
            </w:rPr>
            <w:fldChar w:fldCharType="separate"/>
          </w:r>
          <w:r w:rsidR="00B25F80">
            <w:rPr>
              <w:rFonts w:eastAsiaTheme="minorEastAsia"/>
              <w:noProof/>
            </w:rPr>
            <w:t xml:space="preserve"> </w:t>
          </w:r>
          <w:r w:rsidR="00B25F80" w:rsidRPr="00B25F80">
            <w:rPr>
              <w:rFonts w:eastAsiaTheme="minorEastAsia"/>
              <w:noProof/>
            </w:rPr>
            <w:t>[9]</w:t>
          </w:r>
          <w:r w:rsidR="00B25F80">
            <w:rPr>
              <w:rFonts w:eastAsiaTheme="minorEastAsia"/>
            </w:rPr>
            <w:fldChar w:fldCharType="end"/>
          </w:r>
        </w:sdtContent>
      </w:sdt>
      <w:r w:rsidR="0F46344D" w:rsidRPr="00C61560">
        <w:rPr>
          <w:rFonts w:eastAsiaTheme="minorEastAsia"/>
        </w:rPr>
        <w:t>.</w:t>
      </w:r>
      <w:r w:rsidR="008D7B9E">
        <w:rPr>
          <w:rFonts w:eastAsiaTheme="minorEastAsia"/>
        </w:rPr>
        <w:t xml:space="preserve"> </w:t>
      </w:r>
      <w:r w:rsidR="200E0115" w:rsidRPr="008D7B9E">
        <w:rPr>
          <w:rFonts w:eastAsiaTheme="minorEastAsia"/>
        </w:rPr>
        <w:t xml:space="preserve">Fireworks </w:t>
      </w:r>
      <w:r w:rsidR="74B1F1A4" w:rsidRPr="008D7B9E">
        <w:rPr>
          <w:rFonts w:eastAsiaTheme="minorEastAsia"/>
        </w:rPr>
        <w:t xml:space="preserve">that have a Category F rating on them must be CE </w:t>
      </w:r>
      <w:r w:rsidR="3980B6AE" w:rsidRPr="008D7B9E">
        <w:rPr>
          <w:rFonts w:eastAsiaTheme="minorEastAsia"/>
        </w:rPr>
        <w:t>compliant.</w:t>
      </w:r>
      <w:r w:rsidR="008D7B9E">
        <w:rPr>
          <w:rFonts w:eastAsiaTheme="minorEastAsia"/>
        </w:rPr>
        <w:t xml:space="preserve"> </w:t>
      </w:r>
      <w:r w:rsidR="510359E4" w:rsidRPr="008D7B9E">
        <w:rPr>
          <w:rFonts w:eastAsiaTheme="minorEastAsia"/>
        </w:rPr>
        <w:t xml:space="preserve">The F category that is assigned to fireworks </w:t>
      </w:r>
      <w:r w:rsidR="129CE25D" w:rsidRPr="008D7B9E">
        <w:rPr>
          <w:rFonts w:eastAsiaTheme="minorEastAsia"/>
        </w:rPr>
        <w:t>provides information on the safety distances associated with them.</w:t>
      </w:r>
      <w:r w:rsidR="008D7B9E">
        <w:rPr>
          <w:rFonts w:eastAsiaTheme="minorEastAsia"/>
        </w:rPr>
        <w:t xml:space="preserve"> </w:t>
      </w:r>
      <w:r w:rsidR="129CE25D" w:rsidRPr="008D7B9E">
        <w:rPr>
          <w:rFonts w:eastAsiaTheme="minorEastAsia"/>
        </w:rPr>
        <w:t xml:space="preserve">F2 has a safety distance of </w:t>
      </w:r>
      <w:r w:rsidR="070CFFAA" w:rsidRPr="008D7B9E">
        <w:rPr>
          <w:rFonts w:eastAsiaTheme="minorEastAsia"/>
        </w:rPr>
        <w:t xml:space="preserve">8-15m, F3 requires that the safety distance </w:t>
      </w:r>
      <w:r w:rsidR="00617486" w:rsidRPr="008D7B9E">
        <w:rPr>
          <w:rFonts w:eastAsiaTheme="minorEastAsia"/>
        </w:rPr>
        <w:t>be</w:t>
      </w:r>
      <w:r w:rsidR="070CFFAA" w:rsidRPr="008D7B9E">
        <w:rPr>
          <w:rFonts w:eastAsiaTheme="minorEastAsia"/>
        </w:rPr>
        <w:t xml:space="preserve"> set to at least 25m and </w:t>
      </w:r>
      <w:r w:rsidR="1A549A65" w:rsidRPr="008D7B9E">
        <w:rPr>
          <w:rFonts w:eastAsiaTheme="minorEastAsia"/>
        </w:rPr>
        <w:t>F4 rated fireworks are meant only for professional use</w:t>
      </w:r>
      <w:r w:rsidR="008D7B9E">
        <w:rPr>
          <w:rFonts w:eastAsiaTheme="minorEastAsia"/>
        </w:rPr>
        <w:t>.</w:t>
      </w:r>
    </w:p>
    <w:p w14:paraId="07A761E7" w14:textId="26FCB2CA" w:rsidR="06027E95" w:rsidRPr="00E521A9" w:rsidRDefault="1970CD62" w:rsidP="00FA3226">
      <w:pPr>
        <w:pStyle w:val="Heading2"/>
        <w:numPr>
          <w:ilvl w:val="1"/>
          <w:numId w:val="18"/>
        </w:numPr>
        <w:rPr>
          <w:rFonts w:eastAsiaTheme="minorEastAsia"/>
        </w:rPr>
      </w:pPr>
      <w:bookmarkStart w:id="50" w:name="_Toc151135048"/>
      <w:r w:rsidRPr="00E521A9">
        <w:rPr>
          <w:rFonts w:eastAsiaTheme="minorEastAsia"/>
        </w:rPr>
        <w:t>Storage</w:t>
      </w:r>
      <w:bookmarkEnd w:id="50"/>
    </w:p>
    <w:p w14:paraId="6A40E340" w14:textId="48D0B185" w:rsidR="001D004A" w:rsidRPr="00E521A9" w:rsidRDefault="4D73B434" w:rsidP="00E521A9">
      <w:pPr>
        <w:rPr>
          <w:rFonts w:eastAsiaTheme="minorEastAsia"/>
        </w:rPr>
      </w:pPr>
      <w:r w:rsidRPr="00E521A9">
        <w:rPr>
          <w:rFonts w:eastAsiaTheme="minorEastAsia"/>
        </w:rPr>
        <w:t>HSE.Gov states “If you wish to use the fireworks for a commercial display or for some other work activity, you can keep up to 100kg of hazard type 3 fireworks for up to 5 consecutive days without the need for a license, provided they are kept in their place of intended use”</w:t>
      </w:r>
      <w:sdt>
        <w:sdtPr>
          <w:rPr>
            <w:rFonts w:eastAsiaTheme="minorEastAsia"/>
          </w:rPr>
          <w:id w:val="2080168999"/>
          <w:citation/>
        </w:sdtPr>
        <w:sdtEndPr/>
        <w:sdtContent>
          <w:r w:rsidR="00C371CA">
            <w:rPr>
              <w:rFonts w:eastAsiaTheme="minorEastAsia"/>
            </w:rPr>
            <w:fldChar w:fldCharType="begin"/>
          </w:r>
          <w:r w:rsidR="00C371CA">
            <w:rPr>
              <w:rFonts w:eastAsiaTheme="minorEastAsia"/>
            </w:rPr>
            <w:instrText xml:space="preserve"> CITATION HSE231 \l 2057 </w:instrText>
          </w:r>
          <w:r w:rsidR="00C371CA">
            <w:rPr>
              <w:rFonts w:eastAsiaTheme="minorEastAsia"/>
            </w:rPr>
            <w:fldChar w:fldCharType="separate"/>
          </w:r>
          <w:r w:rsidR="00C371CA">
            <w:rPr>
              <w:rFonts w:eastAsiaTheme="minorEastAsia"/>
              <w:noProof/>
            </w:rPr>
            <w:t xml:space="preserve"> </w:t>
          </w:r>
          <w:r w:rsidR="00C371CA" w:rsidRPr="00C371CA">
            <w:rPr>
              <w:rFonts w:eastAsiaTheme="minorEastAsia"/>
              <w:noProof/>
            </w:rPr>
            <w:t>[10]</w:t>
          </w:r>
          <w:r w:rsidR="00C371CA">
            <w:rPr>
              <w:rFonts w:eastAsiaTheme="minorEastAsia"/>
            </w:rPr>
            <w:fldChar w:fldCharType="end"/>
          </w:r>
        </w:sdtContent>
      </w:sdt>
      <w:r w:rsidR="00C371CA">
        <w:rPr>
          <w:rFonts w:eastAsiaTheme="minorEastAsia"/>
        </w:rPr>
        <w:t>.</w:t>
      </w:r>
      <w:r w:rsidR="3E7DEE5E" w:rsidRPr="00E521A9">
        <w:rPr>
          <w:rFonts w:eastAsiaTheme="minorEastAsia"/>
        </w:rPr>
        <w:t xml:space="preserve"> </w:t>
      </w:r>
      <w:r w:rsidR="00684878">
        <w:rPr>
          <w:rFonts w:eastAsiaTheme="minorEastAsia"/>
        </w:rPr>
        <w:t xml:space="preserve">This allows the display team </w:t>
      </w:r>
      <w:r w:rsidR="3E7DEE5E" w:rsidRPr="00E521A9">
        <w:rPr>
          <w:rFonts w:eastAsiaTheme="minorEastAsia"/>
        </w:rPr>
        <w:t xml:space="preserve">to safety store </w:t>
      </w:r>
      <w:r w:rsidR="547390CD" w:rsidRPr="00E521A9">
        <w:rPr>
          <w:rFonts w:eastAsiaTheme="minorEastAsia"/>
        </w:rPr>
        <w:t>explosives on site without the need for an explosive licence up to 5 days prior to the date of the actual display</w:t>
      </w:r>
      <w:r w:rsidR="00313BF0">
        <w:rPr>
          <w:rFonts w:eastAsiaTheme="minorEastAsia"/>
        </w:rPr>
        <w:t>.</w:t>
      </w:r>
    </w:p>
    <w:p w14:paraId="7EA36685" w14:textId="364F0BC9" w:rsidR="06027E95" w:rsidRPr="00313BF0" w:rsidRDefault="1970CD62" w:rsidP="00FA3226">
      <w:pPr>
        <w:pStyle w:val="Heading2"/>
        <w:numPr>
          <w:ilvl w:val="1"/>
          <w:numId w:val="18"/>
        </w:numPr>
        <w:rPr>
          <w:rFonts w:eastAsiaTheme="minorEastAsia"/>
        </w:rPr>
      </w:pPr>
      <w:bookmarkStart w:id="51" w:name="_Toc151135049"/>
      <w:r w:rsidRPr="00313BF0">
        <w:rPr>
          <w:rFonts w:eastAsiaTheme="minorEastAsia"/>
        </w:rPr>
        <w:lastRenderedPageBreak/>
        <w:t>Location</w:t>
      </w:r>
      <w:bookmarkEnd w:id="51"/>
    </w:p>
    <w:p w14:paraId="6746B16C" w14:textId="6390BB5E" w:rsidR="0064675E" w:rsidRDefault="6841A63D" w:rsidP="0064675E">
      <w:pPr>
        <w:keepNext/>
        <w:jc w:val="center"/>
      </w:pPr>
      <w:r>
        <w:rPr>
          <w:noProof/>
        </w:rPr>
        <w:drawing>
          <wp:inline distT="0" distB="0" distL="0" distR="0" wp14:anchorId="4624C21A" wp14:editId="14F6979F">
            <wp:extent cx="5302526" cy="2514600"/>
            <wp:effectExtent l="0" t="0" r="0" b="0"/>
            <wp:docPr id="95616841" name="Picture 95616841" descr="A high angle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5308129" cy="2517257"/>
                    </a:xfrm>
                    <a:prstGeom prst="rect">
                      <a:avLst/>
                    </a:prstGeom>
                  </pic:spPr>
                </pic:pic>
              </a:graphicData>
            </a:graphic>
          </wp:inline>
        </w:drawing>
      </w:r>
    </w:p>
    <w:p w14:paraId="00D7D018" w14:textId="02FD400D" w:rsidR="00F73539" w:rsidRDefault="0064675E" w:rsidP="0064675E">
      <w:pPr>
        <w:pStyle w:val="Caption"/>
        <w:jc w:val="center"/>
        <w:rPr>
          <w:rFonts w:eastAsiaTheme="minorEastAsia"/>
        </w:rPr>
      </w:pPr>
      <w:bookmarkStart w:id="52" w:name="_Toc151135243"/>
      <w:r>
        <w:t xml:space="preserve">Figure </w:t>
      </w:r>
      <w:r w:rsidR="00EE665A">
        <w:fldChar w:fldCharType="begin"/>
      </w:r>
      <w:r w:rsidR="00EE665A">
        <w:instrText xml:space="preserve"> SEQ Figure \* ARABIC </w:instrText>
      </w:r>
      <w:r w:rsidR="00EE665A">
        <w:fldChar w:fldCharType="separate"/>
      </w:r>
      <w:r w:rsidR="009B6E52">
        <w:rPr>
          <w:noProof/>
        </w:rPr>
        <w:t>14</w:t>
      </w:r>
      <w:r w:rsidR="00EE665A">
        <w:rPr>
          <w:noProof/>
        </w:rPr>
        <w:fldChar w:fldCharType="end"/>
      </w:r>
      <w:r>
        <w:t xml:space="preserve"> - a picture showing the approximate locations of the audience and the firing points.</w:t>
      </w:r>
      <w:bookmarkEnd w:id="52"/>
    </w:p>
    <w:p w14:paraId="640D72B3" w14:textId="0212BFF6" w:rsidR="007A730B" w:rsidRDefault="007A730B" w:rsidP="0064675E">
      <w:pPr>
        <w:jc w:val="center"/>
        <w:rPr>
          <w:rFonts w:eastAsiaTheme="minorEastAsia"/>
        </w:rPr>
      </w:pPr>
    </w:p>
    <w:p w14:paraId="03594A16" w14:textId="57B1294C" w:rsidR="0046165F" w:rsidRDefault="50F51A99" w:rsidP="00FE0BD2">
      <w:pPr>
        <w:keepNext/>
        <w:jc w:val="center"/>
      </w:pPr>
      <w:r>
        <w:rPr>
          <w:noProof/>
        </w:rPr>
        <w:drawing>
          <wp:inline distT="0" distB="0" distL="0" distR="0" wp14:anchorId="6B41CD2B" wp14:editId="7A13613D">
            <wp:extent cx="5435583" cy="2915920"/>
            <wp:effectExtent l="0" t="0" r="0" b="0"/>
            <wp:docPr id="500285826" name="Picture 500285826" descr="A red circle with a rive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3">
                      <a:extLst>
                        <a:ext uri="{28A0092B-C50C-407E-A947-70E740481C1C}">
                          <a14:useLocalDpi xmlns:a14="http://schemas.microsoft.com/office/drawing/2010/main" val="0"/>
                        </a:ext>
                      </a:extLst>
                    </a:blip>
                    <a:stretch>
                      <a:fillRect/>
                    </a:stretch>
                  </pic:blipFill>
                  <pic:spPr>
                    <a:xfrm>
                      <a:off x="0" y="0"/>
                      <a:ext cx="5444413" cy="2920657"/>
                    </a:xfrm>
                    <a:prstGeom prst="rect">
                      <a:avLst/>
                    </a:prstGeom>
                  </pic:spPr>
                </pic:pic>
              </a:graphicData>
            </a:graphic>
          </wp:inline>
        </w:drawing>
      </w:r>
    </w:p>
    <w:p w14:paraId="417DBDDC" w14:textId="36A2A665" w:rsidR="00856036" w:rsidRDefault="0046165F" w:rsidP="0046165F">
      <w:pPr>
        <w:pStyle w:val="Caption"/>
        <w:jc w:val="center"/>
        <w:rPr>
          <w:rFonts w:eastAsiaTheme="minorEastAsia"/>
        </w:rPr>
      </w:pPr>
      <w:bookmarkStart w:id="53" w:name="_Ref151125168"/>
      <w:bookmarkStart w:id="54" w:name="_Toc151135244"/>
      <w:r>
        <w:t xml:space="preserve">Figure </w:t>
      </w:r>
      <w:r w:rsidR="00EE665A">
        <w:fldChar w:fldCharType="begin"/>
      </w:r>
      <w:r w:rsidR="00EE665A">
        <w:instrText xml:space="preserve"> SEQ Figure \* ARABIC </w:instrText>
      </w:r>
      <w:r w:rsidR="00EE665A">
        <w:fldChar w:fldCharType="separate"/>
      </w:r>
      <w:r w:rsidR="009B6E52">
        <w:rPr>
          <w:noProof/>
        </w:rPr>
        <w:t>15</w:t>
      </w:r>
      <w:r w:rsidR="00EE665A">
        <w:rPr>
          <w:noProof/>
        </w:rPr>
        <w:fldChar w:fldCharType="end"/>
      </w:r>
      <w:bookmarkEnd w:id="53"/>
      <w:r>
        <w:t xml:space="preserve"> - An annotated picture showing safety distances from the IQ campus.</w:t>
      </w:r>
      <w:bookmarkEnd w:id="54"/>
    </w:p>
    <w:p w14:paraId="2FE1EA6D" w14:textId="05B0AA49" w:rsidR="007A730B" w:rsidRDefault="00313BF0" w:rsidP="00636D28">
      <w:pPr>
        <w:rPr>
          <w:rFonts w:eastAsiaTheme="minorEastAsia"/>
        </w:rPr>
      </w:pPr>
      <w:r w:rsidRPr="00636D28">
        <w:rPr>
          <w:rFonts w:eastAsiaTheme="minorEastAsia"/>
        </w:rPr>
        <w:fldChar w:fldCharType="begin"/>
      </w:r>
      <w:r w:rsidRPr="00636D28">
        <w:rPr>
          <w:rFonts w:eastAsiaTheme="minorEastAsia"/>
        </w:rPr>
        <w:instrText xml:space="preserve"> REF _Ref151125168 \h </w:instrText>
      </w:r>
      <w:r w:rsidRPr="00636D28">
        <w:rPr>
          <w:rFonts w:eastAsiaTheme="minorEastAsia"/>
        </w:rPr>
      </w:r>
      <w:r w:rsidRPr="00636D28">
        <w:rPr>
          <w:rFonts w:eastAsiaTheme="minorEastAsia"/>
        </w:rPr>
        <w:fldChar w:fldCharType="separate"/>
      </w:r>
      <w:r>
        <w:t xml:space="preserve">Figure </w:t>
      </w:r>
      <w:r>
        <w:rPr>
          <w:noProof/>
        </w:rPr>
        <w:t>15</w:t>
      </w:r>
      <w:r w:rsidRPr="00636D28">
        <w:rPr>
          <w:rFonts w:eastAsiaTheme="minorEastAsia"/>
        </w:rPr>
        <w:fldChar w:fldCharType="end"/>
      </w:r>
      <w:r w:rsidRPr="00636D28">
        <w:rPr>
          <w:rFonts w:eastAsiaTheme="minorEastAsia"/>
        </w:rPr>
        <w:t xml:space="preserve"> shows </w:t>
      </w:r>
      <w:r w:rsidR="00E33F14" w:rsidRPr="00636D28">
        <w:rPr>
          <w:rFonts w:eastAsiaTheme="minorEastAsia"/>
        </w:rPr>
        <w:t xml:space="preserve">a series of important distance with regards to the positioning of the firing point. There is a </w:t>
      </w:r>
      <w:r w:rsidR="15F40489" w:rsidRPr="00636D28">
        <w:rPr>
          <w:rFonts w:eastAsiaTheme="minorEastAsia"/>
        </w:rPr>
        <w:t>25m safety area delineated by red circle</w:t>
      </w:r>
      <w:r w:rsidR="00636D28" w:rsidRPr="00636D28">
        <w:rPr>
          <w:rFonts w:eastAsiaTheme="minorEastAsia"/>
        </w:rPr>
        <w:t xml:space="preserve">. This is just under </w:t>
      </w:r>
      <w:r w:rsidR="04709A97" w:rsidRPr="00636D28">
        <w:rPr>
          <w:rFonts w:eastAsiaTheme="minorEastAsia"/>
        </w:rPr>
        <w:t>5</w:t>
      </w:r>
      <w:r w:rsidR="00636D28" w:rsidRPr="00636D28">
        <w:rPr>
          <w:rFonts w:eastAsiaTheme="minorEastAsia"/>
        </w:rPr>
        <w:t>1</w:t>
      </w:r>
      <w:r w:rsidR="04709A97" w:rsidRPr="00636D28">
        <w:rPr>
          <w:rFonts w:eastAsiaTheme="minorEastAsia"/>
        </w:rPr>
        <w:t>m to nearest edge of the viewing area</w:t>
      </w:r>
      <w:r w:rsidR="00636D28" w:rsidRPr="00636D28">
        <w:rPr>
          <w:rFonts w:eastAsiaTheme="minorEastAsia"/>
        </w:rPr>
        <w:t xml:space="preserve"> and just over </w:t>
      </w:r>
      <w:r w:rsidR="15F40489" w:rsidRPr="00636D28">
        <w:rPr>
          <w:rFonts w:eastAsiaTheme="minorEastAsia"/>
        </w:rPr>
        <w:t>3</w:t>
      </w:r>
      <w:r w:rsidR="00636D28" w:rsidRPr="00636D28">
        <w:rPr>
          <w:rFonts w:eastAsiaTheme="minorEastAsia"/>
        </w:rPr>
        <w:t>1</w:t>
      </w:r>
      <w:r w:rsidR="15F40489" w:rsidRPr="00636D28">
        <w:rPr>
          <w:rFonts w:eastAsiaTheme="minorEastAsia"/>
        </w:rPr>
        <w:t>m to Roberts Road</w:t>
      </w:r>
      <w:r w:rsidR="00636D28" w:rsidRPr="00636D28">
        <w:rPr>
          <w:rFonts w:eastAsiaTheme="minorEastAsia"/>
        </w:rPr>
        <w:t>.</w:t>
      </w:r>
    </w:p>
    <w:p w14:paraId="4C6EB860" w14:textId="77777777" w:rsidR="00FE0BD2" w:rsidRDefault="00FE0BD2" w:rsidP="00636D28">
      <w:pPr>
        <w:rPr>
          <w:rFonts w:eastAsiaTheme="minorEastAsia"/>
        </w:rPr>
      </w:pPr>
    </w:p>
    <w:p w14:paraId="771B6F69" w14:textId="77777777" w:rsidR="00FE0BD2" w:rsidRDefault="00FE0BD2" w:rsidP="00636D28">
      <w:pPr>
        <w:rPr>
          <w:rFonts w:eastAsiaTheme="minorEastAsia"/>
        </w:rPr>
      </w:pPr>
    </w:p>
    <w:p w14:paraId="070675A5" w14:textId="77777777" w:rsidR="00FE0BD2" w:rsidRDefault="00FE0BD2" w:rsidP="00636D28">
      <w:pPr>
        <w:rPr>
          <w:rFonts w:eastAsiaTheme="minorEastAsia"/>
        </w:rPr>
      </w:pPr>
    </w:p>
    <w:p w14:paraId="53F60D75" w14:textId="77777777" w:rsidR="00FE0BD2" w:rsidRPr="00636D28" w:rsidRDefault="00FE0BD2" w:rsidP="00636D28">
      <w:pPr>
        <w:rPr>
          <w:rFonts w:eastAsiaTheme="minorEastAsia"/>
        </w:rPr>
      </w:pPr>
    </w:p>
    <w:p w14:paraId="4D13479F" w14:textId="5B5CF51E" w:rsidR="06027E95" w:rsidRPr="00636D28" w:rsidRDefault="1970CD62" w:rsidP="00FA3226">
      <w:pPr>
        <w:pStyle w:val="Heading2"/>
        <w:numPr>
          <w:ilvl w:val="1"/>
          <w:numId w:val="18"/>
        </w:numPr>
        <w:rPr>
          <w:rFonts w:eastAsiaTheme="minorEastAsia"/>
        </w:rPr>
      </w:pPr>
      <w:bookmarkStart w:id="55" w:name="_Toc151135050"/>
      <w:r w:rsidRPr="00636D28">
        <w:rPr>
          <w:rFonts w:eastAsiaTheme="minorEastAsia"/>
        </w:rPr>
        <w:lastRenderedPageBreak/>
        <w:t>Logistics</w:t>
      </w:r>
      <w:bookmarkEnd w:id="55"/>
    </w:p>
    <w:p w14:paraId="48189215" w14:textId="189A3F77" w:rsidR="00774E33" w:rsidRPr="00204B1A" w:rsidRDefault="00DF566C" w:rsidP="00204B1A">
      <w:pPr>
        <w:rPr>
          <w:rFonts w:eastAsiaTheme="minorEastAsia"/>
        </w:rPr>
      </w:pPr>
      <w:r w:rsidRPr="00204B1A">
        <w:rPr>
          <w:rFonts w:eastAsiaTheme="minorEastAsia"/>
        </w:rPr>
        <w:t xml:space="preserve">Logistics covers not only the delivery of fireworks, but also </w:t>
      </w:r>
      <w:r w:rsidR="001D481B" w:rsidRPr="00204B1A">
        <w:rPr>
          <w:rFonts w:eastAsiaTheme="minorEastAsia"/>
        </w:rPr>
        <w:t xml:space="preserve">how the team plans to store them and in what location. To begin with, </w:t>
      </w:r>
      <w:r w:rsidR="20767DDF" w:rsidRPr="00204B1A">
        <w:rPr>
          <w:rFonts w:eastAsiaTheme="minorEastAsia"/>
        </w:rPr>
        <w:t>Fireworks will be ordered</w:t>
      </w:r>
      <w:r w:rsidR="001D481B" w:rsidRPr="00204B1A">
        <w:rPr>
          <w:rFonts w:eastAsiaTheme="minorEastAsia"/>
        </w:rPr>
        <w:t xml:space="preserve"> to arrive no more than</w:t>
      </w:r>
      <w:r w:rsidR="20767DDF" w:rsidRPr="00204B1A">
        <w:rPr>
          <w:rFonts w:eastAsiaTheme="minorEastAsia"/>
        </w:rPr>
        <w:t xml:space="preserve"> 5 days in advance</w:t>
      </w:r>
      <w:r w:rsidR="001D481B" w:rsidRPr="00204B1A">
        <w:rPr>
          <w:rFonts w:eastAsiaTheme="minorEastAsia"/>
        </w:rPr>
        <w:t>. Upon arrival,</w:t>
      </w:r>
      <w:r w:rsidR="20767DDF" w:rsidRPr="00204B1A">
        <w:rPr>
          <w:rFonts w:eastAsiaTheme="minorEastAsia"/>
        </w:rPr>
        <w:t xml:space="preserve"> </w:t>
      </w:r>
      <w:r w:rsidR="001D481B" w:rsidRPr="00204B1A">
        <w:rPr>
          <w:rFonts w:eastAsiaTheme="minorEastAsia"/>
        </w:rPr>
        <w:t>a rented</w:t>
      </w:r>
      <w:r w:rsidR="20767DDF" w:rsidRPr="00204B1A">
        <w:rPr>
          <w:rFonts w:eastAsiaTheme="minorEastAsia"/>
        </w:rPr>
        <w:t xml:space="preserve"> 20ft ISO container </w:t>
      </w:r>
      <w:r w:rsidR="0014050D" w:rsidRPr="00204B1A">
        <w:rPr>
          <w:rFonts w:eastAsiaTheme="minorEastAsia"/>
        </w:rPr>
        <w:t xml:space="preserve">will be used </w:t>
      </w:r>
      <w:r w:rsidR="20767DDF" w:rsidRPr="00204B1A">
        <w:rPr>
          <w:rFonts w:eastAsiaTheme="minorEastAsia"/>
        </w:rPr>
        <w:t xml:space="preserve">to </w:t>
      </w:r>
      <w:r w:rsidR="0EA6DF8B" w:rsidRPr="00204B1A">
        <w:rPr>
          <w:rFonts w:eastAsiaTheme="minorEastAsia"/>
        </w:rPr>
        <w:t>securely house</w:t>
      </w:r>
      <w:r w:rsidR="20767DDF" w:rsidRPr="00204B1A">
        <w:rPr>
          <w:rFonts w:eastAsiaTheme="minorEastAsia"/>
        </w:rPr>
        <w:t xml:space="preserve"> the fireworks keeping them dry.</w:t>
      </w:r>
      <w:r w:rsidR="0014050D" w:rsidRPr="00204B1A">
        <w:rPr>
          <w:rFonts w:eastAsiaTheme="minorEastAsia"/>
        </w:rPr>
        <w:t xml:space="preserve"> </w:t>
      </w:r>
      <w:r w:rsidR="20767DDF" w:rsidRPr="00204B1A">
        <w:rPr>
          <w:rFonts w:eastAsiaTheme="minorEastAsia"/>
        </w:rPr>
        <w:t xml:space="preserve">The ISO container will be situated away from the firing area and viewing area. Class </w:t>
      </w:r>
      <w:r w:rsidR="73BBE06F" w:rsidRPr="00204B1A">
        <w:rPr>
          <w:rFonts w:eastAsiaTheme="minorEastAsia"/>
        </w:rPr>
        <w:t xml:space="preserve">E </w:t>
      </w:r>
      <w:r w:rsidR="123DAE25" w:rsidRPr="00204B1A">
        <w:rPr>
          <w:rFonts w:eastAsiaTheme="minorEastAsia"/>
        </w:rPr>
        <w:t>separation</w:t>
      </w:r>
      <w:r w:rsidR="20767DDF" w:rsidRPr="00204B1A">
        <w:rPr>
          <w:rFonts w:eastAsiaTheme="minorEastAsia"/>
        </w:rPr>
        <w:t xml:space="preserve"> distance of </w:t>
      </w:r>
      <w:r w:rsidR="4E73934E" w:rsidRPr="00204B1A">
        <w:rPr>
          <w:rFonts w:eastAsiaTheme="minorEastAsia"/>
        </w:rPr>
        <w:t>6</w:t>
      </w:r>
      <w:r w:rsidR="73BBE06F" w:rsidRPr="00204B1A">
        <w:rPr>
          <w:rFonts w:eastAsiaTheme="minorEastAsia"/>
        </w:rPr>
        <w:t>4</w:t>
      </w:r>
      <w:r w:rsidR="20767DDF" w:rsidRPr="00204B1A">
        <w:rPr>
          <w:rFonts w:eastAsiaTheme="minorEastAsia"/>
        </w:rPr>
        <w:t>m (</w:t>
      </w:r>
      <w:r w:rsidR="4E73934E" w:rsidRPr="00204B1A">
        <w:rPr>
          <w:rFonts w:eastAsiaTheme="minorEastAsia"/>
        </w:rPr>
        <w:t>950-1000</w:t>
      </w:r>
      <w:r w:rsidR="20767DDF" w:rsidRPr="00204B1A">
        <w:rPr>
          <w:rFonts w:eastAsiaTheme="minorEastAsia"/>
        </w:rPr>
        <w:t>kg HT3 Tabel 10 ER2014</w:t>
      </w:r>
      <w:sdt>
        <w:sdtPr>
          <w:id w:val="-1196609047"/>
          <w:citation/>
        </w:sdtPr>
        <w:sdtEndPr/>
        <w:sdtContent>
          <w:r w:rsidR="0014050D" w:rsidRPr="00204B1A">
            <w:rPr>
              <w:rFonts w:eastAsiaTheme="minorEastAsia"/>
            </w:rPr>
            <w:fldChar w:fldCharType="begin"/>
          </w:r>
          <w:r w:rsidR="0014050D" w:rsidRPr="00204B1A">
            <w:rPr>
              <w:rFonts w:eastAsiaTheme="minorEastAsia"/>
            </w:rPr>
            <w:instrText xml:space="preserve"> CITATION The23 \l 2057 </w:instrText>
          </w:r>
          <w:r w:rsidR="0014050D" w:rsidRPr="00204B1A">
            <w:rPr>
              <w:rFonts w:eastAsiaTheme="minorEastAsia"/>
            </w:rPr>
            <w:fldChar w:fldCharType="separate"/>
          </w:r>
          <w:r w:rsidR="0014050D" w:rsidRPr="00204B1A">
            <w:rPr>
              <w:rFonts w:eastAsiaTheme="minorEastAsia"/>
              <w:noProof/>
            </w:rPr>
            <w:t xml:space="preserve"> [8]</w:t>
          </w:r>
          <w:r w:rsidR="0014050D" w:rsidRPr="00204B1A">
            <w:rPr>
              <w:rFonts w:eastAsiaTheme="minorEastAsia"/>
            </w:rPr>
            <w:fldChar w:fldCharType="end"/>
          </w:r>
        </w:sdtContent>
      </w:sdt>
      <w:r w:rsidR="20767DDF" w:rsidRPr="00204B1A">
        <w:rPr>
          <w:rFonts w:eastAsiaTheme="minorEastAsia"/>
        </w:rPr>
        <w:t xml:space="preserve">) </w:t>
      </w:r>
      <w:r w:rsidR="759EEFA8" w:rsidRPr="00204B1A">
        <w:rPr>
          <w:rFonts w:eastAsiaTheme="minorEastAsia"/>
        </w:rPr>
        <w:t>For a display with an NEQ of 116</w:t>
      </w:r>
      <w:r w:rsidR="4D779C08" w:rsidRPr="00204B1A">
        <w:rPr>
          <w:rFonts w:eastAsiaTheme="minorEastAsia"/>
        </w:rPr>
        <w:t>.25k</w:t>
      </w:r>
      <w:r w:rsidR="759EEFA8" w:rsidRPr="00204B1A">
        <w:rPr>
          <w:rFonts w:eastAsiaTheme="minorEastAsia"/>
        </w:rPr>
        <w:t>g</w:t>
      </w:r>
      <w:r w:rsidR="4D779C08" w:rsidRPr="00204B1A">
        <w:rPr>
          <w:rFonts w:eastAsiaTheme="minorEastAsia"/>
        </w:rPr>
        <w:t xml:space="preserve"> a 34m Class E distance can be used as seen </w:t>
      </w:r>
      <w:r w:rsidR="00204B1A" w:rsidRPr="00204B1A">
        <w:rPr>
          <w:rFonts w:eastAsiaTheme="minorEastAsia"/>
        </w:rPr>
        <w:t xml:space="preserve">as the blue circle in </w:t>
      </w:r>
      <w:r w:rsidR="00204B1A" w:rsidRPr="00204B1A">
        <w:rPr>
          <w:rFonts w:eastAsiaTheme="minorEastAsia"/>
        </w:rPr>
        <w:fldChar w:fldCharType="begin"/>
      </w:r>
      <w:r w:rsidR="00204B1A" w:rsidRPr="00204B1A">
        <w:rPr>
          <w:rFonts w:eastAsiaTheme="minorEastAsia"/>
        </w:rPr>
        <w:instrText xml:space="preserve"> REF _Ref151125462 \h </w:instrText>
      </w:r>
      <w:r w:rsidR="00204B1A" w:rsidRPr="00204B1A">
        <w:rPr>
          <w:rFonts w:eastAsiaTheme="minorEastAsia"/>
        </w:rPr>
      </w:r>
      <w:r w:rsidR="00204B1A" w:rsidRPr="00204B1A">
        <w:rPr>
          <w:rFonts w:eastAsiaTheme="minorEastAsia"/>
        </w:rPr>
        <w:fldChar w:fldCharType="separate"/>
      </w:r>
      <w:r w:rsidR="00204B1A">
        <w:t xml:space="preserve">Figure </w:t>
      </w:r>
      <w:r w:rsidR="00204B1A">
        <w:rPr>
          <w:noProof/>
        </w:rPr>
        <w:t>16</w:t>
      </w:r>
      <w:r w:rsidR="00204B1A" w:rsidRPr="00204B1A">
        <w:rPr>
          <w:rFonts w:eastAsiaTheme="minorEastAsia"/>
        </w:rPr>
        <w:fldChar w:fldCharType="end"/>
      </w:r>
      <w:r w:rsidR="00204B1A" w:rsidRPr="00204B1A">
        <w:rPr>
          <w:rFonts w:eastAsiaTheme="minorEastAsia"/>
        </w:rPr>
        <w:t xml:space="preserve">. </w:t>
      </w:r>
      <w:r w:rsidR="20767DDF" w:rsidRPr="00204B1A">
        <w:rPr>
          <w:rFonts w:eastAsiaTheme="minorEastAsia"/>
        </w:rPr>
        <w:t>The storage area will be contraband controlled keeping any potential sources of ignition or incompatibility away.</w:t>
      </w:r>
      <w:r w:rsidR="00204B1A" w:rsidRPr="00204B1A">
        <w:rPr>
          <w:rFonts w:eastAsiaTheme="minorEastAsia"/>
        </w:rPr>
        <w:t xml:space="preserve"> </w:t>
      </w:r>
      <w:r w:rsidR="20767DDF" w:rsidRPr="00204B1A">
        <w:rPr>
          <w:rFonts w:eastAsiaTheme="minorEastAsia"/>
        </w:rPr>
        <w:t xml:space="preserve">The storage area will </w:t>
      </w:r>
      <w:r w:rsidR="00204B1A" w:rsidRPr="00204B1A">
        <w:rPr>
          <w:rFonts w:eastAsiaTheme="minorEastAsia"/>
        </w:rPr>
        <w:t>be</w:t>
      </w:r>
      <w:r w:rsidR="20767DDF" w:rsidRPr="00204B1A">
        <w:rPr>
          <w:rFonts w:eastAsiaTheme="minorEastAsia"/>
        </w:rPr>
        <w:t xml:space="preserve"> </w:t>
      </w:r>
      <w:r w:rsidR="00204B1A" w:rsidRPr="00204B1A">
        <w:rPr>
          <w:rFonts w:eastAsiaTheme="minorEastAsia"/>
        </w:rPr>
        <w:t>accessible</w:t>
      </w:r>
      <w:r w:rsidR="20767DDF" w:rsidRPr="00204B1A">
        <w:rPr>
          <w:rFonts w:eastAsiaTheme="minorEastAsia"/>
        </w:rPr>
        <w:t xml:space="preserve"> to emergency services in the event of an incident.</w:t>
      </w:r>
    </w:p>
    <w:p w14:paraId="3FAB72DB" w14:textId="190E2239" w:rsidR="0046165F" w:rsidRDefault="123DAE25" w:rsidP="0046165F">
      <w:pPr>
        <w:keepNext/>
        <w:jc w:val="center"/>
      </w:pPr>
      <w:r>
        <w:rPr>
          <w:noProof/>
        </w:rPr>
        <w:drawing>
          <wp:inline distT="0" distB="0" distL="0" distR="0" wp14:anchorId="20958818" wp14:editId="50C60D7D">
            <wp:extent cx="5715000" cy="5699172"/>
            <wp:effectExtent l="0" t="0" r="0" b="0"/>
            <wp:docPr id="1246125533" name="Picture 1246125533" descr="A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a:extLst>
                        <a:ext uri="{28A0092B-C50C-407E-A947-70E740481C1C}">
                          <a14:useLocalDpi xmlns:a14="http://schemas.microsoft.com/office/drawing/2010/main" val="0"/>
                        </a:ext>
                      </a:extLst>
                    </a:blip>
                    <a:stretch>
                      <a:fillRect/>
                    </a:stretch>
                  </pic:blipFill>
                  <pic:spPr>
                    <a:xfrm>
                      <a:off x="0" y="0"/>
                      <a:ext cx="5715000" cy="5699172"/>
                    </a:xfrm>
                    <a:prstGeom prst="rect">
                      <a:avLst/>
                    </a:prstGeom>
                  </pic:spPr>
                </pic:pic>
              </a:graphicData>
            </a:graphic>
          </wp:inline>
        </w:drawing>
      </w:r>
    </w:p>
    <w:p w14:paraId="3FAA8804" w14:textId="36CF72B6" w:rsidR="00774E33" w:rsidRDefault="0046165F" w:rsidP="0046165F">
      <w:pPr>
        <w:pStyle w:val="Caption"/>
        <w:jc w:val="center"/>
        <w:rPr>
          <w:rFonts w:eastAsiaTheme="minorEastAsia"/>
        </w:rPr>
      </w:pPr>
      <w:bookmarkStart w:id="56" w:name="_Ref151125462"/>
      <w:bookmarkStart w:id="57" w:name="_Toc151135245"/>
      <w:r>
        <w:t xml:space="preserve">Figure </w:t>
      </w:r>
      <w:r w:rsidR="00EE665A">
        <w:fldChar w:fldCharType="begin"/>
      </w:r>
      <w:r w:rsidR="00EE665A">
        <w:instrText xml:space="preserve"> SEQ Figure \* ARABIC </w:instrText>
      </w:r>
      <w:r w:rsidR="00EE665A">
        <w:fldChar w:fldCharType="separate"/>
      </w:r>
      <w:r w:rsidR="009B6E52">
        <w:rPr>
          <w:noProof/>
        </w:rPr>
        <w:t>16</w:t>
      </w:r>
      <w:r w:rsidR="00EE665A">
        <w:rPr>
          <w:noProof/>
        </w:rPr>
        <w:fldChar w:fldCharType="end"/>
      </w:r>
      <w:bookmarkEnd w:id="56"/>
      <w:r>
        <w:t xml:space="preserve"> - A bird's-eye-view of the final configuration of the firing points and the storage container.</w:t>
      </w:r>
      <w:bookmarkEnd w:id="57"/>
    </w:p>
    <w:p w14:paraId="2A17BEB8" w14:textId="77777777" w:rsidR="00FE0BD2" w:rsidRDefault="00FE0BD2" w:rsidP="00FE0BD2">
      <w:pPr>
        <w:pStyle w:val="Heading2"/>
        <w:ind w:left="792"/>
        <w:rPr>
          <w:rFonts w:eastAsiaTheme="minorEastAsia"/>
        </w:rPr>
      </w:pPr>
      <w:bookmarkStart w:id="58" w:name="_Toc151135051"/>
    </w:p>
    <w:p w14:paraId="4A282A87" w14:textId="77777777" w:rsidR="00FE0BD2" w:rsidRDefault="00FE0BD2" w:rsidP="00FE0BD2">
      <w:pPr>
        <w:pStyle w:val="Heading2"/>
        <w:ind w:left="792"/>
        <w:rPr>
          <w:rFonts w:eastAsiaTheme="minorEastAsia"/>
        </w:rPr>
      </w:pPr>
    </w:p>
    <w:p w14:paraId="0CE6E945" w14:textId="6BFC53CF" w:rsidR="06027E95" w:rsidRPr="00AE42BB" w:rsidRDefault="1970CD62" w:rsidP="00FA3226">
      <w:pPr>
        <w:pStyle w:val="Heading2"/>
        <w:numPr>
          <w:ilvl w:val="1"/>
          <w:numId w:val="18"/>
        </w:numPr>
        <w:rPr>
          <w:rFonts w:eastAsiaTheme="minorEastAsia"/>
        </w:rPr>
      </w:pPr>
      <w:r w:rsidRPr="00AE42BB">
        <w:rPr>
          <w:rFonts w:eastAsiaTheme="minorEastAsia"/>
        </w:rPr>
        <w:t>Performance</w:t>
      </w:r>
      <w:bookmarkEnd w:id="58"/>
    </w:p>
    <w:p w14:paraId="46ED13FC" w14:textId="290CB860" w:rsidR="000E0744" w:rsidRPr="0032415F" w:rsidRDefault="000460D1" w:rsidP="0032415F">
      <w:pPr>
        <w:rPr>
          <w:rFonts w:eastAsiaTheme="minorEastAsia"/>
        </w:rPr>
      </w:pPr>
      <w:r w:rsidRPr="0032415F">
        <w:rPr>
          <w:rFonts w:eastAsiaTheme="minorEastAsia"/>
        </w:rPr>
        <w:t xml:space="preserve">Prior to the event, several tasks must be completed. A </w:t>
      </w:r>
      <w:r w:rsidR="0C925171" w:rsidRPr="0032415F">
        <w:rPr>
          <w:rFonts w:eastAsiaTheme="minorEastAsia"/>
        </w:rPr>
        <w:t xml:space="preserve">Risk Assessment </w:t>
      </w:r>
      <w:r w:rsidRPr="0032415F">
        <w:rPr>
          <w:rFonts w:eastAsiaTheme="minorEastAsia"/>
        </w:rPr>
        <w:t xml:space="preserve">will be </w:t>
      </w:r>
      <w:r w:rsidR="0C925171" w:rsidRPr="0032415F">
        <w:rPr>
          <w:rFonts w:eastAsiaTheme="minorEastAsia"/>
        </w:rPr>
        <w:t xml:space="preserve">required for the </w:t>
      </w:r>
      <w:r w:rsidR="2001528E" w:rsidRPr="0032415F">
        <w:rPr>
          <w:rFonts w:eastAsiaTheme="minorEastAsia"/>
        </w:rPr>
        <w:t>display.</w:t>
      </w:r>
      <w:r w:rsidRPr="0032415F">
        <w:rPr>
          <w:rFonts w:eastAsiaTheme="minorEastAsia"/>
        </w:rPr>
        <w:t xml:space="preserve"> </w:t>
      </w:r>
      <w:r w:rsidR="0C925171" w:rsidRPr="0032415F">
        <w:rPr>
          <w:rFonts w:eastAsiaTheme="minorEastAsia"/>
        </w:rPr>
        <w:t xml:space="preserve">Swansea council </w:t>
      </w:r>
      <w:r w:rsidR="332E5780" w:rsidRPr="0032415F">
        <w:rPr>
          <w:rFonts w:eastAsiaTheme="minorEastAsia"/>
        </w:rPr>
        <w:t xml:space="preserve">and the emergency services </w:t>
      </w:r>
      <w:r w:rsidR="0C925171" w:rsidRPr="0032415F">
        <w:rPr>
          <w:rFonts w:eastAsiaTheme="minorEastAsia"/>
        </w:rPr>
        <w:t xml:space="preserve">need to be informed that </w:t>
      </w:r>
      <w:r w:rsidR="332E5780" w:rsidRPr="0032415F">
        <w:rPr>
          <w:rFonts w:eastAsiaTheme="minorEastAsia"/>
        </w:rPr>
        <w:t>a display is due to take place and where</w:t>
      </w:r>
      <w:r w:rsidR="2001528E" w:rsidRPr="0032415F">
        <w:rPr>
          <w:rFonts w:eastAsiaTheme="minorEastAsia"/>
        </w:rPr>
        <w:t xml:space="preserve"> it</w:t>
      </w:r>
      <w:r w:rsidR="332E5780" w:rsidRPr="0032415F">
        <w:rPr>
          <w:rFonts w:eastAsiaTheme="minorEastAsia"/>
        </w:rPr>
        <w:t xml:space="preserve"> </w:t>
      </w:r>
      <w:r w:rsidR="2001528E" w:rsidRPr="0032415F">
        <w:rPr>
          <w:rFonts w:eastAsiaTheme="minorEastAsia"/>
        </w:rPr>
        <w:t>will be</w:t>
      </w:r>
      <w:r w:rsidR="332E5780" w:rsidRPr="0032415F">
        <w:rPr>
          <w:rFonts w:eastAsiaTheme="minorEastAsia"/>
        </w:rPr>
        <w:t xml:space="preserve"> taking </w:t>
      </w:r>
      <w:r w:rsidR="2001528E" w:rsidRPr="0032415F">
        <w:rPr>
          <w:rFonts w:eastAsiaTheme="minorEastAsia"/>
        </w:rPr>
        <w:t>place.</w:t>
      </w:r>
      <w:r w:rsidR="00254D81" w:rsidRPr="0032415F">
        <w:rPr>
          <w:rFonts w:eastAsiaTheme="minorEastAsia"/>
        </w:rPr>
        <w:t xml:space="preserve"> </w:t>
      </w:r>
      <w:r w:rsidR="332E5780" w:rsidRPr="0032415F">
        <w:rPr>
          <w:rFonts w:eastAsiaTheme="minorEastAsia"/>
        </w:rPr>
        <w:t xml:space="preserve">A first aid station needs to be </w:t>
      </w:r>
      <w:r w:rsidR="00254D81" w:rsidRPr="0032415F">
        <w:rPr>
          <w:rFonts w:eastAsiaTheme="minorEastAsia"/>
        </w:rPr>
        <w:t xml:space="preserve">located and accessible </w:t>
      </w:r>
      <w:r w:rsidR="332E5780" w:rsidRPr="0032415F">
        <w:rPr>
          <w:rFonts w:eastAsiaTheme="minorEastAsia"/>
        </w:rPr>
        <w:t xml:space="preserve">on </w:t>
      </w:r>
      <w:r w:rsidR="2001528E" w:rsidRPr="0032415F">
        <w:rPr>
          <w:rFonts w:eastAsiaTheme="minorEastAsia"/>
        </w:rPr>
        <w:t>site.</w:t>
      </w:r>
      <w:r w:rsidR="00254D81" w:rsidRPr="0032415F">
        <w:rPr>
          <w:rFonts w:eastAsiaTheme="minorEastAsia"/>
        </w:rPr>
        <w:t xml:space="preserve"> </w:t>
      </w:r>
      <w:r w:rsidR="60E9A3D3" w:rsidRPr="0032415F">
        <w:rPr>
          <w:rFonts w:eastAsiaTheme="minorEastAsia"/>
        </w:rPr>
        <w:t xml:space="preserve">Marshals need to be </w:t>
      </w:r>
      <w:r w:rsidR="0032415F" w:rsidRPr="0032415F">
        <w:rPr>
          <w:rFonts w:eastAsiaTheme="minorEastAsia"/>
        </w:rPr>
        <w:t>employed</w:t>
      </w:r>
      <w:r w:rsidR="60E9A3D3" w:rsidRPr="0032415F">
        <w:rPr>
          <w:rFonts w:eastAsiaTheme="minorEastAsia"/>
        </w:rPr>
        <w:t xml:space="preserve"> to provide directions</w:t>
      </w:r>
      <w:r w:rsidR="00254D81" w:rsidRPr="0032415F">
        <w:rPr>
          <w:rFonts w:eastAsiaTheme="minorEastAsia"/>
        </w:rPr>
        <w:t xml:space="preserve"> and guidance to the </w:t>
      </w:r>
      <w:r w:rsidR="0032415F" w:rsidRPr="0032415F">
        <w:rPr>
          <w:rFonts w:eastAsiaTheme="minorEastAsia"/>
        </w:rPr>
        <w:t>audience as well</w:t>
      </w:r>
      <w:r w:rsidR="2001528E" w:rsidRPr="0032415F">
        <w:rPr>
          <w:rFonts w:eastAsiaTheme="minorEastAsia"/>
        </w:rPr>
        <w:t xml:space="preserve"> as</w:t>
      </w:r>
      <w:r w:rsidR="0032415F" w:rsidRPr="0032415F">
        <w:rPr>
          <w:rFonts w:eastAsiaTheme="minorEastAsia"/>
        </w:rPr>
        <w:t xml:space="preserve"> being</w:t>
      </w:r>
      <w:r w:rsidR="2001528E" w:rsidRPr="0032415F">
        <w:rPr>
          <w:rFonts w:eastAsiaTheme="minorEastAsia"/>
        </w:rPr>
        <w:t xml:space="preserve"> an added layer of security.</w:t>
      </w:r>
    </w:p>
    <w:p w14:paraId="14DBC256" w14:textId="77777777" w:rsidR="00CF4045" w:rsidRDefault="00CF4045" w:rsidP="00CF4045">
      <w:pPr>
        <w:rPr>
          <w:rFonts w:eastAsiaTheme="minorEastAsia"/>
        </w:rPr>
      </w:pPr>
    </w:p>
    <w:p w14:paraId="01F5D349" w14:textId="704B53D3" w:rsidR="5929DFF7" w:rsidRPr="00CF4045" w:rsidRDefault="62E3D515" w:rsidP="00E92C10">
      <w:pPr>
        <w:pStyle w:val="Heading1"/>
        <w:numPr>
          <w:ilvl w:val="0"/>
          <w:numId w:val="18"/>
        </w:numPr>
        <w:rPr>
          <w:rFonts w:eastAsiaTheme="minorEastAsia"/>
        </w:rPr>
      </w:pPr>
      <w:bookmarkStart w:id="59" w:name="_Toc151135052"/>
      <w:r w:rsidRPr="00CF4045">
        <w:rPr>
          <w:rFonts w:eastAsiaTheme="minorEastAsia"/>
        </w:rPr>
        <w:t>Weather and shell calc</w:t>
      </w:r>
      <w:bookmarkEnd w:id="59"/>
    </w:p>
    <w:p w14:paraId="32E1700A" w14:textId="4D582667" w:rsidR="7CE5B293" w:rsidRPr="00CF4045" w:rsidRDefault="13B1DBEA" w:rsidP="00E92C10">
      <w:pPr>
        <w:pStyle w:val="Heading2"/>
        <w:numPr>
          <w:ilvl w:val="1"/>
          <w:numId w:val="18"/>
        </w:numPr>
        <w:rPr>
          <w:rFonts w:eastAsiaTheme="minorEastAsia"/>
        </w:rPr>
      </w:pPr>
      <w:bookmarkStart w:id="60" w:name="_Toc151135053"/>
      <w:r w:rsidRPr="00CF4045">
        <w:rPr>
          <w:rFonts w:eastAsiaTheme="minorEastAsia"/>
        </w:rPr>
        <w:t>Weather on the day</w:t>
      </w:r>
      <w:bookmarkEnd w:id="60"/>
    </w:p>
    <w:p w14:paraId="6DC7E6C1" w14:textId="318E8A5F" w:rsidR="15DC667F" w:rsidRPr="00801B10" w:rsidRDefault="10D0620C" w:rsidP="00801B10">
      <w:pPr>
        <w:rPr>
          <w:rFonts w:eastAsiaTheme="minorEastAsia"/>
        </w:rPr>
      </w:pPr>
      <w:r w:rsidRPr="00CF4045">
        <w:rPr>
          <w:rFonts w:eastAsiaTheme="minorEastAsia"/>
        </w:rPr>
        <w:t>The proposed display date was the 4</w:t>
      </w:r>
      <w:r w:rsidRPr="00CF4045">
        <w:rPr>
          <w:rFonts w:eastAsiaTheme="minorEastAsia"/>
          <w:vertAlign w:val="superscript"/>
        </w:rPr>
        <w:t>th</w:t>
      </w:r>
      <w:r w:rsidRPr="00CF4045">
        <w:rPr>
          <w:rFonts w:eastAsiaTheme="minorEastAsia"/>
        </w:rPr>
        <w:t xml:space="preserve"> of August 2023</w:t>
      </w:r>
      <w:r w:rsidR="00CF4045">
        <w:rPr>
          <w:rFonts w:eastAsiaTheme="minorEastAsia"/>
        </w:rPr>
        <w:t>. This was a requirement set by the University</w:t>
      </w:r>
      <w:r w:rsidR="00874435">
        <w:rPr>
          <w:rFonts w:eastAsiaTheme="minorEastAsia"/>
        </w:rPr>
        <w:t>.</w:t>
      </w:r>
      <w:r w:rsidR="00B060FA">
        <w:rPr>
          <w:rFonts w:eastAsiaTheme="minorEastAsia"/>
        </w:rPr>
        <w:t xml:space="preserve"> </w:t>
      </w:r>
      <w:r w:rsidR="01A795C3" w:rsidRPr="002031DE">
        <w:rPr>
          <w:rFonts w:eastAsiaTheme="minorEastAsia"/>
        </w:rPr>
        <w:t xml:space="preserve">The </w:t>
      </w:r>
      <w:r w:rsidR="00874435" w:rsidRPr="002031DE">
        <w:rPr>
          <w:rFonts w:eastAsiaTheme="minorEastAsia"/>
        </w:rPr>
        <w:t>Metrology Simulation Engineer</w:t>
      </w:r>
      <w:r w:rsidR="01A795C3" w:rsidRPr="002031DE">
        <w:rPr>
          <w:rFonts w:eastAsiaTheme="minorEastAsia"/>
        </w:rPr>
        <w:t xml:space="preserve"> </w:t>
      </w:r>
      <w:r w:rsidR="002031DE">
        <w:rPr>
          <w:rFonts w:eastAsiaTheme="minorEastAsia"/>
        </w:rPr>
        <w:t>gathered</w:t>
      </w:r>
      <w:r w:rsidR="01A795C3" w:rsidRPr="002031DE">
        <w:rPr>
          <w:rFonts w:eastAsiaTheme="minorEastAsia"/>
        </w:rPr>
        <w:t xml:space="preserve"> weather data for 1800 on the 4</w:t>
      </w:r>
      <w:r w:rsidR="01A795C3" w:rsidRPr="002031DE">
        <w:rPr>
          <w:rFonts w:eastAsiaTheme="minorEastAsia"/>
          <w:vertAlign w:val="superscript"/>
        </w:rPr>
        <w:t>th</w:t>
      </w:r>
      <w:r w:rsidR="01A795C3" w:rsidRPr="002031DE">
        <w:rPr>
          <w:rFonts w:eastAsiaTheme="minorEastAsia"/>
        </w:rPr>
        <w:t xml:space="preserve"> of August and 0000 on the 5</w:t>
      </w:r>
      <w:r w:rsidR="01A795C3" w:rsidRPr="002031DE">
        <w:rPr>
          <w:rFonts w:eastAsiaTheme="minorEastAsia"/>
          <w:vertAlign w:val="superscript"/>
        </w:rPr>
        <w:t>th</w:t>
      </w:r>
      <w:r w:rsidR="01A795C3" w:rsidRPr="002031DE">
        <w:rPr>
          <w:rFonts w:eastAsiaTheme="minorEastAsia"/>
        </w:rPr>
        <w:t xml:space="preserve"> of August</w:t>
      </w:r>
      <w:r w:rsidR="002031DE">
        <w:rPr>
          <w:rFonts w:eastAsiaTheme="minorEastAsia"/>
        </w:rPr>
        <w:t xml:space="preserve">. </w:t>
      </w:r>
      <w:r w:rsidR="481286F7" w:rsidRPr="002031DE">
        <w:rPr>
          <w:rFonts w:eastAsiaTheme="minorEastAsia"/>
        </w:rPr>
        <w:t xml:space="preserve">For the earlier time </w:t>
      </w:r>
      <w:r w:rsidR="2196AC91" w:rsidRPr="002031DE">
        <w:rPr>
          <w:rFonts w:eastAsiaTheme="minorEastAsia"/>
        </w:rPr>
        <w:t xml:space="preserve">the weather is </w:t>
      </w:r>
      <w:r w:rsidR="342D2497" w:rsidRPr="002031DE">
        <w:rPr>
          <w:rFonts w:eastAsiaTheme="minorEastAsia"/>
        </w:rPr>
        <w:t xml:space="preserve">overcast with cloud cover at approximately 450m. There is a low chance of rain and wind speeds of </w:t>
      </w:r>
      <w:r w:rsidR="00801B10">
        <w:rPr>
          <w:rFonts w:eastAsiaTheme="minorEastAsia"/>
        </w:rPr>
        <w:t>up to</w:t>
      </w:r>
      <w:r w:rsidR="342D2497" w:rsidRPr="002031DE">
        <w:rPr>
          <w:rFonts w:eastAsiaTheme="minorEastAsia"/>
        </w:rPr>
        <w:t xml:space="preserve"> 32</w:t>
      </w:r>
      <w:r w:rsidR="2CF2DF2D" w:rsidRPr="002031DE">
        <w:rPr>
          <w:rFonts w:eastAsiaTheme="minorEastAsia"/>
        </w:rPr>
        <w:t>km/h in a north westerly direction</w:t>
      </w:r>
      <w:r w:rsidR="00801B10">
        <w:rPr>
          <w:rFonts w:eastAsiaTheme="minorEastAsia"/>
        </w:rPr>
        <w:t xml:space="preserve">. </w:t>
      </w:r>
      <w:r w:rsidR="2CF2DF2D" w:rsidRPr="00801B10">
        <w:rPr>
          <w:rFonts w:eastAsiaTheme="minorEastAsia"/>
        </w:rPr>
        <w:t xml:space="preserve">The weather at 0000 is to be thunderstorms with cloud cover at 300m. Rain is likely </w:t>
      </w:r>
      <w:r w:rsidR="5236867B" w:rsidRPr="00801B10">
        <w:rPr>
          <w:rFonts w:eastAsiaTheme="minorEastAsia"/>
        </w:rPr>
        <w:t xml:space="preserve">and wind speeds will be </w:t>
      </w:r>
      <w:r w:rsidR="00801B10" w:rsidRPr="00801B10">
        <w:rPr>
          <w:rFonts w:eastAsiaTheme="minorEastAsia"/>
        </w:rPr>
        <w:t>up to</w:t>
      </w:r>
      <w:r w:rsidR="5236867B" w:rsidRPr="00801B10">
        <w:rPr>
          <w:rFonts w:eastAsiaTheme="minorEastAsia"/>
        </w:rPr>
        <w:t xml:space="preserve"> 25km/h in a westerly direction.</w:t>
      </w:r>
      <w:r w:rsidR="00801B10">
        <w:rPr>
          <w:rFonts w:eastAsiaTheme="minorEastAsia"/>
        </w:rPr>
        <w:t xml:space="preserve"> For the day of the display, s</w:t>
      </w:r>
      <w:r w:rsidR="5236867B" w:rsidRPr="00801B10">
        <w:rPr>
          <w:rFonts w:eastAsiaTheme="minorEastAsia"/>
        </w:rPr>
        <w:t>un set is due to be just before 2100.</w:t>
      </w:r>
      <w:r w:rsidR="00801B10">
        <w:rPr>
          <w:rFonts w:eastAsiaTheme="minorEastAsia"/>
        </w:rPr>
        <w:t xml:space="preserve"> </w:t>
      </w:r>
      <w:r w:rsidR="15DC667F" w:rsidRPr="00801B10">
        <w:rPr>
          <w:rFonts w:eastAsiaTheme="minorEastAsia"/>
        </w:rPr>
        <w:t>Due to the significantly worse weather conditions at midnight, the display would have to take place as early as possible once the sun se</w:t>
      </w:r>
      <w:r w:rsidR="7753B0DE" w:rsidRPr="00801B10">
        <w:rPr>
          <w:rFonts w:eastAsiaTheme="minorEastAsia"/>
        </w:rPr>
        <w:t xml:space="preserve">ts. The lack of weather data for 2100 means some guess work must take place, with the conditions assumed to be somewhere between the conditions at </w:t>
      </w:r>
      <w:r w:rsidR="6A41CD35" w:rsidRPr="00801B10">
        <w:rPr>
          <w:rFonts w:eastAsiaTheme="minorEastAsia"/>
        </w:rPr>
        <w:t>1800 and 0000.</w:t>
      </w:r>
    </w:p>
    <w:p w14:paraId="1F9956BA" w14:textId="1C0FBD90" w:rsidR="7CE5B293" w:rsidRPr="0078036E" w:rsidRDefault="13B1DBEA" w:rsidP="00E92C10">
      <w:pPr>
        <w:pStyle w:val="Heading2"/>
        <w:numPr>
          <w:ilvl w:val="1"/>
          <w:numId w:val="18"/>
        </w:numPr>
        <w:rPr>
          <w:rFonts w:eastAsiaTheme="minorEastAsia"/>
        </w:rPr>
      </w:pPr>
      <w:bookmarkStart w:id="61" w:name="_Toc151135054"/>
      <w:r w:rsidRPr="0078036E">
        <w:rPr>
          <w:rFonts w:eastAsiaTheme="minorEastAsia"/>
        </w:rPr>
        <w:t>Parameters and findings</w:t>
      </w:r>
      <w:bookmarkEnd w:id="61"/>
    </w:p>
    <w:p w14:paraId="787E8EBC" w14:textId="63947FD6" w:rsidR="11C3229C" w:rsidRPr="00036236" w:rsidRDefault="004129F0" w:rsidP="00036236">
      <w:pPr>
        <w:rPr>
          <w:rFonts w:eastAsiaTheme="minorEastAsia"/>
        </w:rPr>
      </w:pPr>
      <w:r w:rsidRPr="0078036E">
        <w:rPr>
          <w:rFonts w:eastAsiaTheme="minorEastAsia"/>
        </w:rPr>
        <w:t>The Metrology Simulation Engineer ran simulations</w:t>
      </w:r>
      <w:r w:rsidR="380529B1" w:rsidRPr="0078036E">
        <w:rPr>
          <w:rFonts w:eastAsiaTheme="minorEastAsia"/>
        </w:rPr>
        <w:t xml:space="preserve"> to </w:t>
      </w:r>
      <w:r w:rsidR="36D0B7B0" w:rsidRPr="0078036E">
        <w:rPr>
          <w:rFonts w:eastAsiaTheme="minorEastAsia"/>
        </w:rPr>
        <w:t>consider</w:t>
      </w:r>
      <w:r w:rsidR="380529B1" w:rsidRPr="0078036E">
        <w:rPr>
          <w:rFonts w:eastAsiaTheme="minorEastAsia"/>
        </w:rPr>
        <w:t xml:space="preserve"> the </w:t>
      </w:r>
      <w:r w:rsidR="4FD4DFC5" w:rsidRPr="0078036E">
        <w:rPr>
          <w:rFonts w:eastAsiaTheme="minorEastAsia"/>
        </w:rPr>
        <w:t>best and worst-case</w:t>
      </w:r>
      <w:r w:rsidR="380529B1" w:rsidRPr="0078036E">
        <w:rPr>
          <w:rFonts w:eastAsiaTheme="minorEastAsia"/>
        </w:rPr>
        <w:t xml:space="preserve"> scenarios.</w:t>
      </w:r>
      <w:r w:rsidR="00F74C79">
        <w:rPr>
          <w:rFonts w:eastAsiaTheme="minorEastAsia"/>
        </w:rPr>
        <w:t xml:space="preserve"> </w:t>
      </w:r>
      <w:r w:rsidR="380529B1" w:rsidRPr="00F74C79">
        <w:rPr>
          <w:rFonts w:eastAsiaTheme="minorEastAsia"/>
        </w:rPr>
        <w:t>The findings of these simulations influence</w:t>
      </w:r>
      <w:r w:rsidR="00F74C79">
        <w:rPr>
          <w:rFonts w:eastAsiaTheme="minorEastAsia"/>
        </w:rPr>
        <w:t>d specifics of</w:t>
      </w:r>
      <w:r w:rsidR="380529B1" w:rsidRPr="00F74C79">
        <w:rPr>
          <w:rFonts w:eastAsiaTheme="minorEastAsia"/>
        </w:rPr>
        <w:t xml:space="preserve"> the locations of the firing point and the viewing areas</w:t>
      </w:r>
      <w:r w:rsidR="00F74C79">
        <w:rPr>
          <w:rFonts w:eastAsiaTheme="minorEastAsia"/>
        </w:rPr>
        <w:t xml:space="preserve">. </w:t>
      </w:r>
      <w:r w:rsidR="18D1D9F3" w:rsidRPr="00F74C79">
        <w:rPr>
          <w:rFonts w:eastAsiaTheme="minorEastAsia"/>
        </w:rPr>
        <w:t xml:space="preserve">During initial tests it became apparent that fallout from the shells and bombettes in forecast wind conditions </w:t>
      </w:r>
      <w:r w:rsidR="3E704359" w:rsidRPr="00F74C79">
        <w:rPr>
          <w:rFonts w:eastAsiaTheme="minorEastAsia"/>
        </w:rPr>
        <w:t>would be potentially dangerous. The fallout had potential to travel distances in excess of 300m inland directly in th</w:t>
      </w:r>
      <w:r w:rsidR="69CD37CB" w:rsidRPr="00F74C79">
        <w:rPr>
          <w:rFonts w:eastAsiaTheme="minorEastAsia"/>
        </w:rPr>
        <w:t>e audience</w:t>
      </w:r>
      <w:r w:rsidR="6DC361CE" w:rsidRPr="00F74C79">
        <w:rPr>
          <w:rFonts w:eastAsiaTheme="minorEastAsia"/>
        </w:rPr>
        <w:t>.</w:t>
      </w:r>
      <w:r w:rsidR="00F74C79">
        <w:rPr>
          <w:rFonts w:eastAsiaTheme="minorEastAsia"/>
        </w:rPr>
        <w:t xml:space="preserve"> It was noted that l</w:t>
      </w:r>
      <w:r w:rsidR="6DC361CE" w:rsidRPr="00F74C79">
        <w:rPr>
          <w:rFonts w:eastAsiaTheme="minorEastAsia"/>
        </w:rPr>
        <w:t>ow cloud cover meant that some fireworks would detonate beyond the cloud ceiling.</w:t>
      </w:r>
      <w:r w:rsidR="00036236">
        <w:rPr>
          <w:rFonts w:eastAsiaTheme="minorEastAsia"/>
        </w:rPr>
        <w:t xml:space="preserve"> </w:t>
      </w:r>
      <w:r w:rsidR="11C3229C" w:rsidRPr="00036236">
        <w:rPr>
          <w:rFonts w:eastAsiaTheme="minorEastAsia"/>
        </w:rPr>
        <w:t>To address the</w:t>
      </w:r>
      <w:r w:rsidR="00036236">
        <w:rPr>
          <w:rFonts w:eastAsiaTheme="minorEastAsia"/>
        </w:rPr>
        <w:t>se</w:t>
      </w:r>
      <w:r w:rsidR="11C3229C" w:rsidRPr="00036236">
        <w:rPr>
          <w:rFonts w:eastAsiaTheme="minorEastAsia"/>
        </w:rPr>
        <w:t xml:space="preserve"> concern</w:t>
      </w:r>
      <w:r w:rsidR="00B85B73">
        <w:rPr>
          <w:rFonts w:eastAsiaTheme="minorEastAsia"/>
        </w:rPr>
        <w:t>s</w:t>
      </w:r>
      <w:r w:rsidR="11C3229C" w:rsidRPr="00036236">
        <w:rPr>
          <w:rFonts w:eastAsiaTheme="minorEastAsia"/>
        </w:rPr>
        <w:t>, comets became the preferred firework of choice in many instances.</w:t>
      </w:r>
    </w:p>
    <w:p w14:paraId="5A962CD3" w14:textId="55F49AFB" w:rsidR="7CE5B293" w:rsidRDefault="00AD2722" w:rsidP="00E92C10">
      <w:pPr>
        <w:pStyle w:val="Heading2"/>
        <w:numPr>
          <w:ilvl w:val="1"/>
          <w:numId w:val="18"/>
        </w:numPr>
        <w:rPr>
          <w:rFonts w:eastAsiaTheme="minorEastAsia"/>
        </w:rPr>
      </w:pPr>
      <w:bookmarkStart w:id="62" w:name="_Toc151135055"/>
      <w:r>
        <w:rPr>
          <w:rFonts w:eastAsiaTheme="minorEastAsia"/>
        </w:rPr>
        <w:t>The m</w:t>
      </w:r>
      <w:r w:rsidR="13B1DBEA" w:rsidRPr="00AD2722">
        <w:rPr>
          <w:rFonts w:eastAsiaTheme="minorEastAsia"/>
        </w:rPr>
        <w:t>ost dangerous scenario</w:t>
      </w:r>
      <w:bookmarkEnd w:id="62"/>
    </w:p>
    <w:p w14:paraId="75F0B8A3" w14:textId="6052A0D8" w:rsidR="00AD2722" w:rsidRPr="00AD2722" w:rsidRDefault="00A5091E" w:rsidP="00AD2722">
      <w:pPr>
        <w:rPr>
          <w:rFonts w:eastAsiaTheme="minorEastAsia"/>
        </w:rPr>
      </w:pPr>
      <w:r>
        <w:rPr>
          <w:rFonts w:eastAsiaTheme="minorEastAsia"/>
        </w:rPr>
        <w:fldChar w:fldCharType="begin"/>
      </w:r>
      <w:r>
        <w:rPr>
          <w:rFonts w:eastAsiaTheme="minorEastAsia"/>
        </w:rPr>
        <w:instrText xml:space="preserve"> REF _Ref151126798 \h </w:instrText>
      </w:r>
      <w:r>
        <w:rPr>
          <w:rFonts w:eastAsiaTheme="minorEastAsia"/>
        </w:rPr>
      </w:r>
      <w:r>
        <w:rPr>
          <w:rFonts w:eastAsiaTheme="minorEastAsia"/>
        </w:rPr>
        <w:fldChar w:fldCharType="separate"/>
      </w:r>
      <w:r>
        <w:t xml:space="preserve">Figure </w:t>
      </w:r>
      <w:r>
        <w:rPr>
          <w:noProof/>
        </w:rPr>
        <w:t>17</w:t>
      </w:r>
      <w:r>
        <w:rPr>
          <w:rFonts w:eastAsiaTheme="minorEastAsia"/>
        </w:rPr>
        <w:fldChar w:fldCharType="end"/>
      </w:r>
      <w:r>
        <w:rPr>
          <w:rFonts w:eastAsiaTheme="minorEastAsia"/>
        </w:rPr>
        <w:t xml:space="preserve"> and </w:t>
      </w:r>
      <w:r>
        <w:rPr>
          <w:rFonts w:eastAsiaTheme="minorEastAsia"/>
        </w:rPr>
        <w:fldChar w:fldCharType="begin"/>
      </w:r>
      <w:r>
        <w:rPr>
          <w:rFonts w:eastAsiaTheme="minorEastAsia"/>
        </w:rPr>
        <w:instrText xml:space="preserve"> REF _Ref151126802 \h </w:instrText>
      </w:r>
      <w:r>
        <w:rPr>
          <w:rFonts w:eastAsiaTheme="minorEastAsia"/>
        </w:rPr>
      </w:r>
      <w:r>
        <w:rPr>
          <w:rFonts w:eastAsiaTheme="minorEastAsia"/>
        </w:rPr>
        <w:fldChar w:fldCharType="separate"/>
      </w:r>
      <w:r>
        <w:t xml:space="preserve">Figure </w:t>
      </w:r>
      <w:r>
        <w:rPr>
          <w:noProof/>
        </w:rPr>
        <w:t>18</w:t>
      </w:r>
      <w:r>
        <w:rPr>
          <w:rFonts w:eastAsiaTheme="minorEastAsia"/>
        </w:rPr>
        <w:fldChar w:fldCharType="end"/>
      </w:r>
      <w:r>
        <w:rPr>
          <w:rFonts w:eastAsiaTheme="minorEastAsia"/>
        </w:rPr>
        <w:t xml:space="preserve"> show simulations carried out in the </w:t>
      </w:r>
      <w:r w:rsidR="00304CB6">
        <w:rPr>
          <w:rFonts w:eastAsiaTheme="minorEastAsia"/>
        </w:rPr>
        <w:t>worst-case</w:t>
      </w:r>
      <w:r>
        <w:rPr>
          <w:rFonts w:eastAsiaTheme="minorEastAsia"/>
        </w:rPr>
        <w:t xml:space="preserve"> scenario. It was </w:t>
      </w:r>
      <w:r w:rsidR="00903BB9">
        <w:rPr>
          <w:rFonts w:eastAsiaTheme="minorEastAsia"/>
        </w:rPr>
        <w:t>noted that</w:t>
      </w:r>
      <w:r>
        <w:rPr>
          <w:rFonts w:eastAsiaTheme="minorEastAsia"/>
        </w:rPr>
        <w:t xml:space="preserve"> </w:t>
      </w:r>
      <w:r w:rsidR="001705A9">
        <w:rPr>
          <w:rFonts w:eastAsiaTheme="minorEastAsia"/>
        </w:rPr>
        <w:t xml:space="preserve">the display was in fact the most dangerous during the average wind speeds and the fall out would land in the carpark, and the gusts would push fall out into the tidal </w:t>
      </w:r>
      <w:r w:rsidR="005E59D4">
        <w:rPr>
          <w:rFonts w:eastAsiaTheme="minorEastAsia"/>
        </w:rPr>
        <w:t>basin beyond the University grounds.</w:t>
      </w:r>
    </w:p>
    <w:p w14:paraId="67AFC594" w14:textId="77777777" w:rsidR="00A47BEC" w:rsidRDefault="0042C683" w:rsidP="00A47BEC">
      <w:pPr>
        <w:keepNext/>
        <w:jc w:val="center"/>
      </w:pPr>
      <w:r>
        <w:rPr>
          <w:noProof/>
        </w:rPr>
        <w:lastRenderedPageBreak/>
        <w:drawing>
          <wp:inline distT="0" distB="0" distL="0" distR="0" wp14:anchorId="137A30FA" wp14:editId="1971DBF6">
            <wp:extent cx="3895725" cy="3724275"/>
            <wp:effectExtent l="0" t="0" r="0" b="0"/>
            <wp:docPr id="917044725" name="Picture 91704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895725" cy="3724275"/>
                    </a:xfrm>
                    <a:prstGeom prst="rect">
                      <a:avLst/>
                    </a:prstGeom>
                  </pic:spPr>
                </pic:pic>
              </a:graphicData>
            </a:graphic>
          </wp:inline>
        </w:drawing>
      </w:r>
    </w:p>
    <w:p w14:paraId="6CCEF672" w14:textId="272C03D6" w:rsidR="0042C683" w:rsidRPr="00036236" w:rsidRDefault="00A47BEC" w:rsidP="00A47BEC">
      <w:pPr>
        <w:pStyle w:val="Caption"/>
        <w:jc w:val="center"/>
        <w:rPr>
          <w:rFonts w:eastAsiaTheme="minorEastAsia"/>
        </w:rPr>
      </w:pPr>
      <w:bookmarkStart w:id="63" w:name="_Ref151126798"/>
      <w:bookmarkStart w:id="64" w:name="_Toc151135246"/>
      <w:r>
        <w:t xml:space="preserve">Figure </w:t>
      </w:r>
      <w:r w:rsidR="00EE665A">
        <w:fldChar w:fldCharType="begin"/>
      </w:r>
      <w:r w:rsidR="00EE665A">
        <w:instrText xml:space="preserve"> SEQ Figure \* ARABIC </w:instrText>
      </w:r>
      <w:r w:rsidR="00EE665A">
        <w:fldChar w:fldCharType="separate"/>
      </w:r>
      <w:r w:rsidR="009B6E52">
        <w:rPr>
          <w:noProof/>
        </w:rPr>
        <w:t>17</w:t>
      </w:r>
      <w:r w:rsidR="00EE665A">
        <w:rPr>
          <w:noProof/>
        </w:rPr>
        <w:fldChar w:fldCharType="end"/>
      </w:r>
      <w:bookmarkEnd w:id="63"/>
      <w:r>
        <w:t xml:space="preserve"> - The output of a simulation showing fallout </w:t>
      </w:r>
      <w:r w:rsidRPr="0082513D">
        <w:t>during a 32km/h gust</w:t>
      </w:r>
      <w:r>
        <w:t>.</w:t>
      </w:r>
      <w:bookmarkEnd w:id="64"/>
    </w:p>
    <w:p w14:paraId="0512D90C" w14:textId="77777777" w:rsidR="00AD2722" w:rsidRDefault="0042C683" w:rsidP="00AD2722">
      <w:pPr>
        <w:keepNext/>
        <w:jc w:val="center"/>
      </w:pPr>
      <w:r>
        <w:rPr>
          <w:noProof/>
        </w:rPr>
        <w:drawing>
          <wp:inline distT="0" distB="0" distL="0" distR="0" wp14:anchorId="751ADAFD" wp14:editId="363AF7C2">
            <wp:extent cx="3524250" cy="3733800"/>
            <wp:effectExtent l="0" t="0" r="0" b="0"/>
            <wp:docPr id="1825270941" name="Picture 182527094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524250" cy="3733800"/>
                    </a:xfrm>
                    <a:prstGeom prst="rect">
                      <a:avLst/>
                    </a:prstGeom>
                  </pic:spPr>
                </pic:pic>
              </a:graphicData>
            </a:graphic>
          </wp:inline>
        </w:drawing>
      </w:r>
    </w:p>
    <w:p w14:paraId="3E62EFF5" w14:textId="2E0CB083" w:rsidR="0042C683" w:rsidRPr="00A47BEC" w:rsidRDefault="00AD2722" w:rsidP="00AD2722">
      <w:pPr>
        <w:pStyle w:val="Caption"/>
        <w:jc w:val="center"/>
        <w:rPr>
          <w:rFonts w:eastAsiaTheme="minorEastAsia"/>
        </w:rPr>
      </w:pPr>
      <w:bookmarkStart w:id="65" w:name="_Ref151126802"/>
      <w:bookmarkStart w:id="66" w:name="_Toc151135247"/>
      <w:r>
        <w:t xml:space="preserve">Figure </w:t>
      </w:r>
      <w:r w:rsidR="00EE665A">
        <w:fldChar w:fldCharType="begin"/>
      </w:r>
      <w:r w:rsidR="00EE665A">
        <w:instrText xml:space="preserve"> SEQ Figure \* ARABIC </w:instrText>
      </w:r>
      <w:r w:rsidR="00EE665A">
        <w:fldChar w:fldCharType="separate"/>
      </w:r>
      <w:r w:rsidR="009B6E52">
        <w:rPr>
          <w:noProof/>
        </w:rPr>
        <w:t>18</w:t>
      </w:r>
      <w:r w:rsidR="00EE665A">
        <w:rPr>
          <w:noProof/>
        </w:rPr>
        <w:fldChar w:fldCharType="end"/>
      </w:r>
      <w:bookmarkEnd w:id="65"/>
      <w:r>
        <w:t xml:space="preserve"> - The output of a simulation showing fallout </w:t>
      </w:r>
      <w:r w:rsidRPr="000341DA">
        <w:t>during average windspeeds of 14km/h</w:t>
      </w:r>
      <w:r>
        <w:t>.</w:t>
      </w:r>
      <w:bookmarkEnd w:id="66"/>
    </w:p>
    <w:p w14:paraId="5C06D708" w14:textId="6F9548C4" w:rsidR="487BB2C8" w:rsidRPr="00AD2722" w:rsidRDefault="487BB2C8" w:rsidP="00AD2722">
      <w:pPr>
        <w:rPr>
          <w:rFonts w:eastAsiaTheme="minorEastAsia"/>
        </w:rPr>
      </w:pPr>
    </w:p>
    <w:p w14:paraId="3035AC96" w14:textId="635A7899" w:rsidR="7CE5B293" w:rsidRPr="005E59D4" w:rsidRDefault="13B1DBEA" w:rsidP="00E92C10">
      <w:pPr>
        <w:pStyle w:val="Heading2"/>
        <w:numPr>
          <w:ilvl w:val="1"/>
          <w:numId w:val="18"/>
        </w:numPr>
        <w:rPr>
          <w:rFonts w:eastAsiaTheme="minorEastAsia"/>
        </w:rPr>
      </w:pPr>
      <w:bookmarkStart w:id="67" w:name="_Toc151135056"/>
      <w:r w:rsidRPr="005E59D4">
        <w:rPr>
          <w:rFonts w:eastAsiaTheme="minorEastAsia"/>
        </w:rPr>
        <w:lastRenderedPageBreak/>
        <w:t>Mitigations</w:t>
      </w:r>
      <w:bookmarkEnd w:id="67"/>
    </w:p>
    <w:p w14:paraId="505EAA3D" w14:textId="6C6832F5" w:rsidR="32EB90FD" w:rsidRPr="009653C8" w:rsidRDefault="00792432" w:rsidP="009653C8">
      <w:pPr>
        <w:rPr>
          <w:rFonts w:eastAsiaTheme="minorEastAsia"/>
          <w:lang w:val="en-US"/>
        </w:rPr>
      </w:pPr>
      <w:r>
        <w:rPr>
          <w:rFonts w:eastAsiaTheme="minorEastAsia"/>
        </w:rPr>
        <w:t xml:space="preserve">Several proposals were made by the Metrology Simulation Engineer. </w:t>
      </w:r>
      <w:r w:rsidR="552212F5" w:rsidRPr="00792432">
        <w:rPr>
          <w:rFonts w:eastAsiaTheme="minorEastAsia"/>
        </w:rPr>
        <w:t xml:space="preserve">Changing the date to a day </w:t>
      </w:r>
      <w:r w:rsidR="33C77269" w:rsidRPr="00792432">
        <w:rPr>
          <w:rFonts w:eastAsiaTheme="minorEastAsia"/>
        </w:rPr>
        <w:t xml:space="preserve">with better weather </w:t>
      </w:r>
      <w:r w:rsidR="3B485CCD" w:rsidRPr="00792432">
        <w:rPr>
          <w:rFonts w:eastAsiaTheme="minorEastAsia"/>
        </w:rPr>
        <w:t>was</w:t>
      </w:r>
      <w:r w:rsidR="552212F5" w:rsidRPr="00792432">
        <w:rPr>
          <w:rFonts w:eastAsiaTheme="minorEastAsia"/>
        </w:rPr>
        <w:t xml:space="preserve"> </w:t>
      </w:r>
      <w:r w:rsidR="59D1B469" w:rsidRPr="00792432">
        <w:rPr>
          <w:rFonts w:eastAsiaTheme="minorEastAsia"/>
        </w:rPr>
        <w:t>c</w:t>
      </w:r>
      <w:r w:rsidR="552212F5" w:rsidRPr="00792432">
        <w:rPr>
          <w:rFonts w:eastAsiaTheme="minorEastAsia"/>
        </w:rPr>
        <w:t>onsidered</w:t>
      </w:r>
      <w:r w:rsidR="17C6112B" w:rsidRPr="00792432">
        <w:rPr>
          <w:rFonts w:eastAsiaTheme="minorEastAsia"/>
        </w:rPr>
        <w:t xml:space="preserve"> however</w:t>
      </w:r>
      <w:r w:rsidR="19A744A4" w:rsidRPr="00792432">
        <w:rPr>
          <w:rFonts w:eastAsiaTheme="minorEastAsia"/>
        </w:rPr>
        <w:t xml:space="preserve"> greater</w:t>
      </w:r>
      <w:r w:rsidR="552212F5" w:rsidRPr="00792432">
        <w:rPr>
          <w:rFonts w:eastAsiaTheme="minorEastAsia"/>
        </w:rPr>
        <w:t xml:space="preserve"> costs </w:t>
      </w:r>
      <w:r w:rsidR="5296650C" w:rsidRPr="00792432">
        <w:rPr>
          <w:rFonts w:eastAsiaTheme="minorEastAsia"/>
        </w:rPr>
        <w:t xml:space="preserve">would </w:t>
      </w:r>
      <w:r w:rsidR="00903BB9" w:rsidRPr="00792432">
        <w:rPr>
          <w:rFonts w:eastAsiaTheme="minorEastAsia"/>
        </w:rPr>
        <w:t>be</w:t>
      </w:r>
      <w:r w:rsidR="681FA033" w:rsidRPr="00792432">
        <w:rPr>
          <w:rFonts w:eastAsiaTheme="minorEastAsia"/>
        </w:rPr>
        <w:t xml:space="preserve"> incurred</w:t>
      </w:r>
      <w:r w:rsidR="552212F5" w:rsidRPr="00792432">
        <w:rPr>
          <w:rFonts w:eastAsiaTheme="minorEastAsia"/>
        </w:rPr>
        <w:t xml:space="preserve"> due to rearrangement</w:t>
      </w:r>
      <w:r w:rsidR="00B23A6E">
        <w:rPr>
          <w:rFonts w:eastAsiaTheme="minorEastAsia"/>
        </w:rPr>
        <w:t xml:space="preserve"> so this was dismissed an option, favouring other methods of mitigation. </w:t>
      </w:r>
      <w:r w:rsidR="197F6420" w:rsidRPr="1CA9AF38">
        <w:rPr>
          <w:rFonts w:eastAsiaTheme="minorEastAsia"/>
        </w:rPr>
        <w:t>The display</w:t>
      </w:r>
      <w:r w:rsidR="552212F5" w:rsidRPr="1CA9AF38">
        <w:rPr>
          <w:rFonts w:eastAsiaTheme="minorEastAsia"/>
        </w:rPr>
        <w:t xml:space="preserve"> must be</w:t>
      </w:r>
      <w:r w:rsidR="1DD50264" w:rsidRPr="1CA9AF38">
        <w:rPr>
          <w:rFonts w:eastAsiaTheme="minorEastAsia"/>
        </w:rPr>
        <w:t xml:space="preserve"> </w:t>
      </w:r>
      <w:r w:rsidR="00903BB9" w:rsidRPr="1CA9AF38">
        <w:rPr>
          <w:rFonts w:eastAsiaTheme="minorEastAsia"/>
        </w:rPr>
        <w:t>conducted</w:t>
      </w:r>
      <w:r w:rsidR="552212F5" w:rsidRPr="1CA9AF38">
        <w:rPr>
          <w:rFonts w:eastAsiaTheme="minorEastAsia"/>
        </w:rPr>
        <w:t xml:space="preserve"> well before midnight </w:t>
      </w:r>
      <w:r w:rsidR="31B33E89" w:rsidRPr="1CA9AF38">
        <w:rPr>
          <w:rFonts w:eastAsiaTheme="minorEastAsia"/>
        </w:rPr>
        <w:t xml:space="preserve">before weather conditions become </w:t>
      </w:r>
      <w:r w:rsidR="735B23BF" w:rsidRPr="1CA9AF38">
        <w:rPr>
          <w:rFonts w:eastAsiaTheme="minorEastAsia"/>
        </w:rPr>
        <w:t>too bad</w:t>
      </w:r>
      <w:r w:rsidR="09843859" w:rsidRPr="1CA9AF38">
        <w:rPr>
          <w:rFonts w:eastAsiaTheme="minorEastAsia"/>
        </w:rPr>
        <w:t xml:space="preserve"> preferably immediately after sun set </w:t>
      </w:r>
      <w:r w:rsidR="552212F5" w:rsidRPr="1CA9AF38">
        <w:rPr>
          <w:rFonts w:eastAsiaTheme="minorEastAsia"/>
        </w:rPr>
        <w:t xml:space="preserve">when wind </w:t>
      </w:r>
      <w:r w:rsidR="4BCC1E71" w:rsidRPr="1CA9AF38">
        <w:rPr>
          <w:rFonts w:eastAsiaTheme="minorEastAsia"/>
        </w:rPr>
        <w:t>is North Westerly</w:t>
      </w:r>
      <w:r w:rsidR="00B23A6E">
        <w:rPr>
          <w:rFonts w:eastAsiaTheme="minorEastAsia"/>
        </w:rPr>
        <w:t xml:space="preserve">. </w:t>
      </w:r>
      <w:r w:rsidR="766B6766" w:rsidRPr="1CA9AF38">
        <w:rPr>
          <w:rFonts w:eastAsiaTheme="minorEastAsia"/>
        </w:rPr>
        <w:t xml:space="preserve">Due to the wind </w:t>
      </w:r>
      <w:r w:rsidR="32DCE43C" w:rsidRPr="1CA9AF38">
        <w:rPr>
          <w:rFonts w:eastAsiaTheme="minorEastAsia"/>
        </w:rPr>
        <w:t>conditions,</w:t>
      </w:r>
      <w:r w:rsidR="766B6766" w:rsidRPr="1CA9AF38">
        <w:rPr>
          <w:rFonts w:eastAsiaTheme="minorEastAsia"/>
        </w:rPr>
        <w:t xml:space="preserve"> it is </w:t>
      </w:r>
      <w:r w:rsidR="341481A6" w:rsidRPr="1CA9AF38">
        <w:rPr>
          <w:rFonts w:eastAsiaTheme="minorEastAsia"/>
        </w:rPr>
        <w:t>safer</w:t>
      </w:r>
      <w:r w:rsidR="766B6766" w:rsidRPr="1CA9AF38">
        <w:rPr>
          <w:rFonts w:eastAsiaTheme="minorEastAsia"/>
        </w:rPr>
        <w:t xml:space="preserve"> to fire pyrotechnics straight up rather than</w:t>
      </w:r>
      <w:r w:rsidR="552212F5" w:rsidRPr="1CA9AF38">
        <w:rPr>
          <w:rFonts w:eastAsiaTheme="minorEastAsia"/>
        </w:rPr>
        <w:t xml:space="preserve"> firing away from audience. Vertical firing angles should contain fallout to tidal basins and</w:t>
      </w:r>
      <w:r w:rsidR="500EEC53" w:rsidRPr="1CA9AF38">
        <w:rPr>
          <w:rFonts w:eastAsiaTheme="minorEastAsia"/>
        </w:rPr>
        <w:t xml:space="preserve"> the</w:t>
      </w:r>
      <w:r w:rsidR="552212F5" w:rsidRPr="1CA9AF38">
        <w:rPr>
          <w:rFonts w:eastAsiaTheme="minorEastAsia"/>
        </w:rPr>
        <w:t xml:space="preserve"> car park.</w:t>
      </w:r>
      <w:r w:rsidR="00176CF5">
        <w:rPr>
          <w:rFonts w:eastAsiaTheme="minorEastAsia"/>
        </w:rPr>
        <w:t xml:space="preserve"> </w:t>
      </w:r>
      <w:r w:rsidR="7EBE941D" w:rsidRPr="00176CF5">
        <w:rPr>
          <w:rFonts w:eastAsiaTheme="minorEastAsia"/>
        </w:rPr>
        <w:t>C</w:t>
      </w:r>
      <w:r w:rsidR="552212F5" w:rsidRPr="00176CF5">
        <w:rPr>
          <w:rFonts w:eastAsiaTheme="minorEastAsia"/>
        </w:rPr>
        <w:t>omets</w:t>
      </w:r>
      <w:r w:rsidR="00179E0A" w:rsidRPr="00176CF5">
        <w:rPr>
          <w:rFonts w:eastAsiaTheme="minorEastAsia"/>
        </w:rPr>
        <w:t xml:space="preserve"> have been identified as being </w:t>
      </w:r>
      <w:r w:rsidR="0D1CE9B8" w:rsidRPr="00176CF5">
        <w:rPr>
          <w:rFonts w:eastAsiaTheme="minorEastAsia"/>
        </w:rPr>
        <w:t>of minimal risk and the most appropriate for a display during conditions with low cloud cover</w:t>
      </w:r>
      <w:r w:rsidR="3634B0A9" w:rsidRPr="00176CF5">
        <w:rPr>
          <w:rFonts w:eastAsiaTheme="minorEastAsia"/>
        </w:rPr>
        <w:t>.</w:t>
      </w:r>
      <w:r w:rsidR="56A1B5D9" w:rsidRPr="00176CF5">
        <w:rPr>
          <w:rFonts w:eastAsiaTheme="minorEastAsia"/>
        </w:rPr>
        <w:t xml:space="preserve"> However, it is noted that </w:t>
      </w:r>
      <w:r w:rsidR="3CEB28BF" w:rsidRPr="00176CF5">
        <w:rPr>
          <w:rFonts w:eastAsiaTheme="minorEastAsia"/>
        </w:rPr>
        <w:t xml:space="preserve">later into the night and especially </w:t>
      </w:r>
      <w:r w:rsidR="56A1B5D9" w:rsidRPr="00176CF5">
        <w:rPr>
          <w:rFonts w:eastAsiaTheme="minorEastAsia"/>
        </w:rPr>
        <w:t xml:space="preserve">by midnight, the cloud cover will be so low </w:t>
      </w:r>
      <w:r w:rsidR="00176CF5">
        <w:rPr>
          <w:rFonts w:eastAsiaTheme="minorEastAsia"/>
        </w:rPr>
        <w:t>that it would still adversely</w:t>
      </w:r>
      <w:r w:rsidR="56A1B5D9" w:rsidRPr="00176CF5">
        <w:rPr>
          <w:rFonts w:eastAsiaTheme="minorEastAsia"/>
        </w:rPr>
        <w:t xml:space="preserve"> affect the display.</w:t>
      </w:r>
      <w:r w:rsidR="009653C8">
        <w:rPr>
          <w:rFonts w:eastAsiaTheme="minorEastAsia"/>
        </w:rPr>
        <w:t xml:space="preserve"> </w:t>
      </w:r>
      <w:r w:rsidR="552212F5" w:rsidRPr="1CA9AF38">
        <w:rPr>
          <w:rFonts w:eastAsiaTheme="minorEastAsia"/>
        </w:rPr>
        <w:t>Surrounding area</w:t>
      </w:r>
      <w:r w:rsidR="4268CE5F" w:rsidRPr="1CA9AF38">
        <w:rPr>
          <w:rFonts w:eastAsiaTheme="minorEastAsia"/>
        </w:rPr>
        <w:t>s such as the</w:t>
      </w:r>
      <w:r w:rsidR="552212F5" w:rsidRPr="1CA9AF38">
        <w:rPr>
          <w:rFonts w:eastAsiaTheme="minorEastAsia"/>
        </w:rPr>
        <w:t xml:space="preserve"> car park, should be clear of spectators.</w:t>
      </w:r>
      <w:r w:rsidR="009653C8">
        <w:rPr>
          <w:rFonts w:eastAsiaTheme="minorEastAsia"/>
        </w:rPr>
        <w:t xml:space="preserve"> </w:t>
      </w:r>
      <w:r w:rsidR="35A1B95B" w:rsidRPr="1CA9AF38">
        <w:rPr>
          <w:rFonts w:eastAsiaTheme="minorEastAsia"/>
          <w:lang w:val="en-US"/>
        </w:rPr>
        <w:t>T</w:t>
      </w:r>
      <w:r w:rsidR="372EAC4F" w:rsidRPr="1CA9AF38">
        <w:rPr>
          <w:rFonts w:eastAsiaTheme="minorEastAsia"/>
          <w:lang w:val="en-US"/>
        </w:rPr>
        <w:t>he display</w:t>
      </w:r>
      <w:r w:rsidR="552212F5" w:rsidRPr="1CA9AF38">
        <w:rPr>
          <w:rFonts w:eastAsiaTheme="minorEastAsia"/>
          <w:lang w:val="en-US"/>
        </w:rPr>
        <w:t xml:space="preserve"> team</w:t>
      </w:r>
      <w:r w:rsidR="63AA643C" w:rsidRPr="1CA9AF38">
        <w:rPr>
          <w:rFonts w:eastAsiaTheme="minorEastAsia"/>
          <w:lang w:val="en-US"/>
        </w:rPr>
        <w:t xml:space="preserve"> must be constantly monitoring the weather</w:t>
      </w:r>
      <w:r w:rsidR="552212F5" w:rsidRPr="1CA9AF38">
        <w:rPr>
          <w:rFonts w:eastAsiaTheme="minorEastAsia"/>
          <w:lang w:val="en-US"/>
        </w:rPr>
        <w:t xml:space="preserve"> in case of sudden changes in wind speed or direction.</w:t>
      </w:r>
      <w:r w:rsidR="1ECEEFA2" w:rsidRPr="1CA9AF38">
        <w:rPr>
          <w:rFonts w:eastAsiaTheme="minorEastAsia"/>
          <w:lang w:val="en-US"/>
        </w:rPr>
        <w:t xml:space="preserve"> All personnel must</w:t>
      </w:r>
      <w:r w:rsidR="552212F5" w:rsidRPr="1CA9AF38">
        <w:rPr>
          <w:rFonts w:eastAsiaTheme="minorEastAsia"/>
          <w:lang w:val="en-US"/>
        </w:rPr>
        <w:t xml:space="preserve"> be prepared to call a stop</w:t>
      </w:r>
      <w:r w:rsidR="0E3E2FF2" w:rsidRPr="1CA9AF38">
        <w:rPr>
          <w:rFonts w:eastAsiaTheme="minorEastAsia"/>
          <w:lang w:val="en-US"/>
        </w:rPr>
        <w:t xml:space="preserve"> to the display if dangerous conditions come about</w:t>
      </w:r>
      <w:r w:rsidR="552212F5" w:rsidRPr="1CA9AF38">
        <w:rPr>
          <w:rFonts w:eastAsiaTheme="minorEastAsia"/>
          <w:lang w:val="en-US"/>
        </w:rPr>
        <w:t>.</w:t>
      </w:r>
      <w:r w:rsidR="009653C8">
        <w:rPr>
          <w:rFonts w:eastAsiaTheme="minorEastAsia"/>
          <w:lang w:val="en-US"/>
        </w:rPr>
        <w:t xml:space="preserve"> Finally, t</w:t>
      </w:r>
      <w:r w:rsidR="32EB90FD" w:rsidRPr="009653C8">
        <w:rPr>
          <w:rFonts w:eastAsiaTheme="minorEastAsia"/>
          <w:lang w:val="en-US"/>
        </w:rPr>
        <w:t xml:space="preserve">he </w:t>
      </w:r>
      <w:r w:rsidR="552212F5" w:rsidRPr="009653C8">
        <w:rPr>
          <w:rFonts w:eastAsiaTheme="minorEastAsia"/>
          <w:lang w:val="en-US"/>
        </w:rPr>
        <w:t>doors</w:t>
      </w:r>
      <w:r w:rsidR="186DF10B" w:rsidRPr="009653C8">
        <w:rPr>
          <w:rFonts w:eastAsiaTheme="minorEastAsia"/>
          <w:lang w:val="en-US"/>
        </w:rPr>
        <w:t xml:space="preserve"> of the university IQ building</w:t>
      </w:r>
      <w:r w:rsidR="552212F5" w:rsidRPr="009653C8">
        <w:rPr>
          <w:rFonts w:eastAsiaTheme="minorEastAsia"/>
          <w:lang w:val="en-US"/>
        </w:rPr>
        <w:t xml:space="preserve"> should be open to allow swift clearance of the viewing area to hard cover if required.</w:t>
      </w:r>
    </w:p>
    <w:p w14:paraId="52261F2F" w14:textId="77777777" w:rsidR="00984CFA" w:rsidRDefault="00984CFA" w:rsidP="00984CFA">
      <w:pPr>
        <w:rPr>
          <w:rFonts w:eastAsiaTheme="minorEastAsia"/>
        </w:rPr>
      </w:pPr>
    </w:p>
    <w:p w14:paraId="7AB05F9E" w14:textId="677A1936" w:rsidR="5929DFF7" w:rsidRPr="00984CFA" w:rsidRDefault="62E3D515" w:rsidP="00E92C10">
      <w:pPr>
        <w:pStyle w:val="Heading1"/>
        <w:numPr>
          <w:ilvl w:val="0"/>
          <w:numId w:val="18"/>
        </w:numPr>
        <w:rPr>
          <w:rFonts w:eastAsiaTheme="minorEastAsia"/>
        </w:rPr>
      </w:pPr>
      <w:bookmarkStart w:id="68" w:name="_Toc151135057"/>
      <w:r w:rsidRPr="00984CFA">
        <w:rPr>
          <w:rFonts w:eastAsiaTheme="minorEastAsia"/>
        </w:rPr>
        <w:t>The presentation</w:t>
      </w:r>
      <w:bookmarkEnd w:id="68"/>
    </w:p>
    <w:p w14:paraId="02B07F09" w14:textId="085A1423" w:rsidR="1CA9AF38" w:rsidRDefault="00DF2480" w:rsidP="00DF2480">
      <w:pPr>
        <w:rPr>
          <w:rFonts w:eastAsiaTheme="minorEastAsia"/>
        </w:rPr>
      </w:pPr>
      <w:r>
        <w:rPr>
          <w:rFonts w:eastAsiaTheme="minorEastAsia"/>
        </w:rPr>
        <w:t>Overall</w:t>
      </w:r>
      <w:r w:rsidR="0068309F">
        <w:rPr>
          <w:rFonts w:eastAsiaTheme="minorEastAsia"/>
        </w:rPr>
        <w:t>,</w:t>
      </w:r>
      <w:r>
        <w:rPr>
          <w:rFonts w:eastAsiaTheme="minorEastAsia"/>
        </w:rPr>
        <w:t xml:space="preserve"> feedback</w:t>
      </w:r>
      <w:r w:rsidR="0068309F">
        <w:rPr>
          <w:rFonts w:eastAsiaTheme="minorEastAsia"/>
        </w:rPr>
        <w:t xml:space="preserve"> on the day of the presentation</w:t>
      </w:r>
      <w:r>
        <w:rPr>
          <w:rFonts w:eastAsiaTheme="minorEastAsia"/>
        </w:rPr>
        <w:t xml:space="preserve"> was </w:t>
      </w:r>
      <w:r w:rsidR="00C1488A">
        <w:rPr>
          <w:rFonts w:eastAsiaTheme="minorEastAsia"/>
        </w:rPr>
        <w:t>exceptionally good</w:t>
      </w:r>
      <w:r w:rsidR="0068309F">
        <w:rPr>
          <w:rFonts w:eastAsiaTheme="minorEastAsia"/>
        </w:rPr>
        <w:t>, however there was, as there always is, room to improve.</w:t>
      </w:r>
      <w:r w:rsidR="005765E2">
        <w:rPr>
          <w:rFonts w:eastAsiaTheme="minorEastAsia"/>
        </w:rPr>
        <w:t xml:space="preserve"> It was no</w:t>
      </w:r>
      <w:r w:rsidR="005C1E55">
        <w:rPr>
          <w:rFonts w:eastAsiaTheme="minorEastAsia"/>
        </w:rPr>
        <w:t>ted that, although great work was done by the systems engineer, it was very top level</w:t>
      </w:r>
      <w:r w:rsidR="003D4DA0">
        <w:rPr>
          <w:rFonts w:eastAsiaTheme="minorEastAsia"/>
        </w:rPr>
        <w:t xml:space="preserve"> leaving much to be desired </w:t>
      </w:r>
      <w:r w:rsidR="001612D4">
        <w:rPr>
          <w:rFonts w:eastAsiaTheme="minorEastAsia"/>
        </w:rPr>
        <w:t xml:space="preserve">on the subsystem level. </w:t>
      </w:r>
      <w:r w:rsidR="008531C5">
        <w:rPr>
          <w:rFonts w:eastAsiaTheme="minorEastAsia"/>
        </w:rPr>
        <w:t>F</w:t>
      </w:r>
      <w:r w:rsidR="0010455A">
        <w:rPr>
          <w:rFonts w:eastAsiaTheme="minorEastAsia"/>
        </w:rPr>
        <w:t xml:space="preserve">ailure </w:t>
      </w:r>
      <w:r w:rsidR="008531C5">
        <w:rPr>
          <w:rFonts w:eastAsiaTheme="minorEastAsia"/>
        </w:rPr>
        <w:t>M</w:t>
      </w:r>
      <w:r w:rsidR="0010455A">
        <w:rPr>
          <w:rFonts w:eastAsiaTheme="minorEastAsia"/>
        </w:rPr>
        <w:t xml:space="preserve">odes and </w:t>
      </w:r>
      <w:r w:rsidR="008531C5">
        <w:rPr>
          <w:rFonts w:eastAsiaTheme="minorEastAsia"/>
        </w:rPr>
        <w:t>E</w:t>
      </w:r>
      <w:r w:rsidR="0010455A">
        <w:rPr>
          <w:rFonts w:eastAsiaTheme="minorEastAsia"/>
        </w:rPr>
        <w:t xml:space="preserve">ffects </w:t>
      </w:r>
      <w:r w:rsidR="008531C5">
        <w:rPr>
          <w:rFonts w:eastAsiaTheme="minorEastAsia"/>
        </w:rPr>
        <w:t>A</w:t>
      </w:r>
      <w:r w:rsidR="0010455A">
        <w:rPr>
          <w:rFonts w:eastAsiaTheme="minorEastAsia"/>
        </w:rPr>
        <w:t>nalysis</w:t>
      </w:r>
      <w:r w:rsidR="008531C5">
        <w:rPr>
          <w:rFonts w:eastAsiaTheme="minorEastAsia"/>
        </w:rPr>
        <w:t xml:space="preserve"> could have been carried out </w:t>
      </w:r>
      <w:r w:rsidR="000D0E04">
        <w:rPr>
          <w:rFonts w:eastAsiaTheme="minorEastAsia"/>
        </w:rPr>
        <w:t xml:space="preserve">on a more granular level to determine potential fault paths associated with </w:t>
      </w:r>
      <w:r w:rsidR="00945BC8">
        <w:rPr>
          <w:rFonts w:eastAsiaTheme="minorEastAsia"/>
        </w:rPr>
        <w:t>indi</w:t>
      </w:r>
      <w:r w:rsidR="00EE7BE4">
        <w:rPr>
          <w:rFonts w:eastAsiaTheme="minorEastAsia"/>
        </w:rPr>
        <w:t>vidual types of fireworks. An example that was given was that it is possible to mount some types of fireworks upside down</w:t>
      </w:r>
      <w:r w:rsidR="0071511B">
        <w:rPr>
          <w:rFonts w:eastAsiaTheme="minorEastAsia"/>
        </w:rPr>
        <w:t xml:space="preserve">, and as a result it was important to have display staff who are adequately trained </w:t>
      </w:r>
      <w:r w:rsidR="00C33701">
        <w:rPr>
          <w:rFonts w:eastAsiaTheme="minorEastAsia"/>
        </w:rPr>
        <w:t>in the use of fireworks to ensure small mistake that could compromise safety or quality would not occur.</w:t>
      </w:r>
      <w:r w:rsidR="00737E6A">
        <w:rPr>
          <w:rFonts w:eastAsiaTheme="minorEastAsia"/>
        </w:rPr>
        <w:t xml:space="preserve"> A Process failure modes and effects analysis could also be carried out to look more closely </w:t>
      </w:r>
      <w:r w:rsidR="00DF1342">
        <w:rPr>
          <w:rFonts w:eastAsiaTheme="minorEastAsia"/>
        </w:rPr>
        <w:t xml:space="preserve">at the inner workings of how to set up and perform a display. This would help hugely in the development of a full </w:t>
      </w:r>
      <w:r w:rsidR="00DA0F82">
        <w:rPr>
          <w:rFonts w:eastAsiaTheme="minorEastAsia"/>
        </w:rPr>
        <w:t>operating process which would more effectively guide and control the work carried out on the night of a display.</w:t>
      </w:r>
    </w:p>
    <w:p w14:paraId="7DE9DD55" w14:textId="78B2C4D0" w:rsidR="0040024A" w:rsidRPr="00DF2480" w:rsidRDefault="0040024A" w:rsidP="00DF2480">
      <w:pPr>
        <w:rPr>
          <w:rFonts w:eastAsiaTheme="minorEastAsia"/>
        </w:rPr>
      </w:pPr>
      <w:r>
        <w:rPr>
          <w:rFonts w:eastAsiaTheme="minorEastAsia"/>
        </w:rPr>
        <w:t>Another area of concern was that</w:t>
      </w:r>
      <w:r w:rsidR="00844D86">
        <w:rPr>
          <w:rFonts w:eastAsiaTheme="minorEastAsia"/>
        </w:rPr>
        <w:t xml:space="preserve"> in QFD1</w:t>
      </w:r>
      <w:r>
        <w:rPr>
          <w:rFonts w:eastAsiaTheme="minorEastAsia"/>
        </w:rPr>
        <w:t xml:space="preserve"> </w:t>
      </w:r>
      <w:r w:rsidR="00844D86">
        <w:rPr>
          <w:rFonts w:eastAsiaTheme="minorEastAsia"/>
        </w:rPr>
        <w:t>(</w:t>
      </w:r>
      <w:r w:rsidR="00844D86">
        <w:rPr>
          <w:rFonts w:eastAsiaTheme="minorEastAsia"/>
        </w:rPr>
        <w:fldChar w:fldCharType="begin"/>
      </w:r>
      <w:r w:rsidR="00844D86">
        <w:rPr>
          <w:rFonts w:eastAsiaTheme="minorEastAsia"/>
        </w:rPr>
        <w:instrText xml:space="preserve"> REF _Ref151128531 \h </w:instrText>
      </w:r>
      <w:r w:rsidR="00844D86">
        <w:rPr>
          <w:rFonts w:eastAsiaTheme="minorEastAsia"/>
        </w:rPr>
      </w:r>
      <w:r w:rsidR="00844D86">
        <w:rPr>
          <w:rFonts w:eastAsiaTheme="minorEastAsia"/>
        </w:rPr>
        <w:fldChar w:fldCharType="separate"/>
      </w:r>
      <w:r w:rsidR="00844D86">
        <w:t xml:space="preserve">Figure </w:t>
      </w:r>
      <w:r w:rsidR="00844D86">
        <w:rPr>
          <w:noProof/>
        </w:rPr>
        <w:t>6</w:t>
      </w:r>
      <w:r w:rsidR="00844D86">
        <w:rPr>
          <w:rFonts w:eastAsiaTheme="minorEastAsia"/>
        </w:rPr>
        <w:fldChar w:fldCharType="end"/>
      </w:r>
      <w:r w:rsidR="00844D86">
        <w:rPr>
          <w:rFonts w:eastAsiaTheme="minorEastAsia"/>
        </w:rPr>
        <w:t xml:space="preserve">) </w:t>
      </w:r>
      <w:r w:rsidR="007409CA">
        <w:rPr>
          <w:rFonts w:eastAsiaTheme="minorEastAsia"/>
        </w:rPr>
        <w:t xml:space="preserve">there are many ‘9s’ which suggests that some requirements </w:t>
      </w:r>
      <w:r w:rsidR="00F3487B">
        <w:rPr>
          <w:rFonts w:eastAsiaTheme="minorEastAsia"/>
        </w:rPr>
        <w:t xml:space="preserve">might benefit from decomposition. This means that </w:t>
      </w:r>
      <w:r w:rsidR="00AC4E71">
        <w:rPr>
          <w:rFonts w:eastAsiaTheme="minorEastAsia"/>
        </w:rPr>
        <w:t xml:space="preserve">some requirements are too general. For example, </w:t>
      </w:r>
      <w:r w:rsidR="006F13E1">
        <w:rPr>
          <w:rFonts w:eastAsiaTheme="minorEastAsia"/>
        </w:rPr>
        <w:t xml:space="preserve">“logistics and safety plans to be assessed and implemented” </w:t>
      </w:r>
      <w:r w:rsidR="007D5F7C">
        <w:rPr>
          <w:rFonts w:eastAsiaTheme="minorEastAsia"/>
        </w:rPr>
        <w:t xml:space="preserve">covers a huge spectrum, and as a result heavily influences all of the </w:t>
      </w:r>
      <w:r w:rsidR="00DE068F">
        <w:rPr>
          <w:rFonts w:eastAsiaTheme="minorEastAsia"/>
        </w:rPr>
        <w:t xml:space="preserve">functional requirements. It would perhaps be better to split </w:t>
      </w:r>
      <w:r w:rsidR="00A44542">
        <w:rPr>
          <w:rFonts w:eastAsiaTheme="minorEastAsia"/>
        </w:rPr>
        <w:t>this into multiple sections that focus on</w:t>
      </w:r>
      <w:r w:rsidR="00EE61FA">
        <w:rPr>
          <w:rFonts w:eastAsiaTheme="minorEastAsia"/>
        </w:rPr>
        <w:t xml:space="preserve"> specific areas</w:t>
      </w:r>
      <w:r w:rsidR="00A44542">
        <w:rPr>
          <w:rFonts w:eastAsiaTheme="minorEastAsia"/>
        </w:rPr>
        <w:t xml:space="preserve"> such as transport arrangements</w:t>
      </w:r>
      <w:r w:rsidR="00EE61FA">
        <w:rPr>
          <w:rFonts w:eastAsiaTheme="minorEastAsia"/>
        </w:rPr>
        <w:t>, storage arrangements and risk assessments. This would provide more clarity and allow for a de</w:t>
      </w:r>
      <w:r w:rsidR="007116F9">
        <w:rPr>
          <w:rFonts w:eastAsiaTheme="minorEastAsia"/>
        </w:rPr>
        <w:t>e</w:t>
      </w:r>
      <w:r w:rsidR="00EE61FA">
        <w:rPr>
          <w:rFonts w:eastAsiaTheme="minorEastAsia"/>
        </w:rPr>
        <w:t>per understand</w:t>
      </w:r>
      <w:r w:rsidR="007116F9">
        <w:rPr>
          <w:rFonts w:eastAsiaTheme="minorEastAsia"/>
        </w:rPr>
        <w:t>ing of all the facets associated with a fireworks display.</w:t>
      </w:r>
    </w:p>
    <w:p w14:paraId="7C1B2D4F" w14:textId="23242DED" w:rsidR="1CA9AF38" w:rsidRDefault="1CA9AF38" w:rsidP="1CA9AF38">
      <w:pPr>
        <w:rPr>
          <w:rFonts w:eastAsiaTheme="minorEastAsia"/>
        </w:rPr>
      </w:pPr>
    </w:p>
    <w:p w14:paraId="0E6BA97A" w14:textId="77777777" w:rsidR="009B6E52" w:rsidRDefault="152CCE02" w:rsidP="009B6E52">
      <w:pPr>
        <w:keepNext/>
        <w:jc w:val="center"/>
      </w:pPr>
      <w:r>
        <w:rPr>
          <w:noProof/>
        </w:rPr>
        <w:lastRenderedPageBreak/>
        <w:drawing>
          <wp:inline distT="0" distB="0" distL="0" distR="0" wp14:anchorId="5AE68E3F" wp14:editId="6B184272">
            <wp:extent cx="4572000" cy="2857500"/>
            <wp:effectExtent l="0" t="0" r="0" b="0"/>
            <wp:docPr id="660496066" name="Picture 66049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2857500"/>
                    </a:xfrm>
                    <a:prstGeom prst="rect">
                      <a:avLst/>
                    </a:prstGeom>
                  </pic:spPr>
                </pic:pic>
              </a:graphicData>
            </a:graphic>
          </wp:inline>
        </w:drawing>
      </w:r>
    </w:p>
    <w:p w14:paraId="71DFDD85" w14:textId="69085EA0" w:rsidR="152CCE02" w:rsidRDefault="009B6E52" w:rsidP="009B6E52">
      <w:pPr>
        <w:pStyle w:val="Caption"/>
        <w:jc w:val="center"/>
      </w:pPr>
      <w:bookmarkStart w:id="69" w:name="_Toc151135248"/>
      <w:r>
        <w:t xml:space="preserve">Figure </w:t>
      </w:r>
      <w:r w:rsidR="00EE665A">
        <w:fldChar w:fldCharType="begin"/>
      </w:r>
      <w:r w:rsidR="00EE665A">
        <w:instrText xml:space="preserve"> SEQ Figure \* ARABIC </w:instrText>
      </w:r>
      <w:r w:rsidR="00EE665A">
        <w:fldChar w:fldCharType="separate"/>
      </w:r>
      <w:r>
        <w:rPr>
          <w:noProof/>
        </w:rPr>
        <w:t>19</w:t>
      </w:r>
      <w:r w:rsidR="00EE665A">
        <w:rPr>
          <w:noProof/>
        </w:rPr>
        <w:fldChar w:fldCharType="end"/>
      </w:r>
      <w:r>
        <w:t xml:space="preserve"> - Feedback generated for the Systems Engineer.</w:t>
      </w:r>
      <w:bookmarkEnd w:id="69"/>
    </w:p>
    <w:p w14:paraId="146AE8C1" w14:textId="77777777" w:rsidR="008A6A19" w:rsidRPr="008A6A19" w:rsidRDefault="008A6A19" w:rsidP="008A6A19">
      <w:pPr>
        <w:rPr>
          <w:rFonts w:eastAsiaTheme="minorEastAsia"/>
        </w:rPr>
      </w:pPr>
    </w:p>
    <w:p w14:paraId="1F02C7F1" w14:textId="4B9B0064" w:rsidR="03DD1313" w:rsidRPr="008A6A19" w:rsidRDefault="388F41D7" w:rsidP="00E92C10">
      <w:pPr>
        <w:pStyle w:val="Heading1"/>
        <w:numPr>
          <w:ilvl w:val="0"/>
          <w:numId w:val="18"/>
        </w:numPr>
        <w:rPr>
          <w:rFonts w:eastAsiaTheme="minorEastAsia"/>
        </w:rPr>
      </w:pPr>
      <w:bookmarkStart w:id="70" w:name="_Toc151135058"/>
      <w:r w:rsidRPr="008A6A19">
        <w:rPr>
          <w:rFonts w:eastAsiaTheme="minorEastAsia"/>
        </w:rPr>
        <w:t>Conclusion</w:t>
      </w:r>
      <w:bookmarkEnd w:id="70"/>
    </w:p>
    <w:p w14:paraId="019DE4C5" w14:textId="544FCAAB" w:rsidR="03DD1313" w:rsidRDefault="00253E09" w:rsidP="00253E09">
      <w:pPr>
        <w:rPr>
          <w:rFonts w:eastAsiaTheme="minorEastAsia"/>
        </w:rPr>
      </w:pPr>
      <w:r>
        <w:rPr>
          <w:rFonts w:eastAsiaTheme="minorEastAsia"/>
        </w:rPr>
        <w:t xml:space="preserve">This group project </w:t>
      </w:r>
      <w:r w:rsidR="008727D7">
        <w:rPr>
          <w:rFonts w:eastAsiaTheme="minorEastAsia"/>
        </w:rPr>
        <w:t xml:space="preserve">was an effective tool to better understand working as a team in </w:t>
      </w:r>
      <w:r w:rsidR="00213DAE">
        <w:rPr>
          <w:rFonts w:eastAsiaTheme="minorEastAsia"/>
        </w:rPr>
        <w:t xml:space="preserve">an OME environment. </w:t>
      </w:r>
      <w:r w:rsidR="00CC1302">
        <w:rPr>
          <w:rFonts w:eastAsiaTheme="minorEastAsia"/>
        </w:rPr>
        <w:t>A great deal of work went into every aspect of the</w:t>
      </w:r>
      <w:r w:rsidR="007F0223">
        <w:rPr>
          <w:rFonts w:eastAsiaTheme="minorEastAsia"/>
        </w:rPr>
        <w:t xml:space="preserve"> project,</w:t>
      </w:r>
      <w:r w:rsidR="00B63BB4">
        <w:rPr>
          <w:rFonts w:eastAsiaTheme="minorEastAsia"/>
        </w:rPr>
        <w:t xml:space="preserve"> each </w:t>
      </w:r>
      <w:r w:rsidR="00DD7097">
        <w:rPr>
          <w:rFonts w:eastAsiaTheme="minorEastAsia"/>
        </w:rPr>
        <w:t>team member</w:t>
      </w:r>
      <w:r w:rsidR="00B63BB4">
        <w:rPr>
          <w:rFonts w:eastAsiaTheme="minorEastAsia"/>
        </w:rPr>
        <w:t xml:space="preserve"> linking in with the rest</w:t>
      </w:r>
      <w:r w:rsidR="00175D9A">
        <w:rPr>
          <w:rFonts w:eastAsiaTheme="minorEastAsia"/>
        </w:rPr>
        <w:t xml:space="preserve"> </w:t>
      </w:r>
      <w:r w:rsidR="00730CA2">
        <w:rPr>
          <w:rFonts w:eastAsiaTheme="minorEastAsia"/>
        </w:rPr>
        <w:t xml:space="preserve">to ensure that information is freely </w:t>
      </w:r>
      <w:r w:rsidR="001822B3">
        <w:rPr>
          <w:rFonts w:eastAsiaTheme="minorEastAsia"/>
        </w:rPr>
        <w:t xml:space="preserve">shared and </w:t>
      </w:r>
      <w:r w:rsidR="001F381B">
        <w:rPr>
          <w:rFonts w:eastAsiaTheme="minorEastAsia"/>
        </w:rPr>
        <w:t>thus ensuring o</w:t>
      </w:r>
      <w:r w:rsidR="388F41D7" w:rsidRPr="00253E09">
        <w:rPr>
          <w:rFonts w:eastAsiaTheme="minorEastAsia"/>
        </w:rPr>
        <w:t>verall success</w:t>
      </w:r>
      <w:r w:rsidR="001F381B">
        <w:rPr>
          <w:rFonts w:eastAsiaTheme="minorEastAsia"/>
        </w:rPr>
        <w:t>.</w:t>
      </w:r>
      <w:r w:rsidR="003A4ABE">
        <w:rPr>
          <w:rFonts w:eastAsiaTheme="minorEastAsia"/>
        </w:rPr>
        <w:t xml:space="preserve"> The role carried out by the Systems engineer was integral to the success of the group project</w:t>
      </w:r>
      <w:r w:rsidR="00684F43">
        <w:rPr>
          <w:rFonts w:eastAsiaTheme="minorEastAsia"/>
        </w:rPr>
        <w:t xml:space="preserve">. Despite there being little in the way of a physical output that the end user would see such as the design of the display itself, </w:t>
      </w:r>
      <w:r w:rsidR="00BA4CC2">
        <w:rPr>
          <w:rFonts w:eastAsiaTheme="minorEastAsia"/>
        </w:rPr>
        <w:t>the pre work carried out allowed for prioritisation of work as well as the identification of key elements</w:t>
      </w:r>
      <w:r w:rsidR="00CE1C0E">
        <w:rPr>
          <w:rFonts w:eastAsiaTheme="minorEastAsia"/>
        </w:rPr>
        <w:t xml:space="preserve"> that may have otherwise been missed. Design and planning </w:t>
      </w:r>
      <w:r w:rsidR="00304CB6">
        <w:rPr>
          <w:rFonts w:eastAsiaTheme="minorEastAsia"/>
        </w:rPr>
        <w:t>were</w:t>
      </w:r>
      <w:r w:rsidR="00CE1C0E">
        <w:rPr>
          <w:rFonts w:eastAsiaTheme="minorEastAsia"/>
        </w:rPr>
        <w:t xml:space="preserve"> made easier as a dire</w:t>
      </w:r>
      <w:r w:rsidR="00D843C2">
        <w:rPr>
          <w:rFonts w:eastAsiaTheme="minorEastAsia"/>
        </w:rPr>
        <w:t>ct result of the value of systems thinking</w:t>
      </w:r>
      <w:r w:rsidR="00782FAE">
        <w:rPr>
          <w:rFonts w:eastAsiaTheme="minorEastAsia"/>
        </w:rPr>
        <w:t xml:space="preserve"> as well as limiting the need to go back to the requirements to repeat work that </w:t>
      </w:r>
      <w:r w:rsidR="000D12D3">
        <w:rPr>
          <w:rFonts w:eastAsiaTheme="minorEastAsia"/>
        </w:rPr>
        <w:t xml:space="preserve">had not been </w:t>
      </w:r>
      <w:r w:rsidR="00DD03D1">
        <w:rPr>
          <w:rFonts w:eastAsiaTheme="minorEastAsia"/>
        </w:rPr>
        <w:t>effectively managed</w:t>
      </w:r>
      <w:r w:rsidR="000D12D3">
        <w:rPr>
          <w:rFonts w:eastAsiaTheme="minorEastAsia"/>
        </w:rPr>
        <w:t xml:space="preserve">. It was noted during the feedback after the group presentation that the volume and quality of the work submitted by the team was </w:t>
      </w:r>
      <w:r w:rsidR="00DD03D1">
        <w:rPr>
          <w:rFonts w:eastAsiaTheme="minorEastAsia"/>
        </w:rPr>
        <w:t>beyond</w:t>
      </w:r>
      <w:r w:rsidR="000D12D3">
        <w:rPr>
          <w:rFonts w:eastAsiaTheme="minorEastAsia"/>
        </w:rPr>
        <w:t xml:space="preserve"> what is usually delivered by professional display companies</w:t>
      </w:r>
      <w:r w:rsidR="000229E1">
        <w:rPr>
          <w:rFonts w:eastAsiaTheme="minorEastAsia"/>
        </w:rPr>
        <w:t xml:space="preserve">. As humbling as this high praise </w:t>
      </w:r>
      <w:r w:rsidR="00A74571">
        <w:rPr>
          <w:rFonts w:eastAsiaTheme="minorEastAsia"/>
        </w:rPr>
        <w:t>was,</w:t>
      </w:r>
      <w:r w:rsidR="000229E1">
        <w:rPr>
          <w:rFonts w:eastAsiaTheme="minorEastAsia"/>
        </w:rPr>
        <w:t xml:space="preserve"> </w:t>
      </w:r>
      <w:r w:rsidR="00C16C5F">
        <w:rPr>
          <w:rFonts w:eastAsiaTheme="minorEastAsia"/>
        </w:rPr>
        <w:t>however, improvements can always be made, and there was much more that systems thinking could offer to</w:t>
      </w:r>
      <w:r w:rsidR="003278BE">
        <w:rPr>
          <w:rFonts w:eastAsiaTheme="minorEastAsia"/>
        </w:rPr>
        <w:t xml:space="preserve"> enhance the quality of a fireworks display.</w:t>
      </w:r>
    </w:p>
    <w:p w14:paraId="1725DD39" w14:textId="77777777" w:rsidR="00FE0BD2" w:rsidRPr="00253E09" w:rsidRDefault="00FE0BD2" w:rsidP="00253E09">
      <w:pPr>
        <w:rPr>
          <w:rFonts w:eastAsiaTheme="minorEastAsia"/>
        </w:rPr>
      </w:pPr>
    </w:p>
    <w:sdt>
      <w:sdtPr>
        <w:id w:val="-700010283"/>
        <w:docPartObj>
          <w:docPartGallery w:val="Bibliographies"/>
          <w:docPartUnique/>
        </w:docPartObj>
      </w:sdtPr>
      <w:sdtEndPr>
        <w:rPr>
          <w:rFonts w:asciiTheme="minorHAnsi" w:eastAsiaTheme="minorHAnsi" w:hAnsiTheme="minorHAnsi" w:cstheme="minorBidi"/>
          <w:color w:val="auto"/>
          <w:sz w:val="22"/>
          <w:szCs w:val="22"/>
        </w:rPr>
      </w:sdtEndPr>
      <w:sdtContent>
        <w:p w14:paraId="6F7CF0A3" w14:textId="3CE2FD7F" w:rsidR="00AC2AE4" w:rsidRDefault="00AC2AE4">
          <w:pPr>
            <w:pStyle w:val="Heading1"/>
          </w:pPr>
          <w:r>
            <w:t>References</w:t>
          </w:r>
        </w:p>
        <w:sdt>
          <w:sdtPr>
            <w:id w:val="-573587230"/>
            <w:bibliography/>
          </w:sdtPr>
          <w:sdtContent>
            <w:p w14:paraId="0868BF0B" w14:textId="77777777" w:rsidR="00AC2AE4" w:rsidRDefault="00AC2A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C2AE4" w14:paraId="3842F402" w14:textId="77777777">
                <w:trPr>
                  <w:divId w:val="1217476773"/>
                  <w:tblCellSpacing w:w="15" w:type="dxa"/>
                </w:trPr>
                <w:tc>
                  <w:tcPr>
                    <w:tcW w:w="50" w:type="pct"/>
                    <w:hideMark/>
                  </w:tcPr>
                  <w:p w14:paraId="26EF92B3" w14:textId="1096E8AC" w:rsidR="00AC2AE4" w:rsidRDefault="00AC2AE4">
                    <w:pPr>
                      <w:pStyle w:val="Bibliography"/>
                      <w:rPr>
                        <w:noProof/>
                        <w:sz w:val="24"/>
                        <w:szCs w:val="24"/>
                      </w:rPr>
                    </w:pPr>
                    <w:r>
                      <w:rPr>
                        <w:noProof/>
                      </w:rPr>
                      <w:t xml:space="preserve">[1] </w:t>
                    </w:r>
                  </w:p>
                </w:tc>
                <w:tc>
                  <w:tcPr>
                    <w:tcW w:w="0" w:type="auto"/>
                    <w:hideMark/>
                  </w:tcPr>
                  <w:p w14:paraId="4FDBA482" w14:textId="77777777" w:rsidR="00AC2AE4" w:rsidRDefault="00AC2AE4">
                    <w:pPr>
                      <w:pStyle w:val="Bibliography"/>
                      <w:rPr>
                        <w:noProof/>
                      </w:rPr>
                    </w:pPr>
                    <w:r>
                      <w:rPr>
                        <w:noProof/>
                      </w:rPr>
                      <w:t xml:space="preserve">P. Checkland, N. Jayaratna, S. Challender and S. Holwell, “Systems Thinking, Systems Practice [Review of Systems Thinking, Systems Practice],” </w:t>
                    </w:r>
                    <w:r>
                      <w:rPr>
                        <w:i/>
                        <w:iCs/>
                        <w:noProof/>
                      </w:rPr>
                      <w:t xml:space="preserve">Systems Research and Behavioral Science, </w:t>
                    </w:r>
                    <w:r>
                      <w:rPr>
                        <w:noProof/>
                      </w:rPr>
                      <w:t xml:space="preserve">vol. 17, no. S1, pp. 77-81, 2000. </w:t>
                    </w:r>
                  </w:p>
                </w:tc>
              </w:tr>
              <w:tr w:rsidR="00AC2AE4" w14:paraId="7C19CE9C" w14:textId="77777777">
                <w:trPr>
                  <w:divId w:val="1217476773"/>
                  <w:tblCellSpacing w:w="15" w:type="dxa"/>
                </w:trPr>
                <w:tc>
                  <w:tcPr>
                    <w:tcW w:w="50" w:type="pct"/>
                    <w:hideMark/>
                  </w:tcPr>
                  <w:p w14:paraId="7B97AFF6" w14:textId="77777777" w:rsidR="00AC2AE4" w:rsidRDefault="00AC2AE4">
                    <w:pPr>
                      <w:pStyle w:val="Bibliography"/>
                      <w:rPr>
                        <w:noProof/>
                      </w:rPr>
                    </w:pPr>
                    <w:r>
                      <w:rPr>
                        <w:noProof/>
                      </w:rPr>
                      <w:t xml:space="preserve">[2] </w:t>
                    </w:r>
                  </w:p>
                </w:tc>
                <w:tc>
                  <w:tcPr>
                    <w:tcW w:w="0" w:type="auto"/>
                    <w:hideMark/>
                  </w:tcPr>
                  <w:p w14:paraId="05467C43" w14:textId="77777777" w:rsidR="00AC2AE4" w:rsidRDefault="00AC2AE4">
                    <w:pPr>
                      <w:pStyle w:val="Bibliography"/>
                      <w:rPr>
                        <w:noProof/>
                      </w:rPr>
                    </w:pPr>
                    <w:r>
                      <w:rPr>
                        <w:noProof/>
                      </w:rPr>
                      <w:t xml:space="preserve">N. G. Leveson, Engineering a Safer World: Systems Thinking Applied to Safety, Cambridge: The MIT Press, 2012. </w:t>
                    </w:r>
                  </w:p>
                </w:tc>
              </w:tr>
              <w:tr w:rsidR="00AC2AE4" w14:paraId="5EB64166" w14:textId="77777777">
                <w:trPr>
                  <w:divId w:val="1217476773"/>
                  <w:tblCellSpacing w:w="15" w:type="dxa"/>
                </w:trPr>
                <w:tc>
                  <w:tcPr>
                    <w:tcW w:w="50" w:type="pct"/>
                    <w:hideMark/>
                  </w:tcPr>
                  <w:p w14:paraId="05182053" w14:textId="77777777" w:rsidR="00AC2AE4" w:rsidRDefault="00AC2AE4">
                    <w:pPr>
                      <w:pStyle w:val="Bibliography"/>
                      <w:rPr>
                        <w:noProof/>
                      </w:rPr>
                    </w:pPr>
                    <w:r>
                      <w:rPr>
                        <w:noProof/>
                      </w:rPr>
                      <w:lastRenderedPageBreak/>
                      <w:t xml:space="preserve">[3] </w:t>
                    </w:r>
                  </w:p>
                </w:tc>
                <w:tc>
                  <w:tcPr>
                    <w:tcW w:w="0" w:type="auto"/>
                    <w:hideMark/>
                  </w:tcPr>
                  <w:p w14:paraId="099CC821" w14:textId="77777777" w:rsidR="00AC2AE4" w:rsidRDefault="00AC2AE4">
                    <w:pPr>
                      <w:pStyle w:val="Bibliography"/>
                      <w:rPr>
                        <w:noProof/>
                      </w:rPr>
                    </w:pPr>
                    <w:r>
                      <w:rPr>
                        <w:noProof/>
                      </w:rPr>
                      <w:t>“FWsim,” FWsim, [Online]. Available: https://www.fwsim.com/. [Accessed 17 November 2023].</w:t>
                    </w:r>
                  </w:p>
                </w:tc>
              </w:tr>
              <w:tr w:rsidR="00AC2AE4" w14:paraId="76584647" w14:textId="77777777">
                <w:trPr>
                  <w:divId w:val="1217476773"/>
                  <w:tblCellSpacing w:w="15" w:type="dxa"/>
                </w:trPr>
                <w:tc>
                  <w:tcPr>
                    <w:tcW w:w="50" w:type="pct"/>
                    <w:hideMark/>
                  </w:tcPr>
                  <w:p w14:paraId="10F7D4BA" w14:textId="77777777" w:rsidR="00AC2AE4" w:rsidRDefault="00AC2AE4">
                    <w:pPr>
                      <w:pStyle w:val="Bibliography"/>
                      <w:rPr>
                        <w:noProof/>
                      </w:rPr>
                    </w:pPr>
                    <w:r>
                      <w:rPr>
                        <w:noProof/>
                      </w:rPr>
                      <w:t xml:space="preserve">[4] </w:t>
                    </w:r>
                  </w:p>
                </w:tc>
                <w:tc>
                  <w:tcPr>
                    <w:tcW w:w="0" w:type="auto"/>
                    <w:hideMark/>
                  </w:tcPr>
                  <w:p w14:paraId="0EA8A1EA" w14:textId="77777777" w:rsidR="00AC2AE4" w:rsidRDefault="00AC2AE4">
                    <w:pPr>
                      <w:pStyle w:val="Bibliography"/>
                      <w:rPr>
                        <w:noProof/>
                      </w:rPr>
                    </w:pPr>
                    <w:r>
                      <w:rPr>
                        <w:noProof/>
                      </w:rPr>
                      <w:t>Kimbolton Fireworks, “Trade Sales,” Kimbolton Fireworks, [Online]. Available: https://www.kimboltonfireworks.co.uk/trade-sales/. [Accessed 17 November 2023].</w:t>
                    </w:r>
                  </w:p>
                </w:tc>
              </w:tr>
              <w:tr w:rsidR="00AC2AE4" w14:paraId="355D2FBE" w14:textId="77777777">
                <w:trPr>
                  <w:divId w:val="1217476773"/>
                  <w:tblCellSpacing w:w="15" w:type="dxa"/>
                </w:trPr>
                <w:tc>
                  <w:tcPr>
                    <w:tcW w:w="50" w:type="pct"/>
                    <w:hideMark/>
                  </w:tcPr>
                  <w:p w14:paraId="338CFB71" w14:textId="77777777" w:rsidR="00AC2AE4" w:rsidRDefault="00AC2AE4">
                    <w:pPr>
                      <w:pStyle w:val="Bibliography"/>
                      <w:rPr>
                        <w:noProof/>
                      </w:rPr>
                    </w:pPr>
                    <w:r>
                      <w:rPr>
                        <w:noProof/>
                      </w:rPr>
                      <w:t xml:space="preserve">[5] </w:t>
                    </w:r>
                  </w:p>
                </w:tc>
                <w:tc>
                  <w:tcPr>
                    <w:tcW w:w="0" w:type="auto"/>
                    <w:hideMark/>
                  </w:tcPr>
                  <w:p w14:paraId="4296FC63" w14:textId="77777777" w:rsidR="00AC2AE4" w:rsidRDefault="00AC2AE4">
                    <w:pPr>
                      <w:pStyle w:val="Bibliography"/>
                      <w:rPr>
                        <w:noProof/>
                      </w:rPr>
                    </w:pPr>
                    <w:r>
                      <w:rPr>
                        <w:noProof/>
                      </w:rPr>
                      <w:t xml:space="preserve">MLE Pyrotechnics, “Fireworks,” MLE Pyrotechnics, [Online]. </w:t>
                    </w:r>
                    <w:r w:rsidRPr="00AC2AE4">
                      <w:rPr>
                        <w:noProof/>
                        <w:lang w:val="fr-FR"/>
                      </w:rPr>
                      <w:t xml:space="preserve">Available: https://www.mlepyrotechnics.co.uk/services/fireworks/. </w:t>
                    </w:r>
                    <w:r>
                      <w:rPr>
                        <w:noProof/>
                      </w:rPr>
                      <w:t>[Accessed 17 November 2023].</w:t>
                    </w:r>
                  </w:p>
                </w:tc>
              </w:tr>
              <w:tr w:rsidR="00AC2AE4" w14:paraId="1783E5FB" w14:textId="77777777">
                <w:trPr>
                  <w:divId w:val="1217476773"/>
                  <w:tblCellSpacing w:w="15" w:type="dxa"/>
                </w:trPr>
                <w:tc>
                  <w:tcPr>
                    <w:tcW w:w="50" w:type="pct"/>
                    <w:hideMark/>
                  </w:tcPr>
                  <w:p w14:paraId="52FD5454" w14:textId="77777777" w:rsidR="00AC2AE4" w:rsidRDefault="00AC2AE4">
                    <w:pPr>
                      <w:pStyle w:val="Bibliography"/>
                      <w:rPr>
                        <w:noProof/>
                      </w:rPr>
                    </w:pPr>
                    <w:r>
                      <w:rPr>
                        <w:noProof/>
                      </w:rPr>
                      <w:t xml:space="preserve">[6] </w:t>
                    </w:r>
                  </w:p>
                </w:tc>
                <w:tc>
                  <w:tcPr>
                    <w:tcW w:w="0" w:type="auto"/>
                    <w:hideMark/>
                  </w:tcPr>
                  <w:p w14:paraId="5B98FF38" w14:textId="77777777" w:rsidR="00AC2AE4" w:rsidRDefault="00AC2AE4">
                    <w:pPr>
                      <w:pStyle w:val="Bibliography"/>
                      <w:rPr>
                        <w:noProof/>
                      </w:rPr>
                    </w:pPr>
                    <w:r>
                      <w:rPr>
                        <w:noProof/>
                      </w:rPr>
                      <w:t>HSE, “Health and Safety at Work Act 1974,” [Online]. Available: https://www.hse.gov.uk/legislation/hswa.htm. [Accessed 17 November 2023].</w:t>
                    </w:r>
                  </w:p>
                </w:tc>
              </w:tr>
              <w:tr w:rsidR="00AC2AE4" w14:paraId="747E667E" w14:textId="77777777">
                <w:trPr>
                  <w:divId w:val="1217476773"/>
                  <w:tblCellSpacing w:w="15" w:type="dxa"/>
                </w:trPr>
                <w:tc>
                  <w:tcPr>
                    <w:tcW w:w="50" w:type="pct"/>
                    <w:hideMark/>
                  </w:tcPr>
                  <w:p w14:paraId="3A1A9178" w14:textId="77777777" w:rsidR="00AC2AE4" w:rsidRDefault="00AC2AE4">
                    <w:pPr>
                      <w:pStyle w:val="Bibliography"/>
                      <w:rPr>
                        <w:noProof/>
                      </w:rPr>
                    </w:pPr>
                    <w:r>
                      <w:rPr>
                        <w:noProof/>
                      </w:rPr>
                      <w:t xml:space="preserve">[7] </w:t>
                    </w:r>
                  </w:p>
                </w:tc>
                <w:tc>
                  <w:tcPr>
                    <w:tcW w:w="0" w:type="auto"/>
                    <w:hideMark/>
                  </w:tcPr>
                  <w:p w14:paraId="284B86C8" w14:textId="77777777" w:rsidR="00AC2AE4" w:rsidRDefault="00AC2AE4">
                    <w:pPr>
                      <w:pStyle w:val="Bibliography"/>
                      <w:rPr>
                        <w:noProof/>
                      </w:rPr>
                    </w:pPr>
                    <w:r>
                      <w:rPr>
                        <w:noProof/>
                      </w:rPr>
                      <w:t>“Health and Safety at Work etc. Act 1974,” [Online]. Available: https://www.legislation.gov.uk/ukpga/1974/37/contents. [Accessed 17 November 2023].</w:t>
                    </w:r>
                  </w:p>
                </w:tc>
              </w:tr>
              <w:tr w:rsidR="00AC2AE4" w14:paraId="55481F97" w14:textId="77777777">
                <w:trPr>
                  <w:divId w:val="1217476773"/>
                  <w:tblCellSpacing w:w="15" w:type="dxa"/>
                </w:trPr>
                <w:tc>
                  <w:tcPr>
                    <w:tcW w:w="50" w:type="pct"/>
                    <w:hideMark/>
                  </w:tcPr>
                  <w:p w14:paraId="302EE6B0" w14:textId="77777777" w:rsidR="00AC2AE4" w:rsidRDefault="00AC2AE4">
                    <w:pPr>
                      <w:pStyle w:val="Bibliography"/>
                      <w:rPr>
                        <w:noProof/>
                      </w:rPr>
                    </w:pPr>
                    <w:r>
                      <w:rPr>
                        <w:noProof/>
                      </w:rPr>
                      <w:t xml:space="preserve">[8] </w:t>
                    </w:r>
                  </w:p>
                </w:tc>
                <w:tc>
                  <w:tcPr>
                    <w:tcW w:w="0" w:type="auto"/>
                    <w:hideMark/>
                  </w:tcPr>
                  <w:p w14:paraId="1254AB9B" w14:textId="77777777" w:rsidR="00AC2AE4" w:rsidRDefault="00AC2AE4">
                    <w:pPr>
                      <w:pStyle w:val="Bibliography"/>
                      <w:rPr>
                        <w:noProof/>
                      </w:rPr>
                    </w:pPr>
                    <w:r>
                      <w:rPr>
                        <w:noProof/>
                      </w:rPr>
                      <w:t>“The Explosives Regulations 2014,” [Online]. Available: https://www.legislation.gov.uk/uksi/2014/1638/contents. [Accessed 17 November 2023].</w:t>
                    </w:r>
                  </w:p>
                </w:tc>
              </w:tr>
              <w:tr w:rsidR="00AC2AE4" w14:paraId="7C10266B" w14:textId="77777777">
                <w:trPr>
                  <w:divId w:val="1217476773"/>
                  <w:tblCellSpacing w:w="15" w:type="dxa"/>
                </w:trPr>
                <w:tc>
                  <w:tcPr>
                    <w:tcW w:w="50" w:type="pct"/>
                    <w:hideMark/>
                  </w:tcPr>
                  <w:p w14:paraId="4AF0CC3B" w14:textId="77777777" w:rsidR="00AC2AE4" w:rsidRDefault="00AC2AE4">
                    <w:pPr>
                      <w:pStyle w:val="Bibliography"/>
                      <w:rPr>
                        <w:noProof/>
                      </w:rPr>
                    </w:pPr>
                    <w:r>
                      <w:rPr>
                        <w:noProof/>
                      </w:rPr>
                      <w:t xml:space="preserve">[9] </w:t>
                    </w:r>
                  </w:p>
                </w:tc>
                <w:tc>
                  <w:tcPr>
                    <w:tcW w:w="0" w:type="auto"/>
                    <w:hideMark/>
                  </w:tcPr>
                  <w:p w14:paraId="12D7CE40" w14:textId="77777777" w:rsidR="00AC2AE4" w:rsidRDefault="00AC2AE4">
                    <w:pPr>
                      <w:pStyle w:val="Bibliography"/>
                      <w:rPr>
                        <w:noProof/>
                      </w:rPr>
                    </w:pPr>
                    <w:r>
                      <w:rPr>
                        <w:noProof/>
                      </w:rPr>
                      <w:t>“The Fireworks Regulations 2004,” [Online]. Available: https://www.legislation.gov.uk/uksi/2004/1836/contents/made. [Accessed 17 November 2023].</w:t>
                    </w:r>
                  </w:p>
                </w:tc>
              </w:tr>
              <w:tr w:rsidR="00AC2AE4" w14:paraId="080ABE63" w14:textId="77777777">
                <w:trPr>
                  <w:divId w:val="1217476773"/>
                  <w:tblCellSpacing w:w="15" w:type="dxa"/>
                </w:trPr>
                <w:tc>
                  <w:tcPr>
                    <w:tcW w:w="50" w:type="pct"/>
                    <w:hideMark/>
                  </w:tcPr>
                  <w:p w14:paraId="129EC76B" w14:textId="77777777" w:rsidR="00AC2AE4" w:rsidRDefault="00AC2AE4">
                    <w:pPr>
                      <w:pStyle w:val="Bibliography"/>
                      <w:rPr>
                        <w:noProof/>
                      </w:rPr>
                    </w:pPr>
                    <w:r>
                      <w:rPr>
                        <w:noProof/>
                      </w:rPr>
                      <w:t xml:space="preserve">[10] </w:t>
                    </w:r>
                  </w:p>
                </w:tc>
                <w:tc>
                  <w:tcPr>
                    <w:tcW w:w="0" w:type="auto"/>
                    <w:hideMark/>
                  </w:tcPr>
                  <w:p w14:paraId="705500C0" w14:textId="77777777" w:rsidR="00AC2AE4" w:rsidRDefault="00AC2AE4">
                    <w:pPr>
                      <w:pStyle w:val="Bibliography"/>
                      <w:rPr>
                        <w:noProof/>
                      </w:rPr>
                    </w:pPr>
                    <w:r>
                      <w:rPr>
                        <w:noProof/>
                      </w:rPr>
                      <w:t>HSE, “Storing explosives,” [Online]. Available: https://www.hse.gov.uk/explosives/licensing/storage/index.htm. [Accessed 17 November 2023].</w:t>
                    </w:r>
                  </w:p>
                </w:tc>
              </w:tr>
            </w:tbl>
            <w:p w14:paraId="1F36A087" w14:textId="77777777" w:rsidR="00AC2AE4" w:rsidRDefault="00AC2AE4">
              <w:pPr>
                <w:divId w:val="1217476773"/>
                <w:rPr>
                  <w:rFonts w:eastAsia="Times New Roman"/>
                  <w:noProof/>
                </w:rPr>
              </w:pPr>
            </w:p>
            <w:p w14:paraId="27288B83" w14:textId="7F175348" w:rsidR="00AC2AE4" w:rsidRDefault="00AC2AE4">
              <w:r>
                <w:rPr>
                  <w:b/>
                  <w:bCs/>
                  <w:noProof/>
                </w:rPr>
                <w:fldChar w:fldCharType="end"/>
              </w:r>
            </w:p>
          </w:sdtContent>
        </w:sdt>
      </w:sdtContent>
    </w:sdt>
    <w:p w14:paraId="37BDB49D" w14:textId="5FC6DC59" w:rsidR="5AE03A1E" w:rsidRDefault="5AE03A1E" w:rsidP="1CA9AF38">
      <w:pPr>
        <w:rPr>
          <w:rFonts w:eastAsiaTheme="minorEastAsia"/>
        </w:rPr>
      </w:pPr>
    </w:p>
    <w:sectPr w:rsidR="5AE03A1E" w:rsidSect="004A3CA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7930"/>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B719ED"/>
    <w:multiLevelType w:val="hybridMultilevel"/>
    <w:tmpl w:val="A4B2ED1A"/>
    <w:lvl w:ilvl="0" w:tplc="A89A9CEC">
      <w:start w:val="1"/>
      <w:numFmt w:val="bullet"/>
      <w:lvlText w:val="·"/>
      <w:lvlJc w:val="left"/>
      <w:pPr>
        <w:ind w:left="720" w:hanging="360"/>
      </w:pPr>
      <w:rPr>
        <w:rFonts w:ascii="Symbol" w:hAnsi="Symbol" w:hint="default"/>
      </w:rPr>
    </w:lvl>
    <w:lvl w:ilvl="1" w:tplc="8DF45938">
      <w:start w:val="1"/>
      <w:numFmt w:val="bullet"/>
      <w:lvlText w:val="o"/>
      <w:lvlJc w:val="left"/>
      <w:pPr>
        <w:ind w:left="1440" w:hanging="360"/>
      </w:pPr>
      <w:rPr>
        <w:rFonts w:ascii="Courier New" w:hAnsi="Courier New" w:hint="default"/>
      </w:rPr>
    </w:lvl>
    <w:lvl w:ilvl="2" w:tplc="4F2CB1CC">
      <w:start w:val="1"/>
      <w:numFmt w:val="bullet"/>
      <w:lvlText w:val=""/>
      <w:lvlJc w:val="left"/>
      <w:pPr>
        <w:ind w:left="2160" w:hanging="360"/>
      </w:pPr>
      <w:rPr>
        <w:rFonts w:ascii="Wingdings" w:hAnsi="Wingdings" w:hint="default"/>
      </w:rPr>
    </w:lvl>
    <w:lvl w:ilvl="3" w:tplc="89ECB18E">
      <w:start w:val="1"/>
      <w:numFmt w:val="bullet"/>
      <w:lvlText w:val=""/>
      <w:lvlJc w:val="left"/>
      <w:pPr>
        <w:ind w:left="2880" w:hanging="360"/>
      </w:pPr>
      <w:rPr>
        <w:rFonts w:ascii="Symbol" w:hAnsi="Symbol" w:hint="default"/>
      </w:rPr>
    </w:lvl>
    <w:lvl w:ilvl="4" w:tplc="321A62FA">
      <w:start w:val="1"/>
      <w:numFmt w:val="bullet"/>
      <w:lvlText w:val="o"/>
      <w:lvlJc w:val="left"/>
      <w:pPr>
        <w:ind w:left="3600" w:hanging="360"/>
      </w:pPr>
      <w:rPr>
        <w:rFonts w:ascii="Courier New" w:hAnsi="Courier New" w:hint="default"/>
      </w:rPr>
    </w:lvl>
    <w:lvl w:ilvl="5" w:tplc="99723B32">
      <w:start w:val="1"/>
      <w:numFmt w:val="bullet"/>
      <w:lvlText w:val=""/>
      <w:lvlJc w:val="left"/>
      <w:pPr>
        <w:ind w:left="4320" w:hanging="360"/>
      </w:pPr>
      <w:rPr>
        <w:rFonts w:ascii="Wingdings" w:hAnsi="Wingdings" w:hint="default"/>
      </w:rPr>
    </w:lvl>
    <w:lvl w:ilvl="6" w:tplc="5D86478A">
      <w:start w:val="1"/>
      <w:numFmt w:val="bullet"/>
      <w:lvlText w:val=""/>
      <w:lvlJc w:val="left"/>
      <w:pPr>
        <w:ind w:left="5040" w:hanging="360"/>
      </w:pPr>
      <w:rPr>
        <w:rFonts w:ascii="Symbol" w:hAnsi="Symbol" w:hint="default"/>
      </w:rPr>
    </w:lvl>
    <w:lvl w:ilvl="7" w:tplc="C846AE6C">
      <w:start w:val="1"/>
      <w:numFmt w:val="bullet"/>
      <w:lvlText w:val="o"/>
      <w:lvlJc w:val="left"/>
      <w:pPr>
        <w:ind w:left="5760" w:hanging="360"/>
      </w:pPr>
      <w:rPr>
        <w:rFonts w:ascii="Courier New" w:hAnsi="Courier New" w:hint="default"/>
      </w:rPr>
    </w:lvl>
    <w:lvl w:ilvl="8" w:tplc="FFB08934">
      <w:start w:val="1"/>
      <w:numFmt w:val="bullet"/>
      <w:lvlText w:val=""/>
      <w:lvlJc w:val="left"/>
      <w:pPr>
        <w:ind w:left="6480" w:hanging="360"/>
      </w:pPr>
      <w:rPr>
        <w:rFonts w:ascii="Wingdings" w:hAnsi="Wingdings" w:hint="default"/>
      </w:rPr>
    </w:lvl>
  </w:abstractNum>
  <w:abstractNum w:abstractNumId="2" w15:restartNumberingAfterBreak="0">
    <w:nsid w:val="07377B3B"/>
    <w:multiLevelType w:val="hybridMultilevel"/>
    <w:tmpl w:val="B3D0AC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76D9E3"/>
    <w:multiLevelType w:val="hybridMultilevel"/>
    <w:tmpl w:val="4C5E2D1E"/>
    <w:lvl w:ilvl="0" w:tplc="4B625B0A">
      <w:start w:val="1"/>
      <w:numFmt w:val="bullet"/>
      <w:lvlText w:val="·"/>
      <w:lvlJc w:val="left"/>
      <w:pPr>
        <w:ind w:left="720" w:hanging="360"/>
      </w:pPr>
      <w:rPr>
        <w:rFonts w:ascii="Symbol" w:hAnsi="Symbol" w:hint="default"/>
      </w:rPr>
    </w:lvl>
    <w:lvl w:ilvl="1" w:tplc="EABA7E24">
      <w:start w:val="1"/>
      <w:numFmt w:val="bullet"/>
      <w:lvlText w:val="o"/>
      <w:lvlJc w:val="left"/>
      <w:pPr>
        <w:ind w:left="1440" w:hanging="360"/>
      </w:pPr>
      <w:rPr>
        <w:rFonts w:ascii="Courier New" w:hAnsi="Courier New" w:hint="default"/>
      </w:rPr>
    </w:lvl>
    <w:lvl w:ilvl="2" w:tplc="9DFAECDC">
      <w:start w:val="1"/>
      <w:numFmt w:val="bullet"/>
      <w:lvlText w:val=""/>
      <w:lvlJc w:val="left"/>
      <w:pPr>
        <w:ind w:left="2160" w:hanging="360"/>
      </w:pPr>
      <w:rPr>
        <w:rFonts w:ascii="Wingdings" w:hAnsi="Wingdings" w:hint="default"/>
      </w:rPr>
    </w:lvl>
    <w:lvl w:ilvl="3" w:tplc="44A83D7C">
      <w:start w:val="1"/>
      <w:numFmt w:val="bullet"/>
      <w:lvlText w:val=""/>
      <w:lvlJc w:val="left"/>
      <w:pPr>
        <w:ind w:left="2880" w:hanging="360"/>
      </w:pPr>
      <w:rPr>
        <w:rFonts w:ascii="Symbol" w:hAnsi="Symbol" w:hint="default"/>
      </w:rPr>
    </w:lvl>
    <w:lvl w:ilvl="4" w:tplc="2C0E5A16">
      <w:start w:val="1"/>
      <w:numFmt w:val="bullet"/>
      <w:lvlText w:val="o"/>
      <w:lvlJc w:val="left"/>
      <w:pPr>
        <w:ind w:left="3600" w:hanging="360"/>
      </w:pPr>
      <w:rPr>
        <w:rFonts w:ascii="Courier New" w:hAnsi="Courier New" w:hint="default"/>
      </w:rPr>
    </w:lvl>
    <w:lvl w:ilvl="5" w:tplc="5518F4A8">
      <w:start w:val="1"/>
      <w:numFmt w:val="bullet"/>
      <w:lvlText w:val=""/>
      <w:lvlJc w:val="left"/>
      <w:pPr>
        <w:ind w:left="4320" w:hanging="360"/>
      </w:pPr>
      <w:rPr>
        <w:rFonts w:ascii="Wingdings" w:hAnsi="Wingdings" w:hint="default"/>
      </w:rPr>
    </w:lvl>
    <w:lvl w:ilvl="6" w:tplc="80BAFFBE">
      <w:start w:val="1"/>
      <w:numFmt w:val="bullet"/>
      <w:lvlText w:val=""/>
      <w:lvlJc w:val="left"/>
      <w:pPr>
        <w:ind w:left="5040" w:hanging="360"/>
      </w:pPr>
      <w:rPr>
        <w:rFonts w:ascii="Symbol" w:hAnsi="Symbol" w:hint="default"/>
      </w:rPr>
    </w:lvl>
    <w:lvl w:ilvl="7" w:tplc="D55852E2">
      <w:start w:val="1"/>
      <w:numFmt w:val="bullet"/>
      <w:lvlText w:val="o"/>
      <w:lvlJc w:val="left"/>
      <w:pPr>
        <w:ind w:left="5760" w:hanging="360"/>
      </w:pPr>
      <w:rPr>
        <w:rFonts w:ascii="Courier New" w:hAnsi="Courier New" w:hint="default"/>
      </w:rPr>
    </w:lvl>
    <w:lvl w:ilvl="8" w:tplc="4016E858">
      <w:start w:val="1"/>
      <w:numFmt w:val="bullet"/>
      <w:lvlText w:val=""/>
      <w:lvlJc w:val="left"/>
      <w:pPr>
        <w:ind w:left="6480" w:hanging="360"/>
      </w:pPr>
      <w:rPr>
        <w:rFonts w:ascii="Wingdings" w:hAnsi="Wingdings" w:hint="default"/>
      </w:rPr>
    </w:lvl>
  </w:abstractNum>
  <w:abstractNum w:abstractNumId="4" w15:restartNumberingAfterBreak="0">
    <w:nsid w:val="204B09D3"/>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322AAD"/>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4135A5"/>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79E0EA5"/>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C35428"/>
    <w:multiLevelType w:val="hybridMultilevel"/>
    <w:tmpl w:val="95903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04BA07"/>
    <w:multiLevelType w:val="hybridMultilevel"/>
    <w:tmpl w:val="AED6C408"/>
    <w:lvl w:ilvl="0" w:tplc="EFB6A83C">
      <w:start w:val="1"/>
      <w:numFmt w:val="bullet"/>
      <w:lvlText w:val="·"/>
      <w:lvlJc w:val="left"/>
      <w:pPr>
        <w:ind w:left="720" w:hanging="360"/>
      </w:pPr>
      <w:rPr>
        <w:rFonts w:ascii="Symbol" w:hAnsi="Symbol" w:hint="default"/>
      </w:rPr>
    </w:lvl>
    <w:lvl w:ilvl="1" w:tplc="B68E0446">
      <w:start w:val="1"/>
      <w:numFmt w:val="bullet"/>
      <w:lvlText w:val="o"/>
      <w:lvlJc w:val="left"/>
      <w:pPr>
        <w:ind w:left="1440" w:hanging="360"/>
      </w:pPr>
      <w:rPr>
        <w:rFonts w:ascii="Courier New" w:hAnsi="Courier New" w:hint="default"/>
      </w:rPr>
    </w:lvl>
    <w:lvl w:ilvl="2" w:tplc="31C850C0">
      <w:start w:val="1"/>
      <w:numFmt w:val="bullet"/>
      <w:lvlText w:val=""/>
      <w:lvlJc w:val="left"/>
      <w:pPr>
        <w:ind w:left="2160" w:hanging="360"/>
      </w:pPr>
      <w:rPr>
        <w:rFonts w:ascii="Wingdings" w:hAnsi="Wingdings" w:hint="default"/>
      </w:rPr>
    </w:lvl>
    <w:lvl w:ilvl="3" w:tplc="545A512A">
      <w:start w:val="1"/>
      <w:numFmt w:val="bullet"/>
      <w:lvlText w:val=""/>
      <w:lvlJc w:val="left"/>
      <w:pPr>
        <w:ind w:left="2880" w:hanging="360"/>
      </w:pPr>
      <w:rPr>
        <w:rFonts w:ascii="Symbol" w:hAnsi="Symbol" w:hint="default"/>
      </w:rPr>
    </w:lvl>
    <w:lvl w:ilvl="4" w:tplc="340651B6">
      <w:start w:val="1"/>
      <w:numFmt w:val="bullet"/>
      <w:lvlText w:val="o"/>
      <w:lvlJc w:val="left"/>
      <w:pPr>
        <w:ind w:left="3600" w:hanging="360"/>
      </w:pPr>
      <w:rPr>
        <w:rFonts w:ascii="Courier New" w:hAnsi="Courier New" w:hint="default"/>
      </w:rPr>
    </w:lvl>
    <w:lvl w:ilvl="5" w:tplc="328A545E">
      <w:start w:val="1"/>
      <w:numFmt w:val="bullet"/>
      <w:lvlText w:val=""/>
      <w:lvlJc w:val="left"/>
      <w:pPr>
        <w:ind w:left="4320" w:hanging="360"/>
      </w:pPr>
      <w:rPr>
        <w:rFonts w:ascii="Wingdings" w:hAnsi="Wingdings" w:hint="default"/>
      </w:rPr>
    </w:lvl>
    <w:lvl w:ilvl="6" w:tplc="2BDAD040">
      <w:start w:val="1"/>
      <w:numFmt w:val="bullet"/>
      <w:lvlText w:val=""/>
      <w:lvlJc w:val="left"/>
      <w:pPr>
        <w:ind w:left="5040" w:hanging="360"/>
      </w:pPr>
      <w:rPr>
        <w:rFonts w:ascii="Symbol" w:hAnsi="Symbol" w:hint="default"/>
      </w:rPr>
    </w:lvl>
    <w:lvl w:ilvl="7" w:tplc="A1F22F4E">
      <w:start w:val="1"/>
      <w:numFmt w:val="bullet"/>
      <w:lvlText w:val="o"/>
      <w:lvlJc w:val="left"/>
      <w:pPr>
        <w:ind w:left="5760" w:hanging="360"/>
      </w:pPr>
      <w:rPr>
        <w:rFonts w:ascii="Courier New" w:hAnsi="Courier New" w:hint="default"/>
      </w:rPr>
    </w:lvl>
    <w:lvl w:ilvl="8" w:tplc="0B4A7EFE">
      <w:start w:val="1"/>
      <w:numFmt w:val="bullet"/>
      <w:lvlText w:val=""/>
      <w:lvlJc w:val="left"/>
      <w:pPr>
        <w:ind w:left="6480" w:hanging="360"/>
      </w:pPr>
      <w:rPr>
        <w:rFonts w:ascii="Wingdings" w:hAnsi="Wingdings" w:hint="default"/>
      </w:rPr>
    </w:lvl>
  </w:abstractNum>
  <w:abstractNum w:abstractNumId="10" w15:restartNumberingAfterBreak="0">
    <w:nsid w:val="35C50F55"/>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CBA7D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410C1E"/>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14F2902"/>
    <w:multiLevelType w:val="multilevel"/>
    <w:tmpl w:val="C16CC9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2F5496" w:themeColor="accent1" w:themeShade="BF"/>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449D20D"/>
    <w:multiLevelType w:val="hybridMultilevel"/>
    <w:tmpl w:val="F0348478"/>
    <w:lvl w:ilvl="0" w:tplc="5D840812">
      <w:start w:val="1"/>
      <w:numFmt w:val="bullet"/>
      <w:lvlText w:val="·"/>
      <w:lvlJc w:val="left"/>
      <w:pPr>
        <w:ind w:left="720" w:hanging="360"/>
      </w:pPr>
      <w:rPr>
        <w:rFonts w:ascii="Symbol" w:hAnsi="Symbol" w:hint="default"/>
      </w:rPr>
    </w:lvl>
    <w:lvl w:ilvl="1" w:tplc="DD326E36">
      <w:start w:val="1"/>
      <w:numFmt w:val="bullet"/>
      <w:lvlText w:val="o"/>
      <w:lvlJc w:val="left"/>
      <w:pPr>
        <w:ind w:left="1440" w:hanging="360"/>
      </w:pPr>
      <w:rPr>
        <w:rFonts w:ascii="Courier New" w:hAnsi="Courier New" w:hint="default"/>
      </w:rPr>
    </w:lvl>
    <w:lvl w:ilvl="2" w:tplc="AEEE6BE4">
      <w:start w:val="1"/>
      <w:numFmt w:val="bullet"/>
      <w:lvlText w:val=""/>
      <w:lvlJc w:val="left"/>
      <w:pPr>
        <w:ind w:left="2160" w:hanging="360"/>
      </w:pPr>
      <w:rPr>
        <w:rFonts w:ascii="Wingdings" w:hAnsi="Wingdings" w:hint="default"/>
      </w:rPr>
    </w:lvl>
    <w:lvl w:ilvl="3" w:tplc="A83A4150">
      <w:start w:val="1"/>
      <w:numFmt w:val="bullet"/>
      <w:lvlText w:val=""/>
      <w:lvlJc w:val="left"/>
      <w:pPr>
        <w:ind w:left="2880" w:hanging="360"/>
      </w:pPr>
      <w:rPr>
        <w:rFonts w:ascii="Symbol" w:hAnsi="Symbol" w:hint="default"/>
      </w:rPr>
    </w:lvl>
    <w:lvl w:ilvl="4" w:tplc="1B283844">
      <w:start w:val="1"/>
      <w:numFmt w:val="bullet"/>
      <w:lvlText w:val="o"/>
      <w:lvlJc w:val="left"/>
      <w:pPr>
        <w:ind w:left="3600" w:hanging="360"/>
      </w:pPr>
      <w:rPr>
        <w:rFonts w:ascii="Courier New" w:hAnsi="Courier New" w:hint="default"/>
      </w:rPr>
    </w:lvl>
    <w:lvl w:ilvl="5" w:tplc="ECD0779A">
      <w:start w:val="1"/>
      <w:numFmt w:val="bullet"/>
      <w:lvlText w:val=""/>
      <w:lvlJc w:val="left"/>
      <w:pPr>
        <w:ind w:left="4320" w:hanging="360"/>
      </w:pPr>
      <w:rPr>
        <w:rFonts w:ascii="Wingdings" w:hAnsi="Wingdings" w:hint="default"/>
      </w:rPr>
    </w:lvl>
    <w:lvl w:ilvl="6" w:tplc="CE2AD89C">
      <w:start w:val="1"/>
      <w:numFmt w:val="bullet"/>
      <w:lvlText w:val=""/>
      <w:lvlJc w:val="left"/>
      <w:pPr>
        <w:ind w:left="5040" w:hanging="360"/>
      </w:pPr>
      <w:rPr>
        <w:rFonts w:ascii="Symbol" w:hAnsi="Symbol" w:hint="default"/>
      </w:rPr>
    </w:lvl>
    <w:lvl w:ilvl="7" w:tplc="8AAC71C0">
      <w:start w:val="1"/>
      <w:numFmt w:val="bullet"/>
      <w:lvlText w:val="o"/>
      <w:lvlJc w:val="left"/>
      <w:pPr>
        <w:ind w:left="5760" w:hanging="360"/>
      </w:pPr>
      <w:rPr>
        <w:rFonts w:ascii="Courier New" w:hAnsi="Courier New" w:hint="default"/>
      </w:rPr>
    </w:lvl>
    <w:lvl w:ilvl="8" w:tplc="76C00D4A">
      <w:start w:val="1"/>
      <w:numFmt w:val="bullet"/>
      <w:lvlText w:val=""/>
      <w:lvlJc w:val="left"/>
      <w:pPr>
        <w:ind w:left="6480" w:hanging="360"/>
      </w:pPr>
      <w:rPr>
        <w:rFonts w:ascii="Wingdings" w:hAnsi="Wingdings" w:hint="default"/>
      </w:rPr>
    </w:lvl>
  </w:abstractNum>
  <w:abstractNum w:abstractNumId="15" w15:restartNumberingAfterBreak="0">
    <w:nsid w:val="46C56FFC"/>
    <w:multiLevelType w:val="hybridMultilevel"/>
    <w:tmpl w:val="352890EE"/>
    <w:lvl w:ilvl="0" w:tplc="60D2AD0A">
      <w:start w:val="1"/>
      <w:numFmt w:val="bullet"/>
      <w:lvlText w:val="·"/>
      <w:lvlJc w:val="left"/>
      <w:pPr>
        <w:ind w:left="720" w:hanging="360"/>
      </w:pPr>
      <w:rPr>
        <w:rFonts w:ascii="Symbol" w:hAnsi="Symbol" w:hint="default"/>
      </w:rPr>
    </w:lvl>
    <w:lvl w:ilvl="1" w:tplc="0796408C">
      <w:start w:val="1"/>
      <w:numFmt w:val="bullet"/>
      <w:lvlText w:val="o"/>
      <w:lvlJc w:val="left"/>
      <w:pPr>
        <w:ind w:left="1440" w:hanging="360"/>
      </w:pPr>
      <w:rPr>
        <w:rFonts w:ascii="Courier New" w:hAnsi="Courier New" w:hint="default"/>
      </w:rPr>
    </w:lvl>
    <w:lvl w:ilvl="2" w:tplc="BA341432">
      <w:start w:val="1"/>
      <w:numFmt w:val="bullet"/>
      <w:lvlText w:val=""/>
      <w:lvlJc w:val="left"/>
      <w:pPr>
        <w:ind w:left="2160" w:hanging="360"/>
      </w:pPr>
      <w:rPr>
        <w:rFonts w:ascii="Wingdings" w:hAnsi="Wingdings" w:hint="default"/>
      </w:rPr>
    </w:lvl>
    <w:lvl w:ilvl="3" w:tplc="01E05546">
      <w:start w:val="1"/>
      <w:numFmt w:val="bullet"/>
      <w:lvlText w:val=""/>
      <w:lvlJc w:val="left"/>
      <w:pPr>
        <w:ind w:left="2880" w:hanging="360"/>
      </w:pPr>
      <w:rPr>
        <w:rFonts w:ascii="Symbol" w:hAnsi="Symbol" w:hint="default"/>
      </w:rPr>
    </w:lvl>
    <w:lvl w:ilvl="4" w:tplc="DACAF78E">
      <w:start w:val="1"/>
      <w:numFmt w:val="bullet"/>
      <w:lvlText w:val="o"/>
      <w:lvlJc w:val="left"/>
      <w:pPr>
        <w:ind w:left="3600" w:hanging="360"/>
      </w:pPr>
      <w:rPr>
        <w:rFonts w:ascii="Courier New" w:hAnsi="Courier New" w:hint="default"/>
      </w:rPr>
    </w:lvl>
    <w:lvl w:ilvl="5" w:tplc="97DC4C02">
      <w:start w:val="1"/>
      <w:numFmt w:val="bullet"/>
      <w:lvlText w:val=""/>
      <w:lvlJc w:val="left"/>
      <w:pPr>
        <w:ind w:left="4320" w:hanging="360"/>
      </w:pPr>
      <w:rPr>
        <w:rFonts w:ascii="Wingdings" w:hAnsi="Wingdings" w:hint="default"/>
      </w:rPr>
    </w:lvl>
    <w:lvl w:ilvl="6" w:tplc="811E029C">
      <w:start w:val="1"/>
      <w:numFmt w:val="bullet"/>
      <w:lvlText w:val=""/>
      <w:lvlJc w:val="left"/>
      <w:pPr>
        <w:ind w:left="5040" w:hanging="360"/>
      </w:pPr>
      <w:rPr>
        <w:rFonts w:ascii="Symbol" w:hAnsi="Symbol" w:hint="default"/>
      </w:rPr>
    </w:lvl>
    <w:lvl w:ilvl="7" w:tplc="870C7882">
      <w:start w:val="1"/>
      <w:numFmt w:val="bullet"/>
      <w:lvlText w:val="o"/>
      <w:lvlJc w:val="left"/>
      <w:pPr>
        <w:ind w:left="5760" w:hanging="360"/>
      </w:pPr>
      <w:rPr>
        <w:rFonts w:ascii="Courier New" w:hAnsi="Courier New" w:hint="default"/>
      </w:rPr>
    </w:lvl>
    <w:lvl w:ilvl="8" w:tplc="89CA8334">
      <w:start w:val="1"/>
      <w:numFmt w:val="bullet"/>
      <w:lvlText w:val=""/>
      <w:lvlJc w:val="left"/>
      <w:pPr>
        <w:ind w:left="6480" w:hanging="360"/>
      </w:pPr>
      <w:rPr>
        <w:rFonts w:ascii="Wingdings" w:hAnsi="Wingdings" w:hint="default"/>
      </w:rPr>
    </w:lvl>
  </w:abstractNum>
  <w:abstractNum w:abstractNumId="16" w15:restartNumberingAfterBreak="0">
    <w:nsid w:val="48AC0EFF"/>
    <w:multiLevelType w:val="hybridMultilevel"/>
    <w:tmpl w:val="3C04EA1A"/>
    <w:lvl w:ilvl="0" w:tplc="84D0AC92">
      <w:start w:val="1"/>
      <w:numFmt w:val="bullet"/>
      <w:lvlText w:val="·"/>
      <w:lvlJc w:val="left"/>
      <w:pPr>
        <w:ind w:left="720" w:hanging="360"/>
      </w:pPr>
      <w:rPr>
        <w:rFonts w:ascii="Symbol" w:hAnsi="Symbol" w:hint="default"/>
      </w:rPr>
    </w:lvl>
    <w:lvl w:ilvl="1" w:tplc="E5C8C218">
      <w:start w:val="1"/>
      <w:numFmt w:val="bullet"/>
      <w:lvlText w:val="o"/>
      <w:lvlJc w:val="left"/>
      <w:pPr>
        <w:ind w:left="1440" w:hanging="360"/>
      </w:pPr>
      <w:rPr>
        <w:rFonts w:ascii="Courier New" w:hAnsi="Courier New" w:hint="default"/>
      </w:rPr>
    </w:lvl>
    <w:lvl w:ilvl="2" w:tplc="917CCE7C">
      <w:start w:val="1"/>
      <w:numFmt w:val="bullet"/>
      <w:lvlText w:val=""/>
      <w:lvlJc w:val="left"/>
      <w:pPr>
        <w:ind w:left="2160" w:hanging="360"/>
      </w:pPr>
      <w:rPr>
        <w:rFonts w:ascii="Wingdings" w:hAnsi="Wingdings" w:hint="default"/>
      </w:rPr>
    </w:lvl>
    <w:lvl w:ilvl="3" w:tplc="E91EC4FC">
      <w:start w:val="1"/>
      <w:numFmt w:val="bullet"/>
      <w:lvlText w:val=""/>
      <w:lvlJc w:val="left"/>
      <w:pPr>
        <w:ind w:left="2880" w:hanging="360"/>
      </w:pPr>
      <w:rPr>
        <w:rFonts w:ascii="Symbol" w:hAnsi="Symbol" w:hint="default"/>
      </w:rPr>
    </w:lvl>
    <w:lvl w:ilvl="4" w:tplc="6DE2D498">
      <w:start w:val="1"/>
      <w:numFmt w:val="bullet"/>
      <w:lvlText w:val="o"/>
      <w:lvlJc w:val="left"/>
      <w:pPr>
        <w:ind w:left="3600" w:hanging="360"/>
      </w:pPr>
      <w:rPr>
        <w:rFonts w:ascii="Courier New" w:hAnsi="Courier New" w:hint="default"/>
      </w:rPr>
    </w:lvl>
    <w:lvl w:ilvl="5" w:tplc="7B8AE17C">
      <w:start w:val="1"/>
      <w:numFmt w:val="bullet"/>
      <w:lvlText w:val=""/>
      <w:lvlJc w:val="left"/>
      <w:pPr>
        <w:ind w:left="4320" w:hanging="360"/>
      </w:pPr>
      <w:rPr>
        <w:rFonts w:ascii="Wingdings" w:hAnsi="Wingdings" w:hint="default"/>
      </w:rPr>
    </w:lvl>
    <w:lvl w:ilvl="6" w:tplc="DEF876A2">
      <w:start w:val="1"/>
      <w:numFmt w:val="bullet"/>
      <w:lvlText w:val=""/>
      <w:lvlJc w:val="left"/>
      <w:pPr>
        <w:ind w:left="5040" w:hanging="360"/>
      </w:pPr>
      <w:rPr>
        <w:rFonts w:ascii="Symbol" w:hAnsi="Symbol" w:hint="default"/>
      </w:rPr>
    </w:lvl>
    <w:lvl w:ilvl="7" w:tplc="88D01ABE">
      <w:start w:val="1"/>
      <w:numFmt w:val="bullet"/>
      <w:lvlText w:val="o"/>
      <w:lvlJc w:val="left"/>
      <w:pPr>
        <w:ind w:left="5760" w:hanging="360"/>
      </w:pPr>
      <w:rPr>
        <w:rFonts w:ascii="Courier New" w:hAnsi="Courier New" w:hint="default"/>
      </w:rPr>
    </w:lvl>
    <w:lvl w:ilvl="8" w:tplc="568CC7B0">
      <w:start w:val="1"/>
      <w:numFmt w:val="bullet"/>
      <w:lvlText w:val=""/>
      <w:lvlJc w:val="left"/>
      <w:pPr>
        <w:ind w:left="6480" w:hanging="360"/>
      </w:pPr>
      <w:rPr>
        <w:rFonts w:ascii="Wingdings" w:hAnsi="Wingdings" w:hint="default"/>
      </w:rPr>
    </w:lvl>
  </w:abstractNum>
  <w:abstractNum w:abstractNumId="17" w15:restartNumberingAfterBreak="0">
    <w:nsid w:val="49A0922A"/>
    <w:multiLevelType w:val="hybridMultilevel"/>
    <w:tmpl w:val="41BE807A"/>
    <w:lvl w:ilvl="0" w:tplc="3C808C68">
      <w:start w:val="1"/>
      <w:numFmt w:val="bullet"/>
      <w:lvlText w:val=""/>
      <w:lvlJc w:val="left"/>
      <w:pPr>
        <w:ind w:left="720" w:hanging="360"/>
      </w:pPr>
      <w:rPr>
        <w:rFonts w:ascii="Symbol" w:hAnsi="Symbol" w:hint="default"/>
      </w:rPr>
    </w:lvl>
    <w:lvl w:ilvl="1" w:tplc="E4648948">
      <w:start w:val="1"/>
      <w:numFmt w:val="bullet"/>
      <w:lvlText w:val="o"/>
      <w:lvlJc w:val="left"/>
      <w:pPr>
        <w:ind w:left="1440" w:hanging="360"/>
      </w:pPr>
      <w:rPr>
        <w:rFonts w:ascii="Courier New" w:hAnsi="Courier New" w:hint="default"/>
      </w:rPr>
    </w:lvl>
    <w:lvl w:ilvl="2" w:tplc="F22C1A6E">
      <w:start w:val="1"/>
      <w:numFmt w:val="bullet"/>
      <w:lvlText w:val=""/>
      <w:lvlJc w:val="left"/>
      <w:pPr>
        <w:ind w:left="2160" w:hanging="360"/>
      </w:pPr>
      <w:rPr>
        <w:rFonts w:ascii="Wingdings" w:hAnsi="Wingdings" w:hint="default"/>
      </w:rPr>
    </w:lvl>
    <w:lvl w:ilvl="3" w:tplc="2FD68C48">
      <w:start w:val="1"/>
      <w:numFmt w:val="bullet"/>
      <w:lvlText w:val=""/>
      <w:lvlJc w:val="left"/>
      <w:pPr>
        <w:ind w:left="2880" w:hanging="360"/>
      </w:pPr>
      <w:rPr>
        <w:rFonts w:ascii="Symbol" w:hAnsi="Symbol" w:hint="default"/>
      </w:rPr>
    </w:lvl>
    <w:lvl w:ilvl="4" w:tplc="49A2360C">
      <w:start w:val="1"/>
      <w:numFmt w:val="bullet"/>
      <w:lvlText w:val="o"/>
      <w:lvlJc w:val="left"/>
      <w:pPr>
        <w:ind w:left="3600" w:hanging="360"/>
      </w:pPr>
      <w:rPr>
        <w:rFonts w:ascii="Courier New" w:hAnsi="Courier New" w:hint="default"/>
      </w:rPr>
    </w:lvl>
    <w:lvl w:ilvl="5" w:tplc="B4222DDA">
      <w:start w:val="1"/>
      <w:numFmt w:val="bullet"/>
      <w:lvlText w:val=""/>
      <w:lvlJc w:val="left"/>
      <w:pPr>
        <w:ind w:left="4320" w:hanging="360"/>
      </w:pPr>
      <w:rPr>
        <w:rFonts w:ascii="Wingdings" w:hAnsi="Wingdings" w:hint="default"/>
      </w:rPr>
    </w:lvl>
    <w:lvl w:ilvl="6" w:tplc="4FD406E8">
      <w:start w:val="1"/>
      <w:numFmt w:val="bullet"/>
      <w:lvlText w:val=""/>
      <w:lvlJc w:val="left"/>
      <w:pPr>
        <w:ind w:left="5040" w:hanging="360"/>
      </w:pPr>
      <w:rPr>
        <w:rFonts w:ascii="Symbol" w:hAnsi="Symbol" w:hint="default"/>
      </w:rPr>
    </w:lvl>
    <w:lvl w:ilvl="7" w:tplc="76D07C04">
      <w:start w:val="1"/>
      <w:numFmt w:val="bullet"/>
      <w:lvlText w:val="o"/>
      <w:lvlJc w:val="left"/>
      <w:pPr>
        <w:ind w:left="5760" w:hanging="360"/>
      </w:pPr>
      <w:rPr>
        <w:rFonts w:ascii="Courier New" w:hAnsi="Courier New" w:hint="default"/>
      </w:rPr>
    </w:lvl>
    <w:lvl w:ilvl="8" w:tplc="275E8804">
      <w:start w:val="1"/>
      <w:numFmt w:val="bullet"/>
      <w:lvlText w:val=""/>
      <w:lvlJc w:val="left"/>
      <w:pPr>
        <w:ind w:left="6480" w:hanging="360"/>
      </w:pPr>
      <w:rPr>
        <w:rFonts w:ascii="Wingdings" w:hAnsi="Wingdings" w:hint="default"/>
      </w:rPr>
    </w:lvl>
  </w:abstractNum>
  <w:abstractNum w:abstractNumId="18" w15:restartNumberingAfterBreak="0">
    <w:nsid w:val="4FC86FE2"/>
    <w:multiLevelType w:val="multilevel"/>
    <w:tmpl w:val="F1CC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D612EE1"/>
    <w:multiLevelType w:val="hybridMultilevel"/>
    <w:tmpl w:val="66C4E7AE"/>
    <w:lvl w:ilvl="0" w:tplc="8F3EC2BC">
      <w:start w:val="1"/>
      <w:numFmt w:val="bullet"/>
      <w:lvlText w:val="·"/>
      <w:lvlJc w:val="left"/>
      <w:pPr>
        <w:ind w:left="720" w:hanging="360"/>
      </w:pPr>
      <w:rPr>
        <w:rFonts w:ascii="Symbol" w:hAnsi="Symbol" w:hint="default"/>
      </w:rPr>
    </w:lvl>
    <w:lvl w:ilvl="1" w:tplc="4D7AA88E">
      <w:start w:val="1"/>
      <w:numFmt w:val="bullet"/>
      <w:lvlText w:val="o"/>
      <w:lvlJc w:val="left"/>
      <w:pPr>
        <w:ind w:left="1440" w:hanging="360"/>
      </w:pPr>
      <w:rPr>
        <w:rFonts w:ascii="Courier New" w:hAnsi="Courier New" w:hint="default"/>
      </w:rPr>
    </w:lvl>
    <w:lvl w:ilvl="2" w:tplc="D840C95E">
      <w:start w:val="1"/>
      <w:numFmt w:val="bullet"/>
      <w:lvlText w:val=""/>
      <w:lvlJc w:val="left"/>
      <w:pPr>
        <w:ind w:left="2160" w:hanging="360"/>
      </w:pPr>
      <w:rPr>
        <w:rFonts w:ascii="Wingdings" w:hAnsi="Wingdings" w:hint="default"/>
      </w:rPr>
    </w:lvl>
    <w:lvl w:ilvl="3" w:tplc="D3A03BD4">
      <w:start w:val="1"/>
      <w:numFmt w:val="bullet"/>
      <w:lvlText w:val=""/>
      <w:lvlJc w:val="left"/>
      <w:pPr>
        <w:ind w:left="2880" w:hanging="360"/>
      </w:pPr>
      <w:rPr>
        <w:rFonts w:ascii="Symbol" w:hAnsi="Symbol" w:hint="default"/>
      </w:rPr>
    </w:lvl>
    <w:lvl w:ilvl="4" w:tplc="B2388F2C">
      <w:start w:val="1"/>
      <w:numFmt w:val="bullet"/>
      <w:lvlText w:val="o"/>
      <w:lvlJc w:val="left"/>
      <w:pPr>
        <w:ind w:left="3600" w:hanging="360"/>
      </w:pPr>
      <w:rPr>
        <w:rFonts w:ascii="Courier New" w:hAnsi="Courier New" w:hint="default"/>
      </w:rPr>
    </w:lvl>
    <w:lvl w:ilvl="5" w:tplc="31F0119C">
      <w:start w:val="1"/>
      <w:numFmt w:val="bullet"/>
      <w:lvlText w:val=""/>
      <w:lvlJc w:val="left"/>
      <w:pPr>
        <w:ind w:left="4320" w:hanging="360"/>
      </w:pPr>
      <w:rPr>
        <w:rFonts w:ascii="Wingdings" w:hAnsi="Wingdings" w:hint="default"/>
      </w:rPr>
    </w:lvl>
    <w:lvl w:ilvl="6" w:tplc="F0B62954">
      <w:start w:val="1"/>
      <w:numFmt w:val="bullet"/>
      <w:lvlText w:val=""/>
      <w:lvlJc w:val="left"/>
      <w:pPr>
        <w:ind w:left="5040" w:hanging="360"/>
      </w:pPr>
      <w:rPr>
        <w:rFonts w:ascii="Symbol" w:hAnsi="Symbol" w:hint="default"/>
      </w:rPr>
    </w:lvl>
    <w:lvl w:ilvl="7" w:tplc="07CC7682">
      <w:start w:val="1"/>
      <w:numFmt w:val="bullet"/>
      <w:lvlText w:val="o"/>
      <w:lvlJc w:val="left"/>
      <w:pPr>
        <w:ind w:left="5760" w:hanging="360"/>
      </w:pPr>
      <w:rPr>
        <w:rFonts w:ascii="Courier New" w:hAnsi="Courier New" w:hint="default"/>
      </w:rPr>
    </w:lvl>
    <w:lvl w:ilvl="8" w:tplc="F7FE8E42">
      <w:start w:val="1"/>
      <w:numFmt w:val="bullet"/>
      <w:lvlText w:val=""/>
      <w:lvlJc w:val="left"/>
      <w:pPr>
        <w:ind w:left="6480" w:hanging="360"/>
      </w:pPr>
      <w:rPr>
        <w:rFonts w:ascii="Wingdings" w:hAnsi="Wingdings" w:hint="default"/>
      </w:rPr>
    </w:lvl>
  </w:abstractNum>
  <w:abstractNum w:abstractNumId="20" w15:restartNumberingAfterBreak="0">
    <w:nsid w:val="63FD3BB9"/>
    <w:multiLevelType w:val="hybridMultilevel"/>
    <w:tmpl w:val="59CC41AC"/>
    <w:lvl w:ilvl="0" w:tplc="D36C69AA">
      <w:start w:val="1"/>
      <w:numFmt w:val="bullet"/>
      <w:lvlText w:val="·"/>
      <w:lvlJc w:val="left"/>
      <w:pPr>
        <w:ind w:left="720" w:hanging="360"/>
      </w:pPr>
      <w:rPr>
        <w:rFonts w:ascii="Symbol" w:hAnsi="Symbol" w:hint="default"/>
      </w:rPr>
    </w:lvl>
    <w:lvl w:ilvl="1" w:tplc="3274F384">
      <w:start w:val="1"/>
      <w:numFmt w:val="bullet"/>
      <w:lvlText w:val="o"/>
      <w:lvlJc w:val="left"/>
      <w:pPr>
        <w:ind w:left="1440" w:hanging="360"/>
      </w:pPr>
      <w:rPr>
        <w:rFonts w:ascii="Courier New" w:hAnsi="Courier New" w:hint="default"/>
      </w:rPr>
    </w:lvl>
    <w:lvl w:ilvl="2" w:tplc="97F07CF6">
      <w:start w:val="1"/>
      <w:numFmt w:val="bullet"/>
      <w:lvlText w:val=""/>
      <w:lvlJc w:val="left"/>
      <w:pPr>
        <w:ind w:left="2160" w:hanging="360"/>
      </w:pPr>
      <w:rPr>
        <w:rFonts w:ascii="Wingdings" w:hAnsi="Wingdings" w:hint="default"/>
      </w:rPr>
    </w:lvl>
    <w:lvl w:ilvl="3" w:tplc="51A8075A">
      <w:start w:val="1"/>
      <w:numFmt w:val="bullet"/>
      <w:lvlText w:val=""/>
      <w:lvlJc w:val="left"/>
      <w:pPr>
        <w:ind w:left="2880" w:hanging="360"/>
      </w:pPr>
      <w:rPr>
        <w:rFonts w:ascii="Symbol" w:hAnsi="Symbol" w:hint="default"/>
      </w:rPr>
    </w:lvl>
    <w:lvl w:ilvl="4" w:tplc="60749E78">
      <w:start w:val="1"/>
      <w:numFmt w:val="bullet"/>
      <w:lvlText w:val="o"/>
      <w:lvlJc w:val="left"/>
      <w:pPr>
        <w:ind w:left="3600" w:hanging="360"/>
      </w:pPr>
      <w:rPr>
        <w:rFonts w:ascii="Courier New" w:hAnsi="Courier New" w:hint="default"/>
      </w:rPr>
    </w:lvl>
    <w:lvl w:ilvl="5" w:tplc="D9DEC8E4">
      <w:start w:val="1"/>
      <w:numFmt w:val="bullet"/>
      <w:lvlText w:val=""/>
      <w:lvlJc w:val="left"/>
      <w:pPr>
        <w:ind w:left="4320" w:hanging="360"/>
      </w:pPr>
      <w:rPr>
        <w:rFonts w:ascii="Wingdings" w:hAnsi="Wingdings" w:hint="default"/>
      </w:rPr>
    </w:lvl>
    <w:lvl w:ilvl="6" w:tplc="5BF66C42">
      <w:start w:val="1"/>
      <w:numFmt w:val="bullet"/>
      <w:lvlText w:val=""/>
      <w:lvlJc w:val="left"/>
      <w:pPr>
        <w:ind w:left="5040" w:hanging="360"/>
      </w:pPr>
      <w:rPr>
        <w:rFonts w:ascii="Symbol" w:hAnsi="Symbol" w:hint="default"/>
      </w:rPr>
    </w:lvl>
    <w:lvl w:ilvl="7" w:tplc="A8846E32">
      <w:start w:val="1"/>
      <w:numFmt w:val="bullet"/>
      <w:lvlText w:val="o"/>
      <w:lvlJc w:val="left"/>
      <w:pPr>
        <w:ind w:left="5760" w:hanging="360"/>
      </w:pPr>
      <w:rPr>
        <w:rFonts w:ascii="Courier New" w:hAnsi="Courier New" w:hint="default"/>
      </w:rPr>
    </w:lvl>
    <w:lvl w:ilvl="8" w:tplc="0F58E822">
      <w:start w:val="1"/>
      <w:numFmt w:val="bullet"/>
      <w:lvlText w:val=""/>
      <w:lvlJc w:val="left"/>
      <w:pPr>
        <w:ind w:left="6480" w:hanging="360"/>
      </w:pPr>
      <w:rPr>
        <w:rFonts w:ascii="Wingdings" w:hAnsi="Wingdings" w:hint="default"/>
      </w:rPr>
    </w:lvl>
  </w:abstractNum>
  <w:abstractNum w:abstractNumId="21" w15:restartNumberingAfterBreak="0">
    <w:nsid w:val="6F88AAB9"/>
    <w:multiLevelType w:val="hybridMultilevel"/>
    <w:tmpl w:val="9DCADC6E"/>
    <w:lvl w:ilvl="0" w:tplc="1D720B9A">
      <w:start w:val="1"/>
      <w:numFmt w:val="bullet"/>
      <w:lvlText w:val="·"/>
      <w:lvlJc w:val="left"/>
      <w:pPr>
        <w:ind w:left="720" w:hanging="360"/>
      </w:pPr>
      <w:rPr>
        <w:rFonts w:ascii="Symbol" w:hAnsi="Symbol" w:hint="default"/>
      </w:rPr>
    </w:lvl>
    <w:lvl w:ilvl="1" w:tplc="54383AB8">
      <w:start w:val="1"/>
      <w:numFmt w:val="bullet"/>
      <w:lvlText w:val="o"/>
      <w:lvlJc w:val="left"/>
      <w:pPr>
        <w:ind w:left="1440" w:hanging="360"/>
      </w:pPr>
      <w:rPr>
        <w:rFonts w:ascii="Courier New" w:hAnsi="Courier New" w:hint="default"/>
      </w:rPr>
    </w:lvl>
    <w:lvl w:ilvl="2" w:tplc="FBD0F046">
      <w:start w:val="1"/>
      <w:numFmt w:val="bullet"/>
      <w:lvlText w:val=""/>
      <w:lvlJc w:val="left"/>
      <w:pPr>
        <w:ind w:left="2160" w:hanging="360"/>
      </w:pPr>
      <w:rPr>
        <w:rFonts w:ascii="Wingdings" w:hAnsi="Wingdings" w:hint="default"/>
      </w:rPr>
    </w:lvl>
    <w:lvl w:ilvl="3" w:tplc="5C56B858">
      <w:start w:val="1"/>
      <w:numFmt w:val="bullet"/>
      <w:lvlText w:val=""/>
      <w:lvlJc w:val="left"/>
      <w:pPr>
        <w:ind w:left="2880" w:hanging="360"/>
      </w:pPr>
      <w:rPr>
        <w:rFonts w:ascii="Symbol" w:hAnsi="Symbol" w:hint="default"/>
      </w:rPr>
    </w:lvl>
    <w:lvl w:ilvl="4" w:tplc="A97C9B7A">
      <w:start w:val="1"/>
      <w:numFmt w:val="bullet"/>
      <w:lvlText w:val="o"/>
      <w:lvlJc w:val="left"/>
      <w:pPr>
        <w:ind w:left="3600" w:hanging="360"/>
      </w:pPr>
      <w:rPr>
        <w:rFonts w:ascii="Courier New" w:hAnsi="Courier New" w:hint="default"/>
      </w:rPr>
    </w:lvl>
    <w:lvl w:ilvl="5" w:tplc="FC82902C">
      <w:start w:val="1"/>
      <w:numFmt w:val="bullet"/>
      <w:lvlText w:val=""/>
      <w:lvlJc w:val="left"/>
      <w:pPr>
        <w:ind w:left="4320" w:hanging="360"/>
      </w:pPr>
      <w:rPr>
        <w:rFonts w:ascii="Wingdings" w:hAnsi="Wingdings" w:hint="default"/>
      </w:rPr>
    </w:lvl>
    <w:lvl w:ilvl="6" w:tplc="6EAA0D20">
      <w:start w:val="1"/>
      <w:numFmt w:val="bullet"/>
      <w:lvlText w:val=""/>
      <w:lvlJc w:val="left"/>
      <w:pPr>
        <w:ind w:left="5040" w:hanging="360"/>
      </w:pPr>
      <w:rPr>
        <w:rFonts w:ascii="Symbol" w:hAnsi="Symbol" w:hint="default"/>
      </w:rPr>
    </w:lvl>
    <w:lvl w:ilvl="7" w:tplc="FDC86642">
      <w:start w:val="1"/>
      <w:numFmt w:val="bullet"/>
      <w:lvlText w:val="o"/>
      <w:lvlJc w:val="left"/>
      <w:pPr>
        <w:ind w:left="5760" w:hanging="360"/>
      </w:pPr>
      <w:rPr>
        <w:rFonts w:ascii="Courier New" w:hAnsi="Courier New" w:hint="default"/>
      </w:rPr>
    </w:lvl>
    <w:lvl w:ilvl="8" w:tplc="6B8436CC">
      <w:start w:val="1"/>
      <w:numFmt w:val="bullet"/>
      <w:lvlText w:val=""/>
      <w:lvlJc w:val="left"/>
      <w:pPr>
        <w:ind w:left="6480" w:hanging="360"/>
      </w:pPr>
      <w:rPr>
        <w:rFonts w:ascii="Wingdings" w:hAnsi="Wingdings" w:hint="default"/>
      </w:rPr>
    </w:lvl>
  </w:abstractNum>
  <w:num w:numId="1" w16cid:durableId="1297416978">
    <w:abstractNumId w:val="9"/>
  </w:num>
  <w:num w:numId="2" w16cid:durableId="838234952">
    <w:abstractNumId w:val="21"/>
  </w:num>
  <w:num w:numId="3" w16cid:durableId="2083209909">
    <w:abstractNumId w:val="3"/>
  </w:num>
  <w:num w:numId="4" w16cid:durableId="1270117386">
    <w:abstractNumId w:val="14"/>
  </w:num>
  <w:num w:numId="5" w16cid:durableId="1435780246">
    <w:abstractNumId w:val="16"/>
  </w:num>
  <w:num w:numId="6" w16cid:durableId="1357847670">
    <w:abstractNumId w:val="19"/>
  </w:num>
  <w:num w:numId="7" w16cid:durableId="110560181">
    <w:abstractNumId w:val="1"/>
  </w:num>
  <w:num w:numId="8" w16cid:durableId="1819227320">
    <w:abstractNumId w:val="20"/>
  </w:num>
  <w:num w:numId="9" w16cid:durableId="1582059499">
    <w:abstractNumId w:val="15"/>
  </w:num>
  <w:num w:numId="10" w16cid:durableId="1614555109">
    <w:abstractNumId w:val="17"/>
  </w:num>
  <w:num w:numId="11" w16cid:durableId="1700625402">
    <w:abstractNumId w:val="2"/>
  </w:num>
  <w:num w:numId="12" w16cid:durableId="1968664313">
    <w:abstractNumId w:val="4"/>
  </w:num>
  <w:num w:numId="13" w16cid:durableId="1201668123">
    <w:abstractNumId w:val="8"/>
  </w:num>
  <w:num w:numId="14" w16cid:durableId="2057199559">
    <w:abstractNumId w:val="6"/>
  </w:num>
  <w:num w:numId="15" w16cid:durableId="814756851">
    <w:abstractNumId w:val="11"/>
  </w:num>
  <w:num w:numId="16" w16cid:durableId="1977680826">
    <w:abstractNumId w:val="7"/>
  </w:num>
  <w:num w:numId="17" w16cid:durableId="509419455">
    <w:abstractNumId w:val="5"/>
  </w:num>
  <w:num w:numId="18" w16cid:durableId="1085300249">
    <w:abstractNumId w:val="13"/>
  </w:num>
  <w:num w:numId="19" w16cid:durableId="1232813581">
    <w:abstractNumId w:val="12"/>
  </w:num>
  <w:num w:numId="20" w16cid:durableId="599684363">
    <w:abstractNumId w:val="0"/>
  </w:num>
  <w:num w:numId="21" w16cid:durableId="1697609707">
    <w:abstractNumId w:val="10"/>
  </w:num>
  <w:num w:numId="22" w16cid:durableId="12140740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241460"/>
    <w:rsid w:val="00000C65"/>
    <w:rsid w:val="00007A98"/>
    <w:rsid w:val="000229E1"/>
    <w:rsid w:val="000246F1"/>
    <w:rsid w:val="00025D5E"/>
    <w:rsid w:val="00036236"/>
    <w:rsid w:val="00037CF0"/>
    <w:rsid w:val="000460D1"/>
    <w:rsid w:val="000508B9"/>
    <w:rsid w:val="00051C1B"/>
    <w:rsid w:val="00055642"/>
    <w:rsid w:val="00057D91"/>
    <w:rsid w:val="00063930"/>
    <w:rsid w:val="00066D5D"/>
    <w:rsid w:val="00083585"/>
    <w:rsid w:val="00084F75"/>
    <w:rsid w:val="0009023D"/>
    <w:rsid w:val="00097F4E"/>
    <w:rsid w:val="000A2942"/>
    <w:rsid w:val="000A7D08"/>
    <w:rsid w:val="000B5286"/>
    <w:rsid w:val="000C03A7"/>
    <w:rsid w:val="000D0E04"/>
    <w:rsid w:val="000D12D3"/>
    <w:rsid w:val="000D56E6"/>
    <w:rsid w:val="000E036F"/>
    <w:rsid w:val="000E0744"/>
    <w:rsid w:val="000E2EB2"/>
    <w:rsid w:val="000E69B7"/>
    <w:rsid w:val="0010145F"/>
    <w:rsid w:val="00101DD7"/>
    <w:rsid w:val="0010455A"/>
    <w:rsid w:val="00111036"/>
    <w:rsid w:val="00124C9C"/>
    <w:rsid w:val="00132899"/>
    <w:rsid w:val="00132D6E"/>
    <w:rsid w:val="0014050D"/>
    <w:rsid w:val="0014114F"/>
    <w:rsid w:val="00150BD4"/>
    <w:rsid w:val="001532BC"/>
    <w:rsid w:val="001612D4"/>
    <w:rsid w:val="00161B1D"/>
    <w:rsid w:val="001638A7"/>
    <w:rsid w:val="001705A9"/>
    <w:rsid w:val="00170F04"/>
    <w:rsid w:val="00175D9A"/>
    <w:rsid w:val="00176CF5"/>
    <w:rsid w:val="00179E0A"/>
    <w:rsid w:val="00180FF8"/>
    <w:rsid w:val="001822B3"/>
    <w:rsid w:val="0018337D"/>
    <w:rsid w:val="00184687"/>
    <w:rsid w:val="00193ACD"/>
    <w:rsid w:val="001A7914"/>
    <w:rsid w:val="001B3675"/>
    <w:rsid w:val="001B738B"/>
    <w:rsid w:val="001C0F45"/>
    <w:rsid w:val="001D004A"/>
    <w:rsid w:val="001D3E90"/>
    <w:rsid w:val="001D481B"/>
    <w:rsid w:val="001E2718"/>
    <w:rsid w:val="001F381B"/>
    <w:rsid w:val="001F5CDC"/>
    <w:rsid w:val="002031DE"/>
    <w:rsid w:val="00204B1A"/>
    <w:rsid w:val="0020584F"/>
    <w:rsid w:val="002120E9"/>
    <w:rsid w:val="00213DAE"/>
    <w:rsid w:val="00227F92"/>
    <w:rsid w:val="00237B0F"/>
    <w:rsid w:val="00241705"/>
    <w:rsid w:val="00253E09"/>
    <w:rsid w:val="00254D81"/>
    <w:rsid w:val="0025617E"/>
    <w:rsid w:val="002604DA"/>
    <w:rsid w:val="00267CE0"/>
    <w:rsid w:val="00273BA1"/>
    <w:rsid w:val="00275057"/>
    <w:rsid w:val="002867B6"/>
    <w:rsid w:val="00292F83"/>
    <w:rsid w:val="00293C00"/>
    <w:rsid w:val="002A3963"/>
    <w:rsid w:val="002A61DA"/>
    <w:rsid w:val="002A624C"/>
    <w:rsid w:val="002B2DE8"/>
    <w:rsid w:val="002C5C54"/>
    <w:rsid w:val="002D5E41"/>
    <w:rsid w:val="002E51A7"/>
    <w:rsid w:val="002E701F"/>
    <w:rsid w:val="002F08CB"/>
    <w:rsid w:val="00304CB6"/>
    <w:rsid w:val="00313BF0"/>
    <w:rsid w:val="00316EDA"/>
    <w:rsid w:val="0032415F"/>
    <w:rsid w:val="003278BE"/>
    <w:rsid w:val="00335E55"/>
    <w:rsid w:val="00337402"/>
    <w:rsid w:val="00360FAF"/>
    <w:rsid w:val="003624EB"/>
    <w:rsid w:val="00362B55"/>
    <w:rsid w:val="00386E70"/>
    <w:rsid w:val="00390978"/>
    <w:rsid w:val="00393715"/>
    <w:rsid w:val="00394335"/>
    <w:rsid w:val="003971C8"/>
    <w:rsid w:val="003A350E"/>
    <w:rsid w:val="003A4ABE"/>
    <w:rsid w:val="003B406A"/>
    <w:rsid w:val="003B572E"/>
    <w:rsid w:val="003B7D63"/>
    <w:rsid w:val="003D4DA0"/>
    <w:rsid w:val="003D532B"/>
    <w:rsid w:val="003E0101"/>
    <w:rsid w:val="003E361E"/>
    <w:rsid w:val="003E5057"/>
    <w:rsid w:val="003E7B91"/>
    <w:rsid w:val="003F0038"/>
    <w:rsid w:val="0040024A"/>
    <w:rsid w:val="00403919"/>
    <w:rsid w:val="00405BD2"/>
    <w:rsid w:val="004129F0"/>
    <w:rsid w:val="0041302F"/>
    <w:rsid w:val="00416E3B"/>
    <w:rsid w:val="004241C2"/>
    <w:rsid w:val="0042C683"/>
    <w:rsid w:val="00430B4D"/>
    <w:rsid w:val="0046165F"/>
    <w:rsid w:val="00481B10"/>
    <w:rsid w:val="00484413"/>
    <w:rsid w:val="004851CD"/>
    <w:rsid w:val="004971D5"/>
    <w:rsid w:val="004A2EF8"/>
    <w:rsid w:val="004A3CA3"/>
    <w:rsid w:val="004A50E2"/>
    <w:rsid w:val="004B2E0A"/>
    <w:rsid w:val="004B3F2F"/>
    <w:rsid w:val="004C0A0C"/>
    <w:rsid w:val="004D0714"/>
    <w:rsid w:val="004F4BB0"/>
    <w:rsid w:val="00514755"/>
    <w:rsid w:val="0052634D"/>
    <w:rsid w:val="00530095"/>
    <w:rsid w:val="005326C3"/>
    <w:rsid w:val="00554335"/>
    <w:rsid w:val="00554361"/>
    <w:rsid w:val="005632B6"/>
    <w:rsid w:val="005765E2"/>
    <w:rsid w:val="005771AB"/>
    <w:rsid w:val="00590E4A"/>
    <w:rsid w:val="005A504B"/>
    <w:rsid w:val="005C1E55"/>
    <w:rsid w:val="005C2D11"/>
    <w:rsid w:val="005C6888"/>
    <w:rsid w:val="005C72BF"/>
    <w:rsid w:val="005D0396"/>
    <w:rsid w:val="005E59D4"/>
    <w:rsid w:val="00602ED4"/>
    <w:rsid w:val="00604B12"/>
    <w:rsid w:val="00617486"/>
    <w:rsid w:val="00627B72"/>
    <w:rsid w:val="00630195"/>
    <w:rsid w:val="00635DCD"/>
    <w:rsid w:val="00636D28"/>
    <w:rsid w:val="0064675E"/>
    <w:rsid w:val="0065477E"/>
    <w:rsid w:val="0068309F"/>
    <w:rsid w:val="00684878"/>
    <w:rsid w:val="00684F43"/>
    <w:rsid w:val="006873B4"/>
    <w:rsid w:val="0069390E"/>
    <w:rsid w:val="006A4284"/>
    <w:rsid w:val="006B7D8A"/>
    <w:rsid w:val="006C9AEC"/>
    <w:rsid w:val="006D36E1"/>
    <w:rsid w:val="006D5F5D"/>
    <w:rsid w:val="006D78B0"/>
    <w:rsid w:val="006E0D96"/>
    <w:rsid w:val="006E37E2"/>
    <w:rsid w:val="006F13E1"/>
    <w:rsid w:val="006F1574"/>
    <w:rsid w:val="006F66A4"/>
    <w:rsid w:val="00706B1D"/>
    <w:rsid w:val="007116F9"/>
    <w:rsid w:val="0071244B"/>
    <w:rsid w:val="0071511B"/>
    <w:rsid w:val="007229B0"/>
    <w:rsid w:val="00725C2F"/>
    <w:rsid w:val="00730CA2"/>
    <w:rsid w:val="00734A7E"/>
    <w:rsid w:val="00737E6A"/>
    <w:rsid w:val="007409CA"/>
    <w:rsid w:val="00744CB4"/>
    <w:rsid w:val="00745E97"/>
    <w:rsid w:val="007514F7"/>
    <w:rsid w:val="00773005"/>
    <w:rsid w:val="00774E33"/>
    <w:rsid w:val="0078036E"/>
    <w:rsid w:val="00782FAE"/>
    <w:rsid w:val="00785937"/>
    <w:rsid w:val="00787C90"/>
    <w:rsid w:val="0079201C"/>
    <w:rsid w:val="00792432"/>
    <w:rsid w:val="007A0D71"/>
    <w:rsid w:val="007A2047"/>
    <w:rsid w:val="007A730B"/>
    <w:rsid w:val="007C2A24"/>
    <w:rsid w:val="007D51FF"/>
    <w:rsid w:val="007D5F7C"/>
    <w:rsid w:val="007D776E"/>
    <w:rsid w:val="007E5D70"/>
    <w:rsid w:val="007F0223"/>
    <w:rsid w:val="007F7779"/>
    <w:rsid w:val="007F7932"/>
    <w:rsid w:val="00801B10"/>
    <w:rsid w:val="00806EF7"/>
    <w:rsid w:val="008151E0"/>
    <w:rsid w:val="00830AA5"/>
    <w:rsid w:val="008448C0"/>
    <w:rsid w:val="00844D86"/>
    <w:rsid w:val="00847109"/>
    <w:rsid w:val="008531C5"/>
    <w:rsid w:val="00854384"/>
    <w:rsid w:val="00856036"/>
    <w:rsid w:val="0086160E"/>
    <w:rsid w:val="0086556D"/>
    <w:rsid w:val="008727D7"/>
    <w:rsid w:val="00874435"/>
    <w:rsid w:val="00874477"/>
    <w:rsid w:val="00874482"/>
    <w:rsid w:val="008857A5"/>
    <w:rsid w:val="00885AEB"/>
    <w:rsid w:val="00886892"/>
    <w:rsid w:val="008A2E7F"/>
    <w:rsid w:val="008A3A09"/>
    <w:rsid w:val="008A6A19"/>
    <w:rsid w:val="008B209C"/>
    <w:rsid w:val="008B7811"/>
    <w:rsid w:val="008C588B"/>
    <w:rsid w:val="008D3382"/>
    <w:rsid w:val="008D7B9E"/>
    <w:rsid w:val="008E303E"/>
    <w:rsid w:val="008E4920"/>
    <w:rsid w:val="009006E0"/>
    <w:rsid w:val="00903BB9"/>
    <w:rsid w:val="0091495A"/>
    <w:rsid w:val="009221E0"/>
    <w:rsid w:val="00945BC8"/>
    <w:rsid w:val="00962983"/>
    <w:rsid w:val="009653C8"/>
    <w:rsid w:val="00967DE6"/>
    <w:rsid w:val="00971FD7"/>
    <w:rsid w:val="00972E73"/>
    <w:rsid w:val="00974831"/>
    <w:rsid w:val="00975229"/>
    <w:rsid w:val="00975F31"/>
    <w:rsid w:val="00984CFA"/>
    <w:rsid w:val="009A0FA4"/>
    <w:rsid w:val="009B6E52"/>
    <w:rsid w:val="009C0105"/>
    <w:rsid w:val="009C5CAD"/>
    <w:rsid w:val="009F3665"/>
    <w:rsid w:val="00A06428"/>
    <w:rsid w:val="00A114E4"/>
    <w:rsid w:val="00A14C3C"/>
    <w:rsid w:val="00A155B7"/>
    <w:rsid w:val="00A16C11"/>
    <w:rsid w:val="00A217AD"/>
    <w:rsid w:val="00A25612"/>
    <w:rsid w:val="00A30CD7"/>
    <w:rsid w:val="00A409CE"/>
    <w:rsid w:val="00A44542"/>
    <w:rsid w:val="00A47BEC"/>
    <w:rsid w:val="00A5091E"/>
    <w:rsid w:val="00A51B10"/>
    <w:rsid w:val="00A51B82"/>
    <w:rsid w:val="00A52BE5"/>
    <w:rsid w:val="00A53535"/>
    <w:rsid w:val="00A6021C"/>
    <w:rsid w:val="00A613F1"/>
    <w:rsid w:val="00A74571"/>
    <w:rsid w:val="00A75000"/>
    <w:rsid w:val="00A7631C"/>
    <w:rsid w:val="00A77D59"/>
    <w:rsid w:val="00A7CCEF"/>
    <w:rsid w:val="00AB106E"/>
    <w:rsid w:val="00AB51DE"/>
    <w:rsid w:val="00AC2AE4"/>
    <w:rsid w:val="00AC4E71"/>
    <w:rsid w:val="00AD2722"/>
    <w:rsid w:val="00AD7A7A"/>
    <w:rsid w:val="00AE42BB"/>
    <w:rsid w:val="00B060FA"/>
    <w:rsid w:val="00B1605F"/>
    <w:rsid w:val="00B16778"/>
    <w:rsid w:val="00B21771"/>
    <w:rsid w:val="00B23A6E"/>
    <w:rsid w:val="00B25F80"/>
    <w:rsid w:val="00B3468E"/>
    <w:rsid w:val="00B45384"/>
    <w:rsid w:val="00B51672"/>
    <w:rsid w:val="00B537AD"/>
    <w:rsid w:val="00B57183"/>
    <w:rsid w:val="00B63BB4"/>
    <w:rsid w:val="00B7145F"/>
    <w:rsid w:val="00B74285"/>
    <w:rsid w:val="00B757EC"/>
    <w:rsid w:val="00B77641"/>
    <w:rsid w:val="00B77772"/>
    <w:rsid w:val="00B85B73"/>
    <w:rsid w:val="00B860CA"/>
    <w:rsid w:val="00BA0714"/>
    <w:rsid w:val="00BA4CC2"/>
    <w:rsid w:val="00BA4D2E"/>
    <w:rsid w:val="00BA681C"/>
    <w:rsid w:val="00BB675C"/>
    <w:rsid w:val="00BD5E19"/>
    <w:rsid w:val="00BE27E4"/>
    <w:rsid w:val="00BE299E"/>
    <w:rsid w:val="00C02A33"/>
    <w:rsid w:val="00C02DC5"/>
    <w:rsid w:val="00C05BA8"/>
    <w:rsid w:val="00C11A2C"/>
    <w:rsid w:val="00C1488A"/>
    <w:rsid w:val="00C16C5F"/>
    <w:rsid w:val="00C179AE"/>
    <w:rsid w:val="00C20118"/>
    <w:rsid w:val="00C33701"/>
    <w:rsid w:val="00C371CA"/>
    <w:rsid w:val="00C437B1"/>
    <w:rsid w:val="00C46B90"/>
    <w:rsid w:val="00C61560"/>
    <w:rsid w:val="00C61FED"/>
    <w:rsid w:val="00C769F7"/>
    <w:rsid w:val="00C867A2"/>
    <w:rsid w:val="00CA2D96"/>
    <w:rsid w:val="00CA7B49"/>
    <w:rsid w:val="00CA7DB0"/>
    <w:rsid w:val="00CB155A"/>
    <w:rsid w:val="00CB1A18"/>
    <w:rsid w:val="00CB5850"/>
    <w:rsid w:val="00CB6138"/>
    <w:rsid w:val="00CC1302"/>
    <w:rsid w:val="00CC2168"/>
    <w:rsid w:val="00CC36C3"/>
    <w:rsid w:val="00CE1C0E"/>
    <w:rsid w:val="00CF3E52"/>
    <w:rsid w:val="00CF4045"/>
    <w:rsid w:val="00D03CE0"/>
    <w:rsid w:val="00D07D34"/>
    <w:rsid w:val="00D260FF"/>
    <w:rsid w:val="00D328FF"/>
    <w:rsid w:val="00D61B2B"/>
    <w:rsid w:val="00D62A7E"/>
    <w:rsid w:val="00D6308B"/>
    <w:rsid w:val="00D65E3F"/>
    <w:rsid w:val="00D76B9F"/>
    <w:rsid w:val="00D843C2"/>
    <w:rsid w:val="00D85AD4"/>
    <w:rsid w:val="00DA0F82"/>
    <w:rsid w:val="00DA2637"/>
    <w:rsid w:val="00DA2ECE"/>
    <w:rsid w:val="00DA365C"/>
    <w:rsid w:val="00DA74B4"/>
    <w:rsid w:val="00DB046A"/>
    <w:rsid w:val="00DB4D2A"/>
    <w:rsid w:val="00DB628C"/>
    <w:rsid w:val="00DB79F4"/>
    <w:rsid w:val="00DB7D3E"/>
    <w:rsid w:val="00DC47B2"/>
    <w:rsid w:val="00DC6581"/>
    <w:rsid w:val="00DD03D1"/>
    <w:rsid w:val="00DD6DDA"/>
    <w:rsid w:val="00DD7097"/>
    <w:rsid w:val="00DE068F"/>
    <w:rsid w:val="00DE5ADC"/>
    <w:rsid w:val="00DE64AE"/>
    <w:rsid w:val="00DF1342"/>
    <w:rsid w:val="00DF2480"/>
    <w:rsid w:val="00DF566C"/>
    <w:rsid w:val="00E11DED"/>
    <w:rsid w:val="00E12499"/>
    <w:rsid w:val="00E1266B"/>
    <w:rsid w:val="00E17988"/>
    <w:rsid w:val="00E205CD"/>
    <w:rsid w:val="00E23E4A"/>
    <w:rsid w:val="00E266C9"/>
    <w:rsid w:val="00E32B6D"/>
    <w:rsid w:val="00E33F14"/>
    <w:rsid w:val="00E45A2B"/>
    <w:rsid w:val="00E4782C"/>
    <w:rsid w:val="00E5177C"/>
    <w:rsid w:val="00E521A9"/>
    <w:rsid w:val="00E7714C"/>
    <w:rsid w:val="00E77DC9"/>
    <w:rsid w:val="00E831E5"/>
    <w:rsid w:val="00E92C10"/>
    <w:rsid w:val="00EA5678"/>
    <w:rsid w:val="00EB1526"/>
    <w:rsid w:val="00EC559C"/>
    <w:rsid w:val="00EC6F8A"/>
    <w:rsid w:val="00ED543A"/>
    <w:rsid w:val="00ED6684"/>
    <w:rsid w:val="00EE534E"/>
    <w:rsid w:val="00EE61FA"/>
    <w:rsid w:val="00EE665A"/>
    <w:rsid w:val="00EE7BE4"/>
    <w:rsid w:val="00EF4DAB"/>
    <w:rsid w:val="00F053EC"/>
    <w:rsid w:val="00F258DE"/>
    <w:rsid w:val="00F258E5"/>
    <w:rsid w:val="00F301E2"/>
    <w:rsid w:val="00F3487B"/>
    <w:rsid w:val="00F37FD3"/>
    <w:rsid w:val="00F45400"/>
    <w:rsid w:val="00F4586E"/>
    <w:rsid w:val="00F46617"/>
    <w:rsid w:val="00F51D22"/>
    <w:rsid w:val="00F544BA"/>
    <w:rsid w:val="00F64EB2"/>
    <w:rsid w:val="00F72CDA"/>
    <w:rsid w:val="00F73539"/>
    <w:rsid w:val="00F74C79"/>
    <w:rsid w:val="00F80E15"/>
    <w:rsid w:val="00F8184F"/>
    <w:rsid w:val="00F87819"/>
    <w:rsid w:val="00F90295"/>
    <w:rsid w:val="00F935FD"/>
    <w:rsid w:val="00F93B00"/>
    <w:rsid w:val="00F97DE1"/>
    <w:rsid w:val="00FA3226"/>
    <w:rsid w:val="00FB69B5"/>
    <w:rsid w:val="00FC40C9"/>
    <w:rsid w:val="00FD42D6"/>
    <w:rsid w:val="00FE0BD2"/>
    <w:rsid w:val="0138BBBD"/>
    <w:rsid w:val="01693F95"/>
    <w:rsid w:val="01764369"/>
    <w:rsid w:val="0178CD08"/>
    <w:rsid w:val="0182E737"/>
    <w:rsid w:val="019A07A7"/>
    <w:rsid w:val="01A795C3"/>
    <w:rsid w:val="01A918F6"/>
    <w:rsid w:val="025CEA8D"/>
    <w:rsid w:val="0282F63E"/>
    <w:rsid w:val="028537E2"/>
    <w:rsid w:val="02AFCCEC"/>
    <w:rsid w:val="0309283E"/>
    <w:rsid w:val="030EF54D"/>
    <w:rsid w:val="03DD1313"/>
    <w:rsid w:val="03F4D66D"/>
    <w:rsid w:val="0428DF58"/>
    <w:rsid w:val="042D3035"/>
    <w:rsid w:val="0442F978"/>
    <w:rsid w:val="046F1C42"/>
    <w:rsid w:val="04709A97"/>
    <w:rsid w:val="04973E67"/>
    <w:rsid w:val="04A2EAD6"/>
    <w:rsid w:val="04DE3394"/>
    <w:rsid w:val="0595EC15"/>
    <w:rsid w:val="05F3F269"/>
    <w:rsid w:val="06027E95"/>
    <w:rsid w:val="06927FB5"/>
    <w:rsid w:val="06B3EC9F"/>
    <w:rsid w:val="070CFFAA"/>
    <w:rsid w:val="07587458"/>
    <w:rsid w:val="077F77BB"/>
    <w:rsid w:val="080522BC"/>
    <w:rsid w:val="0816EC62"/>
    <w:rsid w:val="0837C97F"/>
    <w:rsid w:val="086338D3"/>
    <w:rsid w:val="087E2D64"/>
    <w:rsid w:val="0898AE4C"/>
    <w:rsid w:val="09088396"/>
    <w:rsid w:val="090B8481"/>
    <w:rsid w:val="09241460"/>
    <w:rsid w:val="096E9421"/>
    <w:rsid w:val="09843859"/>
    <w:rsid w:val="0A0B439A"/>
    <w:rsid w:val="0A7EC6FF"/>
    <w:rsid w:val="0A80D8EC"/>
    <w:rsid w:val="0A813CA2"/>
    <w:rsid w:val="0AE34EC0"/>
    <w:rsid w:val="0AFB8B35"/>
    <w:rsid w:val="0B012A1C"/>
    <w:rsid w:val="0B121A38"/>
    <w:rsid w:val="0B1FE28B"/>
    <w:rsid w:val="0B2E7EF0"/>
    <w:rsid w:val="0BBCBA99"/>
    <w:rsid w:val="0BD40A06"/>
    <w:rsid w:val="0BD5D053"/>
    <w:rsid w:val="0BE3F78E"/>
    <w:rsid w:val="0C925171"/>
    <w:rsid w:val="0CA52C6A"/>
    <w:rsid w:val="0CC51A2C"/>
    <w:rsid w:val="0CF75393"/>
    <w:rsid w:val="0D0FC321"/>
    <w:rsid w:val="0D1CE9B8"/>
    <w:rsid w:val="0D1D8199"/>
    <w:rsid w:val="0D3B9261"/>
    <w:rsid w:val="0D3F5E6C"/>
    <w:rsid w:val="0D72E12C"/>
    <w:rsid w:val="0D9E7F2C"/>
    <w:rsid w:val="0DBF0ABC"/>
    <w:rsid w:val="0E15B320"/>
    <w:rsid w:val="0E3E2FF2"/>
    <w:rsid w:val="0E41F3BE"/>
    <w:rsid w:val="0EA6DF8B"/>
    <w:rsid w:val="0EAC3728"/>
    <w:rsid w:val="0EC56A8D"/>
    <w:rsid w:val="0EDB2ECD"/>
    <w:rsid w:val="0F2E22CE"/>
    <w:rsid w:val="0F3410AB"/>
    <w:rsid w:val="0F37477B"/>
    <w:rsid w:val="0F46344D"/>
    <w:rsid w:val="0F4E5133"/>
    <w:rsid w:val="0F6A5919"/>
    <w:rsid w:val="0F7E0512"/>
    <w:rsid w:val="0F9582F0"/>
    <w:rsid w:val="0FCD892A"/>
    <w:rsid w:val="0FCEFC58"/>
    <w:rsid w:val="0FDDC41F"/>
    <w:rsid w:val="0FEC0FC5"/>
    <w:rsid w:val="0FFDE484"/>
    <w:rsid w:val="102E4F28"/>
    <w:rsid w:val="10A002FF"/>
    <w:rsid w:val="10C91B84"/>
    <w:rsid w:val="10D0620C"/>
    <w:rsid w:val="11320DDB"/>
    <w:rsid w:val="11C3229C"/>
    <w:rsid w:val="12002F36"/>
    <w:rsid w:val="123DAE25"/>
    <w:rsid w:val="1285F1F5"/>
    <w:rsid w:val="129CE25D"/>
    <w:rsid w:val="12B41A21"/>
    <w:rsid w:val="132C83A7"/>
    <w:rsid w:val="13338471"/>
    <w:rsid w:val="13596114"/>
    <w:rsid w:val="138E681E"/>
    <w:rsid w:val="139D58D9"/>
    <w:rsid w:val="13B1DBEA"/>
    <w:rsid w:val="144B148E"/>
    <w:rsid w:val="149169F8"/>
    <w:rsid w:val="14DBA4FD"/>
    <w:rsid w:val="14F4064E"/>
    <w:rsid w:val="14F4CD5A"/>
    <w:rsid w:val="152C00F1"/>
    <w:rsid w:val="152CCE02"/>
    <w:rsid w:val="15935605"/>
    <w:rsid w:val="1599F92B"/>
    <w:rsid w:val="15D0C348"/>
    <w:rsid w:val="15DC667F"/>
    <w:rsid w:val="15F40489"/>
    <w:rsid w:val="15FE2B4E"/>
    <w:rsid w:val="162C8F22"/>
    <w:rsid w:val="164631D7"/>
    <w:rsid w:val="169101D6"/>
    <w:rsid w:val="16D241A9"/>
    <w:rsid w:val="16E35003"/>
    <w:rsid w:val="1705C72F"/>
    <w:rsid w:val="17425960"/>
    <w:rsid w:val="179996FA"/>
    <w:rsid w:val="17AF6321"/>
    <w:rsid w:val="17C6112B"/>
    <w:rsid w:val="180DC59E"/>
    <w:rsid w:val="18211A10"/>
    <w:rsid w:val="182CD237"/>
    <w:rsid w:val="1866C59A"/>
    <w:rsid w:val="186DF10B"/>
    <w:rsid w:val="18A1601C"/>
    <w:rsid w:val="18CD57C1"/>
    <w:rsid w:val="18D1D9F3"/>
    <w:rsid w:val="191F749B"/>
    <w:rsid w:val="1970CD62"/>
    <w:rsid w:val="197207FB"/>
    <w:rsid w:val="197F6420"/>
    <w:rsid w:val="19A744A4"/>
    <w:rsid w:val="19DDB48B"/>
    <w:rsid w:val="1A061B68"/>
    <w:rsid w:val="1A549A65"/>
    <w:rsid w:val="1A692822"/>
    <w:rsid w:val="1AABF20C"/>
    <w:rsid w:val="1ABB44FC"/>
    <w:rsid w:val="1AE90CC7"/>
    <w:rsid w:val="1B602640"/>
    <w:rsid w:val="1BC821EB"/>
    <w:rsid w:val="1C2E7316"/>
    <w:rsid w:val="1C57155D"/>
    <w:rsid w:val="1C7B1C60"/>
    <w:rsid w:val="1C8911A6"/>
    <w:rsid w:val="1CA2CA8E"/>
    <w:rsid w:val="1CA9AF38"/>
    <w:rsid w:val="1CE6B6E2"/>
    <w:rsid w:val="1CF5AC92"/>
    <w:rsid w:val="1CF78D2E"/>
    <w:rsid w:val="1D00435A"/>
    <w:rsid w:val="1D63F24C"/>
    <w:rsid w:val="1D6C8CEE"/>
    <w:rsid w:val="1D95EACA"/>
    <w:rsid w:val="1DBC575B"/>
    <w:rsid w:val="1DD50264"/>
    <w:rsid w:val="1E0AF7CF"/>
    <w:rsid w:val="1EBF22E4"/>
    <w:rsid w:val="1ECEEFA2"/>
    <w:rsid w:val="1EE742C1"/>
    <w:rsid w:val="1EF358B3"/>
    <w:rsid w:val="1EF4170D"/>
    <w:rsid w:val="1EF57412"/>
    <w:rsid w:val="1EF5C28E"/>
    <w:rsid w:val="1F301387"/>
    <w:rsid w:val="1F34AA5C"/>
    <w:rsid w:val="1FF71551"/>
    <w:rsid w:val="2001528E"/>
    <w:rsid w:val="200E0115"/>
    <w:rsid w:val="201F8DA4"/>
    <w:rsid w:val="20232CD6"/>
    <w:rsid w:val="202D8CBB"/>
    <w:rsid w:val="20322CD9"/>
    <w:rsid w:val="203C8726"/>
    <w:rsid w:val="20767DDF"/>
    <w:rsid w:val="207DE05F"/>
    <w:rsid w:val="2084FA67"/>
    <w:rsid w:val="209B930E"/>
    <w:rsid w:val="218588B3"/>
    <w:rsid w:val="2196AC91"/>
    <w:rsid w:val="21EA4EEA"/>
    <w:rsid w:val="222E2A20"/>
    <w:rsid w:val="2237636F"/>
    <w:rsid w:val="224879D6"/>
    <w:rsid w:val="2265EE4E"/>
    <w:rsid w:val="229CC362"/>
    <w:rsid w:val="22B9B98C"/>
    <w:rsid w:val="22CD5CF5"/>
    <w:rsid w:val="230A107F"/>
    <w:rsid w:val="23215914"/>
    <w:rsid w:val="2397F588"/>
    <w:rsid w:val="23C283E4"/>
    <w:rsid w:val="23C32E86"/>
    <w:rsid w:val="23D333D0"/>
    <w:rsid w:val="23E44A37"/>
    <w:rsid w:val="240C1CFD"/>
    <w:rsid w:val="248AA07A"/>
    <w:rsid w:val="24B7ABAF"/>
    <w:rsid w:val="250D8B72"/>
    <w:rsid w:val="250E7A9C"/>
    <w:rsid w:val="25106DFA"/>
    <w:rsid w:val="255502C3"/>
    <w:rsid w:val="25606676"/>
    <w:rsid w:val="256F0431"/>
    <w:rsid w:val="25D46424"/>
    <w:rsid w:val="25DBA407"/>
    <w:rsid w:val="265EA3E8"/>
    <w:rsid w:val="2665A387"/>
    <w:rsid w:val="27045633"/>
    <w:rsid w:val="279F4519"/>
    <w:rsid w:val="27DC2866"/>
    <w:rsid w:val="27F30652"/>
    <w:rsid w:val="28029B64"/>
    <w:rsid w:val="282D5308"/>
    <w:rsid w:val="284B262A"/>
    <w:rsid w:val="2890A763"/>
    <w:rsid w:val="28D4FC82"/>
    <w:rsid w:val="290ABF2F"/>
    <w:rsid w:val="291344C9"/>
    <w:rsid w:val="2940770B"/>
    <w:rsid w:val="294A37D3"/>
    <w:rsid w:val="2999552E"/>
    <w:rsid w:val="29B9E5DE"/>
    <w:rsid w:val="29DEAC6E"/>
    <w:rsid w:val="29E6B3E8"/>
    <w:rsid w:val="2A211B57"/>
    <w:rsid w:val="2A27F3BB"/>
    <w:rsid w:val="2A7738AF"/>
    <w:rsid w:val="2A980B72"/>
    <w:rsid w:val="2AD86EDA"/>
    <w:rsid w:val="2AEF1E83"/>
    <w:rsid w:val="2AF90422"/>
    <w:rsid w:val="2B354A9D"/>
    <w:rsid w:val="2C81D895"/>
    <w:rsid w:val="2C8582CD"/>
    <w:rsid w:val="2CA14876"/>
    <w:rsid w:val="2CB727C1"/>
    <w:rsid w:val="2CB8E04B"/>
    <w:rsid w:val="2CF2DF2D"/>
    <w:rsid w:val="2CFC0622"/>
    <w:rsid w:val="2D33669D"/>
    <w:rsid w:val="2D3C6EB8"/>
    <w:rsid w:val="2D53A359"/>
    <w:rsid w:val="2D957EB2"/>
    <w:rsid w:val="2D9D554C"/>
    <w:rsid w:val="2DFA9B4D"/>
    <w:rsid w:val="2EA09893"/>
    <w:rsid w:val="2F043D3D"/>
    <w:rsid w:val="2F140954"/>
    <w:rsid w:val="2F80D836"/>
    <w:rsid w:val="30251EE9"/>
    <w:rsid w:val="302CCE06"/>
    <w:rsid w:val="3072E984"/>
    <w:rsid w:val="30A37B82"/>
    <w:rsid w:val="30A9A4E2"/>
    <w:rsid w:val="30AD3C4A"/>
    <w:rsid w:val="30DE70AB"/>
    <w:rsid w:val="3111B930"/>
    <w:rsid w:val="313071A0"/>
    <w:rsid w:val="3144443D"/>
    <w:rsid w:val="315D0E41"/>
    <w:rsid w:val="316DB14F"/>
    <w:rsid w:val="31894B45"/>
    <w:rsid w:val="31B33E89"/>
    <w:rsid w:val="31C0EF4A"/>
    <w:rsid w:val="32329FFE"/>
    <w:rsid w:val="3271D562"/>
    <w:rsid w:val="32DCE43C"/>
    <w:rsid w:val="32EB90FD"/>
    <w:rsid w:val="33267458"/>
    <w:rsid w:val="332E5780"/>
    <w:rsid w:val="3361A788"/>
    <w:rsid w:val="3368B5AA"/>
    <w:rsid w:val="33717177"/>
    <w:rsid w:val="33AA5464"/>
    <w:rsid w:val="33BB9809"/>
    <w:rsid w:val="33C41F65"/>
    <w:rsid w:val="33C77269"/>
    <w:rsid w:val="33CE705F"/>
    <w:rsid w:val="341481A6"/>
    <w:rsid w:val="342D2497"/>
    <w:rsid w:val="344F3EBE"/>
    <w:rsid w:val="345CA045"/>
    <w:rsid w:val="349D7C43"/>
    <w:rsid w:val="34EB5742"/>
    <w:rsid w:val="3504860B"/>
    <w:rsid w:val="350C3DF3"/>
    <w:rsid w:val="353CE56E"/>
    <w:rsid w:val="35A1B95B"/>
    <w:rsid w:val="35EA6794"/>
    <w:rsid w:val="35F1BC3E"/>
    <w:rsid w:val="360EB146"/>
    <w:rsid w:val="36157C33"/>
    <w:rsid w:val="36329CD6"/>
    <w:rsid w:val="3634B0A9"/>
    <w:rsid w:val="365E1D64"/>
    <w:rsid w:val="36A0566C"/>
    <w:rsid w:val="36D0B7B0"/>
    <w:rsid w:val="36D7626E"/>
    <w:rsid w:val="36EEB603"/>
    <w:rsid w:val="36F5BC17"/>
    <w:rsid w:val="36FBC027"/>
    <w:rsid w:val="372EAC4F"/>
    <w:rsid w:val="37CBC3D3"/>
    <w:rsid w:val="380529B1"/>
    <w:rsid w:val="3882CF90"/>
    <w:rsid w:val="388A8664"/>
    <w:rsid w:val="388F41D7"/>
    <w:rsid w:val="38918C78"/>
    <w:rsid w:val="38979088"/>
    <w:rsid w:val="389A2D21"/>
    <w:rsid w:val="38C361B5"/>
    <w:rsid w:val="38E18502"/>
    <w:rsid w:val="3980B6AE"/>
    <w:rsid w:val="398F515D"/>
    <w:rsid w:val="39D19298"/>
    <w:rsid w:val="3A2656C5"/>
    <w:rsid w:val="3A31356B"/>
    <w:rsid w:val="3A35FD82"/>
    <w:rsid w:val="3A6A23D9"/>
    <w:rsid w:val="3AFA58BC"/>
    <w:rsid w:val="3B293395"/>
    <w:rsid w:val="3B485CCD"/>
    <w:rsid w:val="3B57866E"/>
    <w:rsid w:val="3B8257BE"/>
    <w:rsid w:val="3BF4450F"/>
    <w:rsid w:val="3C1513B9"/>
    <w:rsid w:val="3C743C6A"/>
    <w:rsid w:val="3C84C162"/>
    <w:rsid w:val="3CC8A189"/>
    <w:rsid w:val="3CEB28BF"/>
    <w:rsid w:val="3D075486"/>
    <w:rsid w:val="3D0F97F0"/>
    <w:rsid w:val="3D103C5E"/>
    <w:rsid w:val="3D297A7D"/>
    <w:rsid w:val="3D3EE18E"/>
    <w:rsid w:val="3D6D9E44"/>
    <w:rsid w:val="3DE5CAB0"/>
    <w:rsid w:val="3E5FBC32"/>
    <w:rsid w:val="3E704359"/>
    <w:rsid w:val="3E7DEE5E"/>
    <w:rsid w:val="3EB88536"/>
    <w:rsid w:val="3F00C9ED"/>
    <w:rsid w:val="3F01F36D"/>
    <w:rsid w:val="3F096EA5"/>
    <w:rsid w:val="3F100154"/>
    <w:rsid w:val="3F4CC7E8"/>
    <w:rsid w:val="3F5C0E19"/>
    <w:rsid w:val="3F8221AC"/>
    <w:rsid w:val="3F8506C8"/>
    <w:rsid w:val="40038D52"/>
    <w:rsid w:val="40514A5B"/>
    <w:rsid w:val="405756A6"/>
    <w:rsid w:val="405C3AF5"/>
    <w:rsid w:val="409C9E5D"/>
    <w:rsid w:val="40AC9FAC"/>
    <w:rsid w:val="40BBEF18"/>
    <w:rsid w:val="41F80B56"/>
    <w:rsid w:val="4236F29C"/>
    <w:rsid w:val="424FADA5"/>
    <w:rsid w:val="4268CE5F"/>
    <w:rsid w:val="426E51F4"/>
    <w:rsid w:val="427697D6"/>
    <w:rsid w:val="4276D9E8"/>
    <w:rsid w:val="42A4566C"/>
    <w:rsid w:val="42B9C26E"/>
    <w:rsid w:val="42BE64BF"/>
    <w:rsid w:val="42F79620"/>
    <w:rsid w:val="431C0E73"/>
    <w:rsid w:val="4337C73A"/>
    <w:rsid w:val="43460172"/>
    <w:rsid w:val="437B35B2"/>
    <w:rsid w:val="4386EFDA"/>
    <w:rsid w:val="43AAE56F"/>
    <w:rsid w:val="43E1D879"/>
    <w:rsid w:val="43E92E04"/>
    <w:rsid w:val="440F12E1"/>
    <w:rsid w:val="443901C3"/>
    <w:rsid w:val="444026CD"/>
    <w:rsid w:val="445C19C1"/>
    <w:rsid w:val="44936681"/>
    <w:rsid w:val="44B3DACC"/>
    <w:rsid w:val="44C5A945"/>
    <w:rsid w:val="44D20404"/>
    <w:rsid w:val="44E464BF"/>
    <w:rsid w:val="44FE3DA4"/>
    <w:rsid w:val="457579BA"/>
    <w:rsid w:val="4583FA26"/>
    <w:rsid w:val="45AE3898"/>
    <w:rsid w:val="45F47BBF"/>
    <w:rsid w:val="45F78510"/>
    <w:rsid w:val="463D13FA"/>
    <w:rsid w:val="465B64C2"/>
    <w:rsid w:val="465C37E9"/>
    <w:rsid w:val="465D6657"/>
    <w:rsid w:val="46963847"/>
    <w:rsid w:val="46CB7C79"/>
    <w:rsid w:val="47174394"/>
    <w:rsid w:val="47A658A8"/>
    <w:rsid w:val="47B5F550"/>
    <w:rsid w:val="481286F7"/>
    <w:rsid w:val="48674CDA"/>
    <w:rsid w:val="487BB2C8"/>
    <w:rsid w:val="48989DCC"/>
    <w:rsid w:val="48B99FBA"/>
    <w:rsid w:val="48FA6CEF"/>
    <w:rsid w:val="48FEC74A"/>
    <w:rsid w:val="491C895E"/>
    <w:rsid w:val="492E45F3"/>
    <w:rsid w:val="4951C5B1"/>
    <w:rsid w:val="49585C9A"/>
    <w:rsid w:val="496D9A0D"/>
    <w:rsid w:val="49DAD518"/>
    <w:rsid w:val="4A0DD9B2"/>
    <w:rsid w:val="4A8C39D5"/>
    <w:rsid w:val="4A907182"/>
    <w:rsid w:val="4B06AA03"/>
    <w:rsid w:val="4B9EED9C"/>
    <w:rsid w:val="4BBB2ADC"/>
    <w:rsid w:val="4BCC1E71"/>
    <w:rsid w:val="4BDE6C1D"/>
    <w:rsid w:val="4BE2A2C4"/>
    <w:rsid w:val="4C7F1031"/>
    <w:rsid w:val="4C92B08F"/>
    <w:rsid w:val="4D457A74"/>
    <w:rsid w:val="4D73B434"/>
    <w:rsid w:val="4D779C08"/>
    <w:rsid w:val="4D78E5C2"/>
    <w:rsid w:val="4DE70913"/>
    <w:rsid w:val="4E01B716"/>
    <w:rsid w:val="4E221FA0"/>
    <w:rsid w:val="4E2F0CD5"/>
    <w:rsid w:val="4E5BC00B"/>
    <w:rsid w:val="4E726E5B"/>
    <w:rsid w:val="4E73934E"/>
    <w:rsid w:val="4EC9440D"/>
    <w:rsid w:val="4F51443B"/>
    <w:rsid w:val="4F5AD5D0"/>
    <w:rsid w:val="4FD4DFC5"/>
    <w:rsid w:val="4FF7904D"/>
    <w:rsid w:val="500EEC53"/>
    <w:rsid w:val="507D1B36"/>
    <w:rsid w:val="5097D25A"/>
    <w:rsid w:val="509AE9CE"/>
    <w:rsid w:val="50C35056"/>
    <w:rsid w:val="50D5AB04"/>
    <w:rsid w:val="50F51A99"/>
    <w:rsid w:val="510359E4"/>
    <w:rsid w:val="51389B80"/>
    <w:rsid w:val="51434B1E"/>
    <w:rsid w:val="51BD5FBA"/>
    <w:rsid w:val="51E82FB6"/>
    <w:rsid w:val="5218EB97"/>
    <w:rsid w:val="521AB991"/>
    <w:rsid w:val="5236867B"/>
    <w:rsid w:val="525A4F79"/>
    <w:rsid w:val="525A58A0"/>
    <w:rsid w:val="5296650C"/>
    <w:rsid w:val="52D52839"/>
    <w:rsid w:val="532CE12C"/>
    <w:rsid w:val="5334678D"/>
    <w:rsid w:val="5386D216"/>
    <w:rsid w:val="53970D96"/>
    <w:rsid w:val="53D0406D"/>
    <w:rsid w:val="53D2DE72"/>
    <w:rsid w:val="541EFEDE"/>
    <w:rsid w:val="5453C0BB"/>
    <w:rsid w:val="54545259"/>
    <w:rsid w:val="547390CD"/>
    <w:rsid w:val="552212F5"/>
    <w:rsid w:val="5529AB62"/>
    <w:rsid w:val="552EF023"/>
    <w:rsid w:val="55521FB7"/>
    <w:rsid w:val="5624A898"/>
    <w:rsid w:val="5664EDA0"/>
    <w:rsid w:val="567CF7FF"/>
    <w:rsid w:val="56872ACC"/>
    <w:rsid w:val="56A1B5D9"/>
    <w:rsid w:val="56E1DF6F"/>
    <w:rsid w:val="56E9A2DE"/>
    <w:rsid w:val="570A7F34"/>
    <w:rsid w:val="570BDD10"/>
    <w:rsid w:val="573EEBA1"/>
    <w:rsid w:val="57BF09CA"/>
    <w:rsid w:val="57C06349"/>
    <w:rsid w:val="57D7FF56"/>
    <w:rsid w:val="585A67AE"/>
    <w:rsid w:val="5883AA85"/>
    <w:rsid w:val="58FF7C39"/>
    <w:rsid w:val="5929DFF7"/>
    <w:rsid w:val="594308F7"/>
    <w:rsid w:val="5973CFB7"/>
    <w:rsid w:val="598F1269"/>
    <w:rsid w:val="59D1B469"/>
    <w:rsid w:val="5A19C252"/>
    <w:rsid w:val="5A1DB515"/>
    <w:rsid w:val="5A4BC547"/>
    <w:rsid w:val="5A5B702D"/>
    <w:rsid w:val="5A92C964"/>
    <w:rsid w:val="5AE03A1E"/>
    <w:rsid w:val="5B343F03"/>
    <w:rsid w:val="5B78E013"/>
    <w:rsid w:val="5BA3D68F"/>
    <w:rsid w:val="5BC5D7E5"/>
    <w:rsid w:val="5D2760D9"/>
    <w:rsid w:val="5DDF3F23"/>
    <w:rsid w:val="5E33AB7C"/>
    <w:rsid w:val="5E7F62D4"/>
    <w:rsid w:val="5E842255"/>
    <w:rsid w:val="5E8C9006"/>
    <w:rsid w:val="5F7B0F84"/>
    <w:rsid w:val="5F816523"/>
    <w:rsid w:val="5FFDBB21"/>
    <w:rsid w:val="600D1A60"/>
    <w:rsid w:val="607397D4"/>
    <w:rsid w:val="60E9A3D3"/>
    <w:rsid w:val="60EA6D37"/>
    <w:rsid w:val="6116DFE5"/>
    <w:rsid w:val="617CBAC8"/>
    <w:rsid w:val="61D71C25"/>
    <w:rsid w:val="62DB37FD"/>
    <w:rsid w:val="62E3D515"/>
    <w:rsid w:val="63AA643C"/>
    <w:rsid w:val="63AB3896"/>
    <w:rsid w:val="63F33C58"/>
    <w:rsid w:val="644E80A7"/>
    <w:rsid w:val="6495610C"/>
    <w:rsid w:val="649E8E01"/>
    <w:rsid w:val="64A9C311"/>
    <w:rsid w:val="654708F7"/>
    <w:rsid w:val="6550EF47"/>
    <w:rsid w:val="658E1DFF"/>
    <w:rsid w:val="658F0CB9"/>
    <w:rsid w:val="6599D1E3"/>
    <w:rsid w:val="65EA5108"/>
    <w:rsid w:val="65F9FC11"/>
    <w:rsid w:val="6639A479"/>
    <w:rsid w:val="664E4FC3"/>
    <w:rsid w:val="670CAFA7"/>
    <w:rsid w:val="6729EE60"/>
    <w:rsid w:val="67456D38"/>
    <w:rsid w:val="675939B7"/>
    <w:rsid w:val="67677744"/>
    <w:rsid w:val="6767BDC1"/>
    <w:rsid w:val="676B8DAE"/>
    <w:rsid w:val="67D3AC20"/>
    <w:rsid w:val="68059CA5"/>
    <w:rsid w:val="680A72AB"/>
    <w:rsid w:val="681AAF91"/>
    <w:rsid w:val="681FA033"/>
    <w:rsid w:val="683578E3"/>
    <w:rsid w:val="6841A63D"/>
    <w:rsid w:val="68707BB5"/>
    <w:rsid w:val="687EA9B9"/>
    <w:rsid w:val="68A34B02"/>
    <w:rsid w:val="69043BB4"/>
    <w:rsid w:val="69075E0F"/>
    <w:rsid w:val="69146F2F"/>
    <w:rsid w:val="691F8D94"/>
    <w:rsid w:val="6923CFC7"/>
    <w:rsid w:val="6927CDFA"/>
    <w:rsid w:val="69627B0D"/>
    <w:rsid w:val="69CD37CB"/>
    <w:rsid w:val="6A41CD35"/>
    <w:rsid w:val="6AC261DD"/>
    <w:rsid w:val="6B1F4C40"/>
    <w:rsid w:val="6B4FCD07"/>
    <w:rsid w:val="6C05A283"/>
    <w:rsid w:val="6C0F628E"/>
    <w:rsid w:val="6C2DB7BA"/>
    <w:rsid w:val="6C3EFED1"/>
    <w:rsid w:val="6C501538"/>
    <w:rsid w:val="6C90656B"/>
    <w:rsid w:val="6CB507C7"/>
    <w:rsid w:val="6CEE20B4"/>
    <w:rsid w:val="6CF0F1C4"/>
    <w:rsid w:val="6D2C9D98"/>
    <w:rsid w:val="6D2FD4B5"/>
    <w:rsid w:val="6D7F6180"/>
    <w:rsid w:val="6D8E36EE"/>
    <w:rsid w:val="6D992FE4"/>
    <w:rsid w:val="6DC361CE"/>
    <w:rsid w:val="6E267329"/>
    <w:rsid w:val="6E9E453C"/>
    <w:rsid w:val="6EB3B8E6"/>
    <w:rsid w:val="6F066A4D"/>
    <w:rsid w:val="6F129C4F"/>
    <w:rsid w:val="6F350045"/>
    <w:rsid w:val="6F420406"/>
    <w:rsid w:val="6F469B08"/>
    <w:rsid w:val="6F894991"/>
    <w:rsid w:val="6FB4B784"/>
    <w:rsid w:val="6FB7D7DC"/>
    <w:rsid w:val="6FBBA90E"/>
    <w:rsid w:val="700FE3BC"/>
    <w:rsid w:val="703A159D"/>
    <w:rsid w:val="70763D1A"/>
    <w:rsid w:val="709A4E73"/>
    <w:rsid w:val="70D0D0A6"/>
    <w:rsid w:val="70D5195F"/>
    <w:rsid w:val="71226565"/>
    <w:rsid w:val="7149ED74"/>
    <w:rsid w:val="7183FA13"/>
    <w:rsid w:val="71FB1251"/>
    <w:rsid w:val="722E8002"/>
    <w:rsid w:val="7245D64C"/>
    <w:rsid w:val="724C2A67"/>
    <w:rsid w:val="72521ACE"/>
    <w:rsid w:val="727F2625"/>
    <w:rsid w:val="72830350"/>
    <w:rsid w:val="72B2D17E"/>
    <w:rsid w:val="72E038D3"/>
    <w:rsid w:val="72EF789E"/>
    <w:rsid w:val="7306A564"/>
    <w:rsid w:val="73340888"/>
    <w:rsid w:val="735B23BF"/>
    <w:rsid w:val="73BBE06F"/>
    <w:rsid w:val="73BF167D"/>
    <w:rsid w:val="740BD42D"/>
    <w:rsid w:val="742D977D"/>
    <w:rsid w:val="74369F7A"/>
    <w:rsid w:val="744EA1DF"/>
    <w:rsid w:val="747C0934"/>
    <w:rsid w:val="748B48FF"/>
    <w:rsid w:val="749B2FF3"/>
    <w:rsid w:val="74B1F1A4"/>
    <w:rsid w:val="74CC8C45"/>
    <w:rsid w:val="74E85FF7"/>
    <w:rsid w:val="7501FFF6"/>
    <w:rsid w:val="75375BB1"/>
    <w:rsid w:val="7553EA56"/>
    <w:rsid w:val="756B7749"/>
    <w:rsid w:val="758B4D93"/>
    <w:rsid w:val="759890D4"/>
    <w:rsid w:val="759EEFA8"/>
    <w:rsid w:val="75B6C6E7"/>
    <w:rsid w:val="75C2C232"/>
    <w:rsid w:val="75C593FC"/>
    <w:rsid w:val="75EA7240"/>
    <w:rsid w:val="766B6766"/>
    <w:rsid w:val="768B0DF5"/>
    <w:rsid w:val="76A29C54"/>
    <w:rsid w:val="76CFD6BC"/>
    <w:rsid w:val="7700EAA8"/>
    <w:rsid w:val="77300548"/>
    <w:rsid w:val="77402697"/>
    <w:rsid w:val="774955FA"/>
    <w:rsid w:val="774A65CE"/>
    <w:rsid w:val="7753B0DE"/>
    <w:rsid w:val="7780583C"/>
    <w:rsid w:val="77ECC015"/>
    <w:rsid w:val="77F06FF3"/>
    <w:rsid w:val="78636709"/>
    <w:rsid w:val="786EFC73"/>
    <w:rsid w:val="78868AD2"/>
    <w:rsid w:val="789E3214"/>
    <w:rsid w:val="78B7690C"/>
    <w:rsid w:val="78E068CD"/>
    <w:rsid w:val="7957119F"/>
    <w:rsid w:val="79681BDA"/>
    <w:rsid w:val="7989E6F8"/>
    <w:rsid w:val="79AE70C1"/>
    <w:rsid w:val="79D6E484"/>
    <w:rsid w:val="7A04C8D9"/>
    <w:rsid w:val="7A0676B6"/>
    <w:rsid w:val="7A5A7135"/>
    <w:rsid w:val="7A5D2CB3"/>
    <w:rsid w:val="7AD399C4"/>
    <w:rsid w:val="7B002FC7"/>
    <w:rsid w:val="7B0C1356"/>
    <w:rsid w:val="7B8E87D1"/>
    <w:rsid w:val="7BCC5082"/>
    <w:rsid w:val="7C08AEEC"/>
    <w:rsid w:val="7C4BDF35"/>
    <w:rsid w:val="7CDD72EF"/>
    <w:rsid w:val="7CE5B293"/>
    <w:rsid w:val="7CEDC0C5"/>
    <w:rsid w:val="7D01CB80"/>
    <w:rsid w:val="7D2FBD31"/>
    <w:rsid w:val="7D449203"/>
    <w:rsid w:val="7D8ADA2F"/>
    <w:rsid w:val="7DB2B3E1"/>
    <w:rsid w:val="7DB7D906"/>
    <w:rsid w:val="7DB82FEE"/>
    <w:rsid w:val="7DE9A4AD"/>
    <w:rsid w:val="7E371B4B"/>
    <w:rsid w:val="7E9E2B69"/>
    <w:rsid w:val="7EBE941D"/>
    <w:rsid w:val="7F216549"/>
    <w:rsid w:val="7F26AA90"/>
    <w:rsid w:val="7F2B3AA4"/>
    <w:rsid w:val="7F3975E1"/>
    <w:rsid w:val="7F54004F"/>
    <w:rsid w:val="7F9BE830"/>
    <w:rsid w:val="7FB0EB07"/>
    <w:rsid w:val="7FBC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1460"/>
  <w15:chartTrackingRefBased/>
  <w15:docId w15:val="{696FCC02-8B7F-4B17-B5F4-52140D6E7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D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7D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AB106E"/>
  </w:style>
  <w:style w:type="paragraph" w:styleId="Caption">
    <w:name w:val="caption"/>
    <w:basedOn w:val="Normal"/>
    <w:next w:val="Normal"/>
    <w:uiPriority w:val="35"/>
    <w:unhideWhenUsed/>
    <w:qFormat/>
    <w:rsid w:val="00335E55"/>
    <w:pPr>
      <w:spacing w:after="200" w:line="240" w:lineRule="auto"/>
    </w:pPr>
    <w:rPr>
      <w:i/>
      <w:iCs/>
      <w:color w:val="44546A" w:themeColor="text2"/>
      <w:sz w:val="18"/>
      <w:szCs w:val="18"/>
    </w:rPr>
  </w:style>
  <w:style w:type="paragraph" w:styleId="NoSpacing">
    <w:name w:val="No Spacing"/>
    <w:link w:val="NoSpacingChar"/>
    <w:uiPriority w:val="1"/>
    <w:qFormat/>
    <w:rsid w:val="004A3C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3CA3"/>
    <w:rPr>
      <w:rFonts w:eastAsiaTheme="minorEastAsia"/>
      <w:lang w:val="en-US"/>
    </w:rPr>
  </w:style>
  <w:style w:type="character" w:customStyle="1" w:styleId="Heading1Char">
    <w:name w:val="Heading 1 Char"/>
    <w:basedOn w:val="DefaultParagraphFont"/>
    <w:link w:val="Heading1"/>
    <w:uiPriority w:val="9"/>
    <w:rsid w:val="00D07D3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7D34"/>
    <w:pPr>
      <w:outlineLvl w:val="9"/>
    </w:pPr>
    <w:rPr>
      <w:lang w:val="en-US"/>
    </w:rPr>
  </w:style>
  <w:style w:type="character" w:customStyle="1" w:styleId="Heading2Char">
    <w:name w:val="Heading 2 Char"/>
    <w:basedOn w:val="DefaultParagraphFont"/>
    <w:link w:val="Heading2"/>
    <w:uiPriority w:val="9"/>
    <w:rsid w:val="00D07D3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53535"/>
    <w:pPr>
      <w:spacing w:after="100"/>
    </w:pPr>
  </w:style>
  <w:style w:type="paragraph" w:styleId="TOC2">
    <w:name w:val="toc 2"/>
    <w:basedOn w:val="Normal"/>
    <w:next w:val="Normal"/>
    <w:autoRedefine/>
    <w:uiPriority w:val="39"/>
    <w:unhideWhenUsed/>
    <w:rsid w:val="00A53535"/>
    <w:pPr>
      <w:spacing w:after="100"/>
      <w:ind w:left="220"/>
    </w:pPr>
  </w:style>
  <w:style w:type="character" w:styleId="Hyperlink">
    <w:name w:val="Hyperlink"/>
    <w:basedOn w:val="DefaultParagraphFont"/>
    <w:uiPriority w:val="99"/>
    <w:unhideWhenUsed/>
    <w:rsid w:val="00A53535"/>
    <w:rPr>
      <w:color w:val="0563C1" w:themeColor="hyperlink"/>
      <w:u w:val="single"/>
    </w:rPr>
  </w:style>
  <w:style w:type="paragraph" w:styleId="Bibliography">
    <w:name w:val="Bibliography"/>
    <w:basedOn w:val="Normal"/>
    <w:next w:val="Normal"/>
    <w:uiPriority w:val="37"/>
    <w:unhideWhenUsed/>
    <w:rsid w:val="00AC2AE4"/>
  </w:style>
  <w:style w:type="paragraph" w:styleId="TableofFigures">
    <w:name w:val="table of figures"/>
    <w:basedOn w:val="Normal"/>
    <w:next w:val="Normal"/>
    <w:uiPriority w:val="99"/>
    <w:unhideWhenUsed/>
    <w:rsid w:val="00AC2AE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819788">
      <w:bodyDiv w:val="1"/>
      <w:marLeft w:val="0"/>
      <w:marRight w:val="0"/>
      <w:marTop w:val="0"/>
      <w:marBottom w:val="0"/>
      <w:divBdr>
        <w:top w:val="none" w:sz="0" w:space="0" w:color="auto"/>
        <w:left w:val="none" w:sz="0" w:space="0" w:color="auto"/>
        <w:bottom w:val="none" w:sz="0" w:space="0" w:color="auto"/>
        <w:right w:val="none" w:sz="0" w:space="0" w:color="auto"/>
      </w:divBdr>
    </w:div>
    <w:div w:id="339045072">
      <w:bodyDiv w:val="1"/>
      <w:marLeft w:val="0"/>
      <w:marRight w:val="0"/>
      <w:marTop w:val="0"/>
      <w:marBottom w:val="0"/>
      <w:divBdr>
        <w:top w:val="none" w:sz="0" w:space="0" w:color="auto"/>
        <w:left w:val="none" w:sz="0" w:space="0" w:color="auto"/>
        <w:bottom w:val="none" w:sz="0" w:space="0" w:color="auto"/>
        <w:right w:val="none" w:sz="0" w:space="0" w:color="auto"/>
      </w:divBdr>
    </w:div>
    <w:div w:id="398942971">
      <w:bodyDiv w:val="1"/>
      <w:marLeft w:val="0"/>
      <w:marRight w:val="0"/>
      <w:marTop w:val="0"/>
      <w:marBottom w:val="0"/>
      <w:divBdr>
        <w:top w:val="none" w:sz="0" w:space="0" w:color="auto"/>
        <w:left w:val="none" w:sz="0" w:space="0" w:color="auto"/>
        <w:bottom w:val="none" w:sz="0" w:space="0" w:color="auto"/>
        <w:right w:val="none" w:sz="0" w:space="0" w:color="auto"/>
      </w:divBdr>
    </w:div>
    <w:div w:id="514464774">
      <w:bodyDiv w:val="1"/>
      <w:marLeft w:val="0"/>
      <w:marRight w:val="0"/>
      <w:marTop w:val="0"/>
      <w:marBottom w:val="0"/>
      <w:divBdr>
        <w:top w:val="none" w:sz="0" w:space="0" w:color="auto"/>
        <w:left w:val="none" w:sz="0" w:space="0" w:color="auto"/>
        <w:bottom w:val="none" w:sz="0" w:space="0" w:color="auto"/>
        <w:right w:val="none" w:sz="0" w:space="0" w:color="auto"/>
      </w:divBdr>
    </w:div>
    <w:div w:id="565802584">
      <w:bodyDiv w:val="1"/>
      <w:marLeft w:val="0"/>
      <w:marRight w:val="0"/>
      <w:marTop w:val="0"/>
      <w:marBottom w:val="0"/>
      <w:divBdr>
        <w:top w:val="none" w:sz="0" w:space="0" w:color="auto"/>
        <w:left w:val="none" w:sz="0" w:space="0" w:color="auto"/>
        <w:bottom w:val="none" w:sz="0" w:space="0" w:color="auto"/>
        <w:right w:val="none" w:sz="0" w:space="0" w:color="auto"/>
      </w:divBdr>
    </w:div>
    <w:div w:id="596334332">
      <w:bodyDiv w:val="1"/>
      <w:marLeft w:val="0"/>
      <w:marRight w:val="0"/>
      <w:marTop w:val="0"/>
      <w:marBottom w:val="0"/>
      <w:divBdr>
        <w:top w:val="none" w:sz="0" w:space="0" w:color="auto"/>
        <w:left w:val="none" w:sz="0" w:space="0" w:color="auto"/>
        <w:bottom w:val="none" w:sz="0" w:space="0" w:color="auto"/>
        <w:right w:val="none" w:sz="0" w:space="0" w:color="auto"/>
      </w:divBdr>
    </w:div>
    <w:div w:id="979849360">
      <w:bodyDiv w:val="1"/>
      <w:marLeft w:val="0"/>
      <w:marRight w:val="0"/>
      <w:marTop w:val="0"/>
      <w:marBottom w:val="0"/>
      <w:divBdr>
        <w:top w:val="none" w:sz="0" w:space="0" w:color="auto"/>
        <w:left w:val="none" w:sz="0" w:space="0" w:color="auto"/>
        <w:bottom w:val="none" w:sz="0" w:space="0" w:color="auto"/>
        <w:right w:val="none" w:sz="0" w:space="0" w:color="auto"/>
      </w:divBdr>
    </w:div>
    <w:div w:id="1009524910">
      <w:bodyDiv w:val="1"/>
      <w:marLeft w:val="0"/>
      <w:marRight w:val="0"/>
      <w:marTop w:val="0"/>
      <w:marBottom w:val="0"/>
      <w:divBdr>
        <w:top w:val="none" w:sz="0" w:space="0" w:color="auto"/>
        <w:left w:val="none" w:sz="0" w:space="0" w:color="auto"/>
        <w:bottom w:val="none" w:sz="0" w:space="0" w:color="auto"/>
        <w:right w:val="none" w:sz="0" w:space="0" w:color="auto"/>
      </w:divBdr>
    </w:div>
    <w:div w:id="1217476773">
      <w:bodyDiv w:val="1"/>
      <w:marLeft w:val="0"/>
      <w:marRight w:val="0"/>
      <w:marTop w:val="0"/>
      <w:marBottom w:val="0"/>
      <w:divBdr>
        <w:top w:val="none" w:sz="0" w:space="0" w:color="auto"/>
        <w:left w:val="none" w:sz="0" w:space="0" w:color="auto"/>
        <w:bottom w:val="none" w:sz="0" w:space="0" w:color="auto"/>
        <w:right w:val="none" w:sz="0" w:space="0" w:color="auto"/>
      </w:divBdr>
    </w:div>
    <w:div w:id="1364400967">
      <w:bodyDiv w:val="1"/>
      <w:marLeft w:val="0"/>
      <w:marRight w:val="0"/>
      <w:marTop w:val="0"/>
      <w:marBottom w:val="0"/>
      <w:divBdr>
        <w:top w:val="none" w:sz="0" w:space="0" w:color="auto"/>
        <w:left w:val="none" w:sz="0" w:space="0" w:color="auto"/>
        <w:bottom w:val="none" w:sz="0" w:space="0" w:color="auto"/>
        <w:right w:val="none" w:sz="0" w:space="0" w:color="auto"/>
      </w:divBdr>
    </w:div>
    <w:div w:id="1470900640">
      <w:bodyDiv w:val="1"/>
      <w:marLeft w:val="0"/>
      <w:marRight w:val="0"/>
      <w:marTop w:val="0"/>
      <w:marBottom w:val="0"/>
      <w:divBdr>
        <w:top w:val="none" w:sz="0" w:space="0" w:color="auto"/>
        <w:left w:val="none" w:sz="0" w:space="0" w:color="auto"/>
        <w:bottom w:val="none" w:sz="0" w:space="0" w:color="auto"/>
        <w:right w:val="none" w:sz="0" w:space="0" w:color="auto"/>
      </w:divBdr>
    </w:div>
    <w:div w:id="1597590658">
      <w:bodyDiv w:val="1"/>
      <w:marLeft w:val="0"/>
      <w:marRight w:val="0"/>
      <w:marTop w:val="0"/>
      <w:marBottom w:val="0"/>
      <w:divBdr>
        <w:top w:val="none" w:sz="0" w:space="0" w:color="auto"/>
        <w:left w:val="none" w:sz="0" w:space="0" w:color="auto"/>
        <w:bottom w:val="none" w:sz="0" w:space="0" w:color="auto"/>
        <w:right w:val="none" w:sz="0" w:space="0" w:color="auto"/>
      </w:divBdr>
    </w:div>
    <w:div w:id="1743259502">
      <w:bodyDiv w:val="1"/>
      <w:marLeft w:val="0"/>
      <w:marRight w:val="0"/>
      <w:marTop w:val="0"/>
      <w:marBottom w:val="0"/>
      <w:divBdr>
        <w:top w:val="none" w:sz="0" w:space="0" w:color="auto"/>
        <w:left w:val="none" w:sz="0" w:space="0" w:color="auto"/>
        <w:bottom w:val="none" w:sz="0" w:space="0" w:color="auto"/>
        <w:right w:val="none" w:sz="0" w:space="0" w:color="auto"/>
      </w:divBdr>
    </w:div>
    <w:div w:id="205504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numbering" Target="numbering.xml"/><Relationship Id="rId21" Type="http://schemas.openxmlformats.org/officeDocument/2006/relationships/image" Target="media/image14.jp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24" Type="http://schemas.openxmlformats.org/officeDocument/2006/relationships/image" Target="media/image17.png"/><Relationship Id="rId5" Type="http://schemas.openxmlformats.org/officeDocument/2006/relationships/settings" Target="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follows the work carried out by Group 1 – AWE France for the OME level 4 group project. The report looks at all of the work contributed by each member and how the interlinking of each area of specialization helped to increase the quality of each members work. These efforts culminated in a power point presentation that was presented to the course lecturers. This presentation showed the highlights of each discipline covered by the team ending in a video of the simulation of the fireworks display. Feedback was given to the group, which although extremely positive still identified areas for improvement. The group project was understood to be an invaluable tool in better understanding group dynamics in an OME environment.
Word count: 4972 </Abstract>
  <CompanyAddress/>
  <CompanyPhone/>
  <CompanyFax/>
  <CompanyEmail>2028159@student.uwtsd.ac.uk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Che00</b:Tag>
    <b:SourceType>JournalArticle</b:SourceType>
    <b:Guid>{ED29ECA0-C69A-4201-83C7-2011E5673251}</b:Guid>
    <b:Title>Systems Thinking, Systems Practice [Review of Systems Thinking, Systems Practice]</b:Title>
    <b:Year>2000</b:Year>
    <b:Publisher>John Wiley &amp; Sons, Inc</b:Publisher>
    <b:JournalName>Systems Research and Behavioral Science</b:JournalName>
    <b:Pages>77-81</b:Pages>
    <b:Volume>17</b:Volume>
    <b:Issue>S1</b:Issue>
    <b:Author>
      <b:Author>
        <b:NameList>
          <b:Person>
            <b:Last>Checkland</b:Last>
            <b:First>Peter</b:First>
          </b:Person>
          <b:Person>
            <b:Last>Jayaratna</b:Last>
            <b:First>N</b:First>
          </b:Person>
          <b:Person>
            <b:Last>Challender</b:Last>
            <b:First>S</b:First>
          </b:Person>
          <b:Person>
            <b:Last>Holwell</b:Last>
            <b:First>S</b:First>
          </b:Person>
        </b:NameList>
      </b:Author>
    </b:Author>
    <b:RefOrder>1</b:RefOrder>
  </b:Source>
  <b:Source>
    <b:Tag>Lev12</b:Tag>
    <b:SourceType>Book</b:SourceType>
    <b:Guid>{B9D5F6F8-CD64-4F5F-9247-54AA90441DC2}</b:Guid>
    <b:Title>Engineering a Safer World: Systems Thinking Applied to Safety</b:Title>
    <b:Year>2012</b:Year>
    <b:Publisher>Cambridge: The MIT Press</b:Publisher>
    <b:DOI>10.7551/mitpress/8179.001.0001</b:DOI>
    <b:Author>
      <b:Author>
        <b:NameList>
          <b:Person>
            <b:Last>Leveson</b:Last>
            <b:Middle>G</b:Middle>
            <b:First>Nancy</b:First>
          </b:Person>
        </b:NameList>
      </b:Author>
    </b:Author>
    <b:RefOrder>2</b:RefOrder>
  </b:Source>
  <b:Source>
    <b:Tag>FWs23</b:Tag>
    <b:SourceType>InternetSite</b:SourceType>
    <b:Guid>{BF7FD109-B49C-4163-A7AB-9FBC80392946}</b:Guid>
    <b:Title>FWsim</b:Title>
    <b:ProductionCompany>FWsim</b:ProductionCompany>
    <b:YearAccessed>2023</b:YearAccessed>
    <b:MonthAccessed>November</b:MonthAccessed>
    <b:DayAccessed>17</b:DayAccessed>
    <b:URL>https://www.fwsim.com/</b:URL>
    <b:InternetSiteTitle>FWsim</b:InternetSiteTitle>
    <b:RefOrder>3</b:RefOrder>
  </b:Source>
  <b:Source>
    <b:Tag>Kim23</b:Tag>
    <b:SourceType>InternetSite</b:SourceType>
    <b:Guid>{908DF821-82C0-41F8-91D6-BBFD6A5BE83C}</b:Guid>
    <b:Title>Trade Sales</b:Title>
    <b:ProductionCompany>Kimbolton Fireworks</b:ProductionCompany>
    <b:YearAccessed>2023</b:YearAccessed>
    <b:MonthAccessed>November</b:MonthAccessed>
    <b:DayAccessed>17</b:DayAccessed>
    <b:URL>https://www.kimboltonfireworks.co.uk/trade-sales/</b:URL>
    <b:Author>
      <b:Author>
        <b:Corporate>Kimbolton Fireworks</b:Corporate>
      </b:Author>
    </b:Author>
    <b:InternetSiteTitle>Kimbolton Fireworks</b:InternetSiteTitle>
    <b:RefOrder>4</b:RefOrder>
  </b:Source>
  <b:Source>
    <b:Tag>MLE23</b:Tag>
    <b:SourceType>InternetSite</b:SourceType>
    <b:Guid>{3901803C-7AD6-4597-B749-60B5963CBC80}</b:Guid>
    <b:Author>
      <b:Author>
        <b:Corporate>MLE Pyrotechnics</b:Corporate>
      </b:Author>
    </b:Author>
    <b:Title>Fireworks</b:Title>
    <b:ProductionCompany>MLE Pyrotechnics</b:ProductionCompany>
    <b:YearAccessed>2023</b:YearAccessed>
    <b:MonthAccessed>November</b:MonthAccessed>
    <b:DayAccessed>17</b:DayAccessed>
    <b:URL>https://www.mlepyrotechnics.co.uk/services/fireworks/</b:URL>
    <b:InternetSiteTitle>MLE Pyrotechnics</b:InternetSiteTitle>
    <b:RefOrder>5</b:RefOrder>
  </b:Source>
  <b:Source>
    <b:Tag>HSE23</b:Tag>
    <b:SourceType>InternetSite</b:SourceType>
    <b:Guid>{5FF03A50-AE7F-4139-828C-AD63A2A12649}</b:Guid>
    <b:Title>Health and Safety at Work Act 1974</b:Title>
    <b:YearAccessed>2023</b:YearAccessed>
    <b:MonthAccessed>November</b:MonthAccessed>
    <b:DayAccessed>17</b:DayAccessed>
    <b:URL>https://www.hse.gov.uk/legislation/hswa.htm</b:URL>
    <b:Author>
      <b:Author>
        <b:Corporate>HSE</b:Corporate>
      </b:Author>
    </b:Author>
    <b:InternetSiteTitle>Health and Safety Executive</b:InternetSiteTitle>
    <b:RefOrder>6</b:RefOrder>
  </b:Source>
  <b:Source>
    <b:Tag>Hea23</b:Tag>
    <b:SourceType>InternetSite</b:SourceType>
    <b:Guid>{7B1EB79D-A26D-487A-A284-71CEC8DA9C0A}</b:Guid>
    <b:Title>Health and Safety at Work etc. Act 1974</b:Title>
    <b:YearAccessed>2023</b:YearAccessed>
    <b:MonthAccessed>November</b:MonthAccessed>
    <b:DayAccessed>17</b:DayAccessed>
    <b:URL>https://www.legislation.gov.uk/ukpga/1974/37/contents</b:URL>
    <b:InternetSiteTitle>Legislation.gov.uk</b:InternetSiteTitle>
    <b:RefOrder>7</b:RefOrder>
  </b:Source>
  <b:Source>
    <b:Tag>The23</b:Tag>
    <b:SourceType>InternetSite</b:SourceType>
    <b:Guid>{C0347879-958C-46D9-A8EE-08015889CB3D}</b:Guid>
    <b:Title>The Explosives Regulations 2014</b:Title>
    <b:YearAccessed>2023</b:YearAccessed>
    <b:MonthAccessed>November</b:MonthAccessed>
    <b:DayAccessed>17</b:DayAccessed>
    <b:URL>https://www.legislation.gov.uk/uksi/2014/1638/contents</b:URL>
    <b:InternetSiteTitle>Legislation.gov.uk</b:InternetSiteTitle>
    <b:RefOrder>8</b:RefOrder>
  </b:Source>
  <b:Source>
    <b:Tag>The231</b:Tag>
    <b:SourceType>InternetSite</b:SourceType>
    <b:Guid>{51F63307-D4F6-4277-A638-0395685A936D}</b:Guid>
    <b:Title>The Fireworks Regulations 2004</b:Title>
    <b:YearAccessed>2023</b:YearAccessed>
    <b:MonthAccessed>November</b:MonthAccessed>
    <b:DayAccessed>17</b:DayAccessed>
    <b:URL>https://www.legislation.gov.uk/uksi/2004/1836/contents/made</b:URL>
    <b:InternetSiteTitle>Legislation.gov.uk</b:InternetSiteTitle>
    <b:RefOrder>9</b:RefOrder>
  </b:Source>
  <b:Source>
    <b:Tag>HSE231</b:Tag>
    <b:SourceType>InternetSite</b:SourceType>
    <b:Guid>{3196ECD7-1F70-444E-9C6C-EF22FACBE97F}</b:Guid>
    <b:Author>
      <b:Author>
        <b:Corporate>HSE</b:Corporate>
      </b:Author>
    </b:Author>
    <b:Title>Storing explosives</b:Title>
    <b:YearAccessed>2023</b:YearAccessed>
    <b:MonthAccessed>November</b:MonthAccessed>
    <b:DayAccessed>17</b:DayAccessed>
    <b:URL>https://www.hse.gov.uk/explosives/licensing/storage/index.htm</b:URL>
    <b:InternetSiteTitle>Heath and Safety Executive</b:InternetSiteTitl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32E46E-857F-4206-B87D-9EB715EE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6088</Words>
  <Characters>34703</Characters>
  <Application>Microsoft Office Word</Application>
  <DocSecurity>0</DocSecurity>
  <Lines>289</Lines>
  <Paragraphs>81</Paragraphs>
  <ScaleCrop>false</ScaleCrop>
  <Company/>
  <LinksUpToDate>false</LinksUpToDate>
  <CharactersWithSpaces>40710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Graduation fireworks display</dc:title>
  <dc:subject>OME level 4 group project</dc:subject>
  <dc:creator>Jon Walton (2028159)</dc:creator>
  <cp:keywords/>
  <dc:description/>
  <cp:lastModifiedBy>Jonny Walton</cp:lastModifiedBy>
  <cp:revision>434</cp:revision>
  <dcterms:created xsi:type="dcterms:W3CDTF">2023-10-24T13:30:00Z</dcterms:created>
  <dcterms:modified xsi:type="dcterms:W3CDTF">2023-11-17T18:00:00Z</dcterms:modified>
</cp:coreProperties>
</file>