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60645177" w:displacedByCustomXml="next"/>
    <w:sdt>
      <w:sdtPr>
        <w:rPr>
          <w:rFonts w:cstheme="minorHAnsi"/>
        </w:rPr>
        <w:id w:val="1607933336"/>
        <w:docPartObj>
          <w:docPartGallery w:val="Cover Pages"/>
          <w:docPartUnique/>
        </w:docPartObj>
      </w:sdtPr>
      <w:sdtEndPr/>
      <w:sdtContent>
        <w:p w14:paraId="55E3D1B4" w14:textId="364C808B" w:rsidR="0074064A" w:rsidRPr="00522586" w:rsidRDefault="0074064A">
          <w:pPr>
            <w:rPr>
              <w:rFonts w:cstheme="minorHAnsi"/>
            </w:rPr>
          </w:pPr>
          <w:r w:rsidRPr="00522586">
            <w:rPr>
              <w:rFonts w:cstheme="minorHAnsi"/>
              <w:noProof/>
            </w:rPr>
            <mc:AlternateContent>
              <mc:Choice Requires="wpg">
                <w:drawing>
                  <wp:anchor distT="0" distB="0" distL="114300" distR="114300" simplePos="0" relativeHeight="251662336" behindDoc="0" locked="0" layoutInCell="1" allowOverlap="1" wp14:anchorId="1FF0CED8" wp14:editId="743BEF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34515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522586">
            <w:rPr>
              <w:rFonts w:cstheme="minorHAnsi"/>
              <w:noProof/>
            </w:rPr>
            <mc:AlternateContent>
              <mc:Choice Requires="wps">
                <w:drawing>
                  <wp:anchor distT="0" distB="0" distL="114300" distR="114300" simplePos="0" relativeHeight="251660288" behindDoc="0" locked="0" layoutInCell="1" allowOverlap="1" wp14:anchorId="3A6EB2E1" wp14:editId="43D12C4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DF6B92" w14:textId="2FB58F50" w:rsidR="008605AD" w:rsidRPr="00683A7F" w:rsidRDefault="008605AD" w:rsidP="001C55B7">
                                <w:pPr>
                                  <w:pStyle w:val="NoSpacing"/>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A6EB2E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4DDF6B92" w14:textId="2FB58F50" w:rsidR="008605AD" w:rsidRPr="00683A7F" w:rsidRDefault="008605AD" w:rsidP="001C55B7">
                          <w:pPr>
                            <w:pStyle w:val="NoSpacing"/>
                            <w:rPr>
                              <w:color w:val="595959" w:themeColor="text1" w:themeTint="A6"/>
                              <w:sz w:val="28"/>
                              <w:szCs w:val="28"/>
                            </w:rPr>
                          </w:pPr>
                        </w:p>
                      </w:txbxContent>
                    </v:textbox>
                    <w10:wrap type="square" anchorx="page" anchory="page"/>
                  </v:shape>
                </w:pict>
              </mc:Fallback>
            </mc:AlternateContent>
          </w:r>
          <w:r w:rsidRPr="00522586">
            <w:rPr>
              <w:rFonts w:cstheme="minorHAnsi"/>
              <w:noProof/>
            </w:rPr>
            <mc:AlternateContent>
              <mc:Choice Requires="wps">
                <w:drawing>
                  <wp:anchor distT="0" distB="0" distL="114300" distR="114300" simplePos="0" relativeHeight="251661312" behindDoc="0" locked="0" layoutInCell="1" allowOverlap="1" wp14:anchorId="4A9D08D2" wp14:editId="0568366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83FF60" w14:textId="70E07550" w:rsidR="008605AD" w:rsidRDefault="008605AD" w:rsidP="00683A7F">
                                <w:pPr>
                                  <w:pStyle w:val="NoSpacing"/>
                                  <w:rPr>
                                    <w:b/>
                                    <w:bCs/>
                                    <w:color w:val="4472C4" w:themeColor="accent1"/>
                                    <w:sz w:val="28"/>
                                    <w:szCs w:val="28"/>
                                  </w:rPr>
                                </w:pPr>
                                <w:r>
                                  <w:rPr>
                                    <w:b/>
                                    <w:bCs/>
                                    <w:color w:val="4472C4" w:themeColor="accent1"/>
                                    <w:sz w:val="28"/>
                                    <w:szCs w:val="28"/>
                                  </w:rPr>
                                  <w:t>Prepared by: Brad Wood, Student Number 2014427</w:t>
                                </w:r>
                              </w:p>
                              <w:p w14:paraId="27D76089" w14:textId="589B80E3" w:rsidR="008605AD" w:rsidRDefault="008605AD" w:rsidP="00683A7F">
                                <w:pPr>
                                  <w:pStyle w:val="NoSpacing"/>
                                  <w:rPr>
                                    <w:b/>
                                    <w:bCs/>
                                    <w:color w:val="4472C4" w:themeColor="accent1"/>
                                    <w:sz w:val="28"/>
                                    <w:szCs w:val="28"/>
                                  </w:rPr>
                                </w:pPr>
                                <w:r>
                                  <w:rPr>
                                    <w:b/>
                                    <w:bCs/>
                                    <w:color w:val="4472C4" w:themeColor="accent1"/>
                                    <w:sz w:val="28"/>
                                    <w:szCs w:val="28"/>
                                  </w:rPr>
                                  <w:t>Prepared for: Deborah Hughes &amp; Trevor Francis, University of Wales Trinity Saint David.</w:t>
                                </w:r>
                              </w:p>
                              <w:p w14:paraId="14C2B888" w14:textId="566383D0" w:rsidR="008605AD" w:rsidRDefault="008605AD" w:rsidP="00683A7F">
                                <w:pPr>
                                  <w:pStyle w:val="NoSpacing"/>
                                  <w:rPr>
                                    <w:b/>
                                    <w:bCs/>
                                    <w:color w:val="4472C4" w:themeColor="accent1"/>
                                    <w:sz w:val="28"/>
                                    <w:szCs w:val="28"/>
                                  </w:rPr>
                                </w:pPr>
                                <w:r>
                                  <w:rPr>
                                    <w:b/>
                                    <w:bCs/>
                                    <w:color w:val="4472C4" w:themeColor="accent1"/>
                                    <w:sz w:val="28"/>
                                    <w:szCs w:val="28"/>
                                  </w:rPr>
                                  <w:t>Strategic Property, Finance and Procurement Module (ACBA7008)</w:t>
                                </w:r>
                              </w:p>
                              <w:p w14:paraId="42C4AC36" w14:textId="010B417A" w:rsidR="008605AD" w:rsidRPr="00832BA5" w:rsidRDefault="008605AD" w:rsidP="00683A7F">
                                <w:pPr>
                                  <w:pStyle w:val="NoSpacing"/>
                                  <w:rPr>
                                    <w:b/>
                                    <w:bCs/>
                                    <w:color w:val="4472C4" w:themeColor="accent1"/>
                                    <w:sz w:val="28"/>
                                    <w:szCs w:val="28"/>
                                  </w:rPr>
                                </w:pPr>
                                <w:r>
                                  <w:rPr>
                                    <w:b/>
                                    <w:bCs/>
                                    <w:color w:val="4472C4" w:themeColor="accent1"/>
                                    <w:sz w:val="28"/>
                                    <w:szCs w:val="28"/>
                                  </w:rPr>
                                  <w:t>January, 2021.</w:t>
                                </w:r>
                              </w:p>
                              <w:p w14:paraId="3EE8C14B" w14:textId="687F404A" w:rsidR="008605AD" w:rsidRDefault="008605AD" w:rsidP="007F6A40">
                                <w:pPr>
                                  <w:pStyle w:val="NoSpacing"/>
                                  <w:jc w:val="both"/>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A9D08D2" id="_x0000_t202" coordsize="21600,21600" o:spt="202" path="m,l,21600r21600,l21600,xe">
                    <v:stroke joinstyle="miter"/>
                    <v:path gradientshapeok="t" o:connecttype="rect"/>
                  </v:shapetype>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C83FF60" w14:textId="70E07550" w:rsidR="008605AD" w:rsidRDefault="008605AD" w:rsidP="00683A7F">
                          <w:pPr>
                            <w:pStyle w:val="NoSpacing"/>
                            <w:rPr>
                              <w:b/>
                              <w:bCs/>
                              <w:color w:val="4472C4" w:themeColor="accent1"/>
                              <w:sz w:val="28"/>
                              <w:szCs w:val="28"/>
                            </w:rPr>
                          </w:pPr>
                          <w:r>
                            <w:rPr>
                              <w:b/>
                              <w:bCs/>
                              <w:color w:val="4472C4" w:themeColor="accent1"/>
                              <w:sz w:val="28"/>
                              <w:szCs w:val="28"/>
                            </w:rPr>
                            <w:t>Prepared by: Brad Wood, Student Number 2014427</w:t>
                          </w:r>
                        </w:p>
                        <w:p w14:paraId="27D76089" w14:textId="589B80E3" w:rsidR="008605AD" w:rsidRDefault="008605AD" w:rsidP="00683A7F">
                          <w:pPr>
                            <w:pStyle w:val="NoSpacing"/>
                            <w:rPr>
                              <w:b/>
                              <w:bCs/>
                              <w:color w:val="4472C4" w:themeColor="accent1"/>
                              <w:sz w:val="28"/>
                              <w:szCs w:val="28"/>
                            </w:rPr>
                          </w:pPr>
                          <w:r>
                            <w:rPr>
                              <w:b/>
                              <w:bCs/>
                              <w:color w:val="4472C4" w:themeColor="accent1"/>
                              <w:sz w:val="28"/>
                              <w:szCs w:val="28"/>
                            </w:rPr>
                            <w:t>Prepared for: Deborah Hughes &amp; Trevor Francis, University of Wales Trinity Saint David.</w:t>
                          </w:r>
                        </w:p>
                        <w:p w14:paraId="14C2B888" w14:textId="566383D0" w:rsidR="008605AD" w:rsidRDefault="008605AD" w:rsidP="00683A7F">
                          <w:pPr>
                            <w:pStyle w:val="NoSpacing"/>
                            <w:rPr>
                              <w:b/>
                              <w:bCs/>
                              <w:color w:val="4472C4" w:themeColor="accent1"/>
                              <w:sz w:val="28"/>
                              <w:szCs w:val="28"/>
                            </w:rPr>
                          </w:pPr>
                          <w:r>
                            <w:rPr>
                              <w:b/>
                              <w:bCs/>
                              <w:color w:val="4472C4" w:themeColor="accent1"/>
                              <w:sz w:val="28"/>
                              <w:szCs w:val="28"/>
                            </w:rPr>
                            <w:t>Strategic Property, Finance and Procurement Module (ACBA7008)</w:t>
                          </w:r>
                        </w:p>
                        <w:p w14:paraId="42C4AC36" w14:textId="010B417A" w:rsidR="008605AD" w:rsidRPr="00832BA5" w:rsidRDefault="008605AD" w:rsidP="00683A7F">
                          <w:pPr>
                            <w:pStyle w:val="NoSpacing"/>
                            <w:rPr>
                              <w:b/>
                              <w:bCs/>
                              <w:color w:val="4472C4" w:themeColor="accent1"/>
                              <w:sz w:val="28"/>
                              <w:szCs w:val="28"/>
                            </w:rPr>
                          </w:pPr>
                          <w:r>
                            <w:rPr>
                              <w:b/>
                              <w:bCs/>
                              <w:color w:val="4472C4" w:themeColor="accent1"/>
                              <w:sz w:val="28"/>
                              <w:szCs w:val="28"/>
                            </w:rPr>
                            <w:t>January, 2021.</w:t>
                          </w:r>
                        </w:p>
                        <w:p w14:paraId="3EE8C14B" w14:textId="687F404A" w:rsidR="008605AD" w:rsidRDefault="008605AD" w:rsidP="007F6A40">
                          <w:pPr>
                            <w:pStyle w:val="NoSpacing"/>
                            <w:jc w:val="both"/>
                            <w:rPr>
                              <w:color w:val="595959" w:themeColor="text1" w:themeTint="A6"/>
                              <w:sz w:val="20"/>
                              <w:szCs w:val="20"/>
                            </w:rPr>
                          </w:pPr>
                        </w:p>
                      </w:txbxContent>
                    </v:textbox>
                    <w10:wrap type="square" anchorx="page" anchory="page"/>
                  </v:shape>
                </w:pict>
              </mc:Fallback>
            </mc:AlternateContent>
          </w:r>
          <w:r w:rsidRPr="00522586">
            <w:rPr>
              <w:rFonts w:cstheme="minorHAnsi"/>
              <w:noProof/>
            </w:rPr>
            <mc:AlternateContent>
              <mc:Choice Requires="wps">
                <w:drawing>
                  <wp:anchor distT="0" distB="0" distL="114300" distR="114300" simplePos="0" relativeHeight="251659264" behindDoc="0" locked="0" layoutInCell="1" allowOverlap="1" wp14:anchorId="09FB1C21" wp14:editId="0172DF4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B35EF3" w14:textId="19746472" w:rsidR="008605AD" w:rsidRDefault="003E304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605AD">
                                      <w:rPr>
                                        <w:caps/>
                                        <w:color w:val="4472C4" w:themeColor="accent1"/>
                                        <w:sz w:val="64"/>
                                        <w:szCs w:val="64"/>
                                      </w:rPr>
                                      <w:t>a CONSULTATION PAPER ON THE UNIVERSITY OF wALES tRINITY sAINt DAVID property portfolio.</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C4E5FDB" w14:textId="31F7F9B7" w:rsidR="008605AD" w:rsidRDefault="008605AD">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9FB1C2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0B35EF3" w14:textId="19746472" w:rsidR="008605AD" w:rsidRDefault="008605A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 CONSULTATION PAPER ON THE UNIVERSITY OF wALES tRINITY sAINt DAVID property portfolio.</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C4E5FDB" w14:textId="31F7F9B7" w:rsidR="008605AD" w:rsidRDefault="008605AD">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F9D4FBE" w14:textId="42818FF7" w:rsidR="00AE359C" w:rsidRPr="00522586" w:rsidRDefault="0074064A" w:rsidP="0013229E">
          <w:pPr>
            <w:rPr>
              <w:rFonts w:cstheme="minorHAnsi"/>
            </w:rPr>
          </w:pPr>
          <w:r w:rsidRPr="00522586">
            <w:rPr>
              <w:rFonts w:cstheme="minorHAnsi"/>
            </w:rPr>
            <w:br w:type="page"/>
          </w:r>
        </w:p>
      </w:sdtContent>
    </w:sdt>
    <w:p w14:paraId="4BECED65" w14:textId="29AE9601" w:rsidR="00683A7F" w:rsidRDefault="00683A7F" w:rsidP="003F362E">
      <w:pPr>
        <w:jc w:val="both"/>
        <w:rPr>
          <w:rFonts w:cstheme="minorHAnsi"/>
          <w:sz w:val="24"/>
          <w:szCs w:val="24"/>
        </w:rPr>
      </w:pPr>
      <w:r w:rsidRPr="00522586">
        <w:rPr>
          <w:rFonts w:cstheme="minorHAnsi"/>
          <w:b/>
          <w:bCs/>
          <w:sz w:val="32"/>
          <w:szCs w:val="32"/>
        </w:rPr>
        <w:lastRenderedPageBreak/>
        <w:t>Overview</w:t>
      </w:r>
      <w:r w:rsidR="00E627F1">
        <w:rPr>
          <w:rFonts w:cstheme="minorHAnsi"/>
          <w:b/>
          <w:bCs/>
          <w:sz w:val="32"/>
          <w:szCs w:val="32"/>
        </w:rPr>
        <w:t>.</w:t>
      </w:r>
    </w:p>
    <w:p w14:paraId="4BDC1E08" w14:textId="7D0181EC" w:rsidR="00CF2131" w:rsidRDefault="00E627F1" w:rsidP="003F362E">
      <w:pPr>
        <w:jc w:val="both"/>
        <w:rPr>
          <w:rFonts w:cstheme="minorHAnsi"/>
          <w:sz w:val="24"/>
          <w:szCs w:val="24"/>
        </w:rPr>
      </w:pPr>
      <w:r>
        <w:rPr>
          <w:rFonts w:cstheme="minorHAnsi"/>
          <w:sz w:val="24"/>
          <w:szCs w:val="24"/>
        </w:rPr>
        <w:t>This</w:t>
      </w:r>
      <w:r w:rsidR="00120257">
        <w:rPr>
          <w:rFonts w:cstheme="minorHAnsi"/>
          <w:sz w:val="24"/>
          <w:szCs w:val="24"/>
        </w:rPr>
        <w:t xml:space="preserve"> paper</w:t>
      </w:r>
      <w:r>
        <w:rPr>
          <w:rFonts w:cstheme="minorHAnsi"/>
          <w:sz w:val="24"/>
          <w:szCs w:val="24"/>
        </w:rPr>
        <w:t xml:space="preserve"> is a review of the University of Wales Trinity Saint David estate</w:t>
      </w:r>
      <w:r w:rsidR="00120257">
        <w:rPr>
          <w:rFonts w:cstheme="minorHAnsi"/>
          <w:sz w:val="24"/>
          <w:szCs w:val="24"/>
        </w:rPr>
        <w:t xml:space="preserve"> and</w:t>
      </w:r>
      <w:r w:rsidR="00CF2131">
        <w:rPr>
          <w:rFonts w:cstheme="minorHAnsi"/>
          <w:sz w:val="24"/>
          <w:szCs w:val="24"/>
        </w:rPr>
        <w:t xml:space="preserve"> </w:t>
      </w:r>
      <w:r>
        <w:rPr>
          <w:rFonts w:cstheme="minorHAnsi"/>
          <w:sz w:val="24"/>
          <w:szCs w:val="24"/>
        </w:rPr>
        <w:t>consider</w:t>
      </w:r>
      <w:r w:rsidR="00120257">
        <w:rPr>
          <w:rFonts w:cstheme="minorHAnsi"/>
          <w:sz w:val="24"/>
          <w:szCs w:val="24"/>
        </w:rPr>
        <w:t>s</w:t>
      </w:r>
      <w:r w:rsidR="00CF2131">
        <w:rPr>
          <w:rFonts w:cstheme="minorHAnsi"/>
          <w:sz w:val="24"/>
          <w:szCs w:val="24"/>
        </w:rPr>
        <w:t xml:space="preserve"> </w:t>
      </w:r>
      <w:r>
        <w:rPr>
          <w:rFonts w:cstheme="minorHAnsi"/>
          <w:sz w:val="24"/>
          <w:szCs w:val="24"/>
        </w:rPr>
        <w:t xml:space="preserve">whether the </w:t>
      </w:r>
      <w:r w:rsidR="005F6F76">
        <w:rPr>
          <w:rFonts w:cstheme="minorHAnsi"/>
          <w:sz w:val="24"/>
          <w:szCs w:val="24"/>
        </w:rPr>
        <w:t xml:space="preserve">University </w:t>
      </w:r>
      <w:r>
        <w:rPr>
          <w:rFonts w:cstheme="minorHAnsi"/>
          <w:sz w:val="24"/>
          <w:szCs w:val="24"/>
        </w:rPr>
        <w:t>portfolio can be rationalised and enhanced whilst maintaining ethical credibility</w:t>
      </w:r>
      <w:r w:rsidR="005F6F76">
        <w:rPr>
          <w:rFonts w:cstheme="minorHAnsi"/>
          <w:sz w:val="24"/>
          <w:szCs w:val="24"/>
        </w:rPr>
        <w:t>,</w:t>
      </w:r>
      <w:r w:rsidR="00CF2131">
        <w:rPr>
          <w:rFonts w:cstheme="minorHAnsi"/>
          <w:sz w:val="24"/>
          <w:szCs w:val="24"/>
        </w:rPr>
        <w:t xml:space="preserve"> but to also</w:t>
      </w:r>
      <w:r>
        <w:rPr>
          <w:rFonts w:cstheme="minorHAnsi"/>
          <w:sz w:val="24"/>
          <w:szCs w:val="24"/>
        </w:rPr>
        <w:t xml:space="preserve"> demonstrate the challenges the University faces when considering whether to dispose of property, share or sub-let space and </w:t>
      </w:r>
      <w:r w:rsidR="00CF2131">
        <w:rPr>
          <w:rFonts w:cstheme="minorHAnsi"/>
          <w:sz w:val="24"/>
          <w:szCs w:val="24"/>
        </w:rPr>
        <w:t xml:space="preserve">to </w:t>
      </w:r>
      <w:r w:rsidR="00611FCC">
        <w:rPr>
          <w:rFonts w:cstheme="minorHAnsi"/>
          <w:sz w:val="24"/>
          <w:szCs w:val="24"/>
        </w:rPr>
        <w:t xml:space="preserve">how to create </w:t>
      </w:r>
      <w:r>
        <w:rPr>
          <w:rFonts w:cstheme="minorHAnsi"/>
          <w:sz w:val="24"/>
          <w:szCs w:val="24"/>
        </w:rPr>
        <w:t xml:space="preserve">opportunities to increase capital gains.  </w:t>
      </w:r>
    </w:p>
    <w:p w14:paraId="4A874546" w14:textId="25AF9460" w:rsidR="00120257" w:rsidRDefault="00120257" w:rsidP="003F362E">
      <w:pPr>
        <w:jc w:val="both"/>
        <w:rPr>
          <w:rFonts w:cstheme="minorHAnsi"/>
          <w:sz w:val="24"/>
          <w:szCs w:val="24"/>
        </w:rPr>
      </w:pPr>
      <w:r>
        <w:rPr>
          <w:rFonts w:cstheme="minorHAnsi"/>
          <w:sz w:val="24"/>
          <w:szCs w:val="24"/>
        </w:rPr>
        <w:t>Does</w:t>
      </w:r>
      <w:r w:rsidR="00611FCC">
        <w:rPr>
          <w:rFonts w:cstheme="minorHAnsi"/>
          <w:sz w:val="24"/>
          <w:szCs w:val="24"/>
        </w:rPr>
        <w:t xml:space="preserve"> the Strategic plan of the University</w:t>
      </w:r>
      <w:r w:rsidR="00B23B8B">
        <w:rPr>
          <w:rFonts w:cstheme="minorHAnsi"/>
          <w:sz w:val="24"/>
          <w:szCs w:val="24"/>
        </w:rPr>
        <w:t xml:space="preserve"> and way the University campuses are </w:t>
      </w:r>
      <w:r>
        <w:rPr>
          <w:rFonts w:cstheme="minorHAnsi"/>
          <w:sz w:val="24"/>
          <w:szCs w:val="24"/>
        </w:rPr>
        <w:t xml:space="preserve">marketed affect the way the estate is managed and </w:t>
      </w:r>
      <w:r w:rsidR="00B23B8B">
        <w:rPr>
          <w:rFonts w:cstheme="minorHAnsi"/>
          <w:sz w:val="24"/>
          <w:szCs w:val="24"/>
        </w:rPr>
        <w:t>viewed by its students</w:t>
      </w:r>
      <w:r>
        <w:rPr>
          <w:rFonts w:cstheme="minorHAnsi"/>
          <w:sz w:val="24"/>
          <w:szCs w:val="24"/>
        </w:rPr>
        <w:t xml:space="preserve">?  </w:t>
      </w:r>
      <w:r w:rsidR="00B23B8B">
        <w:rPr>
          <w:rFonts w:cstheme="minorHAnsi"/>
          <w:sz w:val="24"/>
          <w:szCs w:val="24"/>
        </w:rPr>
        <w:t xml:space="preserve"> Do </w:t>
      </w:r>
      <w:r w:rsidR="00CF2131">
        <w:rPr>
          <w:rFonts w:cstheme="minorHAnsi"/>
          <w:sz w:val="24"/>
          <w:szCs w:val="24"/>
        </w:rPr>
        <w:t xml:space="preserve">students </w:t>
      </w:r>
      <w:r w:rsidR="00B23B8B">
        <w:rPr>
          <w:rFonts w:cstheme="minorHAnsi"/>
          <w:sz w:val="24"/>
          <w:szCs w:val="24"/>
        </w:rPr>
        <w:t>have a voice regarding the built environment or are the</w:t>
      </w:r>
      <w:r w:rsidR="005D5C8D">
        <w:rPr>
          <w:rFonts w:cstheme="minorHAnsi"/>
          <w:sz w:val="24"/>
          <w:szCs w:val="24"/>
        </w:rPr>
        <w:t xml:space="preserve">ir needs </w:t>
      </w:r>
      <w:r w:rsidR="00B23B8B">
        <w:rPr>
          <w:rFonts w:cstheme="minorHAnsi"/>
          <w:sz w:val="24"/>
          <w:szCs w:val="24"/>
        </w:rPr>
        <w:t>not being met because of the way the role of the estates department has been defined</w:t>
      </w:r>
      <w:r>
        <w:rPr>
          <w:rFonts w:cstheme="minorHAnsi"/>
          <w:sz w:val="24"/>
          <w:szCs w:val="24"/>
        </w:rPr>
        <w:t>?  There is an obvious need to</w:t>
      </w:r>
      <w:r w:rsidR="00B23B8B">
        <w:rPr>
          <w:rFonts w:cstheme="minorHAnsi"/>
          <w:sz w:val="24"/>
          <w:szCs w:val="24"/>
        </w:rPr>
        <w:t xml:space="preserve"> incorporate legislation</w:t>
      </w:r>
      <w:r>
        <w:rPr>
          <w:rFonts w:cstheme="minorHAnsi"/>
          <w:sz w:val="24"/>
          <w:szCs w:val="24"/>
        </w:rPr>
        <w:t xml:space="preserve"> within the Strategic plan, but does this requirement </w:t>
      </w:r>
      <w:r w:rsidR="00B23B8B">
        <w:rPr>
          <w:rFonts w:cstheme="minorHAnsi"/>
          <w:sz w:val="24"/>
          <w:szCs w:val="24"/>
        </w:rPr>
        <w:t>impact the needs of staff</w:t>
      </w:r>
      <w:r w:rsidR="006E516E">
        <w:rPr>
          <w:rFonts w:cstheme="minorHAnsi"/>
          <w:sz w:val="24"/>
          <w:szCs w:val="24"/>
        </w:rPr>
        <w:t xml:space="preserve"> and</w:t>
      </w:r>
      <w:r w:rsidR="00B23B8B">
        <w:rPr>
          <w:rFonts w:cstheme="minorHAnsi"/>
          <w:sz w:val="24"/>
          <w:szCs w:val="24"/>
        </w:rPr>
        <w:t xml:space="preserve"> </w:t>
      </w:r>
      <w:r w:rsidR="005F6F76">
        <w:rPr>
          <w:rFonts w:cstheme="minorHAnsi"/>
          <w:sz w:val="24"/>
          <w:szCs w:val="24"/>
        </w:rPr>
        <w:t>students</w:t>
      </w:r>
      <w:r w:rsidR="005D5C8D">
        <w:rPr>
          <w:rFonts w:cstheme="minorHAnsi"/>
          <w:sz w:val="24"/>
          <w:szCs w:val="24"/>
        </w:rPr>
        <w:t xml:space="preserve"> </w:t>
      </w:r>
      <w:r>
        <w:rPr>
          <w:rFonts w:cstheme="minorHAnsi"/>
          <w:sz w:val="24"/>
          <w:szCs w:val="24"/>
        </w:rPr>
        <w:t>in</w:t>
      </w:r>
      <w:r w:rsidR="005D5C8D">
        <w:rPr>
          <w:rFonts w:cstheme="minorHAnsi"/>
          <w:sz w:val="24"/>
          <w:szCs w:val="24"/>
        </w:rPr>
        <w:t xml:space="preserve"> </w:t>
      </w:r>
      <w:r>
        <w:rPr>
          <w:rFonts w:cstheme="minorHAnsi"/>
          <w:sz w:val="24"/>
          <w:szCs w:val="24"/>
        </w:rPr>
        <w:t>how the estate is managed?</w:t>
      </w:r>
    </w:p>
    <w:p w14:paraId="2E247659" w14:textId="60AC63B2" w:rsidR="00611FCC" w:rsidRDefault="006E516E" w:rsidP="003F362E">
      <w:pPr>
        <w:jc w:val="both"/>
        <w:rPr>
          <w:rFonts w:cstheme="minorHAnsi"/>
          <w:sz w:val="24"/>
          <w:szCs w:val="24"/>
        </w:rPr>
      </w:pPr>
      <w:r>
        <w:rPr>
          <w:rFonts w:cstheme="minorHAnsi"/>
          <w:sz w:val="24"/>
          <w:szCs w:val="24"/>
        </w:rPr>
        <w:t>The Covid-19 pan</w:t>
      </w:r>
      <w:r w:rsidR="00120257">
        <w:rPr>
          <w:rFonts w:cstheme="minorHAnsi"/>
          <w:sz w:val="24"/>
          <w:szCs w:val="24"/>
        </w:rPr>
        <w:t>demic</w:t>
      </w:r>
      <w:r>
        <w:rPr>
          <w:rFonts w:cstheme="minorHAnsi"/>
          <w:sz w:val="24"/>
          <w:szCs w:val="24"/>
        </w:rPr>
        <w:t xml:space="preserve"> has presented challenges for all sectors, including</w:t>
      </w:r>
      <w:r w:rsidR="00120257">
        <w:rPr>
          <w:rFonts w:cstheme="minorHAnsi"/>
          <w:sz w:val="24"/>
          <w:szCs w:val="24"/>
        </w:rPr>
        <w:t xml:space="preserve"> Universities and their</w:t>
      </w:r>
      <w:r w:rsidR="00CF2131">
        <w:rPr>
          <w:rFonts w:cstheme="minorHAnsi"/>
          <w:sz w:val="24"/>
          <w:szCs w:val="24"/>
        </w:rPr>
        <w:t xml:space="preserve"> University estate</w:t>
      </w:r>
      <w:r w:rsidR="00343A64">
        <w:rPr>
          <w:rFonts w:cstheme="minorHAnsi"/>
          <w:sz w:val="24"/>
          <w:szCs w:val="24"/>
        </w:rPr>
        <w:t>s</w:t>
      </w:r>
      <w:r w:rsidR="00CF2131">
        <w:rPr>
          <w:rFonts w:cstheme="minorHAnsi"/>
          <w:sz w:val="24"/>
          <w:szCs w:val="24"/>
        </w:rPr>
        <w:t xml:space="preserve"> </w:t>
      </w:r>
      <w:r w:rsidR="00120257">
        <w:rPr>
          <w:rFonts w:cstheme="minorHAnsi"/>
          <w:sz w:val="24"/>
          <w:szCs w:val="24"/>
        </w:rPr>
        <w:t>department</w:t>
      </w:r>
      <w:r>
        <w:rPr>
          <w:rFonts w:cstheme="minorHAnsi"/>
          <w:sz w:val="24"/>
          <w:szCs w:val="24"/>
        </w:rPr>
        <w:t>.  How</w:t>
      </w:r>
      <w:r w:rsidR="00120257">
        <w:rPr>
          <w:rFonts w:cstheme="minorHAnsi"/>
          <w:sz w:val="24"/>
          <w:szCs w:val="24"/>
        </w:rPr>
        <w:t xml:space="preserve"> the estates department view the estate will affect whether they are reactive or proactive to the need of</w:t>
      </w:r>
      <w:r w:rsidR="00CF2131">
        <w:rPr>
          <w:rFonts w:cstheme="minorHAnsi"/>
          <w:sz w:val="24"/>
          <w:szCs w:val="24"/>
        </w:rPr>
        <w:t xml:space="preserve"> its property as a resource, </w:t>
      </w:r>
      <w:r w:rsidR="00611FCC">
        <w:rPr>
          <w:rFonts w:cstheme="minorHAnsi"/>
          <w:sz w:val="24"/>
          <w:szCs w:val="24"/>
        </w:rPr>
        <w:t xml:space="preserve">liability </w:t>
      </w:r>
      <w:r w:rsidR="00CF2131">
        <w:rPr>
          <w:rFonts w:cstheme="minorHAnsi"/>
          <w:sz w:val="24"/>
          <w:szCs w:val="24"/>
        </w:rPr>
        <w:t>and an asset</w:t>
      </w:r>
      <w:r>
        <w:rPr>
          <w:rFonts w:cstheme="minorHAnsi"/>
          <w:sz w:val="24"/>
          <w:szCs w:val="24"/>
        </w:rPr>
        <w:t>, but do</w:t>
      </w:r>
      <w:r w:rsidR="00611FCC">
        <w:rPr>
          <w:rFonts w:cstheme="minorHAnsi"/>
          <w:sz w:val="24"/>
          <w:szCs w:val="24"/>
        </w:rPr>
        <w:t xml:space="preserve"> clear property objectives need to be </w:t>
      </w:r>
      <w:r w:rsidR="00B23B8B">
        <w:rPr>
          <w:rFonts w:cstheme="minorHAnsi"/>
          <w:sz w:val="24"/>
          <w:szCs w:val="24"/>
        </w:rPr>
        <w:t xml:space="preserve">developed and critically assessed on a regular basis to consider </w:t>
      </w:r>
      <w:r>
        <w:rPr>
          <w:rFonts w:cstheme="minorHAnsi"/>
          <w:sz w:val="24"/>
          <w:szCs w:val="24"/>
        </w:rPr>
        <w:t>t</w:t>
      </w:r>
      <w:r w:rsidR="005D5C8D">
        <w:rPr>
          <w:rFonts w:cstheme="minorHAnsi"/>
          <w:sz w:val="24"/>
          <w:szCs w:val="24"/>
        </w:rPr>
        <w:t xml:space="preserve">he requirements of the resource, liability and asset?  </w:t>
      </w:r>
    </w:p>
    <w:p w14:paraId="456669CE" w14:textId="2BC11411" w:rsidR="00E627F1" w:rsidRDefault="005D5C8D" w:rsidP="003F362E">
      <w:pPr>
        <w:jc w:val="both"/>
        <w:rPr>
          <w:rFonts w:cstheme="minorHAnsi"/>
          <w:sz w:val="24"/>
          <w:szCs w:val="24"/>
        </w:rPr>
      </w:pPr>
      <w:r>
        <w:rPr>
          <w:rFonts w:cstheme="minorHAnsi"/>
          <w:sz w:val="24"/>
          <w:szCs w:val="24"/>
        </w:rPr>
        <w:t xml:space="preserve">The University has a clear commitment to the green agenda, but does this </w:t>
      </w:r>
      <w:r w:rsidR="005F6F76">
        <w:rPr>
          <w:rFonts w:cstheme="minorHAnsi"/>
          <w:sz w:val="24"/>
          <w:szCs w:val="24"/>
        </w:rPr>
        <w:t xml:space="preserve">also </w:t>
      </w:r>
      <w:r>
        <w:rPr>
          <w:rFonts w:cstheme="minorHAnsi"/>
          <w:sz w:val="24"/>
          <w:szCs w:val="24"/>
        </w:rPr>
        <w:t>present problems</w:t>
      </w:r>
      <w:r w:rsidR="00E627F1">
        <w:rPr>
          <w:rFonts w:cstheme="minorHAnsi"/>
          <w:sz w:val="24"/>
          <w:szCs w:val="24"/>
        </w:rPr>
        <w:t xml:space="preserve"> when addressing retrofitting needs</w:t>
      </w:r>
      <w:r>
        <w:rPr>
          <w:rFonts w:cstheme="minorHAnsi"/>
          <w:sz w:val="24"/>
          <w:szCs w:val="24"/>
        </w:rPr>
        <w:t xml:space="preserve"> just to meet the targets of the green agenda</w:t>
      </w:r>
      <w:r w:rsidR="00120257">
        <w:rPr>
          <w:rFonts w:cstheme="minorHAnsi"/>
          <w:sz w:val="24"/>
          <w:szCs w:val="24"/>
        </w:rPr>
        <w:t xml:space="preserve">, </w:t>
      </w:r>
      <w:r w:rsidR="006E516E">
        <w:rPr>
          <w:rFonts w:cstheme="minorHAnsi"/>
          <w:sz w:val="24"/>
          <w:szCs w:val="24"/>
        </w:rPr>
        <w:t>and at</w:t>
      </w:r>
      <w:r w:rsidR="00120257">
        <w:rPr>
          <w:rFonts w:cstheme="minorHAnsi"/>
          <w:sz w:val="24"/>
          <w:szCs w:val="24"/>
        </w:rPr>
        <w:t xml:space="preserve"> the expense of the value of the </w:t>
      </w:r>
      <w:r w:rsidR="006E516E">
        <w:rPr>
          <w:rFonts w:cstheme="minorHAnsi"/>
          <w:sz w:val="24"/>
          <w:szCs w:val="24"/>
        </w:rPr>
        <w:t>University E</w:t>
      </w:r>
      <w:r w:rsidR="00120257">
        <w:rPr>
          <w:rFonts w:cstheme="minorHAnsi"/>
          <w:sz w:val="24"/>
          <w:szCs w:val="24"/>
        </w:rPr>
        <w:t>state</w:t>
      </w:r>
      <w:r w:rsidR="006E516E">
        <w:rPr>
          <w:rFonts w:cstheme="minorHAnsi"/>
          <w:sz w:val="24"/>
          <w:szCs w:val="24"/>
        </w:rPr>
        <w:t>?</w:t>
      </w:r>
    </w:p>
    <w:p w14:paraId="1C95DCDA" w14:textId="77777777" w:rsidR="006E516E" w:rsidRDefault="006E516E" w:rsidP="00E627F1">
      <w:pPr>
        <w:pStyle w:val="NoSpacing"/>
        <w:jc w:val="both"/>
        <w:rPr>
          <w:rFonts w:cstheme="minorHAnsi"/>
          <w:b/>
          <w:bCs/>
          <w:sz w:val="24"/>
          <w:szCs w:val="24"/>
        </w:rPr>
      </w:pPr>
    </w:p>
    <w:p w14:paraId="72D8F58E" w14:textId="77777777" w:rsidR="006E516E" w:rsidRDefault="006E516E" w:rsidP="00E627F1">
      <w:pPr>
        <w:pStyle w:val="NoSpacing"/>
        <w:jc w:val="both"/>
        <w:rPr>
          <w:rFonts w:cstheme="minorHAnsi"/>
          <w:b/>
          <w:bCs/>
          <w:sz w:val="24"/>
          <w:szCs w:val="24"/>
        </w:rPr>
      </w:pPr>
    </w:p>
    <w:p w14:paraId="09ED0CA9" w14:textId="3C465FE0" w:rsidR="00683A7F" w:rsidRPr="00522586" w:rsidRDefault="00120257" w:rsidP="00E627F1">
      <w:pPr>
        <w:pStyle w:val="NoSpacing"/>
        <w:jc w:val="both"/>
        <w:rPr>
          <w:rFonts w:cstheme="minorHAnsi"/>
          <w:sz w:val="24"/>
          <w:szCs w:val="24"/>
        </w:rPr>
      </w:pPr>
      <w:r>
        <w:rPr>
          <w:rFonts w:cstheme="minorHAnsi"/>
          <w:b/>
          <w:bCs/>
          <w:sz w:val="24"/>
          <w:szCs w:val="24"/>
        </w:rPr>
        <w:t xml:space="preserve">Note: </w:t>
      </w:r>
      <w:r w:rsidR="00E627F1">
        <w:rPr>
          <w:rFonts w:cstheme="minorHAnsi"/>
          <w:sz w:val="24"/>
          <w:szCs w:val="24"/>
        </w:rPr>
        <w:t>The University estate is currently under review, so there is a reliance on the Un</w:t>
      </w:r>
      <w:r w:rsidR="004F2717">
        <w:rPr>
          <w:rFonts w:cstheme="minorHAnsi"/>
          <w:sz w:val="24"/>
          <w:szCs w:val="24"/>
        </w:rPr>
        <w:t>i</w:t>
      </w:r>
      <w:r w:rsidR="00E627F1">
        <w:rPr>
          <w:rFonts w:cstheme="minorHAnsi"/>
          <w:sz w:val="24"/>
          <w:szCs w:val="24"/>
        </w:rPr>
        <w:t xml:space="preserve">versity website when considering its campuses and buildings </w:t>
      </w:r>
      <w:r w:rsidR="00D42330">
        <w:rPr>
          <w:rFonts w:cstheme="minorHAnsi"/>
          <w:sz w:val="24"/>
          <w:szCs w:val="24"/>
        </w:rPr>
        <w:t xml:space="preserve">thereon.  </w:t>
      </w:r>
      <w:r w:rsidR="00E627F1">
        <w:rPr>
          <w:rFonts w:cstheme="minorHAnsi"/>
          <w:b/>
          <w:bCs/>
          <w:sz w:val="24"/>
          <w:szCs w:val="24"/>
        </w:rPr>
        <w:t>Appendix 1.</w:t>
      </w:r>
    </w:p>
    <w:p w14:paraId="3B8C6529" w14:textId="77777777" w:rsidR="00D42330" w:rsidRDefault="00D42330" w:rsidP="00AE359C">
      <w:pPr>
        <w:jc w:val="both"/>
        <w:rPr>
          <w:rFonts w:cstheme="minorHAnsi"/>
          <w:b/>
          <w:bCs/>
          <w:sz w:val="24"/>
          <w:szCs w:val="24"/>
        </w:rPr>
      </w:pPr>
    </w:p>
    <w:p w14:paraId="4B71A497" w14:textId="77777777" w:rsidR="005D5C8D" w:rsidRDefault="005D5C8D" w:rsidP="00AE359C">
      <w:pPr>
        <w:jc w:val="both"/>
        <w:rPr>
          <w:rFonts w:cstheme="minorHAnsi"/>
          <w:b/>
          <w:bCs/>
          <w:sz w:val="24"/>
          <w:szCs w:val="24"/>
        </w:rPr>
      </w:pPr>
    </w:p>
    <w:p w14:paraId="37A0096B" w14:textId="77777777" w:rsidR="005D5C8D" w:rsidRDefault="005D5C8D" w:rsidP="00AE359C">
      <w:pPr>
        <w:jc w:val="both"/>
        <w:rPr>
          <w:rFonts w:cstheme="minorHAnsi"/>
          <w:b/>
          <w:bCs/>
          <w:sz w:val="24"/>
          <w:szCs w:val="24"/>
        </w:rPr>
      </w:pPr>
    </w:p>
    <w:p w14:paraId="459B8407" w14:textId="77777777" w:rsidR="005D5C8D" w:rsidRDefault="005D5C8D" w:rsidP="00AE359C">
      <w:pPr>
        <w:jc w:val="both"/>
        <w:rPr>
          <w:rFonts w:cstheme="minorHAnsi"/>
          <w:b/>
          <w:bCs/>
          <w:sz w:val="24"/>
          <w:szCs w:val="24"/>
        </w:rPr>
      </w:pPr>
    </w:p>
    <w:p w14:paraId="7087AE0B" w14:textId="77777777" w:rsidR="005D5C8D" w:rsidRDefault="005D5C8D" w:rsidP="00AE359C">
      <w:pPr>
        <w:jc w:val="both"/>
        <w:rPr>
          <w:rFonts w:cstheme="minorHAnsi"/>
          <w:b/>
          <w:bCs/>
          <w:sz w:val="24"/>
          <w:szCs w:val="24"/>
        </w:rPr>
      </w:pPr>
    </w:p>
    <w:p w14:paraId="6F96157C" w14:textId="77777777" w:rsidR="005D5C8D" w:rsidRDefault="005D5C8D" w:rsidP="00AE359C">
      <w:pPr>
        <w:jc w:val="both"/>
        <w:rPr>
          <w:rFonts w:cstheme="minorHAnsi"/>
          <w:b/>
          <w:bCs/>
          <w:sz w:val="24"/>
          <w:szCs w:val="24"/>
        </w:rPr>
      </w:pPr>
    </w:p>
    <w:p w14:paraId="3958BA58" w14:textId="77777777" w:rsidR="005D5C8D" w:rsidRDefault="005D5C8D" w:rsidP="00AE359C">
      <w:pPr>
        <w:jc w:val="both"/>
        <w:rPr>
          <w:rFonts w:cstheme="minorHAnsi"/>
          <w:b/>
          <w:bCs/>
          <w:sz w:val="24"/>
          <w:szCs w:val="24"/>
        </w:rPr>
      </w:pPr>
    </w:p>
    <w:p w14:paraId="1B44504B" w14:textId="77777777" w:rsidR="005D5C8D" w:rsidRDefault="005D5C8D" w:rsidP="00AE359C">
      <w:pPr>
        <w:jc w:val="both"/>
        <w:rPr>
          <w:rFonts w:cstheme="minorHAnsi"/>
          <w:b/>
          <w:bCs/>
          <w:sz w:val="24"/>
          <w:szCs w:val="24"/>
        </w:rPr>
      </w:pPr>
    </w:p>
    <w:p w14:paraId="09753C24" w14:textId="77777777" w:rsidR="005D5C8D" w:rsidRDefault="005D5C8D" w:rsidP="00AE359C">
      <w:pPr>
        <w:jc w:val="both"/>
        <w:rPr>
          <w:rFonts w:cstheme="minorHAnsi"/>
          <w:b/>
          <w:bCs/>
          <w:sz w:val="24"/>
          <w:szCs w:val="24"/>
        </w:rPr>
      </w:pPr>
    </w:p>
    <w:p w14:paraId="5D217E54" w14:textId="77777777" w:rsidR="005D5C8D" w:rsidRDefault="005D5C8D" w:rsidP="00AE359C">
      <w:pPr>
        <w:jc w:val="both"/>
        <w:rPr>
          <w:rFonts w:cstheme="minorHAnsi"/>
          <w:b/>
          <w:bCs/>
          <w:sz w:val="24"/>
          <w:szCs w:val="24"/>
        </w:rPr>
      </w:pPr>
    </w:p>
    <w:p w14:paraId="15BF7688" w14:textId="28A36044" w:rsidR="00683A7F" w:rsidRPr="00522586" w:rsidRDefault="00683A7F" w:rsidP="00AE359C">
      <w:pPr>
        <w:jc w:val="both"/>
        <w:rPr>
          <w:rFonts w:cstheme="minorHAnsi"/>
          <w:b/>
          <w:bCs/>
          <w:sz w:val="24"/>
          <w:szCs w:val="24"/>
        </w:rPr>
      </w:pPr>
      <w:r w:rsidRPr="00522586">
        <w:rPr>
          <w:rFonts w:cstheme="minorHAnsi"/>
          <w:b/>
          <w:bCs/>
          <w:sz w:val="24"/>
          <w:szCs w:val="24"/>
        </w:rPr>
        <w:lastRenderedPageBreak/>
        <w:t xml:space="preserve">CONTENTS. </w:t>
      </w:r>
    </w:p>
    <w:p w14:paraId="634B589F" w14:textId="55F481D2" w:rsidR="00AE359C" w:rsidRPr="00522586" w:rsidRDefault="00A21125" w:rsidP="00AE359C">
      <w:pPr>
        <w:pStyle w:val="ListParagraph"/>
        <w:numPr>
          <w:ilvl w:val="0"/>
          <w:numId w:val="2"/>
        </w:numPr>
        <w:jc w:val="both"/>
        <w:rPr>
          <w:rFonts w:cstheme="minorHAnsi"/>
          <w:b/>
          <w:bCs/>
          <w:sz w:val="24"/>
          <w:szCs w:val="24"/>
        </w:rPr>
      </w:pPr>
      <w:r w:rsidRPr="00522586">
        <w:rPr>
          <w:rFonts w:cstheme="minorHAnsi"/>
          <w:b/>
          <w:bCs/>
          <w:sz w:val="24"/>
          <w:szCs w:val="24"/>
        </w:rPr>
        <w:t xml:space="preserve">The University of Wales Trinity Saint David </w:t>
      </w:r>
      <w:r w:rsidR="00CB3DF4" w:rsidRPr="00522586">
        <w:rPr>
          <w:rFonts w:cstheme="minorHAnsi"/>
          <w:b/>
          <w:bCs/>
          <w:sz w:val="24"/>
          <w:szCs w:val="24"/>
        </w:rPr>
        <w:t>S</w:t>
      </w:r>
      <w:r w:rsidR="002129FE" w:rsidRPr="00522586">
        <w:rPr>
          <w:rFonts w:cstheme="minorHAnsi"/>
          <w:b/>
          <w:bCs/>
          <w:sz w:val="24"/>
          <w:szCs w:val="24"/>
        </w:rPr>
        <w:t>trategic Plan</w:t>
      </w:r>
      <w:r w:rsidR="00CB3DF4" w:rsidRPr="00522586">
        <w:rPr>
          <w:rFonts w:cstheme="minorHAnsi"/>
          <w:b/>
          <w:bCs/>
          <w:sz w:val="24"/>
          <w:szCs w:val="24"/>
        </w:rPr>
        <w:t>.</w:t>
      </w:r>
      <w:r w:rsidR="00AE359C" w:rsidRPr="00522586">
        <w:rPr>
          <w:rFonts w:cstheme="minorHAnsi"/>
          <w:b/>
          <w:bCs/>
          <w:sz w:val="24"/>
          <w:szCs w:val="24"/>
        </w:rPr>
        <w:t xml:space="preserve">  </w:t>
      </w:r>
    </w:p>
    <w:p w14:paraId="148FB23C" w14:textId="19B327F7" w:rsidR="00A21125" w:rsidRPr="00522586" w:rsidRDefault="00A21125" w:rsidP="00AE359C">
      <w:pPr>
        <w:pStyle w:val="ListParagraph"/>
        <w:numPr>
          <w:ilvl w:val="0"/>
          <w:numId w:val="2"/>
        </w:numPr>
        <w:jc w:val="both"/>
        <w:rPr>
          <w:rFonts w:cstheme="minorHAnsi"/>
          <w:b/>
          <w:bCs/>
          <w:sz w:val="24"/>
          <w:szCs w:val="24"/>
        </w:rPr>
      </w:pPr>
      <w:r w:rsidRPr="00522586">
        <w:rPr>
          <w:rFonts w:cstheme="minorHAnsi"/>
          <w:b/>
          <w:bCs/>
          <w:sz w:val="24"/>
          <w:szCs w:val="24"/>
        </w:rPr>
        <w:t xml:space="preserve">How is a University </w:t>
      </w:r>
      <w:r w:rsidR="006E516E">
        <w:rPr>
          <w:rFonts w:cstheme="minorHAnsi"/>
          <w:b/>
          <w:bCs/>
          <w:sz w:val="24"/>
          <w:szCs w:val="24"/>
        </w:rPr>
        <w:t>E</w:t>
      </w:r>
      <w:r w:rsidRPr="00522586">
        <w:rPr>
          <w:rFonts w:cstheme="minorHAnsi"/>
          <w:b/>
          <w:bCs/>
          <w:sz w:val="24"/>
          <w:szCs w:val="24"/>
        </w:rPr>
        <w:t>state viewed?</w:t>
      </w:r>
    </w:p>
    <w:p w14:paraId="6A49B3D4" w14:textId="3D815241" w:rsidR="00A64E6E" w:rsidRPr="00522586" w:rsidRDefault="00370644" w:rsidP="00A64E6E">
      <w:pPr>
        <w:pStyle w:val="ListParagraph"/>
        <w:numPr>
          <w:ilvl w:val="0"/>
          <w:numId w:val="2"/>
        </w:numPr>
        <w:spacing w:after="0"/>
        <w:jc w:val="both"/>
        <w:textAlignment w:val="baseline"/>
        <w:rPr>
          <w:rFonts w:cstheme="minorHAnsi"/>
          <w:b/>
          <w:bCs/>
          <w:sz w:val="24"/>
          <w:szCs w:val="24"/>
        </w:rPr>
      </w:pPr>
      <w:r w:rsidRPr="00522586">
        <w:rPr>
          <w:rFonts w:cstheme="minorHAnsi"/>
          <w:b/>
          <w:bCs/>
          <w:sz w:val="24"/>
          <w:szCs w:val="24"/>
        </w:rPr>
        <w:t>The University of Wales Trinity S</w:t>
      </w:r>
      <w:r w:rsidR="006B1B2F">
        <w:rPr>
          <w:rFonts w:cstheme="minorHAnsi"/>
          <w:b/>
          <w:bCs/>
          <w:sz w:val="24"/>
          <w:szCs w:val="24"/>
        </w:rPr>
        <w:t>aint</w:t>
      </w:r>
      <w:r w:rsidRPr="00522586">
        <w:rPr>
          <w:rFonts w:cstheme="minorHAnsi"/>
          <w:b/>
          <w:bCs/>
          <w:sz w:val="24"/>
          <w:szCs w:val="24"/>
        </w:rPr>
        <w:t xml:space="preserve"> David Estate</w:t>
      </w:r>
      <w:r w:rsidR="00343472" w:rsidRPr="00522586">
        <w:rPr>
          <w:rFonts w:cstheme="minorHAnsi"/>
          <w:b/>
          <w:bCs/>
          <w:sz w:val="24"/>
          <w:szCs w:val="24"/>
        </w:rPr>
        <w:t xml:space="preserve">.  </w:t>
      </w:r>
    </w:p>
    <w:p w14:paraId="0AB573E3" w14:textId="7326F8D3" w:rsidR="00A64E6E" w:rsidRPr="00522586" w:rsidRDefault="00A64E6E" w:rsidP="00A64E6E">
      <w:pPr>
        <w:pStyle w:val="ListParagraph"/>
        <w:numPr>
          <w:ilvl w:val="1"/>
          <w:numId w:val="2"/>
        </w:numPr>
        <w:spacing w:after="0"/>
        <w:jc w:val="both"/>
        <w:textAlignment w:val="baseline"/>
        <w:rPr>
          <w:rFonts w:cstheme="minorHAnsi"/>
          <w:b/>
          <w:bCs/>
          <w:sz w:val="24"/>
          <w:szCs w:val="24"/>
        </w:rPr>
      </w:pPr>
      <w:r w:rsidRPr="00522586">
        <w:rPr>
          <w:rFonts w:cstheme="minorHAnsi"/>
          <w:b/>
          <w:bCs/>
          <w:sz w:val="24"/>
          <w:szCs w:val="24"/>
        </w:rPr>
        <w:t>The University Estate as a Resource and Liability</w:t>
      </w:r>
      <w:r w:rsidR="00D42330">
        <w:rPr>
          <w:rFonts w:cstheme="minorHAnsi"/>
          <w:b/>
          <w:bCs/>
          <w:sz w:val="24"/>
          <w:szCs w:val="24"/>
        </w:rPr>
        <w:t>.</w:t>
      </w:r>
    </w:p>
    <w:p w14:paraId="0C67D364" w14:textId="3924A9BE" w:rsidR="00A64E6E" w:rsidRPr="00522586" w:rsidRDefault="00386E27" w:rsidP="00A64E6E">
      <w:pPr>
        <w:pStyle w:val="ListParagraph"/>
        <w:numPr>
          <w:ilvl w:val="1"/>
          <w:numId w:val="2"/>
        </w:numPr>
        <w:spacing w:after="0"/>
        <w:jc w:val="both"/>
        <w:textAlignment w:val="baseline"/>
        <w:rPr>
          <w:rFonts w:cstheme="minorHAnsi"/>
          <w:b/>
          <w:bCs/>
          <w:sz w:val="24"/>
          <w:szCs w:val="24"/>
        </w:rPr>
      </w:pPr>
      <w:r w:rsidRPr="00522586">
        <w:rPr>
          <w:rFonts w:cstheme="minorHAnsi"/>
          <w:b/>
          <w:bCs/>
          <w:sz w:val="24"/>
          <w:szCs w:val="24"/>
        </w:rPr>
        <w:t>The University Estate as an Asset</w:t>
      </w:r>
      <w:r w:rsidR="00D42330">
        <w:rPr>
          <w:rFonts w:cstheme="minorHAnsi"/>
          <w:b/>
          <w:bCs/>
          <w:sz w:val="24"/>
          <w:szCs w:val="24"/>
        </w:rPr>
        <w:t>.</w:t>
      </w:r>
    </w:p>
    <w:p w14:paraId="6F7F3F00" w14:textId="7DD2464A" w:rsidR="00AE359C" w:rsidRPr="00522586" w:rsidRDefault="000C4F2A" w:rsidP="00A558A8">
      <w:pPr>
        <w:pStyle w:val="ListParagraph"/>
        <w:numPr>
          <w:ilvl w:val="0"/>
          <w:numId w:val="2"/>
        </w:numPr>
        <w:spacing w:after="0"/>
        <w:jc w:val="both"/>
        <w:textAlignment w:val="baseline"/>
        <w:rPr>
          <w:rFonts w:cstheme="minorHAnsi"/>
          <w:b/>
          <w:bCs/>
          <w:sz w:val="24"/>
          <w:szCs w:val="24"/>
        </w:rPr>
      </w:pPr>
      <w:r w:rsidRPr="00522586">
        <w:rPr>
          <w:rFonts w:cstheme="minorHAnsi"/>
          <w:b/>
          <w:bCs/>
          <w:sz w:val="24"/>
          <w:szCs w:val="24"/>
        </w:rPr>
        <w:t xml:space="preserve">Opportunities to </w:t>
      </w:r>
      <w:r w:rsidR="00343472" w:rsidRPr="00522586">
        <w:rPr>
          <w:rFonts w:cstheme="minorHAnsi"/>
          <w:b/>
          <w:bCs/>
          <w:sz w:val="24"/>
          <w:szCs w:val="24"/>
        </w:rPr>
        <w:t>Increas</w:t>
      </w:r>
      <w:r w:rsidRPr="00522586">
        <w:rPr>
          <w:rFonts w:cstheme="minorHAnsi"/>
          <w:b/>
          <w:bCs/>
          <w:sz w:val="24"/>
          <w:szCs w:val="24"/>
        </w:rPr>
        <w:t>e</w:t>
      </w:r>
      <w:r w:rsidR="00343472" w:rsidRPr="00522586">
        <w:rPr>
          <w:rFonts w:cstheme="minorHAnsi"/>
          <w:b/>
          <w:bCs/>
          <w:sz w:val="24"/>
          <w:szCs w:val="24"/>
        </w:rPr>
        <w:t xml:space="preserve"> Capital Returns.  </w:t>
      </w:r>
    </w:p>
    <w:p w14:paraId="3319E573" w14:textId="5AD6B182" w:rsidR="00BF7CE1" w:rsidRPr="00522586" w:rsidRDefault="0027582D" w:rsidP="000C4F2A">
      <w:pPr>
        <w:pStyle w:val="ListParagraph"/>
        <w:numPr>
          <w:ilvl w:val="1"/>
          <w:numId w:val="2"/>
        </w:numPr>
        <w:jc w:val="both"/>
        <w:rPr>
          <w:rFonts w:cstheme="minorHAnsi"/>
          <w:b/>
          <w:bCs/>
          <w:sz w:val="24"/>
          <w:szCs w:val="24"/>
        </w:rPr>
      </w:pPr>
      <w:r w:rsidRPr="00522586">
        <w:rPr>
          <w:rFonts w:cstheme="minorHAnsi"/>
          <w:b/>
          <w:bCs/>
          <w:sz w:val="24"/>
          <w:szCs w:val="24"/>
        </w:rPr>
        <w:t>Sub-letting</w:t>
      </w:r>
      <w:r w:rsidR="00BF7CE1" w:rsidRPr="00522586">
        <w:rPr>
          <w:rFonts w:cstheme="minorHAnsi"/>
          <w:b/>
          <w:bCs/>
          <w:sz w:val="24"/>
          <w:szCs w:val="24"/>
        </w:rPr>
        <w:t xml:space="preserve"> / </w:t>
      </w:r>
      <w:r w:rsidR="006E516E">
        <w:rPr>
          <w:rFonts w:cstheme="minorHAnsi"/>
          <w:b/>
          <w:bCs/>
          <w:sz w:val="24"/>
          <w:szCs w:val="24"/>
        </w:rPr>
        <w:t>S</w:t>
      </w:r>
      <w:r w:rsidR="00BF7CE1" w:rsidRPr="00522586">
        <w:rPr>
          <w:rFonts w:cstheme="minorHAnsi"/>
          <w:b/>
          <w:bCs/>
          <w:sz w:val="24"/>
          <w:szCs w:val="24"/>
        </w:rPr>
        <w:t>hared space</w:t>
      </w:r>
      <w:r w:rsidR="006E516E">
        <w:rPr>
          <w:rFonts w:cstheme="minorHAnsi"/>
          <w:b/>
          <w:bCs/>
          <w:sz w:val="24"/>
          <w:szCs w:val="24"/>
        </w:rPr>
        <w:t xml:space="preserve"> / Development opportunities</w:t>
      </w:r>
      <w:r w:rsidR="00D42330">
        <w:rPr>
          <w:rFonts w:cstheme="minorHAnsi"/>
          <w:b/>
          <w:bCs/>
          <w:sz w:val="24"/>
          <w:szCs w:val="24"/>
        </w:rPr>
        <w:t>.</w:t>
      </w:r>
    </w:p>
    <w:p w14:paraId="6E9FCB09" w14:textId="20EA6AF6" w:rsidR="000C4F2A" w:rsidRPr="00522586" w:rsidRDefault="000C4F2A" w:rsidP="000C4F2A">
      <w:pPr>
        <w:pStyle w:val="ListParagraph"/>
        <w:numPr>
          <w:ilvl w:val="1"/>
          <w:numId w:val="2"/>
        </w:numPr>
        <w:jc w:val="both"/>
        <w:rPr>
          <w:rFonts w:cstheme="minorHAnsi"/>
          <w:b/>
          <w:bCs/>
          <w:sz w:val="24"/>
          <w:szCs w:val="24"/>
        </w:rPr>
      </w:pPr>
      <w:r w:rsidRPr="00522586">
        <w:rPr>
          <w:rFonts w:cstheme="minorHAnsi"/>
          <w:b/>
          <w:bCs/>
          <w:sz w:val="24"/>
          <w:szCs w:val="24"/>
        </w:rPr>
        <w:t>Public Bodies</w:t>
      </w:r>
      <w:r w:rsidR="00D42330">
        <w:rPr>
          <w:rFonts w:cstheme="minorHAnsi"/>
          <w:b/>
          <w:bCs/>
          <w:sz w:val="24"/>
          <w:szCs w:val="24"/>
        </w:rPr>
        <w:t>.</w:t>
      </w:r>
    </w:p>
    <w:p w14:paraId="01125ED8" w14:textId="55CC7AEA" w:rsidR="000C4F2A" w:rsidRPr="00522586" w:rsidRDefault="000C4F2A" w:rsidP="000C4F2A">
      <w:pPr>
        <w:pStyle w:val="ListParagraph"/>
        <w:numPr>
          <w:ilvl w:val="1"/>
          <w:numId w:val="2"/>
        </w:numPr>
        <w:jc w:val="both"/>
        <w:rPr>
          <w:rFonts w:cstheme="minorHAnsi"/>
          <w:b/>
          <w:bCs/>
          <w:sz w:val="24"/>
          <w:szCs w:val="24"/>
        </w:rPr>
      </w:pPr>
      <w:r w:rsidRPr="00522586">
        <w:rPr>
          <w:rFonts w:cstheme="minorHAnsi"/>
          <w:b/>
          <w:bCs/>
          <w:sz w:val="24"/>
          <w:szCs w:val="24"/>
        </w:rPr>
        <w:t>Educational Partnerships</w:t>
      </w:r>
      <w:r w:rsidR="00D42330">
        <w:rPr>
          <w:rFonts w:cstheme="minorHAnsi"/>
          <w:b/>
          <w:bCs/>
          <w:sz w:val="24"/>
          <w:szCs w:val="24"/>
        </w:rPr>
        <w:t>.</w:t>
      </w:r>
    </w:p>
    <w:p w14:paraId="46ED7696" w14:textId="5C161264" w:rsidR="000C4F2A" w:rsidRPr="00522586" w:rsidRDefault="000C4F2A" w:rsidP="000C4F2A">
      <w:pPr>
        <w:pStyle w:val="ListParagraph"/>
        <w:numPr>
          <w:ilvl w:val="1"/>
          <w:numId w:val="2"/>
        </w:numPr>
        <w:jc w:val="both"/>
        <w:rPr>
          <w:rFonts w:cstheme="minorHAnsi"/>
          <w:b/>
          <w:bCs/>
          <w:sz w:val="24"/>
          <w:szCs w:val="24"/>
        </w:rPr>
      </w:pPr>
      <w:r w:rsidRPr="00522586">
        <w:rPr>
          <w:rFonts w:cstheme="minorHAnsi"/>
          <w:b/>
          <w:bCs/>
          <w:sz w:val="24"/>
          <w:szCs w:val="24"/>
        </w:rPr>
        <w:t>Student Entrepreneurships</w:t>
      </w:r>
      <w:r w:rsidR="00D42330">
        <w:rPr>
          <w:rFonts w:cstheme="minorHAnsi"/>
          <w:b/>
          <w:bCs/>
          <w:sz w:val="24"/>
          <w:szCs w:val="24"/>
        </w:rPr>
        <w:t>.</w:t>
      </w:r>
    </w:p>
    <w:p w14:paraId="477E9F6C" w14:textId="20945520" w:rsidR="000C4F2A" w:rsidRPr="00522586" w:rsidRDefault="000C4F2A" w:rsidP="000C4F2A">
      <w:pPr>
        <w:pStyle w:val="ListParagraph"/>
        <w:numPr>
          <w:ilvl w:val="1"/>
          <w:numId w:val="2"/>
        </w:numPr>
        <w:jc w:val="both"/>
        <w:rPr>
          <w:rFonts w:cstheme="minorHAnsi"/>
          <w:b/>
          <w:bCs/>
          <w:sz w:val="24"/>
          <w:szCs w:val="24"/>
        </w:rPr>
      </w:pPr>
      <w:r w:rsidRPr="00522586">
        <w:rPr>
          <w:rFonts w:cstheme="minorHAnsi"/>
          <w:b/>
          <w:bCs/>
          <w:sz w:val="24"/>
          <w:szCs w:val="24"/>
        </w:rPr>
        <w:t>Graduate Start-up Hubs</w:t>
      </w:r>
      <w:r w:rsidR="00D42330">
        <w:rPr>
          <w:rFonts w:cstheme="minorHAnsi"/>
          <w:b/>
          <w:bCs/>
          <w:sz w:val="24"/>
          <w:szCs w:val="24"/>
        </w:rPr>
        <w:t>.</w:t>
      </w:r>
    </w:p>
    <w:p w14:paraId="0DE53607" w14:textId="480C759C" w:rsidR="000C4F2A" w:rsidRPr="00522586" w:rsidRDefault="000C4F2A" w:rsidP="000C4F2A">
      <w:pPr>
        <w:pStyle w:val="ListParagraph"/>
        <w:numPr>
          <w:ilvl w:val="1"/>
          <w:numId w:val="2"/>
        </w:numPr>
        <w:jc w:val="both"/>
        <w:rPr>
          <w:rFonts w:cstheme="minorHAnsi"/>
          <w:b/>
          <w:bCs/>
          <w:sz w:val="24"/>
          <w:szCs w:val="24"/>
        </w:rPr>
      </w:pPr>
      <w:r w:rsidRPr="00522586">
        <w:rPr>
          <w:rFonts w:cstheme="minorHAnsi"/>
          <w:b/>
          <w:bCs/>
          <w:sz w:val="24"/>
          <w:szCs w:val="24"/>
        </w:rPr>
        <w:t>UWTSD Commercial Partnerships</w:t>
      </w:r>
      <w:r w:rsidR="00D42330">
        <w:rPr>
          <w:rFonts w:cstheme="minorHAnsi"/>
          <w:b/>
          <w:bCs/>
          <w:sz w:val="24"/>
          <w:szCs w:val="24"/>
        </w:rPr>
        <w:t>.</w:t>
      </w:r>
    </w:p>
    <w:p w14:paraId="3DF0714D" w14:textId="2108BE49" w:rsidR="00921B37" w:rsidRPr="00522586" w:rsidRDefault="000C4F2A" w:rsidP="00921B37">
      <w:pPr>
        <w:pStyle w:val="ListParagraph"/>
        <w:numPr>
          <w:ilvl w:val="1"/>
          <w:numId w:val="2"/>
        </w:numPr>
        <w:jc w:val="both"/>
        <w:rPr>
          <w:rFonts w:cstheme="minorHAnsi"/>
          <w:b/>
          <w:bCs/>
          <w:sz w:val="24"/>
          <w:szCs w:val="24"/>
        </w:rPr>
      </w:pPr>
      <w:r w:rsidRPr="00522586">
        <w:rPr>
          <w:rFonts w:cstheme="minorHAnsi"/>
          <w:b/>
          <w:bCs/>
          <w:sz w:val="24"/>
          <w:szCs w:val="24"/>
        </w:rPr>
        <w:t>Student Accommodation</w:t>
      </w:r>
      <w:r w:rsidR="00D42330">
        <w:rPr>
          <w:rFonts w:cstheme="minorHAnsi"/>
          <w:b/>
          <w:bCs/>
          <w:sz w:val="24"/>
          <w:szCs w:val="24"/>
        </w:rPr>
        <w:t>.</w:t>
      </w:r>
    </w:p>
    <w:p w14:paraId="3168DD89" w14:textId="06EDABC0" w:rsidR="00921B37" w:rsidRDefault="00921B37" w:rsidP="00921B37">
      <w:pPr>
        <w:pStyle w:val="ListParagraph"/>
        <w:numPr>
          <w:ilvl w:val="0"/>
          <w:numId w:val="2"/>
        </w:numPr>
        <w:jc w:val="both"/>
        <w:rPr>
          <w:rFonts w:cstheme="minorHAnsi"/>
          <w:b/>
          <w:bCs/>
          <w:sz w:val="24"/>
          <w:szCs w:val="24"/>
        </w:rPr>
      </w:pPr>
      <w:r w:rsidRPr="00522586">
        <w:rPr>
          <w:rFonts w:cstheme="minorHAnsi"/>
          <w:b/>
          <w:bCs/>
          <w:sz w:val="24"/>
          <w:szCs w:val="24"/>
        </w:rPr>
        <w:t>What is retrofitting and what are the challenges of addressing the needs to retro-fit or repurpose buil</w:t>
      </w:r>
      <w:r w:rsidR="0027582D" w:rsidRPr="00522586">
        <w:rPr>
          <w:rFonts w:cstheme="minorHAnsi"/>
          <w:b/>
          <w:bCs/>
          <w:sz w:val="24"/>
          <w:szCs w:val="24"/>
        </w:rPr>
        <w:t>d</w:t>
      </w:r>
      <w:r w:rsidRPr="00522586">
        <w:rPr>
          <w:rFonts w:cstheme="minorHAnsi"/>
          <w:b/>
          <w:bCs/>
          <w:sz w:val="24"/>
          <w:szCs w:val="24"/>
        </w:rPr>
        <w:t>ings?</w:t>
      </w:r>
    </w:p>
    <w:p w14:paraId="66E28E69" w14:textId="1411A925" w:rsidR="00CC010D" w:rsidRDefault="00CC010D" w:rsidP="00921B37">
      <w:pPr>
        <w:pStyle w:val="ListParagraph"/>
        <w:numPr>
          <w:ilvl w:val="0"/>
          <w:numId w:val="2"/>
        </w:numPr>
        <w:jc w:val="both"/>
        <w:rPr>
          <w:rFonts w:cstheme="minorHAnsi"/>
          <w:b/>
          <w:bCs/>
          <w:sz w:val="24"/>
          <w:szCs w:val="24"/>
        </w:rPr>
      </w:pPr>
      <w:r>
        <w:rPr>
          <w:rFonts w:cstheme="minorHAnsi"/>
          <w:b/>
          <w:bCs/>
          <w:sz w:val="24"/>
          <w:szCs w:val="24"/>
        </w:rPr>
        <w:t>Conclusion</w:t>
      </w:r>
      <w:r w:rsidR="00E627F1">
        <w:rPr>
          <w:rFonts w:cstheme="minorHAnsi"/>
          <w:b/>
          <w:bCs/>
          <w:sz w:val="24"/>
          <w:szCs w:val="24"/>
        </w:rPr>
        <w:t>.</w:t>
      </w:r>
    </w:p>
    <w:p w14:paraId="04929C5A" w14:textId="08F76CD3" w:rsidR="00D42330" w:rsidRDefault="00D42330" w:rsidP="00921B37">
      <w:pPr>
        <w:pStyle w:val="ListParagraph"/>
        <w:numPr>
          <w:ilvl w:val="0"/>
          <w:numId w:val="2"/>
        </w:numPr>
        <w:jc w:val="both"/>
        <w:rPr>
          <w:rFonts w:cstheme="minorHAnsi"/>
          <w:b/>
          <w:bCs/>
          <w:sz w:val="24"/>
          <w:szCs w:val="24"/>
        </w:rPr>
      </w:pPr>
      <w:r>
        <w:rPr>
          <w:rFonts w:cstheme="minorHAnsi"/>
          <w:b/>
          <w:bCs/>
          <w:sz w:val="24"/>
          <w:szCs w:val="24"/>
        </w:rPr>
        <w:t>Appendixes.</w:t>
      </w:r>
    </w:p>
    <w:p w14:paraId="131F6023" w14:textId="0B063A4E" w:rsidR="00D42330" w:rsidRPr="00522586" w:rsidRDefault="00D42330" w:rsidP="00921B37">
      <w:pPr>
        <w:pStyle w:val="ListParagraph"/>
        <w:numPr>
          <w:ilvl w:val="0"/>
          <w:numId w:val="2"/>
        </w:numPr>
        <w:jc w:val="both"/>
        <w:rPr>
          <w:rFonts w:cstheme="minorHAnsi"/>
          <w:b/>
          <w:bCs/>
          <w:sz w:val="24"/>
          <w:szCs w:val="24"/>
        </w:rPr>
      </w:pPr>
      <w:r>
        <w:rPr>
          <w:rFonts w:cstheme="minorHAnsi"/>
          <w:b/>
          <w:bCs/>
          <w:sz w:val="24"/>
          <w:szCs w:val="24"/>
        </w:rPr>
        <w:t>References.</w:t>
      </w:r>
    </w:p>
    <w:p w14:paraId="67B5CCA8" w14:textId="77777777" w:rsidR="004F2717" w:rsidRDefault="004F2717" w:rsidP="00921B37">
      <w:pPr>
        <w:jc w:val="both"/>
        <w:rPr>
          <w:rFonts w:cstheme="minorHAnsi"/>
          <w:b/>
          <w:bCs/>
          <w:sz w:val="32"/>
          <w:szCs w:val="32"/>
        </w:rPr>
      </w:pPr>
    </w:p>
    <w:p w14:paraId="79691215" w14:textId="77777777" w:rsidR="004F2717" w:rsidRDefault="004F2717" w:rsidP="00921B37">
      <w:pPr>
        <w:jc w:val="both"/>
        <w:rPr>
          <w:rFonts w:cstheme="minorHAnsi"/>
          <w:b/>
          <w:bCs/>
          <w:sz w:val="32"/>
          <w:szCs w:val="32"/>
        </w:rPr>
      </w:pPr>
    </w:p>
    <w:p w14:paraId="26F2CB57" w14:textId="77777777" w:rsidR="004F2717" w:rsidRDefault="004F2717" w:rsidP="00921B37">
      <w:pPr>
        <w:jc w:val="both"/>
        <w:rPr>
          <w:rFonts w:cstheme="minorHAnsi"/>
          <w:b/>
          <w:bCs/>
          <w:sz w:val="32"/>
          <w:szCs w:val="32"/>
        </w:rPr>
      </w:pPr>
    </w:p>
    <w:p w14:paraId="12BAF7FB" w14:textId="77777777" w:rsidR="004F2717" w:rsidRDefault="004F2717" w:rsidP="00921B37">
      <w:pPr>
        <w:jc w:val="both"/>
        <w:rPr>
          <w:rFonts w:cstheme="minorHAnsi"/>
          <w:b/>
          <w:bCs/>
          <w:sz w:val="32"/>
          <w:szCs w:val="32"/>
        </w:rPr>
      </w:pPr>
    </w:p>
    <w:p w14:paraId="7A7703EF" w14:textId="77777777" w:rsidR="004F2717" w:rsidRDefault="004F2717" w:rsidP="00921B37">
      <w:pPr>
        <w:jc w:val="both"/>
        <w:rPr>
          <w:rFonts w:cstheme="minorHAnsi"/>
          <w:b/>
          <w:bCs/>
          <w:sz w:val="32"/>
          <w:szCs w:val="32"/>
        </w:rPr>
      </w:pPr>
    </w:p>
    <w:p w14:paraId="7C36702B" w14:textId="77777777" w:rsidR="005D5C8D" w:rsidRDefault="005D5C8D" w:rsidP="00921B37">
      <w:pPr>
        <w:jc w:val="both"/>
        <w:rPr>
          <w:rFonts w:cstheme="minorHAnsi"/>
          <w:b/>
          <w:bCs/>
          <w:sz w:val="32"/>
          <w:szCs w:val="32"/>
        </w:rPr>
      </w:pPr>
    </w:p>
    <w:p w14:paraId="1AF1FEA2" w14:textId="77777777" w:rsidR="005D5C8D" w:rsidRDefault="005D5C8D" w:rsidP="00921B37">
      <w:pPr>
        <w:jc w:val="both"/>
        <w:rPr>
          <w:rFonts w:cstheme="minorHAnsi"/>
          <w:b/>
          <w:bCs/>
          <w:sz w:val="32"/>
          <w:szCs w:val="32"/>
        </w:rPr>
      </w:pPr>
    </w:p>
    <w:p w14:paraId="466A10DA" w14:textId="77777777" w:rsidR="005D5C8D" w:rsidRDefault="005D5C8D" w:rsidP="00921B37">
      <w:pPr>
        <w:jc w:val="both"/>
        <w:rPr>
          <w:rFonts w:cstheme="minorHAnsi"/>
          <w:b/>
          <w:bCs/>
          <w:sz w:val="32"/>
          <w:szCs w:val="32"/>
        </w:rPr>
      </w:pPr>
    </w:p>
    <w:p w14:paraId="447D1FA8" w14:textId="77777777" w:rsidR="005D5C8D" w:rsidRDefault="005D5C8D" w:rsidP="00921B37">
      <w:pPr>
        <w:jc w:val="both"/>
        <w:rPr>
          <w:rFonts w:cstheme="minorHAnsi"/>
          <w:b/>
          <w:bCs/>
          <w:sz w:val="32"/>
          <w:szCs w:val="32"/>
        </w:rPr>
      </w:pPr>
    </w:p>
    <w:p w14:paraId="62C68FE8" w14:textId="77777777" w:rsidR="005D5C8D" w:rsidRDefault="005D5C8D" w:rsidP="00921B37">
      <w:pPr>
        <w:jc w:val="both"/>
        <w:rPr>
          <w:rFonts w:cstheme="minorHAnsi"/>
          <w:b/>
          <w:bCs/>
          <w:sz w:val="32"/>
          <w:szCs w:val="32"/>
        </w:rPr>
      </w:pPr>
    </w:p>
    <w:p w14:paraId="67EB6EA6" w14:textId="77777777" w:rsidR="005D5C8D" w:rsidRDefault="005D5C8D" w:rsidP="00921B37">
      <w:pPr>
        <w:jc w:val="both"/>
        <w:rPr>
          <w:rFonts w:cstheme="minorHAnsi"/>
          <w:b/>
          <w:bCs/>
          <w:sz w:val="32"/>
          <w:szCs w:val="32"/>
        </w:rPr>
      </w:pPr>
    </w:p>
    <w:p w14:paraId="41036E8F" w14:textId="768BAFFD" w:rsidR="00933C1B" w:rsidRPr="00522586" w:rsidRDefault="00921B37" w:rsidP="00921B37">
      <w:pPr>
        <w:jc w:val="both"/>
        <w:rPr>
          <w:rFonts w:cstheme="minorHAnsi"/>
          <w:b/>
          <w:bCs/>
          <w:sz w:val="32"/>
          <w:szCs w:val="32"/>
        </w:rPr>
      </w:pPr>
      <w:r w:rsidRPr="00522586">
        <w:rPr>
          <w:rFonts w:cstheme="minorHAnsi"/>
          <w:b/>
          <w:bCs/>
          <w:sz w:val="32"/>
          <w:szCs w:val="32"/>
        </w:rPr>
        <w:lastRenderedPageBreak/>
        <w:t xml:space="preserve">1. </w:t>
      </w:r>
      <w:r w:rsidR="00187050" w:rsidRPr="00522586">
        <w:rPr>
          <w:rFonts w:cstheme="minorHAnsi"/>
          <w:b/>
          <w:bCs/>
          <w:sz w:val="32"/>
          <w:szCs w:val="32"/>
        </w:rPr>
        <w:t xml:space="preserve">The University of Wales </w:t>
      </w:r>
      <w:r w:rsidR="00B00AF9" w:rsidRPr="00522586">
        <w:rPr>
          <w:rFonts w:cstheme="minorHAnsi"/>
          <w:b/>
          <w:bCs/>
          <w:sz w:val="32"/>
          <w:szCs w:val="32"/>
        </w:rPr>
        <w:t xml:space="preserve">Trinity Saint David, </w:t>
      </w:r>
      <w:r w:rsidR="00187050" w:rsidRPr="00522586">
        <w:rPr>
          <w:rFonts w:cstheme="minorHAnsi"/>
          <w:b/>
          <w:bCs/>
          <w:sz w:val="32"/>
          <w:szCs w:val="32"/>
        </w:rPr>
        <w:t>Strategic Plan 2017 - 2022</w:t>
      </w:r>
    </w:p>
    <w:p w14:paraId="22B8176B" w14:textId="0FB8F8C0" w:rsidR="00683A7F" w:rsidRPr="00950E85" w:rsidRDefault="00683A7F" w:rsidP="00683A7F">
      <w:pPr>
        <w:jc w:val="both"/>
        <w:rPr>
          <w:rFonts w:cstheme="minorHAnsi"/>
          <w:sz w:val="24"/>
          <w:szCs w:val="24"/>
        </w:rPr>
      </w:pPr>
      <w:r w:rsidRPr="00522586">
        <w:rPr>
          <w:rFonts w:cstheme="minorHAnsi"/>
          <w:sz w:val="24"/>
          <w:szCs w:val="24"/>
        </w:rPr>
        <w:t>In</w:t>
      </w:r>
      <w:r w:rsidR="00EE4D11">
        <w:rPr>
          <w:rFonts w:cstheme="minorHAnsi"/>
          <w:sz w:val="24"/>
          <w:szCs w:val="24"/>
        </w:rPr>
        <w:t xml:space="preserve"> 2015 the Welsh Government brought </w:t>
      </w:r>
      <w:r w:rsidR="006E516E">
        <w:rPr>
          <w:rFonts w:cstheme="minorHAnsi"/>
          <w:sz w:val="24"/>
          <w:szCs w:val="24"/>
        </w:rPr>
        <w:t>into force</w:t>
      </w:r>
      <w:r w:rsidR="006B1B2F">
        <w:rPr>
          <w:rFonts w:cstheme="minorHAnsi"/>
          <w:sz w:val="24"/>
          <w:szCs w:val="24"/>
        </w:rPr>
        <w:t xml:space="preserve"> that</w:t>
      </w:r>
      <w:r w:rsidR="00EE4D11">
        <w:rPr>
          <w:rFonts w:cstheme="minorHAnsi"/>
          <w:sz w:val="24"/>
          <w:szCs w:val="24"/>
        </w:rPr>
        <w:t xml:space="preserve"> all </w:t>
      </w:r>
      <w:r w:rsidR="006E516E">
        <w:rPr>
          <w:rFonts w:cstheme="minorHAnsi"/>
          <w:sz w:val="24"/>
          <w:szCs w:val="24"/>
        </w:rPr>
        <w:t>P</w:t>
      </w:r>
      <w:r w:rsidR="00EE4D11">
        <w:rPr>
          <w:rFonts w:cstheme="minorHAnsi"/>
          <w:sz w:val="24"/>
          <w:szCs w:val="24"/>
        </w:rPr>
        <w:t xml:space="preserve">ublic </w:t>
      </w:r>
      <w:r w:rsidR="006E516E">
        <w:rPr>
          <w:rFonts w:cstheme="minorHAnsi"/>
          <w:sz w:val="24"/>
          <w:szCs w:val="24"/>
        </w:rPr>
        <w:t>B</w:t>
      </w:r>
      <w:r w:rsidR="00EE4D11">
        <w:rPr>
          <w:rFonts w:cstheme="minorHAnsi"/>
          <w:sz w:val="24"/>
          <w:szCs w:val="24"/>
        </w:rPr>
        <w:t xml:space="preserve">odies must carry out sustainable development, </w:t>
      </w:r>
      <w:r w:rsidR="006B1B2F">
        <w:rPr>
          <w:rFonts w:cstheme="minorHAnsi"/>
          <w:sz w:val="24"/>
          <w:szCs w:val="24"/>
        </w:rPr>
        <w:t xml:space="preserve">by </w:t>
      </w:r>
      <w:r w:rsidR="00EE4D11">
        <w:rPr>
          <w:rFonts w:cstheme="minorHAnsi"/>
          <w:sz w:val="24"/>
          <w:szCs w:val="24"/>
        </w:rPr>
        <w:t xml:space="preserve">setting out and publishing its well-being objectives </w:t>
      </w:r>
      <w:bookmarkStart w:id="1" w:name="_Hlk61106627"/>
      <w:r w:rsidR="00EE4D11">
        <w:rPr>
          <w:rFonts w:cstheme="minorHAnsi"/>
          <w:sz w:val="24"/>
          <w:szCs w:val="24"/>
        </w:rPr>
        <w:t>(</w:t>
      </w:r>
      <w:r w:rsidR="00EE4D11" w:rsidRPr="00EE4D11">
        <w:rPr>
          <w:rFonts w:cstheme="minorHAnsi"/>
          <w:i/>
          <w:iCs/>
          <w:sz w:val="24"/>
          <w:szCs w:val="24"/>
        </w:rPr>
        <w:t>Well-Being of Future Generations (Wales) Act 2015</w:t>
      </w:r>
      <w:r w:rsidR="00EE4D11">
        <w:rPr>
          <w:rFonts w:cstheme="minorHAnsi"/>
          <w:i/>
          <w:iCs/>
          <w:sz w:val="24"/>
          <w:szCs w:val="24"/>
        </w:rPr>
        <w:t>)</w:t>
      </w:r>
      <w:r w:rsidR="00950E85">
        <w:rPr>
          <w:rFonts w:cstheme="minorHAnsi"/>
          <w:sz w:val="24"/>
          <w:szCs w:val="24"/>
        </w:rPr>
        <w:t>.</w:t>
      </w:r>
      <w:r w:rsidR="00EE4D11">
        <w:rPr>
          <w:rFonts w:cstheme="minorHAnsi"/>
          <w:sz w:val="24"/>
          <w:szCs w:val="24"/>
        </w:rPr>
        <w:t xml:space="preserve">  </w:t>
      </w:r>
      <w:bookmarkEnd w:id="1"/>
      <w:r w:rsidR="00EE4D11">
        <w:rPr>
          <w:rFonts w:cstheme="minorHAnsi"/>
          <w:sz w:val="24"/>
          <w:szCs w:val="24"/>
        </w:rPr>
        <w:t xml:space="preserve">In </w:t>
      </w:r>
      <w:r w:rsidRPr="00522586">
        <w:rPr>
          <w:rFonts w:cstheme="minorHAnsi"/>
          <w:sz w:val="24"/>
          <w:szCs w:val="24"/>
        </w:rPr>
        <w:t>201</w:t>
      </w:r>
      <w:r w:rsidR="000862B7">
        <w:rPr>
          <w:rFonts w:cstheme="minorHAnsi"/>
          <w:sz w:val="24"/>
          <w:szCs w:val="24"/>
        </w:rPr>
        <w:t>7,</w:t>
      </w:r>
      <w:r w:rsidR="0069211D" w:rsidRPr="00522586">
        <w:rPr>
          <w:rFonts w:cstheme="minorHAnsi"/>
          <w:sz w:val="24"/>
          <w:szCs w:val="24"/>
        </w:rPr>
        <w:t xml:space="preserve"> </w:t>
      </w:r>
      <w:r w:rsidRPr="00522586">
        <w:rPr>
          <w:rFonts w:cstheme="minorHAnsi"/>
          <w:sz w:val="24"/>
          <w:szCs w:val="24"/>
        </w:rPr>
        <w:t xml:space="preserve">UWTSD produced </w:t>
      </w:r>
      <w:r w:rsidR="00343A64">
        <w:rPr>
          <w:rFonts w:cstheme="minorHAnsi"/>
          <w:sz w:val="24"/>
          <w:szCs w:val="24"/>
        </w:rPr>
        <w:t xml:space="preserve">a </w:t>
      </w:r>
      <w:r w:rsidRPr="00522586">
        <w:rPr>
          <w:rFonts w:cstheme="minorHAnsi"/>
          <w:sz w:val="24"/>
          <w:szCs w:val="24"/>
        </w:rPr>
        <w:t>5-year Strategic Plan</w:t>
      </w:r>
      <w:r w:rsidR="001C55B7">
        <w:rPr>
          <w:rFonts w:cstheme="minorHAnsi"/>
          <w:sz w:val="24"/>
          <w:szCs w:val="24"/>
        </w:rPr>
        <w:t>,</w:t>
      </w:r>
      <w:r w:rsidRPr="00522586">
        <w:rPr>
          <w:rFonts w:cstheme="minorHAnsi"/>
          <w:sz w:val="24"/>
          <w:szCs w:val="24"/>
        </w:rPr>
        <w:t xml:space="preserve"> </w:t>
      </w:r>
      <w:r w:rsidR="00EE4D11">
        <w:rPr>
          <w:rFonts w:cstheme="minorHAnsi"/>
          <w:sz w:val="24"/>
          <w:szCs w:val="24"/>
        </w:rPr>
        <w:t xml:space="preserve">outlining </w:t>
      </w:r>
      <w:r w:rsidR="000862B7">
        <w:rPr>
          <w:rFonts w:cstheme="minorHAnsi"/>
          <w:sz w:val="24"/>
          <w:szCs w:val="24"/>
        </w:rPr>
        <w:t xml:space="preserve">its </w:t>
      </w:r>
      <w:r w:rsidR="00EE4D11">
        <w:rPr>
          <w:rFonts w:cstheme="minorHAnsi"/>
          <w:sz w:val="24"/>
          <w:szCs w:val="24"/>
        </w:rPr>
        <w:t>objectives</w:t>
      </w:r>
      <w:r w:rsidR="00343A64">
        <w:rPr>
          <w:rFonts w:cstheme="minorHAnsi"/>
          <w:sz w:val="24"/>
          <w:szCs w:val="24"/>
        </w:rPr>
        <w:t>, with a commitment to collaborative partnerships as well as encompassing</w:t>
      </w:r>
      <w:r w:rsidR="00950E85">
        <w:rPr>
          <w:rFonts w:cstheme="minorHAnsi"/>
          <w:sz w:val="24"/>
          <w:szCs w:val="24"/>
        </w:rPr>
        <w:t xml:space="preserve"> </w:t>
      </w:r>
      <w:r w:rsidR="00343A64" w:rsidRPr="00522586">
        <w:rPr>
          <w:rFonts w:cstheme="minorHAnsi"/>
          <w:sz w:val="24"/>
          <w:szCs w:val="24"/>
        </w:rPr>
        <w:t>several</w:t>
      </w:r>
      <w:r w:rsidR="00343A64">
        <w:rPr>
          <w:rFonts w:cstheme="minorHAnsi"/>
          <w:sz w:val="24"/>
          <w:szCs w:val="24"/>
        </w:rPr>
        <w:t xml:space="preserve"> policies, which include an</w:t>
      </w:r>
      <w:r w:rsidR="00343A64" w:rsidRPr="00522586">
        <w:rPr>
          <w:rFonts w:cstheme="minorHAnsi"/>
          <w:sz w:val="24"/>
          <w:szCs w:val="24"/>
        </w:rPr>
        <w:t xml:space="preserve"> Environmental Policy, Sustainable Food Policy</w:t>
      </w:r>
      <w:r w:rsidR="00343A64" w:rsidRPr="00522586">
        <w:rPr>
          <w:rFonts w:cstheme="minorHAnsi"/>
          <w:color w:val="000000"/>
          <w:sz w:val="24"/>
          <w:szCs w:val="24"/>
        </w:rPr>
        <w:t xml:space="preserve"> and</w:t>
      </w:r>
      <w:r w:rsidR="00343A64" w:rsidRPr="00522586">
        <w:rPr>
          <w:rFonts w:cstheme="minorHAnsi"/>
          <w:sz w:val="24"/>
          <w:szCs w:val="24"/>
        </w:rPr>
        <w:t xml:space="preserve"> Carbon Management Plan</w:t>
      </w:r>
      <w:r w:rsidR="00343A64">
        <w:rPr>
          <w:rFonts w:cstheme="minorHAnsi"/>
          <w:sz w:val="24"/>
          <w:szCs w:val="24"/>
        </w:rPr>
        <w:t>.</w:t>
      </w:r>
      <w:r w:rsidR="00343A64" w:rsidRPr="00522586">
        <w:rPr>
          <w:rFonts w:cstheme="minorHAnsi"/>
          <w:color w:val="000000"/>
          <w:sz w:val="24"/>
          <w:szCs w:val="24"/>
        </w:rPr>
        <w:t xml:space="preserve">  </w:t>
      </w:r>
      <w:r w:rsidR="00950E85">
        <w:rPr>
          <w:rFonts w:cstheme="minorHAnsi"/>
          <w:sz w:val="24"/>
          <w:szCs w:val="24"/>
        </w:rPr>
        <w:t xml:space="preserve">(University of Wales Trinity Saint David, 2017). </w:t>
      </w:r>
    </w:p>
    <w:p w14:paraId="73C3EC3D" w14:textId="77777777" w:rsidR="00343A64" w:rsidRDefault="000862B7" w:rsidP="00B559D9">
      <w:pPr>
        <w:jc w:val="both"/>
        <w:rPr>
          <w:rFonts w:cstheme="minorHAnsi"/>
          <w:sz w:val="24"/>
          <w:szCs w:val="24"/>
        </w:rPr>
      </w:pPr>
      <w:r>
        <w:rPr>
          <w:rFonts w:cstheme="minorHAnsi"/>
          <w:sz w:val="24"/>
          <w:szCs w:val="24"/>
        </w:rPr>
        <w:t>Having</w:t>
      </w:r>
      <w:r w:rsidR="00FA1115" w:rsidRPr="00522586">
        <w:rPr>
          <w:rFonts w:cstheme="minorHAnsi"/>
          <w:sz w:val="24"/>
          <w:szCs w:val="24"/>
        </w:rPr>
        <w:t xml:space="preserve"> </w:t>
      </w:r>
      <w:r w:rsidR="006E516E">
        <w:rPr>
          <w:rFonts w:cstheme="minorHAnsi"/>
          <w:sz w:val="24"/>
          <w:szCs w:val="24"/>
        </w:rPr>
        <w:t xml:space="preserve">already </w:t>
      </w:r>
      <w:r w:rsidR="00683A7F" w:rsidRPr="00522586">
        <w:rPr>
          <w:rFonts w:cstheme="minorHAnsi"/>
          <w:sz w:val="24"/>
          <w:szCs w:val="24"/>
        </w:rPr>
        <w:t>commenced collaborative educational partnerships</w:t>
      </w:r>
      <w:r w:rsidR="00FA1115" w:rsidRPr="00522586">
        <w:rPr>
          <w:rFonts w:cstheme="minorHAnsi"/>
          <w:sz w:val="24"/>
          <w:szCs w:val="24"/>
        </w:rPr>
        <w:t xml:space="preserve"> both locally and internationally</w:t>
      </w:r>
      <w:r>
        <w:rPr>
          <w:rFonts w:cstheme="minorHAnsi"/>
          <w:sz w:val="24"/>
          <w:szCs w:val="24"/>
        </w:rPr>
        <w:t xml:space="preserve">, </w:t>
      </w:r>
      <w:r w:rsidR="00FA1115" w:rsidRPr="00522586">
        <w:rPr>
          <w:rFonts w:cstheme="minorHAnsi"/>
          <w:sz w:val="24"/>
          <w:szCs w:val="24"/>
        </w:rPr>
        <w:t xml:space="preserve">in October 2019, UWTSD celebrated </w:t>
      </w:r>
      <w:r w:rsidR="00B34FE8">
        <w:rPr>
          <w:rFonts w:cstheme="minorHAnsi"/>
          <w:sz w:val="24"/>
          <w:szCs w:val="24"/>
        </w:rPr>
        <w:t xml:space="preserve">the </w:t>
      </w:r>
      <w:r w:rsidR="00FA1115" w:rsidRPr="00522586">
        <w:rPr>
          <w:rFonts w:cstheme="minorHAnsi"/>
          <w:sz w:val="24"/>
          <w:szCs w:val="24"/>
        </w:rPr>
        <w:t>1</w:t>
      </w:r>
      <w:r w:rsidR="00FA1115" w:rsidRPr="00522586">
        <w:rPr>
          <w:rFonts w:cstheme="minorHAnsi"/>
          <w:sz w:val="24"/>
          <w:szCs w:val="24"/>
          <w:vertAlign w:val="superscript"/>
        </w:rPr>
        <w:t>st</w:t>
      </w:r>
      <w:r w:rsidR="00FA1115" w:rsidRPr="00522586">
        <w:rPr>
          <w:rFonts w:cstheme="minorHAnsi"/>
          <w:sz w:val="24"/>
          <w:szCs w:val="24"/>
        </w:rPr>
        <w:t xml:space="preserve"> anniversary of</w:t>
      </w:r>
      <w:r w:rsidR="00B34FE8">
        <w:rPr>
          <w:rFonts w:cstheme="minorHAnsi"/>
          <w:sz w:val="24"/>
          <w:szCs w:val="24"/>
        </w:rPr>
        <w:t xml:space="preserve"> its </w:t>
      </w:r>
      <w:r w:rsidR="00FA1115" w:rsidRPr="00522586">
        <w:rPr>
          <w:rFonts w:cstheme="minorHAnsi"/>
          <w:sz w:val="24"/>
          <w:szCs w:val="24"/>
        </w:rPr>
        <w:t xml:space="preserve">collaborative industry </w:t>
      </w:r>
      <w:r w:rsidR="0069211D" w:rsidRPr="00522586">
        <w:rPr>
          <w:rFonts w:cstheme="minorHAnsi"/>
          <w:sz w:val="24"/>
          <w:szCs w:val="24"/>
        </w:rPr>
        <w:t>partner</w:t>
      </w:r>
      <w:r w:rsidR="00FA1115" w:rsidRPr="00522586">
        <w:rPr>
          <w:rFonts w:cstheme="minorHAnsi"/>
          <w:sz w:val="24"/>
          <w:szCs w:val="24"/>
        </w:rPr>
        <w:t>ship with S4C, at the “Yr Egin” building, at its Carmarthen campus</w:t>
      </w:r>
      <w:r w:rsidR="0069211D" w:rsidRPr="00522586">
        <w:rPr>
          <w:rFonts w:cstheme="minorHAnsi"/>
          <w:sz w:val="24"/>
          <w:szCs w:val="24"/>
        </w:rPr>
        <w:t>,</w:t>
      </w:r>
      <w:r w:rsidR="00FA1115" w:rsidRPr="00522586">
        <w:rPr>
          <w:rFonts w:cstheme="minorHAnsi"/>
          <w:sz w:val="24"/>
          <w:szCs w:val="24"/>
        </w:rPr>
        <w:t xml:space="preserve"> with over 10,000 people visiting</w:t>
      </w:r>
      <w:r w:rsidR="001531CF" w:rsidRPr="00522586">
        <w:rPr>
          <w:rFonts w:cstheme="minorHAnsi"/>
          <w:sz w:val="24"/>
          <w:szCs w:val="24"/>
        </w:rPr>
        <w:t xml:space="preserve"> in </w:t>
      </w:r>
      <w:r w:rsidR="00B34FE8">
        <w:rPr>
          <w:rFonts w:cstheme="minorHAnsi"/>
          <w:sz w:val="24"/>
          <w:szCs w:val="24"/>
        </w:rPr>
        <w:t>the</w:t>
      </w:r>
      <w:r w:rsidR="001531CF" w:rsidRPr="00522586">
        <w:rPr>
          <w:rFonts w:cstheme="minorHAnsi"/>
          <w:sz w:val="24"/>
          <w:szCs w:val="24"/>
        </w:rPr>
        <w:t xml:space="preserve"> first year</w:t>
      </w:r>
      <w:r w:rsidR="00C620D6">
        <w:rPr>
          <w:rFonts w:cstheme="minorHAnsi"/>
          <w:color w:val="000000"/>
          <w:sz w:val="24"/>
          <w:szCs w:val="24"/>
        </w:rPr>
        <w:t xml:space="preserve"> </w:t>
      </w:r>
      <w:r w:rsidR="00C620D6" w:rsidRPr="00C620D6">
        <w:rPr>
          <w:rFonts w:cstheme="minorHAnsi"/>
          <w:color w:val="000000"/>
          <w:sz w:val="24"/>
          <w:szCs w:val="24"/>
        </w:rPr>
        <w:t>(University of Wales Trinity Saint David, 2019)</w:t>
      </w:r>
      <w:r w:rsidR="00C379AC">
        <w:rPr>
          <w:rFonts w:cstheme="minorHAnsi"/>
          <w:color w:val="000000"/>
          <w:sz w:val="24"/>
          <w:szCs w:val="24"/>
        </w:rPr>
        <w:t>.</w:t>
      </w:r>
    </w:p>
    <w:p w14:paraId="22323A12" w14:textId="17535A82" w:rsidR="00382E71" w:rsidRPr="00522586" w:rsidRDefault="0069211D" w:rsidP="00B559D9">
      <w:pPr>
        <w:jc w:val="both"/>
        <w:rPr>
          <w:rFonts w:cstheme="minorHAnsi"/>
          <w:sz w:val="24"/>
          <w:szCs w:val="24"/>
        </w:rPr>
      </w:pPr>
      <w:r w:rsidRPr="00522586">
        <w:rPr>
          <w:rFonts w:cstheme="minorHAnsi"/>
          <w:color w:val="000000"/>
          <w:sz w:val="24"/>
          <w:szCs w:val="24"/>
        </w:rPr>
        <w:t xml:space="preserve">The targets set in 2017 are already being challenged by </w:t>
      </w:r>
      <w:r w:rsidR="0027582D" w:rsidRPr="00522586">
        <w:rPr>
          <w:rFonts w:cstheme="minorHAnsi"/>
          <w:sz w:val="24"/>
          <w:szCs w:val="24"/>
        </w:rPr>
        <w:t>Covid-19</w:t>
      </w:r>
      <w:r w:rsidRPr="00522586">
        <w:rPr>
          <w:rFonts w:cstheme="minorHAnsi"/>
          <w:sz w:val="24"/>
          <w:szCs w:val="24"/>
        </w:rPr>
        <w:t>, which</w:t>
      </w:r>
      <w:r w:rsidR="0027582D" w:rsidRPr="00522586">
        <w:rPr>
          <w:rFonts w:cstheme="minorHAnsi"/>
          <w:sz w:val="24"/>
          <w:szCs w:val="24"/>
        </w:rPr>
        <w:t xml:space="preserve"> has</w:t>
      </w:r>
      <w:r w:rsidRPr="00522586">
        <w:rPr>
          <w:rFonts w:cstheme="minorHAnsi"/>
          <w:sz w:val="24"/>
          <w:szCs w:val="24"/>
        </w:rPr>
        <w:t xml:space="preserve"> </w:t>
      </w:r>
      <w:r w:rsidR="0027582D" w:rsidRPr="00522586">
        <w:rPr>
          <w:rFonts w:cstheme="minorHAnsi"/>
          <w:sz w:val="24"/>
          <w:szCs w:val="24"/>
        </w:rPr>
        <w:t xml:space="preserve">forced many sectors </w:t>
      </w:r>
      <w:r w:rsidR="000862B7">
        <w:rPr>
          <w:rFonts w:cstheme="minorHAnsi"/>
          <w:sz w:val="24"/>
          <w:szCs w:val="24"/>
        </w:rPr>
        <w:t xml:space="preserve">and landlords </w:t>
      </w:r>
      <w:r w:rsidR="0027582D" w:rsidRPr="00522586">
        <w:rPr>
          <w:rFonts w:cstheme="minorHAnsi"/>
          <w:sz w:val="24"/>
          <w:szCs w:val="24"/>
        </w:rPr>
        <w:t xml:space="preserve">to consider </w:t>
      </w:r>
      <w:r w:rsidR="000862B7">
        <w:rPr>
          <w:rFonts w:cstheme="minorHAnsi"/>
          <w:sz w:val="24"/>
          <w:szCs w:val="24"/>
        </w:rPr>
        <w:t xml:space="preserve">their </w:t>
      </w:r>
      <w:r w:rsidR="0027582D" w:rsidRPr="00522586">
        <w:rPr>
          <w:rFonts w:cstheme="minorHAnsi"/>
          <w:sz w:val="24"/>
          <w:szCs w:val="24"/>
        </w:rPr>
        <w:t xml:space="preserve">premises </w:t>
      </w:r>
      <w:r w:rsidRPr="00522586">
        <w:rPr>
          <w:rFonts w:cstheme="minorHAnsi"/>
          <w:sz w:val="24"/>
          <w:szCs w:val="24"/>
        </w:rPr>
        <w:t xml:space="preserve">and </w:t>
      </w:r>
      <w:r w:rsidR="0027582D" w:rsidRPr="00522586">
        <w:rPr>
          <w:rFonts w:cstheme="minorHAnsi"/>
          <w:sz w:val="24"/>
          <w:szCs w:val="24"/>
        </w:rPr>
        <w:t>meet the challenges of</w:t>
      </w:r>
      <w:r w:rsidRPr="00522586">
        <w:rPr>
          <w:rFonts w:cstheme="minorHAnsi"/>
          <w:sz w:val="24"/>
          <w:szCs w:val="24"/>
        </w:rPr>
        <w:t xml:space="preserve"> </w:t>
      </w:r>
      <w:r w:rsidR="0027582D" w:rsidRPr="00522586">
        <w:rPr>
          <w:rFonts w:cstheme="minorHAnsi"/>
          <w:sz w:val="24"/>
          <w:szCs w:val="24"/>
        </w:rPr>
        <w:t>location and</w:t>
      </w:r>
      <w:r w:rsidR="000862B7">
        <w:rPr>
          <w:rFonts w:cstheme="minorHAnsi"/>
          <w:sz w:val="24"/>
          <w:szCs w:val="24"/>
        </w:rPr>
        <w:t xml:space="preserve"> </w:t>
      </w:r>
      <w:r w:rsidR="0027582D" w:rsidRPr="00522586">
        <w:rPr>
          <w:rFonts w:cstheme="minorHAnsi"/>
          <w:sz w:val="24"/>
          <w:szCs w:val="24"/>
        </w:rPr>
        <w:t>welfare of staff</w:t>
      </w:r>
      <w:r w:rsidR="00B34FE8">
        <w:rPr>
          <w:rFonts w:cstheme="minorHAnsi"/>
          <w:sz w:val="24"/>
          <w:szCs w:val="24"/>
        </w:rPr>
        <w:t>.</w:t>
      </w:r>
    </w:p>
    <w:p w14:paraId="207BE050" w14:textId="1B06F82F" w:rsidR="00382E71" w:rsidRPr="00522586" w:rsidRDefault="00B34FE8" w:rsidP="00B559D9">
      <w:pPr>
        <w:jc w:val="both"/>
        <w:rPr>
          <w:rFonts w:cstheme="minorHAnsi"/>
          <w:sz w:val="24"/>
          <w:szCs w:val="24"/>
        </w:rPr>
      </w:pPr>
      <w:r>
        <w:rPr>
          <w:rFonts w:cstheme="minorHAnsi"/>
          <w:sz w:val="24"/>
          <w:szCs w:val="24"/>
        </w:rPr>
        <w:t>T</w:t>
      </w:r>
      <w:r w:rsidR="00382E71" w:rsidRPr="00522586">
        <w:rPr>
          <w:rFonts w:cstheme="minorHAnsi"/>
          <w:sz w:val="24"/>
          <w:szCs w:val="24"/>
        </w:rPr>
        <w:t xml:space="preserve">he strategic plan was set for a 5-year </w:t>
      </w:r>
      <w:r w:rsidR="009F13D5" w:rsidRPr="00522586">
        <w:rPr>
          <w:rFonts w:cstheme="minorHAnsi"/>
          <w:sz w:val="24"/>
          <w:szCs w:val="24"/>
        </w:rPr>
        <w:t>period,</w:t>
      </w:r>
      <w:r>
        <w:rPr>
          <w:rFonts w:cstheme="minorHAnsi"/>
          <w:sz w:val="24"/>
          <w:szCs w:val="24"/>
        </w:rPr>
        <w:t xml:space="preserve"> but</w:t>
      </w:r>
      <w:r w:rsidR="00382E71" w:rsidRPr="00522586">
        <w:rPr>
          <w:rFonts w:cstheme="minorHAnsi"/>
          <w:sz w:val="24"/>
          <w:szCs w:val="24"/>
        </w:rPr>
        <w:t xml:space="preserve"> </w:t>
      </w:r>
      <w:r w:rsidR="009F13D5">
        <w:rPr>
          <w:rFonts w:cstheme="minorHAnsi"/>
          <w:sz w:val="24"/>
          <w:szCs w:val="24"/>
        </w:rPr>
        <w:t xml:space="preserve">the impact </w:t>
      </w:r>
      <w:r w:rsidR="00382E71" w:rsidRPr="00522586">
        <w:rPr>
          <w:rFonts w:cstheme="minorHAnsi"/>
          <w:sz w:val="24"/>
          <w:szCs w:val="24"/>
        </w:rPr>
        <w:t xml:space="preserve">Covid-19 </w:t>
      </w:r>
      <w:r w:rsidR="009F13D5">
        <w:rPr>
          <w:rFonts w:cstheme="minorHAnsi"/>
          <w:sz w:val="24"/>
          <w:szCs w:val="24"/>
        </w:rPr>
        <w:t xml:space="preserve">has had across the globe has </w:t>
      </w:r>
      <w:r w:rsidR="00382E71" w:rsidRPr="00522586">
        <w:rPr>
          <w:rFonts w:cstheme="minorHAnsi"/>
          <w:sz w:val="24"/>
          <w:szCs w:val="24"/>
        </w:rPr>
        <w:t xml:space="preserve">demonstrated </w:t>
      </w:r>
      <w:r w:rsidR="009F13D5">
        <w:rPr>
          <w:rFonts w:cstheme="minorHAnsi"/>
          <w:sz w:val="24"/>
          <w:szCs w:val="24"/>
        </w:rPr>
        <w:t>the</w:t>
      </w:r>
      <w:r w:rsidR="00382E71" w:rsidRPr="00522586">
        <w:rPr>
          <w:rFonts w:cstheme="minorHAnsi"/>
          <w:sz w:val="24"/>
          <w:szCs w:val="24"/>
        </w:rPr>
        <w:t xml:space="preserve"> need for this to now be </w:t>
      </w:r>
      <w:r w:rsidR="009F13D5">
        <w:rPr>
          <w:rFonts w:cstheme="minorHAnsi"/>
          <w:sz w:val="24"/>
          <w:szCs w:val="24"/>
        </w:rPr>
        <w:t>critically</w:t>
      </w:r>
      <w:r w:rsidR="009F13D5" w:rsidRPr="009F13D5">
        <w:rPr>
          <w:rFonts w:cstheme="minorHAnsi"/>
          <w:sz w:val="24"/>
          <w:szCs w:val="24"/>
        </w:rPr>
        <w:t xml:space="preserve"> </w:t>
      </w:r>
      <w:r w:rsidR="006615AF">
        <w:rPr>
          <w:rFonts w:cstheme="minorHAnsi"/>
          <w:sz w:val="24"/>
          <w:szCs w:val="24"/>
        </w:rPr>
        <w:t>re</w:t>
      </w:r>
      <w:r w:rsidR="009F13D5">
        <w:rPr>
          <w:rFonts w:cstheme="minorHAnsi"/>
          <w:sz w:val="24"/>
          <w:szCs w:val="24"/>
        </w:rPr>
        <w:t>considered.   T</w:t>
      </w:r>
      <w:r w:rsidR="00382E71" w:rsidRPr="00522586">
        <w:rPr>
          <w:rFonts w:cstheme="minorHAnsi"/>
          <w:sz w:val="24"/>
          <w:szCs w:val="24"/>
        </w:rPr>
        <w:t xml:space="preserve">he </w:t>
      </w:r>
      <w:r w:rsidR="009F13D5">
        <w:rPr>
          <w:rFonts w:cstheme="minorHAnsi"/>
          <w:sz w:val="24"/>
          <w:szCs w:val="24"/>
        </w:rPr>
        <w:t xml:space="preserve">relationship between the University’s </w:t>
      </w:r>
      <w:r w:rsidR="00382E71" w:rsidRPr="00522586">
        <w:rPr>
          <w:rFonts w:cstheme="minorHAnsi"/>
          <w:sz w:val="24"/>
          <w:szCs w:val="24"/>
        </w:rPr>
        <w:t>premises</w:t>
      </w:r>
      <w:r w:rsidR="009F13D5">
        <w:rPr>
          <w:rFonts w:cstheme="minorHAnsi"/>
          <w:sz w:val="24"/>
          <w:szCs w:val="24"/>
        </w:rPr>
        <w:t>,</w:t>
      </w:r>
      <w:r w:rsidR="00382E71" w:rsidRPr="00522586">
        <w:rPr>
          <w:rFonts w:cstheme="minorHAnsi"/>
          <w:sz w:val="24"/>
          <w:szCs w:val="24"/>
        </w:rPr>
        <w:t xml:space="preserve"> infrastructure</w:t>
      </w:r>
      <w:r w:rsidR="009F13D5">
        <w:rPr>
          <w:rFonts w:cstheme="minorHAnsi"/>
          <w:sz w:val="24"/>
          <w:szCs w:val="24"/>
        </w:rPr>
        <w:t xml:space="preserve">, </w:t>
      </w:r>
      <w:r w:rsidR="00C379AC">
        <w:rPr>
          <w:rFonts w:cstheme="minorHAnsi"/>
          <w:sz w:val="24"/>
          <w:szCs w:val="24"/>
        </w:rPr>
        <w:t xml:space="preserve">staff </w:t>
      </w:r>
      <w:r w:rsidR="009F13D5">
        <w:rPr>
          <w:rFonts w:cstheme="minorHAnsi"/>
          <w:sz w:val="24"/>
          <w:szCs w:val="24"/>
        </w:rPr>
        <w:t xml:space="preserve">and students has fundamentally changed and so, the needs of all need to </w:t>
      </w:r>
      <w:r w:rsidR="006615AF">
        <w:rPr>
          <w:rFonts w:cstheme="minorHAnsi"/>
          <w:sz w:val="24"/>
          <w:szCs w:val="24"/>
        </w:rPr>
        <w:t xml:space="preserve">carefully </w:t>
      </w:r>
      <w:r w:rsidR="009F13D5">
        <w:rPr>
          <w:rFonts w:cstheme="minorHAnsi"/>
          <w:sz w:val="24"/>
          <w:szCs w:val="24"/>
        </w:rPr>
        <w:t>considered</w:t>
      </w:r>
      <w:r w:rsidR="006615AF">
        <w:rPr>
          <w:rFonts w:cstheme="minorHAnsi"/>
          <w:sz w:val="24"/>
          <w:szCs w:val="24"/>
        </w:rPr>
        <w:t>.</w:t>
      </w:r>
    </w:p>
    <w:p w14:paraId="30C59C95" w14:textId="77777777" w:rsidR="004608F1" w:rsidRPr="00522586" w:rsidRDefault="004608F1" w:rsidP="004608F1">
      <w:pPr>
        <w:pStyle w:val="paragraph"/>
        <w:spacing w:before="0" w:beforeAutospacing="0" w:after="0" w:afterAutospacing="0"/>
        <w:jc w:val="both"/>
        <w:textAlignment w:val="baseline"/>
        <w:rPr>
          <w:rStyle w:val="normaltextrun"/>
          <w:rFonts w:asciiTheme="minorHAnsi" w:hAnsiTheme="minorHAnsi" w:cstheme="minorHAnsi"/>
          <w:b/>
          <w:bCs/>
        </w:rPr>
      </w:pPr>
    </w:p>
    <w:p w14:paraId="0EC85352" w14:textId="555D00FF" w:rsidR="007301F2" w:rsidRPr="00522586" w:rsidRDefault="00E802B3" w:rsidP="00E802B3">
      <w:pPr>
        <w:pStyle w:val="paragraph"/>
        <w:spacing w:before="0" w:beforeAutospacing="0" w:after="0" w:afterAutospacing="0"/>
        <w:jc w:val="both"/>
        <w:textAlignment w:val="baseline"/>
        <w:rPr>
          <w:rStyle w:val="normaltextrun"/>
          <w:rFonts w:asciiTheme="minorHAnsi" w:hAnsiTheme="minorHAnsi" w:cstheme="minorHAnsi"/>
          <w:b/>
          <w:bCs/>
          <w:sz w:val="32"/>
          <w:szCs w:val="32"/>
        </w:rPr>
      </w:pPr>
      <w:r>
        <w:rPr>
          <w:rStyle w:val="normaltextrun"/>
          <w:rFonts w:asciiTheme="minorHAnsi" w:hAnsiTheme="minorHAnsi" w:cstheme="minorHAnsi"/>
          <w:b/>
          <w:bCs/>
          <w:sz w:val="32"/>
          <w:szCs w:val="32"/>
        </w:rPr>
        <w:t xml:space="preserve">2. </w:t>
      </w:r>
      <w:r w:rsidR="005B01B8" w:rsidRPr="00522586">
        <w:rPr>
          <w:rStyle w:val="normaltextrun"/>
          <w:rFonts w:asciiTheme="minorHAnsi" w:hAnsiTheme="minorHAnsi" w:cstheme="minorHAnsi"/>
          <w:b/>
          <w:bCs/>
          <w:sz w:val="32"/>
          <w:szCs w:val="32"/>
        </w:rPr>
        <w:t xml:space="preserve">How is </w:t>
      </w:r>
      <w:r w:rsidR="001531CF" w:rsidRPr="00522586">
        <w:rPr>
          <w:rStyle w:val="normaltextrun"/>
          <w:rFonts w:asciiTheme="minorHAnsi" w:hAnsiTheme="minorHAnsi" w:cstheme="minorHAnsi"/>
          <w:b/>
          <w:bCs/>
          <w:sz w:val="32"/>
          <w:szCs w:val="32"/>
        </w:rPr>
        <w:t>a U</w:t>
      </w:r>
      <w:r w:rsidR="001044C2" w:rsidRPr="00522586">
        <w:rPr>
          <w:rStyle w:val="normaltextrun"/>
          <w:rFonts w:asciiTheme="minorHAnsi" w:hAnsiTheme="minorHAnsi" w:cstheme="minorHAnsi"/>
          <w:b/>
          <w:bCs/>
          <w:sz w:val="32"/>
          <w:szCs w:val="32"/>
        </w:rPr>
        <w:t xml:space="preserve">niversity </w:t>
      </w:r>
      <w:r w:rsidR="007301F2" w:rsidRPr="00522586">
        <w:rPr>
          <w:rStyle w:val="normaltextrun"/>
          <w:rFonts w:asciiTheme="minorHAnsi" w:hAnsiTheme="minorHAnsi" w:cstheme="minorHAnsi"/>
          <w:b/>
          <w:bCs/>
          <w:sz w:val="32"/>
          <w:szCs w:val="32"/>
        </w:rPr>
        <w:t>Estate</w:t>
      </w:r>
      <w:r w:rsidR="005B01B8" w:rsidRPr="00522586">
        <w:rPr>
          <w:rStyle w:val="normaltextrun"/>
          <w:rFonts w:asciiTheme="minorHAnsi" w:hAnsiTheme="minorHAnsi" w:cstheme="minorHAnsi"/>
          <w:b/>
          <w:bCs/>
          <w:sz w:val="32"/>
          <w:szCs w:val="32"/>
        </w:rPr>
        <w:t xml:space="preserve"> viewed?</w:t>
      </w:r>
    </w:p>
    <w:p w14:paraId="7AFB6257" w14:textId="6518C766" w:rsidR="003C7A20" w:rsidRPr="00522586" w:rsidRDefault="003C7A20" w:rsidP="00DA330F">
      <w:pPr>
        <w:pStyle w:val="paragraph"/>
        <w:spacing w:before="0" w:beforeAutospacing="0" w:after="0" w:afterAutospacing="0"/>
        <w:jc w:val="both"/>
        <w:textAlignment w:val="baseline"/>
        <w:rPr>
          <w:rStyle w:val="normaltextrun"/>
          <w:rFonts w:asciiTheme="minorHAnsi" w:hAnsiTheme="minorHAnsi" w:cstheme="minorHAnsi"/>
        </w:rPr>
      </w:pPr>
    </w:p>
    <w:p w14:paraId="7779E0C9" w14:textId="7E198598" w:rsidR="005B01B8" w:rsidRPr="00522586" w:rsidRDefault="005B01B8" w:rsidP="005B01B8">
      <w:pPr>
        <w:pStyle w:val="paragraph"/>
        <w:spacing w:before="0" w:beforeAutospacing="0" w:after="0" w:afterAutospacing="0"/>
        <w:jc w:val="both"/>
        <w:textAlignment w:val="baseline"/>
        <w:rPr>
          <w:rStyle w:val="normaltextrun"/>
          <w:rFonts w:asciiTheme="minorHAnsi" w:hAnsiTheme="minorHAnsi" w:cstheme="minorHAnsi"/>
        </w:rPr>
      </w:pPr>
      <w:r w:rsidRPr="00522586">
        <w:rPr>
          <w:rFonts w:asciiTheme="minorHAnsi" w:hAnsiTheme="minorHAnsi" w:cstheme="minorHAnsi"/>
        </w:rPr>
        <w:t>The way buildings are viewed within an organisation can be very different</w:t>
      </w:r>
      <w:r w:rsidR="006615AF">
        <w:rPr>
          <w:rFonts w:asciiTheme="minorHAnsi" w:hAnsiTheme="minorHAnsi" w:cstheme="minorHAnsi"/>
        </w:rPr>
        <w:t>.  Buildings can be desc</w:t>
      </w:r>
      <w:r w:rsidRPr="00522586">
        <w:rPr>
          <w:rStyle w:val="normaltextrun"/>
          <w:rFonts w:asciiTheme="minorHAnsi" w:hAnsiTheme="minorHAnsi" w:cstheme="minorHAnsi"/>
        </w:rPr>
        <w:t xml:space="preserve">ribed at the same time, as: a working environment, a structure and a strategic asset, but despite the close relationship they are often managed as though they are separate elements.  Organisations need to view </w:t>
      </w:r>
      <w:r w:rsidR="006615AF">
        <w:rPr>
          <w:rStyle w:val="normaltextrun"/>
          <w:rFonts w:asciiTheme="minorHAnsi" w:hAnsiTheme="minorHAnsi" w:cstheme="minorHAnsi"/>
        </w:rPr>
        <w:t xml:space="preserve">its </w:t>
      </w:r>
      <w:r w:rsidRPr="00522586">
        <w:rPr>
          <w:rStyle w:val="normaltextrun"/>
          <w:rFonts w:asciiTheme="minorHAnsi" w:hAnsiTheme="minorHAnsi" w:cstheme="minorHAnsi"/>
        </w:rPr>
        <w:t xml:space="preserve">property </w:t>
      </w:r>
      <w:r w:rsidR="006615AF">
        <w:rPr>
          <w:rStyle w:val="normaltextrun"/>
          <w:rFonts w:asciiTheme="minorHAnsi" w:hAnsiTheme="minorHAnsi" w:cstheme="minorHAnsi"/>
        </w:rPr>
        <w:t>and</w:t>
      </w:r>
      <w:r w:rsidRPr="00522586">
        <w:rPr>
          <w:rStyle w:val="normaltextrun"/>
          <w:rFonts w:asciiTheme="minorHAnsi" w:hAnsiTheme="minorHAnsi" w:cstheme="minorHAnsi"/>
        </w:rPr>
        <w:t xml:space="preserve"> land in 3 ways: a resource, liability and an asset </w:t>
      </w:r>
      <w:r w:rsidR="00A0563F" w:rsidRPr="00522586">
        <w:rPr>
          <w:rStyle w:val="normaltextrun"/>
          <w:rFonts w:asciiTheme="minorHAnsi" w:hAnsiTheme="minorHAnsi" w:cstheme="minorHAnsi"/>
          <w:color w:val="000000"/>
        </w:rPr>
        <w:t>w</w:t>
      </w:r>
      <w:r w:rsidRPr="00522586">
        <w:rPr>
          <w:rStyle w:val="normaltextrun"/>
          <w:rFonts w:asciiTheme="minorHAnsi" w:hAnsiTheme="minorHAnsi" w:cstheme="minorHAnsi"/>
        </w:rPr>
        <w:t xml:space="preserve">ith the most important resource being its </w:t>
      </w:r>
      <w:r w:rsidRPr="00C379AC">
        <w:rPr>
          <w:rStyle w:val="normaltextrun"/>
          <w:rFonts w:asciiTheme="minorHAnsi" w:hAnsiTheme="minorHAnsi" w:cstheme="minorHAnsi"/>
        </w:rPr>
        <w:t xml:space="preserve">people </w:t>
      </w:r>
      <w:r w:rsidR="006615AF" w:rsidRPr="00C379AC">
        <w:rPr>
          <w:rFonts w:asciiTheme="minorHAnsi" w:hAnsiTheme="minorHAnsi" w:cstheme="minorHAnsi"/>
        </w:rPr>
        <w:t>(</w:t>
      </w:r>
      <w:r w:rsidR="006615AF" w:rsidRPr="00C379AC">
        <w:rPr>
          <w:rStyle w:val="normaltextrun"/>
          <w:rFonts w:asciiTheme="minorHAnsi" w:hAnsiTheme="minorHAnsi" w:cstheme="minorHAnsi"/>
        </w:rPr>
        <w:t>Balch, 1994</w:t>
      </w:r>
      <w:r w:rsidR="00C379AC" w:rsidRPr="00C379AC">
        <w:rPr>
          <w:rStyle w:val="normaltextrun"/>
          <w:rFonts w:asciiTheme="minorHAnsi" w:hAnsiTheme="minorHAnsi" w:cstheme="minorHAnsi"/>
        </w:rPr>
        <w:t>).</w:t>
      </w:r>
    </w:p>
    <w:p w14:paraId="23C0F60E" w14:textId="19B1648D" w:rsidR="005B01B8" w:rsidRPr="00522586" w:rsidRDefault="005B01B8" w:rsidP="003C7A20">
      <w:pPr>
        <w:pStyle w:val="paragraph"/>
        <w:spacing w:before="0" w:beforeAutospacing="0" w:after="0" w:afterAutospacing="0"/>
        <w:jc w:val="both"/>
        <w:textAlignment w:val="baseline"/>
        <w:rPr>
          <w:rFonts w:asciiTheme="minorHAnsi" w:hAnsiTheme="minorHAnsi" w:cstheme="minorHAnsi"/>
        </w:rPr>
      </w:pPr>
    </w:p>
    <w:p w14:paraId="46BFE334" w14:textId="3A244AF2" w:rsidR="005B01B8" w:rsidRPr="00522586" w:rsidRDefault="005B01B8" w:rsidP="005B01B8">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 xml:space="preserve">In a study by John Housley, </w:t>
      </w:r>
      <w:r w:rsidR="00586275">
        <w:rPr>
          <w:rFonts w:asciiTheme="minorHAnsi" w:hAnsiTheme="minorHAnsi" w:cstheme="minorHAnsi"/>
        </w:rPr>
        <w:t>it was</w:t>
      </w:r>
      <w:r w:rsidRPr="00522586">
        <w:rPr>
          <w:rFonts w:asciiTheme="minorHAnsi" w:hAnsiTheme="minorHAnsi" w:cstheme="minorHAnsi"/>
        </w:rPr>
        <w:t xml:space="preserve"> suggested that the role of estates and estates staff in Higher Education is determined by 2 key people, the Vice Chancellor and the Director of Estates.  If the Vice Chancellor sees the role of the estates as a service provider then the role of the estates will be reactive. </w:t>
      </w:r>
      <w:r w:rsidR="007676B8">
        <w:rPr>
          <w:rFonts w:asciiTheme="minorHAnsi" w:hAnsiTheme="minorHAnsi" w:cstheme="minorHAnsi"/>
        </w:rPr>
        <w:t xml:space="preserve"> </w:t>
      </w:r>
      <w:r w:rsidRPr="00522586">
        <w:rPr>
          <w:rFonts w:asciiTheme="minorHAnsi" w:hAnsiTheme="minorHAnsi" w:cstheme="minorHAnsi"/>
        </w:rPr>
        <w:t>If the estates department does not know or understand the objectives of the University, then how can they see the property as an asset</w:t>
      </w:r>
      <w:r w:rsidR="00C94995">
        <w:rPr>
          <w:rFonts w:asciiTheme="minorHAnsi" w:hAnsiTheme="minorHAnsi" w:cstheme="minorHAnsi"/>
        </w:rPr>
        <w:t xml:space="preserve"> (Housley, J 1997).</w:t>
      </w:r>
      <w:r w:rsidRPr="00522586">
        <w:rPr>
          <w:rFonts w:asciiTheme="minorHAnsi" w:hAnsiTheme="minorHAnsi" w:cstheme="minorHAnsi"/>
        </w:rPr>
        <w:t xml:space="preserve">  If this happens then you would have to consider the property as an asset is lost.  Housley found that when those he interviewed were asked to indicate their view of three value variables attributable to property, namely market value, operational value and utilisation value, the market value was seen as the least important. </w:t>
      </w:r>
      <w:r w:rsidR="00A21125" w:rsidRPr="00522586">
        <w:rPr>
          <w:rFonts w:asciiTheme="minorHAnsi" w:hAnsiTheme="minorHAnsi" w:cstheme="minorHAnsi"/>
        </w:rPr>
        <w:t xml:space="preserve">  This suggests that many estates departments will not see the need to increase capital returns</w:t>
      </w:r>
      <w:r w:rsidR="00586275">
        <w:rPr>
          <w:rFonts w:asciiTheme="minorHAnsi" w:hAnsiTheme="minorHAnsi" w:cstheme="minorHAnsi"/>
        </w:rPr>
        <w:t xml:space="preserve">, nor will it </w:t>
      </w:r>
      <w:r w:rsidR="00A21125" w:rsidRPr="00522586">
        <w:rPr>
          <w:rFonts w:asciiTheme="minorHAnsi" w:hAnsiTheme="minorHAnsi" w:cstheme="minorHAnsi"/>
        </w:rPr>
        <w:t xml:space="preserve">look for ways to adapt </w:t>
      </w:r>
      <w:r w:rsidR="00A21125" w:rsidRPr="00522586">
        <w:rPr>
          <w:rFonts w:asciiTheme="minorHAnsi" w:hAnsiTheme="minorHAnsi" w:cstheme="minorHAnsi"/>
        </w:rPr>
        <w:lastRenderedPageBreak/>
        <w:t xml:space="preserve">or repurpose </w:t>
      </w:r>
      <w:r w:rsidR="00586275">
        <w:rPr>
          <w:rFonts w:asciiTheme="minorHAnsi" w:hAnsiTheme="minorHAnsi" w:cstheme="minorHAnsi"/>
        </w:rPr>
        <w:t xml:space="preserve">its </w:t>
      </w:r>
      <w:r w:rsidR="00C94995" w:rsidRPr="00522586">
        <w:rPr>
          <w:rFonts w:asciiTheme="minorHAnsi" w:hAnsiTheme="minorHAnsi" w:cstheme="minorHAnsi"/>
        </w:rPr>
        <w:t>buildings or</w:t>
      </w:r>
      <w:r w:rsidR="00A21125" w:rsidRPr="00522586">
        <w:rPr>
          <w:rFonts w:asciiTheme="minorHAnsi" w:hAnsiTheme="minorHAnsi" w:cstheme="minorHAnsi"/>
        </w:rPr>
        <w:t xml:space="preserve"> consider the requirements of students within the University campus.</w:t>
      </w:r>
    </w:p>
    <w:p w14:paraId="34D55D61" w14:textId="77777777" w:rsidR="005B01B8" w:rsidRPr="00522586" w:rsidRDefault="005B01B8" w:rsidP="003C7A20">
      <w:pPr>
        <w:pStyle w:val="paragraph"/>
        <w:spacing w:before="0" w:beforeAutospacing="0" w:after="0" w:afterAutospacing="0"/>
        <w:jc w:val="both"/>
        <w:textAlignment w:val="baseline"/>
        <w:rPr>
          <w:rFonts w:asciiTheme="minorHAnsi" w:hAnsiTheme="minorHAnsi" w:cstheme="minorHAnsi"/>
        </w:rPr>
      </w:pPr>
    </w:p>
    <w:p w14:paraId="689F3865" w14:textId="60418AAA" w:rsidR="005B01B8" w:rsidRPr="00522586" w:rsidRDefault="00A21125" w:rsidP="005B01B8">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If as</w:t>
      </w:r>
      <w:r w:rsidR="005B01B8" w:rsidRPr="00522586">
        <w:rPr>
          <w:rFonts w:asciiTheme="minorHAnsi" w:hAnsiTheme="minorHAnsi" w:cstheme="minorHAnsi"/>
        </w:rPr>
        <w:t xml:space="preserve"> Balch suggest</w:t>
      </w:r>
      <w:r w:rsidR="00586275">
        <w:rPr>
          <w:rFonts w:asciiTheme="minorHAnsi" w:hAnsiTheme="minorHAnsi" w:cstheme="minorHAnsi"/>
        </w:rPr>
        <w:t>ed</w:t>
      </w:r>
      <w:r w:rsidR="007676B8">
        <w:rPr>
          <w:rFonts w:asciiTheme="minorHAnsi" w:hAnsiTheme="minorHAnsi" w:cstheme="minorHAnsi"/>
        </w:rPr>
        <w:t xml:space="preserve"> </w:t>
      </w:r>
      <w:r w:rsidR="005B01B8" w:rsidRPr="00522586">
        <w:rPr>
          <w:rFonts w:asciiTheme="minorHAnsi" w:hAnsiTheme="minorHAnsi" w:cstheme="minorHAnsi"/>
        </w:rPr>
        <w:t xml:space="preserve">the most important resource is its people, then consideration must be given to all those that use those </w:t>
      </w:r>
      <w:r w:rsidR="005B01B8" w:rsidRPr="00C94995">
        <w:rPr>
          <w:rFonts w:asciiTheme="minorHAnsi" w:hAnsiTheme="minorHAnsi" w:cstheme="minorHAnsi"/>
        </w:rPr>
        <w:t>buildings</w:t>
      </w:r>
      <w:r w:rsidR="00C94995">
        <w:rPr>
          <w:rFonts w:asciiTheme="minorHAnsi" w:hAnsiTheme="minorHAnsi" w:cstheme="minorHAnsi"/>
        </w:rPr>
        <w:t xml:space="preserve"> (Balch, 1994).  </w:t>
      </w:r>
      <w:r w:rsidR="005B01B8" w:rsidRPr="00522586">
        <w:rPr>
          <w:rFonts w:asciiTheme="minorHAnsi" w:hAnsiTheme="minorHAnsi" w:cstheme="minorHAnsi"/>
        </w:rPr>
        <w:t xml:space="preserve">In 2014, </w:t>
      </w:r>
      <w:r w:rsidR="00040876" w:rsidRPr="00522586">
        <w:rPr>
          <w:rFonts w:asciiTheme="minorHAnsi" w:hAnsiTheme="minorHAnsi" w:cstheme="minorHAnsi"/>
        </w:rPr>
        <w:t xml:space="preserve">the Association of University Directors (AUDE) </w:t>
      </w:r>
      <w:r w:rsidR="00040876">
        <w:rPr>
          <w:rFonts w:asciiTheme="minorHAnsi" w:hAnsiTheme="minorHAnsi" w:cstheme="minorHAnsi"/>
        </w:rPr>
        <w:t xml:space="preserve">reported </w:t>
      </w:r>
      <w:r w:rsidR="005B01B8" w:rsidRPr="00522586">
        <w:rPr>
          <w:rFonts w:asciiTheme="minorHAnsi" w:hAnsiTheme="minorHAnsi" w:cstheme="minorHAnsi"/>
        </w:rPr>
        <w:t>that in 2012-2013, more than £2billion was spent on maintaining and upgrading the UK’s University estates</w:t>
      </w:r>
      <w:r w:rsidR="00040876">
        <w:rPr>
          <w:rFonts w:asciiTheme="minorHAnsi" w:hAnsiTheme="minorHAnsi" w:cstheme="minorHAnsi"/>
        </w:rPr>
        <w:t xml:space="preserve">.  </w:t>
      </w:r>
      <w:r w:rsidR="005B01B8" w:rsidRPr="00522586">
        <w:rPr>
          <w:rFonts w:asciiTheme="minorHAnsi" w:hAnsiTheme="minorHAnsi" w:cstheme="minorHAnsi"/>
        </w:rPr>
        <w:t>Historically</w:t>
      </w:r>
      <w:r w:rsidR="007676B8">
        <w:rPr>
          <w:rFonts w:asciiTheme="minorHAnsi" w:hAnsiTheme="minorHAnsi" w:cstheme="minorHAnsi"/>
        </w:rPr>
        <w:t xml:space="preserve"> </w:t>
      </w:r>
      <w:r w:rsidR="005B01B8" w:rsidRPr="00522586">
        <w:rPr>
          <w:rFonts w:asciiTheme="minorHAnsi" w:hAnsiTheme="minorHAnsi" w:cstheme="minorHAnsi"/>
        </w:rPr>
        <w:t xml:space="preserve">and according to that same report, </w:t>
      </w:r>
      <w:r w:rsidR="00040876">
        <w:rPr>
          <w:rFonts w:asciiTheme="minorHAnsi" w:hAnsiTheme="minorHAnsi" w:cstheme="minorHAnsi"/>
        </w:rPr>
        <w:t xml:space="preserve">Aude </w:t>
      </w:r>
      <w:r w:rsidR="005B01B8" w:rsidRPr="00522586">
        <w:rPr>
          <w:rFonts w:asciiTheme="minorHAnsi" w:hAnsiTheme="minorHAnsi" w:cstheme="minorHAnsi"/>
        </w:rPr>
        <w:t xml:space="preserve">said that such spending “is </w:t>
      </w:r>
      <w:r w:rsidR="005B01B8" w:rsidRPr="000862B7">
        <w:rPr>
          <w:rFonts w:asciiTheme="minorHAnsi" w:hAnsiTheme="minorHAnsi" w:cstheme="minorHAnsi"/>
        </w:rPr>
        <w:t xml:space="preserve">likely </w:t>
      </w:r>
      <w:r w:rsidR="005B01B8" w:rsidRPr="00522586">
        <w:rPr>
          <w:rFonts w:asciiTheme="minorHAnsi" w:hAnsiTheme="minorHAnsi" w:cstheme="minorHAnsi"/>
        </w:rPr>
        <w:t>to be driven by the need to provide an outstanding environment to ensure continued recruitment of students”</w:t>
      </w:r>
      <w:r w:rsidR="00040876">
        <w:rPr>
          <w:rFonts w:asciiTheme="minorHAnsi" w:hAnsiTheme="minorHAnsi" w:cstheme="minorHAnsi"/>
        </w:rPr>
        <w:t xml:space="preserve"> (Griffiths, CBRE 2014)</w:t>
      </w:r>
      <w:r w:rsidR="00C94995">
        <w:rPr>
          <w:rFonts w:asciiTheme="minorHAnsi" w:hAnsiTheme="minorHAnsi" w:cstheme="minorHAnsi"/>
        </w:rPr>
        <w:t xml:space="preserve">.  </w:t>
      </w:r>
      <w:r w:rsidR="005B01B8" w:rsidRPr="00522586">
        <w:rPr>
          <w:rFonts w:asciiTheme="minorHAnsi" w:hAnsiTheme="minorHAnsi" w:cstheme="minorHAnsi"/>
        </w:rPr>
        <w:t>The perspective from AUDE is that they need to spend huge sums of money on creating iconic buildings and UWTSD’s commitment to its SA1 waterfront development reflects that</w:t>
      </w:r>
      <w:r w:rsidR="001531CF" w:rsidRPr="00522586">
        <w:rPr>
          <w:rFonts w:asciiTheme="minorHAnsi" w:hAnsiTheme="minorHAnsi" w:cstheme="minorHAnsi"/>
        </w:rPr>
        <w:t>.   Bu</w:t>
      </w:r>
      <w:r w:rsidR="00B302A0" w:rsidRPr="00522586">
        <w:rPr>
          <w:rFonts w:asciiTheme="minorHAnsi" w:hAnsiTheme="minorHAnsi" w:cstheme="minorHAnsi"/>
        </w:rPr>
        <w:t>t</w:t>
      </w:r>
      <w:r w:rsidR="001531CF" w:rsidRPr="00522586">
        <w:rPr>
          <w:rFonts w:asciiTheme="minorHAnsi" w:hAnsiTheme="minorHAnsi" w:cstheme="minorHAnsi"/>
        </w:rPr>
        <w:t>,</w:t>
      </w:r>
      <w:r w:rsidR="00B302A0" w:rsidRPr="00522586">
        <w:rPr>
          <w:rFonts w:asciiTheme="minorHAnsi" w:hAnsiTheme="minorHAnsi" w:cstheme="minorHAnsi"/>
        </w:rPr>
        <w:t xml:space="preserve"> </w:t>
      </w:r>
      <w:r w:rsidR="005B01B8" w:rsidRPr="002474DD">
        <w:rPr>
          <w:rFonts w:asciiTheme="minorHAnsi" w:hAnsiTheme="minorHAnsi" w:cstheme="minorHAnsi"/>
        </w:rPr>
        <w:t xml:space="preserve">Paul Temple, reader emeritus at UCL Institute of Education believes that evidence of huge spending on estates rarely impresses students and that students are looking more for a campus that is </w:t>
      </w:r>
      <w:bookmarkStart w:id="2" w:name="_Hlk58512376"/>
      <w:r w:rsidR="005B01B8" w:rsidRPr="002474DD">
        <w:rPr>
          <w:rFonts w:asciiTheme="minorHAnsi" w:hAnsiTheme="minorHAnsi" w:cstheme="minorHAnsi"/>
        </w:rPr>
        <w:t>obviously cared for and feels homely</w:t>
      </w:r>
      <w:bookmarkEnd w:id="2"/>
      <w:r w:rsidR="002474DD" w:rsidRPr="002474DD">
        <w:rPr>
          <w:rFonts w:asciiTheme="minorHAnsi" w:hAnsiTheme="minorHAnsi" w:cstheme="minorHAnsi"/>
          <w:color w:val="000000"/>
        </w:rPr>
        <w:t xml:space="preserve"> (Temple, 2014).</w:t>
      </w:r>
      <w:r w:rsidR="002A6182" w:rsidRPr="002474DD">
        <w:rPr>
          <w:rFonts w:asciiTheme="minorHAnsi" w:hAnsiTheme="minorHAnsi" w:cstheme="minorHAnsi"/>
        </w:rPr>
        <w:t xml:space="preserve"> </w:t>
      </w:r>
      <w:r w:rsidR="002474DD">
        <w:rPr>
          <w:rFonts w:asciiTheme="minorHAnsi" w:hAnsiTheme="minorHAnsi" w:cstheme="minorHAnsi"/>
        </w:rPr>
        <w:t xml:space="preserve">This </w:t>
      </w:r>
      <w:r w:rsidR="002474DD" w:rsidRPr="002474DD">
        <w:rPr>
          <w:rFonts w:asciiTheme="minorHAnsi" w:hAnsiTheme="minorHAnsi" w:cstheme="minorHAnsi"/>
        </w:rPr>
        <w:t>su</w:t>
      </w:r>
      <w:r w:rsidR="00680E80" w:rsidRPr="002474DD">
        <w:rPr>
          <w:rFonts w:asciiTheme="minorHAnsi" w:hAnsiTheme="minorHAnsi" w:cstheme="minorHAnsi"/>
        </w:rPr>
        <w:t>g</w:t>
      </w:r>
      <w:r w:rsidR="002474DD" w:rsidRPr="002474DD">
        <w:rPr>
          <w:rFonts w:asciiTheme="minorHAnsi" w:hAnsiTheme="minorHAnsi" w:cstheme="minorHAnsi"/>
        </w:rPr>
        <w:t>g</w:t>
      </w:r>
      <w:r w:rsidR="00680E80" w:rsidRPr="002474DD">
        <w:rPr>
          <w:rFonts w:asciiTheme="minorHAnsi" w:hAnsiTheme="minorHAnsi" w:cstheme="minorHAnsi"/>
        </w:rPr>
        <w:t>est</w:t>
      </w:r>
      <w:r w:rsidR="002474DD" w:rsidRPr="002474DD">
        <w:rPr>
          <w:rFonts w:asciiTheme="minorHAnsi" w:hAnsiTheme="minorHAnsi" w:cstheme="minorHAnsi"/>
        </w:rPr>
        <w:t>s</w:t>
      </w:r>
      <w:r w:rsidR="00680E80" w:rsidRPr="002474DD">
        <w:rPr>
          <w:rFonts w:asciiTheme="minorHAnsi" w:hAnsiTheme="minorHAnsi" w:cstheme="minorHAnsi"/>
        </w:rPr>
        <w:t xml:space="preserve"> that the role of the estates department is to maintain that environment</w:t>
      </w:r>
      <w:r w:rsidR="002A6182" w:rsidRPr="002474DD">
        <w:rPr>
          <w:rFonts w:asciiTheme="minorHAnsi" w:hAnsiTheme="minorHAnsi" w:cstheme="minorHAnsi"/>
        </w:rPr>
        <w:t xml:space="preserve"> </w:t>
      </w:r>
      <w:r w:rsidR="005F6F76">
        <w:rPr>
          <w:rFonts w:asciiTheme="minorHAnsi" w:hAnsiTheme="minorHAnsi" w:cstheme="minorHAnsi"/>
        </w:rPr>
        <w:t>rather than</w:t>
      </w:r>
      <w:r w:rsidR="002A6182" w:rsidRPr="002474DD">
        <w:rPr>
          <w:rFonts w:asciiTheme="minorHAnsi" w:hAnsiTheme="minorHAnsi" w:cstheme="minorHAnsi"/>
        </w:rPr>
        <w:t xml:space="preserve"> </w:t>
      </w:r>
      <w:r w:rsidR="00680E80" w:rsidRPr="002474DD">
        <w:rPr>
          <w:rFonts w:asciiTheme="minorHAnsi" w:hAnsiTheme="minorHAnsi" w:cstheme="minorHAnsi"/>
        </w:rPr>
        <w:t>ensur</w:t>
      </w:r>
      <w:r w:rsidR="002A6182" w:rsidRPr="002474DD">
        <w:rPr>
          <w:rFonts w:asciiTheme="minorHAnsi" w:hAnsiTheme="minorHAnsi" w:cstheme="minorHAnsi"/>
        </w:rPr>
        <w:t>ing</w:t>
      </w:r>
      <w:r w:rsidR="00680E80" w:rsidRPr="002474DD">
        <w:rPr>
          <w:rFonts w:asciiTheme="minorHAnsi" w:hAnsiTheme="minorHAnsi" w:cstheme="minorHAnsi"/>
        </w:rPr>
        <w:t xml:space="preserve"> that the campus caters for the </w:t>
      </w:r>
      <w:r w:rsidR="005F6F76">
        <w:rPr>
          <w:rFonts w:asciiTheme="minorHAnsi" w:hAnsiTheme="minorHAnsi" w:cstheme="minorHAnsi"/>
        </w:rPr>
        <w:t xml:space="preserve">immediate and future </w:t>
      </w:r>
      <w:r w:rsidR="00680E80" w:rsidRPr="002474DD">
        <w:rPr>
          <w:rFonts w:asciiTheme="minorHAnsi" w:hAnsiTheme="minorHAnsi" w:cstheme="minorHAnsi"/>
        </w:rPr>
        <w:t>needs of its students.</w:t>
      </w:r>
    </w:p>
    <w:p w14:paraId="6FE166CB" w14:textId="70256202" w:rsidR="005B01B8" w:rsidRPr="00522586" w:rsidRDefault="005B01B8" w:rsidP="005B01B8">
      <w:pPr>
        <w:pStyle w:val="paragraph"/>
        <w:spacing w:before="0" w:beforeAutospacing="0" w:after="0" w:afterAutospacing="0"/>
        <w:jc w:val="both"/>
        <w:textAlignment w:val="baseline"/>
        <w:rPr>
          <w:rFonts w:asciiTheme="minorHAnsi" w:hAnsiTheme="minorHAnsi" w:cstheme="minorHAnsi"/>
        </w:rPr>
      </w:pPr>
    </w:p>
    <w:p w14:paraId="0B5376EC" w14:textId="00E39706" w:rsidR="00B302A0" w:rsidRPr="00522586" w:rsidRDefault="007676B8" w:rsidP="00B302A0">
      <w:pPr>
        <w:pStyle w:val="paragraph"/>
        <w:spacing w:before="0" w:beforeAutospacing="0" w:after="0" w:afterAutospacing="0"/>
        <w:jc w:val="both"/>
        <w:textAlignment w:val="baseline"/>
        <w:rPr>
          <w:rStyle w:val="normaltextrun"/>
          <w:rFonts w:asciiTheme="minorHAnsi" w:hAnsiTheme="minorHAnsi" w:cstheme="minorHAnsi"/>
        </w:rPr>
      </w:pPr>
      <w:r>
        <w:rPr>
          <w:rFonts w:asciiTheme="minorHAnsi" w:hAnsiTheme="minorHAnsi" w:cstheme="minorHAnsi"/>
        </w:rPr>
        <w:t xml:space="preserve">The UWTSD estate portfolio is located both locally and nationally.  </w:t>
      </w:r>
      <w:r w:rsidR="002A6182">
        <w:rPr>
          <w:rFonts w:asciiTheme="minorHAnsi" w:hAnsiTheme="minorHAnsi" w:cstheme="minorHAnsi"/>
        </w:rPr>
        <w:t>With</w:t>
      </w:r>
      <w:r w:rsidR="00B302A0" w:rsidRPr="00522586">
        <w:rPr>
          <w:rFonts w:asciiTheme="minorHAnsi" w:hAnsiTheme="minorHAnsi" w:cstheme="minorHAnsi"/>
        </w:rPr>
        <w:t xml:space="preserve"> </w:t>
      </w:r>
      <w:r w:rsidR="002474DD" w:rsidRPr="00522586">
        <w:rPr>
          <w:rFonts w:asciiTheme="minorHAnsi" w:hAnsiTheme="minorHAnsi" w:cstheme="minorHAnsi"/>
        </w:rPr>
        <w:t>several</w:t>
      </w:r>
      <w:r w:rsidR="00B302A0" w:rsidRPr="00522586">
        <w:rPr>
          <w:rFonts w:asciiTheme="minorHAnsi" w:hAnsiTheme="minorHAnsi" w:cstheme="minorHAnsi"/>
        </w:rPr>
        <w:t xml:space="preserve"> historic landmark buildings and modern purpose-built buildings</w:t>
      </w:r>
      <w:r>
        <w:rPr>
          <w:rFonts w:asciiTheme="minorHAnsi" w:hAnsiTheme="minorHAnsi" w:cstheme="minorHAnsi"/>
        </w:rPr>
        <w:t xml:space="preserve">, </w:t>
      </w:r>
      <w:r w:rsidR="002A6182">
        <w:rPr>
          <w:rFonts w:asciiTheme="minorHAnsi" w:hAnsiTheme="minorHAnsi" w:cstheme="minorHAnsi"/>
        </w:rPr>
        <w:t>this</w:t>
      </w:r>
      <w:r w:rsidR="00B302A0" w:rsidRPr="00522586">
        <w:rPr>
          <w:rFonts w:asciiTheme="minorHAnsi" w:hAnsiTheme="minorHAnsi" w:cstheme="minorHAnsi"/>
        </w:rPr>
        <w:t xml:space="preserve"> present</w:t>
      </w:r>
      <w:r w:rsidR="002A6182">
        <w:rPr>
          <w:rFonts w:asciiTheme="minorHAnsi" w:hAnsiTheme="minorHAnsi" w:cstheme="minorHAnsi"/>
        </w:rPr>
        <w:t>s</w:t>
      </w:r>
      <w:r w:rsidR="00B302A0" w:rsidRPr="00522586">
        <w:rPr>
          <w:rFonts w:asciiTheme="minorHAnsi" w:hAnsiTheme="minorHAnsi" w:cstheme="minorHAnsi"/>
        </w:rPr>
        <w:t xml:space="preserve"> </w:t>
      </w:r>
      <w:r w:rsidR="00B56F29" w:rsidRPr="00522586">
        <w:rPr>
          <w:rFonts w:asciiTheme="minorHAnsi" w:hAnsiTheme="minorHAnsi" w:cstheme="minorHAnsi"/>
        </w:rPr>
        <w:t>very</w:t>
      </w:r>
      <w:r w:rsidR="00B302A0" w:rsidRPr="00522586">
        <w:rPr>
          <w:rFonts w:asciiTheme="minorHAnsi" w:hAnsiTheme="minorHAnsi" w:cstheme="minorHAnsi"/>
        </w:rPr>
        <w:t xml:space="preserve"> different challenges, from how </w:t>
      </w:r>
      <w:r w:rsidR="002A6182">
        <w:rPr>
          <w:rFonts w:asciiTheme="minorHAnsi" w:hAnsiTheme="minorHAnsi" w:cstheme="minorHAnsi"/>
        </w:rPr>
        <w:t>premises are</w:t>
      </w:r>
      <w:r w:rsidR="00B302A0" w:rsidRPr="00522586">
        <w:rPr>
          <w:rFonts w:asciiTheme="minorHAnsi" w:hAnsiTheme="minorHAnsi" w:cstheme="minorHAnsi"/>
        </w:rPr>
        <w:t xml:space="preserve"> managed and how they are viewed in terms of an asset.</w:t>
      </w:r>
      <w:r w:rsidR="00B302A0" w:rsidRPr="00522586">
        <w:rPr>
          <w:rStyle w:val="normaltextrun"/>
          <w:rFonts w:asciiTheme="minorHAnsi" w:hAnsiTheme="minorHAnsi" w:cstheme="minorHAnsi"/>
        </w:rPr>
        <w:t xml:space="preserve">   </w:t>
      </w:r>
    </w:p>
    <w:p w14:paraId="1C060517" w14:textId="77777777" w:rsidR="00B302A0" w:rsidRPr="00522586" w:rsidRDefault="00B302A0" w:rsidP="00B302A0">
      <w:pPr>
        <w:pStyle w:val="paragraph"/>
        <w:spacing w:before="0" w:beforeAutospacing="0" w:after="0" w:afterAutospacing="0"/>
        <w:jc w:val="both"/>
        <w:textAlignment w:val="baseline"/>
        <w:rPr>
          <w:rStyle w:val="normaltextrun"/>
          <w:rFonts w:asciiTheme="minorHAnsi" w:hAnsiTheme="minorHAnsi" w:cstheme="minorHAnsi"/>
        </w:rPr>
      </w:pPr>
    </w:p>
    <w:p w14:paraId="2DFE1687" w14:textId="77777777" w:rsidR="00B302A0" w:rsidRPr="00522586" w:rsidRDefault="00B302A0" w:rsidP="00B302A0">
      <w:pPr>
        <w:pStyle w:val="paragraph"/>
        <w:spacing w:before="0" w:beforeAutospacing="0" w:after="0" w:afterAutospacing="0"/>
        <w:jc w:val="both"/>
        <w:textAlignment w:val="baseline"/>
        <w:rPr>
          <w:rStyle w:val="normaltextrun"/>
          <w:rFonts w:asciiTheme="minorHAnsi" w:hAnsiTheme="minorHAnsi" w:cstheme="minorHAnsi"/>
        </w:rPr>
      </w:pPr>
    </w:p>
    <w:p w14:paraId="03F615AB" w14:textId="0E999E89" w:rsidR="00B302A0" w:rsidRPr="004F2717" w:rsidRDefault="00E802B3" w:rsidP="00E802B3">
      <w:pPr>
        <w:pStyle w:val="paragraph"/>
        <w:spacing w:before="0" w:beforeAutospacing="0" w:after="0" w:afterAutospacing="0"/>
        <w:jc w:val="both"/>
        <w:textAlignment w:val="baseline"/>
        <w:rPr>
          <w:rFonts w:asciiTheme="minorHAnsi" w:hAnsiTheme="minorHAnsi" w:cstheme="minorHAnsi"/>
          <w:b/>
          <w:bCs/>
          <w:sz w:val="32"/>
          <w:szCs w:val="32"/>
        </w:rPr>
      </w:pPr>
      <w:r>
        <w:rPr>
          <w:rFonts w:asciiTheme="minorHAnsi" w:hAnsiTheme="minorHAnsi" w:cstheme="minorHAnsi"/>
          <w:b/>
          <w:bCs/>
          <w:sz w:val="32"/>
          <w:szCs w:val="32"/>
        </w:rPr>
        <w:t xml:space="preserve">3. </w:t>
      </w:r>
      <w:r w:rsidR="00B302A0" w:rsidRPr="004F2717">
        <w:rPr>
          <w:rFonts w:asciiTheme="minorHAnsi" w:hAnsiTheme="minorHAnsi" w:cstheme="minorHAnsi"/>
          <w:b/>
          <w:bCs/>
          <w:sz w:val="32"/>
          <w:szCs w:val="32"/>
        </w:rPr>
        <w:t xml:space="preserve">The University </w:t>
      </w:r>
      <w:r w:rsidR="00680E80" w:rsidRPr="004F2717">
        <w:rPr>
          <w:rFonts w:asciiTheme="minorHAnsi" w:hAnsiTheme="minorHAnsi" w:cstheme="minorHAnsi"/>
          <w:b/>
          <w:bCs/>
          <w:sz w:val="32"/>
          <w:szCs w:val="32"/>
        </w:rPr>
        <w:t xml:space="preserve">of Wales Trinity Saint David </w:t>
      </w:r>
      <w:r w:rsidR="00B302A0" w:rsidRPr="004F2717">
        <w:rPr>
          <w:rFonts w:asciiTheme="minorHAnsi" w:hAnsiTheme="minorHAnsi" w:cstheme="minorHAnsi"/>
          <w:b/>
          <w:bCs/>
          <w:sz w:val="32"/>
          <w:szCs w:val="32"/>
        </w:rPr>
        <w:t>Estate.</w:t>
      </w:r>
    </w:p>
    <w:p w14:paraId="652DCB81" w14:textId="77777777" w:rsidR="005B01B8" w:rsidRPr="004F2717" w:rsidRDefault="005B01B8" w:rsidP="005B01B8">
      <w:pPr>
        <w:pStyle w:val="paragraph"/>
        <w:spacing w:before="0" w:beforeAutospacing="0" w:after="0" w:afterAutospacing="0"/>
        <w:jc w:val="both"/>
        <w:textAlignment w:val="baseline"/>
        <w:rPr>
          <w:rFonts w:asciiTheme="minorHAnsi" w:hAnsiTheme="minorHAnsi" w:cstheme="minorHAnsi"/>
        </w:rPr>
      </w:pPr>
    </w:p>
    <w:p w14:paraId="25515576" w14:textId="77777777" w:rsidR="00B341E5" w:rsidRDefault="00B302A0" w:rsidP="00B341E5">
      <w:pPr>
        <w:pStyle w:val="paragraph"/>
        <w:spacing w:before="0" w:beforeAutospacing="0" w:after="0" w:afterAutospacing="0"/>
        <w:jc w:val="both"/>
        <w:textAlignment w:val="baseline"/>
        <w:rPr>
          <w:rFonts w:asciiTheme="minorHAnsi" w:hAnsiTheme="minorHAnsi" w:cstheme="minorHAnsi"/>
        </w:rPr>
      </w:pPr>
      <w:r w:rsidRPr="00522586">
        <w:rPr>
          <w:rStyle w:val="normaltextrun"/>
          <w:rFonts w:asciiTheme="minorHAnsi" w:hAnsiTheme="minorHAnsi" w:cstheme="minorHAnsi"/>
        </w:rPr>
        <w:t xml:space="preserve">A review of the </w:t>
      </w:r>
      <w:r w:rsidR="00B56F29" w:rsidRPr="00522586">
        <w:rPr>
          <w:rStyle w:val="normaltextrun"/>
          <w:rFonts w:asciiTheme="minorHAnsi" w:hAnsiTheme="minorHAnsi" w:cstheme="minorHAnsi"/>
        </w:rPr>
        <w:t>UWTSD</w:t>
      </w:r>
      <w:r w:rsidRPr="00522586">
        <w:rPr>
          <w:rStyle w:val="normaltextrun"/>
          <w:rFonts w:asciiTheme="minorHAnsi" w:hAnsiTheme="minorHAnsi" w:cstheme="minorHAnsi"/>
        </w:rPr>
        <w:t xml:space="preserve"> website</w:t>
      </w:r>
      <w:r w:rsidR="00C94995">
        <w:rPr>
          <w:rStyle w:val="normaltextrun"/>
          <w:rFonts w:asciiTheme="minorHAnsi" w:hAnsiTheme="minorHAnsi" w:cstheme="minorHAnsi"/>
        </w:rPr>
        <w:t xml:space="preserve"> </w:t>
      </w:r>
      <w:r w:rsidR="00285D7E">
        <w:rPr>
          <w:rStyle w:val="normaltextrun"/>
          <w:rFonts w:asciiTheme="minorHAnsi" w:hAnsiTheme="minorHAnsi" w:cstheme="minorHAnsi"/>
        </w:rPr>
        <w:t>centres and</w:t>
      </w:r>
      <w:r w:rsidR="00285D7E" w:rsidRPr="00522586">
        <w:rPr>
          <w:rStyle w:val="normaltextrun"/>
          <w:rFonts w:asciiTheme="minorHAnsi" w:hAnsiTheme="minorHAnsi" w:cstheme="minorHAnsi"/>
        </w:rPr>
        <w:t xml:space="preserve"> campuses</w:t>
      </w:r>
      <w:r w:rsidR="00285D7E">
        <w:rPr>
          <w:rStyle w:val="normaltextrun"/>
          <w:rFonts w:asciiTheme="minorHAnsi" w:hAnsiTheme="minorHAnsi" w:cstheme="minorHAnsi"/>
        </w:rPr>
        <w:t xml:space="preserve">, </w:t>
      </w:r>
      <w:r w:rsidR="00C94995">
        <w:rPr>
          <w:rStyle w:val="normaltextrun"/>
          <w:rFonts w:asciiTheme="minorHAnsi" w:hAnsiTheme="minorHAnsi" w:cstheme="minorHAnsi"/>
        </w:rPr>
        <w:t xml:space="preserve">offers </w:t>
      </w:r>
      <w:r w:rsidRPr="00522586">
        <w:rPr>
          <w:rStyle w:val="normaltextrun"/>
          <w:rFonts w:asciiTheme="minorHAnsi" w:hAnsiTheme="minorHAnsi" w:cstheme="minorHAnsi"/>
        </w:rPr>
        <w:t>very different description</w:t>
      </w:r>
      <w:r w:rsidR="00C94995">
        <w:rPr>
          <w:rStyle w:val="normaltextrun"/>
          <w:rFonts w:asciiTheme="minorHAnsi" w:hAnsiTheme="minorHAnsi" w:cstheme="minorHAnsi"/>
        </w:rPr>
        <w:t>s of each (University of Wales Trinity Saint David, 2020).</w:t>
      </w:r>
      <w:r w:rsidRPr="00522586">
        <w:rPr>
          <w:rStyle w:val="normaltextrun"/>
          <w:rFonts w:asciiTheme="minorHAnsi" w:hAnsiTheme="minorHAnsi" w:cstheme="minorHAnsi"/>
        </w:rPr>
        <w:t xml:space="preserve"> </w:t>
      </w:r>
      <w:r w:rsidR="00C94995">
        <w:rPr>
          <w:rStyle w:val="normaltextrun"/>
          <w:rFonts w:asciiTheme="minorHAnsi" w:hAnsiTheme="minorHAnsi" w:cstheme="minorHAnsi"/>
        </w:rPr>
        <w:t xml:space="preserve"> </w:t>
      </w:r>
      <w:r w:rsidR="00B341E5" w:rsidRPr="00522586">
        <w:rPr>
          <w:rFonts w:asciiTheme="minorHAnsi" w:hAnsiTheme="minorHAnsi" w:cstheme="minorHAnsi"/>
        </w:rPr>
        <w:t xml:space="preserve">Descriptions, such as </w:t>
      </w:r>
      <w:r w:rsidR="00B341E5">
        <w:rPr>
          <w:rFonts w:asciiTheme="minorHAnsi" w:hAnsiTheme="minorHAnsi" w:cstheme="minorHAnsi"/>
          <w:b/>
          <w:bCs/>
          <w:i/>
          <w:iCs/>
        </w:rPr>
        <w:t xml:space="preserve">a </w:t>
      </w:r>
      <w:r w:rsidR="00B341E5" w:rsidRPr="00522586">
        <w:rPr>
          <w:rFonts w:asciiTheme="minorHAnsi" w:hAnsiTheme="minorHAnsi" w:cstheme="minorHAnsi"/>
          <w:b/>
          <w:bCs/>
          <w:i/>
          <w:iCs/>
        </w:rPr>
        <w:t>focused learning environment</w:t>
      </w:r>
      <w:r w:rsidR="00B341E5" w:rsidRPr="00522586">
        <w:rPr>
          <w:rFonts w:asciiTheme="minorHAnsi" w:hAnsiTheme="minorHAnsi" w:cstheme="minorHAnsi"/>
        </w:rPr>
        <w:t xml:space="preserve">, </w:t>
      </w:r>
      <w:r w:rsidR="00B341E5" w:rsidRPr="00522586">
        <w:rPr>
          <w:rFonts w:asciiTheme="minorHAnsi" w:hAnsiTheme="minorHAnsi" w:cstheme="minorHAnsi"/>
          <w:b/>
          <w:bCs/>
          <w:i/>
          <w:iCs/>
        </w:rPr>
        <w:t>an intimate and personal environment</w:t>
      </w:r>
      <w:r w:rsidR="00B341E5" w:rsidRPr="00522586">
        <w:rPr>
          <w:rFonts w:asciiTheme="minorHAnsi" w:hAnsiTheme="minorHAnsi" w:cstheme="minorHAnsi"/>
        </w:rPr>
        <w:t xml:space="preserve">, </w:t>
      </w:r>
      <w:r w:rsidR="00B341E5" w:rsidRPr="00522586">
        <w:rPr>
          <w:rFonts w:asciiTheme="minorHAnsi" w:hAnsiTheme="minorHAnsi" w:cstheme="minorHAnsi"/>
          <w:b/>
          <w:bCs/>
          <w:i/>
          <w:iCs/>
        </w:rPr>
        <w:t>juggling other commitments</w:t>
      </w:r>
      <w:r w:rsidR="00B341E5" w:rsidRPr="00522586">
        <w:rPr>
          <w:rFonts w:asciiTheme="minorHAnsi" w:hAnsiTheme="minorHAnsi" w:cstheme="minorHAnsi"/>
        </w:rPr>
        <w:t xml:space="preserve"> such as </w:t>
      </w:r>
      <w:r w:rsidR="00B341E5" w:rsidRPr="00522586">
        <w:rPr>
          <w:rFonts w:asciiTheme="minorHAnsi" w:hAnsiTheme="minorHAnsi" w:cstheme="minorHAnsi"/>
          <w:b/>
          <w:bCs/>
          <w:i/>
          <w:iCs/>
        </w:rPr>
        <w:t>family and work</w:t>
      </w:r>
      <w:r w:rsidR="00B341E5" w:rsidRPr="00522586">
        <w:rPr>
          <w:rFonts w:asciiTheme="minorHAnsi" w:hAnsiTheme="minorHAnsi" w:cstheme="minorHAnsi"/>
        </w:rPr>
        <w:t xml:space="preserve">, </w:t>
      </w:r>
      <w:r w:rsidR="00B341E5" w:rsidRPr="00522586">
        <w:rPr>
          <w:rFonts w:asciiTheme="minorHAnsi" w:hAnsiTheme="minorHAnsi" w:cstheme="minorHAnsi"/>
          <w:b/>
          <w:bCs/>
          <w:i/>
          <w:iCs/>
        </w:rPr>
        <w:t>students acknowledged by a name</w:t>
      </w:r>
      <w:r w:rsidR="00B341E5" w:rsidRPr="00522586">
        <w:rPr>
          <w:rFonts w:asciiTheme="minorHAnsi" w:hAnsiTheme="minorHAnsi" w:cstheme="minorHAnsi"/>
          <w:b/>
          <w:bCs/>
        </w:rPr>
        <w:t xml:space="preserve"> </w:t>
      </w:r>
      <w:r w:rsidR="00B341E5" w:rsidRPr="00522586">
        <w:rPr>
          <w:rFonts w:asciiTheme="minorHAnsi" w:hAnsiTheme="minorHAnsi" w:cstheme="minorHAnsi"/>
          <w:b/>
          <w:bCs/>
          <w:i/>
          <w:iCs/>
        </w:rPr>
        <w:t>not a number, close knit &amp; safe community, developing students to be well-educated independent and employable individuals, a vibrant city centre campus</w:t>
      </w:r>
      <w:r w:rsidR="00B341E5" w:rsidRPr="00522586">
        <w:rPr>
          <w:rFonts w:asciiTheme="minorHAnsi" w:hAnsiTheme="minorHAnsi" w:cstheme="minorHAnsi"/>
          <w:b/>
          <w:bCs/>
        </w:rPr>
        <w:t xml:space="preserve"> </w:t>
      </w:r>
      <w:r w:rsidR="00B341E5" w:rsidRPr="00522586">
        <w:rPr>
          <w:rFonts w:asciiTheme="minorHAnsi" w:hAnsiTheme="minorHAnsi" w:cstheme="minorHAnsi"/>
        </w:rPr>
        <w:t xml:space="preserve">in a </w:t>
      </w:r>
      <w:r w:rsidR="00B341E5" w:rsidRPr="00522586">
        <w:rPr>
          <w:rFonts w:asciiTheme="minorHAnsi" w:hAnsiTheme="minorHAnsi" w:cstheme="minorHAnsi"/>
          <w:b/>
          <w:bCs/>
          <w:i/>
          <w:iCs/>
        </w:rPr>
        <w:t>modern state of the art building</w:t>
      </w:r>
      <w:r w:rsidR="00B341E5">
        <w:rPr>
          <w:rFonts w:asciiTheme="minorHAnsi" w:hAnsiTheme="minorHAnsi" w:cstheme="minorHAnsi"/>
        </w:rPr>
        <w:t xml:space="preserve"> are all very different.  </w:t>
      </w:r>
    </w:p>
    <w:p w14:paraId="3DADBD39" w14:textId="77777777" w:rsidR="00B341E5" w:rsidRDefault="00B341E5" w:rsidP="00B341E5">
      <w:pPr>
        <w:pStyle w:val="paragraph"/>
        <w:spacing w:before="0" w:beforeAutospacing="0" w:after="0" w:afterAutospacing="0"/>
        <w:jc w:val="both"/>
        <w:textAlignment w:val="baseline"/>
        <w:rPr>
          <w:rFonts w:asciiTheme="minorHAnsi" w:hAnsiTheme="minorHAnsi" w:cstheme="minorHAnsi"/>
        </w:rPr>
      </w:pPr>
    </w:p>
    <w:p w14:paraId="3038533D" w14:textId="474EB34A" w:rsidR="00B302A0" w:rsidRDefault="00B341E5" w:rsidP="00B302A0">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 xml:space="preserve">If a student’s choice is helped by these marketing descriptions, then </w:t>
      </w:r>
      <w:r>
        <w:rPr>
          <w:rFonts w:asciiTheme="minorHAnsi" w:hAnsiTheme="minorHAnsi" w:cstheme="minorHAnsi"/>
        </w:rPr>
        <w:t>it</w:t>
      </w:r>
      <w:r w:rsidRPr="00522586">
        <w:rPr>
          <w:rFonts w:asciiTheme="minorHAnsi" w:hAnsiTheme="minorHAnsi" w:cstheme="minorHAnsi"/>
        </w:rPr>
        <w:t xml:space="preserve"> suggests</w:t>
      </w:r>
      <w:r w:rsidR="0017590B">
        <w:rPr>
          <w:rFonts w:asciiTheme="minorHAnsi" w:hAnsiTheme="minorHAnsi" w:cstheme="minorHAnsi"/>
        </w:rPr>
        <w:t xml:space="preserve"> that the University recognises the need to provide an environment that backs up </w:t>
      </w:r>
      <w:r w:rsidRPr="002474DD">
        <w:rPr>
          <w:rFonts w:asciiTheme="minorHAnsi" w:hAnsiTheme="minorHAnsi" w:cstheme="minorHAnsi"/>
        </w:rPr>
        <w:t>Temple</w:t>
      </w:r>
      <w:r>
        <w:rPr>
          <w:rFonts w:asciiTheme="minorHAnsi" w:hAnsiTheme="minorHAnsi" w:cstheme="minorHAnsi"/>
        </w:rPr>
        <w:t xml:space="preserve">’ </w:t>
      </w:r>
      <w:r w:rsidRPr="002474DD">
        <w:rPr>
          <w:rFonts w:asciiTheme="minorHAnsi" w:hAnsiTheme="minorHAnsi" w:cstheme="minorHAnsi"/>
        </w:rPr>
        <w:t>clai</w:t>
      </w:r>
      <w:r w:rsidR="0017590B">
        <w:rPr>
          <w:rFonts w:asciiTheme="minorHAnsi" w:hAnsiTheme="minorHAnsi" w:cstheme="minorHAnsi"/>
        </w:rPr>
        <w:t>ms</w:t>
      </w:r>
      <w:r>
        <w:rPr>
          <w:rFonts w:asciiTheme="minorHAnsi" w:hAnsiTheme="minorHAnsi" w:cstheme="minorHAnsi"/>
        </w:rPr>
        <w:t xml:space="preserve"> (Temple, 2014).  </w:t>
      </w:r>
      <w:r w:rsidR="0017590B">
        <w:rPr>
          <w:rFonts w:asciiTheme="minorHAnsi" w:hAnsiTheme="minorHAnsi" w:cstheme="minorHAnsi"/>
        </w:rPr>
        <w:t>But t</w:t>
      </w:r>
      <w:r>
        <w:rPr>
          <w:rFonts w:asciiTheme="minorHAnsi" w:hAnsiTheme="minorHAnsi" w:cstheme="minorHAnsi"/>
        </w:rPr>
        <w:t>hese descriptions</w:t>
      </w:r>
      <w:r w:rsidR="0017590B">
        <w:rPr>
          <w:rFonts w:asciiTheme="minorHAnsi" w:hAnsiTheme="minorHAnsi" w:cstheme="minorHAnsi"/>
        </w:rPr>
        <w:t xml:space="preserve"> also</w:t>
      </w:r>
      <w:r w:rsidRPr="00522586">
        <w:rPr>
          <w:rStyle w:val="normaltextrun"/>
          <w:rFonts w:asciiTheme="minorHAnsi" w:hAnsiTheme="minorHAnsi" w:cstheme="minorHAnsi"/>
        </w:rPr>
        <w:t xml:space="preserve"> impose</w:t>
      </w:r>
      <w:r>
        <w:rPr>
          <w:rStyle w:val="normaltextrun"/>
          <w:rFonts w:asciiTheme="minorHAnsi" w:hAnsiTheme="minorHAnsi" w:cstheme="minorHAnsi"/>
        </w:rPr>
        <w:t xml:space="preserve"> </w:t>
      </w:r>
      <w:r w:rsidRPr="00522586">
        <w:rPr>
          <w:rStyle w:val="normaltextrun"/>
          <w:rFonts w:asciiTheme="minorHAnsi" w:hAnsiTheme="minorHAnsi" w:cstheme="minorHAnsi"/>
        </w:rPr>
        <w:t>additional challenges to UWTSD, when faced with the choice of considering the property as a liability or an asset</w:t>
      </w:r>
      <w:r>
        <w:rPr>
          <w:rStyle w:val="normaltextrun"/>
          <w:rFonts w:asciiTheme="minorHAnsi" w:hAnsiTheme="minorHAnsi" w:cstheme="minorHAnsi"/>
        </w:rPr>
        <w:t xml:space="preserve"> and se</w:t>
      </w:r>
      <w:r w:rsidR="00285D7E">
        <w:rPr>
          <w:rFonts w:asciiTheme="minorHAnsi" w:hAnsiTheme="minorHAnsi" w:cstheme="minorHAnsi"/>
        </w:rPr>
        <w:t>rve to</w:t>
      </w:r>
      <w:r w:rsidR="002474DD">
        <w:rPr>
          <w:rFonts w:asciiTheme="minorHAnsi" w:hAnsiTheme="minorHAnsi" w:cstheme="minorHAnsi"/>
        </w:rPr>
        <w:t xml:space="preserve"> </w:t>
      </w:r>
      <w:r w:rsidR="00B302A0" w:rsidRPr="00522586">
        <w:rPr>
          <w:rFonts w:asciiTheme="minorHAnsi" w:hAnsiTheme="minorHAnsi" w:cstheme="minorHAnsi"/>
        </w:rPr>
        <w:t>demonstrate the</w:t>
      </w:r>
      <w:r>
        <w:rPr>
          <w:rFonts w:asciiTheme="minorHAnsi" w:hAnsiTheme="minorHAnsi" w:cstheme="minorHAnsi"/>
        </w:rPr>
        <w:t xml:space="preserve"> difficulties</w:t>
      </w:r>
      <w:r w:rsidR="00B302A0" w:rsidRPr="00522586">
        <w:rPr>
          <w:rFonts w:asciiTheme="minorHAnsi" w:hAnsiTheme="minorHAnsi" w:cstheme="minorHAnsi"/>
        </w:rPr>
        <w:t xml:space="preserve"> the University faces when dealing with sudden needs</w:t>
      </w:r>
      <w:r w:rsidR="0017590B">
        <w:rPr>
          <w:rFonts w:asciiTheme="minorHAnsi" w:hAnsiTheme="minorHAnsi" w:cstheme="minorHAnsi"/>
        </w:rPr>
        <w:t>, such as</w:t>
      </w:r>
      <w:r w:rsidR="00B302A0" w:rsidRPr="00522586">
        <w:rPr>
          <w:rFonts w:asciiTheme="minorHAnsi" w:hAnsiTheme="minorHAnsi" w:cstheme="minorHAnsi"/>
        </w:rPr>
        <w:t xml:space="preserve"> retrofitting, subletting, shar</w:t>
      </w:r>
      <w:r w:rsidR="00680E80" w:rsidRPr="00522586">
        <w:rPr>
          <w:rFonts w:asciiTheme="minorHAnsi" w:hAnsiTheme="minorHAnsi" w:cstheme="minorHAnsi"/>
        </w:rPr>
        <w:t xml:space="preserve">ing space </w:t>
      </w:r>
      <w:r w:rsidR="0017590B">
        <w:rPr>
          <w:rFonts w:asciiTheme="minorHAnsi" w:hAnsiTheme="minorHAnsi" w:cstheme="minorHAnsi"/>
        </w:rPr>
        <w:t>or</w:t>
      </w:r>
      <w:r w:rsidR="00B302A0" w:rsidRPr="00522586">
        <w:rPr>
          <w:rFonts w:asciiTheme="minorHAnsi" w:hAnsiTheme="minorHAnsi" w:cstheme="minorHAnsi"/>
        </w:rPr>
        <w:t xml:space="preserve"> increasing capital gains</w:t>
      </w:r>
      <w:r w:rsidR="0017590B">
        <w:rPr>
          <w:rFonts w:asciiTheme="minorHAnsi" w:hAnsiTheme="minorHAnsi" w:cstheme="minorHAnsi"/>
        </w:rPr>
        <w:t>,</w:t>
      </w:r>
      <w:r w:rsidR="00B302A0" w:rsidRPr="00522586">
        <w:rPr>
          <w:rFonts w:asciiTheme="minorHAnsi" w:hAnsiTheme="minorHAnsi" w:cstheme="minorHAnsi"/>
        </w:rPr>
        <w:t xml:space="preserve"> as well as meeting the immediate and future needs of staff and students</w:t>
      </w:r>
      <w:r w:rsidR="002474DD">
        <w:rPr>
          <w:rFonts w:asciiTheme="minorHAnsi" w:hAnsiTheme="minorHAnsi" w:cstheme="minorHAnsi"/>
        </w:rPr>
        <w:t>.</w:t>
      </w:r>
    </w:p>
    <w:p w14:paraId="37386DCF" w14:textId="77777777" w:rsidR="00B341E5" w:rsidRPr="002A6182" w:rsidRDefault="00B341E5" w:rsidP="00B302A0">
      <w:pPr>
        <w:pStyle w:val="paragraph"/>
        <w:spacing w:before="0" w:beforeAutospacing="0" w:after="0" w:afterAutospacing="0"/>
        <w:jc w:val="both"/>
        <w:textAlignment w:val="baseline"/>
        <w:rPr>
          <w:rFonts w:asciiTheme="minorHAnsi" w:hAnsiTheme="minorHAnsi" w:cstheme="minorHAnsi"/>
          <w:b/>
          <w:bCs/>
        </w:rPr>
      </w:pPr>
    </w:p>
    <w:p w14:paraId="179579FC" w14:textId="3A91AF12" w:rsidR="005B01B8" w:rsidRPr="00522586" w:rsidRDefault="002474DD" w:rsidP="005B01B8">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It is</w:t>
      </w:r>
      <w:r w:rsidR="00A64E6E" w:rsidRPr="00522586">
        <w:rPr>
          <w:rFonts w:asciiTheme="minorHAnsi" w:hAnsiTheme="minorHAnsi" w:cstheme="minorHAnsi"/>
        </w:rPr>
        <w:t xml:space="preserve"> </w:t>
      </w:r>
      <w:r w:rsidR="005B01B8" w:rsidRPr="00522586">
        <w:rPr>
          <w:rFonts w:asciiTheme="minorHAnsi" w:hAnsiTheme="minorHAnsi" w:cstheme="minorHAnsi"/>
        </w:rPr>
        <w:t>tempt</w:t>
      </w:r>
      <w:r w:rsidR="00A64E6E" w:rsidRPr="00522586">
        <w:rPr>
          <w:rFonts w:asciiTheme="minorHAnsi" w:hAnsiTheme="minorHAnsi" w:cstheme="minorHAnsi"/>
        </w:rPr>
        <w:t>ing</w:t>
      </w:r>
      <w:r w:rsidR="005B01B8" w:rsidRPr="00522586">
        <w:rPr>
          <w:rFonts w:asciiTheme="minorHAnsi" w:hAnsiTheme="minorHAnsi" w:cstheme="minorHAnsi"/>
        </w:rPr>
        <w:t xml:space="preserve"> to agree with Templ</w:t>
      </w:r>
      <w:r w:rsidR="0017590B">
        <w:rPr>
          <w:rFonts w:asciiTheme="minorHAnsi" w:hAnsiTheme="minorHAnsi" w:cstheme="minorHAnsi"/>
        </w:rPr>
        <w:t>e and suggests</w:t>
      </w:r>
      <w:r w:rsidR="005B01B8" w:rsidRPr="00522586">
        <w:rPr>
          <w:rFonts w:asciiTheme="minorHAnsi" w:hAnsiTheme="minorHAnsi" w:cstheme="minorHAnsi"/>
        </w:rPr>
        <w:t xml:space="preserve"> AUDE</w:t>
      </w:r>
      <w:r w:rsidR="0017590B">
        <w:rPr>
          <w:rFonts w:asciiTheme="minorHAnsi" w:hAnsiTheme="minorHAnsi" w:cstheme="minorHAnsi"/>
        </w:rPr>
        <w:t xml:space="preserve"> should</w:t>
      </w:r>
      <w:r w:rsidR="005B01B8" w:rsidRPr="00522586">
        <w:rPr>
          <w:rFonts w:asciiTheme="minorHAnsi" w:hAnsiTheme="minorHAnsi" w:cstheme="minorHAnsi"/>
        </w:rPr>
        <w:t xml:space="preserve"> consult </w:t>
      </w:r>
      <w:r w:rsidR="00A64E6E" w:rsidRPr="00522586">
        <w:rPr>
          <w:rFonts w:asciiTheme="minorHAnsi" w:hAnsiTheme="minorHAnsi" w:cstheme="minorHAnsi"/>
        </w:rPr>
        <w:t xml:space="preserve">more </w:t>
      </w:r>
      <w:r w:rsidR="005B01B8" w:rsidRPr="00522586">
        <w:rPr>
          <w:rFonts w:asciiTheme="minorHAnsi" w:hAnsiTheme="minorHAnsi" w:cstheme="minorHAnsi"/>
        </w:rPr>
        <w:t>with its most important</w:t>
      </w:r>
      <w:r w:rsidR="00A64E6E" w:rsidRPr="00522586">
        <w:rPr>
          <w:rFonts w:asciiTheme="minorHAnsi" w:hAnsiTheme="minorHAnsi" w:cstheme="minorHAnsi"/>
        </w:rPr>
        <w:t xml:space="preserve"> </w:t>
      </w:r>
      <w:r w:rsidR="005B01B8" w:rsidRPr="00522586">
        <w:rPr>
          <w:rFonts w:asciiTheme="minorHAnsi" w:hAnsiTheme="minorHAnsi" w:cstheme="minorHAnsi"/>
        </w:rPr>
        <w:t>resource: its students</w:t>
      </w:r>
      <w:r w:rsidR="002A6182">
        <w:rPr>
          <w:rFonts w:asciiTheme="minorHAnsi" w:hAnsiTheme="minorHAnsi" w:cstheme="minorHAnsi"/>
        </w:rPr>
        <w:t xml:space="preserve">.  Aude’s statement “that such spending is likely to be driven by the need to provide an outstanding environment” is very vague and ambiguous and </w:t>
      </w:r>
      <w:r w:rsidR="0017590B">
        <w:rPr>
          <w:rFonts w:asciiTheme="minorHAnsi" w:hAnsiTheme="minorHAnsi" w:cstheme="minorHAnsi"/>
        </w:rPr>
        <w:t>implies</w:t>
      </w:r>
      <w:r w:rsidR="002A6182">
        <w:rPr>
          <w:rFonts w:asciiTheme="minorHAnsi" w:hAnsiTheme="minorHAnsi" w:cstheme="minorHAnsi"/>
        </w:rPr>
        <w:t xml:space="preserve"> that they do not actually know what students want.  </w:t>
      </w:r>
      <w:r w:rsidR="005B01B8" w:rsidRPr="00522586">
        <w:rPr>
          <w:rFonts w:asciiTheme="minorHAnsi" w:hAnsiTheme="minorHAnsi" w:cstheme="minorHAnsi"/>
        </w:rPr>
        <w:t xml:space="preserve">How do students feel about the </w:t>
      </w:r>
      <w:r w:rsidR="005B01B8" w:rsidRPr="00522586">
        <w:rPr>
          <w:rFonts w:asciiTheme="minorHAnsi" w:hAnsiTheme="minorHAnsi" w:cstheme="minorHAnsi"/>
        </w:rPr>
        <w:lastRenderedPageBreak/>
        <w:t>University estate, what do they want to see at their campus</w:t>
      </w:r>
      <w:r w:rsidR="002A6182">
        <w:rPr>
          <w:rFonts w:asciiTheme="minorHAnsi" w:hAnsiTheme="minorHAnsi" w:cstheme="minorHAnsi"/>
        </w:rPr>
        <w:t xml:space="preserve"> and </w:t>
      </w:r>
      <w:r w:rsidR="005B01B8" w:rsidRPr="00522586">
        <w:rPr>
          <w:rFonts w:asciiTheme="minorHAnsi" w:hAnsiTheme="minorHAnsi" w:cstheme="minorHAnsi"/>
        </w:rPr>
        <w:t xml:space="preserve">how do they feel about the premises they occupy? </w:t>
      </w:r>
      <w:r w:rsidR="002A6182">
        <w:rPr>
          <w:rFonts w:asciiTheme="minorHAnsi" w:hAnsiTheme="minorHAnsi" w:cstheme="minorHAnsi"/>
        </w:rPr>
        <w:t>Is there</w:t>
      </w:r>
      <w:r w:rsidR="00A64E6E" w:rsidRPr="00522586">
        <w:rPr>
          <w:rFonts w:asciiTheme="minorHAnsi" w:hAnsiTheme="minorHAnsi" w:cstheme="minorHAnsi"/>
        </w:rPr>
        <w:t xml:space="preserve"> support for a </w:t>
      </w:r>
      <w:r w:rsidR="005B01B8" w:rsidRPr="00522586">
        <w:rPr>
          <w:rFonts w:asciiTheme="minorHAnsi" w:hAnsiTheme="minorHAnsi" w:cstheme="minorHAnsi"/>
        </w:rPr>
        <w:t>greener Universit</w:t>
      </w:r>
      <w:r w:rsidR="00A64E6E" w:rsidRPr="00522586">
        <w:rPr>
          <w:rFonts w:asciiTheme="minorHAnsi" w:hAnsiTheme="minorHAnsi" w:cstheme="minorHAnsi"/>
        </w:rPr>
        <w:t>y</w:t>
      </w:r>
      <w:r w:rsidR="005B01B8" w:rsidRPr="00522586">
        <w:rPr>
          <w:rFonts w:asciiTheme="minorHAnsi" w:hAnsiTheme="minorHAnsi" w:cstheme="minorHAnsi"/>
        </w:rPr>
        <w:t xml:space="preserve"> </w:t>
      </w:r>
      <w:r w:rsidR="00A64E6E" w:rsidRPr="00522586">
        <w:rPr>
          <w:rFonts w:asciiTheme="minorHAnsi" w:hAnsiTheme="minorHAnsi" w:cstheme="minorHAnsi"/>
        </w:rPr>
        <w:t xml:space="preserve">with </w:t>
      </w:r>
      <w:r w:rsidR="005B01B8" w:rsidRPr="00522586">
        <w:rPr>
          <w:rFonts w:asciiTheme="minorHAnsi" w:hAnsiTheme="minorHAnsi" w:cstheme="minorHAnsi"/>
        </w:rPr>
        <w:t>greener buildings</w:t>
      </w:r>
      <w:r w:rsidR="00A64E6E" w:rsidRPr="00522586">
        <w:rPr>
          <w:rFonts w:asciiTheme="minorHAnsi" w:hAnsiTheme="minorHAnsi" w:cstheme="minorHAnsi"/>
        </w:rPr>
        <w:t>?  Do</w:t>
      </w:r>
      <w:r w:rsidR="005B01B8" w:rsidRPr="00522586">
        <w:rPr>
          <w:rFonts w:asciiTheme="minorHAnsi" w:hAnsiTheme="minorHAnsi" w:cstheme="minorHAnsi"/>
        </w:rPr>
        <w:t xml:space="preserve"> students want to see change in historic buildings, or do they accept the buildings for what they are?  </w:t>
      </w:r>
      <w:r w:rsidR="0056100F" w:rsidRPr="00522586">
        <w:rPr>
          <w:rFonts w:asciiTheme="minorHAnsi" w:hAnsiTheme="minorHAnsi" w:cstheme="minorHAnsi"/>
        </w:rPr>
        <w:t>Such a consultation amongst students may prove that one of Temple or Aude a</w:t>
      </w:r>
      <w:r w:rsidR="003A5152">
        <w:rPr>
          <w:rFonts w:asciiTheme="minorHAnsi" w:hAnsiTheme="minorHAnsi" w:cstheme="minorHAnsi"/>
        </w:rPr>
        <w:t>re</w:t>
      </w:r>
      <w:r w:rsidR="0056100F" w:rsidRPr="00522586">
        <w:rPr>
          <w:rFonts w:asciiTheme="minorHAnsi" w:hAnsiTheme="minorHAnsi" w:cstheme="minorHAnsi"/>
        </w:rPr>
        <w:t xml:space="preserve"> wrong, or</w:t>
      </w:r>
      <w:r w:rsidR="003A5152">
        <w:rPr>
          <w:rFonts w:asciiTheme="minorHAnsi" w:hAnsiTheme="minorHAnsi" w:cstheme="minorHAnsi"/>
        </w:rPr>
        <w:t xml:space="preserve">, </w:t>
      </w:r>
      <w:r w:rsidR="0056100F" w:rsidRPr="00522586">
        <w:rPr>
          <w:rFonts w:asciiTheme="minorHAnsi" w:hAnsiTheme="minorHAnsi" w:cstheme="minorHAnsi"/>
        </w:rPr>
        <w:t>bot</w:t>
      </w:r>
      <w:r w:rsidR="0017590B">
        <w:rPr>
          <w:rFonts w:asciiTheme="minorHAnsi" w:hAnsiTheme="minorHAnsi" w:cstheme="minorHAnsi"/>
        </w:rPr>
        <w:t xml:space="preserve">h </w:t>
      </w:r>
      <w:r w:rsidR="0056100F" w:rsidRPr="00522586">
        <w:rPr>
          <w:rFonts w:asciiTheme="minorHAnsi" w:hAnsiTheme="minorHAnsi" w:cstheme="minorHAnsi"/>
        </w:rPr>
        <w:t>right.</w:t>
      </w:r>
    </w:p>
    <w:p w14:paraId="074FFDF1" w14:textId="5C75650E" w:rsidR="005B01B8" w:rsidRPr="00522586" w:rsidRDefault="005B01B8" w:rsidP="003C7A20">
      <w:pPr>
        <w:pStyle w:val="paragraph"/>
        <w:spacing w:before="0" w:beforeAutospacing="0" w:after="0" w:afterAutospacing="0"/>
        <w:jc w:val="both"/>
        <w:textAlignment w:val="baseline"/>
        <w:rPr>
          <w:rFonts w:asciiTheme="minorHAnsi" w:hAnsiTheme="minorHAnsi" w:cstheme="minorHAnsi"/>
        </w:rPr>
      </w:pPr>
    </w:p>
    <w:p w14:paraId="6528B538" w14:textId="272ADFB1" w:rsidR="00C75343" w:rsidRPr="00522586" w:rsidRDefault="00E802B3" w:rsidP="00C75343">
      <w:pPr>
        <w:pStyle w:val="paragraph"/>
        <w:spacing w:before="0" w:beforeAutospacing="0" w:after="0" w:afterAutospacing="0"/>
        <w:jc w:val="both"/>
        <w:textAlignment w:val="baseline"/>
        <w:rPr>
          <w:rStyle w:val="normaltextrun"/>
          <w:rFonts w:asciiTheme="minorHAnsi" w:hAnsiTheme="minorHAnsi" w:cstheme="minorHAnsi"/>
          <w:b/>
          <w:bCs/>
        </w:rPr>
      </w:pPr>
      <w:r>
        <w:rPr>
          <w:rStyle w:val="normaltextrun"/>
          <w:rFonts w:asciiTheme="minorHAnsi" w:hAnsiTheme="minorHAnsi" w:cstheme="minorHAnsi"/>
          <w:b/>
          <w:bCs/>
        </w:rPr>
        <w:t>3</w:t>
      </w:r>
      <w:r w:rsidR="00A64E6E" w:rsidRPr="00522586">
        <w:rPr>
          <w:rStyle w:val="normaltextrun"/>
          <w:rFonts w:asciiTheme="minorHAnsi" w:hAnsiTheme="minorHAnsi" w:cstheme="minorHAnsi"/>
          <w:b/>
          <w:bCs/>
        </w:rPr>
        <w:t xml:space="preserve">.1 </w:t>
      </w:r>
      <w:r w:rsidR="00D37F0A" w:rsidRPr="00522586">
        <w:rPr>
          <w:rStyle w:val="normaltextrun"/>
          <w:rFonts w:asciiTheme="minorHAnsi" w:hAnsiTheme="minorHAnsi" w:cstheme="minorHAnsi"/>
          <w:b/>
          <w:bCs/>
        </w:rPr>
        <w:t xml:space="preserve">The University Estate as a </w:t>
      </w:r>
      <w:r w:rsidR="003A5152">
        <w:rPr>
          <w:rStyle w:val="normaltextrun"/>
          <w:rFonts w:asciiTheme="minorHAnsi" w:hAnsiTheme="minorHAnsi" w:cstheme="minorHAnsi"/>
          <w:b/>
          <w:bCs/>
        </w:rPr>
        <w:t>R</w:t>
      </w:r>
      <w:r w:rsidR="00D37F0A" w:rsidRPr="00522586">
        <w:rPr>
          <w:rStyle w:val="normaltextrun"/>
          <w:rFonts w:asciiTheme="minorHAnsi" w:hAnsiTheme="minorHAnsi" w:cstheme="minorHAnsi"/>
          <w:b/>
          <w:bCs/>
        </w:rPr>
        <w:t>esource and Liability</w:t>
      </w:r>
    </w:p>
    <w:p w14:paraId="489F7AAF" w14:textId="6933796A" w:rsidR="00C75343" w:rsidRPr="00522586" w:rsidRDefault="00C75343" w:rsidP="00C75343">
      <w:pPr>
        <w:pStyle w:val="paragraph"/>
        <w:spacing w:before="0" w:beforeAutospacing="0" w:after="0" w:afterAutospacing="0"/>
        <w:jc w:val="both"/>
        <w:textAlignment w:val="baseline"/>
        <w:rPr>
          <w:rStyle w:val="normaltextrun"/>
          <w:rFonts w:asciiTheme="minorHAnsi" w:hAnsiTheme="minorHAnsi" w:cstheme="minorHAnsi"/>
        </w:rPr>
      </w:pPr>
    </w:p>
    <w:p w14:paraId="75AEC0FA" w14:textId="4E609FB2" w:rsidR="00572230" w:rsidRPr="00522586" w:rsidRDefault="00A64E6E" w:rsidP="00572230">
      <w:pPr>
        <w:pStyle w:val="paragraph"/>
        <w:spacing w:before="0" w:beforeAutospacing="0" w:after="0" w:afterAutospacing="0"/>
        <w:jc w:val="both"/>
        <w:textAlignment w:val="baseline"/>
        <w:rPr>
          <w:rStyle w:val="normaltextrun"/>
          <w:rFonts w:asciiTheme="minorHAnsi" w:hAnsiTheme="minorHAnsi" w:cstheme="minorHAnsi"/>
        </w:rPr>
      </w:pPr>
      <w:r w:rsidRPr="00522586">
        <w:rPr>
          <w:rStyle w:val="normaltextrun"/>
          <w:rFonts w:asciiTheme="minorHAnsi" w:hAnsiTheme="minorHAnsi" w:cstheme="minorHAnsi"/>
        </w:rPr>
        <w:t>An organisations property is its largest cost after people and its layout can impact on its efficiency.  Whilst there is a need to keep costs under control, consideration of its main resource</w:t>
      </w:r>
      <w:r w:rsidR="0056100F" w:rsidRPr="00522586">
        <w:rPr>
          <w:rStyle w:val="normaltextrun"/>
          <w:rFonts w:asciiTheme="minorHAnsi" w:hAnsiTheme="minorHAnsi" w:cstheme="minorHAnsi"/>
        </w:rPr>
        <w:t>, the student,</w:t>
      </w:r>
      <w:r w:rsidRPr="00522586">
        <w:rPr>
          <w:rStyle w:val="normaltextrun"/>
          <w:rFonts w:asciiTheme="minorHAnsi" w:hAnsiTheme="minorHAnsi" w:cstheme="minorHAnsi"/>
        </w:rPr>
        <w:t xml:space="preserve"> is equally important and </w:t>
      </w:r>
      <w:r w:rsidR="00696F5E">
        <w:rPr>
          <w:rStyle w:val="normaltextrun"/>
          <w:rFonts w:asciiTheme="minorHAnsi" w:hAnsiTheme="minorHAnsi" w:cstheme="minorHAnsi"/>
        </w:rPr>
        <w:t xml:space="preserve">their </w:t>
      </w:r>
      <w:r w:rsidRPr="00522586">
        <w:rPr>
          <w:rStyle w:val="normaltextrun"/>
          <w:rFonts w:asciiTheme="minorHAnsi" w:hAnsiTheme="minorHAnsi" w:cstheme="minorHAnsi"/>
        </w:rPr>
        <w:t>engagement</w:t>
      </w:r>
      <w:r w:rsidR="00572230" w:rsidRPr="00522586">
        <w:rPr>
          <w:rStyle w:val="normaltextrun"/>
          <w:rFonts w:asciiTheme="minorHAnsi" w:hAnsiTheme="minorHAnsi" w:cstheme="minorHAnsi"/>
        </w:rPr>
        <w:t xml:space="preserve"> is critical to the success of the organisation and how the estate is </w:t>
      </w:r>
      <w:r w:rsidR="0031473F" w:rsidRPr="00522586">
        <w:rPr>
          <w:rStyle w:val="normaltextrun"/>
          <w:rFonts w:asciiTheme="minorHAnsi" w:hAnsiTheme="minorHAnsi" w:cstheme="minorHAnsi"/>
        </w:rPr>
        <w:t>managed.</w:t>
      </w:r>
    </w:p>
    <w:p w14:paraId="0F51637E" w14:textId="77777777" w:rsidR="0031473F" w:rsidRPr="00522586" w:rsidRDefault="0031473F" w:rsidP="0031473F">
      <w:pPr>
        <w:pStyle w:val="paragraph"/>
        <w:spacing w:before="0" w:beforeAutospacing="0" w:after="0" w:afterAutospacing="0"/>
        <w:jc w:val="both"/>
        <w:textAlignment w:val="baseline"/>
        <w:rPr>
          <w:rFonts w:asciiTheme="minorHAnsi" w:hAnsiTheme="minorHAnsi" w:cstheme="minorHAnsi"/>
        </w:rPr>
      </w:pPr>
    </w:p>
    <w:p w14:paraId="261B1066" w14:textId="1A10A8E3" w:rsidR="00696F5E" w:rsidRDefault="0031473F" w:rsidP="0031473F">
      <w:pPr>
        <w:pStyle w:val="paragraph"/>
        <w:spacing w:before="0" w:beforeAutospacing="0" w:after="0" w:afterAutospacing="0"/>
        <w:jc w:val="both"/>
        <w:textAlignment w:val="baseline"/>
        <w:rPr>
          <w:rFonts w:asciiTheme="minorHAnsi" w:hAnsiTheme="minorHAnsi" w:cstheme="minorHAnsi"/>
        </w:rPr>
      </w:pPr>
      <w:r w:rsidRPr="000B4FD1">
        <w:rPr>
          <w:rFonts w:asciiTheme="minorHAnsi" w:hAnsiTheme="minorHAnsi" w:cstheme="minorHAnsi"/>
        </w:rPr>
        <w:t>Buro Happold conducted a survey of 5,000 students globally</w:t>
      </w:r>
      <w:r w:rsidR="0017590B">
        <w:rPr>
          <w:rFonts w:asciiTheme="minorHAnsi" w:hAnsiTheme="minorHAnsi" w:cstheme="minorHAnsi"/>
        </w:rPr>
        <w:t xml:space="preserve"> </w:t>
      </w:r>
      <w:r w:rsidRPr="000B4FD1">
        <w:rPr>
          <w:rFonts w:asciiTheme="minorHAnsi" w:hAnsiTheme="minorHAnsi" w:cstheme="minorHAnsi"/>
        </w:rPr>
        <w:t xml:space="preserve">and </w:t>
      </w:r>
      <w:r w:rsidR="007676B8">
        <w:rPr>
          <w:rFonts w:asciiTheme="minorHAnsi" w:hAnsiTheme="minorHAnsi" w:cstheme="minorHAnsi"/>
        </w:rPr>
        <w:t xml:space="preserve">which found that </w:t>
      </w:r>
      <w:r w:rsidRPr="000B4FD1">
        <w:rPr>
          <w:rFonts w:asciiTheme="minorHAnsi" w:hAnsiTheme="minorHAnsi" w:cstheme="minorHAnsi"/>
        </w:rPr>
        <w:t xml:space="preserve">whilst they </w:t>
      </w:r>
      <w:r w:rsidR="00696F5E" w:rsidRPr="000B4FD1">
        <w:rPr>
          <w:rFonts w:asciiTheme="minorHAnsi" w:hAnsiTheme="minorHAnsi" w:cstheme="minorHAnsi"/>
        </w:rPr>
        <w:t>we</w:t>
      </w:r>
      <w:r w:rsidRPr="000B4FD1">
        <w:rPr>
          <w:rFonts w:asciiTheme="minorHAnsi" w:hAnsiTheme="minorHAnsi" w:cstheme="minorHAnsi"/>
        </w:rPr>
        <w:t xml:space="preserve">re regularly asked their opinion on teaching standards and courses, they </w:t>
      </w:r>
      <w:r w:rsidR="00696F5E" w:rsidRPr="000B4FD1">
        <w:rPr>
          <w:rFonts w:asciiTheme="minorHAnsi" w:hAnsiTheme="minorHAnsi" w:cstheme="minorHAnsi"/>
        </w:rPr>
        <w:t>were</w:t>
      </w:r>
      <w:r w:rsidRPr="000B4FD1">
        <w:rPr>
          <w:rFonts w:asciiTheme="minorHAnsi" w:hAnsiTheme="minorHAnsi" w:cstheme="minorHAnsi"/>
        </w:rPr>
        <w:t xml:space="preserve"> rarely asked their opinion on the built environment.  They found 44% of students considered the design of University facilities to be average or poor, with issues of capacity and physical connectivity called into question</w:t>
      </w:r>
      <w:r w:rsidR="000B4FD1">
        <w:rPr>
          <w:rFonts w:asciiTheme="minorHAnsi" w:hAnsiTheme="minorHAnsi" w:cstheme="minorHAnsi"/>
        </w:rPr>
        <w:t xml:space="preserve"> </w:t>
      </w:r>
      <w:bookmarkStart w:id="3" w:name="_Hlk61109459"/>
      <w:r w:rsidR="000B4FD1">
        <w:rPr>
          <w:rFonts w:asciiTheme="minorHAnsi" w:hAnsiTheme="minorHAnsi" w:cstheme="minorHAnsi"/>
        </w:rPr>
        <w:t xml:space="preserve">(Anonymous, Buro Happold, 2020).  </w:t>
      </w:r>
      <w:bookmarkEnd w:id="3"/>
      <w:r w:rsidR="00696F5E">
        <w:rPr>
          <w:rFonts w:asciiTheme="minorHAnsi" w:hAnsiTheme="minorHAnsi" w:cstheme="minorHAnsi"/>
        </w:rPr>
        <w:t xml:space="preserve">This suggests that their needs are not being </w:t>
      </w:r>
      <w:r w:rsidR="002474DD">
        <w:rPr>
          <w:rFonts w:asciiTheme="minorHAnsi" w:hAnsiTheme="minorHAnsi" w:cstheme="minorHAnsi"/>
        </w:rPr>
        <w:t>addressed.  Amongst</w:t>
      </w:r>
      <w:r w:rsidR="00A64E6E" w:rsidRPr="00522586">
        <w:rPr>
          <w:rFonts w:asciiTheme="minorHAnsi" w:hAnsiTheme="minorHAnsi" w:cstheme="minorHAnsi"/>
        </w:rPr>
        <w:t xml:space="preserve"> the top 5 themes of the survey, </w:t>
      </w:r>
      <w:r w:rsidR="003A5152">
        <w:rPr>
          <w:rFonts w:asciiTheme="minorHAnsi" w:hAnsiTheme="minorHAnsi" w:cstheme="minorHAnsi"/>
        </w:rPr>
        <w:t>i</w:t>
      </w:r>
      <w:r w:rsidR="00A64E6E" w:rsidRPr="00522586">
        <w:rPr>
          <w:rFonts w:asciiTheme="minorHAnsi" w:hAnsiTheme="minorHAnsi" w:cstheme="minorHAnsi"/>
        </w:rPr>
        <w:t>nterior environmental quality and architectural quality featured</w:t>
      </w:r>
      <w:r w:rsidR="00696F5E">
        <w:rPr>
          <w:rFonts w:asciiTheme="minorHAnsi" w:hAnsiTheme="minorHAnsi" w:cstheme="minorHAnsi"/>
        </w:rPr>
        <w:t>,</w:t>
      </w:r>
      <w:r w:rsidR="00A64E6E" w:rsidRPr="00522586">
        <w:rPr>
          <w:rFonts w:asciiTheme="minorHAnsi" w:hAnsiTheme="minorHAnsi" w:cstheme="minorHAnsi"/>
        </w:rPr>
        <w:t xml:space="preserve"> suggesting that they are concerned with how they see their campuses and</w:t>
      </w:r>
      <w:r w:rsidRPr="00522586">
        <w:rPr>
          <w:rFonts w:asciiTheme="minorHAnsi" w:hAnsiTheme="minorHAnsi" w:cstheme="minorHAnsi"/>
        </w:rPr>
        <w:t xml:space="preserve"> </w:t>
      </w:r>
      <w:r w:rsidR="003A5152">
        <w:rPr>
          <w:rFonts w:asciiTheme="minorHAnsi" w:hAnsiTheme="minorHAnsi" w:cstheme="minorHAnsi"/>
        </w:rPr>
        <w:t xml:space="preserve">which also </w:t>
      </w:r>
      <w:r w:rsidR="002474DD">
        <w:rPr>
          <w:rFonts w:asciiTheme="minorHAnsi" w:hAnsiTheme="minorHAnsi" w:cstheme="minorHAnsi"/>
        </w:rPr>
        <w:t>supports Temples</w:t>
      </w:r>
      <w:r w:rsidRPr="00522586">
        <w:rPr>
          <w:rFonts w:asciiTheme="minorHAnsi" w:hAnsiTheme="minorHAnsi" w:cstheme="minorHAnsi"/>
        </w:rPr>
        <w:t xml:space="preserve"> </w:t>
      </w:r>
      <w:r w:rsidR="00A64E6E" w:rsidRPr="00522586">
        <w:rPr>
          <w:rFonts w:asciiTheme="minorHAnsi" w:hAnsiTheme="minorHAnsi" w:cstheme="minorHAnsi"/>
        </w:rPr>
        <w:t>claims</w:t>
      </w:r>
      <w:r w:rsidR="00696F5E">
        <w:rPr>
          <w:rFonts w:asciiTheme="minorHAnsi" w:hAnsiTheme="minorHAnsi" w:cstheme="minorHAnsi"/>
        </w:rPr>
        <w:t>.</w:t>
      </w:r>
    </w:p>
    <w:p w14:paraId="746F7EAF" w14:textId="77777777" w:rsidR="00696F5E" w:rsidRDefault="00696F5E" w:rsidP="0031473F">
      <w:pPr>
        <w:pStyle w:val="paragraph"/>
        <w:spacing w:before="0" w:beforeAutospacing="0" w:after="0" w:afterAutospacing="0"/>
        <w:jc w:val="both"/>
        <w:textAlignment w:val="baseline"/>
        <w:rPr>
          <w:rFonts w:asciiTheme="minorHAnsi" w:hAnsiTheme="minorHAnsi" w:cstheme="minorHAnsi"/>
        </w:rPr>
      </w:pPr>
    </w:p>
    <w:p w14:paraId="5F96B0A9" w14:textId="588EEABA" w:rsidR="00957AC0" w:rsidRPr="00522586" w:rsidRDefault="00957AC0" w:rsidP="0031473F">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 xml:space="preserve">UWTSD engage with students through the Student Union Academic Quality report, but could more be done to engage </w:t>
      </w:r>
      <w:r w:rsidR="0017590B">
        <w:rPr>
          <w:rFonts w:asciiTheme="minorHAnsi" w:hAnsiTheme="minorHAnsi" w:cstheme="minorHAnsi"/>
        </w:rPr>
        <w:t xml:space="preserve">them </w:t>
      </w:r>
      <w:r w:rsidRPr="00522586">
        <w:rPr>
          <w:rFonts w:asciiTheme="minorHAnsi" w:hAnsiTheme="minorHAnsi" w:cstheme="minorHAnsi"/>
        </w:rPr>
        <w:t>with the built environment</w:t>
      </w:r>
      <w:r w:rsidR="007E09FC" w:rsidRPr="00522586">
        <w:rPr>
          <w:rFonts w:asciiTheme="minorHAnsi" w:hAnsiTheme="minorHAnsi" w:cstheme="minorHAnsi"/>
        </w:rPr>
        <w:t>?  If th</w:t>
      </w:r>
      <w:r w:rsidR="00386E27" w:rsidRPr="00522586">
        <w:rPr>
          <w:rFonts w:asciiTheme="minorHAnsi" w:hAnsiTheme="minorHAnsi" w:cstheme="minorHAnsi"/>
        </w:rPr>
        <w:t xml:space="preserve">is </w:t>
      </w:r>
      <w:r w:rsidR="000B4FD1">
        <w:rPr>
          <w:rFonts w:asciiTheme="minorHAnsi" w:hAnsiTheme="minorHAnsi" w:cstheme="minorHAnsi"/>
        </w:rPr>
        <w:t>i</w:t>
      </w:r>
      <w:r w:rsidR="00386E27" w:rsidRPr="00522586">
        <w:rPr>
          <w:rFonts w:asciiTheme="minorHAnsi" w:hAnsiTheme="minorHAnsi" w:cstheme="minorHAnsi"/>
        </w:rPr>
        <w:t>s done and</w:t>
      </w:r>
      <w:r w:rsidR="000B4FD1">
        <w:rPr>
          <w:rFonts w:asciiTheme="minorHAnsi" w:hAnsiTheme="minorHAnsi" w:cstheme="minorHAnsi"/>
        </w:rPr>
        <w:t xml:space="preserve"> </w:t>
      </w:r>
      <w:r w:rsidR="0017590B">
        <w:rPr>
          <w:rFonts w:asciiTheme="minorHAnsi" w:hAnsiTheme="minorHAnsi" w:cstheme="minorHAnsi"/>
        </w:rPr>
        <w:t xml:space="preserve">the </w:t>
      </w:r>
      <w:r w:rsidR="000B4FD1">
        <w:rPr>
          <w:rFonts w:asciiTheme="minorHAnsi" w:hAnsiTheme="minorHAnsi" w:cstheme="minorHAnsi"/>
        </w:rPr>
        <w:t>student</w:t>
      </w:r>
      <w:r w:rsidR="00386E27" w:rsidRPr="00522586">
        <w:rPr>
          <w:rFonts w:asciiTheme="minorHAnsi" w:hAnsiTheme="minorHAnsi" w:cstheme="minorHAnsi"/>
        </w:rPr>
        <w:t xml:space="preserve"> needs </w:t>
      </w:r>
      <w:r w:rsidR="003A5152">
        <w:rPr>
          <w:rFonts w:asciiTheme="minorHAnsi" w:hAnsiTheme="minorHAnsi" w:cstheme="minorHAnsi"/>
        </w:rPr>
        <w:t xml:space="preserve">are </w:t>
      </w:r>
      <w:r w:rsidR="00386E27" w:rsidRPr="00522586">
        <w:rPr>
          <w:rFonts w:asciiTheme="minorHAnsi" w:hAnsiTheme="minorHAnsi" w:cstheme="minorHAnsi"/>
        </w:rPr>
        <w:t>incorporated,</w:t>
      </w:r>
      <w:r w:rsidR="000B4FD1">
        <w:rPr>
          <w:rFonts w:asciiTheme="minorHAnsi" w:hAnsiTheme="minorHAnsi" w:cstheme="minorHAnsi"/>
        </w:rPr>
        <w:t xml:space="preserve"> this </w:t>
      </w:r>
      <w:r w:rsidR="00386E27" w:rsidRPr="00522586">
        <w:rPr>
          <w:rFonts w:asciiTheme="minorHAnsi" w:hAnsiTheme="minorHAnsi" w:cstheme="minorHAnsi"/>
        </w:rPr>
        <w:t xml:space="preserve">could </w:t>
      </w:r>
      <w:r w:rsidR="007676B8">
        <w:rPr>
          <w:rFonts w:asciiTheme="minorHAnsi" w:hAnsiTheme="minorHAnsi" w:cstheme="minorHAnsi"/>
        </w:rPr>
        <w:t xml:space="preserve">also </w:t>
      </w:r>
      <w:r w:rsidR="00386E27" w:rsidRPr="00522586">
        <w:rPr>
          <w:rFonts w:asciiTheme="minorHAnsi" w:hAnsiTheme="minorHAnsi" w:cstheme="minorHAnsi"/>
        </w:rPr>
        <w:t>have a positive impact on capital values and returns</w:t>
      </w:r>
      <w:r w:rsidR="000B4FD1">
        <w:rPr>
          <w:rFonts w:asciiTheme="minorHAnsi" w:hAnsiTheme="minorHAnsi" w:cstheme="minorHAnsi"/>
        </w:rPr>
        <w:t>.</w:t>
      </w:r>
    </w:p>
    <w:p w14:paraId="4487FE18" w14:textId="77777777" w:rsidR="0031473F" w:rsidRPr="00522586" w:rsidRDefault="0031473F" w:rsidP="0031473F">
      <w:pPr>
        <w:pStyle w:val="paragraph"/>
        <w:spacing w:before="0" w:beforeAutospacing="0" w:after="0" w:afterAutospacing="0"/>
        <w:jc w:val="both"/>
        <w:textAlignment w:val="baseline"/>
        <w:rPr>
          <w:rFonts w:asciiTheme="minorHAnsi" w:hAnsiTheme="minorHAnsi" w:cstheme="minorHAnsi"/>
        </w:rPr>
      </w:pPr>
    </w:p>
    <w:p w14:paraId="4C2E2E41" w14:textId="7AC41278" w:rsidR="00572230" w:rsidRPr="00522586" w:rsidRDefault="00386E27" w:rsidP="00572230">
      <w:pPr>
        <w:pStyle w:val="paragraph"/>
        <w:spacing w:before="0" w:beforeAutospacing="0" w:after="0" w:afterAutospacing="0"/>
        <w:jc w:val="both"/>
        <w:textAlignment w:val="baseline"/>
        <w:rPr>
          <w:rFonts w:asciiTheme="minorHAnsi" w:hAnsiTheme="minorHAnsi" w:cstheme="minorHAnsi"/>
          <w:b/>
          <w:bCs/>
        </w:rPr>
      </w:pPr>
      <w:r w:rsidRPr="00522586">
        <w:rPr>
          <w:rFonts w:asciiTheme="minorHAnsi" w:hAnsiTheme="minorHAnsi" w:cstheme="minorHAnsi"/>
          <w:b/>
          <w:bCs/>
        </w:rPr>
        <w:t>3.2 The University Estate as A</w:t>
      </w:r>
      <w:r w:rsidR="007E09FC" w:rsidRPr="00522586">
        <w:rPr>
          <w:rFonts w:asciiTheme="minorHAnsi" w:hAnsiTheme="minorHAnsi" w:cstheme="minorHAnsi"/>
          <w:b/>
          <w:bCs/>
        </w:rPr>
        <w:t>sset</w:t>
      </w:r>
      <w:r w:rsidR="0017590B">
        <w:rPr>
          <w:rFonts w:asciiTheme="minorHAnsi" w:hAnsiTheme="minorHAnsi" w:cstheme="minorHAnsi"/>
          <w:b/>
          <w:bCs/>
        </w:rPr>
        <w:t>.</w:t>
      </w:r>
    </w:p>
    <w:p w14:paraId="763FCBE6" w14:textId="77777777" w:rsidR="007E09FC" w:rsidRPr="00522586" w:rsidRDefault="007E09FC" w:rsidP="00572230">
      <w:pPr>
        <w:pStyle w:val="paragraph"/>
        <w:spacing w:before="0" w:beforeAutospacing="0" w:after="0" w:afterAutospacing="0"/>
        <w:jc w:val="both"/>
        <w:textAlignment w:val="baseline"/>
        <w:rPr>
          <w:rFonts w:asciiTheme="minorHAnsi" w:hAnsiTheme="minorHAnsi" w:cstheme="minorHAnsi"/>
          <w:b/>
          <w:bCs/>
        </w:rPr>
      </w:pPr>
    </w:p>
    <w:p w14:paraId="4899297B" w14:textId="2DE71EC7" w:rsidR="00301C55" w:rsidRPr="00522586" w:rsidRDefault="00301C55" w:rsidP="00301C55">
      <w:pPr>
        <w:pStyle w:val="paragraph"/>
        <w:spacing w:before="0" w:beforeAutospacing="0" w:after="0" w:afterAutospacing="0"/>
        <w:jc w:val="both"/>
        <w:textAlignment w:val="baseline"/>
        <w:rPr>
          <w:rFonts w:asciiTheme="minorHAnsi" w:hAnsiTheme="minorHAnsi" w:cstheme="minorHAnsi"/>
        </w:rPr>
      </w:pPr>
      <w:r w:rsidRPr="000B4FD1">
        <w:rPr>
          <w:rFonts w:asciiTheme="minorHAnsi" w:hAnsiTheme="minorHAnsi" w:cstheme="minorHAnsi"/>
        </w:rPr>
        <w:t>Balch</w:t>
      </w:r>
      <w:r w:rsidRPr="00522586">
        <w:rPr>
          <w:rFonts w:asciiTheme="minorHAnsi" w:hAnsiTheme="minorHAnsi" w:cstheme="minorHAnsi"/>
        </w:rPr>
        <w:t xml:space="preserve"> suggests that if property is viewed as a resource, liability and an asset, then it’s possible to implement a property strategy</w:t>
      </w:r>
      <w:r w:rsidR="000B4FD1">
        <w:rPr>
          <w:rFonts w:asciiTheme="minorHAnsi" w:hAnsiTheme="minorHAnsi" w:cstheme="minorHAnsi"/>
        </w:rPr>
        <w:t xml:space="preserve"> (Balch W, 1994).</w:t>
      </w:r>
      <w:r w:rsidR="00763E6F" w:rsidRPr="00522586">
        <w:rPr>
          <w:rFonts w:asciiTheme="minorHAnsi" w:hAnsiTheme="minorHAnsi" w:cstheme="minorHAnsi"/>
        </w:rPr>
        <w:t xml:space="preserve">  W</w:t>
      </w:r>
      <w:r w:rsidR="00386E27" w:rsidRPr="00522586">
        <w:rPr>
          <w:rFonts w:asciiTheme="minorHAnsi" w:hAnsiTheme="minorHAnsi" w:cstheme="minorHAnsi"/>
        </w:rPr>
        <w:t>hilst</w:t>
      </w:r>
      <w:r w:rsidRPr="00522586">
        <w:rPr>
          <w:rFonts w:asciiTheme="minorHAnsi" w:hAnsiTheme="minorHAnsi" w:cstheme="minorHAnsi"/>
        </w:rPr>
        <w:t xml:space="preserve"> this sounds simplistic</w:t>
      </w:r>
      <w:r w:rsidR="00386E27" w:rsidRPr="00522586">
        <w:rPr>
          <w:rFonts w:asciiTheme="minorHAnsi" w:hAnsiTheme="minorHAnsi" w:cstheme="minorHAnsi"/>
        </w:rPr>
        <w:t>,</w:t>
      </w:r>
      <w:r w:rsidRPr="00522586">
        <w:rPr>
          <w:rFonts w:asciiTheme="minorHAnsi" w:hAnsiTheme="minorHAnsi" w:cstheme="minorHAnsi"/>
        </w:rPr>
        <w:t xml:space="preserve"> when called upon to advise on its property, the information is not </w:t>
      </w:r>
      <w:r w:rsidR="00E802B3">
        <w:rPr>
          <w:rFonts w:asciiTheme="minorHAnsi" w:hAnsiTheme="minorHAnsi" w:cstheme="minorHAnsi"/>
        </w:rPr>
        <w:t xml:space="preserve">always </w:t>
      </w:r>
      <w:r w:rsidRPr="00522586">
        <w:rPr>
          <w:rFonts w:asciiTheme="minorHAnsi" w:hAnsiTheme="minorHAnsi" w:cstheme="minorHAnsi"/>
        </w:rPr>
        <w:t xml:space="preserve">available.  In addition, </w:t>
      </w:r>
      <w:r w:rsidR="00E802B3">
        <w:rPr>
          <w:rFonts w:asciiTheme="minorHAnsi" w:hAnsiTheme="minorHAnsi" w:cstheme="minorHAnsi"/>
        </w:rPr>
        <w:t>Balch</w:t>
      </w:r>
      <w:r w:rsidRPr="00522586">
        <w:rPr>
          <w:rFonts w:asciiTheme="minorHAnsi" w:hAnsiTheme="minorHAnsi" w:cstheme="minorHAnsi"/>
        </w:rPr>
        <w:t xml:space="preserve"> suggest</w:t>
      </w:r>
      <w:r w:rsidR="00386E27" w:rsidRPr="00522586">
        <w:rPr>
          <w:rFonts w:asciiTheme="minorHAnsi" w:hAnsiTheme="minorHAnsi" w:cstheme="minorHAnsi"/>
        </w:rPr>
        <w:t>ed</w:t>
      </w:r>
      <w:r w:rsidRPr="00522586">
        <w:rPr>
          <w:rFonts w:asciiTheme="minorHAnsi" w:hAnsiTheme="minorHAnsi" w:cstheme="minorHAnsi"/>
        </w:rPr>
        <w:t xml:space="preserve"> that the property strategy must also consider the objectives of the organisation, by way of the following:</w:t>
      </w:r>
    </w:p>
    <w:p w14:paraId="36D941AE" w14:textId="77777777" w:rsidR="00301C55" w:rsidRPr="00522586" w:rsidRDefault="00301C55" w:rsidP="00301C55">
      <w:pPr>
        <w:pStyle w:val="paragraph"/>
        <w:spacing w:before="0" w:beforeAutospacing="0" w:after="0" w:afterAutospacing="0"/>
        <w:jc w:val="both"/>
        <w:textAlignment w:val="baseline"/>
        <w:rPr>
          <w:rFonts w:asciiTheme="minorHAnsi" w:hAnsiTheme="minorHAnsi" w:cstheme="minorHAnsi"/>
        </w:rPr>
      </w:pPr>
    </w:p>
    <w:p w14:paraId="47B97C90" w14:textId="77777777" w:rsidR="00301C55" w:rsidRPr="00522586" w:rsidRDefault="00301C55" w:rsidP="00301C55">
      <w:pPr>
        <w:pStyle w:val="paragraph"/>
        <w:numPr>
          <w:ilvl w:val="0"/>
          <w:numId w:val="14"/>
        </w:numPr>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What is the property objective?</w:t>
      </w:r>
    </w:p>
    <w:p w14:paraId="31EC7DAD" w14:textId="77777777" w:rsidR="00301C55" w:rsidRPr="00522586" w:rsidRDefault="00301C55" w:rsidP="00301C55">
      <w:pPr>
        <w:pStyle w:val="paragraph"/>
        <w:numPr>
          <w:ilvl w:val="0"/>
          <w:numId w:val="14"/>
        </w:numPr>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What difficulties are there that need to be overcome to achieve that objective?</w:t>
      </w:r>
    </w:p>
    <w:p w14:paraId="589E15C3" w14:textId="77777777" w:rsidR="00301C55" w:rsidRPr="00522586" w:rsidRDefault="00301C55" w:rsidP="00301C55">
      <w:pPr>
        <w:pStyle w:val="paragraph"/>
        <w:numPr>
          <w:ilvl w:val="0"/>
          <w:numId w:val="14"/>
        </w:numPr>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What opportunities are there to be exploited?</w:t>
      </w:r>
    </w:p>
    <w:p w14:paraId="66090D1A" w14:textId="77777777" w:rsidR="00301C55" w:rsidRPr="00522586" w:rsidRDefault="00301C55" w:rsidP="00301C55">
      <w:pPr>
        <w:pStyle w:val="paragraph"/>
        <w:numPr>
          <w:ilvl w:val="0"/>
          <w:numId w:val="14"/>
        </w:numPr>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How can the property requirements be funded?</w:t>
      </w:r>
    </w:p>
    <w:p w14:paraId="46EF2A3E" w14:textId="12230F27" w:rsidR="00301C55" w:rsidRPr="00522586" w:rsidRDefault="00301C55" w:rsidP="00301C55">
      <w:pPr>
        <w:pStyle w:val="paragraph"/>
        <w:numPr>
          <w:ilvl w:val="0"/>
          <w:numId w:val="14"/>
        </w:numPr>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Over what timescale can the objectives be achieved?</w:t>
      </w:r>
    </w:p>
    <w:p w14:paraId="70152252" w14:textId="77777777" w:rsidR="00301C55" w:rsidRPr="00522586" w:rsidRDefault="00301C55" w:rsidP="007E09FC">
      <w:pPr>
        <w:pStyle w:val="paragraph"/>
        <w:spacing w:before="0" w:beforeAutospacing="0" w:after="0" w:afterAutospacing="0"/>
        <w:jc w:val="both"/>
        <w:textAlignment w:val="baseline"/>
        <w:rPr>
          <w:rFonts w:asciiTheme="minorHAnsi" w:hAnsiTheme="minorHAnsi" w:cstheme="minorHAnsi"/>
        </w:rPr>
      </w:pPr>
    </w:p>
    <w:p w14:paraId="0FD8A89D" w14:textId="569C328A" w:rsidR="00386E27" w:rsidRDefault="00763E6F" w:rsidP="00F11036">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 xml:space="preserve">Property is the largest asset on an organisations book and increases to </w:t>
      </w:r>
      <w:r w:rsidR="00E802B3">
        <w:rPr>
          <w:rFonts w:asciiTheme="minorHAnsi" w:hAnsiTheme="minorHAnsi" w:cstheme="minorHAnsi"/>
        </w:rPr>
        <w:t xml:space="preserve">its </w:t>
      </w:r>
      <w:r w:rsidRPr="00522586">
        <w:rPr>
          <w:rFonts w:asciiTheme="minorHAnsi" w:hAnsiTheme="minorHAnsi" w:cstheme="minorHAnsi"/>
        </w:rPr>
        <w:t xml:space="preserve">market value could generate better capital returns, which </w:t>
      </w:r>
      <w:r w:rsidR="001E35B0">
        <w:rPr>
          <w:rFonts w:asciiTheme="minorHAnsi" w:hAnsiTheme="minorHAnsi" w:cstheme="minorHAnsi"/>
        </w:rPr>
        <w:t>could</w:t>
      </w:r>
      <w:r w:rsidRPr="00522586">
        <w:rPr>
          <w:rFonts w:asciiTheme="minorHAnsi" w:hAnsiTheme="minorHAnsi" w:cstheme="minorHAnsi"/>
        </w:rPr>
        <w:t xml:space="preserve"> be reinvested across the estate.  </w:t>
      </w:r>
      <w:r w:rsidR="001E35B0">
        <w:rPr>
          <w:rFonts w:asciiTheme="minorHAnsi" w:hAnsiTheme="minorHAnsi" w:cstheme="minorHAnsi"/>
        </w:rPr>
        <w:t>If</w:t>
      </w:r>
      <w:r w:rsidR="00386E27" w:rsidRPr="00522586">
        <w:rPr>
          <w:rFonts w:asciiTheme="minorHAnsi" w:hAnsiTheme="minorHAnsi" w:cstheme="minorHAnsi"/>
        </w:rPr>
        <w:t xml:space="preserve"> the </w:t>
      </w:r>
      <w:r w:rsidR="00634806" w:rsidRPr="00522586">
        <w:rPr>
          <w:rFonts w:asciiTheme="minorHAnsi" w:hAnsiTheme="minorHAnsi" w:cstheme="minorHAnsi"/>
        </w:rPr>
        <w:t>Property Objective was to incorporate the</w:t>
      </w:r>
      <w:r w:rsidR="00386E27" w:rsidRPr="00522586">
        <w:rPr>
          <w:rFonts w:asciiTheme="minorHAnsi" w:hAnsiTheme="minorHAnsi" w:cstheme="minorHAnsi"/>
        </w:rPr>
        <w:t xml:space="preserve"> opinion and needs of </w:t>
      </w:r>
      <w:r w:rsidR="005D5C8D" w:rsidRPr="00522586">
        <w:rPr>
          <w:rFonts w:asciiTheme="minorHAnsi" w:hAnsiTheme="minorHAnsi" w:cstheme="minorHAnsi"/>
        </w:rPr>
        <w:t>students,</w:t>
      </w:r>
      <w:r w:rsidR="00386E27" w:rsidRPr="00522586">
        <w:rPr>
          <w:rFonts w:asciiTheme="minorHAnsi" w:hAnsiTheme="minorHAnsi" w:cstheme="minorHAnsi"/>
        </w:rPr>
        <w:t xml:space="preserve"> then </w:t>
      </w:r>
      <w:r w:rsidR="00634806" w:rsidRPr="00522586">
        <w:rPr>
          <w:rFonts w:asciiTheme="minorHAnsi" w:hAnsiTheme="minorHAnsi" w:cstheme="minorHAnsi"/>
        </w:rPr>
        <w:t xml:space="preserve">it will </w:t>
      </w:r>
      <w:r w:rsidR="003A5152" w:rsidRPr="00522586">
        <w:rPr>
          <w:rFonts w:asciiTheme="minorHAnsi" w:hAnsiTheme="minorHAnsi" w:cstheme="minorHAnsi"/>
        </w:rPr>
        <w:t>influence</w:t>
      </w:r>
      <w:r w:rsidR="00634806" w:rsidRPr="00522586">
        <w:rPr>
          <w:rFonts w:asciiTheme="minorHAnsi" w:hAnsiTheme="minorHAnsi" w:cstheme="minorHAnsi"/>
        </w:rPr>
        <w:t xml:space="preserve"> </w:t>
      </w:r>
      <w:r w:rsidR="003A5152">
        <w:rPr>
          <w:rFonts w:asciiTheme="minorHAnsi" w:hAnsiTheme="minorHAnsi" w:cstheme="minorHAnsi"/>
        </w:rPr>
        <w:t xml:space="preserve">the </w:t>
      </w:r>
      <w:r w:rsidR="00386E27" w:rsidRPr="00522586">
        <w:rPr>
          <w:rFonts w:asciiTheme="minorHAnsi" w:hAnsiTheme="minorHAnsi" w:cstheme="minorHAnsi"/>
        </w:rPr>
        <w:t xml:space="preserve">opportunities </w:t>
      </w:r>
      <w:r w:rsidRPr="00522586">
        <w:rPr>
          <w:rFonts w:asciiTheme="minorHAnsi" w:hAnsiTheme="minorHAnsi" w:cstheme="minorHAnsi"/>
        </w:rPr>
        <w:t>that can</w:t>
      </w:r>
      <w:r w:rsidR="00634806" w:rsidRPr="00522586">
        <w:rPr>
          <w:rFonts w:asciiTheme="minorHAnsi" w:hAnsiTheme="minorHAnsi" w:cstheme="minorHAnsi"/>
        </w:rPr>
        <w:t xml:space="preserve"> be exploited</w:t>
      </w:r>
      <w:r w:rsidR="00E802B3">
        <w:rPr>
          <w:rFonts w:asciiTheme="minorHAnsi" w:hAnsiTheme="minorHAnsi" w:cstheme="minorHAnsi"/>
        </w:rPr>
        <w:t xml:space="preserve"> and actions taken,</w:t>
      </w:r>
      <w:r w:rsidRPr="00522586">
        <w:rPr>
          <w:rFonts w:asciiTheme="minorHAnsi" w:hAnsiTheme="minorHAnsi" w:cstheme="minorHAnsi"/>
        </w:rPr>
        <w:t xml:space="preserve"> to increase capital gains.</w:t>
      </w:r>
    </w:p>
    <w:p w14:paraId="21FE853F" w14:textId="4AC1E03D" w:rsidR="00F11036" w:rsidRPr="00522586" w:rsidRDefault="00E802B3" w:rsidP="00E802B3">
      <w:pPr>
        <w:pStyle w:val="paragraph"/>
        <w:spacing w:before="0" w:beforeAutospacing="0" w:after="0" w:afterAutospacing="0"/>
        <w:jc w:val="both"/>
        <w:textAlignment w:val="baseline"/>
        <w:rPr>
          <w:rFonts w:asciiTheme="minorHAnsi" w:hAnsiTheme="minorHAnsi" w:cstheme="minorHAnsi"/>
          <w:b/>
          <w:bCs/>
          <w:sz w:val="32"/>
          <w:szCs w:val="32"/>
        </w:rPr>
      </w:pPr>
      <w:r>
        <w:rPr>
          <w:rFonts w:asciiTheme="minorHAnsi" w:hAnsiTheme="minorHAnsi" w:cstheme="minorHAnsi"/>
          <w:b/>
          <w:bCs/>
          <w:sz w:val="32"/>
          <w:szCs w:val="32"/>
        </w:rPr>
        <w:lastRenderedPageBreak/>
        <w:t xml:space="preserve">4. </w:t>
      </w:r>
      <w:r w:rsidR="000C4F2A" w:rsidRPr="00522586">
        <w:rPr>
          <w:rFonts w:asciiTheme="minorHAnsi" w:hAnsiTheme="minorHAnsi" w:cstheme="minorHAnsi"/>
          <w:b/>
          <w:bCs/>
          <w:sz w:val="32"/>
          <w:szCs w:val="32"/>
        </w:rPr>
        <w:t xml:space="preserve">Opportunities to increase </w:t>
      </w:r>
      <w:r w:rsidR="00F11036" w:rsidRPr="00522586">
        <w:rPr>
          <w:rFonts w:asciiTheme="minorHAnsi" w:hAnsiTheme="minorHAnsi" w:cstheme="minorHAnsi"/>
          <w:b/>
          <w:bCs/>
          <w:sz w:val="32"/>
          <w:szCs w:val="32"/>
        </w:rPr>
        <w:t xml:space="preserve">Capital </w:t>
      </w:r>
      <w:r w:rsidR="000C4F2A" w:rsidRPr="00522586">
        <w:rPr>
          <w:rFonts w:asciiTheme="minorHAnsi" w:hAnsiTheme="minorHAnsi" w:cstheme="minorHAnsi"/>
          <w:b/>
          <w:bCs/>
          <w:sz w:val="32"/>
          <w:szCs w:val="32"/>
        </w:rPr>
        <w:t>Returns</w:t>
      </w:r>
    </w:p>
    <w:p w14:paraId="0F71235E" w14:textId="77777777" w:rsidR="00F11036" w:rsidRPr="00522586" w:rsidRDefault="00F11036" w:rsidP="00F11036">
      <w:pPr>
        <w:pStyle w:val="paragraph"/>
        <w:spacing w:before="0" w:beforeAutospacing="0" w:after="0" w:afterAutospacing="0"/>
        <w:jc w:val="both"/>
        <w:textAlignment w:val="baseline"/>
        <w:rPr>
          <w:rFonts w:asciiTheme="minorHAnsi" w:hAnsiTheme="minorHAnsi" w:cstheme="minorHAnsi"/>
          <w:b/>
          <w:bCs/>
          <w:u w:val="single"/>
        </w:rPr>
      </w:pPr>
    </w:p>
    <w:p w14:paraId="7482B87C" w14:textId="5DCDD201" w:rsidR="00940716" w:rsidRPr="00522586" w:rsidRDefault="006833DD" w:rsidP="00F11036">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 xml:space="preserve">In the </w:t>
      </w:r>
      <w:r w:rsidR="001E35B0">
        <w:rPr>
          <w:rFonts w:asciiTheme="minorHAnsi" w:hAnsiTheme="minorHAnsi" w:cstheme="minorHAnsi"/>
        </w:rPr>
        <w:t xml:space="preserve">current </w:t>
      </w:r>
      <w:r w:rsidRPr="00522586">
        <w:rPr>
          <w:rFonts w:asciiTheme="minorHAnsi" w:hAnsiTheme="minorHAnsi" w:cstheme="minorHAnsi"/>
        </w:rPr>
        <w:t xml:space="preserve">economic climate, private sector landlords are facing new challenges and are already evaluating their own portfolios.  </w:t>
      </w:r>
      <w:r w:rsidR="00634806" w:rsidRPr="00522586">
        <w:rPr>
          <w:rFonts w:asciiTheme="minorHAnsi" w:hAnsiTheme="minorHAnsi" w:cstheme="minorHAnsi"/>
        </w:rPr>
        <w:t>If the</w:t>
      </w:r>
      <w:r w:rsidRPr="00522586">
        <w:rPr>
          <w:rFonts w:asciiTheme="minorHAnsi" w:hAnsiTheme="minorHAnsi" w:cstheme="minorHAnsi"/>
        </w:rPr>
        <w:t xml:space="preserve"> UWTSD</w:t>
      </w:r>
      <w:r w:rsidR="003A5152">
        <w:rPr>
          <w:rFonts w:asciiTheme="minorHAnsi" w:hAnsiTheme="minorHAnsi" w:cstheme="minorHAnsi"/>
        </w:rPr>
        <w:t>’</w:t>
      </w:r>
      <w:r w:rsidR="00634806" w:rsidRPr="00522586">
        <w:rPr>
          <w:rFonts w:asciiTheme="minorHAnsi" w:hAnsiTheme="minorHAnsi" w:cstheme="minorHAnsi"/>
        </w:rPr>
        <w:t xml:space="preserve"> </w:t>
      </w:r>
      <w:r w:rsidRPr="00522586">
        <w:rPr>
          <w:rFonts w:asciiTheme="minorHAnsi" w:hAnsiTheme="minorHAnsi" w:cstheme="minorHAnsi"/>
        </w:rPr>
        <w:t>p</w:t>
      </w:r>
      <w:r w:rsidR="00634806" w:rsidRPr="00522586">
        <w:rPr>
          <w:rFonts w:asciiTheme="minorHAnsi" w:hAnsiTheme="minorHAnsi" w:cstheme="minorHAnsi"/>
        </w:rPr>
        <w:t xml:space="preserve">roperty </w:t>
      </w:r>
      <w:r w:rsidRPr="00522586">
        <w:rPr>
          <w:rFonts w:asciiTheme="minorHAnsi" w:hAnsiTheme="minorHAnsi" w:cstheme="minorHAnsi"/>
        </w:rPr>
        <w:t>o</w:t>
      </w:r>
      <w:r w:rsidR="00634806" w:rsidRPr="00522586">
        <w:rPr>
          <w:rFonts w:asciiTheme="minorHAnsi" w:hAnsiTheme="minorHAnsi" w:cstheme="minorHAnsi"/>
        </w:rPr>
        <w:t xml:space="preserve">bjective incorporates </w:t>
      </w:r>
      <w:r w:rsidR="007676B8">
        <w:rPr>
          <w:rFonts w:asciiTheme="minorHAnsi" w:hAnsiTheme="minorHAnsi" w:cstheme="minorHAnsi"/>
        </w:rPr>
        <w:t>the stated</w:t>
      </w:r>
      <w:r w:rsidR="00E802B3">
        <w:rPr>
          <w:rFonts w:asciiTheme="minorHAnsi" w:hAnsiTheme="minorHAnsi" w:cstheme="minorHAnsi"/>
        </w:rPr>
        <w:t xml:space="preserve"> </w:t>
      </w:r>
      <w:r w:rsidR="00634806" w:rsidRPr="00522586">
        <w:rPr>
          <w:rFonts w:asciiTheme="minorHAnsi" w:hAnsiTheme="minorHAnsi" w:cstheme="minorHAnsi"/>
        </w:rPr>
        <w:t>needs of</w:t>
      </w:r>
      <w:r w:rsidR="00F11036" w:rsidRPr="00522586">
        <w:rPr>
          <w:rFonts w:asciiTheme="minorHAnsi" w:hAnsiTheme="minorHAnsi" w:cstheme="minorHAnsi"/>
        </w:rPr>
        <w:t xml:space="preserve"> students and staff</w:t>
      </w:r>
      <w:r w:rsidRPr="00522586">
        <w:rPr>
          <w:rFonts w:asciiTheme="minorHAnsi" w:hAnsiTheme="minorHAnsi" w:cstheme="minorHAnsi"/>
        </w:rPr>
        <w:t>,</w:t>
      </w:r>
      <w:r w:rsidR="00F11036" w:rsidRPr="00522586">
        <w:rPr>
          <w:rFonts w:asciiTheme="minorHAnsi" w:hAnsiTheme="minorHAnsi" w:cstheme="minorHAnsi"/>
        </w:rPr>
        <w:t xml:space="preserve"> then sub-letting and sharing space </w:t>
      </w:r>
      <w:r w:rsidR="003A5152">
        <w:rPr>
          <w:rFonts w:asciiTheme="minorHAnsi" w:hAnsiTheme="minorHAnsi" w:cstheme="minorHAnsi"/>
        </w:rPr>
        <w:t>could be an</w:t>
      </w:r>
      <w:r w:rsidR="00F11036" w:rsidRPr="00522586">
        <w:rPr>
          <w:rFonts w:asciiTheme="minorHAnsi" w:hAnsiTheme="minorHAnsi" w:cstheme="minorHAnsi"/>
        </w:rPr>
        <w:t xml:space="preserve"> area where the UWTSD c</w:t>
      </w:r>
      <w:r w:rsidR="00E802B3">
        <w:rPr>
          <w:rFonts w:asciiTheme="minorHAnsi" w:hAnsiTheme="minorHAnsi" w:cstheme="minorHAnsi"/>
        </w:rPr>
        <w:t xml:space="preserve">an </w:t>
      </w:r>
      <w:r w:rsidR="00F11036" w:rsidRPr="00522586">
        <w:rPr>
          <w:rFonts w:asciiTheme="minorHAnsi" w:hAnsiTheme="minorHAnsi" w:cstheme="minorHAnsi"/>
        </w:rPr>
        <w:t xml:space="preserve">look to generate regular capital gains.  </w:t>
      </w:r>
      <w:r w:rsidRPr="00522586">
        <w:rPr>
          <w:rFonts w:asciiTheme="minorHAnsi" w:hAnsiTheme="minorHAnsi" w:cstheme="minorHAnsi"/>
        </w:rPr>
        <w:t>Such c</w:t>
      </w:r>
      <w:r w:rsidR="00F11036" w:rsidRPr="00522586">
        <w:rPr>
          <w:rFonts w:asciiTheme="minorHAnsi" w:hAnsiTheme="minorHAnsi" w:cstheme="minorHAnsi"/>
        </w:rPr>
        <w:t>onsultation</w:t>
      </w:r>
      <w:r w:rsidRPr="00522586">
        <w:rPr>
          <w:rFonts w:asciiTheme="minorHAnsi" w:hAnsiTheme="minorHAnsi" w:cstheme="minorHAnsi"/>
        </w:rPr>
        <w:t>s</w:t>
      </w:r>
      <w:r w:rsidR="00DC6259">
        <w:rPr>
          <w:rFonts w:asciiTheme="minorHAnsi" w:hAnsiTheme="minorHAnsi" w:cstheme="minorHAnsi"/>
        </w:rPr>
        <w:t xml:space="preserve"> amongst students</w:t>
      </w:r>
      <w:r w:rsidR="00E802B3">
        <w:rPr>
          <w:rFonts w:asciiTheme="minorHAnsi" w:hAnsiTheme="minorHAnsi" w:cstheme="minorHAnsi"/>
        </w:rPr>
        <w:t>,</w:t>
      </w:r>
      <w:r w:rsidR="00F11036" w:rsidRPr="00522586">
        <w:rPr>
          <w:rFonts w:asciiTheme="minorHAnsi" w:hAnsiTheme="minorHAnsi" w:cstheme="minorHAnsi"/>
        </w:rPr>
        <w:t xml:space="preserve"> </w:t>
      </w:r>
      <w:r w:rsidRPr="00522586">
        <w:rPr>
          <w:rFonts w:asciiTheme="minorHAnsi" w:hAnsiTheme="minorHAnsi" w:cstheme="minorHAnsi"/>
        </w:rPr>
        <w:t xml:space="preserve">addressing the resource needs at the different </w:t>
      </w:r>
      <w:r w:rsidR="00940716" w:rsidRPr="00522586">
        <w:rPr>
          <w:rFonts w:asciiTheme="minorHAnsi" w:hAnsiTheme="minorHAnsi" w:cstheme="minorHAnsi"/>
        </w:rPr>
        <w:t>University</w:t>
      </w:r>
      <w:r w:rsidR="00BF7CE1" w:rsidRPr="00522586">
        <w:rPr>
          <w:rFonts w:asciiTheme="minorHAnsi" w:hAnsiTheme="minorHAnsi" w:cstheme="minorHAnsi"/>
        </w:rPr>
        <w:t xml:space="preserve"> campus</w:t>
      </w:r>
      <w:r w:rsidRPr="00522586">
        <w:rPr>
          <w:rFonts w:asciiTheme="minorHAnsi" w:hAnsiTheme="minorHAnsi" w:cstheme="minorHAnsi"/>
        </w:rPr>
        <w:t>’ will generate different responses, from coffee shops to creches</w:t>
      </w:r>
      <w:r w:rsidR="00E802B3">
        <w:rPr>
          <w:rFonts w:asciiTheme="minorHAnsi" w:hAnsiTheme="minorHAnsi" w:cstheme="minorHAnsi"/>
        </w:rPr>
        <w:t>.  B</w:t>
      </w:r>
      <w:r w:rsidRPr="00522586">
        <w:rPr>
          <w:rFonts w:asciiTheme="minorHAnsi" w:hAnsiTheme="minorHAnsi" w:cstheme="minorHAnsi"/>
        </w:rPr>
        <w:t xml:space="preserve">ut knowing what will be used is </w:t>
      </w:r>
      <w:r w:rsidR="00F220C7" w:rsidRPr="00522586">
        <w:rPr>
          <w:rFonts w:asciiTheme="minorHAnsi" w:hAnsiTheme="minorHAnsi" w:cstheme="minorHAnsi"/>
        </w:rPr>
        <w:t xml:space="preserve">critical </w:t>
      </w:r>
      <w:r w:rsidRPr="00522586">
        <w:rPr>
          <w:rFonts w:asciiTheme="minorHAnsi" w:hAnsiTheme="minorHAnsi" w:cstheme="minorHAnsi"/>
        </w:rPr>
        <w:t xml:space="preserve">to knowing what occupiers </w:t>
      </w:r>
      <w:r w:rsidR="003A5152">
        <w:rPr>
          <w:rFonts w:asciiTheme="minorHAnsi" w:hAnsiTheme="minorHAnsi" w:cstheme="minorHAnsi"/>
        </w:rPr>
        <w:t xml:space="preserve">it </w:t>
      </w:r>
      <w:r w:rsidR="00C70C70">
        <w:rPr>
          <w:rFonts w:asciiTheme="minorHAnsi" w:hAnsiTheme="minorHAnsi" w:cstheme="minorHAnsi"/>
        </w:rPr>
        <w:t xml:space="preserve">can </w:t>
      </w:r>
      <w:r w:rsidRPr="00522586">
        <w:rPr>
          <w:rFonts w:asciiTheme="minorHAnsi" w:hAnsiTheme="minorHAnsi" w:cstheme="minorHAnsi"/>
        </w:rPr>
        <w:t>attract</w:t>
      </w:r>
      <w:r w:rsidR="00E802B3">
        <w:rPr>
          <w:rFonts w:asciiTheme="minorHAnsi" w:hAnsiTheme="minorHAnsi" w:cstheme="minorHAnsi"/>
        </w:rPr>
        <w:t xml:space="preserve">, as well as </w:t>
      </w:r>
      <w:r w:rsidR="00C70C70">
        <w:rPr>
          <w:rFonts w:asciiTheme="minorHAnsi" w:hAnsiTheme="minorHAnsi" w:cstheme="minorHAnsi"/>
        </w:rPr>
        <w:t>understanding</w:t>
      </w:r>
      <w:r w:rsidR="00E802B3">
        <w:rPr>
          <w:rFonts w:asciiTheme="minorHAnsi" w:hAnsiTheme="minorHAnsi" w:cstheme="minorHAnsi"/>
        </w:rPr>
        <w:t xml:space="preserve"> how the built environment appeals to</w:t>
      </w:r>
      <w:r w:rsidR="00C70C70">
        <w:rPr>
          <w:rFonts w:asciiTheme="minorHAnsi" w:hAnsiTheme="minorHAnsi" w:cstheme="minorHAnsi"/>
        </w:rPr>
        <w:t xml:space="preserve"> and attracts new</w:t>
      </w:r>
      <w:r w:rsidR="00E802B3">
        <w:rPr>
          <w:rFonts w:asciiTheme="minorHAnsi" w:hAnsiTheme="minorHAnsi" w:cstheme="minorHAnsi"/>
        </w:rPr>
        <w:t xml:space="preserve"> students.</w:t>
      </w:r>
      <w:r w:rsidR="00C70C70">
        <w:rPr>
          <w:rFonts w:asciiTheme="minorHAnsi" w:hAnsiTheme="minorHAnsi" w:cstheme="minorHAnsi"/>
        </w:rPr>
        <w:t xml:space="preserve">  </w:t>
      </w:r>
      <w:r w:rsidR="007676B8">
        <w:rPr>
          <w:rFonts w:asciiTheme="minorHAnsi" w:hAnsiTheme="minorHAnsi" w:cstheme="minorHAnsi"/>
        </w:rPr>
        <w:t>So,</w:t>
      </w:r>
      <w:r w:rsidR="00C70C70">
        <w:rPr>
          <w:rFonts w:asciiTheme="minorHAnsi" w:hAnsiTheme="minorHAnsi" w:cstheme="minorHAnsi"/>
        </w:rPr>
        <w:t xml:space="preserve"> what opportunities could the University look at, or offer as part of a consultation to its students?</w:t>
      </w:r>
    </w:p>
    <w:p w14:paraId="5D9EE8C0" w14:textId="0B440F8C" w:rsidR="00AF7CF3" w:rsidRPr="00522586" w:rsidRDefault="00AF7CF3" w:rsidP="00AF7CF3">
      <w:pPr>
        <w:pStyle w:val="paragraph"/>
        <w:spacing w:before="0" w:beforeAutospacing="0" w:after="0" w:afterAutospacing="0"/>
        <w:jc w:val="both"/>
        <w:textAlignment w:val="baseline"/>
        <w:rPr>
          <w:rFonts w:asciiTheme="minorHAnsi" w:hAnsiTheme="minorHAnsi" w:cstheme="minorHAnsi"/>
        </w:rPr>
      </w:pPr>
    </w:p>
    <w:p w14:paraId="4167420C" w14:textId="642D206B" w:rsidR="000B4FA4" w:rsidRPr="00522586" w:rsidRDefault="00BF7CE1" w:rsidP="00142A82">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b/>
          <w:bCs/>
        </w:rPr>
        <w:t xml:space="preserve">4.1 </w:t>
      </w:r>
      <w:r w:rsidR="00CA31B1" w:rsidRPr="00522586">
        <w:rPr>
          <w:rFonts w:asciiTheme="minorHAnsi" w:hAnsiTheme="minorHAnsi" w:cstheme="minorHAnsi"/>
          <w:b/>
          <w:bCs/>
        </w:rPr>
        <w:t>Sub-letting</w:t>
      </w:r>
      <w:r w:rsidR="007D7F97" w:rsidRPr="00522586">
        <w:rPr>
          <w:rFonts w:asciiTheme="minorHAnsi" w:hAnsiTheme="minorHAnsi" w:cstheme="minorHAnsi"/>
          <w:b/>
          <w:bCs/>
        </w:rPr>
        <w:t xml:space="preserve"> / </w:t>
      </w:r>
      <w:r w:rsidR="006E516E">
        <w:rPr>
          <w:rFonts w:asciiTheme="minorHAnsi" w:hAnsiTheme="minorHAnsi" w:cstheme="minorHAnsi"/>
          <w:b/>
          <w:bCs/>
        </w:rPr>
        <w:t>S</w:t>
      </w:r>
      <w:r w:rsidR="007D7F97" w:rsidRPr="00522586">
        <w:rPr>
          <w:rFonts w:asciiTheme="minorHAnsi" w:hAnsiTheme="minorHAnsi" w:cstheme="minorHAnsi"/>
          <w:b/>
          <w:bCs/>
        </w:rPr>
        <w:t>hared space</w:t>
      </w:r>
      <w:r w:rsidR="00CC421C">
        <w:rPr>
          <w:rFonts w:asciiTheme="minorHAnsi" w:hAnsiTheme="minorHAnsi" w:cstheme="minorHAnsi"/>
          <w:b/>
          <w:bCs/>
        </w:rPr>
        <w:t xml:space="preserve"> / </w:t>
      </w:r>
      <w:r w:rsidR="006E516E">
        <w:rPr>
          <w:rFonts w:asciiTheme="minorHAnsi" w:hAnsiTheme="minorHAnsi" w:cstheme="minorHAnsi"/>
          <w:b/>
          <w:bCs/>
        </w:rPr>
        <w:t>D</w:t>
      </w:r>
      <w:r w:rsidR="00CC421C">
        <w:rPr>
          <w:rFonts w:asciiTheme="minorHAnsi" w:hAnsiTheme="minorHAnsi" w:cstheme="minorHAnsi"/>
          <w:b/>
          <w:bCs/>
        </w:rPr>
        <w:t xml:space="preserve">evelopment </w:t>
      </w:r>
      <w:r w:rsidR="006E516E">
        <w:rPr>
          <w:rFonts w:asciiTheme="minorHAnsi" w:hAnsiTheme="minorHAnsi" w:cstheme="minorHAnsi"/>
          <w:b/>
          <w:bCs/>
        </w:rPr>
        <w:t>O</w:t>
      </w:r>
      <w:r w:rsidR="00CC421C">
        <w:rPr>
          <w:rFonts w:asciiTheme="minorHAnsi" w:hAnsiTheme="minorHAnsi" w:cstheme="minorHAnsi"/>
          <w:b/>
          <w:bCs/>
        </w:rPr>
        <w:t>pportunities.</w:t>
      </w:r>
    </w:p>
    <w:p w14:paraId="78864700" w14:textId="77777777" w:rsidR="00142A82" w:rsidRPr="00522586" w:rsidRDefault="00142A82" w:rsidP="00142A82">
      <w:pPr>
        <w:pStyle w:val="paragraph"/>
        <w:spacing w:before="0" w:beforeAutospacing="0" w:after="0" w:afterAutospacing="0"/>
        <w:jc w:val="both"/>
        <w:textAlignment w:val="baseline"/>
        <w:rPr>
          <w:rFonts w:asciiTheme="minorHAnsi" w:hAnsiTheme="minorHAnsi" w:cstheme="minorHAnsi"/>
        </w:rPr>
      </w:pPr>
    </w:p>
    <w:p w14:paraId="2D49A3BE" w14:textId="29D2945D" w:rsidR="00142A82" w:rsidRDefault="00626380" w:rsidP="00142A82">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Competition in this sector remains high</w:t>
      </w:r>
      <w:r w:rsidR="00763E6F" w:rsidRPr="00522586">
        <w:rPr>
          <w:rFonts w:asciiTheme="minorHAnsi" w:hAnsiTheme="minorHAnsi" w:cstheme="minorHAnsi"/>
        </w:rPr>
        <w:t xml:space="preserve">, which is </w:t>
      </w:r>
      <w:r w:rsidR="00BF7CE1" w:rsidRPr="00522586">
        <w:rPr>
          <w:rFonts w:asciiTheme="minorHAnsi" w:hAnsiTheme="minorHAnsi" w:cstheme="minorHAnsi"/>
        </w:rPr>
        <w:t>demonstrated by</w:t>
      </w:r>
      <w:r w:rsidRPr="00522586">
        <w:rPr>
          <w:rFonts w:asciiTheme="minorHAnsi" w:hAnsiTheme="minorHAnsi" w:cstheme="minorHAnsi"/>
        </w:rPr>
        <w:t xml:space="preserve"> </w:t>
      </w:r>
      <w:r w:rsidR="000B4FA4" w:rsidRPr="00522586">
        <w:rPr>
          <w:rFonts w:asciiTheme="minorHAnsi" w:hAnsiTheme="minorHAnsi" w:cstheme="minorHAnsi"/>
        </w:rPr>
        <w:t xml:space="preserve">The </w:t>
      </w:r>
      <w:r w:rsidR="00142A82" w:rsidRPr="00522586">
        <w:rPr>
          <w:rFonts w:asciiTheme="minorHAnsi" w:hAnsiTheme="minorHAnsi" w:cstheme="minorHAnsi"/>
        </w:rPr>
        <w:t>City and Coun</w:t>
      </w:r>
      <w:r w:rsidR="000B4FA4" w:rsidRPr="00522586">
        <w:rPr>
          <w:rFonts w:asciiTheme="minorHAnsi" w:hAnsiTheme="minorHAnsi" w:cstheme="minorHAnsi"/>
        </w:rPr>
        <w:t>ty</w:t>
      </w:r>
      <w:r w:rsidR="00142A82" w:rsidRPr="00522586">
        <w:rPr>
          <w:rFonts w:asciiTheme="minorHAnsi" w:hAnsiTheme="minorHAnsi" w:cstheme="minorHAnsi"/>
        </w:rPr>
        <w:t xml:space="preserve"> of Swansea</w:t>
      </w:r>
      <w:r w:rsidR="00763E6F" w:rsidRPr="00522586">
        <w:rPr>
          <w:rFonts w:asciiTheme="minorHAnsi" w:hAnsiTheme="minorHAnsi" w:cstheme="minorHAnsi"/>
        </w:rPr>
        <w:t xml:space="preserve"> </w:t>
      </w:r>
      <w:r w:rsidR="00BF7CE1" w:rsidRPr="00522586">
        <w:rPr>
          <w:rFonts w:asciiTheme="minorHAnsi" w:hAnsiTheme="minorHAnsi" w:cstheme="minorHAnsi"/>
        </w:rPr>
        <w:t>who</w:t>
      </w:r>
      <w:r w:rsidR="000B4FA4" w:rsidRPr="00522586">
        <w:rPr>
          <w:rFonts w:asciiTheme="minorHAnsi" w:hAnsiTheme="minorHAnsi" w:cstheme="minorHAnsi"/>
        </w:rPr>
        <w:t xml:space="preserve"> are currently advertising 5</w:t>
      </w:r>
      <w:r w:rsidR="00142A82" w:rsidRPr="00522586">
        <w:rPr>
          <w:rFonts w:asciiTheme="minorHAnsi" w:hAnsiTheme="minorHAnsi" w:cstheme="minorHAnsi"/>
        </w:rPr>
        <w:t xml:space="preserve">1 properties </w:t>
      </w:r>
      <w:r w:rsidR="000B4FA4" w:rsidRPr="00522586">
        <w:rPr>
          <w:rFonts w:asciiTheme="minorHAnsi" w:hAnsiTheme="minorHAnsi" w:cstheme="minorHAnsi"/>
        </w:rPr>
        <w:t xml:space="preserve">with </w:t>
      </w:r>
      <w:r w:rsidR="00142A82" w:rsidRPr="00522586">
        <w:rPr>
          <w:rFonts w:asciiTheme="minorHAnsi" w:hAnsiTheme="minorHAnsi" w:cstheme="minorHAnsi"/>
        </w:rPr>
        <w:t xml:space="preserve">varying rents, </w:t>
      </w:r>
      <w:r w:rsidR="00940716" w:rsidRPr="00522586">
        <w:rPr>
          <w:rFonts w:asciiTheme="minorHAnsi" w:hAnsiTheme="minorHAnsi" w:cstheme="minorHAnsi"/>
        </w:rPr>
        <w:t>sizes and</w:t>
      </w:r>
      <w:r w:rsidR="00142A82" w:rsidRPr="00522586">
        <w:rPr>
          <w:rFonts w:asciiTheme="minorHAnsi" w:hAnsiTheme="minorHAnsi" w:cstheme="minorHAnsi"/>
        </w:rPr>
        <w:t xml:space="preserve"> locations</w:t>
      </w:r>
      <w:r w:rsidR="000B4FD1">
        <w:rPr>
          <w:rFonts w:asciiTheme="minorHAnsi" w:hAnsiTheme="minorHAnsi" w:cstheme="minorHAnsi"/>
        </w:rPr>
        <w:t xml:space="preserve"> (City and County of Swansea, 2020)</w:t>
      </w:r>
      <w:r w:rsidR="00706A78" w:rsidRPr="00522586">
        <w:rPr>
          <w:rFonts w:asciiTheme="minorHAnsi" w:hAnsiTheme="minorHAnsi" w:cstheme="minorHAnsi"/>
        </w:rPr>
        <w:t xml:space="preserve">. </w:t>
      </w:r>
      <w:r w:rsidR="00EC1F18">
        <w:rPr>
          <w:rFonts w:asciiTheme="minorHAnsi" w:hAnsiTheme="minorHAnsi" w:cstheme="minorHAnsi"/>
        </w:rPr>
        <w:t xml:space="preserve"> </w:t>
      </w:r>
      <w:r w:rsidR="000B4FD1">
        <w:rPr>
          <w:rFonts w:asciiTheme="minorHAnsi" w:hAnsiTheme="minorHAnsi" w:cstheme="minorHAnsi"/>
        </w:rPr>
        <w:t>T</w:t>
      </w:r>
      <w:r w:rsidR="00142A82" w:rsidRPr="00522586">
        <w:rPr>
          <w:rFonts w:asciiTheme="minorHAnsi" w:hAnsiTheme="minorHAnsi" w:cstheme="minorHAnsi"/>
        </w:rPr>
        <w:t>y Nant House</w:t>
      </w:r>
      <w:r w:rsidR="004E49A2" w:rsidRPr="00522586">
        <w:rPr>
          <w:rFonts w:asciiTheme="minorHAnsi" w:hAnsiTheme="minorHAnsi" w:cstheme="minorHAnsi"/>
        </w:rPr>
        <w:t xml:space="preserve"> is</w:t>
      </w:r>
      <w:r w:rsidR="00142A82" w:rsidRPr="00522586">
        <w:rPr>
          <w:rFonts w:asciiTheme="minorHAnsi" w:hAnsiTheme="minorHAnsi" w:cstheme="minorHAnsi"/>
        </w:rPr>
        <w:t xml:space="preserve"> located </w:t>
      </w:r>
      <w:r w:rsidR="000B4FA4" w:rsidRPr="00522586">
        <w:rPr>
          <w:rFonts w:asciiTheme="minorHAnsi" w:hAnsiTheme="minorHAnsi" w:cstheme="minorHAnsi"/>
        </w:rPr>
        <w:t>near</w:t>
      </w:r>
      <w:r w:rsidR="00142A82" w:rsidRPr="00522586">
        <w:rPr>
          <w:rFonts w:asciiTheme="minorHAnsi" w:hAnsiTheme="minorHAnsi" w:cstheme="minorHAnsi"/>
        </w:rPr>
        <w:t xml:space="preserve"> </w:t>
      </w:r>
      <w:r w:rsidR="00EC1F18">
        <w:rPr>
          <w:rFonts w:asciiTheme="minorHAnsi" w:hAnsiTheme="minorHAnsi" w:cstheme="minorHAnsi"/>
        </w:rPr>
        <w:t xml:space="preserve">the </w:t>
      </w:r>
      <w:r w:rsidR="00A558A8" w:rsidRPr="00522586">
        <w:rPr>
          <w:rFonts w:asciiTheme="minorHAnsi" w:hAnsiTheme="minorHAnsi" w:cstheme="minorHAnsi"/>
        </w:rPr>
        <w:t>UWTSD</w:t>
      </w:r>
      <w:r w:rsidR="00C70C70">
        <w:rPr>
          <w:rFonts w:asciiTheme="minorHAnsi" w:hAnsiTheme="minorHAnsi" w:cstheme="minorHAnsi"/>
        </w:rPr>
        <w:t>’</w:t>
      </w:r>
      <w:r w:rsidR="00142A82" w:rsidRPr="00522586">
        <w:rPr>
          <w:rFonts w:asciiTheme="minorHAnsi" w:hAnsiTheme="minorHAnsi" w:cstheme="minorHAnsi"/>
        </w:rPr>
        <w:t xml:space="preserve"> </w:t>
      </w:r>
      <w:r w:rsidR="00BF7CE1" w:rsidRPr="00522586">
        <w:rPr>
          <w:rFonts w:asciiTheme="minorHAnsi" w:hAnsiTheme="minorHAnsi" w:cstheme="minorHAnsi"/>
        </w:rPr>
        <w:t xml:space="preserve">Swansea </w:t>
      </w:r>
      <w:r w:rsidR="00142A82" w:rsidRPr="00522586">
        <w:rPr>
          <w:rFonts w:asciiTheme="minorHAnsi" w:hAnsiTheme="minorHAnsi" w:cstheme="minorHAnsi"/>
        </w:rPr>
        <w:t>Business school</w:t>
      </w:r>
      <w:r w:rsidRPr="00522586">
        <w:rPr>
          <w:rFonts w:asciiTheme="minorHAnsi" w:hAnsiTheme="minorHAnsi" w:cstheme="minorHAnsi"/>
        </w:rPr>
        <w:t xml:space="preserve"> </w:t>
      </w:r>
      <w:r w:rsidR="00F220C7" w:rsidRPr="00522586">
        <w:rPr>
          <w:rFonts w:asciiTheme="minorHAnsi" w:hAnsiTheme="minorHAnsi" w:cstheme="minorHAnsi"/>
        </w:rPr>
        <w:t>and</w:t>
      </w:r>
      <w:r w:rsidRPr="00522586">
        <w:rPr>
          <w:rFonts w:asciiTheme="minorHAnsi" w:hAnsiTheme="minorHAnsi" w:cstheme="minorHAnsi"/>
        </w:rPr>
        <w:t xml:space="preserve"> </w:t>
      </w:r>
      <w:r w:rsidR="00F220C7" w:rsidRPr="00522586">
        <w:rPr>
          <w:rFonts w:asciiTheme="minorHAnsi" w:hAnsiTheme="minorHAnsi" w:cstheme="minorHAnsi"/>
        </w:rPr>
        <w:t xml:space="preserve">has been marketed for 4 years, </w:t>
      </w:r>
      <w:r w:rsidR="00142A82" w:rsidRPr="00522586">
        <w:rPr>
          <w:rFonts w:asciiTheme="minorHAnsi" w:hAnsiTheme="minorHAnsi" w:cstheme="minorHAnsi"/>
        </w:rPr>
        <w:t xml:space="preserve">with 11,146 sq ft of </w:t>
      </w:r>
      <w:r w:rsidR="00EC1F18">
        <w:rPr>
          <w:rFonts w:asciiTheme="minorHAnsi" w:hAnsiTheme="minorHAnsi" w:cstheme="minorHAnsi"/>
        </w:rPr>
        <w:t xml:space="preserve">floor </w:t>
      </w:r>
      <w:r w:rsidR="00142A82" w:rsidRPr="00522586">
        <w:rPr>
          <w:rFonts w:asciiTheme="minorHAnsi" w:hAnsiTheme="minorHAnsi" w:cstheme="minorHAnsi"/>
        </w:rPr>
        <w:t>space</w:t>
      </w:r>
      <w:r w:rsidR="00F220C7" w:rsidRPr="00522586">
        <w:rPr>
          <w:rFonts w:asciiTheme="minorHAnsi" w:hAnsiTheme="minorHAnsi" w:cstheme="minorHAnsi"/>
        </w:rPr>
        <w:t xml:space="preserve"> and </w:t>
      </w:r>
      <w:r w:rsidR="00142A82" w:rsidRPr="00522586">
        <w:rPr>
          <w:rFonts w:asciiTheme="minorHAnsi" w:hAnsiTheme="minorHAnsi" w:cstheme="minorHAnsi"/>
        </w:rPr>
        <w:t>a quoting rent of £7 per sq foot</w:t>
      </w:r>
      <w:r w:rsidR="00C70C70">
        <w:rPr>
          <w:rFonts w:asciiTheme="minorHAnsi" w:hAnsiTheme="minorHAnsi" w:cstheme="minorHAnsi"/>
        </w:rPr>
        <w:t>,</w:t>
      </w:r>
      <w:r w:rsidR="00142A82" w:rsidRPr="00522586">
        <w:rPr>
          <w:rFonts w:asciiTheme="minorHAnsi" w:hAnsiTheme="minorHAnsi" w:cstheme="minorHAnsi"/>
        </w:rPr>
        <w:t xml:space="preserve"> inclusive of service charge</w:t>
      </w:r>
      <w:r w:rsidR="00A558A8" w:rsidRPr="00522586">
        <w:rPr>
          <w:rFonts w:asciiTheme="minorHAnsi" w:hAnsiTheme="minorHAnsi" w:cstheme="minorHAnsi"/>
        </w:rPr>
        <w:t>s</w:t>
      </w:r>
      <w:r w:rsidR="00142A82" w:rsidRPr="00522586">
        <w:rPr>
          <w:rFonts w:asciiTheme="minorHAnsi" w:hAnsiTheme="minorHAnsi" w:cstheme="minorHAnsi"/>
        </w:rPr>
        <w:t xml:space="preserve">.  </w:t>
      </w:r>
      <w:r w:rsidR="00142A82" w:rsidRPr="00522586">
        <w:rPr>
          <w:rFonts w:asciiTheme="minorHAnsi" w:hAnsiTheme="minorHAnsi" w:cstheme="minorHAnsi"/>
          <w:b/>
          <w:bCs/>
        </w:rPr>
        <w:t xml:space="preserve">APPENDIX </w:t>
      </w:r>
      <w:r w:rsidR="00B04A28" w:rsidRPr="00522586">
        <w:rPr>
          <w:rFonts w:asciiTheme="minorHAnsi" w:hAnsiTheme="minorHAnsi" w:cstheme="minorHAnsi"/>
          <w:b/>
          <w:bCs/>
        </w:rPr>
        <w:t>2</w:t>
      </w:r>
      <w:r w:rsidR="00142A82" w:rsidRPr="00522586">
        <w:rPr>
          <w:rFonts w:asciiTheme="minorHAnsi" w:hAnsiTheme="minorHAnsi" w:cstheme="minorHAnsi"/>
          <w:b/>
          <w:bCs/>
        </w:rPr>
        <w:t>.</w:t>
      </w:r>
      <w:r w:rsidR="00634A6C" w:rsidRPr="00522586">
        <w:rPr>
          <w:rFonts w:asciiTheme="minorHAnsi" w:hAnsiTheme="minorHAnsi" w:cstheme="minorHAnsi"/>
          <w:b/>
          <w:bCs/>
        </w:rPr>
        <w:t xml:space="preserve">  </w:t>
      </w:r>
      <w:r w:rsidR="006833DD" w:rsidRPr="00522586">
        <w:rPr>
          <w:rFonts w:asciiTheme="minorHAnsi" w:hAnsiTheme="minorHAnsi" w:cstheme="minorHAnsi"/>
        </w:rPr>
        <w:t xml:space="preserve">This one example </w:t>
      </w:r>
      <w:r w:rsidR="00F220C7" w:rsidRPr="00522586">
        <w:rPr>
          <w:rFonts w:asciiTheme="minorHAnsi" w:hAnsiTheme="minorHAnsi" w:cstheme="minorHAnsi"/>
        </w:rPr>
        <w:t>d</w:t>
      </w:r>
      <w:r w:rsidR="006833DD" w:rsidRPr="00522586">
        <w:rPr>
          <w:rFonts w:asciiTheme="minorHAnsi" w:hAnsiTheme="minorHAnsi" w:cstheme="minorHAnsi"/>
        </w:rPr>
        <w:t xml:space="preserve">emonstrates the </w:t>
      </w:r>
      <w:r w:rsidR="00C70C70">
        <w:rPr>
          <w:rFonts w:asciiTheme="minorHAnsi" w:hAnsiTheme="minorHAnsi" w:cstheme="minorHAnsi"/>
        </w:rPr>
        <w:t>complexities</w:t>
      </w:r>
      <w:r w:rsidR="00C70C70" w:rsidRPr="00522586">
        <w:rPr>
          <w:rFonts w:asciiTheme="minorHAnsi" w:hAnsiTheme="minorHAnsi" w:cstheme="minorHAnsi"/>
        </w:rPr>
        <w:t xml:space="preserve"> </w:t>
      </w:r>
      <w:r w:rsidR="00F220C7" w:rsidRPr="00522586">
        <w:rPr>
          <w:rFonts w:asciiTheme="minorHAnsi" w:hAnsiTheme="minorHAnsi" w:cstheme="minorHAnsi"/>
        </w:rPr>
        <w:t xml:space="preserve">of sub-letting </w:t>
      </w:r>
      <w:r w:rsidR="006833DD" w:rsidRPr="00522586">
        <w:rPr>
          <w:rFonts w:asciiTheme="minorHAnsi" w:hAnsiTheme="minorHAnsi" w:cstheme="minorHAnsi"/>
        </w:rPr>
        <w:t xml:space="preserve">but </w:t>
      </w:r>
      <w:r w:rsidR="00763E6F" w:rsidRPr="00522586">
        <w:rPr>
          <w:rFonts w:asciiTheme="minorHAnsi" w:hAnsiTheme="minorHAnsi" w:cstheme="minorHAnsi"/>
        </w:rPr>
        <w:t xml:space="preserve">also </w:t>
      </w:r>
      <w:r w:rsidR="00F220C7" w:rsidRPr="00522586">
        <w:rPr>
          <w:rFonts w:asciiTheme="minorHAnsi" w:hAnsiTheme="minorHAnsi" w:cstheme="minorHAnsi"/>
        </w:rPr>
        <w:t>suggest</w:t>
      </w:r>
      <w:r w:rsidR="009C324A" w:rsidRPr="00522586">
        <w:rPr>
          <w:rFonts w:asciiTheme="minorHAnsi" w:hAnsiTheme="minorHAnsi" w:cstheme="minorHAnsi"/>
        </w:rPr>
        <w:t>s</w:t>
      </w:r>
      <w:r w:rsidR="006833DD" w:rsidRPr="00522586">
        <w:rPr>
          <w:rFonts w:asciiTheme="minorHAnsi" w:hAnsiTheme="minorHAnsi" w:cstheme="minorHAnsi"/>
        </w:rPr>
        <w:t xml:space="preserve"> the estate department</w:t>
      </w:r>
      <w:r w:rsidR="00940716" w:rsidRPr="00522586">
        <w:rPr>
          <w:rFonts w:asciiTheme="minorHAnsi" w:hAnsiTheme="minorHAnsi" w:cstheme="minorHAnsi"/>
        </w:rPr>
        <w:t xml:space="preserve"> </w:t>
      </w:r>
      <w:r w:rsidR="00F220C7" w:rsidRPr="00522586">
        <w:rPr>
          <w:rFonts w:asciiTheme="minorHAnsi" w:hAnsiTheme="minorHAnsi" w:cstheme="minorHAnsi"/>
        </w:rPr>
        <w:t>should not just be service driven</w:t>
      </w:r>
      <w:r w:rsidR="00763E6F" w:rsidRPr="00522586">
        <w:rPr>
          <w:rFonts w:asciiTheme="minorHAnsi" w:hAnsiTheme="minorHAnsi" w:cstheme="minorHAnsi"/>
        </w:rPr>
        <w:t xml:space="preserve">, </w:t>
      </w:r>
      <w:r w:rsidR="009C324A" w:rsidRPr="00522586">
        <w:rPr>
          <w:rFonts w:asciiTheme="minorHAnsi" w:hAnsiTheme="minorHAnsi" w:cstheme="minorHAnsi"/>
        </w:rPr>
        <w:t>but</w:t>
      </w:r>
      <w:r w:rsidR="00F220C7" w:rsidRPr="00522586">
        <w:rPr>
          <w:rFonts w:asciiTheme="minorHAnsi" w:hAnsiTheme="minorHAnsi" w:cstheme="minorHAnsi"/>
        </w:rPr>
        <w:t xml:space="preserve"> to</w:t>
      </w:r>
      <w:r w:rsidR="00634A6C" w:rsidRPr="00522586">
        <w:rPr>
          <w:rFonts w:asciiTheme="minorHAnsi" w:hAnsiTheme="minorHAnsi" w:cstheme="minorHAnsi"/>
        </w:rPr>
        <w:t xml:space="preserve"> </w:t>
      </w:r>
      <w:r w:rsidR="00763E6F" w:rsidRPr="00522586">
        <w:rPr>
          <w:rFonts w:asciiTheme="minorHAnsi" w:hAnsiTheme="minorHAnsi" w:cstheme="minorHAnsi"/>
        </w:rPr>
        <w:t xml:space="preserve">also </w:t>
      </w:r>
      <w:r w:rsidR="00634A6C" w:rsidRPr="00522586">
        <w:rPr>
          <w:rFonts w:asciiTheme="minorHAnsi" w:hAnsiTheme="minorHAnsi" w:cstheme="minorHAnsi"/>
        </w:rPr>
        <w:t>think</w:t>
      </w:r>
      <w:r w:rsidR="00F220C7" w:rsidRPr="00522586">
        <w:rPr>
          <w:rFonts w:asciiTheme="minorHAnsi" w:hAnsiTheme="minorHAnsi" w:cstheme="minorHAnsi"/>
        </w:rPr>
        <w:t xml:space="preserve"> of the market value and</w:t>
      </w:r>
      <w:r w:rsidR="00634A6C" w:rsidRPr="00522586">
        <w:rPr>
          <w:rFonts w:asciiTheme="minorHAnsi" w:hAnsiTheme="minorHAnsi" w:cstheme="minorHAnsi"/>
        </w:rPr>
        <w:t xml:space="preserve"> what it can do </w:t>
      </w:r>
      <w:r w:rsidR="00940716" w:rsidRPr="00522586">
        <w:rPr>
          <w:rFonts w:asciiTheme="minorHAnsi" w:hAnsiTheme="minorHAnsi" w:cstheme="minorHAnsi"/>
        </w:rPr>
        <w:t>d</w:t>
      </w:r>
      <w:r w:rsidR="00634A6C" w:rsidRPr="00522586">
        <w:rPr>
          <w:rFonts w:asciiTheme="minorHAnsi" w:hAnsiTheme="minorHAnsi" w:cstheme="minorHAnsi"/>
        </w:rPr>
        <w:t>ifferent</w:t>
      </w:r>
      <w:r w:rsidR="00F220C7" w:rsidRPr="00522586">
        <w:rPr>
          <w:rFonts w:asciiTheme="minorHAnsi" w:hAnsiTheme="minorHAnsi" w:cstheme="minorHAnsi"/>
        </w:rPr>
        <w:t xml:space="preserve">.  </w:t>
      </w:r>
      <w:r w:rsidR="009C324A" w:rsidRPr="00522586">
        <w:rPr>
          <w:rFonts w:asciiTheme="minorHAnsi" w:hAnsiTheme="minorHAnsi" w:cstheme="minorHAnsi"/>
        </w:rPr>
        <w:t xml:space="preserve">A change to the property objectives and an </w:t>
      </w:r>
      <w:r w:rsidR="00763E6F" w:rsidRPr="00522586">
        <w:rPr>
          <w:rFonts w:asciiTheme="minorHAnsi" w:hAnsiTheme="minorHAnsi" w:cstheme="minorHAnsi"/>
        </w:rPr>
        <w:t>assessment</w:t>
      </w:r>
      <w:r w:rsidR="009C324A" w:rsidRPr="00522586">
        <w:rPr>
          <w:rFonts w:asciiTheme="minorHAnsi" w:hAnsiTheme="minorHAnsi" w:cstheme="minorHAnsi"/>
        </w:rPr>
        <w:t xml:space="preserve"> of its portfolio </w:t>
      </w:r>
      <w:r w:rsidR="00F220C7" w:rsidRPr="00522586">
        <w:rPr>
          <w:rFonts w:asciiTheme="minorHAnsi" w:hAnsiTheme="minorHAnsi" w:cstheme="minorHAnsi"/>
        </w:rPr>
        <w:t>co</w:t>
      </w:r>
      <w:r w:rsidR="006833DD" w:rsidRPr="00522586">
        <w:rPr>
          <w:rFonts w:asciiTheme="minorHAnsi" w:hAnsiTheme="minorHAnsi" w:cstheme="minorHAnsi"/>
        </w:rPr>
        <w:t>uld</w:t>
      </w:r>
      <w:r w:rsidR="009C324A" w:rsidRPr="00522586">
        <w:rPr>
          <w:rFonts w:asciiTheme="minorHAnsi" w:hAnsiTheme="minorHAnsi" w:cstheme="minorHAnsi"/>
        </w:rPr>
        <w:t xml:space="preserve"> encourage</w:t>
      </w:r>
      <w:r w:rsidR="006833DD" w:rsidRPr="00522586">
        <w:rPr>
          <w:rFonts w:asciiTheme="minorHAnsi" w:hAnsiTheme="minorHAnsi" w:cstheme="minorHAnsi"/>
        </w:rPr>
        <w:t xml:space="preserve"> UWTSD</w:t>
      </w:r>
      <w:r w:rsidR="009C324A" w:rsidRPr="00522586">
        <w:rPr>
          <w:rFonts w:asciiTheme="minorHAnsi" w:hAnsiTheme="minorHAnsi" w:cstheme="minorHAnsi"/>
        </w:rPr>
        <w:t xml:space="preserve"> to</w:t>
      </w:r>
      <w:r w:rsidR="006833DD" w:rsidRPr="00522586">
        <w:rPr>
          <w:rFonts w:asciiTheme="minorHAnsi" w:hAnsiTheme="minorHAnsi" w:cstheme="minorHAnsi"/>
        </w:rPr>
        <w:t xml:space="preserve"> </w:t>
      </w:r>
      <w:r w:rsidR="00F220C7" w:rsidRPr="00522586">
        <w:rPr>
          <w:rFonts w:asciiTheme="minorHAnsi" w:hAnsiTheme="minorHAnsi" w:cstheme="minorHAnsi"/>
        </w:rPr>
        <w:t xml:space="preserve">attract </w:t>
      </w:r>
      <w:r w:rsidR="00634A6C" w:rsidRPr="00522586">
        <w:rPr>
          <w:rFonts w:asciiTheme="minorHAnsi" w:hAnsiTheme="minorHAnsi" w:cstheme="minorHAnsi"/>
        </w:rPr>
        <w:t>new partnerships,</w:t>
      </w:r>
      <w:r w:rsidR="004E49A2" w:rsidRPr="00522586">
        <w:rPr>
          <w:rFonts w:asciiTheme="minorHAnsi" w:hAnsiTheme="minorHAnsi" w:cstheme="minorHAnsi"/>
        </w:rPr>
        <w:t xml:space="preserve"> offer</w:t>
      </w:r>
      <w:r w:rsidR="00634A6C" w:rsidRPr="00522586">
        <w:rPr>
          <w:rFonts w:asciiTheme="minorHAnsi" w:hAnsiTheme="minorHAnsi" w:cstheme="minorHAnsi"/>
        </w:rPr>
        <w:t xml:space="preserve"> flexible rentals or cross sector partnerships that </w:t>
      </w:r>
      <w:r w:rsidR="00F220C7" w:rsidRPr="00522586">
        <w:rPr>
          <w:rFonts w:asciiTheme="minorHAnsi" w:hAnsiTheme="minorHAnsi" w:cstheme="minorHAnsi"/>
        </w:rPr>
        <w:t xml:space="preserve">will </w:t>
      </w:r>
      <w:r w:rsidR="00634A6C" w:rsidRPr="00522586">
        <w:rPr>
          <w:rFonts w:asciiTheme="minorHAnsi" w:hAnsiTheme="minorHAnsi" w:cstheme="minorHAnsi"/>
        </w:rPr>
        <w:t>encourage occupation</w:t>
      </w:r>
      <w:r w:rsidR="006833DD" w:rsidRPr="00522586">
        <w:rPr>
          <w:rFonts w:asciiTheme="minorHAnsi" w:hAnsiTheme="minorHAnsi" w:cstheme="minorHAnsi"/>
        </w:rPr>
        <w:t xml:space="preserve"> </w:t>
      </w:r>
      <w:r w:rsidR="00F220C7" w:rsidRPr="00522586">
        <w:rPr>
          <w:rFonts w:asciiTheme="minorHAnsi" w:hAnsiTheme="minorHAnsi" w:cstheme="minorHAnsi"/>
        </w:rPr>
        <w:t>within its space</w:t>
      </w:r>
      <w:r w:rsidR="009C324A" w:rsidRPr="00522586">
        <w:rPr>
          <w:rFonts w:asciiTheme="minorHAnsi" w:hAnsiTheme="minorHAnsi" w:cstheme="minorHAnsi"/>
        </w:rPr>
        <w:t>.</w:t>
      </w:r>
    </w:p>
    <w:p w14:paraId="0BFE90C2" w14:textId="420CB33D" w:rsidR="00CC421C" w:rsidRDefault="00CC421C" w:rsidP="00142A82">
      <w:pPr>
        <w:pStyle w:val="paragraph"/>
        <w:spacing w:before="0" w:beforeAutospacing="0" w:after="0" w:afterAutospacing="0"/>
        <w:jc w:val="both"/>
        <w:textAlignment w:val="baseline"/>
        <w:rPr>
          <w:rFonts w:asciiTheme="minorHAnsi" w:hAnsiTheme="minorHAnsi" w:cstheme="minorHAnsi"/>
        </w:rPr>
      </w:pPr>
    </w:p>
    <w:p w14:paraId="7C4503CC" w14:textId="6F659FE5" w:rsidR="00CC421C" w:rsidRPr="00522586" w:rsidRDefault="00CC421C" w:rsidP="00142A82">
      <w:pPr>
        <w:pStyle w:val="paragraph"/>
        <w:spacing w:before="0" w:beforeAutospacing="0" w:after="0" w:afterAutospacing="0"/>
        <w:jc w:val="both"/>
        <w:textAlignment w:val="baseline"/>
        <w:rPr>
          <w:rFonts w:asciiTheme="minorHAnsi" w:hAnsiTheme="minorHAnsi" w:cstheme="minorHAnsi"/>
          <w:u w:val="single"/>
        </w:rPr>
      </w:pPr>
      <w:r>
        <w:rPr>
          <w:rFonts w:asciiTheme="minorHAnsi" w:hAnsiTheme="minorHAnsi" w:cstheme="minorHAnsi"/>
        </w:rPr>
        <w:t xml:space="preserve">A thorough look at the portfolio may present an opportunity to rethink the space it uses.   If such an exercise can bring departments together, this could allow a building to be sold or to be re-developed by applying for a change of use, to provide accommodation for the housing sector. </w:t>
      </w:r>
    </w:p>
    <w:p w14:paraId="2256F1DD" w14:textId="77777777" w:rsidR="002262C1" w:rsidRPr="00522586" w:rsidRDefault="002262C1" w:rsidP="008C2EB0">
      <w:pPr>
        <w:pStyle w:val="paragraph"/>
        <w:spacing w:before="0" w:beforeAutospacing="0" w:after="0" w:afterAutospacing="0"/>
        <w:jc w:val="both"/>
        <w:textAlignment w:val="baseline"/>
        <w:rPr>
          <w:rFonts w:asciiTheme="minorHAnsi" w:hAnsiTheme="minorHAnsi" w:cstheme="minorHAnsi"/>
        </w:rPr>
      </w:pPr>
    </w:p>
    <w:p w14:paraId="7146151F" w14:textId="4BB77DCE" w:rsidR="003D0969" w:rsidRPr="00522586" w:rsidRDefault="006833DD" w:rsidP="008C2EB0">
      <w:pPr>
        <w:pStyle w:val="paragraph"/>
        <w:spacing w:before="0" w:beforeAutospacing="0" w:after="0" w:afterAutospacing="0"/>
        <w:jc w:val="both"/>
        <w:textAlignment w:val="baseline"/>
        <w:rPr>
          <w:rFonts w:asciiTheme="minorHAnsi" w:hAnsiTheme="minorHAnsi" w:cstheme="minorHAnsi"/>
          <w:b/>
          <w:bCs/>
        </w:rPr>
      </w:pPr>
      <w:r w:rsidRPr="00522586">
        <w:rPr>
          <w:rFonts w:asciiTheme="minorHAnsi" w:hAnsiTheme="minorHAnsi" w:cstheme="minorHAnsi"/>
          <w:b/>
          <w:bCs/>
        </w:rPr>
        <w:t xml:space="preserve">4.2 </w:t>
      </w:r>
      <w:r w:rsidR="006930CC" w:rsidRPr="00522586">
        <w:rPr>
          <w:rFonts w:asciiTheme="minorHAnsi" w:hAnsiTheme="minorHAnsi" w:cstheme="minorHAnsi"/>
          <w:b/>
          <w:bCs/>
        </w:rPr>
        <w:t>Public Bodies.</w:t>
      </w:r>
    </w:p>
    <w:p w14:paraId="3978C0D1" w14:textId="56F80E0F" w:rsidR="00DD2E90" w:rsidRDefault="00F220C7" w:rsidP="005F3A55">
      <w:pPr>
        <w:pStyle w:val="paragraph"/>
        <w:spacing w:before="0" w:beforeAutospacing="0" w:after="0" w:afterAutospacing="0"/>
        <w:jc w:val="both"/>
        <w:textAlignment w:val="baseline"/>
        <w:rPr>
          <w:rFonts w:asciiTheme="minorHAnsi" w:hAnsiTheme="minorHAnsi" w:cstheme="minorHAnsi"/>
        </w:rPr>
      </w:pPr>
      <w:bookmarkStart w:id="4" w:name="_Hlk58579478"/>
      <w:r w:rsidRPr="00522586">
        <w:rPr>
          <w:rFonts w:asciiTheme="minorHAnsi" w:hAnsiTheme="minorHAnsi" w:cstheme="minorHAnsi"/>
        </w:rPr>
        <w:t xml:space="preserve">The Well Being of Future Generations Wales Act encompasses all </w:t>
      </w:r>
      <w:r w:rsidR="00EC1F18">
        <w:rPr>
          <w:rFonts w:asciiTheme="minorHAnsi" w:hAnsiTheme="minorHAnsi" w:cstheme="minorHAnsi"/>
        </w:rPr>
        <w:t>P</w:t>
      </w:r>
      <w:r w:rsidR="00940716" w:rsidRPr="00522586">
        <w:rPr>
          <w:rFonts w:asciiTheme="minorHAnsi" w:hAnsiTheme="minorHAnsi" w:cstheme="minorHAnsi"/>
        </w:rPr>
        <w:t xml:space="preserve">ublic </w:t>
      </w:r>
      <w:r w:rsidR="00EC1F18">
        <w:rPr>
          <w:rFonts w:asciiTheme="minorHAnsi" w:hAnsiTheme="minorHAnsi" w:cstheme="minorHAnsi"/>
        </w:rPr>
        <w:t>B</w:t>
      </w:r>
      <w:r w:rsidR="00940716" w:rsidRPr="00522586">
        <w:rPr>
          <w:rFonts w:asciiTheme="minorHAnsi" w:hAnsiTheme="minorHAnsi" w:cstheme="minorHAnsi"/>
        </w:rPr>
        <w:t>odies</w:t>
      </w:r>
      <w:r w:rsidRPr="00522586">
        <w:rPr>
          <w:rFonts w:asciiTheme="minorHAnsi" w:hAnsiTheme="minorHAnsi" w:cstheme="minorHAnsi"/>
        </w:rPr>
        <w:t xml:space="preserve"> in Wales</w:t>
      </w:r>
      <w:r w:rsidR="001E35B0">
        <w:rPr>
          <w:rFonts w:asciiTheme="minorHAnsi" w:hAnsiTheme="minorHAnsi" w:cstheme="minorHAnsi"/>
        </w:rPr>
        <w:t xml:space="preserve"> </w:t>
      </w:r>
      <w:r w:rsidR="001E35B0">
        <w:rPr>
          <w:rFonts w:cstheme="minorHAnsi"/>
        </w:rPr>
        <w:t>(</w:t>
      </w:r>
      <w:r w:rsidR="001E35B0" w:rsidRPr="00EE4D11">
        <w:rPr>
          <w:rFonts w:cstheme="minorHAnsi"/>
          <w:i/>
          <w:iCs/>
        </w:rPr>
        <w:t>Well-Being of Future Generations (Wales) Act 2015</w:t>
      </w:r>
      <w:r w:rsidR="001E35B0">
        <w:rPr>
          <w:rFonts w:cstheme="minorHAnsi"/>
          <w:i/>
          <w:iCs/>
        </w:rPr>
        <w:t>)</w:t>
      </w:r>
      <w:r w:rsidRPr="00522586">
        <w:rPr>
          <w:rFonts w:asciiTheme="minorHAnsi" w:hAnsiTheme="minorHAnsi" w:cstheme="minorHAnsi"/>
        </w:rPr>
        <w:t>.  With similar challenges being faced</w:t>
      </w:r>
      <w:bookmarkEnd w:id="4"/>
      <w:r w:rsidR="002262C1" w:rsidRPr="00522586">
        <w:rPr>
          <w:rFonts w:asciiTheme="minorHAnsi" w:hAnsiTheme="minorHAnsi" w:cstheme="minorHAnsi"/>
        </w:rPr>
        <w:t xml:space="preserve"> in the </w:t>
      </w:r>
      <w:r w:rsidR="00240F33">
        <w:rPr>
          <w:rFonts w:asciiTheme="minorHAnsi" w:hAnsiTheme="minorHAnsi" w:cstheme="minorHAnsi"/>
        </w:rPr>
        <w:t>premises that</w:t>
      </w:r>
      <w:r w:rsidR="00C70C70">
        <w:rPr>
          <w:rFonts w:asciiTheme="minorHAnsi" w:hAnsiTheme="minorHAnsi" w:cstheme="minorHAnsi"/>
        </w:rPr>
        <w:t xml:space="preserve"> other</w:t>
      </w:r>
      <w:r w:rsidR="001E35B0">
        <w:rPr>
          <w:rFonts w:asciiTheme="minorHAnsi" w:hAnsiTheme="minorHAnsi" w:cstheme="minorHAnsi"/>
        </w:rPr>
        <w:t xml:space="preserve"> </w:t>
      </w:r>
      <w:r w:rsidR="00EC1F18">
        <w:rPr>
          <w:rFonts w:asciiTheme="minorHAnsi" w:hAnsiTheme="minorHAnsi" w:cstheme="minorHAnsi"/>
        </w:rPr>
        <w:t>P</w:t>
      </w:r>
      <w:r w:rsidR="00763E6F" w:rsidRPr="00522586">
        <w:rPr>
          <w:rFonts w:asciiTheme="minorHAnsi" w:hAnsiTheme="minorHAnsi" w:cstheme="minorHAnsi"/>
        </w:rPr>
        <w:t xml:space="preserve">ublic </w:t>
      </w:r>
      <w:r w:rsidR="00EC1F18">
        <w:rPr>
          <w:rFonts w:asciiTheme="minorHAnsi" w:hAnsiTheme="minorHAnsi" w:cstheme="minorHAnsi"/>
        </w:rPr>
        <w:t>B</w:t>
      </w:r>
      <w:r w:rsidR="00763E6F" w:rsidRPr="00522586">
        <w:rPr>
          <w:rFonts w:asciiTheme="minorHAnsi" w:hAnsiTheme="minorHAnsi" w:cstheme="minorHAnsi"/>
        </w:rPr>
        <w:t>odies</w:t>
      </w:r>
      <w:r w:rsidR="002262C1" w:rsidRPr="00522586">
        <w:rPr>
          <w:rFonts w:asciiTheme="minorHAnsi" w:hAnsiTheme="minorHAnsi" w:cstheme="minorHAnsi"/>
        </w:rPr>
        <w:t xml:space="preserve"> </w:t>
      </w:r>
      <w:r w:rsidRPr="00522586">
        <w:rPr>
          <w:rFonts w:asciiTheme="minorHAnsi" w:hAnsiTheme="minorHAnsi" w:cstheme="minorHAnsi"/>
        </w:rPr>
        <w:t xml:space="preserve">lease, </w:t>
      </w:r>
      <w:r w:rsidR="00C70C70">
        <w:rPr>
          <w:rFonts w:asciiTheme="minorHAnsi" w:hAnsiTheme="minorHAnsi" w:cstheme="minorHAnsi"/>
        </w:rPr>
        <w:t>there may be an opportunity to c</w:t>
      </w:r>
      <w:r w:rsidR="009C324A" w:rsidRPr="00522586">
        <w:rPr>
          <w:rFonts w:asciiTheme="minorHAnsi" w:hAnsiTheme="minorHAnsi" w:cstheme="minorHAnsi"/>
        </w:rPr>
        <w:t xml:space="preserve">onsider </w:t>
      </w:r>
      <w:r w:rsidR="00C70C70">
        <w:rPr>
          <w:rFonts w:asciiTheme="minorHAnsi" w:hAnsiTheme="minorHAnsi" w:cstheme="minorHAnsi"/>
        </w:rPr>
        <w:t>a lease-</w:t>
      </w:r>
      <w:r w:rsidR="002262C1" w:rsidRPr="00522586">
        <w:rPr>
          <w:rFonts w:asciiTheme="minorHAnsi" w:hAnsiTheme="minorHAnsi" w:cstheme="minorHAnsi"/>
        </w:rPr>
        <w:t>break</w:t>
      </w:r>
      <w:r w:rsidR="00DD2E90" w:rsidRPr="00522586">
        <w:rPr>
          <w:rFonts w:asciiTheme="minorHAnsi" w:hAnsiTheme="minorHAnsi" w:cstheme="minorHAnsi"/>
        </w:rPr>
        <w:t xml:space="preserve"> option</w:t>
      </w:r>
      <w:r w:rsidR="003A5152">
        <w:rPr>
          <w:rFonts w:asciiTheme="minorHAnsi" w:hAnsiTheme="minorHAnsi" w:cstheme="minorHAnsi"/>
        </w:rPr>
        <w:t>,</w:t>
      </w:r>
      <w:r w:rsidR="009C324A" w:rsidRPr="00522586">
        <w:rPr>
          <w:rFonts w:asciiTheme="minorHAnsi" w:hAnsiTheme="minorHAnsi" w:cstheme="minorHAnsi"/>
        </w:rPr>
        <w:t xml:space="preserve"> </w:t>
      </w:r>
      <w:r w:rsidR="00C70C70">
        <w:rPr>
          <w:rFonts w:asciiTheme="minorHAnsi" w:hAnsiTheme="minorHAnsi" w:cstheme="minorHAnsi"/>
        </w:rPr>
        <w:t>especially if</w:t>
      </w:r>
      <w:r w:rsidR="009C324A" w:rsidRPr="00522586">
        <w:rPr>
          <w:rFonts w:asciiTheme="minorHAnsi" w:hAnsiTheme="minorHAnsi" w:cstheme="minorHAnsi"/>
        </w:rPr>
        <w:t xml:space="preserve"> a</w:t>
      </w:r>
      <w:r w:rsidR="00A558A8" w:rsidRPr="00522586">
        <w:rPr>
          <w:rFonts w:asciiTheme="minorHAnsi" w:hAnsiTheme="minorHAnsi" w:cstheme="minorHAnsi"/>
        </w:rPr>
        <w:t>lternative</w:t>
      </w:r>
      <w:r w:rsidR="009C324A" w:rsidRPr="00522586">
        <w:rPr>
          <w:rFonts w:asciiTheme="minorHAnsi" w:hAnsiTheme="minorHAnsi" w:cstheme="minorHAnsi"/>
        </w:rPr>
        <w:t xml:space="preserve"> </w:t>
      </w:r>
      <w:r w:rsidR="00D42330" w:rsidRPr="00522586">
        <w:rPr>
          <w:rFonts w:asciiTheme="minorHAnsi" w:hAnsiTheme="minorHAnsi" w:cstheme="minorHAnsi"/>
        </w:rPr>
        <w:t>available</w:t>
      </w:r>
      <w:r w:rsidR="00C70C70">
        <w:rPr>
          <w:rFonts w:asciiTheme="minorHAnsi" w:hAnsiTheme="minorHAnsi" w:cstheme="minorHAnsi"/>
        </w:rPr>
        <w:t xml:space="preserve"> space was flexible and short-term.  Such opportunities would also have an impact on the well-being objectives of both organisations.</w:t>
      </w:r>
    </w:p>
    <w:p w14:paraId="6AD9A5DD" w14:textId="77777777" w:rsidR="00C70C70" w:rsidRPr="00522586" w:rsidRDefault="00C70C70" w:rsidP="005F3A55">
      <w:pPr>
        <w:pStyle w:val="paragraph"/>
        <w:spacing w:before="0" w:beforeAutospacing="0" w:after="0" w:afterAutospacing="0"/>
        <w:jc w:val="both"/>
        <w:textAlignment w:val="baseline"/>
        <w:rPr>
          <w:rFonts w:asciiTheme="minorHAnsi" w:hAnsiTheme="minorHAnsi" w:cstheme="minorHAnsi"/>
        </w:rPr>
      </w:pPr>
    </w:p>
    <w:p w14:paraId="7DC91C97" w14:textId="027AC6B4" w:rsidR="003D0969" w:rsidRPr="00522586" w:rsidRDefault="009C324A" w:rsidP="005F3A55">
      <w:pPr>
        <w:pStyle w:val="paragraph"/>
        <w:spacing w:before="0" w:beforeAutospacing="0" w:after="0" w:afterAutospacing="0"/>
        <w:jc w:val="both"/>
        <w:textAlignment w:val="baseline"/>
        <w:rPr>
          <w:rFonts w:asciiTheme="minorHAnsi" w:hAnsiTheme="minorHAnsi" w:cstheme="minorHAnsi"/>
          <w:b/>
          <w:bCs/>
        </w:rPr>
      </w:pPr>
      <w:r w:rsidRPr="00522586">
        <w:rPr>
          <w:rFonts w:asciiTheme="minorHAnsi" w:hAnsiTheme="minorHAnsi" w:cstheme="minorHAnsi"/>
          <w:b/>
          <w:bCs/>
        </w:rPr>
        <w:t>4.3</w:t>
      </w:r>
      <w:r w:rsidR="00706A78" w:rsidRPr="00522586">
        <w:rPr>
          <w:rFonts w:asciiTheme="minorHAnsi" w:hAnsiTheme="minorHAnsi" w:cstheme="minorHAnsi"/>
          <w:b/>
          <w:bCs/>
        </w:rPr>
        <w:t xml:space="preserve"> </w:t>
      </w:r>
      <w:r w:rsidR="006930CC" w:rsidRPr="00522586">
        <w:rPr>
          <w:rFonts w:asciiTheme="minorHAnsi" w:hAnsiTheme="minorHAnsi" w:cstheme="minorHAnsi"/>
          <w:b/>
          <w:bCs/>
        </w:rPr>
        <w:t xml:space="preserve">Educational </w:t>
      </w:r>
      <w:r w:rsidR="00EC1F18">
        <w:rPr>
          <w:rFonts w:asciiTheme="minorHAnsi" w:hAnsiTheme="minorHAnsi" w:cstheme="minorHAnsi"/>
          <w:b/>
          <w:bCs/>
        </w:rPr>
        <w:t>P</w:t>
      </w:r>
      <w:r w:rsidR="006930CC" w:rsidRPr="00522586">
        <w:rPr>
          <w:rFonts w:asciiTheme="minorHAnsi" w:hAnsiTheme="minorHAnsi" w:cstheme="minorHAnsi"/>
          <w:b/>
          <w:bCs/>
        </w:rPr>
        <w:t>artnerships.</w:t>
      </w:r>
    </w:p>
    <w:p w14:paraId="3360FC09" w14:textId="77777777" w:rsidR="002A5E17" w:rsidRDefault="009C324A" w:rsidP="008C2EB0">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UWTSD’s</w:t>
      </w:r>
      <w:r w:rsidR="00940716" w:rsidRPr="00522586">
        <w:rPr>
          <w:rFonts w:asciiTheme="minorHAnsi" w:hAnsiTheme="minorHAnsi" w:cstheme="minorHAnsi"/>
        </w:rPr>
        <w:t xml:space="preserve"> commitment and success</w:t>
      </w:r>
      <w:r w:rsidRPr="00522586">
        <w:rPr>
          <w:rFonts w:asciiTheme="minorHAnsi" w:hAnsiTheme="minorHAnsi" w:cstheme="minorHAnsi"/>
        </w:rPr>
        <w:t xml:space="preserve"> to</w:t>
      </w:r>
      <w:r w:rsidR="00940716" w:rsidRPr="00522586">
        <w:rPr>
          <w:rFonts w:asciiTheme="minorHAnsi" w:hAnsiTheme="minorHAnsi" w:cstheme="minorHAnsi"/>
        </w:rPr>
        <w:t xml:space="preserve"> educational</w:t>
      </w:r>
      <w:r w:rsidR="00F1732E" w:rsidRPr="00522586">
        <w:rPr>
          <w:rFonts w:asciiTheme="minorHAnsi" w:hAnsiTheme="minorHAnsi" w:cstheme="minorHAnsi"/>
        </w:rPr>
        <w:t xml:space="preserve"> partnerships</w:t>
      </w:r>
      <w:r w:rsidRPr="00522586">
        <w:rPr>
          <w:rFonts w:asciiTheme="minorHAnsi" w:hAnsiTheme="minorHAnsi" w:cstheme="minorHAnsi"/>
        </w:rPr>
        <w:t xml:space="preserve"> is evident.  </w:t>
      </w:r>
      <w:r w:rsidR="00940716" w:rsidRPr="00522586">
        <w:rPr>
          <w:rFonts w:asciiTheme="minorHAnsi" w:hAnsiTheme="minorHAnsi" w:cstheme="minorHAnsi"/>
        </w:rPr>
        <w:t xml:space="preserve">If </w:t>
      </w:r>
      <w:r w:rsidRPr="00522586">
        <w:rPr>
          <w:rFonts w:asciiTheme="minorHAnsi" w:hAnsiTheme="minorHAnsi" w:cstheme="minorHAnsi"/>
        </w:rPr>
        <w:t xml:space="preserve">further </w:t>
      </w:r>
      <w:r w:rsidR="00940716" w:rsidRPr="00522586">
        <w:rPr>
          <w:rFonts w:asciiTheme="minorHAnsi" w:hAnsiTheme="minorHAnsi" w:cstheme="minorHAnsi"/>
        </w:rPr>
        <w:t xml:space="preserve">space is available, UWTSD </w:t>
      </w:r>
      <w:r w:rsidR="00EC1F18">
        <w:rPr>
          <w:rFonts w:asciiTheme="minorHAnsi" w:hAnsiTheme="minorHAnsi" w:cstheme="minorHAnsi"/>
        </w:rPr>
        <w:t xml:space="preserve">could </w:t>
      </w:r>
      <w:r w:rsidR="00940716" w:rsidRPr="00522586">
        <w:rPr>
          <w:rFonts w:asciiTheme="minorHAnsi" w:hAnsiTheme="minorHAnsi" w:cstheme="minorHAnsi"/>
        </w:rPr>
        <w:t>encourage</w:t>
      </w:r>
      <w:r w:rsidRPr="00522586">
        <w:rPr>
          <w:rFonts w:asciiTheme="minorHAnsi" w:hAnsiTheme="minorHAnsi" w:cstheme="minorHAnsi"/>
        </w:rPr>
        <w:t xml:space="preserve"> other</w:t>
      </w:r>
      <w:r w:rsidR="00940716" w:rsidRPr="00522586">
        <w:rPr>
          <w:rFonts w:asciiTheme="minorHAnsi" w:hAnsiTheme="minorHAnsi" w:cstheme="minorHAnsi"/>
        </w:rPr>
        <w:t xml:space="preserve"> colleges to share its space, give access to its staff and technology and</w:t>
      </w:r>
      <w:r w:rsidR="00236970">
        <w:rPr>
          <w:rFonts w:asciiTheme="minorHAnsi" w:hAnsiTheme="minorHAnsi" w:cstheme="minorHAnsi"/>
        </w:rPr>
        <w:t xml:space="preserve"> </w:t>
      </w:r>
      <w:r w:rsidR="00EC1F18" w:rsidRPr="00522586">
        <w:rPr>
          <w:rFonts w:asciiTheme="minorHAnsi" w:hAnsiTheme="minorHAnsi" w:cstheme="minorHAnsi"/>
        </w:rPr>
        <w:t>inspire</w:t>
      </w:r>
      <w:r w:rsidR="00940716" w:rsidRPr="00522586">
        <w:rPr>
          <w:rFonts w:asciiTheme="minorHAnsi" w:hAnsiTheme="minorHAnsi" w:cstheme="minorHAnsi"/>
        </w:rPr>
        <w:t xml:space="preserve"> its own students to develop their own life skills by working with students in further education</w:t>
      </w:r>
      <w:r w:rsidR="001E35B0">
        <w:rPr>
          <w:rFonts w:asciiTheme="minorHAnsi" w:hAnsiTheme="minorHAnsi" w:cstheme="minorHAnsi"/>
        </w:rPr>
        <w:t>.</w:t>
      </w:r>
      <w:r w:rsidR="00940716" w:rsidRPr="00522586">
        <w:rPr>
          <w:rFonts w:asciiTheme="minorHAnsi" w:hAnsiTheme="minorHAnsi" w:cstheme="minorHAnsi"/>
        </w:rPr>
        <w:t xml:space="preserve">  </w:t>
      </w:r>
      <w:r w:rsidR="002A5E17">
        <w:rPr>
          <w:rFonts w:asciiTheme="minorHAnsi" w:hAnsiTheme="minorHAnsi" w:cstheme="minorHAnsi"/>
        </w:rPr>
        <w:t xml:space="preserve">This could also lead to further education students applying for places at UWTSD to continue their studies. </w:t>
      </w:r>
    </w:p>
    <w:p w14:paraId="4A12FBA2" w14:textId="2AB1AAE1" w:rsidR="00F1732E" w:rsidRPr="00522586" w:rsidRDefault="00F1732E" w:rsidP="008C2EB0">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lastRenderedPageBreak/>
        <w:t>If suitable land is available</w:t>
      </w:r>
      <w:r w:rsidR="009C324A" w:rsidRPr="00522586">
        <w:rPr>
          <w:rFonts w:asciiTheme="minorHAnsi" w:hAnsiTheme="minorHAnsi" w:cstheme="minorHAnsi"/>
        </w:rPr>
        <w:t xml:space="preserve">, </w:t>
      </w:r>
      <w:r w:rsidR="00763E6F" w:rsidRPr="00522586">
        <w:rPr>
          <w:rFonts w:asciiTheme="minorHAnsi" w:hAnsiTheme="minorHAnsi" w:cstheme="minorHAnsi"/>
        </w:rPr>
        <w:t xml:space="preserve">educational and commerce partnerships </w:t>
      </w:r>
      <w:r w:rsidR="001E35B0">
        <w:rPr>
          <w:rFonts w:asciiTheme="minorHAnsi" w:hAnsiTheme="minorHAnsi" w:cstheme="minorHAnsi"/>
        </w:rPr>
        <w:t xml:space="preserve">could </w:t>
      </w:r>
      <w:r w:rsidR="00763E6F" w:rsidRPr="00522586">
        <w:rPr>
          <w:rFonts w:asciiTheme="minorHAnsi" w:hAnsiTheme="minorHAnsi" w:cstheme="minorHAnsi"/>
        </w:rPr>
        <w:t>be established</w:t>
      </w:r>
      <w:r w:rsidR="001E35B0">
        <w:rPr>
          <w:rFonts w:asciiTheme="minorHAnsi" w:hAnsiTheme="minorHAnsi" w:cstheme="minorHAnsi"/>
        </w:rPr>
        <w:t>,</w:t>
      </w:r>
      <w:r w:rsidR="00763E6F" w:rsidRPr="00522586">
        <w:rPr>
          <w:rFonts w:asciiTheme="minorHAnsi" w:hAnsiTheme="minorHAnsi" w:cstheme="minorHAnsi"/>
        </w:rPr>
        <w:t xml:space="preserve"> to provide</w:t>
      </w:r>
      <w:r w:rsidR="009C324A" w:rsidRPr="00522586">
        <w:rPr>
          <w:rFonts w:asciiTheme="minorHAnsi" w:hAnsiTheme="minorHAnsi" w:cstheme="minorHAnsi"/>
        </w:rPr>
        <w:t xml:space="preserve"> an opportunity</w:t>
      </w:r>
      <w:r w:rsidRPr="00522586">
        <w:rPr>
          <w:rFonts w:asciiTheme="minorHAnsi" w:hAnsiTheme="minorHAnsi" w:cstheme="minorHAnsi"/>
        </w:rPr>
        <w:t xml:space="preserve"> to grow food</w:t>
      </w:r>
      <w:r w:rsidR="009C324A" w:rsidRPr="00522586">
        <w:rPr>
          <w:rFonts w:asciiTheme="minorHAnsi" w:hAnsiTheme="minorHAnsi" w:cstheme="minorHAnsi"/>
        </w:rPr>
        <w:t xml:space="preserve"> for its own </w:t>
      </w:r>
      <w:r w:rsidR="00763E6F" w:rsidRPr="00522586">
        <w:rPr>
          <w:rFonts w:asciiTheme="minorHAnsi" w:hAnsiTheme="minorHAnsi" w:cstheme="minorHAnsi"/>
        </w:rPr>
        <w:t>on-site</w:t>
      </w:r>
      <w:r w:rsidR="009C324A" w:rsidRPr="00522586">
        <w:rPr>
          <w:rFonts w:asciiTheme="minorHAnsi" w:hAnsiTheme="minorHAnsi" w:cstheme="minorHAnsi"/>
        </w:rPr>
        <w:t xml:space="preserve"> eateries</w:t>
      </w:r>
      <w:r w:rsidR="001E35B0">
        <w:rPr>
          <w:rFonts w:asciiTheme="minorHAnsi" w:hAnsiTheme="minorHAnsi" w:cstheme="minorHAnsi"/>
        </w:rPr>
        <w:t xml:space="preserve">, whilst simultaneously </w:t>
      </w:r>
      <w:r w:rsidR="009C324A" w:rsidRPr="00522586">
        <w:rPr>
          <w:rFonts w:asciiTheme="minorHAnsi" w:hAnsiTheme="minorHAnsi" w:cstheme="minorHAnsi"/>
        </w:rPr>
        <w:t>address</w:t>
      </w:r>
      <w:r w:rsidR="001E35B0">
        <w:rPr>
          <w:rFonts w:asciiTheme="minorHAnsi" w:hAnsiTheme="minorHAnsi" w:cstheme="minorHAnsi"/>
        </w:rPr>
        <w:t>ing</w:t>
      </w:r>
      <w:r w:rsidR="009C324A" w:rsidRPr="00522586">
        <w:rPr>
          <w:rFonts w:asciiTheme="minorHAnsi" w:hAnsiTheme="minorHAnsi" w:cstheme="minorHAnsi"/>
        </w:rPr>
        <w:t xml:space="preserve"> its</w:t>
      </w:r>
      <w:r w:rsidR="0080445A" w:rsidRPr="00522586">
        <w:rPr>
          <w:rFonts w:asciiTheme="minorHAnsi" w:hAnsiTheme="minorHAnsi" w:cstheme="minorHAnsi"/>
        </w:rPr>
        <w:t xml:space="preserve"> s</w:t>
      </w:r>
      <w:r w:rsidRPr="00522586">
        <w:rPr>
          <w:rFonts w:asciiTheme="minorHAnsi" w:hAnsiTheme="minorHAnsi" w:cstheme="minorHAnsi"/>
        </w:rPr>
        <w:t>ustainable food polic</w:t>
      </w:r>
      <w:r w:rsidR="0080445A" w:rsidRPr="00522586">
        <w:rPr>
          <w:rFonts w:asciiTheme="minorHAnsi" w:hAnsiTheme="minorHAnsi" w:cstheme="minorHAnsi"/>
        </w:rPr>
        <w:t>ies</w:t>
      </w:r>
      <w:r w:rsidR="00EF22ED">
        <w:rPr>
          <w:rFonts w:asciiTheme="minorHAnsi" w:hAnsiTheme="minorHAnsi" w:cstheme="minorHAnsi"/>
        </w:rPr>
        <w:t xml:space="preserve"> </w:t>
      </w:r>
      <w:r w:rsidR="0080445A" w:rsidRPr="00522586">
        <w:rPr>
          <w:rFonts w:asciiTheme="minorHAnsi" w:hAnsiTheme="minorHAnsi" w:cstheme="minorHAnsi"/>
        </w:rPr>
        <w:t>and</w:t>
      </w:r>
      <w:r w:rsidRPr="00522586">
        <w:rPr>
          <w:rFonts w:asciiTheme="minorHAnsi" w:hAnsiTheme="minorHAnsi" w:cstheme="minorHAnsi"/>
        </w:rPr>
        <w:t xml:space="preserve"> </w:t>
      </w:r>
      <w:r w:rsidR="0080445A" w:rsidRPr="00522586">
        <w:rPr>
          <w:rFonts w:asciiTheme="minorHAnsi" w:hAnsiTheme="minorHAnsi" w:cstheme="minorHAnsi"/>
        </w:rPr>
        <w:t>evaluat</w:t>
      </w:r>
      <w:r w:rsidR="001E35B0">
        <w:rPr>
          <w:rFonts w:asciiTheme="minorHAnsi" w:hAnsiTheme="minorHAnsi" w:cstheme="minorHAnsi"/>
        </w:rPr>
        <w:t>ing its</w:t>
      </w:r>
      <w:r w:rsidR="0080445A" w:rsidRPr="00522586">
        <w:rPr>
          <w:rFonts w:asciiTheme="minorHAnsi" w:hAnsiTheme="minorHAnsi" w:cstheme="minorHAnsi"/>
        </w:rPr>
        <w:t xml:space="preserve"> food procurement methods and environmental benefits</w:t>
      </w:r>
      <w:r w:rsidR="001E35B0">
        <w:rPr>
          <w:rFonts w:asciiTheme="minorHAnsi" w:hAnsiTheme="minorHAnsi" w:cstheme="minorHAnsi"/>
        </w:rPr>
        <w:t>.</w:t>
      </w:r>
    </w:p>
    <w:p w14:paraId="6EA7E7CB" w14:textId="77777777" w:rsidR="00F1732E" w:rsidRPr="00522586" w:rsidRDefault="00F1732E" w:rsidP="008C2EB0">
      <w:pPr>
        <w:pStyle w:val="paragraph"/>
        <w:spacing w:before="0" w:beforeAutospacing="0" w:after="0" w:afterAutospacing="0"/>
        <w:jc w:val="both"/>
        <w:textAlignment w:val="baseline"/>
        <w:rPr>
          <w:rFonts w:asciiTheme="minorHAnsi" w:hAnsiTheme="minorHAnsi" w:cstheme="minorHAnsi"/>
        </w:rPr>
      </w:pPr>
    </w:p>
    <w:p w14:paraId="2852C016" w14:textId="131155B2" w:rsidR="009759C2" w:rsidRPr="00522586" w:rsidRDefault="009C324A" w:rsidP="004B7A85">
      <w:pPr>
        <w:pStyle w:val="paragraph"/>
        <w:spacing w:before="0" w:beforeAutospacing="0" w:after="0" w:afterAutospacing="0"/>
        <w:jc w:val="both"/>
        <w:textAlignment w:val="baseline"/>
        <w:rPr>
          <w:rFonts w:asciiTheme="minorHAnsi" w:hAnsiTheme="minorHAnsi" w:cstheme="minorHAnsi"/>
          <w:b/>
          <w:bCs/>
        </w:rPr>
      </w:pPr>
      <w:r w:rsidRPr="00522586">
        <w:rPr>
          <w:rFonts w:asciiTheme="minorHAnsi" w:hAnsiTheme="minorHAnsi" w:cstheme="minorHAnsi"/>
          <w:b/>
          <w:bCs/>
        </w:rPr>
        <w:t>4.4</w:t>
      </w:r>
      <w:r w:rsidR="006930CC" w:rsidRPr="00522586">
        <w:rPr>
          <w:rFonts w:asciiTheme="minorHAnsi" w:hAnsiTheme="minorHAnsi" w:cstheme="minorHAnsi"/>
          <w:b/>
          <w:bCs/>
        </w:rPr>
        <w:t xml:space="preserve"> Student Entrepreneurship.</w:t>
      </w:r>
    </w:p>
    <w:p w14:paraId="03F344AA" w14:textId="45431812" w:rsidR="00E0675C" w:rsidRPr="00522586" w:rsidRDefault="00683F3B" w:rsidP="004B7A85">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Oxford University run a program for students, for the purpose of putting together investable business cases</w:t>
      </w:r>
      <w:r w:rsidR="00EB47E8">
        <w:rPr>
          <w:rFonts w:asciiTheme="minorHAnsi" w:hAnsiTheme="minorHAnsi" w:cstheme="minorHAnsi"/>
        </w:rPr>
        <w:t xml:space="preserve"> (University of Oxford, 2020).  </w:t>
      </w:r>
      <w:r w:rsidRPr="00522586">
        <w:rPr>
          <w:rFonts w:asciiTheme="minorHAnsi" w:hAnsiTheme="minorHAnsi" w:cstheme="minorHAnsi"/>
        </w:rPr>
        <w:t>UWTSD</w:t>
      </w:r>
      <w:r w:rsidR="00763E6F" w:rsidRPr="00522586">
        <w:rPr>
          <w:rFonts w:asciiTheme="minorHAnsi" w:hAnsiTheme="minorHAnsi" w:cstheme="minorHAnsi"/>
        </w:rPr>
        <w:t xml:space="preserve"> </w:t>
      </w:r>
      <w:r w:rsidR="001E35B0">
        <w:rPr>
          <w:rFonts w:asciiTheme="minorHAnsi" w:hAnsiTheme="minorHAnsi" w:cstheme="minorHAnsi"/>
        </w:rPr>
        <w:t xml:space="preserve">could </w:t>
      </w:r>
      <w:r w:rsidRPr="00522586">
        <w:rPr>
          <w:rFonts w:asciiTheme="minorHAnsi" w:hAnsiTheme="minorHAnsi" w:cstheme="minorHAnsi"/>
        </w:rPr>
        <w:t xml:space="preserve">utilise space in buildings that </w:t>
      </w:r>
      <w:r w:rsidR="00763E6F" w:rsidRPr="00522586">
        <w:rPr>
          <w:rFonts w:asciiTheme="minorHAnsi" w:hAnsiTheme="minorHAnsi" w:cstheme="minorHAnsi"/>
        </w:rPr>
        <w:t>c</w:t>
      </w:r>
      <w:r w:rsidR="00EC1F18">
        <w:rPr>
          <w:rFonts w:asciiTheme="minorHAnsi" w:hAnsiTheme="minorHAnsi" w:cstheme="minorHAnsi"/>
        </w:rPr>
        <w:t>an</w:t>
      </w:r>
      <w:r w:rsidRPr="00522586">
        <w:rPr>
          <w:rFonts w:asciiTheme="minorHAnsi" w:hAnsiTheme="minorHAnsi" w:cstheme="minorHAnsi"/>
        </w:rPr>
        <w:t xml:space="preserve"> easily</w:t>
      </w:r>
      <w:r w:rsidR="00EC1F18">
        <w:rPr>
          <w:rFonts w:asciiTheme="minorHAnsi" w:hAnsiTheme="minorHAnsi" w:cstheme="minorHAnsi"/>
        </w:rPr>
        <w:t xml:space="preserve"> be shaped</w:t>
      </w:r>
      <w:r w:rsidRPr="00522586">
        <w:rPr>
          <w:rFonts w:asciiTheme="minorHAnsi" w:hAnsiTheme="minorHAnsi" w:cstheme="minorHAnsi"/>
        </w:rPr>
        <w:t xml:space="preserve"> </w:t>
      </w:r>
      <w:r w:rsidR="009C324A" w:rsidRPr="00522586">
        <w:rPr>
          <w:rFonts w:asciiTheme="minorHAnsi" w:hAnsiTheme="minorHAnsi" w:cstheme="minorHAnsi"/>
        </w:rPr>
        <w:t xml:space="preserve">to </w:t>
      </w:r>
      <w:r w:rsidRPr="00522586">
        <w:rPr>
          <w:rFonts w:asciiTheme="minorHAnsi" w:hAnsiTheme="minorHAnsi" w:cstheme="minorHAnsi"/>
        </w:rPr>
        <w:t xml:space="preserve">suit the needs of ‘a </w:t>
      </w:r>
      <w:r w:rsidR="009C324A" w:rsidRPr="00522586">
        <w:rPr>
          <w:rFonts w:asciiTheme="minorHAnsi" w:hAnsiTheme="minorHAnsi" w:cstheme="minorHAnsi"/>
        </w:rPr>
        <w:t>pop-up</w:t>
      </w:r>
      <w:r w:rsidRPr="00522586">
        <w:rPr>
          <w:rFonts w:asciiTheme="minorHAnsi" w:hAnsiTheme="minorHAnsi" w:cstheme="minorHAnsi"/>
        </w:rPr>
        <w:t xml:space="preserve"> </w:t>
      </w:r>
      <w:r w:rsidR="009C324A" w:rsidRPr="00522586">
        <w:rPr>
          <w:rFonts w:asciiTheme="minorHAnsi" w:hAnsiTheme="minorHAnsi" w:cstheme="minorHAnsi"/>
        </w:rPr>
        <w:t>business</w:t>
      </w:r>
      <w:r w:rsidRPr="00522586">
        <w:rPr>
          <w:rFonts w:asciiTheme="minorHAnsi" w:hAnsiTheme="minorHAnsi" w:cstheme="minorHAnsi"/>
        </w:rPr>
        <w:t>.</w:t>
      </w:r>
      <w:r w:rsidR="009C324A" w:rsidRPr="00522586">
        <w:rPr>
          <w:rFonts w:asciiTheme="minorHAnsi" w:hAnsiTheme="minorHAnsi" w:cstheme="minorHAnsi"/>
        </w:rPr>
        <w:t>’</w:t>
      </w:r>
      <w:r w:rsidRPr="00522586">
        <w:rPr>
          <w:rFonts w:asciiTheme="minorHAnsi" w:hAnsiTheme="minorHAnsi" w:cstheme="minorHAnsi"/>
        </w:rPr>
        <w:t xml:space="preserve">  </w:t>
      </w:r>
      <w:r w:rsidR="00763E6F" w:rsidRPr="00522586">
        <w:rPr>
          <w:rFonts w:asciiTheme="minorHAnsi" w:hAnsiTheme="minorHAnsi" w:cstheme="minorHAnsi"/>
        </w:rPr>
        <w:t>Engagement with</w:t>
      </w:r>
      <w:r w:rsidRPr="00522586">
        <w:rPr>
          <w:rFonts w:asciiTheme="minorHAnsi" w:hAnsiTheme="minorHAnsi" w:cstheme="minorHAnsi"/>
        </w:rPr>
        <w:t xml:space="preserve"> local entrepreneurs within the community, </w:t>
      </w:r>
      <w:r w:rsidR="0047723B" w:rsidRPr="00522586">
        <w:rPr>
          <w:rFonts w:asciiTheme="minorHAnsi" w:hAnsiTheme="minorHAnsi" w:cstheme="minorHAnsi"/>
        </w:rPr>
        <w:t xml:space="preserve">to </w:t>
      </w:r>
      <w:r w:rsidRPr="00522586">
        <w:rPr>
          <w:rFonts w:asciiTheme="minorHAnsi" w:hAnsiTheme="minorHAnsi" w:cstheme="minorHAnsi"/>
        </w:rPr>
        <w:t>mentor students and their business</w:t>
      </w:r>
      <w:r w:rsidR="00286DD6">
        <w:rPr>
          <w:rFonts w:asciiTheme="minorHAnsi" w:hAnsiTheme="minorHAnsi" w:cstheme="minorHAnsi"/>
        </w:rPr>
        <w:t xml:space="preserve">, </w:t>
      </w:r>
      <w:r w:rsidR="0047723B" w:rsidRPr="00522586">
        <w:rPr>
          <w:rFonts w:asciiTheme="minorHAnsi" w:hAnsiTheme="minorHAnsi" w:cstheme="minorHAnsi"/>
        </w:rPr>
        <w:t xml:space="preserve">would </w:t>
      </w:r>
      <w:r w:rsidRPr="00522586">
        <w:rPr>
          <w:rFonts w:asciiTheme="minorHAnsi" w:hAnsiTheme="minorHAnsi" w:cstheme="minorHAnsi"/>
        </w:rPr>
        <w:t>creat</w:t>
      </w:r>
      <w:r w:rsidR="0047723B" w:rsidRPr="00522586">
        <w:rPr>
          <w:rFonts w:asciiTheme="minorHAnsi" w:hAnsiTheme="minorHAnsi" w:cstheme="minorHAnsi"/>
        </w:rPr>
        <w:t>e</w:t>
      </w:r>
      <w:r w:rsidRPr="00522586">
        <w:rPr>
          <w:rFonts w:asciiTheme="minorHAnsi" w:hAnsiTheme="minorHAnsi" w:cstheme="minorHAnsi"/>
        </w:rPr>
        <w:t xml:space="preserve"> stronger links with the local </w:t>
      </w:r>
      <w:r w:rsidR="0047723B" w:rsidRPr="00522586">
        <w:rPr>
          <w:rFonts w:asciiTheme="minorHAnsi" w:hAnsiTheme="minorHAnsi" w:cstheme="minorHAnsi"/>
        </w:rPr>
        <w:t xml:space="preserve">economy </w:t>
      </w:r>
      <w:r w:rsidR="001E35B0">
        <w:rPr>
          <w:rFonts w:asciiTheme="minorHAnsi" w:hAnsiTheme="minorHAnsi" w:cstheme="minorHAnsi"/>
        </w:rPr>
        <w:t xml:space="preserve">and </w:t>
      </w:r>
      <w:r w:rsidR="0047723B" w:rsidRPr="00522586">
        <w:rPr>
          <w:rFonts w:asciiTheme="minorHAnsi" w:hAnsiTheme="minorHAnsi" w:cstheme="minorHAnsi"/>
        </w:rPr>
        <w:t>which could</w:t>
      </w:r>
      <w:r w:rsidRPr="00522586">
        <w:rPr>
          <w:rFonts w:asciiTheme="minorHAnsi" w:hAnsiTheme="minorHAnsi" w:cstheme="minorHAnsi"/>
        </w:rPr>
        <w:t xml:space="preserve"> retain talent within the region</w:t>
      </w:r>
      <w:r w:rsidR="0047723B" w:rsidRPr="00522586">
        <w:rPr>
          <w:rFonts w:asciiTheme="minorHAnsi" w:hAnsiTheme="minorHAnsi" w:cstheme="minorHAnsi"/>
        </w:rPr>
        <w:t>.</w:t>
      </w:r>
      <w:r w:rsidR="009D0418">
        <w:rPr>
          <w:rFonts w:asciiTheme="minorHAnsi" w:hAnsiTheme="minorHAnsi" w:cstheme="minorHAnsi"/>
        </w:rPr>
        <w:t xml:space="preserve">  Correctly marketed, this could also lead an increase in student numbers at UWTSD.</w:t>
      </w:r>
    </w:p>
    <w:p w14:paraId="3E6801A0" w14:textId="77777777" w:rsidR="002129FE" w:rsidRPr="00522586" w:rsidRDefault="002129FE" w:rsidP="00FA7A82">
      <w:pPr>
        <w:pStyle w:val="paragraph"/>
        <w:spacing w:before="0" w:beforeAutospacing="0" w:after="0" w:afterAutospacing="0"/>
        <w:jc w:val="both"/>
        <w:textAlignment w:val="baseline"/>
        <w:rPr>
          <w:rFonts w:asciiTheme="minorHAnsi" w:hAnsiTheme="minorHAnsi" w:cstheme="minorHAnsi"/>
          <w:b/>
          <w:bCs/>
        </w:rPr>
      </w:pPr>
    </w:p>
    <w:p w14:paraId="532D34DA" w14:textId="75A887A2" w:rsidR="00634A6C" w:rsidRPr="00522586" w:rsidRDefault="00634A6C" w:rsidP="00FA7A82">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b/>
          <w:bCs/>
        </w:rPr>
        <w:t>4</w:t>
      </w:r>
      <w:r w:rsidR="0047723B" w:rsidRPr="00522586">
        <w:rPr>
          <w:rFonts w:asciiTheme="minorHAnsi" w:hAnsiTheme="minorHAnsi" w:cstheme="minorHAnsi"/>
          <w:b/>
          <w:bCs/>
        </w:rPr>
        <w:t>.5</w:t>
      </w:r>
      <w:r w:rsidR="00F70B95" w:rsidRPr="00522586">
        <w:rPr>
          <w:rFonts w:asciiTheme="minorHAnsi" w:hAnsiTheme="minorHAnsi" w:cstheme="minorHAnsi"/>
          <w:b/>
          <w:bCs/>
        </w:rPr>
        <w:t xml:space="preserve"> </w:t>
      </w:r>
      <w:r w:rsidR="000C4F2A" w:rsidRPr="00522586">
        <w:rPr>
          <w:rFonts w:asciiTheme="minorHAnsi" w:hAnsiTheme="minorHAnsi" w:cstheme="minorHAnsi"/>
          <w:b/>
          <w:bCs/>
        </w:rPr>
        <w:t>Graduate Start-up Hubs</w:t>
      </w:r>
    </w:p>
    <w:p w14:paraId="2AA95D8E" w14:textId="60A6B5BA" w:rsidR="00D417BD" w:rsidRPr="00522586" w:rsidRDefault="00683F3B" w:rsidP="00FA7A82">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 xml:space="preserve">The </w:t>
      </w:r>
      <w:r w:rsidR="00634A6C" w:rsidRPr="00522586">
        <w:rPr>
          <w:rFonts w:asciiTheme="minorHAnsi" w:hAnsiTheme="minorHAnsi" w:cstheme="minorHAnsi"/>
        </w:rPr>
        <w:t>T</w:t>
      </w:r>
      <w:r w:rsidR="00504942" w:rsidRPr="00522586">
        <w:rPr>
          <w:rFonts w:asciiTheme="minorHAnsi" w:hAnsiTheme="minorHAnsi" w:cstheme="minorHAnsi"/>
        </w:rPr>
        <w:t>ech Hub</w:t>
      </w:r>
      <w:r w:rsidRPr="00522586">
        <w:rPr>
          <w:rFonts w:asciiTheme="minorHAnsi" w:hAnsiTheme="minorHAnsi" w:cstheme="minorHAnsi"/>
        </w:rPr>
        <w:t xml:space="preserve"> in Swansea</w:t>
      </w:r>
      <w:r w:rsidR="001E35B0">
        <w:rPr>
          <w:rFonts w:asciiTheme="minorHAnsi" w:hAnsiTheme="minorHAnsi" w:cstheme="minorHAnsi"/>
        </w:rPr>
        <w:t xml:space="preserve"> </w:t>
      </w:r>
      <w:r w:rsidR="00504942" w:rsidRPr="00522586">
        <w:rPr>
          <w:rFonts w:asciiTheme="minorHAnsi" w:hAnsiTheme="minorHAnsi" w:cstheme="minorHAnsi"/>
        </w:rPr>
        <w:t>recognise</w:t>
      </w:r>
      <w:r w:rsidR="009A37F4" w:rsidRPr="00522586">
        <w:rPr>
          <w:rFonts w:asciiTheme="minorHAnsi" w:hAnsiTheme="minorHAnsi" w:cstheme="minorHAnsi"/>
        </w:rPr>
        <w:t>s</w:t>
      </w:r>
      <w:r w:rsidR="00504942" w:rsidRPr="00522586">
        <w:rPr>
          <w:rFonts w:asciiTheme="minorHAnsi" w:hAnsiTheme="minorHAnsi" w:cstheme="minorHAnsi"/>
        </w:rPr>
        <w:t xml:space="preserve"> how </w:t>
      </w:r>
      <w:r w:rsidR="008134CA" w:rsidRPr="00522586">
        <w:rPr>
          <w:rFonts w:asciiTheme="minorHAnsi" w:hAnsiTheme="minorHAnsi" w:cstheme="minorHAnsi"/>
        </w:rPr>
        <w:t xml:space="preserve">to </w:t>
      </w:r>
      <w:r w:rsidR="00504942" w:rsidRPr="00522586">
        <w:rPr>
          <w:rFonts w:asciiTheme="minorHAnsi" w:hAnsiTheme="minorHAnsi" w:cstheme="minorHAnsi"/>
        </w:rPr>
        <w:t>attract</w:t>
      </w:r>
      <w:r w:rsidR="008134CA" w:rsidRPr="00522586">
        <w:rPr>
          <w:rFonts w:asciiTheme="minorHAnsi" w:hAnsiTheme="minorHAnsi" w:cstheme="minorHAnsi"/>
        </w:rPr>
        <w:t xml:space="preserve"> </w:t>
      </w:r>
      <w:r w:rsidR="00504942" w:rsidRPr="00522586">
        <w:rPr>
          <w:rFonts w:asciiTheme="minorHAnsi" w:hAnsiTheme="minorHAnsi" w:cstheme="minorHAnsi"/>
        </w:rPr>
        <w:t xml:space="preserve">tech entrepreneurs and </w:t>
      </w:r>
      <w:r w:rsidR="008134CA" w:rsidRPr="00522586">
        <w:rPr>
          <w:rFonts w:asciiTheme="minorHAnsi" w:hAnsiTheme="minorHAnsi" w:cstheme="minorHAnsi"/>
        </w:rPr>
        <w:t>businesses start-ups</w:t>
      </w:r>
      <w:r w:rsidR="001E35B0">
        <w:rPr>
          <w:rFonts w:asciiTheme="minorHAnsi" w:hAnsiTheme="minorHAnsi" w:cstheme="minorHAnsi"/>
        </w:rPr>
        <w:t xml:space="preserve"> (Tech Hub, 2020).</w:t>
      </w:r>
      <w:r w:rsidR="00D417BD" w:rsidRPr="00522586">
        <w:rPr>
          <w:rFonts w:asciiTheme="minorHAnsi" w:hAnsiTheme="minorHAnsi" w:cstheme="minorHAnsi"/>
        </w:rPr>
        <w:t xml:space="preserve">  </w:t>
      </w:r>
      <w:r w:rsidR="00236970">
        <w:rPr>
          <w:rFonts w:asciiTheme="minorHAnsi" w:hAnsiTheme="minorHAnsi" w:cstheme="minorHAnsi"/>
        </w:rPr>
        <w:t>It’s a</w:t>
      </w:r>
      <w:r w:rsidR="00E019A2" w:rsidRPr="00522586">
        <w:rPr>
          <w:rFonts w:asciiTheme="minorHAnsi" w:hAnsiTheme="minorHAnsi" w:cstheme="minorHAnsi"/>
        </w:rPr>
        <w:t>n environment which is created to learn</w:t>
      </w:r>
      <w:r w:rsidR="00D417BD" w:rsidRPr="00522586">
        <w:rPr>
          <w:rFonts w:asciiTheme="minorHAnsi" w:hAnsiTheme="minorHAnsi" w:cstheme="minorHAnsi"/>
        </w:rPr>
        <w:t xml:space="preserve"> and where a </w:t>
      </w:r>
      <w:r w:rsidR="00E019A2" w:rsidRPr="00522586">
        <w:rPr>
          <w:rFonts w:asciiTheme="minorHAnsi" w:hAnsiTheme="minorHAnsi" w:cstheme="minorHAnsi"/>
        </w:rPr>
        <w:t>community is established</w:t>
      </w:r>
      <w:r w:rsidR="00D417BD" w:rsidRPr="00522586">
        <w:rPr>
          <w:rFonts w:asciiTheme="minorHAnsi" w:hAnsiTheme="minorHAnsi" w:cstheme="minorHAnsi"/>
        </w:rPr>
        <w:t xml:space="preserve">.  </w:t>
      </w:r>
      <w:r w:rsidR="0047723B" w:rsidRPr="00522586">
        <w:rPr>
          <w:rFonts w:asciiTheme="minorHAnsi" w:hAnsiTheme="minorHAnsi" w:cstheme="minorHAnsi"/>
        </w:rPr>
        <w:t>A</w:t>
      </w:r>
      <w:r w:rsidR="00D417BD" w:rsidRPr="00522586">
        <w:rPr>
          <w:rFonts w:asciiTheme="minorHAnsi" w:hAnsiTheme="minorHAnsi" w:cstheme="minorHAnsi"/>
        </w:rPr>
        <w:t>dopting this model</w:t>
      </w:r>
      <w:r w:rsidR="0047723B" w:rsidRPr="00522586">
        <w:rPr>
          <w:rFonts w:asciiTheme="minorHAnsi" w:hAnsiTheme="minorHAnsi" w:cstheme="minorHAnsi"/>
        </w:rPr>
        <w:t xml:space="preserve"> could</w:t>
      </w:r>
      <w:r w:rsidR="00D417BD" w:rsidRPr="00522586">
        <w:rPr>
          <w:rFonts w:asciiTheme="minorHAnsi" w:hAnsiTheme="minorHAnsi" w:cstheme="minorHAnsi"/>
        </w:rPr>
        <w:t xml:space="preserve"> be quite straightforward</w:t>
      </w:r>
      <w:r w:rsidR="00236970">
        <w:rPr>
          <w:rFonts w:asciiTheme="minorHAnsi" w:hAnsiTheme="minorHAnsi" w:cstheme="minorHAnsi"/>
        </w:rPr>
        <w:t xml:space="preserve"> and would</w:t>
      </w:r>
      <w:r w:rsidR="00D417BD" w:rsidRPr="00522586">
        <w:rPr>
          <w:rFonts w:asciiTheme="minorHAnsi" w:hAnsiTheme="minorHAnsi" w:cstheme="minorHAnsi"/>
        </w:rPr>
        <w:t xml:space="preserve"> utilise space </w:t>
      </w:r>
      <w:r w:rsidR="00236970">
        <w:rPr>
          <w:rFonts w:asciiTheme="minorHAnsi" w:hAnsiTheme="minorHAnsi" w:cstheme="minorHAnsi"/>
        </w:rPr>
        <w:t xml:space="preserve">to </w:t>
      </w:r>
      <w:r w:rsidR="00D417BD" w:rsidRPr="00522586">
        <w:rPr>
          <w:rFonts w:asciiTheme="minorHAnsi" w:hAnsiTheme="minorHAnsi" w:cstheme="minorHAnsi"/>
        </w:rPr>
        <w:t>create</w:t>
      </w:r>
      <w:r w:rsidR="00236970">
        <w:rPr>
          <w:rFonts w:asciiTheme="minorHAnsi" w:hAnsiTheme="minorHAnsi" w:cstheme="minorHAnsi"/>
        </w:rPr>
        <w:t xml:space="preserve"> a</w:t>
      </w:r>
      <w:r w:rsidR="00D417BD" w:rsidRPr="00522586">
        <w:rPr>
          <w:rFonts w:asciiTheme="minorHAnsi" w:hAnsiTheme="minorHAnsi" w:cstheme="minorHAnsi"/>
        </w:rPr>
        <w:t xml:space="preserve"> </w:t>
      </w:r>
      <w:r w:rsidR="00E019A2" w:rsidRPr="00522586">
        <w:rPr>
          <w:rFonts w:asciiTheme="minorHAnsi" w:hAnsiTheme="minorHAnsi" w:cstheme="minorHAnsi"/>
        </w:rPr>
        <w:t>wider community exposure</w:t>
      </w:r>
      <w:r w:rsidR="00D417BD" w:rsidRPr="00522586">
        <w:rPr>
          <w:rFonts w:asciiTheme="minorHAnsi" w:hAnsiTheme="minorHAnsi" w:cstheme="minorHAnsi"/>
        </w:rPr>
        <w:t xml:space="preserve"> for other Hubs, such as a Con</w:t>
      </w:r>
      <w:r w:rsidR="00E019A2" w:rsidRPr="00522586">
        <w:rPr>
          <w:rFonts w:asciiTheme="minorHAnsi" w:hAnsiTheme="minorHAnsi" w:cstheme="minorHAnsi"/>
        </w:rPr>
        <w:t>struction Hub</w:t>
      </w:r>
      <w:r w:rsidR="001E35B0">
        <w:rPr>
          <w:rFonts w:asciiTheme="minorHAnsi" w:hAnsiTheme="minorHAnsi" w:cstheme="minorHAnsi"/>
        </w:rPr>
        <w:t>.</w:t>
      </w:r>
      <w:r w:rsidR="00364132" w:rsidRPr="00522586">
        <w:rPr>
          <w:rFonts w:asciiTheme="minorHAnsi" w:hAnsiTheme="minorHAnsi" w:cstheme="minorHAnsi"/>
        </w:rPr>
        <w:t xml:space="preserve">  </w:t>
      </w:r>
    </w:p>
    <w:p w14:paraId="72CCEC1D" w14:textId="77777777" w:rsidR="00D417BD" w:rsidRPr="00522586" w:rsidRDefault="00D417BD" w:rsidP="00FA7A82">
      <w:pPr>
        <w:pStyle w:val="paragraph"/>
        <w:spacing w:before="0" w:beforeAutospacing="0" w:after="0" w:afterAutospacing="0"/>
        <w:jc w:val="both"/>
        <w:textAlignment w:val="baseline"/>
        <w:rPr>
          <w:rFonts w:asciiTheme="minorHAnsi" w:hAnsiTheme="minorHAnsi" w:cstheme="minorHAnsi"/>
        </w:rPr>
      </w:pPr>
    </w:p>
    <w:p w14:paraId="39488391" w14:textId="39FF4162" w:rsidR="002450C6" w:rsidRDefault="00364132" w:rsidP="00FA7A82">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 xml:space="preserve">UWTSD already </w:t>
      </w:r>
      <w:r w:rsidR="00763E6F" w:rsidRPr="00522586">
        <w:rPr>
          <w:rFonts w:asciiTheme="minorHAnsi" w:hAnsiTheme="minorHAnsi" w:cstheme="minorHAnsi"/>
        </w:rPr>
        <w:t>have</w:t>
      </w:r>
      <w:r w:rsidRPr="00522586">
        <w:rPr>
          <w:rFonts w:asciiTheme="minorHAnsi" w:hAnsiTheme="minorHAnsi" w:cstheme="minorHAnsi"/>
        </w:rPr>
        <w:t xml:space="preserve"> a strategic relationship with the Construction Industry Training Board (CITB</w:t>
      </w:r>
      <w:r w:rsidR="00B82A6C">
        <w:rPr>
          <w:rFonts w:asciiTheme="minorHAnsi" w:hAnsiTheme="minorHAnsi" w:cstheme="minorHAnsi"/>
        </w:rPr>
        <w:t>, 2018</w:t>
      </w:r>
      <w:r w:rsidRPr="00522586">
        <w:rPr>
          <w:rFonts w:asciiTheme="minorHAnsi" w:hAnsiTheme="minorHAnsi" w:cstheme="minorHAnsi"/>
        </w:rPr>
        <w:t>)</w:t>
      </w:r>
      <w:r w:rsidR="00B82A6C">
        <w:rPr>
          <w:rFonts w:asciiTheme="minorHAnsi" w:hAnsiTheme="minorHAnsi" w:cstheme="minorHAnsi"/>
        </w:rPr>
        <w:t>.</w:t>
      </w:r>
      <w:r w:rsidR="00D417BD" w:rsidRPr="00522586">
        <w:rPr>
          <w:rFonts w:asciiTheme="minorHAnsi" w:hAnsiTheme="minorHAnsi" w:cstheme="minorHAnsi"/>
        </w:rPr>
        <w:t xml:space="preserve"> </w:t>
      </w:r>
      <w:r w:rsidR="0047723B" w:rsidRPr="00522586">
        <w:rPr>
          <w:rFonts w:asciiTheme="minorHAnsi" w:hAnsiTheme="minorHAnsi" w:cstheme="minorHAnsi"/>
        </w:rPr>
        <w:t xml:space="preserve">A construction hub for </w:t>
      </w:r>
      <w:r w:rsidR="00E019A2" w:rsidRPr="00522586">
        <w:rPr>
          <w:rFonts w:asciiTheme="minorHAnsi" w:hAnsiTheme="minorHAnsi" w:cstheme="minorHAnsi"/>
        </w:rPr>
        <w:t>UWTSD</w:t>
      </w:r>
      <w:r w:rsidR="00227BF5" w:rsidRPr="00522586">
        <w:rPr>
          <w:rFonts w:asciiTheme="minorHAnsi" w:hAnsiTheme="minorHAnsi" w:cstheme="minorHAnsi"/>
        </w:rPr>
        <w:t xml:space="preserve"> </w:t>
      </w:r>
      <w:r w:rsidR="0047723B" w:rsidRPr="00522586">
        <w:rPr>
          <w:rFonts w:asciiTheme="minorHAnsi" w:hAnsiTheme="minorHAnsi" w:cstheme="minorHAnsi"/>
        </w:rPr>
        <w:t xml:space="preserve">students </w:t>
      </w:r>
      <w:r w:rsidR="00B22050" w:rsidRPr="00522586">
        <w:rPr>
          <w:rFonts w:asciiTheme="minorHAnsi" w:hAnsiTheme="minorHAnsi" w:cstheme="minorHAnsi"/>
        </w:rPr>
        <w:t>could offer</w:t>
      </w:r>
      <w:r w:rsidR="0047723B" w:rsidRPr="00522586">
        <w:rPr>
          <w:rFonts w:asciiTheme="minorHAnsi" w:hAnsiTheme="minorHAnsi" w:cstheme="minorHAnsi"/>
        </w:rPr>
        <w:t xml:space="preserve"> </w:t>
      </w:r>
      <w:r w:rsidR="00227BF5" w:rsidRPr="00522586">
        <w:rPr>
          <w:rFonts w:asciiTheme="minorHAnsi" w:hAnsiTheme="minorHAnsi" w:cstheme="minorHAnsi"/>
        </w:rPr>
        <w:t>flexible</w:t>
      </w:r>
      <w:r w:rsidR="00D417BD" w:rsidRPr="00522586">
        <w:rPr>
          <w:rFonts w:asciiTheme="minorHAnsi" w:hAnsiTheme="minorHAnsi" w:cstheme="minorHAnsi"/>
        </w:rPr>
        <w:t xml:space="preserve"> </w:t>
      </w:r>
      <w:r w:rsidR="00227BF5" w:rsidRPr="00522586">
        <w:rPr>
          <w:rFonts w:asciiTheme="minorHAnsi" w:hAnsiTheme="minorHAnsi" w:cstheme="minorHAnsi"/>
        </w:rPr>
        <w:t>start</w:t>
      </w:r>
      <w:r w:rsidR="008134CA" w:rsidRPr="00522586">
        <w:rPr>
          <w:rFonts w:asciiTheme="minorHAnsi" w:hAnsiTheme="minorHAnsi" w:cstheme="minorHAnsi"/>
        </w:rPr>
        <w:t>-up</w:t>
      </w:r>
      <w:r w:rsidR="00227BF5" w:rsidRPr="00522586">
        <w:rPr>
          <w:rFonts w:asciiTheme="minorHAnsi" w:hAnsiTheme="minorHAnsi" w:cstheme="minorHAnsi"/>
        </w:rPr>
        <w:t xml:space="preserve"> space</w:t>
      </w:r>
      <w:r w:rsidR="00B22050" w:rsidRPr="00522586">
        <w:rPr>
          <w:rFonts w:asciiTheme="minorHAnsi" w:hAnsiTheme="minorHAnsi" w:cstheme="minorHAnsi"/>
        </w:rPr>
        <w:t>,</w:t>
      </w:r>
      <w:r w:rsidR="0047723B" w:rsidRPr="00522586">
        <w:rPr>
          <w:rFonts w:asciiTheme="minorHAnsi" w:hAnsiTheme="minorHAnsi" w:cstheme="minorHAnsi"/>
        </w:rPr>
        <w:t xml:space="preserve"> </w:t>
      </w:r>
      <w:r w:rsidR="00D417BD" w:rsidRPr="00522586">
        <w:rPr>
          <w:rFonts w:asciiTheme="minorHAnsi" w:hAnsiTheme="minorHAnsi" w:cstheme="minorHAnsi"/>
        </w:rPr>
        <w:t>low-cost</w:t>
      </w:r>
      <w:r w:rsidR="0047723B" w:rsidRPr="00522586">
        <w:rPr>
          <w:rFonts w:asciiTheme="minorHAnsi" w:hAnsiTheme="minorHAnsi" w:cstheme="minorHAnsi"/>
        </w:rPr>
        <w:t xml:space="preserve"> </w:t>
      </w:r>
      <w:r w:rsidR="00D417BD" w:rsidRPr="00522586">
        <w:rPr>
          <w:rFonts w:asciiTheme="minorHAnsi" w:hAnsiTheme="minorHAnsi" w:cstheme="minorHAnsi"/>
        </w:rPr>
        <w:t>rent</w:t>
      </w:r>
      <w:r w:rsidR="0047723B" w:rsidRPr="00522586">
        <w:rPr>
          <w:rFonts w:asciiTheme="minorHAnsi" w:hAnsiTheme="minorHAnsi" w:cstheme="minorHAnsi"/>
        </w:rPr>
        <w:t xml:space="preserve"> and manageable overheads where they </w:t>
      </w:r>
      <w:r w:rsidR="00286DD6">
        <w:rPr>
          <w:rFonts w:asciiTheme="minorHAnsi" w:hAnsiTheme="minorHAnsi" w:cstheme="minorHAnsi"/>
        </w:rPr>
        <w:t xml:space="preserve">can </w:t>
      </w:r>
      <w:r w:rsidR="0047723B" w:rsidRPr="00522586">
        <w:rPr>
          <w:rFonts w:asciiTheme="minorHAnsi" w:hAnsiTheme="minorHAnsi" w:cstheme="minorHAnsi"/>
        </w:rPr>
        <w:t xml:space="preserve">build their own network with </w:t>
      </w:r>
      <w:r w:rsidR="00B22050" w:rsidRPr="00522586">
        <w:rPr>
          <w:rFonts w:asciiTheme="minorHAnsi" w:hAnsiTheme="minorHAnsi" w:cstheme="minorHAnsi"/>
        </w:rPr>
        <w:t xml:space="preserve">peers and </w:t>
      </w:r>
      <w:r w:rsidR="0047723B" w:rsidRPr="00522586">
        <w:rPr>
          <w:rFonts w:asciiTheme="minorHAnsi" w:hAnsiTheme="minorHAnsi" w:cstheme="minorHAnsi"/>
        </w:rPr>
        <w:t>learn from e</w:t>
      </w:r>
      <w:r w:rsidR="00B22050" w:rsidRPr="00522586">
        <w:rPr>
          <w:rFonts w:asciiTheme="minorHAnsi" w:hAnsiTheme="minorHAnsi" w:cstheme="minorHAnsi"/>
        </w:rPr>
        <w:t>ach other. An environment</w:t>
      </w:r>
      <w:r w:rsidR="00A37A39" w:rsidRPr="00522586">
        <w:rPr>
          <w:rFonts w:asciiTheme="minorHAnsi" w:hAnsiTheme="minorHAnsi" w:cstheme="minorHAnsi"/>
        </w:rPr>
        <w:t xml:space="preserve"> to</w:t>
      </w:r>
      <w:r w:rsidR="00B22050" w:rsidRPr="00522586">
        <w:rPr>
          <w:rFonts w:asciiTheme="minorHAnsi" w:hAnsiTheme="minorHAnsi" w:cstheme="minorHAnsi"/>
        </w:rPr>
        <w:t xml:space="preserve"> attract</w:t>
      </w:r>
      <w:r w:rsidR="00240F33">
        <w:rPr>
          <w:rFonts w:asciiTheme="minorHAnsi" w:hAnsiTheme="minorHAnsi" w:cstheme="minorHAnsi"/>
        </w:rPr>
        <w:t xml:space="preserve"> graduate</w:t>
      </w:r>
      <w:r w:rsidR="00B22050" w:rsidRPr="00522586">
        <w:rPr>
          <w:rFonts w:asciiTheme="minorHAnsi" w:hAnsiTheme="minorHAnsi" w:cstheme="minorHAnsi"/>
        </w:rPr>
        <w:t xml:space="preserve"> </w:t>
      </w:r>
      <w:r w:rsidR="0047723B" w:rsidRPr="00522586">
        <w:rPr>
          <w:rFonts w:asciiTheme="minorHAnsi" w:hAnsiTheme="minorHAnsi" w:cstheme="minorHAnsi"/>
        </w:rPr>
        <w:t>Architects, Quantity Surveyors, M&amp;E co</w:t>
      </w:r>
      <w:r w:rsidR="00240F33">
        <w:rPr>
          <w:rFonts w:asciiTheme="minorHAnsi" w:hAnsiTheme="minorHAnsi" w:cstheme="minorHAnsi"/>
        </w:rPr>
        <w:t>nsultant</w:t>
      </w:r>
      <w:r w:rsidR="0047723B" w:rsidRPr="00522586">
        <w:rPr>
          <w:rFonts w:asciiTheme="minorHAnsi" w:hAnsiTheme="minorHAnsi" w:cstheme="minorHAnsi"/>
        </w:rPr>
        <w:t>s, Structural Engineers, Environmental businesses and even Solicitors and Interior Designers</w:t>
      </w:r>
      <w:r w:rsidR="00240F33">
        <w:rPr>
          <w:rFonts w:asciiTheme="minorHAnsi" w:hAnsiTheme="minorHAnsi" w:cstheme="minorHAnsi"/>
        </w:rPr>
        <w:t xml:space="preserve">.  This could </w:t>
      </w:r>
      <w:r w:rsidR="00B22050" w:rsidRPr="00522586">
        <w:rPr>
          <w:rFonts w:asciiTheme="minorHAnsi" w:hAnsiTheme="minorHAnsi" w:cstheme="minorHAnsi"/>
        </w:rPr>
        <w:t>offer immediate</w:t>
      </w:r>
      <w:r w:rsidR="0047723B" w:rsidRPr="00522586">
        <w:rPr>
          <w:rFonts w:asciiTheme="minorHAnsi" w:hAnsiTheme="minorHAnsi" w:cstheme="minorHAnsi"/>
        </w:rPr>
        <w:t xml:space="preserve"> capital gains but </w:t>
      </w:r>
      <w:r w:rsidR="00240F33">
        <w:rPr>
          <w:rFonts w:asciiTheme="minorHAnsi" w:hAnsiTheme="minorHAnsi" w:cstheme="minorHAnsi"/>
        </w:rPr>
        <w:t xml:space="preserve">may </w:t>
      </w:r>
      <w:r w:rsidR="0047723B" w:rsidRPr="00522586">
        <w:rPr>
          <w:rFonts w:asciiTheme="minorHAnsi" w:hAnsiTheme="minorHAnsi" w:cstheme="minorHAnsi"/>
        </w:rPr>
        <w:t>also</w:t>
      </w:r>
      <w:r w:rsidR="00B22050" w:rsidRPr="00522586">
        <w:rPr>
          <w:rFonts w:asciiTheme="minorHAnsi" w:hAnsiTheme="minorHAnsi" w:cstheme="minorHAnsi"/>
        </w:rPr>
        <w:t xml:space="preserve"> create</w:t>
      </w:r>
      <w:r w:rsidR="0047723B" w:rsidRPr="00522586">
        <w:rPr>
          <w:rFonts w:asciiTheme="minorHAnsi" w:hAnsiTheme="minorHAnsi" w:cstheme="minorHAnsi"/>
        </w:rPr>
        <w:t xml:space="preserve"> a desire for new students to consider UWTSD over other Universities.  </w:t>
      </w:r>
    </w:p>
    <w:p w14:paraId="107C1416" w14:textId="031B4E69" w:rsidR="009D0418" w:rsidRDefault="009D0418" w:rsidP="00FA7A82">
      <w:pPr>
        <w:pStyle w:val="paragraph"/>
        <w:spacing w:before="0" w:beforeAutospacing="0" w:after="0" w:afterAutospacing="0"/>
        <w:jc w:val="both"/>
        <w:textAlignment w:val="baseline"/>
        <w:rPr>
          <w:rFonts w:asciiTheme="minorHAnsi" w:hAnsiTheme="minorHAnsi" w:cstheme="minorHAnsi"/>
        </w:rPr>
      </w:pPr>
    </w:p>
    <w:p w14:paraId="499BD162" w14:textId="5F514651" w:rsidR="009D0418" w:rsidRPr="00522586" w:rsidRDefault="009D0418" w:rsidP="00FA7A82">
      <w:pPr>
        <w:pStyle w:val="paragraph"/>
        <w:spacing w:before="0" w:beforeAutospacing="0" w:after="0" w:afterAutospacing="0"/>
        <w:jc w:val="both"/>
        <w:textAlignment w:val="baseline"/>
        <w:rPr>
          <w:rFonts w:asciiTheme="minorHAnsi" w:hAnsiTheme="minorHAnsi" w:cstheme="minorHAnsi"/>
        </w:rPr>
      </w:pPr>
      <w:r>
        <w:rPr>
          <w:rFonts w:asciiTheme="minorHAnsi" w:hAnsiTheme="minorHAnsi" w:cstheme="minorHAnsi"/>
        </w:rPr>
        <w:t>Furthermore, a partnership work with the Tech Hub</w:t>
      </w:r>
      <w:r w:rsidR="00483018">
        <w:rPr>
          <w:rFonts w:asciiTheme="minorHAnsi" w:hAnsiTheme="minorHAnsi" w:cstheme="minorHAnsi"/>
        </w:rPr>
        <w:t xml:space="preserve"> could present an opportunity for </w:t>
      </w:r>
      <w:r>
        <w:rPr>
          <w:rFonts w:asciiTheme="minorHAnsi" w:hAnsiTheme="minorHAnsi" w:cstheme="minorHAnsi"/>
        </w:rPr>
        <w:t>students could work with thos</w:t>
      </w:r>
      <w:r w:rsidR="00483018">
        <w:rPr>
          <w:rFonts w:asciiTheme="minorHAnsi" w:hAnsiTheme="minorHAnsi" w:cstheme="minorHAnsi"/>
        </w:rPr>
        <w:t>e start ups.</w:t>
      </w:r>
    </w:p>
    <w:p w14:paraId="3721E57B" w14:textId="2A6D71BB" w:rsidR="00E019A2" w:rsidRPr="00522586" w:rsidRDefault="00E019A2" w:rsidP="00FA7A82">
      <w:pPr>
        <w:pStyle w:val="paragraph"/>
        <w:spacing w:before="0" w:beforeAutospacing="0" w:after="0" w:afterAutospacing="0"/>
        <w:jc w:val="both"/>
        <w:textAlignment w:val="baseline"/>
        <w:rPr>
          <w:rFonts w:asciiTheme="minorHAnsi" w:hAnsiTheme="minorHAnsi" w:cstheme="minorHAnsi"/>
        </w:rPr>
      </w:pPr>
    </w:p>
    <w:p w14:paraId="43B0E8CD" w14:textId="60D28C4C" w:rsidR="00E019A2" w:rsidRPr="00522586" w:rsidRDefault="00A37A39" w:rsidP="00FA7A82">
      <w:pPr>
        <w:pStyle w:val="paragraph"/>
        <w:spacing w:before="0" w:beforeAutospacing="0" w:after="0" w:afterAutospacing="0"/>
        <w:jc w:val="both"/>
        <w:textAlignment w:val="baseline"/>
        <w:rPr>
          <w:rFonts w:asciiTheme="minorHAnsi" w:hAnsiTheme="minorHAnsi" w:cstheme="minorHAnsi"/>
          <w:b/>
          <w:bCs/>
        </w:rPr>
      </w:pPr>
      <w:r w:rsidRPr="00522586">
        <w:rPr>
          <w:rFonts w:asciiTheme="minorHAnsi" w:hAnsiTheme="minorHAnsi" w:cstheme="minorHAnsi"/>
          <w:b/>
          <w:bCs/>
        </w:rPr>
        <w:t xml:space="preserve">4.6 </w:t>
      </w:r>
      <w:r w:rsidR="00C800CA" w:rsidRPr="00522586">
        <w:rPr>
          <w:rFonts w:asciiTheme="minorHAnsi" w:hAnsiTheme="minorHAnsi" w:cstheme="minorHAnsi"/>
          <w:b/>
          <w:bCs/>
        </w:rPr>
        <w:t>U</w:t>
      </w:r>
      <w:r w:rsidR="000C4F2A" w:rsidRPr="00522586">
        <w:rPr>
          <w:rFonts w:asciiTheme="minorHAnsi" w:hAnsiTheme="minorHAnsi" w:cstheme="minorHAnsi"/>
          <w:b/>
          <w:bCs/>
        </w:rPr>
        <w:t>WTSD</w:t>
      </w:r>
      <w:r w:rsidR="00E019A2" w:rsidRPr="00522586">
        <w:rPr>
          <w:rFonts w:asciiTheme="minorHAnsi" w:hAnsiTheme="minorHAnsi" w:cstheme="minorHAnsi"/>
          <w:b/>
          <w:bCs/>
        </w:rPr>
        <w:t xml:space="preserve"> </w:t>
      </w:r>
      <w:r w:rsidR="00D417BD" w:rsidRPr="00522586">
        <w:rPr>
          <w:rFonts w:asciiTheme="minorHAnsi" w:hAnsiTheme="minorHAnsi" w:cstheme="minorHAnsi"/>
          <w:b/>
          <w:bCs/>
        </w:rPr>
        <w:t xml:space="preserve">Commercial </w:t>
      </w:r>
      <w:r w:rsidR="00E019A2" w:rsidRPr="00522586">
        <w:rPr>
          <w:rFonts w:asciiTheme="minorHAnsi" w:hAnsiTheme="minorHAnsi" w:cstheme="minorHAnsi"/>
          <w:b/>
          <w:bCs/>
        </w:rPr>
        <w:t>Partners.</w:t>
      </w:r>
    </w:p>
    <w:p w14:paraId="5F73D559" w14:textId="2034672A" w:rsidR="00343472" w:rsidRPr="00522586" w:rsidRDefault="000F63D9" w:rsidP="00FA7A82">
      <w:pPr>
        <w:pStyle w:val="paragraph"/>
        <w:spacing w:before="0" w:beforeAutospacing="0" w:after="0" w:afterAutospacing="0"/>
        <w:jc w:val="both"/>
        <w:textAlignment w:val="baseline"/>
        <w:rPr>
          <w:rFonts w:asciiTheme="minorHAnsi" w:hAnsiTheme="minorHAnsi" w:cstheme="minorHAnsi"/>
        </w:rPr>
      </w:pPr>
      <w:r w:rsidRPr="00CF2980">
        <w:rPr>
          <w:rFonts w:asciiTheme="minorHAnsi" w:hAnsiTheme="minorHAnsi" w:cstheme="minorHAnsi"/>
        </w:rPr>
        <w:t>C</w:t>
      </w:r>
      <w:r w:rsidRPr="00522586">
        <w:rPr>
          <w:rFonts w:asciiTheme="minorHAnsi" w:hAnsiTheme="minorHAnsi" w:cstheme="minorHAnsi"/>
        </w:rPr>
        <w:t>ovid-19 has forced all businesses to look at their premises and where their staff work</w:t>
      </w:r>
      <w:r>
        <w:rPr>
          <w:rFonts w:asciiTheme="minorHAnsi" w:hAnsiTheme="minorHAnsi" w:cstheme="minorHAnsi"/>
        </w:rPr>
        <w:t>.</w:t>
      </w:r>
      <w:r w:rsidRPr="00522586">
        <w:rPr>
          <w:rFonts w:asciiTheme="minorHAnsi" w:hAnsiTheme="minorHAnsi" w:cstheme="minorHAnsi"/>
        </w:rPr>
        <w:t xml:space="preserve"> </w:t>
      </w:r>
      <w:r w:rsidR="00E019A2" w:rsidRPr="00522586">
        <w:rPr>
          <w:rFonts w:asciiTheme="minorHAnsi" w:hAnsiTheme="minorHAnsi" w:cstheme="minorHAnsi"/>
        </w:rPr>
        <w:t>The SA1 site is in a very prominent position w</w:t>
      </w:r>
      <w:r w:rsidR="00A37A39" w:rsidRPr="00522586">
        <w:rPr>
          <w:rFonts w:asciiTheme="minorHAnsi" w:hAnsiTheme="minorHAnsi" w:cstheme="minorHAnsi"/>
        </w:rPr>
        <w:t>hen entering</w:t>
      </w:r>
      <w:r w:rsidR="00E019A2" w:rsidRPr="00522586">
        <w:rPr>
          <w:rFonts w:asciiTheme="minorHAnsi" w:hAnsiTheme="minorHAnsi" w:cstheme="minorHAnsi"/>
        </w:rPr>
        <w:t xml:space="preserve"> the </w:t>
      </w:r>
      <w:r w:rsidR="00A37A39" w:rsidRPr="00522586">
        <w:rPr>
          <w:rFonts w:asciiTheme="minorHAnsi" w:hAnsiTheme="minorHAnsi" w:cstheme="minorHAnsi"/>
        </w:rPr>
        <w:t>City</w:t>
      </w:r>
      <w:r w:rsidR="00240F33">
        <w:rPr>
          <w:rFonts w:asciiTheme="minorHAnsi" w:hAnsiTheme="minorHAnsi" w:cstheme="minorHAnsi"/>
        </w:rPr>
        <w:t xml:space="preserve">, </w:t>
      </w:r>
      <w:r w:rsidR="00EF7E6D" w:rsidRPr="00522586">
        <w:rPr>
          <w:rFonts w:asciiTheme="minorHAnsi" w:hAnsiTheme="minorHAnsi" w:cstheme="minorHAnsi"/>
        </w:rPr>
        <w:t>which provides an opportunity</w:t>
      </w:r>
      <w:r w:rsidR="00A37A39" w:rsidRPr="00522586">
        <w:rPr>
          <w:rFonts w:asciiTheme="minorHAnsi" w:hAnsiTheme="minorHAnsi" w:cstheme="minorHAnsi"/>
        </w:rPr>
        <w:t xml:space="preserve"> to advertise what industry partnerships UWTSD have</w:t>
      </w:r>
      <w:r w:rsidR="00D479D7" w:rsidRPr="00522586">
        <w:rPr>
          <w:rFonts w:asciiTheme="minorHAnsi" w:hAnsiTheme="minorHAnsi" w:cstheme="minorHAnsi"/>
        </w:rPr>
        <w:t xml:space="preserve">.  </w:t>
      </w:r>
      <w:r w:rsidR="00E019A2" w:rsidRPr="00522586">
        <w:rPr>
          <w:rFonts w:asciiTheme="minorHAnsi" w:hAnsiTheme="minorHAnsi" w:cstheme="minorHAnsi"/>
        </w:rPr>
        <w:t xml:space="preserve">Tileyard </w:t>
      </w:r>
      <w:r w:rsidR="00145A94" w:rsidRPr="00522586">
        <w:rPr>
          <w:rFonts w:asciiTheme="minorHAnsi" w:hAnsiTheme="minorHAnsi" w:cstheme="minorHAnsi"/>
        </w:rPr>
        <w:t>Education</w:t>
      </w:r>
      <w:r w:rsidR="00E019A2" w:rsidRPr="00522586">
        <w:rPr>
          <w:rFonts w:asciiTheme="minorHAnsi" w:hAnsiTheme="minorHAnsi" w:cstheme="minorHAnsi"/>
        </w:rPr>
        <w:t xml:space="preserve"> are one such organisation who are proud to work with the University</w:t>
      </w:r>
      <w:r w:rsidR="00145A94" w:rsidRPr="00522586">
        <w:rPr>
          <w:rFonts w:asciiTheme="minorHAnsi" w:hAnsiTheme="minorHAnsi" w:cstheme="minorHAnsi"/>
        </w:rPr>
        <w:t xml:space="preserve"> </w:t>
      </w:r>
      <w:r w:rsidR="009514C9" w:rsidRPr="00522586">
        <w:rPr>
          <w:rFonts w:asciiTheme="minorHAnsi" w:hAnsiTheme="minorHAnsi" w:cstheme="minorHAnsi"/>
        </w:rPr>
        <w:t>in establishing a masters courses in the music industry</w:t>
      </w:r>
      <w:r w:rsidR="00B82A6C">
        <w:rPr>
          <w:rFonts w:asciiTheme="minorHAnsi" w:hAnsiTheme="minorHAnsi" w:cstheme="minorHAnsi"/>
        </w:rPr>
        <w:t xml:space="preserve"> (Tileyard, 2017).</w:t>
      </w:r>
      <w:r w:rsidR="00E019A2" w:rsidRPr="00522586">
        <w:rPr>
          <w:rFonts w:asciiTheme="minorHAnsi" w:hAnsiTheme="minorHAnsi" w:cstheme="minorHAnsi"/>
        </w:rPr>
        <w:t xml:space="preserve">  </w:t>
      </w:r>
      <w:r w:rsidR="00240F33">
        <w:rPr>
          <w:rFonts w:asciiTheme="minorHAnsi" w:hAnsiTheme="minorHAnsi" w:cstheme="minorHAnsi"/>
        </w:rPr>
        <w:t xml:space="preserve">Further </w:t>
      </w:r>
      <w:r w:rsidR="00145A94" w:rsidRPr="00522586">
        <w:rPr>
          <w:rFonts w:asciiTheme="minorHAnsi" w:hAnsiTheme="minorHAnsi" w:cstheme="minorHAnsi"/>
        </w:rPr>
        <w:t>consider</w:t>
      </w:r>
      <w:r w:rsidR="00240F33">
        <w:rPr>
          <w:rFonts w:asciiTheme="minorHAnsi" w:hAnsiTheme="minorHAnsi" w:cstheme="minorHAnsi"/>
        </w:rPr>
        <w:t>ation of</w:t>
      </w:r>
      <w:r w:rsidR="00145A94" w:rsidRPr="00522586">
        <w:rPr>
          <w:rFonts w:asciiTheme="minorHAnsi" w:hAnsiTheme="minorHAnsi" w:cstheme="minorHAnsi"/>
        </w:rPr>
        <w:t xml:space="preserve"> the establishment of the Non-Destruction Validation Centre, in which UWTSD </w:t>
      </w:r>
      <w:r w:rsidR="00236970">
        <w:rPr>
          <w:rFonts w:asciiTheme="minorHAnsi" w:hAnsiTheme="minorHAnsi" w:cstheme="minorHAnsi"/>
        </w:rPr>
        <w:t>are</w:t>
      </w:r>
      <w:r w:rsidR="00145A94" w:rsidRPr="00522586">
        <w:rPr>
          <w:rFonts w:asciiTheme="minorHAnsi" w:hAnsiTheme="minorHAnsi" w:cstheme="minorHAnsi"/>
        </w:rPr>
        <w:t xml:space="preserve"> a key partner</w:t>
      </w:r>
      <w:r w:rsidR="00A37A39" w:rsidRPr="00522586">
        <w:rPr>
          <w:rFonts w:asciiTheme="minorHAnsi" w:hAnsiTheme="minorHAnsi" w:cstheme="minorHAnsi"/>
        </w:rPr>
        <w:t xml:space="preserve"> with</w:t>
      </w:r>
      <w:r w:rsidR="009514C9" w:rsidRPr="00522586">
        <w:rPr>
          <w:rFonts w:asciiTheme="minorHAnsi" w:hAnsiTheme="minorHAnsi" w:cstheme="minorHAnsi"/>
        </w:rPr>
        <w:t xml:space="preserve"> </w:t>
      </w:r>
      <w:sdt>
        <w:sdtPr>
          <w:rPr>
            <w:rFonts w:asciiTheme="minorHAnsi" w:hAnsiTheme="minorHAnsi" w:cstheme="minorHAnsi"/>
            <w:color w:val="000000"/>
          </w:rPr>
          <w:alias w:val="Citation"/>
          <w:tag w:val="{&quot;referencesIds&quot;:[&quot;doc:5fd78d39e4b080df77204b41&quot;],&quot;referencesOptions&quot;:{&quot;doc:5fd78d39e4b080df77204b41&quot;:{&quot;author&quot;:true,&quot;year&quot;:true,&quot;pageReplace&quot;:&quot;&quot;,&quot;prefix&quot;:&quot;&quot;,&quot;suffix&quot;:&quot;&quot;}},&quot;hasBrokenReferences&quot;:false,&quot;hasManualEdits&quot;:false,&quot;citationType&quot;:&quot;inline&quot;}"/>
          <w:id w:val="153576622"/>
          <w:placeholder>
            <w:docPart w:val="606552F40D8C4CA09409A37C18E730BB"/>
          </w:placeholder>
        </w:sdtPr>
        <w:sdtEndPr/>
        <w:sdtContent>
          <w:r w:rsidR="00A37A39" w:rsidRPr="00CF2980">
            <w:rPr>
              <w:rFonts w:asciiTheme="minorHAnsi" w:hAnsiTheme="minorHAnsi" w:cstheme="minorHAnsi"/>
            </w:rPr>
            <w:t>Rolls Royce, Bombardier, GNK Aerospace, Airbus and TWI Limited</w:t>
          </w:r>
          <w:r w:rsidR="00240F33">
            <w:rPr>
              <w:rFonts w:asciiTheme="minorHAnsi" w:hAnsiTheme="minorHAnsi" w:cstheme="minorHAnsi"/>
            </w:rPr>
            <w:t xml:space="preserve"> may offer</w:t>
          </w:r>
          <w:r>
            <w:rPr>
              <w:rFonts w:asciiTheme="minorHAnsi" w:hAnsiTheme="minorHAnsi" w:cstheme="minorHAnsi"/>
            </w:rPr>
            <w:t xml:space="preserve"> additional</w:t>
          </w:r>
          <w:r w:rsidR="00240F33">
            <w:rPr>
              <w:rFonts w:asciiTheme="minorHAnsi" w:hAnsiTheme="minorHAnsi" w:cstheme="minorHAnsi"/>
            </w:rPr>
            <w:t xml:space="preserve"> </w:t>
          </w:r>
          <w:r>
            <w:rPr>
              <w:rFonts w:asciiTheme="minorHAnsi" w:hAnsiTheme="minorHAnsi" w:cstheme="minorHAnsi"/>
            </w:rPr>
            <w:t>opportunities</w:t>
          </w:r>
          <w:r w:rsidR="00A37A39" w:rsidRPr="00CF2980">
            <w:rPr>
              <w:rFonts w:asciiTheme="minorHAnsi" w:hAnsiTheme="minorHAnsi" w:cstheme="minorHAnsi"/>
            </w:rPr>
            <w:t xml:space="preserve"> </w:t>
          </w:r>
          <w:r w:rsidR="00CF2980" w:rsidRPr="00CF2980">
            <w:rPr>
              <w:rFonts w:asciiTheme="minorHAnsi" w:hAnsiTheme="minorHAnsi" w:cstheme="minorHAnsi"/>
              <w:color w:val="000000"/>
            </w:rPr>
            <w:t>(University of Wales Trinity Saint Davi</w:t>
          </w:r>
          <w:r w:rsidR="00240F33">
            <w:rPr>
              <w:rFonts w:asciiTheme="minorHAnsi" w:hAnsiTheme="minorHAnsi" w:cstheme="minorHAnsi"/>
              <w:color w:val="000000"/>
            </w:rPr>
            <w:t>d</w:t>
          </w:r>
          <w:r w:rsidR="00CF2980" w:rsidRPr="00CF2980">
            <w:rPr>
              <w:rFonts w:asciiTheme="minorHAnsi" w:hAnsiTheme="minorHAnsi" w:cstheme="minorHAnsi"/>
              <w:color w:val="000000"/>
            </w:rPr>
            <w:t>, 2018)</w:t>
          </w:r>
        </w:sdtContent>
      </w:sdt>
      <w:r w:rsidR="00A37A39" w:rsidRPr="00CF2980">
        <w:rPr>
          <w:rFonts w:asciiTheme="minorHAnsi" w:hAnsiTheme="minorHAnsi" w:cstheme="minorHAnsi"/>
        </w:rPr>
        <w:t xml:space="preserve">.  </w:t>
      </w:r>
      <w:r w:rsidR="00236970">
        <w:rPr>
          <w:rFonts w:asciiTheme="minorHAnsi" w:hAnsiTheme="minorHAnsi" w:cstheme="minorHAnsi"/>
        </w:rPr>
        <w:t>As people become accustomed to working from home, could of</w:t>
      </w:r>
      <w:r w:rsidR="00145A94" w:rsidRPr="00522586">
        <w:rPr>
          <w:rFonts w:asciiTheme="minorHAnsi" w:hAnsiTheme="minorHAnsi" w:cstheme="minorHAnsi"/>
        </w:rPr>
        <w:t>fer</w:t>
      </w:r>
      <w:r w:rsidR="00A37A39" w:rsidRPr="00522586">
        <w:rPr>
          <w:rFonts w:asciiTheme="minorHAnsi" w:hAnsiTheme="minorHAnsi" w:cstheme="minorHAnsi"/>
        </w:rPr>
        <w:t>ing</w:t>
      </w:r>
      <w:r w:rsidR="00145A94" w:rsidRPr="00522586">
        <w:rPr>
          <w:rFonts w:asciiTheme="minorHAnsi" w:hAnsiTheme="minorHAnsi" w:cstheme="minorHAnsi"/>
        </w:rPr>
        <w:t xml:space="preserve"> ‘free’ space to those companies</w:t>
      </w:r>
      <w:r w:rsidR="00A37A39" w:rsidRPr="00522586">
        <w:rPr>
          <w:rFonts w:asciiTheme="minorHAnsi" w:hAnsiTheme="minorHAnsi" w:cstheme="minorHAnsi"/>
        </w:rPr>
        <w:t xml:space="preserve"> where their staff could work remotely</w:t>
      </w:r>
      <w:r w:rsidR="00236970">
        <w:rPr>
          <w:rFonts w:asciiTheme="minorHAnsi" w:hAnsiTheme="minorHAnsi" w:cstheme="minorHAnsi"/>
        </w:rPr>
        <w:t xml:space="preserve"> also </w:t>
      </w:r>
      <w:r w:rsidR="00D479D7" w:rsidRPr="00522586">
        <w:rPr>
          <w:rFonts w:asciiTheme="minorHAnsi" w:hAnsiTheme="minorHAnsi" w:cstheme="minorHAnsi"/>
        </w:rPr>
        <w:t xml:space="preserve">allow UWTSD to </w:t>
      </w:r>
      <w:r w:rsidR="00145A94" w:rsidRPr="00522586">
        <w:rPr>
          <w:rFonts w:asciiTheme="minorHAnsi" w:hAnsiTheme="minorHAnsi" w:cstheme="minorHAnsi"/>
        </w:rPr>
        <w:t>nurture further collaborative projects</w:t>
      </w:r>
      <w:r w:rsidR="00A37A39" w:rsidRPr="00522586">
        <w:rPr>
          <w:rFonts w:asciiTheme="minorHAnsi" w:hAnsiTheme="minorHAnsi" w:cstheme="minorHAnsi"/>
        </w:rPr>
        <w:t xml:space="preserve"> and </w:t>
      </w:r>
      <w:r w:rsidR="00145A94" w:rsidRPr="00522586">
        <w:rPr>
          <w:rFonts w:asciiTheme="minorHAnsi" w:hAnsiTheme="minorHAnsi" w:cstheme="minorHAnsi"/>
        </w:rPr>
        <w:t xml:space="preserve">future proof </w:t>
      </w:r>
      <w:r w:rsidR="00236970">
        <w:rPr>
          <w:rFonts w:asciiTheme="minorHAnsi" w:hAnsiTheme="minorHAnsi" w:cstheme="minorHAnsi"/>
        </w:rPr>
        <w:t xml:space="preserve">its own </w:t>
      </w:r>
      <w:r w:rsidR="00145A94" w:rsidRPr="00522586">
        <w:rPr>
          <w:rFonts w:asciiTheme="minorHAnsi" w:hAnsiTheme="minorHAnsi" w:cstheme="minorHAnsi"/>
        </w:rPr>
        <w:t xml:space="preserve">student numbers.  </w:t>
      </w:r>
      <w:r w:rsidR="008C7645" w:rsidRPr="00522586">
        <w:rPr>
          <w:rFonts w:asciiTheme="minorHAnsi" w:hAnsiTheme="minorHAnsi" w:cstheme="minorHAnsi"/>
        </w:rPr>
        <w:t xml:space="preserve"> </w:t>
      </w:r>
    </w:p>
    <w:p w14:paraId="4A2610B5" w14:textId="77777777" w:rsidR="00D479D7" w:rsidRPr="00522586" w:rsidRDefault="00D479D7" w:rsidP="00FA7A82">
      <w:pPr>
        <w:pStyle w:val="paragraph"/>
        <w:spacing w:before="0" w:beforeAutospacing="0" w:after="0" w:afterAutospacing="0"/>
        <w:jc w:val="both"/>
        <w:textAlignment w:val="baseline"/>
        <w:rPr>
          <w:rFonts w:asciiTheme="minorHAnsi" w:hAnsiTheme="minorHAnsi" w:cstheme="minorHAnsi"/>
        </w:rPr>
      </w:pPr>
    </w:p>
    <w:p w14:paraId="3D72BC21" w14:textId="77777777" w:rsidR="00483018" w:rsidRDefault="00483018" w:rsidP="00343472">
      <w:pPr>
        <w:pStyle w:val="paragraph"/>
        <w:spacing w:before="0" w:beforeAutospacing="0" w:after="0" w:afterAutospacing="0"/>
        <w:jc w:val="both"/>
        <w:textAlignment w:val="baseline"/>
        <w:rPr>
          <w:rFonts w:asciiTheme="minorHAnsi" w:hAnsiTheme="minorHAnsi" w:cstheme="minorHAnsi"/>
          <w:b/>
          <w:bCs/>
        </w:rPr>
      </w:pPr>
    </w:p>
    <w:p w14:paraId="239CA434" w14:textId="4C0380D8" w:rsidR="00343472" w:rsidRPr="00522586" w:rsidRDefault="000C4F2A" w:rsidP="00343472">
      <w:pPr>
        <w:pStyle w:val="paragraph"/>
        <w:spacing w:before="0" w:beforeAutospacing="0" w:after="0" w:afterAutospacing="0"/>
        <w:jc w:val="both"/>
        <w:textAlignment w:val="baseline"/>
        <w:rPr>
          <w:rFonts w:asciiTheme="minorHAnsi" w:hAnsiTheme="minorHAnsi" w:cstheme="minorHAnsi"/>
          <w:b/>
          <w:bCs/>
        </w:rPr>
      </w:pPr>
      <w:r w:rsidRPr="00522586">
        <w:rPr>
          <w:rFonts w:asciiTheme="minorHAnsi" w:hAnsiTheme="minorHAnsi" w:cstheme="minorHAnsi"/>
          <w:b/>
          <w:bCs/>
        </w:rPr>
        <w:lastRenderedPageBreak/>
        <w:t xml:space="preserve">4.7 </w:t>
      </w:r>
      <w:r w:rsidR="00D417BD" w:rsidRPr="00522586">
        <w:rPr>
          <w:rFonts w:asciiTheme="minorHAnsi" w:hAnsiTheme="minorHAnsi" w:cstheme="minorHAnsi"/>
          <w:b/>
          <w:bCs/>
        </w:rPr>
        <w:t>Student Acco</w:t>
      </w:r>
      <w:r w:rsidR="00C3013E" w:rsidRPr="00522586">
        <w:rPr>
          <w:rFonts w:asciiTheme="minorHAnsi" w:hAnsiTheme="minorHAnsi" w:cstheme="minorHAnsi"/>
          <w:b/>
          <w:bCs/>
        </w:rPr>
        <w:t>m</w:t>
      </w:r>
      <w:r w:rsidR="00D417BD" w:rsidRPr="00522586">
        <w:rPr>
          <w:rFonts w:asciiTheme="minorHAnsi" w:hAnsiTheme="minorHAnsi" w:cstheme="minorHAnsi"/>
          <w:b/>
          <w:bCs/>
        </w:rPr>
        <w:t>modation.</w:t>
      </w:r>
    </w:p>
    <w:p w14:paraId="2AD550FB" w14:textId="75A819C6" w:rsidR="00C3013E" w:rsidRPr="00522586" w:rsidRDefault="00C3013E" w:rsidP="00C3013E">
      <w:pPr>
        <w:jc w:val="both"/>
        <w:rPr>
          <w:rFonts w:cstheme="minorHAnsi"/>
          <w:sz w:val="24"/>
          <w:szCs w:val="24"/>
        </w:rPr>
      </w:pPr>
      <w:r w:rsidRPr="00522586">
        <w:rPr>
          <w:rFonts w:cstheme="minorHAnsi"/>
          <w:sz w:val="24"/>
          <w:szCs w:val="24"/>
        </w:rPr>
        <w:t>The UK student accommodation market is</w:t>
      </w:r>
      <w:r w:rsidR="000F63D9">
        <w:rPr>
          <w:rFonts w:cstheme="minorHAnsi"/>
          <w:sz w:val="24"/>
          <w:szCs w:val="24"/>
        </w:rPr>
        <w:t xml:space="preserve"> very </w:t>
      </w:r>
      <w:r w:rsidRPr="00522586">
        <w:rPr>
          <w:rFonts w:cstheme="minorHAnsi"/>
          <w:sz w:val="24"/>
          <w:szCs w:val="24"/>
        </w:rPr>
        <w:t xml:space="preserve">competitive and fragmented.  In </w:t>
      </w:r>
      <w:r w:rsidR="00EF7E6D" w:rsidRPr="00522586">
        <w:rPr>
          <w:rFonts w:cstheme="minorHAnsi"/>
          <w:sz w:val="24"/>
          <w:szCs w:val="24"/>
        </w:rPr>
        <w:t xml:space="preserve">the last few years, </w:t>
      </w:r>
      <w:r w:rsidRPr="00522586">
        <w:rPr>
          <w:rFonts w:cstheme="minorHAnsi"/>
          <w:sz w:val="24"/>
          <w:szCs w:val="24"/>
        </w:rPr>
        <w:t>Swansea</w:t>
      </w:r>
      <w:r w:rsidR="00EF7E6D" w:rsidRPr="00522586">
        <w:rPr>
          <w:rFonts w:cstheme="minorHAnsi"/>
          <w:sz w:val="24"/>
          <w:szCs w:val="24"/>
        </w:rPr>
        <w:t xml:space="preserve"> has seen </w:t>
      </w:r>
      <w:r w:rsidR="00660C3F" w:rsidRPr="00522586">
        <w:rPr>
          <w:rFonts w:cstheme="minorHAnsi"/>
          <w:sz w:val="24"/>
          <w:szCs w:val="24"/>
        </w:rPr>
        <w:t>over 4</w:t>
      </w:r>
      <w:r w:rsidR="00483018">
        <w:rPr>
          <w:rFonts w:cstheme="minorHAnsi"/>
          <w:sz w:val="24"/>
          <w:szCs w:val="24"/>
        </w:rPr>
        <w:t>,</w:t>
      </w:r>
      <w:r w:rsidR="00660C3F" w:rsidRPr="00522586">
        <w:rPr>
          <w:rFonts w:cstheme="minorHAnsi"/>
          <w:sz w:val="24"/>
          <w:szCs w:val="24"/>
        </w:rPr>
        <w:t xml:space="preserve">000 purpose-built student beds </w:t>
      </w:r>
      <w:r w:rsidR="00EF7E6D" w:rsidRPr="00522586">
        <w:rPr>
          <w:rFonts w:cstheme="minorHAnsi"/>
          <w:sz w:val="24"/>
          <w:szCs w:val="24"/>
        </w:rPr>
        <w:t xml:space="preserve">being </w:t>
      </w:r>
      <w:r w:rsidR="00660C3F" w:rsidRPr="00522586">
        <w:rPr>
          <w:rFonts w:cstheme="minorHAnsi"/>
          <w:sz w:val="24"/>
          <w:szCs w:val="24"/>
        </w:rPr>
        <w:t>completed or under construction</w:t>
      </w:r>
      <w:r w:rsidR="00CF2980">
        <w:rPr>
          <w:rFonts w:cstheme="minorHAnsi"/>
          <w:sz w:val="24"/>
          <w:szCs w:val="24"/>
        </w:rPr>
        <w:t xml:space="preserve"> </w:t>
      </w:r>
      <w:r w:rsidR="00240F33">
        <w:rPr>
          <w:rFonts w:cstheme="minorHAnsi"/>
          <w:sz w:val="24"/>
          <w:szCs w:val="24"/>
        </w:rPr>
        <w:t>(Youle, 2019).</w:t>
      </w:r>
      <w:r w:rsidR="00236970">
        <w:rPr>
          <w:rFonts w:cstheme="minorHAnsi"/>
          <w:sz w:val="24"/>
          <w:szCs w:val="24"/>
        </w:rPr>
        <w:t xml:space="preserve">  Although ne</w:t>
      </w:r>
      <w:r w:rsidR="00EF7E6D" w:rsidRPr="00522586">
        <w:rPr>
          <w:rFonts w:cstheme="minorHAnsi"/>
          <w:sz w:val="24"/>
          <w:szCs w:val="24"/>
        </w:rPr>
        <w:t>w p</w:t>
      </w:r>
      <w:r w:rsidR="00D479D7" w:rsidRPr="00522586">
        <w:rPr>
          <w:rFonts w:cstheme="minorHAnsi"/>
          <w:sz w:val="24"/>
          <w:szCs w:val="24"/>
        </w:rPr>
        <w:t>urpose-built student blocks meet the expectations of students</w:t>
      </w:r>
      <w:r w:rsidR="00236970">
        <w:rPr>
          <w:rFonts w:cstheme="minorHAnsi"/>
          <w:sz w:val="24"/>
          <w:szCs w:val="24"/>
        </w:rPr>
        <w:t xml:space="preserve"> and </w:t>
      </w:r>
      <w:r w:rsidR="00660C3F" w:rsidRPr="00522586">
        <w:rPr>
          <w:rFonts w:cstheme="minorHAnsi"/>
          <w:sz w:val="24"/>
          <w:szCs w:val="24"/>
        </w:rPr>
        <w:t xml:space="preserve">generate good </w:t>
      </w:r>
      <w:r w:rsidR="00D479D7" w:rsidRPr="00522586">
        <w:rPr>
          <w:rFonts w:cstheme="minorHAnsi"/>
          <w:sz w:val="24"/>
          <w:szCs w:val="24"/>
        </w:rPr>
        <w:t xml:space="preserve">capital </w:t>
      </w:r>
      <w:r w:rsidR="00660C3F" w:rsidRPr="00522586">
        <w:rPr>
          <w:rFonts w:cstheme="minorHAnsi"/>
          <w:sz w:val="24"/>
          <w:szCs w:val="24"/>
        </w:rPr>
        <w:t>returns</w:t>
      </w:r>
      <w:r w:rsidR="000F63D9">
        <w:rPr>
          <w:rFonts w:cstheme="minorHAnsi"/>
          <w:sz w:val="24"/>
          <w:szCs w:val="24"/>
        </w:rPr>
        <w:t xml:space="preserve"> for investors</w:t>
      </w:r>
      <w:r w:rsidR="000C4F2A" w:rsidRPr="00522586">
        <w:rPr>
          <w:rFonts w:cstheme="minorHAnsi"/>
          <w:sz w:val="24"/>
          <w:szCs w:val="24"/>
        </w:rPr>
        <w:t xml:space="preserve">, </w:t>
      </w:r>
      <w:r w:rsidR="00D479D7" w:rsidRPr="00522586">
        <w:rPr>
          <w:rFonts w:cstheme="minorHAnsi"/>
          <w:sz w:val="24"/>
          <w:szCs w:val="24"/>
        </w:rPr>
        <w:t>UWTSD</w:t>
      </w:r>
      <w:r w:rsidR="000C4F2A" w:rsidRPr="00522586">
        <w:rPr>
          <w:rFonts w:cstheme="minorHAnsi"/>
          <w:sz w:val="24"/>
          <w:szCs w:val="24"/>
        </w:rPr>
        <w:t xml:space="preserve"> </w:t>
      </w:r>
      <w:r w:rsidR="00660C3F" w:rsidRPr="00522586">
        <w:rPr>
          <w:rFonts w:cstheme="minorHAnsi"/>
          <w:sz w:val="24"/>
          <w:szCs w:val="24"/>
        </w:rPr>
        <w:t>has additional cost challenges trying to implement green measures into these new building</w:t>
      </w:r>
      <w:r w:rsidR="00EF7E6D" w:rsidRPr="00522586">
        <w:rPr>
          <w:rFonts w:cstheme="minorHAnsi"/>
          <w:sz w:val="24"/>
          <w:szCs w:val="24"/>
        </w:rPr>
        <w:t>s</w:t>
      </w:r>
      <w:r w:rsidR="00236970">
        <w:rPr>
          <w:rFonts w:cstheme="minorHAnsi"/>
          <w:sz w:val="24"/>
          <w:szCs w:val="24"/>
        </w:rPr>
        <w:t>,</w:t>
      </w:r>
      <w:r w:rsidR="00D479D7" w:rsidRPr="00522586">
        <w:rPr>
          <w:rFonts w:cstheme="minorHAnsi"/>
          <w:sz w:val="24"/>
          <w:szCs w:val="24"/>
        </w:rPr>
        <w:t xml:space="preserve"> which</w:t>
      </w:r>
      <w:r w:rsidR="00660C3F" w:rsidRPr="00522586">
        <w:rPr>
          <w:rFonts w:cstheme="minorHAnsi"/>
          <w:sz w:val="24"/>
          <w:szCs w:val="24"/>
        </w:rPr>
        <w:t xml:space="preserve"> indubitably </w:t>
      </w:r>
      <w:r w:rsidR="000F63D9">
        <w:rPr>
          <w:rFonts w:cstheme="minorHAnsi"/>
          <w:sz w:val="24"/>
          <w:szCs w:val="24"/>
        </w:rPr>
        <w:t>impact on</w:t>
      </w:r>
      <w:r w:rsidR="00660C3F" w:rsidRPr="00522586">
        <w:rPr>
          <w:rFonts w:cstheme="minorHAnsi"/>
          <w:sz w:val="24"/>
          <w:szCs w:val="24"/>
        </w:rPr>
        <w:t xml:space="preserve"> </w:t>
      </w:r>
      <w:r w:rsidR="00236970">
        <w:rPr>
          <w:rFonts w:cstheme="minorHAnsi"/>
          <w:sz w:val="24"/>
          <w:szCs w:val="24"/>
        </w:rPr>
        <w:t xml:space="preserve">its own </w:t>
      </w:r>
      <w:r w:rsidR="00660C3F" w:rsidRPr="00522586">
        <w:rPr>
          <w:rFonts w:cstheme="minorHAnsi"/>
          <w:sz w:val="24"/>
          <w:szCs w:val="24"/>
        </w:rPr>
        <w:t>capital return</w:t>
      </w:r>
      <w:r w:rsidR="000F63D9">
        <w:rPr>
          <w:rFonts w:cstheme="minorHAnsi"/>
          <w:sz w:val="24"/>
          <w:szCs w:val="24"/>
        </w:rPr>
        <w:t>s</w:t>
      </w:r>
      <w:r w:rsidR="00660C3F" w:rsidRPr="00522586">
        <w:rPr>
          <w:rFonts w:cstheme="minorHAnsi"/>
          <w:sz w:val="24"/>
          <w:szCs w:val="24"/>
        </w:rPr>
        <w:t>.</w:t>
      </w:r>
    </w:p>
    <w:p w14:paraId="11A56FD3" w14:textId="161EFE46" w:rsidR="00D479D7" w:rsidRPr="00522586" w:rsidRDefault="000C4F2A" w:rsidP="00D479D7">
      <w:pPr>
        <w:jc w:val="both"/>
        <w:rPr>
          <w:rFonts w:cstheme="minorHAnsi"/>
          <w:sz w:val="24"/>
          <w:szCs w:val="24"/>
        </w:rPr>
      </w:pPr>
      <w:r w:rsidRPr="00522586">
        <w:rPr>
          <w:rFonts w:cstheme="minorHAnsi"/>
          <w:sz w:val="24"/>
          <w:szCs w:val="24"/>
        </w:rPr>
        <w:t xml:space="preserve">The pandemic may </w:t>
      </w:r>
      <w:r w:rsidR="00EF7E6D" w:rsidRPr="00522586">
        <w:rPr>
          <w:rFonts w:cstheme="minorHAnsi"/>
          <w:sz w:val="24"/>
          <w:szCs w:val="24"/>
        </w:rPr>
        <w:t>also l</w:t>
      </w:r>
      <w:r w:rsidRPr="00522586">
        <w:rPr>
          <w:rFonts w:cstheme="minorHAnsi"/>
          <w:sz w:val="24"/>
          <w:szCs w:val="24"/>
        </w:rPr>
        <w:t>ead to students becoming accustomed to distance learning</w:t>
      </w:r>
      <w:r w:rsidR="00EF7E6D" w:rsidRPr="00522586">
        <w:rPr>
          <w:rFonts w:cstheme="minorHAnsi"/>
          <w:sz w:val="24"/>
          <w:szCs w:val="24"/>
        </w:rPr>
        <w:t xml:space="preserve">, leading to </w:t>
      </w:r>
      <w:r w:rsidRPr="00522586">
        <w:rPr>
          <w:rFonts w:cstheme="minorHAnsi"/>
          <w:sz w:val="24"/>
          <w:szCs w:val="24"/>
        </w:rPr>
        <w:t>a drop in demand for its accommodation.  Therefore, j</w:t>
      </w:r>
      <w:r w:rsidR="00C3013E" w:rsidRPr="00522586">
        <w:rPr>
          <w:rFonts w:cstheme="minorHAnsi"/>
          <w:sz w:val="24"/>
          <w:szCs w:val="24"/>
        </w:rPr>
        <w:t xml:space="preserve">oint ventures </w:t>
      </w:r>
      <w:r w:rsidR="004D113A">
        <w:rPr>
          <w:rFonts w:cstheme="minorHAnsi"/>
          <w:sz w:val="24"/>
          <w:szCs w:val="24"/>
        </w:rPr>
        <w:t xml:space="preserve">to build new student accommodation </w:t>
      </w:r>
      <w:r w:rsidR="00C3013E" w:rsidRPr="00522586">
        <w:rPr>
          <w:rFonts w:cstheme="minorHAnsi"/>
          <w:sz w:val="24"/>
          <w:szCs w:val="24"/>
        </w:rPr>
        <w:t xml:space="preserve">with recognised student accommodation providers </w:t>
      </w:r>
      <w:r w:rsidR="00EF7E6D" w:rsidRPr="00522586">
        <w:rPr>
          <w:rFonts w:cstheme="minorHAnsi"/>
          <w:sz w:val="24"/>
          <w:szCs w:val="24"/>
        </w:rPr>
        <w:t xml:space="preserve">may </w:t>
      </w:r>
      <w:r w:rsidR="00C3013E" w:rsidRPr="00522586">
        <w:rPr>
          <w:rFonts w:cstheme="minorHAnsi"/>
          <w:sz w:val="24"/>
          <w:szCs w:val="24"/>
        </w:rPr>
        <w:t xml:space="preserve">mitigate risk </w:t>
      </w:r>
      <w:r w:rsidR="00660C3F" w:rsidRPr="00522586">
        <w:rPr>
          <w:rFonts w:cstheme="minorHAnsi"/>
          <w:sz w:val="24"/>
          <w:szCs w:val="24"/>
        </w:rPr>
        <w:t>but</w:t>
      </w:r>
      <w:r w:rsidR="00C3013E" w:rsidRPr="00522586">
        <w:rPr>
          <w:rFonts w:cstheme="minorHAnsi"/>
          <w:sz w:val="24"/>
          <w:szCs w:val="24"/>
        </w:rPr>
        <w:t xml:space="preserve"> </w:t>
      </w:r>
      <w:r w:rsidR="000F63D9">
        <w:rPr>
          <w:rFonts w:cstheme="minorHAnsi"/>
          <w:sz w:val="24"/>
          <w:szCs w:val="24"/>
        </w:rPr>
        <w:t xml:space="preserve">would </w:t>
      </w:r>
      <w:r w:rsidR="00D479D7" w:rsidRPr="00522586">
        <w:rPr>
          <w:rFonts w:cstheme="minorHAnsi"/>
          <w:sz w:val="24"/>
          <w:szCs w:val="24"/>
        </w:rPr>
        <w:t xml:space="preserve">also </w:t>
      </w:r>
      <w:r w:rsidR="00C3013E" w:rsidRPr="00522586">
        <w:rPr>
          <w:rFonts w:cstheme="minorHAnsi"/>
          <w:sz w:val="24"/>
          <w:szCs w:val="24"/>
        </w:rPr>
        <w:t xml:space="preserve">ensure </w:t>
      </w:r>
      <w:r w:rsidR="00D479D7" w:rsidRPr="00522586">
        <w:rPr>
          <w:rFonts w:cstheme="minorHAnsi"/>
          <w:sz w:val="24"/>
          <w:szCs w:val="24"/>
        </w:rPr>
        <w:t>students’</w:t>
      </w:r>
      <w:r w:rsidR="00C3013E" w:rsidRPr="00522586">
        <w:rPr>
          <w:rFonts w:cstheme="minorHAnsi"/>
          <w:sz w:val="24"/>
          <w:szCs w:val="24"/>
        </w:rPr>
        <w:t xml:space="preserve"> needs and demands</w:t>
      </w:r>
      <w:r w:rsidR="00D479D7" w:rsidRPr="00522586">
        <w:rPr>
          <w:rFonts w:cstheme="minorHAnsi"/>
          <w:sz w:val="24"/>
          <w:szCs w:val="24"/>
        </w:rPr>
        <w:t xml:space="preserve"> are met.</w:t>
      </w:r>
      <w:r w:rsidR="00C3013E" w:rsidRPr="00522586">
        <w:rPr>
          <w:rFonts w:cstheme="minorHAnsi"/>
          <w:sz w:val="24"/>
          <w:szCs w:val="24"/>
        </w:rPr>
        <w:t xml:space="preserve"> </w:t>
      </w:r>
      <w:r w:rsidR="00660C3F" w:rsidRPr="00522586">
        <w:rPr>
          <w:rFonts w:cstheme="minorHAnsi"/>
          <w:sz w:val="24"/>
          <w:szCs w:val="24"/>
        </w:rPr>
        <w:t xml:space="preserve"> </w:t>
      </w:r>
      <w:r w:rsidR="00D479D7" w:rsidRPr="00522586">
        <w:rPr>
          <w:rFonts w:cstheme="minorHAnsi"/>
          <w:sz w:val="24"/>
          <w:szCs w:val="24"/>
        </w:rPr>
        <w:t xml:space="preserve">Selling land on </w:t>
      </w:r>
      <w:r w:rsidR="00EF7E6D" w:rsidRPr="00522586">
        <w:rPr>
          <w:rFonts w:cstheme="minorHAnsi"/>
          <w:sz w:val="24"/>
          <w:szCs w:val="24"/>
        </w:rPr>
        <w:t xml:space="preserve">a </w:t>
      </w:r>
      <w:r w:rsidR="006A25FA" w:rsidRPr="00522586">
        <w:rPr>
          <w:rFonts w:cstheme="minorHAnsi"/>
          <w:sz w:val="24"/>
          <w:szCs w:val="24"/>
        </w:rPr>
        <w:t>long lease</w:t>
      </w:r>
      <w:r w:rsidR="00D42330" w:rsidRPr="00522586">
        <w:rPr>
          <w:rFonts w:cstheme="minorHAnsi"/>
          <w:sz w:val="24"/>
          <w:szCs w:val="24"/>
        </w:rPr>
        <w:t xml:space="preserve"> or</w:t>
      </w:r>
      <w:r w:rsidR="00D479D7" w:rsidRPr="00522586">
        <w:rPr>
          <w:rFonts w:cstheme="minorHAnsi"/>
          <w:sz w:val="24"/>
          <w:szCs w:val="24"/>
        </w:rPr>
        <w:t xml:space="preserve"> disposing of completed </w:t>
      </w:r>
      <w:r w:rsidR="00EF7E6D" w:rsidRPr="00522586">
        <w:rPr>
          <w:rFonts w:cstheme="minorHAnsi"/>
          <w:sz w:val="24"/>
          <w:szCs w:val="24"/>
        </w:rPr>
        <w:t xml:space="preserve">student </w:t>
      </w:r>
      <w:r w:rsidR="00660C3F" w:rsidRPr="00522586">
        <w:rPr>
          <w:rFonts w:cstheme="minorHAnsi"/>
          <w:sz w:val="24"/>
          <w:szCs w:val="24"/>
        </w:rPr>
        <w:t>blocks</w:t>
      </w:r>
      <w:r w:rsidR="00C3013E" w:rsidRPr="00522586">
        <w:rPr>
          <w:rFonts w:cstheme="minorHAnsi"/>
          <w:sz w:val="24"/>
          <w:szCs w:val="24"/>
        </w:rPr>
        <w:t xml:space="preserve"> </w:t>
      </w:r>
      <w:r w:rsidR="000F63D9">
        <w:rPr>
          <w:rFonts w:cstheme="minorHAnsi"/>
          <w:sz w:val="24"/>
          <w:szCs w:val="24"/>
        </w:rPr>
        <w:t>c</w:t>
      </w:r>
      <w:r w:rsidR="00D479D7" w:rsidRPr="00522586">
        <w:rPr>
          <w:rFonts w:cstheme="minorHAnsi"/>
          <w:sz w:val="24"/>
          <w:szCs w:val="24"/>
        </w:rPr>
        <w:t xml:space="preserve">ould provide </w:t>
      </w:r>
      <w:r w:rsidRPr="00522586">
        <w:rPr>
          <w:rFonts w:cstheme="minorHAnsi"/>
          <w:sz w:val="24"/>
          <w:szCs w:val="24"/>
        </w:rPr>
        <w:t>annual ground rent income and</w:t>
      </w:r>
      <w:r w:rsidR="00236970">
        <w:rPr>
          <w:rFonts w:cstheme="minorHAnsi"/>
          <w:sz w:val="24"/>
          <w:szCs w:val="24"/>
        </w:rPr>
        <w:t>/or,</w:t>
      </w:r>
      <w:r w:rsidRPr="00522586">
        <w:rPr>
          <w:rFonts w:cstheme="minorHAnsi"/>
          <w:sz w:val="24"/>
          <w:szCs w:val="24"/>
        </w:rPr>
        <w:t xml:space="preserve"> </w:t>
      </w:r>
      <w:r w:rsidR="00D479D7" w:rsidRPr="00522586">
        <w:rPr>
          <w:rFonts w:cstheme="minorHAnsi"/>
          <w:sz w:val="24"/>
          <w:szCs w:val="24"/>
        </w:rPr>
        <w:t>upfront capital</w:t>
      </w:r>
      <w:r w:rsidRPr="00522586">
        <w:rPr>
          <w:rFonts w:cstheme="minorHAnsi"/>
          <w:sz w:val="24"/>
          <w:szCs w:val="24"/>
        </w:rPr>
        <w:t>.</w:t>
      </w:r>
      <w:r w:rsidR="00D479D7" w:rsidRPr="00522586">
        <w:rPr>
          <w:rFonts w:cstheme="minorHAnsi"/>
          <w:sz w:val="24"/>
          <w:szCs w:val="24"/>
        </w:rPr>
        <w:t xml:space="preserve"> </w:t>
      </w:r>
      <w:r w:rsidR="00236970">
        <w:rPr>
          <w:rFonts w:cstheme="minorHAnsi"/>
          <w:sz w:val="24"/>
          <w:szCs w:val="24"/>
        </w:rPr>
        <w:t xml:space="preserve"> </w:t>
      </w:r>
      <w:r w:rsidR="0051129A" w:rsidRPr="00522586">
        <w:rPr>
          <w:rFonts w:cstheme="minorHAnsi"/>
          <w:sz w:val="24"/>
          <w:szCs w:val="24"/>
        </w:rPr>
        <w:t>In 2019, St Modwen sold a 411-bed student accommodation block at Swansea University’s Bay Campus for £38m</w:t>
      </w:r>
      <w:r w:rsidR="000F63D9">
        <w:rPr>
          <w:rFonts w:cstheme="minorHAnsi"/>
          <w:sz w:val="24"/>
          <w:szCs w:val="24"/>
        </w:rPr>
        <w:t xml:space="preserve"> (London South East, 2019). </w:t>
      </w:r>
      <w:r w:rsidR="0051129A" w:rsidRPr="00522586">
        <w:rPr>
          <w:rFonts w:cstheme="minorHAnsi"/>
          <w:sz w:val="24"/>
          <w:szCs w:val="24"/>
        </w:rPr>
        <w:t xml:space="preserve">  </w:t>
      </w:r>
      <w:r w:rsidR="00D479D7" w:rsidRPr="00522586">
        <w:rPr>
          <w:rFonts w:cstheme="minorHAnsi"/>
          <w:sz w:val="24"/>
          <w:szCs w:val="24"/>
        </w:rPr>
        <w:t>Selling a completed block may afford UWTSD an opportunity to re-invest in other campuses, where there is a limited supply of local private rentals or outdated student accommodation blocks</w:t>
      </w:r>
      <w:r w:rsidR="0051129A" w:rsidRPr="00522586">
        <w:rPr>
          <w:rFonts w:cstheme="minorHAnsi"/>
          <w:sz w:val="24"/>
          <w:szCs w:val="24"/>
        </w:rPr>
        <w:t>.</w:t>
      </w:r>
    </w:p>
    <w:p w14:paraId="6E3CE729" w14:textId="52D390D0" w:rsidR="00D417BD" w:rsidRPr="00522586" w:rsidRDefault="00B50667" w:rsidP="00A0701F">
      <w:pPr>
        <w:jc w:val="both"/>
        <w:rPr>
          <w:rFonts w:cstheme="minorHAnsi"/>
          <w:sz w:val="24"/>
          <w:szCs w:val="24"/>
        </w:rPr>
      </w:pPr>
      <w:r>
        <w:rPr>
          <w:rFonts w:cstheme="minorHAnsi"/>
          <w:sz w:val="24"/>
          <w:szCs w:val="24"/>
        </w:rPr>
        <w:t>There is a need for</w:t>
      </w:r>
      <w:r w:rsidR="00C3013E" w:rsidRPr="00522586">
        <w:rPr>
          <w:rFonts w:cstheme="minorHAnsi"/>
          <w:sz w:val="24"/>
          <w:szCs w:val="24"/>
        </w:rPr>
        <w:t xml:space="preserve"> buildings </w:t>
      </w:r>
      <w:r w:rsidR="004D113A">
        <w:rPr>
          <w:rFonts w:cstheme="minorHAnsi"/>
          <w:sz w:val="24"/>
          <w:szCs w:val="24"/>
        </w:rPr>
        <w:t>to</w:t>
      </w:r>
      <w:r w:rsidR="00C3013E" w:rsidRPr="00522586">
        <w:rPr>
          <w:rFonts w:cstheme="minorHAnsi"/>
          <w:sz w:val="24"/>
          <w:szCs w:val="24"/>
        </w:rPr>
        <w:t xml:space="preserve"> be flexible and adaptable</w:t>
      </w:r>
      <w:r>
        <w:rPr>
          <w:rFonts w:cstheme="minorHAnsi"/>
          <w:sz w:val="24"/>
          <w:szCs w:val="24"/>
        </w:rPr>
        <w:t xml:space="preserve"> and if </w:t>
      </w:r>
      <w:r w:rsidR="000C4F2A" w:rsidRPr="00522586">
        <w:rPr>
          <w:rFonts w:cstheme="minorHAnsi"/>
          <w:sz w:val="24"/>
          <w:szCs w:val="24"/>
        </w:rPr>
        <w:t>new student accommodation blocks are built then</w:t>
      </w:r>
      <w:r w:rsidR="00176E5F" w:rsidRPr="00522586">
        <w:rPr>
          <w:rFonts w:cstheme="minorHAnsi"/>
          <w:sz w:val="24"/>
          <w:szCs w:val="24"/>
        </w:rPr>
        <w:t xml:space="preserve"> th</w:t>
      </w:r>
      <w:r>
        <w:rPr>
          <w:rFonts w:cstheme="minorHAnsi"/>
          <w:sz w:val="24"/>
          <w:szCs w:val="24"/>
        </w:rPr>
        <w:t>is</w:t>
      </w:r>
      <w:r w:rsidR="00176E5F" w:rsidRPr="00522586">
        <w:rPr>
          <w:rFonts w:cstheme="minorHAnsi"/>
          <w:sz w:val="24"/>
          <w:szCs w:val="24"/>
        </w:rPr>
        <w:t xml:space="preserve"> </w:t>
      </w:r>
      <w:r>
        <w:rPr>
          <w:rFonts w:cstheme="minorHAnsi"/>
          <w:sz w:val="24"/>
          <w:szCs w:val="24"/>
        </w:rPr>
        <w:t>c</w:t>
      </w:r>
      <w:r w:rsidR="000C4F2A" w:rsidRPr="00522586">
        <w:rPr>
          <w:rFonts w:cstheme="minorHAnsi"/>
          <w:sz w:val="24"/>
          <w:szCs w:val="24"/>
        </w:rPr>
        <w:t>ould be</w:t>
      </w:r>
      <w:r w:rsidR="00176E5F" w:rsidRPr="00522586">
        <w:rPr>
          <w:rFonts w:cstheme="minorHAnsi"/>
          <w:sz w:val="24"/>
          <w:szCs w:val="24"/>
        </w:rPr>
        <w:t xml:space="preserve"> designed in</w:t>
      </w:r>
      <w:r w:rsidR="00236970">
        <w:rPr>
          <w:rFonts w:cstheme="minorHAnsi"/>
          <w:sz w:val="24"/>
          <w:szCs w:val="24"/>
        </w:rPr>
        <w:t>,</w:t>
      </w:r>
      <w:r w:rsidR="00522586" w:rsidRPr="00522586">
        <w:rPr>
          <w:rFonts w:cstheme="minorHAnsi"/>
          <w:sz w:val="24"/>
          <w:szCs w:val="24"/>
        </w:rPr>
        <w:t xml:space="preserve"> </w:t>
      </w:r>
      <w:r>
        <w:rPr>
          <w:rFonts w:cstheme="minorHAnsi"/>
          <w:sz w:val="24"/>
          <w:szCs w:val="24"/>
        </w:rPr>
        <w:t xml:space="preserve">to </w:t>
      </w:r>
      <w:r w:rsidR="00176E5F" w:rsidRPr="00522586">
        <w:rPr>
          <w:rFonts w:cstheme="minorHAnsi"/>
          <w:sz w:val="24"/>
          <w:szCs w:val="24"/>
        </w:rPr>
        <w:t>provide</w:t>
      </w:r>
      <w:r w:rsidR="00C3013E" w:rsidRPr="00522586">
        <w:rPr>
          <w:rFonts w:cstheme="minorHAnsi"/>
          <w:sz w:val="24"/>
          <w:szCs w:val="24"/>
        </w:rPr>
        <w:t xml:space="preserve"> an opportunity to generate further capital returns</w:t>
      </w:r>
      <w:r w:rsidR="00176E5F" w:rsidRPr="00522586">
        <w:rPr>
          <w:rFonts w:cstheme="minorHAnsi"/>
          <w:sz w:val="24"/>
          <w:szCs w:val="24"/>
        </w:rPr>
        <w:t xml:space="preserve"> by renting </w:t>
      </w:r>
      <w:r w:rsidR="00522586" w:rsidRPr="00522586">
        <w:rPr>
          <w:rFonts w:cstheme="minorHAnsi"/>
          <w:sz w:val="24"/>
          <w:szCs w:val="24"/>
        </w:rPr>
        <w:t xml:space="preserve">rooms during holiday times </w:t>
      </w:r>
      <w:r w:rsidR="00C3013E" w:rsidRPr="00522586">
        <w:rPr>
          <w:rFonts w:cstheme="minorHAnsi"/>
          <w:sz w:val="24"/>
          <w:szCs w:val="24"/>
        </w:rPr>
        <w:t>to tourists</w:t>
      </w:r>
      <w:r w:rsidR="00A0701F" w:rsidRPr="00522586">
        <w:rPr>
          <w:rFonts w:cstheme="minorHAnsi"/>
          <w:sz w:val="24"/>
          <w:szCs w:val="24"/>
        </w:rPr>
        <w:t xml:space="preserve">.  </w:t>
      </w:r>
      <w:r w:rsidR="00176E5F" w:rsidRPr="00522586">
        <w:rPr>
          <w:rFonts w:cstheme="minorHAnsi"/>
          <w:sz w:val="24"/>
          <w:szCs w:val="24"/>
        </w:rPr>
        <w:t>From an ethical point of view</w:t>
      </w:r>
      <w:r w:rsidR="004D113A">
        <w:rPr>
          <w:rFonts w:cstheme="minorHAnsi"/>
          <w:sz w:val="24"/>
          <w:szCs w:val="24"/>
        </w:rPr>
        <w:t xml:space="preserve">, </w:t>
      </w:r>
      <w:r w:rsidR="00176E5F" w:rsidRPr="00522586">
        <w:rPr>
          <w:rFonts w:cstheme="minorHAnsi"/>
          <w:sz w:val="24"/>
          <w:szCs w:val="24"/>
        </w:rPr>
        <w:t>b</w:t>
      </w:r>
      <w:r w:rsidR="00C3013E" w:rsidRPr="00522586">
        <w:rPr>
          <w:rFonts w:cstheme="minorHAnsi"/>
          <w:sz w:val="24"/>
          <w:szCs w:val="24"/>
        </w:rPr>
        <w:t xml:space="preserve">uilding </w:t>
      </w:r>
      <w:r w:rsidR="00483018">
        <w:rPr>
          <w:rFonts w:cstheme="minorHAnsi"/>
          <w:sz w:val="24"/>
          <w:szCs w:val="24"/>
        </w:rPr>
        <w:t xml:space="preserve">student </w:t>
      </w:r>
      <w:r w:rsidR="00C3013E" w:rsidRPr="00522586">
        <w:rPr>
          <w:rFonts w:cstheme="minorHAnsi"/>
          <w:sz w:val="24"/>
          <w:szCs w:val="24"/>
        </w:rPr>
        <w:t xml:space="preserve">accommodation </w:t>
      </w:r>
      <w:r w:rsidR="000C4F2A" w:rsidRPr="00522586">
        <w:rPr>
          <w:rFonts w:cstheme="minorHAnsi"/>
          <w:sz w:val="24"/>
          <w:szCs w:val="24"/>
        </w:rPr>
        <w:t xml:space="preserve">may </w:t>
      </w:r>
      <w:r w:rsidR="00C3013E" w:rsidRPr="00522586">
        <w:rPr>
          <w:rFonts w:cstheme="minorHAnsi"/>
          <w:sz w:val="24"/>
          <w:szCs w:val="24"/>
        </w:rPr>
        <w:t>impact on local economies both positively and negative</w:t>
      </w:r>
      <w:r w:rsidR="000C4F2A" w:rsidRPr="00522586">
        <w:rPr>
          <w:rFonts w:cstheme="minorHAnsi"/>
          <w:sz w:val="24"/>
          <w:szCs w:val="24"/>
        </w:rPr>
        <w:t>ly</w:t>
      </w:r>
      <w:r w:rsidR="00C3013E" w:rsidRPr="00522586">
        <w:rPr>
          <w:rFonts w:cstheme="minorHAnsi"/>
          <w:sz w:val="24"/>
          <w:szCs w:val="24"/>
        </w:rPr>
        <w:t>.</w:t>
      </w:r>
      <w:r w:rsidR="0051129A" w:rsidRPr="00522586">
        <w:rPr>
          <w:rFonts w:cstheme="minorHAnsi"/>
          <w:sz w:val="24"/>
          <w:szCs w:val="24"/>
        </w:rPr>
        <w:t xml:space="preserve">  L</w:t>
      </w:r>
      <w:r w:rsidR="00C3013E" w:rsidRPr="00522586">
        <w:rPr>
          <w:rFonts w:cstheme="minorHAnsi"/>
          <w:sz w:val="24"/>
          <w:szCs w:val="24"/>
        </w:rPr>
        <w:t>andlords could lose income</w:t>
      </w:r>
      <w:r w:rsidR="0051129A" w:rsidRPr="00522586">
        <w:rPr>
          <w:rFonts w:cstheme="minorHAnsi"/>
          <w:sz w:val="24"/>
          <w:szCs w:val="24"/>
        </w:rPr>
        <w:t xml:space="preserve"> and choose to dispose of property, </w:t>
      </w:r>
      <w:r w:rsidR="00176E5F" w:rsidRPr="00522586">
        <w:rPr>
          <w:rFonts w:cstheme="minorHAnsi"/>
          <w:sz w:val="24"/>
          <w:szCs w:val="24"/>
        </w:rPr>
        <w:t>but</w:t>
      </w:r>
      <w:r w:rsidR="0051129A" w:rsidRPr="00522586">
        <w:rPr>
          <w:rFonts w:cstheme="minorHAnsi"/>
          <w:sz w:val="24"/>
          <w:szCs w:val="24"/>
        </w:rPr>
        <w:t xml:space="preserve"> this</w:t>
      </w:r>
      <w:r w:rsidR="00A0701F" w:rsidRPr="00522586">
        <w:rPr>
          <w:rFonts w:cstheme="minorHAnsi"/>
          <w:sz w:val="24"/>
          <w:szCs w:val="24"/>
        </w:rPr>
        <w:t xml:space="preserve"> </w:t>
      </w:r>
      <w:r w:rsidR="00C3013E" w:rsidRPr="00522586">
        <w:rPr>
          <w:rFonts w:cstheme="minorHAnsi"/>
          <w:sz w:val="24"/>
          <w:szCs w:val="24"/>
        </w:rPr>
        <w:t xml:space="preserve">could </w:t>
      </w:r>
      <w:r w:rsidR="00A0701F" w:rsidRPr="00522586">
        <w:rPr>
          <w:rFonts w:cstheme="minorHAnsi"/>
          <w:sz w:val="24"/>
          <w:szCs w:val="24"/>
        </w:rPr>
        <w:t xml:space="preserve">also </w:t>
      </w:r>
      <w:r w:rsidR="00C3013E" w:rsidRPr="00522586">
        <w:rPr>
          <w:rFonts w:cstheme="minorHAnsi"/>
          <w:sz w:val="24"/>
          <w:szCs w:val="24"/>
        </w:rPr>
        <w:t xml:space="preserve">lead to a new supply of available housing in areas where buyers are </w:t>
      </w:r>
      <w:r w:rsidR="00A0701F" w:rsidRPr="00522586">
        <w:rPr>
          <w:rFonts w:cstheme="minorHAnsi"/>
          <w:sz w:val="24"/>
          <w:szCs w:val="24"/>
        </w:rPr>
        <w:t xml:space="preserve">currently </w:t>
      </w:r>
      <w:r w:rsidR="00C3013E" w:rsidRPr="00522586">
        <w:rPr>
          <w:rFonts w:cstheme="minorHAnsi"/>
          <w:sz w:val="24"/>
          <w:szCs w:val="24"/>
        </w:rPr>
        <w:t>priced out of the market</w:t>
      </w:r>
      <w:r w:rsidR="00483018">
        <w:rPr>
          <w:rFonts w:cstheme="minorHAnsi"/>
          <w:sz w:val="24"/>
          <w:szCs w:val="24"/>
        </w:rPr>
        <w:t>, because of a lack of supply</w:t>
      </w:r>
      <w:r w:rsidR="0051129A" w:rsidRPr="00522586">
        <w:rPr>
          <w:rFonts w:cstheme="minorHAnsi"/>
          <w:sz w:val="24"/>
          <w:szCs w:val="24"/>
        </w:rPr>
        <w:t>.</w:t>
      </w:r>
      <w:r w:rsidR="00A0701F" w:rsidRPr="00522586">
        <w:rPr>
          <w:rFonts w:cstheme="minorHAnsi"/>
          <w:sz w:val="24"/>
          <w:szCs w:val="24"/>
        </w:rPr>
        <w:t xml:space="preserve">  Additionally, availability of </w:t>
      </w:r>
      <w:r w:rsidR="00C3013E" w:rsidRPr="00522586">
        <w:rPr>
          <w:rFonts w:cstheme="minorHAnsi"/>
          <w:sz w:val="24"/>
          <w:szCs w:val="24"/>
        </w:rPr>
        <w:t>accommodation in summer months</w:t>
      </w:r>
      <w:r w:rsidR="00A0701F" w:rsidRPr="00522586">
        <w:rPr>
          <w:rFonts w:cstheme="minorHAnsi"/>
          <w:sz w:val="24"/>
          <w:szCs w:val="24"/>
        </w:rPr>
        <w:t xml:space="preserve"> would</w:t>
      </w:r>
      <w:r w:rsidR="00C3013E" w:rsidRPr="00522586">
        <w:rPr>
          <w:rFonts w:cstheme="minorHAnsi"/>
          <w:sz w:val="24"/>
          <w:szCs w:val="24"/>
        </w:rPr>
        <w:t xml:space="preserve"> </w:t>
      </w:r>
      <w:r w:rsidR="00A0701F" w:rsidRPr="00522586">
        <w:rPr>
          <w:rFonts w:cstheme="minorHAnsi"/>
          <w:sz w:val="24"/>
          <w:szCs w:val="24"/>
        </w:rPr>
        <w:t xml:space="preserve">also </w:t>
      </w:r>
      <w:r w:rsidR="00C3013E" w:rsidRPr="00522586">
        <w:rPr>
          <w:rFonts w:cstheme="minorHAnsi"/>
          <w:sz w:val="24"/>
          <w:szCs w:val="24"/>
        </w:rPr>
        <w:t>inject</w:t>
      </w:r>
      <w:r w:rsidR="000C4F2A" w:rsidRPr="00522586">
        <w:rPr>
          <w:rFonts w:cstheme="minorHAnsi"/>
          <w:sz w:val="24"/>
          <w:szCs w:val="24"/>
        </w:rPr>
        <w:t xml:space="preserve"> secondary</w:t>
      </w:r>
      <w:r w:rsidR="00C3013E" w:rsidRPr="00522586">
        <w:rPr>
          <w:rFonts w:cstheme="minorHAnsi"/>
          <w:sz w:val="24"/>
          <w:szCs w:val="24"/>
        </w:rPr>
        <w:t xml:space="preserve"> investment into the local economy.  </w:t>
      </w:r>
    </w:p>
    <w:p w14:paraId="74BF24DE" w14:textId="0CFB8507" w:rsidR="00A0701F" w:rsidRPr="00522586" w:rsidRDefault="00B56F29" w:rsidP="00E40719">
      <w:pPr>
        <w:pStyle w:val="paragraph"/>
        <w:spacing w:before="0" w:beforeAutospacing="0" w:after="0" w:afterAutospacing="0"/>
        <w:jc w:val="both"/>
        <w:textAlignment w:val="baseline"/>
        <w:rPr>
          <w:rFonts w:asciiTheme="minorHAnsi" w:hAnsiTheme="minorHAnsi" w:cstheme="minorHAnsi"/>
          <w:b/>
          <w:bCs/>
        </w:rPr>
      </w:pPr>
      <w:r w:rsidRPr="00522586">
        <w:rPr>
          <w:rFonts w:asciiTheme="minorHAnsi" w:hAnsiTheme="minorHAnsi" w:cstheme="minorHAnsi"/>
        </w:rPr>
        <w:t>There is a need for organisation</w:t>
      </w:r>
      <w:r w:rsidR="0080445A" w:rsidRPr="00522586">
        <w:rPr>
          <w:rFonts w:asciiTheme="minorHAnsi" w:hAnsiTheme="minorHAnsi" w:cstheme="minorHAnsi"/>
        </w:rPr>
        <w:t>s</w:t>
      </w:r>
      <w:r w:rsidRPr="00522586">
        <w:rPr>
          <w:rFonts w:asciiTheme="minorHAnsi" w:hAnsiTheme="minorHAnsi" w:cstheme="minorHAnsi"/>
        </w:rPr>
        <w:t xml:space="preserve"> to regularly analyse their estate</w:t>
      </w:r>
      <w:r w:rsidR="00522586">
        <w:rPr>
          <w:rFonts w:asciiTheme="minorHAnsi" w:hAnsiTheme="minorHAnsi" w:cstheme="minorHAnsi"/>
        </w:rPr>
        <w:t xml:space="preserve"> portfolio, </w:t>
      </w:r>
      <w:r w:rsidR="00E40719" w:rsidRPr="00522586">
        <w:rPr>
          <w:rFonts w:asciiTheme="minorHAnsi" w:hAnsiTheme="minorHAnsi" w:cstheme="minorHAnsi"/>
        </w:rPr>
        <w:t>but t</w:t>
      </w:r>
      <w:r w:rsidR="0080445A" w:rsidRPr="00522586">
        <w:rPr>
          <w:rFonts w:asciiTheme="minorHAnsi" w:hAnsiTheme="minorHAnsi" w:cstheme="minorHAnsi"/>
        </w:rPr>
        <w:t>he chall</w:t>
      </w:r>
      <w:r w:rsidRPr="00522586">
        <w:rPr>
          <w:rFonts w:asciiTheme="minorHAnsi" w:hAnsiTheme="minorHAnsi" w:cstheme="minorHAnsi"/>
        </w:rPr>
        <w:t>enge whether it can adapt, repurpose or retrofit buildings with</w:t>
      </w:r>
      <w:r w:rsidR="00E40719" w:rsidRPr="00522586">
        <w:rPr>
          <w:rFonts w:asciiTheme="minorHAnsi" w:hAnsiTheme="minorHAnsi" w:cstheme="minorHAnsi"/>
        </w:rPr>
        <w:t xml:space="preserve">in the </w:t>
      </w:r>
      <w:r w:rsidRPr="00522586">
        <w:rPr>
          <w:rFonts w:asciiTheme="minorHAnsi" w:hAnsiTheme="minorHAnsi" w:cstheme="minorHAnsi"/>
        </w:rPr>
        <w:t xml:space="preserve">estate are </w:t>
      </w:r>
      <w:r w:rsidR="0080445A" w:rsidRPr="00522586">
        <w:rPr>
          <w:rFonts w:asciiTheme="minorHAnsi" w:hAnsiTheme="minorHAnsi" w:cstheme="minorHAnsi"/>
        </w:rPr>
        <w:t xml:space="preserve">often </w:t>
      </w:r>
      <w:r w:rsidRPr="00522586">
        <w:rPr>
          <w:rFonts w:asciiTheme="minorHAnsi" w:hAnsiTheme="minorHAnsi" w:cstheme="minorHAnsi"/>
        </w:rPr>
        <w:t xml:space="preserve">governed by </w:t>
      </w:r>
      <w:r w:rsidR="00E40719" w:rsidRPr="00522586">
        <w:rPr>
          <w:rFonts w:asciiTheme="minorHAnsi" w:hAnsiTheme="minorHAnsi" w:cstheme="minorHAnsi"/>
        </w:rPr>
        <w:t xml:space="preserve">those with </w:t>
      </w:r>
      <w:r w:rsidRPr="00522586">
        <w:rPr>
          <w:rFonts w:asciiTheme="minorHAnsi" w:hAnsiTheme="minorHAnsi" w:cstheme="minorHAnsi"/>
        </w:rPr>
        <w:t>very different objectives</w:t>
      </w:r>
      <w:r w:rsidR="00CC421C">
        <w:rPr>
          <w:rFonts w:asciiTheme="minorHAnsi" w:hAnsiTheme="minorHAnsi" w:cstheme="minorHAnsi"/>
        </w:rPr>
        <w:t xml:space="preserve"> and suggests</w:t>
      </w:r>
      <w:r w:rsidR="0080445A" w:rsidRPr="00522586">
        <w:rPr>
          <w:rFonts w:asciiTheme="minorHAnsi" w:hAnsiTheme="minorHAnsi" w:cstheme="minorHAnsi"/>
        </w:rPr>
        <w:t xml:space="preserve"> that Balch is correct</w:t>
      </w:r>
      <w:r w:rsidR="00CC421C">
        <w:rPr>
          <w:rFonts w:asciiTheme="minorHAnsi" w:hAnsiTheme="minorHAnsi" w:cstheme="minorHAnsi"/>
        </w:rPr>
        <w:t>,</w:t>
      </w:r>
      <w:r w:rsidR="0080445A" w:rsidRPr="00522586">
        <w:rPr>
          <w:rFonts w:asciiTheme="minorHAnsi" w:hAnsiTheme="minorHAnsi" w:cstheme="minorHAnsi"/>
        </w:rPr>
        <w:t xml:space="preserve"> that the property strategy must consider the objectives of the organisation</w:t>
      </w:r>
      <w:r w:rsidR="004D113A">
        <w:rPr>
          <w:rFonts w:asciiTheme="minorHAnsi" w:hAnsiTheme="minorHAnsi" w:cstheme="minorHAnsi"/>
        </w:rPr>
        <w:t xml:space="preserve"> (Balch, 1994). </w:t>
      </w:r>
      <w:r w:rsidR="00E40719" w:rsidRPr="00522586">
        <w:rPr>
          <w:rFonts w:asciiTheme="minorHAnsi" w:hAnsiTheme="minorHAnsi" w:cstheme="minorHAnsi"/>
        </w:rPr>
        <w:t xml:space="preserve"> </w:t>
      </w:r>
      <w:r w:rsidR="00CC421C">
        <w:rPr>
          <w:rFonts w:asciiTheme="minorHAnsi" w:hAnsiTheme="minorHAnsi" w:cstheme="minorHAnsi"/>
        </w:rPr>
        <w:t>Better information will lead to better decisions, and c</w:t>
      </w:r>
      <w:r w:rsidR="0080445A" w:rsidRPr="00522586">
        <w:rPr>
          <w:rFonts w:asciiTheme="minorHAnsi" w:hAnsiTheme="minorHAnsi" w:cstheme="minorHAnsi"/>
        </w:rPr>
        <w:t xml:space="preserve">onsultations are </w:t>
      </w:r>
      <w:r w:rsidR="00CC421C">
        <w:rPr>
          <w:rFonts w:asciiTheme="minorHAnsi" w:hAnsiTheme="minorHAnsi" w:cstheme="minorHAnsi"/>
        </w:rPr>
        <w:t xml:space="preserve">therefore </w:t>
      </w:r>
      <w:r w:rsidR="0080445A" w:rsidRPr="00522586">
        <w:rPr>
          <w:rFonts w:asciiTheme="minorHAnsi" w:hAnsiTheme="minorHAnsi" w:cstheme="minorHAnsi"/>
        </w:rPr>
        <w:t>critical in the management process of the asset</w:t>
      </w:r>
      <w:r w:rsidR="0051129A" w:rsidRPr="00522586">
        <w:rPr>
          <w:rFonts w:asciiTheme="minorHAnsi" w:hAnsiTheme="minorHAnsi" w:cstheme="minorHAnsi"/>
        </w:rPr>
        <w:t>,</w:t>
      </w:r>
      <w:r w:rsidR="0080445A" w:rsidRPr="00522586">
        <w:rPr>
          <w:rFonts w:asciiTheme="minorHAnsi" w:hAnsiTheme="minorHAnsi" w:cstheme="minorHAnsi"/>
        </w:rPr>
        <w:t xml:space="preserve"> to ascertain what is the most appropriate opportunity to explore</w:t>
      </w:r>
      <w:r w:rsidR="00E40719" w:rsidRPr="00522586">
        <w:rPr>
          <w:rFonts w:asciiTheme="minorHAnsi" w:hAnsiTheme="minorHAnsi" w:cstheme="minorHAnsi"/>
        </w:rPr>
        <w:t xml:space="preserve"> </w:t>
      </w:r>
      <w:r w:rsidR="00522586">
        <w:rPr>
          <w:rFonts w:asciiTheme="minorHAnsi" w:hAnsiTheme="minorHAnsi" w:cstheme="minorHAnsi"/>
        </w:rPr>
        <w:t xml:space="preserve">in order </w:t>
      </w:r>
      <w:r w:rsidR="0080445A" w:rsidRPr="00522586">
        <w:rPr>
          <w:rFonts w:asciiTheme="minorHAnsi" w:hAnsiTheme="minorHAnsi" w:cstheme="minorHAnsi"/>
        </w:rPr>
        <w:t>to increase capital gains</w:t>
      </w:r>
      <w:r w:rsidR="00E40719" w:rsidRPr="00522586">
        <w:rPr>
          <w:rFonts w:asciiTheme="minorHAnsi" w:hAnsiTheme="minorHAnsi" w:cstheme="minorHAnsi"/>
        </w:rPr>
        <w:t>.  But is</w:t>
      </w:r>
      <w:r w:rsidRPr="00522586">
        <w:rPr>
          <w:rFonts w:asciiTheme="minorHAnsi" w:hAnsiTheme="minorHAnsi" w:cstheme="minorHAnsi"/>
        </w:rPr>
        <w:t xml:space="preserve"> the biggest challenge</w:t>
      </w:r>
      <w:r w:rsidR="00E40719" w:rsidRPr="00522586">
        <w:rPr>
          <w:rFonts w:asciiTheme="minorHAnsi" w:hAnsiTheme="minorHAnsi" w:cstheme="minorHAnsi"/>
        </w:rPr>
        <w:t xml:space="preserve"> to an estate</w:t>
      </w:r>
      <w:r w:rsidRPr="00522586">
        <w:rPr>
          <w:rFonts w:asciiTheme="minorHAnsi" w:hAnsiTheme="minorHAnsi" w:cstheme="minorHAnsi"/>
        </w:rPr>
        <w:t xml:space="preserve"> the buildings themselves</w:t>
      </w:r>
      <w:r w:rsidR="00E40719" w:rsidRPr="00522586">
        <w:rPr>
          <w:rFonts w:asciiTheme="minorHAnsi" w:hAnsiTheme="minorHAnsi" w:cstheme="minorHAnsi"/>
        </w:rPr>
        <w:t>?</w:t>
      </w:r>
    </w:p>
    <w:p w14:paraId="51F3DAE9" w14:textId="77777777" w:rsidR="00343472" w:rsidRPr="00522586" w:rsidRDefault="00343472" w:rsidP="00FA7A82">
      <w:pPr>
        <w:pStyle w:val="paragraph"/>
        <w:spacing w:before="0" w:beforeAutospacing="0" w:after="0" w:afterAutospacing="0"/>
        <w:jc w:val="both"/>
        <w:textAlignment w:val="baseline"/>
        <w:rPr>
          <w:rFonts w:asciiTheme="minorHAnsi" w:hAnsiTheme="minorHAnsi" w:cstheme="minorHAnsi"/>
        </w:rPr>
      </w:pPr>
    </w:p>
    <w:p w14:paraId="292C17D4" w14:textId="30A117CA" w:rsidR="00FE5EFB" w:rsidRPr="00522586" w:rsidRDefault="0051129A" w:rsidP="00CC421C">
      <w:pPr>
        <w:pStyle w:val="paragraph"/>
        <w:numPr>
          <w:ilvl w:val="0"/>
          <w:numId w:val="47"/>
        </w:numPr>
        <w:spacing w:before="0" w:beforeAutospacing="0" w:after="0" w:afterAutospacing="0"/>
        <w:jc w:val="both"/>
        <w:textAlignment w:val="baseline"/>
        <w:rPr>
          <w:rFonts w:asciiTheme="minorHAnsi" w:hAnsiTheme="minorHAnsi" w:cstheme="minorHAnsi"/>
          <w:b/>
          <w:bCs/>
          <w:sz w:val="32"/>
          <w:szCs w:val="32"/>
        </w:rPr>
      </w:pPr>
      <w:bookmarkStart w:id="5" w:name="_Hlk60848215"/>
      <w:bookmarkStart w:id="6" w:name="_Hlk58861991"/>
      <w:r w:rsidRPr="00522586">
        <w:rPr>
          <w:rFonts w:asciiTheme="minorHAnsi" w:hAnsiTheme="minorHAnsi" w:cstheme="minorHAnsi"/>
          <w:b/>
          <w:bCs/>
          <w:sz w:val="32"/>
          <w:szCs w:val="32"/>
        </w:rPr>
        <w:t>What is retrofitting and what are the challenges of addressing the needs to retro-fit</w:t>
      </w:r>
      <w:bookmarkEnd w:id="5"/>
      <w:r w:rsidR="00921B37" w:rsidRPr="00522586">
        <w:rPr>
          <w:rFonts w:asciiTheme="minorHAnsi" w:hAnsiTheme="minorHAnsi" w:cstheme="minorHAnsi"/>
          <w:b/>
          <w:bCs/>
          <w:sz w:val="32"/>
          <w:szCs w:val="32"/>
        </w:rPr>
        <w:t xml:space="preserve"> or repurpose buildings</w:t>
      </w:r>
      <w:r w:rsidRPr="00522586">
        <w:rPr>
          <w:rFonts w:asciiTheme="minorHAnsi" w:hAnsiTheme="minorHAnsi" w:cstheme="minorHAnsi"/>
          <w:b/>
          <w:bCs/>
          <w:sz w:val="32"/>
          <w:szCs w:val="32"/>
        </w:rPr>
        <w:t>?</w:t>
      </w:r>
    </w:p>
    <w:bookmarkEnd w:id="6"/>
    <w:p w14:paraId="7ED7F459" w14:textId="4D80F75E" w:rsidR="00B56F29" w:rsidRPr="00522586" w:rsidRDefault="00B56F29" w:rsidP="00C441A3">
      <w:pPr>
        <w:pStyle w:val="paragraph"/>
        <w:spacing w:before="0" w:beforeAutospacing="0" w:after="0" w:afterAutospacing="0"/>
        <w:jc w:val="both"/>
        <w:textAlignment w:val="baseline"/>
        <w:rPr>
          <w:rFonts w:asciiTheme="minorHAnsi" w:hAnsiTheme="minorHAnsi" w:cstheme="minorHAnsi"/>
          <w:b/>
          <w:bCs/>
        </w:rPr>
      </w:pPr>
    </w:p>
    <w:p w14:paraId="75631191" w14:textId="19675D6C" w:rsidR="00557D0B" w:rsidRPr="00522586" w:rsidRDefault="00C441A3" w:rsidP="00C441A3">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The term retro</w:t>
      </w:r>
      <w:r w:rsidR="00EC1F18">
        <w:rPr>
          <w:rFonts w:asciiTheme="minorHAnsi" w:hAnsiTheme="minorHAnsi" w:cstheme="minorHAnsi"/>
        </w:rPr>
        <w:t>-</w:t>
      </w:r>
      <w:r w:rsidRPr="00522586">
        <w:rPr>
          <w:rFonts w:asciiTheme="minorHAnsi" w:hAnsiTheme="minorHAnsi" w:cstheme="minorHAnsi"/>
        </w:rPr>
        <w:t>fit in the UK seems to take on many different meanings, especially in the commercial market</w:t>
      </w:r>
      <w:r w:rsidR="00AD6CE8" w:rsidRPr="00522586">
        <w:rPr>
          <w:rFonts w:asciiTheme="minorHAnsi" w:hAnsiTheme="minorHAnsi" w:cstheme="minorHAnsi"/>
        </w:rPr>
        <w:t xml:space="preserve">, but </w:t>
      </w:r>
      <w:r w:rsidRPr="00522586">
        <w:rPr>
          <w:rFonts w:asciiTheme="minorHAnsi" w:hAnsiTheme="minorHAnsi" w:cstheme="minorHAnsi"/>
        </w:rPr>
        <w:t>Tim Dixon, University of Reading School of Construction Management and Engineering</w:t>
      </w:r>
      <w:r w:rsidR="00AD6CE8" w:rsidRPr="00522586">
        <w:rPr>
          <w:rFonts w:asciiTheme="minorHAnsi" w:hAnsiTheme="minorHAnsi" w:cstheme="minorHAnsi"/>
        </w:rPr>
        <w:t xml:space="preserve"> </w:t>
      </w:r>
      <w:r w:rsidRPr="00522586">
        <w:rPr>
          <w:rFonts w:asciiTheme="minorHAnsi" w:hAnsiTheme="minorHAnsi" w:cstheme="minorHAnsi"/>
        </w:rPr>
        <w:t>suggests</w:t>
      </w:r>
      <w:r w:rsidR="00483018">
        <w:rPr>
          <w:rFonts w:asciiTheme="minorHAnsi" w:hAnsiTheme="minorHAnsi" w:cstheme="minorHAnsi"/>
        </w:rPr>
        <w:t>,</w:t>
      </w:r>
      <w:r w:rsidRPr="00522586">
        <w:rPr>
          <w:rFonts w:asciiTheme="minorHAnsi" w:hAnsiTheme="minorHAnsi" w:cstheme="minorHAnsi"/>
        </w:rPr>
        <w:t xml:space="preserve"> the term within the built environment, is to reuse or upgrade a building</w:t>
      </w:r>
      <w:r w:rsidR="0051129A" w:rsidRPr="00522586">
        <w:rPr>
          <w:rFonts w:asciiTheme="minorHAnsi" w:hAnsiTheme="minorHAnsi" w:cstheme="minorHAnsi"/>
        </w:rPr>
        <w:t xml:space="preserve"> and its characteristics are large scale and of a comprehensive nature</w:t>
      </w:r>
      <w:r w:rsidR="00B50667">
        <w:rPr>
          <w:rFonts w:asciiTheme="minorHAnsi" w:hAnsiTheme="minorHAnsi" w:cstheme="minorHAnsi"/>
        </w:rPr>
        <w:t xml:space="preserve"> </w:t>
      </w:r>
      <w:r w:rsidR="00B50667">
        <w:rPr>
          <w:rFonts w:asciiTheme="minorHAnsi" w:hAnsiTheme="minorHAnsi" w:cstheme="minorHAnsi"/>
        </w:rPr>
        <w:lastRenderedPageBreak/>
        <w:t>(Dixon, 2014).</w:t>
      </w:r>
      <w:r w:rsidR="0051129A" w:rsidRPr="00522586">
        <w:rPr>
          <w:rFonts w:asciiTheme="minorHAnsi" w:hAnsiTheme="minorHAnsi" w:cstheme="minorHAnsi"/>
        </w:rPr>
        <w:t xml:space="preserve">  </w:t>
      </w:r>
      <w:r w:rsidR="002D3B8E" w:rsidRPr="00522586">
        <w:rPr>
          <w:rFonts w:asciiTheme="minorHAnsi" w:hAnsiTheme="minorHAnsi" w:cstheme="minorHAnsi"/>
        </w:rPr>
        <w:t>The</w:t>
      </w:r>
      <w:r w:rsidRPr="00522586">
        <w:rPr>
          <w:rFonts w:asciiTheme="minorHAnsi" w:hAnsiTheme="minorHAnsi" w:cstheme="minorHAnsi"/>
        </w:rPr>
        <w:t xml:space="preserve"> term </w:t>
      </w:r>
      <w:r w:rsidR="002D3B8E" w:rsidRPr="00522586">
        <w:rPr>
          <w:rFonts w:asciiTheme="minorHAnsi" w:hAnsiTheme="minorHAnsi" w:cstheme="minorHAnsi"/>
        </w:rPr>
        <w:t xml:space="preserve">retrofitting </w:t>
      </w:r>
      <w:r w:rsidRPr="00522586">
        <w:rPr>
          <w:rFonts w:asciiTheme="minorHAnsi" w:hAnsiTheme="minorHAnsi" w:cstheme="minorHAnsi"/>
        </w:rPr>
        <w:t xml:space="preserve">is often confused with other terms such as refurbishment, </w:t>
      </w:r>
      <w:r w:rsidR="00B819D4" w:rsidRPr="00522586">
        <w:rPr>
          <w:rFonts w:asciiTheme="minorHAnsi" w:hAnsiTheme="minorHAnsi" w:cstheme="minorHAnsi"/>
        </w:rPr>
        <w:t>conversion,</w:t>
      </w:r>
      <w:r w:rsidRPr="00522586">
        <w:rPr>
          <w:rFonts w:asciiTheme="minorHAnsi" w:hAnsiTheme="minorHAnsi" w:cstheme="minorHAnsi"/>
        </w:rPr>
        <w:t xml:space="preserve"> or renovation.  </w:t>
      </w:r>
    </w:p>
    <w:p w14:paraId="1021D728" w14:textId="77777777" w:rsidR="00680448" w:rsidRPr="00522586" w:rsidRDefault="00680448" w:rsidP="00C441A3">
      <w:pPr>
        <w:pStyle w:val="paragraph"/>
        <w:spacing w:before="0" w:beforeAutospacing="0" w:after="0" w:afterAutospacing="0"/>
        <w:jc w:val="both"/>
        <w:textAlignment w:val="baseline"/>
        <w:rPr>
          <w:rFonts w:asciiTheme="minorHAnsi" w:hAnsiTheme="minorHAnsi" w:cstheme="minorHAnsi"/>
        </w:rPr>
      </w:pPr>
    </w:p>
    <w:p w14:paraId="7F941EEC" w14:textId="4229C145" w:rsidR="00C23C2F" w:rsidRPr="00522586" w:rsidRDefault="0046088E" w:rsidP="00C23C2F">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M</w:t>
      </w:r>
      <w:r w:rsidR="00C441A3" w:rsidRPr="00522586">
        <w:rPr>
          <w:rFonts w:asciiTheme="minorHAnsi" w:hAnsiTheme="minorHAnsi" w:cstheme="minorHAnsi"/>
        </w:rPr>
        <w:t xml:space="preserve">any factors </w:t>
      </w:r>
      <w:r w:rsidRPr="00522586">
        <w:rPr>
          <w:rFonts w:asciiTheme="minorHAnsi" w:hAnsiTheme="minorHAnsi" w:cstheme="minorHAnsi"/>
        </w:rPr>
        <w:t xml:space="preserve">have to be </w:t>
      </w:r>
      <w:r w:rsidR="00C441A3" w:rsidRPr="00522586">
        <w:rPr>
          <w:rFonts w:asciiTheme="minorHAnsi" w:hAnsiTheme="minorHAnsi" w:cstheme="minorHAnsi"/>
        </w:rPr>
        <w:t>consider</w:t>
      </w:r>
      <w:r w:rsidRPr="00522586">
        <w:rPr>
          <w:rFonts w:asciiTheme="minorHAnsi" w:hAnsiTheme="minorHAnsi" w:cstheme="minorHAnsi"/>
        </w:rPr>
        <w:t>ed</w:t>
      </w:r>
      <w:r w:rsidR="00C441A3" w:rsidRPr="00522586">
        <w:rPr>
          <w:rFonts w:asciiTheme="minorHAnsi" w:hAnsiTheme="minorHAnsi" w:cstheme="minorHAnsi"/>
        </w:rPr>
        <w:t xml:space="preserve"> when deciding when to repurpose</w:t>
      </w:r>
      <w:r w:rsidR="00024567" w:rsidRPr="00522586">
        <w:rPr>
          <w:rFonts w:asciiTheme="minorHAnsi" w:hAnsiTheme="minorHAnsi" w:cstheme="minorHAnsi"/>
        </w:rPr>
        <w:t xml:space="preserve"> a building, but the d</w:t>
      </w:r>
      <w:r w:rsidR="001F24FC" w:rsidRPr="00522586">
        <w:rPr>
          <w:rFonts w:asciiTheme="minorHAnsi" w:hAnsiTheme="minorHAnsi" w:cstheme="minorHAnsi"/>
        </w:rPr>
        <w:t>river for retrofitting is more to do with a desire to reposition the asset within their property portfolio</w:t>
      </w:r>
      <w:r w:rsidR="002D3B8E" w:rsidRPr="00522586">
        <w:rPr>
          <w:rFonts w:asciiTheme="minorHAnsi" w:hAnsiTheme="minorHAnsi" w:cstheme="minorHAnsi"/>
        </w:rPr>
        <w:t xml:space="preserve"> </w:t>
      </w:r>
      <w:r w:rsidR="0051129A" w:rsidRPr="00522586">
        <w:rPr>
          <w:rFonts w:asciiTheme="minorHAnsi" w:hAnsiTheme="minorHAnsi" w:cstheme="minorHAnsi"/>
        </w:rPr>
        <w:t>and often</w:t>
      </w:r>
      <w:r w:rsidR="002D3B8E" w:rsidRPr="00522586">
        <w:rPr>
          <w:rFonts w:asciiTheme="minorHAnsi" w:hAnsiTheme="minorHAnsi" w:cstheme="minorHAnsi"/>
        </w:rPr>
        <w:t xml:space="preserve"> involve</w:t>
      </w:r>
      <w:r w:rsidR="0051129A" w:rsidRPr="00522586">
        <w:rPr>
          <w:rFonts w:asciiTheme="minorHAnsi" w:hAnsiTheme="minorHAnsi" w:cstheme="minorHAnsi"/>
        </w:rPr>
        <w:t>s</w:t>
      </w:r>
      <w:r w:rsidR="002D3B8E" w:rsidRPr="00522586">
        <w:rPr>
          <w:rFonts w:asciiTheme="minorHAnsi" w:hAnsiTheme="minorHAnsi" w:cstheme="minorHAnsi"/>
        </w:rPr>
        <w:t xml:space="preserve"> a large capital outlay. </w:t>
      </w:r>
      <w:r w:rsidR="00C23C2F" w:rsidRPr="00522586">
        <w:rPr>
          <w:rFonts w:asciiTheme="minorHAnsi" w:hAnsiTheme="minorHAnsi" w:cstheme="minorHAnsi"/>
        </w:rPr>
        <w:t xml:space="preserve"> Organisations will often </w:t>
      </w:r>
      <w:r w:rsidR="002959CF" w:rsidRPr="00522586">
        <w:rPr>
          <w:rFonts w:asciiTheme="minorHAnsi" w:hAnsiTheme="minorHAnsi" w:cstheme="minorHAnsi"/>
        </w:rPr>
        <w:t xml:space="preserve">undertake </w:t>
      </w:r>
      <w:r w:rsidR="00C23C2F" w:rsidRPr="00522586">
        <w:rPr>
          <w:rFonts w:asciiTheme="minorHAnsi" w:hAnsiTheme="minorHAnsi" w:cstheme="minorHAnsi"/>
        </w:rPr>
        <w:t xml:space="preserve">retrofitting works to ensure that green targets are met, but </w:t>
      </w:r>
      <w:r w:rsidR="002959CF" w:rsidRPr="00522586">
        <w:rPr>
          <w:rFonts w:asciiTheme="minorHAnsi" w:hAnsiTheme="minorHAnsi" w:cstheme="minorHAnsi"/>
        </w:rPr>
        <w:t>this can come at some cost.</w:t>
      </w:r>
      <w:r w:rsidR="00C23C2F" w:rsidRPr="00522586">
        <w:rPr>
          <w:rFonts w:asciiTheme="minorHAnsi" w:hAnsiTheme="minorHAnsi" w:cstheme="minorHAnsi"/>
        </w:rPr>
        <w:t xml:space="preserve">  The University College of London is 6 years into a 10 year, £1.25billion project, in which they a</w:t>
      </w:r>
      <w:r w:rsidR="002959CF" w:rsidRPr="00522586">
        <w:rPr>
          <w:rFonts w:asciiTheme="minorHAnsi" w:hAnsiTheme="minorHAnsi" w:cstheme="minorHAnsi"/>
        </w:rPr>
        <w:t>re</w:t>
      </w:r>
      <w:r w:rsidR="00C23C2F" w:rsidRPr="00522586">
        <w:rPr>
          <w:rFonts w:asciiTheme="minorHAnsi" w:hAnsiTheme="minorHAnsi" w:cstheme="minorHAnsi"/>
        </w:rPr>
        <w:t xml:space="preserve"> </w:t>
      </w:r>
      <w:r w:rsidR="00081725" w:rsidRPr="00522586">
        <w:rPr>
          <w:rFonts w:asciiTheme="minorHAnsi" w:hAnsiTheme="minorHAnsi" w:cstheme="minorHAnsi"/>
        </w:rPr>
        <w:t>committ</w:t>
      </w:r>
      <w:r w:rsidR="00081725">
        <w:rPr>
          <w:rFonts w:asciiTheme="minorHAnsi" w:hAnsiTheme="minorHAnsi" w:cstheme="minorHAnsi"/>
        </w:rPr>
        <w:t>ed</w:t>
      </w:r>
      <w:r w:rsidR="00C23C2F" w:rsidRPr="00522586">
        <w:rPr>
          <w:rFonts w:asciiTheme="minorHAnsi" w:hAnsiTheme="minorHAnsi" w:cstheme="minorHAnsi"/>
        </w:rPr>
        <w:t xml:space="preserve"> to achiev</w:t>
      </w:r>
      <w:r w:rsidR="002959CF" w:rsidRPr="00522586">
        <w:rPr>
          <w:rFonts w:asciiTheme="minorHAnsi" w:hAnsiTheme="minorHAnsi" w:cstheme="minorHAnsi"/>
        </w:rPr>
        <w:t>ing</w:t>
      </w:r>
      <w:r w:rsidR="00C23C2F" w:rsidRPr="00522586">
        <w:rPr>
          <w:rFonts w:asciiTheme="minorHAnsi" w:hAnsiTheme="minorHAnsi" w:cstheme="minorHAnsi"/>
        </w:rPr>
        <w:t xml:space="preserve"> net zero carbon buildings by the end of the project in 2024</w:t>
      </w:r>
      <w:r w:rsidR="00B50667">
        <w:rPr>
          <w:rFonts w:asciiTheme="minorHAnsi" w:hAnsiTheme="minorHAnsi" w:cstheme="minorHAnsi"/>
        </w:rPr>
        <w:t xml:space="preserve"> </w:t>
      </w:r>
      <w:r w:rsidR="00B50667" w:rsidRPr="00B50667">
        <w:rPr>
          <w:rFonts w:asciiTheme="minorHAnsi" w:hAnsiTheme="minorHAnsi" w:cstheme="minorHAnsi"/>
        </w:rPr>
        <w:t xml:space="preserve">(Anonymous, Buro Happold, 2020).  </w:t>
      </w:r>
    </w:p>
    <w:p w14:paraId="1027A9C4" w14:textId="77777777" w:rsidR="00C23C2F" w:rsidRPr="00522586" w:rsidRDefault="00C23C2F" w:rsidP="00C23C2F">
      <w:pPr>
        <w:pStyle w:val="paragraph"/>
        <w:spacing w:before="0" w:beforeAutospacing="0" w:after="0" w:afterAutospacing="0"/>
        <w:jc w:val="both"/>
        <w:textAlignment w:val="baseline"/>
        <w:rPr>
          <w:rFonts w:asciiTheme="minorHAnsi" w:hAnsiTheme="minorHAnsi" w:cstheme="minorHAnsi"/>
        </w:rPr>
      </w:pPr>
    </w:p>
    <w:p w14:paraId="100F194F" w14:textId="4EA15784" w:rsidR="00C23C2F" w:rsidRPr="00522586" w:rsidRDefault="002959CF" w:rsidP="00C23C2F">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 xml:space="preserve">With </w:t>
      </w:r>
      <w:r w:rsidR="00081725">
        <w:rPr>
          <w:rFonts w:asciiTheme="minorHAnsi" w:hAnsiTheme="minorHAnsi" w:cstheme="minorHAnsi"/>
        </w:rPr>
        <w:t>its</w:t>
      </w:r>
      <w:r w:rsidRPr="00522586">
        <w:rPr>
          <w:rFonts w:asciiTheme="minorHAnsi" w:hAnsiTheme="minorHAnsi" w:cstheme="minorHAnsi"/>
        </w:rPr>
        <w:t xml:space="preserve"> commitment to a strategic plan and carbon management plan, a</w:t>
      </w:r>
      <w:r w:rsidR="00C23C2F" w:rsidRPr="00522586">
        <w:rPr>
          <w:rFonts w:asciiTheme="minorHAnsi" w:hAnsiTheme="minorHAnsi" w:cstheme="minorHAnsi"/>
        </w:rPr>
        <w:t>ddressing</w:t>
      </w:r>
      <w:r w:rsidR="00EC1F18">
        <w:rPr>
          <w:rFonts w:asciiTheme="minorHAnsi" w:hAnsiTheme="minorHAnsi" w:cstheme="minorHAnsi"/>
        </w:rPr>
        <w:t xml:space="preserve"> green</w:t>
      </w:r>
      <w:r w:rsidR="00C23C2F" w:rsidRPr="00522586">
        <w:rPr>
          <w:rFonts w:asciiTheme="minorHAnsi" w:hAnsiTheme="minorHAnsi" w:cstheme="minorHAnsi"/>
        </w:rPr>
        <w:t xml:space="preserve"> retrofitting needs for UWTSD </w:t>
      </w:r>
      <w:r w:rsidRPr="00522586">
        <w:rPr>
          <w:rFonts w:asciiTheme="minorHAnsi" w:hAnsiTheme="minorHAnsi" w:cstheme="minorHAnsi"/>
        </w:rPr>
        <w:t>is</w:t>
      </w:r>
      <w:r w:rsidR="00C23C2F" w:rsidRPr="00522586">
        <w:rPr>
          <w:rFonts w:asciiTheme="minorHAnsi" w:hAnsiTheme="minorHAnsi" w:cstheme="minorHAnsi"/>
        </w:rPr>
        <w:t xml:space="preserve"> a challenge</w:t>
      </w:r>
      <w:r w:rsidRPr="00522586">
        <w:rPr>
          <w:rFonts w:asciiTheme="minorHAnsi" w:hAnsiTheme="minorHAnsi" w:cstheme="minorHAnsi"/>
        </w:rPr>
        <w:t xml:space="preserve"> as </w:t>
      </w:r>
      <w:r w:rsidR="00C23C2F" w:rsidRPr="00522586">
        <w:rPr>
          <w:rFonts w:asciiTheme="minorHAnsi" w:hAnsiTheme="minorHAnsi" w:cstheme="minorHAnsi"/>
        </w:rPr>
        <w:t>many of their buildings are older</w:t>
      </w:r>
      <w:r w:rsidRPr="00522586">
        <w:rPr>
          <w:rFonts w:asciiTheme="minorHAnsi" w:hAnsiTheme="minorHAnsi" w:cstheme="minorHAnsi"/>
        </w:rPr>
        <w:t xml:space="preserve"> or</w:t>
      </w:r>
      <w:r w:rsidR="00C23C2F" w:rsidRPr="00522586">
        <w:rPr>
          <w:rFonts w:asciiTheme="minorHAnsi" w:hAnsiTheme="minorHAnsi" w:cstheme="minorHAnsi"/>
        </w:rPr>
        <w:t xml:space="preserve"> historic buildings</w:t>
      </w:r>
      <w:r w:rsidRPr="00522586">
        <w:rPr>
          <w:rFonts w:asciiTheme="minorHAnsi" w:hAnsiTheme="minorHAnsi" w:cstheme="minorHAnsi"/>
        </w:rPr>
        <w:t xml:space="preserve"> </w:t>
      </w:r>
      <w:r w:rsidR="00D30540">
        <w:rPr>
          <w:rFonts w:asciiTheme="minorHAnsi" w:hAnsiTheme="minorHAnsi" w:cstheme="minorHAnsi"/>
        </w:rPr>
        <w:t xml:space="preserve">and </w:t>
      </w:r>
      <w:r w:rsidRPr="00522586">
        <w:rPr>
          <w:rFonts w:asciiTheme="minorHAnsi" w:hAnsiTheme="minorHAnsi" w:cstheme="minorHAnsi"/>
        </w:rPr>
        <w:t>may</w:t>
      </w:r>
      <w:r w:rsidR="00C23C2F" w:rsidRPr="00522586">
        <w:rPr>
          <w:rFonts w:asciiTheme="minorHAnsi" w:hAnsiTheme="minorHAnsi" w:cstheme="minorHAnsi"/>
        </w:rPr>
        <w:t xml:space="preserve"> already work in ways to reduce energy in passive ways such as capturing natural light or retaining heat in thick walls.  The £1.25billion spend by UCL is quite significant, but </w:t>
      </w:r>
      <w:r w:rsidR="002844A0" w:rsidRPr="00522586">
        <w:rPr>
          <w:rFonts w:asciiTheme="minorHAnsi" w:hAnsiTheme="minorHAnsi" w:cstheme="minorHAnsi"/>
        </w:rPr>
        <w:t xml:space="preserve">is </w:t>
      </w:r>
      <w:r w:rsidR="00081725">
        <w:rPr>
          <w:rFonts w:asciiTheme="minorHAnsi" w:hAnsiTheme="minorHAnsi" w:cstheme="minorHAnsi"/>
        </w:rPr>
        <w:t xml:space="preserve">retrofitting a </w:t>
      </w:r>
      <w:r w:rsidR="00EC1F18" w:rsidRPr="00522586">
        <w:rPr>
          <w:rFonts w:asciiTheme="minorHAnsi" w:hAnsiTheme="minorHAnsi" w:cstheme="minorHAnsi"/>
        </w:rPr>
        <w:t>cost-effective</w:t>
      </w:r>
      <w:r w:rsidR="00081725">
        <w:rPr>
          <w:rFonts w:asciiTheme="minorHAnsi" w:hAnsiTheme="minorHAnsi" w:cstheme="minorHAnsi"/>
        </w:rPr>
        <w:t xml:space="preserve"> way,</w:t>
      </w:r>
      <w:r w:rsidR="002844A0" w:rsidRPr="00522586">
        <w:rPr>
          <w:rFonts w:asciiTheme="minorHAnsi" w:hAnsiTheme="minorHAnsi" w:cstheme="minorHAnsi"/>
        </w:rPr>
        <w:t xml:space="preserve"> </w:t>
      </w:r>
      <w:r w:rsidR="00D30540">
        <w:rPr>
          <w:rFonts w:asciiTheme="minorHAnsi" w:hAnsiTheme="minorHAnsi" w:cstheme="minorHAnsi"/>
        </w:rPr>
        <w:t>when</w:t>
      </w:r>
      <w:r w:rsidR="002844A0" w:rsidRPr="00522586">
        <w:rPr>
          <w:rFonts w:asciiTheme="minorHAnsi" w:hAnsiTheme="minorHAnsi" w:cstheme="minorHAnsi"/>
        </w:rPr>
        <w:t xml:space="preserve"> spending</w:t>
      </w:r>
      <w:r w:rsidRPr="00522586">
        <w:rPr>
          <w:rFonts w:asciiTheme="minorHAnsi" w:hAnsiTheme="minorHAnsi" w:cstheme="minorHAnsi"/>
        </w:rPr>
        <w:t xml:space="preserve"> on</w:t>
      </w:r>
      <w:r w:rsidR="002844A0" w:rsidRPr="00522586">
        <w:rPr>
          <w:rFonts w:asciiTheme="minorHAnsi" w:hAnsiTheme="minorHAnsi" w:cstheme="minorHAnsi"/>
        </w:rPr>
        <w:t xml:space="preserve"> older buildings?</w:t>
      </w:r>
      <w:r w:rsidR="00C23C2F" w:rsidRPr="00522586">
        <w:rPr>
          <w:rFonts w:asciiTheme="minorHAnsi" w:hAnsiTheme="minorHAnsi" w:cstheme="minorHAnsi"/>
        </w:rPr>
        <w:t xml:space="preserve">  Research by Gauger suggests that many organisations assume that </w:t>
      </w:r>
      <w:r w:rsidR="00D42330" w:rsidRPr="00522586">
        <w:rPr>
          <w:rFonts w:asciiTheme="minorHAnsi" w:hAnsiTheme="minorHAnsi" w:cstheme="minorHAnsi"/>
        </w:rPr>
        <w:t>retrofitting</w:t>
      </w:r>
      <w:r w:rsidR="00C23C2F" w:rsidRPr="00522586">
        <w:rPr>
          <w:rFonts w:asciiTheme="minorHAnsi" w:hAnsiTheme="minorHAnsi" w:cstheme="minorHAnsi"/>
        </w:rPr>
        <w:t xml:space="preserve"> and adapting its older buildings will be too expensive and not as green as new buildings, but readapting older buildings is </w:t>
      </w:r>
      <w:r w:rsidR="00B77CC9" w:rsidRPr="00522586">
        <w:rPr>
          <w:rFonts w:asciiTheme="minorHAnsi" w:hAnsiTheme="minorHAnsi" w:cstheme="minorHAnsi"/>
        </w:rPr>
        <w:t>more</w:t>
      </w:r>
      <w:r w:rsidR="00C23C2F" w:rsidRPr="00522586">
        <w:rPr>
          <w:rFonts w:asciiTheme="minorHAnsi" w:hAnsiTheme="minorHAnsi" w:cstheme="minorHAnsi"/>
        </w:rPr>
        <w:t xml:space="preserve"> labour intensive and often requires the work of specialists</w:t>
      </w:r>
      <w:r w:rsidR="00081725">
        <w:rPr>
          <w:rFonts w:asciiTheme="minorHAnsi" w:hAnsiTheme="minorHAnsi" w:cstheme="minorHAnsi"/>
        </w:rPr>
        <w:t>.  F</w:t>
      </w:r>
      <w:r w:rsidRPr="00522586">
        <w:rPr>
          <w:rFonts w:asciiTheme="minorHAnsi" w:hAnsiTheme="minorHAnsi" w:cstheme="minorHAnsi"/>
        </w:rPr>
        <w:t>rom an ethical point of view, t</w:t>
      </w:r>
      <w:r w:rsidR="00C23C2F" w:rsidRPr="00522586">
        <w:rPr>
          <w:rFonts w:asciiTheme="minorHAnsi" w:hAnsiTheme="minorHAnsi" w:cstheme="minorHAnsi"/>
        </w:rPr>
        <w:t xml:space="preserve">his </w:t>
      </w:r>
      <w:r w:rsidRPr="00522586">
        <w:rPr>
          <w:rFonts w:asciiTheme="minorHAnsi" w:hAnsiTheme="minorHAnsi" w:cstheme="minorHAnsi"/>
        </w:rPr>
        <w:t>has a</w:t>
      </w:r>
      <w:r w:rsidR="00C23C2F" w:rsidRPr="00522586">
        <w:rPr>
          <w:rFonts w:asciiTheme="minorHAnsi" w:hAnsiTheme="minorHAnsi" w:cstheme="minorHAnsi"/>
        </w:rPr>
        <w:t xml:space="preserve"> positive impact on the local </w:t>
      </w:r>
      <w:r w:rsidR="00921B37" w:rsidRPr="00522586">
        <w:rPr>
          <w:rFonts w:asciiTheme="minorHAnsi" w:hAnsiTheme="minorHAnsi" w:cstheme="minorHAnsi"/>
        </w:rPr>
        <w:t>economy compared</w:t>
      </w:r>
      <w:r w:rsidRPr="00522586">
        <w:rPr>
          <w:rFonts w:asciiTheme="minorHAnsi" w:hAnsiTheme="minorHAnsi" w:cstheme="minorHAnsi"/>
        </w:rPr>
        <w:t xml:space="preserve"> to</w:t>
      </w:r>
      <w:r w:rsidR="00C23C2F" w:rsidRPr="00522586">
        <w:rPr>
          <w:rFonts w:asciiTheme="minorHAnsi" w:hAnsiTheme="minorHAnsi" w:cstheme="minorHAnsi"/>
        </w:rPr>
        <w:t xml:space="preserve"> new construction which spends less on labour and more on the purchasing and shipping of construction </w:t>
      </w:r>
      <w:r w:rsidR="00B77CC9">
        <w:rPr>
          <w:rFonts w:asciiTheme="minorHAnsi" w:hAnsiTheme="minorHAnsi" w:cstheme="minorHAnsi"/>
        </w:rPr>
        <w:t xml:space="preserve">material. (Gauger, 2020).  </w:t>
      </w:r>
      <w:r w:rsidR="002844A0" w:rsidRPr="00522586">
        <w:rPr>
          <w:rFonts w:asciiTheme="minorHAnsi" w:hAnsiTheme="minorHAnsi" w:cstheme="minorHAnsi"/>
        </w:rPr>
        <w:t>It is also worth considering whether such retrofitting works</w:t>
      </w:r>
      <w:r w:rsidR="00D30540">
        <w:rPr>
          <w:rFonts w:asciiTheme="minorHAnsi" w:hAnsiTheme="minorHAnsi" w:cstheme="minorHAnsi"/>
        </w:rPr>
        <w:t xml:space="preserve"> </w:t>
      </w:r>
      <w:r w:rsidR="00B77CC9">
        <w:rPr>
          <w:rFonts w:asciiTheme="minorHAnsi" w:hAnsiTheme="minorHAnsi" w:cstheme="minorHAnsi"/>
        </w:rPr>
        <w:t>benefit</w:t>
      </w:r>
      <w:r w:rsidR="002844A0" w:rsidRPr="00522586">
        <w:rPr>
          <w:rFonts w:asciiTheme="minorHAnsi" w:hAnsiTheme="minorHAnsi" w:cstheme="minorHAnsi"/>
        </w:rPr>
        <w:t xml:space="preserve"> the users of those buildings.</w:t>
      </w:r>
    </w:p>
    <w:p w14:paraId="2E4AB594" w14:textId="77777777" w:rsidR="00C23C2F" w:rsidRPr="00522586" w:rsidRDefault="00C23C2F" w:rsidP="00C23C2F">
      <w:pPr>
        <w:pStyle w:val="paragraph"/>
        <w:spacing w:before="0" w:beforeAutospacing="0" w:after="0" w:afterAutospacing="0"/>
        <w:jc w:val="both"/>
        <w:textAlignment w:val="baseline"/>
        <w:rPr>
          <w:rFonts w:asciiTheme="minorHAnsi" w:hAnsiTheme="minorHAnsi" w:cstheme="minorHAnsi"/>
        </w:rPr>
      </w:pPr>
    </w:p>
    <w:p w14:paraId="090615C6" w14:textId="3F851259" w:rsidR="00A26140" w:rsidRDefault="0073167F" w:rsidP="002844A0">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In 2017</w:t>
      </w:r>
      <w:r w:rsidR="00C80350" w:rsidRPr="00522586">
        <w:rPr>
          <w:rFonts w:asciiTheme="minorHAnsi" w:hAnsiTheme="minorHAnsi" w:cstheme="minorHAnsi"/>
        </w:rPr>
        <w:t>,</w:t>
      </w:r>
      <w:r w:rsidRPr="00522586">
        <w:rPr>
          <w:rFonts w:asciiTheme="minorHAnsi" w:hAnsiTheme="minorHAnsi" w:cstheme="minorHAnsi"/>
        </w:rPr>
        <w:t xml:space="preserve"> a</w:t>
      </w:r>
      <w:r w:rsidR="00C441A3" w:rsidRPr="00522586">
        <w:rPr>
          <w:rFonts w:asciiTheme="minorHAnsi" w:hAnsiTheme="minorHAnsi" w:cstheme="minorHAnsi"/>
        </w:rPr>
        <w:t xml:space="preserve"> working paper </w:t>
      </w:r>
      <w:r w:rsidRPr="00522586">
        <w:rPr>
          <w:rFonts w:asciiTheme="minorHAnsi" w:hAnsiTheme="minorHAnsi" w:cstheme="minorHAnsi"/>
        </w:rPr>
        <w:t xml:space="preserve">on Residential Energy </w:t>
      </w:r>
      <w:r w:rsidR="00C87576" w:rsidRPr="00522586">
        <w:rPr>
          <w:rFonts w:asciiTheme="minorHAnsi" w:hAnsiTheme="minorHAnsi" w:cstheme="minorHAnsi"/>
        </w:rPr>
        <w:t>Efficiency</w:t>
      </w:r>
      <w:r w:rsidRPr="00522586">
        <w:rPr>
          <w:rFonts w:asciiTheme="minorHAnsi" w:hAnsiTheme="minorHAnsi" w:cstheme="minorHAnsi"/>
        </w:rPr>
        <w:t xml:space="preserve"> Retro</w:t>
      </w:r>
      <w:r w:rsidR="00483018">
        <w:rPr>
          <w:rFonts w:asciiTheme="minorHAnsi" w:hAnsiTheme="minorHAnsi" w:cstheme="minorHAnsi"/>
        </w:rPr>
        <w:t>-</w:t>
      </w:r>
      <w:r w:rsidRPr="00522586">
        <w:rPr>
          <w:rFonts w:asciiTheme="minorHAnsi" w:hAnsiTheme="minorHAnsi" w:cstheme="minorHAnsi"/>
        </w:rPr>
        <w:t>fits: Potential Unintended Consequences</w:t>
      </w:r>
      <w:r w:rsidR="00D30540">
        <w:rPr>
          <w:rFonts w:asciiTheme="minorHAnsi" w:hAnsiTheme="minorHAnsi" w:cstheme="minorHAnsi"/>
        </w:rPr>
        <w:t>,</w:t>
      </w:r>
      <w:r w:rsidR="00C441A3" w:rsidRPr="00522586">
        <w:rPr>
          <w:rFonts w:asciiTheme="minorHAnsi" w:hAnsiTheme="minorHAnsi" w:cstheme="minorHAnsi"/>
        </w:rPr>
        <w:t xml:space="preserve"> </w:t>
      </w:r>
      <w:r w:rsidRPr="00522586">
        <w:rPr>
          <w:rFonts w:asciiTheme="minorHAnsi" w:hAnsiTheme="minorHAnsi" w:cstheme="minorHAnsi"/>
        </w:rPr>
        <w:t>reported</w:t>
      </w:r>
      <w:r w:rsidR="00D30540">
        <w:rPr>
          <w:rFonts w:asciiTheme="minorHAnsi" w:hAnsiTheme="minorHAnsi" w:cstheme="minorHAnsi"/>
        </w:rPr>
        <w:t>,</w:t>
      </w:r>
      <w:r w:rsidR="00C441A3" w:rsidRPr="00522586">
        <w:rPr>
          <w:rFonts w:asciiTheme="minorHAnsi" w:hAnsiTheme="minorHAnsi" w:cstheme="minorHAnsi"/>
        </w:rPr>
        <w:t xml:space="preserve"> that whilst there are many intended benefits that fill the</w:t>
      </w:r>
      <w:r w:rsidRPr="00522586">
        <w:rPr>
          <w:rFonts w:asciiTheme="minorHAnsi" w:hAnsiTheme="minorHAnsi" w:cstheme="minorHAnsi"/>
        </w:rPr>
        <w:t xml:space="preserve"> retro</w:t>
      </w:r>
      <w:r w:rsidR="00483018">
        <w:rPr>
          <w:rFonts w:asciiTheme="minorHAnsi" w:hAnsiTheme="minorHAnsi" w:cstheme="minorHAnsi"/>
        </w:rPr>
        <w:t>-</w:t>
      </w:r>
      <w:r w:rsidRPr="00522586">
        <w:rPr>
          <w:rFonts w:asciiTheme="minorHAnsi" w:hAnsiTheme="minorHAnsi" w:cstheme="minorHAnsi"/>
        </w:rPr>
        <w:t>fits</w:t>
      </w:r>
      <w:r w:rsidR="00C441A3" w:rsidRPr="00522586">
        <w:rPr>
          <w:rFonts w:asciiTheme="minorHAnsi" w:hAnsiTheme="minorHAnsi" w:cstheme="minorHAnsi"/>
        </w:rPr>
        <w:t xml:space="preserve"> objectives, there are unintended outcomes that need to be considered</w:t>
      </w:r>
      <w:r w:rsidR="00E56881">
        <w:rPr>
          <w:rFonts w:asciiTheme="minorHAnsi" w:hAnsiTheme="minorHAnsi" w:cstheme="minorHAnsi"/>
        </w:rPr>
        <w:t xml:space="preserve">.  </w:t>
      </w:r>
      <w:r w:rsidR="00C441A3" w:rsidRPr="00522586">
        <w:rPr>
          <w:rFonts w:asciiTheme="minorHAnsi" w:hAnsiTheme="minorHAnsi" w:cstheme="minorHAnsi"/>
        </w:rPr>
        <w:t>The research found that in the UK, 95% of peoples time is spent indoors an</w:t>
      </w:r>
      <w:r w:rsidR="00C87576" w:rsidRPr="00522586">
        <w:rPr>
          <w:rFonts w:asciiTheme="minorHAnsi" w:hAnsiTheme="minorHAnsi" w:cstheme="minorHAnsi"/>
        </w:rPr>
        <w:t>d</w:t>
      </w:r>
      <w:r w:rsidR="00C441A3" w:rsidRPr="00522586">
        <w:rPr>
          <w:rFonts w:asciiTheme="minorHAnsi" w:hAnsiTheme="minorHAnsi" w:cstheme="minorHAnsi"/>
        </w:rPr>
        <w:t xml:space="preserve"> i</w:t>
      </w:r>
      <w:r w:rsidR="00081725">
        <w:rPr>
          <w:rFonts w:asciiTheme="minorHAnsi" w:hAnsiTheme="minorHAnsi" w:cstheme="minorHAnsi"/>
        </w:rPr>
        <w:t>t</w:t>
      </w:r>
      <w:r w:rsidR="00C441A3" w:rsidRPr="00522586">
        <w:rPr>
          <w:rFonts w:asciiTheme="minorHAnsi" w:hAnsiTheme="minorHAnsi" w:cstheme="minorHAnsi"/>
        </w:rPr>
        <w:t>s therefore important to identify retro</w:t>
      </w:r>
      <w:r w:rsidR="00483018">
        <w:rPr>
          <w:rFonts w:asciiTheme="minorHAnsi" w:hAnsiTheme="minorHAnsi" w:cstheme="minorHAnsi"/>
        </w:rPr>
        <w:t>-</w:t>
      </w:r>
      <w:r w:rsidR="00C441A3" w:rsidRPr="00522586">
        <w:rPr>
          <w:rFonts w:asciiTheme="minorHAnsi" w:hAnsiTheme="minorHAnsi" w:cstheme="minorHAnsi"/>
        </w:rPr>
        <w:t>fit measures that have the potential to impact indoor air quality.  It found that increasing the air tightness of a building</w:t>
      </w:r>
      <w:r w:rsidR="00FB498B" w:rsidRPr="00522586">
        <w:rPr>
          <w:rFonts w:asciiTheme="minorHAnsi" w:hAnsiTheme="minorHAnsi" w:cstheme="minorHAnsi"/>
        </w:rPr>
        <w:t xml:space="preserve"> also </w:t>
      </w:r>
      <w:r w:rsidR="00C87576" w:rsidRPr="00522586">
        <w:rPr>
          <w:rFonts w:asciiTheme="minorHAnsi" w:hAnsiTheme="minorHAnsi" w:cstheme="minorHAnsi"/>
        </w:rPr>
        <w:t>led</w:t>
      </w:r>
      <w:r w:rsidR="00FB498B" w:rsidRPr="00522586">
        <w:rPr>
          <w:rFonts w:asciiTheme="minorHAnsi" w:hAnsiTheme="minorHAnsi" w:cstheme="minorHAnsi"/>
        </w:rPr>
        <w:t xml:space="preserve"> to an increase of indoor air pollutants, such as carbon dioxide, car</w:t>
      </w:r>
      <w:r w:rsidR="001F24FC" w:rsidRPr="00522586">
        <w:rPr>
          <w:rFonts w:asciiTheme="minorHAnsi" w:hAnsiTheme="minorHAnsi" w:cstheme="minorHAnsi"/>
        </w:rPr>
        <w:t>b</w:t>
      </w:r>
      <w:r w:rsidR="00FB498B" w:rsidRPr="00522586">
        <w:rPr>
          <w:rFonts w:asciiTheme="minorHAnsi" w:hAnsiTheme="minorHAnsi" w:cstheme="minorHAnsi"/>
        </w:rPr>
        <w:t>on monoxide and Radon</w:t>
      </w:r>
      <w:r w:rsidR="00E56881">
        <w:rPr>
          <w:rFonts w:asciiTheme="minorHAnsi" w:hAnsiTheme="minorHAnsi" w:cstheme="minorHAnsi"/>
        </w:rPr>
        <w:t xml:space="preserve"> </w:t>
      </w:r>
      <w:r w:rsidR="00F772CF">
        <w:rPr>
          <w:rFonts w:asciiTheme="minorHAnsi" w:hAnsiTheme="minorHAnsi" w:cstheme="minorHAnsi"/>
        </w:rPr>
        <w:t>(Collins &amp; Dempsey, 2017).</w:t>
      </w:r>
      <w:r w:rsidR="00A26140">
        <w:rPr>
          <w:rFonts w:asciiTheme="minorHAnsi" w:hAnsiTheme="minorHAnsi" w:cstheme="minorHAnsi"/>
        </w:rPr>
        <w:t xml:space="preserve">  </w:t>
      </w:r>
      <w:r w:rsidR="0030656B" w:rsidRPr="00522586">
        <w:rPr>
          <w:rFonts w:asciiTheme="minorHAnsi" w:hAnsiTheme="minorHAnsi" w:cstheme="minorHAnsi"/>
        </w:rPr>
        <w:t>Aside from the long-term safety of those using its buildings,</w:t>
      </w:r>
      <w:r w:rsidR="00CA31B1" w:rsidRPr="00522586">
        <w:rPr>
          <w:rFonts w:asciiTheme="minorHAnsi" w:hAnsiTheme="minorHAnsi" w:cstheme="minorHAnsi"/>
        </w:rPr>
        <w:t xml:space="preserve"> </w:t>
      </w:r>
      <w:r w:rsidR="00081725">
        <w:rPr>
          <w:rFonts w:asciiTheme="minorHAnsi" w:hAnsiTheme="minorHAnsi" w:cstheme="minorHAnsi"/>
        </w:rPr>
        <w:t>it also</w:t>
      </w:r>
      <w:r w:rsidR="002B3B64" w:rsidRPr="00522586">
        <w:rPr>
          <w:rFonts w:asciiTheme="minorHAnsi" w:hAnsiTheme="minorHAnsi" w:cstheme="minorHAnsi"/>
        </w:rPr>
        <w:t xml:space="preserve"> </w:t>
      </w:r>
      <w:r w:rsidR="00081725" w:rsidRPr="00522586">
        <w:rPr>
          <w:rFonts w:asciiTheme="minorHAnsi" w:hAnsiTheme="minorHAnsi" w:cstheme="minorHAnsi"/>
        </w:rPr>
        <w:t>reveals</w:t>
      </w:r>
      <w:r w:rsidR="002B3B64" w:rsidRPr="00522586">
        <w:rPr>
          <w:rFonts w:asciiTheme="minorHAnsi" w:hAnsiTheme="minorHAnsi" w:cstheme="minorHAnsi"/>
        </w:rPr>
        <w:t xml:space="preserve"> the</w:t>
      </w:r>
      <w:r w:rsidR="00557D0B" w:rsidRPr="00522586">
        <w:rPr>
          <w:rFonts w:asciiTheme="minorHAnsi" w:hAnsiTheme="minorHAnsi" w:cstheme="minorHAnsi"/>
        </w:rPr>
        <w:t xml:space="preserve"> difficulties</w:t>
      </w:r>
      <w:r w:rsidR="000603E4" w:rsidRPr="00522586">
        <w:rPr>
          <w:rFonts w:asciiTheme="minorHAnsi" w:hAnsiTheme="minorHAnsi" w:cstheme="minorHAnsi"/>
        </w:rPr>
        <w:t xml:space="preserve"> </w:t>
      </w:r>
      <w:r w:rsidR="00CA31B1" w:rsidRPr="00522586">
        <w:rPr>
          <w:rFonts w:asciiTheme="minorHAnsi" w:hAnsiTheme="minorHAnsi" w:cstheme="minorHAnsi"/>
        </w:rPr>
        <w:t>U</w:t>
      </w:r>
      <w:r w:rsidR="00C80350" w:rsidRPr="00522586">
        <w:rPr>
          <w:rFonts w:asciiTheme="minorHAnsi" w:hAnsiTheme="minorHAnsi" w:cstheme="minorHAnsi"/>
        </w:rPr>
        <w:t>WTSD</w:t>
      </w:r>
      <w:r w:rsidR="00B9113B" w:rsidRPr="00522586">
        <w:rPr>
          <w:rFonts w:asciiTheme="minorHAnsi" w:hAnsiTheme="minorHAnsi" w:cstheme="minorHAnsi"/>
        </w:rPr>
        <w:t xml:space="preserve"> </w:t>
      </w:r>
      <w:r w:rsidR="002B3B64" w:rsidRPr="00522586">
        <w:rPr>
          <w:rFonts w:asciiTheme="minorHAnsi" w:hAnsiTheme="minorHAnsi" w:cstheme="minorHAnsi"/>
        </w:rPr>
        <w:t>face</w:t>
      </w:r>
      <w:r w:rsidR="000603E4" w:rsidRPr="00522586">
        <w:rPr>
          <w:rFonts w:asciiTheme="minorHAnsi" w:hAnsiTheme="minorHAnsi" w:cstheme="minorHAnsi"/>
        </w:rPr>
        <w:t xml:space="preserve"> </w:t>
      </w:r>
      <w:r w:rsidR="002B3B64" w:rsidRPr="00522586">
        <w:rPr>
          <w:rFonts w:asciiTheme="minorHAnsi" w:hAnsiTheme="minorHAnsi" w:cstheme="minorHAnsi"/>
        </w:rPr>
        <w:t xml:space="preserve">when addressing </w:t>
      </w:r>
      <w:r w:rsidR="00483018">
        <w:rPr>
          <w:rFonts w:asciiTheme="minorHAnsi" w:hAnsiTheme="minorHAnsi" w:cstheme="minorHAnsi"/>
        </w:rPr>
        <w:t xml:space="preserve">its </w:t>
      </w:r>
      <w:r w:rsidR="00A26BA9" w:rsidRPr="00522586">
        <w:rPr>
          <w:rFonts w:asciiTheme="minorHAnsi" w:hAnsiTheme="minorHAnsi" w:cstheme="minorHAnsi"/>
        </w:rPr>
        <w:t>commitment to</w:t>
      </w:r>
      <w:r w:rsidR="0030656B" w:rsidRPr="00522586">
        <w:rPr>
          <w:rFonts w:asciiTheme="minorHAnsi" w:hAnsiTheme="minorHAnsi" w:cstheme="minorHAnsi"/>
        </w:rPr>
        <w:t xml:space="preserve"> its carbon management plan and green objectives</w:t>
      </w:r>
      <w:r w:rsidR="00A26BA9" w:rsidRPr="00522586">
        <w:rPr>
          <w:rFonts w:asciiTheme="minorHAnsi" w:hAnsiTheme="minorHAnsi" w:cstheme="minorHAnsi"/>
        </w:rPr>
        <w:t xml:space="preserve">.  </w:t>
      </w:r>
    </w:p>
    <w:p w14:paraId="5D869E05" w14:textId="0601626A" w:rsidR="00F1732E" w:rsidRPr="00522586" w:rsidRDefault="00F1732E" w:rsidP="00566E49">
      <w:pPr>
        <w:pStyle w:val="paragraph"/>
        <w:spacing w:before="0" w:beforeAutospacing="0" w:after="0" w:afterAutospacing="0"/>
        <w:jc w:val="both"/>
        <w:textAlignment w:val="baseline"/>
        <w:rPr>
          <w:rFonts w:asciiTheme="minorHAnsi" w:hAnsiTheme="minorHAnsi" w:cstheme="minorHAnsi"/>
        </w:rPr>
      </w:pPr>
    </w:p>
    <w:p w14:paraId="1534DBED" w14:textId="6F1DC795" w:rsidR="00E6375D" w:rsidRPr="00522586" w:rsidRDefault="00E6375D" w:rsidP="00F1732E">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 xml:space="preserve">The policy of University College London cannot easily be adopted, but designing in </w:t>
      </w:r>
      <w:bookmarkStart w:id="7" w:name="_Hlk58667810"/>
      <w:r w:rsidRPr="00522586">
        <w:rPr>
          <w:rFonts w:asciiTheme="minorHAnsi" w:hAnsiTheme="minorHAnsi" w:cstheme="minorHAnsi"/>
        </w:rPr>
        <w:t xml:space="preserve">flexibility and adaptability to new buildings </w:t>
      </w:r>
      <w:bookmarkEnd w:id="7"/>
      <w:r w:rsidRPr="00522586">
        <w:rPr>
          <w:rFonts w:asciiTheme="minorHAnsi" w:hAnsiTheme="minorHAnsi" w:cstheme="minorHAnsi"/>
        </w:rPr>
        <w:t>should be a priority and</w:t>
      </w:r>
      <w:r w:rsidR="00D30540">
        <w:rPr>
          <w:rFonts w:asciiTheme="minorHAnsi" w:hAnsiTheme="minorHAnsi" w:cstheme="minorHAnsi"/>
        </w:rPr>
        <w:t xml:space="preserve"> which</w:t>
      </w:r>
      <w:r w:rsidRPr="00522586">
        <w:rPr>
          <w:rFonts w:asciiTheme="minorHAnsi" w:hAnsiTheme="minorHAnsi" w:cstheme="minorHAnsi"/>
        </w:rPr>
        <w:t xml:space="preserve"> will allow for future retrofitting needs. A consultation amongst its students </w:t>
      </w:r>
      <w:r w:rsidR="00B80CCD" w:rsidRPr="00522586">
        <w:rPr>
          <w:rFonts w:asciiTheme="minorHAnsi" w:hAnsiTheme="minorHAnsi" w:cstheme="minorHAnsi"/>
        </w:rPr>
        <w:t>m</w:t>
      </w:r>
      <w:r w:rsidRPr="00522586">
        <w:rPr>
          <w:rFonts w:asciiTheme="minorHAnsi" w:hAnsiTheme="minorHAnsi" w:cstheme="minorHAnsi"/>
        </w:rPr>
        <w:t xml:space="preserve">ay </w:t>
      </w:r>
      <w:r w:rsidR="00B80CCD" w:rsidRPr="00522586">
        <w:rPr>
          <w:rFonts w:asciiTheme="minorHAnsi" w:hAnsiTheme="minorHAnsi" w:cstheme="minorHAnsi"/>
        </w:rPr>
        <w:t>indicate</w:t>
      </w:r>
      <w:r w:rsidRPr="00522586">
        <w:rPr>
          <w:rFonts w:asciiTheme="minorHAnsi" w:hAnsiTheme="minorHAnsi" w:cstheme="minorHAnsi"/>
        </w:rPr>
        <w:t xml:space="preserve"> that </w:t>
      </w:r>
      <w:r w:rsidR="00081725">
        <w:rPr>
          <w:rFonts w:asciiTheme="minorHAnsi" w:hAnsiTheme="minorHAnsi" w:cstheme="minorHAnsi"/>
        </w:rPr>
        <w:t xml:space="preserve">historic </w:t>
      </w:r>
      <w:r w:rsidRPr="00522586">
        <w:rPr>
          <w:rFonts w:asciiTheme="minorHAnsi" w:hAnsiTheme="minorHAnsi" w:cstheme="minorHAnsi"/>
        </w:rPr>
        <w:t xml:space="preserve">landmark buildings </w:t>
      </w:r>
      <w:r w:rsidR="00B80CCD" w:rsidRPr="00522586">
        <w:rPr>
          <w:rFonts w:asciiTheme="minorHAnsi" w:hAnsiTheme="minorHAnsi" w:cstheme="minorHAnsi"/>
        </w:rPr>
        <w:t xml:space="preserve">are </w:t>
      </w:r>
      <w:r w:rsidR="00A26140">
        <w:rPr>
          <w:rFonts w:asciiTheme="minorHAnsi" w:hAnsiTheme="minorHAnsi" w:cstheme="minorHAnsi"/>
        </w:rPr>
        <w:t xml:space="preserve">just </w:t>
      </w:r>
      <w:r w:rsidRPr="00522586">
        <w:rPr>
          <w:rFonts w:asciiTheme="minorHAnsi" w:hAnsiTheme="minorHAnsi" w:cstheme="minorHAnsi"/>
        </w:rPr>
        <w:t xml:space="preserve">as important when making their </w:t>
      </w:r>
      <w:r w:rsidR="00081725">
        <w:rPr>
          <w:rFonts w:asciiTheme="minorHAnsi" w:hAnsiTheme="minorHAnsi" w:cstheme="minorHAnsi"/>
        </w:rPr>
        <w:t xml:space="preserve">University </w:t>
      </w:r>
      <w:r w:rsidRPr="00522586">
        <w:rPr>
          <w:rFonts w:asciiTheme="minorHAnsi" w:hAnsiTheme="minorHAnsi" w:cstheme="minorHAnsi"/>
        </w:rPr>
        <w:t xml:space="preserve">choice and </w:t>
      </w:r>
      <w:r w:rsidR="00081725">
        <w:rPr>
          <w:rFonts w:asciiTheme="minorHAnsi" w:hAnsiTheme="minorHAnsi" w:cstheme="minorHAnsi"/>
        </w:rPr>
        <w:t xml:space="preserve">that </w:t>
      </w:r>
      <w:r w:rsidRPr="00522586">
        <w:rPr>
          <w:rFonts w:asciiTheme="minorHAnsi" w:hAnsiTheme="minorHAnsi" w:cstheme="minorHAnsi"/>
        </w:rPr>
        <w:t>they appreciate the buildings for what they are</w:t>
      </w:r>
      <w:r w:rsidR="00B47B0D">
        <w:rPr>
          <w:rFonts w:asciiTheme="minorHAnsi" w:hAnsiTheme="minorHAnsi" w:cstheme="minorHAnsi"/>
        </w:rPr>
        <w:t xml:space="preserve">. </w:t>
      </w:r>
      <w:r w:rsidRPr="00522586">
        <w:rPr>
          <w:rFonts w:asciiTheme="minorHAnsi" w:hAnsiTheme="minorHAnsi" w:cstheme="minorHAnsi"/>
        </w:rPr>
        <w:t xml:space="preserve"> </w:t>
      </w:r>
      <w:r w:rsidR="00081725">
        <w:rPr>
          <w:rFonts w:asciiTheme="minorHAnsi" w:hAnsiTheme="minorHAnsi" w:cstheme="minorHAnsi"/>
        </w:rPr>
        <w:t xml:space="preserve">Others </w:t>
      </w:r>
      <w:r w:rsidR="00B47B0D">
        <w:rPr>
          <w:rFonts w:asciiTheme="minorHAnsi" w:hAnsiTheme="minorHAnsi" w:cstheme="minorHAnsi"/>
        </w:rPr>
        <w:t>may</w:t>
      </w:r>
      <w:r w:rsidR="00081725">
        <w:rPr>
          <w:rFonts w:asciiTheme="minorHAnsi" w:hAnsiTheme="minorHAnsi" w:cstheme="minorHAnsi"/>
        </w:rPr>
        <w:t xml:space="preserve"> </w:t>
      </w:r>
      <w:r w:rsidRPr="00522586">
        <w:rPr>
          <w:rFonts w:asciiTheme="minorHAnsi" w:hAnsiTheme="minorHAnsi" w:cstheme="minorHAnsi"/>
        </w:rPr>
        <w:t>be more concerned with its green ranking</w:t>
      </w:r>
      <w:r w:rsidR="00B47B0D">
        <w:rPr>
          <w:rFonts w:asciiTheme="minorHAnsi" w:hAnsiTheme="minorHAnsi" w:cstheme="minorHAnsi"/>
        </w:rPr>
        <w:t xml:space="preserve"> and want to see commitments adopted on a par with University College London.</w:t>
      </w:r>
    </w:p>
    <w:p w14:paraId="13E75496" w14:textId="77777777" w:rsidR="00B80CCD" w:rsidRPr="00522586" w:rsidRDefault="00B80CCD" w:rsidP="00F1732E">
      <w:pPr>
        <w:pStyle w:val="paragraph"/>
        <w:spacing w:before="0" w:beforeAutospacing="0" w:after="0" w:afterAutospacing="0"/>
        <w:jc w:val="both"/>
        <w:textAlignment w:val="baseline"/>
        <w:rPr>
          <w:rFonts w:asciiTheme="minorHAnsi" w:hAnsiTheme="minorHAnsi" w:cstheme="minorHAnsi"/>
        </w:rPr>
      </w:pPr>
    </w:p>
    <w:p w14:paraId="1EB42AE8" w14:textId="135E9743" w:rsidR="00E6375D" w:rsidRDefault="00A14242" w:rsidP="00F1732E">
      <w:pPr>
        <w:pStyle w:val="paragraph"/>
        <w:spacing w:before="0" w:beforeAutospacing="0" w:after="0" w:afterAutospacing="0"/>
        <w:jc w:val="both"/>
        <w:textAlignment w:val="baseline"/>
        <w:rPr>
          <w:rFonts w:asciiTheme="minorHAnsi" w:hAnsiTheme="minorHAnsi" w:cstheme="minorHAnsi"/>
        </w:rPr>
      </w:pPr>
      <w:r w:rsidRPr="00522586">
        <w:rPr>
          <w:rFonts w:asciiTheme="minorHAnsi" w:hAnsiTheme="minorHAnsi" w:cstheme="minorHAnsi"/>
        </w:rPr>
        <w:t>In 2015, UWTSD ranked 8</w:t>
      </w:r>
      <w:r w:rsidRPr="00522586">
        <w:rPr>
          <w:rFonts w:asciiTheme="minorHAnsi" w:hAnsiTheme="minorHAnsi" w:cstheme="minorHAnsi"/>
          <w:vertAlign w:val="superscript"/>
        </w:rPr>
        <w:t>th</w:t>
      </w:r>
      <w:r w:rsidRPr="00522586">
        <w:rPr>
          <w:rFonts w:asciiTheme="minorHAnsi" w:hAnsiTheme="minorHAnsi" w:cstheme="minorHAnsi"/>
        </w:rPr>
        <w:t xml:space="preserve"> of 134</w:t>
      </w:r>
      <w:r w:rsidR="00B80CCD" w:rsidRPr="00522586">
        <w:rPr>
          <w:rFonts w:asciiTheme="minorHAnsi" w:hAnsiTheme="minorHAnsi" w:cstheme="minorHAnsi"/>
        </w:rPr>
        <w:t xml:space="preserve"> Universities</w:t>
      </w:r>
      <w:r w:rsidRPr="00522586">
        <w:rPr>
          <w:rFonts w:asciiTheme="minorHAnsi" w:hAnsiTheme="minorHAnsi" w:cstheme="minorHAnsi"/>
        </w:rPr>
        <w:t xml:space="preserve"> in The People and Planet league</w:t>
      </w:r>
      <w:r w:rsidR="00B80CCD" w:rsidRPr="00522586">
        <w:rPr>
          <w:rFonts w:asciiTheme="minorHAnsi" w:hAnsiTheme="minorHAnsi" w:cstheme="minorHAnsi"/>
        </w:rPr>
        <w:t xml:space="preserve"> and by </w:t>
      </w:r>
      <w:r w:rsidRPr="00522586">
        <w:rPr>
          <w:rFonts w:asciiTheme="minorHAnsi" w:hAnsiTheme="minorHAnsi" w:cstheme="minorHAnsi"/>
        </w:rPr>
        <w:t>2019, 30</w:t>
      </w:r>
      <w:r w:rsidRPr="00522586">
        <w:rPr>
          <w:rFonts w:asciiTheme="minorHAnsi" w:hAnsiTheme="minorHAnsi" w:cstheme="minorHAnsi"/>
          <w:vertAlign w:val="superscript"/>
        </w:rPr>
        <w:t>th</w:t>
      </w:r>
      <w:r w:rsidRPr="00522586">
        <w:rPr>
          <w:rFonts w:asciiTheme="minorHAnsi" w:hAnsiTheme="minorHAnsi" w:cstheme="minorHAnsi"/>
        </w:rPr>
        <w:t xml:space="preserve"> out of 154 Universities when</w:t>
      </w:r>
      <w:r w:rsidR="00E6375D" w:rsidRPr="00522586">
        <w:rPr>
          <w:rFonts w:asciiTheme="minorHAnsi" w:hAnsiTheme="minorHAnsi" w:cstheme="minorHAnsi"/>
        </w:rPr>
        <w:t xml:space="preserve"> measured for</w:t>
      </w:r>
      <w:r w:rsidRPr="00522586">
        <w:rPr>
          <w:rFonts w:asciiTheme="minorHAnsi" w:hAnsiTheme="minorHAnsi" w:cstheme="minorHAnsi"/>
        </w:rPr>
        <w:t xml:space="preserve"> environmental and ethical performance</w:t>
      </w:r>
      <w:r w:rsidR="00F772CF">
        <w:rPr>
          <w:rFonts w:asciiTheme="minorHAnsi" w:hAnsiTheme="minorHAnsi" w:cstheme="minorHAnsi"/>
        </w:rPr>
        <w:t xml:space="preserve"> (People &amp; Planet League, 2019)</w:t>
      </w:r>
      <w:r w:rsidRPr="00522586">
        <w:rPr>
          <w:rFonts w:asciiTheme="minorHAnsi" w:hAnsiTheme="minorHAnsi" w:cstheme="minorHAnsi"/>
        </w:rPr>
        <w:t xml:space="preserve">.  Albeit the methodology is updated each year the scores are </w:t>
      </w:r>
      <w:r w:rsidRPr="00522586">
        <w:rPr>
          <w:rFonts w:asciiTheme="minorHAnsi" w:hAnsiTheme="minorHAnsi" w:cstheme="minorHAnsi"/>
        </w:rPr>
        <w:lastRenderedPageBreak/>
        <w:t xml:space="preserve">not necessarily comparable across years, but performance against other Universities is. </w:t>
      </w:r>
      <w:r w:rsidRPr="00522586">
        <w:rPr>
          <w:rFonts w:asciiTheme="minorHAnsi" w:hAnsiTheme="minorHAnsi" w:cstheme="minorHAnsi"/>
          <w:b/>
          <w:bCs/>
        </w:rPr>
        <w:t xml:space="preserve">   Appendix 3.  </w:t>
      </w:r>
      <w:r w:rsidRPr="00522586">
        <w:rPr>
          <w:rFonts w:asciiTheme="minorHAnsi" w:hAnsiTheme="minorHAnsi" w:cstheme="minorHAnsi"/>
        </w:rPr>
        <w:t xml:space="preserve">This </w:t>
      </w:r>
      <w:r w:rsidR="00B80CCD" w:rsidRPr="00522586">
        <w:rPr>
          <w:rFonts w:asciiTheme="minorHAnsi" w:hAnsiTheme="minorHAnsi" w:cstheme="minorHAnsi"/>
        </w:rPr>
        <w:t>c</w:t>
      </w:r>
      <w:r w:rsidR="00E6375D" w:rsidRPr="00522586">
        <w:rPr>
          <w:rFonts w:asciiTheme="minorHAnsi" w:hAnsiTheme="minorHAnsi" w:cstheme="minorHAnsi"/>
        </w:rPr>
        <w:t xml:space="preserve">ould suggest that in the 2 years since producing its strategic plan, </w:t>
      </w:r>
      <w:r w:rsidR="00B80CCD" w:rsidRPr="00522586">
        <w:rPr>
          <w:rFonts w:asciiTheme="minorHAnsi" w:hAnsiTheme="minorHAnsi" w:cstheme="minorHAnsi"/>
        </w:rPr>
        <w:t>UWTSD</w:t>
      </w:r>
      <w:r w:rsidR="00E6375D" w:rsidRPr="00522586">
        <w:rPr>
          <w:rFonts w:asciiTheme="minorHAnsi" w:hAnsiTheme="minorHAnsi" w:cstheme="minorHAnsi"/>
        </w:rPr>
        <w:t xml:space="preserve"> </w:t>
      </w:r>
      <w:r w:rsidR="00B80CCD" w:rsidRPr="00522586">
        <w:rPr>
          <w:rFonts w:asciiTheme="minorHAnsi" w:hAnsiTheme="minorHAnsi" w:cstheme="minorHAnsi"/>
        </w:rPr>
        <w:t>were</w:t>
      </w:r>
      <w:r w:rsidR="00E6375D" w:rsidRPr="00522586">
        <w:rPr>
          <w:rFonts w:asciiTheme="minorHAnsi" w:hAnsiTheme="minorHAnsi" w:cstheme="minorHAnsi"/>
        </w:rPr>
        <w:t xml:space="preserve"> not meeting their green targets</w:t>
      </w:r>
      <w:r w:rsidR="0027582D" w:rsidRPr="00522586">
        <w:rPr>
          <w:rFonts w:asciiTheme="minorHAnsi" w:hAnsiTheme="minorHAnsi" w:cstheme="minorHAnsi"/>
        </w:rPr>
        <w:t>, but i</w:t>
      </w:r>
      <w:r w:rsidR="00E6375D" w:rsidRPr="00522586">
        <w:rPr>
          <w:rFonts w:asciiTheme="minorHAnsi" w:hAnsiTheme="minorHAnsi" w:cstheme="minorHAnsi"/>
        </w:rPr>
        <w:t xml:space="preserve">f such rankings are viewed and relied on by students, then </w:t>
      </w:r>
      <w:r w:rsidR="00B80CCD" w:rsidRPr="00522586">
        <w:rPr>
          <w:rFonts w:asciiTheme="minorHAnsi" w:hAnsiTheme="minorHAnsi" w:cstheme="minorHAnsi"/>
        </w:rPr>
        <w:t xml:space="preserve">it may indicate that the Property Objectives are not </w:t>
      </w:r>
      <w:r w:rsidR="00A42B03" w:rsidRPr="00522586">
        <w:rPr>
          <w:rFonts w:asciiTheme="minorHAnsi" w:hAnsiTheme="minorHAnsi" w:cstheme="minorHAnsi"/>
        </w:rPr>
        <w:t xml:space="preserve">fully </w:t>
      </w:r>
      <w:r w:rsidR="00B80CCD" w:rsidRPr="00522586">
        <w:rPr>
          <w:rFonts w:asciiTheme="minorHAnsi" w:hAnsiTheme="minorHAnsi" w:cstheme="minorHAnsi"/>
        </w:rPr>
        <w:t xml:space="preserve">considered when </w:t>
      </w:r>
      <w:r w:rsidR="00E6375D" w:rsidRPr="00522586">
        <w:rPr>
          <w:rFonts w:asciiTheme="minorHAnsi" w:hAnsiTheme="minorHAnsi" w:cstheme="minorHAnsi"/>
        </w:rPr>
        <w:t xml:space="preserve">decisions regarding </w:t>
      </w:r>
      <w:r w:rsidR="00F1732E" w:rsidRPr="00522586">
        <w:rPr>
          <w:rFonts w:asciiTheme="minorHAnsi" w:hAnsiTheme="minorHAnsi" w:cstheme="minorHAnsi"/>
        </w:rPr>
        <w:t xml:space="preserve">retrofitting, </w:t>
      </w:r>
      <w:r w:rsidR="00B77CC9" w:rsidRPr="00522586">
        <w:rPr>
          <w:rFonts w:asciiTheme="minorHAnsi" w:hAnsiTheme="minorHAnsi" w:cstheme="minorHAnsi"/>
        </w:rPr>
        <w:t>repurposing,</w:t>
      </w:r>
      <w:r w:rsidR="00F1732E" w:rsidRPr="00522586">
        <w:rPr>
          <w:rFonts w:asciiTheme="minorHAnsi" w:hAnsiTheme="minorHAnsi" w:cstheme="minorHAnsi"/>
        </w:rPr>
        <w:t xml:space="preserve"> or refurbishing </w:t>
      </w:r>
      <w:r w:rsidR="0027582D" w:rsidRPr="00522586">
        <w:rPr>
          <w:rFonts w:asciiTheme="minorHAnsi" w:hAnsiTheme="minorHAnsi" w:cstheme="minorHAnsi"/>
        </w:rPr>
        <w:t>are being met</w:t>
      </w:r>
      <w:r w:rsidR="00F772CF">
        <w:rPr>
          <w:rFonts w:asciiTheme="minorHAnsi" w:hAnsiTheme="minorHAnsi" w:cstheme="minorHAnsi"/>
        </w:rPr>
        <w:t>.</w:t>
      </w:r>
    </w:p>
    <w:p w14:paraId="2EDD9033" w14:textId="04F1CA79" w:rsidR="00A26140" w:rsidRDefault="00A26140" w:rsidP="00F1732E">
      <w:pPr>
        <w:pStyle w:val="paragraph"/>
        <w:spacing w:before="0" w:beforeAutospacing="0" w:after="0" w:afterAutospacing="0"/>
        <w:jc w:val="both"/>
        <w:textAlignment w:val="baseline"/>
        <w:rPr>
          <w:rFonts w:asciiTheme="minorHAnsi" w:hAnsiTheme="minorHAnsi" w:cstheme="minorHAnsi"/>
        </w:rPr>
      </w:pPr>
    </w:p>
    <w:p w14:paraId="4AF1448B" w14:textId="1DE7547F" w:rsidR="00A26140" w:rsidRDefault="00A26140" w:rsidP="00F1732E">
      <w:pPr>
        <w:pStyle w:val="paragraph"/>
        <w:spacing w:before="0" w:beforeAutospacing="0" w:after="0" w:afterAutospacing="0"/>
        <w:jc w:val="both"/>
        <w:textAlignment w:val="baseline"/>
        <w:rPr>
          <w:rFonts w:asciiTheme="minorHAnsi" w:hAnsiTheme="minorHAnsi" w:cstheme="minorHAnsi"/>
        </w:rPr>
      </w:pPr>
      <w:r w:rsidRPr="00A26140">
        <w:rPr>
          <w:rFonts w:asciiTheme="minorHAnsi" w:hAnsiTheme="minorHAnsi" w:cstheme="minorHAnsi"/>
        </w:rPr>
        <w:t>If a more robust approach is adopted, such as sub-letting a building, there could still be a need to retro</w:t>
      </w:r>
      <w:r w:rsidR="00D03EA5">
        <w:rPr>
          <w:rFonts w:asciiTheme="minorHAnsi" w:hAnsiTheme="minorHAnsi" w:cstheme="minorHAnsi"/>
        </w:rPr>
        <w:t>-</w:t>
      </w:r>
      <w:r w:rsidRPr="00A26140">
        <w:rPr>
          <w:rFonts w:asciiTheme="minorHAnsi" w:hAnsiTheme="minorHAnsi" w:cstheme="minorHAnsi"/>
        </w:rPr>
        <w:t>fit those premises just to suit the demands of a new occupier, with the costs before occupation taking many years to win back</w:t>
      </w:r>
      <w:r>
        <w:rPr>
          <w:rFonts w:asciiTheme="minorHAnsi" w:hAnsiTheme="minorHAnsi" w:cstheme="minorHAnsi"/>
        </w:rPr>
        <w:t>.  Additionally, if a premise’s is considered for sale, then retrofitting works may still be required in order to achieve</w:t>
      </w:r>
      <w:r w:rsidR="00483018">
        <w:rPr>
          <w:rFonts w:asciiTheme="minorHAnsi" w:hAnsiTheme="minorHAnsi" w:cstheme="minorHAnsi"/>
        </w:rPr>
        <w:t xml:space="preserve"> a sale price,</w:t>
      </w:r>
      <w:r>
        <w:rPr>
          <w:rFonts w:asciiTheme="minorHAnsi" w:hAnsiTheme="minorHAnsi" w:cstheme="minorHAnsi"/>
        </w:rPr>
        <w:t xml:space="preserve"> somewhere near</w:t>
      </w:r>
      <w:r w:rsidRPr="00A26140">
        <w:rPr>
          <w:rFonts w:asciiTheme="minorHAnsi" w:hAnsiTheme="minorHAnsi" w:cstheme="minorHAnsi"/>
        </w:rPr>
        <w:t xml:space="preserve"> market value</w:t>
      </w:r>
      <w:r>
        <w:rPr>
          <w:rFonts w:asciiTheme="minorHAnsi" w:hAnsiTheme="minorHAnsi" w:cstheme="minorHAnsi"/>
        </w:rPr>
        <w:t>.  From either perspective, spending significant sums on retrofitting provides no guarantee</w:t>
      </w:r>
      <w:r w:rsidRPr="00A26140">
        <w:rPr>
          <w:rFonts w:asciiTheme="minorHAnsi" w:hAnsiTheme="minorHAnsi" w:cstheme="minorHAnsi"/>
        </w:rPr>
        <w:t xml:space="preserve"> that the retro-fit would add value to the building, nor the University Estate.</w:t>
      </w:r>
    </w:p>
    <w:p w14:paraId="4C1D3761" w14:textId="17E26546" w:rsidR="006B1B2F" w:rsidRDefault="006B1B2F" w:rsidP="00F1732E">
      <w:pPr>
        <w:pStyle w:val="paragraph"/>
        <w:spacing w:before="0" w:beforeAutospacing="0" w:after="0" w:afterAutospacing="0"/>
        <w:jc w:val="both"/>
        <w:textAlignment w:val="baseline"/>
        <w:rPr>
          <w:rFonts w:asciiTheme="minorHAnsi" w:hAnsiTheme="minorHAnsi" w:cstheme="minorHAnsi"/>
        </w:rPr>
      </w:pPr>
    </w:p>
    <w:p w14:paraId="1C9AC303" w14:textId="02AB7680" w:rsidR="00A14242" w:rsidRPr="00CC010D" w:rsidRDefault="00CC010D" w:rsidP="00F1732E">
      <w:pPr>
        <w:pStyle w:val="paragraph"/>
        <w:spacing w:before="0" w:beforeAutospacing="0" w:after="0" w:afterAutospacing="0"/>
        <w:jc w:val="both"/>
        <w:textAlignment w:val="baseline"/>
        <w:rPr>
          <w:rFonts w:asciiTheme="minorHAnsi" w:hAnsiTheme="minorHAnsi" w:cstheme="minorHAnsi"/>
          <w:b/>
          <w:bCs/>
          <w:sz w:val="32"/>
          <w:szCs w:val="32"/>
        </w:rPr>
      </w:pPr>
      <w:r w:rsidRPr="00CC010D">
        <w:rPr>
          <w:rFonts w:asciiTheme="minorHAnsi" w:hAnsiTheme="minorHAnsi" w:cstheme="minorHAnsi"/>
          <w:b/>
          <w:bCs/>
          <w:sz w:val="32"/>
          <w:szCs w:val="32"/>
        </w:rPr>
        <w:t xml:space="preserve">6. </w:t>
      </w:r>
      <w:r w:rsidR="00D30540" w:rsidRPr="00CC010D">
        <w:rPr>
          <w:rFonts w:asciiTheme="minorHAnsi" w:hAnsiTheme="minorHAnsi" w:cstheme="minorHAnsi"/>
          <w:b/>
          <w:bCs/>
          <w:sz w:val="32"/>
          <w:szCs w:val="32"/>
        </w:rPr>
        <w:t>Conclusio</w:t>
      </w:r>
      <w:r w:rsidRPr="00CC010D">
        <w:rPr>
          <w:rFonts w:asciiTheme="minorHAnsi" w:hAnsiTheme="minorHAnsi" w:cstheme="minorHAnsi"/>
          <w:b/>
          <w:bCs/>
          <w:sz w:val="32"/>
          <w:szCs w:val="32"/>
        </w:rPr>
        <w:t>n</w:t>
      </w:r>
    </w:p>
    <w:p w14:paraId="11651D8E" w14:textId="54E462D7" w:rsidR="00D30540" w:rsidRDefault="00D30540" w:rsidP="00F1732E">
      <w:pPr>
        <w:pStyle w:val="paragraph"/>
        <w:spacing w:before="0" w:beforeAutospacing="0" w:after="0" w:afterAutospacing="0"/>
        <w:jc w:val="both"/>
        <w:textAlignment w:val="baseline"/>
        <w:rPr>
          <w:rFonts w:asciiTheme="minorHAnsi" w:hAnsiTheme="minorHAnsi" w:cstheme="minorHAnsi"/>
        </w:rPr>
      </w:pPr>
    </w:p>
    <w:p w14:paraId="0415ADBE" w14:textId="40993AE0" w:rsidR="008605AD" w:rsidRDefault="00D30540" w:rsidP="002844A0">
      <w:pPr>
        <w:pStyle w:val="paragraph"/>
        <w:spacing w:before="0" w:beforeAutospacing="0" w:after="0" w:afterAutospacing="0"/>
        <w:jc w:val="both"/>
        <w:textAlignment w:val="baseline"/>
        <w:rPr>
          <w:rFonts w:asciiTheme="minorHAnsi" w:hAnsiTheme="minorHAnsi" w:cstheme="minorHAnsi"/>
        </w:rPr>
      </w:pPr>
      <w:r>
        <w:rPr>
          <w:rFonts w:asciiTheme="minorHAnsi" w:hAnsiTheme="minorHAnsi" w:cstheme="minorHAnsi"/>
        </w:rPr>
        <w:t xml:space="preserve">Universities are one sector that </w:t>
      </w:r>
      <w:r w:rsidR="000C7AFF">
        <w:rPr>
          <w:rFonts w:asciiTheme="minorHAnsi" w:hAnsiTheme="minorHAnsi" w:cstheme="minorHAnsi"/>
        </w:rPr>
        <w:t>is</w:t>
      </w:r>
      <w:r>
        <w:rPr>
          <w:rFonts w:asciiTheme="minorHAnsi" w:hAnsiTheme="minorHAnsi" w:cstheme="minorHAnsi"/>
        </w:rPr>
        <w:t xml:space="preserve"> currently experiencing significant change.  As a </w:t>
      </w:r>
      <w:r w:rsidR="00A26140">
        <w:rPr>
          <w:rFonts w:asciiTheme="minorHAnsi" w:hAnsiTheme="minorHAnsi" w:cstheme="minorHAnsi"/>
        </w:rPr>
        <w:t>P</w:t>
      </w:r>
      <w:r>
        <w:rPr>
          <w:rFonts w:asciiTheme="minorHAnsi" w:hAnsiTheme="minorHAnsi" w:cstheme="minorHAnsi"/>
        </w:rPr>
        <w:t xml:space="preserve">ublic </w:t>
      </w:r>
      <w:r w:rsidR="00A26140">
        <w:rPr>
          <w:rFonts w:asciiTheme="minorHAnsi" w:hAnsiTheme="minorHAnsi" w:cstheme="minorHAnsi"/>
        </w:rPr>
        <w:t>B</w:t>
      </w:r>
      <w:r>
        <w:rPr>
          <w:rFonts w:asciiTheme="minorHAnsi" w:hAnsiTheme="minorHAnsi" w:cstheme="minorHAnsi"/>
        </w:rPr>
        <w:t xml:space="preserve">ody, UWTSD is committed to </w:t>
      </w:r>
      <w:r w:rsidRPr="00522586">
        <w:rPr>
          <w:rFonts w:asciiTheme="minorHAnsi" w:hAnsiTheme="minorHAnsi" w:cstheme="minorHAnsi"/>
        </w:rPr>
        <w:t>The Well-Being of Future Generations (Wales) Act 2015</w:t>
      </w:r>
      <w:r>
        <w:rPr>
          <w:rFonts w:asciiTheme="minorHAnsi" w:hAnsiTheme="minorHAnsi" w:cstheme="minorHAnsi"/>
        </w:rPr>
        <w:t xml:space="preserve"> and its own strategic plan</w:t>
      </w:r>
      <w:r w:rsidR="008605AD">
        <w:rPr>
          <w:rFonts w:asciiTheme="minorHAnsi" w:hAnsiTheme="minorHAnsi" w:cstheme="minorHAnsi"/>
        </w:rPr>
        <w:t xml:space="preserve">.  </w:t>
      </w:r>
      <w:r w:rsidR="000C7AFF">
        <w:rPr>
          <w:rFonts w:asciiTheme="minorHAnsi" w:hAnsiTheme="minorHAnsi" w:cstheme="minorHAnsi"/>
        </w:rPr>
        <w:t>But, t</w:t>
      </w:r>
      <w:r>
        <w:rPr>
          <w:rFonts w:asciiTheme="minorHAnsi" w:hAnsiTheme="minorHAnsi" w:cstheme="minorHAnsi"/>
        </w:rPr>
        <w:t xml:space="preserve">he need to </w:t>
      </w:r>
      <w:r w:rsidR="000C7AFF">
        <w:rPr>
          <w:rFonts w:asciiTheme="minorHAnsi" w:hAnsiTheme="minorHAnsi" w:cstheme="minorHAnsi"/>
        </w:rPr>
        <w:t xml:space="preserve">regularly </w:t>
      </w:r>
      <w:r>
        <w:rPr>
          <w:rFonts w:asciiTheme="minorHAnsi" w:hAnsiTheme="minorHAnsi" w:cstheme="minorHAnsi"/>
        </w:rPr>
        <w:t xml:space="preserve">analyse its </w:t>
      </w:r>
      <w:r w:rsidR="008605AD">
        <w:rPr>
          <w:rFonts w:asciiTheme="minorHAnsi" w:hAnsiTheme="minorHAnsi" w:cstheme="minorHAnsi"/>
        </w:rPr>
        <w:t xml:space="preserve">estate </w:t>
      </w:r>
      <w:r>
        <w:rPr>
          <w:rFonts w:asciiTheme="minorHAnsi" w:hAnsiTheme="minorHAnsi" w:cstheme="minorHAnsi"/>
        </w:rPr>
        <w:t xml:space="preserve">portfolio and </w:t>
      </w:r>
      <w:r w:rsidR="008605AD">
        <w:rPr>
          <w:rFonts w:asciiTheme="minorHAnsi" w:hAnsiTheme="minorHAnsi" w:cstheme="minorHAnsi"/>
        </w:rPr>
        <w:t>consider</w:t>
      </w:r>
      <w:r w:rsidRPr="00CC010D">
        <w:rPr>
          <w:rFonts w:asciiTheme="minorHAnsi" w:hAnsiTheme="minorHAnsi" w:cstheme="minorHAnsi"/>
        </w:rPr>
        <w:t xml:space="preserve"> its own Property Objectives</w:t>
      </w:r>
      <w:r w:rsidR="008605AD">
        <w:rPr>
          <w:rFonts w:asciiTheme="minorHAnsi" w:hAnsiTheme="minorHAnsi" w:cstheme="minorHAnsi"/>
        </w:rPr>
        <w:t xml:space="preserve"> is perhaps the biggest challenge University faces</w:t>
      </w:r>
      <w:r w:rsidR="000C7AFF">
        <w:rPr>
          <w:rFonts w:asciiTheme="minorHAnsi" w:hAnsiTheme="minorHAnsi" w:cstheme="minorHAnsi"/>
        </w:rPr>
        <w:t xml:space="preserve"> now, and in the Post COVID-19 era</w:t>
      </w:r>
      <w:r w:rsidR="008605AD">
        <w:rPr>
          <w:rFonts w:asciiTheme="minorHAnsi" w:hAnsiTheme="minorHAnsi" w:cstheme="minorHAnsi"/>
        </w:rPr>
        <w:t>.  W</w:t>
      </w:r>
      <w:r w:rsidR="008605AD" w:rsidRPr="00CC010D">
        <w:rPr>
          <w:rFonts w:asciiTheme="minorHAnsi" w:hAnsiTheme="minorHAnsi" w:cstheme="minorHAnsi"/>
        </w:rPr>
        <w:t>ithout a clear objective that encompasses all departments, then perhaps the estates department will always be seen as a service provider and reactive to issues</w:t>
      </w:r>
      <w:r w:rsidR="008605AD">
        <w:rPr>
          <w:rFonts w:asciiTheme="minorHAnsi" w:hAnsiTheme="minorHAnsi" w:cstheme="minorHAnsi"/>
        </w:rPr>
        <w:t>, rather than one that continually looks at how it can enhance the student experience but ensure the value of the asset remains strong.</w:t>
      </w:r>
    </w:p>
    <w:p w14:paraId="5BBFEF2D" w14:textId="77777777" w:rsidR="008605AD" w:rsidRDefault="008605AD" w:rsidP="002844A0">
      <w:pPr>
        <w:pStyle w:val="paragraph"/>
        <w:spacing w:before="0" w:beforeAutospacing="0" w:after="0" w:afterAutospacing="0"/>
        <w:jc w:val="both"/>
        <w:textAlignment w:val="baseline"/>
        <w:rPr>
          <w:rFonts w:asciiTheme="minorHAnsi" w:hAnsiTheme="minorHAnsi" w:cstheme="minorHAnsi"/>
        </w:rPr>
      </w:pPr>
    </w:p>
    <w:p w14:paraId="31FCEAC8" w14:textId="3D9D7AFB" w:rsidR="008605AD" w:rsidRDefault="000C7AFF" w:rsidP="008605AD">
      <w:pPr>
        <w:pStyle w:val="paragraph"/>
        <w:spacing w:before="0" w:beforeAutospacing="0" w:after="0" w:afterAutospacing="0"/>
        <w:jc w:val="both"/>
        <w:textAlignment w:val="baseline"/>
        <w:rPr>
          <w:rFonts w:asciiTheme="minorHAnsi" w:hAnsiTheme="minorHAnsi" w:cstheme="minorHAnsi"/>
        </w:rPr>
      </w:pPr>
      <w:r w:rsidRPr="006B1B2F">
        <w:rPr>
          <w:rFonts w:asciiTheme="minorHAnsi" w:hAnsiTheme="minorHAnsi" w:cstheme="minorHAnsi"/>
        </w:rPr>
        <w:t xml:space="preserve">Covid-19 will perhaps change </w:t>
      </w:r>
      <w:r w:rsidR="008605AD" w:rsidRPr="00CC010D">
        <w:rPr>
          <w:rFonts w:asciiTheme="minorHAnsi" w:hAnsiTheme="minorHAnsi" w:cstheme="minorHAnsi"/>
        </w:rPr>
        <w:t xml:space="preserve">the </w:t>
      </w:r>
      <w:r w:rsidR="008605AD">
        <w:rPr>
          <w:rFonts w:asciiTheme="minorHAnsi" w:hAnsiTheme="minorHAnsi" w:cstheme="minorHAnsi"/>
        </w:rPr>
        <w:t xml:space="preserve">University </w:t>
      </w:r>
      <w:r w:rsidR="008605AD" w:rsidRPr="00CC010D">
        <w:rPr>
          <w:rFonts w:asciiTheme="minorHAnsi" w:hAnsiTheme="minorHAnsi" w:cstheme="minorHAnsi"/>
        </w:rPr>
        <w:t xml:space="preserve">environment, </w:t>
      </w:r>
      <w:r>
        <w:rPr>
          <w:rFonts w:asciiTheme="minorHAnsi" w:hAnsiTheme="minorHAnsi" w:cstheme="minorHAnsi"/>
        </w:rPr>
        <w:t xml:space="preserve">but </w:t>
      </w:r>
      <w:r w:rsidR="008605AD">
        <w:rPr>
          <w:rFonts w:asciiTheme="minorHAnsi" w:hAnsiTheme="minorHAnsi" w:cstheme="minorHAnsi"/>
        </w:rPr>
        <w:t xml:space="preserve">the </w:t>
      </w:r>
      <w:r w:rsidR="008605AD" w:rsidRPr="00CC010D">
        <w:rPr>
          <w:rFonts w:asciiTheme="minorHAnsi" w:hAnsiTheme="minorHAnsi" w:cstheme="minorHAnsi"/>
        </w:rPr>
        <w:t>continued engagement with its main resource should be regularly encouraged to ensure that money is not wasted on what students will not use and which ends up as unused space</w:t>
      </w:r>
      <w:r w:rsidR="008605AD">
        <w:rPr>
          <w:rFonts w:asciiTheme="minorHAnsi" w:hAnsiTheme="minorHAnsi" w:cstheme="minorHAnsi"/>
        </w:rPr>
        <w:t xml:space="preserve"> </w:t>
      </w:r>
      <w:r w:rsidR="008605AD" w:rsidRPr="00CC010D">
        <w:rPr>
          <w:rFonts w:asciiTheme="minorHAnsi" w:hAnsiTheme="minorHAnsi" w:cstheme="minorHAnsi"/>
        </w:rPr>
        <w:t xml:space="preserve">where the estate department </w:t>
      </w:r>
      <w:r w:rsidR="008605AD">
        <w:rPr>
          <w:rFonts w:asciiTheme="minorHAnsi" w:hAnsiTheme="minorHAnsi" w:cstheme="minorHAnsi"/>
        </w:rPr>
        <w:t xml:space="preserve">are </w:t>
      </w:r>
      <w:r w:rsidR="008605AD" w:rsidRPr="00CC010D">
        <w:rPr>
          <w:rFonts w:asciiTheme="minorHAnsi" w:hAnsiTheme="minorHAnsi" w:cstheme="minorHAnsi"/>
        </w:rPr>
        <w:t>then tasked with finding a use for</w:t>
      </w:r>
      <w:r w:rsidR="008605AD">
        <w:rPr>
          <w:rFonts w:asciiTheme="minorHAnsi" w:hAnsiTheme="minorHAnsi" w:cstheme="minorHAnsi"/>
        </w:rPr>
        <w:t xml:space="preserve"> that space</w:t>
      </w:r>
      <w:r w:rsidR="008605AD" w:rsidRPr="00CC010D">
        <w:rPr>
          <w:rFonts w:asciiTheme="minorHAnsi" w:hAnsiTheme="minorHAnsi" w:cstheme="minorHAnsi"/>
        </w:rPr>
        <w:t>.</w:t>
      </w:r>
      <w:r w:rsidR="008605AD">
        <w:rPr>
          <w:rFonts w:asciiTheme="minorHAnsi" w:hAnsiTheme="minorHAnsi" w:cstheme="minorHAnsi"/>
        </w:rPr>
        <w:t xml:space="preserve">   </w:t>
      </w:r>
    </w:p>
    <w:p w14:paraId="70973BD1" w14:textId="77777777" w:rsidR="00081725" w:rsidRDefault="00081725" w:rsidP="002844A0">
      <w:pPr>
        <w:pStyle w:val="paragraph"/>
        <w:spacing w:before="0" w:beforeAutospacing="0" w:after="0" w:afterAutospacing="0"/>
        <w:jc w:val="both"/>
        <w:textAlignment w:val="baseline"/>
        <w:rPr>
          <w:rFonts w:asciiTheme="minorHAnsi" w:hAnsiTheme="minorHAnsi" w:cstheme="minorHAnsi"/>
        </w:rPr>
      </w:pPr>
    </w:p>
    <w:p w14:paraId="66446324" w14:textId="2CA67A93" w:rsidR="00566E49" w:rsidRDefault="00120257" w:rsidP="002844A0">
      <w:pPr>
        <w:pStyle w:val="paragraph"/>
        <w:spacing w:before="0" w:beforeAutospacing="0" w:after="0" w:afterAutospacing="0"/>
        <w:jc w:val="both"/>
        <w:textAlignment w:val="baseline"/>
        <w:rPr>
          <w:rFonts w:asciiTheme="minorHAnsi" w:hAnsiTheme="minorHAnsi" w:cstheme="minorHAnsi"/>
        </w:rPr>
      </w:pPr>
      <w:r>
        <w:rPr>
          <w:rFonts w:asciiTheme="minorHAnsi" w:hAnsiTheme="minorHAnsi" w:cstheme="minorHAnsi"/>
        </w:rPr>
        <w:t>Above all, w</w:t>
      </w:r>
      <w:r w:rsidR="00B47B0D">
        <w:rPr>
          <w:rFonts w:asciiTheme="minorHAnsi" w:hAnsiTheme="minorHAnsi" w:cstheme="minorHAnsi"/>
        </w:rPr>
        <w:t xml:space="preserve">hen addressing its empty space, </w:t>
      </w:r>
      <w:r w:rsidR="00CC010D">
        <w:rPr>
          <w:rFonts w:asciiTheme="minorHAnsi" w:hAnsiTheme="minorHAnsi" w:cstheme="minorHAnsi"/>
        </w:rPr>
        <w:t>th</w:t>
      </w:r>
      <w:r w:rsidR="00CC010D" w:rsidRPr="00CC010D">
        <w:rPr>
          <w:rFonts w:asciiTheme="minorHAnsi" w:hAnsiTheme="minorHAnsi" w:cstheme="minorHAnsi"/>
        </w:rPr>
        <w:t xml:space="preserve">e effects on </w:t>
      </w:r>
      <w:r w:rsidR="00CC010D">
        <w:rPr>
          <w:rFonts w:asciiTheme="minorHAnsi" w:hAnsiTheme="minorHAnsi" w:cstheme="minorHAnsi"/>
        </w:rPr>
        <w:t xml:space="preserve">the </w:t>
      </w:r>
      <w:r w:rsidR="00CC010D" w:rsidRPr="00CC010D">
        <w:rPr>
          <w:rFonts w:asciiTheme="minorHAnsi" w:hAnsiTheme="minorHAnsi" w:cstheme="minorHAnsi"/>
        </w:rPr>
        <w:t>community and</w:t>
      </w:r>
      <w:r w:rsidR="00CC010D">
        <w:rPr>
          <w:rFonts w:asciiTheme="minorHAnsi" w:hAnsiTheme="minorHAnsi" w:cstheme="minorHAnsi"/>
        </w:rPr>
        <w:t xml:space="preserve"> the University</w:t>
      </w:r>
      <w:r w:rsidR="00CC010D" w:rsidRPr="00CC010D">
        <w:rPr>
          <w:rFonts w:asciiTheme="minorHAnsi" w:hAnsiTheme="minorHAnsi" w:cstheme="minorHAnsi"/>
        </w:rPr>
        <w:t xml:space="preserve"> when </w:t>
      </w:r>
      <w:r w:rsidR="00B47B0D" w:rsidRPr="00CC010D">
        <w:rPr>
          <w:rFonts w:asciiTheme="minorHAnsi" w:hAnsiTheme="minorHAnsi" w:cstheme="minorHAnsi"/>
        </w:rPr>
        <w:t>tackling</w:t>
      </w:r>
      <w:r w:rsidR="00CC010D" w:rsidRPr="00CC010D">
        <w:rPr>
          <w:rFonts w:asciiTheme="minorHAnsi" w:hAnsiTheme="minorHAnsi" w:cstheme="minorHAnsi"/>
        </w:rPr>
        <w:t xml:space="preserve"> </w:t>
      </w:r>
      <w:r w:rsidR="00B47B0D">
        <w:rPr>
          <w:rFonts w:asciiTheme="minorHAnsi" w:hAnsiTheme="minorHAnsi" w:cstheme="minorHAnsi"/>
        </w:rPr>
        <w:t>such buildings</w:t>
      </w:r>
      <w:r w:rsidR="00CC010D" w:rsidRPr="00CC010D">
        <w:rPr>
          <w:rFonts w:asciiTheme="minorHAnsi" w:hAnsiTheme="minorHAnsi" w:cstheme="minorHAnsi"/>
        </w:rPr>
        <w:t xml:space="preserve"> will generally </w:t>
      </w:r>
      <w:r w:rsidR="00B47B0D">
        <w:rPr>
          <w:rFonts w:asciiTheme="minorHAnsi" w:hAnsiTheme="minorHAnsi" w:cstheme="minorHAnsi"/>
        </w:rPr>
        <w:t xml:space="preserve">be </w:t>
      </w:r>
      <w:r w:rsidR="00CC010D" w:rsidRPr="00CC010D">
        <w:rPr>
          <w:rFonts w:asciiTheme="minorHAnsi" w:hAnsiTheme="minorHAnsi" w:cstheme="minorHAnsi"/>
        </w:rPr>
        <w:t xml:space="preserve">positive, opposed to leaving </w:t>
      </w:r>
      <w:r w:rsidR="00CC010D">
        <w:rPr>
          <w:rFonts w:asciiTheme="minorHAnsi" w:hAnsiTheme="minorHAnsi" w:cstheme="minorHAnsi"/>
        </w:rPr>
        <w:t xml:space="preserve">premises </w:t>
      </w:r>
      <w:r w:rsidR="00CC010D" w:rsidRPr="00CC010D">
        <w:rPr>
          <w:rFonts w:asciiTheme="minorHAnsi" w:hAnsiTheme="minorHAnsi" w:cstheme="minorHAnsi"/>
        </w:rPr>
        <w:t xml:space="preserve">empty and allowing </w:t>
      </w:r>
      <w:r w:rsidR="00CC010D">
        <w:rPr>
          <w:rFonts w:asciiTheme="minorHAnsi" w:hAnsiTheme="minorHAnsi" w:cstheme="minorHAnsi"/>
        </w:rPr>
        <w:t>them</w:t>
      </w:r>
      <w:r w:rsidR="00CC010D" w:rsidRPr="00CC010D">
        <w:rPr>
          <w:rFonts w:asciiTheme="minorHAnsi" w:hAnsiTheme="minorHAnsi" w:cstheme="minorHAnsi"/>
        </w:rPr>
        <w:t xml:space="preserve"> to decay.  </w:t>
      </w:r>
    </w:p>
    <w:p w14:paraId="5D8FA8AD" w14:textId="6B46E131" w:rsidR="006B1B2F" w:rsidRDefault="006B1B2F" w:rsidP="002844A0">
      <w:pPr>
        <w:pStyle w:val="paragraph"/>
        <w:spacing w:before="0" w:beforeAutospacing="0" w:after="0" w:afterAutospacing="0"/>
        <w:jc w:val="both"/>
        <w:textAlignment w:val="baseline"/>
        <w:rPr>
          <w:rFonts w:asciiTheme="minorHAnsi" w:hAnsiTheme="minorHAnsi" w:cstheme="minorHAnsi"/>
        </w:rPr>
      </w:pPr>
    </w:p>
    <w:p w14:paraId="1800C20F" w14:textId="77777777" w:rsidR="00325D3F" w:rsidRPr="00522586" w:rsidRDefault="00325D3F" w:rsidP="00FA7A82">
      <w:pPr>
        <w:pStyle w:val="paragraph"/>
        <w:spacing w:before="0" w:beforeAutospacing="0" w:after="0" w:afterAutospacing="0"/>
        <w:jc w:val="both"/>
        <w:textAlignment w:val="baseline"/>
        <w:rPr>
          <w:rFonts w:asciiTheme="minorHAnsi" w:hAnsiTheme="minorHAnsi" w:cstheme="minorHAnsi"/>
        </w:rPr>
      </w:pPr>
    </w:p>
    <w:p w14:paraId="07053804" w14:textId="77777777" w:rsidR="00571BD0" w:rsidRPr="00522586" w:rsidRDefault="00571BD0" w:rsidP="00FA7A82">
      <w:pPr>
        <w:pStyle w:val="paragraph"/>
        <w:spacing w:before="0" w:beforeAutospacing="0" w:after="0" w:afterAutospacing="0"/>
        <w:jc w:val="both"/>
        <w:textAlignment w:val="baseline"/>
        <w:rPr>
          <w:rFonts w:asciiTheme="minorHAnsi" w:hAnsiTheme="minorHAnsi" w:cstheme="minorHAnsi"/>
        </w:rPr>
      </w:pPr>
    </w:p>
    <w:p w14:paraId="26A3EB9D" w14:textId="791AFA35" w:rsidR="00856F04" w:rsidRPr="00522586" w:rsidRDefault="00856F04" w:rsidP="005614C0">
      <w:pPr>
        <w:jc w:val="both"/>
        <w:rPr>
          <w:rFonts w:cstheme="minorHAnsi"/>
          <w:b/>
          <w:bCs/>
          <w:sz w:val="32"/>
          <w:szCs w:val="32"/>
        </w:rPr>
      </w:pPr>
    </w:p>
    <w:p w14:paraId="6C85FB2B" w14:textId="59DEACBB" w:rsidR="001B6250" w:rsidRPr="00522586" w:rsidRDefault="001B6250" w:rsidP="005614C0">
      <w:pPr>
        <w:jc w:val="both"/>
        <w:rPr>
          <w:rFonts w:cstheme="minorHAnsi"/>
          <w:sz w:val="24"/>
          <w:szCs w:val="24"/>
        </w:rPr>
      </w:pPr>
    </w:p>
    <w:p w14:paraId="4E955DCC" w14:textId="533C291C" w:rsidR="001B6250" w:rsidRPr="00522586" w:rsidRDefault="001B6250" w:rsidP="005614C0">
      <w:pPr>
        <w:jc w:val="both"/>
        <w:rPr>
          <w:rFonts w:cstheme="minorHAnsi"/>
          <w:sz w:val="24"/>
          <w:szCs w:val="24"/>
        </w:rPr>
      </w:pPr>
    </w:p>
    <w:p w14:paraId="1C708370" w14:textId="77777777" w:rsidR="00C75343" w:rsidRPr="00522586" w:rsidRDefault="00C75343" w:rsidP="005614C0">
      <w:pPr>
        <w:jc w:val="both"/>
        <w:rPr>
          <w:rFonts w:cstheme="minorHAnsi"/>
          <w:sz w:val="24"/>
          <w:szCs w:val="24"/>
        </w:rPr>
      </w:pPr>
    </w:p>
    <w:p w14:paraId="272C0E42" w14:textId="77777777" w:rsidR="00896808" w:rsidRDefault="00896808" w:rsidP="00F550FA">
      <w:pPr>
        <w:shd w:val="clear" w:color="auto" w:fill="FFFFFF"/>
        <w:spacing w:after="0" w:line="240" w:lineRule="auto"/>
        <w:textAlignment w:val="baseline"/>
        <w:rPr>
          <w:rFonts w:cstheme="minorHAnsi"/>
          <w:b/>
          <w:bCs/>
          <w:sz w:val="24"/>
          <w:szCs w:val="24"/>
          <w:u w:val="single"/>
        </w:rPr>
      </w:pPr>
    </w:p>
    <w:p w14:paraId="089B5671" w14:textId="77777777" w:rsidR="00896808" w:rsidRDefault="00896808" w:rsidP="00F550FA">
      <w:pPr>
        <w:shd w:val="clear" w:color="auto" w:fill="FFFFFF"/>
        <w:spacing w:after="0" w:line="240" w:lineRule="auto"/>
        <w:textAlignment w:val="baseline"/>
        <w:rPr>
          <w:rFonts w:cstheme="minorHAnsi"/>
          <w:b/>
          <w:bCs/>
          <w:sz w:val="24"/>
          <w:szCs w:val="24"/>
          <w:u w:val="single"/>
        </w:rPr>
      </w:pPr>
    </w:p>
    <w:p w14:paraId="51F0B454" w14:textId="602BBA6A" w:rsidR="00D42330" w:rsidRDefault="00D42330" w:rsidP="00F550FA">
      <w:pPr>
        <w:shd w:val="clear" w:color="auto" w:fill="FFFFFF"/>
        <w:spacing w:after="0" w:line="240" w:lineRule="auto"/>
        <w:textAlignment w:val="baseline"/>
        <w:rPr>
          <w:rFonts w:eastAsia="Times New Roman" w:cstheme="minorHAnsi"/>
          <w:b/>
          <w:bCs/>
          <w:color w:val="000000"/>
          <w:sz w:val="32"/>
          <w:szCs w:val="32"/>
          <w:lang w:eastAsia="en-GB"/>
        </w:rPr>
      </w:pPr>
      <w:r w:rsidRPr="00D42330">
        <w:rPr>
          <w:rFonts w:eastAsia="Times New Roman" w:cstheme="minorHAnsi"/>
          <w:b/>
          <w:bCs/>
          <w:color w:val="000000"/>
          <w:sz w:val="32"/>
          <w:szCs w:val="32"/>
          <w:lang w:eastAsia="en-GB"/>
        </w:rPr>
        <w:lastRenderedPageBreak/>
        <w:t>7. Appendixes</w:t>
      </w:r>
    </w:p>
    <w:p w14:paraId="37189D5D" w14:textId="77777777" w:rsidR="00271198" w:rsidRDefault="00271198" w:rsidP="00F550FA">
      <w:pPr>
        <w:shd w:val="clear" w:color="auto" w:fill="FFFFFF"/>
        <w:spacing w:after="0" w:line="240" w:lineRule="auto"/>
        <w:textAlignment w:val="baseline"/>
        <w:rPr>
          <w:rFonts w:eastAsia="Times New Roman" w:cstheme="minorHAnsi"/>
          <w:b/>
          <w:bCs/>
          <w:color w:val="000000"/>
          <w:sz w:val="20"/>
          <w:szCs w:val="20"/>
          <w:lang w:eastAsia="en-GB"/>
        </w:rPr>
      </w:pPr>
    </w:p>
    <w:p w14:paraId="2DB36A20" w14:textId="08BB66B7" w:rsidR="00D42330" w:rsidRPr="00B77CC9" w:rsidRDefault="00D42330" w:rsidP="00B77CC9">
      <w:pPr>
        <w:pStyle w:val="NoSpacing"/>
        <w:rPr>
          <w:b/>
          <w:bCs/>
          <w:u w:val="single"/>
        </w:rPr>
      </w:pPr>
      <w:r w:rsidRPr="00B77CC9">
        <w:rPr>
          <w:b/>
          <w:bCs/>
          <w:u w:val="single"/>
        </w:rPr>
        <w:t>Appendix 1.</w:t>
      </w:r>
    </w:p>
    <w:p w14:paraId="5CEFB4F3" w14:textId="7DBE83A2" w:rsidR="00F550FA" w:rsidRPr="00522586" w:rsidRDefault="00F550FA" w:rsidP="00B77CC9">
      <w:pPr>
        <w:pStyle w:val="NoSpacing"/>
        <w:rPr>
          <w:rFonts w:eastAsia="Times New Roman"/>
          <w:color w:val="201F1E"/>
          <w:lang w:eastAsia="en-GB"/>
        </w:rPr>
      </w:pPr>
      <w:r w:rsidRPr="00B77CC9">
        <w:t>From: Paul Osborne &lt;paul.osborne@uwtsd.ac.uk&gt;</w:t>
      </w:r>
      <w:r w:rsidRPr="00B77CC9">
        <w:br/>
      </w:r>
      <w:r w:rsidRPr="00522586">
        <w:rPr>
          <w:rFonts w:eastAsia="Times New Roman"/>
          <w:lang w:eastAsia="en-GB"/>
        </w:rPr>
        <w:t>Sent: 09 December 2020 09:59</w:t>
      </w:r>
      <w:r w:rsidRPr="00522586">
        <w:rPr>
          <w:rFonts w:eastAsia="Times New Roman"/>
          <w:lang w:eastAsia="en-GB"/>
        </w:rPr>
        <w:br/>
        <w:t>To: Simon Bradley Wood (2014427) &lt;2014427@student.uwtsd.ac.uk&gt;</w:t>
      </w:r>
      <w:r w:rsidRPr="00522586">
        <w:rPr>
          <w:rFonts w:eastAsia="Times New Roman"/>
          <w:lang w:eastAsia="en-GB"/>
        </w:rPr>
        <w:br/>
        <w:t>Subject: Request</w:t>
      </w:r>
    </w:p>
    <w:p w14:paraId="72FDA33E" w14:textId="77777777" w:rsidR="00F550FA" w:rsidRPr="00522586" w:rsidRDefault="00F550FA" w:rsidP="00F550FA">
      <w:pPr>
        <w:shd w:val="clear" w:color="auto" w:fill="FFFFFF"/>
        <w:spacing w:after="0" w:line="240" w:lineRule="auto"/>
        <w:textAlignment w:val="baseline"/>
        <w:rPr>
          <w:rFonts w:eastAsia="Times New Roman" w:cstheme="minorHAnsi"/>
          <w:color w:val="201F1E"/>
          <w:sz w:val="20"/>
          <w:szCs w:val="20"/>
          <w:lang w:eastAsia="en-GB"/>
        </w:rPr>
      </w:pPr>
      <w:r w:rsidRPr="00522586">
        <w:rPr>
          <w:rFonts w:eastAsia="Times New Roman" w:cstheme="minorHAnsi"/>
          <w:color w:val="201F1E"/>
          <w:sz w:val="20"/>
          <w:szCs w:val="20"/>
          <w:lang w:eastAsia="en-GB"/>
        </w:rPr>
        <w:t> </w:t>
      </w:r>
    </w:p>
    <w:p w14:paraId="62D576E0" w14:textId="77777777" w:rsidR="00F550FA" w:rsidRPr="00522586" w:rsidRDefault="00F550FA" w:rsidP="00F550FA">
      <w:pPr>
        <w:shd w:val="clear" w:color="auto" w:fill="FFFFFF"/>
        <w:spacing w:after="0" w:line="240" w:lineRule="auto"/>
        <w:textAlignment w:val="baseline"/>
        <w:rPr>
          <w:rFonts w:eastAsia="Times New Roman" w:cstheme="minorHAnsi"/>
          <w:color w:val="201F1E"/>
          <w:sz w:val="20"/>
          <w:szCs w:val="20"/>
          <w:lang w:eastAsia="en-GB"/>
        </w:rPr>
      </w:pPr>
      <w:r w:rsidRPr="00522586">
        <w:rPr>
          <w:rFonts w:eastAsia="Times New Roman" w:cstheme="minorHAnsi"/>
          <w:color w:val="201F1E"/>
          <w:sz w:val="20"/>
          <w:szCs w:val="20"/>
          <w:lang w:eastAsia="en-GB"/>
        </w:rPr>
        <w:t>Dear Brad,</w:t>
      </w:r>
    </w:p>
    <w:p w14:paraId="1D5FF411" w14:textId="0D326DF8" w:rsidR="00F550FA" w:rsidRPr="00522586" w:rsidRDefault="00F550FA" w:rsidP="00F550FA">
      <w:pPr>
        <w:shd w:val="clear" w:color="auto" w:fill="FFFFFF"/>
        <w:spacing w:after="0" w:line="240" w:lineRule="auto"/>
        <w:textAlignment w:val="baseline"/>
        <w:rPr>
          <w:rFonts w:eastAsia="Times New Roman" w:cstheme="minorHAnsi"/>
          <w:color w:val="201F1E"/>
          <w:sz w:val="20"/>
          <w:szCs w:val="20"/>
          <w:lang w:eastAsia="en-GB"/>
        </w:rPr>
      </w:pPr>
      <w:r w:rsidRPr="00522586">
        <w:rPr>
          <w:rFonts w:eastAsia="Times New Roman" w:cstheme="minorHAnsi"/>
          <w:color w:val="201F1E"/>
          <w:sz w:val="20"/>
          <w:szCs w:val="20"/>
          <w:lang w:eastAsia="en-GB"/>
        </w:rPr>
        <w:t>Further to our conversation regarding the University’s estate holdings</w:t>
      </w:r>
      <w:r w:rsidRPr="00522586">
        <w:rPr>
          <w:rFonts w:eastAsia="Times New Roman" w:cstheme="minorHAnsi"/>
          <w:color w:val="1F497D"/>
          <w:sz w:val="20"/>
          <w:szCs w:val="20"/>
          <w:bdr w:val="none" w:sz="0" w:space="0" w:color="auto" w:frame="1"/>
          <w:lang w:eastAsia="en-GB"/>
        </w:rPr>
        <w:t>, </w:t>
      </w:r>
      <w:r w:rsidRPr="00522586">
        <w:rPr>
          <w:rFonts w:eastAsia="Times New Roman" w:cstheme="minorHAnsi"/>
          <w:color w:val="201F1E"/>
          <w:sz w:val="20"/>
          <w:szCs w:val="20"/>
          <w:lang w:eastAsia="en-GB"/>
        </w:rPr>
        <w:t>I have discussed this with colleagues and have been informed the University’s estate is currently under review so it difficult to give any definitive list of University property other than what is related on the University’s website (in terms of the campuses and the buildings thereon)</w:t>
      </w:r>
    </w:p>
    <w:p w14:paraId="0522E082" w14:textId="77777777" w:rsidR="00F550FA" w:rsidRPr="00522586" w:rsidRDefault="00F550FA" w:rsidP="00F550FA">
      <w:pPr>
        <w:shd w:val="clear" w:color="auto" w:fill="FFFFFF"/>
        <w:spacing w:after="0" w:line="240" w:lineRule="auto"/>
        <w:textAlignment w:val="baseline"/>
        <w:rPr>
          <w:rFonts w:eastAsia="Times New Roman" w:cstheme="minorHAnsi"/>
          <w:color w:val="201F1E"/>
          <w:sz w:val="20"/>
          <w:szCs w:val="20"/>
          <w:lang w:eastAsia="en-GB"/>
        </w:rPr>
      </w:pPr>
      <w:r w:rsidRPr="00522586">
        <w:rPr>
          <w:rFonts w:eastAsia="Times New Roman" w:cstheme="minorHAnsi"/>
          <w:color w:val="201F1E"/>
          <w:sz w:val="20"/>
          <w:szCs w:val="20"/>
          <w:lang w:eastAsia="en-GB"/>
        </w:rPr>
        <w:t> </w:t>
      </w:r>
    </w:p>
    <w:p w14:paraId="260B94C6" w14:textId="77777777" w:rsidR="00F550FA" w:rsidRPr="00522586" w:rsidRDefault="00F550FA" w:rsidP="00F550FA">
      <w:pPr>
        <w:shd w:val="clear" w:color="auto" w:fill="FFFFFF"/>
        <w:spacing w:after="0" w:line="240" w:lineRule="auto"/>
        <w:textAlignment w:val="baseline"/>
        <w:rPr>
          <w:rFonts w:eastAsia="Times New Roman" w:cstheme="minorHAnsi"/>
          <w:color w:val="201F1E"/>
          <w:sz w:val="20"/>
          <w:szCs w:val="20"/>
          <w:lang w:eastAsia="en-GB"/>
        </w:rPr>
      </w:pPr>
      <w:r w:rsidRPr="00522586">
        <w:rPr>
          <w:rFonts w:eastAsia="Times New Roman" w:cstheme="minorHAnsi"/>
          <w:color w:val="201F1E"/>
          <w:sz w:val="20"/>
          <w:szCs w:val="20"/>
          <w:lang w:eastAsia="en-GB"/>
        </w:rPr>
        <w:t>Yours sincerely,</w:t>
      </w:r>
    </w:p>
    <w:p w14:paraId="25573697" w14:textId="77777777" w:rsidR="00F550FA" w:rsidRPr="00522586" w:rsidRDefault="00F550FA" w:rsidP="00F550FA">
      <w:pPr>
        <w:shd w:val="clear" w:color="auto" w:fill="FFFFFF"/>
        <w:spacing w:after="0" w:line="240" w:lineRule="auto"/>
        <w:textAlignment w:val="baseline"/>
        <w:rPr>
          <w:rFonts w:eastAsia="Times New Roman" w:cstheme="minorHAnsi"/>
          <w:color w:val="201F1E"/>
          <w:sz w:val="20"/>
          <w:szCs w:val="20"/>
          <w:lang w:eastAsia="en-GB"/>
        </w:rPr>
      </w:pPr>
      <w:r w:rsidRPr="00522586">
        <w:rPr>
          <w:rFonts w:eastAsia="Times New Roman" w:cstheme="minorHAnsi"/>
          <w:color w:val="201F1E"/>
          <w:sz w:val="20"/>
          <w:szCs w:val="20"/>
          <w:lang w:eastAsia="en-GB"/>
        </w:rPr>
        <w:t> </w:t>
      </w:r>
    </w:p>
    <w:p w14:paraId="1DD5FD59" w14:textId="77777777" w:rsidR="00F550FA" w:rsidRPr="00522586" w:rsidRDefault="00F550FA" w:rsidP="00F550FA">
      <w:pPr>
        <w:shd w:val="clear" w:color="auto" w:fill="FFFFFF"/>
        <w:spacing w:after="0" w:line="240" w:lineRule="auto"/>
        <w:textAlignment w:val="baseline"/>
        <w:rPr>
          <w:rFonts w:eastAsia="Times New Roman" w:cstheme="minorHAnsi"/>
          <w:color w:val="201F1E"/>
          <w:sz w:val="20"/>
          <w:szCs w:val="20"/>
          <w:lang w:eastAsia="en-GB"/>
        </w:rPr>
      </w:pPr>
      <w:r w:rsidRPr="00522586">
        <w:rPr>
          <w:rFonts w:eastAsia="Times New Roman" w:cstheme="minorHAnsi"/>
          <w:b/>
          <w:bCs/>
          <w:color w:val="000000"/>
          <w:sz w:val="20"/>
          <w:szCs w:val="20"/>
          <w:bdr w:val="none" w:sz="0" w:space="0" w:color="auto" w:frame="1"/>
          <w:lang w:eastAsia="en-GB"/>
        </w:rPr>
        <w:t>Paul Osborne   BSocSc(Hons) LLM, Solicitor                                                                                                            </w:t>
      </w:r>
    </w:p>
    <w:p w14:paraId="3565058A" w14:textId="77777777" w:rsidR="00F550FA" w:rsidRPr="00522586" w:rsidRDefault="00F550FA" w:rsidP="00F550FA">
      <w:pPr>
        <w:shd w:val="clear" w:color="auto" w:fill="FFFFFF"/>
        <w:spacing w:after="0" w:line="240" w:lineRule="auto"/>
        <w:textAlignment w:val="baseline"/>
        <w:rPr>
          <w:rFonts w:eastAsia="Times New Roman" w:cstheme="minorHAnsi"/>
          <w:color w:val="201F1E"/>
          <w:sz w:val="20"/>
          <w:szCs w:val="20"/>
          <w:lang w:eastAsia="en-GB"/>
        </w:rPr>
      </w:pPr>
      <w:r w:rsidRPr="00522586">
        <w:rPr>
          <w:rFonts w:eastAsia="Times New Roman" w:cstheme="minorHAnsi"/>
          <w:color w:val="000000"/>
          <w:sz w:val="20"/>
          <w:szCs w:val="20"/>
          <w:bdr w:val="none" w:sz="0" w:space="0" w:color="auto" w:frame="1"/>
          <w:lang w:eastAsia="en-GB"/>
        </w:rPr>
        <w:t>Swyddog Diogelu Data   /  Data Protection Officer</w:t>
      </w:r>
    </w:p>
    <w:p w14:paraId="7F926089" w14:textId="77777777" w:rsidR="00F550FA" w:rsidRPr="00522586" w:rsidRDefault="00F550FA" w:rsidP="00F550FA">
      <w:pPr>
        <w:shd w:val="clear" w:color="auto" w:fill="FFFFFF"/>
        <w:spacing w:after="0" w:line="240" w:lineRule="auto"/>
        <w:textAlignment w:val="baseline"/>
        <w:rPr>
          <w:rFonts w:eastAsia="Times New Roman" w:cstheme="minorHAnsi"/>
          <w:color w:val="201F1E"/>
          <w:sz w:val="20"/>
          <w:szCs w:val="20"/>
          <w:lang w:eastAsia="en-GB"/>
        </w:rPr>
      </w:pPr>
      <w:r w:rsidRPr="00522586">
        <w:rPr>
          <w:rFonts w:eastAsia="Times New Roman" w:cstheme="minorHAnsi"/>
          <w:color w:val="000000"/>
          <w:sz w:val="20"/>
          <w:szCs w:val="20"/>
          <w:bdr w:val="none" w:sz="0" w:space="0" w:color="auto" w:frame="1"/>
          <w:lang w:eastAsia="en-GB"/>
        </w:rPr>
        <w:t>Campws Busnes Abertawe SA1 1NE Cymru DU/ Swansea Business Campus, SA1 1NE, Wales, UK</w:t>
      </w:r>
    </w:p>
    <w:p w14:paraId="2D8E6D12" w14:textId="77777777" w:rsidR="00F550FA" w:rsidRPr="00522586" w:rsidRDefault="00F550FA" w:rsidP="00F550FA">
      <w:pPr>
        <w:shd w:val="clear" w:color="auto" w:fill="FFFFFF"/>
        <w:spacing w:after="0" w:line="240" w:lineRule="auto"/>
        <w:textAlignment w:val="baseline"/>
        <w:rPr>
          <w:rFonts w:eastAsia="Times New Roman" w:cstheme="minorHAnsi"/>
          <w:color w:val="201F1E"/>
          <w:sz w:val="20"/>
          <w:szCs w:val="20"/>
          <w:lang w:eastAsia="en-GB"/>
        </w:rPr>
      </w:pPr>
      <w:r w:rsidRPr="00522586">
        <w:rPr>
          <w:rFonts w:eastAsia="Times New Roman" w:cstheme="minorHAnsi"/>
          <w:color w:val="000000"/>
          <w:sz w:val="20"/>
          <w:szCs w:val="20"/>
          <w:bdr w:val="none" w:sz="0" w:space="0" w:color="auto" w:frame="1"/>
          <w:lang w:eastAsia="en-GB"/>
        </w:rPr>
        <w:t>Llinell Uniongyrchol / Direct Line: 01792 481180                                               </w:t>
      </w:r>
    </w:p>
    <w:p w14:paraId="4BFB0469" w14:textId="77777777" w:rsidR="00F550FA" w:rsidRPr="00522586" w:rsidRDefault="00F550FA" w:rsidP="00F550FA">
      <w:pPr>
        <w:shd w:val="clear" w:color="auto" w:fill="FFFFFF"/>
        <w:spacing w:after="0" w:line="240" w:lineRule="auto"/>
        <w:textAlignment w:val="baseline"/>
        <w:rPr>
          <w:rFonts w:eastAsia="Times New Roman" w:cstheme="minorHAnsi"/>
          <w:color w:val="201F1E"/>
          <w:sz w:val="20"/>
          <w:szCs w:val="20"/>
          <w:lang w:eastAsia="en-GB"/>
        </w:rPr>
      </w:pPr>
      <w:r w:rsidRPr="00522586">
        <w:rPr>
          <w:rFonts w:eastAsia="Times New Roman" w:cstheme="minorHAnsi"/>
          <w:color w:val="000000"/>
          <w:sz w:val="20"/>
          <w:szCs w:val="20"/>
          <w:bdr w:val="none" w:sz="0" w:space="0" w:color="auto" w:frame="1"/>
          <w:lang w:eastAsia="en-GB"/>
        </w:rPr>
        <w:t>e-bost / e-mail: </w:t>
      </w:r>
      <w:hyperlink r:id="rId11" w:tgtFrame="_blank" w:history="1">
        <w:r w:rsidRPr="00522586">
          <w:rPr>
            <w:rFonts w:eastAsia="Times New Roman" w:cstheme="minorHAnsi"/>
            <w:color w:val="0000FF"/>
            <w:sz w:val="20"/>
            <w:szCs w:val="20"/>
            <w:u w:val="single"/>
            <w:bdr w:val="none" w:sz="0" w:space="0" w:color="auto" w:frame="1"/>
            <w:lang w:eastAsia="en-GB"/>
          </w:rPr>
          <w:t>paul.osborne@uwtsd.ac.uk</w:t>
        </w:r>
      </w:hyperlink>
    </w:p>
    <w:p w14:paraId="77E504CF" w14:textId="77777777" w:rsidR="00F550FA" w:rsidRPr="00522586" w:rsidRDefault="00F550FA" w:rsidP="00F550FA">
      <w:pPr>
        <w:shd w:val="clear" w:color="auto" w:fill="FFFFFF"/>
        <w:spacing w:after="0" w:line="240" w:lineRule="auto"/>
        <w:textAlignment w:val="baseline"/>
        <w:rPr>
          <w:rFonts w:eastAsia="Times New Roman" w:cstheme="minorHAnsi"/>
          <w:color w:val="201F1E"/>
          <w:lang w:eastAsia="en-GB"/>
        </w:rPr>
      </w:pPr>
      <w:r w:rsidRPr="00522586">
        <w:rPr>
          <w:rFonts w:eastAsia="Times New Roman" w:cstheme="minorHAnsi"/>
          <w:color w:val="201F1E"/>
          <w:lang w:eastAsia="en-GB"/>
        </w:rPr>
        <w:t> </w:t>
      </w:r>
    </w:p>
    <w:p w14:paraId="240822D4" w14:textId="01C5B953" w:rsidR="001B6250" w:rsidRPr="00B77CC9" w:rsidRDefault="00F550FA" w:rsidP="00B77CC9">
      <w:pPr>
        <w:pStyle w:val="NoSpacing"/>
        <w:rPr>
          <w:b/>
          <w:bCs/>
          <w:u w:val="single"/>
        </w:rPr>
      </w:pPr>
      <w:r w:rsidRPr="00B77CC9">
        <w:rPr>
          <w:b/>
          <w:bCs/>
          <w:u w:val="single"/>
        </w:rPr>
        <w:t>Appendix 2.</w:t>
      </w:r>
    </w:p>
    <w:p w14:paraId="0F6181AB" w14:textId="139AD997" w:rsidR="00F550FA" w:rsidRPr="00522586" w:rsidRDefault="00F550FA" w:rsidP="00B77CC9">
      <w:pPr>
        <w:pStyle w:val="NoSpacing"/>
        <w:rPr>
          <w:rFonts w:eastAsia="Times New Roman"/>
          <w:color w:val="323130"/>
          <w:lang w:eastAsia="en-GB"/>
        </w:rPr>
      </w:pPr>
      <w:r w:rsidRPr="00522586">
        <w:rPr>
          <w:rFonts w:eastAsia="Times New Roman"/>
          <w:color w:val="323130"/>
          <w:lang w:eastAsia="en-GB"/>
        </w:rPr>
        <w:t>RE: Ty Nant, High St Swa</w:t>
      </w:r>
      <w:r w:rsidR="00B77CC9">
        <w:rPr>
          <w:rFonts w:eastAsia="Times New Roman"/>
          <w:color w:val="323130"/>
          <w:lang w:eastAsia="en-GB"/>
        </w:rPr>
        <w:t>nsea</w:t>
      </w:r>
    </w:p>
    <w:p w14:paraId="2AB837B7" w14:textId="77777777" w:rsidR="00F550FA" w:rsidRPr="00522586" w:rsidRDefault="00F550FA" w:rsidP="00F550FA">
      <w:pPr>
        <w:spacing w:after="0" w:line="240" w:lineRule="auto"/>
        <w:textAlignment w:val="baseline"/>
        <w:rPr>
          <w:rFonts w:eastAsia="Times New Roman" w:cstheme="minorHAnsi"/>
          <w:color w:val="323130"/>
          <w:sz w:val="20"/>
          <w:szCs w:val="20"/>
          <w:bdr w:val="none" w:sz="0" w:space="0" w:color="auto" w:frame="1"/>
          <w:shd w:val="clear" w:color="auto" w:fill="FFFFFF"/>
          <w:lang w:eastAsia="en-GB"/>
        </w:rPr>
      </w:pPr>
      <w:r w:rsidRPr="00522586">
        <w:rPr>
          <w:rFonts w:eastAsia="Times New Roman" w:cstheme="minorHAnsi"/>
          <w:color w:val="323130"/>
          <w:sz w:val="20"/>
          <w:szCs w:val="20"/>
          <w:bdr w:val="none" w:sz="0" w:space="0" w:color="auto" w:frame="1"/>
          <w:shd w:val="clear" w:color="auto" w:fill="FFFFFF"/>
          <w:lang w:eastAsia="en-GB"/>
        </w:rPr>
        <w:t>Angela Evans &lt;Angela@rj-cs.co.uk&gt;</w:t>
      </w:r>
    </w:p>
    <w:p w14:paraId="783E42F7" w14:textId="77777777" w:rsidR="00F550FA" w:rsidRPr="00522586" w:rsidRDefault="00F550FA" w:rsidP="00F550FA">
      <w:pPr>
        <w:shd w:val="clear" w:color="auto" w:fill="FFFFFF"/>
        <w:spacing w:after="45" w:line="240" w:lineRule="auto"/>
        <w:textAlignment w:val="baseline"/>
        <w:rPr>
          <w:rFonts w:eastAsia="Times New Roman" w:cstheme="minorHAnsi"/>
          <w:sz w:val="20"/>
          <w:szCs w:val="20"/>
          <w:lang w:eastAsia="en-GB"/>
        </w:rPr>
      </w:pPr>
      <w:r w:rsidRPr="00522586">
        <w:rPr>
          <w:rFonts w:eastAsia="Times New Roman" w:cstheme="minorHAnsi"/>
          <w:sz w:val="20"/>
          <w:szCs w:val="20"/>
          <w:lang w:eastAsia="en-GB"/>
        </w:rPr>
        <w:t>Fri 11/12/2020 14:54</w:t>
      </w:r>
    </w:p>
    <w:p w14:paraId="052A79DB" w14:textId="1129C2BD" w:rsidR="00F550FA" w:rsidRPr="00522586" w:rsidRDefault="00F550FA" w:rsidP="00F550FA">
      <w:pPr>
        <w:shd w:val="clear" w:color="auto" w:fill="FFFFFF"/>
        <w:spacing w:after="0" w:line="240" w:lineRule="auto"/>
        <w:textAlignment w:val="baseline"/>
        <w:rPr>
          <w:rFonts w:eastAsia="Times New Roman" w:cstheme="minorHAnsi"/>
          <w:color w:val="323130"/>
          <w:sz w:val="20"/>
          <w:szCs w:val="20"/>
          <w:bdr w:val="none" w:sz="0" w:space="0" w:color="auto" w:frame="1"/>
          <w:lang w:eastAsia="en-GB"/>
        </w:rPr>
      </w:pPr>
      <w:r w:rsidRPr="00522586">
        <w:rPr>
          <w:rFonts w:eastAsia="Times New Roman" w:cstheme="minorHAnsi"/>
          <w:color w:val="323130"/>
          <w:sz w:val="20"/>
          <w:szCs w:val="20"/>
          <w:bdr w:val="none" w:sz="0" w:space="0" w:color="auto" w:frame="1"/>
          <w:lang w:eastAsia="en-GB"/>
        </w:rPr>
        <w:t>To: Brad wood &lt;bradwood44@hotmail.com&gt;</w:t>
      </w:r>
    </w:p>
    <w:p w14:paraId="538AD1ED" w14:textId="77777777" w:rsidR="00C800CA" w:rsidRPr="00522586" w:rsidRDefault="00F550FA" w:rsidP="00C800CA">
      <w:pPr>
        <w:shd w:val="clear" w:color="auto" w:fill="FFFFFF"/>
        <w:spacing w:after="0" w:line="240" w:lineRule="auto"/>
        <w:textAlignment w:val="baseline"/>
        <w:rPr>
          <w:rFonts w:eastAsia="Times New Roman" w:cstheme="minorHAnsi"/>
          <w:color w:val="323130"/>
          <w:sz w:val="20"/>
          <w:szCs w:val="20"/>
          <w:lang w:eastAsia="en-GB"/>
        </w:rPr>
      </w:pPr>
      <w:r w:rsidRPr="00522586">
        <w:rPr>
          <w:rFonts w:eastAsia="Times New Roman" w:cstheme="minorHAnsi"/>
          <w:noProof/>
          <w:color w:val="323130"/>
          <w:sz w:val="20"/>
          <w:szCs w:val="20"/>
          <w:lang w:eastAsia="en-GB"/>
        </w:rPr>
        <mc:AlternateContent>
          <mc:Choice Requires="wps">
            <w:drawing>
              <wp:inline distT="0" distB="0" distL="0" distR="0" wp14:anchorId="22645BF9" wp14:editId="7F29347F">
                <wp:extent cx="307340" cy="307340"/>
                <wp:effectExtent l="0" t="0" r="0" b="0"/>
                <wp:docPr id="2"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E8F99B0" id="AutoShape 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" filled="f" stroked="f">
                <o:lock v:ext="edit" aspectratio="t"/>
                <w10:anchorlock/>
              </v:rect>
            </w:pict>
          </mc:Fallback>
        </mc:AlternateContent>
      </w:r>
      <w:r w:rsidRPr="00522586">
        <w:rPr>
          <w:rFonts w:eastAsia="Times New Roman" w:cstheme="minorHAnsi"/>
          <w:color w:val="323130"/>
          <w:sz w:val="20"/>
          <w:szCs w:val="20"/>
          <w:bdr w:val="none" w:sz="0" w:space="0" w:color="auto" w:frame="1"/>
          <w:lang w:eastAsia="en-GB"/>
        </w:rPr>
        <w:t>1 attachments (864 KB)</w:t>
      </w:r>
    </w:p>
    <w:p w14:paraId="6C8222C2" w14:textId="22EF5B35" w:rsidR="00F550FA" w:rsidRPr="00522586" w:rsidRDefault="00F550FA" w:rsidP="00C800CA">
      <w:pPr>
        <w:shd w:val="clear" w:color="auto" w:fill="FFFFFF"/>
        <w:spacing w:after="0" w:line="240" w:lineRule="auto"/>
        <w:textAlignment w:val="baseline"/>
        <w:rPr>
          <w:rFonts w:eastAsia="Times New Roman" w:cstheme="minorHAnsi"/>
          <w:color w:val="323130"/>
          <w:sz w:val="20"/>
          <w:szCs w:val="20"/>
          <w:lang w:eastAsia="en-GB"/>
        </w:rPr>
      </w:pPr>
      <w:r w:rsidRPr="00522586">
        <w:rPr>
          <w:rFonts w:eastAsia="Times New Roman" w:cstheme="minorHAnsi"/>
          <w:color w:val="323130"/>
          <w:sz w:val="20"/>
          <w:szCs w:val="20"/>
          <w:bdr w:val="none" w:sz="0" w:space="0" w:color="auto" w:frame="1"/>
          <w:lang w:eastAsia="en-GB"/>
        </w:rPr>
        <w:t>Ty Nant RJ.pdf;</w:t>
      </w:r>
    </w:p>
    <w:p w14:paraId="577C65DC" w14:textId="77777777" w:rsidR="00F550FA" w:rsidRPr="00522586" w:rsidRDefault="00F550FA" w:rsidP="00F550FA">
      <w:pPr>
        <w:shd w:val="clear" w:color="auto" w:fill="FFFFFF"/>
        <w:spacing w:after="0" w:line="240" w:lineRule="auto"/>
        <w:textAlignment w:val="baseline"/>
        <w:rPr>
          <w:rFonts w:eastAsia="Times New Roman" w:cstheme="minorHAnsi"/>
          <w:sz w:val="20"/>
          <w:szCs w:val="20"/>
          <w:lang w:eastAsia="en-GB"/>
        </w:rPr>
      </w:pPr>
      <w:r w:rsidRPr="00522586">
        <w:rPr>
          <w:rFonts w:eastAsia="Times New Roman" w:cstheme="minorHAnsi"/>
          <w:sz w:val="20"/>
          <w:szCs w:val="20"/>
          <w:bdr w:val="none" w:sz="0" w:space="0" w:color="auto" w:frame="1"/>
          <w:lang w:eastAsia="en-GB"/>
        </w:rPr>
        <w:t>Afternoon Brad,</w:t>
      </w:r>
    </w:p>
    <w:p w14:paraId="5A5C8CA6" w14:textId="77777777" w:rsidR="00F550FA" w:rsidRPr="00522586" w:rsidRDefault="00F550FA" w:rsidP="00F550FA">
      <w:pPr>
        <w:shd w:val="clear" w:color="auto" w:fill="FFFFFF"/>
        <w:spacing w:after="0" w:line="240" w:lineRule="auto"/>
        <w:textAlignment w:val="baseline"/>
        <w:rPr>
          <w:rFonts w:eastAsia="Times New Roman" w:cstheme="minorHAnsi"/>
          <w:sz w:val="20"/>
          <w:szCs w:val="20"/>
          <w:lang w:eastAsia="en-GB"/>
        </w:rPr>
      </w:pPr>
      <w:r w:rsidRPr="00522586">
        <w:rPr>
          <w:rFonts w:eastAsia="Times New Roman" w:cstheme="minorHAnsi"/>
          <w:sz w:val="20"/>
          <w:szCs w:val="20"/>
          <w:bdr w:val="none" w:sz="0" w:space="0" w:color="auto" w:frame="1"/>
          <w:lang w:eastAsia="en-GB"/>
        </w:rPr>
        <w:t> </w:t>
      </w:r>
    </w:p>
    <w:p w14:paraId="2B8CB371" w14:textId="77777777" w:rsidR="00F550FA" w:rsidRPr="00522586" w:rsidRDefault="00F550FA" w:rsidP="00F550FA">
      <w:pPr>
        <w:shd w:val="clear" w:color="auto" w:fill="FFFFFF"/>
        <w:spacing w:after="0" w:line="240" w:lineRule="auto"/>
        <w:textAlignment w:val="baseline"/>
        <w:rPr>
          <w:rFonts w:eastAsia="Times New Roman" w:cstheme="minorHAnsi"/>
          <w:sz w:val="20"/>
          <w:szCs w:val="20"/>
          <w:lang w:eastAsia="en-GB"/>
        </w:rPr>
      </w:pPr>
      <w:r w:rsidRPr="00522586">
        <w:rPr>
          <w:rFonts w:eastAsia="Times New Roman" w:cstheme="minorHAnsi"/>
          <w:sz w:val="20"/>
          <w:szCs w:val="20"/>
          <w:bdr w:val="none" w:sz="0" w:space="0" w:color="auto" w:frame="1"/>
          <w:lang w:eastAsia="en-GB"/>
        </w:rPr>
        <w:t>I’ve attached a set of the old marketing details for this property.</w:t>
      </w:r>
    </w:p>
    <w:p w14:paraId="7E367C2C" w14:textId="22BB8D41" w:rsidR="00F550FA" w:rsidRPr="00522586" w:rsidRDefault="00F550FA" w:rsidP="00F550FA">
      <w:pPr>
        <w:shd w:val="clear" w:color="auto" w:fill="FFFFFF"/>
        <w:spacing w:after="0" w:line="240" w:lineRule="auto"/>
        <w:textAlignment w:val="baseline"/>
        <w:rPr>
          <w:rFonts w:eastAsia="Times New Roman" w:cstheme="minorHAnsi"/>
          <w:sz w:val="20"/>
          <w:szCs w:val="20"/>
          <w:lang w:eastAsia="en-GB"/>
        </w:rPr>
      </w:pPr>
      <w:r w:rsidRPr="00522586">
        <w:rPr>
          <w:rFonts w:eastAsia="Times New Roman" w:cstheme="minorHAnsi"/>
          <w:sz w:val="20"/>
          <w:szCs w:val="20"/>
          <w:bdr w:val="none" w:sz="0" w:space="0" w:color="auto" w:frame="1"/>
          <w:lang w:eastAsia="en-GB"/>
        </w:rPr>
        <w:t>We were jointly marketing, and had the available space on the market for roughly 4 years.  Over the final 2 years there were around 20 enquiries.</w:t>
      </w:r>
    </w:p>
    <w:p w14:paraId="0B46919C" w14:textId="77777777" w:rsidR="00F550FA" w:rsidRPr="00522586" w:rsidRDefault="00F550FA" w:rsidP="00F550FA">
      <w:pPr>
        <w:shd w:val="clear" w:color="auto" w:fill="FFFFFF"/>
        <w:spacing w:after="0" w:line="240" w:lineRule="auto"/>
        <w:textAlignment w:val="baseline"/>
        <w:rPr>
          <w:rFonts w:eastAsia="Times New Roman" w:cstheme="minorHAnsi"/>
          <w:sz w:val="20"/>
          <w:szCs w:val="20"/>
          <w:lang w:eastAsia="en-GB"/>
        </w:rPr>
      </w:pPr>
      <w:r w:rsidRPr="00522586">
        <w:rPr>
          <w:rFonts w:eastAsia="Times New Roman" w:cstheme="minorHAnsi"/>
          <w:sz w:val="20"/>
          <w:szCs w:val="20"/>
          <w:bdr w:val="none" w:sz="0" w:space="0" w:color="auto" w:frame="1"/>
          <w:lang w:eastAsia="en-GB"/>
        </w:rPr>
        <w:t> </w:t>
      </w:r>
    </w:p>
    <w:p w14:paraId="2D4CB742" w14:textId="77777777" w:rsidR="00F550FA" w:rsidRPr="00522586" w:rsidRDefault="00F550FA" w:rsidP="00F550FA">
      <w:pPr>
        <w:shd w:val="clear" w:color="auto" w:fill="FFFFFF"/>
        <w:spacing w:after="0" w:line="240" w:lineRule="auto"/>
        <w:textAlignment w:val="baseline"/>
        <w:rPr>
          <w:rFonts w:eastAsia="Times New Roman" w:cstheme="minorHAnsi"/>
          <w:sz w:val="20"/>
          <w:szCs w:val="20"/>
          <w:lang w:eastAsia="en-GB"/>
        </w:rPr>
      </w:pPr>
      <w:r w:rsidRPr="00522586">
        <w:rPr>
          <w:rFonts w:eastAsia="Times New Roman" w:cstheme="minorHAnsi"/>
          <w:sz w:val="20"/>
          <w:szCs w:val="20"/>
          <w:bdr w:val="none" w:sz="0" w:space="0" w:color="auto" w:frame="1"/>
          <w:lang w:eastAsia="en-GB"/>
        </w:rPr>
        <w:t>Many thanks  </w:t>
      </w:r>
    </w:p>
    <w:p w14:paraId="0EBCA825" w14:textId="56723116" w:rsidR="00F550FA" w:rsidRPr="00522586" w:rsidRDefault="00F550FA" w:rsidP="00F550FA">
      <w:pPr>
        <w:shd w:val="clear" w:color="auto" w:fill="FFFFFF"/>
        <w:spacing w:after="0" w:line="240" w:lineRule="auto"/>
        <w:textAlignment w:val="baseline"/>
        <w:rPr>
          <w:rFonts w:eastAsia="Times New Roman" w:cstheme="minorHAnsi"/>
          <w:sz w:val="20"/>
          <w:szCs w:val="20"/>
          <w:lang w:eastAsia="en-GB"/>
        </w:rPr>
      </w:pPr>
      <w:r w:rsidRPr="00522586">
        <w:rPr>
          <w:rFonts w:eastAsia="Times New Roman" w:cstheme="minorHAnsi"/>
          <w:b/>
          <w:bCs/>
          <w:color w:val="2DAAE2"/>
          <w:sz w:val="20"/>
          <w:szCs w:val="20"/>
          <w:bdr w:val="none" w:sz="0" w:space="0" w:color="auto" w:frame="1"/>
          <w:lang w:eastAsia="en-GB"/>
        </w:rPr>
        <w:t>Angela Evans</w:t>
      </w:r>
    </w:p>
    <w:p w14:paraId="768B56A6" w14:textId="77777777" w:rsidR="00F550FA" w:rsidRPr="00522586" w:rsidRDefault="00F550FA" w:rsidP="00F550FA">
      <w:pPr>
        <w:shd w:val="clear" w:color="auto" w:fill="FFFFFF"/>
        <w:spacing w:after="0" w:line="240" w:lineRule="auto"/>
        <w:textAlignment w:val="baseline"/>
        <w:rPr>
          <w:rFonts w:eastAsia="Times New Roman" w:cstheme="minorHAnsi"/>
          <w:sz w:val="20"/>
          <w:szCs w:val="20"/>
          <w:lang w:eastAsia="en-GB"/>
        </w:rPr>
      </w:pPr>
      <w:r w:rsidRPr="00522586">
        <w:rPr>
          <w:rFonts w:eastAsia="Times New Roman" w:cstheme="minorHAnsi"/>
          <w:sz w:val="20"/>
          <w:szCs w:val="20"/>
          <w:bdr w:val="none" w:sz="0" w:space="0" w:color="auto" w:frame="1"/>
          <w:lang w:eastAsia="en-GB"/>
        </w:rPr>
        <w:t>RJ Chartered Surveyors</w:t>
      </w:r>
    </w:p>
    <w:p w14:paraId="5A881BE2" w14:textId="77777777" w:rsidR="00F550FA" w:rsidRPr="00522586" w:rsidRDefault="00F550FA" w:rsidP="00F550FA">
      <w:pPr>
        <w:shd w:val="clear" w:color="auto" w:fill="FFFFFF"/>
        <w:spacing w:after="0" w:line="240" w:lineRule="auto"/>
        <w:textAlignment w:val="baseline"/>
        <w:rPr>
          <w:rFonts w:eastAsia="Times New Roman" w:cstheme="minorHAnsi"/>
          <w:lang w:eastAsia="en-GB"/>
        </w:rPr>
      </w:pPr>
      <w:r w:rsidRPr="00522586">
        <w:rPr>
          <w:rFonts w:eastAsia="Times New Roman" w:cstheme="minorHAnsi"/>
          <w:sz w:val="20"/>
          <w:szCs w:val="20"/>
          <w:bdr w:val="none" w:sz="0" w:space="0" w:color="auto" w:frame="1"/>
          <w:lang w:eastAsia="en-GB"/>
        </w:rPr>
        <w:t>Direct Line 01792 648809</w:t>
      </w:r>
    </w:p>
    <w:p w14:paraId="32A2976D" w14:textId="77777777" w:rsidR="00F550FA" w:rsidRPr="00522586" w:rsidRDefault="00F550FA" w:rsidP="00F550FA">
      <w:pPr>
        <w:shd w:val="clear" w:color="auto" w:fill="FFFFFF"/>
        <w:spacing w:after="0" w:line="240" w:lineRule="auto"/>
        <w:textAlignment w:val="baseline"/>
        <w:rPr>
          <w:rFonts w:eastAsia="Times New Roman" w:cstheme="minorHAnsi"/>
          <w:lang w:eastAsia="en-GB"/>
        </w:rPr>
      </w:pPr>
      <w:r w:rsidRPr="00522586">
        <w:rPr>
          <w:rFonts w:eastAsia="Times New Roman" w:cstheme="minorHAnsi"/>
          <w:bdr w:val="none" w:sz="0" w:space="0" w:color="auto" w:frame="1"/>
          <w:lang w:eastAsia="en-GB"/>
        </w:rPr>
        <w:t> </w:t>
      </w:r>
    </w:p>
    <w:p w14:paraId="12DACD72" w14:textId="77777777" w:rsidR="00B77CC9" w:rsidRPr="00B77CC9" w:rsidRDefault="00F550FA" w:rsidP="00B77CC9">
      <w:pPr>
        <w:pStyle w:val="NoSpacing"/>
        <w:rPr>
          <w:b/>
          <w:bCs/>
          <w:u w:val="single"/>
        </w:rPr>
      </w:pPr>
      <w:r w:rsidRPr="00B77CC9">
        <w:rPr>
          <w:b/>
          <w:bCs/>
          <w:u w:val="single"/>
        </w:rPr>
        <w:t>Appendix 3.</w:t>
      </w:r>
    </w:p>
    <w:p w14:paraId="6C97EFF4" w14:textId="2B91C90D" w:rsidR="00B04A28" w:rsidRPr="00522586" w:rsidRDefault="00B04A28" w:rsidP="00B77CC9">
      <w:pPr>
        <w:pStyle w:val="NoSpacing"/>
        <w:rPr>
          <w:rFonts w:eastAsia="Times New Roman"/>
          <w:color w:val="323130"/>
          <w:lang w:eastAsia="en-GB"/>
        </w:rPr>
      </w:pPr>
      <w:r w:rsidRPr="00522586">
        <w:rPr>
          <w:rFonts w:eastAsia="Times New Roman"/>
          <w:color w:val="323130"/>
          <w:lang w:eastAsia="en-GB"/>
        </w:rPr>
        <w:t>Re: University League</w:t>
      </w:r>
    </w:p>
    <w:p w14:paraId="1BDD59F4" w14:textId="77777777" w:rsidR="00B04A28" w:rsidRPr="00522586" w:rsidRDefault="00B04A28" w:rsidP="00B04A28">
      <w:pPr>
        <w:spacing w:after="0" w:line="240" w:lineRule="auto"/>
        <w:textAlignment w:val="baseline"/>
        <w:rPr>
          <w:rFonts w:eastAsia="Times New Roman" w:cstheme="minorHAnsi"/>
          <w:color w:val="323130"/>
          <w:sz w:val="20"/>
          <w:szCs w:val="20"/>
          <w:bdr w:val="none" w:sz="0" w:space="0" w:color="auto" w:frame="1"/>
          <w:shd w:val="clear" w:color="auto" w:fill="FFFFFF"/>
          <w:lang w:eastAsia="en-GB"/>
        </w:rPr>
      </w:pPr>
      <w:r w:rsidRPr="00522586">
        <w:rPr>
          <w:rFonts w:eastAsia="Times New Roman" w:cstheme="minorHAnsi"/>
          <w:color w:val="323130"/>
          <w:sz w:val="20"/>
          <w:szCs w:val="20"/>
          <w:bdr w:val="none" w:sz="0" w:space="0" w:color="auto" w:frame="1"/>
          <w:shd w:val="clear" w:color="auto" w:fill="FFFFFF"/>
          <w:lang w:eastAsia="en-GB"/>
        </w:rPr>
        <w:t>Virginia Moffatt &lt;virginia.moffatt@peopleandplanet.org&gt;</w:t>
      </w:r>
    </w:p>
    <w:p w14:paraId="15D0B84A" w14:textId="77777777" w:rsidR="00B04A28" w:rsidRPr="00522586" w:rsidRDefault="00B04A28" w:rsidP="00B04A28">
      <w:pPr>
        <w:shd w:val="clear" w:color="auto" w:fill="FFFFFF"/>
        <w:spacing w:after="45" w:line="240" w:lineRule="auto"/>
        <w:textAlignment w:val="baseline"/>
        <w:rPr>
          <w:rFonts w:eastAsia="Times New Roman" w:cstheme="minorHAnsi"/>
          <w:sz w:val="20"/>
          <w:szCs w:val="20"/>
          <w:lang w:eastAsia="en-GB"/>
        </w:rPr>
      </w:pPr>
      <w:r w:rsidRPr="00522586">
        <w:rPr>
          <w:rFonts w:eastAsia="Times New Roman" w:cstheme="minorHAnsi"/>
          <w:sz w:val="20"/>
          <w:szCs w:val="20"/>
          <w:lang w:eastAsia="en-GB"/>
        </w:rPr>
        <w:t>Wed 02/12/2020 14:56</w:t>
      </w:r>
    </w:p>
    <w:p w14:paraId="6494C655" w14:textId="047AB36F" w:rsidR="00C800CA" w:rsidRPr="00522586" w:rsidRDefault="00B04A28" w:rsidP="002129FE">
      <w:pPr>
        <w:shd w:val="clear" w:color="auto" w:fill="FFFFFF"/>
        <w:spacing w:after="0" w:line="240" w:lineRule="auto"/>
        <w:textAlignment w:val="baseline"/>
        <w:rPr>
          <w:rFonts w:eastAsia="Times New Roman" w:cstheme="minorHAnsi"/>
          <w:color w:val="323130"/>
          <w:sz w:val="20"/>
          <w:szCs w:val="20"/>
          <w:bdr w:val="none" w:sz="0" w:space="0" w:color="auto" w:frame="1"/>
          <w:lang w:eastAsia="en-GB"/>
        </w:rPr>
      </w:pPr>
      <w:r w:rsidRPr="00522586">
        <w:rPr>
          <w:rFonts w:eastAsia="Times New Roman" w:cstheme="minorHAnsi"/>
          <w:sz w:val="20"/>
          <w:szCs w:val="20"/>
          <w:lang w:eastAsia="en-GB"/>
        </w:rPr>
        <w:t>Hi Brad,</w:t>
      </w:r>
    </w:p>
    <w:p w14:paraId="255A72C6" w14:textId="14ED0991" w:rsidR="00B04A28" w:rsidRPr="00522586" w:rsidRDefault="00B04A28" w:rsidP="00B04A28">
      <w:pPr>
        <w:shd w:val="clear" w:color="auto" w:fill="FFFFFF"/>
        <w:spacing w:before="100" w:beforeAutospacing="1" w:after="100" w:afterAutospacing="1" w:line="240" w:lineRule="auto"/>
        <w:textAlignment w:val="baseline"/>
        <w:rPr>
          <w:rFonts w:eastAsia="Times New Roman" w:cstheme="minorHAnsi"/>
          <w:sz w:val="20"/>
          <w:szCs w:val="20"/>
          <w:lang w:eastAsia="en-GB"/>
        </w:rPr>
      </w:pPr>
      <w:r w:rsidRPr="00522586">
        <w:rPr>
          <w:rFonts w:eastAsia="Times New Roman" w:cstheme="minorHAnsi"/>
          <w:sz w:val="20"/>
          <w:szCs w:val="20"/>
          <w:lang w:eastAsia="en-GB"/>
        </w:rPr>
        <w:t>There were 137 universities in the league in 2015</w:t>
      </w:r>
    </w:p>
    <w:p w14:paraId="75E5D8B6" w14:textId="77777777" w:rsidR="00271198" w:rsidRDefault="00B04A28" w:rsidP="00271198">
      <w:pPr>
        <w:shd w:val="clear" w:color="auto" w:fill="FFFFFF"/>
        <w:spacing w:before="100" w:beforeAutospacing="1" w:after="100" w:afterAutospacing="1" w:line="240" w:lineRule="auto"/>
        <w:textAlignment w:val="baseline"/>
        <w:rPr>
          <w:rFonts w:eastAsia="Times New Roman" w:cstheme="minorHAnsi"/>
          <w:sz w:val="23"/>
          <w:szCs w:val="23"/>
          <w:lang w:eastAsia="en-GB"/>
        </w:rPr>
      </w:pPr>
      <w:r w:rsidRPr="00522586">
        <w:rPr>
          <w:rFonts w:eastAsia="Times New Roman" w:cstheme="minorHAnsi"/>
          <w:sz w:val="20"/>
          <w:szCs w:val="20"/>
          <w:lang w:eastAsia="en-GB"/>
        </w:rPr>
        <w:t>Virginia</w:t>
      </w:r>
    </w:p>
    <w:p w14:paraId="41513261" w14:textId="4695A4F3" w:rsidR="001B6250" w:rsidRPr="00271198" w:rsidRDefault="00D42330" w:rsidP="00271198">
      <w:pPr>
        <w:shd w:val="clear" w:color="auto" w:fill="FFFFFF"/>
        <w:spacing w:before="100" w:beforeAutospacing="1" w:after="100" w:afterAutospacing="1" w:line="240" w:lineRule="auto"/>
        <w:textAlignment w:val="baseline"/>
        <w:rPr>
          <w:rFonts w:eastAsia="Times New Roman" w:cstheme="minorHAnsi"/>
          <w:sz w:val="23"/>
          <w:szCs w:val="23"/>
          <w:lang w:eastAsia="en-GB"/>
        </w:rPr>
      </w:pPr>
      <w:r w:rsidRPr="00D42330">
        <w:rPr>
          <w:rFonts w:cstheme="minorHAnsi"/>
          <w:b/>
          <w:bCs/>
          <w:sz w:val="32"/>
          <w:szCs w:val="32"/>
        </w:rPr>
        <w:lastRenderedPageBreak/>
        <w:t>8. References.</w:t>
      </w:r>
    </w:p>
    <w:p w14:paraId="369D0B90" w14:textId="77777777" w:rsidR="00F772CF" w:rsidRPr="00271198" w:rsidRDefault="00F772CF" w:rsidP="001B6250">
      <w:pPr>
        <w:shd w:val="clear" w:color="auto" w:fill="FFFFFF"/>
        <w:spacing w:after="173" w:line="240" w:lineRule="auto"/>
        <w:rPr>
          <w:rFonts w:cstheme="minorHAnsi"/>
          <w:sz w:val="24"/>
          <w:szCs w:val="24"/>
        </w:rPr>
      </w:pPr>
      <w:r w:rsidRPr="00271198">
        <w:rPr>
          <w:rFonts w:cstheme="minorHAnsi"/>
          <w:sz w:val="24"/>
          <w:szCs w:val="24"/>
        </w:rPr>
        <w:t>BALCH, W.F., 1994. An integrated approach to property and facilities management. </w:t>
      </w:r>
      <w:r w:rsidRPr="00271198">
        <w:rPr>
          <w:rFonts w:cstheme="minorHAnsi"/>
          <w:i/>
          <w:iCs/>
          <w:sz w:val="24"/>
          <w:szCs w:val="24"/>
        </w:rPr>
        <w:t>Facilities, </w:t>
      </w:r>
      <w:r w:rsidRPr="00271198">
        <w:rPr>
          <w:rFonts w:cstheme="minorHAnsi"/>
          <w:b/>
          <w:bCs/>
          <w:sz w:val="24"/>
          <w:szCs w:val="24"/>
        </w:rPr>
        <w:t>12</w:t>
      </w:r>
      <w:r w:rsidRPr="00271198">
        <w:rPr>
          <w:rFonts w:cstheme="minorHAnsi"/>
          <w:sz w:val="24"/>
          <w:szCs w:val="24"/>
        </w:rPr>
        <w:t xml:space="preserve">(1), pp. 17. </w:t>
      </w:r>
    </w:p>
    <w:p w14:paraId="033EBDFB" w14:textId="75D61F3A" w:rsidR="00586275" w:rsidRPr="00271198" w:rsidRDefault="00F772CF" w:rsidP="001B6250">
      <w:pPr>
        <w:shd w:val="clear" w:color="auto" w:fill="FFFFFF"/>
        <w:spacing w:after="173" w:line="240" w:lineRule="auto"/>
        <w:rPr>
          <w:rFonts w:cstheme="minorHAnsi"/>
          <w:sz w:val="24"/>
          <w:szCs w:val="24"/>
        </w:rPr>
      </w:pPr>
      <w:r w:rsidRPr="00271198">
        <w:rPr>
          <w:rFonts w:cstheme="minorHAnsi"/>
          <w:sz w:val="24"/>
          <w:szCs w:val="24"/>
        </w:rPr>
        <w:t xml:space="preserve">Buro Happold Engineers Ltd (2020). </w:t>
      </w:r>
      <w:r w:rsidRPr="00271198">
        <w:rPr>
          <w:rFonts w:cstheme="minorHAnsi"/>
          <w:i/>
          <w:iCs/>
          <w:sz w:val="24"/>
          <w:szCs w:val="24"/>
        </w:rPr>
        <w:t>Considering the impact of the university estate on student metal health. News Bites - Private Companies</w:t>
      </w:r>
      <w:r w:rsidRPr="00271198">
        <w:rPr>
          <w:rFonts w:cstheme="minorHAnsi"/>
          <w:sz w:val="24"/>
          <w:szCs w:val="24"/>
        </w:rPr>
        <w:t>.</w:t>
      </w:r>
    </w:p>
    <w:p w14:paraId="3278DC99" w14:textId="5927FF32" w:rsidR="005312BE" w:rsidRPr="00271198" w:rsidRDefault="005312BE" w:rsidP="001B6250">
      <w:pPr>
        <w:shd w:val="clear" w:color="auto" w:fill="FFFFFF"/>
        <w:spacing w:after="173" w:line="240" w:lineRule="auto"/>
        <w:rPr>
          <w:rFonts w:cstheme="minorHAnsi"/>
          <w:sz w:val="24"/>
          <w:szCs w:val="24"/>
        </w:rPr>
      </w:pPr>
      <w:r w:rsidRPr="00271198">
        <w:rPr>
          <w:rFonts w:cstheme="minorHAnsi"/>
          <w:sz w:val="24"/>
          <w:szCs w:val="24"/>
        </w:rPr>
        <w:t>Buro Happold Engineers Ltd (2020). University College London has committed to achieve net zero carbon buildings by 2024 and to be a net zero carbon institution by 2030. News Bites - Private Companies.</w:t>
      </w:r>
    </w:p>
    <w:p w14:paraId="3F771CD6" w14:textId="7465E9AD" w:rsidR="00F772CF" w:rsidRPr="00271198" w:rsidRDefault="00F772CF" w:rsidP="001B6250">
      <w:pPr>
        <w:shd w:val="clear" w:color="auto" w:fill="FFFFFF"/>
        <w:spacing w:after="173" w:line="240" w:lineRule="auto"/>
        <w:rPr>
          <w:rFonts w:cstheme="minorHAnsi"/>
          <w:sz w:val="24"/>
          <w:szCs w:val="24"/>
        </w:rPr>
      </w:pPr>
      <w:r w:rsidRPr="00271198">
        <w:rPr>
          <w:rFonts w:cstheme="minorHAnsi"/>
          <w:sz w:val="24"/>
          <w:szCs w:val="24"/>
        </w:rPr>
        <w:t xml:space="preserve">City and County of Swansea Commercial Property (2020) </w:t>
      </w:r>
      <w:r w:rsidRPr="00271198">
        <w:rPr>
          <w:rFonts w:cstheme="minorHAnsi"/>
          <w:i/>
          <w:iCs/>
          <w:sz w:val="24"/>
          <w:szCs w:val="24"/>
        </w:rPr>
        <w:t>Land and property</w:t>
      </w:r>
      <w:r w:rsidRPr="00271198">
        <w:rPr>
          <w:rFonts w:cstheme="minorHAnsi"/>
          <w:sz w:val="24"/>
          <w:szCs w:val="24"/>
        </w:rPr>
        <w:t>.  Available at https://www.swansea.gov.uk/vacantproperty (Accessed: 14 December 2020).</w:t>
      </w:r>
    </w:p>
    <w:p w14:paraId="04C275BB" w14:textId="202BE52B" w:rsidR="005312BE" w:rsidRPr="00271198" w:rsidRDefault="005312BE" w:rsidP="001B6250">
      <w:pPr>
        <w:shd w:val="clear" w:color="auto" w:fill="FFFFFF"/>
        <w:spacing w:after="173" w:line="240" w:lineRule="auto"/>
        <w:rPr>
          <w:rFonts w:cstheme="minorHAnsi"/>
          <w:sz w:val="24"/>
          <w:szCs w:val="24"/>
        </w:rPr>
      </w:pPr>
      <w:r w:rsidRPr="00271198">
        <w:rPr>
          <w:rFonts w:cstheme="minorHAnsi"/>
          <w:sz w:val="24"/>
          <w:szCs w:val="24"/>
        </w:rPr>
        <w:t>COLLINS, M. and DEMPSEY, S., 2019. Residential energy efficiency retrofits: potential unintended consequences. Journal of Environmental Planning and Management, 62(12), pp. 2010-2025.</w:t>
      </w:r>
    </w:p>
    <w:p w14:paraId="3D5B5CA8" w14:textId="07E9775A" w:rsidR="005312BE" w:rsidRPr="00271198" w:rsidRDefault="005312BE" w:rsidP="001B6250">
      <w:pPr>
        <w:shd w:val="clear" w:color="auto" w:fill="FFFFFF"/>
        <w:spacing w:after="173" w:line="240" w:lineRule="auto"/>
        <w:rPr>
          <w:rFonts w:eastAsia="Times New Roman" w:cstheme="minorHAnsi"/>
          <w:sz w:val="24"/>
          <w:szCs w:val="24"/>
          <w:lang w:eastAsia="en-GB"/>
        </w:rPr>
      </w:pPr>
      <w:r w:rsidRPr="00271198">
        <w:rPr>
          <w:rFonts w:eastAsia="Times New Roman" w:cstheme="minorHAnsi"/>
          <w:sz w:val="24"/>
          <w:szCs w:val="24"/>
          <w:lang w:eastAsia="en-GB"/>
        </w:rPr>
        <w:t>Construction Industry Training Board (2018) CITB Wales’ landmark new £6.5M construction centre officially opens in Swansea.  Available at https://www.citb.co.uk/about-citb/news-events-and-blogs/uk/2018/10/wales-landmark-new-65m-construction-centre-officially-opens-in-swansea/ (Accessed: 14 December 2020)</w:t>
      </w:r>
    </w:p>
    <w:p w14:paraId="22945D63" w14:textId="063166D3" w:rsidR="005312BE" w:rsidRPr="00271198" w:rsidRDefault="005312BE" w:rsidP="001B6250">
      <w:pPr>
        <w:shd w:val="clear" w:color="auto" w:fill="FFFFFF"/>
        <w:spacing w:after="173" w:line="240" w:lineRule="auto"/>
        <w:rPr>
          <w:rFonts w:eastAsia="Times New Roman" w:cstheme="minorHAnsi"/>
          <w:sz w:val="24"/>
          <w:szCs w:val="24"/>
          <w:lang w:eastAsia="en-GB"/>
        </w:rPr>
      </w:pPr>
      <w:r w:rsidRPr="00271198">
        <w:rPr>
          <w:rFonts w:eastAsia="Times New Roman" w:cstheme="minorHAnsi"/>
          <w:sz w:val="24"/>
          <w:szCs w:val="24"/>
          <w:lang w:eastAsia="en-GB"/>
        </w:rPr>
        <w:t>DIXON, T., 2014. Commercial property retrofitting. Journal of Property Investment &amp; Finance, 32(4), pp. 443-452.</w:t>
      </w:r>
    </w:p>
    <w:p w14:paraId="30425351" w14:textId="18547747" w:rsidR="005312BE" w:rsidRPr="00271198" w:rsidRDefault="005312BE" w:rsidP="001B6250">
      <w:pPr>
        <w:shd w:val="clear" w:color="auto" w:fill="FFFFFF"/>
        <w:spacing w:after="173" w:line="240" w:lineRule="auto"/>
        <w:rPr>
          <w:rFonts w:eastAsia="Times New Roman" w:cstheme="minorHAnsi"/>
          <w:sz w:val="24"/>
          <w:szCs w:val="24"/>
          <w:lang w:eastAsia="en-GB"/>
        </w:rPr>
      </w:pPr>
      <w:r w:rsidRPr="00271198">
        <w:rPr>
          <w:rFonts w:eastAsia="Times New Roman" w:cstheme="minorHAnsi"/>
          <w:sz w:val="24"/>
          <w:szCs w:val="24"/>
          <w:lang w:eastAsia="en-GB"/>
        </w:rPr>
        <w:t>GAUGER, I., 2020. Adaptive Reuse as a Means for Socially Sustainable (Re)Development: How Reuse of Existing Buildings Can Help to Establish Community Identity and Foster Local Pride, Rochester Institute of Technology.</w:t>
      </w:r>
    </w:p>
    <w:p w14:paraId="020E6357" w14:textId="3F5BBC80" w:rsidR="00F772CF" w:rsidRPr="00271198" w:rsidRDefault="00F772CF" w:rsidP="001B6250">
      <w:pPr>
        <w:shd w:val="clear" w:color="auto" w:fill="FFFFFF"/>
        <w:spacing w:after="173" w:line="240" w:lineRule="auto"/>
        <w:rPr>
          <w:rFonts w:eastAsia="Times New Roman" w:cstheme="minorHAnsi"/>
          <w:sz w:val="24"/>
          <w:szCs w:val="24"/>
          <w:lang w:eastAsia="en-GB"/>
        </w:rPr>
      </w:pPr>
      <w:r w:rsidRPr="00271198">
        <w:rPr>
          <w:rFonts w:eastAsia="Times New Roman" w:cstheme="minorHAnsi"/>
          <w:sz w:val="24"/>
          <w:szCs w:val="24"/>
          <w:lang w:eastAsia="en-GB"/>
        </w:rPr>
        <w:t xml:space="preserve">Griffith/CBRE (2014) </w:t>
      </w:r>
      <w:r w:rsidRPr="00271198">
        <w:rPr>
          <w:rFonts w:eastAsia="Times New Roman" w:cstheme="minorHAnsi"/>
          <w:i/>
          <w:iCs/>
          <w:sz w:val="24"/>
          <w:szCs w:val="24"/>
          <w:lang w:eastAsia="en-GB"/>
        </w:rPr>
        <w:t>Higher Education Estates Statistics report 2014</w:t>
      </w:r>
      <w:r w:rsidRPr="00271198">
        <w:rPr>
          <w:rFonts w:eastAsia="Times New Roman" w:cstheme="minorHAnsi"/>
          <w:sz w:val="24"/>
          <w:szCs w:val="24"/>
          <w:lang w:eastAsia="en-GB"/>
        </w:rPr>
        <w:t xml:space="preserve"> Available athttps://www.sustainabilityexchange.ac.uk/files/2aude-he-estates-statistics-report-2014-vfinal.pdf   (Accessed: 14 December 2020).</w:t>
      </w:r>
    </w:p>
    <w:p w14:paraId="4D47B4EA" w14:textId="77777777" w:rsidR="00F772CF" w:rsidRPr="00271198" w:rsidRDefault="00F772CF" w:rsidP="00F772CF">
      <w:pPr>
        <w:pStyle w:val="NormalWeb"/>
        <w:shd w:val="clear" w:color="auto" w:fill="FFFFFF"/>
        <w:spacing w:before="0" w:beforeAutospacing="0" w:after="173" w:afterAutospacing="0"/>
        <w:rPr>
          <w:rFonts w:asciiTheme="minorHAnsi" w:hAnsiTheme="minorHAnsi" w:cstheme="minorHAnsi"/>
        </w:rPr>
      </w:pPr>
      <w:r w:rsidRPr="00271198">
        <w:rPr>
          <w:rFonts w:asciiTheme="minorHAnsi" w:hAnsiTheme="minorHAnsi" w:cstheme="minorHAnsi"/>
        </w:rPr>
        <w:t>HOUSLEY, J., 1997. Managing the estate in higher education establishments. </w:t>
      </w:r>
      <w:r w:rsidRPr="00271198">
        <w:rPr>
          <w:rFonts w:asciiTheme="minorHAnsi" w:hAnsiTheme="minorHAnsi" w:cstheme="minorHAnsi"/>
          <w:i/>
          <w:iCs/>
        </w:rPr>
        <w:t>Facilities, </w:t>
      </w:r>
      <w:r w:rsidRPr="00271198">
        <w:rPr>
          <w:rFonts w:asciiTheme="minorHAnsi" w:hAnsiTheme="minorHAnsi" w:cstheme="minorHAnsi"/>
          <w:b/>
          <w:bCs/>
        </w:rPr>
        <w:t>15</w:t>
      </w:r>
      <w:r w:rsidRPr="00271198">
        <w:rPr>
          <w:rFonts w:asciiTheme="minorHAnsi" w:hAnsiTheme="minorHAnsi" w:cstheme="minorHAnsi"/>
        </w:rPr>
        <w:t>(3/4), pp. 72.</w:t>
      </w:r>
    </w:p>
    <w:p w14:paraId="47ED334E" w14:textId="7287AB4A" w:rsidR="00F772CF" w:rsidRPr="00271198" w:rsidRDefault="005312BE" w:rsidP="001B6250">
      <w:pPr>
        <w:shd w:val="clear" w:color="auto" w:fill="FFFFFF"/>
        <w:spacing w:after="173" w:line="240" w:lineRule="auto"/>
        <w:rPr>
          <w:rFonts w:eastAsia="Times New Roman" w:cstheme="minorHAnsi"/>
          <w:sz w:val="24"/>
          <w:szCs w:val="24"/>
          <w:lang w:eastAsia="en-GB"/>
        </w:rPr>
      </w:pPr>
      <w:r w:rsidRPr="00271198">
        <w:rPr>
          <w:rFonts w:eastAsia="Times New Roman" w:cstheme="minorHAnsi"/>
          <w:sz w:val="24"/>
          <w:szCs w:val="24"/>
          <w:lang w:eastAsia="en-GB"/>
        </w:rPr>
        <w:t>London South East (2019) St. Modwen Properties Sells Swansea University Student Residence Building for GBP 38m. Available at  https://www.lse.co.uk/news/st-modwen-sells-swansea-student-accomodation-for-gbp38-million-a1gr3j2aebgikcg.html (Accessed 14 December 2020).</w:t>
      </w:r>
    </w:p>
    <w:p w14:paraId="59C32813" w14:textId="174C9D6A" w:rsidR="005312BE" w:rsidRPr="00271198" w:rsidRDefault="005312BE" w:rsidP="001B6250">
      <w:pPr>
        <w:shd w:val="clear" w:color="auto" w:fill="FFFFFF"/>
        <w:spacing w:after="173" w:line="240" w:lineRule="auto"/>
        <w:rPr>
          <w:rFonts w:eastAsia="Times New Roman" w:cstheme="minorHAnsi"/>
          <w:sz w:val="24"/>
          <w:szCs w:val="24"/>
          <w:lang w:eastAsia="en-GB"/>
        </w:rPr>
      </w:pPr>
      <w:r w:rsidRPr="00271198">
        <w:rPr>
          <w:rFonts w:eastAsia="Times New Roman" w:cstheme="minorHAnsi"/>
          <w:sz w:val="24"/>
          <w:szCs w:val="24"/>
          <w:lang w:eastAsia="en-GB"/>
        </w:rPr>
        <w:t>People and Planet League(2019) HOW SUSTAINABLE IS YOUR UNIVERSITY?  Available at https://peopleandplanet.org/university-league  (Accessed: 14 December 2020)</w:t>
      </w:r>
    </w:p>
    <w:p w14:paraId="3D2F9394" w14:textId="3EC77D09" w:rsidR="00F772CF" w:rsidRPr="00271198" w:rsidRDefault="00F772CF" w:rsidP="001B6250">
      <w:pPr>
        <w:shd w:val="clear" w:color="auto" w:fill="FFFFFF"/>
        <w:spacing w:after="173" w:line="240" w:lineRule="auto"/>
        <w:rPr>
          <w:rFonts w:eastAsia="Times New Roman" w:cstheme="minorHAnsi"/>
          <w:sz w:val="24"/>
          <w:szCs w:val="24"/>
          <w:lang w:eastAsia="en-GB"/>
        </w:rPr>
      </w:pPr>
      <w:r w:rsidRPr="00271198">
        <w:rPr>
          <w:rFonts w:eastAsia="Times New Roman" w:cstheme="minorHAnsi"/>
          <w:sz w:val="24"/>
          <w:szCs w:val="24"/>
          <w:lang w:eastAsia="en-GB"/>
        </w:rPr>
        <w:t xml:space="preserve">TECH HUB (2020)  </w:t>
      </w:r>
      <w:r w:rsidRPr="00271198">
        <w:rPr>
          <w:rFonts w:eastAsia="Times New Roman" w:cstheme="minorHAnsi"/>
          <w:i/>
          <w:iCs/>
          <w:sz w:val="24"/>
          <w:szCs w:val="24"/>
          <w:lang w:eastAsia="en-GB"/>
        </w:rPr>
        <w:t>The global community for tech entrepreneurs &amp; start-ups</w:t>
      </w:r>
      <w:r w:rsidRPr="00271198">
        <w:rPr>
          <w:rFonts w:eastAsia="Times New Roman" w:cstheme="minorHAnsi"/>
          <w:sz w:val="24"/>
          <w:szCs w:val="24"/>
          <w:lang w:eastAsia="en-GB"/>
        </w:rPr>
        <w:t>.  Available at</w:t>
      </w:r>
      <w:r w:rsidRPr="00271198">
        <w:rPr>
          <w:rFonts w:cstheme="minorHAnsi"/>
          <w:sz w:val="24"/>
          <w:szCs w:val="24"/>
        </w:rPr>
        <w:t xml:space="preserve"> </w:t>
      </w:r>
      <w:r w:rsidRPr="00271198">
        <w:rPr>
          <w:rFonts w:eastAsia="Times New Roman" w:cstheme="minorHAnsi"/>
          <w:sz w:val="24"/>
          <w:szCs w:val="24"/>
          <w:lang w:eastAsia="en-GB"/>
        </w:rPr>
        <w:t>https://swansea.techhub.com/  (Accessed: 14 December 2020).</w:t>
      </w:r>
    </w:p>
    <w:p w14:paraId="06148F3A" w14:textId="7DED7408" w:rsidR="002474DD" w:rsidRPr="00271198" w:rsidRDefault="002474DD" w:rsidP="001B6250">
      <w:pPr>
        <w:shd w:val="clear" w:color="auto" w:fill="FFFFFF"/>
        <w:spacing w:after="173" w:line="240" w:lineRule="auto"/>
        <w:rPr>
          <w:rFonts w:eastAsia="Times New Roman" w:cstheme="minorHAnsi"/>
          <w:sz w:val="24"/>
          <w:szCs w:val="24"/>
          <w:lang w:eastAsia="en-GB"/>
        </w:rPr>
      </w:pPr>
      <w:r w:rsidRPr="00271198">
        <w:rPr>
          <w:rFonts w:eastAsia="Times New Roman" w:cstheme="minorHAnsi"/>
          <w:sz w:val="24"/>
          <w:szCs w:val="24"/>
          <w:lang w:eastAsia="en-GB"/>
        </w:rPr>
        <w:lastRenderedPageBreak/>
        <w:t>Temple, P.(2014)</w:t>
      </w:r>
      <w:r w:rsidR="00AC1A50" w:rsidRPr="00271198">
        <w:t xml:space="preserve"> </w:t>
      </w:r>
      <w:r w:rsidR="00AC1A50" w:rsidRPr="00271198">
        <w:rPr>
          <w:rFonts w:eastAsia="Times New Roman" w:cstheme="minorHAnsi"/>
          <w:i/>
          <w:iCs/>
          <w:sz w:val="24"/>
          <w:szCs w:val="24"/>
          <w:lang w:eastAsia="en-GB"/>
        </w:rPr>
        <w:t>The Physical University: Contours of space and place in higher education (International Studies in Higher Education).</w:t>
      </w:r>
      <w:r w:rsidR="00AC1A50" w:rsidRPr="00271198">
        <w:rPr>
          <w:rFonts w:eastAsia="Times New Roman" w:cstheme="minorHAnsi"/>
          <w:sz w:val="24"/>
          <w:szCs w:val="24"/>
          <w:lang w:eastAsia="en-GB"/>
        </w:rPr>
        <w:t xml:space="preserve"> 1</w:t>
      </w:r>
      <w:r w:rsidR="00AC1A50" w:rsidRPr="00271198">
        <w:rPr>
          <w:rFonts w:eastAsia="Times New Roman" w:cstheme="minorHAnsi"/>
          <w:sz w:val="24"/>
          <w:szCs w:val="24"/>
          <w:vertAlign w:val="superscript"/>
          <w:lang w:eastAsia="en-GB"/>
        </w:rPr>
        <w:t xml:space="preserve">st </w:t>
      </w:r>
      <w:r w:rsidR="00AC1A50" w:rsidRPr="00271198">
        <w:rPr>
          <w:rFonts w:eastAsia="Times New Roman" w:cstheme="minorHAnsi"/>
          <w:sz w:val="24"/>
          <w:szCs w:val="24"/>
          <w:lang w:eastAsia="en-GB"/>
        </w:rPr>
        <w:t>Edn. Abingdon, Oxon: Routledge</w:t>
      </w:r>
    </w:p>
    <w:p w14:paraId="736CF040" w14:textId="28CE30EE" w:rsidR="005312BE" w:rsidRPr="00271198" w:rsidRDefault="005312BE" w:rsidP="001B6250">
      <w:pPr>
        <w:shd w:val="clear" w:color="auto" w:fill="FFFFFF"/>
        <w:spacing w:after="173" w:line="240" w:lineRule="auto"/>
        <w:rPr>
          <w:rFonts w:eastAsia="Times New Roman" w:cstheme="minorHAnsi"/>
          <w:sz w:val="24"/>
          <w:szCs w:val="24"/>
          <w:lang w:eastAsia="en-GB"/>
        </w:rPr>
      </w:pPr>
      <w:r w:rsidRPr="00271198">
        <w:rPr>
          <w:rFonts w:eastAsia="Times New Roman" w:cstheme="minorHAnsi"/>
          <w:sz w:val="24"/>
          <w:szCs w:val="24"/>
          <w:lang w:eastAsia="en-GB"/>
        </w:rPr>
        <w:t>Tileyard (2017).  New Masters In Partnership with UWTSD.  Available at https://tileyardeducation.co.uk/news/new-masters-in-partnership-with-uwtsd/  (Accessed: 14 December 2020).</w:t>
      </w:r>
    </w:p>
    <w:p w14:paraId="5D4ACD47" w14:textId="71D616A4" w:rsidR="00F772CF" w:rsidRPr="00271198" w:rsidRDefault="00F772CF" w:rsidP="001B6250">
      <w:pPr>
        <w:shd w:val="clear" w:color="auto" w:fill="FFFFFF"/>
        <w:spacing w:after="173" w:line="240" w:lineRule="auto"/>
        <w:rPr>
          <w:rFonts w:eastAsia="Times New Roman" w:cstheme="minorHAnsi"/>
          <w:sz w:val="24"/>
          <w:szCs w:val="24"/>
          <w:lang w:eastAsia="en-GB"/>
        </w:rPr>
      </w:pPr>
      <w:r w:rsidRPr="00271198">
        <w:rPr>
          <w:rFonts w:eastAsia="Times New Roman" w:cstheme="minorHAnsi"/>
          <w:sz w:val="24"/>
          <w:szCs w:val="24"/>
          <w:lang w:eastAsia="en-GB"/>
        </w:rPr>
        <w:t>University of Oxford</w:t>
      </w:r>
      <w:r w:rsidRPr="00271198">
        <w:rPr>
          <w:rFonts w:cstheme="minorHAnsi"/>
          <w:sz w:val="24"/>
          <w:szCs w:val="24"/>
        </w:rPr>
        <w:t xml:space="preserve"> (2020) </w:t>
      </w:r>
      <w:r w:rsidRPr="00271198">
        <w:rPr>
          <w:rFonts w:eastAsia="Times New Roman" w:cstheme="minorHAnsi"/>
          <w:i/>
          <w:iCs/>
          <w:sz w:val="24"/>
          <w:szCs w:val="24"/>
          <w:lang w:eastAsia="en-GB"/>
        </w:rPr>
        <w:t>Student Entrepreneurs’ Programme (StEP).</w:t>
      </w:r>
      <w:r w:rsidRPr="00271198">
        <w:rPr>
          <w:rFonts w:eastAsia="Times New Roman" w:cstheme="minorHAnsi"/>
          <w:sz w:val="24"/>
          <w:szCs w:val="24"/>
          <w:lang w:eastAsia="en-GB"/>
        </w:rPr>
        <w:t xml:space="preserve"> Available at</w:t>
      </w:r>
      <w:r w:rsidRPr="00271198">
        <w:rPr>
          <w:rFonts w:cstheme="minorHAnsi"/>
          <w:sz w:val="24"/>
          <w:szCs w:val="24"/>
        </w:rPr>
        <w:t xml:space="preserve"> </w:t>
      </w:r>
      <w:r w:rsidRPr="00271198">
        <w:rPr>
          <w:rFonts w:eastAsia="Times New Roman" w:cstheme="minorHAnsi"/>
          <w:sz w:val="24"/>
          <w:szCs w:val="24"/>
          <w:lang w:eastAsia="en-GB"/>
        </w:rPr>
        <w:t>https://innovation.ox.ac.uk/university-members/for-students/student-entrepreneurs-programme-step/   (Accessed: 14 December 2020).</w:t>
      </w:r>
    </w:p>
    <w:p w14:paraId="1786F575" w14:textId="533A892D" w:rsidR="00F772CF" w:rsidRPr="00271198" w:rsidRDefault="00F772CF" w:rsidP="001B6250">
      <w:pPr>
        <w:shd w:val="clear" w:color="auto" w:fill="FFFFFF"/>
        <w:spacing w:after="173" w:line="240" w:lineRule="auto"/>
        <w:rPr>
          <w:rFonts w:eastAsia="Times New Roman" w:cstheme="minorHAnsi"/>
          <w:sz w:val="24"/>
          <w:szCs w:val="24"/>
          <w:lang w:eastAsia="en-GB"/>
        </w:rPr>
      </w:pPr>
      <w:r w:rsidRPr="00271198">
        <w:rPr>
          <w:rFonts w:eastAsia="Times New Roman" w:cstheme="minorHAnsi"/>
          <w:sz w:val="24"/>
          <w:szCs w:val="24"/>
          <w:lang w:eastAsia="en-GB"/>
        </w:rPr>
        <w:t>University of Wales Trinity Sant David (2020) </w:t>
      </w:r>
      <w:r w:rsidRPr="00271198">
        <w:rPr>
          <w:rFonts w:eastAsia="Times New Roman" w:cstheme="minorHAnsi"/>
          <w:i/>
          <w:iCs/>
          <w:sz w:val="24"/>
          <w:szCs w:val="24"/>
          <w:lang w:eastAsia="en-GB"/>
        </w:rPr>
        <w:t>CAMPUSES, CENTRES AND LOCATIONS</w:t>
      </w:r>
      <w:r w:rsidRPr="00271198">
        <w:rPr>
          <w:rFonts w:eastAsia="Times New Roman" w:cstheme="minorHAnsi"/>
          <w:sz w:val="24"/>
          <w:szCs w:val="24"/>
          <w:lang w:eastAsia="en-GB"/>
        </w:rPr>
        <w:t>. Available at</w:t>
      </w:r>
      <w:r w:rsidR="005312BE" w:rsidRPr="00271198">
        <w:rPr>
          <w:rFonts w:eastAsia="Times New Roman" w:cstheme="minorHAnsi"/>
          <w:sz w:val="24"/>
          <w:szCs w:val="24"/>
          <w:lang w:eastAsia="en-GB"/>
        </w:rPr>
        <w:t xml:space="preserve"> </w:t>
      </w:r>
      <w:r w:rsidR="00271198" w:rsidRPr="00271198">
        <w:rPr>
          <w:rFonts w:eastAsia="Times New Roman" w:cstheme="minorHAnsi"/>
          <w:sz w:val="24"/>
          <w:szCs w:val="24"/>
          <w:u w:val="single"/>
          <w:lang w:eastAsia="en-GB"/>
        </w:rPr>
        <w:t xml:space="preserve">https://www.uwtsd.ac.uk/campuses/ </w:t>
      </w:r>
      <w:r w:rsidRPr="00271198">
        <w:rPr>
          <w:rFonts w:eastAsia="Times New Roman" w:cstheme="minorHAnsi"/>
          <w:sz w:val="24"/>
          <w:szCs w:val="24"/>
          <w:lang w:eastAsia="en-GB"/>
        </w:rPr>
        <w:t>(Accessed: 14 December 2020).</w:t>
      </w:r>
    </w:p>
    <w:p w14:paraId="243ED21E" w14:textId="7CBDC6F7" w:rsidR="00950E85" w:rsidRPr="00271198" w:rsidRDefault="00950E85" w:rsidP="001B6250">
      <w:pPr>
        <w:shd w:val="clear" w:color="auto" w:fill="FFFFFF"/>
        <w:spacing w:after="173" w:line="240" w:lineRule="auto"/>
        <w:rPr>
          <w:rFonts w:eastAsia="Times New Roman" w:cstheme="minorHAnsi"/>
          <w:sz w:val="24"/>
          <w:szCs w:val="24"/>
          <w:lang w:eastAsia="en-GB"/>
        </w:rPr>
      </w:pPr>
      <w:r w:rsidRPr="00271198">
        <w:rPr>
          <w:rFonts w:cstheme="minorHAnsi"/>
          <w:sz w:val="24"/>
          <w:szCs w:val="24"/>
        </w:rPr>
        <w:t xml:space="preserve">University of Wales Trinity Saint David. (2017) </w:t>
      </w:r>
      <w:r w:rsidRPr="00271198">
        <w:rPr>
          <w:rFonts w:cstheme="minorHAnsi"/>
          <w:i/>
          <w:iCs/>
          <w:sz w:val="24"/>
          <w:szCs w:val="24"/>
        </w:rPr>
        <w:t>Strategic Plan</w:t>
      </w:r>
      <w:r w:rsidRPr="00271198">
        <w:rPr>
          <w:rFonts w:cstheme="minorHAnsi"/>
          <w:sz w:val="24"/>
          <w:szCs w:val="24"/>
        </w:rPr>
        <w:t xml:space="preserve"> 2017-2022.  Available at https://www.uwtsd.ac.uk/media/uwtsd-website/content-assets/documents/strategies-policies/UWTSD-Strategic-Plan-2017-22_English_FINAL.pdf (Accessed 14 December 2020)</w:t>
      </w:r>
    </w:p>
    <w:p w14:paraId="7D100C2E" w14:textId="03ECE365" w:rsidR="0089041B" w:rsidRPr="00271198" w:rsidRDefault="00C620D6" w:rsidP="001B6250">
      <w:pPr>
        <w:shd w:val="clear" w:color="auto" w:fill="FFFFFF"/>
        <w:spacing w:after="173" w:line="240" w:lineRule="auto"/>
        <w:rPr>
          <w:rFonts w:eastAsia="Times New Roman" w:cstheme="minorHAnsi"/>
          <w:sz w:val="24"/>
          <w:szCs w:val="24"/>
          <w:lang w:eastAsia="en-GB"/>
        </w:rPr>
      </w:pPr>
      <w:r w:rsidRPr="00271198">
        <w:rPr>
          <w:rFonts w:eastAsia="Times New Roman" w:cstheme="minorHAnsi"/>
          <w:sz w:val="24"/>
          <w:szCs w:val="24"/>
          <w:lang w:eastAsia="en-GB"/>
        </w:rPr>
        <w:t xml:space="preserve">University of Wales Trinity Saint David (2019) </w:t>
      </w:r>
      <w:r w:rsidRPr="00271198">
        <w:rPr>
          <w:rFonts w:eastAsia="Times New Roman" w:cstheme="minorHAnsi"/>
          <w:i/>
          <w:iCs/>
          <w:sz w:val="24"/>
          <w:szCs w:val="24"/>
          <w:lang w:eastAsia="en-GB"/>
        </w:rPr>
        <w:t>UWTSD CELEBRATES CANOLFAN S4C YR EGIN’S FIRST YEAR.</w:t>
      </w:r>
      <w:r w:rsidRPr="00271198">
        <w:rPr>
          <w:rFonts w:eastAsia="Times New Roman" w:cstheme="minorHAnsi"/>
          <w:sz w:val="24"/>
          <w:szCs w:val="24"/>
          <w:lang w:eastAsia="en-GB"/>
        </w:rPr>
        <w:t xml:space="preserve">  Available at https://www.uwtsd.ac.uk/news/press-releases/press-2019/uwtsd-celebrates-canolfan-s4c-yr-egins-first-year.html (Accessed 14 December 2020).</w:t>
      </w:r>
    </w:p>
    <w:p w14:paraId="0052BBBF" w14:textId="34B63D14" w:rsidR="005312BE" w:rsidRPr="00271198" w:rsidRDefault="005312BE" w:rsidP="001B6250">
      <w:pPr>
        <w:shd w:val="clear" w:color="auto" w:fill="FFFFFF"/>
        <w:spacing w:after="173" w:line="240" w:lineRule="auto"/>
        <w:rPr>
          <w:rFonts w:eastAsia="Times New Roman" w:cstheme="minorHAnsi"/>
          <w:sz w:val="24"/>
          <w:szCs w:val="24"/>
          <w:lang w:eastAsia="en-GB"/>
        </w:rPr>
      </w:pPr>
      <w:r w:rsidRPr="00271198">
        <w:rPr>
          <w:rFonts w:eastAsia="Times New Roman" w:cstheme="minorHAnsi"/>
          <w:sz w:val="24"/>
          <w:szCs w:val="24"/>
          <w:lang w:eastAsia="en-GB"/>
        </w:rPr>
        <w:t>University of Wales Trinity Saint David (2018).  UWTSD’S FACULTY OF ARCHITECTURE, COMPUTING AND ENGINEERING HOSTS TALK BY ITS PROFESSOR OF PRACTICE IAN COOPER.  Available at https://uwtsd.ac.uk/news/press-releases/press-2018/uwtsds-faculty-of-architecture-computing-and-engineering-hosts-talk-by-its-professor-of-practice-ian-cooper.html  (Accessed 14 December 2020).</w:t>
      </w:r>
    </w:p>
    <w:p w14:paraId="440C8911" w14:textId="02ACD9DD" w:rsidR="00C379AC" w:rsidRPr="00271198" w:rsidRDefault="00F772CF" w:rsidP="00C379AC">
      <w:pPr>
        <w:pStyle w:val="NormalWeb"/>
        <w:shd w:val="clear" w:color="auto" w:fill="FFFFFF"/>
        <w:spacing w:before="0" w:beforeAutospacing="0" w:after="173" w:afterAutospacing="0"/>
        <w:rPr>
          <w:rFonts w:asciiTheme="minorHAnsi" w:hAnsiTheme="minorHAnsi" w:cstheme="minorHAnsi"/>
        </w:rPr>
      </w:pPr>
      <w:r w:rsidRPr="00271198">
        <w:rPr>
          <w:rFonts w:asciiTheme="minorHAnsi" w:hAnsiTheme="minorHAnsi" w:cstheme="minorHAnsi"/>
        </w:rPr>
        <w:t xml:space="preserve">Well-being of Future Generations (Wales) Act 2015, </w:t>
      </w:r>
      <w:r w:rsidRPr="00271198">
        <w:rPr>
          <w:rFonts w:asciiTheme="minorHAnsi" w:hAnsiTheme="minorHAnsi" w:cstheme="minorHAnsi"/>
          <w:i/>
          <w:iCs/>
        </w:rPr>
        <w:t>Section2, part 3</w:t>
      </w:r>
      <w:r w:rsidRPr="00271198">
        <w:rPr>
          <w:rFonts w:asciiTheme="minorHAnsi" w:hAnsiTheme="minorHAnsi" w:cstheme="minorHAnsi"/>
        </w:rPr>
        <w:t>, 2015.  Available at: https://www.legislation.gov.uk/anaw/2015/2/section/3 (Accessed: 14 December 2020)</w:t>
      </w:r>
    </w:p>
    <w:p w14:paraId="2D255AA7" w14:textId="763979E0" w:rsidR="00586275" w:rsidRPr="00271198" w:rsidRDefault="005312BE" w:rsidP="0089041B">
      <w:pPr>
        <w:shd w:val="clear" w:color="auto" w:fill="FFFFFF"/>
        <w:spacing w:after="173" w:line="240" w:lineRule="auto"/>
        <w:rPr>
          <w:rFonts w:eastAsia="Times New Roman" w:cstheme="minorHAnsi"/>
          <w:sz w:val="24"/>
          <w:szCs w:val="24"/>
          <w:lang w:eastAsia="en-GB"/>
        </w:rPr>
      </w:pPr>
      <w:r w:rsidRPr="00271198">
        <w:rPr>
          <w:rFonts w:eastAsia="Times New Roman" w:cstheme="minorHAnsi"/>
          <w:sz w:val="24"/>
          <w:szCs w:val="24"/>
          <w:lang w:eastAsia="en-GB"/>
        </w:rPr>
        <w:t>Youle, R. (2019) ‘This is how large-scale student developments will transform Swansea city centre’, Wales online, 24th May.  Available at: https://www.walesonline.co.uk/news/wales-news/swansea-students-university-accommodation-flats-16328660. (Accessed 14 December 2020).</w:t>
      </w:r>
    </w:p>
    <w:bookmarkEnd w:id="0"/>
    <w:p w14:paraId="6C077E3B" w14:textId="4D12FC2C" w:rsidR="001E35B0" w:rsidRPr="00271198" w:rsidRDefault="001E35B0" w:rsidP="00EB47E8">
      <w:pPr>
        <w:shd w:val="clear" w:color="auto" w:fill="FFFFFF"/>
        <w:spacing w:after="173" w:line="240" w:lineRule="auto"/>
        <w:rPr>
          <w:rFonts w:eastAsia="Times New Roman" w:cstheme="minorHAnsi"/>
          <w:sz w:val="21"/>
          <w:szCs w:val="21"/>
          <w:lang w:eastAsia="en-GB"/>
        </w:rPr>
      </w:pPr>
    </w:p>
    <w:sectPr w:rsidR="001E35B0" w:rsidRPr="00271198" w:rsidSect="0074064A">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01F343" w14:textId="77777777" w:rsidR="003E3040" w:rsidRDefault="003E3040" w:rsidP="0074064A">
      <w:pPr>
        <w:spacing w:after="0" w:line="240" w:lineRule="auto"/>
      </w:pPr>
      <w:r>
        <w:separator/>
      </w:r>
    </w:p>
  </w:endnote>
  <w:endnote w:type="continuationSeparator" w:id="0">
    <w:p w14:paraId="423EF1F3" w14:textId="77777777" w:rsidR="003E3040" w:rsidRDefault="003E3040" w:rsidP="007406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10950858"/>
      <w:docPartObj>
        <w:docPartGallery w:val="Page Numbers (Bottom of Page)"/>
        <w:docPartUnique/>
      </w:docPartObj>
    </w:sdtPr>
    <w:sdtEndPr>
      <w:rPr>
        <w:noProof/>
      </w:rPr>
    </w:sdtEndPr>
    <w:sdtContent>
      <w:p w14:paraId="6C0D89BF" w14:textId="2FADC88B" w:rsidR="008605AD" w:rsidRDefault="008605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560A19" w14:textId="77777777" w:rsidR="008605AD" w:rsidRDefault="008605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6688DA" w14:textId="77777777" w:rsidR="003E3040" w:rsidRDefault="003E3040" w:rsidP="0074064A">
      <w:pPr>
        <w:spacing w:after="0" w:line="240" w:lineRule="auto"/>
      </w:pPr>
      <w:r>
        <w:separator/>
      </w:r>
    </w:p>
  </w:footnote>
  <w:footnote w:type="continuationSeparator" w:id="0">
    <w:p w14:paraId="2BBAB7EF" w14:textId="77777777" w:rsidR="003E3040" w:rsidRDefault="003E3040" w:rsidP="007406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9396958"/>
      <w:docPartObj>
        <w:docPartGallery w:val="Page Numbers (Top of Page)"/>
        <w:docPartUnique/>
      </w:docPartObj>
    </w:sdtPr>
    <w:sdtEndPr>
      <w:rPr>
        <w:noProof/>
      </w:rPr>
    </w:sdtEndPr>
    <w:sdtContent>
      <w:p w14:paraId="00B0D05D" w14:textId="32829C96" w:rsidR="008605AD" w:rsidRDefault="008605AD" w:rsidP="00D42330">
        <w:pPr>
          <w:pStyle w:val="Header"/>
        </w:pPr>
        <w:r>
          <w:t>Assignment Title - A University Estate, Part 3.  January 2021.</w:t>
        </w:r>
      </w:p>
      <w:p w14:paraId="307ED59C" w14:textId="77777777" w:rsidR="008605AD" w:rsidRDefault="008605AD" w:rsidP="00D42330">
        <w:pPr>
          <w:pStyle w:val="Header"/>
        </w:pPr>
        <w:r>
          <w:t>Prepared by Brad Wood, Student Number 2014427</w:t>
        </w:r>
      </w:p>
      <w:p w14:paraId="72073E03" w14:textId="77777777" w:rsidR="008605AD" w:rsidRDefault="008605AD" w:rsidP="00D42330">
        <w:pPr>
          <w:pStyle w:val="Header"/>
        </w:pPr>
        <w:r>
          <w:t>Prepared for Deborah Hughes &amp; Trevor Francis, University of Wales Trinity Saint David.</w:t>
        </w:r>
      </w:p>
      <w:p w14:paraId="556F7B88" w14:textId="2F778144" w:rsidR="008605AD" w:rsidRDefault="008605AD" w:rsidP="00D42330">
        <w:pPr>
          <w:pStyle w:val="Header"/>
        </w:pPr>
        <w:r w:rsidRPr="006E6EEE">
          <w:rPr>
            <w:b/>
            <w:bCs/>
          </w:rPr>
          <w:t>Strategic</w:t>
        </w:r>
        <w:r>
          <w:t xml:space="preserve"> </w:t>
        </w:r>
        <w:r w:rsidRPr="006E6EEE">
          <w:rPr>
            <w:b/>
            <w:bCs/>
          </w:rPr>
          <w:t>Property, Finance and Procurement (ACBA7008)</w:t>
        </w:r>
        <w:r>
          <w:tab/>
        </w:r>
        <w:r>
          <w:tab/>
          <w:t xml:space="preserve"> </w:t>
        </w:r>
        <w:r>
          <w:fldChar w:fldCharType="begin"/>
        </w:r>
        <w:r>
          <w:instrText xml:space="preserve"> PAGE   \* MERGEFORMAT </w:instrText>
        </w:r>
        <w:r>
          <w:fldChar w:fldCharType="separate"/>
        </w:r>
        <w:r>
          <w:rPr>
            <w:noProof/>
          </w:rPr>
          <w:t>2</w:t>
        </w:r>
        <w:r>
          <w:rPr>
            <w:noProof/>
          </w:rPr>
          <w:fldChar w:fldCharType="end"/>
        </w:r>
      </w:p>
    </w:sdtContent>
  </w:sdt>
  <w:p w14:paraId="0A7B375E" w14:textId="77777777" w:rsidR="008605AD" w:rsidRDefault="008605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D94FB5" w14:textId="323FF66C" w:rsidR="008605AD" w:rsidRDefault="008605AD">
    <w:pPr>
      <w:pStyle w:val="Header"/>
    </w:pPr>
  </w:p>
  <w:p w14:paraId="38DFD926" w14:textId="77777777" w:rsidR="008605AD" w:rsidRDefault="008605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3A6EB2E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80" type="#_x0000_t75" style="width:11.25pt;height:11.25pt" o:bullet="t">
        <v:imagedata r:id="rId1" o:title="msoE333"/>
      </v:shape>
    </w:pict>
  </w:numPicBullet>
  <w:abstractNum w:abstractNumId="0" w15:restartNumberingAfterBreak="0">
    <w:nsid w:val="02604461"/>
    <w:multiLevelType w:val="multilevel"/>
    <w:tmpl w:val="E0CCA918"/>
    <w:lvl w:ilvl="0">
      <w:start w:val="2"/>
      <w:numFmt w:val="decimal"/>
      <w:lvlText w:val="%1"/>
      <w:lvlJc w:val="left"/>
      <w:pPr>
        <w:ind w:left="780" w:hanging="780"/>
      </w:pPr>
      <w:rPr>
        <w:rFonts w:hint="default"/>
      </w:rPr>
    </w:lvl>
    <w:lvl w:ilvl="1">
      <w:start w:val="2"/>
      <w:numFmt w:val="decimal"/>
      <w:lvlText w:val="%1.%2"/>
      <w:lvlJc w:val="left"/>
      <w:pPr>
        <w:ind w:left="780" w:hanging="780"/>
      </w:pPr>
      <w:rPr>
        <w:rFonts w:hint="default"/>
      </w:rPr>
    </w:lvl>
    <w:lvl w:ilvl="2">
      <w:start w:val="1"/>
      <w:numFmt w:val="decimal"/>
      <w:lvlText w:val="%1.%2.%3"/>
      <w:lvlJc w:val="left"/>
      <w:pPr>
        <w:ind w:left="780" w:hanging="780"/>
      </w:pPr>
      <w:rPr>
        <w:rFonts w:hint="default"/>
      </w:rPr>
    </w:lvl>
    <w:lvl w:ilvl="3">
      <w:start w:val="6"/>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9397094"/>
    <w:multiLevelType w:val="hybridMultilevel"/>
    <w:tmpl w:val="713A54CC"/>
    <w:lvl w:ilvl="0" w:tplc="87DA3CA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96328"/>
    <w:multiLevelType w:val="hybridMultilevel"/>
    <w:tmpl w:val="279253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C31FFE"/>
    <w:multiLevelType w:val="hybridMultilevel"/>
    <w:tmpl w:val="F9BEA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4800C6"/>
    <w:multiLevelType w:val="hybridMultilevel"/>
    <w:tmpl w:val="0B5E8D24"/>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4E67A08"/>
    <w:multiLevelType w:val="hybridMultilevel"/>
    <w:tmpl w:val="CB3E82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55B710F"/>
    <w:multiLevelType w:val="multilevel"/>
    <w:tmpl w:val="5B60D86C"/>
    <w:lvl w:ilvl="0">
      <w:start w:val="2"/>
      <w:numFmt w:val="decimal"/>
      <w:lvlText w:val="%1"/>
      <w:lvlJc w:val="left"/>
      <w:pPr>
        <w:ind w:left="780" w:hanging="780"/>
      </w:pPr>
      <w:rPr>
        <w:rFonts w:hint="default"/>
      </w:rPr>
    </w:lvl>
    <w:lvl w:ilvl="1">
      <w:start w:val="2"/>
      <w:numFmt w:val="decimal"/>
      <w:lvlText w:val="%1.%2"/>
      <w:lvlJc w:val="left"/>
      <w:pPr>
        <w:ind w:left="780" w:hanging="780"/>
      </w:pPr>
      <w:rPr>
        <w:rFonts w:hint="default"/>
      </w:rPr>
    </w:lvl>
    <w:lvl w:ilvl="2">
      <w:start w:val="1"/>
      <w:numFmt w:val="decimal"/>
      <w:lvlText w:val="%1.%2.%3"/>
      <w:lvlJc w:val="left"/>
      <w:pPr>
        <w:ind w:left="780" w:hanging="780"/>
      </w:pPr>
      <w:rPr>
        <w:rFonts w:hint="default"/>
      </w:rPr>
    </w:lvl>
    <w:lvl w:ilvl="3">
      <w:start w:val="6"/>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6C240E0"/>
    <w:multiLevelType w:val="hybridMultilevel"/>
    <w:tmpl w:val="3DCE8CC0"/>
    <w:lvl w:ilvl="0" w:tplc="87DA3CA2">
      <w:numFmt w:val="bullet"/>
      <w:lvlText w:val="-"/>
      <w:lvlJc w:val="left"/>
      <w:pPr>
        <w:ind w:left="360" w:hanging="360"/>
      </w:pPr>
      <w:rPr>
        <w:rFonts w:ascii="Calibri" w:eastAsiaTheme="minorHAnsi" w:hAnsi="Calibri"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EAB326C"/>
    <w:multiLevelType w:val="hybridMultilevel"/>
    <w:tmpl w:val="FF46EF96"/>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1A29AC"/>
    <w:multiLevelType w:val="multilevel"/>
    <w:tmpl w:val="CAF80EAA"/>
    <w:lvl w:ilvl="0">
      <w:start w:val="2"/>
      <w:numFmt w:val="decimal"/>
      <w:lvlText w:val="%1"/>
      <w:lvlJc w:val="left"/>
      <w:pPr>
        <w:ind w:left="570" w:hanging="570"/>
      </w:pPr>
      <w:rPr>
        <w:rFonts w:hint="default"/>
      </w:rPr>
    </w:lvl>
    <w:lvl w:ilvl="1">
      <w:start w:val="1"/>
      <w:numFmt w:val="decimal"/>
      <w:lvlText w:val="%1.%2"/>
      <w:lvlJc w:val="left"/>
      <w:pPr>
        <w:ind w:left="570" w:hanging="570"/>
      </w:pPr>
      <w:rPr>
        <w:rFonts w:hint="default"/>
      </w:rPr>
    </w:lvl>
    <w:lvl w:ilvl="2">
      <w:start w:val="2"/>
      <w:numFmt w:val="decimal"/>
      <w:lvlText w:val="%1.%2.%3"/>
      <w:lvlJc w:val="left"/>
      <w:pPr>
        <w:ind w:left="720" w:hanging="720"/>
      </w:pPr>
      <w:rPr>
        <w:rFonts w:hint="default"/>
        <w:b/>
        <w:bCs/>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6210243"/>
    <w:multiLevelType w:val="multilevel"/>
    <w:tmpl w:val="D8CA57E2"/>
    <w:lvl w:ilvl="0">
      <w:start w:val="2"/>
      <w:numFmt w:val="decimal"/>
      <w:lvlText w:val="%1"/>
      <w:lvlJc w:val="left"/>
      <w:pPr>
        <w:ind w:left="570" w:hanging="570"/>
      </w:pPr>
      <w:rPr>
        <w:rFonts w:hint="default"/>
      </w:rPr>
    </w:lvl>
    <w:lvl w:ilvl="1">
      <w:start w:val="2"/>
      <w:numFmt w:val="decimal"/>
      <w:lvlText w:val="%1.%2"/>
      <w:lvlJc w:val="left"/>
      <w:pPr>
        <w:ind w:left="570" w:hanging="5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678020D"/>
    <w:multiLevelType w:val="multilevel"/>
    <w:tmpl w:val="C5644870"/>
    <w:lvl w:ilvl="0">
      <w:start w:val="2"/>
      <w:numFmt w:val="decimal"/>
      <w:lvlText w:val="%1"/>
      <w:lvlJc w:val="left"/>
      <w:pPr>
        <w:ind w:left="780" w:hanging="780"/>
      </w:pPr>
      <w:rPr>
        <w:rFonts w:hint="default"/>
      </w:rPr>
    </w:lvl>
    <w:lvl w:ilvl="1">
      <w:start w:val="2"/>
      <w:numFmt w:val="decimal"/>
      <w:lvlText w:val="%1.%2"/>
      <w:lvlJc w:val="left"/>
      <w:pPr>
        <w:ind w:left="780" w:hanging="780"/>
      </w:pPr>
      <w:rPr>
        <w:rFonts w:hint="default"/>
      </w:rPr>
    </w:lvl>
    <w:lvl w:ilvl="2">
      <w:start w:val="1"/>
      <w:numFmt w:val="decimal"/>
      <w:lvlText w:val="%1.%2.%3"/>
      <w:lvlJc w:val="left"/>
      <w:pPr>
        <w:ind w:left="780" w:hanging="780"/>
      </w:pPr>
      <w:rPr>
        <w:rFonts w:hint="default"/>
      </w:rPr>
    </w:lvl>
    <w:lvl w:ilvl="3">
      <w:start w:val="6"/>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0B377AC"/>
    <w:multiLevelType w:val="hybridMultilevel"/>
    <w:tmpl w:val="F41440C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F55B98"/>
    <w:multiLevelType w:val="multilevel"/>
    <w:tmpl w:val="38B629E8"/>
    <w:lvl w:ilvl="0">
      <w:start w:val="2"/>
      <w:numFmt w:val="decimal"/>
      <w:lvlText w:val="%1"/>
      <w:lvlJc w:val="left"/>
      <w:pPr>
        <w:ind w:left="570" w:hanging="570"/>
      </w:pPr>
      <w:rPr>
        <w:rFonts w:hint="default"/>
        <w:b/>
      </w:rPr>
    </w:lvl>
    <w:lvl w:ilvl="1">
      <w:start w:val="1"/>
      <w:numFmt w:val="decimal"/>
      <w:lvlText w:val="%1.%2"/>
      <w:lvlJc w:val="left"/>
      <w:pPr>
        <w:ind w:left="570" w:hanging="57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4" w15:restartNumberingAfterBreak="0">
    <w:nsid w:val="31A015F3"/>
    <w:multiLevelType w:val="multilevel"/>
    <w:tmpl w:val="697409D0"/>
    <w:lvl w:ilvl="0">
      <w:start w:val="2"/>
      <w:numFmt w:val="decimal"/>
      <w:lvlText w:val="%1"/>
      <w:lvlJc w:val="left"/>
      <w:pPr>
        <w:ind w:left="570" w:hanging="570"/>
      </w:pPr>
      <w:rPr>
        <w:rFonts w:hint="default"/>
      </w:rPr>
    </w:lvl>
    <w:lvl w:ilvl="1">
      <w:start w:val="2"/>
      <w:numFmt w:val="decimal"/>
      <w:lvlText w:val="%1.%2"/>
      <w:lvlJc w:val="left"/>
      <w:pPr>
        <w:ind w:left="570" w:hanging="5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4D03D23"/>
    <w:multiLevelType w:val="hybridMultilevel"/>
    <w:tmpl w:val="4D96DF12"/>
    <w:lvl w:ilvl="0" w:tplc="EBDC1D88">
      <w:start w:val="6"/>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033C72"/>
    <w:multiLevelType w:val="hybridMultilevel"/>
    <w:tmpl w:val="82545F7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6072C6"/>
    <w:multiLevelType w:val="hybridMultilevel"/>
    <w:tmpl w:val="8960B9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227AE0"/>
    <w:multiLevelType w:val="multilevel"/>
    <w:tmpl w:val="761ECB0C"/>
    <w:lvl w:ilvl="0">
      <w:start w:val="1"/>
      <w:numFmt w:val="decimal"/>
      <w:lvlText w:val="%1."/>
      <w:lvlJc w:val="left"/>
      <w:pPr>
        <w:ind w:left="720" w:hanging="360"/>
      </w:pPr>
      <w:rPr>
        <w:rFonts w:hint="default"/>
      </w:rPr>
    </w:lvl>
    <w:lvl w:ilvl="1">
      <w:start w:val="1"/>
      <w:numFmt w:val="lowerRoman"/>
      <w:lvlText w:val="%2."/>
      <w:lvlJc w:val="right"/>
      <w:pPr>
        <w:ind w:left="108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2160" w:hanging="72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240" w:hanging="1080"/>
      </w:pPr>
      <w:rPr>
        <w:rFonts w:hint="default"/>
        <w:b/>
      </w:rPr>
    </w:lvl>
    <w:lvl w:ilvl="6">
      <w:start w:val="1"/>
      <w:numFmt w:val="decimal"/>
      <w:isLgl/>
      <w:lvlText w:val="%1.%2.%3.%4.%5.%6.%7"/>
      <w:lvlJc w:val="left"/>
      <w:pPr>
        <w:ind w:left="3960" w:hanging="1440"/>
      </w:pPr>
      <w:rPr>
        <w:rFonts w:hint="default"/>
        <w:b/>
      </w:rPr>
    </w:lvl>
    <w:lvl w:ilvl="7">
      <w:start w:val="1"/>
      <w:numFmt w:val="decimal"/>
      <w:isLgl/>
      <w:lvlText w:val="%1.%2.%3.%4.%5.%6.%7.%8"/>
      <w:lvlJc w:val="left"/>
      <w:pPr>
        <w:ind w:left="4320" w:hanging="1440"/>
      </w:pPr>
      <w:rPr>
        <w:rFonts w:hint="default"/>
        <w:b/>
      </w:rPr>
    </w:lvl>
    <w:lvl w:ilvl="8">
      <w:start w:val="1"/>
      <w:numFmt w:val="decimal"/>
      <w:isLgl/>
      <w:lvlText w:val="%1.%2.%3.%4.%5.%6.%7.%8.%9"/>
      <w:lvlJc w:val="left"/>
      <w:pPr>
        <w:ind w:left="4680" w:hanging="1440"/>
      </w:pPr>
      <w:rPr>
        <w:rFonts w:hint="default"/>
        <w:b/>
      </w:rPr>
    </w:lvl>
  </w:abstractNum>
  <w:abstractNum w:abstractNumId="19" w15:restartNumberingAfterBreak="0">
    <w:nsid w:val="3BB4261B"/>
    <w:multiLevelType w:val="multilevel"/>
    <w:tmpl w:val="0EC03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C41486D"/>
    <w:multiLevelType w:val="multilevel"/>
    <w:tmpl w:val="8C6EE092"/>
    <w:lvl w:ilvl="0">
      <w:start w:val="2"/>
      <w:numFmt w:val="decimal"/>
      <w:lvlText w:val="%1"/>
      <w:lvlJc w:val="left"/>
      <w:pPr>
        <w:ind w:left="780" w:hanging="780"/>
      </w:pPr>
      <w:rPr>
        <w:rFonts w:hint="default"/>
      </w:rPr>
    </w:lvl>
    <w:lvl w:ilvl="1">
      <w:start w:val="2"/>
      <w:numFmt w:val="decimal"/>
      <w:lvlText w:val="%1.%2"/>
      <w:lvlJc w:val="left"/>
      <w:pPr>
        <w:ind w:left="780" w:hanging="780"/>
      </w:pPr>
      <w:rPr>
        <w:rFonts w:hint="default"/>
      </w:rPr>
    </w:lvl>
    <w:lvl w:ilvl="2">
      <w:start w:val="1"/>
      <w:numFmt w:val="decimal"/>
      <w:lvlText w:val="%1.%2.%3"/>
      <w:lvlJc w:val="left"/>
      <w:pPr>
        <w:ind w:left="780" w:hanging="780"/>
      </w:pPr>
      <w:rPr>
        <w:rFonts w:hint="default"/>
      </w:rPr>
    </w:lvl>
    <w:lvl w:ilvl="3">
      <w:start w:val="6"/>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1A47661"/>
    <w:multiLevelType w:val="hybridMultilevel"/>
    <w:tmpl w:val="252A0F7E"/>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4D908C3"/>
    <w:multiLevelType w:val="multilevel"/>
    <w:tmpl w:val="BF222164"/>
    <w:lvl w:ilvl="0">
      <w:start w:val="2"/>
      <w:numFmt w:val="decimal"/>
      <w:lvlText w:val="%1"/>
      <w:lvlJc w:val="left"/>
      <w:pPr>
        <w:ind w:left="780" w:hanging="780"/>
      </w:pPr>
      <w:rPr>
        <w:rFonts w:hint="default"/>
      </w:rPr>
    </w:lvl>
    <w:lvl w:ilvl="1">
      <w:start w:val="2"/>
      <w:numFmt w:val="decimal"/>
      <w:lvlText w:val="%1.%2"/>
      <w:lvlJc w:val="left"/>
      <w:pPr>
        <w:ind w:left="780" w:hanging="780"/>
      </w:pPr>
      <w:rPr>
        <w:rFonts w:hint="default"/>
      </w:rPr>
    </w:lvl>
    <w:lvl w:ilvl="2">
      <w:start w:val="1"/>
      <w:numFmt w:val="decimal"/>
      <w:lvlText w:val="%1.%2.%3"/>
      <w:lvlJc w:val="left"/>
      <w:pPr>
        <w:ind w:left="780" w:hanging="780"/>
      </w:pPr>
      <w:rPr>
        <w:rFonts w:hint="default"/>
      </w:rPr>
    </w:lvl>
    <w:lvl w:ilvl="3">
      <w:start w:val="6"/>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50B7C2D"/>
    <w:multiLevelType w:val="hybridMultilevel"/>
    <w:tmpl w:val="79F2B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7F2403F"/>
    <w:multiLevelType w:val="hybridMultilevel"/>
    <w:tmpl w:val="7270CF52"/>
    <w:lvl w:ilvl="0" w:tplc="E7A67F4E">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4A56001C"/>
    <w:multiLevelType w:val="hybridMultilevel"/>
    <w:tmpl w:val="D47C21A4"/>
    <w:lvl w:ilvl="0" w:tplc="87DA3CA2">
      <w:numFmt w:val="bullet"/>
      <w:lvlText w:val="-"/>
      <w:lvlPicBulletId w:val="0"/>
      <w:lvlJc w:val="left"/>
      <w:pPr>
        <w:ind w:left="360" w:hanging="360"/>
      </w:pPr>
      <w:rPr>
        <w:rFonts w:ascii="Calibri" w:eastAsiaTheme="minorHAnsi" w:hAnsi="Calibri"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C547708"/>
    <w:multiLevelType w:val="multilevel"/>
    <w:tmpl w:val="96EA3C72"/>
    <w:lvl w:ilvl="0">
      <w:start w:val="2"/>
      <w:numFmt w:val="decimal"/>
      <w:lvlText w:val="%1"/>
      <w:lvlJc w:val="left"/>
      <w:pPr>
        <w:ind w:left="780" w:hanging="780"/>
      </w:pPr>
      <w:rPr>
        <w:rFonts w:hint="default"/>
      </w:rPr>
    </w:lvl>
    <w:lvl w:ilvl="1">
      <w:start w:val="2"/>
      <w:numFmt w:val="decimal"/>
      <w:lvlText w:val="%1.%2"/>
      <w:lvlJc w:val="left"/>
      <w:pPr>
        <w:ind w:left="780" w:hanging="780"/>
      </w:pPr>
      <w:rPr>
        <w:rFonts w:hint="default"/>
      </w:rPr>
    </w:lvl>
    <w:lvl w:ilvl="2">
      <w:start w:val="1"/>
      <w:numFmt w:val="decimal"/>
      <w:lvlText w:val="%1.%2.%3"/>
      <w:lvlJc w:val="left"/>
      <w:pPr>
        <w:ind w:left="780" w:hanging="780"/>
      </w:pPr>
      <w:rPr>
        <w:rFonts w:hint="default"/>
      </w:rPr>
    </w:lvl>
    <w:lvl w:ilvl="3">
      <w:start w:val="6"/>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4C731B39"/>
    <w:multiLevelType w:val="hybridMultilevel"/>
    <w:tmpl w:val="991A24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1014CB0"/>
    <w:multiLevelType w:val="hybridMultilevel"/>
    <w:tmpl w:val="847E71BE"/>
    <w:lvl w:ilvl="0" w:tplc="87DA3CA2">
      <w:numFmt w:val="bullet"/>
      <w:lvlText w:val="-"/>
      <w:lvlPicBulletId w:val="0"/>
      <w:lvlJc w:val="left"/>
      <w:pPr>
        <w:ind w:left="360" w:hanging="360"/>
      </w:pPr>
      <w:rPr>
        <w:rFonts w:ascii="Calibri" w:eastAsiaTheme="minorHAnsi" w:hAnsi="Calibri"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53FC41A1"/>
    <w:multiLevelType w:val="hybridMultilevel"/>
    <w:tmpl w:val="4636F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4324385"/>
    <w:multiLevelType w:val="multilevel"/>
    <w:tmpl w:val="2926EBE2"/>
    <w:lvl w:ilvl="0">
      <w:start w:val="2"/>
      <w:numFmt w:val="decimal"/>
      <w:lvlText w:val="%1"/>
      <w:lvlJc w:val="left"/>
      <w:pPr>
        <w:ind w:left="495" w:hanging="495"/>
      </w:pPr>
      <w:rPr>
        <w:rFonts w:hint="default"/>
        <w:b w:val="0"/>
        <w:u w:val="none"/>
      </w:rPr>
    </w:lvl>
    <w:lvl w:ilvl="1">
      <w:start w:val="2"/>
      <w:numFmt w:val="decimal"/>
      <w:lvlText w:val="%1.%2"/>
      <w:lvlJc w:val="left"/>
      <w:pPr>
        <w:ind w:left="495" w:hanging="495"/>
      </w:pPr>
      <w:rPr>
        <w:rFonts w:hint="default"/>
        <w:b w:val="0"/>
        <w:u w:val="none"/>
      </w:rPr>
    </w:lvl>
    <w:lvl w:ilvl="2">
      <w:start w:val="1"/>
      <w:numFmt w:val="decimal"/>
      <w:lvlText w:val="%1.%2.%3"/>
      <w:lvlJc w:val="left"/>
      <w:pPr>
        <w:ind w:left="720" w:hanging="720"/>
      </w:pPr>
      <w:rPr>
        <w:rFonts w:hint="default"/>
        <w:b w:val="0"/>
        <w:u w:val="none"/>
      </w:rPr>
    </w:lvl>
    <w:lvl w:ilvl="3">
      <w:start w:val="1"/>
      <w:numFmt w:val="decimal"/>
      <w:lvlText w:val="%1.%2.%3.%4"/>
      <w:lvlJc w:val="left"/>
      <w:pPr>
        <w:ind w:left="1080" w:hanging="1080"/>
      </w:pPr>
      <w:rPr>
        <w:rFonts w:hint="default"/>
        <w:b w:val="0"/>
        <w:u w:val="none"/>
      </w:rPr>
    </w:lvl>
    <w:lvl w:ilvl="4">
      <w:start w:val="1"/>
      <w:numFmt w:val="decimal"/>
      <w:lvlText w:val="%1.%2.%3.%4.%5"/>
      <w:lvlJc w:val="left"/>
      <w:pPr>
        <w:ind w:left="1080" w:hanging="1080"/>
      </w:pPr>
      <w:rPr>
        <w:rFonts w:hint="default"/>
        <w:b w:val="0"/>
        <w:u w:val="none"/>
      </w:rPr>
    </w:lvl>
    <w:lvl w:ilvl="5">
      <w:start w:val="1"/>
      <w:numFmt w:val="decimal"/>
      <w:lvlText w:val="%1.%2.%3.%4.%5.%6"/>
      <w:lvlJc w:val="left"/>
      <w:pPr>
        <w:ind w:left="1440" w:hanging="1440"/>
      </w:pPr>
      <w:rPr>
        <w:rFonts w:hint="default"/>
        <w:b w:val="0"/>
        <w:u w:val="none"/>
      </w:rPr>
    </w:lvl>
    <w:lvl w:ilvl="6">
      <w:start w:val="1"/>
      <w:numFmt w:val="decimal"/>
      <w:lvlText w:val="%1.%2.%3.%4.%5.%6.%7"/>
      <w:lvlJc w:val="left"/>
      <w:pPr>
        <w:ind w:left="1440" w:hanging="1440"/>
      </w:pPr>
      <w:rPr>
        <w:rFonts w:hint="default"/>
        <w:b w:val="0"/>
        <w:u w:val="none"/>
      </w:rPr>
    </w:lvl>
    <w:lvl w:ilvl="7">
      <w:start w:val="1"/>
      <w:numFmt w:val="decimal"/>
      <w:lvlText w:val="%1.%2.%3.%4.%5.%6.%7.%8"/>
      <w:lvlJc w:val="left"/>
      <w:pPr>
        <w:ind w:left="1800" w:hanging="1800"/>
      </w:pPr>
      <w:rPr>
        <w:rFonts w:hint="default"/>
        <w:b w:val="0"/>
        <w:u w:val="none"/>
      </w:rPr>
    </w:lvl>
    <w:lvl w:ilvl="8">
      <w:start w:val="1"/>
      <w:numFmt w:val="decimal"/>
      <w:lvlText w:val="%1.%2.%3.%4.%5.%6.%7.%8.%9"/>
      <w:lvlJc w:val="left"/>
      <w:pPr>
        <w:ind w:left="1800" w:hanging="1800"/>
      </w:pPr>
      <w:rPr>
        <w:rFonts w:hint="default"/>
        <w:b w:val="0"/>
        <w:u w:val="none"/>
      </w:rPr>
    </w:lvl>
  </w:abstractNum>
  <w:abstractNum w:abstractNumId="31" w15:restartNumberingAfterBreak="0">
    <w:nsid w:val="5B452785"/>
    <w:multiLevelType w:val="hybridMultilevel"/>
    <w:tmpl w:val="C5B09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194342"/>
    <w:multiLevelType w:val="hybridMultilevel"/>
    <w:tmpl w:val="3142249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0D1B92"/>
    <w:multiLevelType w:val="hybridMultilevel"/>
    <w:tmpl w:val="33D6076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3B71F0B"/>
    <w:multiLevelType w:val="hybridMultilevel"/>
    <w:tmpl w:val="229E9366"/>
    <w:lvl w:ilvl="0" w:tplc="324E55B0">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3969FD"/>
    <w:multiLevelType w:val="hybridMultilevel"/>
    <w:tmpl w:val="D39829D2"/>
    <w:lvl w:ilvl="0" w:tplc="87DA3CA2">
      <w:numFmt w:val="bullet"/>
      <w:lvlText w:val="-"/>
      <w:lvlPicBulletId w:val="0"/>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A4565D"/>
    <w:multiLevelType w:val="multilevel"/>
    <w:tmpl w:val="FA96F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D367A4E"/>
    <w:multiLevelType w:val="hybridMultilevel"/>
    <w:tmpl w:val="9618A68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F042CB7"/>
    <w:multiLevelType w:val="hybridMultilevel"/>
    <w:tmpl w:val="FDF09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F9F7E35"/>
    <w:multiLevelType w:val="multilevel"/>
    <w:tmpl w:val="FECCA564"/>
    <w:lvl w:ilvl="0">
      <w:start w:val="2"/>
      <w:numFmt w:val="decimal"/>
      <w:lvlText w:val="%1"/>
      <w:lvlJc w:val="left"/>
      <w:pPr>
        <w:ind w:left="570" w:hanging="570"/>
      </w:pPr>
      <w:rPr>
        <w:rFonts w:hint="default"/>
      </w:rPr>
    </w:lvl>
    <w:lvl w:ilvl="1">
      <w:start w:val="2"/>
      <w:numFmt w:val="decimal"/>
      <w:lvlText w:val="%1.%2"/>
      <w:lvlJc w:val="left"/>
      <w:pPr>
        <w:ind w:left="570" w:hanging="5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714D7492"/>
    <w:multiLevelType w:val="hybridMultilevel"/>
    <w:tmpl w:val="8064F87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4DD1956"/>
    <w:multiLevelType w:val="hybridMultilevel"/>
    <w:tmpl w:val="69FA09A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9132871"/>
    <w:multiLevelType w:val="hybridMultilevel"/>
    <w:tmpl w:val="3E080666"/>
    <w:lvl w:ilvl="0" w:tplc="87DA3CA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6A500C"/>
    <w:multiLevelType w:val="multilevel"/>
    <w:tmpl w:val="50EA9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D976093"/>
    <w:multiLevelType w:val="multilevel"/>
    <w:tmpl w:val="8550E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F1D57AE"/>
    <w:multiLevelType w:val="multilevel"/>
    <w:tmpl w:val="C7CC6592"/>
    <w:lvl w:ilvl="0">
      <w:start w:val="1"/>
      <w:numFmt w:val="decimal"/>
      <w:lvlText w:val="%1."/>
      <w:lvlJc w:val="left"/>
      <w:pPr>
        <w:ind w:left="720" w:hanging="360"/>
      </w:pPr>
    </w:lvl>
    <w:lvl w:ilvl="1">
      <w:start w:val="1"/>
      <w:numFmt w:val="decimal"/>
      <w:isLgl/>
      <w:lvlText w:val="%1.%2"/>
      <w:lvlJc w:val="left"/>
      <w:pPr>
        <w:ind w:left="1800" w:hanging="36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320" w:hanging="72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6840" w:hanging="108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360" w:hanging="1440"/>
      </w:pPr>
      <w:rPr>
        <w:rFonts w:hint="default"/>
      </w:rPr>
    </w:lvl>
    <w:lvl w:ilvl="8">
      <w:start w:val="1"/>
      <w:numFmt w:val="decimal"/>
      <w:isLgl/>
      <w:lvlText w:val="%1.%2.%3.%4.%5.%6.%7.%8.%9"/>
      <w:lvlJc w:val="left"/>
      <w:pPr>
        <w:ind w:left="10800" w:hanging="1800"/>
      </w:pPr>
      <w:rPr>
        <w:rFonts w:hint="default"/>
      </w:rPr>
    </w:lvl>
  </w:abstractNum>
  <w:abstractNum w:abstractNumId="46" w15:restartNumberingAfterBreak="0">
    <w:nsid w:val="7F564A72"/>
    <w:multiLevelType w:val="hybridMultilevel"/>
    <w:tmpl w:val="CB3E82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9"/>
  </w:num>
  <w:num w:numId="2">
    <w:abstractNumId w:val="45"/>
  </w:num>
  <w:num w:numId="3">
    <w:abstractNumId w:val="38"/>
  </w:num>
  <w:num w:numId="4">
    <w:abstractNumId w:val="18"/>
  </w:num>
  <w:num w:numId="5">
    <w:abstractNumId w:val="43"/>
  </w:num>
  <w:num w:numId="6">
    <w:abstractNumId w:val="31"/>
  </w:num>
  <w:num w:numId="7">
    <w:abstractNumId w:val="4"/>
  </w:num>
  <w:num w:numId="8">
    <w:abstractNumId w:val="33"/>
  </w:num>
  <w:num w:numId="9">
    <w:abstractNumId w:val="32"/>
  </w:num>
  <w:num w:numId="10">
    <w:abstractNumId w:val="24"/>
  </w:num>
  <w:num w:numId="11">
    <w:abstractNumId w:val="41"/>
  </w:num>
  <w:num w:numId="12">
    <w:abstractNumId w:val="35"/>
  </w:num>
  <w:num w:numId="13">
    <w:abstractNumId w:val="17"/>
  </w:num>
  <w:num w:numId="14">
    <w:abstractNumId w:val="1"/>
  </w:num>
  <w:num w:numId="15">
    <w:abstractNumId w:val="14"/>
  </w:num>
  <w:num w:numId="16">
    <w:abstractNumId w:val="10"/>
  </w:num>
  <w:num w:numId="17">
    <w:abstractNumId w:val="39"/>
  </w:num>
  <w:num w:numId="18">
    <w:abstractNumId w:val="30"/>
  </w:num>
  <w:num w:numId="19">
    <w:abstractNumId w:val="28"/>
  </w:num>
  <w:num w:numId="20">
    <w:abstractNumId w:val="25"/>
  </w:num>
  <w:num w:numId="21">
    <w:abstractNumId w:val="7"/>
  </w:num>
  <w:num w:numId="22">
    <w:abstractNumId w:val="42"/>
  </w:num>
  <w:num w:numId="23">
    <w:abstractNumId w:val="6"/>
  </w:num>
  <w:num w:numId="24">
    <w:abstractNumId w:val="11"/>
  </w:num>
  <w:num w:numId="25">
    <w:abstractNumId w:val="0"/>
  </w:num>
  <w:num w:numId="26">
    <w:abstractNumId w:val="9"/>
  </w:num>
  <w:num w:numId="27">
    <w:abstractNumId w:val="46"/>
  </w:num>
  <w:num w:numId="28">
    <w:abstractNumId w:val="40"/>
  </w:num>
  <w:num w:numId="29">
    <w:abstractNumId w:val="20"/>
  </w:num>
  <w:num w:numId="30">
    <w:abstractNumId w:val="26"/>
  </w:num>
  <w:num w:numId="31">
    <w:abstractNumId w:val="13"/>
  </w:num>
  <w:num w:numId="32">
    <w:abstractNumId w:val="22"/>
  </w:num>
  <w:num w:numId="33">
    <w:abstractNumId w:val="44"/>
  </w:num>
  <w:num w:numId="34">
    <w:abstractNumId w:val="36"/>
  </w:num>
  <w:num w:numId="35">
    <w:abstractNumId w:val="19"/>
  </w:num>
  <w:num w:numId="36">
    <w:abstractNumId w:val="23"/>
  </w:num>
  <w:num w:numId="37">
    <w:abstractNumId w:val="3"/>
  </w:num>
  <w:num w:numId="38">
    <w:abstractNumId w:val="2"/>
  </w:num>
  <w:num w:numId="39">
    <w:abstractNumId w:val="27"/>
  </w:num>
  <w:num w:numId="40">
    <w:abstractNumId w:val="5"/>
  </w:num>
  <w:num w:numId="41">
    <w:abstractNumId w:val="8"/>
  </w:num>
  <w:num w:numId="42">
    <w:abstractNumId w:val="21"/>
  </w:num>
  <w:num w:numId="43">
    <w:abstractNumId w:val="12"/>
  </w:num>
  <w:num w:numId="44">
    <w:abstractNumId w:val="37"/>
  </w:num>
  <w:num w:numId="45">
    <w:abstractNumId w:val="16"/>
  </w:num>
  <w:num w:numId="46">
    <w:abstractNumId w:val="15"/>
  </w:num>
  <w:num w:numId="47">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C1B"/>
    <w:rsid w:val="00000481"/>
    <w:rsid w:val="00002DA8"/>
    <w:rsid w:val="00024567"/>
    <w:rsid w:val="00025AD9"/>
    <w:rsid w:val="0002778A"/>
    <w:rsid w:val="00040876"/>
    <w:rsid w:val="00041D89"/>
    <w:rsid w:val="000603E4"/>
    <w:rsid w:val="00081725"/>
    <w:rsid w:val="000862B7"/>
    <w:rsid w:val="00097B05"/>
    <w:rsid w:val="000B4FA4"/>
    <w:rsid w:val="000B4FD1"/>
    <w:rsid w:val="000C4F2A"/>
    <w:rsid w:val="000C7AFF"/>
    <w:rsid w:val="000D32B9"/>
    <w:rsid w:val="000E6C9E"/>
    <w:rsid w:val="000F09D4"/>
    <w:rsid w:val="000F63D9"/>
    <w:rsid w:val="001044C2"/>
    <w:rsid w:val="00111F71"/>
    <w:rsid w:val="0011367A"/>
    <w:rsid w:val="00120257"/>
    <w:rsid w:val="0013229E"/>
    <w:rsid w:val="0013695E"/>
    <w:rsid w:val="00142A82"/>
    <w:rsid w:val="00145A94"/>
    <w:rsid w:val="001531CF"/>
    <w:rsid w:val="00164F2A"/>
    <w:rsid w:val="00172CFF"/>
    <w:rsid w:val="0017590B"/>
    <w:rsid w:val="00176E5F"/>
    <w:rsid w:val="001813D8"/>
    <w:rsid w:val="00187050"/>
    <w:rsid w:val="00194F4C"/>
    <w:rsid w:val="001A2FF5"/>
    <w:rsid w:val="001A3442"/>
    <w:rsid w:val="001B6250"/>
    <w:rsid w:val="001B7073"/>
    <w:rsid w:val="001C4CFB"/>
    <w:rsid w:val="001C55B7"/>
    <w:rsid w:val="001E35B0"/>
    <w:rsid w:val="001F24FC"/>
    <w:rsid w:val="001F2E17"/>
    <w:rsid w:val="00202287"/>
    <w:rsid w:val="002129FE"/>
    <w:rsid w:val="00222E91"/>
    <w:rsid w:val="00223F2A"/>
    <w:rsid w:val="002262C1"/>
    <w:rsid w:val="00227BF5"/>
    <w:rsid w:val="00236970"/>
    <w:rsid w:val="00236DDB"/>
    <w:rsid w:val="00240F33"/>
    <w:rsid w:val="00241D3F"/>
    <w:rsid w:val="002450C6"/>
    <w:rsid w:val="002474DD"/>
    <w:rsid w:val="00260F82"/>
    <w:rsid w:val="002667C0"/>
    <w:rsid w:val="00271198"/>
    <w:rsid w:val="0027172D"/>
    <w:rsid w:val="00274839"/>
    <w:rsid w:val="0027582D"/>
    <w:rsid w:val="002762DF"/>
    <w:rsid w:val="002844A0"/>
    <w:rsid w:val="00285D7E"/>
    <w:rsid w:val="00286DB6"/>
    <w:rsid w:val="00286DD6"/>
    <w:rsid w:val="002959CF"/>
    <w:rsid w:val="002A5E17"/>
    <w:rsid w:val="002A6182"/>
    <w:rsid w:val="002B174C"/>
    <w:rsid w:val="002B3B64"/>
    <w:rsid w:val="002C020B"/>
    <w:rsid w:val="002D3B8E"/>
    <w:rsid w:val="002E5FDF"/>
    <w:rsid w:val="002F7D82"/>
    <w:rsid w:val="002F7E23"/>
    <w:rsid w:val="00301C55"/>
    <w:rsid w:val="0030656B"/>
    <w:rsid w:val="0031473F"/>
    <w:rsid w:val="00322223"/>
    <w:rsid w:val="00325D3F"/>
    <w:rsid w:val="0034155E"/>
    <w:rsid w:val="00343472"/>
    <w:rsid w:val="00343A64"/>
    <w:rsid w:val="00361078"/>
    <w:rsid w:val="0036134B"/>
    <w:rsid w:val="00364132"/>
    <w:rsid w:val="00370644"/>
    <w:rsid w:val="003711F4"/>
    <w:rsid w:val="00382E71"/>
    <w:rsid w:val="00386E27"/>
    <w:rsid w:val="0039266A"/>
    <w:rsid w:val="003948D4"/>
    <w:rsid w:val="003A2EE2"/>
    <w:rsid w:val="003A5152"/>
    <w:rsid w:val="003A6C8B"/>
    <w:rsid w:val="003C7A20"/>
    <w:rsid w:val="003D0969"/>
    <w:rsid w:val="003D7024"/>
    <w:rsid w:val="003E3040"/>
    <w:rsid w:val="003F362E"/>
    <w:rsid w:val="003F5514"/>
    <w:rsid w:val="00455219"/>
    <w:rsid w:val="0046016E"/>
    <w:rsid w:val="0046088E"/>
    <w:rsid w:val="004608F1"/>
    <w:rsid w:val="0047723B"/>
    <w:rsid w:val="00483018"/>
    <w:rsid w:val="004831A1"/>
    <w:rsid w:val="004833A9"/>
    <w:rsid w:val="004A1472"/>
    <w:rsid w:val="004B7A85"/>
    <w:rsid w:val="004D0AE0"/>
    <w:rsid w:val="004D113A"/>
    <w:rsid w:val="004D1B75"/>
    <w:rsid w:val="004E49A2"/>
    <w:rsid w:val="004E6C5A"/>
    <w:rsid w:val="004E790C"/>
    <w:rsid w:val="004F2717"/>
    <w:rsid w:val="004F5E08"/>
    <w:rsid w:val="005012FA"/>
    <w:rsid w:val="00504942"/>
    <w:rsid w:val="0051129A"/>
    <w:rsid w:val="00522586"/>
    <w:rsid w:val="005241BA"/>
    <w:rsid w:val="005312BE"/>
    <w:rsid w:val="00532645"/>
    <w:rsid w:val="00550857"/>
    <w:rsid w:val="00551404"/>
    <w:rsid w:val="0055234B"/>
    <w:rsid w:val="00552BAA"/>
    <w:rsid w:val="005547C5"/>
    <w:rsid w:val="00557D0B"/>
    <w:rsid w:val="0056100F"/>
    <w:rsid w:val="005614C0"/>
    <w:rsid w:val="00566E49"/>
    <w:rsid w:val="00571BD0"/>
    <w:rsid w:val="00572230"/>
    <w:rsid w:val="005732F4"/>
    <w:rsid w:val="00574960"/>
    <w:rsid w:val="00586275"/>
    <w:rsid w:val="005A6C7C"/>
    <w:rsid w:val="005B01B8"/>
    <w:rsid w:val="005B762F"/>
    <w:rsid w:val="005C184F"/>
    <w:rsid w:val="005D2E44"/>
    <w:rsid w:val="005D39A2"/>
    <w:rsid w:val="005D5C8D"/>
    <w:rsid w:val="005F3A55"/>
    <w:rsid w:val="005F6F76"/>
    <w:rsid w:val="0060351C"/>
    <w:rsid w:val="006071CC"/>
    <w:rsid w:val="00611CFF"/>
    <w:rsid w:val="00611F1F"/>
    <w:rsid w:val="00611FCC"/>
    <w:rsid w:val="00626380"/>
    <w:rsid w:val="006274BA"/>
    <w:rsid w:val="00634806"/>
    <w:rsid w:val="00634A6C"/>
    <w:rsid w:val="006368D6"/>
    <w:rsid w:val="00637B36"/>
    <w:rsid w:val="00645C94"/>
    <w:rsid w:val="0065552B"/>
    <w:rsid w:val="00660C3F"/>
    <w:rsid w:val="006615AF"/>
    <w:rsid w:val="00661817"/>
    <w:rsid w:val="00680448"/>
    <w:rsid w:val="00680E80"/>
    <w:rsid w:val="006833DD"/>
    <w:rsid w:val="00683A7F"/>
    <w:rsid w:val="00683F3B"/>
    <w:rsid w:val="0068509E"/>
    <w:rsid w:val="00685DF4"/>
    <w:rsid w:val="0069211D"/>
    <w:rsid w:val="00692716"/>
    <w:rsid w:val="006930CC"/>
    <w:rsid w:val="00696F5E"/>
    <w:rsid w:val="006A25FA"/>
    <w:rsid w:val="006B1B2F"/>
    <w:rsid w:val="006B58FB"/>
    <w:rsid w:val="006C78E2"/>
    <w:rsid w:val="006E2171"/>
    <w:rsid w:val="006E516E"/>
    <w:rsid w:val="006E6EEE"/>
    <w:rsid w:val="006F5B43"/>
    <w:rsid w:val="00700339"/>
    <w:rsid w:val="0070418D"/>
    <w:rsid w:val="00706A78"/>
    <w:rsid w:val="00717A5A"/>
    <w:rsid w:val="00720F90"/>
    <w:rsid w:val="00722677"/>
    <w:rsid w:val="00723422"/>
    <w:rsid w:val="0072455E"/>
    <w:rsid w:val="00726241"/>
    <w:rsid w:val="007301F2"/>
    <w:rsid w:val="0073167F"/>
    <w:rsid w:val="007338B1"/>
    <w:rsid w:val="0074064A"/>
    <w:rsid w:val="00763E6F"/>
    <w:rsid w:val="0076598C"/>
    <w:rsid w:val="007676B8"/>
    <w:rsid w:val="0078263E"/>
    <w:rsid w:val="00792D4C"/>
    <w:rsid w:val="007A0270"/>
    <w:rsid w:val="007A0610"/>
    <w:rsid w:val="007B07BB"/>
    <w:rsid w:val="007C3886"/>
    <w:rsid w:val="007C573F"/>
    <w:rsid w:val="007D243B"/>
    <w:rsid w:val="007D7F97"/>
    <w:rsid w:val="007E09FC"/>
    <w:rsid w:val="007E183F"/>
    <w:rsid w:val="007E1A98"/>
    <w:rsid w:val="007F1870"/>
    <w:rsid w:val="007F6A40"/>
    <w:rsid w:val="0080445A"/>
    <w:rsid w:val="008134CA"/>
    <w:rsid w:val="008158AD"/>
    <w:rsid w:val="00816233"/>
    <w:rsid w:val="00830DA3"/>
    <w:rsid w:val="00832BA5"/>
    <w:rsid w:val="00832BCF"/>
    <w:rsid w:val="00840214"/>
    <w:rsid w:val="00840261"/>
    <w:rsid w:val="00847192"/>
    <w:rsid w:val="0085187C"/>
    <w:rsid w:val="00854DDC"/>
    <w:rsid w:val="00856F04"/>
    <w:rsid w:val="008605AD"/>
    <w:rsid w:val="0089041B"/>
    <w:rsid w:val="00896808"/>
    <w:rsid w:val="00897849"/>
    <w:rsid w:val="008A0ADF"/>
    <w:rsid w:val="008A2876"/>
    <w:rsid w:val="008A6448"/>
    <w:rsid w:val="008B6777"/>
    <w:rsid w:val="008C2EB0"/>
    <w:rsid w:val="008C4F74"/>
    <w:rsid w:val="008C7645"/>
    <w:rsid w:val="008D21FE"/>
    <w:rsid w:val="008D7727"/>
    <w:rsid w:val="008D774B"/>
    <w:rsid w:val="008E62F5"/>
    <w:rsid w:val="0091495B"/>
    <w:rsid w:val="00921B37"/>
    <w:rsid w:val="00923640"/>
    <w:rsid w:val="00927805"/>
    <w:rsid w:val="00933C1B"/>
    <w:rsid w:val="00940716"/>
    <w:rsid w:val="009418A4"/>
    <w:rsid w:val="00950E85"/>
    <w:rsid w:val="009514C9"/>
    <w:rsid w:val="00957AC0"/>
    <w:rsid w:val="00961FD3"/>
    <w:rsid w:val="009759C2"/>
    <w:rsid w:val="009A37F4"/>
    <w:rsid w:val="009C2B6E"/>
    <w:rsid w:val="009C324A"/>
    <w:rsid w:val="009C364C"/>
    <w:rsid w:val="009D0418"/>
    <w:rsid w:val="009F1033"/>
    <w:rsid w:val="009F13D5"/>
    <w:rsid w:val="00A0563F"/>
    <w:rsid w:val="00A0701F"/>
    <w:rsid w:val="00A14242"/>
    <w:rsid w:val="00A14EF5"/>
    <w:rsid w:val="00A21125"/>
    <w:rsid w:val="00A26140"/>
    <w:rsid w:val="00A26BA9"/>
    <w:rsid w:val="00A37A39"/>
    <w:rsid w:val="00A37B45"/>
    <w:rsid w:val="00A42B03"/>
    <w:rsid w:val="00A472E5"/>
    <w:rsid w:val="00A50B42"/>
    <w:rsid w:val="00A52C7F"/>
    <w:rsid w:val="00A558A8"/>
    <w:rsid w:val="00A64E6E"/>
    <w:rsid w:val="00A814A5"/>
    <w:rsid w:val="00A9410C"/>
    <w:rsid w:val="00AB60F2"/>
    <w:rsid w:val="00AC0E50"/>
    <w:rsid w:val="00AC1A50"/>
    <w:rsid w:val="00AD251E"/>
    <w:rsid w:val="00AD6CE8"/>
    <w:rsid w:val="00AE359C"/>
    <w:rsid w:val="00AF7CF3"/>
    <w:rsid w:val="00B00AF9"/>
    <w:rsid w:val="00B01E21"/>
    <w:rsid w:val="00B04A28"/>
    <w:rsid w:val="00B13048"/>
    <w:rsid w:val="00B20880"/>
    <w:rsid w:val="00B22050"/>
    <w:rsid w:val="00B227CE"/>
    <w:rsid w:val="00B22829"/>
    <w:rsid w:val="00B23B8B"/>
    <w:rsid w:val="00B23FED"/>
    <w:rsid w:val="00B302A0"/>
    <w:rsid w:val="00B341E5"/>
    <w:rsid w:val="00B34FE8"/>
    <w:rsid w:val="00B47B0D"/>
    <w:rsid w:val="00B50667"/>
    <w:rsid w:val="00B559D9"/>
    <w:rsid w:val="00B56F29"/>
    <w:rsid w:val="00B77CC9"/>
    <w:rsid w:val="00B80CCD"/>
    <w:rsid w:val="00B819D4"/>
    <w:rsid w:val="00B82A6C"/>
    <w:rsid w:val="00B9113B"/>
    <w:rsid w:val="00BB01FE"/>
    <w:rsid w:val="00BC0B1E"/>
    <w:rsid w:val="00BD6ACE"/>
    <w:rsid w:val="00BF7CE1"/>
    <w:rsid w:val="00C14AAA"/>
    <w:rsid w:val="00C21050"/>
    <w:rsid w:val="00C215A9"/>
    <w:rsid w:val="00C23C2F"/>
    <w:rsid w:val="00C23C4C"/>
    <w:rsid w:val="00C24CCD"/>
    <w:rsid w:val="00C3013E"/>
    <w:rsid w:val="00C379AC"/>
    <w:rsid w:val="00C441A3"/>
    <w:rsid w:val="00C53E76"/>
    <w:rsid w:val="00C56924"/>
    <w:rsid w:val="00C620D6"/>
    <w:rsid w:val="00C70C70"/>
    <w:rsid w:val="00C72E5A"/>
    <w:rsid w:val="00C75343"/>
    <w:rsid w:val="00C800CA"/>
    <w:rsid w:val="00C80350"/>
    <w:rsid w:val="00C87576"/>
    <w:rsid w:val="00C90CB8"/>
    <w:rsid w:val="00C94995"/>
    <w:rsid w:val="00CA1A61"/>
    <w:rsid w:val="00CA31B1"/>
    <w:rsid w:val="00CA6818"/>
    <w:rsid w:val="00CB3DF4"/>
    <w:rsid w:val="00CC010D"/>
    <w:rsid w:val="00CC421C"/>
    <w:rsid w:val="00CC504D"/>
    <w:rsid w:val="00CD47D6"/>
    <w:rsid w:val="00CE6D0A"/>
    <w:rsid w:val="00CF2131"/>
    <w:rsid w:val="00CF2980"/>
    <w:rsid w:val="00D00C15"/>
    <w:rsid w:val="00D03EA5"/>
    <w:rsid w:val="00D07499"/>
    <w:rsid w:val="00D21736"/>
    <w:rsid w:val="00D24E60"/>
    <w:rsid w:val="00D2516A"/>
    <w:rsid w:val="00D264C1"/>
    <w:rsid w:val="00D30540"/>
    <w:rsid w:val="00D34387"/>
    <w:rsid w:val="00D36EAE"/>
    <w:rsid w:val="00D37F0A"/>
    <w:rsid w:val="00D417BD"/>
    <w:rsid w:val="00D42330"/>
    <w:rsid w:val="00D479D7"/>
    <w:rsid w:val="00D522C6"/>
    <w:rsid w:val="00DA330F"/>
    <w:rsid w:val="00DB28BF"/>
    <w:rsid w:val="00DC16CE"/>
    <w:rsid w:val="00DC48D3"/>
    <w:rsid w:val="00DC6259"/>
    <w:rsid w:val="00DC7F3B"/>
    <w:rsid w:val="00DD2E90"/>
    <w:rsid w:val="00E019A2"/>
    <w:rsid w:val="00E01E4C"/>
    <w:rsid w:val="00E0675C"/>
    <w:rsid w:val="00E076CF"/>
    <w:rsid w:val="00E15E43"/>
    <w:rsid w:val="00E171EC"/>
    <w:rsid w:val="00E40719"/>
    <w:rsid w:val="00E52500"/>
    <w:rsid w:val="00E56881"/>
    <w:rsid w:val="00E627F1"/>
    <w:rsid w:val="00E6375D"/>
    <w:rsid w:val="00E802B3"/>
    <w:rsid w:val="00E80CFE"/>
    <w:rsid w:val="00E82BA7"/>
    <w:rsid w:val="00EA197E"/>
    <w:rsid w:val="00EA6F5E"/>
    <w:rsid w:val="00EB12C6"/>
    <w:rsid w:val="00EB47E8"/>
    <w:rsid w:val="00EC1F18"/>
    <w:rsid w:val="00EE107B"/>
    <w:rsid w:val="00EE4D11"/>
    <w:rsid w:val="00EF22ED"/>
    <w:rsid w:val="00EF7301"/>
    <w:rsid w:val="00EF78AE"/>
    <w:rsid w:val="00EF7E6D"/>
    <w:rsid w:val="00F0507B"/>
    <w:rsid w:val="00F11036"/>
    <w:rsid w:val="00F1358A"/>
    <w:rsid w:val="00F1732E"/>
    <w:rsid w:val="00F220C7"/>
    <w:rsid w:val="00F221A2"/>
    <w:rsid w:val="00F24A3A"/>
    <w:rsid w:val="00F27C3A"/>
    <w:rsid w:val="00F527DC"/>
    <w:rsid w:val="00F534F6"/>
    <w:rsid w:val="00F550FA"/>
    <w:rsid w:val="00F57CCD"/>
    <w:rsid w:val="00F70B95"/>
    <w:rsid w:val="00F772CF"/>
    <w:rsid w:val="00F90A8B"/>
    <w:rsid w:val="00FA1115"/>
    <w:rsid w:val="00FA1F4A"/>
    <w:rsid w:val="00FA5E7D"/>
    <w:rsid w:val="00FA7A82"/>
    <w:rsid w:val="00FB498B"/>
    <w:rsid w:val="00FB6C76"/>
    <w:rsid w:val="00FC4C41"/>
    <w:rsid w:val="00FC74B0"/>
    <w:rsid w:val="00FD2A3F"/>
    <w:rsid w:val="00FE2153"/>
    <w:rsid w:val="00FE5C39"/>
    <w:rsid w:val="00FE5D85"/>
    <w:rsid w:val="00FE5EFB"/>
    <w:rsid w:val="00FF4506"/>
    <w:rsid w:val="00FF7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0F259"/>
  <w15:chartTrackingRefBased/>
  <w15:docId w15:val="{3FF49E18-20CD-4F5E-BBC0-6BE7CD0C4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1404"/>
  </w:style>
  <w:style w:type="paragraph" w:styleId="Heading1">
    <w:name w:val="heading 1"/>
    <w:basedOn w:val="Normal"/>
    <w:next w:val="Normal"/>
    <w:link w:val="Heading1Char"/>
    <w:uiPriority w:val="9"/>
    <w:qFormat/>
    <w:rsid w:val="00551404"/>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551404"/>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51404"/>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51404"/>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551404"/>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551404"/>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551404"/>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551404"/>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551404"/>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402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40261"/>
  </w:style>
  <w:style w:type="character" w:customStyle="1" w:styleId="eop">
    <w:name w:val="eop"/>
    <w:basedOn w:val="DefaultParagraphFont"/>
    <w:rsid w:val="00840261"/>
  </w:style>
  <w:style w:type="paragraph" w:styleId="ListParagraph">
    <w:name w:val="List Paragraph"/>
    <w:basedOn w:val="Normal"/>
    <w:uiPriority w:val="34"/>
    <w:qFormat/>
    <w:rsid w:val="007301F2"/>
    <w:pPr>
      <w:ind w:left="720"/>
      <w:contextualSpacing/>
    </w:pPr>
  </w:style>
  <w:style w:type="paragraph" w:customStyle="1" w:styleId="lead">
    <w:name w:val="lead"/>
    <w:basedOn w:val="Normal"/>
    <w:rsid w:val="00A941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9410C"/>
    <w:rPr>
      <w:color w:val="0000FF"/>
      <w:u w:val="single"/>
    </w:rPr>
  </w:style>
  <w:style w:type="character" w:customStyle="1" w:styleId="Heading1Char">
    <w:name w:val="Heading 1 Char"/>
    <w:basedOn w:val="DefaultParagraphFont"/>
    <w:link w:val="Heading1"/>
    <w:uiPriority w:val="9"/>
    <w:rsid w:val="00551404"/>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55140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51404"/>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51404"/>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551404"/>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551404"/>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551404"/>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551404"/>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551404"/>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551404"/>
    <w:pPr>
      <w:spacing w:line="240" w:lineRule="auto"/>
    </w:pPr>
    <w:rPr>
      <w:b/>
      <w:bCs/>
      <w:smallCaps/>
      <w:color w:val="44546A" w:themeColor="text2"/>
    </w:rPr>
  </w:style>
  <w:style w:type="paragraph" w:styleId="Title">
    <w:name w:val="Title"/>
    <w:basedOn w:val="Normal"/>
    <w:next w:val="Normal"/>
    <w:link w:val="TitleChar"/>
    <w:uiPriority w:val="10"/>
    <w:qFormat/>
    <w:rsid w:val="00551404"/>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551404"/>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551404"/>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551404"/>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551404"/>
    <w:rPr>
      <w:b/>
      <w:bCs/>
    </w:rPr>
  </w:style>
  <w:style w:type="character" w:styleId="Emphasis">
    <w:name w:val="Emphasis"/>
    <w:basedOn w:val="DefaultParagraphFont"/>
    <w:uiPriority w:val="20"/>
    <w:qFormat/>
    <w:rsid w:val="00551404"/>
    <w:rPr>
      <w:i/>
      <w:iCs/>
    </w:rPr>
  </w:style>
  <w:style w:type="paragraph" w:styleId="NoSpacing">
    <w:name w:val="No Spacing"/>
    <w:link w:val="NoSpacingChar"/>
    <w:uiPriority w:val="1"/>
    <w:qFormat/>
    <w:rsid w:val="00551404"/>
    <w:pPr>
      <w:spacing w:after="0" w:line="240" w:lineRule="auto"/>
    </w:pPr>
  </w:style>
  <w:style w:type="paragraph" w:styleId="Quote">
    <w:name w:val="Quote"/>
    <w:basedOn w:val="Normal"/>
    <w:next w:val="Normal"/>
    <w:link w:val="QuoteChar"/>
    <w:uiPriority w:val="29"/>
    <w:qFormat/>
    <w:rsid w:val="00551404"/>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551404"/>
    <w:rPr>
      <w:color w:val="44546A" w:themeColor="text2"/>
      <w:sz w:val="24"/>
      <w:szCs w:val="24"/>
    </w:rPr>
  </w:style>
  <w:style w:type="paragraph" w:styleId="IntenseQuote">
    <w:name w:val="Intense Quote"/>
    <w:basedOn w:val="Normal"/>
    <w:next w:val="Normal"/>
    <w:link w:val="IntenseQuoteChar"/>
    <w:uiPriority w:val="30"/>
    <w:qFormat/>
    <w:rsid w:val="00551404"/>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551404"/>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551404"/>
    <w:rPr>
      <w:i/>
      <w:iCs/>
      <w:color w:val="595959" w:themeColor="text1" w:themeTint="A6"/>
    </w:rPr>
  </w:style>
  <w:style w:type="character" w:styleId="IntenseEmphasis">
    <w:name w:val="Intense Emphasis"/>
    <w:basedOn w:val="DefaultParagraphFont"/>
    <w:uiPriority w:val="21"/>
    <w:qFormat/>
    <w:rsid w:val="00551404"/>
    <w:rPr>
      <w:b/>
      <w:bCs/>
      <w:i/>
      <w:iCs/>
    </w:rPr>
  </w:style>
  <w:style w:type="character" w:styleId="SubtleReference">
    <w:name w:val="Subtle Reference"/>
    <w:basedOn w:val="DefaultParagraphFont"/>
    <w:uiPriority w:val="31"/>
    <w:qFormat/>
    <w:rsid w:val="0055140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51404"/>
    <w:rPr>
      <w:b/>
      <w:bCs/>
      <w:smallCaps/>
      <w:color w:val="44546A" w:themeColor="text2"/>
      <w:u w:val="single"/>
    </w:rPr>
  </w:style>
  <w:style w:type="character" w:styleId="BookTitle">
    <w:name w:val="Book Title"/>
    <w:basedOn w:val="DefaultParagraphFont"/>
    <w:uiPriority w:val="33"/>
    <w:qFormat/>
    <w:rsid w:val="00551404"/>
    <w:rPr>
      <w:b/>
      <w:bCs/>
      <w:smallCaps/>
      <w:spacing w:val="10"/>
    </w:rPr>
  </w:style>
  <w:style w:type="paragraph" w:styleId="TOCHeading">
    <w:name w:val="TOC Heading"/>
    <w:basedOn w:val="Heading1"/>
    <w:next w:val="Normal"/>
    <w:uiPriority w:val="39"/>
    <w:semiHidden/>
    <w:unhideWhenUsed/>
    <w:qFormat/>
    <w:rsid w:val="00551404"/>
    <w:pPr>
      <w:outlineLvl w:val="9"/>
    </w:pPr>
  </w:style>
  <w:style w:type="character" w:styleId="PlaceholderText">
    <w:name w:val="Placeholder Text"/>
    <w:basedOn w:val="DefaultParagraphFont"/>
    <w:uiPriority w:val="99"/>
    <w:semiHidden/>
    <w:rsid w:val="00FE2153"/>
    <w:rPr>
      <w:color w:val="808080"/>
    </w:rPr>
  </w:style>
  <w:style w:type="paragraph" w:styleId="NormalWeb">
    <w:name w:val="Normal (Web)"/>
    <w:basedOn w:val="Normal"/>
    <w:uiPriority w:val="99"/>
    <w:unhideWhenUsed/>
    <w:rsid w:val="001B625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406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064A"/>
  </w:style>
  <w:style w:type="paragraph" w:styleId="Footer">
    <w:name w:val="footer"/>
    <w:basedOn w:val="Normal"/>
    <w:link w:val="FooterChar"/>
    <w:uiPriority w:val="99"/>
    <w:unhideWhenUsed/>
    <w:rsid w:val="007406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064A"/>
  </w:style>
  <w:style w:type="character" w:customStyle="1" w:styleId="NoSpacingChar">
    <w:name w:val="No Spacing Char"/>
    <w:basedOn w:val="DefaultParagraphFont"/>
    <w:link w:val="NoSpacing"/>
    <w:uiPriority w:val="1"/>
    <w:rsid w:val="0074064A"/>
  </w:style>
  <w:style w:type="character" w:styleId="UnresolvedMention">
    <w:name w:val="Unresolved Mention"/>
    <w:basedOn w:val="DefaultParagraphFont"/>
    <w:uiPriority w:val="99"/>
    <w:semiHidden/>
    <w:unhideWhenUsed/>
    <w:rsid w:val="002129FE"/>
    <w:rPr>
      <w:color w:val="605E5C"/>
      <w:shd w:val="clear" w:color="auto" w:fill="E1DFDD"/>
    </w:rPr>
  </w:style>
  <w:style w:type="paragraph" w:styleId="BalloonText">
    <w:name w:val="Balloon Text"/>
    <w:basedOn w:val="Normal"/>
    <w:link w:val="BalloonTextChar"/>
    <w:uiPriority w:val="99"/>
    <w:semiHidden/>
    <w:unhideWhenUsed/>
    <w:rsid w:val="00A056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563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12578">
      <w:bodyDiv w:val="1"/>
      <w:marLeft w:val="0"/>
      <w:marRight w:val="0"/>
      <w:marTop w:val="0"/>
      <w:marBottom w:val="0"/>
      <w:divBdr>
        <w:top w:val="none" w:sz="0" w:space="0" w:color="auto"/>
        <w:left w:val="none" w:sz="0" w:space="0" w:color="auto"/>
        <w:bottom w:val="none" w:sz="0" w:space="0" w:color="auto"/>
        <w:right w:val="none" w:sz="0" w:space="0" w:color="auto"/>
      </w:divBdr>
    </w:div>
    <w:div w:id="10569245">
      <w:bodyDiv w:val="1"/>
      <w:marLeft w:val="0"/>
      <w:marRight w:val="0"/>
      <w:marTop w:val="0"/>
      <w:marBottom w:val="0"/>
      <w:divBdr>
        <w:top w:val="none" w:sz="0" w:space="0" w:color="auto"/>
        <w:left w:val="none" w:sz="0" w:space="0" w:color="auto"/>
        <w:bottom w:val="none" w:sz="0" w:space="0" w:color="auto"/>
        <w:right w:val="none" w:sz="0" w:space="0" w:color="auto"/>
      </w:divBdr>
    </w:div>
    <w:div w:id="11802459">
      <w:bodyDiv w:val="1"/>
      <w:marLeft w:val="0"/>
      <w:marRight w:val="0"/>
      <w:marTop w:val="0"/>
      <w:marBottom w:val="0"/>
      <w:divBdr>
        <w:top w:val="none" w:sz="0" w:space="0" w:color="auto"/>
        <w:left w:val="none" w:sz="0" w:space="0" w:color="auto"/>
        <w:bottom w:val="none" w:sz="0" w:space="0" w:color="auto"/>
        <w:right w:val="none" w:sz="0" w:space="0" w:color="auto"/>
      </w:divBdr>
    </w:div>
    <w:div w:id="13270140">
      <w:bodyDiv w:val="1"/>
      <w:marLeft w:val="0"/>
      <w:marRight w:val="0"/>
      <w:marTop w:val="0"/>
      <w:marBottom w:val="0"/>
      <w:divBdr>
        <w:top w:val="none" w:sz="0" w:space="0" w:color="auto"/>
        <w:left w:val="none" w:sz="0" w:space="0" w:color="auto"/>
        <w:bottom w:val="none" w:sz="0" w:space="0" w:color="auto"/>
        <w:right w:val="none" w:sz="0" w:space="0" w:color="auto"/>
      </w:divBdr>
    </w:div>
    <w:div w:id="18628828">
      <w:bodyDiv w:val="1"/>
      <w:marLeft w:val="0"/>
      <w:marRight w:val="0"/>
      <w:marTop w:val="0"/>
      <w:marBottom w:val="0"/>
      <w:divBdr>
        <w:top w:val="none" w:sz="0" w:space="0" w:color="auto"/>
        <w:left w:val="none" w:sz="0" w:space="0" w:color="auto"/>
        <w:bottom w:val="none" w:sz="0" w:space="0" w:color="auto"/>
        <w:right w:val="none" w:sz="0" w:space="0" w:color="auto"/>
      </w:divBdr>
    </w:div>
    <w:div w:id="19549518">
      <w:bodyDiv w:val="1"/>
      <w:marLeft w:val="0"/>
      <w:marRight w:val="0"/>
      <w:marTop w:val="0"/>
      <w:marBottom w:val="0"/>
      <w:divBdr>
        <w:top w:val="none" w:sz="0" w:space="0" w:color="auto"/>
        <w:left w:val="none" w:sz="0" w:space="0" w:color="auto"/>
        <w:bottom w:val="none" w:sz="0" w:space="0" w:color="auto"/>
        <w:right w:val="none" w:sz="0" w:space="0" w:color="auto"/>
      </w:divBdr>
    </w:div>
    <w:div w:id="21516930">
      <w:bodyDiv w:val="1"/>
      <w:marLeft w:val="0"/>
      <w:marRight w:val="0"/>
      <w:marTop w:val="0"/>
      <w:marBottom w:val="0"/>
      <w:divBdr>
        <w:top w:val="none" w:sz="0" w:space="0" w:color="auto"/>
        <w:left w:val="none" w:sz="0" w:space="0" w:color="auto"/>
        <w:bottom w:val="none" w:sz="0" w:space="0" w:color="auto"/>
        <w:right w:val="none" w:sz="0" w:space="0" w:color="auto"/>
      </w:divBdr>
    </w:div>
    <w:div w:id="21633610">
      <w:bodyDiv w:val="1"/>
      <w:marLeft w:val="0"/>
      <w:marRight w:val="0"/>
      <w:marTop w:val="0"/>
      <w:marBottom w:val="0"/>
      <w:divBdr>
        <w:top w:val="none" w:sz="0" w:space="0" w:color="auto"/>
        <w:left w:val="none" w:sz="0" w:space="0" w:color="auto"/>
        <w:bottom w:val="none" w:sz="0" w:space="0" w:color="auto"/>
        <w:right w:val="none" w:sz="0" w:space="0" w:color="auto"/>
      </w:divBdr>
    </w:div>
    <w:div w:id="27412821">
      <w:bodyDiv w:val="1"/>
      <w:marLeft w:val="0"/>
      <w:marRight w:val="0"/>
      <w:marTop w:val="0"/>
      <w:marBottom w:val="0"/>
      <w:divBdr>
        <w:top w:val="none" w:sz="0" w:space="0" w:color="auto"/>
        <w:left w:val="none" w:sz="0" w:space="0" w:color="auto"/>
        <w:bottom w:val="none" w:sz="0" w:space="0" w:color="auto"/>
        <w:right w:val="none" w:sz="0" w:space="0" w:color="auto"/>
      </w:divBdr>
    </w:div>
    <w:div w:id="28841103">
      <w:bodyDiv w:val="1"/>
      <w:marLeft w:val="0"/>
      <w:marRight w:val="0"/>
      <w:marTop w:val="0"/>
      <w:marBottom w:val="0"/>
      <w:divBdr>
        <w:top w:val="none" w:sz="0" w:space="0" w:color="auto"/>
        <w:left w:val="none" w:sz="0" w:space="0" w:color="auto"/>
        <w:bottom w:val="none" w:sz="0" w:space="0" w:color="auto"/>
        <w:right w:val="none" w:sz="0" w:space="0" w:color="auto"/>
      </w:divBdr>
    </w:div>
    <w:div w:id="30882998">
      <w:bodyDiv w:val="1"/>
      <w:marLeft w:val="0"/>
      <w:marRight w:val="0"/>
      <w:marTop w:val="0"/>
      <w:marBottom w:val="0"/>
      <w:divBdr>
        <w:top w:val="none" w:sz="0" w:space="0" w:color="auto"/>
        <w:left w:val="none" w:sz="0" w:space="0" w:color="auto"/>
        <w:bottom w:val="none" w:sz="0" w:space="0" w:color="auto"/>
        <w:right w:val="none" w:sz="0" w:space="0" w:color="auto"/>
      </w:divBdr>
    </w:div>
    <w:div w:id="40327527">
      <w:bodyDiv w:val="1"/>
      <w:marLeft w:val="0"/>
      <w:marRight w:val="0"/>
      <w:marTop w:val="0"/>
      <w:marBottom w:val="0"/>
      <w:divBdr>
        <w:top w:val="none" w:sz="0" w:space="0" w:color="auto"/>
        <w:left w:val="none" w:sz="0" w:space="0" w:color="auto"/>
        <w:bottom w:val="none" w:sz="0" w:space="0" w:color="auto"/>
        <w:right w:val="none" w:sz="0" w:space="0" w:color="auto"/>
      </w:divBdr>
    </w:div>
    <w:div w:id="42297349">
      <w:bodyDiv w:val="1"/>
      <w:marLeft w:val="0"/>
      <w:marRight w:val="0"/>
      <w:marTop w:val="0"/>
      <w:marBottom w:val="0"/>
      <w:divBdr>
        <w:top w:val="none" w:sz="0" w:space="0" w:color="auto"/>
        <w:left w:val="none" w:sz="0" w:space="0" w:color="auto"/>
        <w:bottom w:val="none" w:sz="0" w:space="0" w:color="auto"/>
        <w:right w:val="none" w:sz="0" w:space="0" w:color="auto"/>
      </w:divBdr>
    </w:div>
    <w:div w:id="44105876">
      <w:bodyDiv w:val="1"/>
      <w:marLeft w:val="0"/>
      <w:marRight w:val="0"/>
      <w:marTop w:val="0"/>
      <w:marBottom w:val="0"/>
      <w:divBdr>
        <w:top w:val="none" w:sz="0" w:space="0" w:color="auto"/>
        <w:left w:val="none" w:sz="0" w:space="0" w:color="auto"/>
        <w:bottom w:val="none" w:sz="0" w:space="0" w:color="auto"/>
        <w:right w:val="none" w:sz="0" w:space="0" w:color="auto"/>
      </w:divBdr>
    </w:div>
    <w:div w:id="45303123">
      <w:bodyDiv w:val="1"/>
      <w:marLeft w:val="0"/>
      <w:marRight w:val="0"/>
      <w:marTop w:val="0"/>
      <w:marBottom w:val="0"/>
      <w:divBdr>
        <w:top w:val="none" w:sz="0" w:space="0" w:color="auto"/>
        <w:left w:val="none" w:sz="0" w:space="0" w:color="auto"/>
        <w:bottom w:val="none" w:sz="0" w:space="0" w:color="auto"/>
        <w:right w:val="none" w:sz="0" w:space="0" w:color="auto"/>
      </w:divBdr>
    </w:div>
    <w:div w:id="48042524">
      <w:bodyDiv w:val="1"/>
      <w:marLeft w:val="0"/>
      <w:marRight w:val="0"/>
      <w:marTop w:val="0"/>
      <w:marBottom w:val="0"/>
      <w:divBdr>
        <w:top w:val="none" w:sz="0" w:space="0" w:color="auto"/>
        <w:left w:val="none" w:sz="0" w:space="0" w:color="auto"/>
        <w:bottom w:val="none" w:sz="0" w:space="0" w:color="auto"/>
        <w:right w:val="none" w:sz="0" w:space="0" w:color="auto"/>
      </w:divBdr>
    </w:div>
    <w:div w:id="48118273">
      <w:bodyDiv w:val="1"/>
      <w:marLeft w:val="0"/>
      <w:marRight w:val="0"/>
      <w:marTop w:val="0"/>
      <w:marBottom w:val="0"/>
      <w:divBdr>
        <w:top w:val="none" w:sz="0" w:space="0" w:color="auto"/>
        <w:left w:val="none" w:sz="0" w:space="0" w:color="auto"/>
        <w:bottom w:val="none" w:sz="0" w:space="0" w:color="auto"/>
        <w:right w:val="none" w:sz="0" w:space="0" w:color="auto"/>
      </w:divBdr>
    </w:div>
    <w:div w:id="52122151">
      <w:bodyDiv w:val="1"/>
      <w:marLeft w:val="0"/>
      <w:marRight w:val="0"/>
      <w:marTop w:val="0"/>
      <w:marBottom w:val="0"/>
      <w:divBdr>
        <w:top w:val="none" w:sz="0" w:space="0" w:color="auto"/>
        <w:left w:val="none" w:sz="0" w:space="0" w:color="auto"/>
        <w:bottom w:val="none" w:sz="0" w:space="0" w:color="auto"/>
        <w:right w:val="none" w:sz="0" w:space="0" w:color="auto"/>
      </w:divBdr>
    </w:div>
    <w:div w:id="53968568">
      <w:bodyDiv w:val="1"/>
      <w:marLeft w:val="0"/>
      <w:marRight w:val="0"/>
      <w:marTop w:val="0"/>
      <w:marBottom w:val="0"/>
      <w:divBdr>
        <w:top w:val="none" w:sz="0" w:space="0" w:color="auto"/>
        <w:left w:val="none" w:sz="0" w:space="0" w:color="auto"/>
        <w:bottom w:val="none" w:sz="0" w:space="0" w:color="auto"/>
        <w:right w:val="none" w:sz="0" w:space="0" w:color="auto"/>
      </w:divBdr>
    </w:div>
    <w:div w:id="57216509">
      <w:bodyDiv w:val="1"/>
      <w:marLeft w:val="0"/>
      <w:marRight w:val="0"/>
      <w:marTop w:val="0"/>
      <w:marBottom w:val="0"/>
      <w:divBdr>
        <w:top w:val="none" w:sz="0" w:space="0" w:color="auto"/>
        <w:left w:val="none" w:sz="0" w:space="0" w:color="auto"/>
        <w:bottom w:val="none" w:sz="0" w:space="0" w:color="auto"/>
        <w:right w:val="none" w:sz="0" w:space="0" w:color="auto"/>
      </w:divBdr>
    </w:div>
    <w:div w:id="57435870">
      <w:bodyDiv w:val="1"/>
      <w:marLeft w:val="0"/>
      <w:marRight w:val="0"/>
      <w:marTop w:val="0"/>
      <w:marBottom w:val="0"/>
      <w:divBdr>
        <w:top w:val="none" w:sz="0" w:space="0" w:color="auto"/>
        <w:left w:val="none" w:sz="0" w:space="0" w:color="auto"/>
        <w:bottom w:val="none" w:sz="0" w:space="0" w:color="auto"/>
        <w:right w:val="none" w:sz="0" w:space="0" w:color="auto"/>
      </w:divBdr>
    </w:div>
    <w:div w:id="59404698">
      <w:bodyDiv w:val="1"/>
      <w:marLeft w:val="0"/>
      <w:marRight w:val="0"/>
      <w:marTop w:val="0"/>
      <w:marBottom w:val="0"/>
      <w:divBdr>
        <w:top w:val="none" w:sz="0" w:space="0" w:color="auto"/>
        <w:left w:val="none" w:sz="0" w:space="0" w:color="auto"/>
        <w:bottom w:val="none" w:sz="0" w:space="0" w:color="auto"/>
        <w:right w:val="none" w:sz="0" w:space="0" w:color="auto"/>
      </w:divBdr>
    </w:div>
    <w:div w:id="67847980">
      <w:bodyDiv w:val="1"/>
      <w:marLeft w:val="0"/>
      <w:marRight w:val="0"/>
      <w:marTop w:val="0"/>
      <w:marBottom w:val="0"/>
      <w:divBdr>
        <w:top w:val="none" w:sz="0" w:space="0" w:color="auto"/>
        <w:left w:val="none" w:sz="0" w:space="0" w:color="auto"/>
        <w:bottom w:val="none" w:sz="0" w:space="0" w:color="auto"/>
        <w:right w:val="none" w:sz="0" w:space="0" w:color="auto"/>
      </w:divBdr>
      <w:divsChild>
        <w:div w:id="771165834">
          <w:marLeft w:val="0"/>
          <w:marRight w:val="0"/>
          <w:marTop w:val="0"/>
          <w:marBottom w:val="0"/>
          <w:divBdr>
            <w:top w:val="none" w:sz="0" w:space="0" w:color="auto"/>
            <w:left w:val="none" w:sz="0" w:space="0" w:color="auto"/>
            <w:bottom w:val="none" w:sz="0" w:space="0" w:color="auto"/>
            <w:right w:val="none" w:sz="0" w:space="0" w:color="auto"/>
          </w:divBdr>
        </w:div>
        <w:div w:id="1224637706">
          <w:marLeft w:val="0"/>
          <w:marRight w:val="0"/>
          <w:marTop w:val="0"/>
          <w:marBottom w:val="0"/>
          <w:divBdr>
            <w:top w:val="none" w:sz="0" w:space="0" w:color="auto"/>
            <w:left w:val="none" w:sz="0" w:space="0" w:color="auto"/>
            <w:bottom w:val="none" w:sz="0" w:space="0" w:color="auto"/>
            <w:right w:val="none" w:sz="0" w:space="0" w:color="auto"/>
          </w:divBdr>
        </w:div>
        <w:div w:id="296959909">
          <w:marLeft w:val="0"/>
          <w:marRight w:val="0"/>
          <w:marTop w:val="45"/>
          <w:marBottom w:val="45"/>
          <w:divBdr>
            <w:top w:val="none" w:sz="0" w:space="0" w:color="auto"/>
            <w:left w:val="none" w:sz="0" w:space="0" w:color="auto"/>
            <w:bottom w:val="none" w:sz="0" w:space="0" w:color="auto"/>
            <w:right w:val="none" w:sz="0" w:space="0" w:color="auto"/>
          </w:divBdr>
        </w:div>
        <w:div w:id="174347738">
          <w:marLeft w:val="0"/>
          <w:marRight w:val="0"/>
          <w:marTop w:val="75"/>
          <w:marBottom w:val="75"/>
          <w:divBdr>
            <w:top w:val="none" w:sz="0" w:space="0" w:color="auto"/>
            <w:left w:val="none" w:sz="0" w:space="0" w:color="auto"/>
            <w:bottom w:val="none" w:sz="0" w:space="0" w:color="auto"/>
            <w:right w:val="none" w:sz="0" w:space="0" w:color="auto"/>
          </w:divBdr>
          <w:divsChild>
            <w:div w:id="239337846">
              <w:marLeft w:val="0"/>
              <w:marRight w:val="0"/>
              <w:marTop w:val="0"/>
              <w:marBottom w:val="0"/>
              <w:divBdr>
                <w:top w:val="none" w:sz="0" w:space="0" w:color="auto"/>
                <w:left w:val="none" w:sz="0" w:space="0" w:color="auto"/>
                <w:bottom w:val="none" w:sz="0" w:space="0" w:color="auto"/>
                <w:right w:val="none" w:sz="0" w:space="0" w:color="auto"/>
              </w:divBdr>
            </w:div>
          </w:divsChild>
        </w:div>
        <w:div w:id="981664358">
          <w:marLeft w:val="0"/>
          <w:marRight w:val="0"/>
          <w:marTop w:val="0"/>
          <w:marBottom w:val="0"/>
          <w:divBdr>
            <w:top w:val="none" w:sz="0" w:space="0" w:color="auto"/>
            <w:left w:val="none" w:sz="0" w:space="0" w:color="auto"/>
            <w:bottom w:val="none" w:sz="0" w:space="0" w:color="auto"/>
            <w:right w:val="none" w:sz="0" w:space="0" w:color="auto"/>
          </w:divBdr>
          <w:divsChild>
            <w:div w:id="1320887203">
              <w:marLeft w:val="0"/>
              <w:marRight w:val="0"/>
              <w:marTop w:val="0"/>
              <w:marBottom w:val="0"/>
              <w:divBdr>
                <w:top w:val="none" w:sz="0" w:space="0" w:color="auto"/>
                <w:left w:val="none" w:sz="0" w:space="0" w:color="auto"/>
                <w:bottom w:val="none" w:sz="0" w:space="0" w:color="auto"/>
                <w:right w:val="none" w:sz="0" w:space="0" w:color="auto"/>
              </w:divBdr>
              <w:divsChild>
                <w:div w:id="373890042">
                  <w:marLeft w:val="0"/>
                  <w:marRight w:val="0"/>
                  <w:marTop w:val="0"/>
                  <w:marBottom w:val="0"/>
                  <w:divBdr>
                    <w:top w:val="none" w:sz="0" w:space="0" w:color="auto"/>
                    <w:left w:val="none" w:sz="0" w:space="0" w:color="auto"/>
                    <w:bottom w:val="none" w:sz="0" w:space="0" w:color="auto"/>
                    <w:right w:val="none" w:sz="0" w:space="0" w:color="auto"/>
                  </w:divBdr>
                  <w:divsChild>
                    <w:div w:id="107709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428445">
      <w:bodyDiv w:val="1"/>
      <w:marLeft w:val="0"/>
      <w:marRight w:val="0"/>
      <w:marTop w:val="0"/>
      <w:marBottom w:val="0"/>
      <w:divBdr>
        <w:top w:val="none" w:sz="0" w:space="0" w:color="auto"/>
        <w:left w:val="none" w:sz="0" w:space="0" w:color="auto"/>
        <w:bottom w:val="none" w:sz="0" w:space="0" w:color="auto"/>
        <w:right w:val="none" w:sz="0" w:space="0" w:color="auto"/>
      </w:divBdr>
    </w:div>
    <w:div w:id="74129173">
      <w:bodyDiv w:val="1"/>
      <w:marLeft w:val="0"/>
      <w:marRight w:val="0"/>
      <w:marTop w:val="0"/>
      <w:marBottom w:val="0"/>
      <w:divBdr>
        <w:top w:val="none" w:sz="0" w:space="0" w:color="auto"/>
        <w:left w:val="none" w:sz="0" w:space="0" w:color="auto"/>
        <w:bottom w:val="none" w:sz="0" w:space="0" w:color="auto"/>
        <w:right w:val="none" w:sz="0" w:space="0" w:color="auto"/>
      </w:divBdr>
    </w:div>
    <w:div w:id="78452591">
      <w:bodyDiv w:val="1"/>
      <w:marLeft w:val="0"/>
      <w:marRight w:val="0"/>
      <w:marTop w:val="0"/>
      <w:marBottom w:val="0"/>
      <w:divBdr>
        <w:top w:val="none" w:sz="0" w:space="0" w:color="auto"/>
        <w:left w:val="none" w:sz="0" w:space="0" w:color="auto"/>
        <w:bottom w:val="none" w:sz="0" w:space="0" w:color="auto"/>
        <w:right w:val="none" w:sz="0" w:space="0" w:color="auto"/>
      </w:divBdr>
    </w:div>
    <w:div w:id="80419497">
      <w:bodyDiv w:val="1"/>
      <w:marLeft w:val="0"/>
      <w:marRight w:val="0"/>
      <w:marTop w:val="0"/>
      <w:marBottom w:val="0"/>
      <w:divBdr>
        <w:top w:val="none" w:sz="0" w:space="0" w:color="auto"/>
        <w:left w:val="none" w:sz="0" w:space="0" w:color="auto"/>
        <w:bottom w:val="none" w:sz="0" w:space="0" w:color="auto"/>
        <w:right w:val="none" w:sz="0" w:space="0" w:color="auto"/>
      </w:divBdr>
    </w:div>
    <w:div w:id="86998932">
      <w:bodyDiv w:val="1"/>
      <w:marLeft w:val="0"/>
      <w:marRight w:val="0"/>
      <w:marTop w:val="0"/>
      <w:marBottom w:val="0"/>
      <w:divBdr>
        <w:top w:val="none" w:sz="0" w:space="0" w:color="auto"/>
        <w:left w:val="none" w:sz="0" w:space="0" w:color="auto"/>
        <w:bottom w:val="none" w:sz="0" w:space="0" w:color="auto"/>
        <w:right w:val="none" w:sz="0" w:space="0" w:color="auto"/>
      </w:divBdr>
    </w:div>
    <w:div w:id="89015344">
      <w:bodyDiv w:val="1"/>
      <w:marLeft w:val="0"/>
      <w:marRight w:val="0"/>
      <w:marTop w:val="0"/>
      <w:marBottom w:val="0"/>
      <w:divBdr>
        <w:top w:val="none" w:sz="0" w:space="0" w:color="auto"/>
        <w:left w:val="none" w:sz="0" w:space="0" w:color="auto"/>
        <w:bottom w:val="none" w:sz="0" w:space="0" w:color="auto"/>
        <w:right w:val="none" w:sz="0" w:space="0" w:color="auto"/>
      </w:divBdr>
    </w:div>
    <w:div w:id="89860739">
      <w:bodyDiv w:val="1"/>
      <w:marLeft w:val="0"/>
      <w:marRight w:val="0"/>
      <w:marTop w:val="0"/>
      <w:marBottom w:val="0"/>
      <w:divBdr>
        <w:top w:val="none" w:sz="0" w:space="0" w:color="auto"/>
        <w:left w:val="none" w:sz="0" w:space="0" w:color="auto"/>
        <w:bottom w:val="none" w:sz="0" w:space="0" w:color="auto"/>
        <w:right w:val="none" w:sz="0" w:space="0" w:color="auto"/>
      </w:divBdr>
    </w:div>
    <w:div w:id="96489314">
      <w:bodyDiv w:val="1"/>
      <w:marLeft w:val="0"/>
      <w:marRight w:val="0"/>
      <w:marTop w:val="0"/>
      <w:marBottom w:val="0"/>
      <w:divBdr>
        <w:top w:val="none" w:sz="0" w:space="0" w:color="auto"/>
        <w:left w:val="none" w:sz="0" w:space="0" w:color="auto"/>
        <w:bottom w:val="none" w:sz="0" w:space="0" w:color="auto"/>
        <w:right w:val="none" w:sz="0" w:space="0" w:color="auto"/>
      </w:divBdr>
    </w:div>
    <w:div w:id="98332342">
      <w:bodyDiv w:val="1"/>
      <w:marLeft w:val="0"/>
      <w:marRight w:val="0"/>
      <w:marTop w:val="0"/>
      <w:marBottom w:val="0"/>
      <w:divBdr>
        <w:top w:val="none" w:sz="0" w:space="0" w:color="auto"/>
        <w:left w:val="none" w:sz="0" w:space="0" w:color="auto"/>
        <w:bottom w:val="none" w:sz="0" w:space="0" w:color="auto"/>
        <w:right w:val="none" w:sz="0" w:space="0" w:color="auto"/>
      </w:divBdr>
    </w:div>
    <w:div w:id="100999994">
      <w:bodyDiv w:val="1"/>
      <w:marLeft w:val="0"/>
      <w:marRight w:val="0"/>
      <w:marTop w:val="0"/>
      <w:marBottom w:val="0"/>
      <w:divBdr>
        <w:top w:val="none" w:sz="0" w:space="0" w:color="auto"/>
        <w:left w:val="none" w:sz="0" w:space="0" w:color="auto"/>
        <w:bottom w:val="none" w:sz="0" w:space="0" w:color="auto"/>
        <w:right w:val="none" w:sz="0" w:space="0" w:color="auto"/>
      </w:divBdr>
    </w:div>
    <w:div w:id="102309362">
      <w:bodyDiv w:val="1"/>
      <w:marLeft w:val="0"/>
      <w:marRight w:val="0"/>
      <w:marTop w:val="0"/>
      <w:marBottom w:val="0"/>
      <w:divBdr>
        <w:top w:val="none" w:sz="0" w:space="0" w:color="auto"/>
        <w:left w:val="none" w:sz="0" w:space="0" w:color="auto"/>
        <w:bottom w:val="none" w:sz="0" w:space="0" w:color="auto"/>
        <w:right w:val="none" w:sz="0" w:space="0" w:color="auto"/>
      </w:divBdr>
    </w:div>
    <w:div w:id="103692664">
      <w:bodyDiv w:val="1"/>
      <w:marLeft w:val="0"/>
      <w:marRight w:val="0"/>
      <w:marTop w:val="0"/>
      <w:marBottom w:val="0"/>
      <w:divBdr>
        <w:top w:val="none" w:sz="0" w:space="0" w:color="auto"/>
        <w:left w:val="none" w:sz="0" w:space="0" w:color="auto"/>
        <w:bottom w:val="none" w:sz="0" w:space="0" w:color="auto"/>
        <w:right w:val="none" w:sz="0" w:space="0" w:color="auto"/>
      </w:divBdr>
    </w:div>
    <w:div w:id="104662001">
      <w:bodyDiv w:val="1"/>
      <w:marLeft w:val="0"/>
      <w:marRight w:val="0"/>
      <w:marTop w:val="0"/>
      <w:marBottom w:val="0"/>
      <w:divBdr>
        <w:top w:val="none" w:sz="0" w:space="0" w:color="auto"/>
        <w:left w:val="none" w:sz="0" w:space="0" w:color="auto"/>
        <w:bottom w:val="none" w:sz="0" w:space="0" w:color="auto"/>
        <w:right w:val="none" w:sz="0" w:space="0" w:color="auto"/>
      </w:divBdr>
    </w:div>
    <w:div w:id="106125075">
      <w:bodyDiv w:val="1"/>
      <w:marLeft w:val="0"/>
      <w:marRight w:val="0"/>
      <w:marTop w:val="0"/>
      <w:marBottom w:val="0"/>
      <w:divBdr>
        <w:top w:val="none" w:sz="0" w:space="0" w:color="auto"/>
        <w:left w:val="none" w:sz="0" w:space="0" w:color="auto"/>
        <w:bottom w:val="none" w:sz="0" w:space="0" w:color="auto"/>
        <w:right w:val="none" w:sz="0" w:space="0" w:color="auto"/>
      </w:divBdr>
    </w:div>
    <w:div w:id="121387123">
      <w:bodyDiv w:val="1"/>
      <w:marLeft w:val="0"/>
      <w:marRight w:val="0"/>
      <w:marTop w:val="0"/>
      <w:marBottom w:val="0"/>
      <w:divBdr>
        <w:top w:val="none" w:sz="0" w:space="0" w:color="auto"/>
        <w:left w:val="none" w:sz="0" w:space="0" w:color="auto"/>
        <w:bottom w:val="none" w:sz="0" w:space="0" w:color="auto"/>
        <w:right w:val="none" w:sz="0" w:space="0" w:color="auto"/>
      </w:divBdr>
    </w:div>
    <w:div w:id="122581822">
      <w:bodyDiv w:val="1"/>
      <w:marLeft w:val="0"/>
      <w:marRight w:val="0"/>
      <w:marTop w:val="0"/>
      <w:marBottom w:val="0"/>
      <w:divBdr>
        <w:top w:val="none" w:sz="0" w:space="0" w:color="auto"/>
        <w:left w:val="none" w:sz="0" w:space="0" w:color="auto"/>
        <w:bottom w:val="none" w:sz="0" w:space="0" w:color="auto"/>
        <w:right w:val="none" w:sz="0" w:space="0" w:color="auto"/>
      </w:divBdr>
    </w:div>
    <w:div w:id="123425122">
      <w:bodyDiv w:val="1"/>
      <w:marLeft w:val="0"/>
      <w:marRight w:val="0"/>
      <w:marTop w:val="0"/>
      <w:marBottom w:val="0"/>
      <w:divBdr>
        <w:top w:val="none" w:sz="0" w:space="0" w:color="auto"/>
        <w:left w:val="none" w:sz="0" w:space="0" w:color="auto"/>
        <w:bottom w:val="none" w:sz="0" w:space="0" w:color="auto"/>
        <w:right w:val="none" w:sz="0" w:space="0" w:color="auto"/>
      </w:divBdr>
    </w:div>
    <w:div w:id="125589954">
      <w:bodyDiv w:val="1"/>
      <w:marLeft w:val="0"/>
      <w:marRight w:val="0"/>
      <w:marTop w:val="0"/>
      <w:marBottom w:val="0"/>
      <w:divBdr>
        <w:top w:val="none" w:sz="0" w:space="0" w:color="auto"/>
        <w:left w:val="none" w:sz="0" w:space="0" w:color="auto"/>
        <w:bottom w:val="none" w:sz="0" w:space="0" w:color="auto"/>
        <w:right w:val="none" w:sz="0" w:space="0" w:color="auto"/>
      </w:divBdr>
    </w:div>
    <w:div w:id="125784949">
      <w:bodyDiv w:val="1"/>
      <w:marLeft w:val="0"/>
      <w:marRight w:val="0"/>
      <w:marTop w:val="0"/>
      <w:marBottom w:val="0"/>
      <w:divBdr>
        <w:top w:val="none" w:sz="0" w:space="0" w:color="auto"/>
        <w:left w:val="none" w:sz="0" w:space="0" w:color="auto"/>
        <w:bottom w:val="none" w:sz="0" w:space="0" w:color="auto"/>
        <w:right w:val="none" w:sz="0" w:space="0" w:color="auto"/>
      </w:divBdr>
    </w:div>
    <w:div w:id="132676342">
      <w:bodyDiv w:val="1"/>
      <w:marLeft w:val="0"/>
      <w:marRight w:val="0"/>
      <w:marTop w:val="0"/>
      <w:marBottom w:val="0"/>
      <w:divBdr>
        <w:top w:val="none" w:sz="0" w:space="0" w:color="auto"/>
        <w:left w:val="none" w:sz="0" w:space="0" w:color="auto"/>
        <w:bottom w:val="none" w:sz="0" w:space="0" w:color="auto"/>
        <w:right w:val="none" w:sz="0" w:space="0" w:color="auto"/>
      </w:divBdr>
    </w:div>
    <w:div w:id="132914155">
      <w:bodyDiv w:val="1"/>
      <w:marLeft w:val="0"/>
      <w:marRight w:val="0"/>
      <w:marTop w:val="0"/>
      <w:marBottom w:val="0"/>
      <w:divBdr>
        <w:top w:val="none" w:sz="0" w:space="0" w:color="auto"/>
        <w:left w:val="none" w:sz="0" w:space="0" w:color="auto"/>
        <w:bottom w:val="none" w:sz="0" w:space="0" w:color="auto"/>
        <w:right w:val="none" w:sz="0" w:space="0" w:color="auto"/>
      </w:divBdr>
    </w:div>
    <w:div w:id="133062447">
      <w:bodyDiv w:val="1"/>
      <w:marLeft w:val="0"/>
      <w:marRight w:val="0"/>
      <w:marTop w:val="0"/>
      <w:marBottom w:val="0"/>
      <w:divBdr>
        <w:top w:val="none" w:sz="0" w:space="0" w:color="auto"/>
        <w:left w:val="none" w:sz="0" w:space="0" w:color="auto"/>
        <w:bottom w:val="none" w:sz="0" w:space="0" w:color="auto"/>
        <w:right w:val="none" w:sz="0" w:space="0" w:color="auto"/>
      </w:divBdr>
    </w:div>
    <w:div w:id="153185056">
      <w:bodyDiv w:val="1"/>
      <w:marLeft w:val="0"/>
      <w:marRight w:val="0"/>
      <w:marTop w:val="0"/>
      <w:marBottom w:val="0"/>
      <w:divBdr>
        <w:top w:val="none" w:sz="0" w:space="0" w:color="auto"/>
        <w:left w:val="none" w:sz="0" w:space="0" w:color="auto"/>
        <w:bottom w:val="none" w:sz="0" w:space="0" w:color="auto"/>
        <w:right w:val="none" w:sz="0" w:space="0" w:color="auto"/>
      </w:divBdr>
    </w:div>
    <w:div w:id="157381530">
      <w:bodyDiv w:val="1"/>
      <w:marLeft w:val="0"/>
      <w:marRight w:val="0"/>
      <w:marTop w:val="0"/>
      <w:marBottom w:val="0"/>
      <w:divBdr>
        <w:top w:val="none" w:sz="0" w:space="0" w:color="auto"/>
        <w:left w:val="none" w:sz="0" w:space="0" w:color="auto"/>
        <w:bottom w:val="none" w:sz="0" w:space="0" w:color="auto"/>
        <w:right w:val="none" w:sz="0" w:space="0" w:color="auto"/>
      </w:divBdr>
    </w:div>
    <w:div w:id="160002621">
      <w:bodyDiv w:val="1"/>
      <w:marLeft w:val="0"/>
      <w:marRight w:val="0"/>
      <w:marTop w:val="0"/>
      <w:marBottom w:val="0"/>
      <w:divBdr>
        <w:top w:val="none" w:sz="0" w:space="0" w:color="auto"/>
        <w:left w:val="none" w:sz="0" w:space="0" w:color="auto"/>
        <w:bottom w:val="none" w:sz="0" w:space="0" w:color="auto"/>
        <w:right w:val="none" w:sz="0" w:space="0" w:color="auto"/>
      </w:divBdr>
    </w:div>
    <w:div w:id="161089972">
      <w:bodyDiv w:val="1"/>
      <w:marLeft w:val="0"/>
      <w:marRight w:val="0"/>
      <w:marTop w:val="0"/>
      <w:marBottom w:val="0"/>
      <w:divBdr>
        <w:top w:val="none" w:sz="0" w:space="0" w:color="auto"/>
        <w:left w:val="none" w:sz="0" w:space="0" w:color="auto"/>
        <w:bottom w:val="none" w:sz="0" w:space="0" w:color="auto"/>
        <w:right w:val="none" w:sz="0" w:space="0" w:color="auto"/>
      </w:divBdr>
    </w:div>
    <w:div w:id="161555600">
      <w:bodyDiv w:val="1"/>
      <w:marLeft w:val="0"/>
      <w:marRight w:val="0"/>
      <w:marTop w:val="0"/>
      <w:marBottom w:val="0"/>
      <w:divBdr>
        <w:top w:val="none" w:sz="0" w:space="0" w:color="auto"/>
        <w:left w:val="none" w:sz="0" w:space="0" w:color="auto"/>
        <w:bottom w:val="none" w:sz="0" w:space="0" w:color="auto"/>
        <w:right w:val="none" w:sz="0" w:space="0" w:color="auto"/>
      </w:divBdr>
    </w:div>
    <w:div w:id="179202329">
      <w:bodyDiv w:val="1"/>
      <w:marLeft w:val="0"/>
      <w:marRight w:val="0"/>
      <w:marTop w:val="0"/>
      <w:marBottom w:val="0"/>
      <w:divBdr>
        <w:top w:val="none" w:sz="0" w:space="0" w:color="auto"/>
        <w:left w:val="none" w:sz="0" w:space="0" w:color="auto"/>
        <w:bottom w:val="none" w:sz="0" w:space="0" w:color="auto"/>
        <w:right w:val="none" w:sz="0" w:space="0" w:color="auto"/>
      </w:divBdr>
    </w:div>
    <w:div w:id="180779253">
      <w:bodyDiv w:val="1"/>
      <w:marLeft w:val="0"/>
      <w:marRight w:val="0"/>
      <w:marTop w:val="0"/>
      <w:marBottom w:val="0"/>
      <w:divBdr>
        <w:top w:val="none" w:sz="0" w:space="0" w:color="auto"/>
        <w:left w:val="none" w:sz="0" w:space="0" w:color="auto"/>
        <w:bottom w:val="none" w:sz="0" w:space="0" w:color="auto"/>
        <w:right w:val="none" w:sz="0" w:space="0" w:color="auto"/>
      </w:divBdr>
    </w:div>
    <w:div w:id="183255296">
      <w:bodyDiv w:val="1"/>
      <w:marLeft w:val="0"/>
      <w:marRight w:val="0"/>
      <w:marTop w:val="0"/>
      <w:marBottom w:val="0"/>
      <w:divBdr>
        <w:top w:val="none" w:sz="0" w:space="0" w:color="auto"/>
        <w:left w:val="none" w:sz="0" w:space="0" w:color="auto"/>
        <w:bottom w:val="none" w:sz="0" w:space="0" w:color="auto"/>
        <w:right w:val="none" w:sz="0" w:space="0" w:color="auto"/>
      </w:divBdr>
    </w:div>
    <w:div w:id="183981740">
      <w:bodyDiv w:val="1"/>
      <w:marLeft w:val="0"/>
      <w:marRight w:val="0"/>
      <w:marTop w:val="0"/>
      <w:marBottom w:val="0"/>
      <w:divBdr>
        <w:top w:val="none" w:sz="0" w:space="0" w:color="auto"/>
        <w:left w:val="none" w:sz="0" w:space="0" w:color="auto"/>
        <w:bottom w:val="none" w:sz="0" w:space="0" w:color="auto"/>
        <w:right w:val="none" w:sz="0" w:space="0" w:color="auto"/>
      </w:divBdr>
    </w:div>
    <w:div w:id="184490998">
      <w:bodyDiv w:val="1"/>
      <w:marLeft w:val="0"/>
      <w:marRight w:val="0"/>
      <w:marTop w:val="0"/>
      <w:marBottom w:val="0"/>
      <w:divBdr>
        <w:top w:val="none" w:sz="0" w:space="0" w:color="auto"/>
        <w:left w:val="none" w:sz="0" w:space="0" w:color="auto"/>
        <w:bottom w:val="none" w:sz="0" w:space="0" w:color="auto"/>
        <w:right w:val="none" w:sz="0" w:space="0" w:color="auto"/>
      </w:divBdr>
    </w:div>
    <w:div w:id="189684929">
      <w:bodyDiv w:val="1"/>
      <w:marLeft w:val="0"/>
      <w:marRight w:val="0"/>
      <w:marTop w:val="0"/>
      <w:marBottom w:val="0"/>
      <w:divBdr>
        <w:top w:val="none" w:sz="0" w:space="0" w:color="auto"/>
        <w:left w:val="none" w:sz="0" w:space="0" w:color="auto"/>
        <w:bottom w:val="none" w:sz="0" w:space="0" w:color="auto"/>
        <w:right w:val="none" w:sz="0" w:space="0" w:color="auto"/>
      </w:divBdr>
    </w:div>
    <w:div w:id="189727162">
      <w:bodyDiv w:val="1"/>
      <w:marLeft w:val="0"/>
      <w:marRight w:val="0"/>
      <w:marTop w:val="0"/>
      <w:marBottom w:val="0"/>
      <w:divBdr>
        <w:top w:val="none" w:sz="0" w:space="0" w:color="auto"/>
        <w:left w:val="none" w:sz="0" w:space="0" w:color="auto"/>
        <w:bottom w:val="none" w:sz="0" w:space="0" w:color="auto"/>
        <w:right w:val="none" w:sz="0" w:space="0" w:color="auto"/>
      </w:divBdr>
    </w:div>
    <w:div w:id="195511635">
      <w:bodyDiv w:val="1"/>
      <w:marLeft w:val="0"/>
      <w:marRight w:val="0"/>
      <w:marTop w:val="0"/>
      <w:marBottom w:val="0"/>
      <w:divBdr>
        <w:top w:val="none" w:sz="0" w:space="0" w:color="auto"/>
        <w:left w:val="none" w:sz="0" w:space="0" w:color="auto"/>
        <w:bottom w:val="none" w:sz="0" w:space="0" w:color="auto"/>
        <w:right w:val="none" w:sz="0" w:space="0" w:color="auto"/>
      </w:divBdr>
    </w:div>
    <w:div w:id="197469488">
      <w:bodyDiv w:val="1"/>
      <w:marLeft w:val="0"/>
      <w:marRight w:val="0"/>
      <w:marTop w:val="0"/>
      <w:marBottom w:val="0"/>
      <w:divBdr>
        <w:top w:val="none" w:sz="0" w:space="0" w:color="auto"/>
        <w:left w:val="none" w:sz="0" w:space="0" w:color="auto"/>
        <w:bottom w:val="none" w:sz="0" w:space="0" w:color="auto"/>
        <w:right w:val="none" w:sz="0" w:space="0" w:color="auto"/>
      </w:divBdr>
    </w:div>
    <w:div w:id="202405444">
      <w:bodyDiv w:val="1"/>
      <w:marLeft w:val="0"/>
      <w:marRight w:val="0"/>
      <w:marTop w:val="0"/>
      <w:marBottom w:val="0"/>
      <w:divBdr>
        <w:top w:val="none" w:sz="0" w:space="0" w:color="auto"/>
        <w:left w:val="none" w:sz="0" w:space="0" w:color="auto"/>
        <w:bottom w:val="none" w:sz="0" w:space="0" w:color="auto"/>
        <w:right w:val="none" w:sz="0" w:space="0" w:color="auto"/>
      </w:divBdr>
    </w:div>
    <w:div w:id="204954439">
      <w:bodyDiv w:val="1"/>
      <w:marLeft w:val="0"/>
      <w:marRight w:val="0"/>
      <w:marTop w:val="0"/>
      <w:marBottom w:val="0"/>
      <w:divBdr>
        <w:top w:val="none" w:sz="0" w:space="0" w:color="auto"/>
        <w:left w:val="none" w:sz="0" w:space="0" w:color="auto"/>
        <w:bottom w:val="none" w:sz="0" w:space="0" w:color="auto"/>
        <w:right w:val="none" w:sz="0" w:space="0" w:color="auto"/>
      </w:divBdr>
    </w:div>
    <w:div w:id="209075745">
      <w:bodyDiv w:val="1"/>
      <w:marLeft w:val="0"/>
      <w:marRight w:val="0"/>
      <w:marTop w:val="0"/>
      <w:marBottom w:val="0"/>
      <w:divBdr>
        <w:top w:val="none" w:sz="0" w:space="0" w:color="auto"/>
        <w:left w:val="none" w:sz="0" w:space="0" w:color="auto"/>
        <w:bottom w:val="none" w:sz="0" w:space="0" w:color="auto"/>
        <w:right w:val="none" w:sz="0" w:space="0" w:color="auto"/>
      </w:divBdr>
    </w:div>
    <w:div w:id="212734459">
      <w:bodyDiv w:val="1"/>
      <w:marLeft w:val="0"/>
      <w:marRight w:val="0"/>
      <w:marTop w:val="0"/>
      <w:marBottom w:val="0"/>
      <w:divBdr>
        <w:top w:val="none" w:sz="0" w:space="0" w:color="auto"/>
        <w:left w:val="none" w:sz="0" w:space="0" w:color="auto"/>
        <w:bottom w:val="none" w:sz="0" w:space="0" w:color="auto"/>
        <w:right w:val="none" w:sz="0" w:space="0" w:color="auto"/>
      </w:divBdr>
    </w:div>
    <w:div w:id="219248992">
      <w:bodyDiv w:val="1"/>
      <w:marLeft w:val="0"/>
      <w:marRight w:val="0"/>
      <w:marTop w:val="0"/>
      <w:marBottom w:val="0"/>
      <w:divBdr>
        <w:top w:val="none" w:sz="0" w:space="0" w:color="auto"/>
        <w:left w:val="none" w:sz="0" w:space="0" w:color="auto"/>
        <w:bottom w:val="none" w:sz="0" w:space="0" w:color="auto"/>
        <w:right w:val="none" w:sz="0" w:space="0" w:color="auto"/>
      </w:divBdr>
    </w:div>
    <w:div w:id="220942417">
      <w:bodyDiv w:val="1"/>
      <w:marLeft w:val="0"/>
      <w:marRight w:val="0"/>
      <w:marTop w:val="0"/>
      <w:marBottom w:val="0"/>
      <w:divBdr>
        <w:top w:val="none" w:sz="0" w:space="0" w:color="auto"/>
        <w:left w:val="none" w:sz="0" w:space="0" w:color="auto"/>
        <w:bottom w:val="none" w:sz="0" w:space="0" w:color="auto"/>
        <w:right w:val="none" w:sz="0" w:space="0" w:color="auto"/>
      </w:divBdr>
    </w:div>
    <w:div w:id="224142122">
      <w:bodyDiv w:val="1"/>
      <w:marLeft w:val="0"/>
      <w:marRight w:val="0"/>
      <w:marTop w:val="0"/>
      <w:marBottom w:val="0"/>
      <w:divBdr>
        <w:top w:val="none" w:sz="0" w:space="0" w:color="auto"/>
        <w:left w:val="none" w:sz="0" w:space="0" w:color="auto"/>
        <w:bottom w:val="none" w:sz="0" w:space="0" w:color="auto"/>
        <w:right w:val="none" w:sz="0" w:space="0" w:color="auto"/>
      </w:divBdr>
    </w:div>
    <w:div w:id="224418317">
      <w:bodyDiv w:val="1"/>
      <w:marLeft w:val="0"/>
      <w:marRight w:val="0"/>
      <w:marTop w:val="0"/>
      <w:marBottom w:val="0"/>
      <w:divBdr>
        <w:top w:val="none" w:sz="0" w:space="0" w:color="auto"/>
        <w:left w:val="none" w:sz="0" w:space="0" w:color="auto"/>
        <w:bottom w:val="none" w:sz="0" w:space="0" w:color="auto"/>
        <w:right w:val="none" w:sz="0" w:space="0" w:color="auto"/>
      </w:divBdr>
    </w:div>
    <w:div w:id="236938961">
      <w:bodyDiv w:val="1"/>
      <w:marLeft w:val="0"/>
      <w:marRight w:val="0"/>
      <w:marTop w:val="0"/>
      <w:marBottom w:val="0"/>
      <w:divBdr>
        <w:top w:val="none" w:sz="0" w:space="0" w:color="auto"/>
        <w:left w:val="none" w:sz="0" w:space="0" w:color="auto"/>
        <w:bottom w:val="none" w:sz="0" w:space="0" w:color="auto"/>
        <w:right w:val="none" w:sz="0" w:space="0" w:color="auto"/>
      </w:divBdr>
    </w:div>
    <w:div w:id="239798547">
      <w:bodyDiv w:val="1"/>
      <w:marLeft w:val="0"/>
      <w:marRight w:val="0"/>
      <w:marTop w:val="0"/>
      <w:marBottom w:val="0"/>
      <w:divBdr>
        <w:top w:val="none" w:sz="0" w:space="0" w:color="auto"/>
        <w:left w:val="none" w:sz="0" w:space="0" w:color="auto"/>
        <w:bottom w:val="none" w:sz="0" w:space="0" w:color="auto"/>
        <w:right w:val="none" w:sz="0" w:space="0" w:color="auto"/>
      </w:divBdr>
    </w:div>
    <w:div w:id="247155364">
      <w:bodyDiv w:val="1"/>
      <w:marLeft w:val="0"/>
      <w:marRight w:val="0"/>
      <w:marTop w:val="0"/>
      <w:marBottom w:val="0"/>
      <w:divBdr>
        <w:top w:val="none" w:sz="0" w:space="0" w:color="auto"/>
        <w:left w:val="none" w:sz="0" w:space="0" w:color="auto"/>
        <w:bottom w:val="none" w:sz="0" w:space="0" w:color="auto"/>
        <w:right w:val="none" w:sz="0" w:space="0" w:color="auto"/>
      </w:divBdr>
    </w:div>
    <w:div w:id="249042209">
      <w:bodyDiv w:val="1"/>
      <w:marLeft w:val="0"/>
      <w:marRight w:val="0"/>
      <w:marTop w:val="0"/>
      <w:marBottom w:val="0"/>
      <w:divBdr>
        <w:top w:val="none" w:sz="0" w:space="0" w:color="auto"/>
        <w:left w:val="none" w:sz="0" w:space="0" w:color="auto"/>
        <w:bottom w:val="none" w:sz="0" w:space="0" w:color="auto"/>
        <w:right w:val="none" w:sz="0" w:space="0" w:color="auto"/>
      </w:divBdr>
    </w:div>
    <w:div w:id="250242854">
      <w:bodyDiv w:val="1"/>
      <w:marLeft w:val="0"/>
      <w:marRight w:val="0"/>
      <w:marTop w:val="0"/>
      <w:marBottom w:val="0"/>
      <w:divBdr>
        <w:top w:val="none" w:sz="0" w:space="0" w:color="auto"/>
        <w:left w:val="none" w:sz="0" w:space="0" w:color="auto"/>
        <w:bottom w:val="none" w:sz="0" w:space="0" w:color="auto"/>
        <w:right w:val="none" w:sz="0" w:space="0" w:color="auto"/>
      </w:divBdr>
    </w:div>
    <w:div w:id="254480796">
      <w:bodyDiv w:val="1"/>
      <w:marLeft w:val="0"/>
      <w:marRight w:val="0"/>
      <w:marTop w:val="0"/>
      <w:marBottom w:val="0"/>
      <w:divBdr>
        <w:top w:val="none" w:sz="0" w:space="0" w:color="auto"/>
        <w:left w:val="none" w:sz="0" w:space="0" w:color="auto"/>
        <w:bottom w:val="none" w:sz="0" w:space="0" w:color="auto"/>
        <w:right w:val="none" w:sz="0" w:space="0" w:color="auto"/>
      </w:divBdr>
    </w:div>
    <w:div w:id="255794321">
      <w:bodyDiv w:val="1"/>
      <w:marLeft w:val="0"/>
      <w:marRight w:val="0"/>
      <w:marTop w:val="0"/>
      <w:marBottom w:val="0"/>
      <w:divBdr>
        <w:top w:val="none" w:sz="0" w:space="0" w:color="auto"/>
        <w:left w:val="none" w:sz="0" w:space="0" w:color="auto"/>
        <w:bottom w:val="none" w:sz="0" w:space="0" w:color="auto"/>
        <w:right w:val="none" w:sz="0" w:space="0" w:color="auto"/>
      </w:divBdr>
    </w:div>
    <w:div w:id="256207511">
      <w:bodyDiv w:val="1"/>
      <w:marLeft w:val="0"/>
      <w:marRight w:val="0"/>
      <w:marTop w:val="0"/>
      <w:marBottom w:val="0"/>
      <w:divBdr>
        <w:top w:val="none" w:sz="0" w:space="0" w:color="auto"/>
        <w:left w:val="none" w:sz="0" w:space="0" w:color="auto"/>
        <w:bottom w:val="none" w:sz="0" w:space="0" w:color="auto"/>
        <w:right w:val="none" w:sz="0" w:space="0" w:color="auto"/>
      </w:divBdr>
    </w:div>
    <w:div w:id="258487005">
      <w:bodyDiv w:val="1"/>
      <w:marLeft w:val="0"/>
      <w:marRight w:val="0"/>
      <w:marTop w:val="0"/>
      <w:marBottom w:val="0"/>
      <w:divBdr>
        <w:top w:val="none" w:sz="0" w:space="0" w:color="auto"/>
        <w:left w:val="none" w:sz="0" w:space="0" w:color="auto"/>
        <w:bottom w:val="none" w:sz="0" w:space="0" w:color="auto"/>
        <w:right w:val="none" w:sz="0" w:space="0" w:color="auto"/>
      </w:divBdr>
    </w:div>
    <w:div w:id="259417083">
      <w:bodyDiv w:val="1"/>
      <w:marLeft w:val="0"/>
      <w:marRight w:val="0"/>
      <w:marTop w:val="0"/>
      <w:marBottom w:val="0"/>
      <w:divBdr>
        <w:top w:val="none" w:sz="0" w:space="0" w:color="auto"/>
        <w:left w:val="none" w:sz="0" w:space="0" w:color="auto"/>
        <w:bottom w:val="none" w:sz="0" w:space="0" w:color="auto"/>
        <w:right w:val="none" w:sz="0" w:space="0" w:color="auto"/>
      </w:divBdr>
    </w:div>
    <w:div w:id="262231427">
      <w:bodyDiv w:val="1"/>
      <w:marLeft w:val="0"/>
      <w:marRight w:val="0"/>
      <w:marTop w:val="0"/>
      <w:marBottom w:val="0"/>
      <w:divBdr>
        <w:top w:val="none" w:sz="0" w:space="0" w:color="auto"/>
        <w:left w:val="none" w:sz="0" w:space="0" w:color="auto"/>
        <w:bottom w:val="none" w:sz="0" w:space="0" w:color="auto"/>
        <w:right w:val="none" w:sz="0" w:space="0" w:color="auto"/>
      </w:divBdr>
    </w:div>
    <w:div w:id="263540927">
      <w:bodyDiv w:val="1"/>
      <w:marLeft w:val="0"/>
      <w:marRight w:val="0"/>
      <w:marTop w:val="0"/>
      <w:marBottom w:val="0"/>
      <w:divBdr>
        <w:top w:val="none" w:sz="0" w:space="0" w:color="auto"/>
        <w:left w:val="none" w:sz="0" w:space="0" w:color="auto"/>
        <w:bottom w:val="none" w:sz="0" w:space="0" w:color="auto"/>
        <w:right w:val="none" w:sz="0" w:space="0" w:color="auto"/>
      </w:divBdr>
    </w:div>
    <w:div w:id="266425967">
      <w:bodyDiv w:val="1"/>
      <w:marLeft w:val="0"/>
      <w:marRight w:val="0"/>
      <w:marTop w:val="0"/>
      <w:marBottom w:val="0"/>
      <w:divBdr>
        <w:top w:val="none" w:sz="0" w:space="0" w:color="auto"/>
        <w:left w:val="none" w:sz="0" w:space="0" w:color="auto"/>
        <w:bottom w:val="none" w:sz="0" w:space="0" w:color="auto"/>
        <w:right w:val="none" w:sz="0" w:space="0" w:color="auto"/>
      </w:divBdr>
    </w:div>
    <w:div w:id="271714729">
      <w:bodyDiv w:val="1"/>
      <w:marLeft w:val="0"/>
      <w:marRight w:val="0"/>
      <w:marTop w:val="0"/>
      <w:marBottom w:val="0"/>
      <w:divBdr>
        <w:top w:val="none" w:sz="0" w:space="0" w:color="auto"/>
        <w:left w:val="none" w:sz="0" w:space="0" w:color="auto"/>
        <w:bottom w:val="none" w:sz="0" w:space="0" w:color="auto"/>
        <w:right w:val="none" w:sz="0" w:space="0" w:color="auto"/>
      </w:divBdr>
    </w:div>
    <w:div w:id="272905873">
      <w:bodyDiv w:val="1"/>
      <w:marLeft w:val="0"/>
      <w:marRight w:val="0"/>
      <w:marTop w:val="0"/>
      <w:marBottom w:val="0"/>
      <w:divBdr>
        <w:top w:val="none" w:sz="0" w:space="0" w:color="auto"/>
        <w:left w:val="none" w:sz="0" w:space="0" w:color="auto"/>
        <w:bottom w:val="none" w:sz="0" w:space="0" w:color="auto"/>
        <w:right w:val="none" w:sz="0" w:space="0" w:color="auto"/>
      </w:divBdr>
    </w:div>
    <w:div w:id="274142178">
      <w:bodyDiv w:val="1"/>
      <w:marLeft w:val="0"/>
      <w:marRight w:val="0"/>
      <w:marTop w:val="0"/>
      <w:marBottom w:val="0"/>
      <w:divBdr>
        <w:top w:val="none" w:sz="0" w:space="0" w:color="auto"/>
        <w:left w:val="none" w:sz="0" w:space="0" w:color="auto"/>
        <w:bottom w:val="none" w:sz="0" w:space="0" w:color="auto"/>
        <w:right w:val="none" w:sz="0" w:space="0" w:color="auto"/>
      </w:divBdr>
    </w:div>
    <w:div w:id="282885980">
      <w:bodyDiv w:val="1"/>
      <w:marLeft w:val="0"/>
      <w:marRight w:val="0"/>
      <w:marTop w:val="0"/>
      <w:marBottom w:val="0"/>
      <w:divBdr>
        <w:top w:val="none" w:sz="0" w:space="0" w:color="auto"/>
        <w:left w:val="none" w:sz="0" w:space="0" w:color="auto"/>
        <w:bottom w:val="none" w:sz="0" w:space="0" w:color="auto"/>
        <w:right w:val="none" w:sz="0" w:space="0" w:color="auto"/>
      </w:divBdr>
    </w:div>
    <w:div w:id="283853793">
      <w:bodyDiv w:val="1"/>
      <w:marLeft w:val="0"/>
      <w:marRight w:val="0"/>
      <w:marTop w:val="0"/>
      <w:marBottom w:val="0"/>
      <w:divBdr>
        <w:top w:val="none" w:sz="0" w:space="0" w:color="auto"/>
        <w:left w:val="none" w:sz="0" w:space="0" w:color="auto"/>
        <w:bottom w:val="none" w:sz="0" w:space="0" w:color="auto"/>
        <w:right w:val="none" w:sz="0" w:space="0" w:color="auto"/>
      </w:divBdr>
    </w:div>
    <w:div w:id="295454849">
      <w:bodyDiv w:val="1"/>
      <w:marLeft w:val="0"/>
      <w:marRight w:val="0"/>
      <w:marTop w:val="0"/>
      <w:marBottom w:val="0"/>
      <w:divBdr>
        <w:top w:val="none" w:sz="0" w:space="0" w:color="auto"/>
        <w:left w:val="none" w:sz="0" w:space="0" w:color="auto"/>
        <w:bottom w:val="none" w:sz="0" w:space="0" w:color="auto"/>
        <w:right w:val="none" w:sz="0" w:space="0" w:color="auto"/>
      </w:divBdr>
    </w:div>
    <w:div w:id="297498616">
      <w:bodyDiv w:val="1"/>
      <w:marLeft w:val="0"/>
      <w:marRight w:val="0"/>
      <w:marTop w:val="0"/>
      <w:marBottom w:val="0"/>
      <w:divBdr>
        <w:top w:val="none" w:sz="0" w:space="0" w:color="auto"/>
        <w:left w:val="none" w:sz="0" w:space="0" w:color="auto"/>
        <w:bottom w:val="none" w:sz="0" w:space="0" w:color="auto"/>
        <w:right w:val="none" w:sz="0" w:space="0" w:color="auto"/>
      </w:divBdr>
    </w:div>
    <w:div w:id="309554305">
      <w:bodyDiv w:val="1"/>
      <w:marLeft w:val="0"/>
      <w:marRight w:val="0"/>
      <w:marTop w:val="0"/>
      <w:marBottom w:val="0"/>
      <w:divBdr>
        <w:top w:val="none" w:sz="0" w:space="0" w:color="auto"/>
        <w:left w:val="none" w:sz="0" w:space="0" w:color="auto"/>
        <w:bottom w:val="none" w:sz="0" w:space="0" w:color="auto"/>
        <w:right w:val="none" w:sz="0" w:space="0" w:color="auto"/>
      </w:divBdr>
    </w:div>
    <w:div w:id="313067332">
      <w:bodyDiv w:val="1"/>
      <w:marLeft w:val="0"/>
      <w:marRight w:val="0"/>
      <w:marTop w:val="0"/>
      <w:marBottom w:val="0"/>
      <w:divBdr>
        <w:top w:val="none" w:sz="0" w:space="0" w:color="auto"/>
        <w:left w:val="none" w:sz="0" w:space="0" w:color="auto"/>
        <w:bottom w:val="none" w:sz="0" w:space="0" w:color="auto"/>
        <w:right w:val="none" w:sz="0" w:space="0" w:color="auto"/>
      </w:divBdr>
    </w:div>
    <w:div w:id="318191492">
      <w:bodyDiv w:val="1"/>
      <w:marLeft w:val="0"/>
      <w:marRight w:val="0"/>
      <w:marTop w:val="0"/>
      <w:marBottom w:val="0"/>
      <w:divBdr>
        <w:top w:val="none" w:sz="0" w:space="0" w:color="auto"/>
        <w:left w:val="none" w:sz="0" w:space="0" w:color="auto"/>
        <w:bottom w:val="none" w:sz="0" w:space="0" w:color="auto"/>
        <w:right w:val="none" w:sz="0" w:space="0" w:color="auto"/>
      </w:divBdr>
    </w:div>
    <w:div w:id="319044305">
      <w:bodyDiv w:val="1"/>
      <w:marLeft w:val="0"/>
      <w:marRight w:val="0"/>
      <w:marTop w:val="0"/>
      <w:marBottom w:val="0"/>
      <w:divBdr>
        <w:top w:val="none" w:sz="0" w:space="0" w:color="auto"/>
        <w:left w:val="none" w:sz="0" w:space="0" w:color="auto"/>
        <w:bottom w:val="none" w:sz="0" w:space="0" w:color="auto"/>
        <w:right w:val="none" w:sz="0" w:space="0" w:color="auto"/>
      </w:divBdr>
    </w:div>
    <w:div w:id="333725503">
      <w:bodyDiv w:val="1"/>
      <w:marLeft w:val="0"/>
      <w:marRight w:val="0"/>
      <w:marTop w:val="0"/>
      <w:marBottom w:val="0"/>
      <w:divBdr>
        <w:top w:val="none" w:sz="0" w:space="0" w:color="auto"/>
        <w:left w:val="none" w:sz="0" w:space="0" w:color="auto"/>
        <w:bottom w:val="none" w:sz="0" w:space="0" w:color="auto"/>
        <w:right w:val="none" w:sz="0" w:space="0" w:color="auto"/>
      </w:divBdr>
    </w:div>
    <w:div w:id="345861333">
      <w:bodyDiv w:val="1"/>
      <w:marLeft w:val="0"/>
      <w:marRight w:val="0"/>
      <w:marTop w:val="0"/>
      <w:marBottom w:val="0"/>
      <w:divBdr>
        <w:top w:val="none" w:sz="0" w:space="0" w:color="auto"/>
        <w:left w:val="none" w:sz="0" w:space="0" w:color="auto"/>
        <w:bottom w:val="none" w:sz="0" w:space="0" w:color="auto"/>
        <w:right w:val="none" w:sz="0" w:space="0" w:color="auto"/>
      </w:divBdr>
    </w:div>
    <w:div w:id="347416766">
      <w:bodyDiv w:val="1"/>
      <w:marLeft w:val="0"/>
      <w:marRight w:val="0"/>
      <w:marTop w:val="0"/>
      <w:marBottom w:val="0"/>
      <w:divBdr>
        <w:top w:val="none" w:sz="0" w:space="0" w:color="auto"/>
        <w:left w:val="none" w:sz="0" w:space="0" w:color="auto"/>
        <w:bottom w:val="none" w:sz="0" w:space="0" w:color="auto"/>
        <w:right w:val="none" w:sz="0" w:space="0" w:color="auto"/>
      </w:divBdr>
    </w:div>
    <w:div w:id="350299707">
      <w:bodyDiv w:val="1"/>
      <w:marLeft w:val="0"/>
      <w:marRight w:val="0"/>
      <w:marTop w:val="0"/>
      <w:marBottom w:val="0"/>
      <w:divBdr>
        <w:top w:val="none" w:sz="0" w:space="0" w:color="auto"/>
        <w:left w:val="none" w:sz="0" w:space="0" w:color="auto"/>
        <w:bottom w:val="none" w:sz="0" w:space="0" w:color="auto"/>
        <w:right w:val="none" w:sz="0" w:space="0" w:color="auto"/>
      </w:divBdr>
    </w:div>
    <w:div w:id="352808056">
      <w:bodyDiv w:val="1"/>
      <w:marLeft w:val="0"/>
      <w:marRight w:val="0"/>
      <w:marTop w:val="0"/>
      <w:marBottom w:val="0"/>
      <w:divBdr>
        <w:top w:val="none" w:sz="0" w:space="0" w:color="auto"/>
        <w:left w:val="none" w:sz="0" w:space="0" w:color="auto"/>
        <w:bottom w:val="none" w:sz="0" w:space="0" w:color="auto"/>
        <w:right w:val="none" w:sz="0" w:space="0" w:color="auto"/>
      </w:divBdr>
    </w:div>
    <w:div w:id="352846535">
      <w:bodyDiv w:val="1"/>
      <w:marLeft w:val="0"/>
      <w:marRight w:val="0"/>
      <w:marTop w:val="0"/>
      <w:marBottom w:val="0"/>
      <w:divBdr>
        <w:top w:val="none" w:sz="0" w:space="0" w:color="auto"/>
        <w:left w:val="none" w:sz="0" w:space="0" w:color="auto"/>
        <w:bottom w:val="none" w:sz="0" w:space="0" w:color="auto"/>
        <w:right w:val="none" w:sz="0" w:space="0" w:color="auto"/>
      </w:divBdr>
    </w:div>
    <w:div w:id="355742511">
      <w:bodyDiv w:val="1"/>
      <w:marLeft w:val="0"/>
      <w:marRight w:val="0"/>
      <w:marTop w:val="0"/>
      <w:marBottom w:val="0"/>
      <w:divBdr>
        <w:top w:val="none" w:sz="0" w:space="0" w:color="auto"/>
        <w:left w:val="none" w:sz="0" w:space="0" w:color="auto"/>
        <w:bottom w:val="none" w:sz="0" w:space="0" w:color="auto"/>
        <w:right w:val="none" w:sz="0" w:space="0" w:color="auto"/>
      </w:divBdr>
    </w:div>
    <w:div w:id="357857988">
      <w:bodyDiv w:val="1"/>
      <w:marLeft w:val="0"/>
      <w:marRight w:val="0"/>
      <w:marTop w:val="0"/>
      <w:marBottom w:val="0"/>
      <w:divBdr>
        <w:top w:val="none" w:sz="0" w:space="0" w:color="auto"/>
        <w:left w:val="none" w:sz="0" w:space="0" w:color="auto"/>
        <w:bottom w:val="none" w:sz="0" w:space="0" w:color="auto"/>
        <w:right w:val="none" w:sz="0" w:space="0" w:color="auto"/>
      </w:divBdr>
    </w:div>
    <w:div w:id="362093801">
      <w:bodyDiv w:val="1"/>
      <w:marLeft w:val="0"/>
      <w:marRight w:val="0"/>
      <w:marTop w:val="0"/>
      <w:marBottom w:val="0"/>
      <w:divBdr>
        <w:top w:val="none" w:sz="0" w:space="0" w:color="auto"/>
        <w:left w:val="none" w:sz="0" w:space="0" w:color="auto"/>
        <w:bottom w:val="none" w:sz="0" w:space="0" w:color="auto"/>
        <w:right w:val="none" w:sz="0" w:space="0" w:color="auto"/>
      </w:divBdr>
    </w:div>
    <w:div w:id="363139149">
      <w:bodyDiv w:val="1"/>
      <w:marLeft w:val="0"/>
      <w:marRight w:val="0"/>
      <w:marTop w:val="0"/>
      <w:marBottom w:val="0"/>
      <w:divBdr>
        <w:top w:val="none" w:sz="0" w:space="0" w:color="auto"/>
        <w:left w:val="none" w:sz="0" w:space="0" w:color="auto"/>
        <w:bottom w:val="none" w:sz="0" w:space="0" w:color="auto"/>
        <w:right w:val="none" w:sz="0" w:space="0" w:color="auto"/>
      </w:divBdr>
    </w:div>
    <w:div w:id="367023164">
      <w:bodyDiv w:val="1"/>
      <w:marLeft w:val="0"/>
      <w:marRight w:val="0"/>
      <w:marTop w:val="0"/>
      <w:marBottom w:val="0"/>
      <w:divBdr>
        <w:top w:val="none" w:sz="0" w:space="0" w:color="auto"/>
        <w:left w:val="none" w:sz="0" w:space="0" w:color="auto"/>
        <w:bottom w:val="none" w:sz="0" w:space="0" w:color="auto"/>
        <w:right w:val="none" w:sz="0" w:space="0" w:color="auto"/>
      </w:divBdr>
    </w:div>
    <w:div w:id="367067139">
      <w:bodyDiv w:val="1"/>
      <w:marLeft w:val="0"/>
      <w:marRight w:val="0"/>
      <w:marTop w:val="0"/>
      <w:marBottom w:val="0"/>
      <w:divBdr>
        <w:top w:val="none" w:sz="0" w:space="0" w:color="auto"/>
        <w:left w:val="none" w:sz="0" w:space="0" w:color="auto"/>
        <w:bottom w:val="none" w:sz="0" w:space="0" w:color="auto"/>
        <w:right w:val="none" w:sz="0" w:space="0" w:color="auto"/>
      </w:divBdr>
    </w:div>
    <w:div w:id="367729241">
      <w:bodyDiv w:val="1"/>
      <w:marLeft w:val="0"/>
      <w:marRight w:val="0"/>
      <w:marTop w:val="0"/>
      <w:marBottom w:val="0"/>
      <w:divBdr>
        <w:top w:val="none" w:sz="0" w:space="0" w:color="auto"/>
        <w:left w:val="none" w:sz="0" w:space="0" w:color="auto"/>
        <w:bottom w:val="none" w:sz="0" w:space="0" w:color="auto"/>
        <w:right w:val="none" w:sz="0" w:space="0" w:color="auto"/>
      </w:divBdr>
    </w:div>
    <w:div w:id="371460860">
      <w:bodyDiv w:val="1"/>
      <w:marLeft w:val="0"/>
      <w:marRight w:val="0"/>
      <w:marTop w:val="0"/>
      <w:marBottom w:val="0"/>
      <w:divBdr>
        <w:top w:val="none" w:sz="0" w:space="0" w:color="auto"/>
        <w:left w:val="none" w:sz="0" w:space="0" w:color="auto"/>
        <w:bottom w:val="none" w:sz="0" w:space="0" w:color="auto"/>
        <w:right w:val="none" w:sz="0" w:space="0" w:color="auto"/>
      </w:divBdr>
    </w:div>
    <w:div w:id="373390459">
      <w:bodyDiv w:val="1"/>
      <w:marLeft w:val="0"/>
      <w:marRight w:val="0"/>
      <w:marTop w:val="0"/>
      <w:marBottom w:val="0"/>
      <w:divBdr>
        <w:top w:val="none" w:sz="0" w:space="0" w:color="auto"/>
        <w:left w:val="none" w:sz="0" w:space="0" w:color="auto"/>
        <w:bottom w:val="none" w:sz="0" w:space="0" w:color="auto"/>
        <w:right w:val="none" w:sz="0" w:space="0" w:color="auto"/>
      </w:divBdr>
    </w:div>
    <w:div w:id="377322168">
      <w:bodyDiv w:val="1"/>
      <w:marLeft w:val="0"/>
      <w:marRight w:val="0"/>
      <w:marTop w:val="0"/>
      <w:marBottom w:val="0"/>
      <w:divBdr>
        <w:top w:val="none" w:sz="0" w:space="0" w:color="auto"/>
        <w:left w:val="none" w:sz="0" w:space="0" w:color="auto"/>
        <w:bottom w:val="none" w:sz="0" w:space="0" w:color="auto"/>
        <w:right w:val="none" w:sz="0" w:space="0" w:color="auto"/>
      </w:divBdr>
    </w:div>
    <w:div w:id="385180103">
      <w:bodyDiv w:val="1"/>
      <w:marLeft w:val="0"/>
      <w:marRight w:val="0"/>
      <w:marTop w:val="0"/>
      <w:marBottom w:val="0"/>
      <w:divBdr>
        <w:top w:val="none" w:sz="0" w:space="0" w:color="auto"/>
        <w:left w:val="none" w:sz="0" w:space="0" w:color="auto"/>
        <w:bottom w:val="none" w:sz="0" w:space="0" w:color="auto"/>
        <w:right w:val="none" w:sz="0" w:space="0" w:color="auto"/>
      </w:divBdr>
    </w:div>
    <w:div w:id="393046035">
      <w:bodyDiv w:val="1"/>
      <w:marLeft w:val="0"/>
      <w:marRight w:val="0"/>
      <w:marTop w:val="0"/>
      <w:marBottom w:val="0"/>
      <w:divBdr>
        <w:top w:val="none" w:sz="0" w:space="0" w:color="auto"/>
        <w:left w:val="none" w:sz="0" w:space="0" w:color="auto"/>
        <w:bottom w:val="none" w:sz="0" w:space="0" w:color="auto"/>
        <w:right w:val="none" w:sz="0" w:space="0" w:color="auto"/>
      </w:divBdr>
    </w:div>
    <w:div w:id="394400319">
      <w:bodyDiv w:val="1"/>
      <w:marLeft w:val="0"/>
      <w:marRight w:val="0"/>
      <w:marTop w:val="0"/>
      <w:marBottom w:val="0"/>
      <w:divBdr>
        <w:top w:val="none" w:sz="0" w:space="0" w:color="auto"/>
        <w:left w:val="none" w:sz="0" w:space="0" w:color="auto"/>
        <w:bottom w:val="none" w:sz="0" w:space="0" w:color="auto"/>
        <w:right w:val="none" w:sz="0" w:space="0" w:color="auto"/>
      </w:divBdr>
    </w:div>
    <w:div w:id="397627588">
      <w:bodyDiv w:val="1"/>
      <w:marLeft w:val="0"/>
      <w:marRight w:val="0"/>
      <w:marTop w:val="0"/>
      <w:marBottom w:val="0"/>
      <w:divBdr>
        <w:top w:val="none" w:sz="0" w:space="0" w:color="auto"/>
        <w:left w:val="none" w:sz="0" w:space="0" w:color="auto"/>
        <w:bottom w:val="none" w:sz="0" w:space="0" w:color="auto"/>
        <w:right w:val="none" w:sz="0" w:space="0" w:color="auto"/>
      </w:divBdr>
    </w:div>
    <w:div w:id="401878324">
      <w:bodyDiv w:val="1"/>
      <w:marLeft w:val="0"/>
      <w:marRight w:val="0"/>
      <w:marTop w:val="0"/>
      <w:marBottom w:val="0"/>
      <w:divBdr>
        <w:top w:val="none" w:sz="0" w:space="0" w:color="auto"/>
        <w:left w:val="none" w:sz="0" w:space="0" w:color="auto"/>
        <w:bottom w:val="none" w:sz="0" w:space="0" w:color="auto"/>
        <w:right w:val="none" w:sz="0" w:space="0" w:color="auto"/>
      </w:divBdr>
    </w:div>
    <w:div w:id="415710710">
      <w:bodyDiv w:val="1"/>
      <w:marLeft w:val="0"/>
      <w:marRight w:val="0"/>
      <w:marTop w:val="0"/>
      <w:marBottom w:val="0"/>
      <w:divBdr>
        <w:top w:val="none" w:sz="0" w:space="0" w:color="auto"/>
        <w:left w:val="none" w:sz="0" w:space="0" w:color="auto"/>
        <w:bottom w:val="none" w:sz="0" w:space="0" w:color="auto"/>
        <w:right w:val="none" w:sz="0" w:space="0" w:color="auto"/>
      </w:divBdr>
    </w:div>
    <w:div w:id="416177821">
      <w:bodyDiv w:val="1"/>
      <w:marLeft w:val="0"/>
      <w:marRight w:val="0"/>
      <w:marTop w:val="0"/>
      <w:marBottom w:val="0"/>
      <w:divBdr>
        <w:top w:val="none" w:sz="0" w:space="0" w:color="auto"/>
        <w:left w:val="none" w:sz="0" w:space="0" w:color="auto"/>
        <w:bottom w:val="none" w:sz="0" w:space="0" w:color="auto"/>
        <w:right w:val="none" w:sz="0" w:space="0" w:color="auto"/>
      </w:divBdr>
    </w:div>
    <w:div w:id="416289693">
      <w:bodyDiv w:val="1"/>
      <w:marLeft w:val="0"/>
      <w:marRight w:val="0"/>
      <w:marTop w:val="0"/>
      <w:marBottom w:val="0"/>
      <w:divBdr>
        <w:top w:val="none" w:sz="0" w:space="0" w:color="auto"/>
        <w:left w:val="none" w:sz="0" w:space="0" w:color="auto"/>
        <w:bottom w:val="none" w:sz="0" w:space="0" w:color="auto"/>
        <w:right w:val="none" w:sz="0" w:space="0" w:color="auto"/>
      </w:divBdr>
    </w:div>
    <w:div w:id="416370031">
      <w:bodyDiv w:val="1"/>
      <w:marLeft w:val="0"/>
      <w:marRight w:val="0"/>
      <w:marTop w:val="0"/>
      <w:marBottom w:val="0"/>
      <w:divBdr>
        <w:top w:val="none" w:sz="0" w:space="0" w:color="auto"/>
        <w:left w:val="none" w:sz="0" w:space="0" w:color="auto"/>
        <w:bottom w:val="none" w:sz="0" w:space="0" w:color="auto"/>
        <w:right w:val="none" w:sz="0" w:space="0" w:color="auto"/>
      </w:divBdr>
    </w:div>
    <w:div w:id="419377557">
      <w:bodyDiv w:val="1"/>
      <w:marLeft w:val="0"/>
      <w:marRight w:val="0"/>
      <w:marTop w:val="0"/>
      <w:marBottom w:val="0"/>
      <w:divBdr>
        <w:top w:val="none" w:sz="0" w:space="0" w:color="auto"/>
        <w:left w:val="none" w:sz="0" w:space="0" w:color="auto"/>
        <w:bottom w:val="none" w:sz="0" w:space="0" w:color="auto"/>
        <w:right w:val="none" w:sz="0" w:space="0" w:color="auto"/>
      </w:divBdr>
    </w:div>
    <w:div w:id="420614156">
      <w:bodyDiv w:val="1"/>
      <w:marLeft w:val="0"/>
      <w:marRight w:val="0"/>
      <w:marTop w:val="0"/>
      <w:marBottom w:val="0"/>
      <w:divBdr>
        <w:top w:val="none" w:sz="0" w:space="0" w:color="auto"/>
        <w:left w:val="none" w:sz="0" w:space="0" w:color="auto"/>
        <w:bottom w:val="none" w:sz="0" w:space="0" w:color="auto"/>
        <w:right w:val="none" w:sz="0" w:space="0" w:color="auto"/>
      </w:divBdr>
    </w:div>
    <w:div w:id="431438943">
      <w:bodyDiv w:val="1"/>
      <w:marLeft w:val="0"/>
      <w:marRight w:val="0"/>
      <w:marTop w:val="0"/>
      <w:marBottom w:val="0"/>
      <w:divBdr>
        <w:top w:val="none" w:sz="0" w:space="0" w:color="auto"/>
        <w:left w:val="none" w:sz="0" w:space="0" w:color="auto"/>
        <w:bottom w:val="none" w:sz="0" w:space="0" w:color="auto"/>
        <w:right w:val="none" w:sz="0" w:space="0" w:color="auto"/>
      </w:divBdr>
    </w:div>
    <w:div w:id="431826469">
      <w:bodyDiv w:val="1"/>
      <w:marLeft w:val="0"/>
      <w:marRight w:val="0"/>
      <w:marTop w:val="0"/>
      <w:marBottom w:val="0"/>
      <w:divBdr>
        <w:top w:val="none" w:sz="0" w:space="0" w:color="auto"/>
        <w:left w:val="none" w:sz="0" w:space="0" w:color="auto"/>
        <w:bottom w:val="none" w:sz="0" w:space="0" w:color="auto"/>
        <w:right w:val="none" w:sz="0" w:space="0" w:color="auto"/>
      </w:divBdr>
    </w:div>
    <w:div w:id="435057330">
      <w:bodyDiv w:val="1"/>
      <w:marLeft w:val="0"/>
      <w:marRight w:val="0"/>
      <w:marTop w:val="0"/>
      <w:marBottom w:val="0"/>
      <w:divBdr>
        <w:top w:val="none" w:sz="0" w:space="0" w:color="auto"/>
        <w:left w:val="none" w:sz="0" w:space="0" w:color="auto"/>
        <w:bottom w:val="none" w:sz="0" w:space="0" w:color="auto"/>
        <w:right w:val="none" w:sz="0" w:space="0" w:color="auto"/>
      </w:divBdr>
    </w:div>
    <w:div w:id="439496295">
      <w:bodyDiv w:val="1"/>
      <w:marLeft w:val="0"/>
      <w:marRight w:val="0"/>
      <w:marTop w:val="0"/>
      <w:marBottom w:val="0"/>
      <w:divBdr>
        <w:top w:val="none" w:sz="0" w:space="0" w:color="auto"/>
        <w:left w:val="none" w:sz="0" w:space="0" w:color="auto"/>
        <w:bottom w:val="none" w:sz="0" w:space="0" w:color="auto"/>
        <w:right w:val="none" w:sz="0" w:space="0" w:color="auto"/>
      </w:divBdr>
    </w:div>
    <w:div w:id="454058071">
      <w:bodyDiv w:val="1"/>
      <w:marLeft w:val="0"/>
      <w:marRight w:val="0"/>
      <w:marTop w:val="0"/>
      <w:marBottom w:val="0"/>
      <w:divBdr>
        <w:top w:val="none" w:sz="0" w:space="0" w:color="auto"/>
        <w:left w:val="none" w:sz="0" w:space="0" w:color="auto"/>
        <w:bottom w:val="none" w:sz="0" w:space="0" w:color="auto"/>
        <w:right w:val="none" w:sz="0" w:space="0" w:color="auto"/>
      </w:divBdr>
    </w:div>
    <w:div w:id="454570265">
      <w:bodyDiv w:val="1"/>
      <w:marLeft w:val="0"/>
      <w:marRight w:val="0"/>
      <w:marTop w:val="0"/>
      <w:marBottom w:val="0"/>
      <w:divBdr>
        <w:top w:val="none" w:sz="0" w:space="0" w:color="auto"/>
        <w:left w:val="none" w:sz="0" w:space="0" w:color="auto"/>
        <w:bottom w:val="none" w:sz="0" w:space="0" w:color="auto"/>
        <w:right w:val="none" w:sz="0" w:space="0" w:color="auto"/>
      </w:divBdr>
    </w:div>
    <w:div w:id="456413592">
      <w:bodyDiv w:val="1"/>
      <w:marLeft w:val="0"/>
      <w:marRight w:val="0"/>
      <w:marTop w:val="0"/>
      <w:marBottom w:val="0"/>
      <w:divBdr>
        <w:top w:val="none" w:sz="0" w:space="0" w:color="auto"/>
        <w:left w:val="none" w:sz="0" w:space="0" w:color="auto"/>
        <w:bottom w:val="none" w:sz="0" w:space="0" w:color="auto"/>
        <w:right w:val="none" w:sz="0" w:space="0" w:color="auto"/>
      </w:divBdr>
    </w:div>
    <w:div w:id="462694723">
      <w:bodyDiv w:val="1"/>
      <w:marLeft w:val="0"/>
      <w:marRight w:val="0"/>
      <w:marTop w:val="0"/>
      <w:marBottom w:val="0"/>
      <w:divBdr>
        <w:top w:val="none" w:sz="0" w:space="0" w:color="auto"/>
        <w:left w:val="none" w:sz="0" w:space="0" w:color="auto"/>
        <w:bottom w:val="none" w:sz="0" w:space="0" w:color="auto"/>
        <w:right w:val="none" w:sz="0" w:space="0" w:color="auto"/>
      </w:divBdr>
    </w:div>
    <w:div w:id="463737864">
      <w:bodyDiv w:val="1"/>
      <w:marLeft w:val="0"/>
      <w:marRight w:val="0"/>
      <w:marTop w:val="0"/>
      <w:marBottom w:val="0"/>
      <w:divBdr>
        <w:top w:val="none" w:sz="0" w:space="0" w:color="auto"/>
        <w:left w:val="none" w:sz="0" w:space="0" w:color="auto"/>
        <w:bottom w:val="none" w:sz="0" w:space="0" w:color="auto"/>
        <w:right w:val="none" w:sz="0" w:space="0" w:color="auto"/>
      </w:divBdr>
    </w:div>
    <w:div w:id="464197195">
      <w:bodyDiv w:val="1"/>
      <w:marLeft w:val="0"/>
      <w:marRight w:val="0"/>
      <w:marTop w:val="0"/>
      <w:marBottom w:val="0"/>
      <w:divBdr>
        <w:top w:val="none" w:sz="0" w:space="0" w:color="auto"/>
        <w:left w:val="none" w:sz="0" w:space="0" w:color="auto"/>
        <w:bottom w:val="none" w:sz="0" w:space="0" w:color="auto"/>
        <w:right w:val="none" w:sz="0" w:space="0" w:color="auto"/>
      </w:divBdr>
    </w:div>
    <w:div w:id="468401380">
      <w:bodyDiv w:val="1"/>
      <w:marLeft w:val="0"/>
      <w:marRight w:val="0"/>
      <w:marTop w:val="0"/>
      <w:marBottom w:val="0"/>
      <w:divBdr>
        <w:top w:val="none" w:sz="0" w:space="0" w:color="auto"/>
        <w:left w:val="none" w:sz="0" w:space="0" w:color="auto"/>
        <w:bottom w:val="none" w:sz="0" w:space="0" w:color="auto"/>
        <w:right w:val="none" w:sz="0" w:space="0" w:color="auto"/>
      </w:divBdr>
    </w:div>
    <w:div w:id="472673845">
      <w:bodyDiv w:val="1"/>
      <w:marLeft w:val="0"/>
      <w:marRight w:val="0"/>
      <w:marTop w:val="0"/>
      <w:marBottom w:val="0"/>
      <w:divBdr>
        <w:top w:val="none" w:sz="0" w:space="0" w:color="auto"/>
        <w:left w:val="none" w:sz="0" w:space="0" w:color="auto"/>
        <w:bottom w:val="none" w:sz="0" w:space="0" w:color="auto"/>
        <w:right w:val="none" w:sz="0" w:space="0" w:color="auto"/>
      </w:divBdr>
    </w:div>
    <w:div w:id="478772258">
      <w:bodyDiv w:val="1"/>
      <w:marLeft w:val="0"/>
      <w:marRight w:val="0"/>
      <w:marTop w:val="0"/>
      <w:marBottom w:val="0"/>
      <w:divBdr>
        <w:top w:val="none" w:sz="0" w:space="0" w:color="auto"/>
        <w:left w:val="none" w:sz="0" w:space="0" w:color="auto"/>
        <w:bottom w:val="none" w:sz="0" w:space="0" w:color="auto"/>
        <w:right w:val="none" w:sz="0" w:space="0" w:color="auto"/>
      </w:divBdr>
    </w:div>
    <w:div w:id="480853042">
      <w:bodyDiv w:val="1"/>
      <w:marLeft w:val="0"/>
      <w:marRight w:val="0"/>
      <w:marTop w:val="0"/>
      <w:marBottom w:val="0"/>
      <w:divBdr>
        <w:top w:val="none" w:sz="0" w:space="0" w:color="auto"/>
        <w:left w:val="none" w:sz="0" w:space="0" w:color="auto"/>
        <w:bottom w:val="none" w:sz="0" w:space="0" w:color="auto"/>
        <w:right w:val="none" w:sz="0" w:space="0" w:color="auto"/>
      </w:divBdr>
    </w:div>
    <w:div w:id="485316616">
      <w:bodyDiv w:val="1"/>
      <w:marLeft w:val="0"/>
      <w:marRight w:val="0"/>
      <w:marTop w:val="0"/>
      <w:marBottom w:val="0"/>
      <w:divBdr>
        <w:top w:val="none" w:sz="0" w:space="0" w:color="auto"/>
        <w:left w:val="none" w:sz="0" w:space="0" w:color="auto"/>
        <w:bottom w:val="none" w:sz="0" w:space="0" w:color="auto"/>
        <w:right w:val="none" w:sz="0" w:space="0" w:color="auto"/>
      </w:divBdr>
    </w:div>
    <w:div w:id="486944862">
      <w:bodyDiv w:val="1"/>
      <w:marLeft w:val="0"/>
      <w:marRight w:val="0"/>
      <w:marTop w:val="0"/>
      <w:marBottom w:val="0"/>
      <w:divBdr>
        <w:top w:val="none" w:sz="0" w:space="0" w:color="auto"/>
        <w:left w:val="none" w:sz="0" w:space="0" w:color="auto"/>
        <w:bottom w:val="none" w:sz="0" w:space="0" w:color="auto"/>
        <w:right w:val="none" w:sz="0" w:space="0" w:color="auto"/>
      </w:divBdr>
    </w:div>
    <w:div w:id="489566043">
      <w:bodyDiv w:val="1"/>
      <w:marLeft w:val="0"/>
      <w:marRight w:val="0"/>
      <w:marTop w:val="0"/>
      <w:marBottom w:val="0"/>
      <w:divBdr>
        <w:top w:val="none" w:sz="0" w:space="0" w:color="auto"/>
        <w:left w:val="none" w:sz="0" w:space="0" w:color="auto"/>
        <w:bottom w:val="none" w:sz="0" w:space="0" w:color="auto"/>
        <w:right w:val="none" w:sz="0" w:space="0" w:color="auto"/>
      </w:divBdr>
    </w:div>
    <w:div w:id="501241841">
      <w:bodyDiv w:val="1"/>
      <w:marLeft w:val="0"/>
      <w:marRight w:val="0"/>
      <w:marTop w:val="0"/>
      <w:marBottom w:val="0"/>
      <w:divBdr>
        <w:top w:val="none" w:sz="0" w:space="0" w:color="auto"/>
        <w:left w:val="none" w:sz="0" w:space="0" w:color="auto"/>
        <w:bottom w:val="none" w:sz="0" w:space="0" w:color="auto"/>
        <w:right w:val="none" w:sz="0" w:space="0" w:color="auto"/>
      </w:divBdr>
    </w:div>
    <w:div w:id="507334889">
      <w:bodyDiv w:val="1"/>
      <w:marLeft w:val="0"/>
      <w:marRight w:val="0"/>
      <w:marTop w:val="0"/>
      <w:marBottom w:val="0"/>
      <w:divBdr>
        <w:top w:val="none" w:sz="0" w:space="0" w:color="auto"/>
        <w:left w:val="none" w:sz="0" w:space="0" w:color="auto"/>
        <w:bottom w:val="none" w:sz="0" w:space="0" w:color="auto"/>
        <w:right w:val="none" w:sz="0" w:space="0" w:color="auto"/>
      </w:divBdr>
    </w:div>
    <w:div w:id="511141062">
      <w:bodyDiv w:val="1"/>
      <w:marLeft w:val="0"/>
      <w:marRight w:val="0"/>
      <w:marTop w:val="0"/>
      <w:marBottom w:val="0"/>
      <w:divBdr>
        <w:top w:val="none" w:sz="0" w:space="0" w:color="auto"/>
        <w:left w:val="none" w:sz="0" w:space="0" w:color="auto"/>
        <w:bottom w:val="none" w:sz="0" w:space="0" w:color="auto"/>
        <w:right w:val="none" w:sz="0" w:space="0" w:color="auto"/>
      </w:divBdr>
    </w:div>
    <w:div w:id="515119808">
      <w:bodyDiv w:val="1"/>
      <w:marLeft w:val="0"/>
      <w:marRight w:val="0"/>
      <w:marTop w:val="0"/>
      <w:marBottom w:val="0"/>
      <w:divBdr>
        <w:top w:val="none" w:sz="0" w:space="0" w:color="auto"/>
        <w:left w:val="none" w:sz="0" w:space="0" w:color="auto"/>
        <w:bottom w:val="none" w:sz="0" w:space="0" w:color="auto"/>
        <w:right w:val="none" w:sz="0" w:space="0" w:color="auto"/>
      </w:divBdr>
    </w:div>
    <w:div w:id="517814985">
      <w:bodyDiv w:val="1"/>
      <w:marLeft w:val="0"/>
      <w:marRight w:val="0"/>
      <w:marTop w:val="0"/>
      <w:marBottom w:val="0"/>
      <w:divBdr>
        <w:top w:val="none" w:sz="0" w:space="0" w:color="auto"/>
        <w:left w:val="none" w:sz="0" w:space="0" w:color="auto"/>
        <w:bottom w:val="none" w:sz="0" w:space="0" w:color="auto"/>
        <w:right w:val="none" w:sz="0" w:space="0" w:color="auto"/>
      </w:divBdr>
    </w:div>
    <w:div w:id="521093523">
      <w:bodyDiv w:val="1"/>
      <w:marLeft w:val="0"/>
      <w:marRight w:val="0"/>
      <w:marTop w:val="0"/>
      <w:marBottom w:val="0"/>
      <w:divBdr>
        <w:top w:val="none" w:sz="0" w:space="0" w:color="auto"/>
        <w:left w:val="none" w:sz="0" w:space="0" w:color="auto"/>
        <w:bottom w:val="none" w:sz="0" w:space="0" w:color="auto"/>
        <w:right w:val="none" w:sz="0" w:space="0" w:color="auto"/>
      </w:divBdr>
    </w:div>
    <w:div w:id="523180036">
      <w:bodyDiv w:val="1"/>
      <w:marLeft w:val="0"/>
      <w:marRight w:val="0"/>
      <w:marTop w:val="0"/>
      <w:marBottom w:val="0"/>
      <w:divBdr>
        <w:top w:val="none" w:sz="0" w:space="0" w:color="auto"/>
        <w:left w:val="none" w:sz="0" w:space="0" w:color="auto"/>
        <w:bottom w:val="none" w:sz="0" w:space="0" w:color="auto"/>
        <w:right w:val="none" w:sz="0" w:space="0" w:color="auto"/>
      </w:divBdr>
    </w:div>
    <w:div w:id="528180827">
      <w:bodyDiv w:val="1"/>
      <w:marLeft w:val="0"/>
      <w:marRight w:val="0"/>
      <w:marTop w:val="0"/>
      <w:marBottom w:val="0"/>
      <w:divBdr>
        <w:top w:val="none" w:sz="0" w:space="0" w:color="auto"/>
        <w:left w:val="none" w:sz="0" w:space="0" w:color="auto"/>
        <w:bottom w:val="none" w:sz="0" w:space="0" w:color="auto"/>
        <w:right w:val="none" w:sz="0" w:space="0" w:color="auto"/>
      </w:divBdr>
    </w:div>
    <w:div w:id="528221243">
      <w:bodyDiv w:val="1"/>
      <w:marLeft w:val="0"/>
      <w:marRight w:val="0"/>
      <w:marTop w:val="0"/>
      <w:marBottom w:val="0"/>
      <w:divBdr>
        <w:top w:val="none" w:sz="0" w:space="0" w:color="auto"/>
        <w:left w:val="none" w:sz="0" w:space="0" w:color="auto"/>
        <w:bottom w:val="none" w:sz="0" w:space="0" w:color="auto"/>
        <w:right w:val="none" w:sz="0" w:space="0" w:color="auto"/>
      </w:divBdr>
    </w:div>
    <w:div w:id="529995131">
      <w:bodyDiv w:val="1"/>
      <w:marLeft w:val="0"/>
      <w:marRight w:val="0"/>
      <w:marTop w:val="0"/>
      <w:marBottom w:val="0"/>
      <w:divBdr>
        <w:top w:val="none" w:sz="0" w:space="0" w:color="auto"/>
        <w:left w:val="none" w:sz="0" w:space="0" w:color="auto"/>
        <w:bottom w:val="none" w:sz="0" w:space="0" w:color="auto"/>
        <w:right w:val="none" w:sz="0" w:space="0" w:color="auto"/>
      </w:divBdr>
    </w:div>
    <w:div w:id="539055803">
      <w:bodyDiv w:val="1"/>
      <w:marLeft w:val="0"/>
      <w:marRight w:val="0"/>
      <w:marTop w:val="0"/>
      <w:marBottom w:val="0"/>
      <w:divBdr>
        <w:top w:val="none" w:sz="0" w:space="0" w:color="auto"/>
        <w:left w:val="none" w:sz="0" w:space="0" w:color="auto"/>
        <w:bottom w:val="none" w:sz="0" w:space="0" w:color="auto"/>
        <w:right w:val="none" w:sz="0" w:space="0" w:color="auto"/>
      </w:divBdr>
    </w:div>
    <w:div w:id="543710460">
      <w:bodyDiv w:val="1"/>
      <w:marLeft w:val="0"/>
      <w:marRight w:val="0"/>
      <w:marTop w:val="0"/>
      <w:marBottom w:val="0"/>
      <w:divBdr>
        <w:top w:val="none" w:sz="0" w:space="0" w:color="auto"/>
        <w:left w:val="none" w:sz="0" w:space="0" w:color="auto"/>
        <w:bottom w:val="none" w:sz="0" w:space="0" w:color="auto"/>
        <w:right w:val="none" w:sz="0" w:space="0" w:color="auto"/>
      </w:divBdr>
    </w:div>
    <w:div w:id="547113062">
      <w:bodyDiv w:val="1"/>
      <w:marLeft w:val="0"/>
      <w:marRight w:val="0"/>
      <w:marTop w:val="0"/>
      <w:marBottom w:val="0"/>
      <w:divBdr>
        <w:top w:val="none" w:sz="0" w:space="0" w:color="auto"/>
        <w:left w:val="none" w:sz="0" w:space="0" w:color="auto"/>
        <w:bottom w:val="none" w:sz="0" w:space="0" w:color="auto"/>
        <w:right w:val="none" w:sz="0" w:space="0" w:color="auto"/>
      </w:divBdr>
    </w:div>
    <w:div w:id="553195693">
      <w:bodyDiv w:val="1"/>
      <w:marLeft w:val="0"/>
      <w:marRight w:val="0"/>
      <w:marTop w:val="0"/>
      <w:marBottom w:val="0"/>
      <w:divBdr>
        <w:top w:val="none" w:sz="0" w:space="0" w:color="auto"/>
        <w:left w:val="none" w:sz="0" w:space="0" w:color="auto"/>
        <w:bottom w:val="none" w:sz="0" w:space="0" w:color="auto"/>
        <w:right w:val="none" w:sz="0" w:space="0" w:color="auto"/>
      </w:divBdr>
    </w:div>
    <w:div w:id="553926528">
      <w:bodyDiv w:val="1"/>
      <w:marLeft w:val="0"/>
      <w:marRight w:val="0"/>
      <w:marTop w:val="0"/>
      <w:marBottom w:val="0"/>
      <w:divBdr>
        <w:top w:val="none" w:sz="0" w:space="0" w:color="auto"/>
        <w:left w:val="none" w:sz="0" w:space="0" w:color="auto"/>
        <w:bottom w:val="none" w:sz="0" w:space="0" w:color="auto"/>
        <w:right w:val="none" w:sz="0" w:space="0" w:color="auto"/>
      </w:divBdr>
    </w:div>
    <w:div w:id="554393656">
      <w:bodyDiv w:val="1"/>
      <w:marLeft w:val="0"/>
      <w:marRight w:val="0"/>
      <w:marTop w:val="0"/>
      <w:marBottom w:val="0"/>
      <w:divBdr>
        <w:top w:val="none" w:sz="0" w:space="0" w:color="auto"/>
        <w:left w:val="none" w:sz="0" w:space="0" w:color="auto"/>
        <w:bottom w:val="none" w:sz="0" w:space="0" w:color="auto"/>
        <w:right w:val="none" w:sz="0" w:space="0" w:color="auto"/>
      </w:divBdr>
    </w:div>
    <w:div w:id="555820676">
      <w:bodyDiv w:val="1"/>
      <w:marLeft w:val="0"/>
      <w:marRight w:val="0"/>
      <w:marTop w:val="0"/>
      <w:marBottom w:val="0"/>
      <w:divBdr>
        <w:top w:val="none" w:sz="0" w:space="0" w:color="auto"/>
        <w:left w:val="none" w:sz="0" w:space="0" w:color="auto"/>
        <w:bottom w:val="none" w:sz="0" w:space="0" w:color="auto"/>
        <w:right w:val="none" w:sz="0" w:space="0" w:color="auto"/>
      </w:divBdr>
    </w:div>
    <w:div w:id="556816012">
      <w:bodyDiv w:val="1"/>
      <w:marLeft w:val="0"/>
      <w:marRight w:val="0"/>
      <w:marTop w:val="0"/>
      <w:marBottom w:val="0"/>
      <w:divBdr>
        <w:top w:val="none" w:sz="0" w:space="0" w:color="auto"/>
        <w:left w:val="none" w:sz="0" w:space="0" w:color="auto"/>
        <w:bottom w:val="none" w:sz="0" w:space="0" w:color="auto"/>
        <w:right w:val="none" w:sz="0" w:space="0" w:color="auto"/>
      </w:divBdr>
    </w:div>
    <w:div w:id="556933181">
      <w:bodyDiv w:val="1"/>
      <w:marLeft w:val="0"/>
      <w:marRight w:val="0"/>
      <w:marTop w:val="0"/>
      <w:marBottom w:val="0"/>
      <w:divBdr>
        <w:top w:val="none" w:sz="0" w:space="0" w:color="auto"/>
        <w:left w:val="none" w:sz="0" w:space="0" w:color="auto"/>
        <w:bottom w:val="none" w:sz="0" w:space="0" w:color="auto"/>
        <w:right w:val="none" w:sz="0" w:space="0" w:color="auto"/>
      </w:divBdr>
    </w:div>
    <w:div w:id="565608323">
      <w:bodyDiv w:val="1"/>
      <w:marLeft w:val="0"/>
      <w:marRight w:val="0"/>
      <w:marTop w:val="0"/>
      <w:marBottom w:val="0"/>
      <w:divBdr>
        <w:top w:val="none" w:sz="0" w:space="0" w:color="auto"/>
        <w:left w:val="none" w:sz="0" w:space="0" w:color="auto"/>
        <w:bottom w:val="none" w:sz="0" w:space="0" w:color="auto"/>
        <w:right w:val="none" w:sz="0" w:space="0" w:color="auto"/>
      </w:divBdr>
    </w:div>
    <w:div w:id="566304915">
      <w:bodyDiv w:val="1"/>
      <w:marLeft w:val="0"/>
      <w:marRight w:val="0"/>
      <w:marTop w:val="0"/>
      <w:marBottom w:val="0"/>
      <w:divBdr>
        <w:top w:val="none" w:sz="0" w:space="0" w:color="auto"/>
        <w:left w:val="none" w:sz="0" w:space="0" w:color="auto"/>
        <w:bottom w:val="none" w:sz="0" w:space="0" w:color="auto"/>
        <w:right w:val="none" w:sz="0" w:space="0" w:color="auto"/>
      </w:divBdr>
    </w:div>
    <w:div w:id="570236588">
      <w:bodyDiv w:val="1"/>
      <w:marLeft w:val="0"/>
      <w:marRight w:val="0"/>
      <w:marTop w:val="0"/>
      <w:marBottom w:val="0"/>
      <w:divBdr>
        <w:top w:val="none" w:sz="0" w:space="0" w:color="auto"/>
        <w:left w:val="none" w:sz="0" w:space="0" w:color="auto"/>
        <w:bottom w:val="none" w:sz="0" w:space="0" w:color="auto"/>
        <w:right w:val="none" w:sz="0" w:space="0" w:color="auto"/>
      </w:divBdr>
    </w:div>
    <w:div w:id="577251304">
      <w:bodyDiv w:val="1"/>
      <w:marLeft w:val="0"/>
      <w:marRight w:val="0"/>
      <w:marTop w:val="0"/>
      <w:marBottom w:val="0"/>
      <w:divBdr>
        <w:top w:val="none" w:sz="0" w:space="0" w:color="auto"/>
        <w:left w:val="none" w:sz="0" w:space="0" w:color="auto"/>
        <w:bottom w:val="none" w:sz="0" w:space="0" w:color="auto"/>
        <w:right w:val="none" w:sz="0" w:space="0" w:color="auto"/>
      </w:divBdr>
    </w:div>
    <w:div w:id="586231970">
      <w:bodyDiv w:val="1"/>
      <w:marLeft w:val="0"/>
      <w:marRight w:val="0"/>
      <w:marTop w:val="0"/>
      <w:marBottom w:val="0"/>
      <w:divBdr>
        <w:top w:val="none" w:sz="0" w:space="0" w:color="auto"/>
        <w:left w:val="none" w:sz="0" w:space="0" w:color="auto"/>
        <w:bottom w:val="none" w:sz="0" w:space="0" w:color="auto"/>
        <w:right w:val="none" w:sz="0" w:space="0" w:color="auto"/>
      </w:divBdr>
    </w:div>
    <w:div w:id="588928779">
      <w:bodyDiv w:val="1"/>
      <w:marLeft w:val="0"/>
      <w:marRight w:val="0"/>
      <w:marTop w:val="0"/>
      <w:marBottom w:val="0"/>
      <w:divBdr>
        <w:top w:val="none" w:sz="0" w:space="0" w:color="auto"/>
        <w:left w:val="none" w:sz="0" w:space="0" w:color="auto"/>
        <w:bottom w:val="none" w:sz="0" w:space="0" w:color="auto"/>
        <w:right w:val="none" w:sz="0" w:space="0" w:color="auto"/>
      </w:divBdr>
    </w:div>
    <w:div w:id="591360506">
      <w:bodyDiv w:val="1"/>
      <w:marLeft w:val="0"/>
      <w:marRight w:val="0"/>
      <w:marTop w:val="0"/>
      <w:marBottom w:val="0"/>
      <w:divBdr>
        <w:top w:val="none" w:sz="0" w:space="0" w:color="auto"/>
        <w:left w:val="none" w:sz="0" w:space="0" w:color="auto"/>
        <w:bottom w:val="none" w:sz="0" w:space="0" w:color="auto"/>
        <w:right w:val="none" w:sz="0" w:space="0" w:color="auto"/>
      </w:divBdr>
    </w:div>
    <w:div w:id="593635530">
      <w:bodyDiv w:val="1"/>
      <w:marLeft w:val="0"/>
      <w:marRight w:val="0"/>
      <w:marTop w:val="0"/>
      <w:marBottom w:val="0"/>
      <w:divBdr>
        <w:top w:val="none" w:sz="0" w:space="0" w:color="auto"/>
        <w:left w:val="none" w:sz="0" w:space="0" w:color="auto"/>
        <w:bottom w:val="none" w:sz="0" w:space="0" w:color="auto"/>
        <w:right w:val="none" w:sz="0" w:space="0" w:color="auto"/>
      </w:divBdr>
    </w:div>
    <w:div w:id="596329229">
      <w:bodyDiv w:val="1"/>
      <w:marLeft w:val="0"/>
      <w:marRight w:val="0"/>
      <w:marTop w:val="0"/>
      <w:marBottom w:val="0"/>
      <w:divBdr>
        <w:top w:val="none" w:sz="0" w:space="0" w:color="auto"/>
        <w:left w:val="none" w:sz="0" w:space="0" w:color="auto"/>
        <w:bottom w:val="none" w:sz="0" w:space="0" w:color="auto"/>
        <w:right w:val="none" w:sz="0" w:space="0" w:color="auto"/>
      </w:divBdr>
    </w:div>
    <w:div w:id="597568754">
      <w:bodyDiv w:val="1"/>
      <w:marLeft w:val="0"/>
      <w:marRight w:val="0"/>
      <w:marTop w:val="0"/>
      <w:marBottom w:val="0"/>
      <w:divBdr>
        <w:top w:val="none" w:sz="0" w:space="0" w:color="auto"/>
        <w:left w:val="none" w:sz="0" w:space="0" w:color="auto"/>
        <w:bottom w:val="none" w:sz="0" w:space="0" w:color="auto"/>
        <w:right w:val="none" w:sz="0" w:space="0" w:color="auto"/>
      </w:divBdr>
    </w:div>
    <w:div w:id="600265926">
      <w:bodyDiv w:val="1"/>
      <w:marLeft w:val="0"/>
      <w:marRight w:val="0"/>
      <w:marTop w:val="0"/>
      <w:marBottom w:val="0"/>
      <w:divBdr>
        <w:top w:val="none" w:sz="0" w:space="0" w:color="auto"/>
        <w:left w:val="none" w:sz="0" w:space="0" w:color="auto"/>
        <w:bottom w:val="none" w:sz="0" w:space="0" w:color="auto"/>
        <w:right w:val="none" w:sz="0" w:space="0" w:color="auto"/>
      </w:divBdr>
    </w:div>
    <w:div w:id="608895568">
      <w:bodyDiv w:val="1"/>
      <w:marLeft w:val="0"/>
      <w:marRight w:val="0"/>
      <w:marTop w:val="0"/>
      <w:marBottom w:val="0"/>
      <w:divBdr>
        <w:top w:val="none" w:sz="0" w:space="0" w:color="auto"/>
        <w:left w:val="none" w:sz="0" w:space="0" w:color="auto"/>
        <w:bottom w:val="none" w:sz="0" w:space="0" w:color="auto"/>
        <w:right w:val="none" w:sz="0" w:space="0" w:color="auto"/>
      </w:divBdr>
    </w:div>
    <w:div w:id="612175654">
      <w:bodyDiv w:val="1"/>
      <w:marLeft w:val="0"/>
      <w:marRight w:val="0"/>
      <w:marTop w:val="0"/>
      <w:marBottom w:val="0"/>
      <w:divBdr>
        <w:top w:val="none" w:sz="0" w:space="0" w:color="auto"/>
        <w:left w:val="none" w:sz="0" w:space="0" w:color="auto"/>
        <w:bottom w:val="none" w:sz="0" w:space="0" w:color="auto"/>
        <w:right w:val="none" w:sz="0" w:space="0" w:color="auto"/>
      </w:divBdr>
    </w:div>
    <w:div w:id="612597330">
      <w:bodyDiv w:val="1"/>
      <w:marLeft w:val="0"/>
      <w:marRight w:val="0"/>
      <w:marTop w:val="0"/>
      <w:marBottom w:val="0"/>
      <w:divBdr>
        <w:top w:val="none" w:sz="0" w:space="0" w:color="auto"/>
        <w:left w:val="none" w:sz="0" w:space="0" w:color="auto"/>
        <w:bottom w:val="none" w:sz="0" w:space="0" w:color="auto"/>
        <w:right w:val="none" w:sz="0" w:space="0" w:color="auto"/>
      </w:divBdr>
    </w:div>
    <w:div w:id="617491341">
      <w:bodyDiv w:val="1"/>
      <w:marLeft w:val="0"/>
      <w:marRight w:val="0"/>
      <w:marTop w:val="0"/>
      <w:marBottom w:val="0"/>
      <w:divBdr>
        <w:top w:val="none" w:sz="0" w:space="0" w:color="auto"/>
        <w:left w:val="none" w:sz="0" w:space="0" w:color="auto"/>
        <w:bottom w:val="none" w:sz="0" w:space="0" w:color="auto"/>
        <w:right w:val="none" w:sz="0" w:space="0" w:color="auto"/>
      </w:divBdr>
    </w:div>
    <w:div w:id="620497973">
      <w:bodyDiv w:val="1"/>
      <w:marLeft w:val="0"/>
      <w:marRight w:val="0"/>
      <w:marTop w:val="0"/>
      <w:marBottom w:val="0"/>
      <w:divBdr>
        <w:top w:val="none" w:sz="0" w:space="0" w:color="auto"/>
        <w:left w:val="none" w:sz="0" w:space="0" w:color="auto"/>
        <w:bottom w:val="none" w:sz="0" w:space="0" w:color="auto"/>
        <w:right w:val="none" w:sz="0" w:space="0" w:color="auto"/>
      </w:divBdr>
    </w:div>
    <w:div w:id="625892356">
      <w:bodyDiv w:val="1"/>
      <w:marLeft w:val="0"/>
      <w:marRight w:val="0"/>
      <w:marTop w:val="0"/>
      <w:marBottom w:val="0"/>
      <w:divBdr>
        <w:top w:val="none" w:sz="0" w:space="0" w:color="auto"/>
        <w:left w:val="none" w:sz="0" w:space="0" w:color="auto"/>
        <w:bottom w:val="none" w:sz="0" w:space="0" w:color="auto"/>
        <w:right w:val="none" w:sz="0" w:space="0" w:color="auto"/>
      </w:divBdr>
    </w:div>
    <w:div w:id="627782770">
      <w:bodyDiv w:val="1"/>
      <w:marLeft w:val="0"/>
      <w:marRight w:val="0"/>
      <w:marTop w:val="0"/>
      <w:marBottom w:val="0"/>
      <w:divBdr>
        <w:top w:val="none" w:sz="0" w:space="0" w:color="auto"/>
        <w:left w:val="none" w:sz="0" w:space="0" w:color="auto"/>
        <w:bottom w:val="none" w:sz="0" w:space="0" w:color="auto"/>
        <w:right w:val="none" w:sz="0" w:space="0" w:color="auto"/>
      </w:divBdr>
    </w:div>
    <w:div w:id="627856767">
      <w:bodyDiv w:val="1"/>
      <w:marLeft w:val="0"/>
      <w:marRight w:val="0"/>
      <w:marTop w:val="0"/>
      <w:marBottom w:val="0"/>
      <w:divBdr>
        <w:top w:val="none" w:sz="0" w:space="0" w:color="auto"/>
        <w:left w:val="none" w:sz="0" w:space="0" w:color="auto"/>
        <w:bottom w:val="none" w:sz="0" w:space="0" w:color="auto"/>
        <w:right w:val="none" w:sz="0" w:space="0" w:color="auto"/>
      </w:divBdr>
    </w:div>
    <w:div w:id="643045215">
      <w:bodyDiv w:val="1"/>
      <w:marLeft w:val="0"/>
      <w:marRight w:val="0"/>
      <w:marTop w:val="0"/>
      <w:marBottom w:val="0"/>
      <w:divBdr>
        <w:top w:val="none" w:sz="0" w:space="0" w:color="auto"/>
        <w:left w:val="none" w:sz="0" w:space="0" w:color="auto"/>
        <w:bottom w:val="none" w:sz="0" w:space="0" w:color="auto"/>
        <w:right w:val="none" w:sz="0" w:space="0" w:color="auto"/>
      </w:divBdr>
    </w:div>
    <w:div w:id="649602189">
      <w:bodyDiv w:val="1"/>
      <w:marLeft w:val="0"/>
      <w:marRight w:val="0"/>
      <w:marTop w:val="0"/>
      <w:marBottom w:val="0"/>
      <w:divBdr>
        <w:top w:val="none" w:sz="0" w:space="0" w:color="auto"/>
        <w:left w:val="none" w:sz="0" w:space="0" w:color="auto"/>
        <w:bottom w:val="none" w:sz="0" w:space="0" w:color="auto"/>
        <w:right w:val="none" w:sz="0" w:space="0" w:color="auto"/>
      </w:divBdr>
    </w:div>
    <w:div w:id="649602462">
      <w:bodyDiv w:val="1"/>
      <w:marLeft w:val="0"/>
      <w:marRight w:val="0"/>
      <w:marTop w:val="0"/>
      <w:marBottom w:val="0"/>
      <w:divBdr>
        <w:top w:val="none" w:sz="0" w:space="0" w:color="auto"/>
        <w:left w:val="none" w:sz="0" w:space="0" w:color="auto"/>
        <w:bottom w:val="none" w:sz="0" w:space="0" w:color="auto"/>
        <w:right w:val="none" w:sz="0" w:space="0" w:color="auto"/>
      </w:divBdr>
    </w:div>
    <w:div w:id="650335014">
      <w:bodyDiv w:val="1"/>
      <w:marLeft w:val="0"/>
      <w:marRight w:val="0"/>
      <w:marTop w:val="0"/>
      <w:marBottom w:val="0"/>
      <w:divBdr>
        <w:top w:val="none" w:sz="0" w:space="0" w:color="auto"/>
        <w:left w:val="none" w:sz="0" w:space="0" w:color="auto"/>
        <w:bottom w:val="none" w:sz="0" w:space="0" w:color="auto"/>
        <w:right w:val="none" w:sz="0" w:space="0" w:color="auto"/>
      </w:divBdr>
    </w:div>
    <w:div w:id="658926193">
      <w:bodyDiv w:val="1"/>
      <w:marLeft w:val="0"/>
      <w:marRight w:val="0"/>
      <w:marTop w:val="0"/>
      <w:marBottom w:val="0"/>
      <w:divBdr>
        <w:top w:val="none" w:sz="0" w:space="0" w:color="auto"/>
        <w:left w:val="none" w:sz="0" w:space="0" w:color="auto"/>
        <w:bottom w:val="none" w:sz="0" w:space="0" w:color="auto"/>
        <w:right w:val="none" w:sz="0" w:space="0" w:color="auto"/>
      </w:divBdr>
    </w:div>
    <w:div w:id="660815215">
      <w:bodyDiv w:val="1"/>
      <w:marLeft w:val="0"/>
      <w:marRight w:val="0"/>
      <w:marTop w:val="0"/>
      <w:marBottom w:val="0"/>
      <w:divBdr>
        <w:top w:val="none" w:sz="0" w:space="0" w:color="auto"/>
        <w:left w:val="none" w:sz="0" w:space="0" w:color="auto"/>
        <w:bottom w:val="none" w:sz="0" w:space="0" w:color="auto"/>
        <w:right w:val="none" w:sz="0" w:space="0" w:color="auto"/>
      </w:divBdr>
    </w:div>
    <w:div w:id="660886566">
      <w:bodyDiv w:val="1"/>
      <w:marLeft w:val="0"/>
      <w:marRight w:val="0"/>
      <w:marTop w:val="0"/>
      <w:marBottom w:val="0"/>
      <w:divBdr>
        <w:top w:val="none" w:sz="0" w:space="0" w:color="auto"/>
        <w:left w:val="none" w:sz="0" w:space="0" w:color="auto"/>
        <w:bottom w:val="none" w:sz="0" w:space="0" w:color="auto"/>
        <w:right w:val="none" w:sz="0" w:space="0" w:color="auto"/>
      </w:divBdr>
    </w:div>
    <w:div w:id="663239873">
      <w:bodyDiv w:val="1"/>
      <w:marLeft w:val="0"/>
      <w:marRight w:val="0"/>
      <w:marTop w:val="0"/>
      <w:marBottom w:val="0"/>
      <w:divBdr>
        <w:top w:val="none" w:sz="0" w:space="0" w:color="auto"/>
        <w:left w:val="none" w:sz="0" w:space="0" w:color="auto"/>
        <w:bottom w:val="none" w:sz="0" w:space="0" w:color="auto"/>
        <w:right w:val="none" w:sz="0" w:space="0" w:color="auto"/>
      </w:divBdr>
    </w:div>
    <w:div w:id="664013200">
      <w:bodyDiv w:val="1"/>
      <w:marLeft w:val="0"/>
      <w:marRight w:val="0"/>
      <w:marTop w:val="0"/>
      <w:marBottom w:val="0"/>
      <w:divBdr>
        <w:top w:val="none" w:sz="0" w:space="0" w:color="auto"/>
        <w:left w:val="none" w:sz="0" w:space="0" w:color="auto"/>
        <w:bottom w:val="none" w:sz="0" w:space="0" w:color="auto"/>
        <w:right w:val="none" w:sz="0" w:space="0" w:color="auto"/>
      </w:divBdr>
    </w:div>
    <w:div w:id="666590842">
      <w:bodyDiv w:val="1"/>
      <w:marLeft w:val="0"/>
      <w:marRight w:val="0"/>
      <w:marTop w:val="0"/>
      <w:marBottom w:val="0"/>
      <w:divBdr>
        <w:top w:val="none" w:sz="0" w:space="0" w:color="auto"/>
        <w:left w:val="none" w:sz="0" w:space="0" w:color="auto"/>
        <w:bottom w:val="none" w:sz="0" w:space="0" w:color="auto"/>
        <w:right w:val="none" w:sz="0" w:space="0" w:color="auto"/>
      </w:divBdr>
      <w:divsChild>
        <w:div w:id="664628864">
          <w:marLeft w:val="0"/>
          <w:marRight w:val="0"/>
          <w:marTop w:val="0"/>
          <w:marBottom w:val="0"/>
          <w:divBdr>
            <w:top w:val="none" w:sz="0" w:space="0" w:color="auto"/>
            <w:left w:val="none" w:sz="0" w:space="0" w:color="auto"/>
            <w:bottom w:val="none" w:sz="0" w:space="0" w:color="auto"/>
            <w:right w:val="none" w:sz="0" w:space="0" w:color="auto"/>
          </w:divBdr>
        </w:div>
        <w:div w:id="1270971356">
          <w:marLeft w:val="0"/>
          <w:marRight w:val="0"/>
          <w:marTop w:val="0"/>
          <w:marBottom w:val="0"/>
          <w:divBdr>
            <w:top w:val="none" w:sz="0" w:space="0" w:color="auto"/>
            <w:left w:val="none" w:sz="0" w:space="0" w:color="auto"/>
            <w:bottom w:val="none" w:sz="0" w:space="0" w:color="auto"/>
            <w:right w:val="none" w:sz="0" w:space="0" w:color="auto"/>
          </w:divBdr>
        </w:div>
        <w:div w:id="1308365491">
          <w:marLeft w:val="0"/>
          <w:marRight w:val="0"/>
          <w:marTop w:val="45"/>
          <w:marBottom w:val="45"/>
          <w:divBdr>
            <w:top w:val="none" w:sz="0" w:space="0" w:color="auto"/>
            <w:left w:val="none" w:sz="0" w:space="0" w:color="auto"/>
            <w:bottom w:val="none" w:sz="0" w:space="0" w:color="auto"/>
            <w:right w:val="none" w:sz="0" w:space="0" w:color="auto"/>
          </w:divBdr>
        </w:div>
        <w:div w:id="1557470436">
          <w:marLeft w:val="0"/>
          <w:marRight w:val="0"/>
          <w:marTop w:val="75"/>
          <w:marBottom w:val="75"/>
          <w:divBdr>
            <w:top w:val="none" w:sz="0" w:space="0" w:color="auto"/>
            <w:left w:val="none" w:sz="0" w:space="0" w:color="auto"/>
            <w:bottom w:val="none" w:sz="0" w:space="0" w:color="auto"/>
            <w:right w:val="none" w:sz="0" w:space="0" w:color="auto"/>
          </w:divBdr>
          <w:divsChild>
            <w:div w:id="803154659">
              <w:marLeft w:val="0"/>
              <w:marRight w:val="0"/>
              <w:marTop w:val="0"/>
              <w:marBottom w:val="0"/>
              <w:divBdr>
                <w:top w:val="none" w:sz="0" w:space="0" w:color="auto"/>
                <w:left w:val="none" w:sz="0" w:space="0" w:color="auto"/>
                <w:bottom w:val="none" w:sz="0" w:space="0" w:color="auto"/>
                <w:right w:val="none" w:sz="0" w:space="0" w:color="auto"/>
              </w:divBdr>
            </w:div>
          </w:divsChild>
        </w:div>
        <w:div w:id="632491436">
          <w:marLeft w:val="0"/>
          <w:marRight w:val="0"/>
          <w:marTop w:val="300"/>
          <w:marBottom w:val="300"/>
          <w:divBdr>
            <w:top w:val="none" w:sz="0" w:space="0" w:color="auto"/>
            <w:left w:val="none" w:sz="0" w:space="0" w:color="auto"/>
            <w:bottom w:val="none" w:sz="0" w:space="0" w:color="auto"/>
            <w:right w:val="none" w:sz="0" w:space="0" w:color="auto"/>
          </w:divBdr>
          <w:divsChild>
            <w:div w:id="1779176800">
              <w:marLeft w:val="0"/>
              <w:marRight w:val="0"/>
              <w:marTop w:val="0"/>
              <w:marBottom w:val="0"/>
              <w:divBdr>
                <w:top w:val="none" w:sz="0" w:space="0" w:color="auto"/>
                <w:left w:val="none" w:sz="0" w:space="0" w:color="auto"/>
                <w:bottom w:val="none" w:sz="0" w:space="0" w:color="auto"/>
                <w:right w:val="none" w:sz="0" w:space="0" w:color="auto"/>
              </w:divBdr>
            </w:div>
            <w:div w:id="281037473">
              <w:marLeft w:val="0"/>
              <w:marRight w:val="0"/>
              <w:marTop w:val="75"/>
              <w:marBottom w:val="0"/>
              <w:divBdr>
                <w:top w:val="none" w:sz="0" w:space="0" w:color="auto"/>
                <w:left w:val="none" w:sz="0" w:space="0" w:color="auto"/>
                <w:bottom w:val="none" w:sz="0" w:space="0" w:color="auto"/>
                <w:right w:val="none" w:sz="0" w:space="0" w:color="auto"/>
              </w:divBdr>
            </w:div>
          </w:divsChild>
        </w:div>
        <w:div w:id="993222450">
          <w:marLeft w:val="0"/>
          <w:marRight w:val="0"/>
          <w:marTop w:val="0"/>
          <w:marBottom w:val="0"/>
          <w:divBdr>
            <w:top w:val="none" w:sz="0" w:space="0" w:color="auto"/>
            <w:left w:val="none" w:sz="0" w:space="0" w:color="auto"/>
            <w:bottom w:val="none" w:sz="0" w:space="0" w:color="auto"/>
            <w:right w:val="none" w:sz="0" w:space="0" w:color="auto"/>
          </w:divBdr>
          <w:divsChild>
            <w:div w:id="1876842737">
              <w:marLeft w:val="0"/>
              <w:marRight w:val="0"/>
              <w:marTop w:val="0"/>
              <w:marBottom w:val="0"/>
              <w:divBdr>
                <w:top w:val="none" w:sz="0" w:space="0" w:color="auto"/>
                <w:left w:val="none" w:sz="0" w:space="0" w:color="auto"/>
                <w:bottom w:val="none" w:sz="0" w:space="0" w:color="auto"/>
                <w:right w:val="none" w:sz="0" w:space="0" w:color="auto"/>
              </w:divBdr>
              <w:divsChild>
                <w:div w:id="1612006614">
                  <w:marLeft w:val="0"/>
                  <w:marRight w:val="0"/>
                  <w:marTop w:val="0"/>
                  <w:marBottom w:val="0"/>
                  <w:divBdr>
                    <w:top w:val="none" w:sz="0" w:space="0" w:color="auto"/>
                    <w:left w:val="none" w:sz="0" w:space="0" w:color="auto"/>
                    <w:bottom w:val="none" w:sz="0" w:space="0" w:color="auto"/>
                    <w:right w:val="none" w:sz="0" w:space="0" w:color="auto"/>
                  </w:divBdr>
                  <w:divsChild>
                    <w:div w:id="12533997">
                      <w:marLeft w:val="0"/>
                      <w:marRight w:val="0"/>
                      <w:marTop w:val="0"/>
                      <w:marBottom w:val="0"/>
                      <w:divBdr>
                        <w:top w:val="none" w:sz="0" w:space="0" w:color="auto"/>
                        <w:left w:val="none" w:sz="0" w:space="0" w:color="auto"/>
                        <w:bottom w:val="none" w:sz="0" w:space="0" w:color="auto"/>
                        <w:right w:val="none" w:sz="0" w:space="0" w:color="auto"/>
                      </w:divBdr>
                      <w:divsChild>
                        <w:div w:id="187525397">
                          <w:marLeft w:val="0"/>
                          <w:marRight w:val="0"/>
                          <w:marTop w:val="0"/>
                          <w:marBottom w:val="0"/>
                          <w:divBdr>
                            <w:top w:val="none" w:sz="0" w:space="0" w:color="auto"/>
                            <w:left w:val="none" w:sz="0" w:space="0" w:color="auto"/>
                            <w:bottom w:val="none" w:sz="0" w:space="0" w:color="auto"/>
                            <w:right w:val="none" w:sz="0" w:space="0" w:color="auto"/>
                          </w:divBdr>
                          <w:divsChild>
                            <w:div w:id="308361752">
                              <w:marLeft w:val="0"/>
                              <w:marRight w:val="0"/>
                              <w:marTop w:val="0"/>
                              <w:marBottom w:val="0"/>
                              <w:divBdr>
                                <w:top w:val="none" w:sz="0" w:space="0" w:color="auto"/>
                                <w:left w:val="none" w:sz="0" w:space="0" w:color="auto"/>
                                <w:bottom w:val="none" w:sz="0" w:space="0" w:color="auto"/>
                                <w:right w:val="none" w:sz="0" w:space="0" w:color="auto"/>
                              </w:divBdr>
                            </w:div>
                            <w:div w:id="1934052233">
                              <w:marLeft w:val="0"/>
                              <w:marRight w:val="0"/>
                              <w:marTop w:val="0"/>
                              <w:marBottom w:val="0"/>
                              <w:divBdr>
                                <w:top w:val="none" w:sz="0" w:space="0" w:color="auto"/>
                                <w:left w:val="none" w:sz="0" w:space="0" w:color="auto"/>
                                <w:bottom w:val="none" w:sz="0" w:space="0" w:color="auto"/>
                                <w:right w:val="none" w:sz="0" w:space="0" w:color="auto"/>
                              </w:divBdr>
                              <w:divsChild>
                                <w:div w:id="903416806">
                                  <w:marLeft w:val="0"/>
                                  <w:marRight w:val="0"/>
                                  <w:marTop w:val="0"/>
                                  <w:marBottom w:val="0"/>
                                  <w:divBdr>
                                    <w:top w:val="single" w:sz="8" w:space="3" w:color="E1E1E1"/>
                                    <w:left w:val="none" w:sz="0" w:space="0" w:color="auto"/>
                                    <w:bottom w:val="none" w:sz="0" w:space="0" w:color="auto"/>
                                    <w:right w:val="none" w:sz="0" w:space="0" w:color="auto"/>
                                  </w:divBdr>
                                </w:div>
                              </w:divsChild>
                            </w:div>
                          </w:divsChild>
                        </w:div>
                      </w:divsChild>
                    </w:div>
                  </w:divsChild>
                </w:div>
              </w:divsChild>
            </w:div>
          </w:divsChild>
        </w:div>
      </w:divsChild>
    </w:div>
    <w:div w:id="667102412">
      <w:bodyDiv w:val="1"/>
      <w:marLeft w:val="0"/>
      <w:marRight w:val="0"/>
      <w:marTop w:val="0"/>
      <w:marBottom w:val="0"/>
      <w:divBdr>
        <w:top w:val="none" w:sz="0" w:space="0" w:color="auto"/>
        <w:left w:val="none" w:sz="0" w:space="0" w:color="auto"/>
        <w:bottom w:val="none" w:sz="0" w:space="0" w:color="auto"/>
        <w:right w:val="none" w:sz="0" w:space="0" w:color="auto"/>
      </w:divBdr>
    </w:div>
    <w:div w:id="670569581">
      <w:bodyDiv w:val="1"/>
      <w:marLeft w:val="0"/>
      <w:marRight w:val="0"/>
      <w:marTop w:val="0"/>
      <w:marBottom w:val="0"/>
      <w:divBdr>
        <w:top w:val="none" w:sz="0" w:space="0" w:color="auto"/>
        <w:left w:val="none" w:sz="0" w:space="0" w:color="auto"/>
        <w:bottom w:val="none" w:sz="0" w:space="0" w:color="auto"/>
        <w:right w:val="none" w:sz="0" w:space="0" w:color="auto"/>
      </w:divBdr>
    </w:div>
    <w:div w:id="670648312">
      <w:bodyDiv w:val="1"/>
      <w:marLeft w:val="0"/>
      <w:marRight w:val="0"/>
      <w:marTop w:val="0"/>
      <w:marBottom w:val="0"/>
      <w:divBdr>
        <w:top w:val="none" w:sz="0" w:space="0" w:color="auto"/>
        <w:left w:val="none" w:sz="0" w:space="0" w:color="auto"/>
        <w:bottom w:val="none" w:sz="0" w:space="0" w:color="auto"/>
        <w:right w:val="none" w:sz="0" w:space="0" w:color="auto"/>
      </w:divBdr>
    </w:div>
    <w:div w:id="671294523">
      <w:bodyDiv w:val="1"/>
      <w:marLeft w:val="0"/>
      <w:marRight w:val="0"/>
      <w:marTop w:val="0"/>
      <w:marBottom w:val="0"/>
      <w:divBdr>
        <w:top w:val="none" w:sz="0" w:space="0" w:color="auto"/>
        <w:left w:val="none" w:sz="0" w:space="0" w:color="auto"/>
        <w:bottom w:val="none" w:sz="0" w:space="0" w:color="auto"/>
        <w:right w:val="none" w:sz="0" w:space="0" w:color="auto"/>
      </w:divBdr>
    </w:div>
    <w:div w:id="676732164">
      <w:bodyDiv w:val="1"/>
      <w:marLeft w:val="0"/>
      <w:marRight w:val="0"/>
      <w:marTop w:val="0"/>
      <w:marBottom w:val="0"/>
      <w:divBdr>
        <w:top w:val="none" w:sz="0" w:space="0" w:color="auto"/>
        <w:left w:val="none" w:sz="0" w:space="0" w:color="auto"/>
        <w:bottom w:val="none" w:sz="0" w:space="0" w:color="auto"/>
        <w:right w:val="none" w:sz="0" w:space="0" w:color="auto"/>
      </w:divBdr>
    </w:div>
    <w:div w:id="688532184">
      <w:bodyDiv w:val="1"/>
      <w:marLeft w:val="0"/>
      <w:marRight w:val="0"/>
      <w:marTop w:val="0"/>
      <w:marBottom w:val="0"/>
      <w:divBdr>
        <w:top w:val="none" w:sz="0" w:space="0" w:color="auto"/>
        <w:left w:val="none" w:sz="0" w:space="0" w:color="auto"/>
        <w:bottom w:val="none" w:sz="0" w:space="0" w:color="auto"/>
        <w:right w:val="none" w:sz="0" w:space="0" w:color="auto"/>
      </w:divBdr>
    </w:div>
    <w:div w:id="691035277">
      <w:bodyDiv w:val="1"/>
      <w:marLeft w:val="0"/>
      <w:marRight w:val="0"/>
      <w:marTop w:val="0"/>
      <w:marBottom w:val="0"/>
      <w:divBdr>
        <w:top w:val="none" w:sz="0" w:space="0" w:color="auto"/>
        <w:left w:val="none" w:sz="0" w:space="0" w:color="auto"/>
        <w:bottom w:val="none" w:sz="0" w:space="0" w:color="auto"/>
        <w:right w:val="none" w:sz="0" w:space="0" w:color="auto"/>
      </w:divBdr>
    </w:div>
    <w:div w:id="692076108">
      <w:bodyDiv w:val="1"/>
      <w:marLeft w:val="0"/>
      <w:marRight w:val="0"/>
      <w:marTop w:val="0"/>
      <w:marBottom w:val="0"/>
      <w:divBdr>
        <w:top w:val="none" w:sz="0" w:space="0" w:color="auto"/>
        <w:left w:val="none" w:sz="0" w:space="0" w:color="auto"/>
        <w:bottom w:val="none" w:sz="0" w:space="0" w:color="auto"/>
        <w:right w:val="none" w:sz="0" w:space="0" w:color="auto"/>
      </w:divBdr>
    </w:div>
    <w:div w:id="699358150">
      <w:bodyDiv w:val="1"/>
      <w:marLeft w:val="0"/>
      <w:marRight w:val="0"/>
      <w:marTop w:val="0"/>
      <w:marBottom w:val="0"/>
      <w:divBdr>
        <w:top w:val="none" w:sz="0" w:space="0" w:color="auto"/>
        <w:left w:val="none" w:sz="0" w:space="0" w:color="auto"/>
        <w:bottom w:val="none" w:sz="0" w:space="0" w:color="auto"/>
        <w:right w:val="none" w:sz="0" w:space="0" w:color="auto"/>
      </w:divBdr>
    </w:div>
    <w:div w:id="702638312">
      <w:bodyDiv w:val="1"/>
      <w:marLeft w:val="0"/>
      <w:marRight w:val="0"/>
      <w:marTop w:val="0"/>
      <w:marBottom w:val="0"/>
      <w:divBdr>
        <w:top w:val="none" w:sz="0" w:space="0" w:color="auto"/>
        <w:left w:val="none" w:sz="0" w:space="0" w:color="auto"/>
        <w:bottom w:val="none" w:sz="0" w:space="0" w:color="auto"/>
        <w:right w:val="none" w:sz="0" w:space="0" w:color="auto"/>
      </w:divBdr>
    </w:div>
    <w:div w:id="707267984">
      <w:bodyDiv w:val="1"/>
      <w:marLeft w:val="0"/>
      <w:marRight w:val="0"/>
      <w:marTop w:val="0"/>
      <w:marBottom w:val="0"/>
      <w:divBdr>
        <w:top w:val="none" w:sz="0" w:space="0" w:color="auto"/>
        <w:left w:val="none" w:sz="0" w:space="0" w:color="auto"/>
        <w:bottom w:val="none" w:sz="0" w:space="0" w:color="auto"/>
        <w:right w:val="none" w:sz="0" w:space="0" w:color="auto"/>
      </w:divBdr>
    </w:div>
    <w:div w:id="708338880">
      <w:bodyDiv w:val="1"/>
      <w:marLeft w:val="0"/>
      <w:marRight w:val="0"/>
      <w:marTop w:val="0"/>
      <w:marBottom w:val="0"/>
      <w:divBdr>
        <w:top w:val="none" w:sz="0" w:space="0" w:color="auto"/>
        <w:left w:val="none" w:sz="0" w:space="0" w:color="auto"/>
        <w:bottom w:val="none" w:sz="0" w:space="0" w:color="auto"/>
        <w:right w:val="none" w:sz="0" w:space="0" w:color="auto"/>
      </w:divBdr>
    </w:div>
    <w:div w:id="710693648">
      <w:bodyDiv w:val="1"/>
      <w:marLeft w:val="0"/>
      <w:marRight w:val="0"/>
      <w:marTop w:val="0"/>
      <w:marBottom w:val="0"/>
      <w:divBdr>
        <w:top w:val="none" w:sz="0" w:space="0" w:color="auto"/>
        <w:left w:val="none" w:sz="0" w:space="0" w:color="auto"/>
        <w:bottom w:val="none" w:sz="0" w:space="0" w:color="auto"/>
        <w:right w:val="none" w:sz="0" w:space="0" w:color="auto"/>
      </w:divBdr>
    </w:div>
    <w:div w:id="712273164">
      <w:bodyDiv w:val="1"/>
      <w:marLeft w:val="0"/>
      <w:marRight w:val="0"/>
      <w:marTop w:val="0"/>
      <w:marBottom w:val="0"/>
      <w:divBdr>
        <w:top w:val="none" w:sz="0" w:space="0" w:color="auto"/>
        <w:left w:val="none" w:sz="0" w:space="0" w:color="auto"/>
        <w:bottom w:val="none" w:sz="0" w:space="0" w:color="auto"/>
        <w:right w:val="none" w:sz="0" w:space="0" w:color="auto"/>
      </w:divBdr>
    </w:div>
    <w:div w:id="717582875">
      <w:bodyDiv w:val="1"/>
      <w:marLeft w:val="0"/>
      <w:marRight w:val="0"/>
      <w:marTop w:val="0"/>
      <w:marBottom w:val="0"/>
      <w:divBdr>
        <w:top w:val="none" w:sz="0" w:space="0" w:color="auto"/>
        <w:left w:val="none" w:sz="0" w:space="0" w:color="auto"/>
        <w:bottom w:val="none" w:sz="0" w:space="0" w:color="auto"/>
        <w:right w:val="none" w:sz="0" w:space="0" w:color="auto"/>
      </w:divBdr>
    </w:div>
    <w:div w:id="721637057">
      <w:bodyDiv w:val="1"/>
      <w:marLeft w:val="0"/>
      <w:marRight w:val="0"/>
      <w:marTop w:val="0"/>
      <w:marBottom w:val="0"/>
      <w:divBdr>
        <w:top w:val="none" w:sz="0" w:space="0" w:color="auto"/>
        <w:left w:val="none" w:sz="0" w:space="0" w:color="auto"/>
        <w:bottom w:val="none" w:sz="0" w:space="0" w:color="auto"/>
        <w:right w:val="none" w:sz="0" w:space="0" w:color="auto"/>
      </w:divBdr>
    </w:div>
    <w:div w:id="722485939">
      <w:bodyDiv w:val="1"/>
      <w:marLeft w:val="0"/>
      <w:marRight w:val="0"/>
      <w:marTop w:val="0"/>
      <w:marBottom w:val="0"/>
      <w:divBdr>
        <w:top w:val="none" w:sz="0" w:space="0" w:color="auto"/>
        <w:left w:val="none" w:sz="0" w:space="0" w:color="auto"/>
        <w:bottom w:val="none" w:sz="0" w:space="0" w:color="auto"/>
        <w:right w:val="none" w:sz="0" w:space="0" w:color="auto"/>
      </w:divBdr>
    </w:div>
    <w:div w:id="723137572">
      <w:bodyDiv w:val="1"/>
      <w:marLeft w:val="0"/>
      <w:marRight w:val="0"/>
      <w:marTop w:val="0"/>
      <w:marBottom w:val="0"/>
      <w:divBdr>
        <w:top w:val="none" w:sz="0" w:space="0" w:color="auto"/>
        <w:left w:val="none" w:sz="0" w:space="0" w:color="auto"/>
        <w:bottom w:val="none" w:sz="0" w:space="0" w:color="auto"/>
        <w:right w:val="none" w:sz="0" w:space="0" w:color="auto"/>
      </w:divBdr>
    </w:div>
    <w:div w:id="723522612">
      <w:bodyDiv w:val="1"/>
      <w:marLeft w:val="0"/>
      <w:marRight w:val="0"/>
      <w:marTop w:val="0"/>
      <w:marBottom w:val="0"/>
      <w:divBdr>
        <w:top w:val="none" w:sz="0" w:space="0" w:color="auto"/>
        <w:left w:val="none" w:sz="0" w:space="0" w:color="auto"/>
        <w:bottom w:val="none" w:sz="0" w:space="0" w:color="auto"/>
        <w:right w:val="none" w:sz="0" w:space="0" w:color="auto"/>
      </w:divBdr>
    </w:div>
    <w:div w:id="724259020">
      <w:bodyDiv w:val="1"/>
      <w:marLeft w:val="0"/>
      <w:marRight w:val="0"/>
      <w:marTop w:val="0"/>
      <w:marBottom w:val="0"/>
      <w:divBdr>
        <w:top w:val="none" w:sz="0" w:space="0" w:color="auto"/>
        <w:left w:val="none" w:sz="0" w:space="0" w:color="auto"/>
        <w:bottom w:val="none" w:sz="0" w:space="0" w:color="auto"/>
        <w:right w:val="none" w:sz="0" w:space="0" w:color="auto"/>
      </w:divBdr>
    </w:div>
    <w:div w:id="724984389">
      <w:bodyDiv w:val="1"/>
      <w:marLeft w:val="0"/>
      <w:marRight w:val="0"/>
      <w:marTop w:val="0"/>
      <w:marBottom w:val="0"/>
      <w:divBdr>
        <w:top w:val="none" w:sz="0" w:space="0" w:color="auto"/>
        <w:left w:val="none" w:sz="0" w:space="0" w:color="auto"/>
        <w:bottom w:val="none" w:sz="0" w:space="0" w:color="auto"/>
        <w:right w:val="none" w:sz="0" w:space="0" w:color="auto"/>
      </w:divBdr>
    </w:div>
    <w:div w:id="727919230">
      <w:bodyDiv w:val="1"/>
      <w:marLeft w:val="0"/>
      <w:marRight w:val="0"/>
      <w:marTop w:val="0"/>
      <w:marBottom w:val="0"/>
      <w:divBdr>
        <w:top w:val="none" w:sz="0" w:space="0" w:color="auto"/>
        <w:left w:val="none" w:sz="0" w:space="0" w:color="auto"/>
        <w:bottom w:val="none" w:sz="0" w:space="0" w:color="auto"/>
        <w:right w:val="none" w:sz="0" w:space="0" w:color="auto"/>
      </w:divBdr>
    </w:div>
    <w:div w:id="732045985">
      <w:bodyDiv w:val="1"/>
      <w:marLeft w:val="0"/>
      <w:marRight w:val="0"/>
      <w:marTop w:val="0"/>
      <w:marBottom w:val="0"/>
      <w:divBdr>
        <w:top w:val="none" w:sz="0" w:space="0" w:color="auto"/>
        <w:left w:val="none" w:sz="0" w:space="0" w:color="auto"/>
        <w:bottom w:val="none" w:sz="0" w:space="0" w:color="auto"/>
        <w:right w:val="none" w:sz="0" w:space="0" w:color="auto"/>
      </w:divBdr>
    </w:div>
    <w:div w:id="740912178">
      <w:bodyDiv w:val="1"/>
      <w:marLeft w:val="0"/>
      <w:marRight w:val="0"/>
      <w:marTop w:val="0"/>
      <w:marBottom w:val="0"/>
      <w:divBdr>
        <w:top w:val="none" w:sz="0" w:space="0" w:color="auto"/>
        <w:left w:val="none" w:sz="0" w:space="0" w:color="auto"/>
        <w:bottom w:val="none" w:sz="0" w:space="0" w:color="auto"/>
        <w:right w:val="none" w:sz="0" w:space="0" w:color="auto"/>
      </w:divBdr>
    </w:div>
    <w:div w:id="754787012">
      <w:bodyDiv w:val="1"/>
      <w:marLeft w:val="0"/>
      <w:marRight w:val="0"/>
      <w:marTop w:val="0"/>
      <w:marBottom w:val="0"/>
      <w:divBdr>
        <w:top w:val="none" w:sz="0" w:space="0" w:color="auto"/>
        <w:left w:val="none" w:sz="0" w:space="0" w:color="auto"/>
        <w:bottom w:val="none" w:sz="0" w:space="0" w:color="auto"/>
        <w:right w:val="none" w:sz="0" w:space="0" w:color="auto"/>
      </w:divBdr>
    </w:div>
    <w:div w:id="757799194">
      <w:bodyDiv w:val="1"/>
      <w:marLeft w:val="0"/>
      <w:marRight w:val="0"/>
      <w:marTop w:val="0"/>
      <w:marBottom w:val="0"/>
      <w:divBdr>
        <w:top w:val="none" w:sz="0" w:space="0" w:color="auto"/>
        <w:left w:val="none" w:sz="0" w:space="0" w:color="auto"/>
        <w:bottom w:val="none" w:sz="0" w:space="0" w:color="auto"/>
        <w:right w:val="none" w:sz="0" w:space="0" w:color="auto"/>
      </w:divBdr>
    </w:div>
    <w:div w:id="760880935">
      <w:bodyDiv w:val="1"/>
      <w:marLeft w:val="0"/>
      <w:marRight w:val="0"/>
      <w:marTop w:val="0"/>
      <w:marBottom w:val="0"/>
      <w:divBdr>
        <w:top w:val="none" w:sz="0" w:space="0" w:color="auto"/>
        <w:left w:val="none" w:sz="0" w:space="0" w:color="auto"/>
        <w:bottom w:val="none" w:sz="0" w:space="0" w:color="auto"/>
        <w:right w:val="none" w:sz="0" w:space="0" w:color="auto"/>
      </w:divBdr>
    </w:div>
    <w:div w:id="761804780">
      <w:bodyDiv w:val="1"/>
      <w:marLeft w:val="0"/>
      <w:marRight w:val="0"/>
      <w:marTop w:val="0"/>
      <w:marBottom w:val="0"/>
      <w:divBdr>
        <w:top w:val="none" w:sz="0" w:space="0" w:color="auto"/>
        <w:left w:val="none" w:sz="0" w:space="0" w:color="auto"/>
        <w:bottom w:val="none" w:sz="0" w:space="0" w:color="auto"/>
        <w:right w:val="none" w:sz="0" w:space="0" w:color="auto"/>
      </w:divBdr>
    </w:div>
    <w:div w:id="763497029">
      <w:bodyDiv w:val="1"/>
      <w:marLeft w:val="0"/>
      <w:marRight w:val="0"/>
      <w:marTop w:val="0"/>
      <w:marBottom w:val="0"/>
      <w:divBdr>
        <w:top w:val="none" w:sz="0" w:space="0" w:color="auto"/>
        <w:left w:val="none" w:sz="0" w:space="0" w:color="auto"/>
        <w:bottom w:val="none" w:sz="0" w:space="0" w:color="auto"/>
        <w:right w:val="none" w:sz="0" w:space="0" w:color="auto"/>
      </w:divBdr>
    </w:div>
    <w:div w:id="764113356">
      <w:bodyDiv w:val="1"/>
      <w:marLeft w:val="0"/>
      <w:marRight w:val="0"/>
      <w:marTop w:val="0"/>
      <w:marBottom w:val="0"/>
      <w:divBdr>
        <w:top w:val="none" w:sz="0" w:space="0" w:color="auto"/>
        <w:left w:val="none" w:sz="0" w:space="0" w:color="auto"/>
        <w:bottom w:val="none" w:sz="0" w:space="0" w:color="auto"/>
        <w:right w:val="none" w:sz="0" w:space="0" w:color="auto"/>
      </w:divBdr>
    </w:div>
    <w:div w:id="765661917">
      <w:bodyDiv w:val="1"/>
      <w:marLeft w:val="0"/>
      <w:marRight w:val="0"/>
      <w:marTop w:val="0"/>
      <w:marBottom w:val="0"/>
      <w:divBdr>
        <w:top w:val="none" w:sz="0" w:space="0" w:color="auto"/>
        <w:left w:val="none" w:sz="0" w:space="0" w:color="auto"/>
        <w:bottom w:val="none" w:sz="0" w:space="0" w:color="auto"/>
        <w:right w:val="none" w:sz="0" w:space="0" w:color="auto"/>
      </w:divBdr>
    </w:div>
    <w:div w:id="767577637">
      <w:bodyDiv w:val="1"/>
      <w:marLeft w:val="0"/>
      <w:marRight w:val="0"/>
      <w:marTop w:val="0"/>
      <w:marBottom w:val="0"/>
      <w:divBdr>
        <w:top w:val="none" w:sz="0" w:space="0" w:color="auto"/>
        <w:left w:val="none" w:sz="0" w:space="0" w:color="auto"/>
        <w:bottom w:val="none" w:sz="0" w:space="0" w:color="auto"/>
        <w:right w:val="none" w:sz="0" w:space="0" w:color="auto"/>
      </w:divBdr>
    </w:div>
    <w:div w:id="767887208">
      <w:bodyDiv w:val="1"/>
      <w:marLeft w:val="0"/>
      <w:marRight w:val="0"/>
      <w:marTop w:val="0"/>
      <w:marBottom w:val="0"/>
      <w:divBdr>
        <w:top w:val="none" w:sz="0" w:space="0" w:color="auto"/>
        <w:left w:val="none" w:sz="0" w:space="0" w:color="auto"/>
        <w:bottom w:val="none" w:sz="0" w:space="0" w:color="auto"/>
        <w:right w:val="none" w:sz="0" w:space="0" w:color="auto"/>
      </w:divBdr>
    </w:div>
    <w:div w:id="768045998">
      <w:bodyDiv w:val="1"/>
      <w:marLeft w:val="0"/>
      <w:marRight w:val="0"/>
      <w:marTop w:val="0"/>
      <w:marBottom w:val="0"/>
      <w:divBdr>
        <w:top w:val="none" w:sz="0" w:space="0" w:color="auto"/>
        <w:left w:val="none" w:sz="0" w:space="0" w:color="auto"/>
        <w:bottom w:val="none" w:sz="0" w:space="0" w:color="auto"/>
        <w:right w:val="none" w:sz="0" w:space="0" w:color="auto"/>
      </w:divBdr>
    </w:div>
    <w:div w:id="773289677">
      <w:bodyDiv w:val="1"/>
      <w:marLeft w:val="0"/>
      <w:marRight w:val="0"/>
      <w:marTop w:val="0"/>
      <w:marBottom w:val="0"/>
      <w:divBdr>
        <w:top w:val="none" w:sz="0" w:space="0" w:color="auto"/>
        <w:left w:val="none" w:sz="0" w:space="0" w:color="auto"/>
        <w:bottom w:val="none" w:sz="0" w:space="0" w:color="auto"/>
        <w:right w:val="none" w:sz="0" w:space="0" w:color="auto"/>
      </w:divBdr>
    </w:div>
    <w:div w:id="779564205">
      <w:bodyDiv w:val="1"/>
      <w:marLeft w:val="0"/>
      <w:marRight w:val="0"/>
      <w:marTop w:val="0"/>
      <w:marBottom w:val="0"/>
      <w:divBdr>
        <w:top w:val="none" w:sz="0" w:space="0" w:color="auto"/>
        <w:left w:val="none" w:sz="0" w:space="0" w:color="auto"/>
        <w:bottom w:val="none" w:sz="0" w:space="0" w:color="auto"/>
        <w:right w:val="none" w:sz="0" w:space="0" w:color="auto"/>
      </w:divBdr>
    </w:div>
    <w:div w:id="786587286">
      <w:bodyDiv w:val="1"/>
      <w:marLeft w:val="0"/>
      <w:marRight w:val="0"/>
      <w:marTop w:val="0"/>
      <w:marBottom w:val="0"/>
      <w:divBdr>
        <w:top w:val="none" w:sz="0" w:space="0" w:color="auto"/>
        <w:left w:val="none" w:sz="0" w:space="0" w:color="auto"/>
        <w:bottom w:val="none" w:sz="0" w:space="0" w:color="auto"/>
        <w:right w:val="none" w:sz="0" w:space="0" w:color="auto"/>
      </w:divBdr>
    </w:div>
    <w:div w:id="787430675">
      <w:bodyDiv w:val="1"/>
      <w:marLeft w:val="0"/>
      <w:marRight w:val="0"/>
      <w:marTop w:val="0"/>
      <w:marBottom w:val="0"/>
      <w:divBdr>
        <w:top w:val="none" w:sz="0" w:space="0" w:color="auto"/>
        <w:left w:val="none" w:sz="0" w:space="0" w:color="auto"/>
        <w:bottom w:val="none" w:sz="0" w:space="0" w:color="auto"/>
        <w:right w:val="none" w:sz="0" w:space="0" w:color="auto"/>
      </w:divBdr>
    </w:div>
    <w:div w:id="791171542">
      <w:bodyDiv w:val="1"/>
      <w:marLeft w:val="0"/>
      <w:marRight w:val="0"/>
      <w:marTop w:val="0"/>
      <w:marBottom w:val="0"/>
      <w:divBdr>
        <w:top w:val="none" w:sz="0" w:space="0" w:color="auto"/>
        <w:left w:val="none" w:sz="0" w:space="0" w:color="auto"/>
        <w:bottom w:val="none" w:sz="0" w:space="0" w:color="auto"/>
        <w:right w:val="none" w:sz="0" w:space="0" w:color="auto"/>
      </w:divBdr>
    </w:div>
    <w:div w:id="797184985">
      <w:bodyDiv w:val="1"/>
      <w:marLeft w:val="0"/>
      <w:marRight w:val="0"/>
      <w:marTop w:val="0"/>
      <w:marBottom w:val="0"/>
      <w:divBdr>
        <w:top w:val="none" w:sz="0" w:space="0" w:color="auto"/>
        <w:left w:val="none" w:sz="0" w:space="0" w:color="auto"/>
        <w:bottom w:val="none" w:sz="0" w:space="0" w:color="auto"/>
        <w:right w:val="none" w:sz="0" w:space="0" w:color="auto"/>
      </w:divBdr>
    </w:div>
    <w:div w:id="797340289">
      <w:bodyDiv w:val="1"/>
      <w:marLeft w:val="0"/>
      <w:marRight w:val="0"/>
      <w:marTop w:val="0"/>
      <w:marBottom w:val="0"/>
      <w:divBdr>
        <w:top w:val="none" w:sz="0" w:space="0" w:color="auto"/>
        <w:left w:val="none" w:sz="0" w:space="0" w:color="auto"/>
        <w:bottom w:val="none" w:sz="0" w:space="0" w:color="auto"/>
        <w:right w:val="none" w:sz="0" w:space="0" w:color="auto"/>
      </w:divBdr>
    </w:div>
    <w:div w:id="798718669">
      <w:bodyDiv w:val="1"/>
      <w:marLeft w:val="0"/>
      <w:marRight w:val="0"/>
      <w:marTop w:val="0"/>
      <w:marBottom w:val="0"/>
      <w:divBdr>
        <w:top w:val="none" w:sz="0" w:space="0" w:color="auto"/>
        <w:left w:val="none" w:sz="0" w:space="0" w:color="auto"/>
        <w:bottom w:val="none" w:sz="0" w:space="0" w:color="auto"/>
        <w:right w:val="none" w:sz="0" w:space="0" w:color="auto"/>
      </w:divBdr>
    </w:div>
    <w:div w:id="807211997">
      <w:bodyDiv w:val="1"/>
      <w:marLeft w:val="0"/>
      <w:marRight w:val="0"/>
      <w:marTop w:val="0"/>
      <w:marBottom w:val="0"/>
      <w:divBdr>
        <w:top w:val="none" w:sz="0" w:space="0" w:color="auto"/>
        <w:left w:val="none" w:sz="0" w:space="0" w:color="auto"/>
        <w:bottom w:val="none" w:sz="0" w:space="0" w:color="auto"/>
        <w:right w:val="none" w:sz="0" w:space="0" w:color="auto"/>
      </w:divBdr>
    </w:div>
    <w:div w:id="810639138">
      <w:bodyDiv w:val="1"/>
      <w:marLeft w:val="0"/>
      <w:marRight w:val="0"/>
      <w:marTop w:val="0"/>
      <w:marBottom w:val="0"/>
      <w:divBdr>
        <w:top w:val="none" w:sz="0" w:space="0" w:color="auto"/>
        <w:left w:val="none" w:sz="0" w:space="0" w:color="auto"/>
        <w:bottom w:val="none" w:sz="0" w:space="0" w:color="auto"/>
        <w:right w:val="none" w:sz="0" w:space="0" w:color="auto"/>
      </w:divBdr>
    </w:div>
    <w:div w:id="811795275">
      <w:bodyDiv w:val="1"/>
      <w:marLeft w:val="0"/>
      <w:marRight w:val="0"/>
      <w:marTop w:val="0"/>
      <w:marBottom w:val="0"/>
      <w:divBdr>
        <w:top w:val="none" w:sz="0" w:space="0" w:color="auto"/>
        <w:left w:val="none" w:sz="0" w:space="0" w:color="auto"/>
        <w:bottom w:val="none" w:sz="0" w:space="0" w:color="auto"/>
        <w:right w:val="none" w:sz="0" w:space="0" w:color="auto"/>
      </w:divBdr>
    </w:div>
    <w:div w:id="812405392">
      <w:bodyDiv w:val="1"/>
      <w:marLeft w:val="0"/>
      <w:marRight w:val="0"/>
      <w:marTop w:val="0"/>
      <w:marBottom w:val="0"/>
      <w:divBdr>
        <w:top w:val="none" w:sz="0" w:space="0" w:color="auto"/>
        <w:left w:val="none" w:sz="0" w:space="0" w:color="auto"/>
        <w:bottom w:val="none" w:sz="0" w:space="0" w:color="auto"/>
        <w:right w:val="none" w:sz="0" w:space="0" w:color="auto"/>
      </w:divBdr>
    </w:div>
    <w:div w:id="813839406">
      <w:bodyDiv w:val="1"/>
      <w:marLeft w:val="0"/>
      <w:marRight w:val="0"/>
      <w:marTop w:val="0"/>
      <w:marBottom w:val="0"/>
      <w:divBdr>
        <w:top w:val="none" w:sz="0" w:space="0" w:color="auto"/>
        <w:left w:val="none" w:sz="0" w:space="0" w:color="auto"/>
        <w:bottom w:val="none" w:sz="0" w:space="0" w:color="auto"/>
        <w:right w:val="none" w:sz="0" w:space="0" w:color="auto"/>
      </w:divBdr>
    </w:div>
    <w:div w:id="815413788">
      <w:bodyDiv w:val="1"/>
      <w:marLeft w:val="0"/>
      <w:marRight w:val="0"/>
      <w:marTop w:val="0"/>
      <w:marBottom w:val="0"/>
      <w:divBdr>
        <w:top w:val="none" w:sz="0" w:space="0" w:color="auto"/>
        <w:left w:val="none" w:sz="0" w:space="0" w:color="auto"/>
        <w:bottom w:val="none" w:sz="0" w:space="0" w:color="auto"/>
        <w:right w:val="none" w:sz="0" w:space="0" w:color="auto"/>
      </w:divBdr>
    </w:div>
    <w:div w:id="827285530">
      <w:bodyDiv w:val="1"/>
      <w:marLeft w:val="0"/>
      <w:marRight w:val="0"/>
      <w:marTop w:val="0"/>
      <w:marBottom w:val="0"/>
      <w:divBdr>
        <w:top w:val="none" w:sz="0" w:space="0" w:color="auto"/>
        <w:left w:val="none" w:sz="0" w:space="0" w:color="auto"/>
        <w:bottom w:val="none" w:sz="0" w:space="0" w:color="auto"/>
        <w:right w:val="none" w:sz="0" w:space="0" w:color="auto"/>
      </w:divBdr>
    </w:div>
    <w:div w:id="839080386">
      <w:bodyDiv w:val="1"/>
      <w:marLeft w:val="0"/>
      <w:marRight w:val="0"/>
      <w:marTop w:val="0"/>
      <w:marBottom w:val="0"/>
      <w:divBdr>
        <w:top w:val="none" w:sz="0" w:space="0" w:color="auto"/>
        <w:left w:val="none" w:sz="0" w:space="0" w:color="auto"/>
        <w:bottom w:val="none" w:sz="0" w:space="0" w:color="auto"/>
        <w:right w:val="none" w:sz="0" w:space="0" w:color="auto"/>
      </w:divBdr>
    </w:div>
    <w:div w:id="840504189">
      <w:bodyDiv w:val="1"/>
      <w:marLeft w:val="0"/>
      <w:marRight w:val="0"/>
      <w:marTop w:val="0"/>
      <w:marBottom w:val="0"/>
      <w:divBdr>
        <w:top w:val="none" w:sz="0" w:space="0" w:color="auto"/>
        <w:left w:val="none" w:sz="0" w:space="0" w:color="auto"/>
        <w:bottom w:val="none" w:sz="0" w:space="0" w:color="auto"/>
        <w:right w:val="none" w:sz="0" w:space="0" w:color="auto"/>
      </w:divBdr>
    </w:div>
    <w:div w:id="853543053">
      <w:bodyDiv w:val="1"/>
      <w:marLeft w:val="0"/>
      <w:marRight w:val="0"/>
      <w:marTop w:val="0"/>
      <w:marBottom w:val="0"/>
      <w:divBdr>
        <w:top w:val="none" w:sz="0" w:space="0" w:color="auto"/>
        <w:left w:val="none" w:sz="0" w:space="0" w:color="auto"/>
        <w:bottom w:val="none" w:sz="0" w:space="0" w:color="auto"/>
        <w:right w:val="none" w:sz="0" w:space="0" w:color="auto"/>
      </w:divBdr>
    </w:div>
    <w:div w:id="858088050">
      <w:bodyDiv w:val="1"/>
      <w:marLeft w:val="0"/>
      <w:marRight w:val="0"/>
      <w:marTop w:val="0"/>
      <w:marBottom w:val="0"/>
      <w:divBdr>
        <w:top w:val="none" w:sz="0" w:space="0" w:color="auto"/>
        <w:left w:val="none" w:sz="0" w:space="0" w:color="auto"/>
        <w:bottom w:val="none" w:sz="0" w:space="0" w:color="auto"/>
        <w:right w:val="none" w:sz="0" w:space="0" w:color="auto"/>
      </w:divBdr>
    </w:div>
    <w:div w:id="858349535">
      <w:bodyDiv w:val="1"/>
      <w:marLeft w:val="0"/>
      <w:marRight w:val="0"/>
      <w:marTop w:val="0"/>
      <w:marBottom w:val="0"/>
      <w:divBdr>
        <w:top w:val="none" w:sz="0" w:space="0" w:color="auto"/>
        <w:left w:val="none" w:sz="0" w:space="0" w:color="auto"/>
        <w:bottom w:val="none" w:sz="0" w:space="0" w:color="auto"/>
        <w:right w:val="none" w:sz="0" w:space="0" w:color="auto"/>
      </w:divBdr>
    </w:div>
    <w:div w:id="861020439">
      <w:bodyDiv w:val="1"/>
      <w:marLeft w:val="0"/>
      <w:marRight w:val="0"/>
      <w:marTop w:val="0"/>
      <w:marBottom w:val="0"/>
      <w:divBdr>
        <w:top w:val="none" w:sz="0" w:space="0" w:color="auto"/>
        <w:left w:val="none" w:sz="0" w:space="0" w:color="auto"/>
        <w:bottom w:val="none" w:sz="0" w:space="0" w:color="auto"/>
        <w:right w:val="none" w:sz="0" w:space="0" w:color="auto"/>
      </w:divBdr>
    </w:div>
    <w:div w:id="861361400">
      <w:bodyDiv w:val="1"/>
      <w:marLeft w:val="0"/>
      <w:marRight w:val="0"/>
      <w:marTop w:val="0"/>
      <w:marBottom w:val="0"/>
      <w:divBdr>
        <w:top w:val="none" w:sz="0" w:space="0" w:color="auto"/>
        <w:left w:val="none" w:sz="0" w:space="0" w:color="auto"/>
        <w:bottom w:val="none" w:sz="0" w:space="0" w:color="auto"/>
        <w:right w:val="none" w:sz="0" w:space="0" w:color="auto"/>
      </w:divBdr>
    </w:div>
    <w:div w:id="864176324">
      <w:bodyDiv w:val="1"/>
      <w:marLeft w:val="0"/>
      <w:marRight w:val="0"/>
      <w:marTop w:val="0"/>
      <w:marBottom w:val="0"/>
      <w:divBdr>
        <w:top w:val="none" w:sz="0" w:space="0" w:color="auto"/>
        <w:left w:val="none" w:sz="0" w:space="0" w:color="auto"/>
        <w:bottom w:val="none" w:sz="0" w:space="0" w:color="auto"/>
        <w:right w:val="none" w:sz="0" w:space="0" w:color="auto"/>
      </w:divBdr>
    </w:div>
    <w:div w:id="864438410">
      <w:bodyDiv w:val="1"/>
      <w:marLeft w:val="0"/>
      <w:marRight w:val="0"/>
      <w:marTop w:val="0"/>
      <w:marBottom w:val="0"/>
      <w:divBdr>
        <w:top w:val="none" w:sz="0" w:space="0" w:color="auto"/>
        <w:left w:val="none" w:sz="0" w:space="0" w:color="auto"/>
        <w:bottom w:val="none" w:sz="0" w:space="0" w:color="auto"/>
        <w:right w:val="none" w:sz="0" w:space="0" w:color="auto"/>
      </w:divBdr>
    </w:div>
    <w:div w:id="875582830">
      <w:bodyDiv w:val="1"/>
      <w:marLeft w:val="0"/>
      <w:marRight w:val="0"/>
      <w:marTop w:val="0"/>
      <w:marBottom w:val="0"/>
      <w:divBdr>
        <w:top w:val="none" w:sz="0" w:space="0" w:color="auto"/>
        <w:left w:val="none" w:sz="0" w:space="0" w:color="auto"/>
        <w:bottom w:val="none" w:sz="0" w:space="0" w:color="auto"/>
        <w:right w:val="none" w:sz="0" w:space="0" w:color="auto"/>
      </w:divBdr>
    </w:div>
    <w:div w:id="885989774">
      <w:bodyDiv w:val="1"/>
      <w:marLeft w:val="0"/>
      <w:marRight w:val="0"/>
      <w:marTop w:val="0"/>
      <w:marBottom w:val="0"/>
      <w:divBdr>
        <w:top w:val="none" w:sz="0" w:space="0" w:color="auto"/>
        <w:left w:val="none" w:sz="0" w:space="0" w:color="auto"/>
        <w:bottom w:val="none" w:sz="0" w:space="0" w:color="auto"/>
        <w:right w:val="none" w:sz="0" w:space="0" w:color="auto"/>
      </w:divBdr>
    </w:div>
    <w:div w:id="893003552">
      <w:bodyDiv w:val="1"/>
      <w:marLeft w:val="0"/>
      <w:marRight w:val="0"/>
      <w:marTop w:val="0"/>
      <w:marBottom w:val="0"/>
      <w:divBdr>
        <w:top w:val="none" w:sz="0" w:space="0" w:color="auto"/>
        <w:left w:val="none" w:sz="0" w:space="0" w:color="auto"/>
        <w:bottom w:val="none" w:sz="0" w:space="0" w:color="auto"/>
        <w:right w:val="none" w:sz="0" w:space="0" w:color="auto"/>
      </w:divBdr>
    </w:div>
    <w:div w:id="899439466">
      <w:bodyDiv w:val="1"/>
      <w:marLeft w:val="0"/>
      <w:marRight w:val="0"/>
      <w:marTop w:val="0"/>
      <w:marBottom w:val="0"/>
      <w:divBdr>
        <w:top w:val="none" w:sz="0" w:space="0" w:color="auto"/>
        <w:left w:val="none" w:sz="0" w:space="0" w:color="auto"/>
        <w:bottom w:val="none" w:sz="0" w:space="0" w:color="auto"/>
        <w:right w:val="none" w:sz="0" w:space="0" w:color="auto"/>
      </w:divBdr>
    </w:div>
    <w:div w:id="901721846">
      <w:bodyDiv w:val="1"/>
      <w:marLeft w:val="0"/>
      <w:marRight w:val="0"/>
      <w:marTop w:val="0"/>
      <w:marBottom w:val="0"/>
      <w:divBdr>
        <w:top w:val="none" w:sz="0" w:space="0" w:color="auto"/>
        <w:left w:val="none" w:sz="0" w:space="0" w:color="auto"/>
        <w:bottom w:val="none" w:sz="0" w:space="0" w:color="auto"/>
        <w:right w:val="none" w:sz="0" w:space="0" w:color="auto"/>
      </w:divBdr>
    </w:div>
    <w:div w:id="903486893">
      <w:bodyDiv w:val="1"/>
      <w:marLeft w:val="0"/>
      <w:marRight w:val="0"/>
      <w:marTop w:val="0"/>
      <w:marBottom w:val="0"/>
      <w:divBdr>
        <w:top w:val="none" w:sz="0" w:space="0" w:color="auto"/>
        <w:left w:val="none" w:sz="0" w:space="0" w:color="auto"/>
        <w:bottom w:val="none" w:sz="0" w:space="0" w:color="auto"/>
        <w:right w:val="none" w:sz="0" w:space="0" w:color="auto"/>
      </w:divBdr>
    </w:div>
    <w:div w:id="909343843">
      <w:bodyDiv w:val="1"/>
      <w:marLeft w:val="0"/>
      <w:marRight w:val="0"/>
      <w:marTop w:val="0"/>
      <w:marBottom w:val="0"/>
      <w:divBdr>
        <w:top w:val="none" w:sz="0" w:space="0" w:color="auto"/>
        <w:left w:val="none" w:sz="0" w:space="0" w:color="auto"/>
        <w:bottom w:val="none" w:sz="0" w:space="0" w:color="auto"/>
        <w:right w:val="none" w:sz="0" w:space="0" w:color="auto"/>
      </w:divBdr>
    </w:div>
    <w:div w:id="910768914">
      <w:bodyDiv w:val="1"/>
      <w:marLeft w:val="0"/>
      <w:marRight w:val="0"/>
      <w:marTop w:val="0"/>
      <w:marBottom w:val="0"/>
      <w:divBdr>
        <w:top w:val="none" w:sz="0" w:space="0" w:color="auto"/>
        <w:left w:val="none" w:sz="0" w:space="0" w:color="auto"/>
        <w:bottom w:val="none" w:sz="0" w:space="0" w:color="auto"/>
        <w:right w:val="none" w:sz="0" w:space="0" w:color="auto"/>
      </w:divBdr>
    </w:div>
    <w:div w:id="913663490">
      <w:bodyDiv w:val="1"/>
      <w:marLeft w:val="0"/>
      <w:marRight w:val="0"/>
      <w:marTop w:val="0"/>
      <w:marBottom w:val="0"/>
      <w:divBdr>
        <w:top w:val="none" w:sz="0" w:space="0" w:color="auto"/>
        <w:left w:val="none" w:sz="0" w:space="0" w:color="auto"/>
        <w:bottom w:val="none" w:sz="0" w:space="0" w:color="auto"/>
        <w:right w:val="none" w:sz="0" w:space="0" w:color="auto"/>
      </w:divBdr>
    </w:div>
    <w:div w:id="919365709">
      <w:bodyDiv w:val="1"/>
      <w:marLeft w:val="0"/>
      <w:marRight w:val="0"/>
      <w:marTop w:val="0"/>
      <w:marBottom w:val="0"/>
      <w:divBdr>
        <w:top w:val="none" w:sz="0" w:space="0" w:color="auto"/>
        <w:left w:val="none" w:sz="0" w:space="0" w:color="auto"/>
        <w:bottom w:val="none" w:sz="0" w:space="0" w:color="auto"/>
        <w:right w:val="none" w:sz="0" w:space="0" w:color="auto"/>
      </w:divBdr>
    </w:div>
    <w:div w:id="921108776">
      <w:bodyDiv w:val="1"/>
      <w:marLeft w:val="0"/>
      <w:marRight w:val="0"/>
      <w:marTop w:val="0"/>
      <w:marBottom w:val="0"/>
      <w:divBdr>
        <w:top w:val="none" w:sz="0" w:space="0" w:color="auto"/>
        <w:left w:val="none" w:sz="0" w:space="0" w:color="auto"/>
        <w:bottom w:val="none" w:sz="0" w:space="0" w:color="auto"/>
        <w:right w:val="none" w:sz="0" w:space="0" w:color="auto"/>
      </w:divBdr>
    </w:div>
    <w:div w:id="922226053">
      <w:bodyDiv w:val="1"/>
      <w:marLeft w:val="0"/>
      <w:marRight w:val="0"/>
      <w:marTop w:val="0"/>
      <w:marBottom w:val="0"/>
      <w:divBdr>
        <w:top w:val="none" w:sz="0" w:space="0" w:color="auto"/>
        <w:left w:val="none" w:sz="0" w:space="0" w:color="auto"/>
        <w:bottom w:val="none" w:sz="0" w:space="0" w:color="auto"/>
        <w:right w:val="none" w:sz="0" w:space="0" w:color="auto"/>
      </w:divBdr>
    </w:div>
    <w:div w:id="922838711">
      <w:bodyDiv w:val="1"/>
      <w:marLeft w:val="0"/>
      <w:marRight w:val="0"/>
      <w:marTop w:val="0"/>
      <w:marBottom w:val="0"/>
      <w:divBdr>
        <w:top w:val="none" w:sz="0" w:space="0" w:color="auto"/>
        <w:left w:val="none" w:sz="0" w:space="0" w:color="auto"/>
        <w:bottom w:val="none" w:sz="0" w:space="0" w:color="auto"/>
        <w:right w:val="none" w:sz="0" w:space="0" w:color="auto"/>
      </w:divBdr>
    </w:div>
    <w:div w:id="923143449">
      <w:bodyDiv w:val="1"/>
      <w:marLeft w:val="0"/>
      <w:marRight w:val="0"/>
      <w:marTop w:val="0"/>
      <w:marBottom w:val="0"/>
      <w:divBdr>
        <w:top w:val="none" w:sz="0" w:space="0" w:color="auto"/>
        <w:left w:val="none" w:sz="0" w:space="0" w:color="auto"/>
        <w:bottom w:val="none" w:sz="0" w:space="0" w:color="auto"/>
        <w:right w:val="none" w:sz="0" w:space="0" w:color="auto"/>
      </w:divBdr>
    </w:div>
    <w:div w:id="923612250">
      <w:bodyDiv w:val="1"/>
      <w:marLeft w:val="0"/>
      <w:marRight w:val="0"/>
      <w:marTop w:val="0"/>
      <w:marBottom w:val="0"/>
      <w:divBdr>
        <w:top w:val="none" w:sz="0" w:space="0" w:color="auto"/>
        <w:left w:val="none" w:sz="0" w:space="0" w:color="auto"/>
        <w:bottom w:val="none" w:sz="0" w:space="0" w:color="auto"/>
        <w:right w:val="none" w:sz="0" w:space="0" w:color="auto"/>
      </w:divBdr>
    </w:div>
    <w:div w:id="926114238">
      <w:bodyDiv w:val="1"/>
      <w:marLeft w:val="0"/>
      <w:marRight w:val="0"/>
      <w:marTop w:val="0"/>
      <w:marBottom w:val="0"/>
      <w:divBdr>
        <w:top w:val="none" w:sz="0" w:space="0" w:color="auto"/>
        <w:left w:val="none" w:sz="0" w:space="0" w:color="auto"/>
        <w:bottom w:val="none" w:sz="0" w:space="0" w:color="auto"/>
        <w:right w:val="none" w:sz="0" w:space="0" w:color="auto"/>
      </w:divBdr>
    </w:div>
    <w:div w:id="926383848">
      <w:bodyDiv w:val="1"/>
      <w:marLeft w:val="0"/>
      <w:marRight w:val="0"/>
      <w:marTop w:val="0"/>
      <w:marBottom w:val="0"/>
      <w:divBdr>
        <w:top w:val="none" w:sz="0" w:space="0" w:color="auto"/>
        <w:left w:val="none" w:sz="0" w:space="0" w:color="auto"/>
        <w:bottom w:val="none" w:sz="0" w:space="0" w:color="auto"/>
        <w:right w:val="none" w:sz="0" w:space="0" w:color="auto"/>
      </w:divBdr>
    </w:div>
    <w:div w:id="928123357">
      <w:bodyDiv w:val="1"/>
      <w:marLeft w:val="0"/>
      <w:marRight w:val="0"/>
      <w:marTop w:val="0"/>
      <w:marBottom w:val="0"/>
      <w:divBdr>
        <w:top w:val="none" w:sz="0" w:space="0" w:color="auto"/>
        <w:left w:val="none" w:sz="0" w:space="0" w:color="auto"/>
        <w:bottom w:val="none" w:sz="0" w:space="0" w:color="auto"/>
        <w:right w:val="none" w:sz="0" w:space="0" w:color="auto"/>
      </w:divBdr>
    </w:div>
    <w:div w:id="928201217">
      <w:bodyDiv w:val="1"/>
      <w:marLeft w:val="0"/>
      <w:marRight w:val="0"/>
      <w:marTop w:val="0"/>
      <w:marBottom w:val="0"/>
      <w:divBdr>
        <w:top w:val="none" w:sz="0" w:space="0" w:color="auto"/>
        <w:left w:val="none" w:sz="0" w:space="0" w:color="auto"/>
        <w:bottom w:val="none" w:sz="0" w:space="0" w:color="auto"/>
        <w:right w:val="none" w:sz="0" w:space="0" w:color="auto"/>
      </w:divBdr>
    </w:div>
    <w:div w:id="930430945">
      <w:bodyDiv w:val="1"/>
      <w:marLeft w:val="0"/>
      <w:marRight w:val="0"/>
      <w:marTop w:val="0"/>
      <w:marBottom w:val="0"/>
      <w:divBdr>
        <w:top w:val="none" w:sz="0" w:space="0" w:color="auto"/>
        <w:left w:val="none" w:sz="0" w:space="0" w:color="auto"/>
        <w:bottom w:val="none" w:sz="0" w:space="0" w:color="auto"/>
        <w:right w:val="none" w:sz="0" w:space="0" w:color="auto"/>
      </w:divBdr>
    </w:div>
    <w:div w:id="930891035">
      <w:bodyDiv w:val="1"/>
      <w:marLeft w:val="0"/>
      <w:marRight w:val="0"/>
      <w:marTop w:val="0"/>
      <w:marBottom w:val="0"/>
      <w:divBdr>
        <w:top w:val="none" w:sz="0" w:space="0" w:color="auto"/>
        <w:left w:val="none" w:sz="0" w:space="0" w:color="auto"/>
        <w:bottom w:val="none" w:sz="0" w:space="0" w:color="auto"/>
        <w:right w:val="none" w:sz="0" w:space="0" w:color="auto"/>
      </w:divBdr>
    </w:div>
    <w:div w:id="934480575">
      <w:bodyDiv w:val="1"/>
      <w:marLeft w:val="0"/>
      <w:marRight w:val="0"/>
      <w:marTop w:val="0"/>
      <w:marBottom w:val="0"/>
      <w:divBdr>
        <w:top w:val="none" w:sz="0" w:space="0" w:color="auto"/>
        <w:left w:val="none" w:sz="0" w:space="0" w:color="auto"/>
        <w:bottom w:val="none" w:sz="0" w:space="0" w:color="auto"/>
        <w:right w:val="none" w:sz="0" w:space="0" w:color="auto"/>
      </w:divBdr>
    </w:div>
    <w:div w:id="936525442">
      <w:bodyDiv w:val="1"/>
      <w:marLeft w:val="0"/>
      <w:marRight w:val="0"/>
      <w:marTop w:val="0"/>
      <w:marBottom w:val="0"/>
      <w:divBdr>
        <w:top w:val="none" w:sz="0" w:space="0" w:color="auto"/>
        <w:left w:val="none" w:sz="0" w:space="0" w:color="auto"/>
        <w:bottom w:val="none" w:sz="0" w:space="0" w:color="auto"/>
        <w:right w:val="none" w:sz="0" w:space="0" w:color="auto"/>
      </w:divBdr>
    </w:div>
    <w:div w:id="952521403">
      <w:bodyDiv w:val="1"/>
      <w:marLeft w:val="0"/>
      <w:marRight w:val="0"/>
      <w:marTop w:val="0"/>
      <w:marBottom w:val="0"/>
      <w:divBdr>
        <w:top w:val="none" w:sz="0" w:space="0" w:color="auto"/>
        <w:left w:val="none" w:sz="0" w:space="0" w:color="auto"/>
        <w:bottom w:val="none" w:sz="0" w:space="0" w:color="auto"/>
        <w:right w:val="none" w:sz="0" w:space="0" w:color="auto"/>
      </w:divBdr>
    </w:div>
    <w:div w:id="960769532">
      <w:bodyDiv w:val="1"/>
      <w:marLeft w:val="0"/>
      <w:marRight w:val="0"/>
      <w:marTop w:val="0"/>
      <w:marBottom w:val="0"/>
      <w:divBdr>
        <w:top w:val="none" w:sz="0" w:space="0" w:color="auto"/>
        <w:left w:val="none" w:sz="0" w:space="0" w:color="auto"/>
        <w:bottom w:val="none" w:sz="0" w:space="0" w:color="auto"/>
        <w:right w:val="none" w:sz="0" w:space="0" w:color="auto"/>
      </w:divBdr>
    </w:div>
    <w:div w:id="963729052">
      <w:bodyDiv w:val="1"/>
      <w:marLeft w:val="0"/>
      <w:marRight w:val="0"/>
      <w:marTop w:val="0"/>
      <w:marBottom w:val="0"/>
      <w:divBdr>
        <w:top w:val="none" w:sz="0" w:space="0" w:color="auto"/>
        <w:left w:val="none" w:sz="0" w:space="0" w:color="auto"/>
        <w:bottom w:val="none" w:sz="0" w:space="0" w:color="auto"/>
        <w:right w:val="none" w:sz="0" w:space="0" w:color="auto"/>
      </w:divBdr>
    </w:div>
    <w:div w:id="964310165">
      <w:bodyDiv w:val="1"/>
      <w:marLeft w:val="0"/>
      <w:marRight w:val="0"/>
      <w:marTop w:val="0"/>
      <w:marBottom w:val="0"/>
      <w:divBdr>
        <w:top w:val="none" w:sz="0" w:space="0" w:color="auto"/>
        <w:left w:val="none" w:sz="0" w:space="0" w:color="auto"/>
        <w:bottom w:val="none" w:sz="0" w:space="0" w:color="auto"/>
        <w:right w:val="none" w:sz="0" w:space="0" w:color="auto"/>
      </w:divBdr>
    </w:div>
    <w:div w:id="969557095">
      <w:bodyDiv w:val="1"/>
      <w:marLeft w:val="0"/>
      <w:marRight w:val="0"/>
      <w:marTop w:val="0"/>
      <w:marBottom w:val="0"/>
      <w:divBdr>
        <w:top w:val="none" w:sz="0" w:space="0" w:color="auto"/>
        <w:left w:val="none" w:sz="0" w:space="0" w:color="auto"/>
        <w:bottom w:val="none" w:sz="0" w:space="0" w:color="auto"/>
        <w:right w:val="none" w:sz="0" w:space="0" w:color="auto"/>
      </w:divBdr>
    </w:div>
    <w:div w:id="969825440">
      <w:bodyDiv w:val="1"/>
      <w:marLeft w:val="0"/>
      <w:marRight w:val="0"/>
      <w:marTop w:val="0"/>
      <w:marBottom w:val="0"/>
      <w:divBdr>
        <w:top w:val="none" w:sz="0" w:space="0" w:color="auto"/>
        <w:left w:val="none" w:sz="0" w:space="0" w:color="auto"/>
        <w:bottom w:val="none" w:sz="0" w:space="0" w:color="auto"/>
        <w:right w:val="none" w:sz="0" w:space="0" w:color="auto"/>
      </w:divBdr>
    </w:div>
    <w:div w:id="979960269">
      <w:bodyDiv w:val="1"/>
      <w:marLeft w:val="0"/>
      <w:marRight w:val="0"/>
      <w:marTop w:val="0"/>
      <w:marBottom w:val="0"/>
      <w:divBdr>
        <w:top w:val="none" w:sz="0" w:space="0" w:color="auto"/>
        <w:left w:val="none" w:sz="0" w:space="0" w:color="auto"/>
        <w:bottom w:val="none" w:sz="0" w:space="0" w:color="auto"/>
        <w:right w:val="none" w:sz="0" w:space="0" w:color="auto"/>
      </w:divBdr>
    </w:div>
    <w:div w:id="980577284">
      <w:bodyDiv w:val="1"/>
      <w:marLeft w:val="0"/>
      <w:marRight w:val="0"/>
      <w:marTop w:val="0"/>
      <w:marBottom w:val="0"/>
      <w:divBdr>
        <w:top w:val="none" w:sz="0" w:space="0" w:color="auto"/>
        <w:left w:val="none" w:sz="0" w:space="0" w:color="auto"/>
        <w:bottom w:val="none" w:sz="0" w:space="0" w:color="auto"/>
        <w:right w:val="none" w:sz="0" w:space="0" w:color="auto"/>
      </w:divBdr>
    </w:div>
    <w:div w:id="982734897">
      <w:bodyDiv w:val="1"/>
      <w:marLeft w:val="0"/>
      <w:marRight w:val="0"/>
      <w:marTop w:val="0"/>
      <w:marBottom w:val="0"/>
      <w:divBdr>
        <w:top w:val="none" w:sz="0" w:space="0" w:color="auto"/>
        <w:left w:val="none" w:sz="0" w:space="0" w:color="auto"/>
        <w:bottom w:val="none" w:sz="0" w:space="0" w:color="auto"/>
        <w:right w:val="none" w:sz="0" w:space="0" w:color="auto"/>
      </w:divBdr>
    </w:div>
    <w:div w:id="986662131">
      <w:bodyDiv w:val="1"/>
      <w:marLeft w:val="0"/>
      <w:marRight w:val="0"/>
      <w:marTop w:val="0"/>
      <w:marBottom w:val="0"/>
      <w:divBdr>
        <w:top w:val="none" w:sz="0" w:space="0" w:color="auto"/>
        <w:left w:val="none" w:sz="0" w:space="0" w:color="auto"/>
        <w:bottom w:val="none" w:sz="0" w:space="0" w:color="auto"/>
        <w:right w:val="none" w:sz="0" w:space="0" w:color="auto"/>
      </w:divBdr>
    </w:div>
    <w:div w:id="995379625">
      <w:bodyDiv w:val="1"/>
      <w:marLeft w:val="0"/>
      <w:marRight w:val="0"/>
      <w:marTop w:val="0"/>
      <w:marBottom w:val="0"/>
      <w:divBdr>
        <w:top w:val="none" w:sz="0" w:space="0" w:color="auto"/>
        <w:left w:val="none" w:sz="0" w:space="0" w:color="auto"/>
        <w:bottom w:val="none" w:sz="0" w:space="0" w:color="auto"/>
        <w:right w:val="none" w:sz="0" w:space="0" w:color="auto"/>
      </w:divBdr>
    </w:div>
    <w:div w:id="997539481">
      <w:bodyDiv w:val="1"/>
      <w:marLeft w:val="0"/>
      <w:marRight w:val="0"/>
      <w:marTop w:val="0"/>
      <w:marBottom w:val="0"/>
      <w:divBdr>
        <w:top w:val="none" w:sz="0" w:space="0" w:color="auto"/>
        <w:left w:val="none" w:sz="0" w:space="0" w:color="auto"/>
        <w:bottom w:val="none" w:sz="0" w:space="0" w:color="auto"/>
        <w:right w:val="none" w:sz="0" w:space="0" w:color="auto"/>
      </w:divBdr>
    </w:div>
    <w:div w:id="999162992">
      <w:bodyDiv w:val="1"/>
      <w:marLeft w:val="0"/>
      <w:marRight w:val="0"/>
      <w:marTop w:val="0"/>
      <w:marBottom w:val="0"/>
      <w:divBdr>
        <w:top w:val="none" w:sz="0" w:space="0" w:color="auto"/>
        <w:left w:val="none" w:sz="0" w:space="0" w:color="auto"/>
        <w:bottom w:val="none" w:sz="0" w:space="0" w:color="auto"/>
        <w:right w:val="none" w:sz="0" w:space="0" w:color="auto"/>
      </w:divBdr>
    </w:div>
    <w:div w:id="999767841">
      <w:bodyDiv w:val="1"/>
      <w:marLeft w:val="0"/>
      <w:marRight w:val="0"/>
      <w:marTop w:val="0"/>
      <w:marBottom w:val="0"/>
      <w:divBdr>
        <w:top w:val="none" w:sz="0" w:space="0" w:color="auto"/>
        <w:left w:val="none" w:sz="0" w:space="0" w:color="auto"/>
        <w:bottom w:val="none" w:sz="0" w:space="0" w:color="auto"/>
        <w:right w:val="none" w:sz="0" w:space="0" w:color="auto"/>
      </w:divBdr>
    </w:div>
    <w:div w:id="1005476472">
      <w:bodyDiv w:val="1"/>
      <w:marLeft w:val="0"/>
      <w:marRight w:val="0"/>
      <w:marTop w:val="0"/>
      <w:marBottom w:val="0"/>
      <w:divBdr>
        <w:top w:val="none" w:sz="0" w:space="0" w:color="auto"/>
        <w:left w:val="none" w:sz="0" w:space="0" w:color="auto"/>
        <w:bottom w:val="none" w:sz="0" w:space="0" w:color="auto"/>
        <w:right w:val="none" w:sz="0" w:space="0" w:color="auto"/>
      </w:divBdr>
    </w:div>
    <w:div w:id="1007634483">
      <w:bodyDiv w:val="1"/>
      <w:marLeft w:val="0"/>
      <w:marRight w:val="0"/>
      <w:marTop w:val="0"/>
      <w:marBottom w:val="0"/>
      <w:divBdr>
        <w:top w:val="none" w:sz="0" w:space="0" w:color="auto"/>
        <w:left w:val="none" w:sz="0" w:space="0" w:color="auto"/>
        <w:bottom w:val="none" w:sz="0" w:space="0" w:color="auto"/>
        <w:right w:val="none" w:sz="0" w:space="0" w:color="auto"/>
      </w:divBdr>
    </w:div>
    <w:div w:id="1008019149">
      <w:bodyDiv w:val="1"/>
      <w:marLeft w:val="0"/>
      <w:marRight w:val="0"/>
      <w:marTop w:val="0"/>
      <w:marBottom w:val="0"/>
      <w:divBdr>
        <w:top w:val="none" w:sz="0" w:space="0" w:color="auto"/>
        <w:left w:val="none" w:sz="0" w:space="0" w:color="auto"/>
        <w:bottom w:val="none" w:sz="0" w:space="0" w:color="auto"/>
        <w:right w:val="none" w:sz="0" w:space="0" w:color="auto"/>
      </w:divBdr>
    </w:div>
    <w:div w:id="1009989787">
      <w:bodyDiv w:val="1"/>
      <w:marLeft w:val="0"/>
      <w:marRight w:val="0"/>
      <w:marTop w:val="0"/>
      <w:marBottom w:val="0"/>
      <w:divBdr>
        <w:top w:val="none" w:sz="0" w:space="0" w:color="auto"/>
        <w:left w:val="none" w:sz="0" w:space="0" w:color="auto"/>
        <w:bottom w:val="none" w:sz="0" w:space="0" w:color="auto"/>
        <w:right w:val="none" w:sz="0" w:space="0" w:color="auto"/>
      </w:divBdr>
    </w:div>
    <w:div w:id="1016350856">
      <w:bodyDiv w:val="1"/>
      <w:marLeft w:val="0"/>
      <w:marRight w:val="0"/>
      <w:marTop w:val="0"/>
      <w:marBottom w:val="0"/>
      <w:divBdr>
        <w:top w:val="none" w:sz="0" w:space="0" w:color="auto"/>
        <w:left w:val="none" w:sz="0" w:space="0" w:color="auto"/>
        <w:bottom w:val="none" w:sz="0" w:space="0" w:color="auto"/>
        <w:right w:val="none" w:sz="0" w:space="0" w:color="auto"/>
      </w:divBdr>
    </w:div>
    <w:div w:id="1017921900">
      <w:bodyDiv w:val="1"/>
      <w:marLeft w:val="0"/>
      <w:marRight w:val="0"/>
      <w:marTop w:val="0"/>
      <w:marBottom w:val="0"/>
      <w:divBdr>
        <w:top w:val="none" w:sz="0" w:space="0" w:color="auto"/>
        <w:left w:val="none" w:sz="0" w:space="0" w:color="auto"/>
        <w:bottom w:val="none" w:sz="0" w:space="0" w:color="auto"/>
        <w:right w:val="none" w:sz="0" w:space="0" w:color="auto"/>
      </w:divBdr>
    </w:div>
    <w:div w:id="1028792411">
      <w:bodyDiv w:val="1"/>
      <w:marLeft w:val="0"/>
      <w:marRight w:val="0"/>
      <w:marTop w:val="0"/>
      <w:marBottom w:val="0"/>
      <w:divBdr>
        <w:top w:val="none" w:sz="0" w:space="0" w:color="auto"/>
        <w:left w:val="none" w:sz="0" w:space="0" w:color="auto"/>
        <w:bottom w:val="none" w:sz="0" w:space="0" w:color="auto"/>
        <w:right w:val="none" w:sz="0" w:space="0" w:color="auto"/>
      </w:divBdr>
    </w:div>
    <w:div w:id="1029184383">
      <w:bodyDiv w:val="1"/>
      <w:marLeft w:val="0"/>
      <w:marRight w:val="0"/>
      <w:marTop w:val="0"/>
      <w:marBottom w:val="0"/>
      <w:divBdr>
        <w:top w:val="none" w:sz="0" w:space="0" w:color="auto"/>
        <w:left w:val="none" w:sz="0" w:space="0" w:color="auto"/>
        <w:bottom w:val="none" w:sz="0" w:space="0" w:color="auto"/>
        <w:right w:val="none" w:sz="0" w:space="0" w:color="auto"/>
      </w:divBdr>
    </w:div>
    <w:div w:id="1030571062">
      <w:bodyDiv w:val="1"/>
      <w:marLeft w:val="0"/>
      <w:marRight w:val="0"/>
      <w:marTop w:val="0"/>
      <w:marBottom w:val="0"/>
      <w:divBdr>
        <w:top w:val="none" w:sz="0" w:space="0" w:color="auto"/>
        <w:left w:val="none" w:sz="0" w:space="0" w:color="auto"/>
        <w:bottom w:val="none" w:sz="0" w:space="0" w:color="auto"/>
        <w:right w:val="none" w:sz="0" w:space="0" w:color="auto"/>
      </w:divBdr>
    </w:div>
    <w:div w:id="1032730723">
      <w:bodyDiv w:val="1"/>
      <w:marLeft w:val="0"/>
      <w:marRight w:val="0"/>
      <w:marTop w:val="0"/>
      <w:marBottom w:val="0"/>
      <w:divBdr>
        <w:top w:val="none" w:sz="0" w:space="0" w:color="auto"/>
        <w:left w:val="none" w:sz="0" w:space="0" w:color="auto"/>
        <w:bottom w:val="none" w:sz="0" w:space="0" w:color="auto"/>
        <w:right w:val="none" w:sz="0" w:space="0" w:color="auto"/>
      </w:divBdr>
    </w:div>
    <w:div w:id="1036353390">
      <w:bodyDiv w:val="1"/>
      <w:marLeft w:val="0"/>
      <w:marRight w:val="0"/>
      <w:marTop w:val="0"/>
      <w:marBottom w:val="0"/>
      <w:divBdr>
        <w:top w:val="none" w:sz="0" w:space="0" w:color="auto"/>
        <w:left w:val="none" w:sz="0" w:space="0" w:color="auto"/>
        <w:bottom w:val="none" w:sz="0" w:space="0" w:color="auto"/>
        <w:right w:val="none" w:sz="0" w:space="0" w:color="auto"/>
      </w:divBdr>
    </w:div>
    <w:div w:id="1045060644">
      <w:bodyDiv w:val="1"/>
      <w:marLeft w:val="0"/>
      <w:marRight w:val="0"/>
      <w:marTop w:val="0"/>
      <w:marBottom w:val="0"/>
      <w:divBdr>
        <w:top w:val="none" w:sz="0" w:space="0" w:color="auto"/>
        <w:left w:val="none" w:sz="0" w:space="0" w:color="auto"/>
        <w:bottom w:val="none" w:sz="0" w:space="0" w:color="auto"/>
        <w:right w:val="none" w:sz="0" w:space="0" w:color="auto"/>
      </w:divBdr>
    </w:div>
    <w:div w:id="1045760688">
      <w:bodyDiv w:val="1"/>
      <w:marLeft w:val="0"/>
      <w:marRight w:val="0"/>
      <w:marTop w:val="0"/>
      <w:marBottom w:val="0"/>
      <w:divBdr>
        <w:top w:val="none" w:sz="0" w:space="0" w:color="auto"/>
        <w:left w:val="none" w:sz="0" w:space="0" w:color="auto"/>
        <w:bottom w:val="none" w:sz="0" w:space="0" w:color="auto"/>
        <w:right w:val="none" w:sz="0" w:space="0" w:color="auto"/>
      </w:divBdr>
    </w:div>
    <w:div w:id="1046376224">
      <w:bodyDiv w:val="1"/>
      <w:marLeft w:val="0"/>
      <w:marRight w:val="0"/>
      <w:marTop w:val="0"/>
      <w:marBottom w:val="0"/>
      <w:divBdr>
        <w:top w:val="none" w:sz="0" w:space="0" w:color="auto"/>
        <w:left w:val="none" w:sz="0" w:space="0" w:color="auto"/>
        <w:bottom w:val="none" w:sz="0" w:space="0" w:color="auto"/>
        <w:right w:val="none" w:sz="0" w:space="0" w:color="auto"/>
      </w:divBdr>
    </w:div>
    <w:div w:id="1046491333">
      <w:bodyDiv w:val="1"/>
      <w:marLeft w:val="0"/>
      <w:marRight w:val="0"/>
      <w:marTop w:val="0"/>
      <w:marBottom w:val="0"/>
      <w:divBdr>
        <w:top w:val="none" w:sz="0" w:space="0" w:color="auto"/>
        <w:left w:val="none" w:sz="0" w:space="0" w:color="auto"/>
        <w:bottom w:val="none" w:sz="0" w:space="0" w:color="auto"/>
        <w:right w:val="none" w:sz="0" w:space="0" w:color="auto"/>
      </w:divBdr>
    </w:div>
    <w:div w:id="1049573398">
      <w:bodyDiv w:val="1"/>
      <w:marLeft w:val="0"/>
      <w:marRight w:val="0"/>
      <w:marTop w:val="0"/>
      <w:marBottom w:val="0"/>
      <w:divBdr>
        <w:top w:val="none" w:sz="0" w:space="0" w:color="auto"/>
        <w:left w:val="none" w:sz="0" w:space="0" w:color="auto"/>
        <w:bottom w:val="none" w:sz="0" w:space="0" w:color="auto"/>
        <w:right w:val="none" w:sz="0" w:space="0" w:color="auto"/>
      </w:divBdr>
    </w:div>
    <w:div w:id="1054739527">
      <w:bodyDiv w:val="1"/>
      <w:marLeft w:val="0"/>
      <w:marRight w:val="0"/>
      <w:marTop w:val="0"/>
      <w:marBottom w:val="0"/>
      <w:divBdr>
        <w:top w:val="none" w:sz="0" w:space="0" w:color="auto"/>
        <w:left w:val="none" w:sz="0" w:space="0" w:color="auto"/>
        <w:bottom w:val="none" w:sz="0" w:space="0" w:color="auto"/>
        <w:right w:val="none" w:sz="0" w:space="0" w:color="auto"/>
      </w:divBdr>
    </w:div>
    <w:div w:id="1056902233">
      <w:bodyDiv w:val="1"/>
      <w:marLeft w:val="0"/>
      <w:marRight w:val="0"/>
      <w:marTop w:val="0"/>
      <w:marBottom w:val="0"/>
      <w:divBdr>
        <w:top w:val="none" w:sz="0" w:space="0" w:color="auto"/>
        <w:left w:val="none" w:sz="0" w:space="0" w:color="auto"/>
        <w:bottom w:val="none" w:sz="0" w:space="0" w:color="auto"/>
        <w:right w:val="none" w:sz="0" w:space="0" w:color="auto"/>
      </w:divBdr>
    </w:div>
    <w:div w:id="1058478005">
      <w:bodyDiv w:val="1"/>
      <w:marLeft w:val="0"/>
      <w:marRight w:val="0"/>
      <w:marTop w:val="0"/>
      <w:marBottom w:val="0"/>
      <w:divBdr>
        <w:top w:val="none" w:sz="0" w:space="0" w:color="auto"/>
        <w:left w:val="none" w:sz="0" w:space="0" w:color="auto"/>
        <w:bottom w:val="none" w:sz="0" w:space="0" w:color="auto"/>
        <w:right w:val="none" w:sz="0" w:space="0" w:color="auto"/>
      </w:divBdr>
    </w:div>
    <w:div w:id="1059939135">
      <w:bodyDiv w:val="1"/>
      <w:marLeft w:val="0"/>
      <w:marRight w:val="0"/>
      <w:marTop w:val="0"/>
      <w:marBottom w:val="0"/>
      <w:divBdr>
        <w:top w:val="none" w:sz="0" w:space="0" w:color="auto"/>
        <w:left w:val="none" w:sz="0" w:space="0" w:color="auto"/>
        <w:bottom w:val="none" w:sz="0" w:space="0" w:color="auto"/>
        <w:right w:val="none" w:sz="0" w:space="0" w:color="auto"/>
      </w:divBdr>
    </w:div>
    <w:div w:id="1060902287">
      <w:bodyDiv w:val="1"/>
      <w:marLeft w:val="0"/>
      <w:marRight w:val="0"/>
      <w:marTop w:val="0"/>
      <w:marBottom w:val="0"/>
      <w:divBdr>
        <w:top w:val="none" w:sz="0" w:space="0" w:color="auto"/>
        <w:left w:val="none" w:sz="0" w:space="0" w:color="auto"/>
        <w:bottom w:val="none" w:sz="0" w:space="0" w:color="auto"/>
        <w:right w:val="none" w:sz="0" w:space="0" w:color="auto"/>
      </w:divBdr>
    </w:div>
    <w:div w:id="1060979485">
      <w:bodyDiv w:val="1"/>
      <w:marLeft w:val="0"/>
      <w:marRight w:val="0"/>
      <w:marTop w:val="0"/>
      <w:marBottom w:val="0"/>
      <w:divBdr>
        <w:top w:val="none" w:sz="0" w:space="0" w:color="auto"/>
        <w:left w:val="none" w:sz="0" w:space="0" w:color="auto"/>
        <w:bottom w:val="none" w:sz="0" w:space="0" w:color="auto"/>
        <w:right w:val="none" w:sz="0" w:space="0" w:color="auto"/>
      </w:divBdr>
    </w:div>
    <w:div w:id="1064597780">
      <w:bodyDiv w:val="1"/>
      <w:marLeft w:val="0"/>
      <w:marRight w:val="0"/>
      <w:marTop w:val="0"/>
      <w:marBottom w:val="0"/>
      <w:divBdr>
        <w:top w:val="none" w:sz="0" w:space="0" w:color="auto"/>
        <w:left w:val="none" w:sz="0" w:space="0" w:color="auto"/>
        <w:bottom w:val="none" w:sz="0" w:space="0" w:color="auto"/>
        <w:right w:val="none" w:sz="0" w:space="0" w:color="auto"/>
      </w:divBdr>
    </w:div>
    <w:div w:id="1064909412">
      <w:bodyDiv w:val="1"/>
      <w:marLeft w:val="0"/>
      <w:marRight w:val="0"/>
      <w:marTop w:val="0"/>
      <w:marBottom w:val="0"/>
      <w:divBdr>
        <w:top w:val="none" w:sz="0" w:space="0" w:color="auto"/>
        <w:left w:val="none" w:sz="0" w:space="0" w:color="auto"/>
        <w:bottom w:val="none" w:sz="0" w:space="0" w:color="auto"/>
        <w:right w:val="none" w:sz="0" w:space="0" w:color="auto"/>
      </w:divBdr>
    </w:div>
    <w:div w:id="1068303415">
      <w:bodyDiv w:val="1"/>
      <w:marLeft w:val="0"/>
      <w:marRight w:val="0"/>
      <w:marTop w:val="0"/>
      <w:marBottom w:val="0"/>
      <w:divBdr>
        <w:top w:val="none" w:sz="0" w:space="0" w:color="auto"/>
        <w:left w:val="none" w:sz="0" w:space="0" w:color="auto"/>
        <w:bottom w:val="none" w:sz="0" w:space="0" w:color="auto"/>
        <w:right w:val="none" w:sz="0" w:space="0" w:color="auto"/>
      </w:divBdr>
    </w:div>
    <w:div w:id="1076899747">
      <w:bodyDiv w:val="1"/>
      <w:marLeft w:val="0"/>
      <w:marRight w:val="0"/>
      <w:marTop w:val="0"/>
      <w:marBottom w:val="0"/>
      <w:divBdr>
        <w:top w:val="none" w:sz="0" w:space="0" w:color="auto"/>
        <w:left w:val="none" w:sz="0" w:space="0" w:color="auto"/>
        <w:bottom w:val="none" w:sz="0" w:space="0" w:color="auto"/>
        <w:right w:val="none" w:sz="0" w:space="0" w:color="auto"/>
      </w:divBdr>
    </w:div>
    <w:div w:id="1079861813">
      <w:bodyDiv w:val="1"/>
      <w:marLeft w:val="0"/>
      <w:marRight w:val="0"/>
      <w:marTop w:val="0"/>
      <w:marBottom w:val="0"/>
      <w:divBdr>
        <w:top w:val="none" w:sz="0" w:space="0" w:color="auto"/>
        <w:left w:val="none" w:sz="0" w:space="0" w:color="auto"/>
        <w:bottom w:val="none" w:sz="0" w:space="0" w:color="auto"/>
        <w:right w:val="none" w:sz="0" w:space="0" w:color="auto"/>
      </w:divBdr>
    </w:div>
    <w:div w:id="1081760554">
      <w:bodyDiv w:val="1"/>
      <w:marLeft w:val="0"/>
      <w:marRight w:val="0"/>
      <w:marTop w:val="0"/>
      <w:marBottom w:val="0"/>
      <w:divBdr>
        <w:top w:val="none" w:sz="0" w:space="0" w:color="auto"/>
        <w:left w:val="none" w:sz="0" w:space="0" w:color="auto"/>
        <w:bottom w:val="none" w:sz="0" w:space="0" w:color="auto"/>
        <w:right w:val="none" w:sz="0" w:space="0" w:color="auto"/>
      </w:divBdr>
    </w:div>
    <w:div w:id="1082527427">
      <w:bodyDiv w:val="1"/>
      <w:marLeft w:val="0"/>
      <w:marRight w:val="0"/>
      <w:marTop w:val="0"/>
      <w:marBottom w:val="0"/>
      <w:divBdr>
        <w:top w:val="none" w:sz="0" w:space="0" w:color="auto"/>
        <w:left w:val="none" w:sz="0" w:space="0" w:color="auto"/>
        <w:bottom w:val="none" w:sz="0" w:space="0" w:color="auto"/>
        <w:right w:val="none" w:sz="0" w:space="0" w:color="auto"/>
      </w:divBdr>
    </w:div>
    <w:div w:id="1083258649">
      <w:bodyDiv w:val="1"/>
      <w:marLeft w:val="0"/>
      <w:marRight w:val="0"/>
      <w:marTop w:val="0"/>
      <w:marBottom w:val="0"/>
      <w:divBdr>
        <w:top w:val="none" w:sz="0" w:space="0" w:color="auto"/>
        <w:left w:val="none" w:sz="0" w:space="0" w:color="auto"/>
        <w:bottom w:val="none" w:sz="0" w:space="0" w:color="auto"/>
        <w:right w:val="none" w:sz="0" w:space="0" w:color="auto"/>
      </w:divBdr>
    </w:div>
    <w:div w:id="1083798066">
      <w:bodyDiv w:val="1"/>
      <w:marLeft w:val="0"/>
      <w:marRight w:val="0"/>
      <w:marTop w:val="0"/>
      <w:marBottom w:val="0"/>
      <w:divBdr>
        <w:top w:val="none" w:sz="0" w:space="0" w:color="auto"/>
        <w:left w:val="none" w:sz="0" w:space="0" w:color="auto"/>
        <w:bottom w:val="none" w:sz="0" w:space="0" w:color="auto"/>
        <w:right w:val="none" w:sz="0" w:space="0" w:color="auto"/>
      </w:divBdr>
    </w:div>
    <w:div w:id="1084843341">
      <w:bodyDiv w:val="1"/>
      <w:marLeft w:val="0"/>
      <w:marRight w:val="0"/>
      <w:marTop w:val="0"/>
      <w:marBottom w:val="0"/>
      <w:divBdr>
        <w:top w:val="none" w:sz="0" w:space="0" w:color="auto"/>
        <w:left w:val="none" w:sz="0" w:space="0" w:color="auto"/>
        <w:bottom w:val="none" w:sz="0" w:space="0" w:color="auto"/>
        <w:right w:val="none" w:sz="0" w:space="0" w:color="auto"/>
      </w:divBdr>
    </w:div>
    <w:div w:id="1086614322">
      <w:bodyDiv w:val="1"/>
      <w:marLeft w:val="0"/>
      <w:marRight w:val="0"/>
      <w:marTop w:val="0"/>
      <w:marBottom w:val="0"/>
      <w:divBdr>
        <w:top w:val="none" w:sz="0" w:space="0" w:color="auto"/>
        <w:left w:val="none" w:sz="0" w:space="0" w:color="auto"/>
        <w:bottom w:val="none" w:sz="0" w:space="0" w:color="auto"/>
        <w:right w:val="none" w:sz="0" w:space="0" w:color="auto"/>
      </w:divBdr>
    </w:div>
    <w:div w:id="1086726614">
      <w:bodyDiv w:val="1"/>
      <w:marLeft w:val="0"/>
      <w:marRight w:val="0"/>
      <w:marTop w:val="0"/>
      <w:marBottom w:val="0"/>
      <w:divBdr>
        <w:top w:val="none" w:sz="0" w:space="0" w:color="auto"/>
        <w:left w:val="none" w:sz="0" w:space="0" w:color="auto"/>
        <w:bottom w:val="none" w:sz="0" w:space="0" w:color="auto"/>
        <w:right w:val="none" w:sz="0" w:space="0" w:color="auto"/>
      </w:divBdr>
    </w:div>
    <w:div w:id="1094131954">
      <w:bodyDiv w:val="1"/>
      <w:marLeft w:val="0"/>
      <w:marRight w:val="0"/>
      <w:marTop w:val="0"/>
      <w:marBottom w:val="0"/>
      <w:divBdr>
        <w:top w:val="none" w:sz="0" w:space="0" w:color="auto"/>
        <w:left w:val="none" w:sz="0" w:space="0" w:color="auto"/>
        <w:bottom w:val="none" w:sz="0" w:space="0" w:color="auto"/>
        <w:right w:val="none" w:sz="0" w:space="0" w:color="auto"/>
      </w:divBdr>
    </w:div>
    <w:div w:id="1099594408">
      <w:bodyDiv w:val="1"/>
      <w:marLeft w:val="0"/>
      <w:marRight w:val="0"/>
      <w:marTop w:val="0"/>
      <w:marBottom w:val="0"/>
      <w:divBdr>
        <w:top w:val="none" w:sz="0" w:space="0" w:color="auto"/>
        <w:left w:val="none" w:sz="0" w:space="0" w:color="auto"/>
        <w:bottom w:val="none" w:sz="0" w:space="0" w:color="auto"/>
        <w:right w:val="none" w:sz="0" w:space="0" w:color="auto"/>
      </w:divBdr>
    </w:div>
    <w:div w:id="1103456102">
      <w:bodyDiv w:val="1"/>
      <w:marLeft w:val="0"/>
      <w:marRight w:val="0"/>
      <w:marTop w:val="0"/>
      <w:marBottom w:val="0"/>
      <w:divBdr>
        <w:top w:val="none" w:sz="0" w:space="0" w:color="auto"/>
        <w:left w:val="none" w:sz="0" w:space="0" w:color="auto"/>
        <w:bottom w:val="none" w:sz="0" w:space="0" w:color="auto"/>
        <w:right w:val="none" w:sz="0" w:space="0" w:color="auto"/>
      </w:divBdr>
    </w:div>
    <w:div w:id="1104113836">
      <w:bodyDiv w:val="1"/>
      <w:marLeft w:val="0"/>
      <w:marRight w:val="0"/>
      <w:marTop w:val="0"/>
      <w:marBottom w:val="0"/>
      <w:divBdr>
        <w:top w:val="none" w:sz="0" w:space="0" w:color="auto"/>
        <w:left w:val="none" w:sz="0" w:space="0" w:color="auto"/>
        <w:bottom w:val="none" w:sz="0" w:space="0" w:color="auto"/>
        <w:right w:val="none" w:sz="0" w:space="0" w:color="auto"/>
      </w:divBdr>
    </w:div>
    <w:div w:id="1105535549">
      <w:bodyDiv w:val="1"/>
      <w:marLeft w:val="0"/>
      <w:marRight w:val="0"/>
      <w:marTop w:val="0"/>
      <w:marBottom w:val="0"/>
      <w:divBdr>
        <w:top w:val="none" w:sz="0" w:space="0" w:color="auto"/>
        <w:left w:val="none" w:sz="0" w:space="0" w:color="auto"/>
        <w:bottom w:val="none" w:sz="0" w:space="0" w:color="auto"/>
        <w:right w:val="none" w:sz="0" w:space="0" w:color="auto"/>
      </w:divBdr>
    </w:div>
    <w:div w:id="1106654423">
      <w:bodyDiv w:val="1"/>
      <w:marLeft w:val="0"/>
      <w:marRight w:val="0"/>
      <w:marTop w:val="0"/>
      <w:marBottom w:val="0"/>
      <w:divBdr>
        <w:top w:val="none" w:sz="0" w:space="0" w:color="auto"/>
        <w:left w:val="none" w:sz="0" w:space="0" w:color="auto"/>
        <w:bottom w:val="none" w:sz="0" w:space="0" w:color="auto"/>
        <w:right w:val="none" w:sz="0" w:space="0" w:color="auto"/>
      </w:divBdr>
    </w:div>
    <w:div w:id="1113784688">
      <w:bodyDiv w:val="1"/>
      <w:marLeft w:val="0"/>
      <w:marRight w:val="0"/>
      <w:marTop w:val="0"/>
      <w:marBottom w:val="0"/>
      <w:divBdr>
        <w:top w:val="none" w:sz="0" w:space="0" w:color="auto"/>
        <w:left w:val="none" w:sz="0" w:space="0" w:color="auto"/>
        <w:bottom w:val="none" w:sz="0" w:space="0" w:color="auto"/>
        <w:right w:val="none" w:sz="0" w:space="0" w:color="auto"/>
      </w:divBdr>
    </w:div>
    <w:div w:id="1116751171">
      <w:bodyDiv w:val="1"/>
      <w:marLeft w:val="0"/>
      <w:marRight w:val="0"/>
      <w:marTop w:val="0"/>
      <w:marBottom w:val="0"/>
      <w:divBdr>
        <w:top w:val="none" w:sz="0" w:space="0" w:color="auto"/>
        <w:left w:val="none" w:sz="0" w:space="0" w:color="auto"/>
        <w:bottom w:val="none" w:sz="0" w:space="0" w:color="auto"/>
        <w:right w:val="none" w:sz="0" w:space="0" w:color="auto"/>
      </w:divBdr>
    </w:div>
    <w:div w:id="1121994160">
      <w:bodyDiv w:val="1"/>
      <w:marLeft w:val="0"/>
      <w:marRight w:val="0"/>
      <w:marTop w:val="0"/>
      <w:marBottom w:val="0"/>
      <w:divBdr>
        <w:top w:val="none" w:sz="0" w:space="0" w:color="auto"/>
        <w:left w:val="none" w:sz="0" w:space="0" w:color="auto"/>
        <w:bottom w:val="none" w:sz="0" w:space="0" w:color="auto"/>
        <w:right w:val="none" w:sz="0" w:space="0" w:color="auto"/>
      </w:divBdr>
    </w:div>
    <w:div w:id="1124498018">
      <w:bodyDiv w:val="1"/>
      <w:marLeft w:val="0"/>
      <w:marRight w:val="0"/>
      <w:marTop w:val="0"/>
      <w:marBottom w:val="0"/>
      <w:divBdr>
        <w:top w:val="none" w:sz="0" w:space="0" w:color="auto"/>
        <w:left w:val="none" w:sz="0" w:space="0" w:color="auto"/>
        <w:bottom w:val="none" w:sz="0" w:space="0" w:color="auto"/>
        <w:right w:val="none" w:sz="0" w:space="0" w:color="auto"/>
      </w:divBdr>
    </w:div>
    <w:div w:id="1125613543">
      <w:bodyDiv w:val="1"/>
      <w:marLeft w:val="0"/>
      <w:marRight w:val="0"/>
      <w:marTop w:val="0"/>
      <w:marBottom w:val="0"/>
      <w:divBdr>
        <w:top w:val="none" w:sz="0" w:space="0" w:color="auto"/>
        <w:left w:val="none" w:sz="0" w:space="0" w:color="auto"/>
        <w:bottom w:val="none" w:sz="0" w:space="0" w:color="auto"/>
        <w:right w:val="none" w:sz="0" w:space="0" w:color="auto"/>
      </w:divBdr>
    </w:div>
    <w:div w:id="1134130195">
      <w:bodyDiv w:val="1"/>
      <w:marLeft w:val="0"/>
      <w:marRight w:val="0"/>
      <w:marTop w:val="0"/>
      <w:marBottom w:val="0"/>
      <w:divBdr>
        <w:top w:val="none" w:sz="0" w:space="0" w:color="auto"/>
        <w:left w:val="none" w:sz="0" w:space="0" w:color="auto"/>
        <w:bottom w:val="none" w:sz="0" w:space="0" w:color="auto"/>
        <w:right w:val="none" w:sz="0" w:space="0" w:color="auto"/>
      </w:divBdr>
    </w:div>
    <w:div w:id="1139540447">
      <w:bodyDiv w:val="1"/>
      <w:marLeft w:val="0"/>
      <w:marRight w:val="0"/>
      <w:marTop w:val="0"/>
      <w:marBottom w:val="0"/>
      <w:divBdr>
        <w:top w:val="none" w:sz="0" w:space="0" w:color="auto"/>
        <w:left w:val="none" w:sz="0" w:space="0" w:color="auto"/>
        <w:bottom w:val="none" w:sz="0" w:space="0" w:color="auto"/>
        <w:right w:val="none" w:sz="0" w:space="0" w:color="auto"/>
      </w:divBdr>
    </w:div>
    <w:div w:id="1140877559">
      <w:bodyDiv w:val="1"/>
      <w:marLeft w:val="0"/>
      <w:marRight w:val="0"/>
      <w:marTop w:val="0"/>
      <w:marBottom w:val="0"/>
      <w:divBdr>
        <w:top w:val="none" w:sz="0" w:space="0" w:color="auto"/>
        <w:left w:val="none" w:sz="0" w:space="0" w:color="auto"/>
        <w:bottom w:val="none" w:sz="0" w:space="0" w:color="auto"/>
        <w:right w:val="none" w:sz="0" w:space="0" w:color="auto"/>
      </w:divBdr>
    </w:div>
    <w:div w:id="1140995792">
      <w:bodyDiv w:val="1"/>
      <w:marLeft w:val="0"/>
      <w:marRight w:val="0"/>
      <w:marTop w:val="0"/>
      <w:marBottom w:val="0"/>
      <w:divBdr>
        <w:top w:val="none" w:sz="0" w:space="0" w:color="auto"/>
        <w:left w:val="none" w:sz="0" w:space="0" w:color="auto"/>
        <w:bottom w:val="none" w:sz="0" w:space="0" w:color="auto"/>
        <w:right w:val="none" w:sz="0" w:space="0" w:color="auto"/>
      </w:divBdr>
    </w:div>
    <w:div w:id="1144009801">
      <w:bodyDiv w:val="1"/>
      <w:marLeft w:val="0"/>
      <w:marRight w:val="0"/>
      <w:marTop w:val="0"/>
      <w:marBottom w:val="0"/>
      <w:divBdr>
        <w:top w:val="none" w:sz="0" w:space="0" w:color="auto"/>
        <w:left w:val="none" w:sz="0" w:space="0" w:color="auto"/>
        <w:bottom w:val="none" w:sz="0" w:space="0" w:color="auto"/>
        <w:right w:val="none" w:sz="0" w:space="0" w:color="auto"/>
      </w:divBdr>
    </w:div>
    <w:div w:id="1146584217">
      <w:bodyDiv w:val="1"/>
      <w:marLeft w:val="0"/>
      <w:marRight w:val="0"/>
      <w:marTop w:val="0"/>
      <w:marBottom w:val="0"/>
      <w:divBdr>
        <w:top w:val="none" w:sz="0" w:space="0" w:color="auto"/>
        <w:left w:val="none" w:sz="0" w:space="0" w:color="auto"/>
        <w:bottom w:val="none" w:sz="0" w:space="0" w:color="auto"/>
        <w:right w:val="none" w:sz="0" w:space="0" w:color="auto"/>
      </w:divBdr>
    </w:div>
    <w:div w:id="1146893177">
      <w:bodyDiv w:val="1"/>
      <w:marLeft w:val="0"/>
      <w:marRight w:val="0"/>
      <w:marTop w:val="0"/>
      <w:marBottom w:val="0"/>
      <w:divBdr>
        <w:top w:val="none" w:sz="0" w:space="0" w:color="auto"/>
        <w:left w:val="none" w:sz="0" w:space="0" w:color="auto"/>
        <w:bottom w:val="none" w:sz="0" w:space="0" w:color="auto"/>
        <w:right w:val="none" w:sz="0" w:space="0" w:color="auto"/>
      </w:divBdr>
    </w:div>
    <w:div w:id="1149058542">
      <w:bodyDiv w:val="1"/>
      <w:marLeft w:val="0"/>
      <w:marRight w:val="0"/>
      <w:marTop w:val="0"/>
      <w:marBottom w:val="0"/>
      <w:divBdr>
        <w:top w:val="none" w:sz="0" w:space="0" w:color="auto"/>
        <w:left w:val="none" w:sz="0" w:space="0" w:color="auto"/>
        <w:bottom w:val="none" w:sz="0" w:space="0" w:color="auto"/>
        <w:right w:val="none" w:sz="0" w:space="0" w:color="auto"/>
      </w:divBdr>
    </w:div>
    <w:div w:id="1149326162">
      <w:bodyDiv w:val="1"/>
      <w:marLeft w:val="0"/>
      <w:marRight w:val="0"/>
      <w:marTop w:val="0"/>
      <w:marBottom w:val="0"/>
      <w:divBdr>
        <w:top w:val="none" w:sz="0" w:space="0" w:color="auto"/>
        <w:left w:val="none" w:sz="0" w:space="0" w:color="auto"/>
        <w:bottom w:val="none" w:sz="0" w:space="0" w:color="auto"/>
        <w:right w:val="none" w:sz="0" w:space="0" w:color="auto"/>
      </w:divBdr>
    </w:div>
    <w:div w:id="1157963717">
      <w:bodyDiv w:val="1"/>
      <w:marLeft w:val="0"/>
      <w:marRight w:val="0"/>
      <w:marTop w:val="0"/>
      <w:marBottom w:val="0"/>
      <w:divBdr>
        <w:top w:val="none" w:sz="0" w:space="0" w:color="auto"/>
        <w:left w:val="none" w:sz="0" w:space="0" w:color="auto"/>
        <w:bottom w:val="none" w:sz="0" w:space="0" w:color="auto"/>
        <w:right w:val="none" w:sz="0" w:space="0" w:color="auto"/>
      </w:divBdr>
    </w:div>
    <w:div w:id="1160081689">
      <w:bodyDiv w:val="1"/>
      <w:marLeft w:val="0"/>
      <w:marRight w:val="0"/>
      <w:marTop w:val="0"/>
      <w:marBottom w:val="0"/>
      <w:divBdr>
        <w:top w:val="none" w:sz="0" w:space="0" w:color="auto"/>
        <w:left w:val="none" w:sz="0" w:space="0" w:color="auto"/>
        <w:bottom w:val="none" w:sz="0" w:space="0" w:color="auto"/>
        <w:right w:val="none" w:sz="0" w:space="0" w:color="auto"/>
      </w:divBdr>
    </w:div>
    <w:div w:id="1165779727">
      <w:bodyDiv w:val="1"/>
      <w:marLeft w:val="0"/>
      <w:marRight w:val="0"/>
      <w:marTop w:val="0"/>
      <w:marBottom w:val="0"/>
      <w:divBdr>
        <w:top w:val="none" w:sz="0" w:space="0" w:color="auto"/>
        <w:left w:val="none" w:sz="0" w:space="0" w:color="auto"/>
        <w:bottom w:val="none" w:sz="0" w:space="0" w:color="auto"/>
        <w:right w:val="none" w:sz="0" w:space="0" w:color="auto"/>
      </w:divBdr>
    </w:div>
    <w:div w:id="1165900336">
      <w:bodyDiv w:val="1"/>
      <w:marLeft w:val="0"/>
      <w:marRight w:val="0"/>
      <w:marTop w:val="0"/>
      <w:marBottom w:val="0"/>
      <w:divBdr>
        <w:top w:val="none" w:sz="0" w:space="0" w:color="auto"/>
        <w:left w:val="none" w:sz="0" w:space="0" w:color="auto"/>
        <w:bottom w:val="none" w:sz="0" w:space="0" w:color="auto"/>
        <w:right w:val="none" w:sz="0" w:space="0" w:color="auto"/>
      </w:divBdr>
    </w:div>
    <w:div w:id="1166633709">
      <w:bodyDiv w:val="1"/>
      <w:marLeft w:val="0"/>
      <w:marRight w:val="0"/>
      <w:marTop w:val="0"/>
      <w:marBottom w:val="0"/>
      <w:divBdr>
        <w:top w:val="none" w:sz="0" w:space="0" w:color="auto"/>
        <w:left w:val="none" w:sz="0" w:space="0" w:color="auto"/>
        <w:bottom w:val="none" w:sz="0" w:space="0" w:color="auto"/>
        <w:right w:val="none" w:sz="0" w:space="0" w:color="auto"/>
      </w:divBdr>
    </w:div>
    <w:div w:id="1171287396">
      <w:bodyDiv w:val="1"/>
      <w:marLeft w:val="0"/>
      <w:marRight w:val="0"/>
      <w:marTop w:val="0"/>
      <w:marBottom w:val="0"/>
      <w:divBdr>
        <w:top w:val="none" w:sz="0" w:space="0" w:color="auto"/>
        <w:left w:val="none" w:sz="0" w:space="0" w:color="auto"/>
        <w:bottom w:val="none" w:sz="0" w:space="0" w:color="auto"/>
        <w:right w:val="none" w:sz="0" w:space="0" w:color="auto"/>
      </w:divBdr>
    </w:div>
    <w:div w:id="1172068165">
      <w:bodyDiv w:val="1"/>
      <w:marLeft w:val="0"/>
      <w:marRight w:val="0"/>
      <w:marTop w:val="0"/>
      <w:marBottom w:val="0"/>
      <w:divBdr>
        <w:top w:val="none" w:sz="0" w:space="0" w:color="auto"/>
        <w:left w:val="none" w:sz="0" w:space="0" w:color="auto"/>
        <w:bottom w:val="none" w:sz="0" w:space="0" w:color="auto"/>
        <w:right w:val="none" w:sz="0" w:space="0" w:color="auto"/>
      </w:divBdr>
    </w:div>
    <w:div w:id="1183856416">
      <w:bodyDiv w:val="1"/>
      <w:marLeft w:val="0"/>
      <w:marRight w:val="0"/>
      <w:marTop w:val="0"/>
      <w:marBottom w:val="0"/>
      <w:divBdr>
        <w:top w:val="none" w:sz="0" w:space="0" w:color="auto"/>
        <w:left w:val="none" w:sz="0" w:space="0" w:color="auto"/>
        <w:bottom w:val="none" w:sz="0" w:space="0" w:color="auto"/>
        <w:right w:val="none" w:sz="0" w:space="0" w:color="auto"/>
      </w:divBdr>
    </w:div>
    <w:div w:id="1188447096">
      <w:bodyDiv w:val="1"/>
      <w:marLeft w:val="0"/>
      <w:marRight w:val="0"/>
      <w:marTop w:val="0"/>
      <w:marBottom w:val="0"/>
      <w:divBdr>
        <w:top w:val="none" w:sz="0" w:space="0" w:color="auto"/>
        <w:left w:val="none" w:sz="0" w:space="0" w:color="auto"/>
        <w:bottom w:val="none" w:sz="0" w:space="0" w:color="auto"/>
        <w:right w:val="none" w:sz="0" w:space="0" w:color="auto"/>
      </w:divBdr>
    </w:div>
    <w:div w:id="1190679792">
      <w:bodyDiv w:val="1"/>
      <w:marLeft w:val="0"/>
      <w:marRight w:val="0"/>
      <w:marTop w:val="0"/>
      <w:marBottom w:val="0"/>
      <w:divBdr>
        <w:top w:val="none" w:sz="0" w:space="0" w:color="auto"/>
        <w:left w:val="none" w:sz="0" w:space="0" w:color="auto"/>
        <w:bottom w:val="none" w:sz="0" w:space="0" w:color="auto"/>
        <w:right w:val="none" w:sz="0" w:space="0" w:color="auto"/>
      </w:divBdr>
    </w:div>
    <w:div w:id="1191410385">
      <w:bodyDiv w:val="1"/>
      <w:marLeft w:val="0"/>
      <w:marRight w:val="0"/>
      <w:marTop w:val="0"/>
      <w:marBottom w:val="0"/>
      <w:divBdr>
        <w:top w:val="none" w:sz="0" w:space="0" w:color="auto"/>
        <w:left w:val="none" w:sz="0" w:space="0" w:color="auto"/>
        <w:bottom w:val="none" w:sz="0" w:space="0" w:color="auto"/>
        <w:right w:val="none" w:sz="0" w:space="0" w:color="auto"/>
      </w:divBdr>
    </w:div>
    <w:div w:id="1198158476">
      <w:bodyDiv w:val="1"/>
      <w:marLeft w:val="0"/>
      <w:marRight w:val="0"/>
      <w:marTop w:val="0"/>
      <w:marBottom w:val="0"/>
      <w:divBdr>
        <w:top w:val="none" w:sz="0" w:space="0" w:color="auto"/>
        <w:left w:val="none" w:sz="0" w:space="0" w:color="auto"/>
        <w:bottom w:val="none" w:sz="0" w:space="0" w:color="auto"/>
        <w:right w:val="none" w:sz="0" w:space="0" w:color="auto"/>
      </w:divBdr>
    </w:div>
    <w:div w:id="1199202463">
      <w:bodyDiv w:val="1"/>
      <w:marLeft w:val="0"/>
      <w:marRight w:val="0"/>
      <w:marTop w:val="0"/>
      <w:marBottom w:val="0"/>
      <w:divBdr>
        <w:top w:val="none" w:sz="0" w:space="0" w:color="auto"/>
        <w:left w:val="none" w:sz="0" w:space="0" w:color="auto"/>
        <w:bottom w:val="none" w:sz="0" w:space="0" w:color="auto"/>
        <w:right w:val="none" w:sz="0" w:space="0" w:color="auto"/>
      </w:divBdr>
    </w:div>
    <w:div w:id="1200701908">
      <w:bodyDiv w:val="1"/>
      <w:marLeft w:val="0"/>
      <w:marRight w:val="0"/>
      <w:marTop w:val="0"/>
      <w:marBottom w:val="0"/>
      <w:divBdr>
        <w:top w:val="none" w:sz="0" w:space="0" w:color="auto"/>
        <w:left w:val="none" w:sz="0" w:space="0" w:color="auto"/>
        <w:bottom w:val="none" w:sz="0" w:space="0" w:color="auto"/>
        <w:right w:val="none" w:sz="0" w:space="0" w:color="auto"/>
      </w:divBdr>
    </w:div>
    <w:div w:id="1202017283">
      <w:bodyDiv w:val="1"/>
      <w:marLeft w:val="0"/>
      <w:marRight w:val="0"/>
      <w:marTop w:val="0"/>
      <w:marBottom w:val="0"/>
      <w:divBdr>
        <w:top w:val="none" w:sz="0" w:space="0" w:color="auto"/>
        <w:left w:val="none" w:sz="0" w:space="0" w:color="auto"/>
        <w:bottom w:val="none" w:sz="0" w:space="0" w:color="auto"/>
        <w:right w:val="none" w:sz="0" w:space="0" w:color="auto"/>
      </w:divBdr>
    </w:div>
    <w:div w:id="1202211516">
      <w:bodyDiv w:val="1"/>
      <w:marLeft w:val="0"/>
      <w:marRight w:val="0"/>
      <w:marTop w:val="0"/>
      <w:marBottom w:val="0"/>
      <w:divBdr>
        <w:top w:val="none" w:sz="0" w:space="0" w:color="auto"/>
        <w:left w:val="none" w:sz="0" w:space="0" w:color="auto"/>
        <w:bottom w:val="none" w:sz="0" w:space="0" w:color="auto"/>
        <w:right w:val="none" w:sz="0" w:space="0" w:color="auto"/>
      </w:divBdr>
    </w:div>
    <w:div w:id="1204828193">
      <w:bodyDiv w:val="1"/>
      <w:marLeft w:val="0"/>
      <w:marRight w:val="0"/>
      <w:marTop w:val="0"/>
      <w:marBottom w:val="0"/>
      <w:divBdr>
        <w:top w:val="none" w:sz="0" w:space="0" w:color="auto"/>
        <w:left w:val="none" w:sz="0" w:space="0" w:color="auto"/>
        <w:bottom w:val="none" w:sz="0" w:space="0" w:color="auto"/>
        <w:right w:val="none" w:sz="0" w:space="0" w:color="auto"/>
      </w:divBdr>
    </w:div>
    <w:div w:id="1206716902">
      <w:bodyDiv w:val="1"/>
      <w:marLeft w:val="0"/>
      <w:marRight w:val="0"/>
      <w:marTop w:val="0"/>
      <w:marBottom w:val="0"/>
      <w:divBdr>
        <w:top w:val="none" w:sz="0" w:space="0" w:color="auto"/>
        <w:left w:val="none" w:sz="0" w:space="0" w:color="auto"/>
        <w:bottom w:val="none" w:sz="0" w:space="0" w:color="auto"/>
        <w:right w:val="none" w:sz="0" w:space="0" w:color="auto"/>
      </w:divBdr>
    </w:div>
    <w:div w:id="1219823498">
      <w:bodyDiv w:val="1"/>
      <w:marLeft w:val="0"/>
      <w:marRight w:val="0"/>
      <w:marTop w:val="0"/>
      <w:marBottom w:val="0"/>
      <w:divBdr>
        <w:top w:val="none" w:sz="0" w:space="0" w:color="auto"/>
        <w:left w:val="none" w:sz="0" w:space="0" w:color="auto"/>
        <w:bottom w:val="none" w:sz="0" w:space="0" w:color="auto"/>
        <w:right w:val="none" w:sz="0" w:space="0" w:color="auto"/>
      </w:divBdr>
    </w:div>
    <w:div w:id="1221790436">
      <w:bodyDiv w:val="1"/>
      <w:marLeft w:val="0"/>
      <w:marRight w:val="0"/>
      <w:marTop w:val="0"/>
      <w:marBottom w:val="0"/>
      <w:divBdr>
        <w:top w:val="none" w:sz="0" w:space="0" w:color="auto"/>
        <w:left w:val="none" w:sz="0" w:space="0" w:color="auto"/>
        <w:bottom w:val="none" w:sz="0" w:space="0" w:color="auto"/>
        <w:right w:val="none" w:sz="0" w:space="0" w:color="auto"/>
      </w:divBdr>
    </w:div>
    <w:div w:id="1226263856">
      <w:bodyDiv w:val="1"/>
      <w:marLeft w:val="0"/>
      <w:marRight w:val="0"/>
      <w:marTop w:val="0"/>
      <w:marBottom w:val="0"/>
      <w:divBdr>
        <w:top w:val="none" w:sz="0" w:space="0" w:color="auto"/>
        <w:left w:val="none" w:sz="0" w:space="0" w:color="auto"/>
        <w:bottom w:val="none" w:sz="0" w:space="0" w:color="auto"/>
        <w:right w:val="none" w:sz="0" w:space="0" w:color="auto"/>
      </w:divBdr>
    </w:div>
    <w:div w:id="1226382160">
      <w:bodyDiv w:val="1"/>
      <w:marLeft w:val="0"/>
      <w:marRight w:val="0"/>
      <w:marTop w:val="0"/>
      <w:marBottom w:val="0"/>
      <w:divBdr>
        <w:top w:val="none" w:sz="0" w:space="0" w:color="auto"/>
        <w:left w:val="none" w:sz="0" w:space="0" w:color="auto"/>
        <w:bottom w:val="none" w:sz="0" w:space="0" w:color="auto"/>
        <w:right w:val="none" w:sz="0" w:space="0" w:color="auto"/>
      </w:divBdr>
    </w:div>
    <w:div w:id="1231039448">
      <w:bodyDiv w:val="1"/>
      <w:marLeft w:val="0"/>
      <w:marRight w:val="0"/>
      <w:marTop w:val="0"/>
      <w:marBottom w:val="0"/>
      <w:divBdr>
        <w:top w:val="none" w:sz="0" w:space="0" w:color="auto"/>
        <w:left w:val="none" w:sz="0" w:space="0" w:color="auto"/>
        <w:bottom w:val="none" w:sz="0" w:space="0" w:color="auto"/>
        <w:right w:val="none" w:sz="0" w:space="0" w:color="auto"/>
      </w:divBdr>
    </w:div>
    <w:div w:id="1241870074">
      <w:bodyDiv w:val="1"/>
      <w:marLeft w:val="0"/>
      <w:marRight w:val="0"/>
      <w:marTop w:val="0"/>
      <w:marBottom w:val="0"/>
      <w:divBdr>
        <w:top w:val="none" w:sz="0" w:space="0" w:color="auto"/>
        <w:left w:val="none" w:sz="0" w:space="0" w:color="auto"/>
        <w:bottom w:val="none" w:sz="0" w:space="0" w:color="auto"/>
        <w:right w:val="none" w:sz="0" w:space="0" w:color="auto"/>
      </w:divBdr>
    </w:div>
    <w:div w:id="1255672017">
      <w:bodyDiv w:val="1"/>
      <w:marLeft w:val="0"/>
      <w:marRight w:val="0"/>
      <w:marTop w:val="0"/>
      <w:marBottom w:val="0"/>
      <w:divBdr>
        <w:top w:val="none" w:sz="0" w:space="0" w:color="auto"/>
        <w:left w:val="none" w:sz="0" w:space="0" w:color="auto"/>
        <w:bottom w:val="none" w:sz="0" w:space="0" w:color="auto"/>
        <w:right w:val="none" w:sz="0" w:space="0" w:color="auto"/>
      </w:divBdr>
    </w:div>
    <w:div w:id="1262101249">
      <w:bodyDiv w:val="1"/>
      <w:marLeft w:val="0"/>
      <w:marRight w:val="0"/>
      <w:marTop w:val="0"/>
      <w:marBottom w:val="0"/>
      <w:divBdr>
        <w:top w:val="none" w:sz="0" w:space="0" w:color="auto"/>
        <w:left w:val="none" w:sz="0" w:space="0" w:color="auto"/>
        <w:bottom w:val="none" w:sz="0" w:space="0" w:color="auto"/>
        <w:right w:val="none" w:sz="0" w:space="0" w:color="auto"/>
      </w:divBdr>
    </w:div>
    <w:div w:id="1262226436">
      <w:bodyDiv w:val="1"/>
      <w:marLeft w:val="0"/>
      <w:marRight w:val="0"/>
      <w:marTop w:val="0"/>
      <w:marBottom w:val="0"/>
      <w:divBdr>
        <w:top w:val="none" w:sz="0" w:space="0" w:color="auto"/>
        <w:left w:val="none" w:sz="0" w:space="0" w:color="auto"/>
        <w:bottom w:val="none" w:sz="0" w:space="0" w:color="auto"/>
        <w:right w:val="none" w:sz="0" w:space="0" w:color="auto"/>
      </w:divBdr>
    </w:div>
    <w:div w:id="1262255946">
      <w:bodyDiv w:val="1"/>
      <w:marLeft w:val="0"/>
      <w:marRight w:val="0"/>
      <w:marTop w:val="0"/>
      <w:marBottom w:val="0"/>
      <w:divBdr>
        <w:top w:val="none" w:sz="0" w:space="0" w:color="auto"/>
        <w:left w:val="none" w:sz="0" w:space="0" w:color="auto"/>
        <w:bottom w:val="none" w:sz="0" w:space="0" w:color="auto"/>
        <w:right w:val="none" w:sz="0" w:space="0" w:color="auto"/>
      </w:divBdr>
    </w:div>
    <w:div w:id="1264414550">
      <w:bodyDiv w:val="1"/>
      <w:marLeft w:val="0"/>
      <w:marRight w:val="0"/>
      <w:marTop w:val="0"/>
      <w:marBottom w:val="0"/>
      <w:divBdr>
        <w:top w:val="none" w:sz="0" w:space="0" w:color="auto"/>
        <w:left w:val="none" w:sz="0" w:space="0" w:color="auto"/>
        <w:bottom w:val="none" w:sz="0" w:space="0" w:color="auto"/>
        <w:right w:val="none" w:sz="0" w:space="0" w:color="auto"/>
      </w:divBdr>
    </w:div>
    <w:div w:id="1265072284">
      <w:bodyDiv w:val="1"/>
      <w:marLeft w:val="0"/>
      <w:marRight w:val="0"/>
      <w:marTop w:val="0"/>
      <w:marBottom w:val="0"/>
      <w:divBdr>
        <w:top w:val="none" w:sz="0" w:space="0" w:color="auto"/>
        <w:left w:val="none" w:sz="0" w:space="0" w:color="auto"/>
        <w:bottom w:val="none" w:sz="0" w:space="0" w:color="auto"/>
        <w:right w:val="none" w:sz="0" w:space="0" w:color="auto"/>
      </w:divBdr>
    </w:div>
    <w:div w:id="1268583098">
      <w:bodyDiv w:val="1"/>
      <w:marLeft w:val="0"/>
      <w:marRight w:val="0"/>
      <w:marTop w:val="0"/>
      <w:marBottom w:val="0"/>
      <w:divBdr>
        <w:top w:val="none" w:sz="0" w:space="0" w:color="auto"/>
        <w:left w:val="none" w:sz="0" w:space="0" w:color="auto"/>
        <w:bottom w:val="none" w:sz="0" w:space="0" w:color="auto"/>
        <w:right w:val="none" w:sz="0" w:space="0" w:color="auto"/>
      </w:divBdr>
    </w:div>
    <w:div w:id="1270510420">
      <w:bodyDiv w:val="1"/>
      <w:marLeft w:val="0"/>
      <w:marRight w:val="0"/>
      <w:marTop w:val="0"/>
      <w:marBottom w:val="0"/>
      <w:divBdr>
        <w:top w:val="none" w:sz="0" w:space="0" w:color="auto"/>
        <w:left w:val="none" w:sz="0" w:space="0" w:color="auto"/>
        <w:bottom w:val="none" w:sz="0" w:space="0" w:color="auto"/>
        <w:right w:val="none" w:sz="0" w:space="0" w:color="auto"/>
      </w:divBdr>
    </w:div>
    <w:div w:id="1278298387">
      <w:bodyDiv w:val="1"/>
      <w:marLeft w:val="0"/>
      <w:marRight w:val="0"/>
      <w:marTop w:val="0"/>
      <w:marBottom w:val="0"/>
      <w:divBdr>
        <w:top w:val="none" w:sz="0" w:space="0" w:color="auto"/>
        <w:left w:val="none" w:sz="0" w:space="0" w:color="auto"/>
        <w:bottom w:val="none" w:sz="0" w:space="0" w:color="auto"/>
        <w:right w:val="none" w:sz="0" w:space="0" w:color="auto"/>
      </w:divBdr>
    </w:div>
    <w:div w:id="1279292757">
      <w:bodyDiv w:val="1"/>
      <w:marLeft w:val="0"/>
      <w:marRight w:val="0"/>
      <w:marTop w:val="0"/>
      <w:marBottom w:val="0"/>
      <w:divBdr>
        <w:top w:val="none" w:sz="0" w:space="0" w:color="auto"/>
        <w:left w:val="none" w:sz="0" w:space="0" w:color="auto"/>
        <w:bottom w:val="none" w:sz="0" w:space="0" w:color="auto"/>
        <w:right w:val="none" w:sz="0" w:space="0" w:color="auto"/>
      </w:divBdr>
    </w:div>
    <w:div w:id="1287856782">
      <w:bodyDiv w:val="1"/>
      <w:marLeft w:val="0"/>
      <w:marRight w:val="0"/>
      <w:marTop w:val="0"/>
      <w:marBottom w:val="0"/>
      <w:divBdr>
        <w:top w:val="none" w:sz="0" w:space="0" w:color="auto"/>
        <w:left w:val="none" w:sz="0" w:space="0" w:color="auto"/>
        <w:bottom w:val="none" w:sz="0" w:space="0" w:color="auto"/>
        <w:right w:val="none" w:sz="0" w:space="0" w:color="auto"/>
      </w:divBdr>
    </w:div>
    <w:div w:id="1288321287">
      <w:bodyDiv w:val="1"/>
      <w:marLeft w:val="0"/>
      <w:marRight w:val="0"/>
      <w:marTop w:val="0"/>
      <w:marBottom w:val="0"/>
      <w:divBdr>
        <w:top w:val="none" w:sz="0" w:space="0" w:color="auto"/>
        <w:left w:val="none" w:sz="0" w:space="0" w:color="auto"/>
        <w:bottom w:val="none" w:sz="0" w:space="0" w:color="auto"/>
        <w:right w:val="none" w:sz="0" w:space="0" w:color="auto"/>
      </w:divBdr>
    </w:div>
    <w:div w:id="1289504766">
      <w:bodyDiv w:val="1"/>
      <w:marLeft w:val="0"/>
      <w:marRight w:val="0"/>
      <w:marTop w:val="0"/>
      <w:marBottom w:val="0"/>
      <w:divBdr>
        <w:top w:val="none" w:sz="0" w:space="0" w:color="auto"/>
        <w:left w:val="none" w:sz="0" w:space="0" w:color="auto"/>
        <w:bottom w:val="none" w:sz="0" w:space="0" w:color="auto"/>
        <w:right w:val="none" w:sz="0" w:space="0" w:color="auto"/>
      </w:divBdr>
    </w:div>
    <w:div w:id="1296567005">
      <w:bodyDiv w:val="1"/>
      <w:marLeft w:val="0"/>
      <w:marRight w:val="0"/>
      <w:marTop w:val="0"/>
      <w:marBottom w:val="0"/>
      <w:divBdr>
        <w:top w:val="none" w:sz="0" w:space="0" w:color="auto"/>
        <w:left w:val="none" w:sz="0" w:space="0" w:color="auto"/>
        <w:bottom w:val="none" w:sz="0" w:space="0" w:color="auto"/>
        <w:right w:val="none" w:sz="0" w:space="0" w:color="auto"/>
      </w:divBdr>
    </w:div>
    <w:div w:id="1297177232">
      <w:bodyDiv w:val="1"/>
      <w:marLeft w:val="0"/>
      <w:marRight w:val="0"/>
      <w:marTop w:val="0"/>
      <w:marBottom w:val="0"/>
      <w:divBdr>
        <w:top w:val="none" w:sz="0" w:space="0" w:color="auto"/>
        <w:left w:val="none" w:sz="0" w:space="0" w:color="auto"/>
        <w:bottom w:val="none" w:sz="0" w:space="0" w:color="auto"/>
        <w:right w:val="none" w:sz="0" w:space="0" w:color="auto"/>
      </w:divBdr>
    </w:div>
    <w:div w:id="1297297175">
      <w:bodyDiv w:val="1"/>
      <w:marLeft w:val="0"/>
      <w:marRight w:val="0"/>
      <w:marTop w:val="0"/>
      <w:marBottom w:val="0"/>
      <w:divBdr>
        <w:top w:val="none" w:sz="0" w:space="0" w:color="auto"/>
        <w:left w:val="none" w:sz="0" w:space="0" w:color="auto"/>
        <w:bottom w:val="none" w:sz="0" w:space="0" w:color="auto"/>
        <w:right w:val="none" w:sz="0" w:space="0" w:color="auto"/>
      </w:divBdr>
    </w:div>
    <w:div w:id="1303073589">
      <w:bodyDiv w:val="1"/>
      <w:marLeft w:val="0"/>
      <w:marRight w:val="0"/>
      <w:marTop w:val="0"/>
      <w:marBottom w:val="0"/>
      <w:divBdr>
        <w:top w:val="none" w:sz="0" w:space="0" w:color="auto"/>
        <w:left w:val="none" w:sz="0" w:space="0" w:color="auto"/>
        <w:bottom w:val="none" w:sz="0" w:space="0" w:color="auto"/>
        <w:right w:val="none" w:sz="0" w:space="0" w:color="auto"/>
      </w:divBdr>
    </w:div>
    <w:div w:id="1304117712">
      <w:bodyDiv w:val="1"/>
      <w:marLeft w:val="0"/>
      <w:marRight w:val="0"/>
      <w:marTop w:val="0"/>
      <w:marBottom w:val="0"/>
      <w:divBdr>
        <w:top w:val="none" w:sz="0" w:space="0" w:color="auto"/>
        <w:left w:val="none" w:sz="0" w:space="0" w:color="auto"/>
        <w:bottom w:val="none" w:sz="0" w:space="0" w:color="auto"/>
        <w:right w:val="none" w:sz="0" w:space="0" w:color="auto"/>
      </w:divBdr>
    </w:div>
    <w:div w:id="1305967469">
      <w:bodyDiv w:val="1"/>
      <w:marLeft w:val="0"/>
      <w:marRight w:val="0"/>
      <w:marTop w:val="0"/>
      <w:marBottom w:val="0"/>
      <w:divBdr>
        <w:top w:val="none" w:sz="0" w:space="0" w:color="auto"/>
        <w:left w:val="none" w:sz="0" w:space="0" w:color="auto"/>
        <w:bottom w:val="none" w:sz="0" w:space="0" w:color="auto"/>
        <w:right w:val="none" w:sz="0" w:space="0" w:color="auto"/>
      </w:divBdr>
    </w:div>
    <w:div w:id="1306398724">
      <w:bodyDiv w:val="1"/>
      <w:marLeft w:val="0"/>
      <w:marRight w:val="0"/>
      <w:marTop w:val="0"/>
      <w:marBottom w:val="0"/>
      <w:divBdr>
        <w:top w:val="none" w:sz="0" w:space="0" w:color="auto"/>
        <w:left w:val="none" w:sz="0" w:space="0" w:color="auto"/>
        <w:bottom w:val="none" w:sz="0" w:space="0" w:color="auto"/>
        <w:right w:val="none" w:sz="0" w:space="0" w:color="auto"/>
      </w:divBdr>
    </w:div>
    <w:div w:id="1306659995">
      <w:bodyDiv w:val="1"/>
      <w:marLeft w:val="0"/>
      <w:marRight w:val="0"/>
      <w:marTop w:val="0"/>
      <w:marBottom w:val="0"/>
      <w:divBdr>
        <w:top w:val="none" w:sz="0" w:space="0" w:color="auto"/>
        <w:left w:val="none" w:sz="0" w:space="0" w:color="auto"/>
        <w:bottom w:val="none" w:sz="0" w:space="0" w:color="auto"/>
        <w:right w:val="none" w:sz="0" w:space="0" w:color="auto"/>
      </w:divBdr>
    </w:div>
    <w:div w:id="1310281145">
      <w:bodyDiv w:val="1"/>
      <w:marLeft w:val="0"/>
      <w:marRight w:val="0"/>
      <w:marTop w:val="0"/>
      <w:marBottom w:val="0"/>
      <w:divBdr>
        <w:top w:val="none" w:sz="0" w:space="0" w:color="auto"/>
        <w:left w:val="none" w:sz="0" w:space="0" w:color="auto"/>
        <w:bottom w:val="none" w:sz="0" w:space="0" w:color="auto"/>
        <w:right w:val="none" w:sz="0" w:space="0" w:color="auto"/>
      </w:divBdr>
    </w:div>
    <w:div w:id="1311058878">
      <w:bodyDiv w:val="1"/>
      <w:marLeft w:val="0"/>
      <w:marRight w:val="0"/>
      <w:marTop w:val="0"/>
      <w:marBottom w:val="0"/>
      <w:divBdr>
        <w:top w:val="none" w:sz="0" w:space="0" w:color="auto"/>
        <w:left w:val="none" w:sz="0" w:space="0" w:color="auto"/>
        <w:bottom w:val="none" w:sz="0" w:space="0" w:color="auto"/>
        <w:right w:val="none" w:sz="0" w:space="0" w:color="auto"/>
      </w:divBdr>
    </w:div>
    <w:div w:id="1312709538">
      <w:bodyDiv w:val="1"/>
      <w:marLeft w:val="0"/>
      <w:marRight w:val="0"/>
      <w:marTop w:val="0"/>
      <w:marBottom w:val="0"/>
      <w:divBdr>
        <w:top w:val="none" w:sz="0" w:space="0" w:color="auto"/>
        <w:left w:val="none" w:sz="0" w:space="0" w:color="auto"/>
        <w:bottom w:val="none" w:sz="0" w:space="0" w:color="auto"/>
        <w:right w:val="none" w:sz="0" w:space="0" w:color="auto"/>
      </w:divBdr>
    </w:div>
    <w:div w:id="1315986936">
      <w:bodyDiv w:val="1"/>
      <w:marLeft w:val="0"/>
      <w:marRight w:val="0"/>
      <w:marTop w:val="0"/>
      <w:marBottom w:val="0"/>
      <w:divBdr>
        <w:top w:val="none" w:sz="0" w:space="0" w:color="auto"/>
        <w:left w:val="none" w:sz="0" w:space="0" w:color="auto"/>
        <w:bottom w:val="none" w:sz="0" w:space="0" w:color="auto"/>
        <w:right w:val="none" w:sz="0" w:space="0" w:color="auto"/>
      </w:divBdr>
    </w:div>
    <w:div w:id="1316032373">
      <w:bodyDiv w:val="1"/>
      <w:marLeft w:val="0"/>
      <w:marRight w:val="0"/>
      <w:marTop w:val="0"/>
      <w:marBottom w:val="0"/>
      <w:divBdr>
        <w:top w:val="none" w:sz="0" w:space="0" w:color="auto"/>
        <w:left w:val="none" w:sz="0" w:space="0" w:color="auto"/>
        <w:bottom w:val="none" w:sz="0" w:space="0" w:color="auto"/>
        <w:right w:val="none" w:sz="0" w:space="0" w:color="auto"/>
      </w:divBdr>
    </w:div>
    <w:div w:id="1320647764">
      <w:bodyDiv w:val="1"/>
      <w:marLeft w:val="0"/>
      <w:marRight w:val="0"/>
      <w:marTop w:val="0"/>
      <w:marBottom w:val="0"/>
      <w:divBdr>
        <w:top w:val="none" w:sz="0" w:space="0" w:color="auto"/>
        <w:left w:val="none" w:sz="0" w:space="0" w:color="auto"/>
        <w:bottom w:val="none" w:sz="0" w:space="0" w:color="auto"/>
        <w:right w:val="none" w:sz="0" w:space="0" w:color="auto"/>
      </w:divBdr>
    </w:div>
    <w:div w:id="1335452449">
      <w:bodyDiv w:val="1"/>
      <w:marLeft w:val="0"/>
      <w:marRight w:val="0"/>
      <w:marTop w:val="0"/>
      <w:marBottom w:val="0"/>
      <w:divBdr>
        <w:top w:val="none" w:sz="0" w:space="0" w:color="auto"/>
        <w:left w:val="none" w:sz="0" w:space="0" w:color="auto"/>
        <w:bottom w:val="none" w:sz="0" w:space="0" w:color="auto"/>
        <w:right w:val="none" w:sz="0" w:space="0" w:color="auto"/>
      </w:divBdr>
    </w:div>
    <w:div w:id="1335720876">
      <w:bodyDiv w:val="1"/>
      <w:marLeft w:val="0"/>
      <w:marRight w:val="0"/>
      <w:marTop w:val="0"/>
      <w:marBottom w:val="0"/>
      <w:divBdr>
        <w:top w:val="none" w:sz="0" w:space="0" w:color="auto"/>
        <w:left w:val="none" w:sz="0" w:space="0" w:color="auto"/>
        <w:bottom w:val="none" w:sz="0" w:space="0" w:color="auto"/>
        <w:right w:val="none" w:sz="0" w:space="0" w:color="auto"/>
      </w:divBdr>
    </w:div>
    <w:div w:id="1337735066">
      <w:bodyDiv w:val="1"/>
      <w:marLeft w:val="0"/>
      <w:marRight w:val="0"/>
      <w:marTop w:val="0"/>
      <w:marBottom w:val="0"/>
      <w:divBdr>
        <w:top w:val="none" w:sz="0" w:space="0" w:color="auto"/>
        <w:left w:val="none" w:sz="0" w:space="0" w:color="auto"/>
        <w:bottom w:val="none" w:sz="0" w:space="0" w:color="auto"/>
        <w:right w:val="none" w:sz="0" w:space="0" w:color="auto"/>
      </w:divBdr>
    </w:div>
    <w:div w:id="1342394467">
      <w:bodyDiv w:val="1"/>
      <w:marLeft w:val="0"/>
      <w:marRight w:val="0"/>
      <w:marTop w:val="0"/>
      <w:marBottom w:val="0"/>
      <w:divBdr>
        <w:top w:val="none" w:sz="0" w:space="0" w:color="auto"/>
        <w:left w:val="none" w:sz="0" w:space="0" w:color="auto"/>
        <w:bottom w:val="none" w:sz="0" w:space="0" w:color="auto"/>
        <w:right w:val="none" w:sz="0" w:space="0" w:color="auto"/>
      </w:divBdr>
    </w:div>
    <w:div w:id="1342976981">
      <w:bodyDiv w:val="1"/>
      <w:marLeft w:val="0"/>
      <w:marRight w:val="0"/>
      <w:marTop w:val="0"/>
      <w:marBottom w:val="0"/>
      <w:divBdr>
        <w:top w:val="none" w:sz="0" w:space="0" w:color="auto"/>
        <w:left w:val="none" w:sz="0" w:space="0" w:color="auto"/>
        <w:bottom w:val="none" w:sz="0" w:space="0" w:color="auto"/>
        <w:right w:val="none" w:sz="0" w:space="0" w:color="auto"/>
      </w:divBdr>
    </w:div>
    <w:div w:id="1349720482">
      <w:bodyDiv w:val="1"/>
      <w:marLeft w:val="0"/>
      <w:marRight w:val="0"/>
      <w:marTop w:val="0"/>
      <w:marBottom w:val="0"/>
      <w:divBdr>
        <w:top w:val="none" w:sz="0" w:space="0" w:color="auto"/>
        <w:left w:val="none" w:sz="0" w:space="0" w:color="auto"/>
        <w:bottom w:val="none" w:sz="0" w:space="0" w:color="auto"/>
        <w:right w:val="none" w:sz="0" w:space="0" w:color="auto"/>
      </w:divBdr>
    </w:div>
    <w:div w:id="1359433136">
      <w:bodyDiv w:val="1"/>
      <w:marLeft w:val="0"/>
      <w:marRight w:val="0"/>
      <w:marTop w:val="0"/>
      <w:marBottom w:val="0"/>
      <w:divBdr>
        <w:top w:val="none" w:sz="0" w:space="0" w:color="auto"/>
        <w:left w:val="none" w:sz="0" w:space="0" w:color="auto"/>
        <w:bottom w:val="none" w:sz="0" w:space="0" w:color="auto"/>
        <w:right w:val="none" w:sz="0" w:space="0" w:color="auto"/>
      </w:divBdr>
    </w:div>
    <w:div w:id="1364595522">
      <w:bodyDiv w:val="1"/>
      <w:marLeft w:val="0"/>
      <w:marRight w:val="0"/>
      <w:marTop w:val="0"/>
      <w:marBottom w:val="0"/>
      <w:divBdr>
        <w:top w:val="none" w:sz="0" w:space="0" w:color="auto"/>
        <w:left w:val="none" w:sz="0" w:space="0" w:color="auto"/>
        <w:bottom w:val="none" w:sz="0" w:space="0" w:color="auto"/>
        <w:right w:val="none" w:sz="0" w:space="0" w:color="auto"/>
      </w:divBdr>
    </w:div>
    <w:div w:id="1365642884">
      <w:bodyDiv w:val="1"/>
      <w:marLeft w:val="0"/>
      <w:marRight w:val="0"/>
      <w:marTop w:val="0"/>
      <w:marBottom w:val="0"/>
      <w:divBdr>
        <w:top w:val="none" w:sz="0" w:space="0" w:color="auto"/>
        <w:left w:val="none" w:sz="0" w:space="0" w:color="auto"/>
        <w:bottom w:val="none" w:sz="0" w:space="0" w:color="auto"/>
        <w:right w:val="none" w:sz="0" w:space="0" w:color="auto"/>
      </w:divBdr>
    </w:div>
    <w:div w:id="1370565986">
      <w:bodyDiv w:val="1"/>
      <w:marLeft w:val="0"/>
      <w:marRight w:val="0"/>
      <w:marTop w:val="0"/>
      <w:marBottom w:val="0"/>
      <w:divBdr>
        <w:top w:val="none" w:sz="0" w:space="0" w:color="auto"/>
        <w:left w:val="none" w:sz="0" w:space="0" w:color="auto"/>
        <w:bottom w:val="none" w:sz="0" w:space="0" w:color="auto"/>
        <w:right w:val="none" w:sz="0" w:space="0" w:color="auto"/>
      </w:divBdr>
    </w:div>
    <w:div w:id="1376538997">
      <w:bodyDiv w:val="1"/>
      <w:marLeft w:val="0"/>
      <w:marRight w:val="0"/>
      <w:marTop w:val="0"/>
      <w:marBottom w:val="0"/>
      <w:divBdr>
        <w:top w:val="none" w:sz="0" w:space="0" w:color="auto"/>
        <w:left w:val="none" w:sz="0" w:space="0" w:color="auto"/>
        <w:bottom w:val="none" w:sz="0" w:space="0" w:color="auto"/>
        <w:right w:val="none" w:sz="0" w:space="0" w:color="auto"/>
      </w:divBdr>
    </w:div>
    <w:div w:id="1378777565">
      <w:bodyDiv w:val="1"/>
      <w:marLeft w:val="0"/>
      <w:marRight w:val="0"/>
      <w:marTop w:val="0"/>
      <w:marBottom w:val="0"/>
      <w:divBdr>
        <w:top w:val="none" w:sz="0" w:space="0" w:color="auto"/>
        <w:left w:val="none" w:sz="0" w:space="0" w:color="auto"/>
        <w:bottom w:val="none" w:sz="0" w:space="0" w:color="auto"/>
        <w:right w:val="none" w:sz="0" w:space="0" w:color="auto"/>
      </w:divBdr>
    </w:div>
    <w:div w:id="1379548765">
      <w:bodyDiv w:val="1"/>
      <w:marLeft w:val="0"/>
      <w:marRight w:val="0"/>
      <w:marTop w:val="0"/>
      <w:marBottom w:val="0"/>
      <w:divBdr>
        <w:top w:val="none" w:sz="0" w:space="0" w:color="auto"/>
        <w:left w:val="none" w:sz="0" w:space="0" w:color="auto"/>
        <w:bottom w:val="none" w:sz="0" w:space="0" w:color="auto"/>
        <w:right w:val="none" w:sz="0" w:space="0" w:color="auto"/>
      </w:divBdr>
    </w:div>
    <w:div w:id="1382752824">
      <w:bodyDiv w:val="1"/>
      <w:marLeft w:val="0"/>
      <w:marRight w:val="0"/>
      <w:marTop w:val="0"/>
      <w:marBottom w:val="0"/>
      <w:divBdr>
        <w:top w:val="none" w:sz="0" w:space="0" w:color="auto"/>
        <w:left w:val="none" w:sz="0" w:space="0" w:color="auto"/>
        <w:bottom w:val="none" w:sz="0" w:space="0" w:color="auto"/>
        <w:right w:val="none" w:sz="0" w:space="0" w:color="auto"/>
      </w:divBdr>
    </w:div>
    <w:div w:id="1383288058">
      <w:bodyDiv w:val="1"/>
      <w:marLeft w:val="0"/>
      <w:marRight w:val="0"/>
      <w:marTop w:val="0"/>
      <w:marBottom w:val="0"/>
      <w:divBdr>
        <w:top w:val="none" w:sz="0" w:space="0" w:color="auto"/>
        <w:left w:val="none" w:sz="0" w:space="0" w:color="auto"/>
        <w:bottom w:val="none" w:sz="0" w:space="0" w:color="auto"/>
        <w:right w:val="none" w:sz="0" w:space="0" w:color="auto"/>
      </w:divBdr>
    </w:div>
    <w:div w:id="1383553178">
      <w:bodyDiv w:val="1"/>
      <w:marLeft w:val="0"/>
      <w:marRight w:val="0"/>
      <w:marTop w:val="0"/>
      <w:marBottom w:val="0"/>
      <w:divBdr>
        <w:top w:val="none" w:sz="0" w:space="0" w:color="auto"/>
        <w:left w:val="none" w:sz="0" w:space="0" w:color="auto"/>
        <w:bottom w:val="none" w:sz="0" w:space="0" w:color="auto"/>
        <w:right w:val="none" w:sz="0" w:space="0" w:color="auto"/>
      </w:divBdr>
    </w:div>
    <w:div w:id="1388801766">
      <w:bodyDiv w:val="1"/>
      <w:marLeft w:val="0"/>
      <w:marRight w:val="0"/>
      <w:marTop w:val="0"/>
      <w:marBottom w:val="0"/>
      <w:divBdr>
        <w:top w:val="none" w:sz="0" w:space="0" w:color="auto"/>
        <w:left w:val="none" w:sz="0" w:space="0" w:color="auto"/>
        <w:bottom w:val="none" w:sz="0" w:space="0" w:color="auto"/>
        <w:right w:val="none" w:sz="0" w:space="0" w:color="auto"/>
      </w:divBdr>
    </w:div>
    <w:div w:id="1394691759">
      <w:bodyDiv w:val="1"/>
      <w:marLeft w:val="0"/>
      <w:marRight w:val="0"/>
      <w:marTop w:val="0"/>
      <w:marBottom w:val="0"/>
      <w:divBdr>
        <w:top w:val="none" w:sz="0" w:space="0" w:color="auto"/>
        <w:left w:val="none" w:sz="0" w:space="0" w:color="auto"/>
        <w:bottom w:val="none" w:sz="0" w:space="0" w:color="auto"/>
        <w:right w:val="none" w:sz="0" w:space="0" w:color="auto"/>
      </w:divBdr>
    </w:div>
    <w:div w:id="1396707042">
      <w:bodyDiv w:val="1"/>
      <w:marLeft w:val="0"/>
      <w:marRight w:val="0"/>
      <w:marTop w:val="0"/>
      <w:marBottom w:val="0"/>
      <w:divBdr>
        <w:top w:val="none" w:sz="0" w:space="0" w:color="auto"/>
        <w:left w:val="none" w:sz="0" w:space="0" w:color="auto"/>
        <w:bottom w:val="none" w:sz="0" w:space="0" w:color="auto"/>
        <w:right w:val="none" w:sz="0" w:space="0" w:color="auto"/>
      </w:divBdr>
    </w:div>
    <w:div w:id="1401782000">
      <w:bodyDiv w:val="1"/>
      <w:marLeft w:val="0"/>
      <w:marRight w:val="0"/>
      <w:marTop w:val="0"/>
      <w:marBottom w:val="0"/>
      <w:divBdr>
        <w:top w:val="none" w:sz="0" w:space="0" w:color="auto"/>
        <w:left w:val="none" w:sz="0" w:space="0" w:color="auto"/>
        <w:bottom w:val="none" w:sz="0" w:space="0" w:color="auto"/>
        <w:right w:val="none" w:sz="0" w:space="0" w:color="auto"/>
      </w:divBdr>
    </w:div>
    <w:div w:id="1405107835">
      <w:bodyDiv w:val="1"/>
      <w:marLeft w:val="0"/>
      <w:marRight w:val="0"/>
      <w:marTop w:val="0"/>
      <w:marBottom w:val="0"/>
      <w:divBdr>
        <w:top w:val="none" w:sz="0" w:space="0" w:color="auto"/>
        <w:left w:val="none" w:sz="0" w:space="0" w:color="auto"/>
        <w:bottom w:val="none" w:sz="0" w:space="0" w:color="auto"/>
        <w:right w:val="none" w:sz="0" w:space="0" w:color="auto"/>
      </w:divBdr>
    </w:div>
    <w:div w:id="1405565734">
      <w:bodyDiv w:val="1"/>
      <w:marLeft w:val="0"/>
      <w:marRight w:val="0"/>
      <w:marTop w:val="0"/>
      <w:marBottom w:val="0"/>
      <w:divBdr>
        <w:top w:val="none" w:sz="0" w:space="0" w:color="auto"/>
        <w:left w:val="none" w:sz="0" w:space="0" w:color="auto"/>
        <w:bottom w:val="none" w:sz="0" w:space="0" w:color="auto"/>
        <w:right w:val="none" w:sz="0" w:space="0" w:color="auto"/>
      </w:divBdr>
    </w:div>
    <w:div w:id="1408378853">
      <w:bodyDiv w:val="1"/>
      <w:marLeft w:val="0"/>
      <w:marRight w:val="0"/>
      <w:marTop w:val="0"/>
      <w:marBottom w:val="0"/>
      <w:divBdr>
        <w:top w:val="none" w:sz="0" w:space="0" w:color="auto"/>
        <w:left w:val="none" w:sz="0" w:space="0" w:color="auto"/>
        <w:bottom w:val="none" w:sz="0" w:space="0" w:color="auto"/>
        <w:right w:val="none" w:sz="0" w:space="0" w:color="auto"/>
      </w:divBdr>
    </w:div>
    <w:div w:id="1410731773">
      <w:bodyDiv w:val="1"/>
      <w:marLeft w:val="0"/>
      <w:marRight w:val="0"/>
      <w:marTop w:val="0"/>
      <w:marBottom w:val="0"/>
      <w:divBdr>
        <w:top w:val="none" w:sz="0" w:space="0" w:color="auto"/>
        <w:left w:val="none" w:sz="0" w:space="0" w:color="auto"/>
        <w:bottom w:val="none" w:sz="0" w:space="0" w:color="auto"/>
        <w:right w:val="none" w:sz="0" w:space="0" w:color="auto"/>
      </w:divBdr>
    </w:div>
    <w:div w:id="1412779818">
      <w:bodyDiv w:val="1"/>
      <w:marLeft w:val="0"/>
      <w:marRight w:val="0"/>
      <w:marTop w:val="0"/>
      <w:marBottom w:val="0"/>
      <w:divBdr>
        <w:top w:val="none" w:sz="0" w:space="0" w:color="auto"/>
        <w:left w:val="none" w:sz="0" w:space="0" w:color="auto"/>
        <w:bottom w:val="none" w:sz="0" w:space="0" w:color="auto"/>
        <w:right w:val="none" w:sz="0" w:space="0" w:color="auto"/>
      </w:divBdr>
    </w:div>
    <w:div w:id="1413743489">
      <w:bodyDiv w:val="1"/>
      <w:marLeft w:val="0"/>
      <w:marRight w:val="0"/>
      <w:marTop w:val="0"/>
      <w:marBottom w:val="0"/>
      <w:divBdr>
        <w:top w:val="none" w:sz="0" w:space="0" w:color="auto"/>
        <w:left w:val="none" w:sz="0" w:space="0" w:color="auto"/>
        <w:bottom w:val="none" w:sz="0" w:space="0" w:color="auto"/>
        <w:right w:val="none" w:sz="0" w:space="0" w:color="auto"/>
      </w:divBdr>
    </w:div>
    <w:div w:id="1416589686">
      <w:bodyDiv w:val="1"/>
      <w:marLeft w:val="0"/>
      <w:marRight w:val="0"/>
      <w:marTop w:val="0"/>
      <w:marBottom w:val="0"/>
      <w:divBdr>
        <w:top w:val="none" w:sz="0" w:space="0" w:color="auto"/>
        <w:left w:val="none" w:sz="0" w:space="0" w:color="auto"/>
        <w:bottom w:val="none" w:sz="0" w:space="0" w:color="auto"/>
        <w:right w:val="none" w:sz="0" w:space="0" w:color="auto"/>
      </w:divBdr>
    </w:div>
    <w:div w:id="1422608505">
      <w:bodyDiv w:val="1"/>
      <w:marLeft w:val="0"/>
      <w:marRight w:val="0"/>
      <w:marTop w:val="0"/>
      <w:marBottom w:val="0"/>
      <w:divBdr>
        <w:top w:val="none" w:sz="0" w:space="0" w:color="auto"/>
        <w:left w:val="none" w:sz="0" w:space="0" w:color="auto"/>
        <w:bottom w:val="none" w:sz="0" w:space="0" w:color="auto"/>
        <w:right w:val="none" w:sz="0" w:space="0" w:color="auto"/>
      </w:divBdr>
    </w:div>
    <w:div w:id="1423069223">
      <w:bodyDiv w:val="1"/>
      <w:marLeft w:val="0"/>
      <w:marRight w:val="0"/>
      <w:marTop w:val="0"/>
      <w:marBottom w:val="0"/>
      <w:divBdr>
        <w:top w:val="none" w:sz="0" w:space="0" w:color="auto"/>
        <w:left w:val="none" w:sz="0" w:space="0" w:color="auto"/>
        <w:bottom w:val="none" w:sz="0" w:space="0" w:color="auto"/>
        <w:right w:val="none" w:sz="0" w:space="0" w:color="auto"/>
      </w:divBdr>
    </w:div>
    <w:div w:id="1426806801">
      <w:bodyDiv w:val="1"/>
      <w:marLeft w:val="0"/>
      <w:marRight w:val="0"/>
      <w:marTop w:val="0"/>
      <w:marBottom w:val="0"/>
      <w:divBdr>
        <w:top w:val="none" w:sz="0" w:space="0" w:color="auto"/>
        <w:left w:val="none" w:sz="0" w:space="0" w:color="auto"/>
        <w:bottom w:val="none" w:sz="0" w:space="0" w:color="auto"/>
        <w:right w:val="none" w:sz="0" w:space="0" w:color="auto"/>
      </w:divBdr>
    </w:div>
    <w:div w:id="1430272308">
      <w:bodyDiv w:val="1"/>
      <w:marLeft w:val="0"/>
      <w:marRight w:val="0"/>
      <w:marTop w:val="0"/>
      <w:marBottom w:val="0"/>
      <w:divBdr>
        <w:top w:val="none" w:sz="0" w:space="0" w:color="auto"/>
        <w:left w:val="none" w:sz="0" w:space="0" w:color="auto"/>
        <w:bottom w:val="none" w:sz="0" w:space="0" w:color="auto"/>
        <w:right w:val="none" w:sz="0" w:space="0" w:color="auto"/>
      </w:divBdr>
    </w:div>
    <w:div w:id="1433014145">
      <w:bodyDiv w:val="1"/>
      <w:marLeft w:val="0"/>
      <w:marRight w:val="0"/>
      <w:marTop w:val="0"/>
      <w:marBottom w:val="0"/>
      <w:divBdr>
        <w:top w:val="none" w:sz="0" w:space="0" w:color="auto"/>
        <w:left w:val="none" w:sz="0" w:space="0" w:color="auto"/>
        <w:bottom w:val="none" w:sz="0" w:space="0" w:color="auto"/>
        <w:right w:val="none" w:sz="0" w:space="0" w:color="auto"/>
      </w:divBdr>
    </w:div>
    <w:div w:id="1436092414">
      <w:bodyDiv w:val="1"/>
      <w:marLeft w:val="0"/>
      <w:marRight w:val="0"/>
      <w:marTop w:val="0"/>
      <w:marBottom w:val="0"/>
      <w:divBdr>
        <w:top w:val="none" w:sz="0" w:space="0" w:color="auto"/>
        <w:left w:val="none" w:sz="0" w:space="0" w:color="auto"/>
        <w:bottom w:val="none" w:sz="0" w:space="0" w:color="auto"/>
        <w:right w:val="none" w:sz="0" w:space="0" w:color="auto"/>
      </w:divBdr>
    </w:div>
    <w:div w:id="1440636818">
      <w:bodyDiv w:val="1"/>
      <w:marLeft w:val="0"/>
      <w:marRight w:val="0"/>
      <w:marTop w:val="0"/>
      <w:marBottom w:val="0"/>
      <w:divBdr>
        <w:top w:val="none" w:sz="0" w:space="0" w:color="auto"/>
        <w:left w:val="none" w:sz="0" w:space="0" w:color="auto"/>
        <w:bottom w:val="none" w:sz="0" w:space="0" w:color="auto"/>
        <w:right w:val="none" w:sz="0" w:space="0" w:color="auto"/>
      </w:divBdr>
    </w:div>
    <w:div w:id="1450735206">
      <w:bodyDiv w:val="1"/>
      <w:marLeft w:val="0"/>
      <w:marRight w:val="0"/>
      <w:marTop w:val="0"/>
      <w:marBottom w:val="0"/>
      <w:divBdr>
        <w:top w:val="none" w:sz="0" w:space="0" w:color="auto"/>
        <w:left w:val="none" w:sz="0" w:space="0" w:color="auto"/>
        <w:bottom w:val="none" w:sz="0" w:space="0" w:color="auto"/>
        <w:right w:val="none" w:sz="0" w:space="0" w:color="auto"/>
      </w:divBdr>
    </w:div>
    <w:div w:id="1454205443">
      <w:bodyDiv w:val="1"/>
      <w:marLeft w:val="0"/>
      <w:marRight w:val="0"/>
      <w:marTop w:val="0"/>
      <w:marBottom w:val="0"/>
      <w:divBdr>
        <w:top w:val="none" w:sz="0" w:space="0" w:color="auto"/>
        <w:left w:val="none" w:sz="0" w:space="0" w:color="auto"/>
        <w:bottom w:val="none" w:sz="0" w:space="0" w:color="auto"/>
        <w:right w:val="none" w:sz="0" w:space="0" w:color="auto"/>
      </w:divBdr>
    </w:div>
    <w:div w:id="1460301155">
      <w:bodyDiv w:val="1"/>
      <w:marLeft w:val="0"/>
      <w:marRight w:val="0"/>
      <w:marTop w:val="0"/>
      <w:marBottom w:val="0"/>
      <w:divBdr>
        <w:top w:val="none" w:sz="0" w:space="0" w:color="auto"/>
        <w:left w:val="none" w:sz="0" w:space="0" w:color="auto"/>
        <w:bottom w:val="none" w:sz="0" w:space="0" w:color="auto"/>
        <w:right w:val="none" w:sz="0" w:space="0" w:color="auto"/>
      </w:divBdr>
    </w:div>
    <w:div w:id="1464805837">
      <w:bodyDiv w:val="1"/>
      <w:marLeft w:val="0"/>
      <w:marRight w:val="0"/>
      <w:marTop w:val="0"/>
      <w:marBottom w:val="0"/>
      <w:divBdr>
        <w:top w:val="none" w:sz="0" w:space="0" w:color="auto"/>
        <w:left w:val="none" w:sz="0" w:space="0" w:color="auto"/>
        <w:bottom w:val="none" w:sz="0" w:space="0" w:color="auto"/>
        <w:right w:val="none" w:sz="0" w:space="0" w:color="auto"/>
      </w:divBdr>
    </w:div>
    <w:div w:id="1464957080">
      <w:bodyDiv w:val="1"/>
      <w:marLeft w:val="0"/>
      <w:marRight w:val="0"/>
      <w:marTop w:val="0"/>
      <w:marBottom w:val="0"/>
      <w:divBdr>
        <w:top w:val="none" w:sz="0" w:space="0" w:color="auto"/>
        <w:left w:val="none" w:sz="0" w:space="0" w:color="auto"/>
        <w:bottom w:val="none" w:sz="0" w:space="0" w:color="auto"/>
        <w:right w:val="none" w:sz="0" w:space="0" w:color="auto"/>
      </w:divBdr>
    </w:div>
    <w:div w:id="1467040537">
      <w:bodyDiv w:val="1"/>
      <w:marLeft w:val="0"/>
      <w:marRight w:val="0"/>
      <w:marTop w:val="0"/>
      <w:marBottom w:val="0"/>
      <w:divBdr>
        <w:top w:val="none" w:sz="0" w:space="0" w:color="auto"/>
        <w:left w:val="none" w:sz="0" w:space="0" w:color="auto"/>
        <w:bottom w:val="none" w:sz="0" w:space="0" w:color="auto"/>
        <w:right w:val="none" w:sz="0" w:space="0" w:color="auto"/>
      </w:divBdr>
    </w:div>
    <w:div w:id="1468160482">
      <w:bodyDiv w:val="1"/>
      <w:marLeft w:val="0"/>
      <w:marRight w:val="0"/>
      <w:marTop w:val="0"/>
      <w:marBottom w:val="0"/>
      <w:divBdr>
        <w:top w:val="none" w:sz="0" w:space="0" w:color="auto"/>
        <w:left w:val="none" w:sz="0" w:space="0" w:color="auto"/>
        <w:bottom w:val="none" w:sz="0" w:space="0" w:color="auto"/>
        <w:right w:val="none" w:sz="0" w:space="0" w:color="auto"/>
      </w:divBdr>
    </w:div>
    <w:div w:id="1472598602">
      <w:bodyDiv w:val="1"/>
      <w:marLeft w:val="0"/>
      <w:marRight w:val="0"/>
      <w:marTop w:val="0"/>
      <w:marBottom w:val="0"/>
      <w:divBdr>
        <w:top w:val="none" w:sz="0" w:space="0" w:color="auto"/>
        <w:left w:val="none" w:sz="0" w:space="0" w:color="auto"/>
        <w:bottom w:val="none" w:sz="0" w:space="0" w:color="auto"/>
        <w:right w:val="none" w:sz="0" w:space="0" w:color="auto"/>
      </w:divBdr>
    </w:div>
    <w:div w:id="1478448207">
      <w:bodyDiv w:val="1"/>
      <w:marLeft w:val="0"/>
      <w:marRight w:val="0"/>
      <w:marTop w:val="0"/>
      <w:marBottom w:val="0"/>
      <w:divBdr>
        <w:top w:val="none" w:sz="0" w:space="0" w:color="auto"/>
        <w:left w:val="none" w:sz="0" w:space="0" w:color="auto"/>
        <w:bottom w:val="none" w:sz="0" w:space="0" w:color="auto"/>
        <w:right w:val="none" w:sz="0" w:space="0" w:color="auto"/>
      </w:divBdr>
    </w:div>
    <w:div w:id="1479612347">
      <w:bodyDiv w:val="1"/>
      <w:marLeft w:val="0"/>
      <w:marRight w:val="0"/>
      <w:marTop w:val="0"/>
      <w:marBottom w:val="0"/>
      <w:divBdr>
        <w:top w:val="none" w:sz="0" w:space="0" w:color="auto"/>
        <w:left w:val="none" w:sz="0" w:space="0" w:color="auto"/>
        <w:bottom w:val="none" w:sz="0" w:space="0" w:color="auto"/>
        <w:right w:val="none" w:sz="0" w:space="0" w:color="auto"/>
      </w:divBdr>
    </w:div>
    <w:div w:id="1482581625">
      <w:bodyDiv w:val="1"/>
      <w:marLeft w:val="0"/>
      <w:marRight w:val="0"/>
      <w:marTop w:val="0"/>
      <w:marBottom w:val="0"/>
      <w:divBdr>
        <w:top w:val="none" w:sz="0" w:space="0" w:color="auto"/>
        <w:left w:val="none" w:sz="0" w:space="0" w:color="auto"/>
        <w:bottom w:val="none" w:sz="0" w:space="0" w:color="auto"/>
        <w:right w:val="none" w:sz="0" w:space="0" w:color="auto"/>
      </w:divBdr>
    </w:div>
    <w:div w:id="1488590365">
      <w:bodyDiv w:val="1"/>
      <w:marLeft w:val="0"/>
      <w:marRight w:val="0"/>
      <w:marTop w:val="0"/>
      <w:marBottom w:val="0"/>
      <w:divBdr>
        <w:top w:val="none" w:sz="0" w:space="0" w:color="auto"/>
        <w:left w:val="none" w:sz="0" w:space="0" w:color="auto"/>
        <w:bottom w:val="none" w:sz="0" w:space="0" w:color="auto"/>
        <w:right w:val="none" w:sz="0" w:space="0" w:color="auto"/>
      </w:divBdr>
    </w:div>
    <w:div w:id="1492981995">
      <w:bodyDiv w:val="1"/>
      <w:marLeft w:val="0"/>
      <w:marRight w:val="0"/>
      <w:marTop w:val="0"/>
      <w:marBottom w:val="0"/>
      <w:divBdr>
        <w:top w:val="none" w:sz="0" w:space="0" w:color="auto"/>
        <w:left w:val="none" w:sz="0" w:space="0" w:color="auto"/>
        <w:bottom w:val="none" w:sz="0" w:space="0" w:color="auto"/>
        <w:right w:val="none" w:sz="0" w:space="0" w:color="auto"/>
      </w:divBdr>
    </w:div>
    <w:div w:id="1496528861">
      <w:bodyDiv w:val="1"/>
      <w:marLeft w:val="0"/>
      <w:marRight w:val="0"/>
      <w:marTop w:val="0"/>
      <w:marBottom w:val="0"/>
      <w:divBdr>
        <w:top w:val="none" w:sz="0" w:space="0" w:color="auto"/>
        <w:left w:val="none" w:sz="0" w:space="0" w:color="auto"/>
        <w:bottom w:val="none" w:sz="0" w:space="0" w:color="auto"/>
        <w:right w:val="none" w:sz="0" w:space="0" w:color="auto"/>
      </w:divBdr>
    </w:div>
    <w:div w:id="1505171473">
      <w:bodyDiv w:val="1"/>
      <w:marLeft w:val="0"/>
      <w:marRight w:val="0"/>
      <w:marTop w:val="0"/>
      <w:marBottom w:val="0"/>
      <w:divBdr>
        <w:top w:val="none" w:sz="0" w:space="0" w:color="auto"/>
        <w:left w:val="none" w:sz="0" w:space="0" w:color="auto"/>
        <w:bottom w:val="none" w:sz="0" w:space="0" w:color="auto"/>
        <w:right w:val="none" w:sz="0" w:space="0" w:color="auto"/>
      </w:divBdr>
    </w:div>
    <w:div w:id="1509248974">
      <w:bodyDiv w:val="1"/>
      <w:marLeft w:val="0"/>
      <w:marRight w:val="0"/>
      <w:marTop w:val="0"/>
      <w:marBottom w:val="0"/>
      <w:divBdr>
        <w:top w:val="none" w:sz="0" w:space="0" w:color="auto"/>
        <w:left w:val="none" w:sz="0" w:space="0" w:color="auto"/>
        <w:bottom w:val="none" w:sz="0" w:space="0" w:color="auto"/>
        <w:right w:val="none" w:sz="0" w:space="0" w:color="auto"/>
      </w:divBdr>
    </w:div>
    <w:div w:id="1511598543">
      <w:bodyDiv w:val="1"/>
      <w:marLeft w:val="0"/>
      <w:marRight w:val="0"/>
      <w:marTop w:val="0"/>
      <w:marBottom w:val="0"/>
      <w:divBdr>
        <w:top w:val="none" w:sz="0" w:space="0" w:color="auto"/>
        <w:left w:val="none" w:sz="0" w:space="0" w:color="auto"/>
        <w:bottom w:val="none" w:sz="0" w:space="0" w:color="auto"/>
        <w:right w:val="none" w:sz="0" w:space="0" w:color="auto"/>
      </w:divBdr>
    </w:div>
    <w:div w:id="1511751273">
      <w:bodyDiv w:val="1"/>
      <w:marLeft w:val="0"/>
      <w:marRight w:val="0"/>
      <w:marTop w:val="0"/>
      <w:marBottom w:val="0"/>
      <w:divBdr>
        <w:top w:val="none" w:sz="0" w:space="0" w:color="auto"/>
        <w:left w:val="none" w:sz="0" w:space="0" w:color="auto"/>
        <w:bottom w:val="none" w:sz="0" w:space="0" w:color="auto"/>
        <w:right w:val="none" w:sz="0" w:space="0" w:color="auto"/>
      </w:divBdr>
    </w:div>
    <w:div w:id="1514029708">
      <w:bodyDiv w:val="1"/>
      <w:marLeft w:val="0"/>
      <w:marRight w:val="0"/>
      <w:marTop w:val="0"/>
      <w:marBottom w:val="0"/>
      <w:divBdr>
        <w:top w:val="none" w:sz="0" w:space="0" w:color="auto"/>
        <w:left w:val="none" w:sz="0" w:space="0" w:color="auto"/>
        <w:bottom w:val="none" w:sz="0" w:space="0" w:color="auto"/>
        <w:right w:val="none" w:sz="0" w:space="0" w:color="auto"/>
      </w:divBdr>
    </w:div>
    <w:div w:id="1516578264">
      <w:bodyDiv w:val="1"/>
      <w:marLeft w:val="0"/>
      <w:marRight w:val="0"/>
      <w:marTop w:val="0"/>
      <w:marBottom w:val="0"/>
      <w:divBdr>
        <w:top w:val="none" w:sz="0" w:space="0" w:color="auto"/>
        <w:left w:val="none" w:sz="0" w:space="0" w:color="auto"/>
        <w:bottom w:val="none" w:sz="0" w:space="0" w:color="auto"/>
        <w:right w:val="none" w:sz="0" w:space="0" w:color="auto"/>
      </w:divBdr>
    </w:div>
    <w:div w:id="1516731330">
      <w:bodyDiv w:val="1"/>
      <w:marLeft w:val="0"/>
      <w:marRight w:val="0"/>
      <w:marTop w:val="0"/>
      <w:marBottom w:val="0"/>
      <w:divBdr>
        <w:top w:val="none" w:sz="0" w:space="0" w:color="auto"/>
        <w:left w:val="none" w:sz="0" w:space="0" w:color="auto"/>
        <w:bottom w:val="none" w:sz="0" w:space="0" w:color="auto"/>
        <w:right w:val="none" w:sz="0" w:space="0" w:color="auto"/>
      </w:divBdr>
    </w:div>
    <w:div w:id="1517112083">
      <w:bodyDiv w:val="1"/>
      <w:marLeft w:val="0"/>
      <w:marRight w:val="0"/>
      <w:marTop w:val="0"/>
      <w:marBottom w:val="0"/>
      <w:divBdr>
        <w:top w:val="none" w:sz="0" w:space="0" w:color="auto"/>
        <w:left w:val="none" w:sz="0" w:space="0" w:color="auto"/>
        <w:bottom w:val="none" w:sz="0" w:space="0" w:color="auto"/>
        <w:right w:val="none" w:sz="0" w:space="0" w:color="auto"/>
      </w:divBdr>
    </w:div>
    <w:div w:id="1529561377">
      <w:bodyDiv w:val="1"/>
      <w:marLeft w:val="0"/>
      <w:marRight w:val="0"/>
      <w:marTop w:val="0"/>
      <w:marBottom w:val="0"/>
      <w:divBdr>
        <w:top w:val="none" w:sz="0" w:space="0" w:color="auto"/>
        <w:left w:val="none" w:sz="0" w:space="0" w:color="auto"/>
        <w:bottom w:val="none" w:sz="0" w:space="0" w:color="auto"/>
        <w:right w:val="none" w:sz="0" w:space="0" w:color="auto"/>
      </w:divBdr>
    </w:div>
    <w:div w:id="1530221655">
      <w:bodyDiv w:val="1"/>
      <w:marLeft w:val="0"/>
      <w:marRight w:val="0"/>
      <w:marTop w:val="0"/>
      <w:marBottom w:val="0"/>
      <w:divBdr>
        <w:top w:val="none" w:sz="0" w:space="0" w:color="auto"/>
        <w:left w:val="none" w:sz="0" w:space="0" w:color="auto"/>
        <w:bottom w:val="none" w:sz="0" w:space="0" w:color="auto"/>
        <w:right w:val="none" w:sz="0" w:space="0" w:color="auto"/>
      </w:divBdr>
    </w:div>
    <w:div w:id="1530755439">
      <w:bodyDiv w:val="1"/>
      <w:marLeft w:val="0"/>
      <w:marRight w:val="0"/>
      <w:marTop w:val="0"/>
      <w:marBottom w:val="0"/>
      <w:divBdr>
        <w:top w:val="none" w:sz="0" w:space="0" w:color="auto"/>
        <w:left w:val="none" w:sz="0" w:space="0" w:color="auto"/>
        <w:bottom w:val="none" w:sz="0" w:space="0" w:color="auto"/>
        <w:right w:val="none" w:sz="0" w:space="0" w:color="auto"/>
      </w:divBdr>
    </w:div>
    <w:div w:id="1531919549">
      <w:bodyDiv w:val="1"/>
      <w:marLeft w:val="0"/>
      <w:marRight w:val="0"/>
      <w:marTop w:val="0"/>
      <w:marBottom w:val="0"/>
      <w:divBdr>
        <w:top w:val="none" w:sz="0" w:space="0" w:color="auto"/>
        <w:left w:val="none" w:sz="0" w:space="0" w:color="auto"/>
        <w:bottom w:val="none" w:sz="0" w:space="0" w:color="auto"/>
        <w:right w:val="none" w:sz="0" w:space="0" w:color="auto"/>
      </w:divBdr>
    </w:div>
    <w:div w:id="1531989232">
      <w:bodyDiv w:val="1"/>
      <w:marLeft w:val="0"/>
      <w:marRight w:val="0"/>
      <w:marTop w:val="0"/>
      <w:marBottom w:val="0"/>
      <w:divBdr>
        <w:top w:val="none" w:sz="0" w:space="0" w:color="auto"/>
        <w:left w:val="none" w:sz="0" w:space="0" w:color="auto"/>
        <w:bottom w:val="none" w:sz="0" w:space="0" w:color="auto"/>
        <w:right w:val="none" w:sz="0" w:space="0" w:color="auto"/>
      </w:divBdr>
    </w:div>
    <w:div w:id="1537231740">
      <w:bodyDiv w:val="1"/>
      <w:marLeft w:val="0"/>
      <w:marRight w:val="0"/>
      <w:marTop w:val="0"/>
      <w:marBottom w:val="0"/>
      <w:divBdr>
        <w:top w:val="none" w:sz="0" w:space="0" w:color="auto"/>
        <w:left w:val="none" w:sz="0" w:space="0" w:color="auto"/>
        <w:bottom w:val="none" w:sz="0" w:space="0" w:color="auto"/>
        <w:right w:val="none" w:sz="0" w:space="0" w:color="auto"/>
      </w:divBdr>
    </w:div>
    <w:div w:id="1541629368">
      <w:bodyDiv w:val="1"/>
      <w:marLeft w:val="0"/>
      <w:marRight w:val="0"/>
      <w:marTop w:val="0"/>
      <w:marBottom w:val="0"/>
      <w:divBdr>
        <w:top w:val="none" w:sz="0" w:space="0" w:color="auto"/>
        <w:left w:val="none" w:sz="0" w:space="0" w:color="auto"/>
        <w:bottom w:val="none" w:sz="0" w:space="0" w:color="auto"/>
        <w:right w:val="none" w:sz="0" w:space="0" w:color="auto"/>
      </w:divBdr>
    </w:div>
    <w:div w:id="1541746654">
      <w:bodyDiv w:val="1"/>
      <w:marLeft w:val="0"/>
      <w:marRight w:val="0"/>
      <w:marTop w:val="0"/>
      <w:marBottom w:val="0"/>
      <w:divBdr>
        <w:top w:val="none" w:sz="0" w:space="0" w:color="auto"/>
        <w:left w:val="none" w:sz="0" w:space="0" w:color="auto"/>
        <w:bottom w:val="none" w:sz="0" w:space="0" w:color="auto"/>
        <w:right w:val="none" w:sz="0" w:space="0" w:color="auto"/>
      </w:divBdr>
    </w:div>
    <w:div w:id="1542399042">
      <w:bodyDiv w:val="1"/>
      <w:marLeft w:val="0"/>
      <w:marRight w:val="0"/>
      <w:marTop w:val="0"/>
      <w:marBottom w:val="0"/>
      <w:divBdr>
        <w:top w:val="none" w:sz="0" w:space="0" w:color="auto"/>
        <w:left w:val="none" w:sz="0" w:space="0" w:color="auto"/>
        <w:bottom w:val="none" w:sz="0" w:space="0" w:color="auto"/>
        <w:right w:val="none" w:sz="0" w:space="0" w:color="auto"/>
      </w:divBdr>
    </w:div>
    <w:div w:id="1544095831">
      <w:bodyDiv w:val="1"/>
      <w:marLeft w:val="0"/>
      <w:marRight w:val="0"/>
      <w:marTop w:val="0"/>
      <w:marBottom w:val="0"/>
      <w:divBdr>
        <w:top w:val="none" w:sz="0" w:space="0" w:color="auto"/>
        <w:left w:val="none" w:sz="0" w:space="0" w:color="auto"/>
        <w:bottom w:val="none" w:sz="0" w:space="0" w:color="auto"/>
        <w:right w:val="none" w:sz="0" w:space="0" w:color="auto"/>
      </w:divBdr>
    </w:div>
    <w:div w:id="1547450442">
      <w:bodyDiv w:val="1"/>
      <w:marLeft w:val="0"/>
      <w:marRight w:val="0"/>
      <w:marTop w:val="0"/>
      <w:marBottom w:val="0"/>
      <w:divBdr>
        <w:top w:val="none" w:sz="0" w:space="0" w:color="auto"/>
        <w:left w:val="none" w:sz="0" w:space="0" w:color="auto"/>
        <w:bottom w:val="none" w:sz="0" w:space="0" w:color="auto"/>
        <w:right w:val="none" w:sz="0" w:space="0" w:color="auto"/>
      </w:divBdr>
    </w:div>
    <w:div w:id="1552690208">
      <w:bodyDiv w:val="1"/>
      <w:marLeft w:val="0"/>
      <w:marRight w:val="0"/>
      <w:marTop w:val="0"/>
      <w:marBottom w:val="0"/>
      <w:divBdr>
        <w:top w:val="none" w:sz="0" w:space="0" w:color="auto"/>
        <w:left w:val="none" w:sz="0" w:space="0" w:color="auto"/>
        <w:bottom w:val="none" w:sz="0" w:space="0" w:color="auto"/>
        <w:right w:val="none" w:sz="0" w:space="0" w:color="auto"/>
      </w:divBdr>
    </w:div>
    <w:div w:id="1560437537">
      <w:bodyDiv w:val="1"/>
      <w:marLeft w:val="0"/>
      <w:marRight w:val="0"/>
      <w:marTop w:val="0"/>
      <w:marBottom w:val="0"/>
      <w:divBdr>
        <w:top w:val="none" w:sz="0" w:space="0" w:color="auto"/>
        <w:left w:val="none" w:sz="0" w:space="0" w:color="auto"/>
        <w:bottom w:val="none" w:sz="0" w:space="0" w:color="auto"/>
        <w:right w:val="none" w:sz="0" w:space="0" w:color="auto"/>
      </w:divBdr>
    </w:div>
    <w:div w:id="1561206705">
      <w:bodyDiv w:val="1"/>
      <w:marLeft w:val="0"/>
      <w:marRight w:val="0"/>
      <w:marTop w:val="0"/>
      <w:marBottom w:val="0"/>
      <w:divBdr>
        <w:top w:val="none" w:sz="0" w:space="0" w:color="auto"/>
        <w:left w:val="none" w:sz="0" w:space="0" w:color="auto"/>
        <w:bottom w:val="none" w:sz="0" w:space="0" w:color="auto"/>
        <w:right w:val="none" w:sz="0" w:space="0" w:color="auto"/>
      </w:divBdr>
    </w:div>
    <w:div w:id="1564635509">
      <w:bodyDiv w:val="1"/>
      <w:marLeft w:val="0"/>
      <w:marRight w:val="0"/>
      <w:marTop w:val="0"/>
      <w:marBottom w:val="0"/>
      <w:divBdr>
        <w:top w:val="none" w:sz="0" w:space="0" w:color="auto"/>
        <w:left w:val="none" w:sz="0" w:space="0" w:color="auto"/>
        <w:bottom w:val="none" w:sz="0" w:space="0" w:color="auto"/>
        <w:right w:val="none" w:sz="0" w:space="0" w:color="auto"/>
      </w:divBdr>
    </w:div>
    <w:div w:id="1565333405">
      <w:bodyDiv w:val="1"/>
      <w:marLeft w:val="0"/>
      <w:marRight w:val="0"/>
      <w:marTop w:val="0"/>
      <w:marBottom w:val="0"/>
      <w:divBdr>
        <w:top w:val="none" w:sz="0" w:space="0" w:color="auto"/>
        <w:left w:val="none" w:sz="0" w:space="0" w:color="auto"/>
        <w:bottom w:val="none" w:sz="0" w:space="0" w:color="auto"/>
        <w:right w:val="none" w:sz="0" w:space="0" w:color="auto"/>
      </w:divBdr>
    </w:div>
    <w:div w:id="1567490742">
      <w:bodyDiv w:val="1"/>
      <w:marLeft w:val="0"/>
      <w:marRight w:val="0"/>
      <w:marTop w:val="0"/>
      <w:marBottom w:val="0"/>
      <w:divBdr>
        <w:top w:val="none" w:sz="0" w:space="0" w:color="auto"/>
        <w:left w:val="none" w:sz="0" w:space="0" w:color="auto"/>
        <w:bottom w:val="none" w:sz="0" w:space="0" w:color="auto"/>
        <w:right w:val="none" w:sz="0" w:space="0" w:color="auto"/>
      </w:divBdr>
    </w:div>
    <w:div w:id="1570308640">
      <w:bodyDiv w:val="1"/>
      <w:marLeft w:val="0"/>
      <w:marRight w:val="0"/>
      <w:marTop w:val="0"/>
      <w:marBottom w:val="0"/>
      <w:divBdr>
        <w:top w:val="none" w:sz="0" w:space="0" w:color="auto"/>
        <w:left w:val="none" w:sz="0" w:space="0" w:color="auto"/>
        <w:bottom w:val="none" w:sz="0" w:space="0" w:color="auto"/>
        <w:right w:val="none" w:sz="0" w:space="0" w:color="auto"/>
      </w:divBdr>
    </w:div>
    <w:div w:id="1572887048">
      <w:bodyDiv w:val="1"/>
      <w:marLeft w:val="0"/>
      <w:marRight w:val="0"/>
      <w:marTop w:val="0"/>
      <w:marBottom w:val="0"/>
      <w:divBdr>
        <w:top w:val="none" w:sz="0" w:space="0" w:color="auto"/>
        <w:left w:val="none" w:sz="0" w:space="0" w:color="auto"/>
        <w:bottom w:val="none" w:sz="0" w:space="0" w:color="auto"/>
        <w:right w:val="none" w:sz="0" w:space="0" w:color="auto"/>
      </w:divBdr>
    </w:div>
    <w:div w:id="1573542272">
      <w:bodyDiv w:val="1"/>
      <w:marLeft w:val="0"/>
      <w:marRight w:val="0"/>
      <w:marTop w:val="0"/>
      <w:marBottom w:val="0"/>
      <w:divBdr>
        <w:top w:val="none" w:sz="0" w:space="0" w:color="auto"/>
        <w:left w:val="none" w:sz="0" w:space="0" w:color="auto"/>
        <w:bottom w:val="none" w:sz="0" w:space="0" w:color="auto"/>
        <w:right w:val="none" w:sz="0" w:space="0" w:color="auto"/>
      </w:divBdr>
    </w:div>
    <w:div w:id="1578054627">
      <w:bodyDiv w:val="1"/>
      <w:marLeft w:val="0"/>
      <w:marRight w:val="0"/>
      <w:marTop w:val="0"/>
      <w:marBottom w:val="0"/>
      <w:divBdr>
        <w:top w:val="none" w:sz="0" w:space="0" w:color="auto"/>
        <w:left w:val="none" w:sz="0" w:space="0" w:color="auto"/>
        <w:bottom w:val="none" w:sz="0" w:space="0" w:color="auto"/>
        <w:right w:val="none" w:sz="0" w:space="0" w:color="auto"/>
      </w:divBdr>
    </w:div>
    <w:div w:id="1590308563">
      <w:bodyDiv w:val="1"/>
      <w:marLeft w:val="0"/>
      <w:marRight w:val="0"/>
      <w:marTop w:val="0"/>
      <w:marBottom w:val="0"/>
      <w:divBdr>
        <w:top w:val="none" w:sz="0" w:space="0" w:color="auto"/>
        <w:left w:val="none" w:sz="0" w:space="0" w:color="auto"/>
        <w:bottom w:val="none" w:sz="0" w:space="0" w:color="auto"/>
        <w:right w:val="none" w:sz="0" w:space="0" w:color="auto"/>
      </w:divBdr>
    </w:div>
    <w:div w:id="1590506856">
      <w:bodyDiv w:val="1"/>
      <w:marLeft w:val="0"/>
      <w:marRight w:val="0"/>
      <w:marTop w:val="0"/>
      <w:marBottom w:val="0"/>
      <w:divBdr>
        <w:top w:val="none" w:sz="0" w:space="0" w:color="auto"/>
        <w:left w:val="none" w:sz="0" w:space="0" w:color="auto"/>
        <w:bottom w:val="none" w:sz="0" w:space="0" w:color="auto"/>
        <w:right w:val="none" w:sz="0" w:space="0" w:color="auto"/>
      </w:divBdr>
    </w:div>
    <w:div w:id="1596281936">
      <w:bodyDiv w:val="1"/>
      <w:marLeft w:val="0"/>
      <w:marRight w:val="0"/>
      <w:marTop w:val="0"/>
      <w:marBottom w:val="0"/>
      <w:divBdr>
        <w:top w:val="none" w:sz="0" w:space="0" w:color="auto"/>
        <w:left w:val="none" w:sz="0" w:space="0" w:color="auto"/>
        <w:bottom w:val="none" w:sz="0" w:space="0" w:color="auto"/>
        <w:right w:val="none" w:sz="0" w:space="0" w:color="auto"/>
      </w:divBdr>
    </w:div>
    <w:div w:id="1597713846">
      <w:bodyDiv w:val="1"/>
      <w:marLeft w:val="0"/>
      <w:marRight w:val="0"/>
      <w:marTop w:val="0"/>
      <w:marBottom w:val="0"/>
      <w:divBdr>
        <w:top w:val="none" w:sz="0" w:space="0" w:color="auto"/>
        <w:left w:val="none" w:sz="0" w:space="0" w:color="auto"/>
        <w:bottom w:val="none" w:sz="0" w:space="0" w:color="auto"/>
        <w:right w:val="none" w:sz="0" w:space="0" w:color="auto"/>
      </w:divBdr>
    </w:div>
    <w:div w:id="1610504447">
      <w:bodyDiv w:val="1"/>
      <w:marLeft w:val="0"/>
      <w:marRight w:val="0"/>
      <w:marTop w:val="0"/>
      <w:marBottom w:val="0"/>
      <w:divBdr>
        <w:top w:val="none" w:sz="0" w:space="0" w:color="auto"/>
        <w:left w:val="none" w:sz="0" w:space="0" w:color="auto"/>
        <w:bottom w:val="none" w:sz="0" w:space="0" w:color="auto"/>
        <w:right w:val="none" w:sz="0" w:space="0" w:color="auto"/>
      </w:divBdr>
    </w:div>
    <w:div w:id="1611813272">
      <w:bodyDiv w:val="1"/>
      <w:marLeft w:val="0"/>
      <w:marRight w:val="0"/>
      <w:marTop w:val="0"/>
      <w:marBottom w:val="0"/>
      <w:divBdr>
        <w:top w:val="none" w:sz="0" w:space="0" w:color="auto"/>
        <w:left w:val="none" w:sz="0" w:space="0" w:color="auto"/>
        <w:bottom w:val="none" w:sz="0" w:space="0" w:color="auto"/>
        <w:right w:val="none" w:sz="0" w:space="0" w:color="auto"/>
      </w:divBdr>
    </w:div>
    <w:div w:id="1612517541">
      <w:bodyDiv w:val="1"/>
      <w:marLeft w:val="0"/>
      <w:marRight w:val="0"/>
      <w:marTop w:val="0"/>
      <w:marBottom w:val="0"/>
      <w:divBdr>
        <w:top w:val="none" w:sz="0" w:space="0" w:color="auto"/>
        <w:left w:val="none" w:sz="0" w:space="0" w:color="auto"/>
        <w:bottom w:val="none" w:sz="0" w:space="0" w:color="auto"/>
        <w:right w:val="none" w:sz="0" w:space="0" w:color="auto"/>
      </w:divBdr>
    </w:div>
    <w:div w:id="1615361386">
      <w:bodyDiv w:val="1"/>
      <w:marLeft w:val="0"/>
      <w:marRight w:val="0"/>
      <w:marTop w:val="0"/>
      <w:marBottom w:val="0"/>
      <w:divBdr>
        <w:top w:val="none" w:sz="0" w:space="0" w:color="auto"/>
        <w:left w:val="none" w:sz="0" w:space="0" w:color="auto"/>
        <w:bottom w:val="none" w:sz="0" w:space="0" w:color="auto"/>
        <w:right w:val="none" w:sz="0" w:space="0" w:color="auto"/>
      </w:divBdr>
    </w:div>
    <w:div w:id="1620796363">
      <w:bodyDiv w:val="1"/>
      <w:marLeft w:val="0"/>
      <w:marRight w:val="0"/>
      <w:marTop w:val="0"/>
      <w:marBottom w:val="0"/>
      <w:divBdr>
        <w:top w:val="none" w:sz="0" w:space="0" w:color="auto"/>
        <w:left w:val="none" w:sz="0" w:space="0" w:color="auto"/>
        <w:bottom w:val="none" w:sz="0" w:space="0" w:color="auto"/>
        <w:right w:val="none" w:sz="0" w:space="0" w:color="auto"/>
      </w:divBdr>
    </w:div>
    <w:div w:id="1626423529">
      <w:bodyDiv w:val="1"/>
      <w:marLeft w:val="0"/>
      <w:marRight w:val="0"/>
      <w:marTop w:val="0"/>
      <w:marBottom w:val="0"/>
      <w:divBdr>
        <w:top w:val="none" w:sz="0" w:space="0" w:color="auto"/>
        <w:left w:val="none" w:sz="0" w:space="0" w:color="auto"/>
        <w:bottom w:val="none" w:sz="0" w:space="0" w:color="auto"/>
        <w:right w:val="none" w:sz="0" w:space="0" w:color="auto"/>
      </w:divBdr>
    </w:div>
    <w:div w:id="1626615657">
      <w:bodyDiv w:val="1"/>
      <w:marLeft w:val="0"/>
      <w:marRight w:val="0"/>
      <w:marTop w:val="0"/>
      <w:marBottom w:val="0"/>
      <w:divBdr>
        <w:top w:val="none" w:sz="0" w:space="0" w:color="auto"/>
        <w:left w:val="none" w:sz="0" w:space="0" w:color="auto"/>
        <w:bottom w:val="none" w:sz="0" w:space="0" w:color="auto"/>
        <w:right w:val="none" w:sz="0" w:space="0" w:color="auto"/>
      </w:divBdr>
    </w:div>
    <w:div w:id="1627152952">
      <w:bodyDiv w:val="1"/>
      <w:marLeft w:val="0"/>
      <w:marRight w:val="0"/>
      <w:marTop w:val="0"/>
      <w:marBottom w:val="0"/>
      <w:divBdr>
        <w:top w:val="none" w:sz="0" w:space="0" w:color="auto"/>
        <w:left w:val="none" w:sz="0" w:space="0" w:color="auto"/>
        <w:bottom w:val="none" w:sz="0" w:space="0" w:color="auto"/>
        <w:right w:val="none" w:sz="0" w:space="0" w:color="auto"/>
      </w:divBdr>
    </w:div>
    <w:div w:id="1629899876">
      <w:bodyDiv w:val="1"/>
      <w:marLeft w:val="0"/>
      <w:marRight w:val="0"/>
      <w:marTop w:val="0"/>
      <w:marBottom w:val="0"/>
      <w:divBdr>
        <w:top w:val="none" w:sz="0" w:space="0" w:color="auto"/>
        <w:left w:val="none" w:sz="0" w:space="0" w:color="auto"/>
        <w:bottom w:val="none" w:sz="0" w:space="0" w:color="auto"/>
        <w:right w:val="none" w:sz="0" w:space="0" w:color="auto"/>
      </w:divBdr>
    </w:div>
    <w:div w:id="1631276792">
      <w:bodyDiv w:val="1"/>
      <w:marLeft w:val="0"/>
      <w:marRight w:val="0"/>
      <w:marTop w:val="0"/>
      <w:marBottom w:val="0"/>
      <w:divBdr>
        <w:top w:val="none" w:sz="0" w:space="0" w:color="auto"/>
        <w:left w:val="none" w:sz="0" w:space="0" w:color="auto"/>
        <w:bottom w:val="none" w:sz="0" w:space="0" w:color="auto"/>
        <w:right w:val="none" w:sz="0" w:space="0" w:color="auto"/>
      </w:divBdr>
    </w:div>
    <w:div w:id="1640958717">
      <w:bodyDiv w:val="1"/>
      <w:marLeft w:val="0"/>
      <w:marRight w:val="0"/>
      <w:marTop w:val="0"/>
      <w:marBottom w:val="0"/>
      <w:divBdr>
        <w:top w:val="none" w:sz="0" w:space="0" w:color="auto"/>
        <w:left w:val="none" w:sz="0" w:space="0" w:color="auto"/>
        <w:bottom w:val="none" w:sz="0" w:space="0" w:color="auto"/>
        <w:right w:val="none" w:sz="0" w:space="0" w:color="auto"/>
      </w:divBdr>
    </w:div>
    <w:div w:id="1645740376">
      <w:bodyDiv w:val="1"/>
      <w:marLeft w:val="0"/>
      <w:marRight w:val="0"/>
      <w:marTop w:val="0"/>
      <w:marBottom w:val="0"/>
      <w:divBdr>
        <w:top w:val="none" w:sz="0" w:space="0" w:color="auto"/>
        <w:left w:val="none" w:sz="0" w:space="0" w:color="auto"/>
        <w:bottom w:val="none" w:sz="0" w:space="0" w:color="auto"/>
        <w:right w:val="none" w:sz="0" w:space="0" w:color="auto"/>
      </w:divBdr>
    </w:div>
    <w:div w:id="1653027042">
      <w:bodyDiv w:val="1"/>
      <w:marLeft w:val="0"/>
      <w:marRight w:val="0"/>
      <w:marTop w:val="0"/>
      <w:marBottom w:val="0"/>
      <w:divBdr>
        <w:top w:val="none" w:sz="0" w:space="0" w:color="auto"/>
        <w:left w:val="none" w:sz="0" w:space="0" w:color="auto"/>
        <w:bottom w:val="none" w:sz="0" w:space="0" w:color="auto"/>
        <w:right w:val="none" w:sz="0" w:space="0" w:color="auto"/>
      </w:divBdr>
    </w:div>
    <w:div w:id="1653212597">
      <w:bodyDiv w:val="1"/>
      <w:marLeft w:val="0"/>
      <w:marRight w:val="0"/>
      <w:marTop w:val="0"/>
      <w:marBottom w:val="0"/>
      <w:divBdr>
        <w:top w:val="none" w:sz="0" w:space="0" w:color="auto"/>
        <w:left w:val="none" w:sz="0" w:space="0" w:color="auto"/>
        <w:bottom w:val="none" w:sz="0" w:space="0" w:color="auto"/>
        <w:right w:val="none" w:sz="0" w:space="0" w:color="auto"/>
      </w:divBdr>
    </w:div>
    <w:div w:id="1655059824">
      <w:bodyDiv w:val="1"/>
      <w:marLeft w:val="0"/>
      <w:marRight w:val="0"/>
      <w:marTop w:val="0"/>
      <w:marBottom w:val="0"/>
      <w:divBdr>
        <w:top w:val="none" w:sz="0" w:space="0" w:color="auto"/>
        <w:left w:val="none" w:sz="0" w:space="0" w:color="auto"/>
        <w:bottom w:val="none" w:sz="0" w:space="0" w:color="auto"/>
        <w:right w:val="none" w:sz="0" w:space="0" w:color="auto"/>
      </w:divBdr>
    </w:div>
    <w:div w:id="1655255621">
      <w:bodyDiv w:val="1"/>
      <w:marLeft w:val="0"/>
      <w:marRight w:val="0"/>
      <w:marTop w:val="0"/>
      <w:marBottom w:val="0"/>
      <w:divBdr>
        <w:top w:val="none" w:sz="0" w:space="0" w:color="auto"/>
        <w:left w:val="none" w:sz="0" w:space="0" w:color="auto"/>
        <w:bottom w:val="none" w:sz="0" w:space="0" w:color="auto"/>
        <w:right w:val="none" w:sz="0" w:space="0" w:color="auto"/>
      </w:divBdr>
    </w:div>
    <w:div w:id="1656565805">
      <w:bodyDiv w:val="1"/>
      <w:marLeft w:val="0"/>
      <w:marRight w:val="0"/>
      <w:marTop w:val="0"/>
      <w:marBottom w:val="0"/>
      <w:divBdr>
        <w:top w:val="none" w:sz="0" w:space="0" w:color="auto"/>
        <w:left w:val="none" w:sz="0" w:space="0" w:color="auto"/>
        <w:bottom w:val="none" w:sz="0" w:space="0" w:color="auto"/>
        <w:right w:val="none" w:sz="0" w:space="0" w:color="auto"/>
      </w:divBdr>
    </w:div>
    <w:div w:id="1660379187">
      <w:bodyDiv w:val="1"/>
      <w:marLeft w:val="0"/>
      <w:marRight w:val="0"/>
      <w:marTop w:val="0"/>
      <w:marBottom w:val="0"/>
      <w:divBdr>
        <w:top w:val="none" w:sz="0" w:space="0" w:color="auto"/>
        <w:left w:val="none" w:sz="0" w:space="0" w:color="auto"/>
        <w:bottom w:val="none" w:sz="0" w:space="0" w:color="auto"/>
        <w:right w:val="none" w:sz="0" w:space="0" w:color="auto"/>
      </w:divBdr>
    </w:div>
    <w:div w:id="1666324741">
      <w:bodyDiv w:val="1"/>
      <w:marLeft w:val="0"/>
      <w:marRight w:val="0"/>
      <w:marTop w:val="0"/>
      <w:marBottom w:val="0"/>
      <w:divBdr>
        <w:top w:val="none" w:sz="0" w:space="0" w:color="auto"/>
        <w:left w:val="none" w:sz="0" w:space="0" w:color="auto"/>
        <w:bottom w:val="none" w:sz="0" w:space="0" w:color="auto"/>
        <w:right w:val="none" w:sz="0" w:space="0" w:color="auto"/>
      </w:divBdr>
    </w:div>
    <w:div w:id="1668054430">
      <w:bodyDiv w:val="1"/>
      <w:marLeft w:val="0"/>
      <w:marRight w:val="0"/>
      <w:marTop w:val="0"/>
      <w:marBottom w:val="0"/>
      <w:divBdr>
        <w:top w:val="none" w:sz="0" w:space="0" w:color="auto"/>
        <w:left w:val="none" w:sz="0" w:space="0" w:color="auto"/>
        <w:bottom w:val="none" w:sz="0" w:space="0" w:color="auto"/>
        <w:right w:val="none" w:sz="0" w:space="0" w:color="auto"/>
      </w:divBdr>
    </w:div>
    <w:div w:id="1669552796">
      <w:bodyDiv w:val="1"/>
      <w:marLeft w:val="0"/>
      <w:marRight w:val="0"/>
      <w:marTop w:val="0"/>
      <w:marBottom w:val="0"/>
      <w:divBdr>
        <w:top w:val="none" w:sz="0" w:space="0" w:color="auto"/>
        <w:left w:val="none" w:sz="0" w:space="0" w:color="auto"/>
        <w:bottom w:val="none" w:sz="0" w:space="0" w:color="auto"/>
        <w:right w:val="none" w:sz="0" w:space="0" w:color="auto"/>
      </w:divBdr>
    </w:div>
    <w:div w:id="1670668108">
      <w:bodyDiv w:val="1"/>
      <w:marLeft w:val="0"/>
      <w:marRight w:val="0"/>
      <w:marTop w:val="0"/>
      <w:marBottom w:val="0"/>
      <w:divBdr>
        <w:top w:val="none" w:sz="0" w:space="0" w:color="auto"/>
        <w:left w:val="none" w:sz="0" w:space="0" w:color="auto"/>
        <w:bottom w:val="none" w:sz="0" w:space="0" w:color="auto"/>
        <w:right w:val="none" w:sz="0" w:space="0" w:color="auto"/>
      </w:divBdr>
    </w:div>
    <w:div w:id="1682514664">
      <w:bodyDiv w:val="1"/>
      <w:marLeft w:val="0"/>
      <w:marRight w:val="0"/>
      <w:marTop w:val="0"/>
      <w:marBottom w:val="0"/>
      <w:divBdr>
        <w:top w:val="none" w:sz="0" w:space="0" w:color="auto"/>
        <w:left w:val="none" w:sz="0" w:space="0" w:color="auto"/>
        <w:bottom w:val="none" w:sz="0" w:space="0" w:color="auto"/>
        <w:right w:val="none" w:sz="0" w:space="0" w:color="auto"/>
      </w:divBdr>
    </w:div>
    <w:div w:id="1684165457">
      <w:bodyDiv w:val="1"/>
      <w:marLeft w:val="0"/>
      <w:marRight w:val="0"/>
      <w:marTop w:val="0"/>
      <w:marBottom w:val="0"/>
      <w:divBdr>
        <w:top w:val="none" w:sz="0" w:space="0" w:color="auto"/>
        <w:left w:val="none" w:sz="0" w:space="0" w:color="auto"/>
        <w:bottom w:val="none" w:sz="0" w:space="0" w:color="auto"/>
        <w:right w:val="none" w:sz="0" w:space="0" w:color="auto"/>
      </w:divBdr>
    </w:div>
    <w:div w:id="1686204613">
      <w:bodyDiv w:val="1"/>
      <w:marLeft w:val="0"/>
      <w:marRight w:val="0"/>
      <w:marTop w:val="0"/>
      <w:marBottom w:val="0"/>
      <w:divBdr>
        <w:top w:val="none" w:sz="0" w:space="0" w:color="auto"/>
        <w:left w:val="none" w:sz="0" w:space="0" w:color="auto"/>
        <w:bottom w:val="none" w:sz="0" w:space="0" w:color="auto"/>
        <w:right w:val="none" w:sz="0" w:space="0" w:color="auto"/>
      </w:divBdr>
    </w:div>
    <w:div w:id="1689259768">
      <w:bodyDiv w:val="1"/>
      <w:marLeft w:val="0"/>
      <w:marRight w:val="0"/>
      <w:marTop w:val="0"/>
      <w:marBottom w:val="0"/>
      <w:divBdr>
        <w:top w:val="none" w:sz="0" w:space="0" w:color="auto"/>
        <w:left w:val="none" w:sz="0" w:space="0" w:color="auto"/>
        <w:bottom w:val="none" w:sz="0" w:space="0" w:color="auto"/>
        <w:right w:val="none" w:sz="0" w:space="0" w:color="auto"/>
      </w:divBdr>
    </w:div>
    <w:div w:id="1692293352">
      <w:bodyDiv w:val="1"/>
      <w:marLeft w:val="0"/>
      <w:marRight w:val="0"/>
      <w:marTop w:val="0"/>
      <w:marBottom w:val="0"/>
      <w:divBdr>
        <w:top w:val="none" w:sz="0" w:space="0" w:color="auto"/>
        <w:left w:val="none" w:sz="0" w:space="0" w:color="auto"/>
        <w:bottom w:val="none" w:sz="0" w:space="0" w:color="auto"/>
        <w:right w:val="none" w:sz="0" w:space="0" w:color="auto"/>
      </w:divBdr>
    </w:div>
    <w:div w:id="1696539022">
      <w:bodyDiv w:val="1"/>
      <w:marLeft w:val="0"/>
      <w:marRight w:val="0"/>
      <w:marTop w:val="0"/>
      <w:marBottom w:val="0"/>
      <w:divBdr>
        <w:top w:val="none" w:sz="0" w:space="0" w:color="auto"/>
        <w:left w:val="none" w:sz="0" w:space="0" w:color="auto"/>
        <w:bottom w:val="none" w:sz="0" w:space="0" w:color="auto"/>
        <w:right w:val="none" w:sz="0" w:space="0" w:color="auto"/>
      </w:divBdr>
    </w:div>
    <w:div w:id="1699695773">
      <w:bodyDiv w:val="1"/>
      <w:marLeft w:val="0"/>
      <w:marRight w:val="0"/>
      <w:marTop w:val="0"/>
      <w:marBottom w:val="0"/>
      <w:divBdr>
        <w:top w:val="none" w:sz="0" w:space="0" w:color="auto"/>
        <w:left w:val="none" w:sz="0" w:space="0" w:color="auto"/>
        <w:bottom w:val="none" w:sz="0" w:space="0" w:color="auto"/>
        <w:right w:val="none" w:sz="0" w:space="0" w:color="auto"/>
      </w:divBdr>
    </w:div>
    <w:div w:id="1711538848">
      <w:bodyDiv w:val="1"/>
      <w:marLeft w:val="0"/>
      <w:marRight w:val="0"/>
      <w:marTop w:val="0"/>
      <w:marBottom w:val="0"/>
      <w:divBdr>
        <w:top w:val="none" w:sz="0" w:space="0" w:color="auto"/>
        <w:left w:val="none" w:sz="0" w:space="0" w:color="auto"/>
        <w:bottom w:val="none" w:sz="0" w:space="0" w:color="auto"/>
        <w:right w:val="none" w:sz="0" w:space="0" w:color="auto"/>
      </w:divBdr>
    </w:div>
    <w:div w:id="1711807416">
      <w:bodyDiv w:val="1"/>
      <w:marLeft w:val="0"/>
      <w:marRight w:val="0"/>
      <w:marTop w:val="0"/>
      <w:marBottom w:val="0"/>
      <w:divBdr>
        <w:top w:val="none" w:sz="0" w:space="0" w:color="auto"/>
        <w:left w:val="none" w:sz="0" w:space="0" w:color="auto"/>
        <w:bottom w:val="none" w:sz="0" w:space="0" w:color="auto"/>
        <w:right w:val="none" w:sz="0" w:space="0" w:color="auto"/>
      </w:divBdr>
    </w:div>
    <w:div w:id="1713656223">
      <w:bodyDiv w:val="1"/>
      <w:marLeft w:val="0"/>
      <w:marRight w:val="0"/>
      <w:marTop w:val="0"/>
      <w:marBottom w:val="0"/>
      <w:divBdr>
        <w:top w:val="none" w:sz="0" w:space="0" w:color="auto"/>
        <w:left w:val="none" w:sz="0" w:space="0" w:color="auto"/>
        <w:bottom w:val="none" w:sz="0" w:space="0" w:color="auto"/>
        <w:right w:val="none" w:sz="0" w:space="0" w:color="auto"/>
      </w:divBdr>
    </w:div>
    <w:div w:id="1716345446">
      <w:bodyDiv w:val="1"/>
      <w:marLeft w:val="0"/>
      <w:marRight w:val="0"/>
      <w:marTop w:val="0"/>
      <w:marBottom w:val="0"/>
      <w:divBdr>
        <w:top w:val="none" w:sz="0" w:space="0" w:color="auto"/>
        <w:left w:val="none" w:sz="0" w:space="0" w:color="auto"/>
        <w:bottom w:val="none" w:sz="0" w:space="0" w:color="auto"/>
        <w:right w:val="none" w:sz="0" w:space="0" w:color="auto"/>
      </w:divBdr>
    </w:div>
    <w:div w:id="1718311579">
      <w:bodyDiv w:val="1"/>
      <w:marLeft w:val="0"/>
      <w:marRight w:val="0"/>
      <w:marTop w:val="0"/>
      <w:marBottom w:val="0"/>
      <w:divBdr>
        <w:top w:val="none" w:sz="0" w:space="0" w:color="auto"/>
        <w:left w:val="none" w:sz="0" w:space="0" w:color="auto"/>
        <w:bottom w:val="none" w:sz="0" w:space="0" w:color="auto"/>
        <w:right w:val="none" w:sz="0" w:space="0" w:color="auto"/>
      </w:divBdr>
    </w:div>
    <w:div w:id="1719862530">
      <w:bodyDiv w:val="1"/>
      <w:marLeft w:val="0"/>
      <w:marRight w:val="0"/>
      <w:marTop w:val="0"/>
      <w:marBottom w:val="0"/>
      <w:divBdr>
        <w:top w:val="none" w:sz="0" w:space="0" w:color="auto"/>
        <w:left w:val="none" w:sz="0" w:space="0" w:color="auto"/>
        <w:bottom w:val="none" w:sz="0" w:space="0" w:color="auto"/>
        <w:right w:val="none" w:sz="0" w:space="0" w:color="auto"/>
      </w:divBdr>
    </w:div>
    <w:div w:id="1720859276">
      <w:bodyDiv w:val="1"/>
      <w:marLeft w:val="0"/>
      <w:marRight w:val="0"/>
      <w:marTop w:val="0"/>
      <w:marBottom w:val="0"/>
      <w:divBdr>
        <w:top w:val="none" w:sz="0" w:space="0" w:color="auto"/>
        <w:left w:val="none" w:sz="0" w:space="0" w:color="auto"/>
        <w:bottom w:val="none" w:sz="0" w:space="0" w:color="auto"/>
        <w:right w:val="none" w:sz="0" w:space="0" w:color="auto"/>
      </w:divBdr>
    </w:div>
    <w:div w:id="1722632152">
      <w:bodyDiv w:val="1"/>
      <w:marLeft w:val="0"/>
      <w:marRight w:val="0"/>
      <w:marTop w:val="0"/>
      <w:marBottom w:val="0"/>
      <w:divBdr>
        <w:top w:val="none" w:sz="0" w:space="0" w:color="auto"/>
        <w:left w:val="none" w:sz="0" w:space="0" w:color="auto"/>
        <w:bottom w:val="none" w:sz="0" w:space="0" w:color="auto"/>
        <w:right w:val="none" w:sz="0" w:space="0" w:color="auto"/>
      </w:divBdr>
    </w:div>
    <w:div w:id="1728534368">
      <w:bodyDiv w:val="1"/>
      <w:marLeft w:val="0"/>
      <w:marRight w:val="0"/>
      <w:marTop w:val="0"/>
      <w:marBottom w:val="0"/>
      <w:divBdr>
        <w:top w:val="none" w:sz="0" w:space="0" w:color="auto"/>
        <w:left w:val="none" w:sz="0" w:space="0" w:color="auto"/>
        <w:bottom w:val="none" w:sz="0" w:space="0" w:color="auto"/>
        <w:right w:val="none" w:sz="0" w:space="0" w:color="auto"/>
      </w:divBdr>
    </w:div>
    <w:div w:id="1731995368">
      <w:bodyDiv w:val="1"/>
      <w:marLeft w:val="0"/>
      <w:marRight w:val="0"/>
      <w:marTop w:val="0"/>
      <w:marBottom w:val="0"/>
      <w:divBdr>
        <w:top w:val="none" w:sz="0" w:space="0" w:color="auto"/>
        <w:left w:val="none" w:sz="0" w:space="0" w:color="auto"/>
        <w:bottom w:val="none" w:sz="0" w:space="0" w:color="auto"/>
        <w:right w:val="none" w:sz="0" w:space="0" w:color="auto"/>
      </w:divBdr>
    </w:div>
    <w:div w:id="1734082661">
      <w:bodyDiv w:val="1"/>
      <w:marLeft w:val="0"/>
      <w:marRight w:val="0"/>
      <w:marTop w:val="0"/>
      <w:marBottom w:val="0"/>
      <w:divBdr>
        <w:top w:val="none" w:sz="0" w:space="0" w:color="auto"/>
        <w:left w:val="none" w:sz="0" w:space="0" w:color="auto"/>
        <w:bottom w:val="none" w:sz="0" w:space="0" w:color="auto"/>
        <w:right w:val="none" w:sz="0" w:space="0" w:color="auto"/>
      </w:divBdr>
    </w:div>
    <w:div w:id="1735002206">
      <w:bodyDiv w:val="1"/>
      <w:marLeft w:val="0"/>
      <w:marRight w:val="0"/>
      <w:marTop w:val="0"/>
      <w:marBottom w:val="0"/>
      <w:divBdr>
        <w:top w:val="none" w:sz="0" w:space="0" w:color="auto"/>
        <w:left w:val="none" w:sz="0" w:space="0" w:color="auto"/>
        <w:bottom w:val="none" w:sz="0" w:space="0" w:color="auto"/>
        <w:right w:val="none" w:sz="0" w:space="0" w:color="auto"/>
      </w:divBdr>
    </w:div>
    <w:div w:id="1735541700">
      <w:bodyDiv w:val="1"/>
      <w:marLeft w:val="0"/>
      <w:marRight w:val="0"/>
      <w:marTop w:val="0"/>
      <w:marBottom w:val="0"/>
      <w:divBdr>
        <w:top w:val="none" w:sz="0" w:space="0" w:color="auto"/>
        <w:left w:val="none" w:sz="0" w:space="0" w:color="auto"/>
        <w:bottom w:val="none" w:sz="0" w:space="0" w:color="auto"/>
        <w:right w:val="none" w:sz="0" w:space="0" w:color="auto"/>
      </w:divBdr>
    </w:div>
    <w:div w:id="1737391240">
      <w:bodyDiv w:val="1"/>
      <w:marLeft w:val="0"/>
      <w:marRight w:val="0"/>
      <w:marTop w:val="0"/>
      <w:marBottom w:val="0"/>
      <w:divBdr>
        <w:top w:val="none" w:sz="0" w:space="0" w:color="auto"/>
        <w:left w:val="none" w:sz="0" w:space="0" w:color="auto"/>
        <w:bottom w:val="none" w:sz="0" w:space="0" w:color="auto"/>
        <w:right w:val="none" w:sz="0" w:space="0" w:color="auto"/>
      </w:divBdr>
    </w:div>
    <w:div w:id="1740398728">
      <w:bodyDiv w:val="1"/>
      <w:marLeft w:val="0"/>
      <w:marRight w:val="0"/>
      <w:marTop w:val="0"/>
      <w:marBottom w:val="0"/>
      <w:divBdr>
        <w:top w:val="none" w:sz="0" w:space="0" w:color="auto"/>
        <w:left w:val="none" w:sz="0" w:space="0" w:color="auto"/>
        <w:bottom w:val="none" w:sz="0" w:space="0" w:color="auto"/>
        <w:right w:val="none" w:sz="0" w:space="0" w:color="auto"/>
      </w:divBdr>
    </w:div>
    <w:div w:id="1744331561">
      <w:bodyDiv w:val="1"/>
      <w:marLeft w:val="0"/>
      <w:marRight w:val="0"/>
      <w:marTop w:val="0"/>
      <w:marBottom w:val="0"/>
      <w:divBdr>
        <w:top w:val="none" w:sz="0" w:space="0" w:color="auto"/>
        <w:left w:val="none" w:sz="0" w:space="0" w:color="auto"/>
        <w:bottom w:val="none" w:sz="0" w:space="0" w:color="auto"/>
        <w:right w:val="none" w:sz="0" w:space="0" w:color="auto"/>
      </w:divBdr>
    </w:div>
    <w:div w:id="1746490753">
      <w:bodyDiv w:val="1"/>
      <w:marLeft w:val="0"/>
      <w:marRight w:val="0"/>
      <w:marTop w:val="0"/>
      <w:marBottom w:val="0"/>
      <w:divBdr>
        <w:top w:val="none" w:sz="0" w:space="0" w:color="auto"/>
        <w:left w:val="none" w:sz="0" w:space="0" w:color="auto"/>
        <w:bottom w:val="none" w:sz="0" w:space="0" w:color="auto"/>
        <w:right w:val="none" w:sz="0" w:space="0" w:color="auto"/>
      </w:divBdr>
    </w:div>
    <w:div w:id="1752240270">
      <w:bodyDiv w:val="1"/>
      <w:marLeft w:val="0"/>
      <w:marRight w:val="0"/>
      <w:marTop w:val="0"/>
      <w:marBottom w:val="0"/>
      <w:divBdr>
        <w:top w:val="none" w:sz="0" w:space="0" w:color="auto"/>
        <w:left w:val="none" w:sz="0" w:space="0" w:color="auto"/>
        <w:bottom w:val="none" w:sz="0" w:space="0" w:color="auto"/>
        <w:right w:val="none" w:sz="0" w:space="0" w:color="auto"/>
      </w:divBdr>
    </w:div>
    <w:div w:id="1754207636">
      <w:bodyDiv w:val="1"/>
      <w:marLeft w:val="0"/>
      <w:marRight w:val="0"/>
      <w:marTop w:val="0"/>
      <w:marBottom w:val="0"/>
      <w:divBdr>
        <w:top w:val="none" w:sz="0" w:space="0" w:color="auto"/>
        <w:left w:val="none" w:sz="0" w:space="0" w:color="auto"/>
        <w:bottom w:val="none" w:sz="0" w:space="0" w:color="auto"/>
        <w:right w:val="none" w:sz="0" w:space="0" w:color="auto"/>
      </w:divBdr>
    </w:div>
    <w:div w:id="1755202244">
      <w:bodyDiv w:val="1"/>
      <w:marLeft w:val="0"/>
      <w:marRight w:val="0"/>
      <w:marTop w:val="0"/>
      <w:marBottom w:val="0"/>
      <w:divBdr>
        <w:top w:val="none" w:sz="0" w:space="0" w:color="auto"/>
        <w:left w:val="none" w:sz="0" w:space="0" w:color="auto"/>
        <w:bottom w:val="none" w:sz="0" w:space="0" w:color="auto"/>
        <w:right w:val="none" w:sz="0" w:space="0" w:color="auto"/>
      </w:divBdr>
    </w:div>
    <w:div w:id="1757507633">
      <w:bodyDiv w:val="1"/>
      <w:marLeft w:val="0"/>
      <w:marRight w:val="0"/>
      <w:marTop w:val="0"/>
      <w:marBottom w:val="0"/>
      <w:divBdr>
        <w:top w:val="none" w:sz="0" w:space="0" w:color="auto"/>
        <w:left w:val="none" w:sz="0" w:space="0" w:color="auto"/>
        <w:bottom w:val="none" w:sz="0" w:space="0" w:color="auto"/>
        <w:right w:val="none" w:sz="0" w:space="0" w:color="auto"/>
      </w:divBdr>
    </w:div>
    <w:div w:id="1758477533">
      <w:bodyDiv w:val="1"/>
      <w:marLeft w:val="0"/>
      <w:marRight w:val="0"/>
      <w:marTop w:val="0"/>
      <w:marBottom w:val="0"/>
      <w:divBdr>
        <w:top w:val="none" w:sz="0" w:space="0" w:color="auto"/>
        <w:left w:val="none" w:sz="0" w:space="0" w:color="auto"/>
        <w:bottom w:val="none" w:sz="0" w:space="0" w:color="auto"/>
        <w:right w:val="none" w:sz="0" w:space="0" w:color="auto"/>
      </w:divBdr>
    </w:div>
    <w:div w:id="1769348171">
      <w:bodyDiv w:val="1"/>
      <w:marLeft w:val="0"/>
      <w:marRight w:val="0"/>
      <w:marTop w:val="0"/>
      <w:marBottom w:val="0"/>
      <w:divBdr>
        <w:top w:val="none" w:sz="0" w:space="0" w:color="auto"/>
        <w:left w:val="none" w:sz="0" w:space="0" w:color="auto"/>
        <w:bottom w:val="none" w:sz="0" w:space="0" w:color="auto"/>
        <w:right w:val="none" w:sz="0" w:space="0" w:color="auto"/>
      </w:divBdr>
    </w:div>
    <w:div w:id="1774083260">
      <w:bodyDiv w:val="1"/>
      <w:marLeft w:val="0"/>
      <w:marRight w:val="0"/>
      <w:marTop w:val="0"/>
      <w:marBottom w:val="0"/>
      <w:divBdr>
        <w:top w:val="none" w:sz="0" w:space="0" w:color="auto"/>
        <w:left w:val="none" w:sz="0" w:space="0" w:color="auto"/>
        <w:bottom w:val="none" w:sz="0" w:space="0" w:color="auto"/>
        <w:right w:val="none" w:sz="0" w:space="0" w:color="auto"/>
      </w:divBdr>
    </w:div>
    <w:div w:id="1783066403">
      <w:bodyDiv w:val="1"/>
      <w:marLeft w:val="0"/>
      <w:marRight w:val="0"/>
      <w:marTop w:val="0"/>
      <w:marBottom w:val="0"/>
      <w:divBdr>
        <w:top w:val="none" w:sz="0" w:space="0" w:color="auto"/>
        <w:left w:val="none" w:sz="0" w:space="0" w:color="auto"/>
        <w:bottom w:val="none" w:sz="0" w:space="0" w:color="auto"/>
        <w:right w:val="none" w:sz="0" w:space="0" w:color="auto"/>
      </w:divBdr>
    </w:div>
    <w:div w:id="1783529020">
      <w:bodyDiv w:val="1"/>
      <w:marLeft w:val="0"/>
      <w:marRight w:val="0"/>
      <w:marTop w:val="0"/>
      <w:marBottom w:val="0"/>
      <w:divBdr>
        <w:top w:val="none" w:sz="0" w:space="0" w:color="auto"/>
        <w:left w:val="none" w:sz="0" w:space="0" w:color="auto"/>
        <w:bottom w:val="none" w:sz="0" w:space="0" w:color="auto"/>
        <w:right w:val="none" w:sz="0" w:space="0" w:color="auto"/>
      </w:divBdr>
    </w:div>
    <w:div w:id="1785466125">
      <w:bodyDiv w:val="1"/>
      <w:marLeft w:val="0"/>
      <w:marRight w:val="0"/>
      <w:marTop w:val="0"/>
      <w:marBottom w:val="0"/>
      <w:divBdr>
        <w:top w:val="none" w:sz="0" w:space="0" w:color="auto"/>
        <w:left w:val="none" w:sz="0" w:space="0" w:color="auto"/>
        <w:bottom w:val="none" w:sz="0" w:space="0" w:color="auto"/>
        <w:right w:val="none" w:sz="0" w:space="0" w:color="auto"/>
      </w:divBdr>
    </w:div>
    <w:div w:id="1785494399">
      <w:bodyDiv w:val="1"/>
      <w:marLeft w:val="0"/>
      <w:marRight w:val="0"/>
      <w:marTop w:val="0"/>
      <w:marBottom w:val="0"/>
      <w:divBdr>
        <w:top w:val="none" w:sz="0" w:space="0" w:color="auto"/>
        <w:left w:val="none" w:sz="0" w:space="0" w:color="auto"/>
        <w:bottom w:val="none" w:sz="0" w:space="0" w:color="auto"/>
        <w:right w:val="none" w:sz="0" w:space="0" w:color="auto"/>
      </w:divBdr>
    </w:div>
    <w:div w:id="1791319641">
      <w:bodyDiv w:val="1"/>
      <w:marLeft w:val="0"/>
      <w:marRight w:val="0"/>
      <w:marTop w:val="0"/>
      <w:marBottom w:val="0"/>
      <w:divBdr>
        <w:top w:val="none" w:sz="0" w:space="0" w:color="auto"/>
        <w:left w:val="none" w:sz="0" w:space="0" w:color="auto"/>
        <w:bottom w:val="none" w:sz="0" w:space="0" w:color="auto"/>
        <w:right w:val="none" w:sz="0" w:space="0" w:color="auto"/>
      </w:divBdr>
    </w:div>
    <w:div w:id="1791362736">
      <w:bodyDiv w:val="1"/>
      <w:marLeft w:val="0"/>
      <w:marRight w:val="0"/>
      <w:marTop w:val="0"/>
      <w:marBottom w:val="0"/>
      <w:divBdr>
        <w:top w:val="none" w:sz="0" w:space="0" w:color="auto"/>
        <w:left w:val="none" w:sz="0" w:space="0" w:color="auto"/>
        <w:bottom w:val="none" w:sz="0" w:space="0" w:color="auto"/>
        <w:right w:val="none" w:sz="0" w:space="0" w:color="auto"/>
      </w:divBdr>
    </w:div>
    <w:div w:id="1793551605">
      <w:bodyDiv w:val="1"/>
      <w:marLeft w:val="0"/>
      <w:marRight w:val="0"/>
      <w:marTop w:val="0"/>
      <w:marBottom w:val="0"/>
      <w:divBdr>
        <w:top w:val="none" w:sz="0" w:space="0" w:color="auto"/>
        <w:left w:val="none" w:sz="0" w:space="0" w:color="auto"/>
        <w:bottom w:val="none" w:sz="0" w:space="0" w:color="auto"/>
        <w:right w:val="none" w:sz="0" w:space="0" w:color="auto"/>
      </w:divBdr>
    </w:div>
    <w:div w:id="1793942721">
      <w:bodyDiv w:val="1"/>
      <w:marLeft w:val="0"/>
      <w:marRight w:val="0"/>
      <w:marTop w:val="0"/>
      <w:marBottom w:val="0"/>
      <w:divBdr>
        <w:top w:val="none" w:sz="0" w:space="0" w:color="auto"/>
        <w:left w:val="none" w:sz="0" w:space="0" w:color="auto"/>
        <w:bottom w:val="none" w:sz="0" w:space="0" w:color="auto"/>
        <w:right w:val="none" w:sz="0" w:space="0" w:color="auto"/>
      </w:divBdr>
    </w:div>
    <w:div w:id="1795294863">
      <w:bodyDiv w:val="1"/>
      <w:marLeft w:val="0"/>
      <w:marRight w:val="0"/>
      <w:marTop w:val="0"/>
      <w:marBottom w:val="0"/>
      <w:divBdr>
        <w:top w:val="none" w:sz="0" w:space="0" w:color="auto"/>
        <w:left w:val="none" w:sz="0" w:space="0" w:color="auto"/>
        <w:bottom w:val="none" w:sz="0" w:space="0" w:color="auto"/>
        <w:right w:val="none" w:sz="0" w:space="0" w:color="auto"/>
      </w:divBdr>
    </w:div>
    <w:div w:id="1796755345">
      <w:bodyDiv w:val="1"/>
      <w:marLeft w:val="0"/>
      <w:marRight w:val="0"/>
      <w:marTop w:val="0"/>
      <w:marBottom w:val="0"/>
      <w:divBdr>
        <w:top w:val="none" w:sz="0" w:space="0" w:color="auto"/>
        <w:left w:val="none" w:sz="0" w:space="0" w:color="auto"/>
        <w:bottom w:val="none" w:sz="0" w:space="0" w:color="auto"/>
        <w:right w:val="none" w:sz="0" w:space="0" w:color="auto"/>
      </w:divBdr>
    </w:div>
    <w:div w:id="1800764503">
      <w:bodyDiv w:val="1"/>
      <w:marLeft w:val="0"/>
      <w:marRight w:val="0"/>
      <w:marTop w:val="0"/>
      <w:marBottom w:val="0"/>
      <w:divBdr>
        <w:top w:val="none" w:sz="0" w:space="0" w:color="auto"/>
        <w:left w:val="none" w:sz="0" w:space="0" w:color="auto"/>
        <w:bottom w:val="none" w:sz="0" w:space="0" w:color="auto"/>
        <w:right w:val="none" w:sz="0" w:space="0" w:color="auto"/>
      </w:divBdr>
    </w:div>
    <w:div w:id="1801529365">
      <w:bodyDiv w:val="1"/>
      <w:marLeft w:val="0"/>
      <w:marRight w:val="0"/>
      <w:marTop w:val="0"/>
      <w:marBottom w:val="0"/>
      <w:divBdr>
        <w:top w:val="none" w:sz="0" w:space="0" w:color="auto"/>
        <w:left w:val="none" w:sz="0" w:space="0" w:color="auto"/>
        <w:bottom w:val="none" w:sz="0" w:space="0" w:color="auto"/>
        <w:right w:val="none" w:sz="0" w:space="0" w:color="auto"/>
      </w:divBdr>
    </w:div>
    <w:div w:id="1809662754">
      <w:bodyDiv w:val="1"/>
      <w:marLeft w:val="0"/>
      <w:marRight w:val="0"/>
      <w:marTop w:val="0"/>
      <w:marBottom w:val="0"/>
      <w:divBdr>
        <w:top w:val="none" w:sz="0" w:space="0" w:color="auto"/>
        <w:left w:val="none" w:sz="0" w:space="0" w:color="auto"/>
        <w:bottom w:val="none" w:sz="0" w:space="0" w:color="auto"/>
        <w:right w:val="none" w:sz="0" w:space="0" w:color="auto"/>
      </w:divBdr>
    </w:div>
    <w:div w:id="1816989707">
      <w:bodyDiv w:val="1"/>
      <w:marLeft w:val="0"/>
      <w:marRight w:val="0"/>
      <w:marTop w:val="0"/>
      <w:marBottom w:val="0"/>
      <w:divBdr>
        <w:top w:val="none" w:sz="0" w:space="0" w:color="auto"/>
        <w:left w:val="none" w:sz="0" w:space="0" w:color="auto"/>
        <w:bottom w:val="none" w:sz="0" w:space="0" w:color="auto"/>
        <w:right w:val="none" w:sz="0" w:space="0" w:color="auto"/>
      </w:divBdr>
    </w:div>
    <w:div w:id="1819112142">
      <w:bodyDiv w:val="1"/>
      <w:marLeft w:val="0"/>
      <w:marRight w:val="0"/>
      <w:marTop w:val="0"/>
      <w:marBottom w:val="0"/>
      <w:divBdr>
        <w:top w:val="none" w:sz="0" w:space="0" w:color="auto"/>
        <w:left w:val="none" w:sz="0" w:space="0" w:color="auto"/>
        <w:bottom w:val="none" w:sz="0" w:space="0" w:color="auto"/>
        <w:right w:val="none" w:sz="0" w:space="0" w:color="auto"/>
      </w:divBdr>
    </w:div>
    <w:div w:id="1819957568">
      <w:bodyDiv w:val="1"/>
      <w:marLeft w:val="0"/>
      <w:marRight w:val="0"/>
      <w:marTop w:val="0"/>
      <w:marBottom w:val="0"/>
      <w:divBdr>
        <w:top w:val="none" w:sz="0" w:space="0" w:color="auto"/>
        <w:left w:val="none" w:sz="0" w:space="0" w:color="auto"/>
        <w:bottom w:val="none" w:sz="0" w:space="0" w:color="auto"/>
        <w:right w:val="none" w:sz="0" w:space="0" w:color="auto"/>
      </w:divBdr>
    </w:div>
    <w:div w:id="1823962918">
      <w:bodyDiv w:val="1"/>
      <w:marLeft w:val="0"/>
      <w:marRight w:val="0"/>
      <w:marTop w:val="0"/>
      <w:marBottom w:val="0"/>
      <w:divBdr>
        <w:top w:val="none" w:sz="0" w:space="0" w:color="auto"/>
        <w:left w:val="none" w:sz="0" w:space="0" w:color="auto"/>
        <w:bottom w:val="none" w:sz="0" w:space="0" w:color="auto"/>
        <w:right w:val="none" w:sz="0" w:space="0" w:color="auto"/>
      </w:divBdr>
    </w:div>
    <w:div w:id="1827630037">
      <w:bodyDiv w:val="1"/>
      <w:marLeft w:val="0"/>
      <w:marRight w:val="0"/>
      <w:marTop w:val="0"/>
      <w:marBottom w:val="0"/>
      <w:divBdr>
        <w:top w:val="none" w:sz="0" w:space="0" w:color="auto"/>
        <w:left w:val="none" w:sz="0" w:space="0" w:color="auto"/>
        <w:bottom w:val="none" w:sz="0" w:space="0" w:color="auto"/>
        <w:right w:val="none" w:sz="0" w:space="0" w:color="auto"/>
      </w:divBdr>
    </w:div>
    <w:div w:id="1830638140">
      <w:bodyDiv w:val="1"/>
      <w:marLeft w:val="0"/>
      <w:marRight w:val="0"/>
      <w:marTop w:val="0"/>
      <w:marBottom w:val="0"/>
      <w:divBdr>
        <w:top w:val="none" w:sz="0" w:space="0" w:color="auto"/>
        <w:left w:val="none" w:sz="0" w:space="0" w:color="auto"/>
        <w:bottom w:val="none" w:sz="0" w:space="0" w:color="auto"/>
        <w:right w:val="none" w:sz="0" w:space="0" w:color="auto"/>
      </w:divBdr>
    </w:div>
    <w:div w:id="1832328559">
      <w:bodyDiv w:val="1"/>
      <w:marLeft w:val="0"/>
      <w:marRight w:val="0"/>
      <w:marTop w:val="0"/>
      <w:marBottom w:val="0"/>
      <w:divBdr>
        <w:top w:val="none" w:sz="0" w:space="0" w:color="auto"/>
        <w:left w:val="none" w:sz="0" w:space="0" w:color="auto"/>
        <w:bottom w:val="none" w:sz="0" w:space="0" w:color="auto"/>
        <w:right w:val="none" w:sz="0" w:space="0" w:color="auto"/>
      </w:divBdr>
    </w:div>
    <w:div w:id="1832406283">
      <w:bodyDiv w:val="1"/>
      <w:marLeft w:val="0"/>
      <w:marRight w:val="0"/>
      <w:marTop w:val="0"/>
      <w:marBottom w:val="0"/>
      <w:divBdr>
        <w:top w:val="none" w:sz="0" w:space="0" w:color="auto"/>
        <w:left w:val="none" w:sz="0" w:space="0" w:color="auto"/>
        <w:bottom w:val="none" w:sz="0" w:space="0" w:color="auto"/>
        <w:right w:val="none" w:sz="0" w:space="0" w:color="auto"/>
      </w:divBdr>
    </w:div>
    <w:div w:id="1835879499">
      <w:bodyDiv w:val="1"/>
      <w:marLeft w:val="0"/>
      <w:marRight w:val="0"/>
      <w:marTop w:val="0"/>
      <w:marBottom w:val="0"/>
      <w:divBdr>
        <w:top w:val="none" w:sz="0" w:space="0" w:color="auto"/>
        <w:left w:val="none" w:sz="0" w:space="0" w:color="auto"/>
        <w:bottom w:val="none" w:sz="0" w:space="0" w:color="auto"/>
        <w:right w:val="none" w:sz="0" w:space="0" w:color="auto"/>
      </w:divBdr>
    </w:div>
    <w:div w:id="1837183839">
      <w:bodyDiv w:val="1"/>
      <w:marLeft w:val="0"/>
      <w:marRight w:val="0"/>
      <w:marTop w:val="0"/>
      <w:marBottom w:val="0"/>
      <w:divBdr>
        <w:top w:val="none" w:sz="0" w:space="0" w:color="auto"/>
        <w:left w:val="none" w:sz="0" w:space="0" w:color="auto"/>
        <w:bottom w:val="none" w:sz="0" w:space="0" w:color="auto"/>
        <w:right w:val="none" w:sz="0" w:space="0" w:color="auto"/>
      </w:divBdr>
    </w:div>
    <w:div w:id="1838957861">
      <w:bodyDiv w:val="1"/>
      <w:marLeft w:val="0"/>
      <w:marRight w:val="0"/>
      <w:marTop w:val="0"/>
      <w:marBottom w:val="0"/>
      <w:divBdr>
        <w:top w:val="none" w:sz="0" w:space="0" w:color="auto"/>
        <w:left w:val="none" w:sz="0" w:space="0" w:color="auto"/>
        <w:bottom w:val="none" w:sz="0" w:space="0" w:color="auto"/>
        <w:right w:val="none" w:sz="0" w:space="0" w:color="auto"/>
      </w:divBdr>
    </w:div>
    <w:div w:id="1841891606">
      <w:bodyDiv w:val="1"/>
      <w:marLeft w:val="0"/>
      <w:marRight w:val="0"/>
      <w:marTop w:val="0"/>
      <w:marBottom w:val="0"/>
      <w:divBdr>
        <w:top w:val="none" w:sz="0" w:space="0" w:color="auto"/>
        <w:left w:val="none" w:sz="0" w:space="0" w:color="auto"/>
        <w:bottom w:val="none" w:sz="0" w:space="0" w:color="auto"/>
        <w:right w:val="none" w:sz="0" w:space="0" w:color="auto"/>
      </w:divBdr>
    </w:div>
    <w:div w:id="1844584945">
      <w:bodyDiv w:val="1"/>
      <w:marLeft w:val="0"/>
      <w:marRight w:val="0"/>
      <w:marTop w:val="0"/>
      <w:marBottom w:val="0"/>
      <w:divBdr>
        <w:top w:val="none" w:sz="0" w:space="0" w:color="auto"/>
        <w:left w:val="none" w:sz="0" w:space="0" w:color="auto"/>
        <w:bottom w:val="none" w:sz="0" w:space="0" w:color="auto"/>
        <w:right w:val="none" w:sz="0" w:space="0" w:color="auto"/>
      </w:divBdr>
    </w:div>
    <w:div w:id="1855269187">
      <w:bodyDiv w:val="1"/>
      <w:marLeft w:val="0"/>
      <w:marRight w:val="0"/>
      <w:marTop w:val="0"/>
      <w:marBottom w:val="0"/>
      <w:divBdr>
        <w:top w:val="none" w:sz="0" w:space="0" w:color="auto"/>
        <w:left w:val="none" w:sz="0" w:space="0" w:color="auto"/>
        <w:bottom w:val="none" w:sz="0" w:space="0" w:color="auto"/>
        <w:right w:val="none" w:sz="0" w:space="0" w:color="auto"/>
      </w:divBdr>
    </w:div>
    <w:div w:id="1863205192">
      <w:bodyDiv w:val="1"/>
      <w:marLeft w:val="0"/>
      <w:marRight w:val="0"/>
      <w:marTop w:val="0"/>
      <w:marBottom w:val="0"/>
      <w:divBdr>
        <w:top w:val="none" w:sz="0" w:space="0" w:color="auto"/>
        <w:left w:val="none" w:sz="0" w:space="0" w:color="auto"/>
        <w:bottom w:val="none" w:sz="0" w:space="0" w:color="auto"/>
        <w:right w:val="none" w:sz="0" w:space="0" w:color="auto"/>
      </w:divBdr>
    </w:div>
    <w:div w:id="1872377775">
      <w:bodyDiv w:val="1"/>
      <w:marLeft w:val="0"/>
      <w:marRight w:val="0"/>
      <w:marTop w:val="0"/>
      <w:marBottom w:val="0"/>
      <w:divBdr>
        <w:top w:val="none" w:sz="0" w:space="0" w:color="auto"/>
        <w:left w:val="none" w:sz="0" w:space="0" w:color="auto"/>
        <w:bottom w:val="none" w:sz="0" w:space="0" w:color="auto"/>
        <w:right w:val="none" w:sz="0" w:space="0" w:color="auto"/>
      </w:divBdr>
    </w:div>
    <w:div w:id="1873880968">
      <w:bodyDiv w:val="1"/>
      <w:marLeft w:val="0"/>
      <w:marRight w:val="0"/>
      <w:marTop w:val="0"/>
      <w:marBottom w:val="0"/>
      <w:divBdr>
        <w:top w:val="none" w:sz="0" w:space="0" w:color="auto"/>
        <w:left w:val="none" w:sz="0" w:space="0" w:color="auto"/>
        <w:bottom w:val="none" w:sz="0" w:space="0" w:color="auto"/>
        <w:right w:val="none" w:sz="0" w:space="0" w:color="auto"/>
      </w:divBdr>
    </w:div>
    <w:div w:id="1876767305">
      <w:bodyDiv w:val="1"/>
      <w:marLeft w:val="0"/>
      <w:marRight w:val="0"/>
      <w:marTop w:val="0"/>
      <w:marBottom w:val="0"/>
      <w:divBdr>
        <w:top w:val="none" w:sz="0" w:space="0" w:color="auto"/>
        <w:left w:val="none" w:sz="0" w:space="0" w:color="auto"/>
        <w:bottom w:val="none" w:sz="0" w:space="0" w:color="auto"/>
        <w:right w:val="none" w:sz="0" w:space="0" w:color="auto"/>
      </w:divBdr>
    </w:div>
    <w:div w:id="1879313991">
      <w:bodyDiv w:val="1"/>
      <w:marLeft w:val="0"/>
      <w:marRight w:val="0"/>
      <w:marTop w:val="0"/>
      <w:marBottom w:val="0"/>
      <w:divBdr>
        <w:top w:val="none" w:sz="0" w:space="0" w:color="auto"/>
        <w:left w:val="none" w:sz="0" w:space="0" w:color="auto"/>
        <w:bottom w:val="none" w:sz="0" w:space="0" w:color="auto"/>
        <w:right w:val="none" w:sz="0" w:space="0" w:color="auto"/>
      </w:divBdr>
    </w:div>
    <w:div w:id="1880701740">
      <w:bodyDiv w:val="1"/>
      <w:marLeft w:val="0"/>
      <w:marRight w:val="0"/>
      <w:marTop w:val="0"/>
      <w:marBottom w:val="0"/>
      <w:divBdr>
        <w:top w:val="none" w:sz="0" w:space="0" w:color="auto"/>
        <w:left w:val="none" w:sz="0" w:space="0" w:color="auto"/>
        <w:bottom w:val="none" w:sz="0" w:space="0" w:color="auto"/>
        <w:right w:val="none" w:sz="0" w:space="0" w:color="auto"/>
      </w:divBdr>
    </w:div>
    <w:div w:id="1891108716">
      <w:bodyDiv w:val="1"/>
      <w:marLeft w:val="0"/>
      <w:marRight w:val="0"/>
      <w:marTop w:val="0"/>
      <w:marBottom w:val="0"/>
      <w:divBdr>
        <w:top w:val="none" w:sz="0" w:space="0" w:color="auto"/>
        <w:left w:val="none" w:sz="0" w:space="0" w:color="auto"/>
        <w:bottom w:val="none" w:sz="0" w:space="0" w:color="auto"/>
        <w:right w:val="none" w:sz="0" w:space="0" w:color="auto"/>
      </w:divBdr>
    </w:div>
    <w:div w:id="1891112070">
      <w:bodyDiv w:val="1"/>
      <w:marLeft w:val="0"/>
      <w:marRight w:val="0"/>
      <w:marTop w:val="0"/>
      <w:marBottom w:val="0"/>
      <w:divBdr>
        <w:top w:val="none" w:sz="0" w:space="0" w:color="auto"/>
        <w:left w:val="none" w:sz="0" w:space="0" w:color="auto"/>
        <w:bottom w:val="none" w:sz="0" w:space="0" w:color="auto"/>
        <w:right w:val="none" w:sz="0" w:space="0" w:color="auto"/>
      </w:divBdr>
    </w:div>
    <w:div w:id="1891183213">
      <w:bodyDiv w:val="1"/>
      <w:marLeft w:val="0"/>
      <w:marRight w:val="0"/>
      <w:marTop w:val="0"/>
      <w:marBottom w:val="0"/>
      <w:divBdr>
        <w:top w:val="none" w:sz="0" w:space="0" w:color="auto"/>
        <w:left w:val="none" w:sz="0" w:space="0" w:color="auto"/>
        <w:bottom w:val="none" w:sz="0" w:space="0" w:color="auto"/>
        <w:right w:val="none" w:sz="0" w:space="0" w:color="auto"/>
      </w:divBdr>
    </w:div>
    <w:div w:id="1892954648">
      <w:bodyDiv w:val="1"/>
      <w:marLeft w:val="0"/>
      <w:marRight w:val="0"/>
      <w:marTop w:val="0"/>
      <w:marBottom w:val="0"/>
      <w:divBdr>
        <w:top w:val="none" w:sz="0" w:space="0" w:color="auto"/>
        <w:left w:val="none" w:sz="0" w:space="0" w:color="auto"/>
        <w:bottom w:val="none" w:sz="0" w:space="0" w:color="auto"/>
        <w:right w:val="none" w:sz="0" w:space="0" w:color="auto"/>
      </w:divBdr>
    </w:div>
    <w:div w:id="1894463197">
      <w:bodyDiv w:val="1"/>
      <w:marLeft w:val="0"/>
      <w:marRight w:val="0"/>
      <w:marTop w:val="0"/>
      <w:marBottom w:val="0"/>
      <w:divBdr>
        <w:top w:val="none" w:sz="0" w:space="0" w:color="auto"/>
        <w:left w:val="none" w:sz="0" w:space="0" w:color="auto"/>
        <w:bottom w:val="none" w:sz="0" w:space="0" w:color="auto"/>
        <w:right w:val="none" w:sz="0" w:space="0" w:color="auto"/>
      </w:divBdr>
    </w:div>
    <w:div w:id="1895000485">
      <w:bodyDiv w:val="1"/>
      <w:marLeft w:val="0"/>
      <w:marRight w:val="0"/>
      <w:marTop w:val="0"/>
      <w:marBottom w:val="0"/>
      <w:divBdr>
        <w:top w:val="none" w:sz="0" w:space="0" w:color="auto"/>
        <w:left w:val="none" w:sz="0" w:space="0" w:color="auto"/>
        <w:bottom w:val="none" w:sz="0" w:space="0" w:color="auto"/>
        <w:right w:val="none" w:sz="0" w:space="0" w:color="auto"/>
      </w:divBdr>
    </w:div>
    <w:div w:id="1900823362">
      <w:bodyDiv w:val="1"/>
      <w:marLeft w:val="0"/>
      <w:marRight w:val="0"/>
      <w:marTop w:val="0"/>
      <w:marBottom w:val="0"/>
      <w:divBdr>
        <w:top w:val="none" w:sz="0" w:space="0" w:color="auto"/>
        <w:left w:val="none" w:sz="0" w:space="0" w:color="auto"/>
        <w:bottom w:val="none" w:sz="0" w:space="0" w:color="auto"/>
        <w:right w:val="none" w:sz="0" w:space="0" w:color="auto"/>
      </w:divBdr>
    </w:div>
    <w:div w:id="1903253281">
      <w:bodyDiv w:val="1"/>
      <w:marLeft w:val="0"/>
      <w:marRight w:val="0"/>
      <w:marTop w:val="0"/>
      <w:marBottom w:val="0"/>
      <w:divBdr>
        <w:top w:val="none" w:sz="0" w:space="0" w:color="auto"/>
        <w:left w:val="none" w:sz="0" w:space="0" w:color="auto"/>
        <w:bottom w:val="none" w:sz="0" w:space="0" w:color="auto"/>
        <w:right w:val="none" w:sz="0" w:space="0" w:color="auto"/>
      </w:divBdr>
    </w:div>
    <w:div w:id="1904246399">
      <w:bodyDiv w:val="1"/>
      <w:marLeft w:val="0"/>
      <w:marRight w:val="0"/>
      <w:marTop w:val="0"/>
      <w:marBottom w:val="0"/>
      <w:divBdr>
        <w:top w:val="none" w:sz="0" w:space="0" w:color="auto"/>
        <w:left w:val="none" w:sz="0" w:space="0" w:color="auto"/>
        <w:bottom w:val="none" w:sz="0" w:space="0" w:color="auto"/>
        <w:right w:val="none" w:sz="0" w:space="0" w:color="auto"/>
      </w:divBdr>
    </w:div>
    <w:div w:id="1906454796">
      <w:bodyDiv w:val="1"/>
      <w:marLeft w:val="0"/>
      <w:marRight w:val="0"/>
      <w:marTop w:val="0"/>
      <w:marBottom w:val="0"/>
      <w:divBdr>
        <w:top w:val="none" w:sz="0" w:space="0" w:color="auto"/>
        <w:left w:val="none" w:sz="0" w:space="0" w:color="auto"/>
        <w:bottom w:val="none" w:sz="0" w:space="0" w:color="auto"/>
        <w:right w:val="none" w:sz="0" w:space="0" w:color="auto"/>
      </w:divBdr>
    </w:div>
    <w:div w:id="1907033143">
      <w:bodyDiv w:val="1"/>
      <w:marLeft w:val="0"/>
      <w:marRight w:val="0"/>
      <w:marTop w:val="0"/>
      <w:marBottom w:val="0"/>
      <w:divBdr>
        <w:top w:val="none" w:sz="0" w:space="0" w:color="auto"/>
        <w:left w:val="none" w:sz="0" w:space="0" w:color="auto"/>
        <w:bottom w:val="none" w:sz="0" w:space="0" w:color="auto"/>
        <w:right w:val="none" w:sz="0" w:space="0" w:color="auto"/>
      </w:divBdr>
    </w:div>
    <w:div w:id="1908223775">
      <w:bodyDiv w:val="1"/>
      <w:marLeft w:val="0"/>
      <w:marRight w:val="0"/>
      <w:marTop w:val="0"/>
      <w:marBottom w:val="0"/>
      <w:divBdr>
        <w:top w:val="none" w:sz="0" w:space="0" w:color="auto"/>
        <w:left w:val="none" w:sz="0" w:space="0" w:color="auto"/>
        <w:bottom w:val="none" w:sz="0" w:space="0" w:color="auto"/>
        <w:right w:val="none" w:sz="0" w:space="0" w:color="auto"/>
      </w:divBdr>
    </w:div>
    <w:div w:id="1910916795">
      <w:bodyDiv w:val="1"/>
      <w:marLeft w:val="0"/>
      <w:marRight w:val="0"/>
      <w:marTop w:val="0"/>
      <w:marBottom w:val="0"/>
      <w:divBdr>
        <w:top w:val="none" w:sz="0" w:space="0" w:color="auto"/>
        <w:left w:val="none" w:sz="0" w:space="0" w:color="auto"/>
        <w:bottom w:val="none" w:sz="0" w:space="0" w:color="auto"/>
        <w:right w:val="none" w:sz="0" w:space="0" w:color="auto"/>
      </w:divBdr>
    </w:div>
    <w:div w:id="1912999873">
      <w:bodyDiv w:val="1"/>
      <w:marLeft w:val="0"/>
      <w:marRight w:val="0"/>
      <w:marTop w:val="0"/>
      <w:marBottom w:val="0"/>
      <w:divBdr>
        <w:top w:val="none" w:sz="0" w:space="0" w:color="auto"/>
        <w:left w:val="none" w:sz="0" w:space="0" w:color="auto"/>
        <w:bottom w:val="none" w:sz="0" w:space="0" w:color="auto"/>
        <w:right w:val="none" w:sz="0" w:space="0" w:color="auto"/>
      </w:divBdr>
    </w:div>
    <w:div w:id="1917931606">
      <w:bodyDiv w:val="1"/>
      <w:marLeft w:val="0"/>
      <w:marRight w:val="0"/>
      <w:marTop w:val="0"/>
      <w:marBottom w:val="0"/>
      <w:divBdr>
        <w:top w:val="none" w:sz="0" w:space="0" w:color="auto"/>
        <w:left w:val="none" w:sz="0" w:space="0" w:color="auto"/>
        <w:bottom w:val="none" w:sz="0" w:space="0" w:color="auto"/>
        <w:right w:val="none" w:sz="0" w:space="0" w:color="auto"/>
      </w:divBdr>
    </w:div>
    <w:div w:id="1922250619">
      <w:bodyDiv w:val="1"/>
      <w:marLeft w:val="0"/>
      <w:marRight w:val="0"/>
      <w:marTop w:val="0"/>
      <w:marBottom w:val="0"/>
      <w:divBdr>
        <w:top w:val="none" w:sz="0" w:space="0" w:color="auto"/>
        <w:left w:val="none" w:sz="0" w:space="0" w:color="auto"/>
        <w:bottom w:val="none" w:sz="0" w:space="0" w:color="auto"/>
        <w:right w:val="none" w:sz="0" w:space="0" w:color="auto"/>
      </w:divBdr>
    </w:div>
    <w:div w:id="1923105058">
      <w:bodyDiv w:val="1"/>
      <w:marLeft w:val="0"/>
      <w:marRight w:val="0"/>
      <w:marTop w:val="0"/>
      <w:marBottom w:val="0"/>
      <w:divBdr>
        <w:top w:val="none" w:sz="0" w:space="0" w:color="auto"/>
        <w:left w:val="none" w:sz="0" w:space="0" w:color="auto"/>
        <w:bottom w:val="none" w:sz="0" w:space="0" w:color="auto"/>
        <w:right w:val="none" w:sz="0" w:space="0" w:color="auto"/>
      </w:divBdr>
    </w:div>
    <w:div w:id="1924991215">
      <w:bodyDiv w:val="1"/>
      <w:marLeft w:val="0"/>
      <w:marRight w:val="0"/>
      <w:marTop w:val="0"/>
      <w:marBottom w:val="0"/>
      <w:divBdr>
        <w:top w:val="none" w:sz="0" w:space="0" w:color="auto"/>
        <w:left w:val="none" w:sz="0" w:space="0" w:color="auto"/>
        <w:bottom w:val="none" w:sz="0" w:space="0" w:color="auto"/>
        <w:right w:val="none" w:sz="0" w:space="0" w:color="auto"/>
      </w:divBdr>
    </w:div>
    <w:div w:id="1927108396">
      <w:bodyDiv w:val="1"/>
      <w:marLeft w:val="0"/>
      <w:marRight w:val="0"/>
      <w:marTop w:val="0"/>
      <w:marBottom w:val="0"/>
      <w:divBdr>
        <w:top w:val="none" w:sz="0" w:space="0" w:color="auto"/>
        <w:left w:val="none" w:sz="0" w:space="0" w:color="auto"/>
        <w:bottom w:val="none" w:sz="0" w:space="0" w:color="auto"/>
        <w:right w:val="none" w:sz="0" w:space="0" w:color="auto"/>
      </w:divBdr>
    </w:div>
    <w:div w:id="1934048189">
      <w:bodyDiv w:val="1"/>
      <w:marLeft w:val="0"/>
      <w:marRight w:val="0"/>
      <w:marTop w:val="0"/>
      <w:marBottom w:val="0"/>
      <w:divBdr>
        <w:top w:val="none" w:sz="0" w:space="0" w:color="auto"/>
        <w:left w:val="none" w:sz="0" w:space="0" w:color="auto"/>
        <w:bottom w:val="none" w:sz="0" w:space="0" w:color="auto"/>
        <w:right w:val="none" w:sz="0" w:space="0" w:color="auto"/>
      </w:divBdr>
    </w:div>
    <w:div w:id="1934586352">
      <w:bodyDiv w:val="1"/>
      <w:marLeft w:val="0"/>
      <w:marRight w:val="0"/>
      <w:marTop w:val="0"/>
      <w:marBottom w:val="0"/>
      <w:divBdr>
        <w:top w:val="none" w:sz="0" w:space="0" w:color="auto"/>
        <w:left w:val="none" w:sz="0" w:space="0" w:color="auto"/>
        <w:bottom w:val="none" w:sz="0" w:space="0" w:color="auto"/>
        <w:right w:val="none" w:sz="0" w:space="0" w:color="auto"/>
      </w:divBdr>
    </w:div>
    <w:div w:id="1936206805">
      <w:bodyDiv w:val="1"/>
      <w:marLeft w:val="0"/>
      <w:marRight w:val="0"/>
      <w:marTop w:val="0"/>
      <w:marBottom w:val="0"/>
      <w:divBdr>
        <w:top w:val="none" w:sz="0" w:space="0" w:color="auto"/>
        <w:left w:val="none" w:sz="0" w:space="0" w:color="auto"/>
        <w:bottom w:val="none" w:sz="0" w:space="0" w:color="auto"/>
        <w:right w:val="none" w:sz="0" w:space="0" w:color="auto"/>
      </w:divBdr>
    </w:div>
    <w:div w:id="1947929607">
      <w:bodyDiv w:val="1"/>
      <w:marLeft w:val="0"/>
      <w:marRight w:val="0"/>
      <w:marTop w:val="0"/>
      <w:marBottom w:val="0"/>
      <w:divBdr>
        <w:top w:val="none" w:sz="0" w:space="0" w:color="auto"/>
        <w:left w:val="none" w:sz="0" w:space="0" w:color="auto"/>
        <w:bottom w:val="none" w:sz="0" w:space="0" w:color="auto"/>
        <w:right w:val="none" w:sz="0" w:space="0" w:color="auto"/>
      </w:divBdr>
    </w:div>
    <w:div w:id="1949893994">
      <w:bodyDiv w:val="1"/>
      <w:marLeft w:val="0"/>
      <w:marRight w:val="0"/>
      <w:marTop w:val="0"/>
      <w:marBottom w:val="0"/>
      <w:divBdr>
        <w:top w:val="none" w:sz="0" w:space="0" w:color="auto"/>
        <w:left w:val="none" w:sz="0" w:space="0" w:color="auto"/>
        <w:bottom w:val="none" w:sz="0" w:space="0" w:color="auto"/>
        <w:right w:val="none" w:sz="0" w:space="0" w:color="auto"/>
      </w:divBdr>
    </w:div>
    <w:div w:id="1951158233">
      <w:bodyDiv w:val="1"/>
      <w:marLeft w:val="0"/>
      <w:marRight w:val="0"/>
      <w:marTop w:val="0"/>
      <w:marBottom w:val="0"/>
      <w:divBdr>
        <w:top w:val="none" w:sz="0" w:space="0" w:color="auto"/>
        <w:left w:val="none" w:sz="0" w:space="0" w:color="auto"/>
        <w:bottom w:val="none" w:sz="0" w:space="0" w:color="auto"/>
        <w:right w:val="none" w:sz="0" w:space="0" w:color="auto"/>
      </w:divBdr>
    </w:div>
    <w:div w:id="1951425365">
      <w:bodyDiv w:val="1"/>
      <w:marLeft w:val="0"/>
      <w:marRight w:val="0"/>
      <w:marTop w:val="0"/>
      <w:marBottom w:val="0"/>
      <w:divBdr>
        <w:top w:val="none" w:sz="0" w:space="0" w:color="auto"/>
        <w:left w:val="none" w:sz="0" w:space="0" w:color="auto"/>
        <w:bottom w:val="none" w:sz="0" w:space="0" w:color="auto"/>
        <w:right w:val="none" w:sz="0" w:space="0" w:color="auto"/>
      </w:divBdr>
    </w:div>
    <w:div w:id="1952980254">
      <w:bodyDiv w:val="1"/>
      <w:marLeft w:val="0"/>
      <w:marRight w:val="0"/>
      <w:marTop w:val="0"/>
      <w:marBottom w:val="0"/>
      <w:divBdr>
        <w:top w:val="none" w:sz="0" w:space="0" w:color="auto"/>
        <w:left w:val="none" w:sz="0" w:space="0" w:color="auto"/>
        <w:bottom w:val="none" w:sz="0" w:space="0" w:color="auto"/>
        <w:right w:val="none" w:sz="0" w:space="0" w:color="auto"/>
      </w:divBdr>
    </w:div>
    <w:div w:id="1958564505">
      <w:bodyDiv w:val="1"/>
      <w:marLeft w:val="0"/>
      <w:marRight w:val="0"/>
      <w:marTop w:val="0"/>
      <w:marBottom w:val="0"/>
      <w:divBdr>
        <w:top w:val="none" w:sz="0" w:space="0" w:color="auto"/>
        <w:left w:val="none" w:sz="0" w:space="0" w:color="auto"/>
        <w:bottom w:val="none" w:sz="0" w:space="0" w:color="auto"/>
        <w:right w:val="none" w:sz="0" w:space="0" w:color="auto"/>
      </w:divBdr>
    </w:div>
    <w:div w:id="1961758447">
      <w:bodyDiv w:val="1"/>
      <w:marLeft w:val="0"/>
      <w:marRight w:val="0"/>
      <w:marTop w:val="0"/>
      <w:marBottom w:val="0"/>
      <w:divBdr>
        <w:top w:val="none" w:sz="0" w:space="0" w:color="auto"/>
        <w:left w:val="none" w:sz="0" w:space="0" w:color="auto"/>
        <w:bottom w:val="none" w:sz="0" w:space="0" w:color="auto"/>
        <w:right w:val="none" w:sz="0" w:space="0" w:color="auto"/>
      </w:divBdr>
    </w:div>
    <w:div w:id="1963070560">
      <w:bodyDiv w:val="1"/>
      <w:marLeft w:val="0"/>
      <w:marRight w:val="0"/>
      <w:marTop w:val="0"/>
      <w:marBottom w:val="0"/>
      <w:divBdr>
        <w:top w:val="none" w:sz="0" w:space="0" w:color="auto"/>
        <w:left w:val="none" w:sz="0" w:space="0" w:color="auto"/>
        <w:bottom w:val="none" w:sz="0" w:space="0" w:color="auto"/>
        <w:right w:val="none" w:sz="0" w:space="0" w:color="auto"/>
      </w:divBdr>
    </w:div>
    <w:div w:id="1963415885">
      <w:bodyDiv w:val="1"/>
      <w:marLeft w:val="0"/>
      <w:marRight w:val="0"/>
      <w:marTop w:val="0"/>
      <w:marBottom w:val="0"/>
      <w:divBdr>
        <w:top w:val="none" w:sz="0" w:space="0" w:color="auto"/>
        <w:left w:val="none" w:sz="0" w:space="0" w:color="auto"/>
        <w:bottom w:val="none" w:sz="0" w:space="0" w:color="auto"/>
        <w:right w:val="none" w:sz="0" w:space="0" w:color="auto"/>
      </w:divBdr>
    </w:div>
    <w:div w:id="1964263033">
      <w:bodyDiv w:val="1"/>
      <w:marLeft w:val="0"/>
      <w:marRight w:val="0"/>
      <w:marTop w:val="0"/>
      <w:marBottom w:val="0"/>
      <w:divBdr>
        <w:top w:val="none" w:sz="0" w:space="0" w:color="auto"/>
        <w:left w:val="none" w:sz="0" w:space="0" w:color="auto"/>
        <w:bottom w:val="none" w:sz="0" w:space="0" w:color="auto"/>
        <w:right w:val="none" w:sz="0" w:space="0" w:color="auto"/>
      </w:divBdr>
    </w:div>
    <w:div w:id="1966504516">
      <w:bodyDiv w:val="1"/>
      <w:marLeft w:val="0"/>
      <w:marRight w:val="0"/>
      <w:marTop w:val="0"/>
      <w:marBottom w:val="0"/>
      <w:divBdr>
        <w:top w:val="none" w:sz="0" w:space="0" w:color="auto"/>
        <w:left w:val="none" w:sz="0" w:space="0" w:color="auto"/>
        <w:bottom w:val="none" w:sz="0" w:space="0" w:color="auto"/>
        <w:right w:val="none" w:sz="0" w:space="0" w:color="auto"/>
      </w:divBdr>
    </w:div>
    <w:div w:id="1969965392">
      <w:bodyDiv w:val="1"/>
      <w:marLeft w:val="0"/>
      <w:marRight w:val="0"/>
      <w:marTop w:val="0"/>
      <w:marBottom w:val="0"/>
      <w:divBdr>
        <w:top w:val="none" w:sz="0" w:space="0" w:color="auto"/>
        <w:left w:val="none" w:sz="0" w:space="0" w:color="auto"/>
        <w:bottom w:val="none" w:sz="0" w:space="0" w:color="auto"/>
        <w:right w:val="none" w:sz="0" w:space="0" w:color="auto"/>
      </w:divBdr>
    </w:div>
    <w:div w:id="1979530766">
      <w:bodyDiv w:val="1"/>
      <w:marLeft w:val="0"/>
      <w:marRight w:val="0"/>
      <w:marTop w:val="0"/>
      <w:marBottom w:val="0"/>
      <w:divBdr>
        <w:top w:val="none" w:sz="0" w:space="0" w:color="auto"/>
        <w:left w:val="none" w:sz="0" w:space="0" w:color="auto"/>
        <w:bottom w:val="none" w:sz="0" w:space="0" w:color="auto"/>
        <w:right w:val="none" w:sz="0" w:space="0" w:color="auto"/>
      </w:divBdr>
    </w:div>
    <w:div w:id="1984504589">
      <w:bodyDiv w:val="1"/>
      <w:marLeft w:val="0"/>
      <w:marRight w:val="0"/>
      <w:marTop w:val="0"/>
      <w:marBottom w:val="0"/>
      <w:divBdr>
        <w:top w:val="none" w:sz="0" w:space="0" w:color="auto"/>
        <w:left w:val="none" w:sz="0" w:space="0" w:color="auto"/>
        <w:bottom w:val="none" w:sz="0" w:space="0" w:color="auto"/>
        <w:right w:val="none" w:sz="0" w:space="0" w:color="auto"/>
      </w:divBdr>
    </w:div>
    <w:div w:id="1985619092">
      <w:bodyDiv w:val="1"/>
      <w:marLeft w:val="0"/>
      <w:marRight w:val="0"/>
      <w:marTop w:val="0"/>
      <w:marBottom w:val="0"/>
      <w:divBdr>
        <w:top w:val="none" w:sz="0" w:space="0" w:color="auto"/>
        <w:left w:val="none" w:sz="0" w:space="0" w:color="auto"/>
        <w:bottom w:val="none" w:sz="0" w:space="0" w:color="auto"/>
        <w:right w:val="none" w:sz="0" w:space="0" w:color="auto"/>
      </w:divBdr>
    </w:div>
    <w:div w:id="1986546720">
      <w:bodyDiv w:val="1"/>
      <w:marLeft w:val="0"/>
      <w:marRight w:val="0"/>
      <w:marTop w:val="0"/>
      <w:marBottom w:val="0"/>
      <w:divBdr>
        <w:top w:val="none" w:sz="0" w:space="0" w:color="auto"/>
        <w:left w:val="none" w:sz="0" w:space="0" w:color="auto"/>
        <w:bottom w:val="none" w:sz="0" w:space="0" w:color="auto"/>
        <w:right w:val="none" w:sz="0" w:space="0" w:color="auto"/>
      </w:divBdr>
    </w:div>
    <w:div w:id="1996178837">
      <w:bodyDiv w:val="1"/>
      <w:marLeft w:val="0"/>
      <w:marRight w:val="0"/>
      <w:marTop w:val="0"/>
      <w:marBottom w:val="0"/>
      <w:divBdr>
        <w:top w:val="none" w:sz="0" w:space="0" w:color="auto"/>
        <w:left w:val="none" w:sz="0" w:space="0" w:color="auto"/>
        <w:bottom w:val="none" w:sz="0" w:space="0" w:color="auto"/>
        <w:right w:val="none" w:sz="0" w:space="0" w:color="auto"/>
      </w:divBdr>
    </w:div>
    <w:div w:id="2000452430">
      <w:bodyDiv w:val="1"/>
      <w:marLeft w:val="0"/>
      <w:marRight w:val="0"/>
      <w:marTop w:val="0"/>
      <w:marBottom w:val="0"/>
      <w:divBdr>
        <w:top w:val="none" w:sz="0" w:space="0" w:color="auto"/>
        <w:left w:val="none" w:sz="0" w:space="0" w:color="auto"/>
        <w:bottom w:val="none" w:sz="0" w:space="0" w:color="auto"/>
        <w:right w:val="none" w:sz="0" w:space="0" w:color="auto"/>
      </w:divBdr>
    </w:div>
    <w:div w:id="2002276027">
      <w:bodyDiv w:val="1"/>
      <w:marLeft w:val="0"/>
      <w:marRight w:val="0"/>
      <w:marTop w:val="0"/>
      <w:marBottom w:val="0"/>
      <w:divBdr>
        <w:top w:val="none" w:sz="0" w:space="0" w:color="auto"/>
        <w:left w:val="none" w:sz="0" w:space="0" w:color="auto"/>
        <w:bottom w:val="none" w:sz="0" w:space="0" w:color="auto"/>
        <w:right w:val="none" w:sz="0" w:space="0" w:color="auto"/>
      </w:divBdr>
    </w:div>
    <w:div w:id="2006205898">
      <w:bodyDiv w:val="1"/>
      <w:marLeft w:val="0"/>
      <w:marRight w:val="0"/>
      <w:marTop w:val="0"/>
      <w:marBottom w:val="0"/>
      <w:divBdr>
        <w:top w:val="none" w:sz="0" w:space="0" w:color="auto"/>
        <w:left w:val="none" w:sz="0" w:space="0" w:color="auto"/>
        <w:bottom w:val="none" w:sz="0" w:space="0" w:color="auto"/>
        <w:right w:val="none" w:sz="0" w:space="0" w:color="auto"/>
      </w:divBdr>
    </w:div>
    <w:div w:id="2015329427">
      <w:bodyDiv w:val="1"/>
      <w:marLeft w:val="0"/>
      <w:marRight w:val="0"/>
      <w:marTop w:val="0"/>
      <w:marBottom w:val="0"/>
      <w:divBdr>
        <w:top w:val="none" w:sz="0" w:space="0" w:color="auto"/>
        <w:left w:val="none" w:sz="0" w:space="0" w:color="auto"/>
        <w:bottom w:val="none" w:sz="0" w:space="0" w:color="auto"/>
        <w:right w:val="none" w:sz="0" w:space="0" w:color="auto"/>
      </w:divBdr>
    </w:div>
    <w:div w:id="2016956834">
      <w:bodyDiv w:val="1"/>
      <w:marLeft w:val="0"/>
      <w:marRight w:val="0"/>
      <w:marTop w:val="0"/>
      <w:marBottom w:val="0"/>
      <w:divBdr>
        <w:top w:val="none" w:sz="0" w:space="0" w:color="auto"/>
        <w:left w:val="none" w:sz="0" w:space="0" w:color="auto"/>
        <w:bottom w:val="none" w:sz="0" w:space="0" w:color="auto"/>
        <w:right w:val="none" w:sz="0" w:space="0" w:color="auto"/>
      </w:divBdr>
    </w:div>
    <w:div w:id="2023895877">
      <w:bodyDiv w:val="1"/>
      <w:marLeft w:val="0"/>
      <w:marRight w:val="0"/>
      <w:marTop w:val="0"/>
      <w:marBottom w:val="0"/>
      <w:divBdr>
        <w:top w:val="none" w:sz="0" w:space="0" w:color="auto"/>
        <w:left w:val="none" w:sz="0" w:space="0" w:color="auto"/>
        <w:bottom w:val="none" w:sz="0" w:space="0" w:color="auto"/>
        <w:right w:val="none" w:sz="0" w:space="0" w:color="auto"/>
      </w:divBdr>
    </w:div>
    <w:div w:id="2024041847">
      <w:bodyDiv w:val="1"/>
      <w:marLeft w:val="0"/>
      <w:marRight w:val="0"/>
      <w:marTop w:val="0"/>
      <w:marBottom w:val="0"/>
      <w:divBdr>
        <w:top w:val="none" w:sz="0" w:space="0" w:color="auto"/>
        <w:left w:val="none" w:sz="0" w:space="0" w:color="auto"/>
        <w:bottom w:val="none" w:sz="0" w:space="0" w:color="auto"/>
        <w:right w:val="none" w:sz="0" w:space="0" w:color="auto"/>
      </w:divBdr>
    </w:div>
    <w:div w:id="2031908658">
      <w:bodyDiv w:val="1"/>
      <w:marLeft w:val="0"/>
      <w:marRight w:val="0"/>
      <w:marTop w:val="0"/>
      <w:marBottom w:val="0"/>
      <w:divBdr>
        <w:top w:val="none" w:sz="0" w:space="0" w:color="auto"/>
        <w:left w:val="none" w:sz="0" w:space="0" w:color="auto"/>
        <w:bottom w:val="none" w:sz="0" w:space="0" w:color="auto"/>
        <w:right w:val="none" w:sz="0" w:space="0" w:color="auto"/>
      </w:divBdr>
    </w:div>
    <w:div w:id="2032367584">
      <w:bodyDiv w:val="1"/>
      <w:marLeft w:val="0"/>
      <w:marRight w:val="0"/>
      <w:marTop w:val="0"/>
      <w:marBottom w:val="0"/>
      <w:divBdr>
        <w:top w:val="none" w:sz="0" w:space="0" w:color="auto"/>
        <w:left w:val="none" w:sz="0" w:space="0" w:color="auto"/>
        <w:bottom w:val="none" w:sz="0" w:space="0" w:color="auto"/>
        <w:right w:val="none" w:sz="0" w:space="0" w:color="auto"/>
      </w:divBdr>
    </w:div>
    <w:div w:id="2035155114">
      <w:bodyDiv w:val="1"/>
      <w:marLeft w:val="0"/>
      <w:marRight w:val="0"/>
      <w:marTop w:val="0"/>
      <w:marBottom w:val="0"/>
      <w:divBdr>
        <w:top w:val="none" w:sz="0" w:space="0" w:color="auto"/>
        <w:left w:val="none" w:sz="0" w:space="0" w:color="auto"/>
        <w:bottom w:val="none" w:sz="0" w:space="0" w:color="auto"/>
        <w:right w:val="none" w:sz="0" w:space="0" w:color="auto"/>
      </w:divBdr>
    </w:div>
    <w:div w:id="2055809906">
      <w:bodyDiv w:val="1"/>
      <w:marLeft w:val="0"/>
      <w:marRight w:val="0"/>
      <w:marTop w:val="0"/>
      <w:marBottom w:val="0"/>
      <w:divBdr>
        <w:top w:val="none" w:sz="0" w:space="0" w:color="auto"/>
        <w:left w:val="none" w:sz="0" w:space="0" w:color="auto"/>
        <w:bottom w:val="none" w:sz="0" w:space="0" w:color="auto"/>
        <w:right w:val="none" w:sz="0" w:space="0" w:color="auto"/>
      </w:divBdr>
    </w:div>
    <w:div w:id="2062361911">
      <w:bodyDiv w:val="1"/>
      <w:marLeft w:val="0"/>
      <w:marRight w:val="0"/>
      <w:marTop w:val="0"/>
      <w:marBottom w:val="0"/>
      <w:divBdr>
        <w:top w:val="none" w:sz="0" w:space="0" w:color="auto"/>
        <w:left w:val="none" w:sz="0" w:space="0" w:color="auto"/>
        <w:bottom w:val="none" w:sz="0" w:space="0" w:color="auto"/>
        <w:right w:val="none" w:sz="0" w:space="0" w:color="auto"/>
      </w:divBdr>
    </w:div>
    <w:div w:id="2065906768">
      <w:bodyDiv w:val="1"/>
      <w:marLeft w:val="0"/>
      <w:marRight w:val="0"/>
      <w:marTop w:val="0"/>
      <w:marBottom w:val="0"/>
      <w:divBdr>
        <w:top w:val="none" w:sz="0" w:space="0" w:color="auto"/>
        <w:left w:val="none" w:sz="0" w:space="0" w:color="auto"/>
        <w:bottom w:val="none" w:sz="0" w:space="0" w:color="auto"/>
        <w:right w:val="none" w:sz="0" w:space="0" w:color="auto"/>
      </w:divBdr>
    </w:div>
    <w:div w:id="2066874992">
      <w:bodyDiv w:val="1"/>
      <w:marLeft w:val="0"/>
      <w:marRight w:val="0"/>
      <w:marTop w:val="0"/>
      <w:marBottom w:val="0"/>
      <w:divBdr>
        <w:top w:val="none" w:sz="0" w:space="0" w:color="auto"/>
        <w:left w:val="none" w:sz="0" w:space="0" w:color="auto"/>
        <w:bottom w:val="none" w:sz="0" w:space="0" w:color="auto"/>
        <w:right w:val="none" w:sz="0" w:space="0" w:color="auto"/>
      </w:divBdr>
    </w:div>
    <w:div w:id="2067682286">
      <w:bodyDiv w:val="1"/>
      <w:marLeft w:val="0"/>
      <w:marRight w:val="0"/>
      <w:marTop w:val="0"/>
      <w:marBottom w:val="0"/>
      <w:divBdr>
        <w:top w:val="none" w:sz="0" w:space="0" w:color="auto"/>
        <w:left w:val="none" w:sz="0" w:space="0" w:color="auto"/>
        <w:bottom w:val="none" w:sz="0" w:space="0" w:color="auto"/>
        <w:right w:val="none" w:sz="0" w:space="0" w:color="auto"/>
      </w:divBdr>
    </w:div>
    <w:div w:id="2070687717">
      <w:bodyDiv w:val="1"/>
      <w:marLeft w:val="0"/>
      <w:marRight w:val="0"/>
      <w:marTop w:val="0"/>
      <w:marBottom w:val="0"/>
      <w:divBdr>
        <w:top w:val="none" w:sz="0" w:space="0" w:color="auto"/>
        <w:left w:val="none" w:sz="0" w:space="0" w:color="auto"/>
        <w:bottom w:val="none" w:sz="0" w:space="0" w:color="auto"/>
        <w:right w:val="none" w:sz="0" w:space="0" w:color="auto"/>
      </w:divBdr>
    </w:div>
    <w:div w:id="2070878978">
      <w:bodyDiv w:val="1"/>
      <w:marLeft w:val="0"/>
      <w:marRight w:val="0"/>
      <w:marTop w:val="0"/>
      <w:marBottom w:val="0"/>
      <w:divBdr>
        <w:top w:val="none" w:sz="0" w:space="0" w:color="auto"/>
        <w:left w:val="none" w:sz="0" w:space="0" w:color="auto"/>
        <w:bottom w:val="none" w:sz="0" w:space="0" w:color="auto"/>
        <w:right w:val="none" w:sz="0" w:space="0" w:color="auto"/>
      </w:divBdr>
    </w:div>
    <w:div w:id="2071726151">
      <w:bodyDiv w:val="1"/>
      <w:marLeft w:val="0"/>
      <w:marRight w:val="0"/>
      <w:marTop w:val="0"/>
      <w:marBottom w:val="0"/>
      <w:divBdr>
        <w:top w:val="none" w:sz="0" w:space="0" w:color="auto"/>
        <w:left w:val="none" w:sz="0" w:space="0" w:color="auto"/>
        <w:bottom w:val="none" w:sz="0" w:space="0" w:color="auto"/>
        <w:right w:val="none" w:sz="0" w:space="0" w:color="auto"/>
      </w:divBdr>
    </w:div>
    <w:div w:id="2076320113">
      <w:bodyDiv w:val="1"/>
      <w:marLeft w:val="0"/>
      <w:marRight w:val="0"/>
      <w:marTop w:val="0"/>
      <w:marBottom w:val="0"/>
      <w:divBdr>
        <w:top w:val="none" w:sz="0" w:space="0" w:color="auto"/>
        <w:left w:val="none" w:sz="0" w:space="0" w:color="auto"/>
        <w:bottom w:val="none" w:sz="0" w:space="0" w:color="auto"/>
        <w:right w:val="none" w:sz="0" w:space="0" w:color="auto"/>
      </w:divBdr>
    </w:div>
    <w:div w:id="2077051125">
      <w:bodyDiv w:val="1"/>
      <w:marLeft w:val="0"/>
      <w:marRight w:val="0"/>
      <w:marTop w:val="0"/>
      <w:marBottom w:val="0"/>
      <w:divBdr>
        <w:top w:val="none" w:sz="0" w:space="0" w:color="auto"/>
        <w:left w:val="none" w:sz="0" w:space="0" w:color="auto"/>
        <w:bottom w:val="none" w:sz="0" w:space="0" w:color="auto"/>
        <w:right w:val="none" w:sz="0" w:space="0" w:color="auto"/>
      </w:divBdr>
    </w:div>
    <w:div w:id="2081515905">
      <w:bodyDiv w:val="1"/>
      <w:marLeft w:val="0"/>
      <w:marRight w:val="0"/>
      <w:marTop w:val="0"/>
      <w:marBottom w:val="0"/>
      <w:divBdr>
        <w:top w:val="none" w:sz="0" w:space="0" w:color="auto"/>
        <w:left w:val="none" w:sz="0" w:space="0" w:color="auto"/>
        <w:bottom w:val="none" w:sz="0" w:space="0" w:color="auto"/>
        <w:right w:val="none" w:sz="0" w:space="0" w:color="auto"/>
      </w:divBdr>
      <w:divsChild>
        <w:div w:id="1612012664">
          <w:marLeft w:val="0"/>
          <w:marRight w:val="0"/>
          <w:marTop w:val="0"/>
          <w:marBottom w:val="0"/>
          <w:divBdr>
            <w:top w:val="none" w:sz="0" w:space="0" w:color="auto"/>
            <w:left w:val="none" w:sz="0" w:space="0" w:color="auto"/>
            <w:bottom w:val="none" w:sz="0" w:space="0" w:color="auto"/>
            <w:right w:val="none" w:sz="0" w:space="0" w:color="auto"/>
          </w:divBdr>
          <w:divsChild>
            <w:div w:id="2109737330">
              <w:marLeft w:val="0"/>
              <w:marRight w:val="0"/>
              <w:marTop w:val="0"/>
              <w:marBottom w:val="0"/>
              <w:divBdr>
                <w:top w:val="none" w:sz="0" w:space="0" w:color="auto"/>
                <w:left w:val="none" w:sz="0" w:space="0" w:color="auto"/>
                <w:bottom w:val="none" w:sz="0" w:space="0" w:color="auto"/>
                <w:right w:val="none" w:sz="0" w:space="0" w:color="auto"/>
              </w:divBdr>
            </w:div>
          </w:divsChild>
        </w:div>
        <w:div w:id="649018108">
          <w:marLeft w:val="0"/>
          <w:marRight w:val="0"/>
          <w:marTop w:val="0"/>
          <w:marBottom w:val="0"/>
          <w:divBdr>
            <w:top w:val="none" w:sz="0" w:space="0" w:color="auto"/>
            <w:left w:val="none" w:sz="0" w:space="0" w:color="auto"/>
            <w:bottom w:val="none" w:sz="0" w:space="0" w:color="auto"/>
            <w:right w:val="none" w:sz="0" w:space="0" w:color="auto"/>
          </w:divBdr>
          <w:divsChild>
            <w:div w:id="37979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561687">
      <w:bodyDiv w:val="1"/>
      <w:marLeft w:val="0"/>
      <w:marRight w:val="0"/>
      <w:marTop w:val="0"/>
      <w:marBottom w:val="0"/>
      <w:divBdr>
        <w:top w:val="none" w:sz="0" w:space="0" w:color="auto"/>
        <w:left w:val="none" w:sz="0" w:space="0" w:color="auto"/>
        <w:bottom w:val="none" w:sz="0" w:space="0" w:color="auto"/>
        <w:right w:val="none" w:sz="0" w:space="0" w:color="auto"/>
      </w:divBdr>
    </w:div>
    <w:div w:id="2082093345">
      <w:bodyDiv w:val="1"/>
      <w:marLeft w:val="0"/>
      <w:marRight w:val="0"/>
      <w:marTop w:val="0"/>
      <w:marBottom w:val="0"/>
      <w:divBdr>
        <w:top w:val="none" w:sz="0" w:space="0" w:color="auto"/>
        <w:left w:val="none" w:sz="0" w:space="0" w:color="auto"/>
        <w:bottom w:val="none" w:sz="0" w:space="0" w:color="auto"/>
        <w:right w:val="none" w:sz="0" w:space="0" w:color="auto"/>
      </w:divBdr>
    </w:div>
    <w:div w:id="2121215010">
      <w:bodyDiv w:val="1"/>
      <w:marLeft w:val="0"/>
      <w:marRight w:val="0"/>
      <w:marTop w:val="0"/>
      <w:marBottom w:val="0"/>
      <w:divBdr>
        <w:top w:val="none" w:sz="0" w:space="0" w:color="auto"/>
        <w:left w:val="none" w:sz="0" w:space="0" w:color="auto"/>
        <w:bottom w:val="none" w:sz="0" w:space="0" w:color="auto"/>
        <w:right w:val="none" w:sz="0" w:space="0" w:color="auto"/>
      </w:divBdr>
    </w:div>
    <w:div w:id="2130658655">
      <w:bodyDiv w:val="1"/>
      <w:marLeft w:val="0"/>
      <w:marRight w:val="0"/>
      <w:marTop w:val="0"/>
      <w:marBottom w:val="0"/>
      <w:divBdr>
        <w:top w:val="none" w:sz="0" w:space="0" w:color="auto"/>
        <w:left w:val="none" w:sz="0" w:space="0" w:color="auto"/>
        <w:bottom w:val="none" w:sz="0" w:space="0" w:color="auto"/>
        <w:right w:val="none" w:sz="0" w:space="0" w:color="auto"/>
      </w:divBdr>
    </w:div>
    <w:div w:id="2131197226">
      <w:bodyDiv w:val="1"/>
      <w:marLeft w:val="0"/>
      <w:marRight w:val="0"/>
      <w:marTop w:val="0"/>
      <w:marBottom w:val="0"/>
      <w:divBdr>
        <w:top w:val="none" w:sz="0" w:space="0" w:color="auto"/>
        <w:left w:val="none" w:sz="0" w:space="0" w:color="auto"/>
        <w:bottom w:val="none" w:sz="0" w:space="0" w:color="auto"/>
        <w:right w:val="none" w:sz="0" w:space="0" w:color="auto"/>
      </w:divBdr>
    </w:div>
    <w:div w:id="2137679990">
      <w:bodyDiv w:val="1"/>
      <w:marLeft w:val="0"/>
      <w:marRight w:val="0"/>
      <w:marTop w:val="0"/>
      <w:marBottom w:val="0"/>
      <w:divBdr>
        <w:top w:val="none" w:sz="0" w:space="0" w:color="auto"/>
        <w:left w:val="none" w:sz="0" w:space="0" w:color="auto"/>
        <w:bottom w:val="none" w:sz="0" w:space="0" w:color="auto"/>
        <w:right w:val="none" w:sz="0" w:space="0" w:color="auto"/>
      </w:divBdr>
    </w:div>
    <w:div w:id="2141797104">
      <w:bodyDiv w:val="1"/>
      <w:marLeft w:val="0"/>
      <w:marRight w:val="0"/>
      <w:marTop w:val="0"/>
      <w:marBottom w:val="0"/>
      <w:divBdr>
        <w:top w:val="none" w:sz="0" w:space="0" w:color="auto"/>
        <w:left w:val="none" w:sz="0" w:space="0" w:color="auto"/>
        <w:bottom w:val="none" w:sz="0" w:space="0" w:color="auto"/>
        <w:right w:val="none" w:sz="0" w:space="0" w:color="auto"/>
      </w:divBdr>
    </w:div>
    <w:div w:id="2144149119">
      <w:bodyDiv w:val="1"/>
      <w:marLeft w:val="0"/>
      <w:marRight w:val="0"/>
      <w:marTop w:val="0"/>
      <w:marBottom w:val="0"/>
      <w:divBdr>
        <w:top w:val="none" w:sz="0" w:space="0" w:color="auto"/>
        <w:left w:val="none" w:sz="0" w:space="0" w:color="auto"/>
        <w:bottom w:val="none" w:sz="0" w:space="0" w:color="auto"/>
        <w:right w:val="none" w:sz="0" w:space="0" w:color="auto"/>
      </w:divBdr>
    </w:div>
    <w:div w:id="2145192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paul.osborne@uwtsd.ac.uk"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header" Target="header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06552F40D8C4CA09409A37C18E730BB"/>
        <w:category>
          <w:name w:val="General"/>
          <w:gallery w:val="placeholder"/>
        </w:category>
        <w:types>
          <w:type w:val="bbPlcHdr"/>
        </w:types>
        <w:behaviors>
          <w:behavior w:val="content"/>
        </w:behaviors>
        <w:guid w:val="{4B546240-7850-413D-9CFF-E5A2051960AA}"/>
      </w:docPartPr>
      <w:docPartBody>
        <w:p w:rsidR="001E19D6" w:rsidRDefault="007E0648">
          <w:r w:rsidRPr="00710C9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648"/>
    <w:rsid w:val="000D4092"/>
    <w:rsid w:val="001C79D3"/>
    <w:rsid w:val="001E19D6"/>
    <w:rsid w:val="001E2623"/>
    <w:rsid w:val="002F6D95"/>
    <w:rsid w:val="0049172C"/>
    <w:rsid w:val="00604BE9"/>
    <w:rsid w:val="00752ECA"/>
    <w:rsid w:val="007E0648"/>
    <w:rsid w:val="00895979"/>
    <w:rsid w:val="00A810EF"/>
    <w:rsid w:val="00B35503"/>
    <w:rsid w:val="00CA2C0D"/>
    <w:rsid w:val="00D14BE8"/>
    <w:rsid w:val="00D75AFA"/>
    <w:rsid w:val="00EE2250"/>
    <w:rsid w:val="00FB7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14BE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1BF04F7-D7E7-485C-A5CF-0FD9AA6C12B8}">
  <we:reference id="wa104380122" version="2.1.0.1" store="en-US" storeType="OMEX"/>
  <we:alternateReferences>
    <we:reference id="wa104380122" version="2.1.0.1" store="WA104380122" storeType="OMEX"/>
  </we:alternateReferences>
  <we:properties>
    <we:property name="citations" value="{&quot;149482110&quot;:{&quot;referencesIds&quot;:[&quot;doc:5fc50997e4b02fd8a40f585c&quot;],&quot;referencesOptions&quot;:{&quot;doc:5fc50997e4b02fd8a40f585c&quot;:{&quot;author&quot;:true,&quot;year&quot;:true,&quot;pageReplace&quot;:&quot;&quot;,&quot;prefix&quot;:&quot;&quot;,&quot;suffix&quot;:&quot;&quot;}},&quot;hasBrokenReferences&quot;:false,&quot;hasManualEdits&quot;:false,&quot;citationType&quot;:&quot;inline&quot;,&quot;id&quot;:149482110,&quot;citationText&quot;:&quot;&lt;span style=\&quot;font-family:Calibri;font-size:16px;color:#000000\&quot;&gt;(25)&lt;/span&gt;&quot;},&quot;153576622&quot;:{&quot;referencesIds&quot;:[&quot;doc:5fd78d39e4b080df77204b41&quot;],&quot;referencesOptions&quot;:{&quot;doc:5fd78d39e4b080df77204b41&quot;:{&quot;author&quot;:true,&quot;year&quot;:true,&quot;pageReplace&quot;:&quot;&quot;,&quot;prefix&quot;:&quot;&quot;,&quot;suffix&quot;:&quot;&quot;}},&quot;hasBrokenReferences&quot;:false,&quot;hasManualEdits&quot;:false,&quot;citationType&quot;:&quot;inline&quot;,&quot;id&quot;:153576622,&quot;citationText&quot;:&quot;&lt;span style=\&quot;font-family:Calibri;font-size:16px;color:#000000\&quot;&gt;(20)&lt;/span&gt;&quot;},&quot;267511782&quot;:{&quot;referencesIds&quot;:[&quot;doc:5fd7892ce4b0814d8e200c9d&quot;],&quot;referencesOptions&quot;:{&quot;doc:5fd7892ce4b0814d8e200c9d&quot;:{&quot;author&quot;:true,&quot;year&quot;:true,&quot;pageReplace&quot;:&quot;&quot;,&quot;prefix&quot;:&quot;&quot;,&quot;suffix&quot;:&quot;&quot;}},&quot;hasBrokenReferences&quot;:false,&quot;hasManualEdits&quot;:false,&quot;citationType&quot;:&quot;inline&quot;,&quot;id&quot;:267511782,&quot;citationText&quot;:&quot;&lt;span style=\&quot;font-family:Calibri;font-size:16px;color:#000000\&quot;&gt;(17)&lt;/span&gt;&quot;},&quot;461855147&quot;:{&quot;referencesIds&quot;:[&quot;doc:5fd76007e4b0664a969723a6&quot;],&quot;referencesOptions&quot;:{&quot;doc:5fd76007e4b0664a969723a6&quot;:{&quot;author&quot;:true,&quot;year&quot;:true,&quot;pageReplace&quot;:&quot;&quot;,&quot;prefix&quot;:&quot;&quot;,&quot;suffix&quot;:&quot;&quot;}},&quot;hasBrokenReferences&quot;:false,&quot;hasManualEdits&quot;:false,&quot;citationType&quot;:&quot;inline&quot;,&quot;id&quot;:461855147,&quot;citationText&quot;:&quot;&lt;span style=\&quot;font-family:Calibri;font-size:16px;color:#000000\&quot;&gt;(2)&lt;/span&gt;&quot;},&quot;697049587&quot;:{&quot;referencesIds&quot;:[&quot;doc:5fd78c6de4b0814d8e201171&quot;],&quot;referencesOptions&quot;:{&quot;doc:5fd78c6de4b0814d8e201171&quot;:{&quot;author&quot;:true,&quot;year&quot;:true,&quot;pageReplace&quot;:&quot;&quot;,&quot;prefix&quot;:&quot;&quot;,&quot;suffix&quot;:&quot;&quot;}},&quot;hasBrokenReferences&quot;:false,&quot;hasManualEdits&quot;:false,&quot;citationType&quot;:&quot;inline&quot;,&quot;id&quot;:697049587,&quot;citationText&quot;:&quot;&lt;span style=\&quot;font-family:Calibri;font-size:16px;color:#000000\&quot;&gt;(19)&lt;/span&gt;&quot;},&quot;781225233&quot;:{&quot;referencesIds&quot;:[&quot;doc:5fd78570e4b0814d8e200a8c&quot;],&quot;referencesOptions&quot;:{&quot;doc:5fd78570e4b0814d8e200a8c&quot;:{&quot;author&quot;:true,&quot;year&quot;:true,&quot;pageReplace&quot;:&quot;&quot;,&quot;prefix&quot;:&quot;&quot;,&quot;suffix&quot;:&quot;&quot;}},&quot;hasBrokenReferences&quot;:false,&quot;hasManualEdits&quot;:false,&quot;citationType&quot;:&quot;inline&quot;,&quot;id&quot;:781225233,&quot;citationText&quot;:&quot;&lt;span style=\&quot;font-family:Calibri;font-size:16px;color:#000000\&quot;&gt;(14)&lt;/span&gt;&quot;},&quot;1156035084&quot;:{&quot;referencesIds&quot;:[&quot;doc:5fd78280e4b03f74a8d0aff6&quot;],&quot;referencesOptions&quot;:{&quot;doc:5fd78280e4b03f74a8d0aff6&quot;:{&quot;author&quot;:true,&quot;year&quot;:true,&quot;pageReplace&quot;:&quot;&quot;,&quot;prefix&quot;:&quot;&quot;,&quot;suffix&quot;:&quot;&quot;}},&quot;hasBrokenReferences&quot;:false,&quot;hasManualEdits&quot;:false,&quot;citationType&quot;:&quot;inline&quot;,&quot;id&quot;:1156035084,&quot;citationText&quot;:&quot;&lt;span style=\&quot;font-family:Calibri;font-size:16px;color:#000000\&quot;&gt;(12)&lt;/span&gt;&quot;},&quot;1178544291&quot;:{&quot;referencesIds&quot;:[&quot;doc:5fd7640ce4b08008897d6a1f&quot;],&quot;referencesOptions&quot;:{&quot;doc:5fd7640ce4b08008897d6a1f&quot;:{&quot;author&quot;:true,&quot;year&quot;:true,&quot;pageReplace&quot;:&quot;&quot;,&quot;prefix&quot;:&quot;&quot;,&quot;suffix&quot;:&quot;&quot;}},&quot;hasBrokenReferences&quot;:false,&quot;hasManualEdits&quot;:false,&quot;citationType&quot;:&quot;inline&quot;,&quot;id&quot;:1178544291,&quot;citationText&quot;:&quot;&lt;span style=\&quot;font-family:Calibri;font-size:16px;color:#000000\&quot;&gt;(3)&lt;/span&gt;&quot;},&quot;1243135961&quot;:{&quot;referencesIds&quot;:[&quot;doc:5fd75e89e4b0f0e71dff8b5e&quot;],&quot;referencesOptions&quot;:{&quot;doc:5fd75e89e4b0f0e71dff8b5e&quot;:{&quot;author&quot;:true,&quot;year&quot;:true,&quot;pageReplace&quot;:&quot;&quot;,&quot;prefix&quot;:&quot;&quot;,&quot;suffix&quot;:&quot;&quot;}},&quot;hasBrokenReferences&quot;:false,&quot;hasManualEdits&quot;:false,&quot;citationType&quot;:&quot;inline&quot;,&quot;id&quot;:1243135961,&quot;citationText&quot;:&quot;&lt;span style=\&quot;font-family:Calibri;font-size:16px;color:#000000\&quot;&gt;(1)&lt;/span&gt;&quot;},&quot;1293945864&quot;:{&quot;referencesIds&quot;:[&quot;doc:5fd77130e4b08008897d6e4b&quot;],&quot;referencesOptions&quot;:{&quot;doc:5fd77130e4b08008897d6e4b&quot;:{&quot;author&quot;:true,&quot;year&quot;:true,&quot;pageReplace&quot;:&quot;&quot;,&quot;prefix&quot;:&quot;&quot;,&quot;suffix&quot;:&quot;&quot;}},&quot;hasBrokenReferences&quot;:false,&quot;hasManualEdits&quot;:false,&quot;citationType&quot;:&quot;inline&quot;,&quot;id&quot;:1293945864,&quot;citationText&quot;:&quot;&lt;span style=\&quot;font-family:Calibri;font-size:16px;color:#000000\&quot;&gt;(8)&lt;/span&gt;&quot;},&quot;1298490978&quot;:{&quot;referencesIds&quot;:[&quot;doc:5fc5161ae4b04a1a39bcc924&quot;],&quot;referencesOptions&quot;:{&quot;doc:5fc5161ae4b04a1a39bcc924&quot;:{&quot;author&quot;:true,&quot;year&quot;:true,&quot;pageReplace&quot;:&quot;&quot;,&quot;prefix&quot;:&quot;&quot;,&quot;suffix&quot;:&quot;&quot;}},&quot;hasBrokenReferences&quot;:false,&quot;hasManualEdits&quot;:false,&quot;citationType&quot;:&quot;inline&quot;,&quot;id&quot;:1298490978,&quot;citationText&quot;:&quot;&lt;span style=\&quot;font-family:Calibri;font-size:16px;color:#000000\&quot;&gt;(21)&lt;/span&gt;&quot;},&quot;1417279008&quot;:{&quot;referencesIds&quot;:[&quot;doc:5fd78a1ee4b0ec5c2c58a758&quot;],&quot;referencesOptions&quot;:{&quot;doc:5fd78a1ee4b0ec5c2c58a758&quot;:{&quot;author&quot;:true,&quot;year&quot;:true,&quot;pageReplace&quot;:&quot;&quot;,&quot;prefix&quot;:&quot;&quot;,&quot;suffix&quot;:&quot;&quot;}},&quot;hasBrokenReferences&quot;:false,&quot;hasManualEdits&quot;:false,&quot;citationType&quot;:&quot;inline&quot;,&quot;id&quot;:1417279008,&quot;citationText&quot;:&quot;&lt;span style=\&quot;font-family:Calibri;font-size:16px;color:#000000\&quot;&gt;(18)&lt;/span&gt;&quot;},&quot;1465925971&quot;:{&quot;referencesIds&quot;:[&quot;doc:5fd7915de4b00fafc4494ccb&quot;],&quot;referencesOptions&quot;:{&quot;doc:5fd7915de4b00fafc4494ccb&quot;:{&quot;author&quot;:true,&quot;year&quot;:true,&quot;pageReplace&quot;:&quot;&quot;,&quot;prefix&quot;:&quot;&quot;,&quot;suffix&quot;:&quot;&quot;}},&quot;hasBrokenReferences&quot;:false,&quot;hasManualEdits&quot;:false,&quot;citationType&quot;:&quot;inline&quot;,&quot;id&quot;:1465925971,&quot;citationText&quot;:&quot;&lt;span style=\&quot;font-family:Calibri;font-size:16px;color:#000000\&quot;&gt;(23)&lt;/span&gt;&quot;},&quot;1604448721&quot;:{&quot;referencesIds&quot;:[&quot;doc:5fd76ec7e4b07519c1a41f0a&quot;],&quot;referencesOptions&quot;:{&quot;doc:5fd76ec7e4b07519c1a41f0a&quot;:{&quot;author&quot;:true,&quot;year&quot;:true,&quot;pageReplace&quot;:&quot;&quot;,&quot;prefix&quot;:&quot;&quot;,&quot;suffix&quot;:&quot;&quot;}},&quot;hasBrokenReferences&quot;:false,&quot;hasManualEdits&quot;:false,&quot;citationType&quot;:&quot;inline&quot;,&quot;id&quot;:1604448721,&quot;citationText&quot;:&quot;&lt;span style=\&quot;font-family:Calibri;font-size:16px;color:#000000\&quot;&gt;(7)&lt;/span&gt;&quot;},&quot;1753394719&quot;:{&quot;referencesIds&quot;:[&quot;doc:5fd786f0e4b0814d8e200b3e&quot;],&quot;referencesOptions&quot;:{&quot;doc:5fd786f0e4b0814d8e200b3e&quot;:{&quot;author&quot;:true,&quot;year&quot;:true,&quot;pageReplace&quot;:&quot;&quot;,&quot;prefix&quot;:&quot;&quot;,&quot;suffix&quot;:&quot;&quot;}},&quot;hasBrokenReferences&quot;:false,&quot;hasManualEdits&quot;:false,&quot;citationType&quot;:&quot;inline&quot;,&quot;id&quot;:1753394719,&quot;citationText&quot;:&quot;&lt;span style=\&quot;font-family:Calibri;font-size:16px;color:#000000\&quot;&gt;(15)&lt;/span&gt;&quot;},&quot;1860858867&quot;:{&quot;referencesIds&quot;:[&quot;doc:5fd7a8c5e4b0df4e69809c0e&quot;],&quot;referencesOptions&quot;:{&quot;doc:5fd7a8c5e4b0df4e69809c0e&quot;:{&quot;author&quot;:true,&quot;year&quot;:true,&quot;pageReplace&quot;:&quot;&quot;,&quot;prefix&quot;:&quot;&quot;,&quot;suffix&quot;:&quot;&quot;}},&quot;hasBrokenReferences&quot;:false,&quot;hasManualEdits&quot;:false,&quot;citationType&quot;:&quot;inline&quot;,&quot;id&quot;:1860858867,&quot;citationText&quot;:&quot;&lt;span style=\&quot;font-family:Calibri;font-size:16px;color:#000000\&quot;&gt;(30)&lt;/span&gt;&quot;},&quot;2086419626&quot;:{&quot;referencesIds&quot;:[&quot;doc:5fd76df8e4b0814d8e1ffff5&quot;],&quot;referencesOptions&quot;:{&quot;doc:5fd76df8e4b0814d8e1ffff5&quot;:{&quot;author&quot;:true,&quot;year&quot;:true,&quot;pageReplace&quot;:&quot;&quot;,&quot;prefix&quot;:&quot;&quot;,&quot;suffix&quot;:&quot;&quot;}},&quot;hasBrokenReferences&quot;:false,&quot;hasManualEdits&quot;:false,&quot;citationType&quot;:&quot;inline&quot;,&quot;id&quot;:2086419626,&quot;citationText&quot;:&quot;&lt;span style=\&quot;font-family:Calibri;font-size:16px;color:#000000\&quot;&gt;(6)&lt;/span&gt;&quot;},&quot;-1787343990&quot;:{&quot;referencesIds&quot;:[&quot;doc:5fd76007e4b0664a969723a6&quot;],&quot;referencesOptions&quot;:{&quot;doc:5fd76007e4b0664a969723a6&quot;:{&quot;author&quot;:true,&quot;year&quot;:true,&quot;pageReplace&quot;:&quot;&quot;,&quot;prefix&quot;:&quot;&quot;,&quot;suffix&quot;:&quot;&quot;}},&quot;hasBrokenReferences&quot;:false,&quot;hasManualEdits&quot;:false,&quot;citationType&quot;:&quot;inline&quot;,&quot;id&quot;:-1787343990,&quot;citationText&quot;:&quot;&lt;span style=\&quot;font-family:Calibri;font-size:16px;color:#000000\&quot;&gt;(2)&lt;/span&gt;&quot;},&quot;-1587989966&quot;:{&quot;referencesIds&quot;:[&quot;doc:5fd76bf3e4b076e74c9f0721&quot;],&quot;referencesOptions&quot;:{&quot;doc:5fd76bf3e4b076e74c9f0721&quot;:{&quot;author&quot;:true,&quot;year&quot;:true,&quot;pageReplace&quot;:&quot;&quot;,&quot;prefix&quot;:&quot;&quot;,&quot;suffix&quot;:&quot;&quot;}},&quot;hasBrokenReferences&quot;:false,&quot;hasManualEdits&quot;:false,&quot;citationType&quot;:&quot;inline&quot;,&quot;id&quot;:-1587989966,&quot;citationText&quot;:&quot;&lt;span style=\&quot;font-family:Calibri;font-size:16px;color:#000000\&quot;&gt;(4)&lt;/span&gt;&quot;},&quot;-1984770736&quot;:{&quot;referencesIds&quot;:[&quot;doc:5fd76cece4b0f0e71dff938f&quot;],&quot;referencesOptions&quot;:{&quot;doc:5fd76cece4b0f0e71dff938f&quot;:{&quot;author&quot;:true,&quot;year&quot;:true,&quot;pageReplace&quot;:&quot;&quot;,&quot;prefix&quot;:&quot;&quot;,&quot;suffix&quot;:&quot;&quot;}},&quot;hasBrokenReferences&quot;:false,&quot;hasManualEdits&quot;:false,&quot;citationType&quot;:&quot;inline&quot;,&quot;id&quot;:-1984770736,&quot;citationText&quot;:&quot;&lt;span style=\&quot;font-family:Calibri;font-size:16px;color:#000000\&quot;&gt;(5)&lt;/span&gt;&quot;},&quot;-27803972&quot;:{&quot;referencesIds&quot;:[&quot;doc:5fd76df8e4b0814d8e1ffff5&quot;],&quot;referencesOptions&quot;:{&quot;doc:5fd76df8e4b0814d8e1ffff5&quot;:{&quot;author&quot;:true,&quot;year&quot;:true,&quot;pageReplace&quot;:&quot;&quot;,&quot;prefix&quot;:&quot;&quot;,&quot;suffix&quot;:&quot;&quot;}},&quot;hasBrokenReferences&quot;:false,&quot;hasManualEdits&quot;:false,&quot;citationType&quot;:&quot;inline&quot;,&quot;id&quot;:-27803972,&quot;citationText&quot;:&quot;&lt;span style=\&quot;font-family:Calibri;font-size:16px;color:#000000\&quot;&gt;(6)&lt;/span&gt;&quot;},&quot;-616066128&quot;:{&quot;referencesIds&quot;:[&quot;doc:5fc50df7e4b06d8a9516ce10&quot;],&quot;referencesOptions&quot;:{&quot;doc:5fc50df7e4b06d8a9516ce10&quot;:{&quot;author&quot;:true,&quot;year&quot;:true,&quot;pageReplace&quot;:&quot;&quot;,&quot;prefix&quot;:&quot;&quot;,&quot;suffix&quot;:&quot;&quot;}},&quot;hasBrokenReferences&quot;:false,&quot;hasManualEdits&quot;:false,&quot;citationType&quot;:&quot;inline&quot;,&quot;id&quot;:-616066128,&quot;citationText&quot;:&quot;&lt;span style=\&quot;font-family:Calibri;font-size:16px;color:#000000\&quot;&gt;(9)&lt;/span&gt;&quot;},&quot;-1034345339&quot;:{&quot;referencesIds&quot;:[&quot;doc:5fc4e2fae4b0347a1174f943&quot;],&quot;referencesOptions&quot;:{&quot;doc:5fc4e2fae4b0347a1174f943&quot;:{&quot;author&quot;:true,&quot;year&quot;:true,&quot;pageReplace&quot;:&quot;&quot;,&quot;prefix&quot;:&quot;&quot;,&quot;suffix&quot;:&quot;&quot;}},&quot;hasBrokenReferences&quot;:false,&quot;hasManualEdits&quot;:false,&quot;citationType&quot;:&quot;inline&quot;,&quot;id&quot;:-1034345339,&quot;citationText&quot;:&quot;&lt;span style=\&quot;font-family:Calibri;font-size:16px;color:#000000\&quot;&gt;(10)&lt;/span&gt;&quot;},&quot;-149059247&quot;:{&quot;referencesIds&quot;:[&quot;doc:5fd77958e4b0290dc275c014&quot;],&quot;referencesOptions&quot;:{&quot;doc:5fd77958e4b0290dc275c014&quot;:{&quot;author&quot;:true,&quot;year&quot;:true,&quot;pageReplace&quot;:&quot;&quot;,&quot;prefix&quot;:&quot;&quot;,&quot;suffix&quot;:&quot;&quot;}},&quot;hasBrokenReferences&quot;:false,&quot;hasManualEdits&quot;:false,&quot;citationType&quot;:&quot;inline&quot;,&quot;id&quot;:-149059247,&quot;citationText&quot;:&quot;&lt;span style=\&quot;font-family:Calibri;font-size:16px;color:#000000\&quot;&gt;(11)&lt;/span&gt;&quot;},&quot;-563570176&quot;:{&quot;referencesIds&quot;:[&quot;doc:5fd75e89e4b0f0e71dff8b5e&quot;],&quot;referencesOptions&quot;:{&quot;doc:5fd75e89e4b0f0e71dff8b5e&quot;:{&quot;author&quot;:true,&quot;year&quot;:true,&quot;pageReplace&quot;:&quot;&quot;,&quot;prefix&quot;:&quot;&quot;,&quot;suffix&quot;:&quot;&quot;}},&quot;hasBrokenReferences&quot;:false,&quot;hasManualEdits&quot;:false,&quot;citationType&quot;:&quot;inline&quot;,&quot;id&quot;:-563570176,&quot;citationText&quot;:&quot;&lt;span style=\&quot;font-family:Calibri;font-size:16px;color:#000000\&quot;&gt;(1)&lt;/span&gt;&quot;},&quot;-154998584&quot;:{&quot;referencesIds&quot;:[&quot;doc:5fd7840ce4b04924350450d0&quot;],&quot;referencesOptions&quot;:{&quot;doc:5fd7840ce4b04924350450d0&quot;:{&quot;author&quot;:true,&quot;year&quot;:true,&quot;pageReplace&quot;:&quot;&quot;,&quot;prefix&quot;:&quot;&quot;,&quot;suffix&quot;:&quot;&quot;}},&quot;hasBrokenReferences&quot;:false,&quot;hasManualEdits&quot;:false,&quot;citationType&quot;:&quot;inline&quot;,&quot;id&quot;:-154998584,&quot;citationText&quot;:&quot;&lt;span style=\&quot;font-family:Calibri;font-size:16px;color:#000000\&quot;&gt;(13)&lt;/span&gt;&quot;},&quot;-1132795312&quot;:{&quot;referencesIds&quot;:[&quot;doc:5fd7888be4b0814d8e200c67&quot;],&quot;referencesOptions&quot;:{&quot;doc:5fd7888be4b0814d8e200c67&quot;:{&quot;author&quot;:true,&quot;year&quot;:true,&quot;pageReplace&quot;:&quot;&quot;,&quot;prefix&quot;:&quot;&quot;,&quot;suffix&quot;:&quot;&quot;}},&quot;hasBrokenReferences&quot;:false,&quot;hasManualEdits&quot;:false,&quot;citationType&quot;:&quot;inline&quot;,&quot;id&quot;:-1132795312,&quot;citationText&quot;:&quot;&lt;span style=\&quot;font-family:Calibri;font-size:16px;color:#000000\&quot;&gt;(16)&lt;/span&gt;&quot;},&quot;-55472976&quot;:{&quot;referencesIds&quot;:[&quot;doc:5fc4e2fae4b0347a1174f943&quot;],&quot;referencesOptions&quot;:{&quot;doc:5fc4e2fae4b0347a1174f943&quot;:{&quot;author&quot;:true,&quot;year&quot;:true,&quot;pageReplace&quot;:&quot;&quot;,&quot;prefix&quot;:&quot;&quot;,&quot;suffix&quot;:&quot;&quot;}},&quot;hasBrokenReferences&quot;:false,&quot;hasManualEdits&quot;:false,&quot;citationType&quot;:&quot;inline&quot;,&quot;id&quot;:-55472976,&quot;citationText&quot;:&quot;&lt;span style=\&quot;font-family:Calibri;font-size:16px;color:#000000\&quot;&gt;(10)&lt;/span&gt;&quot;},&quot;-967280747&quot;:{&quot;referencesIds&quot;:[&quot;doc:5fd786f0e4b0814d8e200b3e&quot;],&quot;referencesOptions&quot;:{&quot;doc:5fd786f0e4b0814d8e200b3e&quot;:{&quot;author&quot;:true,&quot;year&quot;:true,&quot;pageReplace&quot;:&quot;&quot;,&quot;prefix&quot;:&quot;&quot;,&quot;suffix&quot;:&quot;&quot;}},&quot;hasBrokenReferences&quot;:false,&quot;hasManualEdits&quot;:false,&quot;citationType&quot;:&quot;inline&quot;,&quot;id&quot;:-967280747,&quot;citationText&quot;:&quot;&lt;span style=\&quot;font-family:Calibri;font-size:16px;color:#000000\&quot;&gt;(15)&lt;/span&gt;&quot;},&quot;-941221735&quot;:{&quot;referencesIds&quot;:[&quot;doc:5fc51068e4b05ad3322cfd89&quot;],&quot;referencesOptions&quot;:{&quot;doc:5fc51068e4b05ad3322cfd89&quot;:{&quot;author&quot;:true,&quot;year&quot;:true,&quot;pageReplace&quot;:&quot;&quot;,&quot;prefix&quot;:&quot;&quot;,&quot;suffix&quot;:&quot;&quot;}},&quot;hasBrokenReferences&quot;:false,&quot;hasManualEdits&quot;:false,&quot;citationType&quot;:&quot;inline&quot;,&quot;id&quot;:-941221735,&quot;citationText&quot;:&quot;&lt;span style=\&quot;font-family:Calibri;font-size:16px;color:#000000\&quot;&gt;(22)&lt;/span&gt;&quot;},&quot;-1876848686&quot;:{&quot;referencesIds&quot;:[&quot;doc:5fd7a119e4b080df77204f62&quot;],&quot;referencesOptions&quot;:{&quot;doc:5fd7a119e4b080df77204f62&quot;:{&quot;author&quot;:true,&quot;year&quot;:true,&quot;pageReplace&quot;:&quot;&quot;,&quot;prefix&quot;:&quot;&quot;,&quot;suffix&quot;:&quot;&quot;}},&quot;hasBrokenReferences&quot;:false,&quot;hasManualEdits&quot;:false,&quot;citationType&quot;:&quot;inline&quot;,&quot;id&quot;:-1876848686,&quot;citationText&quot;:&quot;&lt;span style=\&quot;font-family:Calibri;font-size:16px;color:#000000\&quot;&gt;(24)&lt;/span&gt;&quot;},&quot;-676423055&quot;:{&quot;referencesIds&quot;:[&quot;doc:5fc50fa9e4b08c8d31fa6828&quot;],&quot;referencesOptions&quot;:{&quot;doc:5fc50fa9e4b08c8d31fa6828&quot;:{&quot;author&quot;:true,&quot;year&quot;:true,&quot;pageReplace&quot;:&quot;&quot;,&quot;prefix&quot;:&quot;&quot;,&quot;suffix&quot;:&quot;&quot;}},&quot;hasBrokenReferences&quot;:false,&quot;hasManualEdits&quot;:false,&quot;citationType&quot;:&quot;inline&quot;,&quot;id&quot;:-676423055,&quot;citationText&quot;:&quot;&lt;span style=\&quot;font-family:Calibri;font-size:16px;color:#000000\&quot;&gt;(26)&lt;/span&gt;&quot;},&quot;-520164318&quot;:{&quot;referencesIds&quot;:[&quot;doc:5fd79591e4b0814d8e201408&quot;],&quot;referencesOptions&quot;:{&quot;doc:5fd79591e4b0814d8e201408&quot;:{&quot;author&quot;:true,&quot;year&quot;:true,&quot;pageReplace&quot;:&quot;&quot;,&quot;prefix&quot;:&quot;&quot;,&quot;suffix&quot;:&quot;&quot;}},&quot;hasBrokenReferences&quot;:false,&quot;hasManualEdits&quot;:false,&quot;citationType&quot;:&quot;inline&quot;,&quot;id&quot;:-520164318,&quot;citationText&quot;:&quot;&lt;span style=\&quot;font-family:Calibri;font-size:16px;color:#000000\&quot;&gt;(27)&lt;/span&gt;&quot;},&quot;-14236644&quot;:{&quot;referencesIds&quot;:[&quot;doc:5fd7a4c8e4b008a6b905912f&quot;],&quot;referencesOptions&quot;:{&quot;doc:5fd7a4c8e4b008a6b905912f&quot;:{&quot;author&quot;:true,&quot;year&quot;:true,&quot;pageReplace&quot;:&quot;&quot;,&quot;prefix&quot;:&quot;&quot;,&quot;suffix&quot;:&quot;&quot;}},&quot;hasBrokenReferences&quot;:false,&quot;hasManualEdits&quot;:false,&quot;citationType&quot;:&quot;inline&quot;,&quot;id&quot;:-14236644,&quot;citationText&quot;:&quot;&lt;span style=\&quot;font-family:Calibri;font-size:16px;color:#000000\&quot;&gt;(28)&lt;/span&gt;&quot;},&quot;-439993211&quot;:{&quot;referencesIds&quot;:[&quot;doc:5fd7a576e4b07519c1a42a71&quot;],&quot;referencesOptions&quot;:{&quot;doc:5fd7a576e4b07519c1a42a71&quot;:{&quot;author&quot;:true,&quot;year&quot;:true,&quot;pageReplace&quot;:&quot;&quot;,&quot;prefix&quot;:&quot;&quot;,&quot;suffix&quot;:&quot;&quot;}},&quot;hasBrokenReferences&quot;:false,&quot;hasManualEdits&quot;:false,&quot;citationType&quot;:&quot;inline&quot;,&quot;id&quot;:-439993211,&quot;citationText&quot;:&quot;&lt;span style=\&quot;font-family:Calibri;font-size:16px;color:#000000\&quot;&gt;(29)&lt;/span&gt;&quot;}}"/>
    <we:property name="currentStyle" value="{&quot;id&quot;:&quot;165&quot;,&quot;styleType&quot;:&quot;refworks&quot;,&quot;name&quot;:&quot;Vancouver&quot;,&quot;isInstitutional&quot;:false,&quot;citeStyle&quot;:&quot;INTEXT_ONLY&quot;,&quot;isSorted&quot;:false,&quot;usesNumbers&quot;:true,&quot;authorDisambiguation&quot;:&quot;surname_firstname&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E3C1B5-3119-470E-BEA1-1E046E3791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14</Pages>
  <Words>4760</Words>
  <Characters>27134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a CONSULTATION PAPER ON THE UNIVERSITY OF wALES tRINITY sAINt DAVID property portfolio.</vt:lpstr>
    </vt:vector>
  </TitlesOfParts>
  <Company/>
  <LinksUpToDate>false</LinksUpToDate>
  <CharactersWithSpaces>31831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CONSULTATION PAPER ON THE UNIVERSITY OF wALES tRINITY sAINt DAVID property portfolio.</dc:title>
  <dc:subject/>
  <dc:creator>Ceris Wood</dc:creator>
  <cp:keywords/>
  <dc:description/>
  <cp:lastModifiedBy>Brad wood</cp:lastModifiedBy>
  <cp:revision>8</cp:revision>
  <cp:lastPrinted>2021-01-07T14:27:00Z</cp:lastPrinted>
  <dcterms:created xsi:type="dcterms:W3CDTF">2021-01-13T15:04:00Z</dcterms:created>
  <dcterms:modified xsi:type="dcterms:W3CDTF">2021-01-14T10:58:00Z</dcterms:modified>
</cp:coreProperties>
</file>