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8D0A208" w14:textId="70F768EB" w:rsidR="00353F64" w:rsidRDefault="00353F64" w:rsidP="00353F64">
            <w:pPr>
              <w:spacing w:before="120" w:after="120"/>
              <w:jc w:val="both"/>
              <w:rPr>
                <w:rFonts w:ascii="Arial" w:hAnsi="Arial" w:cs="Arial"/>
                <w:b/>
                <w:bCs/>
                <w:sz w:val="22"/>
                <w:szCs w:val="22"/>
              </w:rPr>
            </w:pPr>
            <w:r w:rsidRPr="543A0A98">
              <w:rPr>
                <w:rFonts w:ascii="Arial" w:hAnsi="Arial" w:cs="Arial"/>
                <w:b/>
                <w:bCs/>
                <w:sz w:val="22"/>
                <w:szCs w:val="22"/>
              </w:rPr>
              <w:t>B</w:t>
            </w:r>
            <w:r>
              <w:rPr>
                <w:rFonts w:ascii="Arial" w:hAnsi="Arial" w:cs="Arial"/>
                <w:b/>
                <w:bCs/>
                <w:sz w:val="22"/>
                <w:szCs w:val="22"/>
              </w:rPr>
              <w:t>.</w:t>
            </w:r>
            <w:r w:rsidRPr="543A0A98">
              <w:rPr>
                <w:rFonts w:ascii="Arial" w:hAnsi="Arial" w:cs="Arial"/>
                <w:b/>
                <w:bCs/>
                <w:sz w:val="22"/>
                <w:szCs w:val="22"/>
              </w:rPr>
              <w:t>Eng</w:t>
            </w:r>
            <w:r>
              <w:rPr>
                <w:rFonts w:ascii="Arial" w:hAnsi="Arial" w:cs="Arial"/>
                <w:b/>
                <w:bCs/>
                <w:sz w:val="22"/>
                <w:szCs w:val="22"/>
              </w:rPr>
              <w:t xml:space="preserve"> (Hons)</w:t>
            </w:r>
            <w:r w:rsidRPr="543A0A98">
              <w:rPr>
                <w:rFonts w:ascii="Arial" w:hAnsi="Arial" w:cs="Arial"/>
                <w:b/>
                <w:bCs/>
                <w:sz w:val="22"/>
                <w:szCs w:val="22"/>
              </w:rPr>
              <w:t xml:space="preserve"> Embedded Electronic Systems</w:t>
            </w:r>
          </w:p>
          <w:p w14:paraId="6BDC9ECE" w14:textId="1EB95363" w:rsidR="003A7115" w:rsidRPr="003A7115" w:rsidRDefault="00353F64" w:rsidP="00353F64">
            <w:pPr>
              <w:spacing w:before="120" w:after="120"/>
              <w:jc w:val="both"/>
              <w:rPr>
                <w:rFonts w:ascii="Arial" w:hAnsi="Arial" w:cs="Arial"/>
                <w:b/>
                <w:bCs/>
                <w:sz w:val="22"/>
                <w:szCs w:val="22"/>
              </w:rPr>
            </w:pPr>
            <w:r w:rsidRPr="543A0A98">
              <w:rPr>
                <w:rFonts w:ascii="Arial" w:hAnsi="Arial" w:cs="Arial"/>
                <w:b/>
                <w:bCs/>
                <w:sz w:val="22"/>
                <w:szCs w:val="22"/>
              </w:rPr>
              <w:t>B</w:t>
            </w:r>
            <w:r>
              <w:rPr>
                <w:rFonts w:ascii="Arial" w:hAnsi="Arial" w:cs="Arial"/>
                <w:b/>
                <w:bCs/>
                <w:sz w:val="22"/>
                <w:szCs w:val="22"/>
              </w:rPr>
              <w:t>.</w:t>
            </w:r>
            <w:r w:rsidRPr="543A0A98">
              <w:rPr>
                <w:rFonts w:ascii="Arial" w:hAnsi="Arial" w:cs="Arial"/>
                <w:b/>
                <w:bCs/>
                <w:sz w:val="22"/>
                <w:szCs w:val="22"/>
              </w:rPr>
              <w:t>Eng</w:t>
            </w:r>
            <w:r>
              <w:rPr>
                <w:rFonts w:ascii="Arial" w:hAnsi="Arial" w:cs="Arial"/>
                <w:b/>
                <w:bCs/>
                <w:sz w:val="22"/>
                <w:szCs w:val="22"/>
              </w:rPr>
              <w:t xml:space="preserve"> (Hons)</w:t>
            </w:r>
            <w:r w:rsidRPr="543A0A98">
              <w:rPr>
                <w:rFonts w:ascii="Arial" w:hAnsi="Arial" w:cs="Arial"/>
                <w:b/>
                <w:bCs/>
                <w:sz w:val="22"/>
                <w:szCs w:val="22"/>
              </w:rPr>
              <w:t xml:space="preserve"> E</w:t>
            </w:r>
            <w:r>
              <w:rPr>
                <w:rFonts w:ascii="Arial" w:hAnsi="Arial" w:cs="Arial"/>
                <w:b/>
                <w:bCs/>
                <w:sz w:val="22"/>
                <w:szCs w:val="22"/>
              </w:rPr>
              <w:t>lectrical and</w:t>
            </w:r>
            <w:r w:rsidRPr="543A0A98">
              <w:rPr>
                <w:rFonts w:ascii="Arial" w:hAnsi="Arial" w:cs="Arial"/>
                <w:b/>
                <w:bCs/>
                <w:sz w:val="22"/>
                <w:szCs w:val="22"/>
              </w:rPr>
              <w:t xml:space="preserve"> Electronic </w:t>
            </w:r>
            <w:r>
              <w:rPr>
                <w:rFonts w:ascii="Arial" w:hAnsi="Arial" w:cs="Arial"/>
                <w:b/>
                <w:bCs/>
                <w:sz w:val="22"/>
                <w:szCs w:val="22"/>
              </w:rPr>
              <w:t>Engineering</w:t>
            </w:r>
          </w:p>
        </w:tc>
      </w:tr>
      <w:tr w:rsidR="00353F64" w:rsidRPr="00A406E5" w14:paraId="76BEC845" w14:textId="77777777" w:rsidTr="00A628CC">
        <w:tc>
          <w:tcPr>
            <w:tcW w:w="2093" w:type="dxa"/>
            <w:shd w:val="pct15" w:color="auto" w:fill="auto"/>
          </w:tcPr>
          <w:p w14:paraId="6C0E0F62" w14:textId="77777777" w:rsidR="00353F64" w:rsidRPr="00A406E5" w:rsidRDefault="00353F64" w:rsidP="00353F6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782784B3" w:rsidR="00353F64" w:rsidRPr="00A406E5" w:rsidRDefault="00353F64" w:rsidP="00353F64">
            <w:pPr>
              <w:spacing w:before="120" w:after="120"/>
              <w:jc w:val="both"/>
              <w:rPr>
                <w:rFonts w:ascii="Arial" w:hAnsi="Arial" w:cs="Arial"/>
                <w:b/>
                <w:sz w:val="22"/>
                <w:szCs w:val="22"/>
              </w:rPr>
            </w:pPr>
            <w:r>
              <w:rPr>
                <w:rFonts w:ascii="Arial" w:hAnsi="Arial" w:cs="Arial"/>
                <w:b/>
                <w:bCs/>
                <w:sz w:val="22"/>
                <w:szCs w:val="22"/>
              </w:rPr>
              <w:t>Computer Systems Fundamentals</w:t>
            </w:r>
            <w:r w:rsidRPr="006A2732">
              <w:rPr>
                <w:rFonts w:ascii="Arial" w:hAnsi="Arial" w:cs="Arial"/>
                <w:b/>
                <w:bCs/>
                <w:sz w:val="22"/>
                <w:szCs w:val="22"/>
              </w:rPr>
              <w:t xml:space="preserve">    </w:t>
            </w:r>
          </w:p>
        </w:tc>
      </w:tr>
      <w:tr w:rsidR="00353F64" w:rsidRPr="00A406E5" w14:paraId="03569861" w14:textId="77777777" w:rsidTr="008F1308">
        <w:tc>
          <w:tcPr>
            <w:tcW w:w="2093" w:type="dxa"/>
            <w:shd w:val="pct15" w:color="auto" w:fill="auto"/>
          </w:tcPr>
          <w:p w14:paraId="1015FD79" w14:textId="77777777" w:rsidR="00353F64" w:rsidRPr="00A406E5" w:rsidRDefault="00353F64" w:rsidP="00353F6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F1AC5A9" w:rsidR="00353F64" w:rsidRPr="00A406E5" w:rsidRDefault="00353F64" w:rsidP="00353F64">
            <w:pPr>
              <w:spacing w:before="120" w:after="120"/>
              <w:jc w:val="both"/>
              <w:rPr>
                <w:rFonts w:ascii="Arial" w:hAnsi="Arial" w:cs="Arial"/>
                <w:b/>
                <w:sz w:val="22"/>
                <w:szCs w:val="22"/>
              </w:rPr>
            </w:pPr>
            <w:r>
              <w:rPr>
                <w:rFonts w:ascii="Arial" w:hAnsi="Arial" w:cs="Arial"/>
                <w:b/>
                <w:sz w:val="22"/>
                <w:szCs w:val="22"/>
              </w:rPr>
              <w:t>ACCA4028</w:t>
            </w:r>
          </w:p>
        </w:tc>
        <w:tc>
          <w:tcPr>
            <w:tcW w:w="2268" w:type="dxa"/>
            <w:shd w:val="clear" w:color="auto" w:fill="D9D9D9"/>
          </w:tcPr>
          <w:p w14:paraId="2B73DD8C" w14:textId="77777777" w:rsidR="00353F64" w:rsidRPr="004D5E9B" w:rsidRDefault="00353F64" w:rsidP="00353F6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12764530" w:rsidR="00353F64" w:rsidRPr="00A406E5" w:rsidRDefault="00353F64" w:rsidP="00353F64">
            <w:pPr>
              <w:spacing w:before="120" w:after="120"/>
              <w:jc w:val="both"/>
              <w:rPr>
                <w:rFonts w:ascii="Arial" w:hAnsi="Arial" w:cs="Arial"/>
                <w:b/>
                <w:sz w:val="22"/>
                <w:szCs w:val="22"/>
              </w:rPr>
            </w:pPr>
            <w:r>
              <w:rPr>
                <w:rFonts w:ascii="Arial" w:hAnsi="Arial" w:cs="Arial"/>
                <w:b/>
                <w:sz w:val="22"/>
                <w:szCs w:val="22"/>
              </w:rPr>
              <w:t>100%</w:t>
            </w:r>
          </w:p>
        </w:tc>
      </w:tr>
      <w:tr w:rsidR="00353F64" w:rsidRPr="00A406E5" w14:paraId="1CE88BA1" w14:textId="77777777" w:rsidTr="008F1308">
        <w:tc>
          <w:tcPr>
            <w:tcW w:w="2093" w:type="dxa"/>
            <w:shd w:val="pct15" w:color="auto" w:fill="auto"/>
          </w:tcPr>
          <w:p w14:paraId="2C208580" w14:textId="77777777" w:rsidR="00353F64" w:rsidRPr="00A406E5" w:rsidRDefault="00353F64" w:rsidP="00353F6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611D96F8" w:rsidR="00353F64" w:rsidRPr="00A406E5" w:rsidRDefault="00353F64" w:rsidP="00353F64">
            <w:pPr>
              <w:spacing w:before="120" w:after="120"/>
              <w:jc w:val="both"/>
              <w:rPr>
                <w:rFonts w:ascii="Arial" w:hAnsi="Arial" w:cs="Arial"/>
                <w:b/>
                <w:sz w:val="22"/>
                <w:szCs w:val="22"/>
              </w:rPr>
            </w:pPr>
            <w:r>
              <w:rPr>
                <w:rFonts w:ascii="Arial" w:hAnsi="Arial" w:cs="Arial"/>
                <w:b/>
                <w:sz w:val="22"/>
                <w:szCs w:val="22"/>
              </w:rPr>
              <w:t>Stalin Jacob</w:t>
            </w:r>
          </w:p>
        </w:tc>
        <w:tc>
          <w:tcPr>
            <w:tcW w:w="2268" w:type="dxa"/>
            <w:shd w:val="clear" w:color="auto" w:fill="D9D9D9"/>
          </w:tcPr>
          <w:p w14:paraId="16A0F312" w14:textId="77777777" w:rsidR="00353F64" w:rsidRPr="00A406E5" w:rsidRDefault="00353F64" w:rsidP="00353F6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0B8EE087" w:rsidR="00353F64" w:rsidRPr="00A406E5" w:rsidRDefault="00E753CA" w:rsidP="00353F64">
            <w:pPr>
              <w:spacing w:before="120" w:after="120"/>
              <w:jc w:val="both"/>
              <w:rPr>
                <w:rFonts w:ascii="Arial" w:hAnsi="Arial" w:cs="Arial"/>
                <w:b/>
                <w:sz w:val="22"/>
                <w:szCs w:val="22"/>
              </w:rPr>
            </w:pPr>
            <w:r>
              <w:rPr>
                <w:rFonts w:ascii="Arial" w:hAnsi="Arial" w:cs="Arial"/>
                <w:b/>
                <w:sz w:val="22"/>
                <w:szCs w:val="22"/>
              </w:rPr>
              <w:t>Jenifer Prince</w:t>
            </w:r>
          </w:p>
        </w:tc>
      </w:tr>
      <w:tr w:rsidR="00353F64" w:rsidRPr="00A406E5" w14:paraId="26C8A4AE" w14:textId="77777777" w:rsidTr="008F1308">
        <w:tc>
          <w:tcPr>
            <w:tcW w:w="2093" w:type="dxa"/>
            <w:shd w:val="pct15" w:color="auto" w:fill="auto"/>
          </w:tcPr>
          <w:p w14:paraId="20415B5C" w14:textId="77777777" w:rsidR="00353F64" w:rsidRPr="00A406E5" w:rsidRDefault="00353F64" w:rsidP="00353F6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0C3A2089" w:rsidR="00353F64" w:rsidRPr="00A406E5" w:rsidRDefault="007E6091" w:rsidP="00353F64">
            <w:pPr>
              <w:spacing w:before="120" w:after="120"/>
              <w:jc w:val="both"/>
              <w:rPr>
                <w:rFonts w:ascii="Arial" w:hAnsi="Arial" w:cs="Arial"/>
                <w:b/>
                <w:sz w:val="22"/>
                <w:szCs w:val="22"/>
              </w:rPr>
            </w:pPr>
            <w:r w:rsidRPr="007E6091">
              <w:rPr>
                <w:rFonts w:ascii="Arial" w:hAnsi="Arial" w:cs="Arial"/>
                <w:b/>
                <w:sz w:val="22"/>
                <w:szCs w:val="22"/>
              </w:rPr>
              <w:t>Cyber</w:t>
            </w:r>
            <w:r>
              <w:rPr>
                <w:rFonts w:ascii="Arial" w:hAnsi="Arial" w:cs="Arial"/>
                <w:b/>
                <w:sz w:val="22"/>
                <w:szCs w:val="22"/>
              </w:rPr>
              <w:t xml:space="preserve"> </w:t>
            </w:r>
            <w:r w:rsidRPr="007E6091">
              <w:rPr>
                <w:rFonts w:ascii="Arial" w:hAnsi="Arial" w:cs="Arial"/>
                <w:b/>
                <w:sz w:val="22"/>
                <w:szCs w:val="22"/>
              </w:rPr>
              <w:t xml:space="preserve">Risk and </w:t>
            </w:r>
            <w:r w:rsidR="00353F64">
              <w:rPr>
                <w:rFonts w:ascii="Arial" w:hAnsi="Arial" w:cs="Arial"/>
                <w:b/>
                <w:sz w:val="22"/>
                <w:szCs w:val="22"/>
              </w:rPr>
              <w:t xml:space="preserve">Computer </w:t>
            </w:r>
            <w:r w:rsidR="00353F64" w:rsidRPr="0015091A">
              <w:rPr>
                <w:rFonts w:ascii="Arial" w:hAnsi="Arial" w:cs="Arial"/>
                <w:b/>
                <w:sz w:val="22"/>
                <w:szCs w:val="22"/>
              </w:rPr>
              <w:t>System Design</w:t>
            </w:r>
          </w:p>
        </w:tc>
        <w:tc>
          <w:tcPr>
            <w:tcW w:w="2268" w:type="dxa"/>
            <w:shd w:val="pct15" w:color="auto" w:fill="auto"/>
          </w:tcPr>
          <w:p w14:paraId="5B765F8F" w14:textId="77777777" w:rsidR="00353F64" w:rsidRPr="00A406E5" w:rsidRDefault="00353F64" w:rsidP="00353F6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337D0C2C" w:rsidR="00353F64" w:rsidRPr="00A406E5" w:rsidRDefault="00353F64" w:rsidP="00353F64">
            <w:pPr>
              <w:spacing w:before="120" w:after="120"/>
              <w:jc w:val="both"/>
              <w:rPr>
                <w:rFonts w:ascii="Arial" w:hAnsi="Arial" w:cs="Arial"/>
                <w:b/>
                <w:sz w:val="22"/>
                <w:szCs w:val="22"/>
              </w:rPr>
            </w:pPr>
            <w:r>
              <w:rPr>
                <w:rFonts w:ascii="Arial" w:hAnsi="Arial" w:cs="Arial"/>
                <w:b/>
                <w:sz w:val="22"/>
                <w:szCs w:val="22"/>
              </w:rPr>
              <w:t>2000</w:t>
            </w:r>
          </w:p>
        </w:tc>
      </w:tr>
      <w:tr w:rsidR="00353F64" w:rsidRPr="00A406E5" w14:paraId="1E935E6C" w14:textId="77777777" w:rsidTr="008F1308">
        <w:tc>
          <w:tcPr>
            <w:tcW w:w="2093" w:type="dxa"/>
            <w:shd w:val="pct15" w:color="auto" w:fill="auto"/>
          </w:tcPr>
          <w:p w14:paraId="7A626D31" w14:textId="77777777" w:rsidR="00353F64" w:rsidRPr="00A406E5" w:rsidRDefault="00353F64" w:rsidP="00353F6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60085914" w:rsidR="00353F64" w:rsidRPr="00A406E5" w:rsidRDefault="00D77C5E" w:rsidP="00353F64">
            <w:pPr>
              <w:spacing w:before="120" w:after="120"/>
              <w:jc w:val="both"/>
              <w:rPr>
                <w:rFonts w:ascii="Arial" w:hAnsi="Arial" w:cs="Arial"/>
                <w:b/>
                <w:sz w:val="22"/>
                <w:szCs w:val="22"/>
              </w:rPr>
            </w:pPr>
            <w:r>
              <w:rPr>
                <w:rFonts w:ascii="Arial" w:hAnsi="Arial" w:cs="Arial"/>
                <w:b/>
                <w:sz w:val="22"/>
                <w:szCs w:val="22"/>
              </w:rPr>
              <w:t>5 May 2026</w:t>
            </w:r>
          </w:p>
        </w:tc>
        <w:tc>
          <w:tcPr>
            <w:tcW w:w="2268" w:type="dxa"/>
            <w:shd w:val="pct15" w:color="auto" w:fill="auto"/>
          </w:tcPr>
          <w:p w14:paraId="0941DC22" w14:textId="77777777" w:rsidR="00353F64" w:rsidRPr="00A406E5" w:rsidRDefault="00353F64" w:rsidP="00353F6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5F48C129" w:rsidR="00353F64" w:rsidRPr="00A406E5" w:rsidRDefault="00353F64" w:rsidP="00353F64">
            <w:pPr>
              <w:spacing w:before="120" w:after="120"/>
              <w:jc w:val="both"/>
              <w:rPr>
                <w:rFonts w:ascii="Arial" w:hAnsi="Arial" w:cs="Arial"/>
                <w:b/>
                <w:sz w:val="22"/>
                <w:szCs w:val="22"/>
              </w:rPr>
            </w:pPr>
            <w:r>
              <w:rPr>
                <w:rFonts w:ascii="Arial" w:hAnsi="Arial" w:cs="Arial"/>
                <w:b/>
                <w:sz w:val="22"/>
                <w:szCs w:val="22"/>
              </w:rPr>
              <w:t>20 days from the due date</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48E40705" w14:textId="77777777" w:rsidR="00353F64" w:rsidRPr="00C43F91" w:rsidRDefault="00353F64" w:rsidP="00353F64">
            <w:pPr>
              <w:ind w:left="360"/>
              <w:rPr>
                <w:rFonts w:ascii="Arial" w:hAnsi="Arial" w:cs="Arial"/>
                <w:sz w:val="28"/>
                <w:szCs w:val="28"/>
              </w:rPr>
            </w:pPr>
            <w:r w:rsidRPr="00C43F91">
              <w:rPr>
                <w:rFonts w:ascii="Arial" w:hAnsi="Arial" w:cs="Arial"/>
                <w:sz w:val="24"/>
                <w:szCs w:val="24"/>
              </w:rPr>
              <w:t xml:space="preserve">Demonstrate a knowledge of the underlying concepts and principles of computer hardware, operating systems and cyber security. </w:t>
            </w:r>
          </w:p>
          <w:p w14:paraId="46D2DD33" w14:textId="77777777" w:rsidR="00C01A3F" w:rsidRPr="00A406E5" w:rsidRDefault="00C01A3F" w:rsidP="004D5E9B">
            <w:pPr>
              <w:rPr>
                <w:rFonts w:ascii="Arial" w:hAnsi="Arial" w:cs="Arial"/>
                <w:sz w:val="22"/>
                <w:szCs w:val="22"/>
              </w:rPr>
            </w:pPr>
          </w:p>
        </w:tc>
      </w:tr>
    </w:tbl>
    <w:p w14:paraId="27C57526" w14:textId="77777777" w:rsidR="00C01A3F" w:rsidRDefault="00C01A3F" w:rsidP="00BA1176">
      <w:pPr>
        <w:rPr>
          <w:rFonts w:ascii="Arial" w:hAnsi="Arial" w:cs="Arial"/>
          <w:b/>
        </w:rPr>
      </w:pPr>
    </w:p>
    <w:p w14:paraId="32DAD0C4" w14:textId="77777777" w:rsidR="00353F64" w:rsidRDefault="00353F64" w:rsidP="00353F64">
      <w:pPr>
        <w:rPr>
          <w:rFonts w:ascii="Arial" w:hAnsi="Arial" w:cs="Arial"/>
          <w:b/>
        </w:rPr>
      </w:pPr>
    </w:p>
    <w:tbl>
      <w:tblPr>
        <w:tblW w:w="954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353F64" w:rsidRPr="00A406E5" w14:paraId="69942FEF" w14:textId="77777777" w:rsidTr="00871CDB">
        <w:tc>
          <w:tcPr>
            <w:tcW w:w="9540" w:type="dxa"/>
          </w:tcPr>
          <w:p w14:paraId="0F87AD8D" w14:textId="77777777" w:rsidR="00353F64" w:rsidRPr="00A406E5" w:rsidRDefault="00353F64" w:rsidP="00871CDB">
            <w:pPr>
              <w:rPr>
                <w:rFonts w:ascii="Arial" w:hAnsi="Arial" w:cs="Arial"/>
                <w:b/>
                <w:sz w:val="22"/>
                <w:szCs w:val="22"/>
              </w:rPr>
            </w:pPr>
            <w:r>
              <w:rPr>
                <w:rFonts w:ascii="Arial" w:hAnsi="Arial" w:cs="Arial"/>
                <w:b/>
                <w:sz w:val="22"/>
                <w:szCs w:val="22"/>
              </w:rPr>
              <w:t>AHEP4</w:t>
            </w:r>
            <w:r w:rsidRPr="00A406E5">
              <w:rPr>
                <w:rFonts w:ascii="Arial" w:hAnsi="Arial" w:cs="Arial"/>
                <w:b/>
                <w:sz w:val="22"/>
                <w:szCs w:val="22"/>
              </w:rPr>
              <w:t xml:space="preserve"> Learning Outcomes </w:t>
            </w:r>
          </w:p>
          <w:p w14:paraId="6319A322" w14:textId="77777777" w:rsidR="00353F64" w:rsidRPr="00A406E5" w:rsidRDefault="00353F64" w:rsidP="00871CDB">
            <w:pPr>
              <w:rPr>
                <w:rFonts w:ascii="Arial" w:hAnsi="Arial" w:cs="Arial"/>
                <w:sz w:val="22"/>
                <w:szCs w:val="22"/>
              </w:rPr>
            </w:pPr>
            <w:r w:rsidRPr="00A406E5">
              <w:rPr>
                <w:rFonts w:ascii="Arial" w:hAnsi="Arial" w:cs="Arial"/>
                <w:b/>
                <w:sz w:val="22"/>
                <w:szCs w:val="22"/>
              </w:rPr>
              <w:t>(</w:t>
            </w:r>
            <w:r>
              <w:rPr>
                <w:rFonts w:ascii="Arial" w:hAnsi="Arial" w:cs="Arial"/>
                <w:b/>
                <w:sz w:val="22"/>
                <w:szCs w:val="22"/>
              </w:rPr>
              <w:t>You must demonstrate these in your work to pass the assessment</w:t>
            </w:r>
            <w:r w:rsidRPr="00A406E5">
              <w:rPr>
                <w:rFonts w:ascii="Arial" w:hAnsi="Arial" w:cs="Arial"/>
                <w:b/>
                <w:sz w:val="22"/>
                <w:szCs w:val="22"/>
              </w:rPr>
              <w:t>)</w:t>
            </w:r>
          </w:p>
        </w:tc>
      </w:tr>
      <w:tr w:rsidR="00353F64" w:rsidRPr="00A406E5" w14:paraId="12E24B82" w14:textId="77777777" w:rsidTr="00871CDB">
        <w:trPr>
          <w:trHeight w:val="660"/>
        </w:trPr>
        <w:tc>
          <w:tcPr>
            <w:tcW w:w="9540" w:type="dxa"/>
          </w:tcPr>
          <w:p w14:paraId="74FFC2D5" w14:textId="77777777" w:rsidR="00353F64" w:rsidRPr="00B5562D" w:rsidRDefault="00353F64" w:rsidP="00871CDB">
            <w:pPr>
              <w:spacing w:line="360" w:lineRule="auto"/>
              <w:rPr>
                <w:rFonts w:ascii="Arial" w:hAnsi="Arial" w:cs="Arial"/>
              </w:rPr>
            </w:pPr>
            <w:r w:rsidRPr="4B2A159C">
              <w:rPr>
                <w:rFonts w:ascii="Arial" w:hAnsi="Arial" w:cs="Arial"/>
                <w:sz w:val="24"/>
                <w:szCs w:val="24"/>
              </w:rPr>
              <w:t>B10: Adopt a holistic and proportionate approach to the mitigation of security risks</w:t>
            </w:r>
          </w:p>
        </w:tc>
      </w:tr>
    </w:tbl>
    <w:p w14:paraId="0E7783E2" w14:textId="77777777" w:rsidR="00353F64" w:rsidRPr="00A406E5" w:rsidRDefault="00353F64" w:rsidP="00353F64">
      <w:pPr>
        <w:rPr>
          <w:rFonts w:ascii="Arial" w:hAnsi="Arial" w:cs="Arial"/>
          <w:b/>
        </w:rPr>
      </w:pPr>
    </w:p>
    <w:tbl>
      <w:tblPr>
        <w:tblW w:w="9495" w:type="dxa"/>
        <w:tblInd w:w="390" w:type="dxa"/>
        <w:tblLayout w:type="fixed"/>
        <w:tblLook w:val="06A0" w:firstRow="1" w:lastRow="0" w:firstColumn="1" w:lastColumn="0" w:noHBand="1" w:noVBand="1"/>
      </w:tblPr>
      <w:tblGrid>
        <w:gridCol w:w="9495"/>
      </w:tblGrid>
      <w:tr w:rsidR="00353F64" w14:paraId="17CFBC23" w14:textId="77777777" w:rsidTr="00871CDB">
        <w:trPr>
          <w:trHeight w:val="300"/>
        </w:trPr>
        <w:tc>
          <w:tcPr>
            <w:tcW w:w="9495" w:type="dxa"/>
            <w:tcBorders>
              <w:top w:val="single" w:sz="8" w:space="0" w:color="auto"/>
              <w:left w:val="single" w:sz="8" w:space="0" w:color="auto"/>
              <w:bottom w:val="single" w:sz="8" w:space="0" w:color="auto"/>
              <w:right w:val="single" w:sz="8" w:space="0" w:color="auto"/>
            </w:tcBorders>
            <w:shd w:val="clear" w:color="auto" w:fill="E5E5E5"/>
            <w:tcMar>
              <w:left w:w="108" w:type="dxa"/>
              <w:right w:w="108" w:type="dxa"/>
            </w:tcMar>
          </w:tcPr>
          <w:p w14:paraId="1A0B3DC9" w14:textId="77777777" w:rsidR="00353F64" w:rsidRDefault="00353F64" w:rsidP="00871CDB">
            <w:r w:rsidRPr="1500CDFD">
              <w:rPr>
                <w:rFonts w:ascii="Arial" w:eastAsia="Arial" w:hAnsi="Arial" w:cs="Arial"/>
                <w:b/>
                <w:bCs/>
                <w:color w:val="000000" w:themeColor="text1"/>
                <w:sz w:val="22"/>
                <w:szCs w:val="22"/>
              </w:rPr>
              <w:t xml:space="preserve">AHEP4 Learning Outcomes </w:t>
            </w:r>
          </w:p>
          <w:p w14:paraId="3C4E02D7" w14:textId="77777777" w:rsidR="00353F64" w:rsidRDefault="00353F64" w:rsidP="00871CDB">
            <w:pPr>
              <w:rPr>
                <w:rFonts w:ascii="Arial" w:eastAsia="Arial" w:hAnsi="Arial" w:cs="Arial"/>
                <w:b/>
                <w:bCs/>
                <w:color w:val="000000" w:themeColor="text1"/>
                <w:sz w:val="22"/>
                <w:szCs w:val="22"/>
              </w:rPr>
            </w:pPr>
            <w:r w:rsidRPr="4B2A159C">
              <w:rPr>
                <w:rFonts w:ascii="Arial" w:eastAsia="Arial" w:hAnsi="Arial" w:cs="Arial"/>
                <w:b/>
                <w:bCs/>
                <w:color w:val="000000" w:themeColor="text1"/>
                <w:sz w:val="22"/>
                <w:szCs w:val="22"/>
              </w:rPr>
              <w:t>(The following AHEP4 learning outcomes are developed in this module)</w:t>
            </w:r>
          </w:p>
        </w:tc>
      </w:tr>
      <w:tr w:rsidR="00353F64" w14:paraId="62FFA7A5" w14:textId="77777777" w:rsidTr="00871CDB">
        <w:trPr>
          <w:trHeight w:val="5745"/>
        </w:trPr>
        <w:tc>
          <w:tcPr>
            <w:tcW w:w="9495" w:type="dxa"/>
            <w:tcBorders>
              <w:top w:val="single" w:sz="8" w:space="0" w:color="auto"/>
              <w:left w:val="single" w:sz="8" w:space="0" w:color="auto"/>
              <w:bottom w:val="single" w:sz="8" w:space="0" w:color="auto"/>
              <w:right w:val="single" w:sz="8" w:space="0" w:color="auto"/>
            </w:tcBorders>
            <w:tcMar>
              <w:left w:w="108" w:type="dxa"/>
              <w:right w:w="108" w:type="dxa"/>
            </w:tcMar>
          </w:tcPr>
          <w:p w14:paraId="17714FE0" w14:textId="77777777" w:rsidR="00353F64" w:rsidRDefault="00353F64" w:rsidP="00871CDB">
            <w:pPr>
              <w:spacing w:line="360" w:lineRule="auto"/>
            </w:pPr>
            <w:r w:rsidRPr="1500CDFD">
              <w:rPr>
                <w:rFonts w:ascii="Arial" w:eastAsia="Arial" w:hAnsi="Arial" w:cs="Arial"/>
                <w:sz w:val="22"/>
                <w:szCs w:val="22"/>
              </w:rPr>
              <w:t>B1: Apply knowledge of mathematics, statistics, natural science and engineering principles to broadly-defined problems. Some of the knowledge will be informed by current developments in the subject of study</w:t>
            </w:r>
          </w:p>
          <w:p w14:paraId="711210F3" w14:textId="77777777" w:rsidR="00353F64" w:rsidRDefault="00353F64" w:rsidP="00871CDB">
            <w:pPr>
              <w:spacing w:line="360" w:lineRule="auto"/>
            </w:pPr>
            <w:r w:rsidRPr="1500CDFD">
              <w:rPr>
                <w:rFonts w:ascii="Arial" w:eastAsia="Arial" w:hAnsi="Arial" w:cs="Arial"/>
                <w:sz w:val="22"/>
                <w:szCs w:val="22"/>
              </w:rPr>
              <w:t>B4: Select and evaluate technical literature and other sources of information to address broadly-defined problems</w:t>
            </w:r>
          </w:p>
          <w:p w14:paraId="5D212C8B" w14:textId="77777777" w:rsidR="00353F64" w:rsidRDefault="00353F64" w:rsidP="00871CDB">
            <w:pPr>
              <w:spacing w:line="360" w:lineRule="auto"/>
            </w:pPr>
            <w:r w:rsidRPr="4B2A159C">
              <w:rPr>
                <w:rFonts w:ascii="Arial" w:eastAsia="Arial" w:hAnsi="Arial" w:cs="Arial"/>
                <w:sz w:val="22"/>
                <w:szCs w:val="22"/>
              </w:rPr>
              <w:t>B5: Design solutions for broadly-defined problems that meet a combination of societal, user, business and customer needs as appropriate. This will involve consideration of applicable health &amp; safety, diversity, inclusion, cultural, societal, environmental and commercial matters, codes of practice and industry standards</w:t>
            </w:r>
          </w:p>
          <w:p w14:paraId="5CB6AA7C" w14:textId="77777777" w:rsidR="00353F64" w:rsidRDefault="00353F64" w:rsidP="00871CDB">
            <w:pPr>
              <w:spacing w:line="360" w:lineRule="auto"/>
            </w:pPr>
            <w:r w:rsidRPr="4B2A159C">
              <w:rPr>
                <w:rFonts w:ascii="Arial" w:eastAsia="Arial" w:hAnsi="Arial" w:cs="Arial"/>
                <w:sz w:val="22"/>
                <w:szCs w:val="22"/>
              </w:rPr>
              <w:t>B6: Apply an integrated or systems approach to the solution of broadly-defined problems</w:t>
            </w:r>
          </w:p>
          <w:p w14:paraId="66B736A7" w14:textId="77777777" w:rsidR="00353F64" w:rsidRDefault="00353F64" w:rsidP="00871CDB">
            <w:pPr>
              <w:spacing w:line="360" w:lineRule="auto"/>
            </w:pPr>
            <w:r w:rsidRPr="1500CDFD">
              <w:rPr>
                <w:rFonts w:ascii="Arial" w:eastAsia="Arial" w:hAnsi="Arial" w:cs="Arial"/>
                <w:sz w:val="22"/>
                <w:szCs w:val="22"/>
              </w:rPr>
              <w:t>B8: Identify and analyse ethical concerns and make reasoned ethical choices informed by professional codes of conduct.</w:t>
            </w:r>
          </w:p>
          <w:p w14:paraId="1DB89C2E" w14:textId="77777777" w:rsidR="00353F64" w:rsidRDefault="00353F64" w:rsidP="00871CDB">
            <w:pPr>
              <w:spacing w:line="360" w:lineRule="auto"/>
            </w:pPr>
            <w:r w:rsidRPr="1500CDFD">
              <w:rPr>
                <w:rFonts w:ascii="Arial" w:eastAsia="Arial" w:hAnsi="Arial" w:cs="Arial"/>
                <w:sz w:val="22"/>
                <w:szCs w:val="22"/>
              </w:rPr>
              <w:t>B13: Select and apply appropriate materials, equipment, engineering technologies and processes</w:t>
            </w:r>
          </w:p>
          <w:p w14:paraId="4E4C5FAF" w14:textId="77777777" w:rsidR="00353F64" w:rsidRDefault="00353F64" w:rsidP="00871CDB">
            <w:pPr>
              <w:spacing w:line="360" w:lineRule="auto"/>
            </w:pPr>
            <w:r w:rsidRPr="1500CDFD">
              <w:rPr>
                <w:rFonts w:ascii="Arial" w:eastAsia="Arial" w:hAnsi="Arial" w:cs="Arial"/>
                <w:sz w:val="22"/>
                <w:szCs w:val="22"/>
              </w:rPr>
              <w:t>B17: Communicate effectively with technical and non-technical audiences</w:t>
            </w:r>
          </w:p>
        </w:tc>
      </w:tr>
    </w:tbl>
    <w:p w14:paraId="65077EAA" w14:textId="77777777" w:rsidR="00353F64" w:rsidRPr="00A406E5" w:rsidRDefault="00353F64"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3035403" w14:textId="77777777" w:rsidR="00027B11" w:rsidRDefault="00027B11" w:rsidP="00027B11">
      <w:pPr>
        <w:pStyle w:val="Heading2"/>
        <w:rPr>
          <w:rFonts w:ascii="Arial" w:hAnsi="Arial" w:cs="Arial"/>
          <w:sz w:val="22"/>
          <w:szCs w:val="22"/>
        </w:rPr>
      </w:pPr>
    </w:p>
    <w:p w14:paraId="0314187F" w14:textId="77777777" w:rsidR="00027B11" w:rsidRDefault="00027B11" w:rsidP="00027B11"/>
    <w:p w14:paraId="07282A72" w14:textId="77777777" w:rsidR="00027B11" w:rsidRPr="00F61083" w:rsidRDefault="00027B11" w:rsidP="00027B11">
      <w:pPr>
        <w:spacing w:line="360" w:lineRule="auto"/>
        <w:ind w:left="426"/>
        <w:rPr>
          <w:rFonts w:ascii="Arial" w:hAnsi="Arial" w:cs="Arial"/>
          <w:b/>
          <w:bCs/>
          <w:sz w:val="24"/>
          <w:szCs w:val="24"/>
          <w:u w:val="single"/>
        </w:rPr>
      </w:pPr>
      <w:r w:rsidRPr="00F61083">
        <w:rPr>
          <w:rFonts w:ascii="Arial" w:hAnsi="Arial" w:cs="Arial"/>
          <w:b/>
          <w:bCs/>
          <w:sz w:val="24"/>
          <w:szCs w:val="24"/>
          <w:u w:val="single"/>
        </w:rPr>
        <w:t>Task 1:</w:t>
      </w:r>
    </w:p>
    <w:p w14:paraId="2AF0FCBB" w14:textId="77777777" w:rsidR="00027B11" w:rsidRPr="000F38EF" w:rsidRDefault="00027B11" w:rsidP="00027B11">
      <w:pPr>
        <w:spacing w:line="360" w:lineRule="auto"/>
        <w:ind w:left="426"/>
        <w:rPr>
          <w:rFonts w:ascii="Arial" w:hAnsi="Arial" w:cs="Arial"/>
          <w:sz w:val="24"/>
          <w:szCs w:val="24"/>
        </w:rPr>
      </w:pPr>
      <w:r w:rsidRPr="000F38EF">
        <w:rPr>
          <w:rFonts w:ascii="Arial" w:hAnsi="Arial" w:cs="Arial"/>
          <w:sz w:val="24"/>
          <w:szCs w:val="24"/>
        </w:rPr>
        <w:t xml:space="preserve">To design a custom desktop computer to meet the specific needs of an Electrical Engineer as outlined in the scenario below. </w:t>
      </w:r>
    </w:p>
    <w:p w14:paraId="7A1C56F0" w14:textId="77777777" w:rsidR="00027B11" w:rsidRDefault="00027B11" w:rsidP="00027B11">
      <w:pPr>
        <w:spacing w:before="240" w:line="360" w:lineRule="auto"/>
        <w:ind w:left="426"/>
        <w:rPr>
          <w:rFonts w:ascii="Arial" w:hAnsi="Arial" w:cs="Arial"/>
          <w:b/>
          <w:bCs/>
          <w:sz w:val="24"/>
          <w:szCs w:val="24"/>
        </w:rPr>
      </w:pPr>
      <w:r w:rsidRPr="00A52926">
        <w:rPr>
          <w:rFonts w:ascii="Arial" w:hAnsi="Arial" w:cs="Arial"/>
          <w:b/>
          <w:bCs/>
          <w:sz w:val="24"/>
          <w:szCs w:val="24"/>
        </w:rPr>
        <w:t>Scenario:</w:t>
      </w:r>
    </w:p>
    <w:p w14:paraId="2C40408E" w14:textId="743372F6" w:rsidR="00027B11" w:rsidRDefault="00027B11" w:rsidP="00027B11">
      <w:pPr>
        <w:spacing w:line="360" w:lineRule="auto"/>
        <w:ind w:left="426"/>
        <w:rPr>
          <w:rFonts w:ascii="Arial" w:hAnsi="Arial" w:cs="Arial"/>
          <w:sz w:val="24"/>
          <w:szCs w:val="24"/>
        </w:rPr>
      </w:pPr>
      <w:r w:rsidRPr="00044C42">
        <w:rPr>
          <w:rFonts w:ascii="Arial" w:hAnsi="Arial" w:cs="Arial"/>
          <w:sz w:val="24"/>
          <w:szCs w:val="24"/>
        </w:rPr>
        <w:t xml:space="preserve">An </w:t>
      </w:r>
      <w:r>
        <w:rPr>
          <w:rFonts w:ascii="Arial" w:hAnsi="Arial" w:cs="Arial"/>
          <w:sz w:val="24"/>
          <w:szCs w:val="24"/>
        </w:rPr>
        <w:t>E</w:t>
      </w:r>
      <w:r w:rsidRPr="00044C42">
        <w:rPr>
          <w:rFonts w:ascii="Arial" w:hAnsi="Arial" w:cs="Arial"/>
          <w:sz w:val="24"/>
          <w:szCs w:val="24"/>
        </w:rPr>
        <w:t xml:space="preserve">lectrical </w:t>
      </w:r>
      <w:r>
        <w:rPr>
          <w:rFonts w:ascii="Arial" w:hAnsi="Arial" w:cs="Arial"/>
          <w:sz w:val="24"/>
          <w:szCs w:val="24"/>
        </w:rPr>
        <w:t>E</w:t>
      </w:r>
      <w:r w:rsidRPr="00044C42">
        <w:rPr>
          <w:rFonts w:ascii="Arial" w:hAnsi="Arial" w:cs="Arial"/>
          <w:sz w:val="24"/>
          <w:szCs w:val="24"/>
        </w:rPr>
        <w:t>ngineer transitioning to a work-from-home setup requires a robust desktop computer capable of efficiently handling engineering tasks</w:t>
      </w:r>
      <w:r>
        <w:rPr>
          <w:rFonts w:ascii="Arial" w:hAnsi="Arial" w:cs="Arial"/>
          <w:sz w:val="24"/>
          <w:szCs w:val="24"/>
        </w:rPr>
        <w:t xml:space="preserve"> such as design and </w:t>
      </w:r>
      <w:r w:rsidRPr="00044C42">
        <w:rPr>
          <w:rFonts w:ascii="Arial" w:hAnsi="Arial" w:cs="Arial"/>
          <w:sz w:val="24"/>
          <w:szCs w:val="24"/>
        </w:rPr>
        <w:t xml:space="preserve">simulations, </w:t>
      </w:r>
      <w:r>
        <w:rPr>
          <w:rFonts w:ascii="Arial" w:hAnsi="Arial" w:cs="Arial"/>
          <w:sz w:val="24"/>
          <w:szCs w:val="24"/>
        </w:rPr>
        <w:t xml:space="preserve">in </w:t>
      </w:r>
      <w:r w:rsidRPr="00044C42">
        <w:rPr>
          <w:rFonts w:ascii="Arial" w:hAnsi="Arial" w:cs="Arial"/>
          <w:sz w:val="24"/>
          <w:szCs w:val="24"/>
        </w:rPr>
        <w:t>SolidWorks Electrical,</w:t>
      </w:r>
      <w:r>
        <w:rPr>
          <w:rFonts w:ascii="Arial" w:hAnsi="Arial" w:cs="Arial"/>
          <w:sz w:val="24"/>
          <w:szCs w:val="24"/>
        </w:rPr>
        <w:t xml:space="preserve"> Pspice,</w:t>
      </w:r>
      <w:r w:rsidRPr="00044C42">
        <w:rPr>
          <w:rFonts w:ascii="Arial" w:hAnsi="Arial" w:cs="Arial"/>
          <w:sz w:val="24"/>
          <w:szCs w:val="24"/>
        </w:rPr>
        <w:t xml:space="preserve"> </w:t>
      </w:r>
      <w:r>
        <w:rPr>
          <w:rFonts w:ascii="Arial" w:hAnsi="Arial" w:cs="Arial"/>
          <w:sz w:val="24"/>
          <w:szCs w:val="24"/>
        </w:rPr>
        <w:t xml:space="preserve">and </w:t>
      </w:r>
      <w:r w:rsidRPr="00044C42">
        <w:rPr>
          <w:rFonts w:ascii="Arial" w:hAnsi="Arial" w:cs="Arial"/>
          <w:sz w:val="24"/>
          <w:szCs w:val="24"/>
        </w:rPr>
        <w:t xml:space="preserve">LabVIEW </w:t>
      </w:r>
      <w:r>
        <w:rPr>
          <w:rFonts w:ascii="Arial" w:hAnsi="Arial" w:cs="Arial"/>
          <w:sz w:val="24"/>
          <w:szCs w:val="24"/>
        </w:rPr>
        <w:t xml:space="preserve">software. </w:t>
      </w:r>
      <w:r w:rsidRPr="00B136A4">
        <w:rPr>
          <w:rFonts w:ascii="Arial" w:hAnsi="Arial" w:cs="Arial"/>
          <w:sz w:val="24"/>
          <w:szCs w:val="24"/>
        </w:rPr>
        <w:t xml:space="preserve">The computer </w:t>
      </w:r>
      <w:r>
        <w:rPr>
          <w:rFonts w:ascii="Arial" w:hAnsi="Arial" w:cs="Arial"/>
          <w:sz w:val="24"/>
          <w:szCs w:val="24"/>
        </w:rPr>
        <w:t>should</w:t>
      </w:r>
      <w:r w:rsidRPr="00B136A4">
        <w:rPr>
          <w:rFonts w:ascii="Arial" w:hAnsi="Arial" w:cs="Arial"/>
          <w:sz w:val="24"/>
          <w:szCs w:val="24"/>
        </w:rPr>
        <w:t xml:space="preserve"> also support other </w:t>
      </w:r>
      <w:r>
        <w:rPr>
          <w:rFonts w:ascii="Arial" w:hAnsi="Arial" w:cs="Arial"/>
          <w:sz w:val="24"/>
          <w:szCs w:val="24"/>
        </w:rPr>
        <w:t>software</w:t>
      </w:r>
      <w:r w:rsidRPr="00B136A4">
        <w:rPr>
          <w:rFonts w:ascii="Arial" w:hAnsi="Arial" w:cs="Arial"/>
          <w:sz w:val="24"/>
          <w:szCs w:val="24"/>
        </w:rPr>
        <w:t xml:space="preserve"> tools </w:t>
      </w:r>
      <w:r>
        <w:rPr>
          <w:rFonts w:ascii="Arial" w:hAnsi="Arial" w:cs="Arial"/>
          <w:sz w:val="24"/>
          <w:szCs w:val="24"/>
        </w:rPr>
        <w:t xml:space="preserve">for </w:t>
      </w:r>
      <w:r w:rsidRPr="00B136A4">
        <w:rPr>
          <w:rFonts w:ascii="Arial" w:hAnsi="Arial" w:cs="Arial"/>
          <w:sz w:val="24"/>
          <w:szCs w:val="24"/>
        </w:rPr>
        <w:t>report writing, presentations, and budget preparation.</w:t>
      </w:r>
    </w:p>
    <w:p w14:paraId="37F95BBB" w14:textId="77777777" w:rsidR="00027B11" w:rsidRDefault="00027B11" w:rsidP="00027B11">
      <w:pPr>
        <w:spacing w:line="360" w:lineRule="auto"/>
        <w:ind w:left="426"/>
        <w:rPr>
          <w:rFonts w:ascii="Arial" w:hAnsi="Arial" w:cs="Arial"/>
          <w:sz w:val="24"/>
          <w:szCs w:val="24"/>
        </w:rPr>
      </w:pPr>
      <w:r w:rsidRPr="4B2A159C">
        <w:rPr>
          <w:rFonts w:ascii="Arial" w:hAnsi="Arial" w:cs="Arial"/>
          <w:sz w:val="24"/>
          <w:szCs w:val="24"/>
        </w:rPr>
        <w:t>In addition, regular online video conference meetings with team members and stakeholders are to be conducted for effective collaboration. The desktop system should also include reliable security software to protect against cybersecurity threats such as viruses, malware, and browser hijacking, ensuring a secure and productive work environment.</w:t>
      </w:r>
    </w:p>
    <w:p w14:paraId="7440EE18" w14:textId="77777777" w:rsidR="00027B11" w:rsidRPr="0075057C" w:rsidRDefault="00027B11" w:rsidP="00027B11">
      <w:pPr>
        <w:spacing w:before="240" w:line="360" w:lineRule="auto"/>
        <w:ind w:left="426"/>
        <w:rPr>
          <w:rFonts w:ascii="Arial" w:hAnsi="Arial" w:cs="Arial"/>
          <w:b/>
          <w:bCs/>
          <w:sz w:val="24"/>
          <w:szCs w:val="24"/>
        </w:rPr>
      </w:pPr>
      <w:r w:rsidRPr="0075057C">
        <w:rPr>
          <w:rFonts w:ascii="Arial" w:hAnsi="Arial" w:cs="Arial"/>
          <w:b/>
          <w:bCs/>
          <w:sz w:val="24"/>
          <w:szCs w:val="24"/>
        </w:rPr>
        <w:lastRenderedPageBreak/>
        <w:t>Task Instructions:</w:t>
      </w:r>
    </w:p>
    <w:p w14:paraId="79FB14C3" w14:textId="77777777" w:rsidR="00027B11" w:rsidRPr="0075057C" w:rsidRDefault="00027B11" w:rsidP="00027B11">
      <w:pPr>
        <w:spacing w:line="360" w:lineRule="auto"/>
        <w:ind w:left="426"/>
        <w:rPr>
          <w:rFonts w:ascii="Arial" w:hAnsi="Arial" w:cs="Arial"/>
          <w:sz w:val="24"/>
          <w:szCs w:val="24"/>
        </w:rPr>
      </w:pPr>
      <w:r w:rsidRPr="0075057C">
        <w:rPr>
          <w:rFonts w:ascii="Arial" w:hAnsi="Arial" w:cs="Arial"/>
          <w:sz w:val="24"/>
          <w:szCs w:val="24"/>
        </w:rPr>
        <w:t xml:space="preserve">Based on the use case scenario, </w:t>
      </w:r>
      <w:r>
        <w:rPr>
          <w:rFonts w:ascii="Arial" w:hAnsi="Arial" w:cs="Arial"/>
          <w:sz w:val="24"/>
          <w:szCs w:val="24"/>
        </w:rPr>
        <w:t>the</w:t>
      </w:r>
      <w:r w:rsidRPr="0075057C">
        <w:rPr>
          <w:rFonts w:ascii="Arial" w:hAnsi="Arial" w:cs="Arial"/>
          <w:sz w:val="24"/>
          <w:szCs w:val="24"/>
        </w:rPr>
        <w:t xml:space="preserve"> task is to create a detailed specification for a custom-built desktop computer. </w:t>
      </w:r>
      <w:r>
        <w:rPr>
          <w:rFonts w:ascii="Arial" w:hAnsi="Arial" w:cs="Arial"/>
          <w:sz w:val="24"/>
          <w:szCs w:val="24"/>
        </w:rPr>
        <w:t>The</w:t>
      </w:r>
      <w:r w:rsidRPr="0075057C">
        <w:rPr>
          <w:rFonts w:ascii="Arial" w:hAnsi="Arial" w:cs="Arial"/>
          <w:sz w:val="24"/>
          <w:szCs w:val="24"/>
        </w:rPr>
        <w:t xml:space="preserve"> specification should </w:t>
      </w:r>
      <w:r>
        <w:rPr>
          <w:rFonts w:ascii="Arial" w:hAnsi="Arial" w:cs="Arial"/>
          <w:sz w:val="24"/>
          <w:szCs w:val="24"/>
        </w:rPr>
        <w:t>include</w:t>
      </w:r>
      <w:r w:rsidRPr="0075057C">
        <w:rPr>
          <w:rFonts w:ascii="Arial" w:hAnsi="Arial" w:cs="Arial"/>
          <w:sz w:val="24"/>
          <w:szCs w:val="24"/>
        </w:rPr>
        <w:t>, at a minimum, the following components:</w:t>
      </w:r>
    </w:p>
    <w:p w14:paraId="30587B65" w14:textId="77777777" w:rsidR="00027B11" w:rsidRPr="0075057C" w:rsidRDefault="00027B11" w:rsidP="00027B11">
      <w:pPr>
        <w:pStyle w:val="ListParagraph"/>
        <w:numPr>
          <w:ilvl w:val="0"/>
          <w:numId w:val="17"/>
        </w:numPr>
        <w:spacing w:after="160" w:line="360" w:lineRule="auto"/>
        <w:ind w:left="1134"/>
        <w:rPr>
          <w:rFonts w:ascii="Arial" w:hAnsi="Arial" w:cs="Arial"/>
          <w:sz w:val="24"/>
          <w:szCs w:val="24"/>
        </w:rPr>
      </w:pPr>
      <w:r>
        <w:rPr>
          <w:rFonts w:ascii="Arial" w:hAnsi="Arial" w:cs="Arial"/>
          <w:sz w:val="24"/>
          <w:szCs w:val="24"/>
        </w:rPr>
        <w:t xml:space="preserve">A compatible </w:t>
      </w:r>
      <w:r w:rsidRPr="0075057C">
        <w:rPr>
          <w:rFonts w:ascii="Arial" w:hAnsi="Arial" w:cs="Arial"/>
          <w:sz w:val="24"/>
          <w:szCs w:val="24"/>
        </w:rPr>
        <w:t>CPU and Motherboard</w:t>
      </w:r>
    </w:p>
    <w:p w14:paraId="4D82A396" w14:textId="77777777" w:rsidR="00027B11" w:rsidRPr="0075057C" w:rsidRDefault="00027B11" w:rsidP="00027B11">
      <w:pPr>
        <w:pStyle w:val="ListParagraph"/>
        <w:numPr>
          <w:ilvl w:val="0"/>
          <w:numId w:val="17"/>
        </w:numPr>
        <w:spacing w:after="160" w:line="360" w:lineRule="auto"/>
        <w:ind w:left="1134"/>
        <w:rPr>
          <w:rFonts w:ascii="Arial" w:hAnsi="Arial" w:cs="Arial"/>
          <w:sz w:val="24"/>
          <w:szCs w:val="24"/>
        </w:rPr>
      </w:pPr>
      <w:r>
        <w:rPr>
          <w:rFonts w:ascii="Arial" w:hAnsi="Arial" w:cs="Arial"/>
          <w:sz w:val="24"/>
          <w:szCs w:val="24"/>
        </w:rPr>
        <w:t>An appropriate amount of RAM.</w:t>
      </w:r>
    </w:p>
    <w:p w14:paraId="27CA9FCA" w14:textId="77777777" w:rsidR="00027B11" w:rsidRPr="0075057C" w:rsidRDefault="00027B11" w:rsidP="00027B11">
      <w:pPr>
        <w:pStyle w:val="ListParagraph"/>
        <w:numPr>
          <w:ilvl w:val="0"/>
          <w:numId w:val="17"/>
        </w:numPr>
        <w:spacing w:after="160" w:line="360" w:lineRule="auto"/>
        <w:ind w:left="1134"/>
        <w:rPr>
          <w:rFonts w:ascii="Arial" w:hAnsi="Arial" w:cs="Arial"/>
          <w:sz w:val="24"/>
          <w:szCs w:val="24"/>
        </w:rPr>
      </w:pPr>
      <w:r>
        <w:rPr>
          <w:rFonts w:ascii="Arial" w:hAnsi="Arial" w:cs="Arial"/>
          <w:sz w:val="24"/>
          <w:szCs w:val="24"/>
        </w:rPr>
        <w:t>The t</w:t>
      </w:r>
      <w:r w:rsidRPr="0075057C">
        <w:rPr>
          <w:rFonts w:ascii="Arial" w:hAnsi="Arial" w:cs="Arial"/>
          <w:sz w:val="24"/>
          <w:szCs w:val="24"/>
        </w:rPr>
        <w:t xml:space="preserve">ype and size of non-volatile storage (e.g., SSD or HDD) </w:t>
      </w:r>
    </w:p>
    <w:p w14:paraId="2360CA3F" w14:textId="77777777" w:rsidR="00027B11" w:rsidRPr="0075057C" w:rsidRDefault="00027B11" w:rsidP="00027B11">
      <w:pPr>
        <w:pStyle w:val="ListParagraph"/>
        <w:numPr>
          <w:ilvl w:val="0"/>
          <w:numId w:val="17"/>
        </w:numPr>
        <w:spacing w:after="160" w:line="360" w:lineRule="auto"/>
        <w:ind w:left="1134"/>
        <w:rPr>
          <w:rFonts w:ascii="Arial" w:hAnsi="Arial" w:cs="Arial"/>
          <w:sz w:val="24"/>
          <w:szCs w:val="24"/>
        </w:rPr>
      </w:pPr>
      <w:r>
        <w:rPr>
          <w:rFonts w:ascii="Arial" w:hAnsi="Arial" w:cs="Arial"/>
          <w:sz w:val="24"/>
          <w:szCs w:val="24"/>
        </w:rPr>
        <w:t>T</w:t>
      </w:r>
      <w:r w:rsidRPr="0075057C">
        <w:rPr>
          <w:rFonts w:ascii="Arial" w:hAnsi="Arial" w:cs="Arial"/>
          <w:sz w:val="24"/>
          <w:szCs w:val="24"/>
        </w:rPr>
        <w:t>he input/output ports and features needed (e.g., USB, HDMI</w:t>
      </w:r>
      <w:r>
        <w:rPr>
          <w:rFonts w:ascii="Arial" w:hAnsi="Arial" w:cs="Arial"/>
          <w:sz w:val="24"/>
          <w:szCs w:val="24"/>
        </w:rPr>
        <w:t>..</w:t>
      </w:r>
      <w:r w:rsidRPr="0075057C">
        <w:rPr>
          <w:rFonts w:ascii="Arial" w:hAnsi="Arial" w:cs="Arial"/>
          <w:sz w:val="24"/>
          <w:szCs w:val="24"/>
        </w:rPr>
        <w:t>).</w:t>
      </w:r>
    </w:p>
    <w:p w14:paraId="533B9FC3" w14:textId="77777777" w:rsidR="00027B11" w:rsidRPr="0075057C" w:rsidRDefault="00027B11" w:rsidP="00027B11">
      <w:pPr>
        <w:pStyle w:val="ListParagraph"/>
        <w:numPr>
          <w:ilvl w:val="0"/>
          <w:numId w:val="17"/>
        </w:numPr>
        <w:spacing w:after="160" w:line="360" w:lineRule="auto"/>
        <w:ind w:left="1134"/>
        <w:rPr>
          <w:rFonts w:ascii="Arial" w:hAnsi="Arial" w:cs="Arial"/>
          <w:sz w:val="24"/>
          <w:szCs w:val="24"/>
        </w:rPr>
      </w:pPr>
      <w:r>
        <w:rPr>
          <w:rFonts w:ascii="Arial" w:hAnsi="Arial" w:cs="Arial"/>
          <w:sz w:val="24"/>
          <w:szCs w:val="24"/>
        </w:rPr>
        <w:t xml:space="preserve">A suitable </w:t>
      </w:r>
      <w:r w:rsidRPr="0075057C">
        <w:rPr>
          <w:rFonts w:ascii="Arial" w:hAnsi="Arial" w:cs="Arial"/>
          <w:sz w:val="24"/>
          <w:szCs w:val="24"/>
        </w:rPr>
        <w:t>Graphics Card</w:t>
      </w:r>
    </w:p>
    <w:p w14:paraId="316CE39E" w14:textId="77777777" w:rsidR="00027B11" w:rsidRPr="0075057C" w:rsidRDefault="00027B11" w:rsidP="00027B11">
      <w:pPr>
        <w:pStyle w:val="ListParagraph"/>
        <w:numPr>
          <w:ilvl w:val="0"/>
          <w:numId w:val="17"/>
        </w:numPr>
        <w:spacing w:after="160" w:line="360" w:lineRule="auto"/>
        <w:ind w:left="1134"/>
        <w:rPr>
          <w:rFonts w:ascii="Arial" w:hAnsi="Arial" w:cs="Arial"/>
          <w:sz w:val="24"/>
          <w:szCs w:val="24"/>
        </w:rPr>
      </w:pPr>
      <w:r>
        <w:rPr>
          <w:rFonts w:ascii="Arial" w:hAnsi="Arial" w:cs="Arial"/>
          <w:sz w:val="24"/>
          <w:szCs w:val="24"/>
        </w:rPr>
        <w:t>A</w:t>
      </w:r>
      <w:r w:rsidRPr="0075057C">
        <w:rPr>
          <w:rFonts w:ascii="Arial" w:hAnsi="Arial" w:cs="Arial"/>
          <w:sz w:val="24"/>
          <w:szCs w:val="24"/>
        </w:rPr>
        <w:t xml:space="preserve">  case and power supply </w:t>
      </w:r>
      <w:r>
        <w:rPr>
          <w:rFonts w:ascii="Arial" w:hAnsi="Arial" w:cs="Arial"/>
          <w:sz w:val="24"/>
          <w:szCs w:val="24"/>
        </w:rPr>
        <w:t>that</w:t>
      </w:r>
      <w:r w:rsidRPr="0075057C">
        <w:rPr>
          <w:rFonts w:ascii="Arial" w:hAnsi="Arial" w:cs="Arial"/>
          <w:sz w:val="24"/>
          <w:szCs w:val="24"/>
        </w:rPr>
        <w:t xml:space="preserve"> support </w:t>
      </w:r>
      <w:r>
        <w:rPr>
          <w:rFonts w:ascii="Arial" w:hAnsi="Arial" w:cs="Arial"/>
          <w:sz w:val="24"/>
          <w:szCs w:val="24"/>
        </w:rPr>
        <w:t>the</w:t>
      </w:r>
      <w:r w:rsidRPr="0075057C">
        <w:rPr>
          <w:rFonts w:ascii="Arial" w:hAnsi="Arial" w:cs="Arial"/>
          <w:sz w:val="24"/>
          <w:szCs w:val="24"/>
        </w:rPr>
        <w:t xml:space="preserve"> chosen components.</w:t>
      </w:r>
    </w:p>
    <w:p w14:paraId="3964EDD4" w14:textId="77777777" w:rsidR="00027B11" w:rsidRPr="0075057C" w:rsidRDefault="00027B11" w:rsidP="00027B11">
      <w:pPr>
        <w:pStyle w:val="ListParagraph"/>
        <w:numPr>
          <w:ilvl w:val="0"/>
          <w:numId w:val="17"/>
        </w:numPr>
        <w:spacing w:after="160" w:line="360" w:lineRule="auto"/>
        <w:ind w:left="1134"/>
        <w:rPr>
          <w:rFonts w:ascii="Arial" w:hAnsi="Arial" w:cs="Arial"/>
          <w:sz w:val="24"/>
          <w:szCs w:val="24"/>
        </w:rPr>
      </w:pPr>
      <w:r>
        <w:rPr>
          <w:rFonts w:ascii="Arial" w:hAnsi="Arial" w:cs="Arial"/>
          <w:sz w:val="24"/>
          <w:szCs w:val="24"/>
        </w:rPr>
        <w:t>A</w:t>
      </w:r>
      <w:r w:rsidRPr="0075057C">
        <w:rPr>
          <w:rFonts w:ascii="Arial" w:hAnsi="Arial" w:cs="Arial"/>
          <w:sz w:val="24"/>
          <w:szCs w:val="24"/>
        </w:rPr>
        <w:t xml:space="preserve"> monitor along with a</w:t>
      </w:r>
      <w:r>
        <w:rPr>
          <w:rFonts w:ascii="Arial" w:hAnsi="Arial" w:cs="Arial"/>
          <w:sz w:val="24"/>
          <w:szCs w:val="24"/>
        </w:rPr>
        <w:t xml:space="preserve"> webcam, </w:t>
      </w:r>
      <w:r w:rsidRPr="0075057C">
        <w:rPr>
          <w:rFonts w:ascii="Arial" w:hAnsi="Arial" w:cs="Arial"/>
          <w:sz w:val="24"/>
          <w:szCs w:val="24"/>
        </w:rPr>
        <w:t>keyboard and mouse that fit</w:t>
      </w:r>
      <w:r>
        <w:rPr>
          <w:rFonts w:ascii="Arial" w:hAnsi="Arial" w:cs="Arial"/>
          <w:sz w:val="24"/>
          <w:szCs w:val="24"/>
        </w:rPr>
        <w:t>s</w:t>
      </w:r>
      <w:r w:rsidRPr="0075057C">
        <w:rPr>
          <w:rFonts w:ascii="Arial" w:hAnsi="Arial" w:cs="Arial"/>
          <w:sz w:val="24"/>
          <w:szCs w:val="24"/>
        </w:rPr>
        <w:t xml:space="preserve"> the setup.</w:t>
      </w:r>
    </w:p>
    <w:p w14:paraId="7004B827" w14:textId="77777777" w:rsidR="00027B11" w:rsidRDefault="00027B11" w:rsidP="00027B11">
      <w:pPr>
        <w:pStyle w:val="ListParagraph"/>
        <w:numPr>
          <w:ilvl w:val="0"/>
          <w:numId w:val="17"/>
        </w:numPr>
        <w:spacing w:after="160" w:line="360" w:lineRule="auto"/>
        <w:ind w:left="1134"/>
        <w:rPr>
          <w:rFonts w:ascii="Arial" w:hAnsi="Arial" w:cs="Arial"/>
          <w:sz w:val="24"/>
          <w:szCs w:val="24"/>
        </w:rPr>
      </w:pPr>
      <w:r w:rsidRPr="0075057C">
        <w:rPr>
          <w:rFonts w:ascii="Arial" w:hAnsi="Arial" w:cs="Arial"/>
          <w:sz w:val="24"/>
          <w:szCs w:val="24"/>
        </w:rPr>
        <w:t>Network Connectivity (e.g., wired or wireless).</w:t>
      </w:r>
    </w:p>
    <w:p w14:paraId="00199DB8" w14:textId="77777777" w:rsidR="00027B11" w:rsidRPr="0075057C" w:rsidRDefault="00027B11" w:rsidP="00027B11">
      <w:pPr>
        <w:pStyle w:val="ListParagraph"/>
        <w:numPr>
          <w:ilvl w:val="0"/>
          <w:numId w:val="17"/>
        </w:numPr>
        <w:spacing w:after="160" w:line="360" w:lineRule="auto"/>
        <w:ind w:left="1134"/>
        <w:rPr>
          <w:rFonts w:ascii="Arial" w:hAnsi="Arial" w:cs="Arial"/>
          <w:sz w:val="24"/>
          <w:szCs w:val="24"/>
        </w:rPr>
      </w:pPr>
      <w:r>
        <w:rPr>
          <w:rFonts w:ascii="Arial" w:hAnsi="Arial" w:cs="Arial"/>
          <w:sz w:val="24"/>
          <w:szCs w:val="24"/>
        </w:rPr>
        <w:t>Required Software</w:t>
      </w:r>
    </w:p>
    <w:p w14:paraId="71C43E88" w14:textId="4BD6727A" w:rsidR="00027B11" w:rsidRPr="0075057C" w:rsidRDefault="00027B11" w:rsidP="00027B11">
      <w:pPr>
        <w:spacing w:line="360" w:lineRule="auto"/>
        <w:ind w:left="426"/>
        <w:rPr>
          <w:rFonts w:ascii="Arial" w:hAnsi="Arial" w:cs="Arial"/>
          <w:sz w:val="24"/>
          <w:szCs w:val="24"/>
        </w:rPr>
      </w:pPr>
      <w:r w:rsidRPr="0075057C">
        <w:rPr>
          <w:rFonts w:ascii="Arial" w:hAnsi="Arial" w:cs="Arial"/>
          <w:sz w:val="24"/>
          <w:szCs w:val="24"/>
        </w:rPr>
        <w:t xml:space="preserve">For each of these components, justify </w:t>
      </w:r>
      <w:r>
        <w:rPr>
          <w:rFonts w:ascii="Arial" w:hAnsi="Arial" w:cs="Arial"/>
          <w:sz w:val="24"/>
          <w:szCs w:val="24"/>
        </w:rPr>
        <w:t>the</w:t>
      </w:r>
      <w:r w:rsidRPr="0075057C">
        <w:rPr>
          <w:rFonts w:ascii="Arial" w:hAnsi="Arial" w:cs="Arial"/>
          <w:sz w:val="24"/>
          <w:szCs w:val="24"/>
        </w:rPr>
        <w:t xml:space="preserve"> choice by explaining why it</w:t>
      </w:r>
      <w:r>
        <w:rPr>
          <w:rFonts w:ascii="Arial" w:hAnsi="Arial" w:cs="Arial"/>
          <w:sz w:val="24"/>
          <w:szCs w:val="24"/>
        </w:rPr>
        <w:t xml:space="preserve"> is</w:t>
      </w:r>
      <w:r w:rsidRPr="0075057C">
        <w:rPr>
          <w:rFonts w:ascii="Arial" w:hAnsi="Arial" w:cs="Arial"/>
          <w:sz w:val="24"/>
          <w:szCs w:val="24"/>
        </w:rPr>
        <w:t xml:space="preserve"> suitable for the tasks in the scenario</w:t>
      </w:r>
      <w:r>
        <w:rPr>
          <w:rFonts w:ascii="Arial" w:hAnsi="Arial" w:cs="Arial"/>
          <w:sz w:val="24"/>
          <w:szCs w:val="24"/>
        </w:rPr>
        <w:t xml:space="preserve">. </w:t>
      </w:r>
      <w:r w:rsidR="00CC32AA">
        <w:rPr>
          <w:rFonts w:ascii="Arial" w:hAnsi="Arial" w:cs="Arial"/>
          <w:sz w:val="24"/>
          <w:szCs w:val="24"/>
        </w:rPr>
        <w:t>C</w:t>
      </w:r>
      <w:r w:rsidRPr="009D243F">
        <w:rPr>
          <w:rFonts w:ascii="Arial" w:hAnsi="Arial" w:cs="Arial"/>
          <w:sz w:val="24"/>
          <w:szCs w:val="24"/>
        </w:rPr>
        <w:t>ompare it to other options and explain why it was chosen over the alternatives.</w:t>
      </w:r>
    </w:p>
    <w:p w14:paraId="109FEB6F" w14:textId="77777777" w:rsidR="00027B11" w:rsidRPr="0075057C" w:rsidRDefault="00027B11" w:rsidP="00027B11">
      <w:pPr>
        <w:spacing w:line="360" w:lineRule="auto"/>
        <w:ind w:left="426"/>
        <w:rPr>
          <w:rFonts w:ascii="Arial" w:hAnsi="Arial" w:cs="Arial"/>
          <w:sz w:val="24"/>
          <w:szCs w:val="24"/>
        </w:rPr>
      </w:pPr>
      <w:r>
        <w:rPr>
          <w:rFonts w:ascii="Arial" w:hAnsi="Arial" w:cs="Arial"/>
          <w:sz w:val="24"/>
          <w:szCs w:val="24"/>
        </w:rPr>
        <w:t>Research and c</w:t>
      </w:r>
      <w:r w:rsidRPr="0075057C">
        <w:rPr>
          <w:rFonts w:ascii="Arial" w:hAnsi="Arial" w:cs="Arial"/>
          <w:sz w:val="24"/>
          <w:szCs w:val="24"/>
        </w:rPr>
        <w:t xml:space="preserve">reate a “shopping list” of actual </w:t>
      </w:r>
      <w:r>
        <w:rPr>
          <w:rFonts w:ascii="Arial" w:hAnsi="Arial" w:cs="Arial"/>
          <w:sz w:val="24"/>
          <w:szCs w:val="24"/>
        </w:rPr>
        <w:t xml:space="preserve">hardware </w:t>
      </w:r>
      <w:r w:rsidRPr="0075057C">
        <w:rPr>
          <w:rFonts w:ascii="Arial" w:hAnsi="Arial" w:cs="Arial"/>
          <w:sz w:val="24"/>
          <w:szCs w:val="24"/>
        </w:rPr>
        <w:t>components as if build</w:t>
      </w:r>
      <w:r>
        <w:rPr>
          <w:rFonts w:ascii="Arial" w:hAnsi="Arial" w:cs="Arial"/>
          <w:sz w:val="24"/>
          <w:szCs w:val="24"/>
        </w:rPr>
        <w:t>ing</w:t>
      </w:r>
      <w:r w:rsidRPr="0075057C">
        <w:rPr>
          <w:rFonts w:ascii="Arial" w:hAnsi="Arial" w:cs="Arial"/>
          <w:sz w:val="24"/>
          <w:szCs w:val="24"/>
        </w:rPr>
        <w:t xml:space="preserve"> the computer </w:t>
      </w:r>
      <w:r>
        <w:rPr>
          <w:rFonts w:ascii="Arial" w:hAnsi="Arial" w:cs="Arial"/>
          <w:sz w:val="24"/>
          <w:szCs w:val="24"/>
        </w:rPr>
        <w:t>independently</w:t>
      </w:r>
      <w:r w:rsidRPr="0075057C">
        <w:rPr>
          <w:rFonts w:ascii="Arial" w:hAnsi="Arial" w:cs="Arial"/>
          <w:sz w:val="24"/>
          <w:szCs w:val="24"/>
        </w:rPr>
        <w:t>. Present this list in a table that includes</w:t>
      </w:r>
      <w:r>
        <w:rPr>
          <w:rFonts w:ascii="Arial" w:hAnsi="Arial" w:cs="Arial"/>
          <w:sz w:val="24"/>
          <w:szCs w:val="24"/>
        </w:rPr>
        <w:t>, c</w:t>
      </w:r>
      <w:r w:rsidRPr="0075057C">
        <w:rPr>
          <w:rFonts w:ascii="Arial" w:hAnsi="Arial" w:cs="Arial"/>
          <w:sz w:val="24"/>
          <w:szCs w:val="24"/>
        </w:rPr>
        <w:t>omponent name</w:t>
      </w:r>
      <w:r>
        <w:rPr>
          <w:rFonts w:ascii="Arial" w:hAnsi="Arial" w:cs="Arial"/>
          <w:sz w:val="24"/>
          <w:szCs w:val="24"/>
        </w:rPr>
        <w:t xml:space="preserve">, Specification, </w:t>
      </w:r>
      <w:r w:rsidRPr="0075057C">
        <w:rPr>
          <w:rFonts w:ascii="Arial" w:hAnsi="Arial" w:cs="Arial"/>
          <w:sz w:val="24"/>
          <w:szCs w:val="24"/>
        </w:rPr>
        <w:t>Price</w:t>
      </w:r>
      <w:r>
        <w:rPr>
          <w:rFonts w:ascii="Arial" w:hAnsi="Arial" w:cs="Arial"/>
          <w:sz w:val="24"/>
          <w:szCs w:val="24"/>
        </w:rPr>
        <w:t xml:space="preserve">, </w:t>
      </w:r>
      <w:r w:rsidRPr="0075057C">
        <w:rPr>
          <w:rFonts w:ascii="Arial" w:hAnsi="Arial" w:cs="Arial"/>
          <w:sz w:val="24"/>
          <w:szCs w:val="24"/>
        </w:rPr>
        <w:t>Image of the product (if available)</w:t>
      </w:r>
      <w:r>
        <w:rPr>
          <w:rFonts w:ascii="Arial" w:hAnsi="Arial" w:cs="Arial"/>
          <w:sz w:val="24"/>
          <w:szCs w:val="24"/>
        </w:rPr>
        <w:t xml:space="preserve"> and  the </w:t>
      </w:r>
      <w:r w:rsidRPr="0075057C">
        <w:rPr>
          <w:rFonts w:ascii="Arial" w:hAnsi="Arial" w:cs="Arial"/>
          <w:sz w:val="24"/>
          <w:szCs w:val="24"/>
        </w:rPr>
        <w:t xml:space="preserve">total cost of the system based on the </w:t>
      </w:r>
      <w:r>
        <w:rPr>
          <w:rFonts w:ascii="Arial" w:hAnsi="Arial" w:cs="Arial"/>
          <w:sz w:val="24"/>
          <w:szCs w:val="24"/>
        </w:rPr>
        <w:t xml:space="preserve">selected </w:t>
      </w:r>
      <w:r w:rsidRPr="0075057C">
        <w:rPr>
          <w:rFonts w:ascii="Arial" w:hAnsi="Arial" w:cs="Arial"/>
          <w:sz w:val="24"/>
          <w:szCs w:val="24"/>
        </w:rPr>
        <w:t>components.</w:t>
      </w:r>
    </w:p>
    <w:p w14:paraId="6217C488" w14:textId="77777777" w:rsidR="00027B11" w:rsidRDefault="00027B11" w:rsidP="00027B11">
      <w:pPr>
        <w:spacing w:line="360" w:lineRule="auto"/>
        <w:ind w:left="426"/>
        <w:rPr>
          <w:rFonts w:ascii="Arial" w:hAnsi="Arial" w:cs="Arial"/>
          <w:sz w:val="24"/>
          <w:szCs w:val="24"/>
        </w:rPr>
      </w:pPr>
      <w:r w:rsidRPr="009D243F">
        <w:rPr>
          <w:rFonts w:ascii="Arial" w:hAnsi="Arial" w:cs="Arial"/>
          <w:b/>
          <w:bCs/>
          <w:sz w:val="24"/>
          <w:szCs w:val="24"/>
        </w:rPr>
        <w:t>Important Note:</w:t>
      </w:r>
      <w:r w:rsidRPr="0075057C">
        <w:rPr>
          <w:rFonts w:ascii="Arial" w:hAnsi="Arial" w:cs="Arial"/>
          <w:sz w:val="24"/>
          <w:szCs w:val="24"/>
        </w:rPr>
        <w:t xml:space="preserve"> Avoid </w:t>
      </w:r>
      <w:r>
        <w:rPr>
          <w:rFonts w:ascii="Arial" w:hAnsi="Arial" w:cs="Arial"/>
          <w:sz w:val="24"/>
          <w:szCs w:val="24"/>
        </w:rPr>
        <w:t>selecting</w:t>
      </w:r>
      <w:r w:rsidRPr="0075057C">
        <w:rPr>
          <w:rFonts w:ascii="Arial" w:hAnsi="Arial" w:cs="Arial"/>
          <w:sz w:val="24"/>
          <w:szCs w:val="24"/>
        </w:rPr>
        <w:t xml:space="preserve"> a pre-built computer. Instead, demonstrate </w:t>
      </w:r>
      <w:r>
        <w:rPr>
          <w:rFonts w:ascii="Arial" w:hAnsi="Arial" w:cs="Arial"/>
          <w:sz w:val="24"/>
          <w:szCs w:val="24"/>
        </w:rPr>
        <w:t>an</w:t>
      </w:r>
      <w:r w:rsidRPr="0075057C">
        <w:rPr>
          <w:rFonts w:ascii="Arial" w:hAnsi="Arial" w:cs="Arial"/>
          <w:sz w:val="24"/>
          <w:szCs w:val="24"/>
        </w:rPr>
        <w:t xml:space="preserve"> understanding of each component by explaining why </w:t>
      </w:r>
      <w:r>
        <w:rPr>
          <w:rFonts w:ascii="Arial" w:hAnsi="Arial" w:cs="Arial"/>
          <w:sz w:val="24"/>
          <w:szCs w:val="24"/>
        </w:rPr>
        <w:t>it was chosen</w:t>
      </w:r>
      <w:r w:rsidRPr="0075057C">
        <w:rPr>
          <w:rFonts w:ascii="Arial" w:hAnsi="Arial" w:cs="Arial"/>
          <w:sz w:val="24"/>
          <w:szCs w:val="24"/>
        </w:rPr>
        <w:t xml:space="preserve">. For example, </w:t>
      </w:r>
      <w:r w:rsidRPr="00070E7B">
        <w:rPr>
          <w:rFonts w:ascii="Arial" w:hAnsi="Arial" w:cs="Arial"/>
          <w:sz w:val="24"/>
          <w:szCs w:val="24"/>
        </w:rPr>
        <w:t>justify t</w:t>
      </w:r>
      <w:r>
        <w:rPr>
          <w:rFonts w:ascii="Arial" w:hAnsi="Arial" w:cs="Arial"/>
          <w:sz w:val="24"/>
          <w:szCs w:val="24"/>
        </w:rPr>
        <w:t>he</w:t>
      </w:r>
      <w:r w:rsidRPr="00070E7B">
        <w:rPr>
          <w:rFonts w:ascii="Arial" w:hAnsi="Arial" w:cs="Arial"/>
          <w:sz w:val="24"/>
          <w:szCs w:val="24"/>
        </w:rPr>
        <w:t xml:space="preserve"> choice of CPU by describing its features and explaining how it is better suited for the given setup compared to other CPUs.</w:t>
      </w:r>
    </w:p>
    <w:p w14:paraId="44DB92FC" w14:textId="77777777" w:rsidR="00027B11" w:rsidRPr="00F61083" w:rsidRDefault="00027B11" w:rsidP="00027B11">
      <w:pPr>
        <w:spacing w:before="240" w:line="360" w:lineRule="auto"/>
        <w:ind w:left="426"/>
        <w:rPr>
          <w:rFonts w:ascii="Arial" w:hAnsi="Arial" w:cs="Arial"/>
          <w:b/>
          <w:bCs/>
          <w:sz w:val="24"/>
          <w:szCs w:val="24"/>
          <w:u w:val="single"/>
        </w:rPr>
      </w:pPr>
      <w:r w:rsidRPr="00F61083">
        <w:rPr>
          <w:rFonts w:ascii="Arial" w:hAnsi="Arial" w:cs="Arial"/>
          <w:b/>
          <w:bCs/>
          <w:sz w:val="24"/>
          <w:szCs w:val="24"/>
          <w:u w:val="single"/>
        </w:rPr>
        <w:t>Task 2:</w:t>
      </w:r>
    </w:p>
    <w:p w14:paraId="36A2B7DF" w14:textId="77777777" w:rsidR="00027B11" w:rsidRPr="00084CBE" w:rsidRDefault="00027B11" w:rsidP="00027B11">
      <w:pPr>
        <w:spacing w:line="360" w:lineRule="auto"/>
        <w:ind w:left="426"/>
        <w:rPr>
          <w:rFonts w:ascii="Arial" w:hAnsi="Arial" w:cs="Arial"/>
          <w:sz w:val="24"/>
          <w:szCs w:val="24"/>
        </w:rPr>
      </w:pPr>
      <w:r w:rsidRPr="00084CBE">
        <w:rPr>
          <w:rFonts w:ascii="Arial" w:hAnsi="Arial" w:cs="Arial"/>
          <w:sz w:val="24"/>
          <w:szCs w:val="24"/>
        </w:rPr>
        <w:t xml:space="preserve">This task focuses on evaluating cybersecurity risks and developing strategies </w:t>
      </w:r>
      <w:r>
        <w:rPr>
          <w:rFonts w:ascii="Arial" w:hAnsi="Arial" w:cs="Arial"/>
          <w:sz w:val="24"/>
          <w:szCs w:val="24"/>
        </w:rPr>
        <w:t>for the below mentioned scenario</w:t>
      </w:r>
      <w:r w:rsidRPr="00084CBE">
        <w:rPr>
          <w:rFonts w:ascii="Arial" w:hAnsi="Arial" w:cs="Arial"/>
          <w:sz w:val="24"/>
          <w:szCs w:val="24"/>
        </w:rPr>
        <w:t>.</w:t>
      </w:r>
    </w:p>
    <w:p w14:paraId="1B74B630" w14:textId="5785385B" w:rsidR="00027B11" w:rsidRDefault="00027B11" w:rsidP="00027B11">
      <w:pPr>
        <w:spacing w:before="240" w:line="360" w:lineRule="auto"/>
        <w:ind w:left="426"/>
        <w:rPr>
          <w:rFonts w:ascii="Arial" w:hAnsi="Arial" w:cs="Arial"/>
          <w:b/>
          <w:bCs/>
          <w:sz w:val="24"/>
          <w:szCs w:val="24"/>
        </w:rPr>
      </w:pPr>
      <w:r w:rsidRPr="00F61083">
        <w:rPr>
          <w:rFonts w:ascii="Arial" w:hAnsi="Arial" w:cs="Arial"/>
          <w:b/>
          <w:bCs/>
          <w:sz w:val="24"/>
          <w:szCs w:val="24"/>
        </w:rPr>
        <w:t>Scenario:</w:t>
      </w:r>
    </w:p>
    <w:p w14:paraId="16E16BF9" w14:textId="77777777" w:rsidR="00831E0C" w:rsidRPr="006E5AA8" w:rsidRDefault="00831E0C" w:rsidP="00831E0C">
      <w:pPr>
        <w:spacing w:before="240" w:line="360" w:lineRule="auto"/>
        <w:ind w:left="426"/>
        <w:rPr>
          <w:rFonts w:ascii="Arial" w:hAnsi="Arial" w:cs="Arial"/>
          <w:sz w:val="24"/>
          <w:szCs w:val="24"/>
        </w:rPr>
      </w:pPr>
      <w:r w:rsidRPr="006E5AA8">
        <w:rPr>
          <w:rFonts w:ascii="Arial" w:hAnsi="Arial" w:cs="Arial"/>
          <w:sz w:val="24"/>
          <w:szCs w:val="24"/>
        </w:rPr>
        <w:t>A cybersecurity consultant has been tasked with assessing and securing the systems of a manufacturing company that designs, develops, and produces power distribution equipment, industrial control systems, and embedded electronic controllers. The company serves critical infrastructure sectors such as utilities, transportation, energy, and manufacturing, and maintains a large international supply chain.</w:t>
      </w:r>
    </w:p>
    <w:p w14:paraId="25222A73" w14:textId="77777777" w:rsidR="00831E0C" w:rsidRDefault="00831E0C" w:rsidP="00831E0C">
      <w:pPr>
        <w:spacing w:before="240" w:line="360" w:lineRule="auto"/>
        <w:ind w:left="426"/>
        <w:rPr>
          <w:rFonts w:ascii="Arial" w:hAnsi="Arial" w:cs="Arial"/>
          <w:sz w:val="24"/>
          <w:szCs w:val="24"/>
        </w:rPr>
      </w:pPr>
      <w:r w:rsidRPr="006E5AA8">
        <w:rPr>
          <w:rFonts w:ascii="Arial" w:hAnsi="Arial" w:cs="Arial"/>
          <w:sz w:val="24"/>
          <w:szCs w:val="24"/>
        </w:rPr>
        <w:lastRenderedPageBreak/>
        <w:t>Due to the sensitive nature of its engineering work and the competitive, high-stakes industry it operates in, the company must safeguard its intellectual property, ensure uninterrupted production, and protect client and operational data from cyber threats.</w:t>
      </w:r>
    </w:p>
    <w:p w14:paraId="4490E0B3" w14:textId="77777777" w:rsidR="00027B11" w:rsidRDefault="00027B11" w:rsidP="00027B11">
      <w:pPr>
        <w:spacing w:line="360" w:lineRule="auto"/>
        <w:ind w:left="426"/>
        <w:rPr>
          <w:rFonts w:ascii="Arial" w:hAnsi="Arial" w:cs="Arial"/>
          <w:sz w:val="24"/>
          <w:szCs w:val="24"/>
        </w:rPr>
      </w:pPr>
      <w:r w:rsidRPr="009650B2">
        <w:rPr>
          <w:rFonts w:ascii="Arial" w:hAnsi="Arial" w:cs="Arial"/>
          <w:sz w:val="24"/>
          <w:szCs w:val="24"/>
        </w:rPr>
        <w:t xml:space="preserve">Recent audits have identified several cybersecurity risks across </w:t>
      </w:r>
      <w:r>
        <w:rPr>
          <w:rFonts w:ascii="Arial" w:hAnsi="Arial" w:cs="Arial"/>
          <w:sz w:val="24"/>
          <w:szCs w:val="24"/>
        </w:rPr>
        <w:t>the following</w:t>
      </w:r>
      <w:r w:rsidRPr="009650B2">
        <w:rPr>
          <w:rFonts w:ascii="Arial" w:hAnsi="Arial" w:cs="Arial"/>
          <w:sz w:val="24"/>
          <w:szCs w:val="24"/>
        </w:rPr>
        <w:t xml:space="preserve"> areas:</w:t>
      </w:r>
    </w:p>
    <w:p w14:paraId="4E15AE8E" w14:textId="77777777" w:rsidR="00831E0C" w:rsidRDefault="00831E0C" w:rsidP="00831E0C">
      <w:pPr>
        <w:pStyle w:val="ListParagraph"/>
        <w:numPr>
          <w:ilvl w:val="0"/>
          <w:numId w:val="19"/>
        </w:numPr>
        <w:spacing w:after="160" w:line="360" w:lineRule="auto"/>
        <w:ind w:left="1080"/>
        <w:rPr>
          <w:rFonts w:ascii="Arial" w:hAnsi="Arial" w:cs="Arial"/>
          <w:sz w:val="24"/>
          <w:szCs w:val="24"/>
        </w:rPr>
      </w:pPr>
      <w:r w:rsidRPr="00590B36">
        <w:rPr>
          <w:rFonts w:ascii="Arial" w:hAnsi="Arial" w:cs="Arial"/>
          <w:sz w:val="24"/>
          <w:szCs w:val="24"/>
        </w:rPr>
        <w:t xml:space="preserve">The </w:t>
      </w:r>
      <w:r>
        <w:rPr>
          <w:rFonts w:ascii="Arial" w:hAnsi="Arial" w:cs="Arial"/>
          <w:sz w:val="24"/>
          <w:szCs w:val="24"/>
        </w:rPr>
        <w:t xml:space="preserve">company’s </w:t>
      </w:r>
      <w:r w:rsidRPr="00590B36">
        <w:rPr>
          <w:rFonts w:ascii="Arial" w:hAnsi="Arial" w:cs="Arial"/>
          <w:sz w:val="24"/>
          <w:szCs w:val="24"/>
        </w:rPr>
        <w:t>internal network uses outdated firewall rules and lacks segmentation between corporate and operational systems, increasing the risk of unauthorised access.</w:t>
      </w:r>
    </w:p>
    <w:p w14:paraId="30D66C1B" w14:textId="77777777" w:rsidR="00831E0C" w:rsidRDefault="00831E0C" w:rsidP="00831E0C">
      <w:pPr>
        <w:pStyle w:val="ListParagraph"/>
        <w:numPr>
          <w:ilvl w:val="0"/>
          <w:numId w:val="19"/>
        </w:numPr>
        <w:spacing w:after="160" w:line="360" w:lineRule="auto"/>
        <w:ind w:left="1080"/>
        <w:rPr>
          <w:rFonts w:ascii="Arial" w:hAnsi="Arial" w:cs="Arial"/>
          <w:sz w:val="24"/>
          <w:szCs w:val="24"/>
        </w:rPr>
      </w:pPr>
      <w:r w:rsidRPr="00874593">
        <w:rPr>
          <w:rFonts w:ascii="Arial" w:hAnsi="Arial" w:cs="Arial"/>
          <w:sz w:val="24"/>
          <w:szCs w:val="24"/>
        </w:rPr>
        <w:t>Many embedded devices have outdated firmware and default passwords, making them easy targets for attackers.</w:t>
      </w:r>
    </w:p>
    <w:p w14:paraId="2CFE1E94" w14:textId="77777777" w:rsidR="00831E0C" w:rsidRDefault="00831E0C" w:rsidP="00831E0C">
      <w:pPr>
        <w:pStyle w:val="ListParagraph"/>
        <w:numPr>
          <w:ilvl w:val="0"/>
          <w:numId w:val="19"/>
        </w:numPr>
        <w:spacing w:after="160" w:line="360" w:lineRule="auto"/>
        <w:ind w:left="1080"/>
        <w:rPr>
          <w:rFonts w:ascii="Arial" w:hAnsi="Arial" w:cs="Arial"/>
          <w:sz w:val="24"/>
          <w:szCs w:val="24"/>
        </w:rPr>
      </w:pPr>
      <w:r w:rsidRPr="00B05390">
        <w:rPr>
          <w:rFonts w:ascii="Arial" w:hAnsi="Arial" w:cs="Arial"/>
          <w:sz w:val="24"/>
          <w:szCs w:val="24"/>
        </w:rPr>
        <w:t>Components are sourced from international suppliers</w:t>
      </w:r>
      <w:r>
        <w:rPr>
          <w:rFonts w:ascii="Arial" w:hAnsi="Arial" w:cs="Arial"/>
          <w:sz w:val="24"/>
          <w:szCs w:val="24"/>
        </w:rPr>
        <w:t>, some of which does</w:t>
      </w:r>
      <w:r w:rsidRPr="00B05390">
        <w:rPr>
          <w:rFonts w:ascii="Arial" w:hAnsi="Arial" w:cs="Arial"/>
          <w:sz w:val="24"/>
          <w:szCs w:val="24"/>
        </w:rPr>
        <w:t xml:space="preserve"> not follow secure development or validation practices, increasing the risk of introducing vulnerabilities.</w:t>
      </w:r>
    </w:p>
    <w:p w14:paraId="0E63940E" w14:textId="550772DE" w:rsidR="00831E0C" w:rsidRDefault="00831E0C" w:rsidP="00831E0C">
      <w:pPr>
        <w:pStyle w:val="ListParagraph"/>
        <w:numPr>
          <w:ilvl w:val="0"/>
          <w:numId w:val="19"/>
        </w:numPr>
        <w:spacing w:after="160" w:line="360" w:lineRule="auto"/>
        <w:ind w:left="1080"/>
        <w:rPr>
          <w:rFonts w:ascii="Arial" w:hAnsi="Arial" w:cs="Arial"/>
          <w:sz w:val="24"/>
          <w:szCs w:val="24"/>
        </w:rPr>
      </w:pPr>
      <w:r w:rsidRPr="00831E0C">
        <w:rPr>
          <w:rFonts w:ascii="Arial" w:hAnsi="Arial" w:cs="Arial"/>
          <w:sz w:val="24"/>
          <w:szCs w:val="24"/>
        </w:rPr>
        <w:t>Several engineering workstations still run outdated operating systems that no longer receive security patches, making them vulnerable to malware and exploits.</w:t>
      </w:r>
    </w:p>
    <w:p w14:paraId="2BE7D448" w14:textId="77777777" w:rsidR="00831E0C" w:rsidRDefault="00831E0C" w:rsidP="00831E0C">
      <w:pPr>
        <w:pStyle w:val="ListParagraph"/>
        <w:numPr>
          <w:ilvl w:val="0"/>
          <w:numId w:val="19"/>
        </w:numPr>
        <w:spacing w:after="160" w:line="360" w:lineRule="auto"/>
        <w:ind w:left="1080"/>
        <w:rPr>
          <w:rFonts w:ascii="Arial" w:hAnsi="Arial" w:cs="Arial"/>
          <w:sz w:val="24"/>
          <w:szCs w:val="24"/>
        </w:rPr>
      </w:pPr>
      <w:r w:rsidRPr="00414067">
        <w:rPr>
          <w:rFonts w:ascii="Arial" w:hAnsi="Arial" w:cs="Arial"/>
          <w:sz w:val="24"/>
          <w:szCs w:val="24"/>
        </w:rPr>
        <w:t>Employees have not received adequate cybersecurity training, leading to successful phishing attacks and an increased risk of malware spreading within systems.</w:t>
      </w:r>
    </w:p>
    <w:p w14:paraId="0651909C" w14:textId="77777777" w:rsidR="00027B11" w:rsidRPr="00031C99" w:rsidRDefault="00027B11" w:rsidP="00027B11">
      <w:pPr>
        <w:spacing w:after="160" w:line="360" w:lineRule="auto"/>
        <w:ind w:left="720"/>
        <w:rPr>
          <w:rFonts w:ascii="Arial" w:hAnsi="Arial" w:cs="Arial"/>
          <w:b/>
          <w:bCs/>
          <w:sz w:val="24"/>
          <w:szCs w:val="24"/>
        </w:rPr>
      </w:pPr>
      <w:r w:rsidRPr="00031C99">
        <w:rPr>
          <w:rFonts w:ascii="Arial" w:hAnsi="Arial" w:cs="Arial"/>
          <w:b/>
          <w:bCs/>
          <w:sz w:val="24"/>
          <w:szCs w:val="24"/>
        </w:rPr>
        <w:t>Based on the scenario provided, complete the following tasks to analyse cybersecurity risks and develop a mitigation strategy.</w:t>
      </w:r>
    </w:p>
    <w:p w14:paraId="022568CC" w14:textId="77777777" w:rsidR="00027B11" w:rsidRDefault="00027B11" w:rsidP="00027B11">
      <w:pPr>
        <w:pStyle w:val="ListParagraph"/>
        <w:numPr>
          <w:ilvl w:val="0"/>
          <w:numId w:val="20"/>
        </w:numPr>
        <w:spacing w:after="160" w:line="360" w:lineRule="auto"/>
        <w:ind w:left="1080"/>
        <w:rPr>
          <w:rFonts w:ascii="Arial" w:hAnsi="Arial" w:cs="Arial"/>
          <w:sz w:val="24"/>
          <w:szCs w:val="24"/>
        </w:rPr>
      </w:pPr>
      <w:r w:rsidRPr="002101C3">
        <w:rPr>
          <w:rFonts w:ascii="Arial" w:hAnsi="Arial" w:cs="Arial"/>
          <w:sz w:val="24"/>
          <w:szCs w:val="24"/>
        </w:rPr>
        <w:t xml:space="preserve">Identify and evaluate the potential impacts of each cybersecurity risk in the scenario. </w:t>
      </w:r>
    </w:p>
    <w:p w14:paraId="70320F75" w14:textId="77777777" w:rsidR="00027B11" w:rsidRDefault="00027B11" w:rsidP="00027B11">
      <w:pPr>
        <w:pStyle w:val="ListParagraph"/>
        <w:numPr>
          <w:ilvl w:val="0"/>
          <w:numId w:val="20"/>
        </w:numPr>
        <w:spacing w:after="160" w:line="360" w:lineRule="auto"/>
        <w:ind w:left="1080"/>
        <w:rPr>
          <w:rFonts w:ascii="Arial" w:hAnsi="Arial" w:cs="Arial"/>
          <w:sz w:val="24"/>
          <w:szCs w:val="24"/>
        </w:rPr>
      </w:pPr>
      <w:r w:rsidRPr="002101C3">
        <w:rPr>
          <w:rFonts w:ascii="Arial" w:hAnsi="Arial" w:cs="Arial"/>
          <w:sz w:val="24"/>
          <w:szCs w:val="24"/>
        </w:rPr>
        <w:t>Prioritise these risks based on their potential impact on the company’s  operations,  and customer data. Justify the prioritisation, considering both the severity and likelihood of each risk.</w:t>
      </w:r>
    </w:p>
    <w:p w14:paraId="4B87E1EF" w14:textId="77777777" w:rsidR="00027B11" w:rsidRDefault="00027B11" w:rsidP="00027B11">
      <w:pPr>
        <w:pStyle w:val="ListParagraph"/>
        <w:numPr>
          <w:ilvl w:val="0"/>
          <w:numId w:val="20"/>
        </w:numPr>
        <w:spacing w:after="160" w:line="360" w:lineRule="auto"/>
        <w:ind w:left="1080"/>
        <w:rPr>
          <w:rFonts w:ascii="Arial" w:hAnsi="Arial" w:cs="Arial"/>
          <w:sz w:val="24"/>
          <w:szCs w:val="24"/>
        </w:rPr>
      </w:pPr>
      <w:r w:rsidRPr="002101C3">
        <w:rPr>
          <w:rFonts w:ascii="Arial" w:hAnsi="Arial" w:cs="Arial"/>
          <w:sz w:val="24"/>
          <w:szCs w:val="24"/>
        </w:rPr>
        <w:t>Develop a holistic cybersecurity strategy that addresses each identified risk and explain how they help to mitigate the identified risks.</w:t>
      </w:r>
    </w:p>
    <w:p w14:paraId="36F363EB" w14:textId="77777777" w:rsidR="00027B11" w:rsidRDefault="00027B11" w:rsidP="00027B11">
      <w:pPr>
        <w:pStyle w:val="ListParagraph"/>
        <w:numPr>
          <w:ilvl w:val="0"/>
          <w:numId w:val="20"/>
        </w:numPr>
        <w:spacing w:after="160" w:line="360" w:lineRule="auto"/>
        <w:ind w:left="1080"/>
        <w:rPr>
          <w:rFonts w:ascii="Arial" w:hAnsi="Arial" w:cs="Arial"/>
          <w:sz w:val="24"/>
          <w:szCs w:val="24"/>
        </w:rPr>
      </w:pPr>
      <w:r w:rsidRPr="00A65F50">
        <w:rPr>
          <w:rFonts w:ascii="Arial" w:hAnsi="Arial" w:cs="Arial"/>
          <w:sz w:val="24"/>
          <w:szCs w:val="24"/>
        </w:rPr>
        <w:t>Design an incident response plan to manage potential cybersecurity breaches within the company.</w:t>
      </w:r>
    </w:p>
    <w:p w14:paraId="1EE5BCF5" w14:textId="01B5901A" w:rsidR="007959B0" w:rsidRPr="00A65F50" w:rsidRDefault="007959B0" w:rsidP="00027B11">
      <w:pPr>
        <w:pStyle w:val="ListParagraph"/>
        <w:numPr>
          <w:ilvl w:val="0"/>
          <w:numId w:val="20"/>
        </w:numPr>
        <w:spacing w:after="160" w:line="360" w:lineRule="auto"/>
        <w:ind w:left="1080"/>
        <w:rPr>
          <w:rFonts w:ascii="Arial" w:hAnsi="Arial" w:cs="Arial"/>
          <w:sz w:val="24"/>
          <w:szCs w:val="24"/>
        </w:rPr>
      </w:pPr>
      <w:r w:rsidRPr="007959B0">
        <w:rPr>
          <w:rFonts w:ascii="Arial" w:hAnsi="Arial" w:cs="Arial"/>
          <w:sz w:val="24"/>
          <w:szCs w:val="24"/>
        </w:rPr>
        <w:t>Identify applicable cybersecurity standards</w:t>
      </w:r>
      <w:r>
        <w:rPr>
          <w:rFonts w:ascii="Arial" w:hAnsi="Arial" w:cs="Arial"/>
          <w:sz w:val="24"/>
          <w:szCs w:val="24"/>
        </w:rPr>
        <w:t xml:space="preserve"> and s</w:t>
      </w:r>
      <w:r w:rsidRPr="007959B0">
        <w:rPr>
          <w:rFonts w:ascii="Arial" w:hAnsi="Arial" w:cs="Arial"/>
          <w:sz w:val="24"/>
          <w:szCs w:val="24"/>
        </w:rPr>
        <w:t>how how the proposed strategy aligns with these standards and best practices.</w:t>
      </w:r>
    </w:p>
    <w:p w14:paraId="324CFCE6" w14:textId="3D2FC154" w:rsidR="00027B11" w:rsidRPr="00431EFC" w:rsidRDefault="00027B11" w:rsidP="00027B11">
      <w:pPr>
        <w:spacing w:line="360" w:lineRule="auto"/>
        <w:ind w:left="426" w:hanging="1"/>
        <w:jc w:val="both"/>
        <w:rPr>
          <w:rFonts w:ascii="Arial" w:hAnsi="Arial" w:cs="Arial"/>
          <w:b/>
          <w:bCs/>
          <w:sz w:val="24"/>
          <w:szCs w:val="24"/>
        </w:rPr>
      </w:pPr>
      <w:r w:rsidRPr="00A52926">
        <w:rPr>
          <w:rFonts w:ascii="Arial" w:hAnsi="Arial" w:cs="Arial"/>
          <w:b/>
          <w:bCs/>
          <w:sz w:val="24"/>
          <w:szCs w:val="24"/>
        </w:rPr>
        <w:t>Note</w:t>
      </w:r>
      <w:r w:rsidRPr="00431EFC">
        <w:rPr>
          <w:rFonts w:ascii="Arial" w:hAnsi="Arial" w:cs="Arial"/>
          <w:b/>
          <w:bCs/>
          <w:sz w:val="24"/>
          <w:szCs w:val="24"/>
        </w:rPr>
        <w:t>:</w:t>
      </w:r>
    </w:p>
    <w:p w14:paraId="4E8EC4D1" w14:textId="77777777" w:rsidR="00027B11" w:rsidRPr="00431EFC" w:rsidRDefault="00027B11" w:rsidP="00027B11">
      <w:pPr>
        <w:pStyle w:val="ListParagraph"/>
        <w:numPr>
          <w:ilvl w:val="0"/>
          <w:numId w:val="21"/>
        </w:numPr>
        <w:spacing w:before="240" w:line="360" w:lineRule="auto"/>
        <w:ind w:left="709" w:hanging="284"/>
        <w:jc w:val="both"/>
        <w:rPr>
          <w:rFonts w:ascii="Arial" w:hAnsi="Arial" w:cs="Arial"/>
          <w:sz w:val="24"/>
          <w:szCs w:val="24"/>
        </w:rPr>
      </w:pPr>
      <w:r w:rsidRPr="00431EFC">
        <w:rPr>
          <w:rFonts w:ascii="Arial" w:hAnsi="Arial" w:cs="Arial"/>
          <w:sz w:val="24"/>
          <w:szCs w:val="24"/>
        </w:rPr>
        <w:t xml:space="preserve">Prepare a report that covers </w:t>
      </w:r>
      <w:r w:rsidRPr="00431EFC">
        <w:rPr>
          <w:rFonts w:ascii="Arial" w:hAnsi="Arial" w:cs="Arial"/>
          <w:b/>
          <w:sz w:val="24"/>
          <w:szCs w:val="24"/>
          <w:u w:val="single"/>
        </w:rPr>
        <w:t>two</w:t>
      </w:r>
      <w:r w:rsidRPr="00431EFC">
        <w:rPr>
          <w:rFonts w:ascii="Arial" w:hAnsi="Arial" w:cs="Arial"/>
          <w:sz w:val="24"/>
          <w:szCs w:val="24"/>
        </w:rPr>
        <w:t xml:space="preserve"> specified</w:t>
      </w:r>
      <w:r>
        <w:rPr>
          <w:rFonts w:ascii="Arial" w:hAnsi="Arial" w:cs="Arial"/>
          <w:sz w:val="24"/>
          <w:szCs w:val="24"/>
        </w:rPr>
        <w:t xml:space="preserve"> </w:t>
      </w:r>
      <w:r w:rsidRPr="00431EFC">
        <w:rPr>
          <w:rFonts w:ascii="Arial" w:hAnsi="Arial" w:cs="Arial"/>
          <w:sz w:val="24"/>
          <w:szCs w:val="24"/>
        </w:rPr>
        <w:t>tasks.</w:t>
      </w:r>
    </w:p>
    <w:p w14:paraId="562167C8" w14:textId="77777777" w:rsidR="00027B11" w:rsidRPr="00431EFC" w:rsidRDefault="00027B11" w:rsidP="00027B11">
      <w:pPr>
        <w:pStyle w:val="ListParagraph"/>
        <w:numPr>
          <w:ilvl w:val="0"/>
          <w:numId w:val="21"/>
        </w:numPr>
        <w:spacing w:before="240" w:after="240" w:line="360" w:lineRule="auto"/>
        <w:ind w:left="709" w:hanging="284"/>
        <w:jc w:val="both"/>
        <w:rPr>
          <w:rFonts w:ascii="Arial" w:hAnsi="Arial" w:cs="Arial"/>
          <w:sz w:val="24"/>
          <w:szCs w:val="24"/>
        </w:rPr>
      </w:pPr>
      <w:r w:rsidRPr="00431EFC">
        <w:rPr>
          <w:rFonts w:ascii="Arial" w:hAnsi="Arial" w:cs="Arial"/>
          <w:sz w:val="24"/>
          <w:szCs w:val="24"/>
        </w:rPr>
        <w:t>The report should be typed in an MS Word document with a cover page that has the assignment title, module name, Programme name, student name and student ID.</w:t>
      </w:r>
    </w:p>
    <w:p w14:paraId="5A974609" w14:textId="77777777" w:rsidR="00027B11" w:rsidRPr="00431EFC" w:rsidRDefault="00027B11" w:rsidP="00027B11">
      <w:pPr>
        <w:pStyle w:val="ListParagraph"/>
        <w:numPr>
          <w:ilvl w:val="0"/>
          <w:numId w:val="21"/>
        </w:numPr>
        <w:spacing w:before="240" w:after="240" w:line="360" w:lineRule="auto"/>
        <w:ind w:left="709" w:hanging="284"/>
        <w:jc w:val="both"/>
        <w:rPr>
          <w:rFonts w:ascii="Arial" w:hAnsi="Arial" w:cs="Arial"/>
          <w:sz w:val="24"/>
          <w:szCs w:val="24"/>
        </w:rPr>
      </w:pPr>
      <w:r w:rsidRPr="00431EFC">
        <w:rPr>
          <w:rFonts w:ascii="Arial" w:hAnsi="Arial" w:cs="Arial"/>
          <w:sz w:val="24"/>
          <w:szCs w:val="24"/>
        </w:rPr>
        <w:t>The table of contents should list all headings and corresponding page numbers.</w:t>
      </w:r>
    </w:p>
    <w:p w14:paraId="7866B410" w14:textId="77777777" w:rsidR="00027B11" w:rsidRPr="00431EFC" w:rsidRDefault="00027B11" w:rsidP="00027B11">
      <w:pPr>
        <w:pStyle w:val="ListParagraph"/>
        <w:numPr>
          <w:ilvl w:val="0"/>
          <w:numId w:val="21"/>
        </w:numPr>
        <w:spacing w:before="240" w:after="240" w:line="360" w:lineRule="auto"/>
        <w:ind w:left="709" w:hanging="284"/>
        <w:jc w:val="both"/>
        <w:rPr>
          <w:rFonts w:ascii="Arial" w:hAnsi="Arial" w:cs="Arial"/>
          <w:sz w:val="24"/>
          <w:szCs w:val="24"/>
        </w:rPr>
      </w:pPr>
      <w:r w:rsidRPr="4B2A159C">
        <w:rPr>
          <w:rFonts w:ascii="Arial" w:hAnsi="Arial" w:cs="Arial"/>
          <w:sz w:val="24"/>
          <w:szCs w:val="24"/>
        </w:rPr>
        <w:t>Address each task individually, clearly labelled and numbered.</w:t>
      </w:r>
    </w:p>
    <w:p w14:paraId="1716C021" w14:textId="77777777" w:rsidR="00027B11" w:rsidRPr="00431EFC" w:rsidRDefault="00027B11" w:rsidP="00027B11">
      <w:pPr>
        <w:pStyle w:val="ListParagraph"/>
        <w:numPr>
          <w:ilvl w:val="0"/>
          <w:numId w:val="21"/>
        </w:numPr>
        <w:spacing w:before="240" w:after="240" w:line="360" w:lineRule="auto"/>
        <w:ind w:left="709" w:hanging="284"/>
        <w:jc w:val="both"/>
        <w:rPr>
          <w:rFonts w:ascii="Arial" w:hAnsi="Arial" w:cs="Arial"/>
          <w:sz w:val="24"/>
          <w:szCs w:val="24"/>
        </w:rPr>
      </w:pPr>
      <w:r w:rsidRPr="00431EFC">
        <w:rPr>
          <w:rFonts w:ascii="Arial" w:hAnsi="Arial" w:cs="Arial"/>
          <w:sz w:val="24"/>
          <w:szCs w:val="24"/>
        </w:rPr>
        <w:t>Use 12-point font in Arial, Calibri, or Times New Roman.</w:t>
      </w:r>
    </w:p>
    <w:p w14:paraId="5ED55E45" w14:textId="77777777" w:rsidR="00027B11" w:rsidRPr="00431EFC" w:rsidRDefault="00027B11" w:rsidP="00027B11">
      <w:pPr>
        <w:pStyle w:val="ListParagraph"/>
        <w:numPr>
          <w:ilvl w:val="0"/>
          <w:numId w:val="21"/>
        </w:numPr>
        <w:spacing w:before="240" w:after="240" w:line="360" w:lineRule="auto"/>
        <w:ind w:left="709" w:hanging="284"/>
        <w:jc w:val="both"/>
        <w:rPr>
          <w:rFonts w:ascii="Arial" w:hAnsi="Arial" w:cs="Arial"/>
          <w:sz w:val="24"/>
          <w:szCs w:val="24"/>
        </w:rPr>
      </w:pPr>
      <w:r w:rsidRPr="00431EFC">
        <w:rPr>
          <w:rFonts w:ascii="Arial" w:hAnsi="Arial" w:cs="Arial"/>
          <w:sz w:val="24"/>
          <w:szCs w:val="24"/>
        </w:rPr>
        <w:lastRenderedPageBreak/>
        <w:t>Report structure: Include an introduction, detailed responses to each task supported by explanations, analysis, and relevant examples, a conclusion, and references.</w:t>
      </w:r>
    </w:p>
    <w:p w14:paraId="3A8E6451" w14:textId="77777777" w:rsidR="00027B11" w:rsidRPr="00431EFC" w:rsidRDefault="00027B11" w:rsidP="00027B11">
      <w:pPr>
        <w:pStyle w:val="ListParagraph"/>
        <w:numPr>
          <w:ilvl w:val="0"/>
          <w:numId w:val="21"/>
        </w:numPr>
        <w:spacing w:before="240" w:after="240" w:line="360" w:lineRule="auto"/>
        <w:ind w:left="709" w:hanging="284"/>
        <w:jc w:val="both"/>
        <w:rPr>
          <w:rFonts w:ascii="Arial" w:hAnsi="Arial" w:cs="Arial"/>
          <w:sz w:val="24"/>
          <w:szCs w:val="24"/>
        </w:rPr>
      </w:pPr>
      <w:r w:rsidRPr="00431EFC">
        <w:rPr>
          <w:rFonts w:ascii="Arial" w:hAnsi="Arial" w:cs="Arial"/>
          <w:sz w:val="24"/>
          <w:szCs w:val="24"/>
        </w:rPr>
        <w:t>Where appropriate, incorporate diagrams, pictures, and screenshots to visually support the content.</w:t>
      </w:r>
    </w:p>
    <w:p w14:paraId="03AB5CCF" w14:textId="77777777" w:rsidR="00027B11" w:rsidRDefault="00027B11" w:rsidP="00027B11">
      <w:pPr>
        <w:pStyle w:val="ListParagraph"/>
        <w:numPr>
          <w:ilvl w:val="0"/>
          <w:numId w:val="21"/>
        </w:numPr>
        <w:spacing w:before="240" w:after="240" w:line="360" w:lineRule="auto"/>
        <w:ind w:left="709" w:hanging="284"/>
        <w:jc w:val="both"/>
        <w:rPr>
          <w:rFonts w:ascii="Arial" w:hAnsi="Arial" w:cs="Arial"/>
          <w:sz w:val="24"/>
          <w:szCs w:val="24"/>
        </w:rPr>
      </w:pPr>
      <w:r w:rsidRPr="00431EFC">
        <w:rPr>
          <w:rFonts w:ascii="Arial" w:hAnsi="Arial" w:cs="Arial"/>
          <w:sz w:val="24"/>
          <w:szCs w:val="24"/>
        </w:rPr>
        <w:t>This is an individual assignment and should be completed independently.</w:t>
      </w:r>
    </w:p>
    <w:p w14:paraId="60141B75" w14:textId="77777777" w:rsidR="00027B11" w:rsidRDefault="00027B11" w:rsidP="00027B11">
      <w:pPr>
        <w:spacing w:line="360" w:lineRule="auto"/>
        <w:ind w:left="284"/>
        <w:jc w:val="both"/>
        <w:rPr>
          <w:rFonts w:ascii="Arial" w:hAnsi="Arial" w:cs="Arial"/>
          <w:sz w:val="24"/>
          <w:szCs w:val="24"/>
        </w:rPr>
      </w:pPr>
      <w:r w:rsidRPr="00FF0192">
        <w:rPr>
          <w:rFonts w:ascii="Arial" w:hAnsi="Arial" w:cs="Arial"/>
          <w:sz w:val="24"/>
          <w:szCs w:val="24"/>
        </w:rPr>
        <w:t>It is essential that you demonstrate background research activities and knowledge gained. The report should refer to sources of information that have contributed and enhanced your knowledge and understanding (e.g. online sources, books, journals, articles). The report must include a list of references / bibliography, following the appropriate Referencing System (IEEE is used in the School of Applied Computing)</w:t>
      </w:r>
    </w:p>
    <w:p w14:paraId="52F7CAB4" w14:textId="77777777" w:rsidR="00027B11" w:rsidRPr="00027B11" w:rsidRDefault="00027B11" w:rsidP="00027B11"/>
    <w:p w14:paraId="022AD952" w14:textId="66B0ADAB"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0C5A981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353F64">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3B8194F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353F64">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599E387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353F64">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6995726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353F64">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0AE30F1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353F64">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0F66E4B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353F64">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2F5DAE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353F64">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17C5C9" w14:textId="7A7CF8F9" w:rsidR="00D5558D" w:rsidRPr="00A406E5" w:rsidRDefault="00D5558D" w:rsidP="00C01A3F">
      <w:pPr>
        <w:jc w:val="both"/>
        <w:rPr>
          <w:rFonts w:ascii="Arial" w:hAnsi="Arial" w:cs="Arial"/>
          <w:i/>
          <w:sz w:val="22"/>
          <w:szCs w:val="22"/>
        </w:rPr>
      </w:pPr>
      <w:r w:rsidRPr="00D5558D">
        <w:rPr>
          <w:rFonts w:ascii="Arial" w:hAnsi="Arial" w:cs="Arial"/>
          <w:i/>
          <w:sz w:val="22"/>
          <w:szCs w:val="22"/>
        </w:rPr>
        <w:t>The report should be supported by credible sources on cybersecurity and computer systems design in engineering. These may include academic journals, textbooks, official guidelines, and peer-reviewed or recognised online publications. Use of recent materials (from the past five years) on cybersecurity and hardware is encouraged. Proper referencing, with in-text citations and a reference list, is essential.</w:t>
      </w:r>
    </w:p>
    <w:p w14:paraId="0356D752" w14:textId="77777777" w:rsidR="00C01A3F" w:rsidRPr="00A406E5" w:rsidRDefault="00C01A3F"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F31ABE" w14:textId="77777777" w:rsidR="00D5558D" w:rsidRPr="00D5558D" w:rsidRDefault="00D5558D" w:rsidP="00D5558D">
      <w:pPr>
        <w:jc w:val="both"/>
        <w:rPr>
          <w:rFonts w:ascii="Arial" w:hAnsi="Arial" w:cs="Arial"/>
          <w:i/>
          <w:iCs/>
          <w:sz w:val="22"/>
          <w:szCs w:val="22"/>
        </w:rPr>
      </w:pPr>
      <w:r w:rsidRPr="00D5558D">
        <w:rPr>
          <w:rFonts w:ascii="Arial" w:hAnsi="Arial" w:cs="Arial"/>
          <w:i/>
          <w:iCs/>
          <w:sz w:val="22"/>
          <w:szCs w:val="22"/>
        </w:rPr>
        <w:t>The report should demonstrate knowledge of key cybersecurity principles and hardware specifications relevant to the scenario. Understanding should be shown through explanations of how these principles apply to real-world situations, supporting a balanced approach to risk mitigation that protects data integrity, confidentiality, and availability.</w:t>
      </w: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35C9499E" w:rsidR="00C01A3F" w:rsidRPr="004558E9" w:rsidRDefault="004558E9" w:rsidP="00D22D9C">
      <w:pPr>
        <w:jc w:val="both"/>
        <w:rPr>
          <w:rFonts w:ascii="Arial" w:hAnsi="Arial" w:cs="Arial"/>
          <w:i/>
          <w:iCs/>
          <w:sz w:val="22"/>
          <w:szCs w:val="22"/>
        </w:rPr>
      </w:pPr>
      <w:r w:rsidRPr="004558E9">
        <w:rPr>
          <w:rFonts w:ascii="Arial" w:hAnsi="Arial" w:cs="Arial"/>
          <w:i/>
          <w:iCs/>
          <w:sz w:val="22"/>
          <w:szCs w:val="22"/>
        </w:rPr>
        <w:t>The report must evaluate cybersecurity risks and hardware specifications relevant to the scenario, comparing alternatives and assessing cost-effectiveness. Logical reasoning and clear justification should support each decision, demonstrating a holistic and proportionate response to security risks.</w:t>
      </w: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591083" w14:textId="77777777" w:rsidR="004558E9" w:rsidRPr="004558E9" w:rsidRDefault="004558E9" w:rsidP="004558E9">
      <w:pPr>
        <w:jc w:val="both"/>
        <w:rPr>
          <w:rFonts w:ascii="Arial" w:hAnsi="Arial" w:cs="Arial"/>
          <w:i/>
          <w:iCs/>
          <w:sz w:val="22"/>
          <w:szCs w:val="22"/>
        </w:rPr>
      </w:pPr>
      <w:r w:rsidRPr="004558E9">
        <w:rPr>
          <w:rFonts w:ascii="Arial" w:hAnsi="Arial" w:cs="Arial"/>
          <w:i/>
          <w:iCs/>
          <w:sz w:val="22"/>
          <w:szCs w:val="22"/>
        </w:rPr>
        <w:t>Practical application of theoretical knowledge is expected, with clear demonstrations of how hardware choices are suited to the given scenarios. Solutions should be realistic, feasible, and contextually appropriate, showing a direct link between theory and practical implementation.</w:t>
      </w:r>
    </w:p>
    <w:p w14:paraId="5EFA3F1B" w14:textId="77777777" w:rsidR="00C01A3F" w:rsidRPr="00A406E5" w:rsidRDefault="00C01A3F"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F5533F5" w14:textId="77777777" w:rsidR="00027B11" w:rsidRPr="00027B11" w:rsidRDefault="00027B11" w:rsidP="00027B11">
      <w:pPr>
        <w:jc w:val="both"/>
        <w:rPr>
          <w:rFonts w:ascii="Arial" w:hAnsi="Arial" w:cs="Arial"/>
          <w:i/>
          <w:iCs/>
          <w:sz w:val="22"/>
          <w:szCs w:val="22"/>
        </w:rPr>
      </w:pPr>
      <w:r w:rsidRPr="00027B11">
        <w:rPr>
          <w:rFonts w:ascii="Arial" w:hAnsi="Arial" w:cs="Arial"/>
          <w:i/>
          <w:iCs/>
          <w:sz w:val="22"/>
          <w:szCs w:val="22"/>
        </w:rPr>
        <w:t xml:space="preserve">The report should demonstrate professional communication and high-quality presentation, with well-organised sections, diagrams, and tables to convey technical content, as well as </w:t>
      </w:r>
      <w:r w:rsidRPr="00027B11">
        <w:rPr>
          <w:rFonts w:ascii="Arial" w:hAnsi="Arial" w:cs="Arial"/>
          <w:b/>
          <w:bCs/>
          <w:i/>
          <w:iCs/>
          <w:sz w:val="22"/>
          <w:szCs w:val="22"/>
        </w:rPr>
        <w:t>clarity and fluency</w:t>
      </w:r>
      <w:r w:rsidRPr="00027B11">
        <w:rPr>
          <w:rFonts w:ascii="Arial" w:hAnsi="Arial" w:cs="Arial"/>
          <w:i/>
          <w:iCs/>
          <w:sz w:val="22"/>
          <w:szCs w:val="22"/>
        </w:rPr>
        <w:t xml:space="preserve"> in technical writing.</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3B5B83B8"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5F8C0C76" w:rsidR="00152E9D" w:rsidRPr="00A406E5" w:rsidRDefault="00027B11"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6B489E30" w:rsidR="00152E9D" w:rsidRPr="00A406E5" w:rsidRDefault="00027B11"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349B0D57" w:rsidR="00152E9D" w:rsidRPr="00A406E5" w:rsidRDefault="00027B11"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3389BD7F"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59B94310" w:rsidR="00152E9D" w:rsidRPr="00A406E5" w:rsidRDefault="00CF070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465BC56E"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4AC782EF" w:rsidR="00152E9D" w:rsidRPr="00A406E5" w:rsidRDefault="00567DC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B18A2" w14:textId="77777777" w:rsidR="00EB0672" w:rsidRDefault="00EB0672">
      <w:r>
        <w:separator/>
      </w:r>
    </w:p>
  </w:endnote>
  <w:endnote w:type="continuationSeparator" w:id="0">
    <w:p w14:paraId="27594B52" w14:textId="77777777" w:rsidR="00EB0672" w:rsidRDefault="00EB0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E344A" w14:textId="77777777" w:rsidR="00EB0672" w:rsidRDefault="00EB0672">
      <w:r>
        <w:separator/>
      </w:r>
    </w:p>
  </w:footnote>
  <w:footnote w:type="continuationSeparator" w:id="0">
    <w:p w14:paraId="2FB971E9" w14:textId="77777777" w:rsidR="00EB0672" w:rsidRDefault="00EB06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C6633D"/>
    <w:multiLevelType w:val="hybridMultilevel"/>
    <w:tmpl w:val="ED989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D3C0157"/>
    <w:multiLevelType w:val="hybridMultilevel"/>
    <w:tmpl w:val="158A9126"/>
    <w:lvl w:ilvl="0" w:tplc="037AC5E2">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173536"/>
    <w:multiLevelType w:val="hybridMultilevel"/>
    <w:tmpl w:val="1F822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C17F12"/>
    <w:multiLevelType w:val="hybridMultilevel"/>
    <w:tmpl w:val="620CD220"/>
    <w:lvl w:ilvl="0" w:tplc="08090001">
      <w:start w:val="1"/>
      <w:numFmt w:val="bullet"/>
      <w:lvlText w:val=""/>
      <w:lvlJc w:val="left"/>
      <w:pPr>
        <w:ind w:left="1614" w:hanging="360"/>
      </w:pPr>
      <w:rPr>
        <w:rFonts w:ascii="Symbol" w:hAnsi="Symbol" w:hint="default"/>
      </w:rPr>
    </w:lvl>
    <w:lvl w:ilvl="1" w:tplc="08090003" w:tentative="1">
      <w:start w:val="1"/>
      <w:numFmt w:val="bullet"/>
      <w:lvlText w:val="o"/>
      <w:lvlJc w:val="left"/>
      <w:pPr>
        <w:ind w:left="2334" w:hanging="360"/>
      </w:pPr>
      <w:rPr>
        <w:rFonts w:ascii="Courier New" w:hAnsi="Courier New" w:cs="Courier New" w:hint="default"/>
      </w:rPr>
    </w:lvl>
    <w:lvl w:ilvl="2" w:tplc="08090005" w:tentative="1">
      <w:start w:val="1"/>
      <w:numFmt w:val="bullet"/>
      <w:lvlText w:val=""/>
      <w:lvlJc w:val="left"/>
      <w:pPr>
        <w:ind w:left="3054" w:hanging="360"/>
      </w:pPr>
      <w:rPr>
        <w:rFonts w:ascii="Wingdings" w:hAnsi="Wingdings" w:hint="default"/>
      </w:rPr>
    </w:lvl>
    <w:lvl w:ilvl="3" w:tplc="08090001" w:tentative="1">
      <w:start w:val="1"/>
      <w:numFmt w:val="bullet"/>
      <w:lvlText w:val=""/>
      <w:lvlJc w:val="left"/>
      <w:pPr>
        <w:ind w:left="3774" w:hanging="360"/>
      </w:pPr>
      <w:rPr>
        <w:rFonts w:ascii="Symbol" w:hAnsi="Symbol" w:hint="default"/>
      </w:rPr>
    </w:lvl>
    <w:lvl w:ilvl="4" w:tplc="08090003" w:tentative="1">
      <w:start w:val="1"/>
      <w:numFmt w:val="bullet"/>
      <w:lvlText w:val="o"/>
      <w:lvlJc w:val="left"/>
      <w:pPr>
        <w:ind w:left="4494" w:hanging="360"/>
      </w:pPr>
      <w:rPr>
        <w:rFonts w:ascii="Courier New" w:hAnsi="Courier New" w:cs="Courier New" w:hint="default"/>
      </w:rPr>
    </w:lvl>
    <w:lvl w:ilvl="5" w:tplc="08090005" w:tentative="1">
      <w:start w:val="1"/>
      <w:numFmt w:val="bullet"/>
      <w:lvlText w:val=""/>
      <w:lvlJc w:val="left"/>
      <w:pPr>
        <w:ind w:left="5214" w:hanging="360"/>
      </w:pPr>
      <w:rPr>
        <w:rFonts w:ascii="Wingdings" w:hAnsi="Wingdings" w:hint="default"/>
      </w:rPr>
    </w:lvl>
    <w:lvl w:ilvl="6" w:tplc="08090001" w:tentative="1">
      <w:start w:val="1"/>
      <w:numFmt w:val="bullet"/>
      <w:lvlText w:val=""/>
      <w:lvlJc w:val="left"/>
      <w:pPr>
        <w:ind w:left="5934" w:hanging="360"/>
      </w:pPr>
      <w:rPr>
        <w:rFonts w:ascii="Symbol" w:hAnsi="Symbol" w:hint="default"/>
      </w:rPr>
    </w:lvl>
    <w:lvl w:ilvl="7" w:tplc="08090003" w:tentative="1">
      <w:start w:val="1"/>
      <w:numFmt w:val="bullet"/>
      <w:lvlText w:val="o"/>
      <w:lvlJc w:val="left"/>
      <w:pPr>
        <w:ind w:left="6654" w:hanging="360"/>
      </w:pPr>
      <w:rPr>
        <w:rFonts w:ascii="Courier New" w:hAnsi="Courier New" w:cs="Courier New" w:hint="default"/>
      </w:rPr>
    </w:lvl>
    <w:lvl w:ilvl="8" w:tplc="08090005" w:tentative="1">
      <w:start w:val="1"/>
      <w:numFmt w:val="bullet"/>
      <w:lvlText w:val=""/>
      <w:lvlJc w:val="left"/>
      <w:pPr>
        <w:ind w:left="7374"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DB2DC7"/>
    <w:multiLevelType w:val="hybridMultilevel"/>
    <w:tmpl w:val="DEF6301C"/>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2"/>
  </w:num>
  <w:num w:numId="2" w16cid:durableId="1189367096">
    <w:abstractNumId w:val="11"/>
  </w:num>
  <w:num w:numId="3" w16cid:durableId="522594147">
    <w:abstractNumId w:val="20"/>
  </w:num>
  <w:num w:numId="4" w16cid:durableId="1679189305">
    <w:abstractNumId w:val="13"/>
  </w:num>
  <w:num w:numId="5" w16cid:durableId="1356270182">
    <w:abstractNumId w:val="9"/>
  </w:num>
  <w:num w:numId="6" w16cid:durableId="493838803">
    <w:abstractNumId w:val="19"/>
  </w:num>
  <w:num w:numId="7" w16cid:durableId="1685862695">
    <w:abstractNumId w:val="3"/>
  </w:num>
  <w:num w:numId="8" w16cid:durableId="90704009">
    <w:abstractNumId w:val="18"/>
  </w:num>
  <w:num w:numId="9" w16cid:durableId="2097751403">
    <w:abstractNumId w:val="12"/>
  </w:num>
  <w:num w:numId="10" w16cid:durableId="214200195">
    <w:abstractNumId w:val="5"/>
  </w:num>
  <w:num w:numId="11" w16cid:durableId="307977519">
    <w:abstractNumId w:val="6"/>
  </w:num>
  <w:num w:numId="12" w16cid:durableId="1296906017">
    <w:abstractNumId w:val="10"/>
  </w:num>
  <w:num w:numId="13" w16cid:durableId="2059233432">
    <w:abstractNumId w:val="16"/>
  </w:num>
  <w:num w:numId="14" w16cid:durableId="354356693">
    <w:abstractNumId w:val="4"/>
  </w:num>
  <w:num w:numId="15" w16cid:durableId="871109064">
    <w:abstractNumId w:val="0"/>
  </w:num>
  <w:num w:numId="16" w16cid:durableId="1111121824">
    <w:abstractNumId w:val="7"/>
  </w:num>
  <w:num w:numId="17" w16cid:durableId="1632780664">
    <w:abstractNumId w:val="15"/>
  </w:num>
  <w:num w:numId="18" w16cid:durableId="822352166">
    <w:abstractNumId w:val="1"/>
  </w:num>
  <w:num w:numId="19" w16cid:durableId="1005741838">
    <w:abstractNumId w:val="14"/>
  </w:num>
  <w:num w:numId="20" w16cid:durableId="413668861">
    <w:abstractNumId w:val="8"/>
  </w:num>
  <w:num w:numId="21" w16cid:durableId="15062834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27B11"/>
    <w:rsid w:val="000309B6"/>
    <w:rsid w:val="000822E5"/>
    <w:rsid w:val="000971FC"/>
    <w:rsid w:val="000A2A3A"/>
    <w:rsid w:val="000A492A"/>
    <w:rsid w:val="000D2F80"/>
    <w:rsid w:val="000E413A"/>
    <w:rsid w:val="000F5AA3"/>
    <w:rsid w:val="00100396"/>
    <w:rsid w:val="00100B5C"/>
    <w:rsid w:val="001106E9"/>
    <w:rsid w:val="00124CA5"/>
    <w:rsid w:val="00134F77"/>
    <w:rsid w:val="00135CE2"/>
    <w:rsid w:val="001363A5"/>
    <w:rsid w:val="00137A1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2518"/>
    <w:rsid w:val="002444CA"/>
    <w:rsid w:val="00260DE6"/>
    <w:rsid w:val="00273FEE"/>
    <w:rsid w:val="0028204E"/>
    <w:rsid w:val="0028591B"/>
    <w:rsid w:val="002878BF"/>
    <w:rsid w:val="00291841"/>
    <w:rsid w:val="002C449B"/>
    <w:rsid w:val="002C6040"/>
    <w:rsid w:val="002D5B3F"/>
    <w:rsid w:val="002E272E"/>
    <w:rsid w:val="002E5AC0"/>
    <w:rsid w:val="002F5778"/>
    <w:rsid w:val="003223E0"/>
    <w:rsid w:val="00352C4A"/>
    <w:rsid w:val="00353F64"/>
    <w:rsid w:val="00362560"/>
    <w:rsid w:val="003732FD"/>
    <w:rsid w:val="003753B2"/>
    <w:rsid w:val="00376559"/>
    <w:rsid w:val="00382BAA"/>
    <w:rsid w:val="00384D73"/>
    <w:rsid w:val="00393EB6"/>
    <w:rsid w:val="003A3CE5"/>
    <w:rsid w:val="003A7115"/>
    <w:rsid w:val="003B366F"/>
    <w:rsid w:val="003B3F9D"/>
    <w:rsid w:val="003B6C95"/>
    <w:rsid w:val="003D051A"/>
    <w:rsid w:val="003D095A"/>
    <w:rsid w:val="003E5751"/>
    <w:rsid w:val="004046A9"/>
    <w:rsid w:val="00404C50"/>
    <w:rsid w:val="00423934"/>
    <w:rsid w:val="00426244"/>
    <w:rsid w:val="00451810"/>
    <w:rsid w:val="004558E9"/>
    <w:rsid w:val="00456FC2"/>
    <w:rsid w:val="00470A38"/>
    <w:rsid w:val="00477880"/>
    <w:rsid w:val="004874DE"/>
    <w:rsid w:val="004A0A5D"/>
    <w:rsid w:val="004B0B0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67DCD"/>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35BEC"/>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E29AB"/>
    <w:rsid w:val="006F0F95"/>
    <w:rsid w:val="006F45BF"/>
    <w:rsid w:val="006F60E0"/>
    <w:rsid w:val="00702F71"/>
    <w:rsid w:val="0071056D"/>
    <w:rsid w:val="00715D20"/>
    <w:rsid w:val="007366DF"/>
    <w:rsid w:val="00757839"/>
    <w:rsid w:val="00770C81"/>
    <w:rsid w:val="00791024"/>
    <w:rsid w:val="00793F0A"/>
    <w:rsid w:val="007959B0"/>
    <w:rsid w:val="007A2657"/>
    <w:rsid w:val="007C682C"/>
    <w:rsid w:val="007D2385"/>
    <w:rsid w:val="007D5DE2"/>
    <w:rsid w:val="007E6091"/>
    <w:rsid w:val="007F214F"/>
    <w:rsid w:val="00800069"/>
    <w:rsid w:val="008042F0"/>
    <w:rsid w:val="00820F2A"/>
    <w:rsid w:val="008310A0"/>
    <w:rsid w:val="00831E0C"/>
    <w:rsid w:val="00835D29"/>
    <w:rsid w:val="00842E7F"/>
    <w:rsid w:val="00844946"/>
    <w:rsid w:val="00852933"/>
    <w:rsid w:val="00855F80"/>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38EC"/>
    <w:rsid w:val="009871FF"/>
    <w:rsid w:val="00990799"/>
    <w:rsid w:val="00995D51"/>
    <w:rsid w:val="009A0631"/>
    <w:rsid w:val="009B10ED"/>
    <w:rsid w:val="009D1960"/>
    <w:rsid w:val="009D3EA4"/>
    <w:rsid w:val="009D649C"/>
    <w:rsid w:val="009E4BC1"/>
    <w:rsid w:val="009F050A"/>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890"/>
    <w:rsid w:val="00CC241A"/>
    <w:rsid w:val="00CC32AA"/>
    <w:rsid w:val="00CE4035"/>
    <w:rsid w:val="00CE65AB"/>
    <w:rsid w:val="00CF0700"/>
    <w:rsid w:val="00CF4266"/>
    <w:rsid w:val="00D22D9C"/>
    <w:rsid w:val="00D241F1"/>
    <w:rsid w:val="00D275CB"/>
    <w:rsid w:val="00D30DFA"/>
    <w:rsid w:val="00D463A5"/>
    <w:rsid w:val="00D4710D"/>
    <w:rsid w:val="00D47D25"/>
    <w:rsid w:val="00D5558D"/>
    <w:rsid w:val="00D62ACD"/>
    <w:rsid w:val="00D77C5E"/>
    <w:rsid w:val="00DA36EE"/>
    <w:rsid w:val="00DB116D"/>
    <w:rsid w:val="00DC496B"/>
    <w:rsid w:val="00DD17CC"/>
    <w:rsid w:val="00DE217A"/>
    <w:rsid w:val="00DE67C2"/>
    <w:rsid w:val="00DF321B"/>
    <w:rsid w:val="00E230E0"/>
    <w:rsid w:val="00E27F15"/>
    <w:rsid w:val="00E338CA"/>
    <w:rsid w:val="00E51AAC"/>
    <w:rsid w:val="00E66CC0"/>
    <w:rsid w:val="00E728A9"/>
    <w:rsid w:val="00E753CA"/>
    <w:rsid w:val="00E807D9"/>
    <w:rsid w:val="00EA0F4E"/>
    <w:rsid w:val="00EA1956"/>
    <w:rsid w:val="00EA295B"/>
    <w:rsid w:val="00EA3B9B"/>
    <w:rsid w:val="00EA6801"/>
    <w:rsid w:val="00EB0672"/>
    <w:rsid w:val="00EB4F96"/>
    <w:rsid w:val="00ED7072"/>
    <w:rsid w:val="00EE3132"/>
    <w:rsid w:val="00EE3D9D"/>
    <w:rsid w:val="00EE6F25"/>
    <w:rsid w:val="00EF7587"/>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480B"/>
    <w:rsid w:val="00FA04CD"/>
    <w:rsid w:val="00FA25F5"/>
    <w:rsid w:val="00FA2810"/>
    <w:rsid w:val="00FA68F8"/>
    <w:rsid w:val="00FB1DC0"/>
    <w:rsid w:val="00FB3B4E"/>
    <w:rsid w:val="00FB4521"/>
    <w:rsid w:val="00FB4F84"/>
    <w:rsid w:val="00FB5CF8"/>
    <w:rsid w:val="00FE4E15"/>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027B1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47573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35361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14590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6264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59</TotalTime>
  <Pages>12</Pages>
  <Words>4182</Words>
  <Characters>23838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27965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Stalin Jacob Wilson Packia Dhas</cp:lastModifiedBy>
  <cp:revision>55</cp:revision>
  <cp:lastPrinted>2014-10-10T07:42:00Z</cp:lastPrinted>
  <dcterms:created xsi:type="dcterms:W3CDTF">2018-07-10T09:26:00Z</dcterms:created>
  <dcterms:modified xsi:type="dcterms:W3CDTF">2026-04-27T11:55:00Z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