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FD107" w14:textId="77777777" w:rsidR="008B138F" w:rsidRDefault="00000000">
      <w:pPr>
        <w:pStyle w:val="BodyText"/>
        <w:ind w:left="220"/>
        <w:rPr>
          <w:rFonts w:ascii="Times New Roman"/>
          <w:sz w:val="20"/>
        </w:rPr>
      </w:pPr>
      <w:r>
        <w:rPr>
          <w:rFonts w:ascii="Times New Roman"/>
          <w:noProof/>
          <w:sz w:val="20"/>
        </w:rPr>
        <w:drawing>
          <wp:inline distT="0" distB="0" distL="0" distR="0" wp14:anchorId="6D4D3713" wp14:editId="4646D65A">
            <wp:extent cx="1817433"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7433" cy="600075"/>
                    </a:xfrm>
                    <a:prstGeom prst="rect">
                      <a:avLst/>
                    </a:prstGeom>
                  </pic:spPr>
                </pic:pic>
              </a:graphicData>
            </a:graphic>
          </wp:inline>
        </w:drawing>
      </w:r>
    </w:p>
    <w:p w14:paraId="18F2F94C" w14:textId="77777777" w:rsidR="008B138F" w:rsidRDefault="008B138F">
      <w:pPr>
        <w:pStyle w:val="BodyText"/>
        <w:spacing w:before="1"/>
        <w:rPr>
          <w:rFonts w:ascii="Times New Roman"/>
          <w:sz w:val="8"/>
        </w:rPr>
      </w:pPr>
    </w:p>
    <w:p w14:paraId="3C52A6D6" w14:textId="77777777" w:rsidR="008B138F" w:rsidRDefault="00000000">
      <w:pPr>
        <w:pStyle w:val="Heading1"/>
        <w:ind w:left="0" w:right="241"/>
        <w:jc w:val="right"/>
      </w:pPr>
      <w:bookmarkStart w:id="0" w:name="APPENDIX_GA36a"/>
      <w:bookmarkEnd w:id="0"/>
      <w:r>
        <w:rPr>
          <w:spacing w:val="-2"/>
        </w:rPr>
        <w:t>APPENDIX</w:t>
      </w:r>
      <w:r>
        <w:rPr>
          <w:spacing w:val="-10"/>
        </w:rPr>
        <w:t xml:space="preserve"> </w:t>
      </w:r>
      <w:r>
        <w:rPr>
          <w:spacing w:val="-4"/>
        </w:rPr>
        <w:t>GA36a</w:t>
      </w:r>
    </w:p>
    <w:p w14:paraId="49D72B7F" w14:textId="77777777" w:rsidR="008B138F" w:rsidRDefault="008B138F">
      <w:pPr>
        <w:pStyle w:val="BodyText"/>
        <w:rPr>
          <w:b/>
          <w:sz w:val="20"/>
        </w:rPr>
      </w:pPr>
    </w:p>
    <w:p w14:paraId="5EAC731D" w14:textId="77777777" w:rsidR="008B138F" w:rsidRDefault="008B138F">
      <w:pPr>
        <w:pStyle w:val="BodyText"/>
        <w:rPr>
          <w:b/>
          <w:sz w:val="20"/>
        </w:rPr>
      </w:pPr>
    </w:p>
    <w:p w14:paraId="18C9006C" w14:textId="77777777" w:rsidR="008B138F" w:rsidRDefault="00000000">
      <w:pPr>
        <w:pStyle w:val="BodyText"/>
        <w:spacing w:before="1"/>
        <w:rPr>
          <w:b/>
          <w:sz w:val="10"/>
        </w:rPr>
      </w:pPr>
      <w:r>
        <w:pict w14:anchorId="269A1DAD">
          <v:shapetype id="_x0000_t202" coordsize="21600,21600" o:spt="202" path="m,l,21600r21600,l21600,xe">
            <v:stroke joinstyle="miter"/>
            <v:path gradientshapeok="t" o:connecttype="rect"/>
          </v:shapetype>
          <v:shape id="docshape2" o:spid="_x0000_s2069" type="#_x0000_t202" style="position:absolute;margin-left:41.5pt;margin-top:7.3pt;width:524.65pt;height:25.35pt;z-index:-15728640;mso-wrap-distance-left:0;mso-wrap-distance-right:0;mso-position-horizontal-relative:page" fillcolor="silver" strokeweight=".48pt">
            <v:textbox inset="0,0,0,0">
              <w:txbxContent>
                <w:p w14:paraId="76D00A59" w14:textId="77777777" w:rsidR="008B138F" w:rsidRDefault="00000000">
                  <w:pPr>
                    <w:spacing w:before="2"/>
                    <w:ind w:left="1417" w:right="1417"/>
                    <w:jc w:val="center"/>
                    <w:rPr>
                      <w:b/>
                      <w:color w:val="000000"/>
                      <w:sz w:val="40"/>
                    </w:rPr>
                  </w:pPr>
                  <w:r>
                    <w:rPr>
                      <w:b/>
                      <w:color w:val="000000"/>
                      <w:sz w:val="40"/>
                    </w:rPr>
                    <w:t>LEVEL</w:t>
                  </w:r>
                  <w:r>
                    <w:rPr>
                      <w:b/>
                      <w:color w:val="000000"/>
                      <w:spacing w:val="-20"/>
                      <w:sz w:val="40"/>
                    </w:rPr>
                    <w:t xml:space="preserve"> </w:t>
                  </w:r>
                  <w:r>
                    <w:rPr>
                      <w:b/>
                      <w:color w:val="000000"/>
                      <w:sz w:val="40"/>
                    </w:rPr>
                    <w:t>4</w:t>
                  </w:r>
                  <w:r>
                    <w:rPr>
                      <w:b/>
                      <w:color w:val="000000"/>
                      <w:spacing w:val="-18"/>
                      <w:sz w:val="40"/>
                    </w:rPr>
                    <w:t xml:space="preserve"> </w:t>
                  </w:r>
                  <w:r>
                    <w:rPr>
                      <w:b/>
                      <w:color w:val="000000"/>
                      <w:sz w:val="40"/>
                    </w:rPr>
                    <w:t>ASSESSMENT</w:t>
                  </w:r>
                  <w:r>
                    <w:rPr>
                      <w:b/>
                      <w:color w:val="000000"/>
                      <w:spacing w:val="-18"/>
                      <w:sz w:val="40"/>
                    </w:rPr>
                    <w:t xml:space="preserve"> </w:t>
                  </w:r>
                  <w:r>
                    <w:rPr>
                      <w:b/>
                      <w:color w:val="000000"/>
                      <w:spacing w:val="-2"/>
                      <w:sz w:val="40"/>
                    </w:rPr>
                    <w:t>SPECIFICATION</w:t>
                  </w:r>
                </w:p>
              </w:txbxContent>
            </v:textbox>
            <w10:wrap type="topAndBottom" anchorx="page"/>
          </v:shape>
        </w:pict>
      </w:r>
    </w:p>
    <w:p w14:paraId="7221DD63" w14:textId="77777777" w:rsidR="008B138F" w:rsidRDefault="008B138F">
      <w:pPr>
        <w:pStyle w:val="BodyText"/>
        <w:spacing w:before="2"/>
        <w:rPr>
          <w:b/>
          <w:sz w:val="24"/>
        </w:rPr>
      </w:pPr>
    </w:p>
    <w:tbl>
      <w:tblPr>
        <w:tblW w:w="0" w:type="auto"/>
        <w:tblInd w:w="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7"/>
        <w:gridCol w:w="2266"/>
        <w:gridCol w:w="2272"/>
      </w:tblGrid>
      <w:tr w:rsidR="008B138F" w14:paraId="25DC4158" w14:textId="77777777">
        <w:trPr>
          <w:trHeight w:val="513"/>
        </w:trPr>
        <w:tc>
          <w:tcPr>
            <w:tcW w:w="2093" w:type="dxa"/>
            <w:shd w:val="clear" w:color="auto" w:fill="D9D9D9"/>
          </w:tcPr>
          <w:p w14:paraId="18371AF9" w14:textId="77777777" w:rsidR="008B138F" w:rsidRDefault="00000000">
            <w:pPr>
              <w:pStyle w:val="TableParagraph"/>
              <w:spacing w:before="128"/>
              <w:ind w:left="111"/>
              <w:rPr>
                <w:b/>
              </w:rPr>
            </w:pPr>
            <w:r>
              <w:rPr>
                <w:b/>
              </w:rPr>
              <w:t>Student</w:t>
            </w:r>
            <w:r>
              <w:rPr>
                <w:b/>
                <w:spacing w:val="-14"/>
              </w:rPr>
              <w:t xml:space="preserve"> </w:t>
            </w:r>
            <w:r>
              <w:rPr>
                <w:b/>
                <w:spacing w:val="-4"/>
              </w:rPr>
              <w:t>name:</w:t>
            </w:r>
          </w:p>
        </w:tc>
        <w:tc>
          <w:tcPr>
            <w:tcW w:w="3297" w:type="dxa"/>
          </w:tcPr>
          <w:p w14:paraId="15128D9D" w14:textId="77777777" w:rsidR="008B138F" w:rsidRDefault="008B138F">
            <w:pPr>
              <w:pStyle w:val="TableParagraph"/>
              <w:rPr>
                <w:rFonts w:ascii="Times New Roman"/>
              </w:rPr>
            </w:pPr>
          </w:p>
        </w:tc>
        <w:tc>
          <w:tcPr>
            <w:tcW w:w="2266" w:type="dxa"/>
            <w:shd w:val="clear" w:color="auto" w:fill="D9D9D9"/>
          </w:tcPr>
          <w:p w14:paraId="03CF7AA2" w14:textId="77777777" w:rsidR="008B138F" w:rsidRDefault="00000000">
            <w:pPr>
              <w:pStyle w:val="TableParagraph"/>
              <w:spacing w:before="128"/>
              <w:ind w:left="110"/>
              <w:rPr>
                <w:b/>
              </w:rPr>
            </w:pPr>
            <w:r>
              <w:rPr>
                <w:b/>
              </w:rPr>
              <w:t>Student</w:t>
            </w:r>
            <w:r>
              <w:rPr>
                <w:b/>
                <w:spacing w:val="-10"/>
              </w:rPr>
              <w:t xml:space="preserve"> </w:t>
            </w:r>
            <w:r>
              <w:rPr>
                <w:b/>
              </w:rPr>
              <w:t>ID</w:t>
            </w:r>
            <w:r>
              <w:rPr>
                <w:b/>
                <w:spacing w:val="-9"/>
              </w:rPr>
              <w:t xml:space="preserve"> </w:t>
            </w:r>
            <w:r>
              <w:rPr>
                <w:b/>
                <w:spacing w:val="-2"/>
              </w:rPr>
              <w:t>number:</w:t>
            </w:r>
          </w:p>
        </w:tc>
        <w:tc>
          <w:tcPr>
            <w:tcW w:w="2272" w:type="dxa"/>
          </w:tcPr>
          <w:p w14:paraId="49A04DFA" w14:textId="77777777" w:rsidR="008B138F" w:rsidRDefault="008B138F">
            <w:pPr>
              <w:pStyle w:val="TableParagraph"/>
              <w:rPr>
                <w:rFonts w:ascii="Times New Roman"/>
              </w:rPr>
            </w:pPr>
          </w:p>
        </w:tc>
      </w:tr>
      <w:tr w:rsidR="008B138F" w14:paraId="613AED64" w14:textId="77777777">
        <w:trPr>
          <w:trHeight w:val="515"/>
        </w:trPr>
        <w:tc>
          <w:tcPr>
            <w:tcW w:w="2093" w:type="dxa"/>
            <w:shd w:val="clear" w:color="auto" w:fill="D9D9D9"/>
          </w:tcPr>
          <w:p w14:paraId="0DC3986D" w14:textId="77777777" w:rsidR="008B138F" w:rsidRDefault="00000000">
            <w:pPr>
              <w:pStyle w:val="TableParagraph"/>
              <w:spacing w:before="129"/>
              <w:ind w:left="111"/>
              <w:rPr>
                <w:b/>
              </w:rPr>
            </w:pPr>
            <w:proofErr w:type="spellStart"/>
            <w:r>
              <w:rPr>
                <w:b/>
                <w:spacing w:val="-2"/>
              </w:rPr>
              <w:t>Programme</w:t>
            </w:r>
            <w:proofErr w:type="spellEnd"/>
            <w:r>
              <w:rPr>
                <w:b/>
                <w:spacing w:val="-2"/>
              </w:rPr>
              <w:t>:</w:t>
            </w:r>
          </w:p>
        </w:tc>
        <w:tc>
          <w:tcPr>
            <w:tcW w:w="7835" w:type="dxa"/>
            <w:gridSpan w:val="3"/>
          </w:tcPr>
          <w:p w14:paraId="23BB3DB4" w14:textId="77777777" w:rsidR="008B138F" w:rsidRDefault="00000000">
            <w:pPr>
              <w:pStyle w:val="TableParagraph"/>
              <w:spacing w:before="129"/>
              <w:ind w:left="111"/>
              <w:rPr>
                <w:b/>
              </w:rPr>
            </w:pPr>
            <w:r>
              <w:rPr>
                <w:b/>
              </w:rPr>
              <w:t>BA</w:t>
            </w:r>
            <w:r>
              <w:rPr>
                <w:b/>
                <w:spacing w:val="-11"/>
              </w:rPr>
              <w:t xml:space="preserve"> </w:t>
            </w:r>
            <w:r>
              <w:rPr>
                <w:b/>
              </w:rPr>
              <w:t>Leadership</w:t>
            </w:r>
            <w:r>
              <w:rPr>
                <w:b/>
                <w:spacing w:val="-13"/>
              </w:rPr>
              <w:t xml:space="preserve"> </w:t>
            </w:r>
            <w:r>
              <w:rPr>
                <w:b/>
              </w:rPr>
              <w:t>and</w:t>
            </w:r>
            <w:r>
              <w:rPr>
                <w:b/>
                <w:spacing w:val="-12"/>
              </w:rPr>
              <w:t xml:space="preserve"> </w:t>
            </w:r>
            <w:r>
              <w:rPr>
                <w:b/>
                <w:spacing w:val="-2"/>
              </w:rPr>
              <w:t>Management</w:t>
            </w:r>
          </w:p>
        </w:tc>
      </w:tr>
      <w:tr w:rsidR="008B138F" w14:paraId="1E350C3A" w14:textId="77777777">
        <w:trPr>
          <w:trHeight w:val="829"/>
        </w:trPr>
        <w:tc>
          <w:tcPr>
            <w:tcW w:w="2093" w:type="dxa"/>
            <w:shd w:val="clear" w:color="auto" w:fill="D9D9D9"/>
          </w:tcPr>
          <w:p w14:paraId="2CB20EB7" w14:textId="77777777" w:rsidR="008B138F" w:rsidRDefault="008B138F">
            <w:pPr>
              <w:pStyle w:val="TableParagraph"/>
              <w:spacing w:before="9"/>
              <w:rPr>
                <w:b/>
                <w:sz w:val="24"/>
              </w:rPr>
            </w:pPr>
          </w:p>
          <w:p w14:paraId="45EB3FD9" w14:textId="77777777" w:rsidR="008B138F" w:rsidRDefault="00000000">
            <w:pPr>
              <w:pStyle w:val="TableParagraph"/>
              <w:ind w:left="111"/>
              <w:rPr>
                <w:b/>
              </w:rPr>
            </w:pPr>
            <w:r>
              <w:rPr>
                <w:b/>
                <w:spacing w:val="-2"/>
              </w:rPr>
              <w:t>Module:</w:t>
            </w:r>
          </w:p>
        </w:tc>
        <w:tc>
          <w:tcPr>
            <w:tcW w:w="7835" w:type="dxa"/>
            <w:gridSpan w:val="3"/>
          </w:tcPr>
          <w:p w14:paraId="6CFD389A" w14:textId="77777777" w:rsidR="008B138F" w:rsidRDefault="008B138F">
            <w:pPr>
              <w:pStyle w:val="TableParagraph"/>
              <w:spacing w:before="9"/>
              <w:rPr>
                <w:b/>
                <w:sz w:val="24"/>
              </w:rPr>
            </w:pPr>
          </w:p>
          <w:p w14:paraId="497164CE" w14:textId="77777777" w:rsidR="008B138F" w:rsidRDefault="00000000">
            <w:pPr>
              <w:pStyle w:val="TableParagraph"/>
              <w:ind w:left="111"/>
              <w:rPr>
                <w:b/>
              </w:rPr>
            </w:pPr>
            <w:r>
              <w:rPr>
                <w:b/>
                <w:spacing w:val="-2"/>
              </w:rPr>
              <w:t>Developing</w:t>
            </w:r>
            <w:r>
              <w:rPr>
                <w:b/>
                <w:spacing w:val="-1"/>
              </w:rPr>
              <w:t xml:space="preserve"> </w:t>
            </w:r>
            <w:r>
              <w:rPr>
                <w:b/>
                <w:spacing w:val="-2"/>
              </w:rPr>
              <w:t>Relationships</w:t>
            </w:r>
            <w:r>
              <w:rPr>
                <w:b/>
              </w:rPr>
              <w:t xml:space="preserve"> </w:t>
            </w:r>
            <w:r>
              <w:rPr>
                <w:b/>
                <w:spacing w:val="-2"/>
              </w:rPr>
              <w:t>and Workplace</w:t>
            </w:r>
            <w:r>
              <w:rPr>
                <w:b/>
                <w:spacing w:val="-5"/>
              </w:rPr>
              <w:t xml:space="preserve"> </w:t>
            </w:r>
            <w:r>
              <w:rPr>
                <w:b/>
                <w:spacing w:val="-2"/>
              </w:rPr>
              <w:t>Achievement</w:t>
            </w:r>
          </w:p>
        </w:tc>
      </w:tr>
      <w:tr w:rsidR="008B138F" w14:paraId="0642B4A2" w14:textId="77777777">
        <w:trPr>
          <w:trHeight w:val="1373"/>
        </w:trPr>
        <w:tc>
          <w:tcPr>
            <w:tcW w:w="2093" w:type="dxa"/>
            <w:shd w:val="clear" w:color="auto" w:fill="D9D9D9"/>
          </w:tcPr>
          <w:p w14:paraId="7422DB4B" w14:textId="77777777" w:rsidR="008B138F" w:rsidRDefault="00000000">
            <w:pPr>
              <w:pStyle w:val="TableParagraph"/>
              <w:spacing w:before="12"/>
              <w:ind w:left="111"/>
              <w:rPr>
                <w:b/>
              </w:rPr>
            </w:pPr>
            <w:r>
              <w:rPr>
                <w:b/>
              </w:rPr>
              <w:t>Module</w:t>
            </w:r>
            <w:r>
              <w:rPr>
                <w:b/>
                <w:spacing w:val="-12"/>
              </w:rPr>
              <w:t xml:space="preserve"> </w:t>
            </w:r>
            <w:r>
              <w:rPr>
                <w:b/>
                <w:spacing w:val="-4"/>
              </w:rPr>
              <w:t>code:</w:t>
            </w:r>
          </w:p>
        </w:tc>
        <w:tc>
          <w:tcPr>
            <w:tcW w:w="3297" w:type="dxa"/>
          </w:tcPr>
          <w:p w14:paraId="7843BE5C" w14:textId="77777777" w:rsidR="008B138F" w:rsidRDefault="00000000">
            <w:pPr>
              <w:pStyle w:val="TableParagraph"/>
              <w:spacing w:before="12"/>
              <w:ind w:left="111"/>
              <w:rPr>
                <w:b/>
              </w:rPr>
            </w:pPr>
            <w:r>
              <w:rPr>
                <w:b/>
                <w:spacing w:val="-2"/>
              </w:rPr>
              <w:t>BMSW5102_BIRM</w:t>
            </w:r>
          </w:p>
        </w:tc>
        <w:tc>
          <w:tcPr>
            <w:tcW w:w="2266" w:type="dxa"/>
            <w:shd w:val="clear" w:color="auto" w:fill="D9D9D9"/>
          </w:tcPr>
          <w:p w14:paraId="59EAC1D6" w14:textId="77777777" w:rsidR="008B138F" w:rsidRDefault="00000000">
            <w:pPr>
              <w:pStyle w:val="TableParagraph"/>
              <w:spacing w:before="12" w:line="259" w:lineRule="auto"/>
              <w:ind w:left="110" w:right="84"/>
              <w:jc w:val="both"/>
              <w:rPr>
                <w:b/>
              </w:rPr>
            </w:pPr>
            <w:r>
              <w:rPr>
                <w:b/>
              </w:rPr>
              <w:t>Contribution to Overall Module Assessment (%):</w:t>
            </w:r>
          </w:p>
        </w:tc>
        <w:tc>
          <w:tcPr>
            <w:tcW w:w="2272" w:type="dxa"/>
          </w:tcPr>
          <w:p w14:paraId="1E1B16AC" w14:textId="77777777" w:rsidR="008B138F" w:rsidRDefault="00000000">
            <w:pPr>
              <w:pStyle w:val="TableParagraph"/>
              <w:spacing w:before="12" w:line="259" w:lineRule="auto"/>
              <w:ind w:left="113"/>
              <w:rPr>
                <w:b/>
              </w:rPr>
            </w:pPr>
            <w:r>
              <w:rPr>
                <w:b/>
                <w:spacing w:val="-2"/>
              </w:rPr>
              <w:t>Assessment component</w:t>
            </w:r>
            <w:r>
              <w:rPr>
                <w:b/>
                <w:spacing w:val="-16"/>
              </w:rPr>
              <w:t xml:space="preserve"> </w:t>
            </w:r>
            <w:r>
              <w:rPr>
                <w:b/>
                <w:spacing w:val="-2"/>
              </w:rPr>
              <w:t>1:</w:t>
            </w:r>
            <w:r>
              <w:rPr>
                <w:b/>
                <w:spacing w:val="-16"/>
              </w:rPr>
              <w:t xml:space="preserve"> </w:t>
            </w:r>
            <w:r>
              <w:rPr>
                <w:b/>
                <w:spacing w:val="-2"/>
              </w:rPr>
              <w:t>50%</w:t>
            </w:r>
          </w:p>
          <w:p w14:paraId="1041757E" w14:textId="77777777" w:rsidR="008B138F" w:rsidRDefault="008B138F">
            <w:pPr>
              <w:pStyle w:val="TableParagraph"/>
              <w:spacing w:before="2"/>
              <w:rPr>
                <w:b/>
              </w:rPr>
            </w:pPr>
          </w:p>
          <w:p w14:paraId="3A450E4F" w14:textId="77777777" w:rsidR="008B138F" w:rsidRDefault="00000000">
            <w:pPr>
              <w:pStyle w:val="TableParagraph"/>
              <w:spacing w:line="270" w:lineRule="atLeast"/>
              <w:ind w:left="113"/>
              <w:rPr>
                <w:b/>
              </w:rPr>
            </w:pPr>
            <w:r>
              <w:rPr>
                <w:b/>
                <w:spacing w:val="-2"/>
              </w:rPr>
              <w:t>Assessment component</w:t>
            </w:r>
            <w:r>
              <w:rPr>
                <w:b/>
                <w:spacing w:val="-16"/>
              </w:rPr>
              <w:t xml:space="preserve"> </w:t>
            </w:r>
            <w:r>
              <w:rPr>
                <w:b/>
                <w:spacing w:val="-2"/>
              </w:rPr>
              <w:t>2:</w:t>
            </w:r>
            <w:r>
              <w:rPr>
                <w:b/>
                <w:spacing w:val="-16"/>
              </w:rPr>
              <w:t xml:space="preserve"> </w:t>
            </w:r>
            <w:r>
              <w:rPr>
                <w:b/>
                <w:spacing w:val="-2"/>
              </w:rPr>
              <w:t>50%</w:t>
            </w:r>
          </w:p>
        </w:tc>
      </w:tr>
      <w:tr w:rsidR="008B138F" w14:paraId="175183FF" w14:textId="77777777">
        <w:trPr>
          <w:trHeight w:val="513"/>
        </w:trPr>
        <w:tc>
          <w:tcPr>
            <w:tcW w:w="2093" w:type="dxa"/>
            <w:shd w:val="clear" w:color="auto" w:fill="D9D9D9"/>
          </w:tcPr>
          <w:p w14:paraId="48186CB7" w14:textId="77777777" w:rsidR="008B138F" w:rsidRDefault="00000000">
            <w:pPr>
              <w:pStyle w:val="TableParagraph"/>
              <w:spacing w:before="129"/>
              <w:ind w:left="111"/>
              <w:rPr>
                <w:b/>
              </w:rPr>
            </w:pPr>
            <w:r>
              <w:rPr>
                <w:b/>
                <w:spacing w:val="-2"/>
              </w:rPr>
              <w:t>Lecturer:</w:t>
            </w:r>
          </w:p>
        </w:tc>
        <w:tc>
          <w:tcPr>
            <w:tcW w:w="3297" w:type="dxa"/>
          </w:tcPr>
          <w:p w14:paraId="6C0F755B" w14:textId="77777777" w:rsidR="008B138F" w:rsidRDefault="00000000">
            <w:pPr>
              <w:pStyle w:val="TableParagraph"/>
              <w:spacing w:before="129"/>
              <w:ind w:left="111"/>
              <w:rPr>
                <w:b/>
              </w:rPr>
            </w:pPr>
            <w:r>
              <w:rPr>
                <w:b/>
              </w:rPr>
              <w:t>Zahra</w:t>
            </w:r>
            <w:r>
              <w:rPr>
                <w:b/>
                <w:spacing w:val="-11"/>
              </w:rPr>
              <w:t xml:space="preserve"> </w:t>
            </w:r>
            <w:proofErr w:type="spellStart"/>
            <w:r>
              <w:rPr>
                <w:b/>
                <w:spacing w:val="-2"/>
              </w:rPr>
              <w:t>Mohammadnazari</w:t>
            </w:r>
            <w:proofErr w:type="spellEnd"/>
          </w:p>
        </w:tc>
        <w:tc>
          <w:tcPr>
            <w:tcW w:w="2266" w:type="dxa"/>
            <w:shd w:val="clear" w:color="auto" w:fill="D9D9D9"/>
          </w:tcPr>
          <w:p w14:paraId="28160BD6" w14:textId="77777777" w:rsidR="008B138F" w:rsidRDefault="00000000">
            <w:pPr>
              <w:pStyle w:val="TableParagraph"/>
              <w:spacing w:before="129"/>
              <w:ind w:left="110"/>
              <w:rPr>
                <w:b/>
              </w:rPr>
            </w:pPr>
            <w:r>
              <w:rPr>
                <w:b/>
              </w:rPr>
              <w:t>Internal</w:t>
            </w:r>
            <w:r>
              <w:rPr>
                <w:b/>
                <w:spacing w:val="-10"/>
              </w:rPr>
              <w:t xml:space="preserve"> </w:t>
            </w:r>
            <w:r>
              <w:rPr>
                <w:b/>
                <w:spacing w:val="-2"/>
              </w:rPr>
              <w:t>Verifier:</w:t>
            </w:r>
          </w:p>
        </w:tc>
        <w:tc>
          <w:tcPr>
            <w:tcW w:w="2272" w:type="dxa"/>
          </w:tcPr>
          <w:p w14:paraId="70D0DA3F" w14:textId="77777777" w:rsidR="008B138F" w:rsidRDefault="00000000">
            <w:pPr>
              <w:pStyle w:val="TableParagraph"/>
              <w:spacing w:before="129"/>
              <w:ind w:left="113"/>
              <w:rPr>
                <w:b/>
              </w:rPr>
            </w:pPr>
            <w:r>
              <w:rPr>
                <w:b/>
              </w:rPr>
              <w:t>Dr</w:t>
            </w:r>
            <w:r>
              <w:rPr>
                <w:b/>
                <w:spacing w:val="-11"/>
              </w:rPr>
              <w:t xml:space="preserve"> </w:t>
            </w:r>
            <w:r>
              <w:rPr>
                <w:b/>
              </w:rPr>
              <w:t>Sujeewa</w:t>
            </w:r>
            <w:r>
              <w:rPr>
                <w:b/>
                <w:spacing w:val="-9"/>
              </w:rPr>
              <w:t xml:space="preserve"> </w:t>
            </w:r>
            <w:r>
              <w:rPr>
                <w:b/>
                <w:spacing w:val="-2"/>
              </w:rPr>
              <w:t>Herath</w:t>
            </w:r>
          </w:p>
        </w:tc>
      </w:tr>
      <w:tr w:rsidR="008B138F" w14:paraId="776437CA" w14:textId="77777777">
        <w:trPr>
          <w:trHeight w:val="1377"/>
        </w:trPr>
        <w:tc>
          <w:tcPr>
            <w:tcW w:w="2093" w:type="dxa"/>
            <w:shd w:val="clear" w:color="auto" w:fill="D9D9D9"/>
          </w:tcPr>
          <w:p w14:paraId="2D4190B3" w14:textId="77777777" w:rsidR="008B138F" w:rsidRDefault="00000000">
            <w:pPr>
              <w:pStyle w:val="TableParagraph"/>
              <w:spacing w:before="14"/>
              <w:ind w:left="111"/>
              <w:rPr>
                <w:b/>
              </w:rPr>
            </w:pPr>
            <w:r>
              <w:rPr>
                <w:b/>
                <w:spacing w:val="-2"/>
              </w:rPr>
              <w:t>Assignment</w:t>
            </w:r>
            <w:r>
              <w:rPr>
                <w:b/>
                <w:spacing w:val="-6"/>
              </w:rPr>
              <w:t xml:space="preserve"> </w:t>
            </w:r>
            <w:r>
              <w:rPr>
                <w:b/>
                <w:spacing w:val="-2"/>
              </w:rPr>
              <w:t>Title:</w:t>
            </w:r>
          </w:p>
        </w:tc>
        <w:tc>
          <w:tcPr>
            <w:tcW w:w="3297" w:type="dxa"/>
          </w:tcPr>
          <w:p w14:paraId="4758EC4F" w14:textId="77777777" w:rsidR="008B138F" w:rsidRDefault="00000000">
            <w:pPr>
              <w:pStyle w:val="TableParagraph"/>
              <w:spacing w:before="15" w:line="259" w:lineRule="auto"/>
              <w:ind w:left="111"/>
              <w:rPr>
                <w:b/>
              </w:rPr>
            </w:pPr>
            <w:r>
              <w:rPr>
                <w:b/>
                <w:spacing w:val="-2"/>
              </w:rPr>
              <w:t>Assessment</w:t>
            </w:r>
            <w:r>
              <w:rPr>
                <w:b/>
                <w:spacing w:val="-13"/>
              </w:rPr>
              <w:t xml:space="preserve"> </w:t>
            </w:r>
            <w:r>
              <w:rPr>
                <w:b/>
                <w:spacing w:val="-2"/>
              </w:rPr>
              <w:t>component</w:t>
            </w:r>
            <w:r>
              <w:rPr>
                <w:b/>
                <w:spacing w:val="-14"/>
              </w:rPr>
              <w:t xml:space="preserve"> </w:t>
            </w:r>
            <w:r>
              <w:rPr>
                <w:b/>
                <w:spacing w:val="-2"/>
              </w:rPr>
              <w:t>1: Presentation</w:t>
            </w:r>
          </w:p>
          <w:p w14:paraId="396E5EE7" w14:textId="77777777" w:rsidR="008B138F" w:rsidRDefault="008B138F">
            <w:pPr>
              <w:pStyle w:val="TableParagraph"/>
              <w:spacing w:before="1"/>
              <w:rPr>
                <w:b/>
              </w:rPr>
            </w:pPr>
          </w:p>
          <w:p w14:paraId="5A3B9357" w14:textId="77777777" w:rsidR="008B138F" w:rsidRDefault="00000000">
            <w:pPr>
              <w:pStyle w:val="TableParagraph"/>
              <w:spacing w:line="270" w:lineRule="atLeast"/>
              <w:ind w:left="111"/>
              <w:rPr>
                <w:b/>
              </w:rPr>
            </w:pPr>
            <w:r>
              <w:rPr>
                <w:b/>
                <w:spacing w:val="-2"/>
              </w:rPr>
              <w:t>Assessment</w:t>
            </w:r>
            <w:r>
              <w:rPr>
                <w:b/>
                <w:spacing w:val="-13"/>
              </w:rPr>
              <w:t xml:space="preserve"> </w:t>
            </w:r>
            <w:r>
              <w:rPr>
                <w:b/>
                <w:spacing w:val="-2"/>
              </w:rPr>
              <w:t>component</w:t>
            </w:r>
            <w:r>
              <w:rPr>
                <w:b/>
                <w:spacing w:val="-14"/>
              </w:rPr>
              <w:t xml:space="preserve"> </w:t>
            </w:r>
            <w:r>
              <w:rPr>
                <w:b/>
                <w:spacing w:val="-2"/>
              </w:rPr>
              <w:t>2: Essay</w:t>
            </w:r>
          </w:p>
        </w:tc>
        <w:tc>
          <w:tcPr>
            <w:tcW w:w="2266" w:type="dxa"/>
            <w:shd w:val="clear" w:color="auto" w:fill="D9D9D9"/>
          </w:tcPr>
          <w:p w14:paraId="3A905F20" w14:textId="77777777" w:rsidR="008B138F" w:rsidRDefault="00000000">
            <w:pPr>
              <w:pStyle w:val="TableParagraph"/>
              <w:spacing w:before="15" w:line="259" w:lineRule="auto"/>
              <w:ind w:left="110"/>
              <w:rPr>
                <w:b/>
              </w:rPr>
            </w:pPr>
            <w:r>
              <w:rPr>
                <w:b/>
              </w:rPr>
              <w:t>Word</w:t>
            </w:r>
            <w:r>
              <w:rPr>
                <w:b/>
                <w:spacing w:val="21"/>
              </w:rPr>
              <w:t xml:space="preserve"> </w:t>
            </w:r>
            <w:r>
              <w:rPr>
                <w:b/>
              </w:rPr>
              <w:t>count</w:t>
            </w:r>
            <w:r>
              <w:rPr>
                <w:b/>
                <w:spacing w:val="21"/>
              </w:rPr>
              <w:t xml:space="preserve"> </w:t>
            </w:r>
            <w:r>
              <w:rPr>
                <w:b/>
              </w:rPr>
              <w:t xml:space="preserve">(or </w:t>
            </w:r>
            <w:r>
              <w:rPr>
                <w:b/>
                <w:spacing w:val="-2"/>
              </w:rPr>
              <w:t>equivalent):</w:t>
            </w:r>
          </w:p>
        </w:tc>
        <w:tc>
          <w:tcPr>
            <w:tcW w:w="2272" w:type="dxa"/>
          </w:tcPr>
          <w:p w14:paraId="4F9E2564" w14:textId="77777777" w:rsidR="008B138F" w:rsidRDefault="00000000">
            <w:pPr>
              <w:pStyle w:val="TableParagraph"/>
              <w:spacing w:before="15" w:line="259" w:lineRule="auto"/>
              <w:ind w:left="110"/>
              <w:rPr>
                <w:b/>
              </w:rPr>
            </w:pPr>
            <w:r>
              <w:rPr>
                <w:b/>
                <w:spacing w:val="-2"/>
              </w:rPr>
              <w:t>Assessment component</w:t>
            </w:r>
            <w:r>
              <w:rPr>
                <w:b/>
                <w:spacing w:val="-16"/>
              </w:rPr>
              <w:t xml:space="preserve"> </w:t>
            </w:r>
            <w:r>
              <w:rPr>
                <w:b/>
                <w:spacing w:val="-2"/>
              </w:rPr>
              <w:t>2:</w:t>
            </w:r>
          </w:p>
          <w:p w14:paraId="010D5435" w14:textId="77777777" w:rsidR="008B138F" w:rsidRDefault="00000000">
            <w:pPr>
              <w:pStyle w:val="TableParagraph"/>
              <w:spacing w:line="256" w:lineRule="auto"/>
              <w:ind w:left="113" w:right="444"/>
              <w:rPr>
                <w:b/>
              </w:rPr>
            </w:pPr>
            <w:r>
              <w:rPr>
                <w:b/>
              </w:rPr>
              <w:t>:</w:t>
            </w:r>
            <w:r>
              <w:rPr>
                <w:b/>
                <w:spacing w:val="-16"/>
              </w:rPr>
              <w:t xml:space="preserve"> </w:t>
            </w:r>
            <w:r>
              <w:rPr>
                <w:b/>
              </w:rPr>
              <w:t>2000</w:t>
            </w:r>
            <w:r>
              <w:rPr>
                <w:b/>
                <w:spacing w:val="-15"/>
              </w:rPr>
              <w:t xml:space="preserve"> </w:t>
            </w:r>
            <w:r>
              <w:rPr>
                <w:b/>
              </w:rPr>
              <w:t>words</w:t>
            </w:r>
            <w:r>
              <w:rPr>
                <w:b/>
                <w:spacing w:val="-15"/>
              </w:rPr>
              <w:t xml:space="preserve"> </w:t>
            </w:r>
            <w:r>
              <w:rPr>
                <w:b/>
              </w:rPr>
              <w:t xml:space="preserve">(+/- </w:t>
            </w:r>
            <w:r>
              <w:rPr>
                <w:b/>
                <w:spacing w:val="-4"/>
              </w:rPr>
              <w:t>10%)</w:t>
            </w:r>
          </w:p>
        </w:tc>
      </w:tr>
      <w:tr w:rsidR="008B138F" w14:paraId="4E45D5B6" w14:textId="77777777">
        <w:trPr>
          <w:trHeight w:val="1373"/>
        </w:trPr>
        <w:tc>
          <w:tcPr>
            <w:tcW w:w="2093" w:type="dxa"/>
            <w:shd w:val="clear" w:color="auto" w:fill="D9D9D9"/>
          </w:tcPr>
          <w:p w14:paraId="5ABD259C" w14:textId="77777777" w:rsidR="008B138F" w:rsidRDefault="00000000">
            <w:pPr>
              <w:pStyle w:val="TableParagraph"/>
              <w:spacing w:before="14" w:line="256" w:lineRule="auto"/>
              <w:ind w:left="111"/>
              <w:rPr>
                <w:b/>
              </w:rPr>
            </w:pPr>
            <w:r>
              <w:rPr>
                <w:b/>
                <w:spacing w:val="-4"/>
              </w:rPr>
              <w:t xml:space="preserve">Submission </w:t>
            </w:r>
            <w:r>
              <w:rPr>
                <w:b/>
                <w:spacing w:val="-2"/>
              </w:rPr>
              <w:t>deadline:</w:t>
            </w:r>
          </w:p>
        </w:tc>
        <w:tc>
          <w:tcPr>
            <w:tcW w:w="3297" w:type="dxa"/>
          </w:tcPr>
          <w:p w14:paraId="65B4448F" w14:textId="77777777" w:rsidR="00783C4C" w:rsidRPr="00783C4C" w:rsidRDefault="00783C4C" w:rsidP="00783C4C">
            <w:pPr>
              <w:spacing w:before="1"/>
              <w:ind w:left="105" w:right="275"/>
              <w:rPr>
                <w:b/>
                <w:color w:val="FF0000"/>
                <w:sz w:val="56"/>
                <w:szCs w:val="56"/>
                <w:lang w:val="en-GB"/>
              </w:rPr>
            </w:pPr>
            <w:r w:rsidRPr="00783C4C">
              <w:rPr>
                <w:b/>
                <w:color w:val="FF0000"/>
                <w:sz w:val="56"/>
                <w:szCs w:val="56"/>
                <w:lang w:val="en-GB"/>
              </w:rPr>
              <w:t>04/08/23</w:t>
            </w:r>
          </w:p>
          <w:p w14:paraId="4FB71EB4" w14:textId="77777777" w:rsidR="00783C4C" w:rsidRPr="00783C4C" w:rsidRDefault="00783C4C" w:rsidP="00783C4C">
            <w:pPr>
              <w:spacing w:before="1"/>
              <w:ind w:left="105" w:right="275"/>
              <w:rPr>
                <w:b/>
                <w:color w:val="C00000"/>
                <w:lang w:val="en-GB"/>
              </w:rPr>
            </w:pPr>
            <w:r w:rsidRPr="00783C4C">
              <w:rPr>
                <w:b/>
                <w:color w:val="FF0000"/>
                <w:sz w:val="56"/>
                <w:szCs w:val="56"/>
                <w:lang w:val="en-GB"/>
              </w:rPr>
              <w:t>14:00</w:t>
            </w:r>
          </w:p>
          <w:p w14:paraId="5B480296" w14:textId="5A8AC292" w:rsidR="008B138F" w:rsidRDefault="008B138F">
            <w:pPr>
              <w:pStyle w:val="TableParagraph"/>
              <w:spacing w:before="1" w:line="270" w:lineRule="atLeast"/>
              <w:ind w:left="111"/>
              <w:rPr>
                <w:b/>
              </w:rPr>
            </w:pPr>
          </w:p>
        </w:tc>
        <w:tc>
          <w:tcPr>
            <w:tcW w:w="2266" w:type="dxa"/>
            <w:shd w:val="clear" w:color="auto" w:fill="D9D9D9"/>
          </w:tcPr>
          <w:p w14:paraId="749815BF" w14:textId="77777777" w:rsidR="008B138F" w:rsidRDefault="008B138F">
            <w:pPr>
              <w:pStyle w:val="TableParagraph"/>
              <w:spacing w:before="9"/>
              <w:rPr>
                <w:b/>
                <w:sz w:val="24"/>
              </w:rPr>
            </w:pPr>
          </w:p>
          <w:p w14:paraId="098737C0" w14:textId="77777777" w:rsidR="008B138F" w:rsidRDefault="00000000">
            <w:pPr>
              <w:pStyle w:val="TableParagraph"/>
              <w:spacing w:line="259" w:lineRule="auto"/>
              <w:ind w:left="110" w:right="85"/>
              <w:jc w:val="both"/>
              <w:rPr>
                <w:b/>
              </w:rPr>
            </w:pPr>
            <w:r>
              <w:rPr>
                <w:b/>
              </w:rPr>
              <w:t>Return date of provisional marks &amp;</w:t>
            </w:r>
            <w:r>
              <w:rPr>
                <w:b/>
                <w:spacing w:val="-5"/>
              </w:rPr>
              <w:t xml:space="preserve"> </w:t>
            </w:r>
            <w:r>
              <w:rPr>
                <w:b/>
              </w:rPr>
              <w:t>written</w:t>
            </w:r>
            <w:r>
              <w:rPr>
                <w:b/>
                <w:spacing w:val="-5"/>
              </w:rPr>
              <w:t xml:space="preserve"> </w:t>
            </w:r>
            <w:r>
              <w:rPr>
                <w:b/>
              </w:rPr>
              <w:t>feedback:</w:t>
            </w:r>
          </w:p>
        </w:tc>
        <w:tc>
          <w:tcPr>
            <w:tcW w:w="2272" w:type="dxa"/>
          </w:tcPr>
          <w:p w14:paraId="69D5E883" w14:textId="5DB3B1B4" w:rsidR="008B138F" w:rsidRDefault="008B138F">
            <w:pPr>
              <w:pStyle w:val="TableParagraph"/>
              <w:ind w:left="113"/>
              <w:rPr>
                <w:b/>
              </w:rPr>
            </w:pPr>
          </w:p>
        </w:tc>
      </w:tr>
      <w:tr w:rsidR="008B138F" w14:paraId="53B26F03" w14:textId="77777777">
        <w:trPr>
          <w:trHeight w:val="2661"/>
        </w:trPr>
        <w:tc>
          <w:tcPr>
            <w:tcW w:w="2093" w:type="dxa"/>
            <w:shd w:val="clear" w:color="auto" w:fill="D9D9D9"/>
          </w:tcPr>
          <w:p w14:paraId="68248513" w14:textId="77777777" w:rsidR="008B138F" w:rsidRDefault="00000000">
            <w:pPr>
              <w:pStyle w:val="TableParagraph"/>
              <w:spacing w:before="15" w:line="259" w:lineRule="auto"/>
              <w:ind w:left="111"/>
              <w:rPr>
                <w:b/>
              </w:rPr>
            </w:pPr>
            <w:r>
              <w:rPr>
                <w:b/>
                <w:spacing w:val="-4"/>
              </w:rPr>
              <w:t xml:space="preserve">Submission </w:t>
            </w:r>
            <w:r>
              <w:rPr>
                <w:b/>
                <w:spacing w:val="-2"/>
              </w:rPr>
              <w:t>method:</w:t>
            </w:r>
          </w:p>
        </w:tc>
        <w:tc>
          <w:tcPr>
            <w:tcW w:w="7835" w:type="dxa"/>
            <w:gridSpan w:val="3"/>
          </w:tcPr>
          <w:p w14:paraId="5C122190" w14:textId="77777777" w:rsidR="008B138F" w:rsidRDefault="00000000">
            <w:pPr>
              <w:pStyle w:val="TableParagraph"/>
              <w:spacing w:before="15" w:line="249" w:lineRule="auto"/>
              <w:ind w:left="110"/>
            </w:pPr>
            <w:r>
              <w:t>All</w:t>
            </w:r>
            <w:r>
              <w:rPr>
                <w:spacing w:val="-1"/>
              </w:rPr>
              <w:t xml:space="preserve"> </w:t>
            </w:r>
            <w:r>
              <w:t>written</w:t>
            </w:r>
            <w:r>
              <w:rPr>
                <w:spacing w:val="-1"/>
              </w:rPr>
              <w:t xml:space="preserve"> </w:t>
            </w:r>
            <w:r>
              <w:t>assessments,</w:t>
            </w:r>
            <w:r>
              <w:rPr>
                <w:spacing w:val="-2"/>
              </w:rPr>
              <w:t xml:space="preserve"> </w:t>
            </w:r>
            <w:r>
              <w:t>where</w:t>
            </w:r>
            <w:r>
              <w:rPr>
                <w:spacing w:val="-1"/>
              </w:rPr>
              <w:t xml:space="preserve"> </w:t>
            </w:r>
            <w:r>
              <w:t>practical</w:t>
            </w:r>
            <w:r>
              <w:rPr>
                <w:spacing w:val="-1"/>
              </w:rPr>
              <w:t xml:space="preserve"> </w:t>
            </w:r>
            <w:r>
              <w:t>and</w:t>
            </w:r>
            <w:r>
              <w:rPr>
                <w:spacing w:val="-1"/>
              </w:rPr>
              <w:t xml:space="preserve"> </w:t>
            </w:r>
            <w:r>
              <w:t>possible,</w:t>
            </w:r>
            <w:r>
              <w:rPr>
                <w:spacing w:val="-1"/>
              </w:rPr>
              <w:t xml:space="preserve"> </w:t>
            </w:r>
            <w:r>
              <w:t>must</w:t>
            </w:r>
            <w:r>
              <w:rPr>
                <w:spacing w:val="-2"/>
              </w:rPr>
              <w:t xml:space="preserve"> </w:t>
            </w:r>
            <w:r>
              <w:t>be</w:t>
            </w:r>
            <w:r>
              <w:rPr>
                <w:spacing w:val="-1"/>
              </w:rPr>
              <w:t xml:space="preserve"> </w:t>
            </w:r>
            <w:r>
              <w:t>submitted</w:t>
            </w:r>
            <w:r>
              <w:rPr>
                <w:spacing w:val="-1"/>
              </w:rPr>
              <w:t xml:space="preserve"> </w:t>
            </w:r>
            <w:r>
              <w:t>via Turnitin</w:t>
            </w:r>
            <w:r>
              <w:rPr>
                <w:spacing w:val="-8"/>
              </w:rPr>
              <w:t xml:space="preserve"> </w:t>
            </w:r>
            <w:r>
              <w:t>unless</w:t>
            </w:r>
            <w:r>
              <w:rPr>
                <w:spacing w:val="-7"/>
              </w:rPr>
              <w:t xml:space="preserve"> </w:t>
            </w:r>
            <w:r>
              <w:t>otherwise</w:t>
            </w:r>
            <w:r>
              <w:rPr>
                <w:spacing w:val="-10"/>
              </w:rPr>
              <w:t xml:space="preserve"> </w:t>
            </w:r>
            <w:r>
              <w:t>instructed</w:t>
            </w:r>
            <w:r>
              <w:rPr>
                <w:spacing w:val="-10"/>
              </w:rPr>
              <w:t xml:space="preserve"> </w:t>
            </w:r>
            <w:r>
              <w:t>by</w:t>
            </w:r>
            <w:r>
              <w:rPr>
                <w:spacing w:val="-10"/>
              </w:rPr>
              <w:t xml:space="preserve"> </w:t>
            </w:r>
            <w:r>
              <w:t>the</w:t>
            </w:r>
            <w:r>
              <w:rPr>
                <w:spacing w:val="-8"/>
              </w:rPr>
              <w:t xml:space="preserve"> </w:t>
            </w:r>
            <w:r>
              <w:t>Lecturer.</w:t>
            </w:r>
            <w:r>
              <w:rPr>
                <w:spacing w:val="-8"/>
              </w:rPr>
              <w:t xml:space="preserve"> </w:t>
            </w:r>
            <w:r>
              <w:t>(Please</w:t>
            </w:r>
            <w:r>
              <w:rPr>
                <w:spacing w:val="-9"/>
              </w:rPr>
              <w:t xml:space="preserve"> </w:t>
            </w:r>
            <w:r>
              <w:t>DO</w:t>
            </w:r>
            <w:r>
              <w:rPr>
                <w:spacing w:val="-6"/>
              </w:rPr>
              <w:t xml:space="preserve"> </w:t>
            </w:r>
            <w:r>
              <w:t>NOT</w:t>
            </w:r>
            <w:r>
              <w:rPr>
                <w:spacing w:val="-8"/>
              </w:rPr>
              <w:t xml:space="preserve"> </w:t>
            </w:r>
            <w:r>
              <w:t>put</w:t>
            </w:r>
            <w:r>
              <w:rPr>
                <w:spacing w:val="-8"/>
              </w:rPr>
              <w:t xml:space="preserve"> </w:t>
            </w:r>
            <w:r>
              <w:t>this assessment specification into Turnitin or it will match many similarities with other students’ submissions.)</w:t>
            </w:r>
          </w:p>
          <w:p w14:paraId="3E9E6E39" w14:textId="77777777" w:rsidR="008B138F" w:rsidRDefault="00000000">
            <w:pPr>
              <w:pStyle w:val="TableParagraph"/>
              <w:spacing w:before="108"/>
              <w:ind w:left="111"/>
              <w:rPr>
                <w:b/>
              </w:rPr>
            </w:pPr>
            <w:r>
              <w:rPr>
                <w:b/>
                <w:spacing w:val="-2"/>
              </w:rPr>
              <w:t>Alternative</w:t>
            </w:r>
            <w:r>
              <w:rPr>
                <w:b/>
                <w:spacing w:val="-1"/>
              </w:rPr>
              <w:t xml:space="preserve"> </w:t>
            </w:r>
            <w:r>
              <w:rPr>
                <w:b/>
                <w:spacing w:val="-2"/>
              </w:rPr>
              <w:t>submission</w:t>
            </w:r>
            <w:r>
              <w:rPr>
                <w:b/>
                <w:spacing w:val="-5"/>
              </w:rPr>
              <w:t xml:space="preserve"> </w:t>
            </w:r>
            <w:r>
              <w:rPr>
                <w:b/>
                <w:spacing w:val="-2"/>
              </w:rPr>
              <w:t>method</w:t>
            </w:r>
            <w:r>
              <w:rPr>
                <w:b/>
                <w:spacing w:val="-1"/>
              </w:rPr>
              <w:t xml:space="preserve"> </w:t>
            </w:r>
            <w:r>
              <w:rPr>
                <w:b/>
                <w:spacing w:val="-2"/>
              </w:rPr>
              <w:t>(if</w:t>
            </w:r>
            <w:r>
              <w:rPr>
                <w:b/>
                <w:spacing w:val="1"/>
              </w:rPr>
              <w:t xml:space="preserve"> </w:t>
            </w:r>
            <w:r>
              <w:rPr>
                <w:b/>
                <w:spacing w:val="-2"/>
              </w:rPr>
              <w:t>applicable):</w:t>
            </w:r>
          </w:p>
          <w:p w14:paraId="5EF76389" w14:textId="77777777" w:rsidR="008B138F" w:rsidRDefault="00000000">
            <w:pPr>
              <w:pStyle w:val="TableParagraph"/>
              <w:spacing w:before="120" w:line="256" w:lineRule="auto"/>
              <w:ind w:left="111"/>
            </w:pPr>
            <w:r>
              <w:rPr>
                <w:b/>
              </w:rPr>
              <w:t>Late</w:t>
            </w:r>
            <w:r>
              <w:rPr>
                <w:b/>
                <w:spacing w:val="39"/>
              </w:rPr>
              <w:t xml:space="preserve"> </w:t>
            </w:r>
            <w:r>
              <w:rPr>
                <w:b/>
              </w:rPr>
              <w:t>submission</w:t>
            </w:r>
            <w:r>
              <w:rPr>
                <w:b/>
                <w:spacing w:val="39"/>
              </w:rPr>
              <w:t xml:space="preserve"> </w:t>
            </w:r>
            <w:r>
              <w:rPr>
                <w:b/>
              </w:rPr>
              <w:t>of</w:t>
            </w:r>
            <w:r>
              <w:rPr>
                <w:b/>
                <w:spacing w:val="39"/>
              </w:rPr>
              <w:t xml:space="preserve"> </w:t>
            </w:r>
            <w:r>
              <w:rPr>
                <w:b/>
              </w:rPr>
              <w:t>the</w:t>
            </w:r>
            <w:r>
              <w:rPr>
                <w:b/>
                <w:spacing w:val="39"/>
              </w:rPr>
              <w:t xml:space="preserve"> </w:t>
            </w:r>
            <w:r>
              <w:rPr>
                <w:b/>
              </w:rPr>
              <w:t>assessment</w:t>
            </w:r>
            <w:r>
              <w:rPr>
                <w:b/>
                <w:spacing w:val="39"/>
              </w:rPr>
              <w:t xml:space="preserve"> </w:t>
            </w:r>
            <w:r>
              <w:rPr>
                <w:b/>
              </w:rPr>
              <w:t>will</w:t>
            </w:r>
            <w:r>
              <w:rPr>
                <w:b/>
                <w:spacing w:val="39"/>
              </w:rPr>
              <w:t xml:space="preserve"> </w:t>
            </w:r>
            <w:r>
              <w:rPr>
                <w:b/>
              </w:rPr>
              <w:t>result</w:t>
            </w:r>
            <w:r>
              <w:rPr>
                <w:b/>
                <w:spacing w:val="39"/>
              </w:rPr>
              <w:t xml:space="preserve"> </w:t>
            </w:r>
            <w:r>
              <w:rPr>
                <w:b/>
              </w:rPr>
              <w:t>in</w:t>
            </w:r>
            <w:r>
              <w:rPr>
                <w:b/>
                <w:spacing w:val="39"/>
              </w:rPr>
              <w:t xml:space="preserve"> </w:t>
            </w:r>
            <w:r>
              <w:rPr>
                <w:b/>
              </w:rPr>
              <w:t>a</w:t>
            </w:r>
            <w:r>
              <w:rPr>
                <w:b/>
                <w:spacing w:val="38"/>
              </w:rPr>
              <w:t xml:space="preserve"> </w:t>
            </w:r>
            <w:r>
              <w:rPr>
                <w:b/>
              </w:rPr>
              <w:t>late</w:t>
            </w:r>
            <w:r>
              <w:rPr>
                <w:b/>
                <w:spacing w:val="39"/>
              </w:rPr>
              <w:t xml:space="preserve"> </w:t>
            </w:r>
            <w:r>
              <w:rPr>
                <w:b/>
              </w:rPr>
              <w:t>penalty</w:t>
            </w:r>
            <w:r>
              <w:rPr>
                <w:b/>
                <w:spacing w:val="38"/>
              </w:rPr>
              <w:t xml:space="preserve"> </w:t>
            </w:r>
            <w:r>
              <w:rPr>
                <w:b/>
              </w:rPr>
              <w:t xml:space="preserve">mark. </w:t>
            </w:r>
            <w:r>
              <w:t>Penalties for late submission: Up to one week late, maximum mark of 40%.</w:t>
            </w:r>
            <w:r>
              <w:rPr>
                <w:spacing w:val="80"/>
              </w:rPr>
              <w:t xml:space="preserve"> </w:t>
            </w:r>
            <w:r>
              <w:t>Over</w:t>
            </w:r>
            <w:r>
              <w:rPr>
                <w:spacing w:val="35"/>
              </w:rPr>
              <w:t xml:space="preserve"> </w:t>
            </w:r>
            <w:r>
              <w:t>one</w:t>
            </w:r>
            <w:r>
              <w:rPr>
                <w:spacing w:val="36"/>
              </w:rPr>
              <w:t xml:space="preserve"> </w:t>
            </w:r>
            <w:r>
              <w:t>week</w:t>
            </w:r>
            <w:r>
              <w:rPr>
                <w:spacing w:val="37"/>
              </w:rPr>
              <w:t xml:space="preserve"> </w:t>
            </w:r>
            <w:r>
              <w:t>late,</w:t>
            </w:r>
            <w:r>
              <w:rPr>
                <w:spacing w:val="38"/>
              </w:rPr>
              <w:t xml:space="preserve"> </w:t>
            </w:r>
            <w:r>
              <w:t>0%.</w:t>
            </w:r>
            <w:r>
              <w:rPr>
                <w:spacing w:val="80"/>
              </w:rPr>
              <w:t xml:space="preserve"> </w:t>
            </w:r>
            <w:r>
              <w:t>Only</w:t>
            </w:r>
            <w:r>
              <w:rPr>
                <w:spacing w:val="37"/>
              </w:rPr>
              <w:t xml:space="preserve"> </w:t>
            </w:r>
            <w:r>
              <w:t>the</w:t>
            </w:r>
            <w:r>
              <w:rPr>
                <w:spacing w:val="35"/>
              </w:rPr>
              <w:t xml:space="preserve"> </w:t>
            </w:r>
            <w:r>
              <w:t>Extenuating</w:t>
            </w:r>
            <w:r>
              <w:rPr>
                <w:spacing w:val="38"/>
              </w:rPr>
              <w:t xml:space="preserve"> </w:t>
            </w:r>
            <w:r>
              <w:t>Circumstances</w:t>
            </w:r>
            <w:r>
              <w:rPr>
                <w:spacing w:val="36"/>
              </w:rPr>
              <w:t xml:space="preserve"> </w:t>
            </w:r>
            <w:r>
              <w:t>Panel</w:t>
            </w:r>
            <w:r>
              <w:rPr>
                <w:spacing w:val="37"/>
              </w:rPr>
              <w:t xml:space="preserve"> </w:t>
            </w:r>
            <w:r>
              <w:t>may approve a change to submission dates.</w:t>
            </w:r>
          </w:p>
        </w:tc>
      </w:tr>
      <w:tr w:rsidR="008B138F" w14:paraId="75F0F562" w14:textId="77777777">
        <w:trPr>
          <w:trHeight w:val="1269"/>
        </w:trPr>
        <w:tc>
          <w:tcPr>
            <w:tcW w:w="2093" w:type="dxa"/>
            <w:shd w:val="clear" w:color="auto" w:fill="D9D9D9"/>
          </w:tcPr>
          <w:p w14:paraId="7F59A3AC" w14:textId="77777777" w:rsidR="008B138F" w:rsidRDefault="00000000">
            <w:pPr>
              <w:pStyle w:val="TableParagraph"/>
              <w:spacing w:before="12"/>
              <w:ind w:left="111"/>
              <w:rPr>
                <w:b/>
              </w:rPr>
            </w:pPr>
            <w:r>
              <w:rPr>
                <w:b/>
                <w:spacing w:val="-2"/>
              </w:rPr>
              <w:t>Academic</w:t>
            </w:r>
            <w:r>
              <w:rPr>
                <w:b/>
                <w:spacing w:val="-1"/>
              </w:rPr>
              <w:t xml:space="preserve"> </w:t>
            </w:r>
            <w:r>
              <w:rPr>
                <w:b/>
                <w:spacing w:val="-2"/>
              </w:rPr>
              <w:t>honesty</w:t>
            </w:r>
          </w:p>
          <w:p w14:paraId="2CE8F8AB" w14:textId="77777777" w:rsidR="008B138F" w:rsidRDefault="00000000">
            <w:pPr>
              <w:pStyle w:val="TableParagraph"/>
              <w:spacing w:before="19"/>
              <w:ind w:left="111"/>
              <w:rPr>
                <w:b/>
              </w:rPr>
            </w:pPr>
            <w:r>
              <w:rPr>
                <w:b/>
              </w:rPr>
              <w:t>/</w:t>
            </w:r>
            <w:r>
              <w:rPr>
                <w:b/>
                <w:spacing w:val="1"/>
              </w:rPr>
              <w:t xml:space="preserve"> </w:t>
            </w:r>
            <w:r>
              <w:rPr>
                <w:b/>
                <w:spacing w:val="-2"/>
              </w:rPr>
              <w:t>referencing:</w:t>
            </w:r>
          </w:p>
        </w:tc>
        <w:tc>
          <w:tcPr>
            <w:tcW w:w="7835" w:type="dxa"/>
            <w:gridSpan w:val="3"/>
          </w:tcPr>
          <w:p w14:paraId="00988347" w14:textId="77777777" w:rsidR="008B138F" w:rsidRDefault="00000000">
            <w:pPr>
              <w:pStyle w:val="TableParagraph"/>
              <w:spacing w:before="97" w:line="259" w:lineRule="auto"/>
              <w:ind w:left="111" w:right="95"/>
              <w:jc w:val="both"/>
            </w:pPr>
            <w:r>
              <w:t>Academic honesty is required. In the main body of your submission you must give</w:t>
            </w:r>
            <w:r>
              <w:rPr>
                <w:spacing w:val="-14"/>
              </w:rPr>
              <w:t xml:space="preserve"> </w:t>
            </w:r>
            <w:r>
              <w:t>credit</w:t>
            </w:r>
            <w:r>
              <w:rPr>
                <w:spacing w:val="-14"/>
              </w:rPr>
              <w:t xml:space="preserve"> </w:t>
            </w:r>
            <w:r>
              <w:t>to</w:t>
            </w:r>
            <w:r>
              <w:rPr>
                <w:spacing w:val="-15"/>
              </w:rPr>
              <w:t xml:space="preserve"> </w:t>
            </w:r>
            <w:r>
              <w:t>authors</w:t>
            </w:r>
            <w:r>
              <w:rPr>
                <w:spacing w:val="-13"/>
              </w:rPr>
              <w:t xml:space="preserve"> </w:t>
            </w:r>
            <w:r>
              <w:t>on</w:t>
            </w:r>
            <w:r>
              <w:rPr>
                <w:spacing w:val="-15"/>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3"/>
              </w:rPr>
              <w:t xml:space="preserve"> </w:t>
            </w:r>
            <w:r>
              <w:t>your</w:t>
            </w:r>
            <w:r>
              <w:rPr>
                <w:spacing w:val="-14"/>
              </w:rPr>
              <w:t xml:space="preserve"> </w:t>
            </w:r>
            <w:r>
              <w:t>work</w:t>
            </w:r>
            <w:r>
              <w:rPr>
                <w:spacing w:val="-13"/>
              </w:rPr>
              <w:t xml:space="preserve"> </w:t>
            </w:r>
            <w:r>
              <w:t>is</w:t>
            </w:r>
            <w:r>
              <w:rPr>
                <w:spacing w:val="-13"/>
              </w:rPr>
              <w:t xml:space="preserve"> </w:t>
            </w:r>
            <w:r>
              <w:t>based.</w:t>
            </w:r>
            <w:r>
              <w:rPr>
                <w:spacing w:val="-14"/>
              </w:rPr>
              <w:t xml:space="preserve"> </w:t>
            </w:r>
            <w:r>
              <w:t>Append to your submission a reference list that indicates the books, articles, etc. that you have used, cited or quoted in order to complete this assessment.</w:t>
            </w:r>
          </w:p>
        </w:tc>
      </w:tr>
    </w:tbl>
    <w:p w14:paraId="3802B274" w14:textId="77777777" w:rsidR="008B138F" w:rsidRDefault="00000000">
      <w:pPr>
        <w:pStyle w:val="BodyText"/>
        <w:spacing w:before="4"/>
        <w:rPr>
          <w:b/>
        </w:rPr>
      </w:pPr>
      <w:r>
        <w:pict w14:anchorId="01714DAB">
          <v:shape id="docshape3" o:spid="_x0000_s2068" type="#_x0000_t202" style="position:absolute;margin-left:56.2pt;margin-top:14.3pt;width:497.4pt;height:28.35pt;z-index:-15728128;mso-wrap-distance-left:0;mso-wrap-distance-right:0;mso-position-horizontal-relative:page;mso-position-vertical-relative:text" fillcolor="#e3e3e3" strokeweight=".48pt">
            <v:textbox inset="0,0,0,0">
              <w:txbxContent>
                <w:p w14:paraId="34868234" w14:textId="77777777" w:rsidR="008B138F" w:rsidRDefault="00000000">
                  <w:pPr>
                    <w:spacing w:before="15" w:line="254" w:lineRule="auto"/>
                    <w:ind w:left="103" w:right="6341"/>
                    <w:rPr>
                      <w:b/>
                      <w:color w:val="000000"/>
                    </w:rPr>
                  </w:pPr>
                  <w:r>
                    <w:rPr>
                      <w:b/>
                      <w:color w:val="000000"/>
                    </w:rPr>
                    <w:t>Module</w:t>
                  </w:r>
                  <w:r>
                    <w:rPr>
                      <w:b/>
                      <w:color w:val="000000"/>
                      <w:spacing w:val="-16"/>
                    </w:rPr>
                    <w:t xml:space="preserve"> </w:t>
                  </w:r>
                  <w:r>
                    <w:rPr>
                      <w:b/>
                      <w:color w:val="000000"/>
                    </w:rPr>
                    <w:t>Learning</w:t>
                  </w:r>
                  <w:r>
                    <w:rPr>
                      <w:b/>
                      <w:color w:val="000000"/>
                      <w:spacing w:val="-15"/>
                    </w:rPr>
                    <w:t xml:space="preserve"> </w:t>
                  </w:r>
                  <w:r>
                    <w:rPr>
                      <w:b/>
                      <w:color w:val="000000"/>
                    </w:rPr>
                    <w:t>Outcomes</w:t>
                  </w:r>
                  <w:r>
                    <w:rPr>
                      <w:b/>
                      <w:color w:val="000000"/>
                      <w:spacing w:val="-15"/>
                    </w:rPr>
                    <w:t xml:space="preserve"> </w:t>
                  </w:r>
                  <w:r>
                    <w:rPr>
                      <w:b/>
                      <w:color w:val="000000"/>
                    </w:rPr>
                    <w:t>(from module syllabus)</w:t>
                  </w:r>
                </w:p>
              </w:txbxContent>
            </v:textbox>
            <w10:wrap type="topAndBottom" anchorx="page"/>
          </v:shape>
        </w:pict>
      </w:r>
    </w:p>
    <w:p w14:paraId="5A84E946" w14:textId="77777777" w:rsidR="008B138F" w:rsidRDefault="008B138F">
      <w:pPr>
        <w:sectPr w:rsidR="008B138F">
          <w:footerReference w:type="default" r:id="rId8"/>
          <w:type w:val="continuous"/>
          <w:pgSz w:w="11910" w:h="16840"/>
          <w:pgMar w:top="780" w:right="460" w:bottom="960" w:left="500" w:header="0" w:footer="766" w:gutter="0"/>
          <w:pgNumType w:start="1"/>
          <w:cols w:space="720"/>
        </w:sectPr>
      </w:pPr>
    </w:p>
    <w:p w14:paraId="37F61A2A" w14:textId="77777777" w:rsidR="008B138F" w:rsidRDefault="00000000">
      <w:pPr>
        <w:pStyle w:val="BodyText"/>
        <w:ind w:left="613"/>
        <w:rPr>
          <w:sz w:val="20"/>
        </w:rPr>
      </w:pPr>
      <w:r>
        <w:rPr>
          <w:sz w:val="20"/>
        </w:rPr>
      </w:r>
      <w:r>
        <w:rPr>
          <w:sz w:val="20"/>
        </w:rPr>
        <w:pict w14:anchorId="6283E303">
          <v:group id="docshapegroup4" o:spid="_x0000_s2060" style="width:497.9pt;height:110.8pt;mso-position-horizontal-relative:char;mso-position-vertical-relative:line" coordsize="9958,2216">
            <v:rect id="docshape5" o:spid="_x0000_s2067" style="position:absolute;left:4;top:4;width:9948;height:2206" filled="f" strokeweight=".48pt"/>
            <v:shape id="docshape6" o:spid="_x0000_s2066" type="#_x0000_t202" style="position:absolute;left:174;top:29;width:203;height:1068" filled="f" stroked="f">
              <v:textbox inset="0,0,0,0">
                <w:txbxContent>
                  <w:p w14:paraId="091B3A31" w14:textId="77777777" w:rsidR="008B138F" w:rsidRDefault="00000000">
                    <w:pPr>
                      <w:spacing w:line="245" w:lineRule="exact"/>
                      <w:ind w:left="1"/>
                    </w:pPr>
                    <w:r>
                      <w:rPr>
                        <w:spacing w:val="-5"/>
                      </w:rPr>
                      <w:t>1.</w:t>
                    </w:r>
                  </w:p>
                  <w:p w14:paraId="749412DC" w14:textId="77777777" w:rsidR="008B138F" w:rsidRDefault="008B138F">
                    <w:pPr>
                      <w:spacing w:before="6"/>
                      <w:rPr>
                        <w:sz w:val="25"/>
                      </w:rPr>
                    </w:pPr>
                  </w:p>
                  <w:p w14:paraId="6FA47070" w14:textId="77777777" w:rsidR="008B138F" w:rsidRDefault="00000000">
                    <w:r>
                      <w:rPr>
                        <w:spacing w:val="-5"/>
                      </w:rPr>
                      <w:t>2.</w:t>
                    </w:r>
                  </w:p>
                  <w:p w14:paraId="127A75E5" w14:textId="77777777" w:rsidR="008B138F" w:rsidRDefault="00000000">
                    <w:pPr>
                      <w:spacing w:before="22"/>
                      <w:ind w:left="1"/>
                    </w:pPr>
                    <w:r>
                      <w:rPr>
                        <w:spacing w:val="-5"/>
                      </w:rPr>
                      <w:t>3.</w:t>
                    </w:r>
                  </w:p>
                </w:txbxContent>
              </v:textbox>
            </v:shape>
            <v:shape id="docshape7" o:spid="_x0000_s2065" type="#_x0000_t202" style="position:absolute;left:535;top:29;width:9048;height:793" filled="f" stroked="f">
              <v:textbox inset="0,0,0,0">
                <w:txbxContent>
                  <w:p w14:paraId="2E5C2023" w14:textId="77777777" w:rsidR="008B138F" w:rsidRDefault="00000000">
                    <w:pPr>
                      <w:spacing w:line="259" w:lineRule="auto"/>
                    </w:pPr>
                    <w:r>
                      <w:t>critically</w:t>
                    </w:r>
                    <w:r>
                      <w:rPr>
                        <w:spacing w:val="37"/>
                      </w:rPr>
                      <w:t xml:space="preserve"> </w:t>
                    </w:r>
                    <w:r>
                      <w:t>assess</w:t>
                    </w:r>
                    <w:r>
                      <w:rPr>
                        <w:spacing w:val="37"/>
                      </w:rPr>
                      <w:t xml:space="preserve"> </w:t>
                    </w:r>
                    <w:r>
                      <w:t>the</w:t>
                    </w:r>
                    <w:r>
                      <w:rPr>
                        <w:spacing w:val="36"/>
                      </w:rPr>
                      <w:t xml:space="preserve"> </w:t>
                    </w:r>
                    <w:r>
                      <w:t>potential</w:t>
                    </w:r>
                    <w:r>
                      <w:rPr>
                        <w:spacing w:val="37"/>
                      </w:rPr>
                      <w:t xml:space="preserve"> </w:t>
                    </w:r>
                    <w:r>
                      <w:t>benefits</w:t>
                    </w:r>
                    <w:r>
                      <w:rPr>
                        <w:spacing w:val="37"/>
                      </w:rPr>
                      <w:t xml:space="preserve"> </w:t>
                    </w:r>
                    <w:r>
                      <w:t>to</w:t>
                    </w:r>
                    <w:r>
                      <w:rPr>
                        <w:spacing w:val="36"/>
                      </w:rPr>
                      <w:t xml:space="preserve"> </w:t>
                    </w:r>
                    <w:r>
                      <w:t>the</w:t>
                    </w:r>
                    <w:r>
                      <w:rPr>
                        <w:spacing w:val="36"/>
                      </w:rPr>
                      <w:t xml:space="preserve"> </w:t>
                    </w:r>
                    <w:proofErr w:type="spellStart"/>
                    <w:r>
                      <w:t>organisation</w:t>
                    </w:r>
                    <w:proofErr w:type="spellEnd"/>
                    <w:r>
                      <w:rPr>
                        <w:spacing w:val="37"/>
                      </w:rPr>
                      <w:t xml:space="preserve"> </w:t>
                    </w:r>
                    <w:r>
                      <w:t>of</w:t>
                    </w:r>
                    <w:r>
                      <w:rPr>
                        <w:spacing w:val="36"/>
                      </w:rPr>
                      <w:t xml:space="preserve"> </w:t>
                    </w:r>
                    <w:r>
                      <w:t>developing</w:t>
                    </w:r>
                    <w:r>
                      <w:rPr>
                        <w:spacing w:val="36"/>
                      </w:rPr>
                      <w:t xml:space="preserve"> </w:t>
                    </w:r>
                    <w:r>
                      <w:t>individuals</w:t>
                    </w:r>
                    <w:r>
                      <w:rPr>
                        <w:spacing w:val="36"/>
                      </w:rPr>
                      <w:t xml:space="preserve"> </w:t>
                    </w:r>
                    <w:r>
                      <w:t>in</w:t>
                    </w:r>
                    <w:r>
                      <w:rPr>
                        <w:spacing w:val="36"/>
                      </w:rPr>
                      <w:t xml:space="preserve"> </w:t>
                    </w:r>
                    <w:r>
                      <w:t xml:space="preserve">the </w:t>
                    </w:r>
                    <w:r>
                      <w:rPr>
                        <w:spacing w:val="-2"/>
                      </w:rPr>
                      <w:t>workplace;</w:t>
                    </w:r>
                  </w:p>
                  <w:p w14:paraId="1F4999FC" w14:textId="77777777" w:rsidR="008B138F" w:rsidRDefault="00000000">
                    <w:r>
                      <w:t>manage</w:t>
                    </w:r>
                    <w:r>
                      <w:rPr>
                        <w:spacing w:val="-16"/>
                      </w:rPr>
                      <w:t xml:space="preserve"> </w:t>
                    </w:r>
                    <w:r>
                      <w:t>an</w:t>
                    </w:r>
                    <w:r>
                      <w:rPr>
                        <w:spacing w:val="-14"/>
                      </w:rPr>
                      <w:t xml:space="preserve"> </w:t>
                    </w:r>
                    <w:r>
                      <w:t>individual’s</w:t>
                    </w:r>
                    <w:r>
                      <w:rPr>
                        <w:spacing w:val="-11"/>
                      </w:rPr>
                      <w:t xml:space="preserve"> </w:t>
                    </w:r>
                    <w:r>
                      <w:t>expectations</w:t>
                    </w:r>
                    <w:r>
                      <w:rPr>
                        <w:spacing w:val="-14"/>
                      </w:rPr>
                      <w:t xml:space="preserve"> </w:t>
                    </w:r>
                    <w:r>
                      <w:t>in</w:t>
                    </w:r>
                    <w:r>
                      <w:rPr>
                        <w:spacing w:val="-12"/>
                      </w:rPr>
                      <w:t xml:space="preserve"> </w:t>
                    </w:r>
                    <w:r>
                      <w:t>respect</w:t>
                    </w:r>
                    <w:r>
                      <w:rPr>
                        <w:spacing w:val="-13"/>
                      </w:rPr>
                      <w:t xml:space="preserve"> </w:t>
                    </w:r>
                    <w:r>
                      <w:t>of</w:t>
                    </w:r>
                    <w:r>
                      <w:rPr>
                        <w:spacing w:val="-16"/>
                      </w:rPr>
                      <w:t xml:space="preserve"> </w:t>
                    </w:r>
                    <w:r>
                      <w:t>personal</w:t>
                    </w:r>
                    <w:r>
                      <w:rPr>
                        <w:spacing w:val="-11"/>
                      </w:rPr>
                      <w:t xml:space="preserve"> </w:t>
                    </w:r>
                    <w:r>
                      <w:rPr>
                        <w:spacing w:val="-2"/>
                      </w:rPr>
                      <w:t>development;</w:t>
                    </w:r>
                  </w:p>
                </w:txbxContent>
              </v:textbox>
            </v:shape>
            <v:shape id="docshape8" o:spid="_x0000_s2064" type="#_x0000_t202" style="position:absolute;left:535;top:851;width:4093;height:515" filled="f" stroked="f">
              <v:textbox inset="0,0,0,0">
                <w:txbxContent>
                  <w:p w14:paraId="0BB086FB" w14:textId="77777777" w:rsidR="008B138F" w:rsidRDefault="00000000">
                    <w:pPr>
                      <w:tabs>
                        <w:tab w:val="left" w:pos="982"/>
                      </w:tabs>
                      <w:spacing w:line="254" w:lineRule="auto"/>
                      <w:ind w:right="18"/>
                    </w:pPr>
                    <w:r>
                      <w:rPr>
                        <w:spacing w:val="-2"/>
                      </w:rPr>
                      <w:t>critically</w:t>
                    </w:r>
                    <w:r>
                      <w:tab/>
                      <w:t>evaluate development vehicles the development needs of the individual;</w:t>
                    </w:r>
                  </w:p>
                </w:txbxContent>
              </v:textbox>
            </v:shape>
            <v:shape id="docshape9" o:spid="_x0000_s2063" type="#_x0000_t202" style="position:absolute;left:5004;top:851;width:3015;height:246" filled="f" stroked="f">
              <v:textbox inset="0,0,0,0">
                <w:txbxContent>
                  <w:p w14:paraId="6D2DDE13" w14:textId="77777777" w:rsidR="008B138F" w:rsidRDefault="00000000">
                    <w:pPr>
                      <w:tabs>
                        <w:tab w:val="left" w:pos="1065"/>
                        <w:tab w:val="left" w:pos="1450"/>
                      </w:tabs>
                      <w:spacing w:line="245" w:lineRule="exact"/>
                    </w:pPr>
                    <w:r>
                      <w:rPr>
                        <w:spacing w:val="-2"/>
                      </w:rPr>
                      <w:t>available</w:t>
                    </w:r>
                    <w:r>
                      <w:tab/>
                    </w:r>
                    <w:r>
                      <w:rPr>
                        <w:spacing w:val="-5"/>
                      </w:rPr>
                      <w:t>to</w:t>
                    </w:r>
                    <w:r>
                      <w:tab/>
                      <w:t>an</w:t>
                    </w:r>
                    <w:r>
                      <w:rPr>
                        <w:spacing w:val="34"/>
                      </w:rPr>
                      <w:t xml:space="preserve"> </w:t>
                    </w:r>
                    <w:proofErr w:type="spellStart"/>
                    <w:r>
                      <w:rPr>
                        <w:spacing w:val="-2"/>
                      </w:rPr>
                      <w:t>organisation</w:t>
                    </w:r>
                    <w:proofErr w:type="spellEnd"/>
                  </w:p>
                </w:txbxContent>
              </v:textbox>
            </v:shape>
            <v:shape id="docshape10" o:spid="_x0000_s2062" type="#_x0000_t202" style="position:absolute;left:8295;top:851;width:1419;height:246" filled="f" stroked="f">
              <v:textbox inset="0,0,0,0">
                <w:txbxContent>
                  <w:p w14:paraId="00AD2F40" w14:textId="77777777" w:rsidR="008B138F" w:rsidRDefault="00000000">
                    <w:pPr>
                      <w:spacing w:line="245" w:lineRule="exact"/>
                    </w:pPr>
                    <w:r>
                      <w:t>appropriate</w:t>
                    </w:r>
                    <w:r>
                      <w:rPr>
                        <w:spacing w:val="28"/>
                      </w:rPr>
                      <w:t xml:space="preserve"> </w:t>
                    </w:r>
                    <w:r>
                      <w:rPr>
                        <w:spacing w:val="-5"/>
                      </w:rPr>
                      <w:t>to</w:t>
                    </w:r>
                  </w:p>
                </w:txbxContent>
              </v:textbox>
            </v:shape>
            <v:shape id="docshape11" o:spid="_x0000_s2061" type="#_x0000_t202" style="position:absolute;left:175;top:1392;width:9474;height:519" filled="f" stroked="f">
              <v:textbox inset="0,0,0,0">
                <w:txbxContent>
                  <w:p w14:paraId="32FC3C00" w14:textId="77777777" w:rsidR="008B138F" w:rsidRDefault="00000000">
                    <w:pPr>
                      <w:spacing w:line="259" w:lineRule="auto"/>
                      <w:ind w:left="359" w:hanging="360"/>
                    </w:pPr>
                    <w:r>
                      <w:t>4.</w:t>
                    </w:r>
                    <w:r>
                      <w:rPr>
                        <w:spacing w:val="80"/>
                      </w:rPr>
                      <w:t xml:space="preserve"> </w:t>
                    </w:r>
                    <w:r>
                      <w:t>generate</w:t>
                    </w:r>
                    <w:r>
                      <w:rPr>
                        <w:spacing w:val="40"/>
                      </w:rPr>
                      <w:t xml:space="preserve"> </w:t>
                    </w:r>
                    <w:r>
                      <w:t>a</w:t>
                    </w:r>
                    <w:r>
                      <w:rPr>
                        <w:spacing w:val="39"/>
                      </w:rPr>
                      <w:t xml:space="preserve"> </w:t>
                    </w:r>
                    <w:r>
                      <w:t>detailed</w:t>
                    </w:r>
                    <w:r>
                      <w:rPr>
                        <w:spacing w:val="40"/>
                      </w:rPr>
                      <w:t xml:space="preserve"> </w:t>
                    </w:r>
                    <w:r>
                      <w:t>plan</w:t>
                    </w:r>
                    <w:r>
                      <w:rPr>
                        <w:spacing w:val="39"/>
                      </w:rPr>
                      <w:t xml:space="preserve"> </w:t>
                    </w:r>
                    <w:r>
                      <w:t>to</w:t>
                    </w:r>
                    <w:r>
                      <w:rPr>
                        <w:spacing w:val="39"/>
                      </w:rPr>
                      <w:t xml:space="preserve"> </w:t>
                    </w:r>
                    <w:r>
                      <w:t>meet</w:t>
                    </w:r>
                    <w:r>
                      <w:rPr>
                        <w:spacing w:val="39"/>
                      </w:rPr>
                      <w:t xml:space="preserve"> </w:t>
                    </w:r>
                    <w:r>
                      <w:t>the</w:t>
                    </w:r>
                    <w:r>
                      <w:rPr>
                        <w:spacing w:val="39"/>
                      </w:rPr>
                      <w:t xml:space="preserve"> </w:t>
                    </w:r>
                    <w:r>
                      <w:t>identified</w:t>
                    </w:r>
                    <w:r>
                      <w:rPr>
                        <w:spacing w:val="38"/>
                      </w:rPr>
                      <w:t xml:space="preserve"> </w:t>
                    </w:r>
                    <w:r>
                      <w:t>development</w:t>
                    </w:r>
                    <w:r>
                      <w:rPr>
                        <w:spacing w:val="40"/>
                      </w:rPr>
                      <w:t xml:space="preserve"> </w:t>
                    </w:r>
                    <w:r>
                      <w:t>needs</w:t>
                    </w:r>
                    <w:r>
                      <w:rPr>
                        <w:spacing w:val="40"/>
                      </w:rPr>
                      <w:t xml:space="preserve"> </w:t>
                    </w:r>
                    <w:r>
                      <w:t>of</w:t>
                    </w:r>
                    <w:r>
                      <w:rPr>
                        <w:spacing w:val="39"/>
                      </w:rPr>
                      <w:t xml:space="preserve"> </w:t>
                    </w:r>
                    <w:r>
                      <w:t>an</w:t>
                    </w:r>
                    <w:r>
                      <w:rPr>
                        <w:spacing w:val="39"/>
                      </w:rPr>
                      <w:t xml:space="preserve"> </w:t>
                    </w:r>
                    <w:r>
                      <w:t>individual</w:t>
                    </w:r>
                    <w:r>
                      <w:rPr>
                        <w:spacing w:val="40"/>
                      </w:rPr>
                      <w:t xml:space="preserve"> </w:t>
                    </w:r>
                    <w:r>
                      <w:t>in</w:t>
                    </w:r>
                    <w:r>
                      <w:rPr>
                        <w:spacing w:val="-1"/>
                      </w:rPr>
                      <w:t xml:space="preserve"> </w:t>
                    </w:r>
                    <w:r>
                      <w:t>the workplace and the management of performance.</w:t>
                    </w:r>
                  </w:p>
                </w:txbxContent>
              </v:textbox>
            </v:shape>
            <w10:anchorlock/>
          </v:group>
        </w:pict>
      </w:r>
    </w:p>
    <w:p w14:paraId="7756A122" w14:textId="77777777" w:rsidR="008B138F" w:rsidRDefault="008B138F">
      <w:pPr>
        <w:pStyle w:val="BodyText"/>
        <w:rPr>
          <w:b/>
          <w:sz w:val="20"/>
        </w:rPr>
      </w:pPr>
    </w:p>
    <w:p w14:paraId="51709A6C" w14:textId="77777777" w:rsidR="008B138F" w:rsidRDefault="00000000">
      <w:pPr>
        <w:pStyle w:val="BodyText"/>
        <w:spacing w:before="3"/>
        <w:rPr>
          <w:b/>
          <w:sz w:val="19"/>
        </w:rPr>
      </w:pPr>
      <w:r>
        <w:pict w14:anchorId="78A8E019">
          <v:shape id="docshape12" o:spid="_x0000_s2059" type="#_x0000_t202" style="position:absolute;margin-left:41.5pt;margin-top:12.55pt;width:517.8pt;height:25.35pt;z-index:-15727104;mso-wrap-distance-left:0;mso-wrap-distance-right:0;mso-position-horizontal-relative:page" fillcolor="silver" strokeweight=".48pt">
            <v:textbox inset="0,0,0,0">
              <w:txbxContent>
                <w:p w14:paraId="5783D775" w14:textId="77777777" w:rsidR="008B138F" w:rsidRDefault="00000000">
                  <w:pPr>
                    <w:spacing w:before="2"/>
                    <w:ind w:left="3205" w:right="3206"/>
                    <w:jc w:val="center"/>
                    <w:rPr>
                      <w:b/>
                      <w:color w:val="000000"/>
                      <w:sz w:val="40"/>
                    </w:rPr>
                  </w:pPr>
                  <w:r>
                    <w:rPr>
                      <w:b/>
                      <w:color w:val="000000"/>
                      <w:sz w:val="40"/>
                    </w:rPr>
                    <w:t>TASK</w:t>
                  </w:r>
                  <w:r>
                    <w:rPr>
                      <w:b/>
                      <w:color w:val="000000"/>
                      <w:spacing w:val="-17"/>
                      <w:sz w:val="40"/>
                    </w:rPr>
                    <w:t xml:space="preserve"> </w:t>
                  </w:r>
                  <w:r>
                    <w:rPr>
                      <w:b/>
                      <w:color w:val="000000"/>
                      <w:spacing w:val="-2"/>
                      <w:sz w:val="40"/>
                    </w:rPr>
                    <w:t>DESCRIPTION</w:t>
                  </w:r>
                </w:p>
              </w:txbxContent>
            </v:textbox>
            <w10:wrap type="topAndBottom" anchorx="page"/>
          </v:shape>
        </w:pict>
      </w:r>
    </w:p>
    <w:p w14:paraId="67E111D9" w14:textId="77777777" w:rsidR="008B138F" w:rsidRDefault="008B138F">
      <w:pPr>
        <w:pStyle w:val="BodyText"/>
        <w:rPr>
          <w:b/>
          <w:sz w:val="20"/>
        </w:rPr>
      </w:pPr>
    </w:p>
    <w:p w14:paraId="13F94E9F" w14:textId="77777777" w:rsidR="008B138F" w:rsidRDefault="008B138F">
      <w:pPr>
        <w:spacing w:line="259" w:lineRule="auto"/>
        <w:rPr>
          <w:sz w:val="24"/>
        </w:rPr>
      </w:pPr>
    </w:p>
    <w:p w14:paraId="13ECB37E" w14:textId="77777777" w:rsidR="00783C4C" w:rsidRDefault="00783C4C">
      <w:pPr>
        <w:spacing w:line="259" w:lineRule="auto"/>
        <w:rPr>
          <w:sz w:val="24"/>
        </w:rPr>
      </w:pPr>
    </w:p>
    <w:p w14:paraId="7AAE9BDF" w14:textId="605B8B1C" w:rsidR="00783C4C" w:rsidRPr="00E12D83" w:rsidRDefault="00783C4C" w:rsidP="00783C4C">
      <w:pPr>
        <w:spacing w:line="276" w:lineRule="auto"/>
        <w:rPr>
          <w:b/>
          <w:bCs/>
          <w:sz w:val="24"/>
          <w:szCs w:val="24"/>
        </w:rPr>
      </w:pPr>
      <w:r w:rsidRPr="00E12D83">
        <w:rPr>
          <w:b/>
          <w:bCs/>
          <w:sz w:val="24"/>
          <w:szCs w:val="24"/>
        </w:rPr>
        <w:t xml:space="preserve">You have been allocated a ‘rework’ of your </w:t>
      </w:r>
      <w:r>
        <w:rPr>
          <w:b/>
          <w:bCs/>
          <w:sz w:val="24"/>
          <w:szCs w:val="24"/>
        </w:rPr>
        <w:t>BMSW5102</w:t>
      </w:r>
      <w:r w:rsidRPr="00E12D83">
        <w:rPr>
          <w:b/>
          <w:bCs/>
          <w:sz w:val="24"/>
          <w:szCs w:val="24"/>
        </w:rPr>
        <w:t xml:space="preserve">, this means that you did not achieve a passing grade on your module. </w:t>
      </w:r>
    </w:p>
    <w:p w14:paraId="179EB592" w14:textId="77777777" w:rsidR="00783C4C" w:rsidRPr="00E12D83" w:rsidRDefault="00783C4C" w:rsidP="00783C4C">
      <w:pPr>
        <w:spacing w:line="276" w:lineRule="auto"/>
        <w:rPr>
          <w:b/>
          <w:bCs/>
          <w:sz w:val="24"/>
          <w:szCs w:val="24"/>
        </w:rPr>
      </w:pPr>
    </w:p>
    <w:p w14:paraId="3EA869BF" w14:textId="5063374B" w:rsidR="00783C4C" w:rsidRPr="00E12D83" w:rsidRDefault="00783C4C" w:rsidP="00783C4C">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BMSW5102</w:t>
      </w:r>
      <w:r w:rsidRPr="00E12D83">
        <w:rPr>
          <w:b/>
          <w:bCs/>
          <w:sz w:val="24"/>
          <w:szCs w:val="24"/>
        </w:rPr>
        <w:t xml:space="preserve"> and improve your work </w:t>
      </w:r>
      <w:proofErr w:type="spellStart"/>
      <w:r w:rsidRPr="00E12D83">
        <w:rPr>
          <w:b/>
          <w:bCs/>
          <w:sz w:val="24"/>
          <w:szCs w:val="24"/>
        </w:rPr>
        <w:t>inline</w:t>
      </w:r>
      <w:proofErr w:type="spellEnd"/>
      <w:r w:rsidRPr="00E12D83">
        <w:rPr>
          <w:b/>
          <w:bCs/>
          <w:sz w:val="24"/>
          <w:szCs w:val="24"/>
        </w:rPr>
        <w:t xml:space="preserve"> with their feedback. </w:t>
      </w:r>
    </w:p>
    <w:p w14:paraId="5DED97B5" w14:textId="77777777" w:rsidR="00783C4C" w:rsidRPr="00E12D83" w:rsidRDefault="00783C4C" w:rsidP="00783C4C">
      <w:pPr>
        <w:spacing w:line="276" w:lineRule="auto"/>
        <w:rPr>
          <w:b/>
          <w:bCs/>
          <w:sz w:val="24"/>
          <w:szCs w:val="24"/>
        </w:rPr>
      </w:pPr>
    </w:p>
    <w:p w14:paraId="7EE1D3FD" w14:textId="77777777" w:rsidR="00783C4C" w:rsidRPr="00E12D83" w:rsidRDefault="00783C4C" w:rsidP="00783C4C">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9"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388E9DED" w14:textId="77777777" w:rsidR="00783C4C" w:rsidRDefault="00783C4C" w:rsidP="00783C4C">
      <w:pPr>
        <w:spacing w:line="276" w:lineRule="auto"/>
        <w:rPr>
          <w:sz w:val="24"/>
          <w:szCs w:val="24"/>
        </w:rPr>
      </w:pPr>
    </w:p>
    <w:p w14:paraId="524D613E" w14:textId="5C5F110B" w:rsidR="00783C4C" w:rsidRDefault="00783C4C" w:rsidP="00783C4C">
      <w:pPr>
        <w:spacing w:line="276" w:lineRule="auto"/>
        <w:rPr>
          <w:b/>
          <w:bCs/>
          <w:sz w:val="24"/>
          <w:szCs w:val="24"/>
        </w:rPr>
      </w:pPr>
      <w:r w:rsidRPr="00E12D83">
        <w:rPr>
          <w:b/>
          <w:bCs/>
          <w:sz w:val="24"/>
          <w:szCs w:val="24"/>
        </w:rPr>
        <w:t xml:space="preserve">We look forward to supporting you to successfully completing your rework of </w:t>
      </w:r>
      <w:r>
        <w:rPr>
          <w:b/>
          <w:bCs/>
          <w:sz w:val="24"/>
          <w:szCs w:val="24"/>
        </w:rPr>
        <w:t>BMSW5102</w:t>
      </w:r>
      <w:r w:rsidRPr="00E12D83">
        <w:rPr>
          <w:b/>
          <w:bCs/>
          <w:sz w:val="24"/>
          <w:szCs w:val="24"/>
        </w:rPr>
        <w:t xml:space="preserve">. </w:t>
      </w:r>
    </w:p>
    <w:p w14:paraId="486DEAB5" w14:textId="530F7AF4" w:rsidR="00783C4C" w:rsidRDefault="00783C4C">
      <w:pPr>
        <w:spacing w:line="259" w:lineRule="auto"/>
        <w:rPr>
          <w:sz w:val="24"/>
        </w:rPr>
        <w:sectPr w:rsidR="00783C4C">
          <w:pgSz w:w="11910" w:h="16840"/>
          <w:pgMar w:top="700" w:right="460" w:bottom="960" w:left="500" w:header="0" w:footer="766" w:gutter="0"/>
          <w:cols w:space="720"/>
        </w:sectPr>
      </w:pPr>
    </w:p>
    <w:p w14:paraId="502067C4" w14:textId="77777777" w:rsidR="008B138F" w:rsidRDefault="008B138F">
      <w:pPr>
        <w:spacing w:line="259" w:lineRule="auto"/>
        <w:rPr>
          <w:sz w:val="24"/>
        </w:rPr>
        <w:sectPr w:rsidR="008B138F">
          <w:pgSz w:w="11910" w:h="16840"/>
          <w:pgMar w:top="620" w:right="460" w:bottom="960" w:left="500" w:header="0" w:footer="766" w:gutter="0"/>
          <w:cols w:space="720"/>
        </w:sectPr>
      </w:pPr>
    </w:p>
    <w:p w14:paraId="0639A000" w14:textId="77777777" w:rsidR="008B138F" w:rsidRDefault="00000000">
      <w:pPr>
        <w:pStyle w:val="BodyText"/>
        <w:ind w:left="298"/>
        <w:rPr>
          <w:sz w:val="20"/>
        </w:rPr>
      </w:pPr>
      <w:r>
        <w:rPr>
          <w:sz w:val="20"/>
        </w:rPr>
      </w:r>
      <w:r>
        <w:rPr>
          <w:sz w:val="20"/>
        </w:rPr>
        <w:pict w14:anchorId="07D08B3C">
          <v:shape id="docshape19" o:spid="_x0000_s2052" type="#_x0000_t202" style="width:519.4pt;height:50.2pt;mso-left-percent:-10001;mso-top-percent:-10001;mso-position-horizontal:absolute;mso-position-horizontal-relative:char;mso-position-vertical:absolute;mso-position-vertical-relative:line;mso-left-percent:-10001;mso-top-percent:-10001" fillcolor="#d9d9d9" strokeweight=".48pt">
            <v:textbox inset="0,0,0,0">
              <w:txbxContent>
                <w:p w14:paraId="471A48FB" w14:textId="77777777" w:rsidR="008B138F" w:rsidRDefault="00000000">
                  <w:pPr>
                    <w:spacing w:line="259" w:lineRule="auto"/>
                    <w:ind w:left="38" w:hanging="11"/>
                    <w:rPr>
                      <w:b/>
                      <w:color w:val="000000"/>
                      <w:sz w:val="40"/>
                    </w:rPr>
                  </w:pPr>
                  <w:r>
                    <w:rPr>
                      <w:b/>
                      <w:color w:val="000000"/>
                      <w:sz w:val="40"/>
                    </w:rPr>
                    <w:t>GUIDANCE</w:t>
                  </w:r>
                  <w:r>
                    <w:rPr>
                      <w:b/>
                      <w:color w:val="000000"/>
                      <w:spacing w:val="-17"/>
                      <w:sz w:val="40"/>
                    </w:rPr>
                    <w:t xml:space="preserve"> </w:t>
                  </w:r>
                  <w:r>
                    <w:rPr>
                      <w:b/>
                      <w:color w:val="000000"/>
                      <w:sz w:val="40"/>
                    </w:rPr>
                    <w:t>FOR</w:t>
                  </w:r>
                  <w:r>
                    <w:rPr>
                      <w:b/>
                      <w:color w:val="000000"/>
                      <w:spacing w:val="-10"/>
                      <w:sz w:val="40"/>
                    </w:rPr>
                    <w:t xml:space="preserve"> </w:t>
                  </w:r>
                  <w:r>
                    <w:rPr>
                      <w:b/>
                      <w:color w:val="000000"/>
                      <w:sz w:val="40"/>
                    </w:rPr>
                    <w:t>STUDENTS</w:t>
                  </w:r>
                  <w:r>
                    <w:rPr>
                      <w:b/>
                      <w:color w:val="000000"/>
                      <w:spacing w:val="-13"/>
                      <w:sz w:val="40"/>
                    </w:rPr>
                    <w:t xml:space="preserve"> </w:t>
                  </w:r>
                  <w:r>
                    <w:rPr>
                      <w:b/>
                      <w:color w:val="000000"/>
                      <w:sz w:val="40"/>
                    </w:rPr>
                    <w:t>IN</w:t>
                  </w:r>
                  <w:r>
                    <w:rPr>
                      <w:b/>
                      <w:color w:val="000000"/>
                      <w:spacing w:val="-14"/>
                      <w:sz w:val="40"/>
                    </w:rPr>
                    <w:t xml:space="preserve"> </w:t>
                  </w:r>
                  <w:r>
                    <w:rPr>
                      <w:b/>
                      <w:color w:val="000000"/>
                      <w:sz w:val="40"/>
                    </w:rPr>
                    <w:t>THE</w:t>
                  </w:r>
                  <w:r>
                    <w:rPr>
                      <w:b/>
                      <w:color w:val="000000"/>
                      <w:spacing w:val="-13"/>
                      <w:sz w:val="40"/>
                    </w:rPr>
                    <w:t xml:space="preserve"> </w:t>
                  </w:r>
                  <w:r>
                    <w:rPr>
                      <w:b/>
                      <w:color w:val="000000"/>
                      <w:sz w:val="40"/>
                    </w:rPr>
                    <w:t>COMPLETION</w:t>
                  </w:r>
                  <w:r>
                    <w:rPr>
                      <w:b/>
                      <w:color w:val="000000"/>
                      <w:spacing w:val="-12"/>
                      <w:sz w:val="40"/>
                    </w:rPr>
                    <w:t xml:space="preserve"> </w:t>
                  </w:r>
                  <w:r>
                    <w:rPr>
                      <w:b/>
                      <w:color w:val="000000"/>
                      <w:sz w:val="40"/>
                    </w:rPr>
                    <w:t xml:space="preserve">OF </w:t>
                  </w:r>
                  <w:r>
                    <w:rPr>
                      <w:b/>
                      <w:color w:val="000000"/>
                      <w:spacing w:val="-2"/>
                      <w:sz w:val="40"/>
                    </w:rPr>
                    <w:t>TASKS</w:t>
                  </w:r>
                </w:p>
              </w:txbxContent>
            </v:textbox>
            <w10:anchorlock/>
          </v:shape>
        </w:pict>
      </w:r>
    </w:p>
    <w:p w14:paraId="6BBBD2A6" w14:textId="77777777" w:rsidR="008B138F" w:rsidRDefault="008B138F">
      <w:pPr>
        <w:pStyle w:val="BodyText"/>
        <w:spacing w:before="4"/>
        <w:rPr>
          <w:sz w:val="8"/>
        </w:rPr>
      </w:pPr>
    </w:p>
    <w:p w14:paraId="1F8D226B" w14:textId="77777777" w:rsidR="008B138F" w:rsidRDefault="00000000">
      <w:pPr>
        <w:pStyle w:val="Heading2"/>
        <w:spacing w:before="92"/>
        <w:ind w:left="205" w:firstLine="0"/>
      </w:pPr>
      <w:bookmarkStart w:id="1" w:name="NOTE:_The_guidance_offered_below_is_link"/>
      <w:bookmarkEnd w:id="1"/>
      <w:r>
        <w:t>NOTE:</w:t>
      </w:r>
      <w:r>
        <w:rPr>
          <w:spacing w:val="-14"/>
        </w:rPr>
        <w:t xml:space="preserve"> </w:t>
      </w:r>
      <w:r>
        <w:t>The</w:t>
      </w:r>
      <w:r>
        <w:rPr>
          <w:spacing w:val="-15"/>
        </w:rPr>
        <w:t xml:space="preserve"> </w:t>
      </w:r>
      <w:r>
        <w:t>guidance</w:t>
      </w:r>
      <w:r>
        <w:rPr>
          <w:spacing w:val="-13"/>
        </w:rPr>
        <w:t xml:space="preserve"> </w:t>
      </w:r>
      <w:r>
        <w:t>offered</w:t>
      </w:r>
      <w:r>
        <w:rPr>
          <w:spacing w:val="-10"/>
        </w:rPr>
        <w:t xml:space="preserve"> </w:t>
      </w:r>
      <w:r>
        <w:t>below</w:t>
      </w:r>
      <w:r>
        <w:rPr>
          <w:spacing w:val="-12"/>
        </w:rPr>
        <w:t xml:space="preserve"> </w:t>
      </w:r>
      <w:r>
        <w:t>is</w:t>
      </w:r>
      <w:r>
        <w:rPr>
          <w:spacing w:val="-12"/>
        </w:rPr>
        <w:t xml:space="preserve"> </w:t>
      </w:r>
      <w:r>
        <w:t>linked</w:t>
      </w:r>
      <w:r>
        <w:rPr>
          <w:spacing w:val="-14"/>
        </w:rPr>
        <w:t xml:space="preserve"> </w:t>
      </w:r>
      <w:r>
        <w:t>to</w:t>
      </w:r>
      <w:r>
        <w:rPr>
          <w:spacing w:val="-12"/>
        </w:rPr>
        <w:t xml:space="preserve"> </w:t>
      </w:r>
      <w:r>
        <w:t>the</w:t>
      </w:r>
      <w:r>
        <w:rPr>
          <w:spacing w:val="-13"/>
        </w:rPr>
        <w:t xml:space="preserve"> </w:t>
      </w:r>
      <w:r>
        <w:t>five</w:t>
      </w:r>
      <w:r>
        <w:rPr>
          <w:spacing w:val="-11"/>
        </w:rPr>
        <w:t xml:space="preserve"> </w:t>
      </w:r>
      <w:r>
        <w:t>generic</w:t>
      </w:r>
      <w:r>
        <w:rPr>
          <w:spacing w:val="-12"/>
        </w:rPr>
        <w:t xml:space="preserve"> </w:t>
      </w:r>
      <w:r>
        <w:t>assessment</w:t>
      </w:r>
      <w:r>
        <w:rPr>
          <w:spacing w:val="-11"/>
        </w:rPr>
        <w:t xml:space="preserve"> </w:t>
      </w:r>
      <w:r>
        <w:t>criteria</w:t>
      </w:r>
      <w:r>
        <w:rPr>
          <w:spacing w:val="-11"/>
        </w:rPr>
        <w:t xml:space="preserve"> </w:t>
      </w:r>
      <w:r>
        <w:rPr>
          <w:spacing w:val="-2"/>
        </w:rPr>
        <w:t>overleaf.</w:t>
      </w:r>
    </w:p>
    <w:p w14:paraId="046E1CF2" w14:textId="77777777" w:rsidR="008B138F" w:rsidRDefault="008B138F">
      <w:pPr>
        <w:pStyle w:val="BodyText"/>
        <w:spacing w:before="6"/>
        <w:rPr>
          <w:b/>
          <w:sz w:val="25"/>
        </w:rPr>
      </w:pPr>
    </w:p>
    <w:p w14:paraId="0F591AA0" w14:textId="77777777" w:rsidR="008B138F" w:rsidRDefault="00000000">
      <w:pPr>
        <w:pStyle w:val="ListParagraph"/>
        <w:numPr>
          <w:ilvl w:val="0"/>
          <w:numId w:val="1"/>
        </w:numPr>
        <w:tabs>
          <w:tab w:val="left" w:pos="453"/>
        </w:tabs>
        <w:jc w:val="both"/>
        <w:rPr>
          <w:b/>
        </w:rPr>
      </w:pPr>
      <w:r>
        <w:rPr>
          <w:b/>
          <w:spacing w:val="-2"/>
        </w:rPr>
        <w:t>Engagement</w:t>
      </w:r>
      <w:r>
        <w:rPr>
          <w:b/>
          <w:spacing w:val="-5"/>
        </w:rPr>
        <w:t xml:space="preserve"> </w:t>
      </w:r>
      <w:r>
        <w:rPr>
          <w:b/>
          <w:spacing w:val="-2"/>
        </w:rPr>
        <w:t>with</w:t>
      </w:r>
      <w:r>
        <w:rPr>
          <w:b/>
          <w:spacing w:val="-5"/>
        </w:rPr>
        <w:t xml:space="preserve"> </w:t>
      </w:r>
      <w:r>
        <w:rPr>
          <w:b/>
          <w:spacing w:val="-2"/>
        </w:rPr>
        <w:t>Literature</w:t>
      </w:r>
      <w:r>
        <w:rPr>
          <w:b/>
          <w:spacing w:val="-4"/>
        </w:rPr>
        <w:t xml:space="preserve"> </w:t>
      </w:r>
      <w:r>
        <w:rPr>
          <w:b/>
          <w:spacing w:val="-2"/>
        </w:rPr>
        <w:t>Skills</w:t>
      </w:r>
    </w:p>
    <w:p w14:paraId="685F3421" w14:textId="77777777" w:rsidR="008B138F" w:rsidRDefault="00000000">
      <w:pPr>
        <w:pStyle w:val="BodyText"/>
        <w:spacing w:before="18"/>
        <w:ind w:left="214" w:right="229" w:hanging="9"/>
        <w:jc w:val="both"/>
      </w:pPr>
      <w:r>
        <w:t>Your</w:t>
      </w:r>
      <w:r>
        <w:rPr>
          <w:spacing w:val="-11"/>
        </w:rPr>
        <w:t xml:space="preserve"> </w:t>
      </w:r>
      <w:r>
        <w:t>work</w:t>
      </w:r>
      <w:r>
        <w:rPr>
          <w:spacing w:val="-11"/>
        </w:rPr>
        <w:t xml:space="preserve"> </w:t>
      </w:r>
      <w:r>
        <w:t>must</w:t>
      </w:r>
      <w:r>
        <w:rPr>
          <w:spacing w:val="-11"/>
        </w:rPr>
        <w:t xml:space="preserve"> </w:t>
      </w:r>
      <w:r>
        <w:t>be</w:t>
      </w:r>
      <w:r>
        <w:rPr>
          <w:spacing w:val="-13"/>
        </w:rPr>
        <w:t xml:space="preserve"> </w:t>
      </w:r>
      <w:r>
        <w:t>informed</w:t>
      </w:r>
      <w:r>
        <w:rPr>
          <w:spacing w:val="-13"/>
        </w:rPr>
        <w:t xml:space="preserve"> </w:t>
      </w:r>
      <w:r>
        <w:t>and</w:t>
      </w:r>
      <w:r>
        <w:rPr>
          <w:spacing w:val="-11"/>
        </w:rPr>
        <w:t xml:space="preserve"> </w:t>
      </w:r>
      <w:r>
        <w:t>supported</w:t>
      </w:r>
      <w:r>
        <w:rPr>
          <w:spacing w:val="-13"/>
        </w:rPr>
        <w:t xml:space="preserve"> </w:t>
      </w:r>
      <w:r>
        <w:t>by</w:t>
      </w:r>
      <w:r>
        <w:rPr>
          <w:spacing w:val="-12"/>
        </w:rPr>
        <w:t xml:space="preserve"> </w:t>
      </w:r>
      <w:r>
        <w:t>scholarly</w:t>
      </w:r>
      <w:r>
        <w:rPr>
          <w:spacing w:val="-11"/>
        </w:rPr>
        <w:t xml:space="preserve"> </w:t>
      </w:r>
      <w:r>
        <w:t>material</w:t>
      </w:r>
      <w:r>
        <w:rPr>
          <w:spacing w:val="-12"/>
        </w:rPr>
        <w:t xml:space="preserve"> </w:t>
      </w:r>
      <w:r>
        <w:t>that</w:t>
      </w:r>
      <w:r>
        <w:rPr>
          <w:spacing w:val="-11"/>
        </w:rPr>
        <w:t xml:space="preserve"> </w:t>
      </w:r>
      <w:r>
        <w:t>is</w:t>
      </w:r>
      <w:r>
        <w:rPr>
          <w:spacing w:val="-12"/>
        </w:rPr>
        <w:t xml:space="preserve"> </w:t>
      </w:r>
      <w:r>
        <w:rPr>
          <w:i/>
        </w:rPr>
        <w:t>relevant</w:t>
      </w:r>
      <w:r>
        <w:rPr>
          <w:i/>
          <w:spacing w:val="-11"/>
        </w:rPr>
        <w:t xml:space="preserve"> </w:t>
      </w:r>
      <w:r>
        <w:t>to</w:t>
      </w:r>
      <w:r>
        <w:rPr>
          <w:spacing w:val="-13"/>
        </w:rPr>
        <w:t xml:space="preserve"> </w:t>
      </w:r>
      <w:r>
        <w:t>and</w:t>
      </w:r>
      <w:r>
        <w:rPr>
          <w:spacing w:val="-12"/>
        </w:rPr>
        <w:t xml:space="preserve"> </w:t>
      </w:r>
      <w:r>
        <w:rPr>
          <w:i/>
        </w:rPr>
        <w:t>focused</w:t>
      </w:r>
      <w:r>
        <w:rPr>
          <w:i/>
          <w:spacing w:val="-14"/>
        </w:rPr>
        <w:t xml:space="preserve"> </w:t>
      </w:r>
      <w:r>
        <w:t>on</w:t>
      </w:r>
      <w:r>
        <w:rPr>
          <w:spacing w:val="-13"/>
        </w:rPr>
        <w:t xml:space="preserve"> </w:t>
      </w:r>
      <w:r>
        <w:t>the</w:t>
      </w:r>
      <w:r>
        <w:rPr>
          <w:spacing w:val="-11"/>
        </w:rPr>
        <w:t xml:space="preserve"> </w:t>
      </w:r>
      <w:r>
        <w:t>task(s) set.</w:t>
      </w:r>
      <w:r>
        <w:rPr>
          <w:spacing w:val="80"/>
        </w:rPr>
        <w:t xml:space="preserve"> </w:t>
      </w:r>
      <w:r>
        <w:t xml:space="preserve">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of your sources; academic journals are normally highly credible sources while websites require careful consideration/selection</w:t>
      </w:r>
      <w:r>
        <w:rPr>
          <w:spacing w:val="-13"/>
        </w:rPr>
        <w:t xml:space="preserve"> </w:t>
      </w:r>
      <w:r>
        <w:t>and</w:t>
      </w:r>
      <w:r>
        <w:rPr>
          <w:spacing w:val="-14"/>
        </w:rPr>
        <w:t xml:space="preserve"> </w:t>
      </w:r>
      <w:r>
        <w:t>should</w:t>
      </w:r>
      <w:r>
        <w:rPr>
          <w:spacing w:val="-14"/>
        </w:rPr>
        <w:t xml:space="preserve"> </w:t>
      </w:r>
      <w:r>
        <w:t>be</w:t>
      </w:r>
      <w:r>
        <w:rPr>
          <w:spacing w:val="-14"/>
        </w:rPr>
        <w:t xml:space="preserve"> </w:t>
      </w:r>
      <w:r>
        <w:t>used</w:t>
      </w:r>
      <w:r>
        <w:rPr>
          <w:spacing w:val="-14"/>
        </w:rPr>
        <w:t xml:space="preserve"> </w:t>
      </w:r>
      <w:r>
        <w:t>sparingly.</w:t>
      </w:r>
      <w:r>
        <w:rPr>
          <w:spacing w:val="75"/>
        </w:rPr>
        <w:t xml:space="preserve"> </w:t>
      </w:r>
      <w:r>
        <w:t>Any</w:t>
      </w:r>
      <w:r>
        <w:rPr>
          <w:spacing w:val="-15"/>
        </w:rPr>
        <w:t xml:space="preserve"> </w:t>
      </w:r>
      <w:r>
        <w:t>sources</w:t>
      </w:r>
      <w:r>
        <w:rPr>
          <w:spacing w:val="-14"/>
        </w:rPr>
        <w:t xml:space="preserve"> </w:t>
      </w:r>
      <w:r>
        <w:t>you</w:t>
      </w:r>
      <w:r>
        <w:rPr>
          <w:spacing w:val="-15"/>
        </w:rPr>
        <w:t xml:space="preserve"> </w:t>
      </w:r>
      <w:r>
        <w:t>use</w:t>
      </w:r>
      <w:r>
        <w:rPr>
          <w:spacing w:val="-13"/>
        </w:rPr>
        <w:t xml:space="preserve"> </w:t>
      </w:r>
      <w:r>
        <w:t>should</w:t>
      </w:r>
      <w:r>
        <w:rPr>
          <w:spacing w:val="-15"/>
        </w:rPr>
        <w:t xml:space="preserve"> </w:t>
      </w:r>
      <w:r>
        <w:t>be</w:t>
      </w:r>
      <w:r>
        <w:rPr>
          <w:spacing w:val="-14"/>
        </w:rPr>
        <w:t xml:space="preserve"> </w:t>
      </w:r>
      <w:r>
        <w:t>current</w:t>
      </w:r>
      <w:r>
        <w:rPr>
          <w:spacing w:val="-14"/>
        </w:rPr>
        <w:t xml:space="preserve"> </w:t>
      </w:r>
      <w:r>
        <w:t>and</w:t>
      </w:r>
      <w:r>
        <w:rPr>
          <w:spacing w:val="-14"/>
        </w:rPr>
        <w:t xml:space="preserve"> </w:t>
      </w:r>
      <w:r>
        <w:t>up-</w:t>
      </w:r>
      <w:proofErr w:type="spellStart"/>
      <w:r>
        <w:t>todate</w:t>
      </w:r>
      <w:proofErr w:type="spellEnd"/>
      <w:r>
        <w:t>, mostly published within the last five years or so, though seminal/important works in the field may be older. You</w:t>
      </w:r>
      <w:r>
        <w:rPr>
          <w:spacing w:val="-2"/>
        </w:rPr>
        <w:t xml:space="preserve"> </w:t>
      </w:r>
      <w:r>
        <w:t>must</w:t>
      </w:r>
      <w:r>
        <w:rPr>
          <w:spacing w:val="-4"/>
        </w:rPr>
        <w:t xml:space="preserve"> </w:t>
      </w:r>
      <w:r>
        <w:t>provide</w:t>
      </w:r>
      <w:r>
        <w:rPr>
          <w:spacing w:val="-2"/>
        </w:rPr>
        <w:t xml:space="preserve"> </w:t>
      </w:r>
      <w:r>
        <w:rPr>
          <w:i/>
        </w:rPr>
        <w:t>evidence</w:t>
      </w:r>
      <w:r>
        <w:rPr>
          <w:i/>
          <w:spacing w:val="-2"/>
        </w:rPr>
        <w:t xml:space="preserve"> </w:t>
      </w:r>
      <w:r>
        <w:t>of</w:t>
      </w:r>
      <w:r>
        <w:rPr>
          <w:spacing w:val="-3"/>
        </w:rPr>
        <w:t xml:space="preserve"> </w:t>
      </w:r>
      <w:r>
        <w:t>your</w:t>
      </w:r>
      <w:r>
        <w:rPr>
          <w:spacing w:val="-3"/>
        </w:rPr>
        <w:t xml:space="preserve"> </w:t>
      </w:r>
      <w:r>
        <w:t>research/own</w:t>
      </w:r>
      <w:r>
        <w:rPr>
          <w:spacing w:val="-3"/>
        </w:rPr>
        <w:t xml:space="preserve"> </w:t>
      </w:r>
      <w:r>
        <w:t>reading</w:t>
      </w:r>
      <w:r>
        <w:rPr>
          <w:spacing w:val="-3"/>
        </w:rPr>
        <w:t xml:space="preserve"> </w:t>
      </w:r>
      <w:r>
        <w:t>throughout</w:t>
      </w:r>
      <w:r>
        <w:rPr>
          <w:spacing w:val="-3"/>
        </w:rPr>
        <w:t xml:space="preserve"> </w:t>
      </w:r>
      <w:r>
        <w:t>your</w:t>
      </w:r>
      <w:r>
        <w:rPr>
          <w:spacing w:val="-4"/>
        </w:rPr>
        <w:t xml:space="preserve"> </w:t>
      </w:r>
      <w:r>
        <w:t>work,</w:t>
      </w:r>
      <w:r>
        <w:rPr>
          <w:spacing w:val="-2"/>
        </w:rPr>
        <w:t xml:space="preserve"> </w:t>
      </w:r>
      <w:r>
        <w:t>using</w:t>
      </w:r>
      <w:r>
        <w:rPr>
          <w:spacing w:val="-2"/>
        </w:rPr>
        <w:t xml:space="preserve"> </w:t>
      </w:r>
      <w:r>
        <w:t>a</w:t>
      </w:r>
      <w:r>
        <w:rPr>
          <w:spacing w:val="-5"/>
        </w:rPr>
        <w:t xml:space="preserve"> </w:t>
      </w:r>
      <w:r>
        <w:t>suitable</w:t>
      </w:r>
      <w:r>
        <w:rPr>
          <w:spacing w:val="-3"/>
        </w:rPr>
        <w:t xml:space="preserve"> </w:t>
      </w:r>
      <w:r>
        <w:t>referencing system, including in-text citations in the main body of your work and a reference list at the end of your work.</w:t>
      </w:r>
    </w:p>
    <w:p w14:paraId="275FC52F" w14:textId="77777777" w:rsidR="008B138F" w:rsidRDefault="008B138F">
      <w:pPr>
        <w:pStyle w:val="BodyText"/>
        <w:rPr>
          <w:sz w:val="23"/>
        </w:rPr>
      </w:pPr>
    </w:p>
    <w:p w14:paraId="201C64D5" w14:textId="77777777" w:rsidR="008B138F" w:rsidRDefault="00000000">
      <w:pPr>
        <w:ind w:left="205"/>
        <w:rPr>
          <w:b/>
          <w:i/>
        </w:rPr>
      </w:pPr>
      <w:r>
        <w:rPr>
          <w:b/>
          <w:i/>
        </w:rPr>
        <w:t>Guidance</w:t>
      </w:r>
      <w:r>
        <w:rPr>
          <w:b/>
          <w:i/>
          <w:spacing w:val="-12"/>
        </w:rPr>
        <w:t xml:space="preserve"> </w:t>
      </w:r>
      <w:r>
        <w:rPr>
          <w:b/>
          <w:i/>
        </w:rPr>
        <w:t>specific</w:t>
      </w:r>
      <w:r>
        <w:rPr>
          <w:b/>
          <w:i/>
          <w:spacing w:val="-11"/>
        </w:rPr>
        <w:t xml:space="preserve"> </w:t>
      </w:r>
      <w:r>
        <w:rPr>
          <w:b/>
          <w:i/>
        </w:rPr>
        <w:t>to</w:t>
      </w:r>
      <w:r>
        <w:rPr>
          <w:b/>
          <w:i/>
          <w:spacing w:val="-12"/>
        </w:rPr>
        <w:t xml:space="preserve"> </w:t>
      </w:r>
      <w:r>
        <w:rPr>
          <w:b/>
          <w:i/>
        </w:rPr>
        <w:t>this</w:t>
      </w:r>
      <w:r>
        <w:rPr>
          <w:b/>
          <w:i/>
          <w:spacing w:val="-10"/>
        </w:rPr>
        <w:t xml:space="preserve"> </w:t>
      </w:r>
      <w:r>
        <w:rPr>
          <w:b/>
          <w:i/>
          <w:spacing w:val="-2"/>
        </w:rPr>
        <w:t>assessment:</w:t>
      </w:r>
    </w:p>
    <w:p w14:paraId="7C55012A" w14:textId="77777777" w:rsidR="008B138F" w:rsidRDefault="00000000">
      <w:pPr>
        <w:pStyle w:val="ListParagraph"/>
        <w:numPr>
          <w:ilvl w:val="1"/>
          <w:numId w:val="1"/>
        </w:numPr>
        <w:tabs>
          <w:tab w:val="left" w:pos="1002"/>
          <w:tab w:val="left" w:pos="1003"/>
        </w:tabs>
        <w:spacing w:before="23" w:line="360" w:lineRule="auto"/>
        <w:ind w:right="472" w:hanging="362"/>
        <w:rPr>
          <w:b/>
          <w:i/>
        </w:rPr>
      </w:pPr>
      <w:r>
        <w:tab/>
      </w:r>
      <w:r>
        <w:rPr>
          <w:b/>
          <w:i/>
          <w:color w:val="44526A"/>
        </w:rPr>
        <w:t>You</w:t>
      </w:r>
      <w:r>
        <w:rPr>
          <w:b/>
          <w:i/>
          <w:color w:val="44526A"/>
          <w:spacing w:val="-2"/>
        </w:rPr>
        <w:t xml:space="preserve"> </w:t>
      </w:r>
      <w:r>
        <w:rPr>
          <w:b/>
          <w:i/>
          <w:color w:val="44526A"/>
        </w:rPr>
        <w:t>are</w:t>
      </w:r>
      <w:r>
        <w:rPr>
          <w:b/>
          <w:i/>
          <w:color w:val="44526A"/>
          <w:spacing w:val="-2"/>
        </w:rPr>
        <w:t xml:space="preserve"> </w:t>
      </w:r>
      <w:r>
        <w:rPr>
          <w:b/>
          <w:i/>
          <w:color w:val="44526A"/>
        </w:rPr>
        <w:t>expected</w:t>
      </w:r>
      <w:r>
        <w:rPr>
          <w:b/>
          <w:i/>
          <w:color w:val="44526A"/>
          <w:spacing w:val="-2"/>
        </w:rPr>
        <w:t xml:space="preserve"> </w:t>
      </w:r>
      <w:r>
        <w:rPr>
          <w:b/>
          <w:i/>
          <w:color w:val="44526A"/>
        </w:rPr>
        <w:t>to</w:t>
      </w:r>
      <w:r>
        <w:rPr>
          <w:b/>
          <w:i/>
          <w:color w:val="44526A"/>
          <w:spacing w:val="-2"/>
        </w:rPr>
        <w:t xml:space="preserve"> </w:t>
      </w:r>
      <w:r>
        <w:rPr>
          <w:b/>
          <w:i/>
          <w:color w:val="44526A"/>
        </w:rPr>
        <w:t>have</w:t>
      </w:r>
      <w:r>
        <w:rPr>
          <w:b/>
          <w:i/>
          <w:color w:val="44526A"/>
          <w:spacing w:val="-2"/>
        </w:rPr>
        <w:t xml:space="preserve"> </w:t>
      </w:r>
      <w:r>
        <w:rPr>
          <w:b/>
          <w:i/>
          <w:color w:val="44526A"/>
        </w:rPr>
        <w:t>a</w:t>
      </w:r>
      <w:r>
        <w:rPr>
          <w:b/>
          <w:i/>
          <w:color w:val="44526A"/>
          <w:spacing w:val="-2"/>
        </w:rPr>
        <w:t xml:space="preserve"> </w:t>
      </w:r>
      <w:r>
        <w:rPr>
          <w:b/>
          <w:i/>
          <w:color w:val="44526A"/>
        </w:rPr>
        <w:t>minimum</w:t>
      </w:r>
      <w:r>
        <w:rPr>
          <w:b/>
          <w:i/>
          <w:color w:val="44526A"/>
          <w:spacing w:val="-2"/>
        </w:rPr>
        <w:t xml:space="preserve"> </w:t>
      </w:r>
      <w:r>
        <w:rPr>
          <w:b/>
          <w:i/>
          <w:color w:val="44526A"/>
        </w:rPr>
        <w:t>of</w:t>
      </w:r>
      <w:r>
        <w:rPr>
          <w:b/>
          <w:i/>
          <w:color w:val="44526A"/>
          <w:spacing w:val="-2"/>
        </w:rPr>
        <w:t xml:space="preserve"> </w:t>
      </w:r>
      <w:r>
        <w:rPr>
          <w:b/>
          <w:i/>
          <w:color w:val="44526A"/>
        </w:rPr>
        <w:t>2</w:t>
      </w:r>
      <w:r>
        <w:rPr>
          <w:b/>
          <w:i/>
          <w:color w:val="44526A"/>
          <w:spacing w:val="-2"/>
        </w:rPr>
        <w:t xml:space="preserve"> </w:t>
      </w:r>
      <w:r>
        <w:rPr>
          <w:b/>
          <w:i/>
          <w:color w:val="44526A"/>
        </w:rPr>
        <w:t>in-text</w:t>
      </w:r>
      <w:r>
        <w:rPr>
          <w:b/>
          <w:i/>
          <w:color w:val="44526A"/>
          <w:spacing w:val="-2"/>
        </w:rPr>
        <w:t xml:space="preserve"> </w:t>
      </w:r>
      <w:r>
        <w:rPr>
          <w:b/>
          <w:i/>
          <w:color w:val="44526A"/>
        </w:rPr>
        <w:t>citations</w:t>
      </w:r>
      <w:r>
        <w:rPr>
          <w:b/>
          <w:i/>
          <w:color w:val="44526A"/>
          <w:spacing w:val="-2"/>
        </w:rPr>
        <w:t xml:space="preserve"> </w:t>
      </w:r>
      <w:r>
        <w:rPr>
          <w:b/>
          <w:i/>
          <w:color w:val="44526A"/>
        </w:rPr>
        <w:t>and</w:t>
      </w:r>
      <w:r>
        <w:rPr>
          <w:b/>
          <w:i/>
          <w:color w:val="44526A"/>
          <w:spacing w:val="-2"/>
        </w:rPr>
        <w:t xml:space="preserve"> </w:t>
      </w:r>
      <w:r>
        <w:rPr>
          <w:b/>
          <w:i/>
          <w:color w:val="44526A"/>
        </w:rPr>
        <w:t>a</w:t>
      </w:r>
      <w:r>
        <w:rPr>
          <w:b/>
          <w:i/>
          <w:color w:val="44526A"/>
          <w:spacing w:val="-2"/>
        </w:rPr>
        <w:t xml:space="preserve"> </w:t>
      </w:r>
      <w:r>
        <w:rPr>
          <w:b/>
          <w:i/>
          <w:color w:val="44526A"/>
        </w:rPr>
        <w:t>complete</w:t>
      </w:r>
      <w:r>
        <w:rPr>
          <w:b/>
          <w:i/>
          <w:color w:val="44526A"/>
          <w:spacing w:val="-2"/>
        </w:rPr>
        <w:t xml:space="preserve"> </w:t>
      </w:r>
      <w:r>
        <w:rPr>
          <w:b/>
          <w:i/>
          <w:color w:val="44526A"/>
        </w:rPr>
        <w:t>reference</w:t>
      </w:r>
      <w:r>
        <w:rPr>
          <w:b/>
          <w:i/>
          <w:color w:val="44526A"/>
          <w:spacing w:val="-2"/>
        </w:rPr>
        <w:t xml:space="preserve"> </w:t>
      </w:r>
      <w:r>
        <w:rPr>
          <w:b/>
          <w:i/>
          <w:color w:val="44526A"/>
        </w:rPr>
        <w:t>list</w:t>
      </w:r>
      <w:r>
        <w:rPr>
          <w:b/>
          <w:i/>
          <w:color w:val="44526A"/>
          <w:spacing w:val="-2"/>
        </w:rPr>
        <w:t xml:space="preserve"> </w:t>
      </w:r>
      <w:r>
        <w:rPr>
          <w:b/>
          <w:i/>
          <w:color w:val="44526A"/>
        </w:rPr>
        <w:t>for every 500 words that you write.</w:t>
      </w:r>
    </w:p>
    <w:p w14:paraId="641A9487" w14:textId="77777777" w:rsidR="008B138F" w:rsidRDefault="00000000">
      <w:pPr>
        <w:pStyle w:val="ListParagraph"/>
        <w:numPr>
          <w:ilvl w:val="1"/>
          <w:numId w:val="1"/>
        </w:numPr>
        <w:tabs>
          <w:tab w:val="left" w:pos="940"/>
          <w:tab w:val="left" w:pos="941"/>
        </w:tabs>
        <w:spacing w:line="249" w:lineRule="exact"/>
        <w:ind w:hanging="363"/>
        <w:rPr>
          <w:b/>
          <w:i/>
        </w:rPr>
      </w:pPr>
      <w:r>
        <w:rPr>
          <w:b/>
          <w:i/>
          <w:color w:val="44526A"/>
        </w:rPr>
        <w:t>Use</w:t>
      </w:r>
      <w:r>
        <w:rPr>
          <w:b/>
          <w:i/>
          <w:color w:val="44526A"/>
          <w:spacing w:val="-16"/>
        </w:rPr>
        <w:t xml:space="preserve"> </w:t>
      </w:r>
      <w:r>
        <w:rPr>
          <w:b/>
          <w:i/>
          <w:color w:val="44526A"/>
        </w:rPr>
        <w:t>Harvard</w:t>
      </w:r>
      <w:r>
        <w:rPr>
          <w:b/>
          <w:i/>
          <w:color w:val="44526A"/>
          <w:spacing w:val="-15"/>
        </w:rPr>
        <w:t xml:space="preserve"> </w:t>
      </w:r>
      <w:r>
        <w:rPr>
          <w:b/>
          <w:i/>
          <w:color w:val="44526A"/>
        </w:rPr>
        <w:t>referencing</w:t>
      </w:r>
      <w:r>
        <w:rPr>
          <w:b/>
          <w:i/>
          <w:color w:val="44526A"/>
          <w:spacing w:val="-12"/>
        </w:rPr>
        <w:t xml:space="preserve"> </w:t>
      </w:r>
      <w:r>
        <w:rPr>
          <w:b/>
          <w:i/>
          <w:color w:val="44526A"/>
        </w:rPr>
        <w:t>norms</w:t>
      </w:r>
      <w:r>
        <w:rPr>
          <w:b/>
          <w:i/>
          <w:color w:val="44526A"/>
          <w:spacing w:val="-16"/>
        </w:rPr>
        <w:t xml:space="preserve"> </w:t>
      </w:r>
      <w:r>
        <w:rPr>
          <w:b/>
          <w:i/>
          <w:color w:val="44526A"/>
        </w:rPr>
        <w:t>when</w:t>
      </w:r>
      <w:r>
        <w:rPr>
          <w:b/>
          <w:i/>
          <w:color w:val="44526A"/>
          <w:spacing w:val="-12"/>
        </w:rPr>
        <w:t xml:space="preserve"> </w:t>
      </w:r>
      <w:r>
        <w:rPr>
          <w:b/>
          <w:i/>
          <w:color w:val="44526A"/>
          <w:spacing w:val="-2"/>
        </w:rPr>
        <w:t>referencing.</w:t>
      </w:r>
    </w:p>
    <w:p w14:paraId="6AC0EB03" w14:textId="77777777" w:rsidR="008B138F" w:rsidRDefault="008B138F">
      <w:pPr>
        <w:pStyle w:val="BodyText"/>
        <w:spacing w:before="4"/>
        <w:rPr>
          <w:b/>
          <w:i/>
          <w:sz w:val="35"/>
        </w:rPr>
      </w:pPr>
    </w:p>
    <w:p w14:paraId="0604C87B" w14:textId="77777777" w:rsidR="008B138F" w:rsidRDefault="00000000">
      <w:pPr>
        <w:pStyle w:val="Heading2"/>
        <w:numPr>
          <w:ilvl w:val="0"/>
          <w:numId w:val="1"/>
        </w:numPr>
        <w:tabs>
          <w:tab w:val="left" w:pos="453"/>
        </w:tabs>
        <w:jc w:val="both"/>
      </w:pPr>
      <w:bookmarkStart w:id="2" w:name="2._Knowledge_and_Understanding_Skills"/>
      <w:bookmarkEnd w:id="2"/>
      <w:r>
        <w:rPr>
          <w:spacing w:val="-2"/>
        </w:rPr>
        <w:t>Knowledge</w:t>
      </w:r>
      <w:r>
        <w:rPr>
          <w:spacing w:val="-7"/>
        </w:rPr>
        <w:t xml:space="preserve"> </w:t>
      </w:r>
      <w:r>
        <w:rPr>
          <w:spacing w:val="-2"/>
        </w:rPr>
        <w:t>and Understanding</w:t>
      </w:r>
      <w:r>
        <w:rPr>
          <w:spacing w:val="-4"/>
        </w:rPr>
        <w:t xml:space="preserve"> </w:t>
      </w:r>
      <w:r>
        <w:rPr>
          <w:spacing w:val="-2"/>
        </w:rPr>
        <w:t>Skills</w:t>
      </w:r>
    </w:p>
    <w:p w14:paraId="008BC9DD" w14:textId="77777777" w:rsidR="008B138F" w:rsidRDefault="00000000">
      <w:pPr>
        <w:pStyle w:val="BodyText"/>
        <w:spacing w:before="18"/>
        <w:ind w:left="215" w:right="228" w:hanging="10"/>
        <w:jc w:val="both"/>
      </w:pPr>
      <w:r>
        <w:t>At</w:t>
      </w:r>
      <w:r>
        <w:rPr>
          <w:spacing w:val="-12"/>
        </w:rPr>
        <w:t xml:space="preserve"> </w:t>
      </w:r>
      <w:r>
        <w:t>level</w:t>
      </w:r>
      <w:r>
        <w:rPr>
          <w:spacing w:val="-12"/>
        </w:rPr>
        <w:t xml:space="preserve"> </w:t>
      </w:r>
      <w:r>
        <w:t>4,</w:t>
      </w:r>
      <w:r>
        <w:rPr>
          <w:spacing w:val="-14"/>
        </w:rPr>
        <w:t xml:space="preserve"> </w:t>
      </w:r>
      <w:r>
        <w:t>you</w:t>
      </w:r>
      <w:r>
        <w:rPr>
          <w:spacing w:val="-13"/>
        </w:rPr>
        <w:t xml:space="preserve"> </w:t>
      </w:r>
      <w:r>
        <w:t>should</w:t>
      </w:r>
      <w:r>
        <w:rPr>
          <w:spacing w:val="-14"/>
        </w:rPr>
        <w:t xml:space="preserve"> </w:t>
      </w:r>
      <w:r>
        <w:t>be</w:t>
      </w:r>
      <w:r>
        <w:rPr>
          <w:spacing w:val="-14"/>
        </w:rPr>
        <w:t xml:space="preserve"> </w:t>
      </w:r>
      <w:r>
        <w:t>able</w:t>
      </w:r>
      <w:r>
        <w:rPr>
          <w:spacing w:val="-13"/>
        </w:rPr>
        <w:t xml:space="preserve"> </w:t>
      </w:r>
      <w:r>
        <w:t>to</w:t>
      </w:r>
      <w:r>
        <w:rPr>
          <w:spacing w:val="-13"/>
        </w:rPr>
        <w:t xml:space="preserve"> </w:t>
      </w:r>
      <w:r>
        <w:t>demonstrate</w:t>
      </w:r>
      <w:r>
        <w:rPr>
          <w:spacing w:val="-14"/>
        </w:rPr>
        <w:t xml:space="preserve"> </w:t>
      </w:r>
      <w:r>
        <w:t>knowledge</w:t>
      </w:r>
      <w:r>
        <w:rPr>
          <w:spacing w:val="-13"/>
        </w:rPr>
        <w:t xml:space="preserve"> </w:t>
      </w:r>
      <w:r>
        <w:t>of</w:t>
      </w:r>
      <w:r>
        <w:rPr>
          <w:spacing w:val="-12"/>
        </w:rPr>
        <w:t xml:space="preserve"> </w:t>
      </w:r>
      <w:r>
        <w:t>the</w:t>
      </w:r>
      <w:r>
        <w:rPr>
          <w:spacing w:val="-14"/>
        </w:rPr>
        <w:t xml:space="preserve"> </w:t>
      </w:r>
      <w:r>
        <w:t>underlying</w:t>
      </w:r>
      <w:r>
        <w:rPr>
          <w:spacing w:val="-15"/>
        </w:rPr>
        <w:t xml:space="preserve"> </w:t>
      </w:r>
      <w:r>
        <w:t>concepts</w:t>
      </w:r>
      <w:r>
        <w:rPr>
          <w:spacing w:val="-14"/>
        </w:rPr>
        <w:t xml:space="preserve"> </w:t>
      </w:r>
      <w:r>
        <w:t>and</w:t>
      </w:r>
      <w:r>
        <w:rPr>
          <w:spacing w:val="-13"/>
        </w:rPr>
        <w:t xml:space="preserve"> </w:t>
      </w:r>
      <w:r>
        <w:t>principles</w:t>
      </w:r>
      <w:r>
        <w:rPr>
          <w:spacing w:val="-12"/>
        </w:rPr>
        <w:t xml:space="preserve"> </w:t>
      </w:r>
      <w:r>
        <w:t>associated with your area(s) of study.</w:t>
      </w:r>
      <w:r>
        <w:rPr>
          <w:spacing w:val="36"/>
        </w:rPr>
        <w:t xml:space="preserve"> </w:t>
      </w:r>
      <w:r>
        <w:rPr>
          <w:i/>
        </w:rPr>
        <w:t xml:space="preserve">Knowledge </w:t>
      </w:r>
      <w:r>
        <w:t>relates to the facts, information and skills you have acquired through your</w:t>
      </w:r>
      <w:r>
        <w:rPr>
          <w:spacing w:val="-2"/>
        </w:rPr>
        <w:t xml:space="preserve"> </w:t>
      </w:r>
      <w:r>
        <w:t>learning.</w:t>
      </w:r>
      <w:r>
        <w:rPr>
          <w:spacing w:val="36"/>
        </w:rPr>
        <w:t xml:space="preserve"> </w:t>
      </w:r>
      <w:r>
        <w:t>You</w:t>
      </w:r>
      <w:r>
        <w:rPr>
          <w:spacing w:val="-2"/>
        </w:rPr>
        <w:t xml:space="preserve"> </w:t>
      </w:r>
      <w:r>
        <w:t>demonstrate</w:t>
      </w:r>
      <w:r>
        <w:rPr>
          <w:spacing w:val="-3"/>
        </w:rPr>
        <w:t xml:space="preserve"> </w:t>
      </w:r>
      <w:r>
        <w:t>your</w:t>
      </w:r>
      <w:r>
        <w:rPr>
          <w:spacing w:val="-2"/>
        </w:rPr>
        <w:t xml:space="preserve"> </w:t>
      </w:r>
      <w:r>
        <w:rPr>
          <w:i/>
        </w:rPr>
        <w:t>understanding</w:t>
      </w:r>
      <w:r>
        <w:rPr>
          <w:i/>
          <w:spacing w:val="-2"/>
        </w:rPr>
        <w:t xml:space="preserve"> </w:t>
      </w:r>
      <w:r>
        <w:t>by</w:t>
      </w:r>
      <w:r>
        <w:rPr>
          <w:spacing w:val="-2"/>
        </w:rPr>
        <w:t xml:space="preserve"> </w:t>
      </w:r>
      <w:r>
        <w:t>interpreting</w:t>
      </w:r>
      <w:r>
        <w:rPr>
          <w:spacing w:val="-3"/>
        </w:rPr>
        <w:t xml:space="preserve"> </w:t>
      </w:r>
      <w:r>
        <w:t>the</w:t>
      </w:r>
      <w:r>
        <w:rPr>
          <w:spacing w:val="-4"/>
        </w:rPr>
        <w:t xml:space="preserve"> </w:t>
      </w:r>
      <w:r>
        <w:t>meaning</w:t>
      </w:r>
      <w:r>
        <w:rPr>
          <w:spacing w:val="-2"/>
        </w:rPr>
        <w:t xml:space="preserve"> </w:t>
      </w:r>
      <w:r>
        <w:t>of</w:t>
      </w:r>
      <w:r>
        <w:rPr>
          <w:spacing w:val="-2"/>
        </w:rPr>
        <w:t xml:space="preserve"> </w:t>
      </w:r>
      <w:r>
        <w:t>the</w:t>
      </w:r>
      <w:r>
        <w:rPr>
          <w:spacing w:val="-3"/>
        </w:rPr>
        <w:t xml:space="preserve"> </w:t>
      </w:r>
      <w:r>
        <w:t>facts</w:t>
      </w:r>
      <w:r>
        <w:rPr>
          <w:spacing w:val="-3"/>
        </w:rPr>
        <w:t xml:space="preserve"> </w:t>
      </w:r>
      <w:r>
        <w:t>and</w:t>
      </w:r>
      <w:r>
        <w:rPr>
          <w:spacing w:val="-4"/>
        </w:rPr>
        <w:t xml:space="preserve"> </w:t>
      </w:r>
      <w:r>
        <w:t>information (knowledge).</w:t>
      </w:r>
      <w:r>
        <w:rPr>
          <w:spacing w:val="-5"/>
        </w:rPr>
        <w:t xml:space="preserve"> </w:t>
      </w:r>
      <w:r>
        <w:t>This</w:t>
      </w:r>
      <w:r>
        <w:rPr>
          <w:spacing w:val="-7"/>
        </w:rPr>
        <w:t xml:space="preserve"> </w:t>
      </w:r>
      <w:r>
        <w:t>means</w:t>
      </w:r>
      <w:r>
        <w:rPr>
          <w:spacing w:val="-6"/>
        </w:rPr>
        <w:t xml:space="preserve"> </w:t>
      </w:r>
      <w:r>
        <w:t>that</w:t>
      </w:r>
      <w:r>
        <w:rPr>
          <w:spacing w:val="-5"/>
        </w:rPr>
        <w:t xml:space="preserve"> </w:t>
      </w:r>
      <w:r>
        <w:t>you</w:t>
      </w:r>
      <w:r>
        <w:rPr>
          <w:spacing w:val="-8"/>
        </w:rPr>
        <w:t xml:space="preserve"> </w:t>
      </w:r>
      <w:r>
        <w:t>need</w:t>
      </w:r>
      <w:r>
        <w:rPr>
          <w:spacing w:val="-7"/>
        </w:rPr>
        <w:t xml:space="preserve"> </w:t>
      </w:r>
      <w:r>
        <w:t>to</w:t>
      </w:r>
      <w:r>
        <w:rPr>
          <w:spacing w:val="-6"/>
        </w:rPr>
        <w:t xml:space="preserve"> </w:t>
      </w:r>
      <w:r>
        <w:t>select</w:t>
      </w:r>
      <w:r>
        <w:rPr>
          <w:spacing w:val="-4"/>
        </w:rPr>
        <w:t xml:space="preserve"> </w:t>
      </w:r>
      <w:r>
        <w:t>and</w:t>
      </w:r>
      <w:r>
        <w:rPr>
          <w:spacing w:val="-6"/>
        </w:rPr>
        <w:t xml:space="preserve"> </w:t>
      </w:r>
      <w:r>
        <w:t>include</w:t>
      </w:r>
      <w:r>
        <w:rPr>
          <w:spacing w:val="-5"/>
        </w:rPr>
        <w:t xml:space="preserve"> </w:t>
      </w:r>
      <w:r>
        <w:t>in</w:t>
      </w:r>
      <w:r>
        <w:rPr>
          <w:spacing w:val="-6"/>
        </w:rPr>
        <w:t xml:space="preserve"> </w:t>
      </w:r>
      <w:r>
        <w:t>your</w:t>
      </w:r>
      <w:r>
        <w:rPr>
          <w:spacing w:val="-7"/>
        </w:rPr>
        <w:t xml:space="preserve"> </w:t>
      </w:r>
      <w:r>
        <w:t>work</w:t>
      </w:r>
      <w:r>
        <w:rPr>
          <w:spacing w:val="-6"/>
        </w:rPr>
        <w:t xml:space="preserve"> </w:t>
      </w:r>
      <w:r>
        <w:t>the</w:t>
      </w:r>
      <w:r>
        <w:rPr>
          <w:spacing w:val="-6"/>
        </w:rPr>
        <w:t xml:space="preserve"> </w:t>
      </w:r>
      <w:r>
        <w:t>concepts,</w:t>
      </w:r>
      <w:r>
        <w:rPr>
          <w:spacing w:val="-5"/>
        </w:rPr>
        <w:t xml:space="preserve"> </w:t>
      </w:r>
      <w:r>
        <w:t>techniques,</w:t>
      </w:r>
      <w:r>
        <w:rPr>
          <w:spacing w:val="-6"/>
        </w:rPr>
        <w:t xml:space="preserve"> </w:t>
      </w:r>
      <w:r>
        <w:t>models, theories, etc. appropriate to the task(s) set. You should be able to explain the theories, concepts, etc. to show</w:t>
      </w:r>
      <w:r>
        <w:rPr>
          <w:spacing w:val="-5"/>
        </w:rPr>
        <w:t xml:space="preserve"> </w:t>
      </w:r>
      <w:r>
        <w:t>your</w:t>
      </w:r>
      <w:r>
        <w:rPr>
          <w:spacing w:val="-3"/>
        </w:rPr>
        <w:t xml:space="preserve"> </w:t>
      </w:r>
      <w:r>
        <w:t>understanding.</w:t>
      </w:r>
      <w:r>
        <w:rPr>
          <w:spacing w:val="35"/>
        </w:rPr>
        <w:t xml:space="preserve"> </w:t>
      </w:r>
      <w:r>
        <w:t>Your</w:t>
      </w:r>
      <w:r>
        <w:rPr>
          <w:spacing w:val="-4"/>
        </w:rPr>
        <w:t xml:space="preserve"> </w:t>
      </w:r>
      <w:r>
        <w:t>mark/grade</w:t>
      </w:r>
      <w:r>
        <w:rPr>
          <w:spacing w:val="-3"/>
        </w:rPr>
        <w:t xml:space="preserve"> </w:t>
      </w:r>
      <w:r>
        <w:t>will</w:t>
      </w:r>
      <w:r>
        <w:rPr>
          <w:spacing w:val="-5"/>
        </w:rPr>
        <w:t xml:space="preserve"> </w:t>
      </w:r>
      <w:r>
        <w:t>also</w:t>
      </w:r>
      <w:r>
        <w:rPr>
          <w:spacing w:val="-3"/>
        </w:rPr>
        <w:t xml:space="preserve"> </w:t>
      </w:r>
      <w:r>
        <w:t>depend</w:t>
      </w:r>
      <w:r>
        <w:rPr>
          <w:spacing w:val="-5"/>
        </w:rPr>
        <w:t xml:space="preserve"> </w:t>
      </w:r>
      <w:r>
        <w:t>upon</w:t>
      </w:r>
      <w:r>
        <w:rPr>
          <w:spacing w:val="-4"/>
        </w:rPr>
        <w:t xml:space="preserve"> </w:t>
      </w:r>
      <w:r>
        <w:t>the</w:t>
      </w:r>
      <w:r>
        <w:rPr>
          <w:spacing w:val="-4"/>
        </w:rPr>
        <w:t xml:space="preserve"> </w:t>
      </w:r>
      <w:r>
        <w:rPr>
          <w:i/>
        </w:rPr>
        <w:t>extent</w:t>
      </w:r>
      <w:r>
        <w:rPr>
          <w:i/>
          <w:spacing w:val="-3"/>
        </w:rPr>
        <w:t xml:space="preserve"> </w:t>
      </w:r>
      <w:r>
        <w:t>to</w:t>
      </w:r>
      <w:r>
        <w:rPr>
          <w:spacing w:val="-3"/>
        </w:rPr>
        <w:t xml:space="preserve"> </w:t>
      </w:r>
      <w:r>
        <w:t>which</w:t>
      </w:r>
      <w:r>
        <w:rPr>
          <w:spacing w:val="-3"/>
        </w:rPr>
        <w:t xml:space="preserve"> </w:t>
      </w:r>
      <w:r>
        <w:t>you</w:t>
      </w:r>
      <w:r>
        <w:rPr>
          <w:spacing w:val="-7"/>
        </w:rPr>
        <w:t xml:space="preserve"> </w:t>
      </w:r>
      <w:r>
        <w:t>demonstrate</w:t>
      </w:r>
      <w:r>
        <w:rPr>
          <w:spacing w:val="-6"/>
        </w:rPr>
        <w:t xml:space="preserve"> </w:t>
      </w:r>
      <w:r>
        <w:t>your knowledge and understanding.</w:t>
      </w:r>
    </w:p>
    <w:p w14:paraId="0DCBD916" w14:textId="77777777" w:rsidR="008B138F" w:rsidRDefault="008B138F">
      <w:pPr>
        <w:pStyle w:val="BodyText"/>
        <w:spacing w:before="3"/>
        <w:rPr>
          <w:sz w:val="23"/>
        </w:rPr>
      </w:pPr>
    </w:p>
    <w:p w14:paraId="6053E481" w14:textId="77777777" w:rsidR="008B138F" w:rsidRDefault="00000000">
      <w:pPr>
        <w:spacing w:before="1"/>
        <w:ind w:left="205"/>
        <w:rPr>
          <w:b/>
          <w:i/>
        </w:rPr>
      </w:pPr>
      <w:r>
        <w:rPr>
          <w:b/>
          <w:i/>
        </w:rPr>
        <w:t>Guidance</w:t>
      </w:r>
      <w:r>
        <w:rPr>
          <w:b/>
          <w:i/>
          <w:spacing w:val="-12"/>
        </w:rPr>
        <w:t xml:space="preserve"> </w:t>
      </w:r>
      <w:r>
        <w:rPr>
          <w:b/>
          <w:i/>
        </w:rPr>
        <w:t>specific</w:t>
      </w:r>
      <w:r>
        <w:rPr>
          <w:b/>
          <w:i/>
          <w:spacing w:val="-11"/>
        </w:rPr>
        <w:t xml:space="preserve"> </w:t>
      </w:r>
      <w:r>
        <w:rPr>
          <w:b/>
          <w:i/>
        </w:rPr>
        <w:t>to</w:t>
      </w:r>
      <w:r>
        <w:rPr>
          <w:b/>
          <w:i/>
          <w:spacing w:val="-12"/>
        </w:rPr>
        <w:t xml:space="preserve"> </w:t>
      </w:r>
      <w:r>
        <w:rPr>
          <w:b/>
          <w:i/>
        </w:rPr>
        <w:t>this</w:t>
      </w:r>
      <w:r>
        <w:rPr>
          <w:b/>
          <w:i/>
          <w:spacing w:val="-10"/>
        </w:rPr>
        <w:t xml:space="preserve"> </w:t>
      </w:r>
      <w:r>
        <w:rPr>
          <w:b/>
          <w:i/>
          <w:spacing w:val="-2"/>
        </w:rPr>
        <w:t>assessment:</w:t>
      </w:r>
    </w:p>
    <w:p w14:paraId="0D720118" w14:textId="77777777" w:rsidR="008B138F" w:rsidRDefault="00000000">
      <w:pPr>
        <w:pStyle w:val="ListParagraph"/>
        <w:numPr>
          <w:ilvl w:val="1"/>
          <w:numId w:val="1"/>
        </w:numPr>
        <w:tabs>
          <w:tab w:val="left" w:pos="940"/>
          <w:tab w:val="left" w:pos="941"/>
        </w:tabs>
        <w:spacing w:before="23"/>
        <w:ind w:hanging="363"/>
        <w:rPr>
          <w:b/>
          <w:i/>
        </w:rPr>
      </w:pPr>
      <w:r>
        <w:rPr>
          <w:b/>
          <w:i/>
          <w:color w:val="44526A"/>
          <w:spacing w:val="-2"/>
        </w:rPr>
        <w:t>Demonstrate</w:t>
      </w:r>
      <w:r>
        <w:rPr>
          <w:b/>
          <w:i/>
          <w:color w:val="44526A"/>
          <w:spacing w:val="-4"/>
        </w:rPr>
        <w:t xml:space="preserve"> </w:t>
      </w:r>
      <w:r>
        <w:rPr>
          <w:b/>
          <w:i/>
          <w:color w:val="44526A"/>
          <w:spacing w:val="-2"/>
        </w:rPr>
        <w:t>your</w:t>
      </w:r>
      <w:r>
        <w:rPr>
          <w:b/>
          <w:i/>
          <w:color w:val="44526A"/>
          <w:spacing w:val="-3"/>
        </w:rPr>
        <w:t xml:space="preserve"> </w:t>
      </w:r>
      <w:r>
        <w:rPr>
          <w:b/>
          <w:i/>
          <w:color w:val="44526A"/>
          <w:spacing w:val="-2"/>
        </w:rPr>
        <w:t>knowledge</w:t>
      </w:r>
      <w:r>
        <w:rPr>
          <w:b/>
          <w:i/>
          <w:color w:val="44526A"/>
          <w:spacing w:val="-4"/>
        </w:rPr>
        <w:t xml:space="preserve"> </w:t>
      </w:r>
      <w:r>
        <w:rPr>
          <w:b/>
          <w:i/>
          <w:color w:val="44526A"/>
          <w:spacing w:val="-2"/>
        </w:rPr>
        <w:t>and</w:t>
      </w:r>
      <w:r>
        <w:rPr>
          <w:b/>
          <w:i/>
          <w:color w:val="44526A"/>
          <w:spacing w:val="-1"/>
        </w:rPr>
        <w:t xml:space="preserve"> </w:t>
      </w:r>
      <w:r>
        <w:rPr>
          <w:b/>
          <w:i/>
          <w:color w:val="44526A"/>
          <w:spacing w:val="-2"/>
        </w:rPr>
        <w:t>understanding</w:t>
      </w:r>
      <w:r>
        <w:rPr>
          <w:b/>
          <w:i/>
          <w:color w:val="44526A"/>
        </w:rPr>
        <w:t xml:space="preserve"> </w:t>
      </w:r>
      <w:r>
        <w:rPr>
          <w:b/>
          <w:i/>
          <w:color w:val="44526A"/>
          <w:spacing w:val="-2"/>
        </w:rPr>
        <w:t>of</w:t>
      </w:r>
      <w:r>
        <w:rPr>
          <w:b/>
          <w:i/>
          <w:color w:val="44526A"/>
          <w:spacing w:val="2"/>
        </w:rPr>
        <w:t xml:space="preserve"> </w:t>
      </w:r>
      <w:r>
        <w:rPr>
          <w:b/>
          <w:i/>
          <w:color w:val="44526A"/>
          <w:spacing w:val="-2"/>
        </w:rPr>
        <w:t>reflective practice.</w:t>
      </w:r>
    </w:p>
    <w:p w14:paraId="69A0B7CE" w14:textId="77777777" w:rsidR="008B138F" w:rsidRDefault="00000000">
      <w:pPr>
        <w:pStyle w:val="ListParagraph"/>
        <w:numPr>
          <w:ilvl w:val="1"/>
          <w:numId w:val="1"/>
        </w:numPr>
        <w:tabs>
          <w:tab w:val="left" w:pos="939"/>
          <w:tab w:val="left" w:pos="940"/>
        </w:tabs>
        <w:spacing w:before="126"/>
        <w:ind w:left="939" w:hanging="362"/>
        <w:rPr>
          <w:b/>
          <w:i/>
        </w:rPr>
      </w:pPr>
      <w:r>
        <w:rPr>
          <w:b/>
          <w:i/>
          <w:color w:val="44526A"/>
          <w:spacing w:val="-2"/>
        </w:rPr>
        <w:t>Apply</w:t>
      </w:r>
      <w:r>
        <w:rPr>
          <w:b/>
          <w:i/>
          <w:color w:val="44526A"/>
          <w:spacing w:val="-4"/>
        </w:rPr>
        <w:t xml:space="preserve"> </w:t>
      </w:r>
      <w:r>
        <w:rPr>
          <w:b/>
          <w:i/>
          <w:color w:val="44526A"/>
          <w:spacing w:val="-2"/>
        </w:rPr>
        <w:t>your</w:t>
      </w:r>
      <w:r>
        <w:rPr>
          <w:b/>
          <w:i/>
          <w:color w:val="44526A"/>
          <w:spacing w:val="1"/>
        </w:rPr>
        <w:t xml:space="preserve"> </w:t>
      </w:r>
      <w:r>
        <w:rPr>
          <w:b/>
          <w:i/>
          <w:color w:val="44526A"/>
          <w:spacing w:val="-2"/>
        </w:rPr>
        <w:t>knowledge</w:t>
      </w:r>
      <w:r>
        <w:rPr>
          <w:b/>
          <w:i/>
          <w:color w:val="44526A"/>
          <w:spacing w:val="-3"/>
        </w:rPr>
        <w:t xml:space="preserve"> </w:t>
      </w:r>
      <w:r>
        <w:rPr>
          <w:b/>
          <w:i/>
          <w:color w:val="44526A"/>
          <w:spacing w:val="-2"/>
        </w:rPr>
        <w:t>of</w:t>
      </w:r>
      <w:r>
        <w:rPr>
          <w:b/>
          <w:i/>
          <w:color w:val="44526A"/>
        </w:rPr>
        <w:t xml:space="preserve"> </w:t>
      </w:r>
      <w:r>
        <w:rPr>
          <w:b/>
          <w:i/>
          <w:color w:val="44526A"/>
          <w:spacing w:val="-2"/>
        </w:rPr>
        <w:t>individual</w:t>
      </w:r>
      <w:r>
        <w:rPr>
          <w:b/>
          <w:i/>
          <w:color w:val="44526A"/>
          <w:spacing w:val="-3"/>
        </w:rPr>
        <w:t xml:space="preserve"> </w:t>
      </w:r>
      <w:r>
        <w:rPr>
          <w:b/>
          <w:i/>
          <w:color w:val="44526A"/>
          <w:spacing w:val="-2"/>
        </w:rPr>
        <w:t>reflective</w:t>
      </w:r>
      <w:r>
        <w:rPr>
          <w:b/>
          <w:i/>
          <w:color w:val="44526A"/>
          <w:spacing w:val="-5"/>
        </w:rPr>
        <w:t xml:space="preserve"> </w:t>
      </w:r>
      <w:r>
        <w:rPr>
          <w:b/>
          <w:i/>
          <w:color w:val="44526A"/>
          <w:spacing w:val="-2"/>
        </w:rPr>
        <w:t>report.</w:t>
      </w:r>
    </w:p>
    <w:p w14:paraId="55B83B9E" w14:textId="77777777" w:rsidR="008B138F" w:rsidRDefault="008B138F">
      <w:pPr>
        <w:pStyle w:val="BodyText"/>
        <w:rPr>
          <w:b/>
          <w:i/>
          <w:sz w:val="24"/>
        </w:rPr>
      </w:pPr>
    </w:p>
    <w:p w14:paraId="17D3F7D0" w14:textId="77777777" w:rsidR="008B138F" w:rsidRDefault="008B138F">
      <w:pPr>
        <w:pStyle w:val="BodyText"/>
        <w:spacing w:before="6"/>
        <w:rPr>
          <w:b/>
          <w:i/>
          <w:sz w:val="34"/>
        </w:rPr>
      </w:pPr>
    </w:p>
    <w:p w14:paraId="39D6B11E" w14:textId="77777777" w:rsidR="008B138F" w:rsidRDefault="00000000">
      <w:pPr>
        <w:pStyle w:val="Heading2"/>
        <w:numPr>
          <w:ilvl w:val="0"/>
          <w:numId w:val="1"/>
        </w:numPr>
        <w:tabs>
          <w:tab w:val="left" w:pos="453"/>
        </w:tabs>
        <w:jc w:val="both"/>
      </w:pPr>
      <w:bookmarkStart w:id="3" w:name="3._Cognitive_and_Intellectual_Skills"/>
      <w:bookmarkEnd w:id="3"/>
      <w:r>
        <w:rPr>
          <w:spacing w:val="-2"/>
        </w:rPr>
        <w:t>Cognitive</w:t>
      </w:r>
      <w:r>
        <w:rPr>
          <w:spacing w:val="-3"/>
        </w:rPr>
        <w:t xml:space="preserve"> </w:t>
      </w:r>
      <w:r>
        <w:rPr>
          <w:spacing w:val="-2"/>
        </w:rPr>
        <w:t>and</w:t>
      </w:r>
      <w:r>
        <w:rPr>
          <w:spacing w:val="-3"/>
        </w:rPr>
        <w:t xml:space="preserve"> </w:t>
      </w:r>
      <w:r>
        <w:rPr>
          <w:spacing w:val="-2"/>
        </w:rPr>
        <w:t>Intellectual Skills</w:t>
      </w:r>
    </w:p>
    <w:p w14:paraId="7C559B78" w14:textId="77777777" w:rsidR="008B138F" w:rsidRDefault="00000000">
      <w:pPr>
        <w:pStyle w:val="BodyText"/>
        <w:spacing w:before="18"/>
        <w:ind w:left="214" w:right="231" w:hanging="10"/>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3"/>
        </w:rPr>
        <w:t xml:space="preserve"> </w:t>
      </w:r>
      <w:r>
        <w:t>related</w:t>
      </w:r>
      <w:r>
        <w:rPr>
          <w:spacing w:val="-3"/>
        </w:rPr>
        <w:t xml:space="preserve"> </w:t>
      </w:r>
      <w:r>
        <w:t>to</w:t>
      </w:r>
      <w:r>
        <w:rPr>
          <w:spacing w:val="-3"/>
        </w:rPr>
        <w:t xml:space="preserve"> </w:t>
      </w:r>
      <w:r>
        <w:t>your</w:t>
      </w:r>
      <w:r>
        <w:rPr>
          <w:spacing w:val="-6"/>
        </w:rPr>
        <w:t xml:space="preserve"> </w:t>
      </w:r>
      <w:r>
        <w:t>area(s)</w:t>
      </w:r>
      <w:r>
        <w:rPr>
          <w:spacing w:val="-3"/>
        </w:rPr>
        <w:t xml:space="preserve"> </w:t>
      </w:r>
      <w:r>
        <w:t>of</w:t>
      </w:r>
      <w:r>
        <w:rPr>
          <w:spacing w:val="-2"/>
        </w:rPr>
        <w:t xml:space="preserve"> </w:t>
      </w:r>
      <w:r>
        <w:t>study</w:t>
      </w:r>
      <w:r>
        <w:rPr>
          <w:spacing w:val="-3"/>
        </w:rPr>
        <w:t xml:space="preserve"> </w:t>
      </w:r>
      <w:r>
        <w:t>and/or</w:t>
      </w:r>
      <w:r>
        <w:rPr>
          <w:spacing w:val="-3"/>
        </w:rPr>
        <w:t xml:space="preserve"> </w:t>
      </w:r>
      <w:r>
        <w:t>work.</w:t>
      </w:r>
      <w:r>
        <w:rPr>
          <w:spacing w:val="-2"/>
        </w:rPr>
        <w:t xml:space="preserve"> </w:t>
      </w:r>
      <w:r>
        <w:t>Your</w:t>
      </w:r>
      <w:r>
        <w:rPr>
          <w:spacing w:val="-2"/>
        </w:rPr>
        <w:t xml:space="preserve"> </w:t>
      </w:r>
      <w:r>
        <w:t>work</w:t>
      </w:r>
      <w:r>
        <w:rPr>
          <w:spacing w:val="-3"/>
        </w:rPr>
        <w:t xml:space="preserve"> </w:t>
      </w:r>
      <w:r>
        <w:t>must</w:t>
      </w:r>
      <w:r>
        <w:rPr>
          <w:spacing w:val="-4"/>
        </w:rPr>
        <w:t xml:space="preserve"> </w:t>
      </w:r>
      <w:r>
        <w:t>contain</w:t>
      </w:r>
      <w:r>
        <w:rPr>
          <w:spacing w:val="-2"/>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4"/>
        </w:rPr>
        <w:t xml:space="preserve"> </w:t>
      </w:r>
      <w:r>
        <w:t>For</w:t>
      </w:r>
      <w:r>
        <w:rPr>
          <w:spacing w:val="-14"/>
        </w:rPr>
        <w:t xml:space="preserve"> </w:t>
      </w:r>
      <w:r>
        <w:t>example,</w:t>
      </w:r>
      <w:r>
        <w:rPr>
          <w:spacing w:val="-11"/>
        </w:rPr>
        <w:t xml:space="preserve"> </w:t>
      </w:r>
      <w:r>
        <w:t>to</w:t>
      </w:r>
      <w:r>
        <w:rPr>
          <w:spacing w:val="-13"/>
        </w:rPr>
        <w:t xml:space="preserve"> </w:t>
      </w:r>
      <w:r>
        <w:t>examine</w:t>
      </w:r>
      <w:r>
        <w:rPr>
          <w:spacing w:val="-13"/>
        </w:rPr>
        <w:t xml:space="preserve"> </w:t>
      </w:r>
      <w:r>
        <w:t>and</w:t>
      </w:r>
      <w:r>
        <w:rPr>
          <w:spacing w:val="-13"/>
        </w:rPr>
        <w:t xml:space="preserve"> </w:t>
      </w:r>
      <w:r>
        <w:t>break</w:t>
      </w:r>
      <w:r>
        <w:rPr>
          <w:spacing w:val="-12"/>
        </w:rPr>
        <w:t xml:space="preserve"> </w:t>
      </w:r>
      <w:r>
        <w:t>information</w:t>
      </w:r>
      <w:r>
        <w:rPr>
          <w:spacing w:val="-13"/>
        </w:rPr>
        <w:t xml:space="preserve"> </w:t>
      </w:r>
      <w:r>
        <w:t>down</w:t>
      </w:r>
      <w:r>
        <w:rPr>
          <w:spacing w:val="-13"/>
        </w:rPr>
        <w:t xml:space="preserve"> </w:t>
      </w:r>
      <w:r>
        <w:t>into</w:t>
      </w:r>
      <w:r>
        <w:rPr>
          <w:spacing w:val="-13"/>
        </w:rPr>
        <w:t xml:space="preserve"> </w:t>
      </w:r>
      <w:r>
        <w:t>parts,</w:t>
      </w:r>
      <w:r>
        <w:rPr>
          <w:spacing w:val="-14"/>
        </w:rPr>
        <w:t xml:space="preserve"> </w:t>
      </w:r>
      <w:r>
        <w:t>make</w:t>
      </w:r>
      <w:r>
        <w:rPr>
          <w:spacing w:val="-13"/>
        </w:rPr>
        <w:t xml:space="preserve"> </w:t>
      </w:r>
      <w:r>
        <w:t>inferences,</w:t>
      </w:r>
      <w:r>
        <w:rPr>
          <w:spacing w:val="-11"/>
        </w:rPr>
        <w:t xml:space="preserve"> </w:t>
      </w:r>
      <w:r>
        <w:t>compile,</w:t>
      </w:r>
      <w:r>
        <w:rPr>
          <w:spacing w:val="-13"/>
        </w:rPr>
        <w:t xml:space="preserve"> </w:t>
      </w:r>
      <w:r>
        <w:t>compare and</w:t>
      </w:r>
      <w:r>
        <w:rPr>
          <w:spacing w:val="-7"/>
        </w:rPr>
        <w:t xml:space="preserve"> </w:t>
      </w:r>
      <w:r>
        <w:t>contrast</w:t>
      </w:r>
      <w:r>
        <w:rPr>
          <w:spacing w:val="-8"/>
        </w:rPr>
        <w:t xml:space="preserve"> </w:t>
      </w:r>
      <w:r>
        <w:t>information.</w:t>
      </w:r>
      <w:r>
        <w:rPr>
          <w:spacing w:val="36"/>
        </w:rPr>
        <w:t xml:space="preserve"> </w:t>
      </w:r>
      <w:r>
        <w:t>This</w:t>
      </w:r>
      <w:r>
        <w:rPr>
          <w:spacing w:val="-7"/>
        </w:rPr>
        <w:t xml:space="preserve"> </w:t>
      </w:r>
      <w:r>
        <w:t>means</w:t>
      </w:r>
      <w:r>
        <w:rPr>
          <w:spacing w:val="-6"/>
        </w:rPr>
        <w:t xml:space="preserve"> </w:t>
      </w:r>
      <w:r>
        <w:t>not</w:t>
      </w:r>
      <w:r>
        <w:rPr>
          <w:spacing w:val="-6"/>
        </w:rPr>
        <w:t xml:space="preserve"> </w:t>
      </w:r>
      <w:r>
        <w:t>just</w:t>
      </w:r>
      <w:r>
        <w:rPr>
          <w:spacing w:val="-5"/>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7"/>
        </w:rPr>
        <w:t xml:space="preserve"> </w:t>
      </w:r>
      <w:r>
        <w:t>justifying:</w:t>
      </w:r>
      <w:r>
        <w:rPr>
          <w:spacing w:val="-8"/>
        </w:rPr>
        <w:t xml:space="preserve"> </w:t>
      </w:r>
      <w:r>
        <w:t>Why?</w:t>
      </w:r>
      <w:r>
        <w:rPr>
          <w:spacing w:val="-7"/>
        </w:rPr>
        <w:t xml:space="preserve"> </w:t>
      </w:r>
      <w:r>
        <w:t>How?</w:t>
      </w:r>
      <w:r>
        <w:rPr>
          <w:spacing w:val="-9"/>
        </w:rPr>
        <w:t xml:space="preserve"> </w:t>
      </w:r>
      <w:r>
        <w:t>When?</w:t>
      </w:r>
      <w:r>
        <w:rPr>
          <w:spacing w:val="-9"/>
        </w:rPr>
        <w:t xml:space="preserve"> </w:t>
      </w:r>
      <w:r>
        <w:t>Who? Where? At what cost? You should provide justification for your arguments and judgements using evidence that</w:t>
      </w:r>
      <w:r>
        <w:rPr>
          <w:spacing w:val="-3"/>
        </w:rPr>
        <w:t xml:space="preserve"> </w:t>
      </w:r>
      <w:r>
        <w:t>you</w:t>
      </w:r>
      <w:r>
        <w:rPr>
          <w:spacing w:val="-4"/>
        </w:rPr>
        <w:t xml:space="preserve"> </w:t>
      </w:r>
      <w:r>
        <w:t>have</w:t>
      </w:r>
      <w:r>
        <w:rPr>
          <w:spacing w:val="-3"/>
        </w:rPr>
        <w:t xml:space="preserve"> </w:t>
      </w:r>
      <w:r>
        <w:t>reflected</w:t>
      </w:r>
      <w:r>
        <w:rPr>
          <w:spacing w:val="-3"/>
        </w:rPr>
        <w:t xml:space="preserve"> </w:t>
      </w:r>
      <w:r>
        <w:t>upon</w:t>
      </w:r>
      <w:r>
        <w:rPr>
          <w:spacing w:val="-3"/>
        </w:rPr>
        <w:t xml:space="preserve"> </w:t>
      </w:r>
      <w:r>
        <w:t>the</w:t>
      </w:r>
      <w:r>
        <w:rPr>
          <w:spacing w:val="-4"/>
        </w:rPr>
        <w:t xml:space="preserve"> </w:t>
      </w:r>
      <w:r>
        <w:t>ideas</w:t>
      </w:r>
      <w:r>
        <w:rPr>
          <w:spacing w:val="-3"/>
        </w:rPr>
        <w:t xml:space="preserve"> </w:t>
      </w:r>
      <w:r>
        <w:t>of</w:t>
      </w:r>
      <w:r>
        <w:rPr>
          <w:spacing w:val="-2"/>
        </w:rPr>
        <w:t xml:space="preserve"> </w:t>
      </w:r>
      <w:r>
        <w:t>others</w:t>
      </w:r>
      <w:r>
        <w:rPr>
          <w:spacing w:val="-2"/>
        </w:rPr>
        <w:t xml:space="preserve"> </w:t>
      </w:r>
      <w:r>
        <w:t>within</w:t>
      </w:r>
      <w:r>
        <w:rPr>
          <w:spacing w:val="-4"/>
        </w:rPr>
        <w:t xml:space="preserve"> </w:t>
      </w:r>
      <w:r>
        <w:t>the</w:t>
      </w:r>
      <w:r>
        <w:rPr>
          <w:spacing w:val="-4"/>
        </w:rPr>
        <w:t xml:space="preserve"> </w:t>
      </w:r>
      <w:r>
        <w:t>subject</w:t>
      </w:r>
      <w:r>
        <w:rPr>
          <w:spacing w:val="-3"/>
        </w:rPr>
        <w:t xml:space="preserve"> </w:t>
      </w:r>
      <w:r>
        <w:t>area</w:t>
      </w:r>
      <w:r>
        <w:rPr>
          <w:spacing w:val="-3"/>
        </w:rPr>
        <w:t xml:space="preserve"> </w:t>
      </w:r>
      <w:r>
        <w:t>and</w:t>
      </w:r>
      <w:r>
        <w:rPr>
          <w:spacing w:val="-3"/>
        </w:rPr>
        <w:t xml:space="preserve"> </w:t>
      </w:r>
      <w:r>
        <w:t>that</w:t>
      </w:r>
      <w:r>
        <w:rPr>
          <w:spacing w:val="-3"/>
        </w:rPr>
        <w:t xml:space="preserve"> </w:t>
      </w:r>
      <w:r>
        <w:t>you</w:t>
      </w:r>
      <w:r>
        <w:rPr>
          <w:spacing w:val="-5"/>
        </w:rPr>
        <w:t xml:space="preserve"> </w:t>
      </w:r>
      <w:r>
        <w:t>are</w:t>
      </w:r>
      <w:r>
        <w:rPr>
          <w:spacing w:val="-3"/>
        </w:rPr>
        <w:t xml:space="preserve"> </w:t>
      </w:r>
      <w:r>
        <w:t>able</w:t>
      </w:r>
      <w:r>
        <w:rPr>
          <w:spacing w:val="-3"/>
        </w:rPr>
        <w:t xml:space="preserve"> </w:t>
      </w:r>
      <w:r>
        <w:t>to</w:t>
      </w:r>
      <w:r>
        <w:rPr>
          <w:spacing w:val="-4"/>
        </w:rPr>
        <w:t xml:space="preserve"> </w:t>
      </w:r>
      <w:r>
        <w:t>make</w:t>
      </w:r>
      <w:r>
        <w:rPr>
          <w:spacing w:val="-4"/>
        </w:rPr>
        <w:t xml:space="preserve"> </w:t>
      </w:r>
      <w:r>
        <w:t>sound judgements and arguments using data and concepts. Where relevant, alternative solutions and recommendations may be proposed.</w:t>
      </w:r>
    </w:p>
    <w:p w14:paraId="7B3A470C" w14:textId="77777777" w:rsidR="008B138F" w:rsidRDefault="008B138F">
      <w:pPr>
        <w:pStyle w:val="BodyText"/>
        <w:rPr>
          <w:sz w:val="23"/>
        </w:rPr>
      </w:pPr>
    </w:p>
    <w:p w14:paraId="05C48C54" w14:textId="77777777" w:rsidR="008B138F" w:rsidRDefault="00000000">
      <w:pPr>
        <w:ind w:left="205"/>
        <w:rPr>
          <w:b/>
          <w:i/>
        </w:rPr>
      </w:pPr>
      <w:r>
        <w:rPr>
          <w:b/>
          <w:i/>
        </w:rPr>
        <w:t>Guidance</w:t>
      </w:r>
      <w:r>
        <w:rPr>
          <w:b/>
          <w:i/>
          <w:spacing w:val="-12"/>
        </w:rPr>
        <w:t xml:space="preserve"> </w:t>
      </w:r>
      <w:r>
        <w:rPr>
          <w:b/>
          <w:i/>
        </w:rPr>
        <w:t>specific</w:t>
      </w:r>
      <w:r>
        <w:rPr>
          <w:b/>
          <w:i/>
          <w:spacing w:val="-11"/>
        </w:rPr>
        <w:t xml:space="preserve"> </w:t>
      </w:r>
      <w:r>
        <w:rPr>
          <w:b/>
          <w:i/>
        </w:rPr>
        <w:t>to</w:t>
      </w:r>
      <w:r>
        <w:rPr>
          <w:b/>
          <w:i/>
          <w:spacing w:val="-12"/>
        </w:rPr>
        <w:t xml:space="preserve"> </w:t>
      </w:r>
      <w:r>
        <w:rPr>
          <w:b/>
          <w:i/>
        </w:rPr>
        <w:t>this</w:t>
      </w:r>
      <w:r>
        <w:rPr>
          <w:b/>
          <w:i/>
          <w:spacing w:val="-10"/>
        </w:rPr>
        <w:t xml:space="preserve"> </w:t>
      </w:r>
      <w:r>
        <w:rPr>
          <w:b/>
          <w:i/>
          <w:spacing w:val="-2"/>
        </w:rPr>
        <w:t>assessment:</w:t>
      </w:r>
    </w:p>
    <w:p w14:paraId="60481475" w14:textId="77777777" w:rsidR="008B138F" w:rsidRDefault="00000000">
      <w:pPr>
        <w:pStyle w:val="ListParagraph"/>
        <w:numPr>
          <w:ilvl w:val="1"/>
          <w:numId w:val="1"/>
        </w:numPr>
        <w:tabs>
          <w:tab w:val="left" w:pos="1002"/>
          <w:tab w:val="left" w:pos="1003"/>
        </w:tabs>
        <w:spacing w:before="23" w:line="360" w:lineRule="auto"/>
        <w:ind w:right="186" w:hanging="362"/>
        <w:rPr>
          <w:b/>
          <w:i/>
        </w:rPr>
      </w:pPr>
      <w:r>
        <w:tab/>
      </w:r>
      <w:proofErr w:type="spellStart"/>
      <w:r>
        <w:rPr>
          <w:b/>
          <w:i/>
          <w:color w:val="44526A"/>
        </w:rPr>
        <w:t>Analyse</w:t>
      </w:r>
      <w:proofErr w:type="spellEnd"/>
      <w:r>
        <w:rPr>
          <w:b/>
          <w:i/>
          <w:color w:val="44526A"/>
          <w:spacing w:val="-16"/>
        </w:rPr>
        <w:t xml:space="preserve"> </w:t>
      </w:r>
      <w:r>
        <w:rPr>
          <w:b/>
          <w:i/>
          <w:color w:val="44526A"/>
        </w:rPr>
        <w:t>and</w:t>
      </w:r>
      <w:r>
        <w:rPr>
          <w:b/>
          <w:i/>
          <w:color w:val="44526A"/>
          <w:spacing w:val="-15"/>
        </w:rPr>
        <w:t xml:space="preserve"> </w:t>
      </w:r>
      <w:r>
        <w:rPr>
          <w:b/>
          <w:i/>
          <w:color w:val="44526A"/>
        </w:rPr>
        <w:t>support</w:t>
      </w:r>
      <w:r>
        <w:rPr>
          <w:b/>
          <w:i/>
          <w:color w:val="44526A"/>
          <w:spacing w:val="-12"/>
        </w:rPr>
        <w:t xml:space="preserve"> </w:t>
      </w:r>
      <w:r>
        <w:rPr>
          <w:b/>
          <w:i/>
          <w:color w:val="44526A"/>
        </w:rPr>
        <w:t>sourced</w:t>
      </w:r>
      <w:r>
        <w:rPr>
          <w:b/>
          <w:i/>
          <w:color w:val="44526A"/>
          <w:spacing w:val="-15"/>
        </w:rPr>
        <w:t xml:space="preserve"> </w:t>
      </w:r>
      <w:r>
        <w:rPr>
          <w:b/>
          <w:i/>
          <w:color w:val="44526A"/>
        </w:rPr>
        <w:t>information</w:t>
      </w:r>
      <w:r>
        <w:rPr>
          <w:b/>
          <w:i/>
          <w:color w:val="44526A"/>
          <w:spacing w:val="-15"/>
        </w:rPr>
        <w:t xml:space="preserve"> </w:t>
      </w:r>
      <w:r>
        <w:rPr>
          <w:b/>
          <w:i/>
          <w:color w:val="44526A"/>
        </w:rPr>
        <w:t>by</w:t>
      </w:r>
      <w:r>
        <w:rPr>
          <w:b/>
          <w:i/>
          <w:color w:val="44526A"/>
          <w:spacing w:val="-16"/>
        </w:rPr>
        <w:t xml:space="preserve"> </w:t>
      </w:r>
      <w:r>
        <w:rPr>
          <w:b/>
          <w:i/>
          <w:color w:val="44526A"/>
        </w:rPr>
        <w:t>adding</w:t>
      </w:r>
      <w:r>
        <w:rPr>
          <w:b/>
          <w:i/>
          <w:color w:val="44526A"/>
          <w:spacing w:val="-12"/>
        </w:rPr>
        <w:t xml:space="preserve"> </w:t>
      </w:r>
      <w:r>
        <w:rPr>
          <w:b/>
          <w:i/>
          <w:color w:val="44526A"/>
        </w:rPr>
        <w:t>personal</w:t>
      </w:r>
      <w:r>
        <w:rPr>
          <w:b/>
          <w:i/>
          <w:color w:val="44526A"/>
          <w:spacing w:val="-13"/>
        </w:rPr>
        <w:t xml:space="preserve"> </w:t>
      </w:r>
      <w:r>
        <w:rPr>
          <w:b/>
          <w:i/>
          <w:color w:val="44526A"/>
        </w:rPr>
        <w:t>judgement</w:t>
      </w:r>
      <w:r>
        <w:rPr>
          <w:b/>
          <w:i/>
          <w:color w:val="44526A"/>
          <w:spacing w:val="-13"/>
        </w:rPr>
        <w:t xml:space="preserve"> </w:t>
      </w:r>
      <w:r>
        <w:rPr>
          <w:b/>
          <w:i/>
          <w:color w:val="44526A"/>
        </w:rPr>
        <w:t>and</w:t>
      </w:r>
      <w:r>
        <w:rPr>
          <w:b/>
          <w:i/>
          <w:color w:val="44526A"/>
          <w:spacing w:val="-16"/>
        </w:rPr>
        <w:t xml:space="preserve"> </w:t>
      </w:r>
      <w:r>
        <w:rPr>
          <w:b/>
          <w:i/>
          <w:color w:val="44526A"/>
        </w:rPr>
        <w:t>then,</w:t>
      </w:r>
      <w:r>
        <w:rPr>
          <w:b/>
          <w:i/>
          <w:color w:val="44526A"/>
          <w:spacing w:val="-15"/>
        </w:rPr>
        <w:t xml:space="preserve"> </w:t>
      </w:r>
      <w:r>
        <w:rPr>
          <w:b/>
          <w:i/>
          <w:color w:val="44526A"/>
        </w:rPr>
        <w:t>relate</w:t>
      </w:r>
      <w:r>
        <w:rPr>
          <w:b/>
          <w:i/>
          <w:color w:val="44526A"/>
          <w:spacing w:val="-13"/>
        </w:rPr>
        <w:t xml:space="preserve"> </w:t>
      </w:r>
      <w:r>
        <w:rPr>
          <w:b/>
          <w:i/>
          <w:color w:val="44526A"/>
        </w:rPr>
        <w:t>them to your analysis of reflective practice.</w:t>
      </w:r>
    </w:p>
    <w:p w14:paraId="4845B135" w14:textId="77777777" w:rsidR="008B138F" w:rsidRDefault="008B138F">
      <w:pPr>
        <w:spacing w:line="360" w:lineRule="auto"/>
        <w:sectPr w:rsidR="008B138F">
          <w:pgSz w:w="11910" w:h="16840"/>
          <w:pgMar w:top="700" w:right="460" w:bottom="960" w:left="500" w:header="0" w:footer="766" w:gutter="0"/>
          <w:cols w:space="720"/>
        </w:sectPr>
      </w:pPr>
    </w:p>
    <w:p w14:paraId="34AC1CE4" w14:textId="77777777" w:rsidR="008B138F" w:rsidRDefault="00000000">
      <w:pPr>
        <w:pStyle w:val="Heading2"/>
        <w:numPr>
          <w:ilvl w:val="0"/>
          <w:numId w:val="1"/>
        </w:numPr>
        <w:tabs>
          <w:tab w:val="left" w:pos="453"/>
        </w:tabs>
        <w:spacing w:before="68"/>
        <w:jc w:val="both"/>
      </w:pPr>
      <w:bookmarkStart w:id="4" w:name="4._Practical_Skills"/>
      <w:bookmarkEnd w:id="4"/>
      <w:r>
        <w:rPr>
          <w:spacing w:val="-2"/>
        </w:rPr>
        <w:lastRenderedPageBreak/>
        <w:t>Practical</w:t>
      </w:r>
      <w:r>
        <w:rPr>
          <w:spacing w:val="-4"/>
        </w:rPr>
        <w:t xml:space="preserve"> </w:t>
      </w:r>
      <w:r>
        <w:rPr>
          <w:spacing w:val="-2"/>
        </w:rPr>
        <w:t>Skills</w:t>
      </w:r>
    </w:p>
    <w:p w14:paraId="49DD1A1D" w14:textId="77777777" w:rsidR="008B138F" w:rsidRDefault="00000000">
      <w:pPr>
        <w:pStyle w:val="BodyText"/>
        <w:spacing w:before="18"/>
        <w:ind w:left="215" w:right="230" w:hanging="10"/>
        <w:jc w:val="both"/>
      </w:pPr>
      <w:r>
        <w:t>At</w:t>
      </w:r>
      <w:r>
        <w:rPr>
          <w:spacing w:val="-2"/>
        </w:rPr>
        <w:t xml:space="preserve"> </w:t>
      </w:r>
      <w:r>
        <w:t>level</w:t>
      </w:r>
      <w:r>
        <w:rPr>
          <w:spacing w:val="-3"/>
        </w:rPr>
        <w:t xml:space="preserve"> </w:t>
      </w:r>
      <w:r>
        <w:t>4,</w:t>
      </w:r>
      <w:r>
        <w:rPr>
          <w:spacing w:val="-3"/>
        </w:rPr>
        <w:t xml:space="preserve"> </w:t>
      </w:r>
      <w:r>
        <w:t>you</w:t>
      </w:r>
      <w:r>
        <w:rPr>
          <w:spacing w:val="-4"/>
        </w:rPr>
        <w:t xml:space="preserve"> </w:t>
      </w:r>
      <w:r>
        <w:t>should</w:t>
      </w:r>
      <w:r>
        <w:rPr>
          <w:spacing w:val="-3"/>
        </w:rPr>
        <w:t xml:space="preserve"> </w:t>
      </w:r>
      <w:r>
        <w:t>be</w:t>
      </w:r>
      <w:r>
        <w:rPr>
          <w:spacing w:val="-4"/>
        </w:rPr>
        <w:t xml:space="preserve"> </w:t>
      </w:r>
      <w:r>
        <w:t>able</w:t>
      </w:r>
      <w:r>
        <w:rPr>
          <w:spacing w:val="-3"/>
        </w:rPr>
        <w:t xml:space="preserve"> </w:t>
      </w:r>
      <w:r>
        <w:t>to</w:t>
      </w:r>
      <w:r>
        <w:rPr>
          <w:spacing w:val="-3"/>
        </w:rPr>
        <w:t xml:space="preserve"> </w:t>
      </w:r>
      <w:r>
        <w:t>apply</w:t>
      </w:r>
      <w:r>
        <w:rPr>
          <w:spacing w:val="-3"/>
        </w:rPr>
        <w:t xml:space="preserve"> </w:t>
      </w:r>
      <w:r>
        <w:t>the</w:t>
      </w:r>
      <w:r>
        <w:rPr>
          <w:spacing w:val="-3"/>
        </w:rPr>
        <w:t xml:space="preserve"> </w:t>
      </w:r>
      <w:r>
        <w:t>basic</w:t>
      </w:r>
      <w:r>
        <w:rPr>
          <w:spacing w:val="-4"/>
        </w:rPr>
        <w:t xml:space="preserve"> </w:t>
      </w:r>
      <w:r>
        <w:t>underlying</w:t>
      </w:r>
      <w:r>
        <w:rPr>
          <w:spacing w:val="-3"/>
        </w:rPr>
        <w:t xml:space="preserve"> </w:t>
      </w:r>
      <w:r>
        <w:t>concepts</w:t>
      </w:r>
      <w:r>
        <w:rPr>
          <w:spacing w:val="-3"/>
        </w:rPr>
        <w:t xml:space="preserve"> </w:t>
      </w:r>
      <w:r>
        <w:t>and</w:t>
      </w:r>
      <w:r>
        <w:rPr>
          <w:spacing w:val="-3"/>
        </w:rPr>
        <w:t xml:space="preserve"> </w:t>
      </w:r>
      <w:r>
        <w:t>principles</w:t>
      </w:r>
      <w:r>
        <w:rPr>
          <w:spacing w:val="-4"/>
        </w:rPr>
        <w:t xml:space="preserve"> </w:t>
      </w:r>
      <w:r>
        <w:t>to</w:t>
      </w:r>
      <w:r>
        <w:rPr>
          <w:spacing w:val="-3"/>
        </w:rPr>
        <w:t xml:space="preserve"> </w:t>
      </w:r>
      <w:r>
        <w:t>evaluate</w:t>
      </w:r>
      <w:r>
        <w:rPr>
          <w:spacing w:val="-3"/>
        </w:rPr>
        <w:t xml:space="preserve"> </w:t>
      </w:r>
      <w:r>
        <w:t>and</w:t>
      </w:r>
      <w:r>
        <w:rPr>
          <w:spacing w:val="-6"/>
        </w:rPr>
        <w:t xml:space="preserve"> </w:t>
      </w:r>
      <w:r>
        <w:t>interpret these within the context of your area of study. You should be able to demonstrate how the subject-related concepts and ideas relate to real world situations and/or a particular context.</w:t>
      </w:r>
      <w:r>
        <w:rPr>
          <w:spacing w:val="36"/>
        </w:rPr>
        <w:t xml:space="preserve"> </w:t>
      </w:r>
      <w:r>
        <w:t>How do they work</w:t>
      </w:r>
      <w:r>
        <w:rPr>
          <w:spacing w:val="-1"/>
        </w:rPr>
        <w:t xml:space="preserve"> </w:t>
      </w:r>
      <w:r>
        <w:t>in</w:t>
      </w:r>
      <w:r>
        <w:rPr>
          <w:spacing w:val="-3"/>
        </w:rPr>
        <w:t xml:space="preserve"> </w:t>
      </w:r>
      <w:r>
        <w:t>practice? You will deploy models, methods, techniques, and/or theories, in that context, to assess current situations, perhaps to formulate plans or solutions to solve problems, or to create artefacts.</w:t>
      </w:r>
      <w:r>
        <w:rPr>
          <w:spacing w:val="36"/>
        </w:rPr>
        <w:t xml:space="preserve"> </w:t>
      </w:r>
      <w:r>
        <w:t>This is likely to</w:t>
      </w:r>
      <w:r>
        <w:rPr>
          <w:spacing w:val="-1"/>
        </w:rPr>
        <w:t xml:space="preserve"> </w:t>
      </w:r>
      <w:r>
        <w:t xml:space="preserve">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423FA8B8" w14:textId="77777777" w:rsidR="008B138F" w:rsidRDefault="008B138F">
      <w:pPr>
        <w:pStyle w:val="BodyText"/>
        <w:spacing w:before="2"/>
        <w:rPr>
          <w:sz w:val="23"/>
        </w:rPr>
      </w:pPr>
    </w:p>
    <w:p w14:paraId="1F38810C" w14:textId="77777777" w:rsidR="008B138F" w:rsidRDefault="00000000">
      <w:pPr>
        <w:spacing w:before="1"/>
        <w:ind w:left="205"/>
        <w:jc w:val="both"/>
        <w:rPr>
          <w:b/>
          <w:i/>
        </w:rPr>
      </w:pPr>
      <w:r>
        <w:rPr>
          <w:b/>
          <w:i/>
        </w:rPr>
        <w:t>Guidance</w:t>
      </w:r>
      <w:r>
        <w:rPr>
          <w:b/>
          <w:i/>
          <w:spacing w:val="-12"/>
        </w:rPr>
        <w:t xml:space="preserve"> </w:t>
      </w:r>
      <w:r>
        <w:rPr>
          <w:b/>
          <w:i/>
        </w:rPr>
        <w:t>specific</w:t>
      </w:r>
      <w:r>
        <w:rPr>
          <w:b/>
          <w:i/>
          <w:spacing w:val="-11"/>
        </w:rPr>
        <w:t xml:space="preserve"> </w:t>
      </w:r>
      <w:r>
        <w:rPr>
          <w:b/>
          <w:i/>
        </w:rPr>
        <w:t>to</w:t>
      </w:r>
      <w:r>
        <w:rPr>
          <w:b/>
          <w:i/>
          <w:spacing w:val="-12"/>
        </w:rPr>
        <w:t xml:space="preserve"> </w:t>
      </w:r>
      <w:r>
        <w:rPr>
          <w:b/>
          <w:i/>
        </w:rPr>
        <w:t>this</w:t>
      </w:r>
      <w:r>
        <w:rPr>
          <w:b/>
          <w:i/>
          <w:spacing w:val="-10"/>
        </w:rPr>
        <w:t xml:space="preserve"> </w:t>
      </w:r>
      <w:r>
        <w:rPr>
          <w:b/>
          <w:i/>
          <w:spacing w:val="-2"/>
        </w:rPr>
        <w:t>assessment:</w:t>
      </w:r>
    </w:p>
    <w:p w14:paraId="55BB79E8" w14:textId="77777777" w:rsidR="008B138F" w:rsidRDefault="008B138F">
      <w:pPr>
        <w:pStyle w:val="BodyText"/>
        <w:spacing w:before="6"/>
        <w:rPr>
          <w:b/>
          <w:i/>
          <w:sz w:val="25"/>
        </w:rPr>
      </w:pPr>
    </w:p>
    <w:p w14:paraId="14409D3D" w14:textId="77777777" w:rsidR="008B138F" w:rsidRDefault="00000000">
      <w:pPr>
        <w:pStyle w:val="ListParagraph"/>
        <w:numPr>
          <w:ilvl w:val="1"/>
          <w:numId w:val="1"/>
        </w:numPr>
        <w:tabs>
          <w:tab w:val="left" w:pos="1002"/>
          <w:tab w:val="left" w:pos="1003"/>
        </w:tabs>
        <w:ind w:left="1002" w:hanging="423"/>
        <w:rPr>
          <w:b/>
          <w:i/>
        </w:rPr>
      </w:pPr>
      <w:r>
        <w:rPr>
          <w:b/>
          <w:i/>
          <w:color w:val="44526A"/>
        </w:rPr>
        <w:t>Logically</w:t>
      </w:r>
      <w:r>
        <w:rPr>
          <w:b/>
          <w:i/>
          <w:color w:val="44526A"/>
          <w:spacing w:val="-16"/>
        </w:rPr>
        <w:t xml:space="preserve"> </w:t>
      </w:r>
      <w:r>
        <w:rPr>
          <w:b/>
          <w:i/>
          <w:color w:val="44526A"/>
        </w:rPr>
        <w:t>apply</w:t>
      </w:r>
      <w:r>
        <w:rPr>
          <w:b/>
          <w:i/>
          <w:color w:val="44526A"/>
          <w:spacing w:val="-15"/>
        </w:rPr>
        <w:t xml:space="preserve"> </w:t>
      </w:r>
      <w:r>
        <w:rPr>
          <w:b/>
          <w:i/>
          <w:color w:val="44526A"/>
        </w:rPr>
        <w:t>relevant</w:t>
      </w:r>
      <w:r>
        <w:rPr>
          <w:b/>
          <w:i/>
          <w:color w:val="44526A"/>
          <w:spacing w:val="-15"/>
        </w:rPr>
        <w:t xml:space="preserve"> </w:t>
      </w:r>
      <w:r>
        <w:rPr>
          <w:b/>
          <w:i/>
          <w:color w:val="44526A"/>
        </w:rPr>
        <w:t>tools/techniques</w:t>
      </w:r>
      <w:r>
        <w:rPr>
          <w:b/>
          <w:i/>
          <w:color w:val="44526A"/>
          <w:spacing w:val="-14"/>
        </w:rPr>
        <w:t xml:space="preserve"> </w:t>
      </w:r>
      <w:r>
        <w:rPr>
          <w:b/>
          <w:i/>
          <w:color w:val="44526A"/>
        </w:rPr>
        <w:t>in</w:t>
      </w:r>
      <w:r>
        <w:rPr>
          <w:b/>
          <w:i/>
          <w:color w:val="44526A"/>
          <w:spacing w:val="-15"/>
        </w:rPr>
        <w:t xml:space="preserve"> </w:t>
      </w:r>
      <w:r>
        <w:rPr>
          <w:b/>
          <w:i/>
          <w:color w:val="44526A"/>
        </w:rPr>
        <w:t>the</w:t>
      </w:r>
      <w:r>
        <w:rPr>
          <w:b/>
          <w:i/>
          <w:color w:val="44526A"/>
          <w:spacing w:val="-14"/>
        </w:rPr>
        <w:t xml:space="preserve"> </w:t>
      </w:r>
      <w:r>
        <w:rPr>
          <w:b/>
          <w:i/>
          <w:color w:val="44526A"/>
        </w:rPr>
        <w:t>context</w:t>
      </w:r>
      <w:r>
        <w:rPr>
          <w:b/>
          <w:i/>
          <w:color w:val="44526A"/>
          <w:spacing w:val="-13"/>
        </w:rPr>
        <w:t xml:space="preserve"> </w:t>
      </w:r>
      <w:r>
        <w:rPr>
          <w:b/>
          <w:i/>
          <w:color w:val="44526A"/>
        </w:rPr>
        <w:t>of</w:t>
      </w:r>
      <w:r>
        <w:rPr>
          <w:b/>
          <w:i/>
          <w:color w:val="44526A"/>
          <w:spacing w:val="-10"/>
        </w:rPr>
        <w:t xml:space="preserve"> </w:t>
      </w:r>
      <w:r>
        <w:rPr>
          <w:b/>
          <w:i/>
          <w:color w:val="44526A"/>
        </w:rPr>
        <w:t>reflective</w:t>
      </w:r>
      <w:r>
        <w:rPr>
          <w:b/>
          <w:i/>
          <w:color w:val="44526A"/>
          <w:spacing w:val="-15"/>
        </w:rPr>
        <w:t xml:space="preserve"> </w:t>
      </w:r>
      <w:r>
        <w:rPr>
          <w:b/>
          <w:i/>
          <w:color w:val="44526A"/>
          <w:spacing w:val="-2"/>
        </w:rPr>
        <w:t>practice</w:t>
      </w:r>
    </w:p>
    <w:p w14:paraId="0DDCEC7A" w14:textId="77777777" w:rsidR="008B138F" w:rsidRDefault="00000000">
      <w:pPr>
        <w:pStyle w:val="ListParagraph"/>
        <w:numPr>
          <w:ilvl w:val="1"/>
          <w:numId w:val="1"/>
        </w:numPr>
        <w:tabs>
          <w:tab w:val="left" w:pos="940"/>
          <w:tab w:val="left" w:pos="941"/>
        </w:tabs>
        <w:spacing w:before="129"/>
        <w:ind w:hanging="363"/>
        <w:rPr>
          <w:b/>
          <w:i/>
        </w:rPr>
      </w:pPr>
      <w:r>
        <w:rPr>
          <w:b/>
          <w:i/>
          <w:color w:val="44526A"/>
          <w:spacing w:val="-2"/>
        </w:rPr>
        <w:t>and</w:t>
      </w:r>
      <w:r>
        <w:rPr>
          <w:b/>
          <w:i/>
          <w:color w:val="44526A"/>
          <w:spacing w:val="-3"/>
        </w:rPr>
        <w:t xml:space="preserve"> </w:t>
      </w:r>
      <w:r>
        <w:rPr>
          <w:b/>
          <w:i/>
          <w:color w:val="44526A"/>
          <w:spacing w:val="-2"/>
        </w:rPr>
        <w:t>transferable</w:t>
      </w:r>
      <w:r>
        <w:rPr>
          <w:b/>
          <w:i/>
          <w:color w:val="44526A"/>
          <w:spacing w:val="-1"/>
        </w:rPr>
        <w:t xml:space="preserve"> </w:t>
      </w:r>
      <w:r>
        <w:rPr>
          <w:b/>
          <w:i/>
          <w:color w:val="44526A"/>
          <w:spacing w:val="-2"/>
        </w:rPr>
        <w:t>skills.</w:t>
      </w:r>
    </w:p>
    <w:p w14:paraId="6F68CA73" w14:textId="77777777" w:rsidR="008B138F" w:rsidRDefault="00000000">
      <w:pPr>
        <w:pStyle w:val="ListParagraph"/>
        <w:numPr>
          <w:ilvl w:val="1"/>
          <w:numId w:val="1"/>
        </w:numPr>
        <w:tabs>
          <w:tab w:val="left" w:pos="940"/>
          <w:tab w:val="left" w:pos="941"/>
        </w:tabs>
        <w:spacing w:before="127"/>
        <w:ind w:hanging="363"/>
        <w:rPr>
          <w:b/>
          <w:i/>
        </w:rPr>
      </w:pPr>
      <w:r>
        <w:rPr>
          <w:b/>
          <w:i/>
          <w:color w:val="44526A"/>
        </w:rPr>
        <w:t>Use</w:t>
      </w:r>
      <w:r>
        <w:rPr>
          <w:b/>
          <w:i/>
          <w:color w:val="44526A"/>
          <w:spacing w:val="-16"/>
        </w:rPr>
        <w:t xml:space="preserve"> </w:t>
      </w:r>
      <w:r>
        <w:rPr>
          <w:b/>
          <w:i/>
          <w:color w:val="44526A"/>
        </w:rPr>
        <w:t>examples</w:t>
      </w:r>
      <w:r>
        <w:rPr>
          <w:b/>
          <w:i/>
          <w:color w:val="44526A"/>
          <w:spacing w:val="-15"/>
        </w:rPr>
        <w:t xml:space="preserve"> </w:t>
      </w:r>
      <w:r>
        <w:rPr>
          <w:b/>
          <w:i/>
          <w:color w:val="44526A"/>
        </w:rPr>
        <w:t>where</w:t>
      </w:r>
      <w:r>
        <w:rPr>
          <w:b/>
          <w:i/>
          <w:color w:val="44526A"/>
          <w:spacing w:val="-15"/>
        </w:rPr>
        <w:t xml:space="preserve"> </w:t>
      </w:r>
      <w:r>
        <w:rPr>
          <w:b/>
          <w:i/>
          <w:color w:val="44526A"/>
        </w:rPr>
        <w:t>appropriate</w:t>
      </w:r>
      <w:r>
        <w:rPr>
          <w:b/>
          <w:i/>
          <w:color w:val="44526A"/>
          <w:spacing w:val="-16"/>
        </w:rPr>
        <w:t xml:space="preserve"> </w:t>
      </w:r>
      <w:r>
        <w:rPr>
          <w:b/>
          <w:i/>
          <w:color w:val="44526A"/>
        </w:rPr>
        <w:t>to</w:t>
      </w:r>
      <w:r>
        <w:rPr>
          <w:b/>
          <w:i/>
          <w:color w:val="44526A"/>
          <w:spacing w:val="-14"/>
        </w:rPr>
        <w:t xml:space="preserve"> </w:t>
      </w:r>
      <w:r>
        <w:rPr>
          <w:b/>
          <w:i/>
          <w:color w:val="44526A"/>
        </w:rPr>
        <w:t>support</w:t>
      </w:r>
      <w:r>
        <w:rPr>
          <w:b/>
          <w:i/>
          <w:color w:val="44526A"/>
          <w:spacing w:val="-12"/>
        </w:rPr>
        <w:t xml:space="preserve"> </w:t>
      </w:r>
      <w:r>
        <w:rPr>
          <w:b/>
          <w:i/>
          <w:color w:val="44526A"/>
        </w:rPr>
        <w:t>your</w:t>
      </w:r>
      <w:r>
        <w:rPr>
          <w:b/>
          <w:i/>
          <w:color w:val="44526A"/>
          <w:spacing w:val="-12"/>
        </w:rPr>
        <w:t xml:space="preserve"> </w:t>
      </w:r>
      <w:r>
        <w:rPr>
          <w:b/>
          <w:i/>
          <w:color w:val="44526A"/>
          <w:spacing w:val="-2"/>
        </w:rPr>
        <w:t>points/arguments.</w:t>
      </w:r>
    </w:p>
    <w:p w14:paraId="222B9E95" w14:textId="77777777" w:rsidR="008B138F" w:rsidRDefault="00000000">
      <w:pPr>
        <w:pStyle w:val="ListParagraph"/>
        <w:numPr>
          <w:ilvl w:val="1"/>
          <w:numId w:val="1"/>
        </w:numPr>
        <w:tabs>
          <w:tab w:val="left" w:pos="940"/>
          <w:tab w:val="left" w:pos="941"/>
        </w:tabs>
        <w:spacing w:before="127"/>
        <w:ind w:hanging="363"/>
        <w:rPr>
          <w:b/>
          <w:i/>
        </w:rPr>
      </w:pPr>
      <w:r>
        <w:rPr>
          <w:b/>
          <w:i/>
          <w:color w:val="44526A"/>
          <w:spacing w:val="-2"/>
        </w:rPr>
        <w:t>Demonstrate originality</w:t>
      </w:r>
      <w:r>
        <w:rPr>
          <w:b/>
          <w:i/>
          <w:color w:val="44526A"/>
          <w:spacing w:val="-1"/>
        </w:rPr>
        <w:t xml:space="preserve"> </w:t>
      </w:r>
      <w:r>
        <w:rPr>
          <w:b/>
          <w:i/>
          <w:color w:val="44526A"/>
          <w:spacing w:val="-2"/>
        </w:rPr>
        <w:t>and</w:t>
      </w:r>
      <w:r>
        <w:rPr>
          <w:b/>
          <w:i/>
          <w:color w:val="44526A"/>
          <w:spacing w:val="1"/>
        </w:rPr>
        <w:t xml:space="preserve"> </w:t>
      </w:r>
      <w:r>
        <w:rPr>
          <w:b/>
          <w:i/>
          <w:color w:val="44526A"/>
          <w:spacing w:val="-2"/>
        </w:rPr>
        <w:t>creativity/innovative thought</w:t>
      </w:r>
      <w:r>
        <w:rPr>
          <w:b/>
          <w:i/>
          <w:color w:val="44526A"/>
        </w:rPr>
        <w:t xml:space="preserve"> </w:t>
      </w:r>
      <w:r>
        <w:rPr>
          <w:b/>
          <w:i/>
          <w:color w:val="44526A"/>
          <w:spacing w:val="-2"/>
        </w:rPr>
        <w:t>in</w:t>
      </w:r>
      <w:r>
        <w:rPr>
          <w:b/>
          <w:i/>
          <w:color w:val="44526A"/>
          <w:spacing w:val="-3"/>
        </w:rPr>
        <w:t xml:space="preserve"> </w:t>
      </w:r>
      <w:r>
        <w:rPr>
          <w:b/>
          <w:i/>
          <w:color w:val="44526A"/>
          <w:spacing w:val="-2"/>
        </w:rPr>
        <w:t>your</w:t>
      </w:r>
      <w:r>
        <w:rPr>
          <w:b/>
          <w:i/>
          <w:color w:val="44526A"/>
        </w:rPr>
        <w:t xml:space="preserve"> </w:t>
      </w:r>
      <w:r>
        <w:rPr>
          <w:b/>
          <w:i/>
          <w:color w:val="44526A"/>
          <w:spacing w:val="-2"/>
        </w:rPr>
        <w:t>work.</w:t>
      </w:r>
    </w:p>
    <w:p w14:paraId="7E6F76E4" w14:textId="77777777" w:rsidR="008B138F" w:rsidRDefault="008B138F">
      <w:pPr>
        <w:pStyle w:val="BodyText"/>
        <w:spacing w:before="11"/>
        <w:rPr>
          <w:b/>
          <w:i/>
          <w:sz w:val="34"/>
        </w:rPr>
      </w:pPr>
    </w:p>
    <w:p w14:paraId="153114F2" w14:textId="77777777" w:rsidR="008B138F" w:rsidRDefault="00000000">
      <w:pPr>
        <w:pStyle w:val="Heading2"/>
        <w:numPr>
          <w:ilvl w:val="0"/>
          <w:numId w:val="1"/>
        </w:numPr>
        <w:tabs>
          <w:tab w:val="left" w:pos="451"/>
        </w:tabs>
        <w:ind w:left="450" w:hanging="247"/>
        <w:jc w:val="both"/>
      </w:pPr>
      <w:bookmarkStart w:id="5" w:name="5._Transferable_Skills_for_Life_and_Prof"/>
      <w:bookmarkEnd w:id="5"/>
      <w:r>
        <w:rPr>
          <w:spacing w:val="-2"/>
        </w:rPr>
        <w:t>Transferable</w:t>
      </w:r>
      <w:r>
        <w:rPr>
          <w:spacing w:val="-4"/>
        </w:rPr>
        <w:t xml:space="preserve"> </w:t>
      </w:r>
      <w:r>
        <w:rPr>
          <w:spacing w:val="-2"/>
        </w:rPr>
        <w:t>Skills</w:t>
      </w:r>
      <w:r>
        <w:rPr>
          <w:spacing w:val="-5"/>
        </w:rPr>
        <w:t xml:space="preserve"> </w:t>
      </w:r>
      <w:r>
        <w:rPr>
          <w:spacing w:val="-2"/>
        </w:rPr>
        <w:t>for</w:t>
      </w:r>
      <w:r>
        <w:rPr>
          <w:spacing w:val="2"/>
        </w:rPr>
        <w:t xml:space="preserve"> </w:t>
      </w:r>
      <w:r>
        <w:rPr>
          <w:spacing w:val="-2"/>
        </w:rPr>
        <w:t>Life</w:t>
      </w:r>
      <w:r>
        <w:rPr>
          <w:spacing w:val="-3"/>
        </w:rPr>
        <w:t xml:space="preserve"> </w:t>
      </w:r>
      <w:r>
        <w:rPr>
          <w:spacing w:val="-2"/>
        </w:rPr>
        <w:t>and</w:t>
      </w:r>
      <w:r>
        <w:rPr>
          <w:spacing w:val="-5"/>
        </w:rPr>
        <w:t xml:space="preserve"> </w:t>
      </w:r>
      <w:r>
        <w:rPr>
          <w:spacing w:val="-2"/>
        </w:rPr>
        <w:t>Professional</w:t>
      </w:r>
      <w:r>
        <w:rPr>
          <w:spacing w:val="1"/>
        </w:rPr>
        <w:t xml:space="preserve"> </w:t>
      </w:r>
      <w:r>
        <w:rPr>
          <w:spacing w:val="-2"/>
        </w:rPr>
        <w:t>Practice</w:t>
      </w:r>
    </w:p>
    <w:p w14:paraId="16FD552B" w14:textId="77777777" w:rsidR="008B138F" w:rsidRDefault="00000000">
      <w:pPr>
        <w:pStyle w:val="BodyText"/>
        <w:spacing w:before="16"/>
        <w:ind w:left="214" w:right="230" w:hanging="10"/>
        <w:jc w:val="both"/>
      </w:pPr>
      <w:r>
        <w:t>Your work</w:t>
      </w:r>
      <w:r>
        <w:rPr>
          <w:spacing w:val="-1"/>
        </w:rPr>
        <w:t xml:space="preserve"> </w:t>
      </w:r>
      <w:r>
        <w:t>must provide</w:t>
      </w:r>
      <w:r>
        <w:rPr>
          <w:spacing w:val="-1"/>
        </w:rPr>
        <w:t xml:space="preserve"> </w:t>
      </w:r>
      <w:r>
        <w:t>evidence of</w:t>
      </w:r>
      <w:r>
        <w:rPr>
          <w:spacing w:val="-1"/>
        </w:rPr>
        <w:t xml:space="preserve"> </w:t>
      </w:r>
      <w:r>
        <w:t>the</w:t>
      </w:r>
      <w:r>
        <w:rPr>
          <w:spacing w:val="-1"/>
        </w:rPr>
        <w:t xml:space="preserve"> </w:t>
      </w:r>
      <w:r>
        <w:t>qualities</w:t>
      </w:r>
      <w:r>
        <w:rPr>
          <w:spacing w:val="-1"/>
        </w:rPr>
        <w:t xml:space="preserve"> </w:t>
      </w:r>
      <w:r>
        <w:t>and</w:t>
      </w:r>
      <w:r>
        <w:rPr>
          <w:spacing w:val="-1"/>
        </w:rPr>
        <w:t xml:space="preserve"> </w:t>
      </w:r>
      <w:r>
        <w:t>transferable</w:t>
      </w:r>
      <w:r>
        <w:rPr>
          <w:spacing w:val="-1"/>
        </w:rPr>
        <w:t xml:space="preserve"> </w:t>
      </w:r>
      <w:r>
        <w:t>skills</w:t>
      </w:r>
      <w:r>
        <w:rPr>
          <w:spacing w:val="-1"/>
        </w:rPr>
        <w:t xml:space="preserve"> </w:t>
      </w:r>
      <w:r>
        <w:t>necessary</w:t>
      </w:r>
      <w:r>
        <w:rPr>
          <w:spacing w:val="-2"/>
        </w:rPr>
        <w:t xml:space="preserve"> </w:t>
      </w:r>
      <w:r>
        <w:t>for</w:t>
      </w:r>
      <w:r>
        <w:rPr>
          <w:spacing w:val="-1"/>
        </w:rPr>
        <w:t xml:space="preserve"> </w:t>
      </w:r>
      <w:r>
        <w:t>employment</w:t>
      </w:r>
      <w:r>
        <w:rPr>
          <w:spacing w:val="-1"/>
        </w:rPr>
        <w:t xml:space="preserve"> </w:t>
      </w:r>
      <w:r>
        <w:t>requiring the exercise of some personal responsibility. This includes demonstrating: that you can communicate the results</w:t>
      </w:r>
      <w:r>
        <w:rPr>
          <w:spacing w:val="-2"/>
        </w:rPr>
        <w:t xml:space="preserve"> </w:t>
      </w:r>
      <w:r>
        <w:t>of</w:t>
      </w:r>
      <w:r>
        <w:rPr>
          <w:spacing w:val="-3"/>
        </w:rPr>
        <w:t xml:space="preserve"> </w:t>
      </w:r>
      <w:r>
        <w:t>your</w:t>
      </w:r>
      <w:r>
        <w:rPr>
          <w:spacing w:val="-2"/>
        </w:rPr>
        <w:t xml:space="preserve"> </w:t>
      </w:r>
      <w:r>
        <w:t>study/work</w:t>
      </w:r>
      <w:r>
        <w:rPr>
          <w:spacing w:val="-1"/>
        </w:rPr>
        <w:t xml:space="preserve"> </w:t>
      </w:r>
      <w:r>
        <w:t>accurately</w:t>
      </w:r>
      <w:r>
        <w:rPr>
          <w:spacing w:val="-2"/>
        </w:rPr>
        <w:t xml:space="preserve"> </w:t>
      </w:r>
      <w:r>
        <w:t>and</w:t>
      </w:r>
      <w:r>
        <w:rPr>
          <w:spacing w:val="-3"/>
        </w:rPr>
        <w:t xml:space="preserve"> </w:t>
      </w:r>
      <w:r>
        <w:t>reliably,</w:t>
      </w:r>
      <w:r>
        <w:rPr>
          <w:spacing w:val="-1"/>
        </w:rPr>
        <w:t xml:space="preserve"> </w:t>
      </w:r>
      <w:r>
        <w:t>and</w:t>
      </w:r>
      <w:r>
        <w:rPr>
          <w:spacing w:val="-2"/>
        </w:rPr>
        <w:t xml:space="preserve"> </w:t>
      </w:r>
      <w:r>
        <w:t>with</w:t>
      </w:r>
      <w:r>
        <w:rPr>
          <w:spacing w:val="-2"/>
        </w:rPr>
        <w:t xml:space="preserve"> </w:t>
      </w:r>
      <w:r>
        <w:t>structured</w:t>
      </w:r>
      <w:r>
        <w:rPr>
          <w:spacing w:val="-2"/>
        </w:rPr>
        <w:t xml:space="preserve"> </w:t>
      </w:r>
      <w:r>
        <w:t>and</w:t>
      </w:r>
      <w:r>
        <w:rPr>
          <w:spacing w:val="-3"/>
        </w:rPr>
        <w:t xml:space="preserve"> </w:t>
      </w:r>
      <w:r>
        <w:t>coherent</w:t>
      </w:r>
      <w:r>
        <w:rPr>
          <w:spacing w:val="-2"/>
        </w:rPr>
        <w:t xml:space="preserve"> </w:t>
      </w:r>
      <w:r>
        <w:t>arguments;</w:t>
      </w:r>
      <w:r>
        <w:rPr>
          <w:spacing w:val="-2"/>
        </w:rPr>
        <w:t xml:space="preserve"> </w:t>
      </w:r>
      <w:r>
        <w:t>that</w:t>
      </w:r>
      <w:r>
        <w:rPr>
          <w:spacing w:val="-2"/>
        </w:rPr>
        <w:t xml:space="preserve"> </w:t>
      </w:r>
      <w:r>
        <w:t>you</w:t>
      </w:r>
      <w:r>
        <w:rPr>
          <w:spacing w:val="-2"/>
        </w:rPr>
        <w:t xml:space="preserve"> </w:t>
      </w:r>
      <w:r>
        <w:t>can initiate</w:t>
      </w:r>
      <w:r>
        <w:rPr>
          <w:spacing w:val="-13"/>
        </w:rPr>
        <w:t xml:space="preserve"> </w:t>
      </w:r>
      <w:r>
        <w:t>and</w:t>
      </w:r>
      <w:r>
        <w:rPr>
          <w:spacing w:val="-13"/>
        </w:rPr>
        <w:t xml:space="preserve"> </w:t>
      </w:r>
      <w:r>
        <w:t>complete</w:t>
      </w:r>
      <w:r>
        <w:rPr>
          <w:spacing w:val="-13"/>
        </w:rPr>
        <w:t xml:space="preserve"> </w:t>
      </w:r>
      <w:r>
        <w:t>tasks</w:t>
      </w:r>
      <w:r>
        <w:rPr>
          <w:spacing w:val="-13"/>
        </w:rPr>
        <w:t xml:space="preserve"> </w:t>
      </w:r>
      <w:r>
        <w:t>and</w:t>
      </w:r>
      <w:r>
        <w:rPr>
          <w:spacing w:val="-13"/>
        </w:rPr>
        <w:t xml:space="preserve"> </w:t>
      </w:r>
      <w:r>
        <w:t>procedures,</w:t>
      </w:r>
      <w:r>
        <w:rPr>
          <w:spacing w:val="-12"/>
        </w:rPr>
        <w:t xml:space="preserve"> </w:t>
      </w:r>
      <w:r>
        <w:t>whether</w:t>
      </w:r>
      <w:r>
        <w:rPr>
          <w:spacing w:val="-13"/>
        </w:rPr>
        <w:t xml:space="preserve"> </w:t>
      </w:r>
      <w:r>
        <w:t>individually</w:t>
      </w:r>
      <w:r>
        <w:rPr>
          <w:spacing w:val="-13"/>
        </w:rPr>
        <w:t xml:space="preserve"> </w:t>
      </w:r>
      <w:r>
        <w:t>and/or</w:t>
      </w:r>
      <w:r>
        <w:rPr>
          <w:spacing w:val="-12"/>
        </w:rPr>
        <w:t xml:space="preserve"> </w:t>
      </w:r>
      <w:r>
        <w:t>collaboratively;</w:t>
      </w:r>
      <w:r>
        <w:rPr>
          <w:spacing w:val="-13"/>
        </w:rPr>
        <w:t xml:space="preserve"> </w:t>
      </w:r>
      <w:r>
        <w:t>fluency</w:t>
      </w:r>
      <w:r>
        <w:rPr>
          <w:spacing w:val="-13"/>
        </w:rPr>
        <w:t xml:space="preserve"> </w:t>
      </w:r>
      <w:r>
        <w:t>of</w:t>
      </w:r>
      <w:r>
        <w:rPr>
          <w:spacing w:val="-13"/>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0FB91084" w14:textId="77777777" w:rsidR="008B138F" w:rsidRDefault="008B138F">
      <w:pPr>
        <w:pStyle w:val="BodyText"/>
        <w:rPr>
          <w:sz w:val="24"/>
        </w:rPr>
      </w:pPr>
    </w:p>
    <w:p w14:paraId="49BB4CC7" w14:textId="77777777" w:rsidR="008B138F" w:rsidRDefault="008B138F">
      <w:pPr>
        <w:pStyle w:val="BodyText"/>
        <w:rPr>
          <w:sz w:val="23"/>
        </w:rPr>
      </w:pPr>
    </w:p>
    <w:p w14:paraId="317D4A4E" w14:textId="77777777" w:rsidR="008B138F" w:rsidRDefault="00000000">
      <w:pPr>
        <w:spacing w:before="1"/>
        <w:ind w:left="205"/>
        <w:jc w:val="both"/>
        <w:rPr>
          <w:b/>
          <w:i/>
        </w:rPr>
      </w:pPr>
      <w:r>
        <w:rPr>
          <w:b/>
          <w:i/>
        </w:rPr>
        <w:t>Guidance</w:t>
      </w:r>
      <w:r>
        <w:rPr>
          <w:b/>
          <w:i/>
          <w:spacing w:val="-12"/>
        </w:rPr>
        <w:t xml:space="preserve"> </w:t>
      </w:r>
      <w:r>
        <w:rPr>
          <w:b/>
          <w:i/>
        </w:rPr>
        <w:t>specific</w:t>
      </w:r>
      <w:r>
        <w:rPr>
          <w:b/>
          <w:i/>
          <w:spacing w:val="-11"/>
        </w:rPr>
        <w:t xml:space="preserve"> </w:t>
      </w:r>
      <w:r>
        <w:rPr>
          <w:b/>
          <w:i/>
        </w:rPr>
        <w:t>to</w:t>
      </w:r>
      <w:r>
        <w:rPr>
          <w:b/>
          <w:i/>
          <w:spacing w:val="-12"/>
        </w:rPr>
        <w:t xml:space="preserve"> </w:t>
      </w:r>
      <w:r>
        <w:rPr>
          <w:b/>
          <w:i/>
        </w:rPr>
        <w:t>this</w:t>
      </w:r>
      <w:r>
        <w:rPr>
          <w:b/>
          <w:i/>
          <w:spacing w:val="-10"/>
        </w:rPr>
        <w:t xml:space="preserve"> </w:t>
      </w:r>
      <w:r>
        <w:rPr>
          <w:b/>
          <w:i/>
          <w:spacing w:val="-2"/>
        </w:rPr>
        <w:t>assessment:</w:t>
      </w:r>
    </w:p>
    <w:p w14:paraId="2E986E46" w14:textId="77777777" w:rsidR="008B138F" w:rsidRDefault="008B138F">
      <w:pPr>
        <w:pStyle w:val="BodyText"/>
        <w:spacing w:before="9"/>
        <w:rPr>
          <w:b/>
          <w:i/>
          <w:sz w:val="25"/>
        </w:rPr>
      </w:pPr>
    </w:p>
    <w:p w14:paraId="28CB4866" w14:textId="77777777" w:rsidR="008B138F" w:rsidRDefault="00000000">
      <w:pPr>
        <w:pStyle w:val="ListParagraph"/>
        <w:numPr>
          <w:ilvl w:val="1"/>
          <w:numId w:val="1"/>
        </w:numPr>
        <w:tabs>
          <w:tab w:val="left" w:pos="1002"/>
          <w:tab w:val="left" w:pos="1003"/>
        </w:tabs>
        <w:ind w:left="1002" w:hanging="423"/>
        <w:rPr>
          <w:b/>
          <w:i/>
        </w:rPr>
      </w:pPr>
      <w:r>
        <w:rPr>
          <w:b/>
          <w:i/>
          <w:color w:val="44526A"/>
        </w:rPr>
        <w:t>Please</w:t>
      </w:r>
      <w:r>
        <w:rPr>
          <w:b/>
          <w:i/>
          <w:color w:val="44526A"/>
          <w:spacing w:val="-14"/>
        </w:rPr>
        <w:t xml:space="preserve"> </w:t>
      </w:r>
      <w:r>
        <w:rPr>
          <w:b/>
          <w:i/>
          <w:color w:val="44526A"/>
        </w:rPr>
        <w:t>pay</w:t>
      </w:r>
      <w:r>
        <w:rPr>
          <w:b/>
          <w:i/>
          <w:color w:val="44526A"/>
          <w:spacing w:val="-8"/>
        </w:rPr>
        <w:t xml:space="preserve"> </w:t>
      </w:r>
      <w:r>
        <w:rPr>
          <w:b/>
          <w:i/>
          <w:color w:val="44526A"/>
        </w:rPr>
        <w:t>attention</w:t>
      </w:r>
      <w:r>
        <w:rPr>
          <w:b/>
          <w:i/>
          <w:color w:val="44526A"/>
          <w:spacing w:val="-11"/>
        </w:rPr>
        <w:t xml:space="preserve"> </w:t>
      </w:r>
      <w:r>
        <w:rPr>
          <w:b/>
          <w:i/>
          <w:color w:val="44526A"/>
        </w:rPr>
        <w:t>to</w:t>
      </w:r>
      <w:r>
        <w:rPr>
          <w:b/>
          <w:i/>
          <w:color w:val="44526A"/>
          <w:spacing w:val="-10"/>
        </w:rPr>
        <w:t xml:space="preserve"> </w:t>
      </w:r>
      <w:r>
        <w:rPr>
          <w:b/>
          <w:i/>
          <w:color w:val="44526A"/>
        </w:rPr>
        <w:t>the</w:t>
      </w:r>
      <w:r>
        <w:rPr>
          <w:b/>
          <w:i/>
          <w:color w:val="44526A"/>
          <w:spacing w:val="-11"/>
        </w:rPr>
        <w:t xml:space="preserve"> </w:t>
      </w:r>
      <w:r>
        <w:rPr>
          <w:b/>
          <w:i/>
          <w:color w:val="44526A"/>
        </w:rPr>
        <w:t>words</w:t>
      </w:r>
      <w:r>
        <w:rPr>
          <w:b/>
          <w:i/>
          <w:color w:val="44526A"/>
          <w:spacing w:val="-10"/>
        </w:rPr>
        <w:t xml:space="preserve"> </w:t>
      </w:r>
      <w:r>
        <w:rPr>
          <w:b/>
          <w:i/>
          <w:color w:val="44526A"/>
        </w:rPr>
        <w:t>that</w:t>
      </w:r>
      <w:r>
        <w:rPr>
          <w:b/>
          <w:i/>
          <w:color w:val="44526A"/>
          <w:spacing w:val="-10"/>
        </w:rPr>
        <w:t xml:space="preserve"> </w:t>
      </w:r>
      <w:r>
        <w:rPr>
          <w:b/>
          <w:i/>
          <w:color w:val="44526A"/>
        </w:rPr>
        <w:t>are</w:t>
      </w:r>
      <w:r>
        <w:rPr>
          <w:b/>
          <w:i/>
          <w:color w:val="44526A"/>
          <w:spacing w:val="-9"/>
        </w:rPr>
        <w:t xml:space="preserve"> </w:t>
      </w:r>
      <w:r>
        <w:rPr>
          <w:b/>
          <w:i/>
          <w:color w:val="44526A"/>
        </w:rPr>
        <w:t>highlighted</w:t>
      </w:r>
      <w:r>
        <w:rPr>
          <w:b/>
          <w:i/>
          <w:color w:val="44526A"/>
          <w:spacing w:val="-11"/>
        </w:rPr>
        <w:t xml:space="preserve"> </w:t>
      </w:r>
      <w:r>
        <w:rPr>
          <w:b/>
          <w:i/>
          <w:color w:val="44526A"/>
        </w:rPr>
        <w:t>in</w:t>
      </w:r>
      <w:r>
        <w:rPr>
          <w:b/>
          <w:i/>
          <w:color w:val="44526A"/>
          <w:spacing w:val="-10"/>
        </w:rPr>
        <w:t xml:space="preserve"> </w:t>
      </w:r>
      <w:r>
        <w:rPr>
          <w:b/>
          <w:i/>
          <w:color w:val="44526A"/>
        </w:rPr>
        <w:t>BOLD</w:t>
      </w:r>
      <w:r>
        <w:rPr>
          <w:b/>
          <w:i/>
          <w:color w:val="44526A"/>
          <w:spacing w:val="-6"/>
        </w:rPr>
        <w:t xml:space="preserve"> </w:t>
      </w:r>
      <w:r>
        <w:rPr>
          <w:b/>
          <w:i/>
          <w:color w:val="44526A"/>
        </w:rPr>
        <w:t>in</w:t>
      </w:r>
      <w:r>
        <w:rPr>
          <w:b/>
          <w:i/>
          <w:color w:val="44526A"/>
          <w:spacing w:val="-13"/>
        </w:rPr>
        <w:t xml:space="preserve"> </w:t>
      </w:r>
      <w:r>
        <w:rPr>
          <w:b/>
          <w:i/>
          <w:color w:val="44526A"/>
        </w:rPr>
        <w:t>the</w:t>
      </w:r>
      <w:r>
        <w:rPr>
          <w:b/>
          <w:i/>
          <w:color w:val="44526A"/>
          <w:spacing w:val="-9"/>
        </w:rPr>
        <w:t xml:space="preserve"> </w:t>
      </w:r>
      <w:r>
        <w:rPr>
          <w:b/>
          <w:i/>
          <w:color w:val="44526A"/>
        </w:rPr>
        <w:t>above</w:t>
      </w:r>
      <w:r>
        <w:rPr>
          <w:b/>
          <w:i/>
          <w:color w:val="44526A"/>
          <w:spacing w:val="-9"/>
        </w:rPr>
        <w:t xml:space="preserve"> </w:t>
      </w:r>
      <w:r>
        <w:rPr>
          <w:b/>
          <w:i/>
          <w:color w:val="44526A"/>
          <w:spacing w:val="-2"/>
        </w:rPr>
        <w:t>paragraph</w:t>
      </w:r>
    </w:p>
    <w:p w14:paraId="19A54A26" w14:textId="77777777" w:rsidR="008B138F" w:rsidRDefault="00000000">
      <w:pPr>
        <w:pStyle w:val="ListParagraph"/>
        <w:numPr>
          <w:ilvl w:val="1"/>
          <w:numId w:val="1"/>
        </w:numPr>
        <w:tabs>
          <w:tab w:val="left" w:pos="939"/>
          <w:tab w:val="left" w:pos="940"/>
        </w:tabs>
        <w:spacing w:before="127"/>
        <w:ind w:left="939" w:hanging="362"/>
        <w:rPr>
          <w:b/>
          <w:i/>
        </w:rPr>
      </w:pPr>
      <w:r>
        <w:rPr>
          <w:b/>
          <w:i/>
          <w:color w:val="44526A"/>
        </w:rPr>
        <w:t>Follow</w:t>
      </w:r>
      <w:r>
        <w:rPr>
          <w:b/>
          <w:i/>
          <w:color w:val="44526A"/>
          <w:spacing w:val="-16"/>
        </w:rPr>
        <w:t xml:space="preserve"> </w:t>
      </w:r>
      <w:r>
        <w:rPr>
          <w:b/>
          <w:i/>
          <w:color w:val="44526A"/>
        </w:rPr>
        <w:t>the</w:t>
      </w:r>
      <w:r>
        <w:rPr>
          <w:b/>
          <w:i/>
          <w:color w:val="44526A"/>
          <w:spacing w:val="-15"/>
        </w:rPr>
        <w:t xml:space="preserve"> </w:t>
      </w:r>
      <w:r>
        <w:rPr>
          <w:b/>
          <w:i/>
          <w:color w:val="44526A"/>
        </w:rPr>
        <w:t>generic</w:t>
      </w:r>
      <w:r>
        <w:rPr>
          <w:b/>
          <w:i/>
          <w:color w:val="44526A"/>
          <w:spacing w:val="-15"/>
        </w:rPr>
        <w:t xml:space="preserve"> </w:t>
      </w:r>
      <w:r>
        <w:rPr>
          <w:b/>
          <w:i/>
          <w:color w:val="44526A"/>
        </w:rPr>
        <w:t>submission</w:t>
      </w:r>
      <w:r>
        <w:rPr>
          <w:b/>
          <w:i/>
          <w:color w:val="44526A"/>
          <w:spacing w:val="-13"/>
        </w:rPr>
        <w:t xml:space="preserve"> </w:t>
      </w:r>
      <w:r>
        <w:rPr>
          <w:b/>
          <w:i/>
          <w:color w:val="44526A"/>
        </w:rPr>
        <w:t>guidelines</w:t>
      </w:r>
      <w:r>
        <w:rPr>
          <w:b/>
          <w:i/>
          <w:color w:val="44526A"/>
          <w:spacing w:val="-12"/>
        </w:rPr>
        <w:t xml:space="preserve"> </w:t>
      </w:r>
      <w:r>
        <w:rPr>
          <w:b/>
          <w:i/>
          <w:color w:val="44526A"/>
        </w:rPr>
        <w:t>provided</w:t>
      </w:r>
      <w:r>
        <w:rPr>
          <w:b/>
          <w:i/>
          <w:color w:val="44526A"/>
          <w:spacing w:val="-13"/>
        </w:rPr>
        <w:t xml:space="preserve"> </w:t>
      </w:r>
      <w:r>
        <w:rPr>
          <w:b/>
          <w:i/>
          <w:color w:val="44526A"/>
        </w:rPr>
        <w:t>on</w:t>
      </w:r>
      <w:r>
        <w:rPr>
          <w:b/>
          <w:i/>
          <w:color w:val="44526A"/>
          <w:spacing w:val="-16"/>
        </w:rPr>
        <w:t xml:space="preserve"> </w:t>
      </w:r>
      <w:r>
        <w:rPr>
          <w:b/>
          <w:i/>
          <w:color w:val="44526A"/>
        </w:rPr>
        <w:t>page</w:t>
      </w:r>
      <w:r>
        <w:rPr>
          <w:b/>
          <w:i/>
          <w:color w:val="44526A"/>
          <w:spacing w:val="-10"/>
        </w:rPr>
        <w:t xml:space="preserve"> </w:t>
      </w:r>
      <w:r>
        <w:rPr>
          <w:b/>
          <w:i/>
          <w:color w:val="44526A"/>
          <w:spacing w:val="-5"/>
        </w:rPr>
        <w:t>2.</w:t>
      </w:r>
    </w:p>
    <w:p w14:paraId="751A4627" w14:textId="77777777" w:rsidR="008B138F" w:rsidRDefault="008B138F">
      <w:pPr>
        <w:pStyle w:val="BodyText"/>
        <w:rPr>
          <w:b/>
          <w:i/>
          <w:sz w:val="20"/>
        </w:rPr>
      </w:pPr>
    </w:p>
    <w:p w14:paraId="0C0248C5" w14:textId="77777777" w:rsidR="008B138F" w:rsidRDefault="008B138F">
      <w:pPr>
        <w:pStyle w:val="BodyText"/>
        <w:rPr>
          <w:b/>
          <w:i/>
          <w:sz w:val="20"/>
        </w:rPr>
      </w:pPr>
    </w:p>
    <w:p w14:paraId="4EAE781F" w14:textId="77777777" w:rsidR="008B138F" w:rsidRDefault="008B138F">
      <w:pPr>
        <w:pStyle w:val="BodyText"/>
        <w:rPr>
          <w:b/>
          <w:i/>
          <w:sz w:val="20"/>
        </w:rPr>
      </w:pPr>
    </w:p>
    <w:p w14:paraId="16430CD7" w14:textId="77777777" w:rsidR="008B138F" w:rsidRDefault="00000000">
      <w:pPr>
        <w:pStyle w:val="BodyText"/>
        <w:rPr>
          <w:b/>
          <w:i/>
          <w:sz w:val="20"/>
        </w:rPr>
      </w:pPr>
      <w:r>
        <w:pict w14:anchorId="667A3810">
          <v:shape id="docshape20" o:spid="_x0000_s2051" type="#_x0000_t202" style="position:absolute;margin-left:39.35pt;margin-top:12.95pt;width:526.8pt;height:25.45pt;z-index:-15725568;mso-wrap-distance-left:0;mso-wrap-distance-right:0;mso-position-horizontal-relative:page" fillcolor="#bdbdbd" strokeweight=".48pt">
            <v:textbox inset="0,0,0,0">
              <w:txbxContent>
                <w:p w14:paraId="6E27CBB8" w14:textId="77777777" w:rsidR="008B138F" w:rsidRDefault="00000000">
                  <w:pPr>
                    <w:spacing w:before="2"/>
                    <w:ind w:left="583"/>
                    <w:rPr>
                      <w:b/>
                      <w:color w:val="000000"/>
                      <w:sz w:val="40"/>
                    </w:rPr>
                  </w:pPr>
                  <w:r>
                    <w:rPr>
                      <w:b/>
                      <w:color w:val="000000"/>
                      <w:spacing w:val="-2"/>
                      <w:sz w:val="40"/>
                    </w:rPr>
                    <w:t>STUDENT</w:t>
                  </w:r>
                  <w:r>
                    <w:rPr>
                      <w:b/>
                      <w:color w:val="000000"/>
                      <w:spacing w:val="-13"/>
                      <w:sz w:val="40"/>
                    </w:rPr>
                    <w:t xml:space="preserve"> </w:t>
                  </w:r>
                  <w:r>
                    <w:rPr>
                      <w:b/>
                      <w:color w:val="000000"/>
                      <w:spacing w:val="-2"/>
                      <w:sz w:val="40"/>
                    </w:rPr>
                    <w:t>FEEDBACK</w:t>
                  </w:r>
                  <w:r>
                    <w:rPr>
                      <w:b/>
                      <w:color w:val="000000"/>
                      <w:spacing w:val="-14"/>
                      <w:sz w:val="40"/>
                    </w:rPr>
                    <w:t xml:space="preserve"> </w:t>
                  </w:r>
                  <w:r>
                    <w:rPr>
                      <w:b/>
                      <w:color w:val="000000"/>
                      <w:spacing w:val="-4"/>
                      <w:sz w:val="40"/>
                    </w:rPr>
                    <w:t>FORM</w:t>
                  </w:r>
                </w:p>
              </w:txbxContent>
            </v:textbox>
            <w10:wrap type="topAndBottom" anchorx="page"/>
          </v:shape>
        </w:pict>
      </w:r>
    </w:p>
    <w:p w14:paraId="255043D6" w14:textId="77777777" w:rsidR="008B138F" w:rsidRDefault="008B138F">
      <w:pPr>
        <w:pStyle w:val="BodyText"/>
        <w:rPr>
          <w:b/>
          <w:i/>
          <w:sz w:val="24"/>
        </w:rPr>
      </w:pPr>
    </w:p>
    <w:p w14:paraId="13473745" w14:textId="77777777" w:rsidR="008B138F" w:rsidRDefault="00000000">
      <w:pPr>
        <w:spacing w:line="242" w:lineRule="auto"/>
        <w:ind w:left="218" w:right="261" w:firstLine="1"/>
        <w:jc w:val="both"/>
        <w:rPr>
          <w:sz w:val="20"/>
        </w:rPr>
      </w:pPr>
      <w:r>
        <w:rPr>
          <w:sz w:val="20"/>
        </w:rPr>
        <w:t>This</w:t>
      </w:r>
      <w:r>
        <w:rPr>
          <w:spacing w:val="-6"/>
          <w:sz w:val="20"/>
        </w:rPr>
        <w:t xml:space="preserve"> </w:t>
      </w:r>
      <w:r>
        <w:rPr>
          <w:sz w:val="20"/>
        </w:rPr>
        <w:t>section</w:t>
      </w:r>
      <w:r>
        <w:rPr>
          <w:spacing w:val="-7"/>
          <w:sz w:val="20"/>
        </w:rPr>
        <w:t xml:space="preserve"> </w:t>
      </w:r>
      <w:r>
        <w:rPr>
          <w:sz w:val="20"/>
        </w:rPr>
        <w:t>details</w:t>
      </w:r>
      <w:r>
        <w:rPr>
          <w:spacing w:val="-6"/>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7"/>
          <w:sz w:val="20"/>
        </w:rPr>
        <w:t xml:space="preserve"> </w:t>
      </w:r>
      <w:r>
        <w:rPr>
          <w:sz w:val="20"/>
        </w:rPr>
        <w:t>which</w:t>
      </w:r>
      <w:r>
        <w:rPr>
          <w:spacing w:val="-7"/>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201355" w14:textId="77777777" w:rsidR="008B138F" w:rsidRDefault="008B138F">
      <w:pPr>
        <w:pStyle w:val="BodyText"/>
        <w:spacing w:before="9" w:after="1"/>
        <w:rPr>
          <w:sz w:val="24"/>
        </w:rPr>
      </w:pPr>
    </w:p>
    <w:tbl>
      <w:tblPr>
        <w:tblW w:w="0" w:type="auto"/>
        <w:tblInd w:w="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0"/>
        <w:gridCol w:w="872"/>
        <w:gridCol w:w="867"/>
      </w:tblGrid>
      <w:tr w:rsidR="008B138F" w14:paraId="00109068" w14:textId="77777777">
        <w:trPr>
          <w:trHeight w:val="1022"/>
        </w:trPr>
        <w:tc>
          <w:tcPr>
            <w:tcW w:w="8710" w:type="dxa"/>
            <w:shd w:val="clear" w:color="auto" w:fill="BDBDBD"/>
          </w:tcPr>
          <w:p w14:paraId="1F925F60" w14:textId="77777777" w:rsidR="008B138F" w:rsidRDefault="008B138F">
            <w:pPr>
              <w:pStyle w:val="TableParagraph"/>
              <w:spacing w:before="3"/>
              <w:rPr>
                <w:sz w:val="33"/>
              </w:rPr>
            </w:pPr>
          </w:p>
          <w:p w14:paraId="4D61A1E4" w14:textId="77777777" w:rsidR="008B138F" w:rsidRDefault="00000000">
            <w:pPr>
              <w:pStyle w:val="TableParagraph"/>
              <w:ind w:left="110"/>
              <w:rPr>
                <w:b/>
              </w:rPr>
            </w:pPr>
            <w:r>
              <w:rPr>
                <w:b/>
                <w:spacing w:val="-2"/>
              </w:rPr>
              <w:t>Generic</w:t>
            </w:r>
            <w:r>
              <w:rPr>
                <w:b/>
                <w:spacing w:val="-5"/>
              </w:rPr>
              <w:t xml:space="preserve"> </w:t>
            </w:r>
            <w:r>
              <w:rPr>
                <w:b/>
                <w:spacing w:val="-2"/>
              </w:rPr>
              <w:t>Assessment</w:t>
            </w:r>
            <w:r>
              <w:rPr>
                <w:b/>
                <w:spacing w:val="-3"/>
              </w:rPr>
              <w:t xml:space="preserve"> </w:t>
            </w:r>
            <w:r>
              <w:rPr>
                <w:b/>
                <w:spacing w:val="-2"/>
              </w:rPr>
              <w:t>Criteria</w:t>
            </w:r>
          </w:p>
        </w:tc>
        <w:tc>
          <w:tcPr>
            <w:tcW w:w="872" w:type="dxa"/>
            <w:shd w:val="clear" w:color="auto" w:fill="BDBDBD"/>
          </w:tcPr>
          <w:p w14:paraId="358C94A0" w14:textId="77777777" w:rsidR="008B138F" w:rsidRDefault="008B138F">
            <w:pPr>
              <w:pStyle w:val="TableParagraph"/>
              <w:spacing w:before="6"/>
              <w:rPr>
                <w:sz w:val="5"/>
              </w:rPr>
            </w:pPr>
          </w:p>
          <w:p w14:paraId="6D2E8E12" w14:textId="77777777" w:rsidR="008B138F" w:rsidRDefault="00000000">
            <w:pPr>
              <w:pStyle w:val="TableParagraph"/>
              <w:ind w:left="162"/>
              <w:rPr>
                <w:sz w:val="20"/>
              </w:rPr>
            </w:pPr>
            <w:r>
              <w:rPr>
                <w:noProof/>
                <w:sz w:val="20"/>
              </w:rPr>
              <w:drawing>
                <wp:inline distT="0" distB="0" distL="0" distR="0" wp14:anchorId="79C5B1A6" wp14:editId="303D2677">
                  <wp:extent cx="216786" cy="471487"/>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216786" cy="471487"/>
                          </a:xfrm>
                          <a:prstGeom prst="rect">
                            <a:avLst/>
                          </a:prstGeom>
                        </pic:spPr>
                      </pic:pic>
                    </a:graphicData>
                  </a:graphic>
                </wp:inline>
              </w:drawing>
            </w:r>
          </w:p>
        </w:tc>
        <w:tc>
          <w:tcPr>
            <w:tcW w:w="867" w:type="dxa"/>
            <w:shd w:val="clear" w:color="auto" w:fill="BDBDBD"/>
          </w:tcPr>
          <w:p w14:paraId="2E0D417A" w14:textId="77777777" w:rsidR="008B138F" w:rsidRDefault="008B138F">
            <w:pPr>
              <w:pStyle w:val="TableParagraph"/>
              <w:spacing w:before="9"/>
              <w:rPr>
                <w:sz w:val="5"/>
              </w:rPr>
            </w:pPr>
          </w:p>
          <w:p w14:paraId="4D959F64" w14:textId="77777777" w:rsidR="008B138F" w:rsidRDefault="00000000">
            <w:pPr>
              <w:pStyle w:val="TableParagraph"/>
              <w:ind w:left="272"/>
              <w:rPr>
                <w:sz w:val="20"/>
              </w:rPr>
            </w:pPr>
            <w:r>
              <w:rPr>
                <w:noProof/>
                <w:sz w:val="20"/>
              </w:rPr>
              <w:drawing>
                <wp:inline distT="0" distB="0" distL="0" distR="0" wp14:anchorId="34F97222" wp14:editId="609C4017">
                  <wp:extent cx="218992" cy="452437"/>
                  <wp:effectExtent l="0" t="0" r="0" b="0"/>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218992" cy="452437"/>
                          </a:xfrm>
                          <a:prstGeom prst="rect">
                            <a:avLst/>
                          </a:prstGeom>
                        </pic:spPr>
                      </pic:pic>
                    </a:graphicData>
                  </a:graphic>
                </wp:inline>
              </w:drawing>
            </w:r>
          </w:p>
        </w:tc>
      </w:tr>
      <w:tr w:rsidR="008B138F" w14:paraId="0E52EC5E" w14:textId="77777777">
        <w:trPr>
          <w:trHeight w:val="530"/>
        </w:trPr>
        <w:tc>
          <w:tcPr>
            <w:tcW w:w="8710" w:type="dxa"/>
            <w:shd w:val="clear" w:color="auto" w:fill="D9D9D9"/>
          </w:tcPr>
          <w:p w14:paraId="1680876D" w14:textId="77777777" w:rsidR="008B138F" w:rsidRDefault="00000000">
            <w:pPr>
              <w:pStyle w:val="TableParagraph"/>
              <w:spacing w:before="10"/>
              <w:ind w:left="110"/>
              <w:rPr>
                <w:b/>
                <w:sz w:val="20"/>
              </w:rPr>
            </w:pPr>
            <w:r>
              <w:rPr>
                <w:b/>
                <w:sz w:val="20"/>
              </w:rPr>
              <w:t>1.</w:t>
            </w:r>
            <w:r>
              <w:rPr>
                <w:b/>
                <w:spacing w:val="-13"/>
                <w:sz w:val="20"/>
              </w:rPr>
              <w:t xml:space="preserve"> </w:t>
            </w:r>
            <w:r>
              <w:rPr>
                <w:b/>
                <w:sz w:val="20"/>
              </w:rPr>
              <w:t>Engagement</w:t>
            </w:r>
            <w:r>
              <w:rPr>
                <w:b/>
                <w:spacing w:val="-11"/>
                <w:sz w:val="20"/>
              </w:rPr>
              <w:t xml:space="preserve"> </w:t>
            </w:r>
            <w:r>
              <w:rPr>
                <w:b/>
                <w:sz w:val="20"/>
              </w:rPr>
              <w:t>with</w:t>
            </w:r>
            <w:r>
              <w:rPr>
                <w:b/>
                <w:spacing w:val="-11"/>
                <w:sz w:val="20"/>
              </w:rPr>
              <w:t xml:space="preserve"> </w:t>
            </w:r>
            <w:r>
              <w:rPr>
                <w:b/>
                <w:sz w:val="20"/>
              </w:rPr>
              <w:t>Literature</w:t>
            </w:r>
            <w:r>
              <w:rPr>
                <w:b/>
                <w:spacing w:val="-10"/>
                <w:sz w:val="20"/>
              </w:rPr>
              <w:t xml:space="preserve"> </w:t>
            </w:r>
            <w:r>
              <w:rPr>
                <w:b/>
                <w:spacing w:val="-2"/>
                <w:sz w:val="20"/>
              </w:rPr>
              <w:t>Skills</w:t>
            </w:r>
          </w:p>
          <w:p w14:paraId="5BD8296E" w14:textId="77777777" w:rsidR="008B138F" w:rsidRDefault="00000000">
            <w:pPr>
              <w:pStyle w:val="TableParagraph"/>
              <w:spacing w:before="19"/>
              <w:ind w:left="110"/>
              <w:rPr>
                <w:sz w:val="14"/>
              </w:rPr>
            </w:pPr>
            <w:r>
              <w:rPr>
                <w:w w:val="99"/>
                <w:sz w:val="14"/>
              </w:rPr>
              <w:t>.</w:t>
            </w:r>
          </w:p>
        </w:tc>
        <w:tc>
          <w:tcPr>
            <w:tcW w:w="872" w:type="dxa"/>
            <w:shd w:val="clear" w:color="auto" w:fill="D9D9D9"/>
          </w:tcPr>
          <w:p w14:paraId="0EBA3760" w14:textId="77777777" w:rsidR="008B138F" w:rsidRDefault="008B138F">
            <w:pPr>
              <w:pStyle w:val="TableParagraph"/>
              <w:rPr>
                <w:rFonts w:ascii="Times New Roman"/>
                <w:sz w:val="20"/>
              </w:rPr>
            </w:pPr>
          </w:p>
        </w:tc>
        <w:tc>
          <w:tcPr>
            <w:tcW w:w="867" w:type="dxa"/>
            <w:shd w:val="clear" w:color="auto" w:fill="D9D9D9"/>
          </w:tcPr>
          <w:p w14:paraId="18EB1A0C" w14:textId="77777777" w:rsidR="008B138F" w:rsidRDefault="008B138F">
            <w:pPr>
              <w:pStyle w:val="TableParagraph"/>
              <w:rPr>
                <w:rFonts w:ascii="Times New Roman"/>
                <w:sz w:val="20"/>
              </w:rPr>
            </w:pPr>
          </w:p>
        </w:tc>
      </w:tr>
      <w:tr w:rsidR="008B138F" w14:paraId="77F424C2" w14:textId="77777777">
        <w:trPr>
          <w:trHeight w:val="1705"/>
        </w:trPr>
        <w:tc>
          <w:tcPr>
            <w:tcW w:w="8710" w:type="dxa"/>
          </w:tcPr>
          <w:p w14:paraId="1E4299DB" w14:textId="77777777" w:rsidR="008B138F" w:rsidRDefault="00000000">
            <w:pPr>
              <w:pStyle w:val="TableParagraph"/>
              <w:spacing w:before="13"/>
              <w:ind w:left="110"/>
            </w:pPr>
            <w:r>
              <w:t>Task</w:t>
            </w:r>
            <w:r>
              <w:rPr>
                <w:spacing w:val="-6"/>
              </w:rPr>
              <w:t xml:space="preserve"> </w:t>
            </w:r>
            <w:r>
              <w:rPr>
                <w:spacing w:val="-4"/>
              </w:rPr>
              <w:t>1:10</w:t>
            </w:r>
          </w:p>
          <w:p w14:paraId="7C1539E0" w14:textId="77777777" w:rsidR="008B138F" w:rsidRDefault="00000000">
            <w:pPr>
              <w:pStyle w:val="TableParagraph"/>
              <w:spacing w:before="128"/>
              <w:ind w:left="110"/>
            </w:pPr>
            <w:r>
              <w:t>Task</w:t>
            </w:r>
            <w:r>
              <w:rPr>
                <w:spacing w:val="-4"/>
              </w:rPr>
              <w:t xml:space="preserve"> </w:t>
            </w:r>
            <w:r>
              <w:t>2:</w:t>
            </w:r>
            <w:r>
              <w:rPr>
                <w:spacing w:val="-4"/>
              </w:rPr>
              <w:t xml:space="preserve"> </w:t>
            </w:r>
            <w:r>
              <w:rPr>
                <w:spacing w:val="-5"/>
              </w:rPr>
              <w:t>10</w:t>
            </w:r>
          </w:p>
        </w:tc>
        <w:tc>
          <w:tcPr>
            <w:tcW w:w="872" w:type="dxa"/>
          </w:tcPr>
          <w:p w14:paraId="555A45FA" w14:textId="77777777" w:rsidR="008B138F" w:rsidRDefault="008B138F">
            <w:pPr>
              <w:pStyle w:val="TableParagraph"/>
              <w:rPr>
                <w:sz w:val="30"/>
              </w:rPr>
            </w:pPr>
          </w:p>
          <w:p w14:paraId="033B6E8D" w14:textId="77777777" w:rsidR="008B138F" w:rsidRDefault="00000000">
            <w:pPr>
              <w:pStyle w:val="TableParagraph"/>
              <w:ind w:left="263"/>
              <w:rPr>
                <w:sz w:val="32"/>
              </w:rPr>
            </w:pPr>
            <w:r>
              <w:rPr>
                <w:spacing w:val="-5"/>
                <w:sz w:val="32"/>
              </w:rPr>
              <w:t>20</w:t>
            </w:r>
          </w:p>
        </w:tc>
        <w:tc>
          <w:tcPr>
            <w:tcW w:w="867" w:type="dxa"/>
          </w:tcPr>
          <w:p w14:paraId="1A0CCBD3" w14:textId="77777777" w:rsidR="008B138F" w:rsidRDefault="008B138F">
            <w:pPr>
              <w:pStyle w:val="TableParagraph"/>
              <w:rPr>
                <w:rFonts w:ascii="Times New Roman"/>
                <w:sz w:val="20"/>
              </w:rPr>
            </w:pPr>
          </w:p>
        </w:tc>
      </w:tr>
      <w:tr w:rsidR="008B138F" w14:paraId="39847454" w14:textId="77777777">
        <w:trPr>
          <w:trHeight w:val="532"/>
        </w:trPr>
        <w:tc>
          <w:tcPr>
            <w:tcW w:w="8710" w:type="dxa"/>
            <w:shd w:val="clear" w:color="auto" w:fill="D9D9D9"/>
          </w:tcPr>
          <w:p w14:paraId="6C3325C7" w14:textId="77777777" w:rsidR="008B138F" w:rsidRDefault="00000000">
            <w:pPr>
              <w:pStyle w:val="TableParagraph"/>
              <w:spacing w:before="12"/>
              <w:ind w:left="110"/>
              <w:rPr>
                <w:b/>
                <w:sz w:val="20"/>
              </w:rPr>
            </w:pPr>
            <w:r>
              <w:rPr>
                <w:b/>
                <w:sz w:val="20"/>
              </w:rPr>
              <w:t>2.</w:t>
            </w:r>
            <w:r>
              <w:rPr>
                <w:b/>
                <w:spacing w:val="-14"/>
                <w:sz w:val="20"/>
              </w:rPr>
              <w:t xml:space="preserve"> </w:t>
            </w:r>
            <w:r>
              <w:rPr>
                <w:b/>
                <w:sz w:val="20"/>
              </w:rPr>
              <w:t>Knowledge</w:t>
            </w:r>
            <w:r>
              <w:rPr>
                <w:b/>
                <w:spacing w:val="-13"/>
                <w:sz w:val="20"/>
              </w:rPr>
              <w:t xml:space="preserve"> </w:t>
            </w:r>
            <w:r>
              <w:rPr>
                <w:b/>
                <w:sz w:val="20"/>
              </w:rPr>
              <w:t>and</w:t>
            </w:r>
            <w:r>
              <w:rPr>
                <w:b/>
                <w:spacing w:val="-12"/>
                <w:sz w:val="20"/>
              </w:rPr>
              <w:t xml:space="preserve"> </w:t>
            </w:r>
            <w:r>
              <w:rPr>
                <w:b/>
                <w:sz w:val="20"/>
              </w:rPr>
              <w:t>Understanding</w:t>
            </w:r>
            <w:r>
              <w:rPr>
                <w:b/>
                <w:spacing w:val="-12"/>
                <w:sz w:val="20"/>
              </w:rPr>
              <w:t xml:space="preserve"> </w:t>
            </w:r>
            <w:r>
              <w:rPr>
                <w:b/>
                <w:spacing w:val="-2"/>
                <w:sz w:val="20"/>
              </w:rPr>
              <w:t>Skills</w:t>
            </w:r>
          </w:p>
        </w:tc>
        <w:tc>
          <w:tcPr>
            <w:tcW w:w="872" w:type="dxa"/>
            <w:shd w:val="clear" w:color="auto" w:fill="D9D9D9"/>
          </w:tcPr>
          <w:p w14:paraId="013D3484" w14:textId="77777777" w:rsidR="008B138F" w:rsidRDefault="008B138F">
            <w:pPr>
              <w:pStyle w:val="TableParagraph"/>
              <w:rPr>
                <w:rFonts w:ascii="Times New Roman"/>
                <w:sz w:val="20"/>
              </w:rPr>
            </w:pPr>
          </w:p>
        </w:tc>
        <w:tc>
          <w:tcPr>
            <w:tcW w:w="867" w:type="dxa"/>
            <w:shd w:val="clear" w:color="auto" w:fill="D9D9D9"/>
          </w:tcPr>
          <w:p w14:paraId="24144AC0" w14:textId="77777777" w:rsidR="008B138F" w:rsidRDefault="008B138F">
            <w:pPr>
              <w:pStyle w:val="TableParagraph"/>
              <w:rPr>
                <w:rFonts w:ascii="Times New Roman"/>
                <w:sz w:val="20"/>
              </w:rPr>
            </w:pPr>
          </w:p>
        </w:tc>
      </w:tr>
    </w:tbl>
    <w:p w14:paraId="296F91EC" w14:textId="77777777" w:rsidR="008B138F" w:rsidRDefault="008B138F">
      <w:pPr>
        <w:rPr>
          <w:rFonts w:ascii="Times New Roman"/>
          <w:sz w:val="20"/>
        </w:rPr>
        <w:sectPr w:rsidR="008B138F">
          <w:pgSz w:w="11910" w:h="16840"/>
          <w:pgMar w:top="620" w:right="460" w:bottom="960" w:left="500" w:header="0" w:footer="766" w:gutter="0"/>
          <w:cols w:space="720"/>
        </w:sectPr>
      </w:pPr>
    </w:p>
    <w:p w14:paraId="383DCCF9" w14:textId="77777777" w:rsidR="008B138F" w:rsidRDefault="008B138F">
      <w:pPr>
        <w:pStyle w:val="BodyText"/>
        <w:spacing w:before="3"/>
        <w:rPr>
          <w:sz w:val="2"/>
        </w:rPr>
      </w:pPr>
    </w:p>
    <w:tbl>
      <w:tblPr>
        <w:tblW w:w="0" w:type="auto"/>
        <w:tblInd w:w="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0"/>
        <w:gridCol w:w="872"/>
        <w:gridCol w:w="867"/>
      </w:tblGrid>
      <w:tr w:rsidR="008B138F" w14:paraId="656C5A05" w14:textId="77777777">
        <w:trPr>
          <w:trHeight w:val="1708"/>
        </w:trPr>
        <w:tc>
          <w:tcPr>
            <w:tcW w:w="8710" w:type="dxa"/>
          </w:tcPr>
          <w:p w14:paraId="35ED35D0" w14:textId="77777777" w:rsidR="008B138F" w:rsidRDefault="00000000">
            <w:pPr>
              <w:pStyle w:val="TableParagraph"/>
              <w:spacing w:before="12"/>
              <w:ind w:left="110"/>
            </w:pPr>
            <w:r>
              <w:t>Task</w:t>
            </w:r>
            <w:r>
              <w:rPr>
                <w:spacing w:val="-6"/>
              </w:rPr>
              <w:t xml:space="preserve"> </w:t>
            </w:r>
            <w:r>
              <w:rPr>
                <w:spacing w:val="-4"/>
              </w:rPr>
              <w:t>1:10</w:t>
            </w:r>
          </w:p>
          <w:p w14:paraId="68363FBB" w14:textId="77777777" w:rsidR="008B138F" w:rsidRDefault="00000000">
            <w:pPr>
              <w:pStyle w:val="TableParagraph"/>
              <w:spacing w:before="127"/>
              <w:ind w:left="110"/>
            </w:pPr>
            <w:r>
              <w:t>Task</w:t>
            </w:r>
            <w:r>
              <w:rPr>
                <w:spacing w:val="-4"/>
              </w:rPr>
              <w:t xml:space="preserve"> </w:t>
            </w:r>
            <w:r>
              <w:t>2:</w:t>
            </w:r>
            <w:r>
              <w:rPr>
                <w:spacing w:val="-4"/>
              </w:rPr>
              <w:t xml:space="preserve"> </w:t>
            </w:r>
            <w:r>
              <w:rPr>
                <w:spacing w:val="-5"/>
              </w:rPr>
              <w:t>10</w:t>
            </w:r>
          </w:p>
        </w:tc>
        <w:tc>
          <w:tcPr>
            <w:tcW w:w="872" w:type="dxa"/>
          </w:tcPr>
          <w:p w14:paraId="0437DA9B" w14:textId="77777777" w:rsidR="008B138F" w:rsidRDefault="008B138F">
            <w:pPr>
              <w:pStyle w:val="TableParagraph"/>
              <w:rPr>
                <w:sz w:val="30"/>
              </w:rPr>
            </w:pPr>
          </w:p>
          <w:p w14:paraId="6DCA0E79" w14:textId="77777777" w:rsidR="008B138F" w:rsidRDefault="00000000">
            <w:pPr>
              <w:pStyle w:val="TableParagraph"/>
              <w:ind w:left="246" w:right="229"/>
              <w:jc w:val="center"/>
              <w:rPr>
                <w:sz w:val="32"/>
              </w:rPr>
            </w:pPr>
            <w:r>
              <w:rPr>
                <w:spacing w:val="-5"/>
                <w:sz w:val="32"/>
              </w:rPr>
              <w:t>20</w:t>
            </w:r>
          </w:p>
        </w:tc>
        <w:tc>
          <w:tcPr>
            <w:tcW w:w="867" w:type="dxa"/>
          </w:tcPr>
          <w:p w14:paraId="7B9A3190" w14:textId="77777777" w:rsidR="008B138F" w:rsidRDefault="008B138F">
            <w:pPr>
              <w:pStyle w:val="TableParagraph"/>
              <w:rPr>
                <w:rFonts w:ascii="Times New Roman"/>
                <w:sz w:val="18"/>
              </w:rPr>
            </w:pPr>
          </w:p>
        </w:tc>
      </w:tr>
      <w:tr w:rsidR="008B138F" w14:paraId="480436C4" w14:textId="77777777">
        <w:trPr>
          <w:trHeight w:val="532"/>
        </w:trPr>
        <w:tc>
          <w:tcPr>
            <w:tcW w:w="8710" w:type="dxa"/>
            <w:shd w:val="clear" w:color="auto" w:fill="D9D9D9"/>
          </w:tcPr>
          <w:p w14:paraId="08C663A3" w14:textId="77777777" w:rsidR="008B138F" w:rsidRDefault="00000000">
            <w:pPr>
              <w:pStyle w:val="TableParagraph"/>
              <w:spacing w:before="11"/>
              <w:ind w:left="110"/>
              <w:rPr>
                <w:b/>
                <w:sz w:val="20"/>
              </w:rPr>
            </w:pPr>
            <w:r>
              <w:rPr>
                <w:b/>
                <w:sz w:val="20"/>
              </w:rPr>
              <w:t>3.</w:t>
            </w:r>
            <w:r>
              <w:rPr>
                <w:b/>
                <w:spacing w:val="-12"/>
                <w:sz w:val="20"/>
              </w:rPr>
              <w:t xml:space="preserve"> </w:t>
            </w:r>
            <w:r>
              <w:rPr>
                <w:b/>
                <w:sz w:val="20"/>
              </w:rPr>
              <w:t>Cognitive</w:t>
            </w:r>
            <w:r>
              <w:rPr>
                <w:b/>
                <w:spacing w:val="-10"/>
                <w:sz w:val="20"/>
              </w:rPr>
              <w:t xml:space="preserve"> </w:t>
            </w:r>
            <w:r>
              <w:rPr>
                <w:b/>
                <w:sz w:val="20"/>
              </w:rPr>
              <w:t>and</w:t>
            </w:r>
            <w:r>
              <w:rPr>
                <w:b/>
                <w:spacing w:val="-10"/>
                <w:sz w:val="20"/>
              </w:rPr>
              <w:t xml:space="preserve"> </w:t>
            </w:r>
            <w:r>
              <w:rPr>
                <w:b/>
                <w:sz w:val="20"/>
              </w:rPr>
              <w:t>Intellectual</w:t>
            </w:r>
            <w:r>
              <w:rPr>
                <w:b/>
                <w:spacing w:val="-11"/>
                <w:sz w:val="20"/>
              </w:rPr>
              <w:t xml:space="preserve"> </w:t>
            </w:r>
            <w:r>
              <w:rPr>
                <w:b/>
                <w:spacing w:val="-2"/>
                <w:sz w:val="20"/>
              </w:rPr>
              <w:t>Skills</w:t>
            </w:r>
          </w:p>
        </w:tc>
        <w:tc>
          <w:tcPr>
            <w:tcW w:w="872" w:type="dxa"/>
            <w:shd w:val="clear" w:color="auto" w:fill="D9D9D9"/>
          </w:tcPr>
          <w:p w14:paraId="3DE91452" w14:textId="77777777" w:rsidR="008B138F" w:rsidRDefault="008B138F">
            <w:pPr>
              <w:pStyle w:val="TableParagraph"/>
              <w:rPr>
                <w:rFonts w:ascii="Times New Roman"/>
                <w:sz w:val="18"/>
              </w:rPr>
            </w:pPr>
          </w:p>
        </w:tc>
        <w:tc>
          <w:tcPr>
            <w:tcW w:w="867" w:type="dxa"/>
            <w:shd w:val="clear" w:color="auto" w:fill="D9D9D9"/>
          </w:tcPr>
          <w:p w14:paraId="31BD58CB" w14:textId="77777777" w:rsidR="008B138F" w:rsidRDefault="008B138F">
            <w:pPr>
              <w:pStyle w:val="TableParagraph"/>
              <w:rPr>
                <w:rFonts w:ascii="Times New Roman"/>
                <w:sz w:val="18"/>
              </w:rPr>
            </w:pPr>
          </w:p>
        </w:tc>
      </w:tr>
      <w:tr w:rsidR="008B138F" w14:paraId="6CD49DD6" w14:textId="77777777">
        <w:trPr>
          <w:trHeight w:val="1707"/>
        </w:trPr>
        <w:tc>
          <w:tcPr>
            <w:tcW w:w="8710" w:type="dxa"/>
          </w:tcPr>
          <w:p w14:paraId="64B5E0EE" w14:textId="77777777" w:rsidR="008B138F" w:rsidRDefault="00000000">
            <w:pPr>
              <w:pStyle w:val="TableParagraph"/>
              <w:spacing w:before="12"/>
              <w:ind w:left="110"/>
            </w:pPr>
            <w:r>
              <w:t>Task</w:t>
            </w:r>
            <w:r>
              <w:rPr>
                <w:spacing w:val="-6"/>
              </w:rPr>
              <w:t xml:space="preserve"> </w:t>
            </w:r>
            <w:r>
              <w:rPr>
                <w:spacing w:val="-4"/>
              </w:rPr>
              <w:t>1:10</w:t>
            </w:r>
          </w:p>
          <w:p w14:paraId="30830199" w14:textId="77777777" w:rsidR="008B138F" w:rsidRDefault="00000000">
            <w:pPr>
              <w:pStyle w:val="TableParagraph"/>
              <w:spacing w:before="127"/>
              <w:ind w:left="110"/>
            </w:pPr>
            <w:r>
              <w:t>Task</w:t>
            </w:r>
            <w:r>
              <w:rPr>
                <w:spacing w:val="-4"/>
              </w:rPr>
              <w:t xml:space="preserve"> </w:t>
            </w:r>
            <w:r>
              <w:t>2:</w:t>
            </w:r>
            <w:r>
              <w:rPr>
                <w:spacing w:val="-4"/>
              </w:rPr>
              <w:t xml:space="preserve"> </w:t>
            </w:r>
            <w:r>
              <w:rPr>
                <w:spacing w:val="-5"/>
              </w:rPr>
              <w:t>10</w:t>
            </w:r>
          </w:p>
        </w:tc>
        <w:tc>
          <w:tcPr>
            <w:tcW w:w="872" w:type="dxa"/>
          </w:tcPr>
          <w:p w14:paraId="2CE11D14" w14:textId="77777777" w:rsidR="008B138F" w:rsidRDefault="008B138F">
            <w:pPr>
              <w:pStyle w:val="TableParagraph"/>
              <w:spacing w:before="1"/>
              <w:rPr>
                <w:sz w:val="30"/>
              </w:rPr>
            </w:pPr>
          </w:p>
          <w:p w14:paraId="53256194" w14:textId="77777777" w:rsidR="008B138F" w:rsidRDefault="00000000">
            <w:pPr>
              <w:pStyle w:val="TableParagraph"/>
              <w:ind w:left="246" w:right="229"/>
              <w:jc w:val="center"/>
              <w:rPr>
                <w:sz w:val="32"/>
              </w:rPr>
            </w:pPr>
            <w:r>
              <w:rPr>
                <w:spacing w:val="-5"/>
                <w:sz w:val="32"/>
              </w:rPr>
              <w:t>20</w:t>
            </w:r>
          </w:p>
        </w:tc>
        <w:tc>
          <w:tcPr>
            <w:tcW w:w="867" w:type="dxa"/>
          </w:tcPr>
          <w:p w14:paraId="5C1D5862" w14:textId="77777777" w:rsidR="008B138F" w:rsidRDefault="008B138F">
            <w:pPr>
              <w:pStyle w:val="TableParagraph"/>
              <w:rPr>
                <w:rFonts w:ascii="Times New Roman"/>
                <w:sz w:val="18"/>
              </w:rPr>
            </w:pPr>
          </w:p>
        </w:tc>
      </w:tr>
      <w:tr w:rsidR="008B138F" w14:paraId="36EBB5B1" w14:textId="77777777">
        <w:trPr>
          <w:trHeight w:val="532"/>
        </w:trPr>
        <w:tc>
          <w:tcPr>
            <w:tcW w:w="8710" w:type="dxa"/>
            <w:shd w:val="clear" w:color="auto" w:fill="D9D9D9"/>
          </w:tcPr>
          <w:p w14:paraId="33B80CB6" w14:textId="77777777" w:rsidR="008B138F" w:rsidRDefault="00000000">
            <w:pPr>
              <w:pStyle w:val="TableParagraph"/>
              <w:spacing w:before="11"/>
              <w:ind w:left="110"/>
              <w:rPr>
                <w:b/>
                <w:sz w:val="20"/>
              </w:rPr>
            </w:pPr>
            <w:r>
              <w:rPr>
                <w:b/>
                <w:sz w:val="20"/>
              </w:rPr>
              <w:t>4.</w:t>
            </w:r>
            <w:r>
              <w:rPr>
                <w:b/>
                <w:spacing w:val="-13"/>
                <w:sz w:val="20"/>
              </w:rPr>
              <w:t xml:space="preserve"> </w:t>
            </w:r>
            <w:r>
              <w:rPr>
                <w:b/>
                <w:sz w:val="20"/>
              </w:rPr>
              <w:t>Practical</w:t>
            </w:r>
            <w:r>
              <w:rPr>
                <w:b/>
                <w:spacing w:val="-13"/>
                <w:sz w:val="20"/>
              </w:rPr>
              <w:t xml:space="preserve"> </w:t>
            </w:r>
            <w:r>
              <w:rPr>
                <w:b/>
                <w:sz w:val="20"/>
              </w:rPr>
              <w:t>Application</w:t>
            </w:r>
            <w:r>
              <w:rPr>
                <w:b/>
                <w:spacing w:val="-10"/>
                <w:sz w:val="20"/>
              </w:rPr>
              <w:t xml:space="preserve"> </w:t>
            </w:r>
            <w:r>
              <w:rPr>
                <w:b/>
                <w:spacing w:val="-2"/>
                <w:sz w:val="20"/>
              </w:rPr>
              <w:t>Skills</w:t>
            </w:r>
          </w:p>
        </w:tc>
        <w:tc>
          <w:tcPr>
            <w:tcW w:w="872" w:type="dxa"/>
            <w:shd w:val="clear" w:color="auto" w:fill="D9D9D9"/>
          </w:tcPr>
          <w:p w14:paraId="36CC603C" w14:textId="77777777" w:rsidR="008B138F" w:rsidRDefault="008B138F">
            <w:pPr>
              <w:pStyle w:val="TableParagraph"/>
              <w:rPr>
                <w:rFonts w:ascii="Times New Roman"/>
                <w:sz w:val="18"/>
              </w:rPr>
            </w:pPr>
          </w:p>
        </w:tc>
        <w:tc>
          <w:tcPr>
            <w:tcW w:w="867" w:type="dxa"/>
            <w:shd w:val="clear" w:color="auto" w:fill="D9D9D9"/>
          </w:tcPr>
          <w:p w14:paraId="5994A786" w14:textId="77777777" w:rsidR="008B138F" w:rsidRDefault="008B138F">
            <w:pPr>
              <w:pStyle w:val="TableParagraph"/>
              <w:rPr>
                <w:rFonts w:ascii="Times New Roman"/>
                <w:sz w:val="18"/>
              </w:rPr>
            </w:pPr>
          </w:p>
        </w:tc>
      </w:tr>
      <w:tr w:rsidR="008B138F" w14:paraId="7A24504E" w14:textId="77777777">
        <w:trPr>
          <w:trHeight w:val="1708"/>
        </w:trPr>
        <w:tc>
          <w:tcPr>
            <w:tcW w:w="8710" w:type="dxa"/>
          </w:tcPr>
          <w:p w14:paraId="0BA6245E" w14:textId="77777777" w:rsidR="008B138F" w:rsidRDefault="00000000">
            <w:pPr>
              <w:pStyle w:val="TableParagraph"/>
              <w:spacing w:before="12"/>
              <w:ind w:left="110"/>
            </w:pPr>
            <w:r>
              <w:t>Task</w:t>
            </w:r>
            <w:r>
              <w:rPr>
                <w:spacing w:val="-6"/>
              </w:rPr>
              <w:t xml:space="preserve"> </w:t>
            </w:r>
            <w:r>
              <w:rPr>
                <w:spacing w:val="-4"/>
              </w:rPr>
              <w:t>1:10</w:t>
            </w:r>
          </w:p>
          <w:p w14:paraId="7FCDCE2F" w14:textId="77777777" w:rsidR="008B138F" w:rsidRDefault="00000000">
            <w:pPr>
              <w:pStyle w:val="TableParagraph"/>
              <w:spacing w:before="127"/>
              <w:ind w:left="110"/>
            </w:pPr>
            <w:r>
              <w:t>Task</w:t>
            </w:r>
            <w:r>
              <w:rPr>
                <w:spacing w:val="-4"/>
              </w:rPr>
              <w:t xml:space="preserve"> </w:t>
            </w:r>
            <w:r>
              <w:t>2:</w:t>
            </w:r>
            <w:r>
              <w:rPr>
                <w:spacing w:val="-4"/>
              </w:rPr>
              <w:t xml:space="preserve"> </w:t>
            </w:r>
            <w:r>
              <w:rPr>
                <w:spacing w:val="-5"/>
              </w:rPr>
              <w:t>10</w:t>
            </w:r>
          </w:p>
        </w:tc>
        <w:tc>
          <w:tcPr>
            <w:tcW w:w="872" w:type="dxa"/>
          </w:tcPr>
          <w:p w14:paraId="156BEF71" w14:textId="77777777" w:rsidR="008B138F" w:rsidRDefault="008B138F">
            <w:pPr>
              <w:pStyle w:val="TableParagraph"/>
              <w:spacing w:before="1"/>
              <w:rPr>
                <w:sz w:val="30"/>
              </w:rPr>
            </w:pPr>
          </w:p>
          <w:p w14:paraId="68CD7A05" w14:textId="77777777" w:rsidR="008B138F" w:rsidRDefault="00000000">
            <w:pPr>
              <w:pStyle w:val="TableParagraph"/>
              <w:ind w:left="246" w:right="229"/>
              <w:jc w:val="center"/>
              <w:rPr>
                <w:sz w:val="32"/>
              </w:rPr>
            </w:pPr>
            <w:r>
              <w:rPr>
                <w:spacing w:val="-5"/>
                <w:sz w:val="32"/>
              </w:rPr>
              <w:t>20</w:t>
            </w:r>
          </w:p>
        </w:tc>
        <w:tc>
          <w:tcPr>
            <w:tcW w:w="867" w:type="dxa"/>
          </w:tcPr>
          <w:p w14:paraId="2DCF05F5" w14:textId="77777777" w:rsidR="008B138F" w:rsidRDefault="008B138F">
            <w:pPr>
              <w:pStyle w:val="TableParagraph"/>
              <w:rPr>
                <w:rFonts w:ascii="Times New Roman"/>
                <w:sz w:val="18"/>
              </w:rPr>
            </w:pPr>
          </w:p>
        </w:tc>
      </w:tr>
      <w:tr w:rsidR="008B138F" w14:paraId="53613BB2" w14:textId="77777777">
        <w:trPr>
          <w:trHeight w:val="531"/>
        </w:trPr>
        <w:tc>
          <w:tcPr>
            <w:tcW w:w="8710" w:type="dxa"/>
            <w:shd w:val="clear" w:color="auto" w:fill="D9D9D9"/>
          </w:tcPr>
          <w:p w14:paraId="5E29CB67" w14:textId="77777777" w:rsidR="008B138F" w:rsidRDefault="00000000">
            <w:pPr>
              <w:pStyle w:val="TableParagraph"/>
              <w:spacing w:before="9"/>
              <w:ind w:left="110"/>
              <w:rPr>
                <w:b/>
                <w:sz w:val="20"/>
              </w:rPr>
            </w:pPr>
            <w:r>
              <w:rPr>
                <w:b/>
                <w:sz w:val="20"/>
              </w:rPr>
              <w:t>5.</w:t>
            </w:r>
            <w:r>
              <w:rPr>
                <w:b/>
                <w:spacing w:val="-13"/>
                <w:sz w:val="20"/>
              </w:rPr>
              <w:t xml:space="preserve"> </w:t>
            </w:r>
            <w:r>
              <w:rPr>
                <w:b/>
                <w:sz w:val="20"/>
              </w:rPr>
              <w:t>Transferable</w:t>
            </w:r>
            <w:r>
              <w:rPr>
                <w:b/>
                <w:spacing w:val="-9"/>
                <w:sz w:val="20"/>
              </w:rPr>
              <w:t xml:space="preserve"> </w:t>
            </w:r>
            <w:r>
              <w:rPr>
                <w:b/>
                <w:sz w:val="20"/>
              </w:rPr>
              <w:t>Skills</w:t>
            </w:r>
            <w:r>
              <w:rPr>
                <w:b/>
                <w:spacing w:val="-10"/>
                <w:sz w:val="20"/>
              </w:rPr>
              <w:t xml:space="preserve"> </w:t>
            </w:r>
            <w:r>
              <w:rPr>
                <w:b/>
                <w:sz w:val="20"/>
              </w:rPr>
              <w:t>for</w:t>
            </w:r>
            <w:r>
              <w:rPr>
                <w:b/>
                <w:spacing w:val="-10"/>
                <w:sz w:val="20"/>
              </w:rPr>
              <w:t xml:space="preserve"> </w:t>
            </w:r>
            <w:r>
              <w:rPr>
                <w:b/>
                <w:sz w:val="20"/>
              </w:rPr>
              <w:t>Life</w:t>
            </w:r>
            <w:r>
              <w:rPr>
                <w:b/>
                <w:spacing w:val="-11"/>
                <w:sz w:val="20"/>
              </w:rPr>
              <w:t xml:space="preserve"> </w:t>
            </w:r>
            <w:r>
              <w:rPr>
                <w:b/>
                <w:sz w:val="20"/>
              </w:rPr>
              <w:t>and</w:t>
            </w:r>
            <w:r>
              <w:rPr>
                <w:b/>
                <w:spacing w:val="-9"/>
                <w:sz w:val="20"/>
              </w:rPr>
              <w:t xml:space="preserve"> </w:t>
            </w:r>
            <w:r>
              <w:rPr>
                <w:b/>
                <w:sz w:val="20"/>
              </w:rPr>
              <w:t>Professional</w:t>
            </w:r>
            <w:r>
              <w:rPr>
                <w:b/>
                <w:spacing w:val="-9"/>
                <w:sz w:val="20"/>
              </w:rPr>
              <w:t xml:space="preserve"> </w:t>
            </w:r>
            <w:r>
              <w:rPr>
                <w:b/>
                <w:spacing w:val="-2"/>
                <w:sz w:val="20"/>
              </w:rPr>
              <w:t>Practice</w:t>
            </w:r>
          </w:p>
        </w:tc>
        <w:tc>
          <w:tcPr>
            <w:tcW w:w="872" w:type="dxa"/>
            <w:shd w:val="clear" w:color="auto" w:fill="D9D9D9"/>
          </w:tcPr>
          <w:p w14:paraId="046D0D0E" w14:textId="77777777" w:rsidR="008B138F" w:rsidRDefault="008B138F">
            <w:pPr>
              <w:pStyle w:val="TableParagraph"/>
              <w:rPr>
                <w:rFonts w:ascii="Times New Roman"/>
                <w:sz w:val="18"/>
              </w:rPr>
            </w:pPr>
          </w:p>
        </w:tc>
        <w:tc>
          <w:tcPr>
            <w:tcW w:w="867" w:type="dxa"/>
            <w:shd w:val="clear" w:color="auto" w:fill="D9D9D9"/>
          </w:tcPr>
          <w:p w14:paraId="669A955F" w14:textId="77777777" w:rsidR="008B138F" w:rsidRDefault="008B138F">
            <w:pPr>
              <w:pStyle w:val="TableParagraph"/>
              <w:rPr>
                <w:rFonts w:ascii="Times New Roman"/>
                <w:sz w:val="18"/>
              </w:rPr>
            </w:pPr>
          </w:p>
        </w:tc>
      </w:tr>
      <w:tr w:rsidR="008B138F" w14:paraId="29C02475" w14:textId="77777777">
        <w:trPr>
          <w:trHeight w:val="1144"/>
        </w:trPr>
        <w:tc>
          <w:tcPr>
            <w:tcW w:w="8710" w:type="dxa"/>
          </w:tcPr>
          <w:p w14:paraId="543C01DE" w14:textId="77777777" w:rsidR="008B138F" w:rsidRDefault="008B138F">
            <w:pPr>
              <w:pStyle w:val="TableParagraph"/>
              <w:spacing w:before="3"/>
              <w:rPr>
                <w:sz w:val="34"/>
              </w:rPr>
            </w:pPr>
          </w:p>
          <w:p w14:paraId="1D207233" w14:textId="77777777" w:rsidR="008B138F" w:rsidRDefault="00000000">
            <w:pPr>
              <w:pStyle w:val="TableParagraph"/>
              <w:ind w:left="147"/>
            </w:pPr>
            <w:r>
              <w:t>Task</w:t>
            </w:r>
            <w:r>
              <w:rPr>
                <w:spacing w:val="-6"/>
              </w:rPr>
              <w:t xml:space="preserve"> </w:t>
            </w:r>
            <w:r>
              <w:rPr>
                <w:spacing w:val="-4"/>
              </w:rPr>
              <w:t>1:10</w:t>
            </w:r>
          </w:p>
          <w:p w14:paraId="00C9CC1F" w14:textId="77777777" w:rsidR="008B138F" w:rsidRDefault="00000000">
            <w:pPr>
              <w:pStyle w:val="TableParagraph"/>
              <w:spacing w:before="127"/>
              <w:ind w:left="110"/>
            </w:pPr>
            <w:r>
              <w:t>Task</w:t>
            </w:r>
            <w:r>
              <w:rPr>
                <w:spacing w:val="-4"/>
              </w:rPr>
              <w:t xml:space="preserve"> </w:t>
            </w:r>
            <w:r>
              <w:t>2:</w:t>
            </w:r>
            <w:r>
              <w:rPr>
                <w:spacing w:val="-4"/>
              </w:rPr>
              <w:t xml:space="preserve"> </w:t>
            </w:r>
            <w:r>
              <w:rPr>
                <w:spacing w:val="-5"/>
              </w:rPr>
              <w:t>10</w:t>
            </w:r>
          </w:p>
        </w:tc>
        <w:tc>
          <w:tcPr>
            <w:tcW w:w="872" w:type="dxa"/>
          </w:tcPr>
          <w:p w14:paraId="58A88093" w14:textId="77777777" w:rsidR="008B138F" w:rsidRDefault="00000000">
            <w:pPr>
              <w:pStyle w:val="TableParagraph"/>
              <w:spacing w:before="9"/>
              <w:ind w:left="246" w:right="229"/>
              <w:jc w:val="center"/>
              <w:rPr>
                <w:sz w:val="32"/>
              </w:rPr>
            </w:pPr>
            <w:r>
              <w:rPr>
                <w:spacing w:val="-5"/>
                <w:sz w:val="32"/>
              </w:rPr>
              <w:t>20</w:t>
            </w:r>
          </w:p>
        </w:tc>
        <w:tc>
          <w:tcPr>
            <w:tcW w:w="867" w:type="dxa"/>
          </w:tcPr>
          <w:p w14:paraId="535973E6" w14:textId="77777777" w:rsidR="008B138F" w:rsidRDefault="008B138F">
            <w:pPr>
              <w:pStyle w:val="TableParagraph"/>
              <w:rPr>
                <w:rFonts w:ascii="Times New Roman"/>
                <w:sz w:val="18"/>
              </w:rPr>
            </w:pPr>
          </w:p>
        </w:tc>
      </w:tr>
    </w:tbl>
    <w:p w14:paraId="4B43778B" w14:textId="77777777" w:rsidR="008B138F" w:rsidRDefault="008B138F">
      <w:pPr>
        <w:pStyle w:val="BodyText"/>
        <w:spacing w:before="5"/>
        <w:rPr>
          <w:sz w:val="24"/>
        </w:rPr>
      </w:pPr>
    </w:p>
    <w:tbl>
      <w:tblPr>
        <w:tblW w:w="0" w:type="auto"/>
        <w:tblInd w:w="126" w:type="dxa"/>
        <w:tblBorders>
          <w:top w:val="single" w:sz="8" w:space="0" w:color="D9D9D9"/>
          <w:left w:val="single" w:sz="8" w:space="0" w:color="D9D9D9"/>
          <w:bottom w:val="single" w:sz="8" w:space="0" w:color="D9D9D9"/>
          <w:right w:val="single" w:sz="8" w:space="0" w:color="D9D9D9"/>
          <w:insideH w:val="single" w:sz="8" w:space="0" w:color="D9D9D9"/>
          <w:insideV w:val="single" w:sz="8" w:space="0" w:color="D9D9D9"/>
        </w:tblBorders>
        <w:tblLayout w:type="fixed"/>
        <w:tblCellMar>
          <w:left w:w="0" w:type="dxa"/>
          <w:right w:w="0" w:type="dxa"/>
        </w:tblCellMar>
        <w:tblLook w:val="01E0" w:firstRow="1" w:lastRow="1" w:firstColumn="1" w:lastColumn="1" w:noHBand="0" w:noVBand="0"/>
      </w:tblPr>
      <w:tblGrid>
        <w:gridCol w:w="6064"/>
        <w:gridCol w:w="2906"/>
        <w:gridCol w:w="640"/>
        <w:gridCol w:w="1062"/>
      </w:tblGrid>
      <w:tr w:rsidR="008B138F" w14:paraId="5233BCDE" w14:textId="77777777">
        <w:trPr>
          <w:trHeight w:val="431"/>
        </w:trPr>
        <w:tc>
          <w:tcPr>
            <w:tcW w:w="6064" w:type="dxa"/>
            <w:vMerge w:val="restart"/>
            <w:tcBorders>
              <w:left w:val="single" w:sz="4" w:space="0" w:color="000000"/>
              <w:bottom w:val="single" w:sz="4" w:space="0" w:color="000000"/>
              <w:right w:val="single" w:sz="4" w:space="0" w:color="000000"/>
            </w:tcBorders>
            <w:shd w:val="clear" w:color="auto" w:fill="D9D9D9"/>
          </w:tcPr>
          <w:p w14:paraId="764DDD92" w14:textId="77777777" w:rsidR="008B138F" w:rsidRDefault="00000000">
            <w:pPr>
              <w:pStyle w:val="TableParagraph"/>
              <w:spacing w:before="2" w:line="259" w:lineRule="auto"/>
              <w:ind w:left="110" w:right="100"/>
              <w:rPr>
                <w:sz w:val="16"/>
              </w:rPr>
            </w:pPr>
            <w:r>
              <w:rPr>
                <w:b/>
              </w:rPr>
              <w:t xml:space="preserve">Assessment Mark </w:t>
            </w:r>
            <w:r>
              <w:t>(</w:t>
            </w:r>
            <w:r>
              <w:rPr>
                <w:sz w:val="16"/>
              </w:rPr>
              <w:t>Assessment marks are subject to ratification at the Exam</w:t>
            </w:r>
            <w:r>
              <w:rPr>
                <w:spacing w:val="-8"/>
                <w:sz w:val="16"/>
              </w:rPr>
              <w:t xml:space="preserve"> </w:t>
            </w:r>
            <w:r>
              <w:rPr>
                <w:sz w:val="16"/>
              </w:rPr>
              <w:t>Board.</w:t>
            </w:r>
            <w:r>
              <w:rPr>
                <w:spacing w:val="32"/>
                <w:sz w:val="16"/>
              </w:rPr>
              <w:t xml:space="preserve"> </w:t>
            </w:r>
            <w:r>
              <w:rPr>
                <w:sz w:val="16"/>
              </w:rPr>
              <w:t>These</w:t>
            </w:r>
            <w:r>
              <w:rPr>
                <w:spacing w:val="-9"/>
                <w:sz w:val="16"/>
              </w:rPr>
              <w:t xml:space="preserve"> </w:t>
            </w:r>
            <w:r>
              <w:rPr>
                <w:sz w:val="16"/>
              </w:rPr>
              <w:t>comments</w:t>
            </w:r>
            <w:r>
              <w:rPr>
                <w:spacing w:val="-7"/>
                <w:sz w:val="16"/>
              </w:rPr>
              <w:t xml:space="preserve"> </w:t>
            </w:r>
            <w:r>
              <w:rPr>
                <w:sz w:val="16"/>
              </w:rPr>
              <w:t>and</w:t>
            </w:r>
            <w:r>
              <w:rPr>
                <w:spacing w:val="-7"/>
                <w:sz w:val="16"/>
              </w:rPr>
              <w:t xml:space="preserve"> </w:t>
            </w:r>
            <w:r>
              <w:rPr>
                <w:sz w:val="16"/>
              </w:rPr>
              <w:t>marks</w:t>
            </w:r>
            <w:r>
              <w:rPr>
                <w:spacing w:val="-5"/>
                <w:sz w:val="16"/>
              </w:rPr>
              <w:t xml:space="preserve"> </w:t>
            </w:r>
            <w:r>
              <w:rPr>
                <w:sz w:val="16"/>
              </w:rPr>
              <w:t>are</w:t>
            </w:r>
            <w:r>
              <w:rPr>
                <w:spacing w:val="-8"/>
                <w:sz w:val="16"/>
              </w:rPr>
              <w:t xml:space="preserve"> </w:t>
            </w:r>
            <w:r>
              <w:rPr>
                <w:sz w:val="16"/>
              </w:rPr>
              <w:t>to</w:t>
            </w:r>
            <w:r>
              <w:rPr>
                <w:spacing w:val="-7"/>
                <w:sz w:val="16"/>
              </w:rPr>
              <w:t xml:space="preserve"> </w:t>
            </w:r>
            <w:r>
              <w:rPr>
                <w:sz w:val="16"/>
              </w:rPr>
              <w:t>give</w:t>
            </w:r>
            <w:r>
              <w:rPr>
                <w:spacing w:val="-8"/>
                <w:sz w:val="16"/>
              </w:rPr>
              <w:t xml:space="preserve"> </w:t>
            </w:r>
            <w:r>
              <w:rPr>
                <w:sz w:val="16"/>
              </w:rPr>
              <w:t>feedback</w:t>
            </w:r>
            <w:r>
              <w:rPr>
                <w:spacing w:val="-5"/>
                <w:sz w:val="16"/>
              </w:rPr>
              <w:t xml:space="preserve"> </w:t>
            </w:r>
            <w:r>
              <w:rPr>
                <w:sz w:val="16"/>
              </w:rPr>
              <w:t>on</w:t>
            </w:r>
            <w:r>
              <w:rPr>
                <w:spacing w:val="-12"/>
                <w:sz w:val="16"/>
              </w:rPr>
              <w:t xml:space="preserve"> </w:t>
            </w:r>
            <w:r>
              <w:rPr>
                <w:sz w:val="16"/>
              </w:rPr>
              <w:t>module</w:t>
            </w:r>
            <w:r>
              <w:rPr>
                <w:spacing w:val="-7"/>
                <w:sz w:val="16"/>
              </w:rPr>
              <w:t xml:space="preserve"> </w:t>
            </w:r>
            <w:r>
              <w:rPr>
                <w:sz w:val="16"/>
              </w:rPr>
              <w:t>work and are for guidance only until they are confirmed. )</w:t>
            </w:r>
          </w:p>
        </w:tc>
        <w:tc>
          <w:tcPr>
            <w:tcW w:w="3546" w:type="dxa"/>
            <w:gridSpan w:val="2"/>
            <w:tcBorders>
              <w:left w:val="single" w:sz="4" w:space="0" w:color="000000"/>
              <w:bottom w:val="single" w:sz="4" w:space="0" w:color="000000"/>
              <w:right w:val="single" w:sz="4" w:space="0" w:color="000000"/>
            </w:tcBorders>
            <w:shd w:val="clear" w:color="auto" w:fill="D9D9D9"/>
          </w:tcPr>
          <w:p w14:paraId="243A0E38" w14:textId="77777777" w:rsidR="008B138F" w:rsidRDefault="00000000">
            <w:pPr>
              <w:pStyle w:val="TableParagraph"/>
              <w:spacing w:line="259" w:lineRule="auto"/>
              <w:ind w:left="109" w:right="71"/>
              <w:rPr>
                <w:b/>
                <w:sz w:val="16"/>
              </w:rPr>
            </w:pPr>
            <w:r>
              <w:rPr>
                <w:b/>
                <w:spacing w:val="-2"/>
                <w:sz w:val="16"/>
              </w:rPr>
              <w:t>Late</w:t>
            </w:r>
            <w:r>
              <w:rPr>
                <w:b/>
                <w:spacing w:val="-3"/>
                <w:sz w:val="16"/>
              </w:rPr>
              <w:t xml:space="preserve"> </w:t>
            </w:r>
            <w:r>
              <w:rPr>
                <w:b/>
                <w:spacing w:val="-2"/>
                <w:sz w:val="16"/>
              </w:rPr>
              <w:t>Submission</w:t>
            </w:r>
            <w:r>
              <w:rPr>
                <w:b/>
                <w:spacing w:val="-5"/>
                <w:sz w:val="16"/>
              </w:rPr>
              <w:t xml:space="preserve"> </w:t>
            </w:r>
            <w:r>
              <w:rPr>
                <w:b/>
                <w:spacing w:val="-2"/>
                <w:sz w:val="16"/>
              </w:rPr>
              <w:t>Penalties</w:t>
            </w:r>
            <w:r>
              <w:rPr>
                <w:b/>
                <w:spacing w:val="-5"/>
                <w:sz w:val="16"/>
              </w:rPr>
              <w:t xml:space="preserve"> </w:t>
            </w:r>
            <w:r>
              <w:rPr>
                <w:b/>
                <w:spacing w:val="-2"/>
                <w:sz w:val="16"/>
              </w:rPr>
              <w:t>(tick</w:t>
            </w:r>
            <w:r>
              <w:rPr>
                <w:b/>
                <w:spacing w:val="-4"/>
                <w:sz w:val="16"/>
              </w:rPr>
              <w:t xml:space="preserve"> </w:t>
            </w:r>
            <w:r>
              <w:rPr>
                <w:b/>
                <w:spacing w:val="-2"/>
                <w:sz w:val="16"/>
              </w:rPr>
              <w:t>if appropriate)</w:t>
            </w:r>
          </w:p>
        </w:tc>
        <w:tc>
          <w:tcPr>
            <w:tcW w:w="1062" w:type="dxa"/>
            <w:vMerge w:val="restart"/>
            <w:tcBorders>
              <w:top w:val="single" w:sz="4" w:space="0" w:color="000000"/>
              <w:left w:val="single" w:sz="4" w:space="0" w:color="000000"/>
              <w:bottom w:val="single" w:sz="4" w:space="0" w:color="000000"/>
              <w:right w:val="single" w:sz="4" w:space="0" w:color="000000"/>
            </w:tcBorders>
          </w:tcPr>
          <w:p w14:paraId="62404EA3" w14:textId="77777777" w:rsidR="008B138F" w:rsidRDefault="008B138F">
            <w:pPr>
              <w:pStyle w:val="TableParagraph"/>
            </w:pPr>
          </w:p>
          <w:p w14:paraId="5815AA51" w14:textId="77777777" w:rsidR="008B138F" w:rsidRDefault="00000000">
            <w:pPr>
              <w:pStyle w:val="TableParagraph"/>
              <w:spacing w:before="129"/>
              <w:ind w:left="444"/>
              <w:rPr>
                <w:b/>
                <w:sz w:val="20"/>
              </w:rPr>
            </w:pPr>
            <w:r>
              <w:rPr>
                <w:b/>
                <w:spacing w:val="-4"/>
                <w:sz w:val="20"/>
              </w:rPr>
              <w:t>100%</w:t>
            </w:r>
          </w:p>
        </w:tc>
      </w:tr>
      <w:tr w:rsidR="008B138F" w14:paraId="2F2999F4" w14:textId="77777777">
        <w:trPr>
          <w:trHeight w:val="280"/>
        </w:trPr>
        <w:tc>
          <w:tcPr>
            <w:tcW w:w="6064" w:type="dxa"/>
            <w:vMerge/>
            <w:tcBorders>
              <w:top w:val="nil"/>
              <w:left w:val="single" w:sz="4" w:space="0" w:color="000000"/>
              <w:bottom w:val="single" w:sz="4" w:space="0" w:color="000000"/>
              <w:right w:val="single" w:sz="4" w:space="0" w:color="000000"/>
            </w:tcBorders>
            <w:shd w:val="clear" w:color="auto" w:fill="D9D9D9"/>
          </w:tcPr>
          <w:p w14:paraId="25E16984" w14:textId="77777777" w:rsidR="008B138F" w:rsidRDefault="008B138F">
            <w:pPr>
              <w:rPr>
                <w:sz w:val="2"/>
                <w:szCs w:val="2"/>
              </w:rPr>
            </w:pPr>
          </w:p>
        </w:tc>
        <w:tc>
          <w:tcPr>
            <w:tcW w:w="2906" w:type="dxa"/>
            <w:tcBorders>
              <w:top w:val="single" w:sz="4" w:space="0" w:color="000000"/>
              <w:left w:val="single" w:sz="4" w:space="0" w:color="000000"/>
              <w:bottom w:val="single" w:sz="4" w:space="0" w:color="000000"/>
              <w:right w:val="single" w:sz="4" w:space="0" w:color="000000"/>
            </w:tcBorders>
          </w:tcPr>
          <w:p w14:paraId="5399B0C3" w14:textId="77777777" w:rsidR="008B138F" w:rsidRDefault="00000000">
            <w:pPr>
              <w:pStyle w:val="TableParagraph"/>
              <w:spacing w:before="10"/>
              <w:ind w:left="109"/>
              <w:rPr>
                <w:sz w:val="12"/>
              </w:rPr>
            </w:pPr>
            <w:r>
              <w:rPr>
                <w:sz w:val="16"/>
              </w:rPr>
              <w:t>Up</w:t>
            </w:r>
            <w:r>
              <w:rPr>
                <w:spacing w:val="-7"/>
                <w:sz w:val="16"/>
              </w:rPr>
              <w:t xml:space="preserve"> </w:t>
            </w:r>
            <w:r>
              <w:rPr>
                <w:sz w:val="16"/>
              </w:rPr>
              <w:t>to</w:t>
            </w:r>
            <w:r>
              <w:rPr>
                <w:spacing w:val="-5"/>
                <w:sz w:val="16"/>
              </w:rPr>
              <w:t xml:space="preserve"> </w:t>
            </w:r>
            <w:r>
              <w:rPr>
                <w:sz w:val="16"/>
              </w:rPr>
              <w:t>1</w:t>
            </w:r>
            <w:r>
              <w:rPr>
                <w:spacing w:val="-7"/>
                <w:sz w:val="16"/>
              </w:rPr>
              <w:t xml:space="preserve"> </w:t>
            </w:r>
            <w:r>
              <w:rPr>
                <w:sz w:val="16"/>
              </w:rPr>
              <w:t>week</w:t>
            </w:r>
            <w:r>
              <w:rPr>
                <w:spacing w:val="-6"/>
                <w:sz w:val="16"/>
              </w:rPr>
              <w:t xml:space="preserve"> </w:t>
            </w:r>
            <w:r>
              <w:rPr>
                <w:sz w:val="16"/>
              </w:rPr>
              <w:t>late</w:t>
            </w:r>
            <w:r>
              <w:rPr>
                <w:spacing w:val="-5"/>
                <w:sz w:val="16"/>
              </w:rPr>
              <w:t xml:space="preserve"> </w:t>
            </w:r>
            <w:r>
              <w:rPr>
                <w:sz w:val="16"/>
              </w:rPr>
              <w:t>(</w:t>
            </w:r>
            <w:r>
              <w:rPr>
                <w:sz w:val="12"/>
              </w:rPr>
              <w:t>40%</w:t>
            </w:r>
            <w:r>
              <w:rPr>
                <w:spacing w:val="-7"/>
                <w:sz w:val="12"/>
              </w:rPr>
              <w:t xml:space="preserve"> </w:t>
            </w:r>
            <w:r>
              <w:rPr>
                <w:spacing w:val="-4"/>
                <w:sz w:val="12"/>
              </w:rPr>
              <w:t>Max)</w:t>
            </w:r>
          </w:p>
        </w:tc>
        <w:tc>
          <w:tcPr>
            <w:tcW w:w="640" w:type="dxa"/>
            <w:tcBorders>
              <w:top w:val="single" w:sz="4" w:space="0" w:color="000000"/>
              <w:left w:val="single" w:sz="4" w:space="0" w:color="000000"/>
              <w:bottom w:val="single" w:sz="4" w:space="0" w:color="000000"/>
              <w:right w:val="single" w:sz="4" w:space="0" w:color="000000"/>
            </w:tcBorders>
          </w:tcPr>
          <w:p w14:paraId="4A1F1170" w14:textId="77777777" w:rsidR="008B138F" w:rsidRDefault="008B138F">
            <w:pPr>
              <w:pStyle w:val="TableParagraph"/>
              <w:rPr>
                <w:rFonts w:ascii="Times New Roman"/>
                <w:sz w:val="18"/>
              </w:rPr>
            </w:pPr>
          </w:p>
        </w:tc>
        <w:tc>
          <w:tcPr>
            <w:tcW w:w="1062" w:type="dxa"/>
            <w:vMerge/>
            <w:tcBorders>
              <w:top w:val="nil"/>
              <w:left w:val="single" w:sz="4" w:space="0" w:color="000000"/>
              <w:bottom w:val="single" w:sz="4" w:space="0" w:color="000000"/>
              <w:right w:val="single" w:sz="4" w:space="0" w:color="000000"/>
            </w:tcBorders>
          </w:tcPr>
          <w:p w14:paraId="24ECE568" w14:textId="77777777" w:rsidR="008B138F" w:rsidRDefault="008B138F">
            <w:pPr>
              <w:rPr>
                <w:sz w:val="2"/>
                <w:szCs w:val="2"/>
              </w:rPr>
            </w:pPr>
          </w:p>
        </w:tc>
      </w:tr>
      <w:tr w:rsidR="008B138F" w14:paraId="785F29AD" w14:textId="77777777">
        <w:trPr>
          <w:trHeight w:val="282"/>
        </w:trPr>
        <w:tc>
          <w:tcPr>
            <w:tcW w:w="6064" w:type="dxa"/>
            <w:vMerge/>
            <w:tcBorders>
              <w:top w:val="nil"/>
              <w:left w:val="single" w:sz="4" w:space="0" w:color="000000"/>
              <w:bottom w:val="single" w:sz="4" w:space="0" w:color="000000"/>
              <w:right w:val="single" w:sz="4" w:space="0" w:color="000000"/>
            </w:tcBorders>
            <w:shd w:val="clear" w:color="auto" w:fill="D9D9D9"/>
          </w:tcPr>
          <w:p w14:paraId="6A03F0F1" w14:textId="77777777" w:rsidR="008B138F" w:rsidRDefault="008B138F">
            <w:pPr>
              <w:rPr>
                <w:sz w:val="2"/>
                <w:szCs w:val="2"/>
              </w:rPr>
            </w:pPr>
          </w:p>
        </w:tc>
        <w:tc>
          <w:tcPr>
            <w:tcW w:w="2906" w:type="dxa"/>
            <w:tcBorders>
              <w:top w:val="single" w:sz="4" w:space="0" w:color="000000"/>
              <w:left w:val="single" w:sz="4" w:space="0" w:color="000000"/>
              <w:bottom w:val="single" w:sz="4" w:space="0" w:color="000000"/>
              <w:right w:val="single" w:sz="4" w:space="0" w:color="000000"/>
            </w:tcBorders>
          </w:tcPr>
          <w:p w14:paraId="343F3C72" w14:textId="77777777" w:rsidR="008B138F" w:rsidRDefault="00000000">
            <w:pPr>
              <w:pStyle w:val="TableParagraph"/>
              <w:spacing w:before="10"/>
              <w:ind w:left="109"/>
              <w:rPr>
                <w:sz w:val="12"/>
              </w:rPr>
            </w:pPr>
            <w:r>
              <w:rPr>
                <w:sz w:val="16"/>
              </w:rPr>
              <w:t>Over</w:t>
            </w:r>
            <w:r>
              <w:rPr>
                <w:spacing w:val="-7"/>
                <w:sz w:val="16"/>
              </w:rPr>
              <w:t xml:space="preserve"> </w:t>
            </w:r>
            <w:r>
              <w:rPr>
                <w:sz w:val="16"/>
              </w:rPr>
              <w:t>1</w:t>
            </w:r>
            <w:r>
              <w:rPr>
                <w:spacing w:val="-8"/>
                <w:sz w:val="16"/>
              </w:rPr>
              <w:t xml:space="preserve"> </w:t>
            </w:r>
            <w:r>
              <w:rPr>
                <w:sz w:val="16"/>
              </w:rPr>
              <w:t>week</w:t>
            </w:r>
            <w:r>
              <w:rPr>
                <w:spacing w:val="-4"/>
                <w:sz w:val="16"/>
              </w:rPr>
              <w:t xml:space="preserve"> </w:t>
            </w:r>
            <w:r>
              <w:rPr>
                <w:sz w:val="16"/>
              </w:rPr>
              <w:t>late</w:t>
            </w:r>
            <w:r>
              <w:rPr>
                <w:spacing w:val="-6"/>
                <w:sz w:val="16"/>
              </w:rPr>
              <w:t xml:space="preserve"> </w:t>
            </w:r>
            <w:r>
              <w:rPr>
                <w:spacing w:val="-4"/>
                <w:sz w:val="16"/>
              </w:rPr>
              <w:t>(</w:t>
            </w:r>
            <w:r>
              <w:rPr>
                <w:spacing w:val="-4"/>
                <w:sz w:val="12"/>
              </w:rPr>
              <w:t>0%)</w:t>
            </w:r>
          </w:p>
        </w:tc>
        <w:tc>
          <w:tcPr>
            <w:tcW w:w="640" w:type="dxa"/>
            <w:tcBorders>
              <w:top w:val="single" w:sz="4" w:space="0" w:color="000000"/>
              <w:left w:val="single" w:sz="4" w:space="0" w:color="000000"/>
              <w:bottom w:val="single" w:sz="4" w:space="0" w:color="000000"/>
              <w:right w:val="single" w:sz="4" w:space="0" w:color="000000"/>
            </w:tcBorders>
          </w:tcPr>
          <w:p w14:paraId="78FEB4A8" w14:textId="77777777" w:rsidR="008B138F" w:rsidRDefault="008B138F">
            <w:pPr>
              <w:pStyle w:val="TableParagraph"/>
              <w:rPr>
                <w:rFonts w:ascii="Times New Roman"/>
                <w:sz w:val="18"/>
              </w:rPr>
            </w:pPr>
          </w:p>
        </w:tc>
        <w:tc>
          <w:tcPr>
            <w:tcW w:w="1062" w:type="dxa"/>
            <w:vMerge/>
            <w:tcBorders>
              <w:top w:val="nil"/>
              <w:left w:val="single" w:sz="4" w:space="0" w:color="000000"/>
              <w:bottom w:val="single" w:sz="4" w:space="0" w:color="000000"/>
              <w:right w:val="single" w:sz="4" w:space="0" w:color="000000"/>
            </w:tcBorders>
          </w:tcPr>
          <w:p w14:paraId="5E6589AA" w14:textId="77777777" w:rsidR="008B138F" w:rsidRDefault="008B138F">
            <w:pPr>
              <w:rPr>
                <w:sz w:val="2"/>
                <w:szCs w:val="2"/>
              </w:rPr>
            </w:pPr>
          </w:p>
        </w:tc>
      </w:tr>
    </w:tbl>
    <w:p w14:paraId="75CED9C4" w14:textId="77777777" w:rsidR="008B138F" w:rsidRDefault="008B138F">
      <w:pPr>
        <w:rPr>
          <w:sz w:val="2"/>
          <w:szCs w:val="2"/>
        </w:rPr>
        <w:sectPr w:rsidR="008B138F">
          <w:pgSz w:w="11910" w:h="16840"/>
          <w:pgMar w:top="660" w:right="460" w:bottom="960" w:left="500" w:header="0" w:footer="766" w:gutter="0"/>
          <w:cols w:space="720"/>
        </w:sectPr>
      </w:pPr>
    </w:p>
    <w:p w14:paraId="1B85213A" w14:textId="77777777" w:rsidR="008B138F" w:rsidRDefault="00000000">
      <w:pPr>
        <w:pStyle w:val="BodyText"/>
        <w:ind w:left="169"/>
        <w:rPr>
          <w:sz w:val="20"/>
        </w:rPr>
      </w:pPr>
      <w:r>
        <w:rPr>
          <w:sz w:val="20"/>
        </w:rPr>
      </w:r>
      <w:r>
        <w:rPr>
          <w:sz w:val="20"/>
        </w:rPr>
        <w:pict w14:anchorId="5512FF59">
          <v:shape id="docshape21" o:spid="_x0000_s2050" type="#_x0000_t202" style="width:769.7pt;height:14.2pt;mso-left-percent:-10001;mso-top-percent:-10001;mso-position-horizontal:absolute;mso-position-horizontal-relative:char;mso-position-vertical:absolute;mso-position-vertical-relative:line;mso-left-percent:-10001;mso-top-percent:-10001" fillcolor="#8db3e0" strokeweight=".48pt">
            <v:textbox inset="0,0,0,0">
              <w:txbxContent>
                <w:p w14:paraId="4E65AE97" w14:textId="77777777" w:rsidR="008B138F" w:rsidRDefault="00000000">
                  <w:pPr>
                    <w:spacing w:before="3"/>
                    <w:ind w:left="27"/>
                    <w:rPr>
                      <w:b/>
                      <w:color w:val="000000"/>
                    </w:rPr>
                  </w:pPr>
                  <w:r>
                    <w:rPr>
                      <w:b/>
                      <w:color w:val="2E3944"/>
                      <w:spacing w:val="-2"/>
                    </w:rPr>
                    <w:t>GENERIC</w:t>
                  </w:r>
                  <w:r>
                    <w:rPr>
                      <w:b/>
                      <w:color w:val="2E3944"/>
                      <w:spacing w:val="-5"/>
                    </w:rPr>
                    <w:t xml:space="preserve"> </w:t>
                  </w:r>
                  <w:r>
                    <w:rPr>
                      <w:b/>
                      <w:color w:val="2E3944"/>
                      <w:spacing w:val="-2"/>
                    </w:rPr>
                    <w:t>ASSESSMENT</w:t>
                  </w:r>
                  <w:r>
                    <w:rPr>
                      <w:b/>
                      <w:color w:val="2E3944"/>
                    </w:rPr>
                    <w:t xml:space="preserve"> </w:t>
                  </w:r>
                  <w:r>
                    <w:rPr>
                      <w:b/>
                      <w:color w:val="2E3944"/>
                      <w:spacing w:val="-2"/>
                    </w:rPr>
                    <w:t>CRITERIA</w:t>
                  </w:r>
                </w:p>
              </w:txbxContent>
            </v:textbox>
            <w10:anchorlock/>
          </v:shape>
        </w:pict>
      </w:r>
    </w:p>
    <w:p w14:paraId="5D586CA2" w14:textId="77777777" w:rsidR="008B138F" w:rsidRDefault="008B138F">
      <w:pPr>
        <w:pStyle w:val="BodyText"/>
        <w:spacing w:before="5" w:after="1"/>
        <w:rPr>
          <w:sz w:val="9"/>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03"/>
      </w:tblGrid>
      <w:tr w:rsidR="008B138F" w14:paraId="2466B79E" w14:textId="77777777">
        <w:trPr>
          <w:trHeight w:val="258"/>
        </w:trPr>
        <w:tc>
          <w:tcPr>
            <w:tcW w:w="15403" w:type="dxa"/>
            <w:shd w:val="clear" w:color="auto" w:fill="8DB3E0"/>
          </w:tcPr>
          <w:p w14:paraId="244C7665" w14:textId="77777777" w:rsidR="008B138F" w:rsidRDefault="00000000">
            <w:pPr>
              <w:pStyle w:val="TableParagraph"/>
              <w:spacing w:before="5"/>
              <w:ind w:left="110"/>
              <w:rPr>
                <w:b/>
                <w:sz w:val="20"/>
              </w:rPr>
            </w:pPr>
            <w:r>
              <w:rPr>
                <w:b/>
                <w:sz w:val="20"/>
              </w:rPr>
              <w:t>Level</w:t>
            </w:r>
            <w:r>
              <w:rPr>
                <w:b/>
                <w:spacing w:val="-10"/>
                <w:sz w:val="20"/>
              </w:rPr>
              <w:t xml:space="preserve"> 4</w:t>
            </w:r>
          </w:p>
        </w:tc>
      </w:tr>
      <w:tr w:rsidR="008B138F" w14:paraId="5137C89B" w14:textId="77777777">
        <w:trPr>
          <w:trHeight w:val="1665"/>
        </w:trPr>
        <w:tc>
          <w:tcPr>
            <w:tcW w:w="15403" w:type="dxa"/>
            <w:shd w:val="clear" w:color="auto" w:fill="DAECF3"/>
          </w:tcPr>
          <w:p w14:paraId="139EE159" w14:textId="77777777" w:rsidR="008B138F" w:rsidRDefault="00000000">
            <w:pPr>
              <w:pStyle w:val="TableParagraph"/>
              <w:spacing w:before="11" w:line="259" w:lineRule="auto"/>
              <w:ind w:left="110" w:right="15"/>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w:t>
            </w:r>
            <w:r>
              <w:rPr>
                <w:spacing w:val="-5"/>
                <w:sz w:val="20"/>
              </w:rPr>
              <w:t xml:space="preserve"> </w:t>
            </w:r>
            <w:r>
              <w:rPr>
                <w:sz w:val="20"/>
              </w:rPr>
              <w:t>and</w:t>
            </w:r>
            <w:r>
              <w:rPr>
                <w:spacing w:val="-4"/>
                <w:sz w:val="20"/>
              </w:rPr>
              <w:t xml:space="preserve"> </w:t>
            </w:r>
            <w:r>
              <w:rPr>
                <w:sz w:val="20"/>
              </w:rPr>
              <w:t>interpret</w:t>
            </w:r>
            <w:r>
              <w:rPr>
                <w:spacing w:val="-5"/>
                <w:sz w:val="20"/>
              </w:rPr>
              <w:t xml:space="preserve"> </w:t>
            </w:r>
            <w:r>
              <w:rPr>
                <w:sz w:val="20"/>
              </w:rPr>
              <w:t>qualitative</w:t>
            </w:r>
            <w:r>
              <w:rPr>
                <w:spacing w:val="-4"/>
                <w:sz w:val="20"/>
              </w:rPr>
              <w:t xml:space="preserve"> </w:t>
            </w:r>
            <w:r>
              <w:rPr>
                <w:sz w:val="20"/>
              </w:rPr>
              <w:t>and</w:t>
            </w:r>
            <w:r>
              <w:rPr>
                <w:spacing w:val="-4"/>
                <w:sz w:val="20"/>
              </w:rPr>
              <w:t xml:space="preserve"> </w:t>
            </w:r>
            <w:r>
              <w:rPr>
                <w:sz w:val="20"/>
              </w:rPr>
              <w:t>quantitative</w:t>
            </w:r>
            <w:r>
              <w:rPr>
                <w:spacing w:val="-5"/>
                <w:sz w:val="20"/>
              </w:rPr>
              <w:t xml:space="preserve"> </w:t>
            </w:r>
            <w:r>
              <w:rPr>
                <w:sz w:val="20"/>
              </w:rPr>
              <w:t>data</w:t>
            </w:r>
            <w:r>
              <w:rPr>
                <w:spacing w:val="-5"/>
                <w:sz w:val="20"/>
              </w:rPr>
              <w:t xml:space="preserve"> </w:t>
            </w:r>
            <w:r>
              <w:rPr>
                <w:sz w:val="20"/>
              </w:rPr>
              <w:t>in</w:t>
            </w:r>
            <w:r>
              <w:rPr>
                <w:spacing w:val="-6"/>
                <w:sz w:val="20"/>
              </w:rPr>
              <w:t xml:space="preserve"> </w:t>
            </w:r>
            <w:r>
              <w:rPr>
                <w:sz w:val="20"/>
              </w:rPr>
              <w:t>order</w:t>
            </w:r>
            <w:r>
              <w:rPr>
                <w:spacing w:val="-5"/>
                <w:sz w:val="20"/>
              </w:rPr>
              <w:t xml:space="preserve"> </w:t>
            </w:r>
            <w:r>
              <w:rPr>
                <w:sz w:val="20"/>
              </w:rPr>
              <w:t>to</w:t>
            </w:r>
            <w:r>
              <w:rPr>
                <w:spacing w:val="-4"/>
                <w:sz w:val="20"/>
              </w:rPr>
              <w:t xml:space="preserve"> </w:t>
            </w:r>
            <w:r>
              <w:rPr>
                <w:sz w:val="20"/>
              </w:rPr>
              <w:t>develop</w:t>
            </w:r>
            <w:r>
              <w:rPr>
                <w:spacing w:val="-5"/>
                <w:sz w:val="20"/>
              </w:rPr>
              <w:t xml:space="preserve"> </w:t>
            </w:r>
            <w:r>
              <w:rPr>
                <w:sz w:val="20"/>
              </w:rPr>
              <w:t>lines</w:t>
            </w:r>
            <w:r>
              <w:rPr>
                <w:spacing w:val="-5"/>
                <w:sz w:val="20"/>
              </w:rPr>
              <w:t xml:space="preserve"> </w:t>
            </w:r>
            <w:r>
              <w:rPr>
                <w:sz w:val="20"/>
              </w:rPr>
              <w:t>of</w:t>
            </w:r>
            <w:r>
              <w:rPr>
                <w:spacing w:val="-5"/>
                <w:sz w:val="20"/>
              </w:rPr>
              <w:t xml:space="preserve"> </w:t>
            </w:r>
            <w:r>
              <w:rPr>
                <w:sz w:val="20"/>
              </w:rPr>
              <w:t>argument</w:t>
            </w:r>
            <w:r>
              <w:rPr>
                <w:spacing w:val="-5"/>
                <w:sz w:val="20"/>
              </w:rPr>
              <w:t xml:space="preserve"> </w:t>
            </w:r>
            <w:r>
              <w:rPr>
                <w:sz w:val="20"/>
              </w:rPr>
              <w:t>and</w:t>
            </w:r>
            <w:r>
              <w:rPr>
                <w:spacing w:val="-4"/>
                <w:sz w:val="20"/>
              </w:rPr>
              <w:t xml:space="preserve"> </w:t>
            </w:r>
            <w:r>
              <w:rPr>
                <w:sz w:val="20"/>
              </w:rPr>
              <w:t>make</w:t>
            </w:r>
            <w:r>
              <w:rPr>
                <w:spacing w:val="-7"/>
                <w:sz w:val="20"/>
              </w:rPr>
              <w:t xml:space="preserve"> </w:t>
            </w:r>
            <w:r>
              <w:rPr>
                <w:sz w:val="20"/>
              </w:rPr>
              <w:t>sound</w:t>
            </w:r>
            <w:r>
              <w:rPr>
                <w:spacing w:val="-2"/>
                <w:sz w:val="20"/>
              </w:rPr>
              <w:t xml:space="preserve"> </w:t>
            </w:r>
            <w:r>
              <w:rPr>
                <w:sz w:val="20"/>
              </w:rPr>
              <w:t>judgements</w:t>
            </w:r>
            <w:r>
              <w:rPr>
                <w:spacing w:val="-2"/>
                <w:sz w:val="20"/>
              </w:rPr>
              <w:t xml:space="preserve"> </w:t>
            </w:r>
            <w:r>
              <w:rPr>
                <w:sz w:val="20"/>
              </w:rPr>
              <w:t>in</w:t>
            </w:r>
            <w:r>
              <w:rPr>
                <w:spacing w:val="-6"/>
                <w:sz w:val="20"/>
              </w:rPr>
              <w:t xml:space="preserve"> </w:t>
            </w:r>
            <w:r>
              <w:rPr>
                <w:sz w:val="20"/>
              </w:rPr>
              <w:t>accordance</w:t>
            </w:r>
            <w:r>
              <w:rPr>
                <w:spacing w:val="-4"/>
                <w:sz w:val="20"/>
              </w:rPr>
              <w:t xml:space="preserve"> </w:t>
            </w:r>
            <w:r>
              <w:rPr>
                <w:sz w:val="20"/>
              </w:rPr>
              <w:t>with</w:t>
            </w:r>
            <w:r>
              <w:rPr>
                <w:spacing w:val="-4"/>
                <w:sz w:val="20"/>
              </w:rPr>
              <w:t xml:space="preserve"> </w:t>
            </w:r>
            <w:r>
              <w:rPr>
                <w:sz w:val="20"/>
              </w:rPr>
              <w:t>basic</w:t>
            </w:r>
            <w:r>
              <w:rPr>
                <w:spacing w:val="-5"/>
                <w:sz w:val="20"/>
              </w:rPr>
              <w:t xml:space="preserve"> </w:t>
            </w:r>
            <w:r>
              <w:rPr>
                <w:sz w:val="20"/>
              </w:rPr>
              <w:t>theories</w:t>
            </w:r>
            <w:r>
              <w:rPr>
                <w:spacing w:val="-5"/>
                <w:sz w:val="20"/>
              </w:rPr>
              <w:t xml:space="preserve"> </w:t>
            </w:r>
            <w:r>
              <w:rPr>
                <w:sz w:val="20"/>
              </w:rPr>
              <w:t>and</w:t>
            </w:r>
            <w:r>
              <w:rPr>
                <w:spacing w:val="-7"/>
                <w:sz w:val="20"/>
              </w:rPr>
              <w:t xml:space="preserve"> </w:t>
            </w:r>
            <w:r>
              <w:rPr>
                <w:sz w:val="20"/>
              </w:rPr>
              <w:t>concepts</w:t>
            </w:r>
            <w:r>
              <w:rPr>
                <w:spacing w:val="-5"/>
                <w:sz w:val="20"/>
              </w:rPr>
              <w:t xml:space="preserve"> </w:t>
            </w:r>
            <w:r>
              <w:rPr>
                <w:sz w:val="20"/>
              </w:rPr>
              <w:t xml:space="preserve">of their subject(s) of study. They will have learned how to evaluate different approaches to solving problems, and will be able to communicate the results of their study/work accurately and reliably, and with structured and coherent arguments.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6417C1C4" w14:textId="77777777" w:rsidR="008B138F" w:rsidRDefault="008B138F">
      <w:pPr>
        <w:pStyle w:val="BodyText"/>
        <w:spacing w:before="3"/>
        <w:rPr>
          <w:sz w:val="24"/>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08"/>
        <w:gridCol w:w="1908"/>
        <w:gridCol w:w="1912"/>
        <w:gridCol w:w="1908"/>
        <w:gridCol w:w="1909"/>
        <w:gridCol w:w="1914"/>
        <w:gridCol w:w="1908"/>
        <w:gridCol w:w="1908"/>
      </w:tblGrid>
      <w:tr w:rsidR="008B138F" w14:paraId="63D58224" w14:textId="77777777">
        <w:trPr>
          <w:trHeight w:val="450"/>
        </w:trPr>
        <w:tc>
          <w:tcPr>
            <w:tcW w:w="1908" w:type="dxa"/>
            <w:shd w:val="clear" w:color="auto" w:fill="8DB3E0"/>
          </w:tcPr>
          <w:p w14:paraId="7E7165C6" w14:textId="77777777" w:rsidR="008B138F" w:rsidRDefault="00000000">
            <w:pPr>
              <w:pStyle w:val="TableParagraph"/>
              <w:spacing w:before="3"/>
              <w:ind w:left="110"/>
              <w:rPr>
                <w:b/>
                <w:sz w:val="18"/>
              </w:rPr>
            </w:pPr>
            <w:r>
              <w:rPr>
                <w:b/>
                <w:sz w:val="18"/>
              </w:rPr>
              <w:t>Level</w:t>
            </w:r>
            <w:r>
              <w:rPr>
                <w:b/>
                <w:spacing w:val="-6"/>
                <w:sz w:val="18"/>
              </w:rPr>
              <w:t xml:space="preserve"> </w:t>
            </w:r>
            <w:r>
              <w:rPr>
                <w:b/>
                <w:spacing w:val="-12"/>
                <w:sz w:val="18"/>
              </w:rPr>
              <w:t>4</w:t>
            </w:r>
          </w:p>
        </w:tc>
        <w:tc>
          <w:tcPr>
            <w:tcW w:w="1908" w:type="dxa"/>
            <w:shd w:val="clear" w:color="auto" w:fill="8DB3E0"/>
          </w:tcPr>
          <w:p w14:paraId="5F5A5A82" w14:textId="77777777" w:rsidR="008B138F" w:rsidRDefault="00000000">
            <w:pPr>
              <w:pStyle w:val="TableParagraph"/>
              <w:spacing w:before="114"/>
              <w:ind w:left="246" w:right="230"/>
              <w:jc w:val="center"/>
              <w:rPr>
                <w:b/>
                <w:sz w:val="18"/>
              </w:rPr>
            </w:pPr>
            <w:r>
              <w:rPr>
                <w:b/>
                <w:spacing w:val="-4"/>
                <w:sz w:val="18"/>
              </w:rPr>
              <w:t>FAIL</w:t>
            </w:r>
          </w:p>
        </w:tc>
        <w:tc>
          <w:tcPr>
            <w:tcW w:w="1912" w:type="dxa"/>
            <w:tcBorders>
              <w:right w:val="single" w:sz="8" w:space="0" w:color="000000"/>
            </w:tcBorders>
            <w:shd w:val="clear" w:color="auto" w:fill="8DB3E0"/>
          </w:tcPr>
          <w:p w14:paraId="284F178D" w14:textId="77777777" w:rsidR="008B138F" w:rsidRDefault="00000000">
            <w:pPr>
              <w:pStyle w:val="TableParagraph"/>
              <w:spacing w:before="114"/>
              <w:ind w:left="160"/>
              <w:rPr>
                <w:b/>
                <w:sz w:val="18"/>
              </w:rPr>
            </w:pPr>
            <w:r>
              <w:rPr>
                <w:b/>
                <w:sz w:val="18"/>
              </w:rPr>
              <w:t>MARGINAL</w:t>
            </w:r>
            <w:r>
              <w:rPr>
                <w:b/>
                <w:spacing w:val="-11"/>
                <w:sz w:val="18"/>
              </w:rPr>
              <w:t xml:space="preserve"> </w:t>
            </w:r>
            <w:r>
              <w:rPr>
                <w:b/>
                <w:spacing w:val="-4"/>
                <w:sz w:val="18"/>
              </w:rPr>
              <w:t>FAIL</w:t>
            </w:r>
          </w:p>
        </w:tc>
        <w:tc>
          <w:tcPr>
            <w:tcW w:w="1908" w:type="dxa"/>
            <w:tcBorders>
              <w:left w:val="single" w:sz="8" w:space="0" w:color="000000"/>
            </w:tcBorders>
            <w:shd w:val="clear" w:color="auto" w:fill="8DB3E0"/>
          </w:tcPr>
          <w:p w14:paraId="7D474C64" w14:textId="77777777" w:rsidR="008B138F" w:rsidRDefault="00000000">
            <w:pPr>
              <w:pStyle w:val="TableParagraph"/>
              <w:spacing w:before="3"/>
              <w:ind w:left="169"/>
              <w:rPr>
                <w:b/>
                <w:sz w:val="18"/>
              </w:rPr>
            </w:pPr>
            <w:r>
              <w:rPr>
                <w:b/>
                <w:spacing w:val="-2"/>
                <w:sz w:val="18"/>
              </w:rPr>
              <w:t>SATISFACTORY</w:t>
            </w:r>
          </w:p>
          <w:p w14:paraId="334AA62B" w14:textId="77777777" w:rsidR="008B138F" w:rsidRDefault="00000000">
            <w:pPr>
              <w:pStyle w:val="TableParagraph"/>
              <w:spacing w:before="7"/>
              <w:ind w:left="500"/>
              <w:rPr>
                <w:b/>
                <w:sz w:val="18"/>
              </w:rPr>
            </w:pPr>
            <w:r>
              <w:rPr>
                <w:b/>
                <w:sz w:val="18"/>
              </w:rPr>
              <w:t>(3</w:t>
            </w:r>
            <w:proofErr w:type="spellStart"/>
            <w:r>
              <w:rPr>
                <w:b/>
                <w:position w:val="6"/>
                <w:sz w:val="12"/>
              </w:rPr>
              <w:t>rd</w:t>
            </w:r>
            <w:proofErr w:type="spellEnd"/>
            <w:r>
              <w:rPr>
                <w:b/>
                <w:spacing w:val="14"/>
                <w:position w:val="6"/>
                <w:sz w:val="12"/>
              </w:rPr>
              <w:t xml:space="preserve"> </w:t>
            </w:r>
            <w:r>
              <w:rPr>
                <w:b/>
                <w:sz w:val="18"/>
              </w:rPr>
              <w:t>/</w:t>
            </w:r>
            <w:r>
              <w:rPr>
                <w:b/>
                <w:spacing w:val="-2"/>
                <w:sz w:val="18"/>
              </w:rPr>
              <w:t xml:space="preserve"> Pass)</w:t>
            </w:r>
          </w:p>
        </w:tc>
        <w:tc>
          <w:tcPr>
            <w:tcW w:w="1909" w:type="dxa"/>
            <w:shd w:val="clear" w:color="auto" w:fill="8DB3E0"/>
          </w:tcPr>
          <w:p w14:paraId="51D5939D" w14:textId="77777777" w:rsidR="008B138F" w:rsidRDefault="00000000">
            <w:pPr>
              <w:pStyle w:val="TableParagraph"/>
              <w:spacing w:before="3"/>
              <w:ind w:left="475" w:right="450"/>
              <w:jc w:val="center"/>
              <w:rPr>
                <w:b/>
                <w:sz w:val="18"/>
              </w:rPr>
            </w:pPr>
            <w:r>
              <w:rPr>
                <w:b/>
                <w:spacing w:val="-4"/>
                <w:sz w:val="18"/>
              </w:rPr>
              <w:t>GOOD</w:t>
            </w:r>
          </w:p>
          <w:p w14:paraId="098CDFA1" w14:textId="77777777" w:rsidR="008B138F" w:rsidRDefault="00000000">
            <w:pPr>
              <w:pStyle w:val="TableParagraph"/>
              <w:spacing w:before="12"/>
              <w:ind w:left="475" w:right="456"/>
              <w:jc w:val="center"/>
              <w:rPr>
                <w:b/>
                <w:sz w:val="18"/>
              </w:rPr>
            </w:pPr>
            <w:r>
              <w:rPr>
                <w:b/>
                <w:sz w:val="18"/>
              </w:rPr>
              <w:t>(2.2</w:t>
            </w:r>
            <w:r>
              <w:rPr>
                <w:b/>
                <w:spacing w:val="-3"/>
                <w:sz w:val="18"/>
              </w:rPr>
              <w:t xml:space="preserve"> </w:t>
            </w:r>
            <w:r>
              <w:rPr>
                <w:b/>
                <w:sz w:val="18"/>
              </w:rPr>
              <w:t>/</w:t>
            </w:r>
            <w:r>
              <w:rPr>
                <w:b/>
                <w:spacing w:val="-1"/>
                <w:sz w:val="18"/>
              </w:rPr>
              <w:t xml:space="preserve"> </w:t>
            </w:r>
            <w:r>
              <w:rPr>
                <w:b/>
                <w:spacing w:val="-2"/>
                <w:sz w:val="18"/>
              </w:rPr>
              <w:t>Pass)</w:t>
            </w:r>
          </w:p>
        </w:tc>
        <w:tc>
          <w:tcPr>
            <w:tcW w:w="1914" w:type="dxa"/>
            <w:shd w:val="clear" w:color="auto" w:fill="8DB3E0"/>
          </w:tcPr>
          <w:p w14:paraId="7C6BE50C" w14:textId="77777777" w:rsidR="008B138F" w:rsidRDefault="00000000">
            <w:pPr>
              <w:pStyle w:val="TableParagraph"/>
              <w:spacing w:before="3"/>
              <w:ind w:left="418"/>
              <w:rPr>
                <w:b/>
                <w:sz w:val="18"/>
              </w:rPr>
            </w:pPr>
            <w:r>
              <w:rPr>
                <w:b/>
                <w:sz w:val="18"/>
              </w:rPr>
              <w:t>VERY</w:t>
            </w:r>
            <w:r>
              <w:rPr>
                <w:b/>
                <w:spacing w:val="-9"/>
                <w:sz w:val="18"/>
              </w:rPr>
              <w:t xml:space="preserve"> </w:t>
            </w:r>
            <w:r>
              <w:rPr>
                <w:b/>
                <w:spacing w:val="-4"/>
                <w:sz w:val="18"/>
              </w:rPr>
              <w:t>GOOD</w:t>
            </w:r>
          </w:p>
          <w:p w14:paraId="523EFB17" w14:textId="77777777" w:rsidR="008B138F" w:rsidRDefault="00000000">
            <w:pPr>
              <w:pStyle w:val="TableParagraph"/>
              <w:spacing w:before="12"/>
              <w:ind w:left="485"/>
              <w:rPr>
                <w:b/>
                <w:sz w:val="18"/>
              </w:rPr>
            </w:pPr>
            <w:r>
              <w:rPr>
                <w:b/>
                <w:sz w:val="18"/>
              </w:rPr>
              <w:t>(2.1</w:t>
            </w:r>
            <w:r>
              <w:rPr>
                <w:b/>
                <w:spacing w:val="-5"/>
                <w:sz w:val="18"/>
              </w:rPr>
              <w:t xml:space="preserve"> </w:t>
            </w:r>
            <w:r>
              <w:rPr>
                <w:b/>
                <w:sz w:val="18"/>
              </w:rPr>
              <w:t>/</w:t>
            </w:r>
            <w:r>
              <w:rPr>
                <w:b/>
                <w:spacing w:val="-3"/>
                <w:sz w:val="18"/>
              </w:rPr>
              <w:t xml:space="preserve"> </w:t>
            </w:r>
            <w:r>
              <w:rPr>
                <w:b/>
                <w:spacing w:val="-2"/>
                <w:sz w:val="18"/>
              </w:rPr>
              <w:t>Merit)</w:t>
            </w:r>
          </w:p>
        </w:tc>
        <w:tc>
          <w:tcPr>
            <w:tcW w:w="1908" w:type="dxa"/>
            <w:shd w:val="clear" w:color="auto" w:fill="8DB3E0"/>
          </w:tcPr>
          <w:p w14:paraId="55337367" w14:textId="77777777" w:rsidR="008B138F" w:rsidRDefault="00000000">
            <w:pPr>
              <w:pStyle w:val="TableParagraph"/>
              <w:spacing w:before="3"/>
              <w:ind w:left="248" w:right="230"/>
              <w:jc w:val="center"/>
              <w:rPr>
                <w:b/>
                <w:sz w:val="18"/>
              </w:rPr>
            </w:pPr>
            <w:r>
              <w:rPr>
                <w:b/>
                <w:spacing w:val="-2"/>
                <w:sz w:val="18"/>
              </w:rPr>
              <w:t>EXCELLENT</w:t>
            </w:r>
          </w:p>
          <w:p w14:paraId="31DF0C49" w14:textId="77777777" w:rsidR="008B138F" w:rsidRDefault="00000000">
            <w:pPr>
              <w:pStyle w:val="TableParagraph"/>
              <w:spacing w:before="7"/>
              <w:ind w:left="248" w:right="230"/>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c>
          <w:tcPr>
            <w:tcW w:w="1908" w:type="dxa"/>
            <w:shd w:val="clear" w:color="auto" w:fill="8DB3E0"/>
          </w:tcPr>
          <w:p w14:paraId="54E72C80" w14:textId="77777777" w:rsidR="008B138F" w:rsidRDefault="00000000">
            <w:pPr>
              <w:pStyle w:val="TableParagraph"/>
              <w:spacing w:before="3"/>
              <w:ind w:left="321"/>
              <w:rPr>
                <w:b/>
                <w:sz w:val="18"/>
              </w:rPr>
            </w:pPr>
            <w:r>
              <w:rPr>
                <w:b/>
                <w:spacing w:val="-2"/>
                <w:sz w:val="18"/>
              </w:rPr>
              <w:t>EXCEPTIONAL</w:t>
            </w:r>
          </w:p>
          <w:p w14:paraId="43A31E7D" w14:textId="77777777" w:rsidR="008B138F" w:rsidRDefault="00000000">
            <w:pPr>
              <w:pStyle w:val="TableParagraph"/>
              <w:spacing w:before="7"/>
              <w:ind w:left="256"/>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r>
      <w:tr w:rsidR="008B138F" w14:paraId="13DF9F12" w14:textId="77777777">
        <w:trPr>
          <w:trHeight w:val="255"/>
        </w:trPr>
        <w:tc>
          <w:tcPr>
            <w:tcW w:w="1908" w:type="dxa"/>
            <w:shd w:val="clear" w:color="auto" w:fill="8DB3E0"/>
          </w:tcPr>
          <w:p w14:paraId="10EE8C07" w14:textId="77777777" w:rsidR="008B138F" w:rsidRDefault="00000000">
            <w:pPr>
              <w:pStyle w:val="TableParagraph"/>
              <w:spacing w:before="3"/>
              <w:ind w:left="279"/>
              <w:rPr>
                <w:b/>
                <w:sz w:val="20"/>
              </w:rPr>
            </w:pPr>
            <w:r>
              <w:rPr>
                <w:b/>
                <w:spacing w:val="-2"/>
                <w:sz w:val="20"/>
              </w:rPr>
              <w:t>Category</w:t>
            </w:r>
          </w:p>
        </w:tc>
        <w:tc>
          <w:tcPr>
            <w:tcW w:w="1908" w:type="dxa"/>
            <w:shd w:val="clear" w:color="auto" w:fill="8DB3E0"/>
          </w:tcPr>
          <w:p w14:paraId="2A7EA011" w14:textId="77777777" w:rsidR="008B138F" w:rsidRDefault="00000000">
            <w:pPr>
              <w:pStyle w:val="TableParagraph"/>
              <w:spacing w:before="7"/>
              <w:ind w:left="248" w:right="230"/>
              <w:jc w:val="center"/>
              <w:rPr>
                <w:b/>
                <w:sz w:val="18"/>
              </w:rPr>
            </w:pPr>
            <w:r>
              <w:rPr>
                <w:b/>
                <w:spacing w:val="-3"/>
                <w:sz w:val="18"/>
              </w:rPr>
              <w:t>0-</w:t>
            </w:r>
            <w:r>
              <w:rPr>
                <w:b/>
                <w:spacing w:val="-5"/>
                <w:sz w:val="18"/>
              </w:rPr>
              <w:t>29%</w:t>
            </w:r>
          </w:p>
        </w:tc>
        <w:tc>
          <w:tcPr>
            <w:tcW w:w="1912" w:type="dxa"/>
            <w:tcBorders>
              <w:right w:val="single" w:sz="8" w:space="0" w:color="000000"/>
            </w:tcBorders>
            <w:shd w:val="clear" w:color="auto" w:fill="8DB3E0"/>
          </w:tcPr>
          <w:p w14:paraId="56CF7681" w14:textId="77777777" w:rsidR="008B138F" w:rsidRDefault="00000000">
            <w:pPr>
              <w:pStyle w:val="TableParagraph"/>
              <w:spacing w:before="7"/>
              <w:ind w:left="632" w:right="631"/>
              <w:jc w:val="center"/>
              <w:rPr>
                <w:b/>
                <w:sz w:val="18"/>
              </w:rPr>
            </w:pPr>
            <w:r>
              <w:rPr>
                <w:b/>
                <w:spacing w:val="-4"/>
                <w:sz w:val="18"/>
              </w:rPr>
              <w:t>30-</w:t>
            </w:r>
            <w:r>
              <w:rPr>
                <w:b/>
                <w:spacing w:val="-5"/>
                <w:sz w:val="18"/>
              </w:rPr>
              <w:t>39%</w:t>
            </w:r>
          </w:p>
        </w:tc>
        <w:tc>
          <w:tcPr>
            <w:tcW w:w="1908" w:type="dxa"/>
            <w:tcBorders>
              <w:left w:val="single" w:sz="8" w:space="0" w:color="000000"/>
            </w:tcBorders>
            <w:shd w:val="clear" w:color="auto" w:fill="8DB3E0"/>
          </w:tcPr>
          <w:p w14:paraId="700213E5" w14:textId="77777777" w:rsidR="008B138F" w:rsidRDefault="00000000">
            <w:pPr>
              <w:pStyle w:val="TableParagraph"/>
              <w:spacing w:before="7"/>
              <w:ind w:left="626" w:right="632"/>
              <w:jc w:val="center"/>
              <w:rPr>
                <w:b/>
                <w:sz w:val="18"/>
              </w:rPr>
            </w:pPr>
            <w:r>
              <w:rPr>
                <w:b/>
                <w:spacing w:val="-4"/>
                <w:sz w:val="18"/>
              </w:rPr>
              <w:t>40-</w:t>
            </w:r>
            <w:r>
              <w:rPr>
                <w:b/>
                <w:spacing w:val="-5"/>
                <w:sz w:val="18"/>
              </w:rPr>
              <w:t>49%</w:t>
            </w:r>
          </w:p>
        </w:tc>
        <w:tc>
          <w:tcPr>
            <w:tcW w:w="1909" w:type="dxa"/>
            <w:shd w:val="clear" w:color="auto" w:fill="8DB3E0"/>
          </w:tcPr>
          <w:p w14:paraId="1AC21AA6" w14:textId="77777777" w:rsidR="008B138F" w:rsidRDefault="00000000">
            <w:pPr>
              <w:pStyle w:val="TableParagraph"/>
              <w:spacing w:before="7"/>
              <w:ind w:left="456" w:right="456"/>
              <w:jc w:val="center"/>
              <w:rPr>
                <w:b/>
                <w:sz w:val="18"/>
              </w:rPr>
            </w:pPr>
            <w:r>
              <w:rPr>
                <w:b/>
                <w:spacing w:val="-4"/>
                <w:sz w:val="18"/>
              </w:rPr>
              <w:t>50-</w:t>
            </w:r>
            <w:r>
              <w:rPr>
                <w:b/>
                <w:spacing w:val="-5"/>
                <w:sz w:val="18"/>
              </w:rPr>
              <w:t>59%</w:t>
            </w:r>
          </w:p>
        </w:tc>
        <w:tc>
          <w:tcPr>
            <w:tcW w:w="1914" w:type="dxa"/>
            <w:shd w:val="clear" w:color="auto" w:fill="8DB3E0"/>
          </w:tcPr>
          <w:p w14:paraId="23851FDC" w14:textId="77777777" w:rsidR="008B138F" w:rsidRDefault="00000000">
            <w:pPr>
              <w:pStyle w:val="TableParagraph"/>
              <w:spacing w:before="7"/>
              <w:ind w:left="635" w:right="635"/>
              <w:jc w:val="center"/>
              <w:rPr>
                <w:b/>
                <w:sz w:val="18"/>
              </w:rPr>
            </w:pPr>
            <w:r>
              <w:rPr>
                <w:b/>
                <w:spacing w:val="-4"/>
                <w:sz w:val="18"/>
              </w:rPr>
              <w:t>60-</w:t>
            </w:r>
            <w:r>
              <w:rPr>
                <w:b/>
                <w:spacing w:val="-5"/>
                <w:sz w:val="18"/>
              </w:rPr>
              <w:t>69%</w:t>
            </w:r>
          </w:p>
        </w:tc>
        <w:tc>
          <w:tcPr>
            <w:tcW w:w="1908" w:type="dxa"/>
            <w:shd w:val="clear" w:color="auto" w:fill="8DB3E0"/>
          </w:tcPr>
          <w:p w14:paraId="4523EE53" w14:textId="77777777" w:rsidR="008B138F" w:rsidRDefault="00000000">
            <w:pPr>
              <w:pStyle w:val="TableParagraph"/>
              <w:spacing w:before="7"/>
              <w:ind w:left="230" w:right="230"/>
              <w:jc w:val="center"/>
              <w:rPr>
                <w:b/>
                <w:sz w:val="18"/>
              </w:rPr>
            </w:pPr>
            <w:r>
              <w:rPr>
                <w:b/>
                <w:spacing w:val="-4"/>
                <w:sz w:val="18"/>
              </w:rPr>
              <w:t>70-</w:t>
            </w:r>
            <w:r>
              <w:rPr>
                <w:b/>
                <w:spacing w:val="-5"/>
                <w:sz w:val="18"/>
              </w:rPr>
              <w:t>84%</w:t>
            </w:r>
          </w:p>
        </w:tc>
        <w:tc>
          <w:tcPr>
            <w:tcW w:w="1908" w:type="dxa"/>
            <w:shd w:val="clear" w:color="auto" w:fill="8DB3E0"/>
          </w:tcPr>
          <w:p w14:paraId="0E7AB0DC" w14:textId="77777777" w:rsidR="008B138F" w:rsidRDefault="00000000">
            <w:pPr>
              <w:pStyle w:val="TableParagraph"/>
              <w:spacing w:before="7"/>
              <w:ind w:left="601"/>
              <w:rPr>
                <w:b/>
                <w:sz w:val="18"/>
              </w:rPr>
            </w:pPr>
            <w:r>
              <w:rPr>
                <w:b/>
                <w:spacing w:val="-4"/>
                <w:sz w:val="18"/>
              </w:rPr>
              <w:t>85-100%</w:t>
            </w:r>
          </w:p>
        </w:tc>
      </w:tr>
      <w:tr w:rsidR="008B138F" w14:paraId="3F058F1F" w14:textId="77777777">
        <w:trPr>
          <w:trHeight w:val="4707"/>
        </w:trPr>
        <w:tc>
          <w:tcPr>
            <w:tcW w:w="1908" w:type="dxa"/>
            <w:shd w:val="clear" w:color="auto" w:fill="8DB3E0"/>
          </w:tcPr>
          <w:p w14:paraId="04E64365" w14:textId="77777777" w:rsidR="008B138F" w:rsidRDefault="00000000">
            <w:pPr>
              <w:pStyle w:val="TableParagraph"/>
              <w:spacing w:before="10" w:line="256" w:lineRule="auto"/>
              <w:ind w:left="217" w:right="163"/>
              <w:rPr>
                <w:sz w:val="18"/>
              </w:rPr>
            </w:pPr>
            <w:r>
              <w:rPr>
                <w:b/>
                <w:spacing w:val="-2"/>
                <w:sz w:val="20"/>
              </w:rPr>
              <w:t xml:space="preserve">Engagement </w:t>
            </w:r>
            <w:r>
              <w:rPr>
                <w:b/>
                <w:sz w:val="20"/>
              </w:rPr>
              <w:t xml:space="preserve">with literature </w:t>
            </w:r>
            <w:r>
              <w:rPr>
                <w:sz w:val="18"/>
              </w:rPr>
              <w:t>(including</w:t>
            </w:r>
            <w:r>
              <w:rPr>
                <w:spacing w:val="-12"/>
                <w:sz w:val="18"/>
              </w:rPr>
              <w:t xml:space="preserve"> </w:t>
            </w:r>
            <w:r>
              <w:rPr>
                <w:sz w:val="18"/>
              </w:rPr>
              <w:t xml:space="preserve">reading, </w:t>
            </w:r>
            <w:r>
              <w:rPr>
                <w:spacing w:val="-2"/>
                <w:sz w:val="18"/>
              </w:rPr>
              <w:t xml:space="preserve">referencing, academic </w:t>
            </w:r>
            <w:r>
              <w:rPr>
                <w:sz w:val="18"/>
              </w:rPr>
              <w:t xml:space="preserve">conventions and </w:t>
            </w:r>
            <w:r>
              <w:rPr>
                <w:spacing w:val="-2"/>
                <w:sz w:val="18"/>
              </w:rPr>
              <w:t>academic</w:t>
            </w:r>
            <w:r>
              <w:rPr>
                <w:spacing w:val="-13"/>
                <w:sz w:val="18"/>
              </w:rPr>
              <w:t xml:space="preserve"> </w:t>
            </w:r>
            <w:r>
              <w:rPr>
                <w:spacing w:val="-2"/>
                <w:sz w:val="18"/>
              </w:rPr>
              <w:t>honesty)</w:t>
            </w:r>
          </w:p>
        </w:tc>
        <w:tc>
          <w:tcPr>
            <w:tcW w:w="1908" w:type="dxa"/>
          </w:tcPr>
          <w:p w14:paraId="10B4229B" w14:textId="77777777" w:rsidR="008B138F" w:rsidRDefault="00000000">
            <w:pPr>
              <w:pStyle w:val="TableParagraph"/>
              <w:spacing w:before="10" w:line="259" w:lineRule="auto"/>
              <w:ind w:left="110" w:right="163"/>
              <w:rPr>
                <w:sz w:val="20"/>
              </w:rPr>
            </w:pPr>
            <w:r>
              <w:rPr>
                <w:sz w:val="20"/>
              </w:rPr>
              <w:t xml:space="preserve">Little or no evidence of reading </w:t>
            </w:r>
            <w:r>
              <w:rPr>
                <w:rFonts w:ascii="Times New Roman"/>
                <w:sz w:val="20"/>
              </w:rPr>
              <w:t xml:space="preserve">and/or </w:t>
            </w:r>
            <w:r>
              <w:rPr>
                <w:sz w:val="20"/>
              </w:rPr>
              <w:t xml:space="preserve">reliance on </w:t>
            </w:r>
            <w:r>
              <w:rPr>
                <w:spacing w:val="-2"/>
                <w:sz w:val="20"/>
              </w:rPr>
              <w:t xml:space="preserve">inappropriate </w:t>
            </w:r>
            <w:r>
              <w:rPr>
                <w:sz w:val="20"/>
              </w:rPr>
              <w:t xml:space="preserve">sources. Views and findings </w:t>
            </w:r>
            <w:r>
              <w:rPr>
                <w:spacing w:val="-2"/>
                <w:sz w:val="20"/>
              </w:rPr>
              <w:t xml:space="preserve">mostly </w:t>
            </w:r>
            <w:r>
              <w:rPr>
                <w:sz w:val="20"/>
              </w:rPr>
              <w:t xml:space="preserve">unsupported and </w:t>
            </w:r>
            <w:r>
              <w:rPr>
                <w:spacing w:val="-2"/>
                <w:sz w:val="20"/>
              </w:rPr>
              <w:t>nonauthoritative. Referencing conventions</w:t>
            </w:r>
            <w:r>
              <w:rPr>
                <w:spacing w:val="-15"/>
                <w:sz w:val="20"/>
              </w:rPr>
              <w:t xml:space="preserve"> </w:t>
            </w:r>
            <w:r>
              <w:rPr>
                <w:spacing w:val="-2"/>
                <w:sz w:val="20"/>
              </w:rPr>
              <w:t xml:space="preserve">used </w:t>
            </w:r>
            <w:r>
              <w:rPr>
                <w:sz w:val="20"/>
              </w:rPr>
              <w:t>incoherently or largely absent.</w:t>
            </w:r>
          </w:p>
        </w:tc>
        <w:tc>
          <w:tcPr>
            <w:tcW w:w="1912" w:type="dxa"/>
            <w:tcBorders>
              <w:right w:val="single" w:sz="12" w:space="0" w:color="000000"/>
            </w:tcBorders>
          </w:tcPr>
          <w:p w14:paraId="69A04E87" w14:textId="77777777" w:rsidR="008B138F" w:rsidRDefault="00000000">
            <w:pPr>
              <w:pStyle w:val="TableParagraph"/>
              <w:spacing w:before="10" w:line="256" w:lineRule="auto"/>
              <w:ind w:left="112" w:right="36"/>
              <w:rPr>
                <w:sz w:val="20"/>
              </w:rPr>
            </w:pPr>
            <w:r>
              <w:rPr>
                <w:sz w:val="20"/>
              </w:rPr>
              <w:t xml:space="preserve">Poor engagement with essential reading. No evidence of wider reading. Reliance on inappropriate sources, and/or indiscriminate use </w:t>
            </w:r>
            <w:r>
              <w:rPr>
                <w:spacing w:val="-2"/>
                <w:sz w:val="20"/>
              </w:rPr>
              <w:t>of</w:t>
            </w:r>
            <w:r>
              <w:rPr>
                <w:spacing w:val="-16"/>
                <w:sz w:val="20"/>
              </w:rPr>
              <w:t xml:space="preserve"> </w:t>
            </w:r>
            <w:r>
              <w:rPr>
                <w:spacing w:val="-2"/>
                <w:sz w:val="20"/>
              </w:rPr>
              <w:t>sources.</w:t>
            </w:r>
            <w:r>
              <w:rPr>
                <w:spacing w:val="-16"/>
                <w:sz w:val="20"/>
              </w:rPr>
              <w:t xml:space="preserve"> </w:t>
            </w:r>
            <w:r>
              <w:rPr>
                <w:spacing w:val="-2"/>
                <w:sz w:val="20"/>
              </w:rPr>
              <w:t xml:space="preserve">Heavily </w:t>
            </w:r>
            <w:r>
              <w:rPr>
                <w:sz w:val="20"/>
              </w:rPr>
              <w:t>reliant on information</w:t>
            </w:r>
            <w:r>
              <w:rPr>
                <w:spacing w:val="-14"/>
                <w:sz w:val="20"/>
              </w:rPr>
              <w:t xml:space="preserve"> </w:t>
            </w:r>
            <w:r>
              <w:rPr>
                <w:sz w:val="20"/>
              </w:rPr>
              <w:t xml:space="preserve">gained through class </w:t>
            </w:r>
            <w:r>
              <w:rPr>
                <w:spacing w:val="-2"/>
                <w:sz w:val="20"/>
              </w:rPr>
              <w:t>contact.</w:t>
            </w:r>
          </w:p>
          <w:p w14:paraId="45F1700D" w14:textId="77777777" w:rsidR="008B138F" w:rsidRDefault="00000000">
            <w:pPr>
              <w:pStyle w:val="TableParagraph"/>
              <w:spacing w:line="259" w:lineRule="auto"/>
              <w:ind w:left="112" w:right="36"/>
              <w:rPr>
                <w:sz w:val="20"/>
              </w:rPr>
            </w:pPr>
            <w:r>
              <w:rPr>
                <w:spacing w:val="-2"/>
                <w:sz w:val="20"/>
              </w:rPr>
              <w:t>Inconsistent</w:t>
            </w:r>
            <w:r>
              <w:rPr>
                <w:spacing w:val="-16"/>
                <w:sz w:val="20"/>
              </w:rPr>
              <w:t xml:space="preserve"> </w:t>
            </w:r>
            <w:r>
              <w:rPr>
                <w:spacing w:val="-2"/>
                <w:sz w:val="20"/>
              </w:rPr>
              <w:t xml:space="preserve">and </w:t>
            </w:r>
            <w:r>
              <w:rPr>
                <w:sz w:val="20"/>
              </w:rPr>
              <w:t xml:space="preserve">weak use of </w:t>
            </w:r>
            <w:r>
              <w:rPr>
                <w:spacing w:val="-2"/>
                <w:sz w:val="20"/>
              </w:rPr>
              <w:t>referencing.</w:t>
            </w:r>
          </w:p>
        </w:tc>
        <w:tc>
          <w:tcPr>
            <w:tcW w:w="1908" w:type="dxa"/>
            <w:tcBorders>
              <w:left w:val="single" w:sz="12" w:space="0" w:color="000000"/>
            </w:tcBorders>
          </w:tcPr>
          <w:p w14:paraId="5A6488D9" w14:textId="77777777" w:rsidR="008B138F" w:rsidRDefault="00000000">
            <w:pPr>
              <w:pStyle w:val="TableParagraph"/>
              <w:spacing w:before="10"/>
              <w:ind w:left="103" w:right="97"/>
              <w:rPr>
                <w:sz w:val="20"/>
              </w:rPr>
            </w:pPr>
            <w:r>
              <w:rPr>
                <w:spacing w:val="-2"/>
                <w:sz w:val="20"/>
              </w:rPr>
              <w:t>Engagement</w:t>
            </w:r>
            <w:r>
              <w:rPr>
                <w:spacing w:val="-16"/>
                <w:sz w:val="20"/>
              </w:rPr>
              <w:t xml:space="preserve"> </w:t>
            </w:r>
            <w:r>
              <w:rPr>
                <w:spacing w:val="-2"/>
                <w:sz w:val="20"/>
              </w:rPr>
              <w:t>with</w:t>
            </w:r>
            <w:r>
              <w:rPr>
                <w:spacing w:val="-15"/>
                <w:sz w:val="20"/>
              </w:rPr>
              <w:t xml:space="preserve"> </w:t>
            </w:r>
            <w:r>
              <w:rPr>
                <w:spacing w:val="-2"/>
                <w:sz w:val="20"/>
              </w:rPr>
              <w:t xml:space="preserve">a </w:t>
            </w:r>
            <w:r>
              <w:rPr>
                <w:sz w:val="20"/>
              </w:rPr>
              <w:t xml:space="preserve">limited range of mostly relevant and credible sources but with some reliance on information gained through class </w:t>
            </w:r>
            <w:r>
              <w:rPr>
                <w:spacing w:val="-2"/>
                <w:sz w:val="20"/>
              </w:rPr>
              <w:t>contact.</w:t>
            </w:r>
          </w:p>
          <w:p w14:paraId="5DE2DCC6" w14:textId="77777777" w:rsidR="008B138F" w:rsidRDefault="00000000">
            <w:pPr>
              <w:pStyle w:val="TableParagraph"/>
              <w:spacing w:before="8" w:line="252" w:lineRule="auto"/>
              <w:ind w:left="103" w:right="15"/>
              <w:rPr>
                <w:sz w:val="20"/>
              </w:rPr>
            </w:pPr>
            <w:r>
              <w:rPr>
                <w:sz w:val="20"/>
              </w:rPr>
              <w:t xml:space="preserve">Some omissions and minor errors. </w:t>
            </w:r>
            <w:r>
              <w:rPr>
                <w:spacing w:val="-2"/>
                <w:sz w:val="20"/>
              </w:rPr>
              <w:t>Referencing conventions</w:t>
            </w:r>
            <w:r>
              <w:rPr>
                <w:spacing w:val="-15"/>
                <w:sz w:val="20"/>
              </w:rPr>
              <w:t xml:space="preserve"> </w:t>
            </w:r>
            <w:r>
              <w:rPr>
                <w:spacing w:val="-2"/>
                <w:sz w:val="20"/>
              </w:rPr>
              <w:t xml:space="preserve">evident </w:t>
            </w:r>
            <w:r>
              <w:rPr>
                <w:sz w:val="20"/>
              </w:rPr>
              <w:t>though not always applied accurately or consistently.</w:t>
            </w:r>
          </w:p>
        </w:tc>
        <w:tc>
          <w:tcPr>
            <w:tcW w:w="1909" w:type="dxa"/>
          </w:tcPr>
          <w:p w14:paraId="633C8001" w14:textId="77777777" w:rsidR="008B138F" w:rsidRDefault="00000000">
            <w:pPr>
              <w:pStyle w:val="TableParagraph"/>
              <w:spacing w:before="10"/>
              <w:ind w:left="114" w:right="70"/>
              <w:rPr>
                <w:sz w:val="20"/>
              </w:rPr>
            </w:pPr>
            <w:r>
              <w:rPr>
                <w:sz w:val="20"/>
              </w:rPr>
              <w:t xml:space="preserve">Engagement with an appropriate </w:t>
            </w:r>
            <w:r>
              <w:rPr>
                <w:spacing w:val="-2"/>
                <w:sz w:val="20"/>
              </w:rPr>
              <w:t>range</w:t>
            </w:r>
            <w:r>
              <w:rPr>
                <w:spacing w:val="-14"/>
                <w:sz w:val="20"/>
              </w:rPr>
              <w:t xml:space="preserve"> </w:t>
            </w:r>
            <w:r>
              <w:rPr>
                <w:spacing w:val="-2"/>
                <w:sz w:val="20"/>
              </w:rPr>
              <w:t>of</w:t>
            </w:r>
            <w:r>
              <w:rPr>
                <w:spacing w:val="-15"/>
                <w:sz w:val="20"/>
              </w:rPr>
              <w:t xml:space="preserve"> </w:t>
            </w:r>
            <w:r>
              <w:rPr>
                <w:spacing w:val="-2"/>
                <w:sz w:val="20"/>
              </w:rPr>
              <w:t xml:space="preserve">literature, </w:t>
            </w:r>
            <w:r>
              <w:rPr>
                <w:sz w:val="20"/>
              </w:rPr>
              <w:t xml:space="preserve">including sources </w:t>
            </w:r>
            <w:r>
              <w:rPr>
                <w:spacing w:val="-2"/>
                <w:sz w:val="20"/>
              </w:rPr>
              <w:t>retrieved independently.</w:t>
            </w:r>
          </w:p>
          <w:p w14:paraId="23078BAB" w14:textId="77777777" w:rsidR="008B138F" w:rsidRDefault="00000000">
            <w:pPr>
              <w:pStyle w:val="TableParagraph"/>
              <w:spacing w:before="5"/>
              <w:ind w:left="114" w:right="70"/>
              <w:rPr>
                <w:sz w:val="20"/>
              </w:rPr>
            </w:pP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5"/>
                <w:sz w:val="20"/>
              </w:rPr>
              <w:t xml:space="preserve"> </w:t>
            </w:r>
            <w:r>
              <w:rPr>
                <w:spacing w:val="-2"/>
                <w:sz w:val="20"/>
              </w:rPr>
              <w:t>other sources.</w:t>
            </w:r>
          </w:p>
          <w:p w14:paraId="7385E8C6" w14:textId="77777777" w:rsidR="008B138F" w:rsidRDefault="00000000">
            <w:pPr>
              <w:pStyle w:val="TableParagraph"/>
              <w:spacing w:before="4" w:line="259" w:lineRule="auto"/>
              <w:ind w:left="114" w:right="70"/>
              <w:rPr>
                <w:sz w:val="20"/>
              </w:rPr>
            </w:pPr>
            <w:r>
              <w:rPr>
                <w:spacing w:val="-2"/>
                <w:sz w:val="20"/>
              </w:rPr>
              <w:t>Referencing</w:t>
            </w:r>
            <w:r>
              <w:rPr>
                <w:spacing w:val="-16"/>
                <w:sz w:val="20"/>
              </w:rPr>
              <w:t xml:space="preserve"> </w:t>
            </w:r>
            <w:r>
              <w:rPr>
                <w:spacing w:val="-2"/>
                <w:sz w:val="20"/>
              </w:rPr>
              <w:t xml:space="preserve">may </w:t>
            </w:r>
            <w:r>
              <w:rPr>
                <w:sz w:val="20"/>
              </w:rPr>
              <w:t xml:space="preserve">show minor inaccuracies or </w:t>
            </w:r>
            <w:r>
              <w:rPr>
                <w:spacing w:val="-2"/>
                <w:sz w:val="20"/>
              </w:rPr>
              <w:t>inconsistencies.</w:t>
            </w:r>
          </w:p>
        </w:tc>
        <w:tc>
          <w:tcPr>
            <w:tcW w:w="1914" w:type="dxa"/>
          </w:tcPr>
          <w:p w14:paraId="733FE2F8" w14:textId="77777777" w:rsidR="008B138F" w:rsidRDefault="00000000">
            <w:pPr>
              <w:pStyle w:val="TableParagraph"/>
              <w:spacing w:before="10" w:line="259" w:lineRule="auto"/>
              <w:ind w:left="115" w:right="126"/>
              <w:rPr>
                <w:sz w:val="20"/>
              </w:rPr>
            </w:pPr>
            <w:r>
              <w:rPr>
                <w:sz w:val="20"/>
              </w:rPr>
              <w:t xml:space="preserve">Engagement with a wide range of </w:t>
            </w:r>
            <w:r>
              <w:rPr>
                <w:spacing w:val="-2"/>
                <w:sz w:val="20"/>
              </w:rPr>
              <w:t>literature,</w:t>
            </w:r>
            <w:r>
              <w:rPr>
                <w:spacing w:val="-16"/>
                <w:sz w:val="20"/>
              </w:rPr>
              <w:t xml:space="preserve"> </w:t>
            </w:r>
            <w:r>
              <w:rPr>
                <w:spacing w:val="-2"/>
                <w:sz w:val="20"/>
              </w:rPr>
              <w:t xml:space="preserve">including </w:t>
            </w:r>
            <w:r>
              <w:rPr>
                <w:sz w:val="20"/>
              </w:rPr>
              <w:t xml:space="preserve">sources retrieved </w:t>
            </w:r>
            <w:r>
              <w:rPr>
                <w:spacing w:val="-2"/>
                <w:sz w:val="20"/>
              </w:rPr>
              <w:t>independently.</w:t>
            </w:r>
          </w:p>
          <w:p w14:paraId="74F34BC9" w14:textId="77777777" w:rsidR="008B138F" w:rsidRDefault="00000000">
            <w:pPr>
              <w:pStyle w:val="TableParagraph"/>
              <w:spacing w:line="259" w:lineRule="auto"/>
              <w:ind w:left="115" w:right="52"/>
              <w:rPr>
                <w:sz w:val="20"/>
              </w:rPr>
            </w:pPr>
            <w:r>
              <w:rPr>
                <w:sz w:val="20"/>
              </w:rPr>
              <w:t xml:space="preserve">Selection of relevant and </w:t>
            </w:r>
            <w:r>
              <w:rPr>
                <w:spacing w:val="-2"/>
                <w:sz w:val="20"/>
              </w:rPr>
              <w:t>credible</w:t>
            </w:r>
            <w:r>
              <w:rPr>
                <w:spacing w:val="-17"/>
                <w:sz w:val="20"/>
              </w:rPr>
              <w:t xml:space="preserve"> </w:t>
            </w:r>
            <w:r>
              <w:rPr>
                <w:spacing w:val="-2"/>
                <w:sz w:val="20"/>
              </w:rPr>
              <w:t xml:space="preserve">sources. </w:t>
            </w:r>
            <w:r>
              <w:rPr>
                <w:sz w:val="20"/>
              </w:rPr>
              <w:t>Generally sound referencing,</w:t>
            </w:r>
            <w:r>
              <w:rPr>
                <w:spacing w:val="-6"/>
                <w:sz w:val="20"/>
              </w:rPr>
              <w:t xml:space="preserve"> </w:t>
            </w:r>
            <w:r>
              <w:rPr>
                <w:sz w:val="20"/>
              </w:rPr>
              <w:t xml:space="preserve">with no/very few inaccuracies or </w:t>
            </w:r>
            <w:r>
              <w:rPr>
                <w:spacing w:val="-2"/>
                <w:sz w:val="20"/>
              </w:rPr>
              <w:t>inconsistencies.</w:t>
            </w:r>
          </w:p>
        </w:tc>
        <w:tc>
          <w:tcPr>
            <w:tcW w:w="1908" w:type="dxa"/>
          </w:tcPr>
          <w:p w14:paraId="34AF5C6D" w14:textId="77777777" w:rsidR="008B138F" w:rsidRDefault="00000000">
            <w:pPr>
              <w:pStyle w:val="TableParagraph"/>
              <w:spacing w:before="10" w:line="247" w:lineRule="auto"/>
              <w:ind w:left="112" w:right="18"/>
              <w:rPr>
                <w:sz w:val="20"/>
              </w:rPr>
            </w:pPr>
            <w:r>
              <w:rPr>
                <w:sz w:val="20"/>
              </w:rPr>
              <w:t xml:space="preserve">Engagement with an extensive range of relevant and credible literature. </w:t>
            </w:r>
            <w:r>
              <w:rPr>
                <w:spacing w:val="-2"/>
                <w:sz w:val="20"/>
              </w:rPr>
              <w:t>Consistently accurate</w:t>
            </w:r>
            <w:r>
              <w:rPr>
                <w:spacing w:val="-15"/>
                <w:sz w:val="20"/>
              </w:rPr>
              <w:t xml:space="preserve"> </w:t>
            </w:r>
            <w:r>
              <w:rPr>
                <w:spacing w:val="-2"/>
                <w:sz w:val="20"/>
              </w:rPr>
              <w:t xml:space="preserve">application </w:t>
            </w:r>
            <w:r>
              <w:rPr>
                <w:sz w:val="20"/>
              </w:rPr>
              <w:t>of referencing.</w:t>
            </w:r>
          </w:p>
        </w:tc>
        <w:tc>
          <w:tcPr>
            <w:tcW w:w="1908" w:type="dxa"/>
          </w:tcPr>
          <w:p w14:paraId="4679858F" w14:textId="77777777" w:rsidR="008B138F" w:rsidRDefault="00000000">
            <w:pPr>
              <w:pStyle w:val="TableParagraph"/>
              <w:spacing w:before="10" w:line="259" w:lineRule="auto"/>
              <w:ind w:left="115" w:right="97"/>
              <w:rPr>
                <w:sz w:val="20"/>
              </w:rPr>
            </w:pPr>
            <w:r>
              <w:rPr>
                <w:spacing w:val="-2"/>
                <w:sz w:val="20"/>
              </w:rPr>
              <w:t xml:space="preserve">Exceptional </w:t>
            </w:r>
            <w:r>
              <w:rPr>
                <w:sz w:val="20"/>
              </w:rPr>
              <w:t xml:space="preserve">engagement with </w:t>
            </w:r>
            <w:r>
              <w:rPr>
                <w:spacing w:val="-2"/>
                <w:sz w:val="20"/>
              </w:rPr>
              <w:t>an</w:t>
            </w:r>
            <w:r>
              <w:rPr>
                <w:spacing w:val="-15"/>
                <w:sz w:val="20"/>
              </w:rPr>
              <w:t xml:space="preserve"> </w:t>
            </w:r>
            <w:r>
              <w:rPr>
                <w:spacing w:val="-2"/>
                <w:sz w:val="20"/>
              </w:rPr>
              <w:t>extensive</w:t>
            </w:r>
            <w:r>
              <w:rPr>
                <w:spacing w:val="-15"/>
                <w:sz w:val="20"/>
              </w:rPr>
              <w:t xml:space="preserve"> </w:t>
            </w:r>
            <w:r>
              <w:rPr>
                <w:spacing w:val="-2"/>
                <w:sz w:val="20"/>
              </w:rPr>
              <w:t xml:space="preserve">range </w:t>
            </w:r>
            <w:r>
              <w:rPr>
                <w:sz w:val="20"/>
              </w:rPr>
              <w:t xml:space="preserve">of relevant and credible literature. </w:t>
            </w:r>
            <w:proofErr w:type="spellStart"/>
            <w:r>
              <w:rPr>
                <w:spacing w:val="-2"/>
                <w:sz w:val="20"/>
              </w:rPr>
              <w:t>Highlevel</w:t>
            </w:r>
            <w:proofErr w:type="spellEnd"/>
            <w:r>
              <w:rPr>
                <w:spacing w:val="-2"/>
                <w:sz w:val="20"/>
              </w:rPr>
              <w:t xml:space="preserve"> </w:t>
            </w:r>
            <w:r>
              <w:rPr>
                <w:sz w:val="20"/>
              </w:rPr>
              <w:t xml:space="preserve">referencing skills </w:t>
            </w:r>
            <w:r>
              <w:rPr>
                <w:spacing w:val="-2"/>
                <w:sz w:val="20"/>
              </w:rPr>
              <w:t>consistently applied.</w:t>
            </w:r>
          </w:p>
        </w:tc>
      </w:tr>
    </w:tbl>
    <w:p w14:paraId="53507FBD" w14:textId="77777777" w:rsidR="008B138F" w:rsidRDefault="008B138F">
      <w:pPr>
        <w:spacing w:line="259" w:lineRule="auto"/>
        <w:rPr>
          <w:sz w:val="20"/>
        </w:rPr>
        <w:sectPr w:rsidR="008B138F">
          <w:footerReference w:type="default" r:id="rId12"/>
          <w:pgSz w:w="16840" w:h="11910" w:orient="landscape"/>
          <w:pgMar w:top="1180" w:right="540" w:bottom="280" w:left="62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08"/>
        <w:gridCol w:w="1908"/>
        <w:gridCol w:w="1912"/>
        <w:gridCol w:w="1908"/>
        <w:gridCol w:w="1909"/>
        <w:gridCol w:w="1914"/>
        <w:gridCol w:w="1908"/>
        <w:gridCol w:w="1908"/>
      </w:tblGrid>
      <w:tr w:rsidR="008B138F" w14:paraId="0BA145BD" w14:textId="77777777">
        <w:trPr>
          <w:trHeight w:val="1498"/>
        </w:trPr>
        <w:tc>
          <w:tcPr>
            <w:tcW w:w="1908" w:type="dxa"/>
            <w:shd w:val="clear" w:color="auto" w:fill="8DB3E0"/>
          </w:tcPr>
          <w:p w14:paraId="52414994" w14:textId="77777777" w:rsidR="008B138F" w:rsidRDefault="00000000">
            <w:pPr>
              <w:pStyle w:val="TableParagraph"/>
              <w:spacing w:before="8" w:line="259" w:lineRule="auto"/>
              <w:ind w:left="217"/>
              <w:rPr>
                <w:sz w:val="18"/>
              </w:rPr>
            </w:pPr>
            <w:r>
              <w:rPr>
                <w:b/>
                <w:spacing w:val="-2"/>
                <w:sz w:val="20"/>
              </w:rPr>
              <w:lastRenderedPageBreak/>
              <w:t>Knowledge</w:t>
            </w:r>
            <w:r>
              <w:rPr>
                <w:b/>
                <w:spacing w:val="-15"/>
                <w:sz w:val="20"/>
              </w:rPr>
              <w:t xml:space="preserve"> </w:t>
            </w:r>
            <w:r>
              <w:rPr>
                <w:b/>
                <w:spacing w:val="-2"/>
                <w:sz w:val="20"/>
              </w:rPr>
              <w:t xml:space="preserve">and understanding </w:t>
            </w:r>
            <w:r>
              <w:rPr>
                <w:sz w:val="18"/>
              </w:rPr>
              <w:t>(Knowledge</w:t>
            </w:r>
            <w:r>
              <w:rPr>
                <w:spacing w:val="-13"/>
                <w:sz w:val="18"/>
              </w:rPr>
              <w:t xml:space="preserve"> </w:t>
            </w:r>
            <w:r>
              <w:rPr>
                <w:sz w:val="18"/>
              </w:rPr>
              <w:t>of</w:t>
            </w:r>
            <w:r>
              <w:rPr>
                <w:spacing w:val="-12"/>
                <w:sz w:val="18"/>
              </w:rPr>
              <w:t xml:space="preserve"> </w:t>
            </w:r>
            <w:r>
              <w:rPr>
                <w:sz w:val="18"/>
              </w:rPr>
              <w:t>the basic underlying concepts and</w:t>
            </w:r>
          </w:p>
        </w:tc>
        <w:tc>
          <w:tcPr>
            <w:tcW w:w="1908" w:type="dxa"/>
          </w:tcPr>
          <w:p w14:paraId="2DB09D64" w14:textId="77777777" w:rsidR="008B138F" w:rsidRDefault="00000000">
            <w:pPr>
              <w:pStyle w:val="TableParagraph"/>
              <w:spacing w:before="6" w:line="247" w:lineRule="auto"/>
              <w:ind w:left="110" w:right="33"/>
              <w:rPr>
                <w:sz w:val="20"/>
              </w:rPr>
            </w:pPr>
            <w:r>
              <w:rPr>
                <w:sz w:val="20"/>
              </w:rPr>
              <w:t xml:space="preserve">Major gaps in knowledge and understanding of </w:t>
            </w:r>
            <w:r>
              <w:rPr>
                <w:spacing w:val="-2"/>
                <w:sz w:val="20"/>
              </w:rPr>
              <w:t>the</w:t>
            </w:r>
            <w:r>
              <w:rPr>
                <w:spacing w:val="-15"/>
                <w:sz w:val="20"/>
              </w:rPr>
              <w:t xml:space="preserve"> </w:t>
            </w:r>
            <w:r>
              <w:rPr>
                <w:spacing w:val="-2"/>
                <w:sz w:val="20"/>
              </w:rPr>
              <w:t>basic</w:t>
            </w:r>
            <w:r>
              <w:rPr>
                <w:spacing w:val="-15"/>
                <w:sz w:val="20"/>
              </w:rPr>
              <w:t xml:space="preserve"> </w:t>
            </w:r>
            <w:r>
              <w:rPr>
                <w:spacing w:val="-2"/>
                <w:sz w:val="20"/>
              </w:rPr>
              <w:t xml:space="preserve">underlying </w:t>
            </w:r>
            <w:r>
              <w:rPr>
                <w:sz w:val="20"/>
              </w:rPr>
              <w:t>concepts and</w:t>
            </w:r>
          </w:p>
        </w:tc>
        <w:tc>
          <w:tcPr>
            <w:tcW w:w="1912" w:type="dxa"/>
            <w:tcBorders>
              <w:right w:val="single" w:sz="12" w:space="0" w:color="000000"/>
            </w:tcBorders>
          </w:tcPr>
          <w:p w14:paraId="6B92CB02" w14:textId="77777777" w:rsidR="008B138F" w:rsidRDefault="00000000">
            <w:pPr>
              <w:pStyle w:val="TableParagraph"/>
              <w:spacing w:before="8" w:line="259" w:lineRule="auto"/>
              <w:ind w:left="112"/>
              <w:rPr>
                <w:sz w:val="20"/>
              </w:rPr>
            </w:pPr>
            <w:r>
              <w:rPr>
                <w:sz w:val="20"/>
              </w:rPr>
              <w:t xml:space="preserve">Gaps in knowledge </w:t>
            </w:r>
            <w:r>
              <w:rPr>
                <w:rFonts w:ascii="Times New Roman"/>
                <w:sz w:val="20"/>
              </w:rPr>
              <w:t xml:space="preserve">of </w:t>
            </w:r>
            <w:r>
              <w:rPr>
                <w:sz w:val="20"/>
              </w:rPr>
              <w:t xml:space="preserve">the basic </w:t>
            </w:r>
            <w:r>
              <w:rPr>
                <w:spacing w:val="-2"/>
                <w:sz w:val="20"/>
              </w:rPr>
              <w:t>underlying</w:t>
            </w:r>
            <w:r>
              <w:rPr>
                <w:spacing w:val="-15"/>
                <w:sz w:val="20"/>
              </w:rPr>
              <w:t xml:space="preserve"> </w:t>
            </w:r>
            <w:r>
              <w:rPr>
                <w:spacing w:val="-2"/>
                <w:sz w:val="20"/>
              </w:rPr>
              <w:t xml:space="preserve">concepts </w:t>
            </w:r>
            <w:r>
              <w:rPr>
                <w:sz w:val="20"/>
              </w:rPr>
              <w:t>and principles, with flawed or</w:t>
            </w:r>
          </w:p>
        </w:tc>
        <w:tc>
          <w:tcPr>
            <w:tcW w:w="1908" w:type="dxa"/>
            <w:tcBorders>
              <w:left w:val="single" w:sz="12" w:space="0" w:color="000000"/>
            </w:tcBorders>
          </w:tcPr>
          <w:p w14:paraId="79830914" w14:textId="77777777" w:rsidR="008B138F" w:rsidRDefault="00000000">
            <w:pPr>
              <w:pStyle w:val="TableParagraph"/>
              <w:spacing w:before="6"/>
              <w:ind w:left="103" w:right="125"/>
              <w:jc w:val="both"/>
              <w:rPr>
                <w:sz w:val="20"/>
              </w:rPr>
            </w:pPr>
            <w:r>
              <w:rPr>
                <w:sz w:val="20"/>
              </w:rPr>
              <w:t>Limited</w:t>
            </w:r>
            <w:r>
              <w:rPr>
                <w:spacing w:val="-14"/>
                <w:sz w:val="20"/>
              </w:rPr>
              <w:t xml:space="preserve"> </w:t>
            </w:r>
            <w:r>
              <w:rPr>
                <w:sz w:val="20"/>
              </w:rPr>
              <w:t>knowledge and</w:t>
            </w:r>
            <w:r>
              <w:rPr>
                <w:spacing w:val="-14"/>
                <w:sz w:val="20"/>
              </w:rPr>
              <w:t xml:space="preserve"> </w:t>
            </w:r>
            <w:r>
              <w:rPr>
                <w:sz w:val="20"/>
              </w:rPr>
              <w:t xml:space="preserve">understanding </w:t>
            </w:r>
            <w:r>
              <w:rPr>
                <w:spacing w:val="-6"/>
                <w:sz w:val="20"/>
              </w:rPr>
              <w:t>of</w:t>
            </w:r>
          </w:p>
          <w:p w14:paraId="33004020" w14:textId="77777777" w:rsidR="008B138F" w:rsidRDefault="00000000">
            <w:pPr>
              <w:pStyle w:val="TableParagraph"/>
              <w:spacing w:before="5" w:line="261" w:lineRule="auto"/>
              <w:ind w:left="103" w:right="2"/>
              <w:jc w:val="both"/>
              <w:rPr>
                <w:sz w:val="20"/>
              </w:rPr>
            </w:pPr>
            <w:r>
              <w:rPr>
                <w:sz w:val="20"/>
              </w:rPr>
              <w:t>the</w:t>
            </w:r>
            <w:r>
              <w:rPr>
                <w:spacing w:val="-14"/>
                <w:sz w:val="20"/>
              </w:rPr>
              <w:t xml:space="preserve"> </w:t>
            </w:r>
            <w:r>
              <w:rPr>
                <w:sz w:val="20"/>
              </w:rPr>
              <w:t>basic</w:t>
            </w:r>
            <w:r>
              <w:rPr>
                <w:spacing w:val="-14"/>
                <w:sz w:val="20"/>
              </w:rPr>
              <w:t xml:space="preserve"> </w:t>
            </w:r>
            <w:r>
              <w:rPr>
                <w:sz w:val="20"/>
              </w:rPr>
              <w:t>underlying concepts and</w:t>
            </w:r>
          </w:p>
        </w:tc>
        <w:tc>
          <w:tcPr>
            <w:tcW w:w="1909" w:type="dxa"/>
          </w:tcPr>
          <w:p w14:paraId="2BA8C8D8" w14:textId="77777777" w:rsidR="008B138F" w:rsidRDefault="00000000">
            <w:pPr>
              <w:pStyle w:val="TableParagraph"/>
              <w:tabs>
                <w:tab w:val="left" w:pos="1030"/>
                <w:tab w:val="left" w:pos="1328"/>
              </w:tabs>
              <w:spacing w:before="8" w:line="249" w:lineRule="auto"/>
              <w:ind w:left="114" w:right="406"/>
              <w:rPr>
                <w:sz w:val="20"/>
              </w:rPr>
            </w:pPr>
            <w:r>
              <w:rPr>
                <w:spacing w:val="-2"/>
                <w:sz w:val="20"/>
              </w:rPr>
              <w:t>Knowledge</w:t>
            </w:r>
            <w:r>
              <w:rPr>
                <w:sz w:val="20"/>
              </w:rPr>
              <w:tab/>
            </w:r>
            <w:r>
              <w:rPr>
                <w:spacing w:val="-6"/>
                <w:sz w:val="20"/>
              </w:rPr>
              <w:t xml:space="preserve">of </w:t>
            </w:r>
            <w:r>
              <w:rPr>
                <w:spacing w:val="-4"/>
                <w:sz w:val="20"/>
              </w:rPr>
              <w:t>the</w:t>
            </w:r>
            <w:r>
              <w:rPr>
                <w:sz w:val="20"/>
              </w:rPr>
              <w:tab/>
            </w:r>
            <w:r>
              <w:rPr>
                <w:spacing w:val="-4"/>
                <w:sz w:val="20"/>
              </w:rPr>
              <w:t xml:space="preserve">basic </w:t>
            </w:r>
            <w:r>
              <w:rPr>
                <w:spacing w:val="-2"/>
                <w:sz w:val="20"/>
              </w:rPr>
              <w:t xml:space="preserve">underlying </w:t>
            </w:r>
            <w:r>
              <w:rPr>
                <w:sz w:val="20"/>
              </w:rPr>
              <w:t>concepts and principles is accurate</w:t>
            </w:r>
            <w:r>
              <w:rPr>
                <w:spacing w:val="-4"/>
                <w:sz w:val="20"/>
              </w:rPr>
              <w:t xml:space="preserve"> </w:t>
            </w:r>
            <w:r>
              <w:rPr>
                <w:sz w:val="20"/>
              </w:rPr>
              <w:t>with</w:t>
            </w:r>
            <w:r>
              <w:rPr>
                <w:spacing w:val="-3"/>
                <w:sz w:val="20"/>
              </w:rPr>
              <w:t xml:space="preserve"> </w:t>
            </w:r>
            <w:r>
              <w:rPr>
                <w:sz w:val="20"/>
              </w:rPr>
              <w:t>a</w:t>
            </w:r>
          </w:p>
        </w:tc>
        <w:tc>
          <w:tcPr>
            <w:tcW w:w="1914" w:type="dxa"/>
          </w:tcPr>
          <w:p w14:paraId="052DC94F" w14:textId="77777777" w:rsidR="008B138F" w:rsidRDefault="00000000">
            <w:pPr>
              <w:pStyle w:val="TableParagraph"/>
              <w:spacing w:before="8" w:line="259" w:lineRule="auto"/>
              <w:ind w:left="115"/>
              <w:rPr>
                <w:sz w:val="20"/>
              </w:rPr>
            </w:pPr>
            <w:r>
              <w:rPr>
                <w:spacing w:val="-2"/>
                <w:sz w:val="20"/>
              </w:rPr>
              <w:t xml:space="preserve">Competent </w:t>
            </w:r>
            <w:r>
              <w:rPr>
                <w:sz w:val="20"/>
              </w:rPr>
              <w:t>knowledge of the basic underlying concepts and principles.</w:t>
            </w:r>
            <w:r>
              <w:rPr>
                <w:spacing w:val="-11"/>
                <w:sz w:val="20"/>
              </w:rPr>
              <w:t xml:space="preserve"> </w:t>
            </w:r>
            <w:r>
              <w:rPr>
                <w:sz w:val="20"/>
              </w:rPr>
              <w:t>Exhibits</w:t>
            </w:r>
          </w:p>
          <w:p w14:paraId="48909013" w14:textId="77777777" w:rsidR="008B138F" w:rsidRDefault="00000000">
            <w:pPr>
              <w:pStyle w:val="TableParagraph"/>
              <w:spacing w:line="224" w:lineRule="exact"/>
              <w:ind w:left="115"/>
              <w:rPr>
                <w:sz w:val="20"/>
              </w:rPr>
            </w:pPr>
            <w:r>
              <w:rPr>
                <w:spacing w:val="-4"/>
                <w:sz w:val="20"/>
              </w:rPr>
              <w:t>very</w:t>
            </w:r>
          </w:p>
        </w:tc>
        <w:tc>
          <w:tcPr>
            <w:tcW w:w="1908" w:type="dxa"/>
          </w:tcPr>
          <w:p w14:paraId="6CF40177" w14:textId="77777777" w:rsidR="008B138F" w:rsidRDefault="00000000">
            <w:pPr>
              <w:pStyle w:val="TableParagraph"/>
              <w:spacing w:before="6" w:line="247" w:lineRule="auto"/>
              <w:ind w:left="112" w:right="33"/>
              <w:rPr>
                <w:sz w:val="20"/>
              </w:rPr>
            </w:pPr>
            <w:r>
              <w:rPr>
                <w:spacing w:val="-2"/>
                <w:sz w:val="20"/>
              </w:rPr>
              <w:t xml:space="preserve">Excellent </w:t>
            </w:r>
            <w:r>
              <w:rPr>
                <w:sz w:val="20"/>
              </w:rPr>
              <w:t xml:space="preserve">knowledge and understanding of </w:t>
            </w:r>
            <w:r>
              <w:rPr>
                <w:spacing w:val="-2"/>
                <w:sz w:val="20"/>
              </w:rPr>
              <w:t>the</w:t>
            </w:r>
            <w:r>
              <w:rPr>
                <w:spacing w:val="-15"/>
                <w:sz w:val="20"/>
              </w:rPr>
              <w:t xml:space="preserve"> </w:t>
            </w:r>
            <w:r>
              <w:rPr>
                <w:spacing w:val="-2"/>
                <w:sz w:val="20"/>
              </w:rPr>
              <w:t>basic</w:t>
            </w:r>
            <w:r>
              <w:rPr>
                <w:spacing w:val="-15"/>
                <w:sz w:val="20"/>
              </w:rPr>
              <w:t xml:space="preserve"> </w:t>
            </w:r>
            <w:r>
              <w:rPr>
                <w:spacing w:val="-2"/>
                <w:sz w:val="20"/>
              </w:rPr>
              <w:t xml:space="preserve">underlying </w:t>
            </w:r>
            <w:r>
              <w:rPr>
                <w:sz w:val="20"/>
              </w:rPr>
              <w:t>concepts and</w:t>
            </w:r>
          </w:p>
        </w:tc>
        <w:tc>
          <w:tcPr>
            <w:tcW w:w="1908" w:type="dxa"/>
          </w:tcPr>
          <w:p w14:paraId="67E926E4" w14:textId="77777777" w:rsidR="008B138F" w:rsidRDefault="00000000">
            <w:pPr>
              <w:pStyle w:val="TableParagraph"/>
              <w:spacing w:before="6"/>
              <w:ind w:left="115" w:right="52"/>
              <w:rPr>
                <w:sz w:val="20"/>
              </w:rPr>
            </w:pPr>
            <w:r>
              <w:rPr>
                <w:spacing w:val="-2"/>
                <w:sz w:val="20"/>
              </w:rPr>
              <w:t>Exceptional, detailed</w:t>
            </w:r>
            <w:r>
              <w:rPr>
                <w:spacing w:val="-15"/>
                <w:sz w:val="20"/>
              </w:rPr>
              <w:t xml:space="preserve"> </w:t>
            </w:r>
            <w:r>
              <w:rPr>
                <w:spacing w:val="-2"/>
                <w:sz w:val="20"/>
              </w:rPr>
              <w:t xml:space="preserve">knowledge </w:t>
            </w:r>
            <w:r>
              <w:rPr>
                <w:sz w:val="20"/>
              </w:rPr>
              <w:t xml:space="preserve">and understanding </w:t>
            </w:r>
            <w:r>
              <w:rPr>
                <w:spacing w:val="-6"/>
                <w:sz w:val="20"/>
              </w:rPr>
              <w:t>of</w:t>
            </w:r>
          </w:p>
          <w:p w14:paraId="7685F1FC" w14:textId="77777777" w:rsidR="008B138F" w:rsidRDefault="00000000">
            <w:pPr>
              <w:pStyle w:val="TableParagraph"/>
              <w:spacing w:before="8"/>
              <w:ind w:left="115"/>
              <w:rPr>
                <w:sz w:val="20"/>
              </w:rPr>
            </w:pPr>
            <w:r>
              <w:rPr>
                <w:sz w:val="20"/>
              </w:rPr>
              <w:t>the</w:t>
            </w:r>
            <w:r>
              <w:rPr>
                <w:spacing w:val="-9"/>
                <w:sz w:val="20"/>
              </w:rPr>
              <w:t xml:space="preserve"> </w:t>
            </w:r>
            <w:r>
              <w:rPr>
                <w:sz w:val="20"/>
              </w:rPr>
              <w:t>basic</w:t>
            </w:r>
            <w:r>
              <w:rPr>
                <w:spacing w:val="-6"/>
                <w:sz w:val="20"/>
              </w:rPr>
              <w:t xml:space="preserve"> </w:t>
            </w:r>
            <w:r>
              <w:rPr>
                <w:spacing w:val="-2"/>
                <w:sz w:val="20"/>
              </w:rPr>
              <w:t>underlying</w:t>
            </w:r>
          </w:p>
        </w:tc>
      </w:tr>
    </w:tbl>
    <w:p w14:paraId="44FD1A6F" w14:textId="77777777" w:rsidR="008B138F" w:rsidRDefault="008B138F">
      <w:pPr>
        <w:pStyle w:val="BodyText"/>
        <w:rPr>
          <w:sz w:val="20"/>
        </w:rPr>
      </w:pPr>
    </w:p>
    <w:p w14:paraId="3CEBE5B2" w14:textId="77777777" w:rsidR="008B138F" w:rsidRDefault="008B138F">
      <w:pPr>
        <w:pStyle w:val="BodyText"/>
        <w:rPr>
          <w:sz w:val="20"/>
        </w:rPr>
      </w:pPr>
    </w:p>
    <w:p w14:paraId="40D7C18B" w14:textId="77777777" w:rsidR="008B138F" w:rsidRDefault="008B138F">
      <w:pPr>
        <w:pStyle w:val="BodyText"/>
        <w:spacing w:before="4"/>
        <w:rPr>
          <w:sz w:val="10"/>
        </w:rPr>
      </w:pPr>
    </w:p>
    <w:tbl>
      <w:tblPr>
        <w:tblW w:w="0" w:type="auto"/>
        <w:tblInd w:w="117" w:type="dxa"/>
        <w:tblBorders>
          <w:top w:val="single" w:sz="8" w:space="0" w:color="8DB3E0"/>
          <w:left w:val="single" w:sz="8" w:space="0" w:color="8DB3E0"/>
          <w:bottom w:val="single" w:sz="8" w:space="0" w:color="8DB3E0"/>
          <w:right w:val="single" w:sz="8" w:space="0" w:color="8DB3E0"/>
          <w:insideH w:val="single" w:sz="8" w:space="0" w:color="8DB3E0"/>
          <w:insideV w:val="single" w:sz="8" w:space="0" w:color="8DB3E0"/>
        </w:tblBorders>
        <w:tblLayout w:type="fixed"/>
        <w:tblCellMar>
          <w:left w:w="0" w:type="dxa"/>
          <w:right w:w="0" w:type="dxa"/>
        </w:tblCellMar>
        <w:tblLook w:val="01E0" w:firstRow="1" w:lastRow="1" w:firstColumn="1" w:lastColumn="1" w:noHBand="0" w:noVBand="0"/>
      </w:tblPr>
      <w:tblGrid>
        <w:gridCol w:w="1919"/>
        <w:gridCol w:w="1923"/>
        <w:gridCol w:w="1961"/>
        <w:gridCol w:w="1846"/>
        <w:gridCol w:w="1985"/>
        <w:gridCol w:w="1845"/>
        <w:gridCol w:w="1987"/>
        <w:gridCol w:w="1845"/>
      </w:tblGrid>
      <w:tr w:rsidR="008B138F" w14:paraId="4CDC2368" w14:textId="77777777">
        <w:trPr>
          <w:trHeight w:val="445"/>
        </w:trPr>
        <w:tc>
          <w:tcPr>
            <w:tcW w:w="1919" w:type="dxa"/>
            <w:tcBorders>
              <w:left w:val="single" w:sz="4" w:space="0" w:color="000000"/>
              <w:bottom w:val="single" w:sz="4" w:space="0" w:color="000000"/>
              <w:right w:val="single" w:sz="4" w:space="0" w:color="000000"/>
            </w:tcBorders>
            <w:shd w:val="clear" w:color="auto" w:fill="8DB3E0"/>
          </w:tcPr>
          <w:p w14:paraId="3028D035" w14:textId="77777777" w:rsidR="008B138F" w:rsidRDefault="00000000">
            <w:pPr>
              <w:pStyle w:val="TableParagraph"/>
              <w:spacing w:line="200" w:lineRule="exact"/>
              <w:ind w:left="110"/>
              <w:rPr>
                <w:b/>
                <w:sz w:val="18"/>
              </w:rPr>
            </w:pPr>
            <w:r>
              <w:rPr>
                <w:b/>
                <w:sz w:val="18"/>
              </w:rPr>
              <w:t>Level</w:t>
            </w:r>
            <w:r>
              <w:rPr>
                <w:b/>
                <w:spacing w:val="-6"/>
                <w:sz w:val="18"/>
              </w:rPr>
              <w:t xml:space="preserve"> </w:t>
            </w:r>
            <w:r>
              <w:rPr>
                <w:b/>
                <w:spacing w:val="-12"/>
                <w:sz w:val="18"/>
              </w:rPr>
              <w:t>4</w:t>
            </w:r>
          </w:p>
        </w:tc>
        <w:tc>
          <w:tcPr>
            <w:tcW w:w="1923" w:type="dxa"/>
            <w:tcBorders>
              <w:left w:val="single" w:sz="4" w:space="0" w:color="000000"/>
              <w:bottom w:val="single" w:sz="4" w:space="0" w:color="000000"/>
              <w:right w:val="single" w:sz="4" w:space="0" w:color="000000"/>
            </w:tcBorders>
            <w:shd w:val="clear" w:color="auto" w:fill="8DB3E0"/>
          </w:tcPr>
          <w:p w14:paraId="28C84B82" w14:textId="77777777" w:rsidR="008B138F" w:rsidRDefault="00000000">
            <w:pPr>
              <w:pStyle w:val="TableParagraph"/>
              <w:spacing w:before="108"/>
              <w:ind w:left="696" w:right="676"/>
              <w:jc w:val="center"/>
              <w:rPr>
                <w:b/>
                <w:sz w:val="18"/>
              </w:rPr>
            </w:pPr>
            <w:r>
              <w:rPr>
                <w:b/>
                <w:spacing w:val="-4"/>
                <w:sz w:val="18"/>
              </w:rPr>
              <w:t>FAIL</w:t>
            </w:r>
          </w:p>
        </w:tc>
        <w:tc>
          <w:tcPr>
            <w:tcW w:w="1961" w:type="dxa"/>
            <w:tcBorders>
              <w:left w:val="single" w:sz="4" w:space="0" w:color="000000"/>
              <w:bottom w:val="single" w:sz="4" w:space="0" w:color="000000"/>
              <w:right w:val="single" w:sz="8" w:space="0" w:color="000000"/>
            </w:tcBorders>
            <w:shd w:val="clear" w:color="auto" w:fill="8DB3E0"/>
          </w:tcPr>
          <w:p w14:paraId="2705944B" w14:textId="77777777" w:rsidR="008B138F" w:rsidRDefault="00000000">
            <w:pPr>
              <w:pStyle w:val="TableParagraph"/>
              <w:spacing w:before="108"/>
              <w:ind w:left="158"/>
              <w:rPr>
                <w:b/>
                <w:sz w:val="18"/>
              </w:rPr>
            </w:pPr>
            <w:r>
              <w:rPr>
                <w:b/>
                <w:sz w:val="18"/>
              </w:rPr>
              <w:t>MARGINAL</w:t>
            </w:r>
            <w:r>
              <w:rPr>
                <w:b/>
                <w:spacing w:val="-11"/>
                <w:sz w:val="18"/>
              </w:rPr>
              <w:t xml:space="preserve"> </w:t>
            </w:r>
            <w:r>
              <w:rPr>
                <w:b/>
                <w:spacing w:val="-4"/>
                <w:sz w:val="18"/>
              </w:rPr>
              <w:t>FAIL</w:t>
            </w:r>
          </w:p>
        </w:tc>
        <w:tc>
          <w:tcPr>
            <w:tcW w:w="1846" w:type="dxa"/>
            <w:tcBorders>
              <w:left w:val="single" w:sz="8" w:space="0" w:color="000000"/>
              <w:bottom w:val="single" w:sz="4" w:space="0" w:color="000000"/>
              <w:right w:val="single" w:sz="4" w:space="0" w:color="000000"/>
            </w:tcBorders>
            <w:shd w:val="clear" w:color="auto" w:fill="8DB3E0"/>
          </w:tcPr>
          <w:p w14:paraId="1C16C176" w14:textId="77777777" w:rsidR="008B138F" w:rsidRDefault="00000000">
            <w:pPr>
              <w:pStyle w:val="TableParagraph"/>
              <w:spacing w:line="200" w:lineRule="exact"/>
              <w:ind w:left="163"/>
              <w:rPr>
                <w:b/>
                <w:sz w:val="18"/>
              </w:rPr>
            </w:pPr>
            <w:r>
              <w:rPr>
                <w:b/>
                <w:spacing w:val="-2"/>
                <w:sz w:val="18"/>
              </w:rPr>
              <w:t>SATISFACTORY</w:t>
            </w:r>
          </w:p>
          <w:p w14:paraId="300898E5" w14:textId="77777777" w:rsidR="008B138F" w:rsidRDefault="00000000">
            <w:pPr>
              <w:pStyle w:val="TableParagraph"/>
              <w:spacing w:before="11"/>
              <w:ind w:left="460"/>
              <w:rPr>
                <w:b/>
                <w:sz w:val="18"/>
              </w:rPr>
            </w:pPr>
            <w:r>
              <w:rPr>
                <w:b/>
                <w:sz w:val="18"/>
              </w:rPr>
              <w:t>(3</w:t>
            </w:r>
            <w:proofErr w:type="spellStart"/>
            <w:r>
              <w:rPr>
                <w:b/>
                <w:position w:val="6"/>
                <w:sz w:val="12"/>
              </w:rPr>
              <w:t>rd</w:t>
            </w:r>
            <w:proofErr w:type="spellEnd"/>
            <w:r>
              <w:rPr>
                <w:b/>
                <w:spacing w:val="14"/>
                <w:position w:val="6"/>
                <w:sz w:val="12"/>
              </w:rPr>
              <w:t xml:space="preserve"> </w:t>
            </w:r>
            <w:r>
              <w:rPr>
                <w:b/>
                <w:sz w:val="18"/>
              </w:rPr>
              <w:t>/</w:t>
            </w:r>
            <w:r>
              <w:rPr>
                <w:b/>
                <w:spacing w:val="-2"/>
                <w:sz w:val="18"/>
              </w:rPr>
              <w:t xml:space="preserve"> Pass)</w:t>
            </w:r>
          </w:p>
        </w:tc>
        <w:tc>
          <w:tcPr>
            <w:tcW w:w="1985" w:type="dxa"/>
            <w:tcBorders>
              <w:left w:val="single" w:sz="4" w:space="0" w:color="000000"/>
              <w:bottom w:val="single" w:sz="4" w:space="0" w:color="000000"/>
              <w:right w:val="single" w:sz="4" w:space="0" w:color="000000"/>
            </w:tcBorders>
            <w:shd w:val="clear" w:color="auto" w:fill="8DB3E0"/>
          </w:tcPr>
          <w:p w14:paraId="54DE588A" w14:textId="77777777" w:rsidR="008B138F" w:rsidRDefault="00000000">
            <w:pPr>
              <w:pStyle w:val="TableParagraph"/>
              <w:spacing w:line="200" w:lineRule="exact"/>
              <w:ind w:left="505" w:right="501"/>
              <w:jc w:val="center"/>
              <w:rPr>
                <w:b/>
                <w:sz w:val="18"/>
              </w:rPr>
            </w:pPr>
            <w:r>
              <w:rPr>
                <w:b/>
                <w:spacing w:val="-4"/>
                <w:sz w:val="18"/>
              </w:rPr>
              <w:t>GOOD</w:t>
            </w:r>
          </w:p>
          <w:p w14:paraId="70F78DAE" w14:textId="77777777" w:rsidR="008B138F" w:rsidRDefault="00000000">
            <w:pPr>
              <w:pStyle w:val="TableParagraph"/>
              <w:spacing w:before="15"/>
              <w:ind w:left="505" w:right="502"/>
              <w:jc w:val="center"/>
              <w:rPr>
                <w:b/>
                <w:sz w:val="18"/>
              </w:rPr>
            </w:pPr>
            <w:r>
              <w:rPr>
                <w:b/>
                <w:sz w:val="18"/>
              </w:rPr>
              <w:t>(2.2</w:t>
            </w:r>
            <w:r>
              <w:rPr>
                <w:b/>
                <w:spacing w:val="-3"/>
                <w:sz w:val="18"/>
              </w:rPr>
              <w:t xml:space="preserve"> </w:t>
            </w:r>
            <w:r>
              <w:rPr>
                <w:b/>
                <w:sz w:val="18"/>
              </w:rPr>
              <w:t>/</w:t>
            </w:r>
            <w:r>
              <w:rPr>
                <w:b/>
                <w:spacing w:val="-1"/>
                <w:sz w:val="18"/>
              </w:rPr>
              <w:t xml:space="preserve"> </w:t>
            </w:r>
            <w:r>
              <w:rPr>
                <w:b/>
                <w:spacing w:val="-2"/>
                <w:sz w:val="18"/>
              </w:rPr>
              <w:t>Pass)</w:t>
            </w:r>
          </w:p>
        </w:tc>
        <w:tc>
          <w:tcPr>
            <w:tcW w:w="1845" w:type="dxa"/>
            <w:tcBorders>
              <w:left w:val="single" w:sz="4" w:space="0" w:color="000000"/>
              <w:bottom w:val="single" w:sz="4" w:space="0" w:color="000000"/>
              <w:right w:val="single" w:sz="4" w:space="0" w:color="000000"/>
            </w:tcBorders>
            <w:shd w:val="clear" w:color="auto" w:fill="8DB3E0"/>
          </w:tcPr>
          <w:p w14:paraId="64034D76" w14:textId="77777777" w:rsidR="008B138F" w:rsidRDefault="00000000">
            <w:pPr>
              <w:pStyle w:val="TableParagraph"/>
              <w:spacing w:line="200" w:lineRule="exact"/>
              <w:ind w:left="372"/>
              <w:rPr>
                <w:b/>
                <w:sz w:val="18"/>
              </w:rPr>
            </w:pPr>
            <w:r>
              <w:rPr>
                <w:b/>
                <w:sz w:val="18"/>
              </w:rPr>
              <w:t>VERY</w:t>
            </w:r>
            <w:r>
              <w:rPr>
                <w:b/>
                <w:spacing w:val="-9"/>
                <w:sz w:val="18"/>
              </w:rPr>
              <w:t xml:space="preserve"> </w:t>
            </w:r>
            <w:r>
              <w:rPr>
                <w:b/>
                <w:spacing w:val="-4"/>
                <w:sz w:val="18"/>
              </w:rPr>
              <w:t>GOOD</w:t>
            </w:r>
          </w:p>
          <w:p w14:paraId="6DBF8E71" w14:textId="77777777" w:rsidR="008B138F" w:rsidRDefault="00000000">
            <w:pPr>
              <w:pStyle w:val="TableParagraph"/>
              <w:spacing w:before="15"/>
              <w:ind w:left="442"/>
              <w:rPr>
                <w:b/>
                <w:sz w:val="18"/>
              </w:rPr>
            </w:pPr>
            <w:r>
              <w:rPr>
                <w:b/>
                <w:sz w:val="18"/>
              </w:rPr>
              <w:t>(2.1</w:t>
            </w:r>
            <w:r>
              <w:rPr>
                <w:b/>
                <w:spacing w:val="-5"/>
                <w:sz w:val="18"/>
              </w:rPr>
              <w:t xml:space="preserve"> </w:t>
            </w:r>
            <w:r>
              <w:rPr>
                <w:b/>
                <w:sz w:val="18"/>
              </w:rPr>
              <w:t>/</w:t>
            </w:r>
            <w:r>
              <w:rPr>
                <w:b/>
                <w:spacing w:val="-3"/>
                <w:sz w:val="18"/>
              </w:rPr>
              <w:t xml:space="preserve"> </w:t>
            </w:r>
            <w:r>
              <w:rPr>
                <w:b/>
                <w:spacing w:val="-2"/>
                <w:sz w:val="18"/>
              </w:rPr>
              <w:t>Merit)</w:t>
            </w:r>
          </w:p>
        </w:tc>
        <w:tc>
          <w:tcPr>
            <w:tcW w:w="1987" w:type="dxa"/>
            <w:tcBorders>
              <w:left w:val="single" w:sz="4" w:space="0" w:color="000000"/>
              <w:bottom w:val="single" w:sz="4" w:space="0" w:color="000000"/>
              <w:right w:val="single" w:sz="4" w:space="0" w:color="000000"/>
            </w:tcBorders>
            <w:shd w:val="clear" w:color="auto" w:fill="8DB3E0"/>
          </w:tcPr>
          <w:p w14:paraId="68C87870" w14:textId="77777777" w:rsidR="008B138F" w:rsidRDefault="00000000">
            <w:pPr>
              <w:pStyle w:val="TableParagraph"/>
              <w:spacing w:line="200" w:lineRule="exact"/>
              <w:ind w:left="279" w:right="279"/>
              <w:jc w:val="center"/>
              <w:rPr>
                <w:b/>
                <w:sz w:val="18"/>
              </w:rPr>
            </w:pPr>
            <w:r>
              <w:rPr>
                <w:b/>
                <w:spacing w:val="-2"/>
                <w:sz w:val="18"/>
              </w:rPr>
              <w:t>EXCELLENT</w:t>
            </w:r>
          </w:p>
          <w:p w14:paraId="6DC15666" w14:textId="77777777" w:rsidR="008B138F" w:rsidRDefault="00000000">
            <w:pPr>
              <w:pStyle w:val="TableParagraph"/>
              <w:spacing w:before="11"/>
              <w:ind w:left="279" w:right="279"/>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c>
          <w:tcPr>
            <w:tcW w:w="1845" w:type="dxa"/>
            <w:tcBorders>
              <w:left w:val="single" w:sz="4" w:space="0" w:color="000000"/>
              <w:bottom w:val="single" w:sz="4" w:space="0" w:color="000000"/>
              <w:right w:val="single" w:sz="4" w:space="0" w:color="000000"/>
            </w:tcBorders>
            <w:shd w:val="clear" w:color="auto" w:fill="8DB3E0"/>
          </w:tcPr>
          <w:p w14:paraId="2D1C6E9B" w14:textId="77777777" w:rsidR="008B138F" w:rsidRDefault="00000000">
            <w:pPr>
              <w:pStyle w:val="TableParagraph"/>
              <w:spacing w:line="200" w:lineRule="exact"/>
              <w:ind w:left="277"/>
              <w:rPr>
                <w:b/>
                <w:sz w:val="18"/>
              </w:rPr>
            </w:pPr>
            <w:r>
              <w:rPr>
                <w:b/>
                <w:spacing w:val="-2"/>
                <w:sz w:val="18"/>
              </w:rPr>
              <w:t>EXCEPTIONAL</w:t>
            </w:r>
          </w:p>
          <w:p w14:paraId="36CC0B59" w14:textId="77777777" w:rsidR="008B138F" w:rsidRDefault="00000000">
            <w:pPr>
              <w:pStyle w:val="TableParagraph"/>
              <w:spacing w:before="11"/>
              <w:ind w:left="213"/>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r>
      <w:tr w:rsidR="008B138F" w14:paraId="5863A1B3" w14:textId="77777777">
        <w:trPr>
          <w:trHeight w:val="256"/>
        </w:trPr>
        <w:tc>
          <w:tcPr>
            <w:tcW w:w="1919" w:type="dxa"/>
            <w:tcBorders>
              <w:top w:val="single" w:sz="4" w:space="0" w:color="000000"/>
              <w:left w:val="single" w:sz="4" w:space="0" w:color="000000"/>
              <w:bottom w:val="single" w:sz="4" w:space="0" w:color="000000"/>
              <w:right w:val="single" w:sz="4" w:space="0" w:color="000000"/>
            </w:tcBorders>
            <w:shd w:val="clear" w:color="auto" w:fill="8DB3E0"/>
          </w:tcPr>
          <w:p w14:paraId="344730F6" w14:textId="77777777" w:rsidR="008B138F" w:rsidRDefault="00000000">
            <w:pPr>
              <w:pStyle w:val="TableParagraph"/>
              <w:spacing w:before="3"/>
              <w:ind w:left="279"/>
              <w:rPr>
                <w:b/>
                <w:sz w:val="20"/>
              </w:rPr>
            </w:pPr>
            <w:r>
              <w:rPr>
                <w:b/>
                <w:spacing w:val="-2"/>
                <w:sz w:val="20"/>
              </w:rPr>
              <w:t>Category</w:t>
            </w:r>
          </w:p>
        </w:tc>
        <w:tc>
          <w:tcPr>
            <w:tcW w:w="1923" w:type="dxa"/>
            <w:tcBorders>
              <w:top w:val="single" w:sz="4" w:space="0" w:color="000000"/>
              <w:left w:val="single" w:sz="4" w:space="0" w:color="000000"/>
              <w:bottom w:val="single" w:sz="4" w:space="0" w:color="000000"/>
              <w:right w:val="single" w:sz="4" w:space="0" w:color="000000"/>
            </w:tcBorders>
            <w:shd w:val="clear" w:color="auto" w:fill="8DB3E0"/>
          </w:tcPr>
          <w:p w14:paraId="2A2E2197" w14:textId="77777777" w:rsidR="008B138F" w:rsidRDefault="00000000">
            <w:pPr>
              <w:pStyle w:val="TableParagraph"/>
              <w:spacing w:before="7"/>
              <w:ind w:left="697" w:right="676"/>
              <w:jc w:val="center"/>
              <w:rPr>
                <w:b/>
                <w:sz w:val="18"/>
              </w:rPr>
            </w:pPr>
            <w:r>
              <w:rPr>
                <w:b/>
                <w:spacing w:val="-3"/>
                <w:sz w:val="18"/>
              </w:rPr>
              <w:t>0-</w:t>
            </w:r>
            <w:r>
              <w:rPr>
                <w:b/>
                <w:spacing w:val="-5"/>
                <w:sz w:val="18"/>
              </w:rPr>
              <w:t>29%</w:t>
            </w:r>
          </w:p>
        </w:tc>
        <w:tc>
          <w:tcPr>
            <w:tcW w:w="1961" w:type="dxa"/>
            <w:tcBorders>
              <w:top w:val="single" w:sz="4" w:space="0" w:color="000000"/>
              <w:left w:val="single" w:sz="4" w:space="0" w:color="000000"/>
              <w:bottom w:val="single" w:sz="4" w:space="0" w:color="000000"/>
              <w:right w:val="single" w:sz="8" w:space="0" w:color="000000"/>
            </w:tcBorders>
            <w:shd w:val="clear" w:color="auto" w:fill="8DB3E0"/>
          </w:tcPr>
          <w:p w14:paraId="46CB57A0" w14:textId="77777777" w:rsidR="008B138F" w:rsidRDefault="00000000">
            <w:pPr>
              <w:pStyle w:val="TableParagraph"/>
              <w:spacing w:before="7"/>
              <w:ind w:left="666" w:right="646"/>
              <w:jc w:val="center"/>
              <w:rPr>
                <w:b/>
                <w:sz w:val="18"/>
              </w:rPr>
            </w:pPr>
            <w:r>
              <w:rPr>
                <w:b/>
                <w:spacing w:val="-4"/>
                <w:sz w:val="18"/>
              </w:rPr>
              <w:t>30-</w:t>
            </w:r>
            <w:r>
              <w:rPr>
                <w:b/>
                <w:spacing w:val="-5"/>
                <w:sz w:val="18"/>
              </w:rPr>
              <w:t>39%</w:t>
            </w:r>
          </w:p>
        </w:tc>
        <w:tc>
          <w:tcPr>
            <w:tcW w:w="1846" w:type="dxa"/>
            <w:tcBorders>
              <w:top w:val="single" w:sz="4" w:space="0" w:color="000000"/>
              <w:left w:val="single" w:sz="8" w:space="0" w:color="000000"/>
              <w:bottom w:val="single" w:sz="4" w:space="0" w:color="000000"/>
              <w:right w:val="single" w:sz="4" w:space="0" w:color="000000"/>
            </w:tcBorders>
            <w:shd w:val="clear" w:color="auto" w:fill="8DB3E0"/>
          </w:tcPr>
          <w:p w14:paraId="01ED70B1" w14:textId="77777777" w:rsidR="008B138F" w:rsidRDefault="00000000">
            <w:pPr>
              <w:pStyle w:val="TableParagraph"/>
              <w:spacing w:before="7"/>
              <w:ind w:left="607"/>
              <w:rPr>
                <w:b/>
                <w:sz w:val="18"/>
              </w:rPr>
            </w:pPr>
            <w:r>
              <w:rPr>
                <w:b/>
                <w:spacing w:val="-4"/>
                <w:sz w:val="18"/>
              </w:rPr>
              <w:t>40-</w:t>
            </w:r>
            <w:r>
              <w:rPr>
                <w:b/>
                <w:spacing w:val="-5"/>
                <w:sz w:val="18"/>
              </w:rPr>
              <w:t>49%</w:t>
            </w:r>
          </w:p>
        </w:tc>
        <w:tc>
          <w:tcPr>
            <w:tcW w:w="1985" w:type="dxa"/>
            <w:tcBorders>
              <w:top w:val="single" w:sz="4" w:space="0" w:color="000000"/>
              <w:left w:val="single" w:sz="4" w:space="0" w:color="000000"/>
              <w:bottom w:val="single" w:sz="4" w:space="0" w:color="000000"/>
              <w:right w:val="single" w:sz="4" w:space="0" w:color="000000"/>
            </w:tcBorders>
            <w:shd w:val="clear" w:color="auto" w:fill="8DB3E0"/>
          </w:tcPr>
          <w:p w14:paraId="0D08E86E" w14:textId="77777777" w:rsidR="008B138F" w:rsidRDefault="00000000">
            <w:pPr>
              <w:pStyle w:val="TableParagraph"/>
              <w:spacing w:before="7"/>
              <w:ind w:left="505" w:right="499"/>
              <w:jc w:val="center"/>
              <w:rPr>
                <w:b/>
                <w:sz w:val="18"/>
              </w:rPr>
            </w:pPr>
            <w:r>
              <w:rPr>
                <w:b/>
                <w:spacing w:val="-4"/>
                <w:sz w:val="18"/>
              </w:rPr>
              <w:t>50-</w:t>
            </w:r>
            <w:r>
              <w:rPr>
                <w:b/>
                <w:spacing w:val="-5"/>
                <w:sz w:val="18"/>
              </w:rPr>
              <w:t>59%</w:t>
            </w:r>
          </w:p>
        </w:tc>
        <w:tc>
          <w:tcPr>
            <w:tcW w:w="1845" w:type="dxa"/>
            <w:tcBorders>
              <w:top w:val="single" w:sz="4" w:space="0" w:color="000000"/>
              <w:left w:val="single" w:sz="4" w:space="0" w:color="000000"/>
              <w:bottom w:val="single" w:sz="4" w:space="0" w:color="000000"/>
              <w:right w:val="single" w:sz="4" w:space="0" w:color="000000"/>
            </w:tcBorders>
            <w:shd w:val="clear" w:color="auto" w:fill="8DB3E0"/>
          </w:tcPr>
          <w:p w14:paraId="29C98B4C" w14:textId="77777777" w:rsidR="008B138F" w:rsidRDefault="00000000">
            <w:pPr>
              <w:pStyle w:val="TableParagraph"/>
              <w:spacing w:before="7"/>
              <w:ind w:left="610"/>
              <w:rPr>
                <w:b/>
                <w:sz w:val="18"/>
              </w:rPr>
            </w:pPr>
            <w:r>
              <w:rPr>
                <w:b/>
                <w:spacing w:val="-4"/>
                <w:sz w:val="18"/>
              </w:rPr>
              <w:t>60-</w:t>
            </w:r>
            <w:r>
              <w:rPr>
                <w:b/>
                <w:spacing w:val="-5"/>
                <w:sz w:val="18"/>
              </w:rPr>
              <w:t>69%</w:t>
            </w:r>
          </w:p>
        </w:tc>
        <w:tc>
          <w:tcPr>
            <w:tcW w:w="1987" w:type="dxa"/>
            <w:tcBorders>
              <w:top w:val="single" w:sz="4" w:space="0" w:color="000000"/>
              <w:left w:val="single" w:sz="4" w:space="0" w:color="000000"/>
              <w:bottom w:val="single" w:sz="4" w:space="0" w:color="000000"/>
              <w:right w:val="single" w:sz="4" w:space="0" w:color="000000"/>
            </w:tcBorders>
            <w:shd w:val="clear" w:color="auto" w:fill="8DB3E0"/>
          </w:tcPr>
          <w:p w14:paraId="33F1AA15" w14:textId="77777777" w:rsidR="008B138F" w:rsidRDefault="00000000">
            <w:pPr>
              <w:pStyle w:val="TableParagraph"/>
              <w:spacing w:before="7"/>
              <w:ind w:left="279" w:right="274"/>
              <w:jc w:val="center"/>
              <w:rPr>
                <w:b/>
                <w:sz w:val="18"/>
              </w:rPr>
            </w:pPr>
            <w:r>
              <w:rPr>
                <w:b/>
                <w:spacing w:val="-4"/>
                <w:sz w:val="18"/>
              </w:rPr>
              <w:t>70-</w:t>
            </w:r>
            <w:r>
              <w:rPr>
                <w:b/>
                <w:spacing w:val="-5"/>
                <w:sz w:val="18"/>
              </w:rPr>
              <w:t>84%</w:t>
            </w:r>
          </w:p>
        </w:tc>
        <w:tc>
          <w:tcPr>
            <w:tcW w:w="1845" w:type="dxa"/>
            <w:tcBorders>
              <w:top w:val="single" w:sz="4" w:space="0" w:color="000000"/>
              <w:left w:val="single" w:sz="4" w:space="0" w:color="000000"/>
              <w:bottom w:val="single" w:sz="4" w:space="0" w:color="000000"/>
              <w:right w:val="single" w:sz="4" w:space="0" w:color="000000"/>
            </w:tcBorders>
            <w:shd w:val="clear" w:color="auto" w:fill="8DB3E0"/>
          </w:tcPr>
          <w:p w14:paraId="5916BD29" w14:textId="77777777" w:rsidR="008B138F" w:rsidRDefault="00000000">
            <w:pPr>
              <w:pStyle w:val="TableParagraph"/>
              <w:spacing w:before="7"/>
              <w:ind w:left="557"/>
              <w:rPr>
                <w:b/>
                <w:sz w:val="18"/>
              </w:rPr>
            </w:pPr>
            <w:r>
              <w:rPr>
                <w:b/>
                <w:spacing w:val="-4"/>
                <w:sz w:val="18"/>
              </w:rPr>
              <w:t>85-100%</w:t>
            </w:r>
          </w:p>
        </w:tc>
      </w:tr>
      <w:tr w:rsidR="008B138F" w14:paraId="7387CD31" w14:textId="77777777">
        <w:trPr>
          <w:trHeight w:val="1749"/>
        </w:trPr>
        <w:tc>
          <w:tcPr>
            <w:tcW w:w="1919" w:type="dxa"/>
            <w:tcBorders>
              <w:top w:val="single" w:sz="4" w:space="0" w:color="000000"/>
              <w:left w:val="single" w:sz="4" w:space="0" w:color="000000"/>
              <w:bottom w:val="single" w:sz="4" w:space="0" w:color="000000"/>
              <w:right w:val="single" w:sz="4" w:space="0" w:color="000000"/>
            </w:tcBorders>
            <w:shd w:val="clear" w:color="auto" w:fill="8DB3E0"/>
          </w:tcPr>
          <w:p w14:paraId="013F436C" w14:textId="77777777" w:rsidR="008B138F" w:rsidRDefault="00000000">
            <w:pPr>
              <w:pStyle w:val="TableParagraph"/>
              <w:spacing w:before="8" w:line="259" w:lineRule="auto"/>
              <w:ind w:left="217"/>
              <w:rPr>
                <w:sz w:val="18"/>
              </w:rPr>
            </w:pPr>
            <w:r>
              <w:rPr>
                <w:spacing w:val="-2"/>
                <w:sz w:val="18"/>
              </w:rPr>
              <w:t>principles</w:t>
            </w:r>
            <w:r>
              <w:rPr>
                <w:spacing w:val="-17"/>
                <w:sz w:val="18"/>
              </w:rPr>
              <w:t xml:space="preserve"> </w:t>
            </w:r>
            <w:r>
              <w:rPr>
                <w:spacing w:val="-2"/>
                <w:sz w:val="18"/>
              </w:rPr>
              <w:t>of</w:t>
            </w:r>
            <w:r>
              <w:rPr>
                <w:spacing w:val="-12"/>
                <w:sz w:val="18"/>
              </w:rPr>
              <w:t xml:space="preserve"> </w:t>
            </w:r>
            <w:r>
              <w:rPr>
                <w:spacing w:val="-2"/>
                <w:sz w:val="18"/>
              </w:rPr>
              <w:t>a subject.)</w:t>
            </w:r>
          </w:p>
        </w:tc>
        <w:tc>
          <w:tcPr>
            <w:tcW w:w="1923" w:type="dxa"/>
            <w:tcBorders>
              <w:top w:val="single" w:sz="4" w:space="0" w:color="000000"/>
              <w:left w:val="single" w:sz="4" w:space="0" w:color="000000"/>
              <w:bottom w:val="single" w:sz="4" w:space="0" w:color="000000"/>
              <w:right w:val="single" w:sz="4" w:space="0" w:color="000000"/>
            </w:tcBorders>
          </w:tcPr>
          <w:p w14:paraId="730A2F38" w14:textId="77777777" w:rsidR="008B138F" w:rsidRDefault="00000000">
            <w:pPr>
              <w:pStyle w:val="TableParagraph"/>
              <w:spacing w:before="9" w:line="259" w:lineRule="auto"/>
              <w:ind w:left="111" w:right="154"/>
              <w:rPr>
                <w:sz w:val="20"/>
              </w:rPr>
            </w:pPr>
            <w:r>
              <w:rPr>
                <w:sz w:val="20"/>
              </w:rPr>
              <w:t xml:space="preserve">principles of the subject matter. Inclusion of </w:t>
            </w:r>
            <w:r>
              <w:rPr>
                <w:spacing w:val="-2"/>
                <w:sz w:val="20"/>
              </w:rPr>
              <w:t>irrelevant</w:t>
            </w:r>
            <w:r>
              <w:rPr>
                <w:spacing w:val="-16"/>
                <w:sz w:val="20"/>
              </w:rPr>
              <w:t xml:space="preserve"> </w:t>
            </w:r>
            <w:r>
              <w:rPr>
                <w:spacing w:val="-2"/>
                <w:sz w:val="20"/>
              </w:rPr>
              <w:t>material. Substantial inaccuracies.</w:t>
            </w:r>
          </w:p>
        </w:tc>
        <w:tc>
          <w:tcPr>
            <w:tcW w:w="1961" w:type="dxa"/>
            <w:tcBorders>
              <w:top w:val="single" w:sz="4" w:space="0" w:color="000000"/>
              <w:left w:val="single" w:sz="4" w:space="0" w:color="000000"/>
              <w:bottom w:val="single" w:sz="4" w:space="0" w:color="000000"/>
              <w:right w:val="single" w:sz="12" w:space="0" w:color="000000"/>
            </w:tcBorders>
          </w:tcPr>
          <w:p w14:paraId="68C25EE5" w14:textId="77777777" w:rsidR="008B138F" w:rsidRDefault="00000000">
            <w:pPr>
              <w:pStyle w:val="TableParagraph"/>
              <w:spacing w:before="9" w:line="259" w:lineRule="auto"/>
              <w:ind w:left="110" w:right="33"/>
              <w:rPr>
                <w:sz w:val="20"/>
              </w:rPr>
            </w:pPr>
            <w:r>
              <w:rPr>
                <w:spacing w:val="-2"/>
                <w:sz w:val="20"/>
              </w:rPr>
              <w:t xml:space="preserve">superficial understanding. </w:t>
            </w:r>
            <w:r>
              <w:rPr>
                <w:sz w:val="20"/>
              </w:rPr>
              <w:t xml:space="preserve">Some significant </w:t>
            </w:r>
            <w:r>
              <w:rPr>
                <w:spacing w:val="-2"/>
                <w:sz w:val="20"/>
              </w:rPr>
              <w:t>inaccuracies</w:t>
            </w:r>
            <w:r>
              <w:rPr>
                <w:spacing w:val="-15"/>
                <w:sz w:val="20"/>
              </w:rPr>
              <w:t xml:space="preserve"> </w:t>
            </w:r>
            <w:r>
              <w:rPr>
                <w:spacing w:val="-2"/>
                <w:sz w:val="20"/>
              </w:rPr>
              <w:t xml:space="preserve">and/or </w:t>
            </w:r>
            <w:r>
              <w:rPr>
                <w:sz w:val="20"/>
              </w:rPr>
              <w:t>irrelevant material.</w:t>
            </w:r>
          </w:p>
        </w:tc>
        <w:tc>
          <w:tcPr>
            <w:tcW w:w="1846" w:type="dxa"/>
            <w:tcBorders>
              <w:top w:val="single" w:sz="4" w:space="0" w:color="000000"/>
              <w:left w:val="single" w:sz="12" w:space="0" w:color="000000"/>
              <w:bottom w:val="single" w:sz="4" w:space="0" w:color="000000"/>
              <w:right w:val="single" w:sz="4" w:space="0" w:color="000000"/>
            </w:tcBorders>
          </w:tcPr>
          <w:p w14:paraId="03BF5D9F" w14:textId="77777777" w:rsidR="008B138F" w:rsidRDefault="00000000">
            <w:pPr>
              <w:pStyle w:val="TableParagraph"/>
              <w:spacing w:before="9" w:line="259" w:lineRule="auto"/>
              <w:ind w:left="98" w:right="64"/>
              <w:rPr>
                <w:sz w:val="20"/>
              </w:rPr>
            </w:pPr>
            <w:r>
              <w:rPr>
                <w:sz w:val="20"/>
              </w:rPr>
              <w:t xml:space="preserve">principles within </w:t>
            </w:r>
            <w:r>
              <w:rPr>
                <w:spacing w:val="-2"/>
                <w:sz w:val="20"/>
              </w:rPr>
              <w:t>the</w:t>
            </w:r>
            <w:r>
              <w:rPr>
                <w:spacing w:val="-15"/>
                <w:sz w:val="20"/>
              </w:rPr>
              <w:t xml:space="preserve"> </w:t>
            </w:r>
            <w:r>
              <w:rPr>
                <w:spacing w:val="-2"/>
                <w:sz w:val="20"/>
              </w:rPr>
              <w:t>subject</w:t>
            </w:r>
            <w:r>
              <w:rPr>
                <w:spacing w:val="-16"/>
                <w:sz w:val="20"/>
              </w:rPr>
              <w:t xml:space="preserve"> </w:t>
            </w:r>
            <w:r>
              <w:rPr>
                <w:spacing w:val="-2"/>
                <w:sz w:val="20"/>
              </w:rPr>
              <w:t xml:space="preserve">area. </w:t>
            </w:r>
            <w:r>
              <w:rPr>
                <w:sz w:val="20"/>
              </w:rPr>
              <w:t>Some elements may</w:t>
            </w:r>
            <w:r>
              <w:rPr>
                <w:spacing w:val="-14"/>
                <w:sz w:val="20"/>
              </w:rPr>
              <w:t xml:space="preserve"> </w:t>
            </w:r>
            <w:r>
              <w:rPr>
                <w:sz w:val="20"/>
              </w:rPr>
              <w:t>be</w:t>
            </w:r>
            <w:r>
              <w:rPr>
                <w:spacing w:val="-14"/>
                <w:sz w:val="20"/>
              </w:rPr>
              <w:t xml:space="preserve"> </w:t>
            </w:r>
            <w:r>
              <w:rPr>
                <w:sz w:val="20"/>
              </w:rPr>
              <w:t>missing.</w:t>
            </w:r>
          </w:p>
        </w:tc>
        <w:tc>
          <w:tcPr>
            <w:tcW w:w="1985" w:type="dxa"/>
            <w:tcBorders>
              <w:top w:val="single" w:sz="4" w:space="0" w:color="000000"/>
              <w:left w:val="single" w:sz="4" w:space="0" w:color="000000"/>
              <w:bottom w:val="single" w:sz="4" w:space="0" w:color="000000"/>
              <w:right w:val="single" w:sz="4" w:space="0" w:color="000000"/>
            </w:tcBorders>
          </w:tcPr>
          <w:p w14:paraId="5F775BDA" w14:textId="77777777" w:rsidR="008B138F" w:rsidRDefault="00000000">
            <w:pPr>
              <w:pStyle w:val="TableParagraph"/>
              <w:spacing w:before="9" w:line="259" w:lineRule="auto"/>
              <w:ind w:left="106" w:right="3"/>
              <w:rPr>
                <w:sz w:val="20"/>
              </w:rPr>
            </w:pPr>
            <w:r>
              <w:rPr>
                <w:spacing w:val="-2"/>
                <w:sz w:val="20"/>
              </w:rPr>
              <w:t>good</w:t>
            </w:r>
            <w:r>
              <w:rPr>
                <w:spacing w:val="-15"/>
                <w:sz w:val="20"/>
              </w:rPr>
              <w:t xml:space="preserve"> </w:t>
            </w:r>
            <w:r>
              <w:rPr>
                <w:spacing w:val="-2"/>
                <w:sz w:val="20"/>
              </w:rPr>
              <w:t xml:space="preserve">understanding </w:t>
            </w:r>
            <w:r>
              <w:rPr>
                <w:sz w:val="20"/>
              </w:rPr>
              <w:t>of the field of study but lacks depth and/or breadth.</w:t>
            </w:r>
          </w:p>
        </w:tc>
        <w:tc>
          <w:tcPr>
            <w:tcW w:w="1845" w:type="dxa"/>
            <w:tcBorders>
              <w:top w:val="single" w:sz="4" w:space="0" w:color="000000"/>
              <w:left w:val="single" w:sz="4" w:space="0" w:color="000000"/>
              <w:bottom w:val="single" w:sz="4" w:space="0" w:color="000000"/>
              <w:right w:val="single" w:sz="4" w:space="0" w:color="000000"/>
            </w:tcBorders>
          </w:tcPr>
          <w:p w14:paraId="010B91CA" w14:textId="77777777" w:rsidR="008B138F" w:rsidRDefault="00000000">
            <w:pPr>
              <w:pStyle w:val="TableParagraph"/>
              <w:spacing w:before="9" w:line="254" w:lineRule="auto"/>
              <w:ind w:left="105" w:right="53"/>
              <w:rPr>
                <w:sz w:val="20"/>
              </w:rPr>
            </w:pPr>
            <w:r>
              <w:rPr>
                <w:spacing w:val="-4"/>
                <w:sz w:val="20"/>
              </w:rPr>
              <w:t>good understanding.</w:t>
            </w:r>
          </w:p>
        </w:tc>
        <w:tc>
          <w:tcPr>
            <w:tcW w:w="1987" w:type="dxa"/>
            <w:tcBorders>
              <w:top w:val="single" w:sz="4" w:space="0" w:color="000000"/>
              <w:left w:val="single" w:sz="4" w:space="0" w:color="000000"/>
              <w:bottom w:val="single" w:sz="4" w:space="0" w:color="000000"/>
              <w:right w:val="single" w:sz="4" w:space="0" w:color="000000"/>
            </w:tcBorders>
          </w:tcPr>
          <w:p w14:paraId="33E4B2D2" w14:textId="77777777" w:rsidR="008B138F" w:rsidRDefault="00000000">
            <w:pPr>
              <w:pStyle w:val="TableParagraph"/>
              <w:spacing w:before="9" w:line="254" w:lineRule="auto"/>
              <w:ind w:left="104"/>
              <w:rPr>
                <w:sz w:val="20"/>
              </w:rPr>
            </w:pPr>
            <w:r>
              <w:rPr>
                <w:spacing w:val="-2"/>
                <w:sz w:val="20"/>
              </w:rPr>
              <w:t>principles</w:t>
            </w:r>
            <w:r>
              <w:rPr>
                <w:spacing w:val="-15"/>
                <w:sz w:val="20"/>
              </w:rPr>
              <w:t xml:space="preserve"> </w:t>
            </w:r>
            <w:r>
              <w:rPr>
                <w:spacing w:val="-2"/>
                <w:sz w:val="20"/>
              </w:rPr>
              <w:t>of</w:t>
            </w:r>
            <w:r>
              <w:rPr>
                <w:spacing w:val="-16"/>
                <w:sz w:val="20"/>
              </w:rPr>
              <w:t xml:space="preserve"> </w:t>
            </w:r>
            <w:r>
              <w:rPr>
                <w:spacing w:val="-2"/>
                <w:sz w:val="20"/>
              </w:rPr>
              <w:t>the subject.</w:t>
            </w:r>
          </w:p>
        </w:tc>
        <w:tc>
          <w:tcPr>
            <w:tcW w:w="1845" w:type="dxa"/>
            <w:tcBorders>
              <w:top w:val="single" w:sz="4" w:space="0" w:color="000000"/>
              <w:left w:val="single" w:sz="4" w:space="0" w:color="000000"/>
              <w:bottom w:val="single" w:sz="4" w:space="0" w:color="000000"/>
              <w:right w:val="single" w:sz="4" w:space="0" w:color="000000"/>
            </w:tcBorders>
          </w:tcPr>
          <w:p w14:paraId="67AD0438" w14:textId="77777777" w:rsidR="008B138F" w:rsidRDefault="00000000">
            <w:pPr>
              <w:pStyle w:val="TableParagraph"/>
              <w:spacing w:before="9" w:line="254" w:lineRule="auto"/>
              <w:ind w:left="102"/>
              <w:rPr>
                <w:sz w:val="20"/>
              </w:rPr>
            </w:pPr>
            <w:r>
              <w:rPr>
                <w:spacing w:val="-2"/>
                <w:sz w:val="20"/>
              </w:rPr>
              <w:t>concepts</w:t>
            </w:r>
            <w:r>
              <w:rPr>
                <w:spacing w:val="-15"/>
                <w:sz w:val="20"/>
              </w:rPr>
              <w:t xml:space="preserve"> </w:t>
            </w:r>
            <w:r>
              <w:rPr>
                <w:spacing w:val="-2"/>
                <w:sz w:val="20"/>
              </w:rPr>
              <w:t>and principles</w:t>
            </w:r>
          </w:p>
        </w:tc>
      </w:tr>
    </w:tbl>
    <w:p w14:paraId="3BD7C816" w14:textId="77777777" w:rsidR="008B138F" w:rsidRDefault="008B138F">
      <w:pPr>
        <w:spacing w:line="254" w:lineRule="auto"/>
        <w:rPr>
          <w:sz w:val="20"/>
        </w:rPr>
        <w:sectPr w:rsidR="008B138F">
          <w:footerReference w:type="default" r:id="rId13"/>
          <w:pgSz w:w="16840" w:h="11910" w:orient="landscape"/>
          <w:pgMar w:top="680" w:right="540" w:bottom="280" w:left="62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9"/>
        <w:gridCol w:w="1923"/>
        <w:gridCol w:w="1961"/>
        <w:gridCol w:w="1845"/>
        <w:gridCol w:w="1984"/>
        <w:gridCol w:w="1844"/>
        <w:gridCol w:w="1986"/>
        <w:gridCol w:w="1844"/>
      </w:tblGrid>
      <w:tr w:rsidR="008B138F" w14:paraId="569097D6" w14:textId="77777777">
        <w:trPr>
          <w:trHeight w:val="5602"/>
        </w:trPr>
        <w:tc>
          <w:tcPr>
            <w:tcW w:w="1919" w:type="dxa"/>
            <w:shd w:val="clear" w:color="auto" w:fill="8DB3E0"/>
          </w:tcPr>
          <w:p w14:paraId="6023D46C" w14:textId="77777777" w:rsidR="008B138F" w:rsidRDefault="00000000">
            <w:pPr>
              <w:pStyle w:val="TableParagraph"/>
              <w:spacing w:before="6" w:line="242" w:lineRule="auto"/>
              <w:ind w:left="217" w:right="182"/>
              <w:rPr>
                <w:sz w:val="18"/>
              </w:rPr>
            </w:pPr>
            <w:r>
              <w:rPr>
                <w:b/>
                <w:sz w:val="20"/>
              </w:rPr>
              <w:lastRenderedPageBreak/>
              <w:t xml:space="preserve">Cognitive and </w:t>
            </w:r>
            <w:r>
              <w:rPr>
                <w:b/>
                <w:spacing w:val="-2"/>
                <w:sz w:val="20"/>
              </w:rPr>
              <w:t xml:space="preserve">intellectual </w:t>
            </w:r>
            <w:r>
              <w:rPr>
                <w:b/>
                <w:sz w:val="20"/>
              </w:rPr>
              <w:t>skills</w:t>
            </w:r>
            <w:r>
              <w:rPr>
                <w:b/>
                <w:spacing w:val="40"/>
                <w:sz w:val="20"/>
              </w:rPr>
              <w:t xml:space="preserve"> </w:t>
            </w:r>
            <w:r>
              <w:rPr>
                <w:sz w:val="18"/>
              </w:rPr>
              <w:t xml:space="preserve">(Evaluate </w:t>
            </w:r>
            <w:r>
              <w:rPr>
                <w:spacing w:val="-2"/>
                <w:sz w:val="18"/>
              </w:rPr>
              <w:t xml:space="preserve">underlying </w:t>
            </w:r>
            <w:r>
              <w:rPr>
                <w:sz w:val="18"/>
              </w:rPr>
              <w:t xml:space="preserve">concepts and principles of a subject and </w:t>
            </w:r>
            <w:r>
              <w:rPr>
                <w:spacing w:val="-2"/>
                <w:sz w:val="18"/>
              </w:rPr>
              <w:t>interpret</w:t>
            </w:r>
            <w:r>
              <w:rPr>
                <w:spacing w:val="-14"/>
                <w:sz w:val="18"/>
              </w:rPr>
              <w:t xml:space="preserve"> </w:t>
            </w:r>
            <w:r>
              <w:rPr>
                <w:spacing w:val="-2"/>
                <w:sz w:val="18"/>
              </w:rPr>
              <w:t xml:space="preserve">qualitative </w:t>
            </w:r>
            <w:r>
              <w:rPr>
                <w:sz w:val="18"/>
              </w:rPr>
              <w:t xml:space="preserve">and quantitative data in order to develop lines of argument and make sound </w:t>
            </w:r>
            <w:r>
              <w:rPr>
                <w:spacing w:val="-2"/>
                <w:sz w:val="18"/>
              </w:rPr>
              <w:t>judgements.)</w:t>
            </w:r>
          </w:p>
        </w:tc>
        <w:tc>
          <w:tcPr>
            <w:tcW w:w="1923" w:type="dxa"/>
          </w:tcPr>
          <w:p w14:paraId="59992AAB" w14:textId="77777777" w:rsidR="008B138F" w:rsidRDefault="00000000">
            <w:pPr>
              <w:pStyle w:val="TableParagraph"/>
              <w:spacing w:before="6"/>
              <w:ind w:left="111" w:right="210"/>
              <w:rPr>
                <w:sz w:val="20"/>
              </w:rPr>
            </w:pPr>
            <w:r>
              <w:rPr>
                <w:sz w:val="20"/>
              </w:rPr>
              <w:t xml:space="preserve">Wholly or almost </w:t>
            </w:r>
            <w:r>
              <w:rPr>
                <w:spacing w:val="-2"/>
                <w:sz w:val="20"/>
              </w:rPr>
              <w:t>wholly</w:t>
            </w:r>
            <w:r>
              <w:rPr>
                <w:spacing w:val="-15"/>
                <w:sz w:val="20"/>
              </w:rPr>
              <w:t xml:space="preserve"> </w:t>
            </w:r>
            <w:r>
              <w:rPr>
                <w:spacing w:val="-2"/>
                <w:sz w:val="20"/>
              </w:rPr>
              <w:t xml:space="preserve">descriptive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r>
              <w:rPr>
                <w:spacing w:val="-18"/>
                <w:sz w:val="20"/>
              </w:rPr>
              <w:t xml:space="preserve"> </w:t>
            </w:r>
            <w:r>
              <w:rPr>
                <w:spacing w:val="-2"/>
                <w:sz w:val="20"/>
              </w:rPr>
              <w:t xml:space="preserve">Failure </w:t>
            </w:r>
            <w:r>
              <w:rPr>
                <w:sz w:val="20"/>
              </w:rPr>
              <w:t xml:space="preserve">to develop </w:t>
            </w:r>
            <w:r>
              <w:rPr>
                <w:spacing w:val="-2"/>
                <w:sz w:val="20"/>
              </w:rPr>
              <w:t>arguments, leading</w:t>
            </w:r>
            <w:r>
              <w:rPr>
                <w:spacing w:val="-15"/>
                <w:sz w:val="20"/>
              </w:rPr>
              <w:t xml:space="preserve"> </w:t>
            </w:r>
            <w:r>
              <w:rPr>
                <w:spacing w:val="-2"/>
                <w:sz w:val="20"/>
              </w:rPr>
              <w:t>to</w:t>
            </w:r>
            <w:r>
              <w:rPr>
                <w:spacing w:val="-13"/>
                <w:sz w:val="20"/>
              </w:rPr>
              <w:t xml:space="preserve"> </w:t>
            </w:r>
            <w:r>
              <w:rPr>
                <w:spacing w:val="-2"/>
                <w:sz w:val="20"/>
              </w:rPr>
              <w:t xml:space="preserve">illogical </w:t>
            </w:r>
            <w:r>
              <w:rPr>
                <w:sz w:val="20"/>
              </w:rPr>
              <w:t xml:space="preserve">or invalid </w:t>
            </w:r>
            <w:r>
              <w:rPr>
                <w:spacing w:val="-2"/>
                <w:sz w:val="20"/>
              </w:rPr>
              <w:t>judgements.</w:t>
            </w:r>
          </w:p>
          <w:p w14:paraId="6406D07D" w14:textId="77777777" w:rsidR="008B138F" w:rsidRDefault="00000000">
            <w:pPr>
              <w:pStyle w:val="TableParagraph"/>
              <w:spacing w:before="13" w:line="242" w:lineRule="auto"/>
              <w:ind w:left="111" w:right="154"/>
              <w:rPr>
                <w:sz w:val="20"/>
              </w:rPr>
            </w:pPr>
            <w:r>
              <w:rPr>
                <w:spacing w:val="-2"/>
                <w:sz w:val="20"/>
              </w:rPr>
              <w:t>Minimal</w:t>
            </w:r>
            <w:r>
              <w:rPr>
                <w:spacing w:val="-15"/>
                <w:sz w:val="20"/>
              </w:rPr>
              <w:t xml:space="preserve"> </w:t>
            </w:r>
            <w:r>
              <w:rPr>
                <w:spacing w:val="-2"/>
                <w:sz w:val="20"/>
              </w:rPr>
              <w:t>or</w:t>
            </w:r>
            <w:r>
              <w:rPr>
                <w:spacing w:val="-15"/>
                <w:sz w:val="20"/>
              </w:rPr>
              <w:t xml:space="preserve"> </w:t>
            </w:r>
            <w:r>
              <w:rPr>
                <w:spacing w:val="-2"/>
                <w:sz w:val="20"/>
              </w:rPr>
              <w:t>no</w:t>
            </w:r>
            <w:r>
              <w:rPr>
                <w:spacing w:val="-15"/>
                <w:sz w:val="20"/>
              </w:rPr>
              <w:t xml:space="preserve"> </w:t>
            </w:r>
            <w:r>
              <w:rPr>
                <w:spacing w:val="-2"/>
                <w:sz w:val="20"/>
              </w:rPr>
              <w:t xml:space="preserve">use </w:t>
            </w:r>
            <w:r>
              <w:rPr>
                <w:sz w:val="20"/>
              </w:rPr>
              <w:t>of evidence to back up views.</w:t>
            </w:r>
          </w:p>
        </w:tc>
        <w:tc>
          <w:tcPr>
            <w:tcW w:w="1961" w:type="dxa"/>
            <w:tcBorders>
              <w:right w:val="single" w:sz="8" w:space="0" w:color="000000"/>
            </w:tcBorders>
          </w:tcPr>
          <w:p w14:paraId="74793A9A" w14:textId="77777777" w:rsidR="008B138F" w:rsidRDefault="00000000">
            <w:pPr>
              <w:pStyle w:val="TableParagraph"/>
              <w:spacing w:before="6"/>
              <w:ind w:left="110" w:right="152"/>
              <w:rPr>
                <w:sz w:val="20"/>
              </w:rPr>
            </w:pPr>
            <w:r>
              <w:rPr>
                <w:spacing w:val="-2"/>
                <w:sz w:val="20"/>
              </w:rPr>
              <w:t>Largely</w:t>
            </w:r>
            <w:r>
              <w:rPr>
                <w:spacing w:val="-15"/>
                <w:sz w:val="20"/>
              </w:rPr>
              <w:t xml:space="preserve"> </w:t>
            </w:r>
            <w:r>
              <w:rPr>
                <w:spacing w:val="-2"/>
                <w:sz w:val="20"/>
              </w:rPr>
              <w:t xml:space="preserve">descriptive </w:t>
            </w:r>
            <w:r>
              <w:rPr>
                <w:sz w:val="20"/>
              </w:rPr>
              <w:t xml:space="preserve">work, with </w:t>
            </w:r>
            <w:r>
              <w:rPr>
                <w:spacing w:val="-2"/>
                <w:sz w:val="20"/>
              </w:rPr>
              <w:t xml:space="preserve">superficial </w:t>
            </w:r>
            <w:r>
              <w:rPr>
                <w:sz w:val="20"/>
              </w:rPr>
              <w:t xml:space="preserve">evaluation of the </w:t>
            </w:r>
            <w:r>
              <w:rPr>
                <w:spacing w:val="-2"/>
                <w:sz w:val="20"/>
              </w:rPr>
              <w:t xml:space="preserve">underlying </w:t>
            </w:r>
            <w:r>
              <w:rPr>
                <w:sz w:val="20"/>
              </w:rPr>
              <w:t xml:space="preserve">concepts and principles. Weak interpretation of data, flawed development of arguments and </w:t>
            </w:r>
            <w:r>
              <w:rPr>
                <w:spacing w:val="-2"/>
                <w:sz w:val="20"/>
              </w:rPr>
              <w:t>judgements.</w:t>
            </w:r>
          </w:p>
          <w:p w14:paraId="69CA1510" w14:textId="77777777" w:rsidR="008B138F" w:rsidRDefault="00000000">
            <w:pPr>
              <w:pStyle w:val="TableParagraph"/>
              <w:spacing w:before="14"/>
              <w:ind w:left="110" w:right="115"/>
              <w:rPr>
                <w:sz w:val="20"/>
              </w:rPr>
            </w:pPr>
            <w:r>
              <w:rPr>
                <w:spacing w:val="-2"/>
                <w:sz w:val="20"/>
              </w:rPr>
              <w:t xml:space="preserve">Information accepted </w:t>
            </w:r>
            <w:r>
              <w:rPr>
                <w:sz w:val="20"/>
              </w:rPr>
              <w:t xml:space="preserve">uncritically, uses </w:t>
            </w:r>
            <w:proofErr w:type="spellStart"/>
            <w:r>
              <w:rPr>
                <w:spacing w:val="-2"/>
                <w:sz w:val="20"/>
              </w:rPr>
              <w:t>generalised</w:t>
            </w:r>
            <w:proofErr w:type="spellEnd"/>
            <w:r>
              <w:rPr>
                <w:spacing w:val="-2"/>
                <w:sz w:val="20"/>
              </w:rPr>
              <w:t xml:space="preserve"> </w:t>
            </w:r>
            <w:r>
              <w:rPr>
                <w:sz w:val="20"/>
              </w:rPr>
              <w:t xml:space="preserve">statements made </w:t>
            </w:r>
            <w:r>
              <w:rPr>
                <w:spacing w:val="-2"/>
                <w:sz w:val="20"/>
              </w:rPr>
              <w:t>with</w:t>
            </w:r>
            <w:r>
              <w:rPr>
                <w:spacing w:val="-15"/>
                <w:sz w:val="20"/>
              </w:rPr>
              <w:t xml:space="preserve"> </w:t>
            </w:r>
            <w:r>
              <w:rPr>
                <w:spacing w:val="-2"/>
                <w:sz w:val="20"/>
              </w:rPr>
              <w:t>scant</w:t>
            </w:r>
            <w:r>
              <w:rPr>
                <w:spacing w:val="-16"/>
                <w:sz w:val="20"/>
              </w:rPr>
              <w:t xml:space="preserve"> </w:t>
            </w:r>
            <w:r>
              <w:rPr>
                <w:spacing w:val="-2"/>
                <w:sz w:val="20"/>
              </w:rPr>
              <w:t xml:space="preserve">evidence </w:t>
            </w:r>
            <w:r>
              <w:rPr>
                <w:spacing w:val="-4"/>
                <w:sz w:val="20"/>
              </w:rPr>
              <w:t>and</w:t>
            </w:r>
            <w:r>
              <w:rPr>
                <w:spacing w:val="40"/>
                <w:sz w:val="20"/>
              </w:rPr>
              <w:t xml:space="preserve"> </w:t>
            </w:r>
            <w:r>
              <w:rPr>
                <w:spacing w:val="-2"/>
                <w:sz w:val="20"/>
              </w:rPr>
              <w:t xml:space="preserve">unsubstantiated </w:t>
            </w:r>
            <w:r>
              <w:rPr>
                <w:sz w:val="20"/>
              </w:rPr>
              <w:t xml:space="preserve">opinions. Ideas </w:t>
            </w:r>
            <w:r>
              <w:rPr>
                <w:spacing w:val="-2"/>
                <w:sz w:val="20"/>
              </w:rPr>
              <w:t>sometimes</w:t>
            </w:r>
          </w:p>
          <w:p w14:paraId="0896EF0B" w14:textId="77777777" w:rsidR="008B138F" w:rsidRDefault="00000000">
            <w:pPr>
              <w:pStyle w:val="TableParagraph"/>
              <w:spacing w:before="19" w:line="240" w:lineRule="atLeast"/>
              <w:ind w:left="110"/>
              <w:rPr>
                <w:sz w:val="20"/>
              </w:rPr>
            </w:pPr>
            <w:r>
              <w:rPr>
                <w:sz w:val="20"/>
              </w:rPr>
              <w:t xml:space="preserve">illogical and </w:t>
            </w:r>
            <w:r>
              <w:rPr>
                <w:spacing w:val="-4"/>
                <w:sz w:val="20"/>
              </w:rPr>
              <w:t>contradictory.</w:t>
            </w:r>
          </w:p>
        </w:tc>
        <w:tc>
          <w:tcPr>
            <w:tcW w:w="1845" w:type="dxa"/>
            <w:tcBorders>
              <w:left w:val="single" w:sz="8" w:space="0" w:color="000000"/>
            </w:tcBorders>
          </w:tcPr>
          <w:p w14:paraId="215D1F83" w14:textId="77777777" w:rsidR="008B138F" w:rsidRDefault="00000000">
            <w:pPr>
              <w:pStyle w:val="TableParagraph"/>
              <w:spacing w:before="6" w:line="242" w:lineRule="auto"/>
              <w:ind w:left="103" w:right="181"/>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16"/>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984" w:type="dxa"/>
          </w:tcPr>
          <w:p w14:paraId="0C8EA601" w14:textId="77777777" w:rsidR="008B138F" w:rsidRDefault="00000000">
            <w:pPr>
              <w:pStyle w:val="TableParagraph"/>
              <w:spacing w:before="6" w:line="242" w:lineRule="auto"/>
              <w:ind w:left="107" w:right="29"/>
              <w:rPr>
                <w:sz w:val="20"/>
              </w:rPr>
            </w:pPr>
            <w:r>
              <w:rPr>
                <w:sz w:val="20"/>
              </w:rPr>
              <w:t>Good</w:t>
            </w:r>
            <w:r>
              <w:rPr>
                <w:spacing w:val="-15"/>
                <w:sz w:val="20"/>
              </w:rPr>
              <w:t xml:space="preserve"> </w:t>
            </w:r>
            <w:r>
              <w:rPr>
                <w:sz w:val="20"/>
              </w:rPr>
              <w:t>evaluation</w:t>
            </w:r>
            <w:r>
              <w:rPr>
                <w:spacing w:val="-15"/>
                <w:sz w:val="20"/>
              </w:rPr>
              <w:t xml:space="preserve"> </w:t>
            </w:r>
            <w:r>
              <w:rPr>
                <w:sz w:val="20"/>
              </w:rPr>
              <w:t xml:space="preserve">of the underlying concepts and principles. Can </w:t>
            </w:r>
            <w:r>
              <w:rPr>
                <w:spacing w:val="-2"/>
                <w:sz w:val="20"/>
              </w:rPr>
              <w:t>interpret</w:t>
            </w:r>
            <w:r>
              <w:rPr>
                <w:spacing w:val="-16"/>
                <w:sz w:val="20"/>
              </w:rPr>
              <w:t xml:space="preserve"> </w:t>
            </w:r>
            <w:r>
              <w:rPr>
                <w:spacing w:val="-2"/>
                <w:sz w:val="20"/>
              </w:rPr>
              <w:t xml:space="preserve">qualitative </w:t>
            </w:r>
            <w:r>
              <w:rPr>
                <w:sz w:val="20"/>
              </w:rPr>
              <w:t xml:space="preserve">and quantitative data, with minor </w:t>
            </w:r>
            <w:r>
              <w:rPr>
                <w:spacing w:val="-2"/>
                <w:sz w:val="20"/>
              </w:rPr>
              <w:t>errors.</w:t>
            </w:r>
          </w:p>
          <w:p w14:paraId="57833DCB" w14:textId="77777777" w:rsidR="008B138F" w:rsidRDefault="00000000">
            <w:pPr>
              <w:pStyle w:val="TableParagraph"/>
              <w:spacing w:line="254" w:lineRule="auto"/>
              <w:ind w:left="107" w:right="277" w:hanging="1"/>
              <w:rPr>
                <w:sz w:val="20"/>
              </w:rPr>
            </w:pPr>
            <w:r>
              <w:rPr>
                <w:spacing w:val="-2"/>
                <w:sz w:val="20"/>
              </w:rPr>
              <w:t>An</w:t>
            </w:r>
            <w:r>
              <w:rPr>
                <w:spacing w:val="-15"/>
                <w:sz w:val="20"/>
              </w:rPr>
              <w:t xml:space="preserve"> </w:t>
            </w:r>
            <w:r>
              <w:rPr>
                <w:spacing w:val="-2"/>
                <w:sz w:val="20"/>
              </w:rPr>
              <w:t xml:space="preserve">emerging </w:t>
            </w:r>
            <w:r>
              <w:rPr>
                <w:sz w:val="20"/>
              </w:rPr>
              <w:t>ability</w:t>
            </w:r>
            <w:r>
              <w:rPr>
                <w:spacing w:val="-9"/>
                <w:sz w:val="20"/>
              </w:rPr>
              <w:t xml:space="preserve"> </w:t>
            </w:r>
            <w:r>
              <w:rPr>
                <w:sz w:val="20"/>
              </w:rPr>
              <w:t>to</w:t>
            </w:r>
            <w:r>
              <w:rPr>
                <w:spacing w:val="-9"/>
                <w:sz w:val="20"/>
              </w:rPr>
              <w:t xml:space="preserve"> </w:t>
            </w:r>
            <w:r>
              <w:rPr>
                <w:spacing w:val="-5"/>
                <w:sz w:val="20"/>
              </w:rPr>
              <w:t>use</w:t>
            </w:r>
          </w:p>
          <w:p w14:paraId="60E66EE2" w14:textId="77777777" w:rsidR="008B138F" w:rsidRDefault="00000000">
            <w:pPr>
              <w:pStyle w:val="TableParagraph"/>
              <w:ind w:left="107" w:right="29"/>
              <w:rPr>
                <w:sz w:val="20"/>
              </w:rPr>
            </w:pPr>
            <w:r>
              <w:rPr>
                <w:spacing w:val="-2"/>
                <w:sz w:val="20"/>
              </w:rPr>
              <w:t>evidence</w:t>
            </w:r>
            <w:r>
              <w:rPr>
                <w:spacing w:val="-12"/>
                <w:sz w:val="20"/>
              </w:rPr>
              <w:t xml:space="preserve"> </w:t>
            </w:r>
            <w:r>
              <w:rPr>
                <w:spacing w:val="-2"/>
                <w:sz w:val="20"/>
              </w:rPr>
              <w:t>to</w:t>
            </w:r>
            <w:r>
              <w:rPr>
                <w:spacing w:val="-12"/>
                <w:sz w:val="20"/>
              </w:rPr>
              <w:t xml:space="preserve"> </w:t>
            </w:r>
            <w:r>
              <w:rPr>
                <w:spacing w:val="-2"/>
                <w:sz w:val="20"/>
              </w:rPr>
              <w:t xml:space="preserve">support </w:t>
            </w:r>
            <w:r>
              <w:rPr>
                <w:sz w:val="20"/>
              </w:rPr>
              <w:t>the argument.</w:t>
            </w:r>
          </w:p>
          <w:p w14:paraId="0338C1A7" w14:textId="77777777" w:rsidR="008B138F" w:rsidRDefault="00000000">
            <w:pPr>
              <w:pStyle w:val="TableParagraph"/>
              <w:ind w:left="107" w:right="29"/>
              <w:rPr>
                <w:sz w:val="20"/>
              </w:rPr>
            </w:pPr>
            <w:r>
              <w:rPr>
                <w:sz w:val="20"/>
              </w:rPr>
              <w:t xml:space="preserve">Mostly valid arguments and </w:t>
            </w:r>
            <w:r>
              <w:rPr>
                <w:spacing w:val="-2"/>
                <w:sz w:val="20"/>
              </w:rPr>
              <w:t>logical</w:t>
            </w:r>
            <w:r>
              <w:rPr>
                <w:spacing w:val="-15"/>
                <w:sz w:val="20"/>
              </w:rPr>
              <w:t xml:space="preserve"> </w:t>
            </w:r>
            <w:r>
              <w:rPr>
                <w:spacing w:val="-2"/>
                <w:sz w:val="20"/>
              </w:rPr>
              <w:t>judgements.</w:t>
            </w:r>
          </w:p>
        </w:tc>
        <w:tc>
          <w:tcPr>
            <w:tcW w:w="1844" w:type="dxa"/>
          </w:tcPr>
          <w:p w14:paraId="3369C636" w14:textId="77777777" w:rsidR="008B138F" w:rsidRDefault="00000000">
            <w:pPr>
              <w:pStyle w:val="TableParagraph"/>
              <w:spacing w:before="8" w:line="244" w:lineRule="auto"/>
              <w:ind w:left="106" w:right="270"/>
              <w:rPr>
                <w:sz w:val="20"/>
              </w:rPr>
            </w:pPr>
            <w:r>
              <w:rPr>
                <w:spacing w:val="-4"/>
                <w:sz w:val="20"/>
              </w:rPr>
              <w:t xml:space="preserve">Sound </w:t>
            </w:r>
            <w:r>
              <w:rPr>
                <w:sz w:val="20"/>
              </w:rPr>
              <w:t>evaluation</w:t>
            </w:r>
            <w:r>
              <w:rPr>
                <w:spacing w:val="-15"/>
                <w:sz w:val="20"/>
              </w:rPr>
              <w:t xml:space="preserve"> </w:t>
            </w:r>
            <w:r>
              <w:rPr>
                <w:sz w:val="20"/>
              </w:rPr>
              <w:t>of</w:t>
            </w:r>
            <w:r>
              <w:rPr>
                <w:spacing w:val="-16"/>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quantitative</w:t>
            </w:r>
            <w:r>
              <w:rPr>
                <w:spacing w:val="-15"/>
                <w:sz w:val="20"/>
              </w:rPr>
              <w:t xml:space="preserve"> </w:t>
            </w:r>
            <w:r>
              <w:rPr>
                <w:spacing w:val="-2"/>
                <w:sz w:val="20"/>
              </w:rPr>
              <w:t>data</w:t>
            </w:r>
          </w:p>
          <w:p w14:paraId="7BE5D557" w14:textId="77777777" w:rsidR="008B138F" w:rsidRDefault="00000000">
            <w:pPr>
              <w:pStyle w:val="TableParagraph"/>
              <w:spacing w:line="242" w:lineRule="auto"/>
              <w:ind w:left="106" w:right="69"/>
              <w:rPr>
                <w:sz w:val="20"/>
              </w:rPr>
            </w:pPr>
            <w:r>
              <w:rPr>
                <w:sz w:val="20"/>
              </w:rPr>
              <w:t xml:space="preserve">accurately. Ability to devise arguments using evidence to make </w:t>
            </w:r>
            <w:r>
              <w:rPr>
                <w:spacing w:val="-2"/>
                <w:sz w:val="20"/>
              </w:rPr>
              <w:t>mostly</w:t>
            </w:r>
            <w:r>
              <w:rPr>
                <w:spacing w:val="-15"/>
                <w:sz w:val="20"/>
              </w:rPr>
              <w:t xml:space="preserve"> </w:t>
            </w:r>
            <w:r>
              <w:rPr>
                <w:spacing w:val="-2"/>
                <w:sz w:val="20"/>
              </w:rPr>
              <w:t xml:space="preserve">appropriate </w:t>
            </w:r>
            <w:r>
              <w:rPr>
                <w:sz w:val="20"/>
              </w:rPr>
              <w:t xml:space="preserve">and valid </w:t>
            </w:r>
            <w:r>
              <w:rPr>
                <w:spacing w:val="-2"/>
                <w:sz w:val="20"/>
              </w:rPr>
              <w:t>judgements.</w:t>
            </w:r>
          </w:p>
        </w:tc>
        <w:tc>
          <w:tcPr>
            <w:tcW w:w="1986" w:type="dxa"/>
          </w:tcPr>
          <w:p w14:paraId="3B3665A3" w14:textId="77777777" w:rsidR="008B138F" w:rsidRDefault="00000000">
            <w:pPr>
              <w:pStyle w:val="TableParagraph"/>
              <w:spacing w:before="6" w:line="242" w:lineRule="auto"/>
              <w:ind w:left="107" w:right="87"/>
              <w:rPr>
                <w:sz w:val="20"/>
              </w:rPr>
            </w:pPr>
            <w:r>
              <w:rPr>
                <w:spacing w:val="-2"/>
                <w:sz w:val="20"/>
              </w:rPr>
              <w:t>Excellent</w:t>
            </w:r>
            <w:r>
              <w:rPr>
                <w:spacing w:val="-18"/>
                <w:sz w:val="20"/>
              </w:rPr>
              <w:t xml:space="preserve"> </w:t>
            </w:r>
            <w:r>
              <w:rPr>
                <w:spacing w:val="-2"/>
                <w:sz w:val="20"/>
              </w:rPr>
              <w:t xml:space="preserve">evaluation </w:t>
            </w:r>
            <w:r>
              <w:rPr>
                <w:sz w:val="20"/>
              </w:rPr>
              <w:t>of the underlying concepts and principles. Can interpret qualitative and quantitative data</w:t>
            </w:r>
            <w:r>
              <w:rPr>
                <w:spacing w:val="-8"/>
                <w:sz w:val="20"/>
              </w:rPr>
              <w:t xml:space="preserve"> </w:t>
            </w:r>
            <w:r>
              <w:rPr>
                <w:sz w:val="20"/>
              </w:rPr>
              <w:t>accurately</w:t>
            </w:r>
            <w:r>
              <w:rPr>
                <w:spacing w:val="-9"/>
                <w:sz w:val="20"/>
              </w:rPr>
              <w:t xml:space="preserve"> </w:t>
            </w:r>
            <w:r>
              <w:rPr>
                <w:sz w:val="20"/>
              </w:rPr>
              <w:t>and with some insight.</w:t>
            </w:r>
          </w:p>
          <w:p w14:paraId="30E601F2" w14:textId="77777777" w:rsidR="008B138F" w:rsidRDefault="00000000">
            <w:pPr>
              <w:pStyle w:val="TableParagraph"/>
              <w:ind w:left="107" w:right="527"/>
              <w:rPr>
                <w:sz w:val="20"/>
              </w:rPr>
            </w:pPr>
            <w:r>
              <w:rPr>
                <w:spacing w:val="-2"/>
                <w:sz w:val="20"/>
              </w:rPr>
              <w:t>Excellent</w:t>
            </w:r>
            <w:r>
              <w:rPr>
                <w:spacing w:val="40"/>
                <w:sz w:val="20"/>
              </w:rPr>
              <w:t xml:space="preserve"> </w:t>
            </w:r>
            <w:r>
              <w:rPr>
                <w:spacing w:val="-2"/>
                <w:sz w:val="20"/>
              </w:rPr>
              <w:t>ability</w:t>
            </w:r>
            <w:r>
              <w:rPr>
                <w:spacing w:val="-14"/>
                <w:sz w:val="20"/>
              </w:rPr>
              <w:t xml:space="preserve"> </w:t>
            </w:r>
            <w:r>
              <w:rPr>
                <w:spacing w:val="-2"/>
                <w:sz w:val="20"/>
              </w:rPr>
              <w:t>to</w:t>
            </w:r>
            <w:r>
              <w:rPr>
                <w:spacing w:val="-15"/>
                <w:sz w:val="20"/>
              </w:rPr>
              <w:t xml:space="preserve"> </w:t>
            </w:r>
            <w:r>
              <w:rPr>
                <w:spacing w:val="-2"/>
                <w:sz w:val="20"/>
              </w:rPr>
              <w:t>devise</w:t>
            </w:r>
          </w:p>
          <w:p w14:paraId="02E571B1" w14:textId="77777777" w:rsidR="008B138F" w:rsidRDefault="00000000">
            <w:pPr>
              <w:pStyle w:val="TableParagraph"/>
              <w:spacing w:before="8" w:line="259" w:lineRule="auto"/>
              <w:ind w:left="107" w:right="87"/>
              <w:rPr>
                <w:sz w:val="20"/>
              </w:rPr>
            </w:pPr>
            <w:r>
              <w:rPr>
                <w:sz w:val="20"/>
              </w:rPr>
              <w:t xml:space="preserve">arguments using </w:t>
            </w:r>
            <w:r>
              <w:rPr>
                <w:spacing w:val="-2"/>
                <w:sz w:val="20"/>
              </w:rPr>
              <w:t>evidence</w:t>
            </w:r>
            <w:r>
              <w:rPr>
                <w:spacing w:val="-15"/>
                <w:sz w:val="20"/>
              </w:rPr>
              <w:t xml:space="preserve"> </w:t>
            </w:r>
            <w:r>
              <w:rPr>
                <w:spacing w:val="-2"/>
                <w:sz w:val="20"/>
              </w:rPr>
              <w:t>and</w:t>
            </w:r>
            <w:r>
              <w:rPr>
                <w:spacing w:val="-16"/>
                <w:sz w:val="20"/>
              </w:rPr>
              <w:t xml:space="preserve"> </w:t>
            </w:r>
            <w:r>
              <w:rPr>
                <w:spacing w:val="-2"/>
                <w:sz w:val="20"/>
              </w:rPr>
              <w:t xml:space="preserve">make </w:t>
            </w:r>
            <w:r>
              <w:rPr>
                <w:sz w:val="20"/>
              </w:rPr>
              <w:t>appropriate and valid judgements.</w:t>
            </w:r>
          </w:p>
        </w:tc>
        <w:tc>
          <w:tcPr>
            <w:tcW w:w="1844" w:type="dxa"/>
          </w:tcPr>
          <w:p w14:paraId="37473F6F" w14:textId="77777777" w:rsidR="008B138F" w:rsidRDefault="00000000">
            <w:pPr>
              <w:pStyle w:val="TableParagraph"/>
              <w:spacing w:before="6" w:line="242" w:lineRule="auto"/>
              <w:ind w:left="106" w:right="276"/>
              <w:rPr>
                <w:sz w:val="20"/>
              </w:rPr>
            </w:pPr>
            <w:r>
              <w:rPr>
                <w:spacing w:val="-2"/>
                <w:sz w:val="20"/>
              </w:rPr>
              <w:t>Exceptional evaluation</w:t>
            </w:r>
            <w:r>
              <w:rPr>
                <w:spacing w:val="-15"/>
                <w:sz w:val="20"/>
              </w:rPr>
              <w:t xml:space="preserve"> </w:t>
            </w:r>
            <w:r>
              <w:rPr>
                <w:spacing w:val="-2"/>
                <w:sz w:val="20"/>
              </w:rPr>
              <w:t>of</w:t>
            </w:r>
            <w:r>
              <w:rPr>
                <w:spacing w:val="-16"/>
                <w:sz w:val="20"/>
              </w:rPr>
              <w:t xml:space="preserve"> </w:t>
            </w:r>
            <w:r>
              <w:rPr>
                <w:spacing w:val="-2"/>
                <w:sz w:val="20"/>
              </w:rPr>
              <w:t xml:space="preserve">the underlying </w:t>
            </w:r>
            <w:r>
              <w:rPr>
                <w:sz w:val="20"/>
              </w:rPr>
              <w:t>concepts and principles</w:t>
            </w:r>
            <w:r>
              <w:rPr>
                <w:spacing w:val="-14"/>
                <w:sz w:val="20"/>
              </w:rPr>
              <w:t xml:space="preserve"> </w:t>
            </w:r>
            <w:r>
              <w:rPr>
                <w:sz w:val="20"/>
              </w:rPr>
              <w:t xml:space="preserve">based </w:t>
            </w:r>
            <w:r>
              <w:rPr>
                <w:spacing w:val="-2"/>
                <w:sz w:val="20"/>
              </w:rPr>
              <w:t>evidence.</w:t>
            </w:r>
          </w:p>
          <w:p w14:paraId="43595EA4" w14:textId="77777777" w:rsidR="008B138F" w:rsidRDefault="00000000">
            <w:pPr>
              <w:pStyle w:val="TableParagraph"/>
              <w:ind w:left="106" w:right="69"/>
              <w:rPr>
                <w:sz w:val="20"/>
              </w:rPr>
            </w:pPr>
            <w:r>
              <w:rPr>
                <w:spacing w:val="-2"/>
                <w:sz w:val="20"/>
              </w:rPr>
              <w:t xml:space="preserve">Outstanding </w:t>
            </w:r>
            <w:r>
              <w:rPr>
                <w:sz w:val="20"/>
              </w:rPr>
              <w:t xml:space="preserve">interpretation of qualitative and quantitative data. </w:t>
            </w:r>
            <w:r>
              <w:rPr>
                <w:spacing w:val="-2"/>
                <w:sz w:val="20"/>
              </w:rPr>
              <w:t>Exceptional</w:t>
            </w:r>
            <w:r>
              <w:rPr>
                <w:spacing w:val="-15"/>
                <w:sz w:val="20"/>
              </w:rPr>
              <w:t xml:space="preserve"> </w:t>
            </w:r>
            <w:r>
              <w:rPr>
                <w:spacing w:val="-2"/>
                <w:sz w:val="20"/>
              </w:rPr>
              <w:t xml:space="preserve">ability </w:t>
            </w:r>
            <w:r>
              <w:rPr>
                <w:sz w:val="20"/>
              </w:rPr>
              <w:t>to devise arguments using evidence and make wholly appropriate and valid</w:t>
            </w:r>
            <w:r>
              <w:rPr>
                <w:spacing w:val="-7"/>
                <w:sz w:val="20"/>
              </w:rPr>
              <w:t xml:space="preserve"> </w:t>
            </w:r>
            <w:r>
              <w:rPr>
                <w:sz w:val="20"/>
              </w:rPr>
              <w:t>judgements.</w:t>
            </w:r>
          </w:p>
        </w:tc>
      </w:tr>
      <w:tr w:rsidR="008B138F" w14:paraId="3D90E089" w14:textId="77777777">
        <w:trPr>
          <w:trHeight w:val="2493"/>
        </w:trPr>
        <w:tc>
          <w:tcPr>
            <w:tcW w:w="1919" w:type="dxa"/>
            <w:shd w:val="clear" w:color="auto" w:fill="8DB3E0"/>
          </w:tcPr>
          <w:p w14:paraId="041DD9EB" w14:textId="77777777" w:rsidR="008B138F" w:rsidRDefault="00000000">
            <w:pPr>
              <w:pStyle w:val="TableParagraph"/>
              <w:spacing w:before="9" w:line="244" w:lineRule="auto"/>
              <w:ind w:left="217" w:right="51" w:firstLine="184"/>
              <w:rPr>
                <w:sz w:val="18"/>
              </w:rPr>
            </w:pPr>
            <w:r>
              <w:rPr>
                <w:b/>
                <w:spacing w:val="-2"/>
                <w:sz w:val="20"/>
              </w:rPr>
              <w:t>Practical</w:t>
            </w:r>
            <w:r>
              <w:rPr>
                <w:b/>
                <w:spacing w:val="-16"/>
                <w:sz w:val="20"/>
              </w:rPr>
              <w:t xml:space="preserve"> </w:t>
            </w:r>
            <w:r>
              <w:rPr>
                <w:b/>
                <w:spacing w:val="-2"/>
                <w:sz w:val="20"/>
              </w:rPr>
              <w:t xml:space="preserve">skills </w:t>
            </w:r>
            <w:r>
              <w:rPr>
                <w:spacing w:val="-2"/>
                <w:sz w:val="18"/>
              </w:rPr>
              <w:t xml:space="preserve">(Different </w:t>
            </w:r>
            <w:r>
              <w:rPr>
                <w:sz w:val="18"/>
              </w:rPr>
              <w:t>approaches to solving</w:t>
            </w:r>
            <w:r>
              <w:rPr>
                <w:spacing w:val="-9"/>
                <w:sz w:val="18"/>
              </w:rPr>
              <w:t xml:space="preserve"> </w:t>
            </w:r>
            <w:r>
              <w:rPr>
                <w:sz w:val="18"/>
              </w:rPr>
              <w:t>problems</w:t>
            </w:r>
            <w:r>
              <w:rPr>
                <w:spacing w:val="-9"/>
                <w:sz w:val="18"/>
              </w:rPr>
              <w:t xml:space="preserve"> </w:t>
            </w:r>
            <w:r>
              <w:rPr>
                <w:sz w:val="18"/>
              </w:rPr>
              <w:t>in particular</w:t>
            </w:r>
            <w:r>
              <w:rPr>
                <w:spacing w:val="-8"/>
                <w:sz w:val="18"/>
              </w:rPr>
              <w:t xml:space="preserve"> </w:t>
            </w:r>
            <w:r>
              <w:rPr>
                <w:spacing w:val="-2"/>
                <w:sz w:val="18"/>
              </w:rPr>
              <w:t>contexts.)</w:t>
            </w:r>
          </w:p>
        </w:tc>
        <w:tc>
          <w:tcPr>
            <w:tcW w:w="1923" w:type="dxa"/>
          </w:tcPr>
          <w:p w14:paraId="083DB270" w14:textId="77777777" w:rsidR="008B138F" w:rsidRDefault="00000000">
            <w:pPr>
              <w:pStyle w:val="TableParagraph"/>
              <w:spacing w:before="9" w:line="259" w:lineRule="auto"/>
              <w:ind w:left="111" w:right="154"/>
              <w:rPr>
                <w:sz w:val="20"/>
              </w:rPr>
            </w:pPr>
            <w:r>
              <w:rPr>
                <w:sz w:val="20"/>
              </w:rPr>
              <w:t xml:space="preserve">Limited or no use of taught, basic </w:t>
            </w:r>
            <w:r>
              <w:rPr>
                <w:spacing w:val="-2"/>
                <w:sz w:val="20"/>
              </w:rPr>
              <w:t xml:space="preserve">methods, </w:t>
            </w:r>
            <w:r>
              <w:rPr>
                <w:sz w:val="20"/>
              </w:rPr>
              <w:t xml:space="preserve">materials, tools </w:t>
            </w:r>
            <w:r>
              <w:rPr>
                <w:spacing w:val="-2"/>
                <w:sz w:val="20"/>
              </w:rPr>
              <w:t>and/or</w:t>
            </w:r>
            <w:r>
              <w:rPr>
                <w:spacing w:val="-15"/>
                <w:sz w:val="20"/>
              </w:rPr>
              <w:t xml:space="preserve"> </w:t>
            </w:r>
            <w:r>
              <w:rPr>
                <w:spacing w:val="-2"/>
                <w:sz w:val="20"/>
              </w:rPr>
              <w:t xml:space="preserve">techniques. </w:t>
            </w:r>
            <w:r>
              <w:rPr>
                <w:sz w:val="20"/>
              </w:rPr>
              <w:t>Little or no appreciation</w:t>
            </w:r>
            <w:r>
              <w:rPr>
                <w:spacing w:val="-15"/>
                <w:sz w:val="20"/>
              </w:rPr>
              <w:t xml:space="preserve"> </w:t>
            </w:r>
            <w:r>
              <w:rPr>
                <w:sz w:val="20"/>
              </w:rPr>
              <w:t>of</w:t>
            </w:r>
            <w:r>
              <w:rPr>
                <w:spacing w:val="-16"/>
                <w:sz w:val="20"/>
              </w:rPr>
              <w:t xml:space="preserve"> </w:t>
            </w:r>
            <w:r>
              <w:rPr>
                <w:sz w:val="20"/>
              </w:rPr>
              <w:t xml:space="preserve">the context of the </w:t>
            </w:r>
            <w:r>
              <w:rPr>
                <w:spacing w:val="-2"/>
                <w:sz w:val="20"/>
              </w:rPr>
              <w:t>application.</w:t>
            </w:r>
          </w:p>
        </w:tc>
        <w:tc>
          <w:tcPr>
            <w:tcW w:w="1961" w:type="dxa"/>
            <w:tcBorders>
              <w:right w:val="single" w:sz="8" w:space="0" w:color="000000"/>
            </w:tcBorders>
          </w:tcPr>
          <w:p w14:paraId="41F330A7" w14:textId="77777777" w:rsidR="008B138F" w:rsidRDefault="00000000">
            <w:pPr>
              <w:pStyle w:val="TableParagraph"/>
              <w:spacing w:before="9" w:line="259" w:lineRule="auto"/>
              <w:ind w:left="110" w:right="65"/>
              <w:rPr>
                <w:sz w:val="20"/>
              </w:rPr>
            </w:pPr>
            <w:r>
              <w:rPr>
                <w:spacing w:val="-2"/>
                <w:sz w:val="20"/>
              </w:rPr>
              <w:t xml:space="preserve">Rudimentary </w:t>
            </w:r>
            <w:r>
              <w:rPr>
                <w:sz w:val="20"/>
              </w:rPr>
              <w:t xml:space="preserve">application of taught, basic </w:t>
            </w:r>
            <w:r>
              <w:rPr>
                <w:spacing w:val="-2"/>
                <w:sz w:val="20"/>
              </w:rPr>
              <w:t>methods,</w:t>
            </w:r>
            <w:r>
              <w:rPr>
                <w:spacing w:val="-16"/>
                <w:sz w:val="20"/>
              </w:rPr>
              <w:t xml:space="preserve"> </w:t>
            </w:r>
            <w:r>
              <w:rPr>
                <w:spacing w:val="-2"/>
                <w:sz w:val="20"/>
              </w:rPr>
              <w:t xml:space="preserve">materials, </w:t>
            </w:r>
            <w:r>
              <w:rPr>
                <w:sz w:val="20"/>
              </w:rPr>
              <w:t xml:space="preserve">tools and/or techniques but </w:t>
            </w:r>
            <w:r>
              <w:rPr>
                <w:spacing w:val="-2"/>
                <w:sz w:val="20"/>
              </w:rPr>
              <w:t xml:space="preserve">without </w:t>
            </w:r>
            <w:r>
              <w:rPr>
                <w:sz w:val="20"/>
              </w:rPr>
              <w:t>consideration and</w:t>
            </w:r>
          </w:p>
        </w:tc>
        <w:tc>
          <w:tcPr>
            <w:tcW w:w="1845" w:type="dxa"/>
            <w:tcBorders>
              <w:left w:val="single" w:sz="8" w:space="0" w:color="000000"/>
            </w:tcBorders>
          </w:tcPr>
          <w:p w14:paraId="299E58D3" w14:textId="77777777" w:rsidR="008B138F" w:rsidRDefault="00000000">
            <w:pPr>
              <w:pStyle w:val="TableParagraph"/>
              <w:spacing w:before="9" w:line="259" w:lineRule="auto"/>
              <w:ind w:left="103" w:right="92"/>
              <w:rPr>
                <w:sz w:val="20"/>
              </w:rPr>
            </w:pPr>
            <w:r>
              <w:rPr>
                <w:sz w:val="20"/>
              </w:rPr>
              <w:t xml:space="preserve">An adequate awareness and </w:t>
            </w:r>
            <w:r>
              <w:rPr>
                <w:spacing w:val="-2"/>
                <w:sz w:val="20"/>
              </w:rPr>
              <w:t>mostly</w:t>
            </w:r>
            <w:r>
              <w:rPr>
                <w:spacing w:val="-15"/>
                <w:sz w:val="20"/>
              </w:rPr>
              <w:t xml:space="preserve"> </w:t>
            </w:r>
            <w:r>
              <w:rPr>
                <w:spacing w:val="-2"/>
                <w:sz w:val="20"/>
              </w:rPr>
              <w:t xml:space="preserve">appropriate </w:t>
            </w:r>
            <w:r>
              <w:rPr>
                <w:sz w:val="20"/>
              </w:rPr>
              <w:t xml:space="preserve">application of basic methods, materials, tools </w:t>
            </w:r>
            <w:r>
              <w:rPr>
                <w:spacing w:val="-2"/>
                <w:sz w:val="20"/>
              </w:rPr>
              <w:t>and/or</w:t>
            </w:r>
            <w:r>
              <w:rPr>
                <w:spacing w:val="-15"/>
                <w:sz w:val="20"/>
              </w:rPr>
              <w:t xml:space="preserve"> </w:t>
            </w:r>
            <w:r>
              <w:rPr>
                <w:spacing w:val="-2"/>
                <w:sz w:val="20"/>
              </w:rPr>
              <w:t>techniques.</w:t>
            </w:r>
          </w:p>
        </w:tc>
        <w:tc>
          <w:tcPr>
            <w:tcW w:w="1984" w:type="dxa"/>
          </w:tcPr>
          <w:p w14:paraId="3AC26E8B" w14:textId="77777777" w:rsidR="008B138F" w:rsidRDefault="00000000">
            <w:pPr>
              <w:pStyle w:val="TableParagraph"/>
              <w:spacing w:before="9" w:line="259" w:lineRule="auto"/>
              <w:ind w:left="107" w:right="29"/>
              <w:rPr>
                <w:sz w:val="20"/>
              </w:rPr>
            </w:pPr>
            <w:r>
              <w:rPr>
                <w:sz w:val="20"/>
              </w:rPr>
              <w:t xml:space="preserve">A good and </w:t>
            </w:r>
            <w:r>
              <w:rPr>
                <w:spacing w:val="-2"/>
                <w:sz w:val="20"/>
              </w:rPr>
              <w:t xml:space="preserve">appropriate </w:t>
            </w:r>
            <w:r>
              <w:rPr>
                <w:sz w:val="20"/>
              </w:rPr>
              <w:t>application</w:t>
            </w:r>
            <w:r>
              <w:rPr>
                <w:spacing w:val="-3"/>
                <w:sz w:val="20"/>
              </w:rPr>
              <w:t xml:space="preserve"> </w:t>
            </w:r>
            <w:r>
              <w:rPr>
                <w:sz w:val="20"/>
              </w:rPr>
              <w:t>of</w:t>
            </w:r>
            <w:r>
              <w:rPr>
                <w:spacing w:val="-5"/>
                <w:sz w:val="20"/>
              </w:rPr>
              <w:t xml:space="preserve"> </w:t>
            </w:r>
            <w:r>
              <w:rPr>
                <w:sz w:val="20"/>
              </w:rPr>
              <w:t xml:space="preserve">basic </w:t>
            </w:r>
            <w:r>
              <w:rPr>
                <w:spacing w:val="-2"/>
                <w:sz w:val="20"/>
              </w:rPr>
              <w:t>methods,</w:t>
            </w:r>
            <w:r>
              <w:rPr>
                <w:spacing w:val="-16"/>
                <w:sz w:val="20"/>
              </w:rPr>
              <w:t xml:space="preserve"> </w:t>
            </w:r>
            <w:r>
              <w:rPr>
                <w:spacing w:val="-2"/>
                <w:sz w:val="20"/>
              </w:rPr>
              <w:t xml:space="preserve">materials, </w:t>
            </w:r>
            <w:r>
              <w:rPr>
                <w:sz w:val="20"/>
              </w:rPr>
              <w:t>tools and/or techniques. Clear appreciation of</w:t>
            </w:r>
          </w:p>
        </w:tc>
        <w:tc>
          <w:tcPr>
            <w:tcW w:w="1844" w:type="dxa"/>
          </w:tcPr>
          <w:p w14:paraId="5017A6CF" w14:textId="77777777" w:rsidR="008B138F" w:rsidRDefault="00000000">
            <w:pPr>
              <w:pStyle w:val="TableParagraph"/>
              <w:spacing w:before="9" w:line="259" w:lineRule="auto"/>
              <w:ind w:left="106" w:right="191"/>
              <w:rPr>
                <w:sz w:val="20"/>
              </w:rPr>
            </w:pPr>
            <w:r>
              <w:rPr>
                <w:sz w:val="20"/>
              </w:rPr>
              <w:t xml:space="preserve">A very good application of a range of basic </w:t>
            </w:r>
            <w:r>
              <w:rPr>
                <w:spacing w:val="-2"/>
                <w:sz w:val="20"/>
              </w:rPr>
              <w:t xml:space="preserve">methods, </w:t>
            </w:r>
            <w:r>
              <w:rPr>
                <w:sz w:val="20"/>
              </w:rPr>
              <w:t xml:space="preserve">materials, tools </w:t>
            </w:r>
            <w:r>
              <w:rPr>
                <w:spacing w:val="-2"/>
                <w:sz w:val="20"/>
              </w:rPr>
              <w:t>and/or techniques.</w:t>
            </w:r>
            <w:r>
              <w:rPr>
                <w:spacing w:val="-16"/>
                <w:sz w:val="20"/>
              </w:rPr>
              <w:t xml:space="preserve"> </w:t>
            </w:r>
            <w:r>
              <w:rPr>
                <w:spacing w:val="-2"/>
                <w:sz w:val="20"/>
              </w:rPr>
              <w:t xml:space="preserve">Very </w:t>
            </w:r>
            <w:r>
              <w:rPr>
                <w:spacing w:val="-4"/>
                <w:sz w:val="20"/>
              </w:rPr>
              <w:t xml:space="preserve">good </w:t>
            </w:r>
            <w:r>
              <w:rPr>
                <w:sz w:val="20"/>
              </w:rPr>
              <w:t>consideration of</w:t>
            </w:r>
          </w:p>
          <w:p w14:paraId="366724A6" w14:textId="77777777" w:rsidR="008B138F" w:rsidRDefault="00000000">
            <w:pPr>
              <w:pStyle w:val="TableParagraph"/>
              <w:spacing w:line="224" w:lineRule="exact"/>
              <w:ind w:left="106"/>
              <w:rPr>
                <w:sz w:val="20"/>
              </w:rPr>
            </w:pPr>
            <w:r>
              <w:rPr>
                <w:sz w:val="20"/>
              </w:rPr>
              <w:t>the</w:t>
            </w:r>
            <w:r>
              <w:rPr>
                <w:spacing w:val="-9"/>
                <w:sz w:val="20"/>
              </w:rPr>
              <w:t xml:space="preserve"> </w:t>
            </w:r>
            <w:r>
              <w:rPr>
                <w:sz w:val="20"/>
              </w:rPr>
              <w:t>context</w:t>
            </w:r>
            <w:r>
              <w:rPr>
                <w:spacing w:val="-9"/>
                <w:sz w:val="20"/>
              </w:rPr>
              <w:t xml:space="preserve"> </w:t>
            </w:r>
            <w:r>
              <w:rPr>
                <w:spacing w:val="-5"/>
                <w:sz w:val="20"/>
              </w:rPr>
              <w:t>of</w:t>
            </w:r>
          </w:p>
        </w:tc>
        <w:tc>
          <w:tcPr>
            <w:tcW w:w="1986" w:type="dxa"/>
          </w:tcPr>
          <w:p w14:paraId="2DF5B8CA" w14:textId="77777777" w:rsidR="008B138F" w:rsidRDefault="00000000">
            <w:pPr>
              <w:pStyle w:val="TableParagraph"/>
              <w:spacing w:before="9" w:line="259" w:lineRule="auto"/>
              <w:ind w:left="107" w:right="87"/>
              <w:rPr>
                <w:sz w:val="20"/>
              </w:rPr>
            </w:pPr>
            <w:r>
              <w:rPr>
                <w:sz w:val="20"/>
              </w:rPr>
              <w:t xml:space="preserve">An advanced application of a range of taught, basic methods, materials, tools </w:t>
            </w:r>
            <w:r>
              <w:rPr>
                <w:spacing w:val="-2"/>
                <w:sz w:val="20"/>
              </w:rPr>
              <w:t>and/or</w:t>
            </w:r>
            <w:r>
              <w:rPr>
                <w:spacing w:val="-15"/>
                <w:sz w:val="20"/>
              </w:rPr>
              <w:t xml:space="preserve"> </w:t>
            </w:r>
            <w:r>
              <w:rPr>
                <w:spacing w:val="-2"/>
                <w:sz w:val="20"/>
              </w:rPr>
              <w:t xml:space="preserve">techniques. </w:t>
            </w:r>
            <w:r>
              <w:rPr>
                <w:sz w:val="20"/>
              </w:rPr>
              <w:t>The</w:t>
            </w:r>
            <w:r>
              <w:rPr>
                <w:spacing w:val="-3"/>
                <w:sz w:val="20"/>
              </w:rPr>
              <w:t xml:space="preserve"> </w:t>
            </w:r>
            <w:r>
              <w:rPr>
                <w:sz w:val="20"/>
              </w:rPr>
              <w:t>context</w:t>
            </w:r>
            <w:r>
              <w:rPr>
                <w:spacing w:val="-3"/>
                <w:sz w:val="20"/>
              </w:rPr>
              <w:t xml:space="preserve"> </w:t>
            </w:r>
            <w:r>
              <w:rPr>
                <w:sz w:val="20"/>
              </w:rPr>
              <w:t>of</w:t>
            </w:r>
            <w:r>
              <w:rPr>
                <w:spacing w:val="-3"/>
                <w:sz w:val="20"/>
              </w:rPr>
              <w:t xml:space="preserve"> </w:t>
            </w:r>
            <w:r>
              <w:rPr>
                <w:sz w:val="20"/>
              </w:rPr>
              <w:t>the application is</w:t>
            </w:r>
          </w:p>
        </w:tc>
        <w:tc>
          <w:tcPr>
            <w:tcW w:w="1844" w:type="dxa"/>
          </w:tcPr>
          <w:p w14:paraId="46BEF7F9" w14:textId="77777777" w:rsidR="008B138F" w:rsidRDefault="00000000">
            <w:pPr>
              <w:pStyle w:val="TableParagraph"/>
              <w:spacing w:before="9"/>
              <w:ind w:left="105" w:right="125"/>
              <w:jc w:val="both"/>
              <w:rPr>
                <w:sz w:val="20"/>
              </w:rPr>
            </w:pPr>
            <w:r>
              <w:rPr>
                <w:sz w:val="20"/>
              </w:rPr>
              <w:t>Exceptional</w:t>
            </w:r>
            <w:r>
              <w:rPr>
                <w:spacing w:val="-14"/>
                <w:sz w:val="20"/>
              </w:rPr>
              <w:t xml:space="preserve"> </w:t>
            </w:r>
            <w:r>
              <w:rPr>
                <w:sz w:val="20"/>
              </w:rPr>
              <w:t>levels of</w:t>
            </w:r>
            <w:r>
              <w:rPr>
                <w:spacing w:val="-3"/>
                <w:sz w:val="20"/>
              </w:rPr>
              <w:t xml:space="preserve"> </w:t>
            </w:r>
            <w:r>
              <w:rPr>
                <w:sz w:val="20"/>
              </w:rPr>
              <w:t>application</w:t>
            </w:r>
            <w:r>
              <w:rPr>
                <w:spacing w:val="-2"/>
                <w:sz w:val="20"/>
              </w:rPr>
              <w:t xml:space="preserve"> </w:t>
            </w:r>
            <w:r>
              <w:rPr>
                <w:sz w:val="20"/>
              </w:rPr>
              <w:t xml:space="preserve">and </w:t>
            </w:r>
            <w:r>
              <w:rPr>
                <w:spacing w:val="-2"/>
                <w:sz w:val="20"/>
              </w:rPr>
              <w:t>deployment</w:t>
            </w:r>
          </w:p>
          <w:p w14:paraId="273BD616" w14:textId="77777777" w:rsidR="008B138F" w:rsidRDefault="00000000">
            <w:pPr>
              <w:pStyle w:val="TableParagraph"/>
              <w:spacing w:before="20"/>
              <w:ind w:left="106" w:right="69"/>
              <w:rPr>
                <w:sz w:val="20"/>
              </w:rPr>
            </w:pPr>
            <w:r>
              <w:rPr>
                <w:sz w:val="20"/>
              </w:rPr>
              <w:t xml:space="preserve">skills in particular </w:t>
            </w:r>
            <w:r>
              <w:rPr>
                <w:spacing w:val="-2"/>
                <w:sz w:val="20"/>
              </w:rPr>
              <w:t>practical</w:t>
            </w:r>
            <w:r>
              <w:rPr>
                <w:spacing w:val="-15"/>
                <w:sz w:val="20"/>
              </w:rPr>
              <w:t xml:space="preserve"> </w:t>
            </w:r>
            <w:r>
              <w:rPr>
                <w:spacing w:val="-2"/>
                <w:sz w:val="20"/>
              </w:rPr>
              <w:t xml:space="preserve">contexts. Outstanding </w:t>
            </w:r>
            <w:r>
              <w:rPr>
                <w:sz w:val="20"/>
              </w:rPr>
              <w:t>identification of</w:t>
            </w:r>
          </w:p>
        </w:tc>
      </w:tr>
    </w:tbl>
    <w:p w14:paraId="7A02B9BD" w14:textId="77777777" w:rsidR="008B138F" w:rsidRDefault="008B138F">
      <w:pPr>
        <w:pStyle w:val="BodyText"/>
        <w:spacing w:before="6"/>
        <w:rPr>
          <w:sz w:val="2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4"/>
        <w:gridCol w:w="1734"/>
        <w:gridCol w:w="1740"/>
        <w:gridCol w:w="1734"/>
        <w:gridCol w:w="1734"/>
        <w:gridCol w:w="1740"/>
        <w:gridCol w:w="1735"/>
        <w:gridCol w:w="1733"/>
      </w:tblGrid>
      <w:tr w:rsidR="008B138F" w14:paraId="72B95511" w14:textId="77777777">
        <w:trPr>
          <w:trHeight w:val="454"/>
        </w:trPr>
        <w:tc>
          <w:tcPr>
            <w:tcW w:w="1734" w:type="dxa"/>
            <w:shd w:val="clear" w:color="auto" w:fill="8DB3E0"/>
          </w:tcPr>
          <w:p w14:paraId="559C7CEC" w14:textId="77777777" w:rsidR="008B138F" w:rsidRDefault="00000000">
            <w:pPr>
              <w:pStyle w:val="TableParagraph"/>
              <w:spacing w:before="7"/>
              <w:ind w:left="110"/>
              <w:rPr>
                <w:b/>
                <w:sz w:val="18"/>
              </w:rPr>
            </w:pPr>
            <w:r>
              <w:rPr>
                <w:b/>
                <w:sz w:val="18"/>
              </w:rPr>
              <w:t>Level</w:t>
            </w:r>
            <w:r>
              <w:rPr>
                <w:b/>
                <w:spacing w:val="-6"/>
                <w:sz w:val="18"/>
              </w:rPr>
              <w:t xml:space="preserve"> </w:t>
            </w:r>
            <w:r>
              <w:rPr>
                <w:b/>
                <w:spacing w:val="-12"/>
                <w:sz w:val="18"/>
              </w:rPr>
              <w:t>4</w:t>
            </w:r>
          </w:p>
        </w:tc>
        <w:tc>
          <w:tcPr>
            <w:tcW w:w="1734" w:type="dxa"/>
            <w:shd w:val="clear" w:color="auto" w:fill="8DB3E0"/>
          </w:tcPr>
          <w:p w14:paraId="6F714DE9" w14:textId="77777777" w:rsidR="008B138F" w:rsidRDefault="00000000">
            <w:pPr>
              <w:pStyle w:val="TableParagraph"/>
              <w:spacing w:before="120"/>
              <w:ind w:left="155" w:right="112"/>
              <w:jc w:val="center"/>
              <w:rPr>
                <w:b/>
                <w:sz w:val="18"/>
              </w:rPr>
            </w:pPr>
            <w:r>
              <w:rPr>
                <w:b/>
                <w:spacing w:val="-4"/>
                <w:sz w:val="18"/>
              </w:rPr>
              <w:t>FAIL</w:t>
            </w:r>
          </w:p>
        </w:tc>
        <w:tc>
          <w:tcPr>
            <w:tcW w:w="1740" w:type="dxa"/>
            <w:tcBorders>
              <w:right w:val="single" w:sz="8" w:space="0" w:color="000000"/>
            </w:tcBorders>
            <w:shd w:val="clear" w:color="auto" w:fill="8DB3E0"/>
          </w:tcPr>
          <w:p w14:paraId="68C6DE3A" w14:textId="77777777" w:rsidR="008B138F" w:rsidRDefault="00000000">
            <w:pPr>
              <w:pStyle w:val="TableParagraph"/>
              <w:spacing w:before="120"/>
              <w:ind w:left="156" w:right="136"/>
              <w:jc w:val="center"/>
              <w:rPr>
                <w:b/>
                <w:sz w:val="18"/>
              </w:rPr>
            </w:pPr>
            <w:r>
              <w:rPr>
                <w:b/>
                <w:sz w:val="18"/>
              </w:rPr>
              <w:t>MARGINAL</w:t>
            </w:r>
            <w:r>
              <w:rPr>
                <w:b/>
                <w:spacing w:val="-11"/>
                <w:sz w:val="18"/>
              </w:rPr>
              <w:t xml:space="preserve"> </w:t>
            </w:r>
            <w:r>
              <w:rPr>
                <w:b/>
                <w:spacing w:val="-4"/>
                <w:sz w:val="18"/>
              </w:rPr>
              <w:t>FAIL</w:t>
            </w:r>
          </w:p>
        </w:tc>
        <w:tc>
          <w:tcPr>
            <w:tcW w:w="1734" w:type="dxa"/>
            <w:tcBorders>
              <w:left w:val="single" w:sz="8" w:space="0" w:color="000000"/>
            </w:tcBorders>
            <w:shd w:val="clear" w:color="auto" w:fill="8DB3E0"/>
          </w:tcPr>
          <w:p w14:paraId="30483734" w14:textId="77777777" w:rsidR="008B138F" w:rsidRDefault="00000000">
            <w:pPr>
              <w:pStyle w:val="TableParagraph"/>
              <w:spacing w:before="7"/>
              <w:ind w:left="154" w:right="147"/>
              <w:jc w:val="center"/>
              <w:rPr>
                <w:b/>
                <w:sz w:val="18"/>
              </w:rPr>
            </w:pPr>
            <w:r>
              <w:rPr>
                <w:b/>
                <w:spacing w:val="-2"/>
                <w:sz w:val="18"/>
              </w:rPr>
              <w:t>SATISFACTORY</w:t>
            </w:r>
          </w:p>
          <w:p w14:paraId="5D7AA174" w14:textId="77777777" w:rsidR="008B138F" w:rsidRDefault="00000000">
            <w:pPr>
              <w:pStyle w:val="TableParagraph"/>
              <w:spacing w:before="7"/>
              <w:ind w:left="155" w:right="145"/>
              <w:jc w:val="center"/>
              <w:rPr>
                <w:b/>
                <w:sz w:val="18"/>
              </w:rPr>
            </w:pPr>
            <w:r>
              <w:rPr>
                <w:b/>
                <w:sz w:val="18"/>
              </w:rPr>
              <w:t>(3</w:t>
            </w:r>
            <w:proofErr w:type="spellStart"/>
            <w:r>
              <w:rPr>
                <w:b/>
                <w:position w:val="6"/>
                <w:sz w:val="12"/>
              </w:rPr>
              <w:t>rd</w:t>
            </w:r>
            <w:proofErr w:type="spellEnd"/>
            <w:r>
              <w:rPr>
                <w:b/>
                <w:spacing w:val="14"/>
                <w:position w:val="6"/>
                <w:sz w:val="12"/>
              </w:rPr>
              <w:t xml:space="preserve"> </w:t>
            </w:r>
            <w:r>
              <w:rPr>
                <w:b/>
                <w:sz w:val="18"/>
              </w:rPr>
              <w:t>/</w:t>
            </w:r>
            <w:r>
              <w:rPr>
                <w:b/>
                <w:spacing w:val="-2"/>
                <w:sz w:val="18"/>
              </w:rPr>
              <w:t xml:space="preserve"> Pass)</w:t>
            </w:r>
          </w:p>
        </w:tc>
        <w:tc>
          <w:tcPr>
            <w:tcW w:w="1734" w:type="dxa"/>
            <w:shd w:val="clear" w:color="auto" w:fill="8DB3E0"/>
          </w:tcPr>
          <w:p w14:paraId="4490B7A2" w14:textId="77777777" w:rsidR="008B138F" w:rsidRDefault="00000000">
            <w:pPr>
              <w:pStyle w:val="TableParagraph"/>
              <w:spacing w:before="7"/>
              <w:ind w:left="130" w:right="112"/>
              <w:jc w:val="center"/>
              <w:rPr>
                <w:b/>
                <w:sz w:val="18"/>
              </w:rPr>
            </w:pPr>
            <w:r>
              <w:rPr>
                <w:b/>
                <w:spacing w:val="-4"/>
                <w:sz w:val="18"/>
              </w:rPr>
              <w:t>GOOD</w:t>
            </w:r>
          </w:p>
          <w:p w14:paraId="7EE1892E" w14:textId="77777777" w:rsidR="008B138F" w:rsidRDefault="00000000">
            <w:pPr>
              <w:pStyle w:val="TableParagraph"/>
              <w:spacing w:before="10"/>
              <w:ind w:left="129" w:right="112"/>
              <w:jc w:val="center"/>
              <w:rPr>
                <w:b/>
                <w:sz w:val="18"/>
              </w:rPr>
            </w:pPr>
            <w:r>
              <w:rPr>
                <w:b/>
                <w:sz w:val="18"/>
              </w:rPr>
              <w:t>(2.2</w:t>
            </w:r>
            <w:r>
              <w:rPr>
                <w:b/>
                <w:spacing w:val="-3"/>
                <w:sz w:val="18"/>
              </w:rPr>
              <w:t xml:space="preserve"> </w:t>
            </w:r>
            <w:r>
              <w:rPr>
                <w:b/>
                <w:sz w:val="18"/>
              </w:rPr>
              <w:t>/</w:t>
            </w:r>
            <w:r>
              <w:rPr>
                <w:b/>
                <w:spacing w:val="-1"/>
                <w:sz w:val="18"/>
              </w:rPr>
              <w:t xml:space="preserve"> </w:t>
            </w:r>
            <w:r>
              <w:rPr>
                <w:b/>
                <w:spacing w:val="-2"/>
                <w:sz w:val="18"/>
              </w:rPr>
              <w:t>Pass)</w:t>
            </w:r>
          </w:p>
        </w:tc>
        <w:tc>
          <w:tcPr>
            <w:tcW w:w="1740" w:type="dxa"/>
            <w:shd w:val="clear" w:color="auto" w:fill="8DB3E0"/>
          </w:tcPr>
          <w:p w14:paraId="2D58A6EB" w14:textId="77777777" w:rsidR="008B138F" w:rsidRDefault="00000000">
            <w:pPr>
              <w:pStyle w:val="TableParagraph"/>
              <w:spacing w:before="7"/>
              <w:ind w:left="329"/>
              <w:rPr>
                <w:b/>
                <w:sz w:val="18"/>
              </w:rPr>
            </w:pPr>
            <w:r>
              <w:rPr>
                <w:b/>
                <w:sz w:val="18"/>
              </w:rPr>
              <w:t>VERY</w:t>
            </w:r>
            <w:r>
              <w:rPr>
                <w:b/>
                <w:spacing w:val="-9"/>
                <w:sz w:val="18"/>
              </w:rPr>
              <w:t xml:space="preserve"> </w:t>
            </w:r>
            <w:r>
              <w:rPr>
                <w:b/>
                <w:spacing w:val="-4"/>
                <w:sz w:val="18"/>
              </w:rPr>
              <w:t>GOOD</w:t>
            </w:r>
          </w:p>
          <w:p w14:paraId="3D084CEE" w14:textId="77777777" w:rsidR="008B138F" w:rsidRDefault="00000000">
            <w:pPr>
              <w:pStyle w:val="TableParagraph"/>
              <w:spacing w:before="10"/>
              <w:ind w:left="397"/>
              <w:rPr>
                <w:b/>
                <w:sz w:val="18"/>
              </w:rPr>
            </w:pPr>
            <w:r>
              <w:rPr>
                <w:b/>
                <w:sz w:val="18"/>
              </w:rPr>
              <w:t>(2.1</w:t>
            </w:r>
            <w:r>
              <w:rPr>
                <w:b/>
                <w:spacing w:val="-5"/>
                <w:sz w:val="18"/>
              </w:rPr>
              <w:t xml:space="preserve"> </w:t>
            </w:r>
            <w:r>
              <w:rPr>
                <w:b/>
                <w:sz w:val="18"/>
              </w:rPr>
              <w:t>/</w:t>
            </w:r>
            <w:r>
              <w:rPr>
                <w:b/>
                <w:spacing w:val="-3"/>
                <w:sz w:val="18"/>
              </w:rPr>
              <w:t xml:space="preserve"> </w:t>
            </w:r>
            <w:r>
              <w:rPr>
                <w:b/>
                <w:spacing w:val="-2"/>
                <w:sz w:val="18"/>
              </w:rPr>
              <w:t>Merit)</w:t>
            </w:r>
          </w:p>
        </w:tc>
        <w:tc>
          <w:tcPr>
            <w:tcW w:w="1735" w:type="dxa"/>
            <w:shd w:val="clear" w:color="auto" w:fill="8DB3E0"/>
          </w:tcPr>
          <w:p w14:paraId="027C0BD9" w14:textId="77777777" w:rsidR="008B138F" w:rsidRDefault="00000000">
            <w:pPr>
              <w:pStyle w:val="TableParagraph"/>
              <w:spacing w:before="7"/>
              <w:ind w:left="149" w:right="136"/>
              <w:jc w:val="center"/>
              <w:rPr>
                <w:b/>
                <w:sz w:val="18"/>
              </w:rPr>
            </w:pPr>
            <w:r>
              <w:rPr>
                <w:b/>
                <w:spacing w:val="-2"/>
                <w:sz w:val="18"/>
              </w:rPr>
              <w:t>EXCELLENT</w:t>
            </w:r>
          </w:p>
          <w:p w14:paraId="6BDF3EF3" w14:textId="77777777" w:rsidR="008B138F" w:rsidRDefault="00000000">
            <w:pPr>
              <w:pStyle w:val="TableParagraph"/>
              <w:spacing w:before="7"/>
              <w:ind w:left="152" w:right="13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c>
          <w:tcPr>
            <w:tcW w:w="1733" w:type="dxa"/>
            <w:shd w:val="clear" w:color="auto" w:fill="8DB3E0"/>
          </w:tcPr>
          <w:p w14:paraId="6E7ED62E" w14:textId="77777777" w:rsidR="008B138F" w:rsidRDefault="00000000">
            <w:pPr>
              <w:pStyle w:val="TableParagraph"/>
              <w:spacing w:before="7"/>
              <w:ind w:left="235"/>
              <w:rPr>
                <w:b/>
                <w:sz w:val="18"/>
              </w:rPr>
            </w:pPr>
            <w:r>
              <w:rPr>
                <w:b/>
                <w:spacing w:val="-2"/>
                <w:sz w:val="18"/>
              </w:rPr>
              <w:t>EXCEPTIONAL</w:t>
            </w:r>
          </w:p>
          <w:p w14:paraId="12EB94D4" w14:textId="77777777" w:rsidR="008B138F" w:rsidRDefault="00000000">
            <w:pPr>
              <w:pStyle w:val="TableParagraph"/>
              <w:spacing w:before="7"/>
              <w:ind w:left="170"/>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r>
      <w:tr w:rsidR="008B138F" w14:paraId="3DDDB010" w14:textId="77777777">
        <w:trPr>
          <w:trHeight w:val="258"/>
        </w:trPr>
        <w:tc>
          <w:tcPr>
            <w:tcW w:w="1734" w:type="dxa"/>
            <w:shd w:val="clear" w:color="auto" w:fill="8DB3E0"/>
          </w:tcPr>
          <w:p w14:paraId="4B015507" w14:textId="77777777" w:rsidR="008B138F" w:rsidRDefault="00000000">
            <w:pPr>
              <w:pStyle w:val="TableParagraph"/>
              <w:spacing w:before="9"/>
              <w:ind w:left="279"/>
              <w:rPr>
                <w:b/>
                <w:sz w:val="20"/>
              </w:rPr>
            </w:pPr>
            <w:r>
              <w:rPr>
                <w:b/>
                <w:spacing w:val="-2"/>
                <w:sz w:val="20"/>
              </w:rPr>
              <w:t>Category</w:t>
            </w:r>
          </w:p>
        </w:tc>
        <w:tc>
          <w:tcPr>
            <w:tcW w:w="1734" w:type="dxa"/>
            <w:shd w:val="clear" w:color="auto" w:fill="8DB3E0"/>
          </w:tcPr>
          <w:p w14:paraId="0D27BE18" w14:textId="77777777" w:rsidR="008B138F" w:rsidRDefault="00000000">
            <w:pPr>
              <w:pStyle w:val="TableParagraph"/>
              <w:spacing w:before="7"/>
              <w:ind w:left="156" w:right="108"/>
              <w:jc w:val="center"/>
              <w:rPr>
                <w:b/>
                <w:sz w:val="18"/>
              </w:rPr>
            </w:pPr>
            <w:r>
              <w:rPr>
                <w:b/>
                <w:spacing w:val="-3"/>
                <w:sz w:val="18"/>
              </w:rPr>
              <w:t>0-</w:t>
            </w:r>
            <w:r>
              <w:rPr>
                <w:b/>
                <w:spacing w:val="-5"/>
                <w:sz w:val="18"/>
              </w:rPr>
              <w:t>29%</w:t>
            </w:r>
          </w:p>
        </w:tc>
        <w:tc>
          <w:tcPr>
            <w:tcW w:w="1740" w:type="dxa"/>
            <w:tcBorders>
              <w:right w:val="single" w:sz="8" w:space="0" w:color="000000"/>
            </w:tcBorders>
            <w:shd w:val="clear" w:color="auto" w:fill="8DB3E0"/>
          </w:tcPr>
          <w:p w14:paraId="48B45C4F" w14:textId="77777777" w:rsidR="008B138F" w:rsidRDefault="00000000">
            <w:pPr>
              <w:pStyle w:val="TableParagraph"/>
              <w:spacing w:before="7"/>
              <w:ind w:left="156" w:right="132"/>
              <w:jc w:val="center"/>
              <w:rPr>
                <w:b/>
                <w:sz w:val="18"/>
              </w:rPr>
            </w:pPr>
            <w:r>
              <w:rPr>
                <w:b/>
                <w:spacing w:val="-4"/>
                <w:sz w:val="18"/>
              </w:rPr>
              <w:t>30-</w:t>
            </w:r>
            <w:r>
              <w:rPr>
                <w:b/>
                <w:spacing w:val="-5"/>
                <w:sz w:val="18"/>
              </w:rPr>
              <w:t>39%</w:t>
            </w:r>
          </w:p>
        </w:tc>
        <w:tc>
          <w:tcPr>
            <w:tcW w:w="1734" w:type="dxa"/>
            <w:tcBorders>
              <w:left w:val="single" w:sz="8" w:space="0" w:color="000000"/>
            </w:tcBorders>
            <w:shd w:val="clear" w:color="auto" w:fill="8DB3E0"/>
          </w:tcPr>
          <w:p w14:paraId="4A462860" w14:textId="77777777" w:rsidR="008B138F" w:rsidRDefault="00000000">
            <w:pPr>
              <w:pStyle w:val="TableParagraph"/>
              <w:spacing w:before="7"/>
              <w:ind w:left="554"/>
              <w:rPr>
                <w:b/>
                <w:sz w:val="18"/>
              </w:rPr>
            </w:pPr>
            <w:r>
              <w:rPr>
                <w:b/>
                <w:spacing w:val="-4"/>
                <w:sz w:val="18"/>
              </w:rPr>
              <w:t>40-</w:t>
            </w:r>
            <w:r>
              <w:rPr>
                <w:b/>
                <w:spacing w:val="-5"/>
                <w:sz w:val="18"/>
              </w:rPr>
              <w:t>49%</w:t>
            </w:r>
          </w:p>
        </w:tc>
        <w:tc>
          <w:tcPr>
            <w:tcW w:w="1734" w:type="dxa"/>
            <w:shd w:val="clear" w:color="auto" w:fill="8DB3E0"/>
          </w:tcPr>
          <w:p w14:paraId="0087D760" w14:textId="77777777" w:rsidR="008B138F" w:rsidRDefault="00000000">
            <w:pPr>
              <w:pStyle w:val="TableParagraph"/>
              <w:spacing w:before="7"/>
              <w:ind w:left="563"/>
              <w:rPr>
                <w:b/>
                <w:sz w:val="18"/>
              </w:rPr>
            </w:pPr>
            <w:r>
              <w:rPr>
                <w:b/>
                <w:spacing w:val="-4"/>
                <w:sz w:val="18"/>
              </w:rPr>
              <w:t>50-</w:t>
            </w:r>
            <w:r>
              <w:rPr>
                <w:b/>
                <w:spacing w:val="-5"/>
                <w:sz w:val="18"/>
              </w:rPr>
              <w:t>59%</w:t>
            </w:r>
          </w:p>
        </w:tc>
        <w:tc>
          <w:tcPr>
            <w:tcW w:w="1740" w:type="dxa"/>
            <w:shd w:val="clear" w:color="auto" w:fill="8DB3E0"/>
          </w:tcPr>
          <w:p w14:paraId="765E31F2" w14:textId="77777777" w:rsidR="008B138F" w:rsidRDefault="00000000">
            <w:pPr>
              <w:pStyle w:val="TableParagraph"/>
              <w:spacing w:before="7"/>
              <w:ind w:left="565"/>
              <w:rPr>
                <w:b/>
                <w:sz w:val="18"/>
              </w:rPr>
            </w:pPr>
            <w:r>
              <w:rPr>
                <w:b/>
                <w:spacing w:val="-4"/>
                <w:sz w:val="18"/>
              </w:rPr>
              <w:t>60-</w:t>
            </w:r>
            <w:r>
              <w:rPr>
                <w:b/>
                <w:spacing w:val="-5"/>
                <w:sz w:val="18"/>
              </w:rPr>
              <w:t>69%</w:t>
            </w:r>
          </w:p>
        </w:tc>
        <w:tc>
          <w:tcPr>
            <w:tcW w:w="1735" w:type="dxa"/>
            <w:shd w:val="clear" w:color="auto" w:fill="8DB3E0"/>
          </w:tcPr>
          <w:p w14:paraId="16AF1A56" w14:textId="77777777" w:rsidR="008B138F" w:rsidRDefault="00000000">
            <w:pPr>
              <w:pStyle w:val="TableParagraph"/>
              <w:spacing w:before="7"/>
              <w:ind w:left="562"/>
              <w:rPr>
                <w:b/>
                <w:sz w:val="18"/>
              </w:rPr>
            </w:pPr>
            <w:r>
              <w:rPr>
                <w:b/>
                <w:spacing w:val="-4"/>
                <w:sz w:val="18"/>
              </w:rPr>
              <w:t>70-</w:t>
            </w:r>
            <w:r>
              <w:rPr>
                <w:b/>
                <w:spacing w:val="-5"/>
                <w:sz w:val="18"/>
              </w:rPr>
              <w:t>84%</w:t>
            </w:r>
          </w:p>
        </w:tc>
        <w:tc>
          <w:tcPr>
            <w:tcW w:w="1733" w:type="dxa"/>
            <w:shd w:val="clear" w:color="auto" w:fill="8DB3E0"/>
          </w:tcPr>
          <w:p w14:paraId="56921933" w14:textId="77777777" w:rsidR="008B138F" w:rsidRDefault="00000000">
            <w:pPr>
              <w:pStyle w:val="TableParagraph"/>
              <w:spacing w:before="7"/>
              <w:ind w:left="514"/>
              <w:rPr>
                <w:b/>
                <w:sz w:val="18"/>
              </w:rPr>
            </w:pPr>
            <w:r>
              <w:rPr>
                <w:b/>
                <w:spacing w:val="-4"/>
                <w:sz w:val="18"/>
              </w:rPr>
              <w:t>85-100%</w:t>
            </w:r>
          </w:p>
        </w:tc>
      </w:tr>
    </w:tbl>
    <w:p w14:paraId="7CB83D49" w14:textId="77777777" w:rsidR="008B138F" w:rsidRDefault="008B138F">
      <w:pPr>
        <w:rPr>
          <w:sz w:val="18"/>
        </w:rPr>
        <w:sectPr w:rsidR="008B138F">
          <w:footerReference w:type="default" r:id="rId14"/>
          <w:pgSz w:w="16840" w:h="11910" w:orient="landscape"/>
          <w:pgMar w:top="680" w:right="540" w:bottom="280" w:left="62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4"/>
        <w:gridCol w:w="1734"/>
        <w:gridCol w:w="1739"/>
        <w:gridCol w:w="1734"/>
        <w:gridCol w:w="1733"/>
        <w:gridCol w:w="1739"/>
        <w:gridCol w:w="1734"/>
        <w:gridCol w:w="1732"/>
      </w:tblGrid>
      <w:tr w:rsidR="008B138F" w14:paraId="5A3D22E8" w14:textId="77777777">
        <w:trPr>
          <w:trHeight w:val="3481"/>
        </w:trPr>
        <w:tc>
          <w:tcPr>
            <w:tcW w:w="1734" w:type="dxa"/>
            <w:shd w:val="clear" w:color="auto" w:fill="8DB3E0"/>
          </w:tcPr>
          <w:p w14:paraId="431413CD" w14:textId="77777777" w:rsidR="008B138F" w:rsidRDefault="008B138F">
            <w:pPr>
              <w:pStyle w:val="TableParagraph"/>
              <w:rPr>
                <w:rFonts w:ascii="Times New Roman"/>
                <w:sz w:val="18"/>
              </w:rPr>
            </w:pPr>
          </w:p>
        </w:tc>
        <w:tc>
          <w:tcPr>
            <w:tcW w:w="1734" w:type="dxa"/>
          </w:tcPr>
          <w:p w14:paraId="74488A18" w14:textId="77777777" w:rsidR="008B138F" w:rsidRDefault="00000000">
            <w:pPr>
              <w:pStyle w:val="TableParagraph"/>
              <w:spacing w:before="6" w:line="252" w:lineRule="auto"/>
              <w:ind w:left="111" w:right="229"/>
              <w:rPr>
                <w:sz w:val="20"/>
              </w:rPr>
            </w:pPr>
            <w:r>
              <w:rPr>
                <w:sz w:val="20"/>
              </w:rPr>
              <w:t xml:space="preserve">Very weak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w:t>
            </w:r>
            <w:r>
              <w:rPr>
                <w:spacing w:val="-2"/>
                <w:sz w:val="20"/>
              </w:rPr>
              <w:t>contexts.</w:t>
            </w:r>
          </w:p>
        </w:tc>
        <w:tc>
          <w:tcPr>
            <w:tcW w:w="1739" w:type="dxa"/>
            <w:tcBorders>
              <w:right w:val="single" w:sz="8" w:space="0" w:color="000000"/>
            </w:tcBorders>
          </w:tcPr>
          <w:p w14:paraId="1DE6A6C5" w14:textId="77777777" w:rsidR="008B138F" w:rsidRDefault="00000000">
            <w:pPr>
              <w:pStyle w:val="TableParagraph"/>
              <w:spacing w:before="6" w:line="242" w:lineRule="auto"/>
              <w:ind w:left="112" w:right="228"/>
              <w:rPr>
                <w:sz w:val="20"/>
              </w:rPr>
            </w:pPr>
            <w:r>
              <w:rPr>
                <w:spacing w:val="-2"/>
                <w:sz w:val="20"/>
              </w:rPr>
              <w:t xml:space="preserve">competence. Flawed </w:t>
            </w:r>
            <w:r>
              <w:rPr>
                <w:sz w:val="20"/>
              </w:rPr>
              <w:t>appreciation of the context of the</w:t>
            </w:r>
            <w:r>
              <w:rPr>
                <w:spacing w:val="-2"/>
                <w:sz w:val="20"/>
              </w:rPr>
              <w:t xml:space="preserve"> </w:t>
            </w:r>
            <w:r>
              <w:rPr>
                <w:sz w:val="20"/>
              </w:rPr>
              <w:t>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4" w:type="dxa"/>
            <w:tcBorders>
              <w:left w:val="single" w:sz="8" w:space="0" w:color="000000"/>
            </w:tcBorders>
          </w:tcPr>
          <w:p w14:paraId="34988459" w14:textId="77777777" w:rsidR="008B138F" w:rsidRDefault="00000000">
            <w:pPr>
              <w:pStyle w:val="TableParagraph"/>
              <w:spacing w:before="8" w:line="259" w:lineRule="auto"/>
              <w:ind w:left="106"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5"/>
                <w:sz w:val="20"/>
              </w:rPr>
              <w:t xml:space="preserve"> </w:t>
            </w:r>
            <w:r>
              <w:rPr>
                <w:spacing w:val="-2"/>
                <w:sz w:val="20"/>
              </w:rPr>
              <w:t xml:space="preserve">though </w:t>
            </w:r>
            <w:r>
              <w:rPr>
                <w:sz w:val="20"/>
              </w:rPr>
              <w:t>there may be</w:t>
            </w:r>
          </w:p>
          <w:p w14:paraId="5A1A0753" w14:textId="77777777" w:rsidR="008B138F" w:rsidRDefault="00000000">
            <w:pPr>
              <w:pStyle w:val="TableParagraph"/>
              <w:spacing w:line="219" w:lineRule="exact"/>
              <w:ind w:left="106"/>
              <w:rPr>
                <w:sz w:val="20"/>
              </w:rPr>
            </w:pPr>
            <w:r>
              <w:rPr>
                <w:spacing w:val="-2"/>
                <w:sz w:val="20"/>
              </w:rPr>
              <w:t>errors.</w:t>
            </w:r>
          </w:p>
        </w:tc>
        <w:tc>
          <w:tcPr>
            <w:tcW w:w="1733" w:type="dxa"/>
          </w:tcPr>
          <w:p w14:paraId="3397CF73" w14:textId="77777777" w:rsidR="008B138F" w:rsidRDefault="00000000">
            <w:pPr>
              <w:pStyle w:val="TableParagraph"/>
              <w:spacing w:before="6" w:line="247" w:lineRule="auto"/>
              <w:ind w:left="113" w:right="164"/>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5"/>
                <w:sz w:val="20"/>
              </w:rPr>
              <w:t xml:space="preserve"> </w:t>
            </w:r>
            <w:r>
              <w:rPr>
                <w:spacing w:val="-2"/>
                <w:sz w:val="20"/>
              </w:rPr>
              <w:t>mostly appropriate solutions.</w:t>
            </w:r>
          </w:p>
        </w:tc>
        <w:tc>
          <w:tcPr>
            <w:tcW w:w="1739" w:type="dxa"/>
          </w:tcPr>
          <w:p w14:paraId="61FE2F83" w14:textId="77777777" w:rsidR="008B138F" w:rsidRDefault="00000000">
            <w:pPr>
              <w:pStyle w:val="TableParagraph"/>
              <w:spacing w:before="6" w:line="247" w:lineRule="auto"/>
              <w:ind w:left="115" w:right="230"/>
              <w:rPr>
                <w:sz w:val="20"/>
              </w:rPr>
            </w:pPr>
            <w:r>
              <w:rPr>
                <w:sz w:val="20"/>
              </w:rPr>
              <w:t>the</w:t>
            </w:r>
            <w:r>
              <w:rPr>
                <w:spacing w:val="-2"/>
                <w:sz w:val="20"/>
              </w:rPr>
              <w:t xml:space="preserve"> </w:t>
            </w:r>
            <w:r>
              <w:rPr>
                <w:sz w:val="20"/>
              </w:rPr>
              <w:t xml:space="preserve">application. Very good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contexts and </w:t>
            </w:r>
            <w:r>
              <w:rPr>
                <w:spacing w:val="-2"/>
                <w:sz w:val="20"/>
              </w:rPr>
              <w:t>proposes appropriate solutions.</w:t>
            </w:r>
          </w:p>
        </w:tc>
        <w:tc>
          <w:tcPr>
            <w:tcW w:w="1734" w:type="dxa"/>
          </w:tcPr>
          <w:p w14:paraId="6F71B264" w14:textId="77777777" w:rsidR="008B138F" w:rsidRDefault="00000000">
            <w:pPr>
              <w:pStyle w:val="TableParagraph"/>
              <w:spacing w:before="6" w:line="247" w:lineRule="auto"/>
              <w:ind w:left="114" w:right="186"/>
              <w:rPr>
                <w:sz w:val="20"/>
              </w:rPr>
            </w:pPr>
            <w:r>
              <w:rPr>
                <w:spacing w:val="-2"/>
                <w:sz w:val="20"/>
              </w:rPr>
              <w:t>well</w:t>
            </w:r>
            <w:r>
              <w:rPr>
                <w:spacing w:val="-15"/>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2" w:type="dxa"/>
          </w:tcPr>
          <w:p w14:paraId="77D5A58E" w14:textId="77777777" w:rsidR="008B138F" w:rsidRDefault="00000000">
            <w:pPr>
              <w:pStyle w:val="TableParagraph"/>
              <w:spacing w:before="8" w:line="259" w:lineRule="auto"/>
              <w:ind w:left="119" w:right="75"/>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8B138F" w14:paraId="7CB38568" w14:textId="77777777">
        <w:trPr>
          <w:trHeight w:val="6281"/>
        </w:trPr>
        <w:tc>
          <w:tcPr>
            <w:tcW w:w="1734" w:type="dxa"/>
            <w:shd w:val="clear" w:color="auto" w:fill="8DB3E0"/>
          </w:tcPr>
          <w:p w14:paraId="767114E4" w14:textId="77777777" w:rsidR="008B138F" w:rsidRDefault="00000000">
            <w:pPr>
              <w:pStyle w:val="TableParagraph"/>
              <w:spacing w:before="10" w:line="256" w:lineRule="auto"/>
              <w:ind w:left="217" w:right="72"/>
              <w:rPr>
                <w:sz w:val="18"/>
              </w:rPr>
            </w:pPr>
            <w:r>
              <w:rPr>
                <w:b/>
                <w:spacing w:val="-2"/>
                <w:sz w:val="20"/>
              </w:rPr>
              <w:t xml:space="preserve">Transferable </w:t>
            </w:r>
            <w:r>
              <w:rPr>
                <w:b/>
                <w:sz w:val="20"/>
              </w:rPr>
              <w:t xml:space="preserve">skills for life </w:t>
            </w:r>
            <w:r>
              <w:rPr>
                <w:b/>
                <w:spacing w:val="-4"/>
                <w:sz w:val="20"/>
              </w:rPr>
              <w:t xml:space="preserve">and </w:t>
            </w:r>
            <w:r>
              <w:rPr>
                <w:b/>
                <w:spacing w:val="-2"/>
                <w:sz w:val="20"/>
              </w:rPr>
              <w:t xml:space="preserve">professional practice </w:t>
            </w:r>
            <w:r>
              <w:rPr>
                <w:spacing w:val="-2"/>
                <w:sz w:val="18"/>
              </w:rPr>
              <w:t>(Communicate</w:t>
            </w:r>
            <w:r>
              <w:rPr>
                <w:spacing w:val="40"/>
                <w:sz w:val="18"/>
              </w:rPr>
              <w:t xml:space="preserve"> </w:t>
            </w:r>
            <w:r>
              <w:rPr>
                <w:sz w:val="18"/>
              </w:rPr>
              <w:t>the</w:t>
            </w:r>
            <w:r>
              <w:rPr>
                <w:spacing w:val="-13"/>
                <w:sz w:val="18"/>
              </w:rPr>
              <w:t xml:space="preserve"> </w:t>
            </w:r>
            <w:r>
              <w:rPr>
                <w:sz w:val="18"/>
              </w:rPr>
              <w:t>results</w:t>
            </w:r>
            <w:r>
              <w:rPr>
                <w:spacing w:val="-12"/>
                <w:sz w:val="18"/>
              </w:rPr>
              <w:t xml:space="preserve"> </w:t>
            </w:r>
            <w:r>
              <w:rPr>
                <w:sz w:val="18"/>
              </w:rPr>
              <w:t>of</w:t>
            </w:r>
            <w:r>
              <w:rPr>
                <w:spacing w:val="-1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personal responsibility within</w:t>
            </w:r>
            <w:r>
              <w:rPr>
                <w:spacing w:val="-15"/>
                <w:sz w:val="18"/>
              </w:rPr>
              <w:t xml:space="preserve"> </w:t>
            </w:r>
            <w:r>
              <w:rPr>
                <w:spacing w:val="-2"/>
                <w:sz w:val="18"/>
              </w:rPr>
              <w:t>a</w:t>
            </w:r>
            <w:r>
              <w:rPr>
                <w:spacing w:val="-13"/>
                <w:sz w:val="18"/>
              </w:rPr>
              <w:t xml:space="preserve"> </w:t>
            </w:r>
            <w:r>
              <w:rPr>
                <w:spacing w:val="-2"/>
                <w:sz w:val="18"/>
              </w:rPr>
              <w:t xml:space="preserve">structured </w:t>
            </w:r>
            <w:r>
              <w:rPr>
                <w:sz w:val="18"/>
              </w:rPr>
              <w:t xml:space="preserve">and managed </w:t>
            </w:r>
            <w:r>
              <w:rPr>
                <w:spacing w:val="-2"/>
                <w:sz w:val="18"/>
              </w:rPr>
              <w:t>environment.)</w:t>
            </w:r>
          </w:p>
        </w:tc>
        <w:tc>
          <w:tcPr>
            <w:tcW w:w="1734" w:type="dxa"/>
          </w:tcPr>
          <w:p w14:paraId="6B3B5D45" w14:textId="77777777" w:rsidR="008B138F" w:rsidRDefault="00000000">
            <w:pPr>
              <w:pStyle w:val="TableParagraph"/>
              <w:spacing w:before="10" w:line="242" w:lineRule="auto"/>
              <w:ind w:left="111" w:right="13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6"/>
                <w:sz w:val="20"/>
              </w:rPr>
              <w:t xml:space="preserve"> </w:t>
            </w:r>
            <w:r>
              <w:rPr>
                <w:spacing w:val="-2"/>
                <w:sz w:val="20"/>
              </w:rPr>
              <w:t>some personal responsibility.</w:t>
            </w:r>
          </w:p>
        </w:tc>
        <w:tc>
          <w:tcPr>
            <w:tcW w:w="1739" w:type="dxa"/>
            <w:tcBorders>
              <w:right w:val="single" w:sz="12" w:space="0" w:color="000000"/>
            </w:tcBorders>
          </w:tcPr>
          <w:p w14:paraId="5F761660" w14:textId="77777777" w:rsidR="008B138F" w:rsidRDefault="00000000">
            <w:pPr>
              <w:pStyle w:val="TableParagraph"/>
              <w:spacing w:before="10"/>
              <w:ind w:left="112" w:right="15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6"/>
                <w:sz w:val="20"/>
              </w:rPr>
              <w:t xml:space="preserve"> </w:t>
            </w:r>
            <w:r>
              <w:rPr>
                <w:sz w:val="20"/>
              </w:rPr>
              <w:t xml:space="preserve">with </w:t>
            </w:r>
            <w:r>
              <w:rPr>
                <w:spacing w:val="-2"/>
                <w:sz w:val="20"/>
              </w:rPr>
              <w:t>information</w:t>
            </w:r>
            <w:r>
              <w:rPr>
                <w:spacing w:val="-15"/>
                <w:sz w:val="20"/>
              </w:rPr>
              <w:t xml:space="preserve"> </w:t>
            </w:r>
            <w:r>
              <w:rPr>
                <w:spacing w:val="-2"/>
                <w:sz w:val="20"/>
              </w:rPr>
              <w:t xml:space="preserve">and </w:t>
            </w:r>
            <w:r>
              <w:rPr>
                <w:sz w:val="20"/>
              </w:rPr>
              <w:t xml:space="preserve">ideas often </w:t>
            </w:r>
            <w:r>
              <w:rPr>
                <w:spacing w:val="-2"/>
                <w:sz w:val="20"/>
              </w:rPr>
              <w:t>poorly expressed.</w:t>
            </w:r>
          </w:p>
          <w:p w14:paraId="504559E2" w14:textId="77777777" w:rsidR="008B138F" w:rsidRDefault="00000000">
            <w:pPr>
              <w:pStyle w:val="TableParagraph"/>
              <w:spacing w:before="12"/>
              <w:ind w:left="112" w:right="154"/>
              <w:rPr>
                <w:sz w:val="20"/>
              </w:rPr>
            </w:pPr>
            <w:r>
              <w:rPr>
                <w:sz w:val="20"/>
              </w:rPr>
              <w:t xml:space="preserve">Weak use of </w:t>
            </w:r>
            <w:r>
              <w:rPr>
                <w:spacing w:val="-2"/>
                <w:sz w:val="20"/>
              </w:rPr>
              <w:t>language</w:t>
            </w:r>
            <w:r>
              <w:rPr>
                <w:spacing w:val="-15"/>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 xml:space="preserve">obligations to others. Limited evidence of the skills for </w:t>
            </w:r>
            <w:r>
              <w:rPr>
                <w:spacing w:val="-2"/>
                <w:sz w:val="20"/>
              </w:rPr>
              <w:t>employment</w:t>
            </w:r>
          </w:p>
          <w:p w14:paraId="0F961A5B" w14:textId="77777777" w:rsidR="008B138F" w:rsidRDefault="00000000">
            <w:pPr>
              <w:pStyle w:val="TableParagraph"/>
              <w:spacing w:before="30"/>
              <w:ind w:left="112"/>
              <w:rPr>
                <w:sz w:val="20"/>
              </w:rPr>
            </w:pPr>
            <w:r>
              <w:rPr>
                <w:spacing w:val="-2"/>
                <w:sz w:val="20"/>
              </w:rPr>
              <w:t xml:space="preserve">requiring </w:t>
            </w:r>
            <w:r>
              <w:rPr>
                <w:spacing w:val="-5"/>
                <w:sz w:val="20"/>
              </w:rPr>
              <w:t>the</w:t>
            </w:r>
          </w:p>
        </w:tc>
        <w:tc>
          <w:tcPr>
            <w:tcW w:w="1734" w:type="dxa"/>
            <w:tcBorders>
              <w:left w:val="single" w:sz="12" w:space="0" w:color="000000"/>
            </w:tcBorders>
          </w:tcPr>
          <w:p w14:paraId="0C7DD414" w14:textId="77777777" w:rsidR="008B138F" w:rsidRDefault="00000000">
            <w:pPr>
              <w:pStyle w:val="TableParagraph"/>
              <w:spacing w:before="10"/>
              <w:ind w:left="102" w:right="122"/>
              <w:rPr>
                <w:sz w:val="20"/>
              </w:rPr>
            </w:pPr>
            <w:r>
              <w:rPr>
                <w:sz w:val="20"/>
              </w:rPr>
              <w:t>Mostly ordered presentation</w:t>
            </w:r>
            <w:r>
              <w:rPr>
                <w:spacing w:val="-15"/>
                <w:sz w:val="20"/>
              </w:rPr>
              <w:t xml:space="preserve"> </w:t>
            </w:r>
            <w:r>
              <w:rPr>
                <w:sz w:val="20"/>
              </w:rPr>
              <w:t xml:space="preserve">and structure in which relevant ideas / concepts are reasonably </w:t>
            </w:r>
            <w:r>
              <w:rPr>
                <w:spacing w:val="-2"/>
                <w:sz w:val="20"/>
              </w:rPr>
              <w:t>expressed.</w:t>
            </w:r>
            <w:r>
              <w:rPr>
                <w:spacing w:val="-16"/>
                <w:sz w:val="20"/>
              </w:rPr>
              <w:t xml:space="preserve"> </w:t>
            </w:r>
            <w:r>
              <w:rPr>
                <w:spacing w:val="-2"/>
                <w:sz w:val="20"/>
              </w:rPr>
              <w:t xml:space="preserve">Work </w:t>
            </w:r>
            <w:r>
              <w:rPr>
                <w:sz w:val="20"/>
              </w:rPr>
              <w:t xml:space="preserve">may lack </w:t>
            </w:r>
            <w:r>
              <w:rPr>
                <w:spacing w:val="-2"/>
                <w:sz w:val="20"/>
              </w:rPr>
              <w:t xml:space="preserve">coherence </w:t>
            </w:r>
            <w:r>
              <w:rPr>
                <w:sz w:val="20"/>
              </w:rPr>
              <w:t>and/or accuracy in places. Can work</w:t>
            </w:r>
            <w:r>
              <w:rPr>
                <w:spacing w:val="-7"/>
                <w:sz w:val="20"/>
              </w:rPr>
              <w:t xml:space="preserve"> </w:t>
            </w:r>
            <w:r>
              <w:rPr>
                <w:sz w:val="20"/>
              </w:rPr>
              <w:t>as</w:t>
            </w:r>
            <w:r>
              <w:rPr>
                <w:spacing w:val="-7"/>
                <w:sz w:val="20"/>
              </w:rPr>
              <w:t xml:space="preserve"> </w:t>
            </w:r>
            <w:r>
              <w:rPr>
                <w:sz w:val="20"/>
              </w:rPr>
              <w:t>part</w:t>
            </w:r>
            <w:r>
              <w:rPr>
                <w:spacing w:val="-9"/>
                <w:sz w:val="20"/>
              </w:rPr>
              <w:t xml:space="preserve"> </w:t>
            </w:r>
            <w:r>
              <w:rPr>
                <w:sz w:val="20"/>
              </w:rPr>
              <w:t>of</w:t>
            </w:r>
            <w:r>
              <w:rPr>
                <w:spacing w:val="-9"/>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w:t>
            </w:r>
            <w:r>
              <w:rPr>
                <w:spacing w:val="-2"/>
                <w:sz w:val="20"/>
              </w:rPr>
              <w:t>exercise</w:t>
            </w:r>
            <w:r>
              <w:rPr>
                <w:spacing w:val="-15"/>
                <w:sz w:val="20"/>
              </w:rPr>
              <w:t xml:space="preserve"> </w:t>
            </w:r>
            <w:r>
              <w:rPr>
                <w:spacing w:val="-2"/>
                <w:sz w:val="20"/>
              </w:rPr>
              <w:t>of</w:t>
            </w:r>
            <w:r>
              <w:rPr>
                <w:spacing w:val="-16"/>
                <w:sz w:val="20"/>
              </w:rPr>
              <w:t xml:space="preserve"> </w:t>
            </w:r>
            <w:r>
              <w:rPr>
                <w:spacing w:val="-2"/>
                <w:sz w:val="20"/>
              </w:rPr>
              <w:t>some personal responsibility,</w:t>
            </w:r>
          </w:p>
          <w:p w14:paraId="523DAD86" w14:textId="77777777" w:rsidR="008B138F" w:rsidRDefault="00000000">
            <w:pPr>
              <w:pStyle w:val="TableParagraph"/>
              <w:spacing w:before="38"/>
              <w:ind w:left="102"/>
              <w:rPr>
                <w:sz w:val="20"/>
              </w:rPr>
            </w:pPr>
            <w:r>
              <w:rPr>
                <w:sz w:val="20"/>
              </w:rPr>
              <w:t>with</w:t>
            </w:r>
            <w:r>
              <w:rPr>
                <w:spacing w:val="-9"/>
                <w:sz w:val="20"/>
              </w:rPr>
              <w:t xml:space="preserve"> </w:t>
            </w:r>
            <w:r>
              <w:rPr>
                <w:sz w:val="20"/>
              </w:rPr>
              <w:t>some</w:t>
            </w:r>
            <w:r>
              <w:rPr>
                <w:spacing w:val="-6"/>
                <w:sz w:val="20"/>
              </w:rPr>
              <w:t xml:space="preserve"> </w:t>
            </w:r>
            <w:r>
              <w:rPr>
                <w:spacing w:val="-2"/>
                <w:sz w:val="20"/>
              </w:rPr>
              <w:t>areas</w:t>
            </w:r>
          </w:p>
        </w:tc>
        <w:tc>
          <w:tcPr>
            <w:tcW w:w="1733" w:type="dxa"/>
          </w:tcPr>
          <w:p w14:paraId="2336D89B" w14:textId="77777777" w:rsidR="008B138F" w:rsidRDefault="00000000">
            <w:pPr>
              <w:pStyle w:val="TableParagraph"/>
              <w:spacing w:before="10" w:line="244" w:lineRule="auto"/>
              <w:ind w:left="113" w:right="132"/>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and </w:t>
            </w:r>
            <w:r>
              <w:rPr>
                <w:spacing w:val="-2"/>
                <w:sz w:val="20"/>
              </w:rPr>
              <w:t>accurate</w:t>
            </w:r>
            <w:r>
              <w:rPr>
                <w:spacing w:val="-15"/>
                <w:sz w:val="20"/>
              </w:rPr>
              <w:t xml:space="preserve"> </w:t>
            </w:r>
            <w:r>
              <w:rPr>
                <w:spacing w:val="-2"/>
                <w:sz w:val="20"/>
              </w:rPr>
              <w:t>work,</w:t>
            </w:r>
            <w:r>
              <w:rPr>
                <w:spacing w:val="-16"/>
                <w:sz w:val="20"/>
              </w:rPr>
              <w:t xml:space="preserve"> </w:t>
            </w:r>
            <w:r>
              <w:rPr>
                <w:spacing w:val="-2"/>
                <w:sz w:val="20"/>
              </w:rPr>
              <w:t xml:space="preserve">in </w:t>
            </w:r>
            <w:r>
              <w:rPr>
                <w:sz w:val="20"/>
              </w:rPr>
              <w:t>a suitable structure and is for</w:t>
            </w:r>
            <w:r>
              <w:rPr>
                <w:spacing w:val="-3"/>
                <w:sz w:val="20"/>
              </w:rPr>
              <w:t xml:space="preserve"> </w:t>
            </w:r>
            <w:r>
              <w:rPr>
                <w:sz w:val="20"/>
              </w:rPr>
              <w:t>the</w:t>
            </w:r>
            <w:r>
              <w:rPr>
                <w:spacing w:val="-4"/>
                <w:sz w:val="20"/>
              </w:rPr>
              <w:t xml:space="preserve"> </w:t>
            </w:r>
            <w:r>
              <w:rPr>
                <w:sz w:val="20"/>
              </w:rPr>
              <w:t>most</w:t>
            </w:r>
            <w:r>
              <w:rPr>
                <w:spacing w:val="-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3"/>
                <w:sz w:val="20"/>
              </w:rPr>
              <w:t xml:space="preserve"> </w:t>
            </w:r>
            <w:r>
              <w:rPr>
                <w:sz w:val="20"/>
              </w:rPr>
              <w:t>as</w:t>
            </w:r>
            <w:r>
              <w:rPr>
                <w:spacing w:val="-3"/>
                <w:sz w:val="20"/>
              </w:rPr>
              <w:t xml:space="preserve"> </w:t>
            </w:r>
            <w:r>
              <w:rPr>
                <w:sz w:val="20"/>
              </w:rPr>
              <w:t>part</w:t>
            </w:r>
            <w:r>
              <w:rPr>
                <w:spacing w:val="-4"/>
                <w:sz w:val="20"/>
              </w:rPr>
              <w:t xml:space="preserve"> </w:t>
            </w:r>
            <w:r>
              <w:rPr>
                <w:sz w:val="20"/>
              </w:rPr>
              <w:t xml:space="preserve">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6"/>
                <w:sz w:val="20"/>
              </w:rPr>
              <w:t xml:space="preserve"> </w:t>
            </w:r>
            <w:r>
              <w:rPr>
                <w:spacing w:val="-2"/>
                <w:sz w:val="20"/>
              </w:rPr>
              <w:t xml:space="preserve">some personal responsibility, </w:t>
            </w:r>
            <w:r>
              <w:rPr>
                <w:sz w:val="20"/>
              </w:rPr>
              <w:t>with</w:t>
            </w:r>
            <w:r>
              <w:rPr>
                <w:spacing w:val="-5"/>
                <w:sz w:val="20"/>
              </w:rPr>
              <w:t xml:space="preserve"> </w:t>
            </w:r>
            <w:r>
              <w:rPr>
                <w:sz w:val="20"/>
              </w:rPr>
              <w:t>some</w:t>
            </w:r>
            <w:r>
              <w:rPr>
                <w:spacing w:val="-5"/>
                <w:sz w:val="20"/>
              </w:rPr>
              <w:t xml:space="preserve"> </w:t>
            </w:r>
            <w:r>
              <w:rPr>
                <w:sz w:val="20"/>
              </w:rPr>
              <w:t xml:space="preserve">areas of strength and some of minor </w:t>
            </w:r>
            <w:r>
              <w:rPr>
                <w:spacing w:val="-2"/>
                <w:sz w:val="20"/>
              </w:rPr>
              <w:t>weakness.</w:t>
            </w:r>
          </w:p>
        </w:tc>
        <w:tc>
          <w:tcPr>
            <w:tcW w:w="1739" w:type="dxa"/>
          </w:tcPr>
          <w:p w14:paraId="0A206D81" w14:textId="77777777" w:rsidR="008B138F" w:rsidRDefault="00000000">
            <w:pPr>
              <w:pStyle w:val="TableParagraph"/>
              <w:spacing w:before="10" w:line="252" w:lineRule="auto"/>
              <w:ind w:left="115" w:right="123"/>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 a</w:t>
            </w:r>
            <w:r>
              <w:rPr>
                <w:spacing w:val="-15"/>
                <w:sz w:val="20"/>
              </w:rPr>
              <w:t xml:space="preserve"> </w:t>
            </w:r>
            <w:r>
              <w:rPr>
                <w:sz w:val="20"/>
              </w:rPr>
              <w:t>team,</w:t>
            </w:r>
            <w:r>
              <w:rPr>
                <w:spacing w:val="-16"/>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5"/>
                <w:sz w:val="20"/>
              </w:rPr>
              <w:t xml:space="preserve"> </w:t>
            </w:r>
            <w:r>
              <w:rPr>
                <w:sz w:val="20"/>
              </w:rPr>
              <w:t>of</w:t>
            </w:r>
            <w:r>
              <w:rPr>
                <w:spacing w:val="-16"/>
                <w:sz w:val="20"/>
              </w:rPr>
              <w:t xml:space="preserve"> </w:t>
            </w:r>
            <w:r>
              <w:rPr>
                <w:sz w:val="20"/>
              </w:rPr>
              <w:t xml:space="preserve">some </w:t>
            </w:r>
            <w:r>
              <w:rPr>
                <w:spacing w:val="-2"/>
                <w:sz w:val="20"/>
              </w:rPr>
              <w:t xml:space="preserve">personal responsibility, </w:t>
            </w:r>
            <w:r>
              <w:rPr>
                <w:sz w:val="20"/>
              </w:rPr>
              <w:t xml:space="preserve">with just </w:t>
            </w:r>
            <w:r>
              <w:rPr>
                <w:spacing w:val="-2"/>
                <w:sz w:val="20"/>
              </w:rPr>
              <w:t>occasional</w:t>
            </w:r>
            <w:r>
              <w:rPr>
                <w:spacing w:val="-15"/>
                <w:sz w:val="20"/>
              </w:rPr>
              <w:t xml:space="preserve"> </w:t>
            </w:r>
            <w:r>
              <w:rPr>
                <w:spacing w:val="-2"/>
                <w:sz w:val="20"/>
              </w:rPr>
              <w:t>minor weakness.</w:t>
            </w:r>
          </w:p>
        </w:tc>
        <w:tc>
          <w:tcPr>
            <w:tcW w:w="1734" w:type="dxa"/>
          </w:tcPr>
          <w:p w14:paraId="1915B460" w14:textId="77777777" w:rsidR="008B138F" w:rsidRDefault="00000000">
            <w:pPr>
              <w:pStyle w:val="TableParagraph"/>
              <w:spacing w:before="10"/>
              <w:ind w:left="114" w:right="123"/>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3"/>
                <w:sz w:val="20"/>
              </w:rPr>
              <w:t xml:space="preserve"> </w:t>
            </w:r>
            <w:r>
              <w:rPr>
                <w:sz w:val="20"/>
              </w:rPr>
              <w:t>as</w:t>
            </w:r>
            <w:r>
              <w:rPr>
                <w:spacing w:val="-3"/>
                <w:sz w:val="20"/>
              </w:rPr>
              <w:t xml:space="preserve"> </w:t>
            </w:r>
            <w:r>
              <w:rPr>
                <w:sz w:val="20"/>
              </w:rPr>
              <w:t>part</w:t>
            </w:r>
            <w:r>
              <w:rPr>
                <w:spacing w:val="-4"/>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w:t>
            </w:r>
            <w:r>
              <w:rPr>
                <w:spacing w:val="-2"/>
                <w:sz w:val="20"/>
              </w:rPr>
              <w:t>exercise</w:t>
            </w:r>
            <w:r>
              <w:rPr>
                <w:spacing w:val="-15"/>
                <w:sz w:val="20"/>
              </w:rPr>
              <w:t xml:space="preserve"> </w:t>
            </w:r>
            <w:r>
              <w:rPr>
                <w:spacing w:val="-2"/>
                <w:sz w:val="20"/>
              </w:rPr>
              <w:t>of</w:t>
            </w:r>
            <w:r>
              <w:rPr>
                <w:spacing w:val="-16"/>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c>
          <w:tcPr>
            <w:tcW w:w="1732" w:type="dxa"/>
          </w:tcPr>
          <w:p w14:paraId="70B5776D" w14:textId="77777777" w:rsidR="008B138F" w:rsidRDefault="00000000">
            <w:pPr>
              <w:pStyle w:val="TableParagraph"/>
              <w:spacing w:before="10" w:line="247" w:lineRule="auto"/>
              <w:ind w:left="119" w:right="11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w:t>
            </w:r>
            <w:r>
              <w:rPr>
                <w:spacing w:val="-2"/>
                <w:sz w:val="20"/>
              </w:rPr>
              <w:t>exercise</w:t>
            </w:r>
            <w:r>
              <w:rPr>
                <w:spacing w:val="-17"/>
                <w:sz w:val="20"/>
              </w:rPr>
              <w:t xml:space="preserve"> </w:t>
            </w:r>
            <w:r>
              <w:rPr>
                <w:spacing w:val="-2"/>
                <w:sz w:val="20"/>
              </w:rPr>
              <w:t>of</w:t>
            </w:r>
            <w:r>
              <w:rPr>
                <w:spacing w:val="-16"/>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r>
    </w:tbl>
    <w:p w14:paraId="0E11EDE1" w14:textId="77777777" w:rsidR="008B138F" w:rsidRDefault="008B138F">
      <w:pPr>
        <w:spacing w:line="247" w:lineRule="auto"/>
        <w:rPr>
          <w:sz w:val="20"/>
        </w:rPr>
        <w:sectPr w:rsidR="008B138F">
          <w:footerReference w:type="default" r:id="rId15"/>
          <w:pgSz w:w="16840" w:h="11910" w:orient="landscape"/>
          <w:pgMar w:top="680" w:right="540" w:bottom="280" w:left="62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4"/>
        <w:gridCol w:w="1734"/>
        <w:gridCol w:w="1739"/>
        <w:gridCol w:w="1734"/>
        <w:gridCol w:w="1733"/>
        <w:gridCol w:w="1739"/>
        <w:gridCol w:w="1734"/>
        <w:gridCol w:w="1732"/>
      </w:tblGrid>
      <w:tr w:rsidR="008B138F" w14:paraId="257A0C1B" w14:textId="77777777">
        <w:trPr>
          <w:trHeight w:val="455"/>
        </w:trPr>
        <w:tc>
          <w:tcPr>
            <w:tcW w:w="1734" w:type="dxa"/>
            <w:shd w:val="clear" w:color="auto" w:fill="8DB3E0"/>
          </w:tcPr>
          <w:p w14:paraId="60DF9765" w14:textId="77777777" w:rsidR="008B138F" w:rsidRDefault="00000000">
            <w:pPr>
              <w:pStyle w:val="TableParagraph"/>
              <w:spacing w:before="1"/>
              <w:ind w:left="110"/>
              <w:rPr>
                <w:b/>
                <w:sz w:val="18"/>
              </w:rPr>
            </w:pPr>
            <w:r>
              <w:rPr>
                <w:b/>
                <w:sz w:val="18"/>
              </w:rPr>
              <w:lastRenderedPageBreak/>
              <w:t>Level</w:t>
            </w:r>
            <w:r>
              <w:rPr>
                <w:b/>
                <w:spacing w:val="-6"/>
                <w:sz w:val="18"/>
              </w:rPr>
              <w:t xml:space="preserve"> </w:t>
            </w:r>
            <w:r>
              <w:rPr>
                <w:b/>
                <w:spacing w:val="-12"/>
                <w:sz w:val="18"/>
              </w:rPr>
              <w:t>4</w:t>
            </w:r>
          </w:p>
        </w:tc>
        <w:tc>
          <w:tcPr>
            <w:tcW w:w="1734" w:type="dxa"/>
            <w:shd w:val="clear" w:color="auto" w:fill="8DB3E0"/>
          </w:tcPr>
          <w:p w14:paraId="7CBFE28B" w14:textId="77777777" w:rsidR="008B138F" w:rsidRDefault="00000000">
            <w:pPr>
              <w:pStyle w:val="TableParagraph"/>
              <w:spacing w:before="114"/>
              <w:ind w:left="156" w:right="79"/>
              <w:jc w:val="center"/>
              <w:rPr>
                <w:b/>
                <w:sz w:val="18"/>
              </w:rPr>
            </w:pPr>
            <w:r>
              <w:rPr>
                <w:b/>
                <w:spacing w:val="-4"/>
                <w:sz w:val="18"/>
              </w:rPr>
              <w:t>FAIL</w:t>
            </w:r>
          </w:p>
        </w:tc>
        <w:tc>
          <w:tcPr>
            <w:tcW w:w="1739" w:type="dxa"/>
            <w:tcBorders>
              <w:right w:val="single" w:sz="8" w:space="0" w:color="000000"/>
            </w:tcBorders>
            <w:shd w:val="clear" w:color="auto" w:fill="8DB3E0"/>
          </w:tcPr>
          <w:p w14:paraId="6862DB11" w14:textId="77777777" w:rsidR="008B138F" w:rsidRDefault="00000000">
            <w:pPr>
              <w:pStyle w:val="TableParagraph"/>
              <w:spacing w:before="114"/>
              <w:ind w:left="133" w:right="112"/>
              <w:jc w:val="center"/>
              <w:rPr>
                <w:b/>
                <w:sz w:val="18"/>
              </w:rPr>
            </w:pPr>
            <w:r>
              <w:rPr>
                <w:b/>
                <w:sz w:val="18"/>
              </w:rPr>
              <w:t>MARGINAL</w:t>
            </w:r>
            <w:r>
              <w:rPr>
                <w:b/>
                <w:spacing w:val="-11"/>
                <w:sz w:val="18"/>
              </w:rPr>
              <w:t xml:space="preserve"> </w:t>
            </w:r>
            <w:r>
              <w:rPr>
                <w:b/>
                <w:spacing w:val="-4"/>
                <w:sz w:val="18"/>
              </w:rPr>
              <w:t>FAIL</w:t>
            </w:r>
          </w:p>
        </w:tc>
        <w:tc>
          <w:tcPr>
            <w:tcW w:w="1734" w:type="dxa"/>
            <w:tcBorders>
              <w:left w:val="single" w:sz="8" w:space="0" w:color="000000"/>
            </w:tcBorders>
            <w:shd w:val="clear" w:color="auto" w:fill="8DB3E0"/>
          </w:tcPr>
          <w:p w14:paraId="337AFCA9" w14:textId="77777777" w:rsidR="008B138F" w:rsidRDefault="00000000">
            <w:pPr>
              <w:pStyle w:val="TableParagraph"/>
              <w:spacing w:before="1"/>
              <w:ind w:left="155" w:right="146"/>
              <w:jc w:val="center"/>
              <w:rPr>
                <w:b/>
                <w:sz w:val="18"/>
              </w:rPr>
            </w:pPr>
            <w:r>
              <w:rPr>
                <w:b/>
                <w:spacing w:val="-2"/>
                <w:sz w:val="18"/>
              </w:rPr>
              <w:t>SATISFACTORY</w:t>
            </w:r>
          </w:p>
          <w:p w14:paraId="103B9EF0" w14:textId="77777777" w:rsidR="008B138F" w:rsidRDefault="00000000">
            <w:pPr>
              <w:pStyle w:val="TableParagraph"/>
              <w:spacing w:before="14"/>
              <w:ind w:left="155" w:right="82"/>
              <w:jc w:val="center"/>
              <w:rPr>
                <w:b/>
                <w:sz w:val="18"/>
              </w:rPr>
            </w:pPr>
            <w:r>
              <w:rPr>
                <w:b/>
                <w:sz w:val="18"/>
              </w:rPr>
              <w:t>(3</w:t>
            </w:r>
            <w:proofErr w:type="spellStart"/>
            <w:r>
              <w:rPr>
                <w:b/>
                <w:position w:val="6"/>
                <w:sz w:val="12"/>
              </w:rPr>
              <w:t>rd</w:t>
            </w:r>
            <w:proofErr w:type="spellEnd"/>
            <w:r>
              <w:rPr>
                <w:b/>
                <w:spacing w:val="14"/>
                <w:position w:val="6"/>
                <w:sz w:val="12"/>
              </w:rPr>
              <w:t xml:space="preserve"> </w:t>
            </w:r>
            <w:r>
              <w:rPr>
                <w:b/>
                <w:sz w:val="18"/>
              </w:rPr>
              <w:t>/</w:t>
            </w:r>
            <w:r>
              <w:rPr>
                <w:b/>
                <w:spacing w:val="-2"/>
                <w:sz w:val="18"/>
              </w:rPr>
              <w:t xml:space="preserve"> Pass)</w:t>
            </w:r>
          </w:p>
        </w:tc>
        <w:tc>
          <w:tcPr>
            <w:tcW w:w="1733" w:type="dxa"/>
            <w:shd w:val="clear" w:color="auto" w:fill="8DB3E0"/>
          </w:tcPr>
          <w:p w14:paraId="5A4D11DC" w14:textId="77777777" w:rsidR="008B138F" w:rsidRDefault="00000000">
            <w:pPr>
              <w:pStyle w:val="TableParagraph"/>
              <w:spacing w:before="1"/>
              <w:ind w:left="417" w:right="338"/>
              <w:jc w:val="center"/>
              <w:rPr>
                <w:b/>
                <w:sz w:val="18"/>
              </w:rPr>
            </w:pPr>
            <w:r>
              <w:rPr>
                <w:b/>
                <w:spacing w:val="-4"/>
                <w:sz w:val="18"/>
              </w:rPr>
              <w:t>GOOD</w:t>
            </w:r>
          </w:p>
          <w:p w14:paraId="59B3195C" w14:textId="77777777" w:rsidR="008B138F" w:rsidRDefault="00000000">
            <w:pPr>
              <w:pStyle w:val="TableParagraph"/>
              <w:spacing w:before="17"/>
              <w:ind w:left="417" w:right="339"/>
              <w:jc w:val="center"/>
              <w:rPr>
                <w:b/>
                <w:sz w:val="18"/>
              </w:rPr>
            </w:pPr>
            <w:r>
              <w:rPr>
                <w:b/>
                <w:sz w:val="18"/>
              </w:rPr>
              <w:t>(2.2</w:t>
            </w:r>
            <w:r>
              <w:rPr>
                <w:b/>
                <w:spacing w:val="-3"/>
                <w:sz w:val="18"/>
              </w:rPr>
              <w:t xml:space="preserve"> </w:t>
            </w:r>
            <w:r>
              <w:rPr>
                <w:b/>
                <w:sz w:val="18"/>
              </w:rPr>
              <w:t>/</w:t>
            </w:r>
            <w:r>
              <w:rPr>
                <w:b/>
                <w:spacing w:val="-1"/>
                <w:sz w:val="18"/>
              </w:rPr>
              <w:t xml:space="preserve"> </w:t>
            </w:r>
            <w:r>
              <w:rPr>
                <w:b/>
                <w:spacing w:val="-2"/>
                <w:sz w:val="18"/>
              </w:rPr>
              <w:t>Pass)</w:t>
            </w:r>
          </w:p>
        </w:tc>
        <w:tc>
          <w:tcPr>
            <w:tcW w:w="1739" w:type="dxa"/>
            <w:shd w:val="clear" w:color="auto" w:fill="8DB3E0"/>
          </w:tcPr>
          <w:p w14:paraId="46E0C29A" w14:textId="77777777" w:rsidR="008B138F" w:rsidRDefault="00000000">
            <w:pPr>
              <w:pStyle w:val="TableParagraph"/>
              <w:spacing w:before="1"/>
              <w:ind w:left="360"/>
              <w:rPr>
                <w:b/>
                <w:sz w:val="18"/>
              </w:rPr>
            </w:pPr>
            <w:r>
              <w:rPr>
                <w:b/>
                <w:sz w:val="18"/>
              </w:rPr>
              <w:t>VERY</w:t>
            </w:r>
            <w:r>
              <w:rPr>
                <w:b/>
                <w:spacing w:val="-9"/>
                <w:sz w:val="18"/>
              </w:rPr>
              <w:t xml:space="preserve"> </w:t>
            </w:r>
            <w:r>
              <w:rPr>
                <w:b/>
                <w:spacing w:val="-4"/>
                <w:sz w:val="18"/>
              </w:rPr>
              <w:t>GOOD</w:t>
            </w:r>
          </w:p>
          <w:p w14:paraId="3796622A" w14:textId="77777777" w:rsidR="008B138F" w:rsidRDefault="00000000">
            <w:pPr>
              <w:pStyle w:val="TableParagraph"/>
              <w:spacing w:before="17"/>
              <w:ind w:left="427"/>
              <w:rPr>
                <w:b/>
                <w:sz w:val="18"/>
              </w:rPr>
            </w:pPr>
            <w:r>
              <w:rPr>
                <w:b/>
                <w:sz w:val="18"/>
              </w:rPr>
              <w:t>(2.1</w:t>
            </w:r>
            <w:r>
              <w:rPr>
                <w:b/>
                <w:spacing w:val="-5"/>
                <w:sz w:val="18"/>
              </w:rPr>
              <w:t xml:space="preserve"> </w:t>
            </w:r>
            <w:r>
              <w:rPr>
                <w:b/>
                <w:sz w:val="18"/>
              </w:rPr>
              <w:t>/</w:t>
            </w:r>
            <w:r>
              <w:rPr>
                <w:b/>
                <w:spacing w:val="-3"/>
                <w:sz w:val="18"/>
              </w:rPr>
              <w:t xml:space="preserve"> </w:t>
            </w:r>
            <w:r>
              <w:rPr>
                <w:b/>
                <w:spacing w:val="-2"/>
                <w:sz w:val="18"/>
              </w:rPr>
              <w:t>Merit)</w:t>
            </w:r>
          </w:p>
        </w:tc>
        <w:tc>
          <w:tcPr>
            <w:tcW w:w="1734" w:type="dxa"/>
            <w:shd w:val="clear" w:color="auto" w:fill="8DB3E0"/>
          </w:tcPr>
          <w:p w14:paraId="1F40C565" w14:textId="77777777" w:rsidR="008B138F" w:rsidRDefault="00000000">
            <w:pPr>
              <w:pStyle w:val="TableParagraph"/>
              <w:spacing w:before="1"/>
              <w:ind w:left="156" w:right="76"/>
              <w:jc w:val="center"/>
              <w:rPr>
                <w:b/>
                <w:sz w:val="18"/>
              </w:rPr>
            </w:pPr>
            <w:r>
              <w:rPr>
                <w:b/>
                <w:spacing w:val="-2"/>
                <w:sz w:val="18"/>
              </w:rPr>
              <w:t>EXCELLENT</w:t>
            </w:r>
          </w:p>
          <w:p w14:paraId="12E168E5" w14:textId="77777777" w:rsidR="008B138F" w:rsidRDefault="00000000">
            <w:pPr>
              <w:pStyle w:val="TableParagraph"/>
              <w:spacing w:before="14"/>
              <w:ind w:left="156" w:right="75"/>
              <w:jc w:val="center"/>
              <w:rPr>
                <w:b/>
                <w:sz w:val="18"/>
              </w:rPr>
            </w:pPr>
            <w:r>
              <w:rPr>
                <w:b/>
                <w:sz w:val="18"/>
              </w:rPr>
              <w:t>(1</w:t>
            </w:r>
            <w:proofErr w:type="spellStart"/>
            <w:r>
              <w:rPr>
                <w:b/>
                <w:position w:val="6"/>
                <w:sz w:val="12"/>
              </w:rPr>
              <w:t>st</w:t>
            </w:r>
            <w:proofErr w:type="spellEnd"/>
            <w:r>
              <w:rPr>
                <w:b/>
                <w:spacing w:val="13"/>
                <w:position w:val="6"/>
                <w:sz w:val="12"/>
              </w:rPr>
              <w:t xml:space="preserve"> </w:t>
            </w:r>
            <w:r>
              <w:rPr>
                <w:b/>
                <w:sz w:val="18"/>
              </w:rPr>
              <w:t>/</w:t>
            </w:r>
            <w:r>
              <w:rPr>
                <w:b/>
                <w:spacing w:val="-1"/>
                <w:sz w:val="18"/>
              </w:rPr>
              <w:t xml:space="preserve"> </w:t>
            </w:r>
            <w:r>
              <w:rPr>
                <w:b/>
                <w:spacing w:val="-2"/>
                <w:sz w:val="18"/>
              </w:rPr>
              <w:t>Distinction)</w:t>
            </w:r>
          </w:p>
        </w:tc>
        <w:tc>
          <w:tcPr>
            <w:tcW w:w="1732" w:type="dxa"/>
            <w:shd w:val="clear" w:color="auto" w:fill="8DB3E0"/>
          </w:tcPr>
          <w:p w14:paraId="6C81CB51" w14:textId="77777777" w:rsidR="008B138F" w:rsidRDefault="00000000">
            <w:pPr>
              <w:pStyle w:val="TableParagraph"/>
              <w:spacing w:before="1"/>
              <w:ind w:left="266"/>
              <w:rPr>
                <w:b/>
                <w:sz w:val="18"/>
              </w:rPr>
            </w:pPr>
            <w:r>
              <w:rPr>
                <w:b/>
                <w:spacing w:val="-2"/>
                <w:sz w:val="18"/>
              </w:rPr>
              <w:t>EXCEPTIONAL</w:t>
            </w:r>
          </w:p>
          <w:p w14:paraId="4A61D01F" w14:textId="77777777" w:rsidR="008B138F" w:rsidRDefault="00000000">
            <w:pPr>
              <w:pStyle w:val="TableParagraph"/>
              <w:spacing w:before="14"/>
              <w:ind w:left="203"/>
              <w:rPr>
                <w:b/>
                <w:sz w:val="18"/>
              </w:rPr>
            </w:pPr>
            <w:r>
              <w:rPr>
                <w:b/>
                <w:sz w:val="18"/>
              </w:rPr>
              <w:t>(1</w:t>
            </w:r>
            <w:proofErr w:type="spellStart"/>
            <w:r>
              <w:rPr>
                <w:b/>
                <w:position w:val="6"/>
                <w:sz w:val="12"/>
              </w:rPr>
              <w:t>st</w:t>
            </w:r>
            <w:proofErr w:type="spellEnd"/>
            <w:r>
              <w:rPr>
                <w:b/>
                <w:spacing w:val="13"/>
                <w:position w:val="6"/>
                <w:sz w:val="12"/>
              </w:rPr>
              <w:t xml:space="preserve"> </w:t>
            </w:r>
            <w:r>
              <w:rPr>
                <w:b/>
                <w:sz w:val="18"/>
              </w:rPr>
              <w:t>/</w:t>
            </w:r>
            <w:r>
              <w:rPr>
                <w:b/>
                <w:spacing w:val="-1"/>
                <w:sz w:val="18"/>
              </w:rPr>
              <w:t xml:space="preserve"> </w:t>
            </w:r>
            <w:r>
              <w:rPr>
                <w:b/>
                <w:spacing w:val="-2"/>
                <w:sz w:val="18"/>
              </w:rPr>
              <w:t>Distinction)</w:t>
            </w:r>
          </w:p>
        </w:tc>
      </w:tr>
      <w:tr w:rsidR="008B138F" w14:paraId="1CF5315B" w14:textId="77777777">
        <w:trPr>
          <w:trHeight w:val="250"/>
        </w:trPr>
        <w:tc>
          <w:tcPr>
            <w:tcW w:w="1734" w:type="dxa"/>
            <w:shd w:val="clear" w:color="auto" w:fill="8DB3E0"/>
          </w:tcPr>
          <w:p w14:paraId="562F2F4A" w14:textId="77777777" w:rsidR="008B138F" w:rsidRDefault="00000000">
            <w:pPr>
              <w:pStyle w:val="TableParagraph"/>
              <w:spacing w:before="2" w:line="229" w:lineRule="exact"/>
              <w:ind w:left="279"/>
              <w:rPr>
                <w:b/>
                <w:sz w:val="20"/>
              </w:rPr>
            </w:pPr>
            <w:r>
              <w:rPr>
                <w:b/>
                <w:spacing w:val="-2"/>
                <w:sz w:val="20"/>
              </w:rPr>
              <w:t>Category</w:t>
            </w:r>
          </w:p>
        </w:tc>
        <w:tc>
          <w:tcPr>
            <w:tcW w:w="1734" w:type="dxa"/>
            <w:shd w:val="clear" w:color="auto" w:fill="8DB3E0"/>
          </w:tcPr>
          <w:p w14:paraId="6B360EA9" w14:textId="77777777" w:rsidR="008B138F" w:rsidRDefault="00000000">
            <w:pPr>
              <w:pStyle w:val="TableParagraph"/>
              <w:ind w:left="156" w:right="77"/>
              <w:jc w:val="center"/>
              <w:rPr>
                <w:b/>
                <w:sz w:val="18"/>
              </w:rPr>
            </w:pPr>
            <w:r>
              <w:rPr>
                <w:b/>
                <w:spacing w:val="-3"/>
                <w:sz w:val="18"/>
              </w:rPr>
              <w:t>0-</w:t>
            </w:r>
            <w:r>
              <w:rPr>
                <w:b/>
                <w:spacing w:val="-5"/>
                <w:sz w:val="18"/>
              </w:rPr>
              <w:t>29%</w:t>
            </w:r>
          </w:p>
        </w:tc>
        <w:tc>
          <w:tcPr>
            <w:tcW w:w="1739" w:type="dxa"/>
            <w:tcBorders>
              <w:right w:val="single" w:sz="8" w:space="0" w:color="000000"/>
            </w:tcBorders>
            <w:shd w:val="clear" w:color="auto" w:fill="8DB3E0"/>
          </w:tcPr>
          <w:p w14:paraId="13DD4F00" w14:textId="77777777" w:rsidR="008B138F" w:rsidRDefault="00000000">
            <w:pPr>
              <w:pStyle w:val="TableParagraph"/>
              <w:ind w:left="156" w:right="74"/>
              <w:jc w:val="center"/>
              <w:rPr>
                <w:b/>
                <w:sz w:val="18"/>
              </w:rPr>
            </w:pPr>
            <w:r>
              <w:rPr>
                <w:b/>
                <w:spacing w:val="-4"/>
                <w:sz w:val="18"/>
              </w:rPr>
              <w:t>30-</w:t>
            </w:r>
            <w:r>
              <w:rPr>
                <w:b/>
                <w:spacing w:val="-5"/>
                <w:sz w:val="18"/>
              </w:rPr>
              <w:t>39%</w:t>
            </w:r>
          </w:p>
        </w:tc>
        <w:tc>
          <w:tcPr>
            <w:tcW w:w="1734" w:type="dxa"/>
            <w:tcBorders>
              <w:left w:val="single" w:sz="8" w:space="0" w:color="000000"/>
            </w:tcBorders>
            <w:shd w:val="clear" w:color="auto" w:fill="8DB3E0"/>
          </w:tcPr>
          <w:p w14:paraId="2C2C722B" w14:textId="77777777" w:rsidR="008B138F" w:rsidRDefault="00000000">
            <w:pPr>
              <w:pStyle w:val="TableParagraph"/>
              <w:ind w:left="583"/>
              <w:rPr>
                <w:b/>
                <w:sz w:val="18"/>
              </w:rPr>
            </w:pPr>
            <w:r>
              <w:rPr>
                <w:b/>
                <w:spacing w:val="-4"/>
                <w:sz w:val="18"/>
              </w:rPr>
              <w:t>40-</w:t>
            </w:r>
            <w:r>
              <w:rPr>
                <w:b/>
                <w:spacing w:val="-5"/>
                <w:sz w:val="18"/>
              </w:rPr>
              <w:t>49%</w:t>
            </w:r>
          </w:p>
        </w:tc>
        <w:tc>
          <w:tcPr>
            <w:tcW w:w="1733" w:type="dxa"/>
            <w:shd w:val="clear" w:color="auto" w:fill="8DB3E0"/>
          </w:tcPr>
          <w:p w14:paraId="402493D1" w14:textId="77777777" w:rsidR="008B138F" w:rsidRDefault="00000000">
            <w:pPr>
              <w:pStyle w:val="TableParagraph"/>
              <w:ind w:left="593"/>
              <w:rPr>
                <w:b/>
                <w:sz w:val="18"/>
              </w:rPr>
            </w:pPr>
            <w:r>
              <w:rPr>
                <w:b/>
                <w:spacing w:val="-4"/>
                <w:sz w:val="18"/>
              </w:rPr>
              <w:t>50-</w:t>
            </w:r>
            <w:r>
              <w:rPr>
                <w:b/>
                <w:spacing w:val="-5"/>
                <w:sz w:val="18"/>
              </w:rPr>
              <w:t>59%</w:t>
            </w:r>
          </w:p>
        </w:tc>
        <w:tc>
          <w:tcPr>
            <w:tcW w:w="1739" w:type="dxa"/>
            <w:shd w:val="clear" w:color="auto" w:fill="8DB3E0"/>
          </w:tcPr>
          <w:p w14:paraId="56479B9B" w14:textId="77777777" w:rsidR="008B138F" w:rsidRDefault="00000000">
            <w:pPr>
              <w:pStyle w:val="TableParagraph"/>
              <w:ind w:left="595"/>
              <w:rPr>
                <w:b/>
                <w:sz w:val="18"/>
              </w:rPr>
            </w:pPr>
            <w:r>
              <w:rPr>
                <w:b/>
                <w:spacing w:val="-4"/>
                <w:sz w:val="18"/>
              </w:rPr>
              <w:t>60-</w:t>
            </w:r>
            <w:r>
              <w:rPr>
                <w:b/>
                <w:spacing w:val="-5"/>
                <w:sz w:val="18"/>
              </w:rPr>
              <w:t>69%</w:t>
            </w:r>
          </w:p>
        </w:tc>
        <w:tc>
          <w:tcPr>
            <w:tcW w:w="1734" w:type="dxa"/>
            <w:shd w:val="clear" w:color="auto" w:fill="8DB3E0"/>
          </w:tcPr>
          <w:p w14:paraId="14296B9E" w14:textId="77777777" w:rsidR="008B138F" w:rsidRDefault="00000000">
            <w:pPr>
              <w:pStyle w:val="TableParagraph"/>
              <w:ind w:left="594"/>
              <w:rPr>
                <w:b/>
                <w:sz w:val="18"/>
              </w:rPr>
            </w:pPr>
            <w:r>
              <w:rPr>
                <w:b/>
                <w:spacing w:val="-4"/>
                <w:sz w:val="18"/>
              </w:rPr>
              <w:t>70-</w:t>
            </w:r>
            <w:r>
              <w:rPr>
                <w:b/>
                <w:spacing w:val="-5"/>
                <w:sz w:val="18"/>
              </w:rPr>
              <w:t>84%</w:t>
            </w:r>
          </w:p>
        </w:tc>
        <w:tc>
          <w:tcPr>
            <w:tcW w:w="1732" w:type="dxa"/>
            <w:shd w:val="clear" w:color="auto" w:fill="8DB3E0"/>
          </w:tcPr>
          <w:p w14:paraId="14124BDE" w14:textId="77777777" w:rsidR="008B138F" w:rsidRDefault="00000000">
            <w:pPr>
              <w:pStyle w:val="TableParagraph"/>
              <w:ind w:left="547"/>
              <w:rPr>
                <w:b/>
                <w:sz w:val="18"/>
              </w:rPr>
            </w:pPr>
            <w:r>
              <w:rPr>
                <w:b/>
                <w:spacing w:val="-4"/>
                <w:sz w:val="18"/>
              </w:rPr>
              <w:t>85-100%</w:t>
            </w:r>
          </w:p>
        </w:tc>
      </w:tr>
      <w:tr w:rsidR="008B138F" w14:paraId="61E5074D" w14:textId="77777777">
        <w:trPr>
          <w:trHeight w:val="753"/>
        </w:trPr>
        <w:tc>
          <w:tcPr>
            <w:tcW w:w="1734" w:type="dxa"/>
            <w:shd w:val="clear" w:color="auto" w:fill="8DB3E0"/>
          </w:tcPr>
          <w:p w14:paraId="05734242" w14:textId="77777777" w:rsidR="008B138F" w:rsidRDefault="008B138F">
            <w:pPr>
              <w:pStyle w:val="TableParagraph"/>
              <w:rPr>
                <w:rFonts w:ascii="Times New Roman"/>
                <w:sz w:val="18"/>
              </w:rPr>
            </w:pPr>
          </w:p>
        </w:tc>
        <w:tc>
          <w:tcPr>
            <w:tcW w:w="1734" w:type="dxa"/>
          </w:tcPr>
          <w:p w14:paraId="31C19B6B" w14:textId="77777777" w:rsidR="008B138F" w:rsidRDefault="008B138F">
            <w:pPr>
              <w:pStyle w:val="TableParagraph"/>
              <w:rPr>
                <w:rFonts w:ascii="Times New Roman"/>
                <w:sz w:val="18"/>
              </w:rPr>
            </w:pPr>
          </w:p>
        </w:tc>
        <w:tc>
          <w:tcPr>
            <w:tcW w:w="1739" w:type="dxa"/>
            <w:tcBorders>
              <w:right w:val="single" w:sz="12" w:space="0" w:color="000000"/>
            </w:tcBorders>
          </w:tcPr>
          <w:p w14:paraId="6B742F9C" w14:textId="77777777" w:rsidR="008B138F" w:rsidRDefault="00000000">
            <w:pPr>
              <w:pStyle w:val="TableParagraph"/>
              <w:spacing w:before="10"/>
              <w:ind w:left="112"/>
              <w:rPr>
                <w:sz w:val="20"/>
              </w:rPr>
            </w:pPr>
            <w:r>
              <w:rPr>
                <w:spacing w:val="-2"/>
                <w:sz w:val="20"/>
              </w:rPr>
              <w:t>exercise</w:t>
            </w:r>
            <w:r>
              <w:rPr>
                <w:spacing w:val="-9"/>
                <w:sz w:val="20"/>
              </w:rPr>
              <w:t xml:space="preserve"> </w:t>
            </w:r>
            <w:r>
              <w:rPr>
                <w:spacing w:val="-2"/>
                <w:sz w:val="20"/>
              </w:rPr>
              <w:t>of</w:t>
            </w:r>
            <w:r>
              <w:rPr>
                <w:spacing w:val="-8"/>
                <w:sz w:val="20"/>
              </w:rPr>
              <w:t xml:space="preserve"> </w:t>
            </w:r>
            <w:r>
              <w:rPr>
                <w:spacing w:val="-4"/>
                <w:sz w:val="20"/>
              </w:rPr>
              <w:t>some</w:t>
            </w:r>
          </w:p>
          <w:p w14:paraId="63536869" w14:textId="77777777" w:rsidR="008B138F" w:rsidRDefault="00000000">
            <w:pPr>
              <w:pStyle w:val="TableParagraph"/>
              <w:spacing w:before="5" w:line="240" w:lineRule="atLeast"/>
              <w:ind w:left="112"/>
              <w:rPr>
                <w:sz w:val="20"/>
              </w:rPr>
            </w:pPr>
            <w:r>
              <w:rPr>
                <w:spacing w:val="-2"/>
                <w:sz w:val="20"/>
              </w:rPr>
              <w:t xml:space="preserve">personal </w:t>
            </w:r>
            <w:r>
              <w:rPr>
                <w:spacing w:val="-4"/>
                <w:sz w:val="20"/>
              </w:rPr>
              <w:t>responsibility.</w:t>
            </w:r>
          </w:p>
        </w:tc>
        <w:tc>
          <w:tcPr>
            <w:tcW w:w="1734" w:type="dxa"/>
            <w:tcBorders>
              <w:left w:val="single" w:sz="12" w:space="0" w:color="000000"/>
            </w:tcBorders>
          </w:tcPr>
          <w:p w14:paraId="11D95DFD" w14:textId="77777777" w:rsidR="008B138F" w:rsidRDefault="00000000">
            <w:pPr>
              <w:pStyle w:val="TableParagraph"/>
              <w:spacing w:before="10" w:line="254" w:lineRule="auto"/>
              <w:ind w:left="102"/>
              <w:rPr>
                <w:sz w:val="20"/>
              </w:rPr>
            </w:pPr>
            <w:r>
              <w:rPr>
                <w:sz w:val="20"/>
              </w:rPr>
              <w:t xml:space="preserve">of minor </w:t>
            </w:r>
            <w:r>
              <w:rPr>
                <w:spacing w:val="-4"/>
                <w:sz w:val="20"/>
              </w:rPr>
              <w:t>weakness.</w:t>
            </w:r>
          </w:p>
        </w:tc>
        <w:tc>
          <w:tcPr>
            <w:tcW w:w="1733" w:type="dxa"/>
          </w:tcPr>
          <w:p w14:paraId="5AF75E38" w14:textId="77777777" w:rsidR="008B138F" w:rsidRDefault="008B138F">
            <w:pPr>
              <w:pStyle w:val="TableParagraph"/>
              <w:rPr>
                <w:rFonts w:ascii="Times New Roman"/>
                <w:sz w:val="18"/>
              </w:rPr>
            </w:pPr>
          </w:p>
        </w:tc>
        <w:tc>
          <w:tcPr>
            <w:tcW w:w="1739" w:type="dxa"/>
          </w:tcPr>
          <w:p w14:paraId="5EE663BB" w14:textId="77777777" w:rsidR="008B138F" w:rsidRDefault="008B138F">
            <w:pPr>
              <w:pStyle w:val="TableParagraph"/>
              <w:rPr>
                <w:rFonts w:ascii="Times New Roman"/>
                <w:sz w:val="18"/>
              </w:rPr>
            </w:pPr>
          </w:p>
        </w:tc>
        <w:tc>
          <w:tcPr>
            <w:tcW w:w="1734" w:type="dxa"/>
          </w:tcPr>
          <w:p w14:paraId="478CF186" w14:textId="77777777" w:rsidR="008B138F" w:rsidRDefault="008B138F">
            <w:pPr>
              <w:pStyle w:val="TableParagraph"/>
              <w:rPr>
                <w:rFonts w:ascii="Times New Roman"/>
                <w:sz w:val="18"/>
              </w:rPr>
            </w:pPr>
          </w:p>
        </w:tc>
        <w:tc>
          <w:tcPr>
            <w:tcW w:w="1732" w:type="dxa"/>
          </w:tcPr>
          <w:p w14:paraId="051A6D70" w14:textId="77777777" w:rsidR="008B138F" w:rsidRDefault="008B138F">
            <w:pPr>
              <w:pStyle w:val="TableParagraph"/>
              <w:rPr>
                <w:rFonts w:ascii="Times New Roman"/>
                <w:sz w:val="18"/>
              </w:rPr>
            </w:pPr>
          </w:p>
        </w:tc>
      </w:tr>
    </w:tbl>
    <w:p w14:paraId="2A55F5DB" w14:textId="77777777" w:rsidR="008B138F" w:rsidRDefault="008B138F">
      <w:pPr>
        <w:pStyle w:val="BodyText"/>
        <w:rPr>
          <w:sz w:val="20"/>
        </w:rPr>
      </w:pPr>
    </w:p>
    <w:p w14:paraId="3EC5A714" w14:textId="77777777" w:rsidR="008B138F" w:rsidRDefault="008B138F">
      <w:pPr>
        <w:pStyle w:val="BodyText"/>
        <w:rPr>
          <w:sz w:val="20"/>
        </w:rPr>
      </w:pPr>
    </w:p>
    <w:p w14:paraId="3FA77FE9" w14:textId="77777777" w:rsidR="008B138F" w:rsidRDefault="008B138F">
      <w:pPr>
        <w:pStyle w:val="BodyText"/>
        <w:rPr>
          <w:sz w:val="20"/>
        </w:rPr>
      </w:pPr>
    </w:p>
    <w:p w14:paraId="17E2D8BA" w14:textId="77777777" w:rsidR="008B138F" w:rsidRDefault="008B138F">
      <w:pPr>
        <w:pStyle w:val="BodyText"/>
        <w:rPr>
          <w:sz w:val="20"/>
        </w:rPr>
      </w:pPr>
    </w:p>
    <w:p w14:paraId="74A10B31" w14:textId="77777777" w:rsidR="008B138F" w:rsidRDefault="008B138F">
      <w:pPr>
        <w:pStyle w:val="BodyText"/>
        <w:rPr>
          <w:sz w:val="20"/>
        </w:rPr>
      </w:pPr>
    </w:p>
    <w:p w14:paraId="61375CC5" w14:textId="77777777" w:rsidR="008B138F" w:rsidRDefault="008B138F">
      <w:pPr>
        <w:pStyle w:val="BodyText"/>
        <w:rPr>
          <w:sz w:val="20"/>
        </w:rPr>
      </w:pPr>
    </w:p>
    <w:p w14:paraId="23EEE914" w14:textId="77777777" w:rsidR="008B138F" w:rsidRDefault="008B138F">
      <w:pPr>
        <w:pStyle w:val="BodyText"/>
        <w:rPr>
          <w:sz w:val="20"/>
        </w:rPr>
      </w:pPr>
    </w:p>
    <w:p w14:paraId="1F70733E" w14:textId="77777777" w:rsidR="008B138F" w:rsidRDefault="008B138F">
      <w:pPr>
        <w:pStyle w:val="BodyText"/>
        <w:rPr>
          <w:sz w:val="20"/>
        </w:rPr>
      </w:pPr>
    </w:p>
    <w:p w14:paraId="3801D63C" w14:textId="77777777" w:rsidR="008B138F" w:rsidRDefault="008B138F">
      <w:pPr>
        <w:pStyle w:val="BodyText"/>
        <w:rPr>
          <w:sz w:val="20"/>
        </w:rPr>
      </w:pPr>
    </w:p>
    <w:p w14:paraId="398484ED" w14:textId="77777777" w:rsidR="008B138F" w:rsidRDefault="008B138F">
      <w:pPr>
        <w:pStyle w:val="BodyText"/>
        <w:rPr>
          <w:sz w:val="20"/>
        </w:rPr>
      </w:pPr>
    </w:p>
    <w:p w14:paraId="2BEC5CBA" w14:textId="77777777" w:rsidR="008B138F" w:rsidRDefault="008B138F">
      <w:pPr>
        <w:pStyle w:val="BodyText"/>
        <w:rPr>
          <w:sz w:val="20"/>
        </w:rPr>
      </w:pPr>
    </w:p>
    <w:p w14:paraId="25AE233D" w14:textId="77777777" w:rsidR="008B138F" w:rsidRDefault="008B138F">
      <w:pPr>
        <w:pStyle w:val="BodyText"/>
        <w:rPr>
          <w:sz w:val="20"/>
        </w:rPr>
      </w:pPr>
    </w:p>
    <w:p w14:paraId="248AA292" w14:textId="77777777" w:rsidR="008B138F" w:rsidRDefault="008B138F">
      <w:pPr>
        <w:pStyle w:val="BodyText"/>
        <w:rPr>
          <w:sz w:val="20"/>
        </w:rPr>
      </w:pPr>
    </w:p>
    <w:p w14:paraId="758B727C" w14:textId="77777777" w:rsidR="008B138F" w:rsidRDefault="008B138F">
      <w:pPr>
        <w:pStyle w:val="BodyText"/>
        <w:rPr>
          <w:sz w:val="20"/>
        </w:rPr>
      </w:pPr>
    </w:p>
    <w:p w14:paraId="01B3E8C6" w14:textId="77777777" w:rsidR="008B138F" w:rsidRDefault="008B138F">
      <w:pPr>
        <w:pStyle w:val="BodyText"/>
        <w:rPr>
          <w:sz w:val="20"/>
        </w:rPr>
      </w:pPr>
    </w:p>
    <w:p w14:paraId="6DF5B2CB" w14:textId="77777777" w:rsidR="008B138F" w:rsidRDefault="008B138F">
      <w:pPr>
        <w:pStyle w:val="BodyText"/>
        <w:rPr>
          <w:sz w:val="20"/>
        </w:rPr>
      </w:pPr>
    </w:p>
    <w:p w14:paraId="05D8FECD" w14:textId="77777777" w:rsidR="008B138F" w:rsidRDefault="008B138F">
      <w:pPr>
        <w:pStyle w:val="BodyText"/>
        <w:rPr>
          <w:sz w:val="20"/>
        </w:rPr>
      </w:pPr>
    </w:p>
    <w:p w14:paraId="70B3BBFC" w14:textId="77777777" w:rsidR="008B138F" w:rsidRDefault="008B138F">
      <w:pPr>
        <w:pStyle w:val="BodyText"/>
        <w:rPr>
          <w:sz w:val="20"/>
        </w:rPr>
      </w:pPr>
    </w:p>
    <w:p w14:paraId="3A3FB79F" w14:textId="77777777" w:rsidR="008B138F" w:rsidRDefault="008B138F">
      <w:pPr>
        <w:pStyle w:val="BodyText"/>
        <w:rPr>
          <w:sz w:val="20"/>
        </w:rPr>
      </w:pPr>
    </w:p>
    <w:p w14:paraId="39741904" w14:textId="77777777" w:rsidR="008B138F" w:rsidRDefault="008B138F">
      <w:pPr>
        <w:pStyle w:val="BodyText"/>
        <w:rPr>
          <w:sz w:val="20"/>
        </w:rPr>
      </w:pPr>
    </w:p>
    <w:p w14:paraId="35F08885" w14:textId="77777777" w:rsidR="008B138F" w:rsidRDefault="008B138F">
      <w:pPr>
        <w:pStyle w:val="BodyText"/>
        <w:rPr>
          <w:sz w:val="20"/>
        </w:rPr>
      </w:pPr>
    </w:p>
    <w:p w14:paraId="67B21687" w14:textId="77777777" w:rsidR="008B138F" w:rsidRDefault="008B138F">
      <w:pPr>
        <w:pStyle w:val="BodyText"/>
        <w:rPr>
          <w:sz w:val="20"/>
        </w:rPr>
      </w:pPr>
    </w:p>
    <w:p w14:paraId="36172C6F" w14:textId="77777777" w:rsidR="008B138F" w:rsidRDefault="008B138F">
      <w:pPr>
        <w:pStyle w:val="BodyText"/>
        <w:rPr>
          <w:sz w:val="20"/>
        </w:rPr>
      </w:pPr>
    </w:p>
    <w:p w14:paraId="32106DAD" w14:textId="77777777" w:rsidR="008B138F" w:rsidRDefault="008B138F">
      <w:pPr>
        <w:pStyle w:val="BodyText"/>
        <w:rPr>
          <w:sz w:val="20"/>
        </w:rPr>
      </w:pPr>
    </w:p>
    <w:p w14:paraId="3B4C4709" w14:textId="77777777" w:rsidR="008B138F" w:rsidRDefault="008B138F">
      <w:pPr>
        <w:pStyle w:val="BodyText"/>
        <w:rPr>
          <w:sz w:val="20"/>
        </w:rPr>
      </w:pPr>
    </w:p>
    <w:p w14:paraId="784DFF28" w14:textId="77777777" w:rsidR="008B138F" w:rsidRDefault="008B138F">
      <w:pPr>
        <w:pStyle w:val="BodyText"/>
        <w:rPr>
          <w:sz w:val="20"/>
        </w:rPr>
      </w:pPr>
    </w:p>
    <w:p w14:paraId="63428808" w14:textId="77777777" w:rsidR="008B138F" w:rsidRDefault="008B138F">
      <w:pPr>
        <w:pStyle w:val="BodyText"/>
        <w:rPr>
          <w:sz w:val="20"/>
        </w:rPr>
      </w:pPr>
    </w:p>
    <w:p w14:paraId="0A698755" w14:textId="77777777" w:rsidR="008B138F" w:rsidRDefault="008B138F">
      <w:pPr>
        <w:pStyle w:val="BodyText"/>
        <w:rPr>
          <w:sz w:val="20"/>
        </w:rPr>
      </w:pPr>
    </w:p>
    <w:p w14:paraId="0D7974FD" w14:textId="77777777" w:rsidR="008B138F" w:rsidRDefault="008B138F">
      <w:pPr>
        <w:pStyle w:val="BodyText"/>
        <w:rPr>
          <w:sz w:val="20"/>
        </w:rPr>
      </w:pPr>
    </w:p>
    <w:p w14:paraId="0789CEBA" w14:textId="77777777" w:rsidR="008B138F" w:rsidRDefault="008B138F">
      <w:pPr>
        <w:pStyle w:val="BodyText"/>
        <w:rPr>
          <w:sz w:val="20"/>
        </w:rPr>
      </w:pPr>
    </w:p>
    <w:p w14:paraId="4CCC6D9E" w14:textId="77777777" w:rsidR="008B138F" w:rsidRDefault="008B138F">
      <w:pPr>
        <w:pStyle w:val="BodyText"/>
        <w:rPr>
          <w:sz w:val="20"/>
        </w:rPr>
      </w:pPr>
    </w:p>
    <w:p w14:paraId="59961B24" w14:textId="77777777" w:rsidR="008B138F" w:rsidRDefault="008B138F">
      <w:pPr>
        <w:pStyle w:val="BodyText"/>
        <w:rPr>
          <w:sz w:val="20"/>
        </w:rPr>
      </w:pPr>
    </w:p>
    <w:p w14:paraId="6E9C1EA0" w14:textId="77777777" w:rsidR="008B138F" w:rsidRDefault="008B138F">
      <w:pPr>
        <w:pStyle w:val="BodyText"/>
        <w:spacing w:before="4"/>
        <w:rPr>
          <w:sz w:val="29"/>
        </w:rPr>
      </w:pPr>
    </w:p>
    <w:p w14:paraId="764FC533" w14:textId="77777777" w:rsidR="008B138F" w:rsidRDefault="00000000">
      <w:pPr>
        <w:spacing w:before="94"/>
        <w:ind w:left="100"/>
        <w:rPr>
          <w:b/>
          <w:sz w:val="20"/>
        </w:rPr>
      </w:pPr>
      <w:r>
        <w:rPr>
          <w:b/>
          <w:sz w:val="20"/>
        </w:rPr>
        <w:t>THIS</w:t>
      </w:r>
      <w:r>
        <w:rPr>
          <w:b/>
          <w:spacing w:val="-14"/>
          <w:sz w:val="20"/>
        </w:rPr>
        <w:t xml:space="preserve"> </w:t>
      </w:r>
      <w:r>
        <w:rPr>
          <w:b/>
          <w:sz w:val="20"/>
        </w:rPr>
        <w:t>DOCUMENT</w:t>
      </w:r>
      <w:r>
        <w:rPr>
          <w:b/>
          <w:spacing w:val="-8"/>
          <w:sz w:val="20"/>
        </w:rPr>
        <w:t xml:space="preserve"> </w:t>
      </w:r>
      <w:r>
        <w:rPr>
          <w:b/>
          <w:sz w:val="20"/>
        </w:rPr>
        <w:t>IS</w:t>
      </w:r>
      <w:r>
        <w:rPr>
          <w:b/>
          <w:spacing w:val="-9"/>
          <w:sz w:val="20"/>
        </w:rPr>
        <w:t xml:space="preserve"> </w:t>
      </w:r>
      <w:r>
        <w:rPr>
          <w:b/>
          <w:sz w:val="20"/>
        </w:rPr>
        <w:t>ALSO</w:t>
      </w:r>
      <w:r>
        <w:rPr>
          <w:b/>
          <w:spacing w:val="-9"/>
          <w:sz w:val="20"/>
        </w:rPr>
        <w:t xml:space="preserve"> </w:t>
      </w:r>
      <w:r>
        <w:rPr>
          <w:b/>
          <w:sz w:val="20"/>
        </w:rPr>
        <w:t>AVAILABLE</w:t>
      </w:r>
      <w:r>
        <w:rPr>
          <w:b/>
          <w:spacing w:val="-10"/>
          <w:sz w:val="20"/>
        </w:rPr>
        <w:t xml:space="preserve"> </w:t>
      </w:r>
      <w:r>
        <w:rPr>
          <w:b/>
          <w:sz w:val="20"/>
        </w:rPr>
        <w:t>IN</w:t>
      </w:r>
      <w:r>
        <w:rPr>
          <w:b/>
          <w:spacing w:val="-8"/>
          <w:sz w:val="20"/>
        </w:rPr>
        <w:t xml:space="preserve"> </w:t>
      </w:r>
      <w:r>
        <w:rPr>
          <w:b/>
          <w:spacing w:val="-4"/>
          <w:sz w:val="20"/>
        </w:rPr>
        <w:t>WELSH</w:t>
      </w:r>
    </w:p>
    <w:sectPr w:rsidR="008B138F">
      <w:footerReference w:type="default" r:id="rId16"/>
      <w:pgSz w:w="16840" w:h="11910" w:orient="landscape"/>
      <w:pgMar w:top="680" w:right="5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1C07E" w14:textId="77777777" w:rsidR="00EA7091" w:rsidRDefault="00EA7091">
      <w:r>
        <w:separator/>
      </w:r>
    </w:p>
  </w:endnote>
  <w:endnote w:type="continuationSeparator" w:id="0">
    <w:p w14:paraId="6F697FF2" w14:textId="77777777" w:rsidR="00EA7091" w:rsidRDefault="00EA7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ADB75" w14:textId="77777777" w:rsidR="008B138F" w:rsidRDefault="00000000">
    <w:pPr>
      <w:pStyle w:val="BodyText"/>
      <w:spacing w:line="14" w:lineRule="auto"/>
      <w:rPr>
        <w:sz w:val="20"/>
      </w:rPr>
    </w:pPr>
    <w:r>
      <w:pict w14:anchorId="402C1936">
        <v:shapetype id="_x0000_t202" coordsize="21600,21600" o:spt="202" path="m,l,21600r21600,l21600,xe">
          <v:stroke joinstyle="miter"/>
          <v:path gradientshapeok="t" o:connecttype="rect"/>
        </v:shapetype>
        <v:shape id="docshape1" o:spid="_x0000_s1025" type="#_x0000_t202" style="position:absolute;margin-left:271.2pt;margin-top:792.7pt;width:51.6pt;height:13.1pt;z-index:-251658752;mso-position-horizontal-relative:page;mso-position-vertical-relative:page" filled="f" stroked="f">
          <v:textbox inset="0,0,0,0">
            <w:txbxContent>
              <w:p w14:paraId="2B07E24F" w14:textId="77777777" w:rsidR="008B138F" w:rsidRDefault="00000000">
                <w:pPr>
                  <w:spacing w:before="12"/>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3"/>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11</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2EDFE" w14:textId="77777777" w:rsidR="008B138F" w:rsidRDefault="008B138F">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9437D" w14:textId="77777777" w:rsidR="008B138F" w:rsidRDefault="008B138F">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125C9" w14:textId="77777777" w:rsidR="008B138F" w:rsidRDefault="008B138F">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33C85" w14:textId="77777777" w:rsidR="008B138F" w:rsidRDefault="008B138F">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87E5D" w14:textId="77777777" w:rsidR="008B138F" w:rsidRDefault="008B138F">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11935" w14:textId="77777777" w:rsidR="00EA7091" w:rsidRDefault="00EA7091">
      <w:r>
        <w:separator/>
      </w:r>
    </w:p>
  </w:footnote>
  <w:footnote w:type="continuationSeparator" w:id="0">
    <w:p w14:paraId="66CADBFA" w14:textId="77777777" w:rsidR="00EA7091" w:rsidRDefault="00EA70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A5BA4"/>
    <w:multiLevelType w:val="hybridMultilevel"/>
    <w:tmpl w:val="E612C7F6"/>
    <w:lvl w:ilvl="0" w:tplc="D93ED944">
      <w:start w:val="1"/>
      <w:numFmt w:val="lowerLetter"/>
      <w:lvlText w:val="%1)"/>
      <w:lvlJc w:val="left"/>
      <w:pPr>
        <w:ind w:left="1360" w:hanging="360"/>
        <w:jc w:val="left"/>
      </w:pPr>
      <w:rPr>
        <w:rFonts w:ascii="Arial" w:eastAsia="Arial" w:hAnsi="Arial" w:cs="Arial" w:hint="default"/>
        <w:b w:val="0"/>
        <w:bCs w:val="0"/>
        <w:i w:val="0"/>
        <w:iCs w:val="0"/>
        <w:spacing w:val="-1"/>
        <w:w w:val="99"/>
        <w:sz w:val="24"/>
        <w:szCs w:val="24"/>
        <w:lang w:val="en-US" w:eastAsia="en-US" w:bidi="ar-SA"/>
      </w:rPr>
    </w:lvl>
    <w:lvl w:ilvl="1" w:tplc="7FB49A8C">
      <w:numFmt w:val="bullet"/>
      <w:lvlText w:val="•"/>
      <w:lvlJc w:val="left"/>
      <w:pPr>
        <w:ind w:left="2318" w:hanging="360"/>
      </w:pPr>
      <w:rPr>
        <w:rFonts w:hint="default"/>
        <w:lang w:val="en-US" w:eastAsia="en-US" w:bidi="ar-SA"/>
      </w:rPr>
    </w:lvl>
    <w:lvl w:ilvl="2" w:tplc="8BD2725E">
      <w:numFmt w:val="bullet"/>
      <w:lvlText w:val="•"/>
      <w:lvlJc w:val="left"/>
      <w:pPr>
        <w:ind w:left="3276" w:hanging="360"/>
      </w:pPr>
      <w:rPr>
        <w:rFonts w:hint="default"/>
        <w:lang w:val="en-US" w:eastAsia="en-US" w:bidi="ar-SA"/>
      </w:rPr>
    </w:lvl>
    <w:lvl w:ilvl="3" w:tplc="F98635AE">
      <w:numFmt w:val="bullet"/>
      <w:lvlText w:val="•"/>
      <w:lvlJc w:val="left"/>
      <w:pPr>
        <w:ind w:left="4234" w:hanging="360"/>
      </w:pPr>
      <w:rPr>
        <w:rFonts w:hint="default"/>
        <w:lang w:val="en-US" w:eastAsia="en-US" w:bidi="ar-SA"/>
      </w:rPr>
    </w:lvl>
    <w:lvl w:ilvl="4" w:tplc="A08EF368">
      <w:numFmt w:val="bullet"/>
      <w:lvlText w:val="•"/>
      <w:lvlJc w:val="left"/>
      <w:pPr>
        <w:ind w:left="5192" w:hanging="360"/>
      </w:pPr>
      <w:rPr>
        <w:rFonts w:hint="default"/>
        <w:lang w:val="en-US" w:eastAsia="en-US" w:bidi="ar-SA"/>
      </w:rPr>
    </w:lvl>
    <w:lvl w:ilvl="5" w:tplc="74C2B2CE">
      <w:numFmt w:val="bullet"/>
      <w:lvlText w:val="•"/>
      <w:lvlJc w:val="left"/>
      <w:pPr>
        <w:ind w:left="6150" w:hanging="360"/>
      </w:pPr>
      <w:rPr>
        <w:rFonts w:hint="default"/>
        <w:lang w:val="en-US" w:eastAsia="en-US" w:bidi="ar-SA"/>
      </w:rPr>
    </w:lvl>
    <w:lvl w:ilvl="6" w:tplc="0CBAA2D8">
      <w:numFmt w:val="bullet"/>
      <w:lvlText w:val="•"/>
      <w:lvlJc w:val="left"/>
      <w:pPr>
        <w:ind w:left="7108" w:hanging="360"/>
      </w:pPr>
      <w:rPr>
        <w:rFonts w:hint="default"/>
        <w:lang w:val="en-US" w:eastAsia="en-US" w:bidi="ar-SA"/>
      </w:rPr>
    </w:lvl>
    <w:lvl w:ilvl="7" w:tplc="C680D690">
      <w:numFmt w:val="bullet"/>
      <w:lvlText w:val="•"/>
      <w:lvlJc w:val="left"/>
      <w:pPr>
        <w:ind w:left="8066" w:hanging="360"/>
      </w:pPr>
      <w:rPr>
        <w:rFonts w:hint="default"/>
        <w:lang w:val="en-US" w:eastAsia="en-US" w:bidi="ar-SA"/>
      </w:rPr>
    </w:lvl>
    <w:lvl w:ilvl="8" w:tplc="0A384868">
      <w:numFmt w:val="bullet"/>
      <w:lvlText w:val="•"/>
      <w:lvlJc w:val="left"/>
      <w:pPr>
        <w:ind w:left="9024" w:hanging="360"/>
      </w:pPr>
      <w:rPr>
        <w:rFonts w:hint="default"/>
        <w:lang w:val="en-US" w:eastAsia="en-US" w:bidi="ar-SA"/>
      </w:rPr>
    </w:lvl>
  </w:abstractNum>
  <w:abstractNum w:abstractNumId="1" w15:restartNumberingAfterBreak="0">
    <w:nsid w:val="28A16F5C"/>
    <w:multiLevelType w:val="hybridMultilevel"/>
    <w:tmpl w:val="D8C0E83E"/>
    <w:lvl w:ilvl="0" w:tplc="12B2BEBE">
      <w:start w:val="1"/>
      <w:numFmt w:val="decimal"/>
      <w:lvlText w:val="%1."/>
      <w:lvlJc w:val="left"/>
      <w:pPr>
        <w:ind w:left="1208" w:hanging="270"/>
        <w:jc w:val="left"/>
      </w:pPr>
      <w:rPr>
        <w:rFonts w:ascii="Arial" w:eastAsia="Arial" w:hAnsi="Arial" w:cs="Arial" w:hint="default"/>
        <w:b w:val="0"/>
        <w:bCs w:val="0"/>
        <w:i w:val="0"/>
        <w:iCs w:val="0"/>
        <w:spacing w:val="-1"/>
        <w:w w:val="99"/>
        <w:sz w:val="24"/>
        <w:szCs w:val="24"/>
        <w:lang w:val="en-US" w:eastAsia="en-US" w:bidi="ar-SA"/>
      </w:rPr>
    </w:lvl>
    <w:lvl w:ilvl="1" w:tplc="0A141744">
      <w:numFmt w:val="bullet"/>
      <w:lvlText w:val="•"/>
      <w:lvlJc w:val="left"/>
      <w:pPr>
        <w:ind w:left="940" w:hanging="153"/>
      </w:pPr>
      <w:rPr>
        <w:rFonts w:ascii="Arial" w:eastAsia="Arial" w:hAnsi="Arial" w:cs="Arial" w:hint="default"/>
        <w:b w:val="0"/>
        <w:bCs w:val="0"/>
        <w:i w:val="0"/>
        <w:iCs w:val="0"/>
        <w:w w:val="100"/>
        <w:sz w:val="24"/>
        <w:szCs w:val="24"/>
        <w:lang w:val="en-US" w:eastAsia="en-US" w:bidi="ar-SA"/>
      </w:rPr>
    </w:lvl>
    <w:lvl w:ilvl="2" w:tplc="DAEABCCA">
      <w:numFmt w:val="bullet"/>
      <w:lvlText w:val="•"/>
      <w:lvlJc w:val="left"/>
      <w:pPr>
        <w:ind w:left="2282" w:hanging="153"/>
      </w:pPr>
      <w:rPr>
        <w:rFonts w:hint="default"/>
        <w:lang w:val="en-US" w:eastAsia="en-US" w:bidi="ar-SA"/>
      </w:rPr>
    </w:lvl>
    <w:lvl w:ilvl="3" w:tplc="1D20CEEE">
      <w:numFmt w:val="bullet"/>
      <w:lvlText w:val="•"/>
      <w:lvlJc w:val="left"/>
      <w:pPr>
        <w:ind w:left="3364" w:hanging="153"/>
      </w:pPr>
      <w:rPr>
        <w:rFonts w:hint="default"/>
        <w:lang w:val="en-US" w:eastAsia="en-US" w:bidi="ar-SA"/>
      </w:rPr>
    </w:lvl>
    <w:lvl w:ilvl="4" w:tplc="3A5ADE6C">
      <w:numFmt w:val="bullet"/>
      <w:lvlText w:val="•"/>
      <w:lvlJc w:val="left"/>
      <w:pPr>
        <w:ind w:left="4446" w:hanging="153"/>
      </w:pPr>
      <w:rPr>
        <w:rFonts w:hint="default"/>
        <w:lang w:val="en-US" w:eastAsia="en-US" w:bidi="ar-SA"/>
      </w:rPr>
    </w:lvl>
    <w:lvl w:ilvl="5" w:tplc="55DA129C">
      <w:numFmt w:val="bullet"/>
      <w:lvlText w:val="•"/>
      <w:lvlJc w:val="left"/>
      <w:pPr>
        <w:ind w:left="5529" w:hanging="153"/>
      </w:pPr>
      <w:rPr>
        <w:rFonts w:hint="default"/>
        <w:lang w:val="en-US" w:eastAsia="en-US" w:bidi="ar-SA"/>
      </w:rPr>
    </w:lvl>
    <w:lvl w:ilvl="6" w:tplc="5B5093CA">
      <w:numFmt w:val="bullet"/>
      <w:lvlText w:val="•"/>
      <w:lvlJc w:val="left"/>
      <w:pPr>
        <w:ind w:left="6611" w:hanging="153"/>
      </w:pPr>
      <w:rPr>
        <w:rFonts w:hint="default"/>
        <w:lang w:val="en-US" w:eastAsia="en-US" w:bidi="ar-SA"/>
      </w:rPr>
    </w:lvl>
    <w:lvl w:ilvl="7" w:tplc="56FEAE04">
      <w:numFmt w:val="bullet"/>
      <w:lvlText w:val="•"/>
      <w:lvlJc w:val="left"/>
      <w:pPr>
        <w:ind w:left="7693" w:hanging="153"/>
      </w:pPr>
      <w:rPr>
        <w:rFonts w:hint="default"/>
        <w:lang w:val="en-US" w:eastAsia="en-US" w:bidi="ar-SA"/>
      </w:rPr>
    </w:lvl>
    <w:lvl w:ilvl="8" w:tplc="67F8324A">
      <w:numFmt w:val="bullet"/>
      <w:lvlText w:val="•"/>
      <w:lvlJc w:val="left"/>
      <w:pPr>
        <w:ind w:left="8775" w:hanging="153"/>
      </w:pPr>
      <w:rPr>
        <w:rFonts w:hint="default"/>
        <w:lang w:val="en-US" w:eastAsia="en-US" w:bidi="ar-SA"/>
      </w:rPr>
    </w:lvl>
  </w:abstractNum>
  <w:abstractNum w:abstractNumId="2" w15:restartNumberingAfterBreak="0">
    <w:nsid w:val="4E2F2572"/>
    <w:multiLevelType w:val="hybridMultilevel"/>
    <w:tmpl w:val="9D3456FC"/>
    <w:lvl w:ilvl="0" w:tplc="67FA4552">
      <w:start w:val="1"/>
      <w:numFmt w:val="decimal"/>
      <w:lvlText w:val="%1."/>
      <w:lvlJc w:val="left"/>
      <w:pPr>
        <w:ind w:left="452" w:hanging="249"/>
        <w:jc w:val="left"/>
      </w:pPr>
      <w:rPr>
        <w:rFonts w:ascii="Arial" w:eastAsia="Arial" w:hAnsi="Arial" w:cs="Arial" w:hint="default"/>
        <w:b/>
        <w:bCs/>
        <w:i w:val="0"/>
        <w:iCs w:val="0"/>
        <w:w w:val="99"/>
        <w:sz w:val="22"/>
        <w:szCs w:val="22"/>
        <w:lang w:val="en-US" w:eastAsia="en-US" w:bidi="ar-SA"/>
      </w:rPr>
    </w:lvl>
    <w:lvl w:ilvl="1" w:tplc="DA7ECC28">
      <w:numFmt w:val="bullet"/>
      <w:lvlText w:val="•"/>
      <w:lvlJc w:val="left"/>
      <w:pPr>
        <w:ind w:left="940" w:hanging="424"/>
      </w:pPr>
      <w:rPr>
        <w:rFonts w:ascii="Arial" w:eastAsia="Arial" w:hAnsi="Arial" w:cs="Arial" w:hint="default"/>
        <w:b w:val="0"/>
        <w:bCs w:val="0"/>
        <w:i w:val="0"/>
        <w:iCs w:val="0"/>
        <w:color w:val="44526A"/>
        <w:w w:val="99"/>
        <w:sz w:val="22"/>
        <w:szCs w:val="22"/>
        <w:lang w:val="en-US" w:eastAsia="en-US" w:bidi="ar-SA"/>
      </w:rPr>
    </w:lvl>
    <w:lvl w:ilvl="2" w:tplc="AD16AE5C">
      <w:numFmt w:val="bullet"/>
      <w:lvlText w:val="•"/>
      <w:lvlJc w:val="left"/>
      <w:pPr>
        <w:ind w:left="1000" w:hanging="424"/>
      </w:pPr>
      <w:rPr>
        <w:rFonts w:hint="default"/>
        <w:lang w:val="en-US" w:eastAsia="en-US" w:bidi="ar-SA"/>
      </w:rPr>
    </w:lvl>
    <w:lvl w:ilvl="3" w:tplc="86ECB4CC">
      <w:numFmt w:val="bullet"/>
      <w:lvlText w:val="•"/>
      <w:lvlJc w:val="left"/>
      <w:pPr>
        <w:ind w:left="2242" w:hanging="424"/>
      </w:pPr>
      <w:rPr>
        <w:rFonts w:hint="default"/>
        <w:lang w:val="en-US" w:eastAsia="en-US" w:bidi="ar-SA"/>
      </w:rPr>
    </w:lvl>
    <w:lvl w:ilvl="4" w:tplc="96304BC8">
      <w:numFmt w:val="bullet"/>
      <w:lvlText w:val="•"/>
      <w:lvlJc w:val="left"/>
      <w:pPr>
        <w:ind w:left="3485" w:hanging="424"/>
      </w:pPr>
      <w:rPr>
        <w:rFonts w:hint="default"/>
        <w:lang w:val="en-US" w:eastAsia="en-US" w:bidi="ar-SA"/>
      </w:rPr>
    </w:lvl>
    <w:lvl w:ilvl="5" w:tplc="8F3C578A">
      <w:numFmt w:val="bullet"/>
      <w:lvlText w:val="•"/>
      <w:lvlJc w:val="left"/>
      <w:pPr>
        <w:ind w:left="4727" w:hanging="424"/>
      </w:pPr>
      <w:rPr>
        <w:rFonts w:hint="default"/>
        <w:lang w:val="en-US" w:eastAsia="en-US" w:bidi="ar-SA"/>
      </w:rPr>
    </w:lvl>
    <w:lvl w:ilvl="6" w:tplc="AF76CCD2">
      <w:numFmt w:val="bullet"/>
      <w:lvlText w:val="•"/>
      <w:lvlJc w:val="left"/>
      <w:pPr>
        <w:ind w:left="5970" w:hanging="424"/>
      </w:pPr>
      <w:rPr>
        <w:rFonts w:hint="default"/>
        <w:lang w:val="en-US" w:eastAsia="en-US" w:bidi="ar-SA"/>
      </w:rPr>
    </w:lvl>
    <w:lvl w:ilvl="7" w:tplc="0E4836E6">
      <w:numFmt w:val="bullet"/>
      <w:lvlText w:val="•"/>
      <w:lvlJc w:val="left"/>
      <w:pPr>
        <w:ind w:left="7212" w:hanging="424"/>
      </w:pPr>
      <w:rPr>
        <w:rFonts w:hint="default"/>
        <w:lang w:val="en-US" w:eastAsia="en-US" w:bidi="ar-SA"/>
      </w:rPr>
    </w:lvl>
    <w:lvl w:ilvl="8" w:tplc="706C4B36">
      <w:numFmt w:val="bullet"/>
      <w:lvlText w:val="•"/>
      <w:lvlJc w:val="left"/>
      <w:pPr>
        <w:ind w:left="8455" w:hanging="424"/>
      </w:pPr>
      <w:rPr>
        <w:rFonts w:hint="default"/>
        <w:lang w:val="en-US" w:eastAsia="en-US" w:bidi="ar-SA"/>
      </w:rPr>
    </w:lvl>
  </w:abstractNum>
  <w:abstractNum w:abstractNumId="3" w15:restartNumberingAfterBreak="0">
    <w:nsid w:val="4EFA0418"/>
    <w:multiLevelType w:val="hybridMultilevel"/>
    <w:tmpl w:val="8DE62B3A"/>
    <w:lvl w:ilvl="0" w:tplc="C3981AEA">
      <w:numFmt w:val="bullet"/>
      <w:lvlText w:val=""/>
      <w:lvlJc w:val="left"/>
      <w:pPr>
        <w:ind w:left="940" w:hanging="362"/>
      </w:pPr>
      <w:rPr>
        <w:rFonts w:ascii="Symbol" w:eastAsia="Symbol" w:hAnsi="Symbol" w:cs="Symbol" w:hint="default"/>
        <w:b w:val="0"/>
        <w:bCs w:val="0"/>
        <w:i w:val="0"/>
        <w:iCs w:val="0"/>
        <w:w w:val="100"/>
        <w:sz w:val="24"/>
        <w:szCs w:val="24"/>
        <w:lang w:val="en-US" w:eastAsia="en-US" w:bidi="ar-SA"/>
      </w:rPr>
    </w:lvl>
    <w:lvl w:ilvl="1" w:tplc="E906097E">
      <w:numFmt w:val="bullet"/>
      <w:lvlText w:val="•"/>
      <w:lvlJc w:val="left"/>
      <w:pPr>
        <w:ind w:left="1940" w:hanging="362"/>
      </w:pPr>
      <w:rPr>
        <w:rFonts w:hint="default"/>
        <w:lang w:val="en-US" w:eastAsia="en-US" w:bidi="ar-SA"/>
      </w:rPr>
    </w:lvl>
    <w:lvl w:ilvl="2" w:tplc="89AE7FE2">
      <w:numFmt w:val="bullet"/>
      <w:lvlText w:val="•"/>
      <w:lvlJc w:val="left"/>
      <w:pPr>
        <w:ind w:left="2940" w:hanging="362"/>
      </w:pPr>
      <w:rPr>
        <w:rFonts w:hint="default"/>
        <w:lang w:val="en-US" w:eastAsia="en-US" w:bidi="ar-SA"/>
      </w:rPr>
    </w:lvl>
    <w:lvl w:ilvl="3" w:tplc="952AF538">
      <w:numFmt w:val="bullet"/>
      <w:lvlText w:val="•"/>
      <w:lvlJc w:val="left"/>
      <w:pPr>
        <w:ind w:left="3940" w:hanging="362"/>
      </w:pPr>
      <w:rPr>
        <w:rFonts w:hint="default"/>
        <w:lang w:val="en-US" w:eastAsia="en-US" w:bidi="ar-SA"/>
      </w:rPr>
    </w:lvl>
    <w:lvl w:ilvl="4" w:tplc="1E1A4600">
      <w:numFmt w:val="bullet"/>
      <w:lvlText w:val="•"/>
      <w:lvlJc w:val="left"/>
      <w:pPr>
        <w:ind w:left="4940" w:hanging="362"/>
      </w:pPr>
      <w:rPr>
        <w:rFonts w:hint="default"/>
        <w:lang w:val="en-US" w:eastAsia="en-US" w:bidi="ar-SA"/>
      </w:rPr>
    </w:lvl>
    <w:lvl w:ilvl="5" w:tplc="DFBE4010">
      <w:numFmt w:val="bullet"/>
      <w:lvlText w:val="•"/>
      <w:lvlJc w:val="left"/>
      <w:pPr>
        <w:ind w:left="5940" w:hanging="362"/>
      </w:pPr>
      <w:rPr>
        <w:rFonts w:hint="default"/>
        <w:lang w:val="en-US" w:eastAsia="en-US" w:bidi="ar-SA"/>
      </w:rPr>
    </w:lvl>
    <w:lvl w:ilvl="6" w:tplc="05DAC84C">
      <w:numFmt w:val="bullet"/>
      <w:lvlText w:val="•"/>
      <w:lvlJc w:val="left"/>
      <w:pPr>
        <w:ind w:left="6940" w:hanging="362"/>
      </w:pPr>
      <w:rPr>
        <w:rFonts w:hint="default"/>
        <w:lang w:val="en-US" w:eastAsia="en-US" w:bidi="ar-SA"/>
      </w:rPr>
    </w:lvl>
    <w:lvl w:ilvl="7" w:tplc="8C82E5BA">
      <w:numFmt w:val="bullet"/>
      <w:lvlText w:val="•"/>
      <w:lvlJc w:val="left"/>
      <w:pPr>
        <w:ind w:left="7940" w:hanging="362"/>
      </w:pPr>
      <w:rPr>
        <w:rFonts w:hint="default"/>
        <w:lang w:val="en-US" w:eastAsia="en-US" w:bidi="ar-SA"/>
      </w:rPr>
    </w:lvl>
    <w:lvl w:ilvl="8" w:tplc="CF9AC1BE">
      <w:numFmt w:val="bullet"/>
      <w:lvlText w:val="•"/>
      <w:lvlJc w:val="left"/>
      <w:pPr>
        <w:ind w:left="8940" w:hanging="362"/>
      </w:pPr>
      <w:rPr>
        <w:rFonts w:hint="default"/>
        <w:lang w:val="en-US" w:eastAsia="en-US" w:bidi="ar-SA"/>
      </w:rPr>
    </w:lvl>
  </w:abstractNum>
  <w:num w:numId="1" w16cid:durableId="1246956648">
    <w:abstractNumId w:val="2"/>
  </w:num>
  <w:num w:numId="2" w16cid:durableId="1245603420">
    <w:abstractNumId w:val="3"/>
  </w:num>
  <w:num w:numId="3" w16cid:durableId="480001202">
    <w:abstractNumId w:val="0"/>
  </w:num>
  <w:num w:numId="4" w16cid:durableId="2117098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7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B138F"/>
    <w:rsid w:val="00783C4C"/>
    <w:rsid w:val="008B138F"/>
    <w:rsid w:val="00EA70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70"/>
    <o:shapelayout v:ext="edit">
      <o:idmap v:ext="edit" data="2"/>
    </o:shapelayout>
  </w:shapeDefaults>
  <w:decimalSymbol w:val="."/>
  <w:listSeparator w:val=","/>
  <w14:docId w14:val="071C3DDE"/>
  <w15:docId w15:val="{E59E83E1-F28F-48B9-AC15-9E31BC7A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1"/>
      <w:ind w:left="926"/>
      <w:outlineLvl w:val="0"/>
    </w:pPr>
    <w:rPr>
      <w:b/>
      <w:bCs/>
      <w:sz w:val="28"/>
      <w:szCs w:val="28"/>
    </w:rPr>
  </w:style>
  <w:style w:type="paragraph" w:styleId="Heading2">
    <w:name w:val="heading 2"/>
    <w:basedOn w:val="Normal"/>
    <w:uiPriority w:val="9"/>
    <w:unhideWhenUsed/>
    <w:qFormat/>
    <w:pPr>
      <w:ind w:left="452" w:hanging="249"/>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2"/>
    </w:pPr>
  </w:style>
  <w:style w:type="paragraph" w:customStyle="1" w:styleId="TableParagraph">
    <w:name w:val="Table Paragraph"/>
    <w:basedOn w:val="Normal"/>
    <w:uiPriority w:val="1"/>
    <w:qFormat/>
  </w:style>
  <w:style w:type="character" w:styleId="Hyperlink">
    <w:name w:val="Hyperlink"/>
    <w:uiPriority w:val="99"/>
    <w:unhideWhenUsed/>
    <w:rsid w:val="00783C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2960</Words>
  <Characters>16874</Characters>
  <Application>Microsoft Office Word</Application>
  <DocSecurity>0</DocSecurity>
  <Lines>140</Lines>
  <Paragraphs>39</Paragraphs>
  <ScaleCrop>false</ScaleCrop>
  <Company>University of Wales Trinity Saint David</Company>
  <LinksUpToDate>false</LinksUpToDate>
  <CharactersWithSpaces>19795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2</cp:revision>
  <dcterms:created xsi:type="dcterms:W3CDTF">2023-06-02T14:13:00Z</dcterms:created>
  <dcterms:modified xsi:type="dcterms:W3CDTF">2023-06-02T14:14:00Z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2023-01-24T00:00:00Z</vt:filetime>
  </property>
  <property fmtid="{D5CDD505-2E9C-101B-9397-08002B2CF9AE}" pid="3" name="Creator">
    <vt:lpwstr>Acrobat PDFMaker 22 for Word</vt:lpwstr>
  </property>
  <property fmtid="{D5CDD505-2E9C-101B-9397-08002B2CF9AE}" pid="4" name="LastSaved">
    <vt:filetime>2023-06-02T00:00:00Z</vt:filetime>
  </property>
  <property fmtid="{D5CDD505-2E9C-101B-9397-08002B2CF9AE}" pid="5" name="Producer">
    <vt:lpwstr>Adobe PDF Library 22.3.86</vt:lpwstr>
  </property>
  <property fmtid="{D5CDD505-2E9C-101B-9397-08002B2CF9AE}" pid="6" name="SourceModified">
    <vt:lpwstr>D:20230124103036</vt:lpwstr>
  </property>
</Properties>
</file>