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0261B0" w14:textId="77777777" w:rsidR="007158F9" w:rsidRPr="00E161C6" w:rsidRDefault="00EB383A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E161C6">
        <w:rPr>
          <w:rFonts w:ascii="Arial" w:hAnsi="Arial" w:cs="Arial"/>
          <w:b/>
          <w:bCs/>
          <w:sz w:val="24"/>
          <w:szCs w:val="24"/>
        </w:rPr>
        <w:t xml:space="preserve">Name: </w:t>
      </w:r>
      <w:r w:rsidRPr="00E161C6">
        <w:rPr>
          <w:rFonts w:ascii="Arial" w:hAnsi="Arial" w:cs="Arial"/>
          <w:sz w:val="24"/>
          <w:szCs w:val="24"/>
        </w:rPr>
        <w:t>Louise Ridley</w:t>
      </w:r>
    </w:p>
    <w:p w14:paraId="1B6A99EC" w14:textId="77777777" w:rsidR="007158F9" w:rsidRPr="00E161C6" w:rsidRDefault="00EB383A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E161C6">
        <w:rPr>
          <w:rFonts w:ascii="Arial" w:hAnsi="Arial" w:cs="Arial"/>
          <w:b/>
          <w:bCs/>
          <w:sz w:val="24"/>
          <w:szCs w:val="24"/>
        </w:rPr>
        <w:t xml:space="preserve">Student No: </w:t>
      </w:r>
      <w:r w:rsidRPr="00E161C6">
        <w:rPr>
          <w:rFonts w:ascii="Arial" w:hAnsi="Arial" w:cs="Arial"/>
          <w:sz w:val="24"/>
          <w:szCs w:val="24"/>
        </w:rPr>
        <w:t>1908502</w:t>
      </w:r>
    </w:p>
    <w:p w14:paraId="639FA54F" w14:textId="77777777" w:rsidR="007158F9" w:rsidRPr="00E161C6" w:rsidRDefault="00EB383A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E161C6">
        <w:rPr>
          <w:rFonts w:ascii="Arial" w:hAnsi="Arial" w:cs="Arial"/>
          <w:b/>
          <w:bCs/>
          <w:sz w:val="24"/>
          <w:szCs w:val="24"/>
        </w:rPr>
        <w:t xml:space="preserve">Module code: </w:t>
      </w:r>
      <w:r w:rsidR="00EA452B" w:rsidRPr="00E161C6">
        <w:rPr>
          <w:rFonts w:ascii="Arial" w:hAnsi="Arial" w:cs="Arial"/>
          <w:sz w:val="24"/>
          <w:szCs w:val="24"/>
        </w:rPr>
        <w:t>ECPT</w:t>
      </w:r>
      <w:r w:rsidR="00740B11" w:rsidRPr="00E161C6">
        <w:rPr>
          <w:rFonts w:ascii="Arial" w:hAnsi="Arial" w:cs="Arial"/>
          <w:sz w:val="24"/>
          <w:szCs w:val="24"/>
        </w:rPr>
        <w:t>6004</w:t>
      </w:r>
    </w:p>
    <w:p w14:paraId="7E95B8D6" w14:textId="77777777" w:rsidR="009047AB" w:rsidRPr="00E161C6" w:rsidRDefault="00EB383A" w:rsidP="007158F9">
      <w:pPr>
        <w:spacing w:after="160"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ascii="Arial" w:hAnsi="Arial" w:cs="Arial"/>
          <w:b/>
          <w:bCs/>
          <w:sz w:val="24"/>
          <w:szCs w:val="24"/>
        </w:rPr>
        <w:t xml:space="preserve">Institution: </w:t>
      </w:r>
      <w:r w:rsidRPr="00E161C6">
        <w:rPr>
          <w:rFonts w:ascii="Arial" w:hAnsi="Arial" w:cs="Arial"/>
          <w:sz w:val="24"/>
          <w:szCs w:val="24"/>
        </w:rPr>
        <w:t xml:space="preserve"> </w:t>
      </w:r>
      <w:r w:rsidR="06B83E94" w:rsidRPr="00E161C6">
        <w:rPr>
          <w:rFonts w:eastAsia="Times New Roman"/>
          <w:color w:val="000000" w:themeColor="text1"/>
          <w:sz w:val="24"/>
          <w:szCs w:val="24"/>
        </w:rPr>
        <w:t>University</w:t>
      </w:r>
      <w:r w:rsidR="001F7338" w:rsidRPr="00E161C6">
        <w:rPr>
          <w:rFonts w:eastAsia="Times New Roman"/>
          <w:color w:val="000000" w:themeColor="text1"/>
          <w:sz w:val="24"/>
          <w:szCs w:val="24"/>
        </w:rPr>
        <w:t xml:space="preserve"> of Wales Trinity Saint David</w:t>
      </w:r>
    </w:p>
    <w:p w14:paraId="50E0F495" w14:textId="1ADBE698" w:rsidR="0030176F" w:rsidRPr="00D87F14" w:rsidRDefault="00EB383A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E161C6">
        <w:rPr>
          <w:rFonts w:ascii="Arial" w:hAnsi="Arial" w:cs="Arial"/>
          <w:b/>
          <w:bCs/>
          <w:sz w:val="24"/>
          <w:szCs w:val="24"/>
        </w:rPr>
        <w:t>Word count:</w:t>
      </w:r>
      <w:r w:rsidR="00D87F14">
        <w:rPr>
          <w:rFonts w:ascii="Arial" w:hAnsi="Arial" w:cs="Arial"/>
          <w:b/>
          <w:bCs/>
          <w:sz w:val="24"/>
          <w:szCs w:val="24"/>
        </w:rPr>
        <w:t xml:space="preserve"> </w:t>
      </w:r>
      <w:r w:rsidR="00D87F14">
        <w:rPr>
          <w:rFonts w:ascii="Arial" w:hAnsi="Arial" w:cs="Arial"/>
          <w:sz w:val="24"/>
          <w:szCs w:val="24"/>
        </w:rPr>
        <w:t>2479</w:t>
      </w:r>
    </w:p>
    <w:p w14:paraId="6113E84B" w14:textId="1814E884" w:rsidR="0030176F" w:rsidRPr="00E161C6" w:rsidRDefault="0030176F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53C3823A" w14:textId="77777777" w:rsidR="007158F9" w:rsidRPr="00E161C6" w:rsidRDefault="00EB383A" w:rsidP="007158F9">
      <w:pPr>
        <w:spacing w:after="160" w:line="360" w:lineRule="auto"/>
        <w:rPr>
          <w:rFonts w:ascii="Arial" w:hAnsi="Arial" w:cs="Arial"/>
          <w:b/>
          <w:bCs/>
          <w:sz w:val="24"/>
          <w:szCs w:val="24"/>
        </w:rPr>
      </w:pPr>
      <w:r w:rsidRPr="00E161C6">
        <w:rPr>
          <w:rFonts w:ascii="Arial" w:hAnsi="Arial" w:cs="Arial"/>
          <w:b/>
          <w:bCs/>
          <w:sz w:val="24"/>
          <w:szCs w:val="24"/>
        </w:rPr>
        <w:t>DRAFT</w:t>
      </w:r>
    </w:p>
    <w:p w14:paraId="45664941" w14:textId="77777777" w:rsidR="003F330B" w:rsidRPr="00E161C6" w:rsidRDefault="003F330B" w:rsidP="007158F9">
      <w:pPr>
        <w:spacing w:after="160" w:line="360" w:lineRule="auto"/>
        <w:rPr>
          <w:rFonts w:ascii="Arial" w:hAnsi="Arial" w:cs="Arial"/>
          <w:b/>
          <w:bCs/>
          <w:sz w:val="24"/>
          <w:szCs w:val="24"/>
        </w:rPr>
      </w:pPr>
    </w:p>
    <w:p w14:paraId="053000F6" w14:textId="77777777" w:rsidR="00B71909" w:rsidRDefault="00B71909" w:rsidP="007158F9">
      <w:pPr>
        <w:spacing w:after="160" w:line="360" w:lineRule="auto"/>
        <w:rPr>
          <w:rFonts w:ascii="Arial" w:hAnsi="Arial" w:cs="Arial"/>
          <w:b/>
          <w:bCs/>
          <w:sz w:val="24"/>
          <w:szCs w:val="24"/>
        </w:rPr>
      </w:pPr>
    </w:p>
    <w:p w14:paraId="48BE36BE" w14:textId="77777777" w:rsidR="00D87F14" w:rsidRPr="00E161C6" w:rsidRDefault="00D87F14" w:rsidP="007158F9">
      <w:pPr>
        <w:spacing w:after="160" w:line="360" w:lineRule="auto"/>
        <w:rPr>
          <w:rFonts w:ascii="Arial" w:hAnsi="Arial" w:cs="Arial"/>
          <w:b/>
          <w:bCs/>
          <w:sz w:val="24"/>
          <w:szCs w:val="24"/>
        </w:rPr>
      </w:pPr>
    </w:p>
    <w:p w14:paraId="0E67C403" w14:textId="77777777" w:rsidR="003059C2" w:rsidRPr="00E161C6" w:rsidRDefault="003059C2" w:rsidP="007158F9">
      <w:pPr>
        <w:spacing w:after="160" w:line="360" w:lineRule="auto"/>
        <w:rPr>
          <w:rFonts w:ascii="Arial" w:hAnsi="Arial" w:cs="Arial"/>
          <w:b/>
          <w:bCs/>
          <w:sz w:val="24"/>
          <w:szCs w:val="24"/>
        </w:rPr>
      </w:pPr>
    </w:p>
    <w:p w14:paraId="79F42207" w14:textId="2E315F98" w:rsidR="00B433C4" w:rsidRPr="00E161C6" w:rsidRDefault="00262C2A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E161C6">
        <w:rPr>
          <w:rFonts w:ascii="Arial" w:hAnsi="Arial" w:cs="Arial"/>
          <w:sz w:val="24"/>
          <w:szCs w:val="24"/>
        </w:rPr>
        <w:t xml:space="preserve">I acknowledge the use of Grammarly </w:t>
      </w:r>
      <w:r w:rsidR="00740B41" w:rsidRPr="00E161C6">
        <w:rPr>
          <w:rFonts w:ascii="Arial" w:hAnsi="Arial" w:cs="Arial"/>
          <w:sz w:val="24"/>
          <w:szCs w:val="24"/>
        </w:rPr>
        <w:t>(</w:t>
      </w:r>
      <w:hyperlink r:id="rId5" w:history="1">
        <w:r w:rsidR="00811DC6" w:rsidRPr="00E161C6">
          <w:rPr>
            <w:rStyle w:val="Hyperlink"/>
            <w:rFonts w:ascii="Arial" w:hAnsi="Arial" w:cs="Arial"/>
            <w:sz w:val="24"/>
            <w:szCs w:val="24"/>
          </w:rPr>
          <w:t>http://grammarly.com/</w:t>
        </w:r>
      </w:hyperlink>
      <w:r w:rsidR="00811DC6" w:rsidRPr="00E161C6">
        <w:rPr>
          <w:rFonts w:ascii="Arial" w:hAnsi="Arial" w:cs="Arial"/>
          <w:sz w:val="24"/>
          <w:szCs w:val="24"/>
        </w:rPr>
        <w:t xml:space="preserve">) </w:t>
      </w:r>
      <w:r w:rsidR="00D5124F" w:rsidRPr="00E161C6">
        <w:rPr>
          <w:rFonts w:ascii="Arial" w:hAnsi="Arial" w:cs="Arial"/>
          <w:sz w:val="24"/>
          <w:szCs w:val="24"/>
        </w:rPr>
        <w:t>on 30</w:t>
      </w:r>
      <w:r w:rsidR="00DB60D1" w:rsidRPr="00E161C6">
        <w:rPr>
          <w:rFonts w:ascii="Arial" w:hAnsi="Arial" w:cs="Arial"/>
          <w:sz w:val="24"/>
          <w:szCs w:val="24"/>
        </w:rPr>
        <w:t xml:space="preserve"> January 2025</w:t>
      </w:r>
      <w:r w:rsidR="008326D1" w:rsidRPr="00E161C6">
        <w:rPr>
          <w:rFonts w:ascii="Arial" w:hAnsi="Arial" w:cs="Arial"/>
          <w:sz w:val="24"/>
          <w:szCs w:val="24"/>
        </w:rPr>
        <w:t xml:space="preserve"> to check my work using the prompt</w:t>
      </w:r>
      <w:r w:rsidR="000D7EE9" w:rsidRPr="00E161C6">
        <w:rPr>
          <w:rFonts w:ascii="Arial" w:hAnsi="Arial" w:cs="Arial"/>
          <w:sz w:val="24"/>
          <w:szCs w:val="24"/>
        </w:rPr>
        <w:t>(s):</w:t>
      </w:r>
    </w:p>
    <w:p w14:paraId="2237B204" w14:textId="2B523FDE" w:rsidR="00E067C0" w:rsidRPr="00E161C6" w:rsidRDefault="00E067C0" w:rsidP="00E067C0">
      <w:pPr>
        <w:pStyle w:val="ListParagraph"/>
        <w:numPr>
          <w:ilvl w:val="0"/>
          <w:numId w:val="8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E161C6">
        <w:rPr>
          <w:rFonts w:ascii="Arial" w:hAnsi="Arial" w:cs="Arial"/>
          <w:sz w:val="24"/>
          <w:szCs w:val="24"/>
        </w:rPr>
        <w:t xml:space="preserve">Please check </w:t>
      </w:r>
      <w:r w:rsidR="00EE3D1A" w:rsidRPr="00E161C6">
        <w:rPr>
          <w:rFonts w:ascii="Arial" w:hAnsi="Arial" w:cs="Arial"/>
          <w:sz w:val="24"/>
          <w:szCs w:val="24"/>
        </w:rPr>
        <w:t>the following text for readability,</w:t>
      </w:r>
      <w:r w:rsidR="0079647E" w:rsidRPr="00E161C6">
        <w:rPr>
          <w:rFonts w:ascii="Arial" w:hAnsi="Arial" w:cs="Arial"/>
          <w:sz w:val="24"/>
          <w:szCs w:val="24"/>
        </w:rPr>
        <w:t xml:space="preserve"> grammar a</w:t>
      </w:r>
      <w:r w:rsidR="001A5AE4" w:rsidRPr="00E161C6">
        <w:rPr>
          <w:rFonts w:ascii="Arial" w:hAnsi="Arial" w:cs="Arial"/>
          <w:sz w:val="24"/>
          <w:szCs w:val="24"/>
        </w:rPr>
        <w:t>nd</w:t>
      </w:r>
      <w:r w:rsidR="0079647E" w:rsidRPr="00E161C6">
        <w:rPr>
          <w:rFonts w:ascii="Arial" w:hAnsi="Arial" w:cs="Arial"/>
          <w:sz w:val="24"/>
          <w:szCs w:val="24"/>
        </w:rPr>
        <w:t xml:space="preserve"> syntax.</w:t>
      </w:r>
    </w:p>
    <w:p w14:paraId="01C01C13" w14:textId="590BA854" w:rsidR="00767487" w:rsidRPr="00E161C6" w:rsidRDefault="00767487" w:rsidP="00767487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E161C6">
        <w:rPr>
          <w:rFonts w:ascii="Arial" w:hAnsi="Arial" w:cs="Arial"/>
          <w:sz w:val="24"/>
          <w:szCs w:val="24"/>
        </w:rPr>
        <w:t xml:space="preserve">I confirm </w:t>
      </w:r>
      <w:r w:rsidR="00EE2F82" w:rsidRPr="00E161C6">
        <w:rPr>
          <w:rFonts w:ascii="Arial" w:hAnsi="Arial" w:cs="Arial"/>
          <w:sz w:val="24"/>
          <w:szCs w:val="24"/>
        </w:rPr>
        <w:t xml:space="preserve">that I have not presented </w:t>
      </w:r>
      <w:r w:rsidR="00D51E38" w:rsidRPr="00E161C6">
        <w:rPr>
          <w:rFonts w:ascii="Arial" w:hAnsi="Arial" w:cs="Arial"/>
          <w:sz w:val="24"/>
          <w:szCs w:val="24"/>
        </w:rPr>
        <w:t xml:space="preserve">any AI </w:t>
      </w:r>
      <w:r w:rsidR="00355C45" w:rsidRPr="00E161C6">
        <w:rPr>
          <w:rFonts w:ascii="Arial" w:hAnsi="Arial" w:cs="Arial"/>
          <w:sz w:val="24"/>
          <w:szCs w:val="24"/>
        </w:rPr>
        <w:t>generated text as my own</w:t>
      </w:r>
      <w:r w:rsidR="008A6CD8" w:rsidRPr="00E161C6">
        <w:rPr>
          <w:rFonts w:ascii="Arial" w:hAnsi="Arial" w:cs="Arial"/>
          <w:sz w:val="24"/>
          <w:szCs w:val="24"/>
        </w:rPr>
        <w:t xml:space="preserve"> work. I confirm I </w:t>
      </w:r>
      <w:r w:rsidR="001A5AE4" w:rsidRPr="00E161C6">
        <w:rPr>
          <w:rFonts w:ascii="Arial" w:hAnsi="Arial" w:cs="Arial"/>
          <w:sz w:val="24"/>
          <w:szCs w:val="24"/>
        </w:rPr>
        <w:t>have copies of my draft</w:t>
      </w:r>
      <w:r w:rsidR="00CF1A1B" w:rsidRPr="00E161C6">
        <w:rPr>
          <w:rFonts w:ascii="Arial" w:hAnsi="Arial" w:cs="Arial"/>
          <w:sz w:val="24"/>
          <w:szCs w:val="24"/>
        </w:rPr>
        <w:t xml:space="preserve">, notes and other resources </w:t>
      </w:r>
      <w:r w:rsidR="00C3028D" w:rsidRPr="00E161C6">
        <w:rPr>
          <w:rFonts w:ascii="Arial" w:hAnsi="Arial" w:cs="Arial"/>
          <w:sz w:val="24"/>
          <w:szCs w:val="24"/>
        </w:rPr>
        <w:t>I used before</w:t>
      </w:r>
      <w:r w:rsidR="009806B4" w:rsidRPr="00E161C6">
        <w:rPr>
          <w:rFonts w:ascii="Arial" w:hAnsi="Arial" w:cs="Arial"/>
          <w:sz w:val="24"/>
          <w:szCs w:val="24"/>
        </w:rPr>
        <w:t>,</w:t>
      </w:r>
      <w:r w:rsidR="00C3028D" w:rsidRPr="00E161C6">
        <w:rPr>
          <w:rFonts w:ascii="Arial" w:hAnsi="Arial" w:cs="Arial"/>
          <w:sz w:val="24"/>
          <w:szCs w:val="24"/>
        </w:rPr>
        <w:t xml:space="preserve"> and after</w:t>
      </w:r>
      <w:r w:rsidR="00F26B28" w:rsidRPr="00E161C6">
        <w:rPr>
          <w:rFonts w:ascii="Arial" w:hAnsi="Arial" w:cs="Arial"/>
          <w:sz w:val="24"/>
          <w:szCs w:val="24"/>
        </w:rPr>
        <w:t xml:space="preserve"> the use of AI tools</w:t>
      </w:r>
      <w:r w:rsidR="003F330B" w:rsidRPr="00E161C6">
        <w:rPr>
          <w:rFonts w:ascii="Arial" w:hAnsi="Arial" w:cs="Arial"/>
          <w:sz w:val="24"/>
          <w:szCs w:val="24"/>
        </w:rPr>
        <w:t xml:space="preserve"> which I may be asked to provide as evidence.</w:t>
      </w:r>
    </w:p>
    <w:p w14:paraId="3E77EDB4" w14:textId="711B7CDC" w:rsidR="00C235D5" w:rsidRPr="00E161C6" w:rsidRDefault="00C235D5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16131926" w14:textId="77777777" w:rsidR="003F330B" w:rsidRPr="00E161C6" w:rsidRDefault="003F330B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42F299E9" w14:textId="77777777" w:rsidR="003F330B" w:rsidRDefault="003F330B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0BF3FEBB" w14:textId="77777777" w:rsidR="00DB68D7" w:rsidRDefault="00DB68D7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0C0E89F7" w14:textId="77777777" w:rsidR="00DB68D7" w:rsidRDefault="00DB68D7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488EDB66" w14:textId="77777777" w:rsidR="00DB68D7" w:rsidRDefault="00DB68D7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74F65F40" w14:textId="77777777" w:rsidR="00DB68D7" w:rsidRPr="00E161C6" w:rsidRDefault="00DB68D7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67901E3B" w14:textId="77777777" w:rsidR="003F330B" w:rsidRPr="00E161C6" w:rsidRDefault="003F330B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49049BFF" w14:textId="77777777" w:rsidR="00C235D5" w:rsidRPr="00E161C6" w:rsidRDefault="00C235D5" w:rsidP="007158F9">
      <w:pPr>
        <w:spacing w:after="160" w:line="360" w:lineRule="auto"/>
        <w:rPr>
          <w:rFonts w:ascii="Arial" w:hAnsi="Arial" w:cs="Arial"/>
          <w:b/>
          <w:bCs/>
          <w:sz w:val="24"/>
          <w:szCs w:val="24"/>
        </w:rPr>
      </w:pPr>
    </w:p>
    <w:p w14:paraId="3DD771DE" w14:textId="77777777" w:rsidR="007158F9" w:rsidRPr="005F4FDD" w:rsidRDefault="00EB383A" w:rsidP="007C5EFA">
      <w:pPr>
        <w:jc w:val="center"/>
        <w:rPr>
          <w:b/>
          <w:bCs/>
          <w:sz w:val="36"/>
          <w:szCs w:val="36"/>
          <w:u w:val="single"/>
        </w:rPr>
      </w:pPr>
      <w:r w:rsidRPr="005F4FDD">
        <w:rPr>
          <w:b/>
          <w:bCs/>
          <w:sz w:val="36"/>
          <w:szCs w:val="36"/>
          <w:u w:val="single"/>
        </w:rPr>
        <w:t>Additional Learning Needs</w:t>
      </w:r>
      <w:r w:rsidR="00740B11" w:rsidRPr="005F4FDD">
        <w:rPr>
          <w:b/>
          <w:bCs/>
          <w:sz w:val="36"/>
          <w:szCs w:val="36"/>
          <w:u w:val="single"/>
        </w:rPr>
        <w:t xml:space="preserve"> and</w:t>
      </w:r>
      <w:r w:rsidRPr="005F4FDD">
        <w:rPr>
          <w:b/>
          <w:bCs/>
          <w:sz w:val="36"/>
          <w:szCs w:val="36"/>
          <w:u w:val="single"/>
        </w:rPr>
        <w:t xml:space="preserve"> I</w:t>
      </w:r>
      <w:r w:rsidR="002A0249" w:rsidRPr="005F4FDD">
        <w:rPr>
          <w:b/>
          <w:bCs/>
          <w:sz w:val="36"/>
          <w:szCs w:val="36"/>
          <w:u w:val="single"/>
        </w:rPr>
        <w:t>nclusive Practice</w:t>
      </w:r>
    </w:p>
    <w:p w14:paraId="0D383621" w14:textId="77777777" w:rsidR="00E96FA2" w:rsidRPr="00E161C6" w:rsidRDefault="00E96FA2" w:rsidP="007C5EFA">
      <w:pPr>
        <w:jc w:val="center"/>
        <w:rPr>
          <w:b/>
          <w:bCs/>
          <w:sz w:val="24"/>
          <w:szCs w:val="24"/>
        </w:rPr>
      </w:pPr>
    </w:p>
    <w:p w14:paraId="408159B8" w14:textId="77777777" w:rsidR="00E96FA2" w:rsidRPr="00E161C6" w:rsidRDefault="00E96FA2" w:rsidP="59220661">
      <w:pPr>
        <w:spacing w:line="360" w:lineRule="auto"/>
        <w:jc w:val="center"/>
        <w:rPr>
          <w:b/>
          <w:bCs/>
          <w:sz w:val="24"/>
          <w:szCs w:val="24"/>
        </w:rPr>
      </w:pPr>
    </w:p>
    <w:p w14:paraId="029B39D7" w14:textId="7A515A52" w:rsidR="00BF3A11" w:rsidRPr="00E161C6" w:rsidRDefault="00EB383A" w:rsidP="35C44026">
      <w:pPr>
        <w:spacing w:line="360" w:lineRule="auto"/>
        <w:rPr>
          <w:sz w:val="24"/>
          <w:szCs w:val="24"/>
        </w:rPr>
      </w:pPr>
      <w:r w:rsidRPr="00E161C6">
        <w:rPr>
          <w:sz w:val="24"/>
          <w:szCs w:val="24"/>
        </w:rPr>
        <w:t xml:space="preserve">Many factors contribute to defining each </w:t>
      </w:r>
      <w:r w:rsidR="75F5546C" w:rsidRPr="00E161C6">
        <w:rPr>
          <w:sz w:val="24"/>
          <w:szCs w:val="24"/>
        </w:rPr>
        <w:t>person</w:t>
      </w:r>
      <w:r w:rsidRPr="00E161C6">
        <w:rPr>
          <w:sz w:val="24"/>
          <w:szCs w:val="24"/>
        </w:rPr>
        <w:t xml:space="preserve">'s individuality and identity. This is made up of varied backgrounds. </w:t>
      </w:r>
      <w:r w:rsidR="24AC8456" w:rsidRPr="00E161C6">
        <w:rPr>
          <w:sz w:val="24"/>
          <w:szCs w:val="24"/>
        </w:rPr>
        <w:t>'Differing schools, countries, cultures, family expectations, and past life exper</w:t>
      </w:r>
      <w:r w:rsidR="46FF9D57" w:rsidRPr="00E161C6">
        <w:rPr>
          <w:sz w:val="24"/>
          <w:szCs w:val="24"/>
        </w:rPr>
        <w:t xml:space="preserve">iences. All this and more will have shaped how </w:t>
      </w:r>
      <w:r w:rsidR="001F560C" w:rsidRPr="00E161C6">
        <w:rPr>
          <w:sz w:val="24"/>
          <w:szCs w:val="24"/>
        </w:rPr>
        <w:t>their brains, emotions, character, personality and spirit will respond in higher education' (</w:t>
      </w:r>
      <w:r w:rsidR="00421997" w:rsidRPr="00E161C6">
        <w:rPr>
          <w:rFonts w:eastAsia="Times New Roman"/>
          <w:color w:val="000000" w:themeColor="text1"/>
          <w:sz w:val="24"/>
          <w:szCs w:val="24"/>
        </w:rPr>
        <w:t>Barden and Caleb</w:t>
      </w:r>
      <w:r w:rsidR="00F936C0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743F3F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AC15F9" w:rsidRPr="00E161C6">
        <w:rPr>
          <w:rFonts w:eastAsia="Times New Roman"/>
          <w:color w:val="000000" w:themeColor="text1"/>
          <w:sz w:val="24"/>
          <w:szCs w:val="24"/>
        </w:rPr>
        <w:t>P</w:t>
      </w:r>
      <w:r w:rsidR="003C33C2" w:rsidRPr="00E161C6">
        <w:rPr>
          <w:rFonts w:eastAsia="Times New Roman"/>
          <w:color w:val="000000" w:themeColor="text1"/>
          <w:sz w:val="24"/>
          <w:szCs w:val="24"/>
        </w:rPr>
        <w:t>44</w:t>
      </w:r>
      <w:r w:rsidR="00376B3C" w:rsidRPr="00E161C6">
        <w:rPr>
          <w:rFonts w:eastAsia="Times New Roman"/>
          <w:color w:val="000000" w:themeColor="text1"/>
          <w:sz w:val="24"/>
          <w:szCs w:val="24"/>
        </w:rPr>
        <w:t>, 2019</w:t>
      </w:r>
      <w:r w:rsidR="00421997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D412F1" w:rsidRPr="00E161C6">
        <w:rPr>
          <w:sz w:val="24"/>
          <w:szCs w:val="24"/>
        </w:rPr>
        <w:t xml:space="preserve">. </w:t>
      </w:r>
      <w:r w:rsidR="425C7CEB" w:rsidRPr="00E161C6">
        <w:rPr>
          <w:sz w:val="24"/>
          <w:szCs w:val="24"/>
        </w:rPr>
        <w:t xml:space="preserve">Equality in the classroom </w:t>
      </w:r>
      <w:r w:rsidR="309AE5F0" w:rsidRPr="00E161C6">
        <w:rPr>
          <w:sz w:val="24"/>
          <w:szCs w:val="24"/>
        </w:rPr>
        <w:t>relies</w:t>
      </w:r>
      <w:r w:rsidR="425C7CEB" w:rsidRPr="00E161C6">
        <w:rPr>
          <w:sz w:val="24"/>
          <w:szCs w:val="24"/>
        </w:rPr>
        <w:t xml:space="preserve"> on </w:t>
      </w:r>
      <w:r w:rsidR="527A68BE" w:rsidRPr="00E161C6">
        <w:rPr>
          <w:sz w:val="24"/>
          <w:szCs w:val="24"/>
        </w:rPr>
        <w:t>ac</w:t>
      </w:r>
      <w:r w:rsidR="15D4E3B9" w:rsidRPr="00E161C6">
        <w:rPr>
          <w:sz w:val="24"/>
          <w:szCs w:val="24"/>
        </w:rPr>
        <w:t>knowledging</w:t>
      </w:r>
      <w:r w:rsidR="425C7CEB" w:rsidRPr="00E161C6">
        <w:rPr>
          <w:sz w:val="24"/>
          <w:szCs w:val="24"/>
        </w:rPr>
        <w:t xml:space="preserve"> </w:t>
      </w:r>
      <w:r w:rsidR="37D50381" w:rsidRPr="00E161C6">
        <w:rPr>
          <w:sz w:val="24"/>
          <w:szCs w:val="24"/>
        </w:rPr>
        <w:t xml:space="preserve">and embracing a </w:t>
      </w:r>
      <w:r w:rsidR="1B2CA4E3" w:rsidRPr="00E161C6">
        <w:rPr>
          <w:sz w:val="24"/>
          <w:szCs w:val="24"/>
        </w:rPr>
        <w:t>mixture</w:t>
      </w:r>
      <w:r w:rsidR="37D50381" w:rsidRPr="00E161C6">
        <w:rPr>
          <w:sz w:val="24"/>
          <w:szCs w:val="24"/>
        </w:rPr>
        <w:t xml:space="preserve"> of identities</w:t>
      </w:r>
      <w:r w:rsidR="7BF2722A" w:rsidRPr="00E161C6">
        <w:rPr>
          <w:sz w:val="24"/>
          <w:szCs w:val="24"/>
        </w:rPr>
        <w:t xml:space="preserve">, which is associated with the principles of intersectional pedagogy, </w:t>
      </w:r>
      <w:r w:rsidR="00C56CCB" w:rsidRPr="00E161C6">
        <w:rPr>
          <w:sz w:val="24"/>
          <w:szCs w:val="24"/>
        </w:rPr>
        <w:t>that</w:t>
      </w:r>
      <w:r w:rsidR="7BF2722A" w:rsidRPr="00E161C6">
        <w:rPr>
          <w:sz w:val="24"/>
          <w:szCs w:val="24"/>
        </w:rPr>
        <w:t xml:space="preserve"> emphasises </w:t>
      </w:r>
      <w:r w:rsidR="01CD9323" w:rsidRPr="00E161C6">
        <w:rPr>
          <w:sz w:val="24"/>
          <w:szCs w:val="24"/>
        </w:rPr>
        <w:t xml:space="preserve">the </w:t>
      </w:r>
      <w:r w:rsidR="3D3BD836" w:rsidRPr="00E161C6">
        <w:rPr>
          <w:sz w:val="24"/>
          <w:szCs w:val="24"/>
        </w:rPr>
        <w:t>significance</w:t>
      </w:r>
      <w:r w:rsidR="01CD9323" w:rsidRPr="00E161C6">
        <w:rPr>
          <w:sz w:val="24"/>
          <w:szCs w:val="24"/>
        </w:rPr>
        <w:t xml:space="preserve"> of </w:t>
      </w:r>
      <w:r w:rsidR="043D01E0" w:rsidRPr="00E161C6">
        <w:rPr>
          <w:sz w:val="24"/>
          <w:szCs w:val="24"/>
        </w:rPr>
        <w:t>recognising</w:t>
      </w:r>
      <w:r w:rsidR="01CD9323" w:rsidRPr="00E161C6">
        <w:rPr>
          <w:sz w:val="24"/>
          <w:szCs w:val="24"/>
        </w:rPr>
        <w:t xml:space="preserve"> how overlapping aspects of </w:t>
      </w:r>
      <w:r w:rsidR="1C608A9C" w:rsidRPr="00E161C6">
        <w:rPr>
          <w:sz w:val="24"/>
          <w:szCs w:val="24"/>
        </w:rPr>
        <w:t>student</w:t>
      </w:r>
      <w:r w:rsidR="01CD9323" w:rsidRPr="00E161C6">
        <w:rPr>
          <w:sz w:val="24"/>
          <w:szCs w:val="24"/>
        </w:rPr>
        <w:t xml:space="preserve">s' </w:t>
      </w:r>
      <w:r w:rsidR="6786915F" w:rsidRPr="00E161C6">
        <w:rPr>
          <w:sz w:val="24"/>
          <w:szCs w:val="24"/>
        </w:rPr>
        <w:t>identity</w:t>
      </w:r>
      <w:r w:rsidR="01CD9323" w:rsidRPr="00E161C6">
        <w:rPr>
          <w:sz w:val="24"/>
          <w:szCs w:val="24"/>
        </w:rPr>
        <w:t xml:space="preserve">, such as race, gender, class, ability, </w:t>
      </w:r>
      <w:r w:rsidR="6210D0A4" w:rsidRPr="00E161C6">
        <w:rPr>
          <w:sz w:val="24"/>
          <w:szCs w:val="24"/>
        </w:rPr>
        <w:t xml:space="preserve">and cultural </w:t>
      </w:r>
      <w:r w:rsidR="1BF5D796" w:rsidRPr="00E161C6">
        <w:rPr>
          <w:sz w:val="24"/>
          <w:szCs w:val="24"/>
        </w:rPr>
        <w:t>background</w:t>
      </w:r>
      <w:r w:rsidR="6210D0A4" w:rsidRPr="00E161C6">
        <w:rPr>
          <w:sz w:val="24"/>
          <w:szCs w:val="24"/>
        </w:rPr>
        <w:t xml:space="preserve">, shape </w:t>
      </w:r>
      <w:r w:rsidR="320194BB" w:rsidRPr="00E161C6">
        <w:rPr>
          <w:sz w:val="24"/>
          <w:szCs w:val="24"/>
        </w:rPr>
        <w:t>their</w:t>
      </w:r>
      <w:r w:rsidR="6210D0A4" w:rsidRPr="00E161C6">
        <w:rPr>
          <w:sz w:val="24"/>
          <w:szCs w:val="24"/>
        </w:rPr>
        <w:t xml:space="preserve"> individual experiences</w:t>
      </w:r>
      <w:r w:rsidR="005E7BD8" w:rsidRPr="00E161C6">
        <w:rPr>
          <w:sz w:val="24"/>
          <w:szCs w:val="24"/>
        </w:rPr>
        <w:t xml:space="preserve"> </w:t>
      </w:r>
      <w:r w:rsidR="00F7024F" w:rsidRPr="00E161C6">
        <w:rPr>
          <w:rFonts w:eastAsia="Times New Roman"/>
          <w:color w:val="000000" w:themeColor="text1"/>
          <w:sz w:val="24"/>
          <w:szCs w:val="24"/>
        </w:rPr>
        <w:t>(Kwak</w:t>
      </w:r>
      <w:r w:rsidR="00C5394D" w:rsidRPr="00E161C6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506607" w:rsidRPr="00E161C6">
        <w:rPr>
          <w:rFonts w:eastAsia="Times New Roman"/>
          <w:color w:val="000000" w:themeColor="text1"/>
          <w:sz w:val="24"/>
          <w:szCs w:val="24"/>
        </w:rPr>
        <w:t>2021</w:t>
      </w:r>
      <w:r w:rsidR="00F7024F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5E7BD8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18069126" w14:textId="77777777" w:rsidR="00BF3A11" w:rsidRPr="00E161C6" w:rsidRDefault="00BF3A11" w:rsidP="35C4402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4EFB2072" w14:textId="77777777" w:rsidR="00BF3A11" w:rsidRPr="00E161C6" w:rsidRDefault="00EB383A" w:rsidP="00035D63">
      <w:pPr>
        <w:ind w:left="720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Intersectionality also allows educators to dialogue around questions that will help them better understand their</w:t>
      </w:r>
      <w:r w:rsidR="72EC9CC3" w:rsidRPr="00E161C6">
        <w:rPr>
          <w:rFonts w:eastAsia="Times New Roman"/>
          <w:color w:val="000000" w:themeColor="text1"/>
          <w:sz w:val="24"/>
          <w:szCs w:val="24"/>
        </w:rPr>
        <w:t xml:space="preserve"> students' whole selves, challenges, the grace and beauty needed to juggle multiple identities</w:t>
      </w:r>
      <w:r w:rsidR="50342D84" w:rsidRPr="00E161C6">
        <w:rPr>
          <w:rFonts w:eastAsia="Times New Roman"/>
          <w:color w:val="000000" w:themeColor="text1"/>
          <w:sz w:val="24"/>
          <w:szCs w:val="24"/>
        </w:rPr>
        <w:t xml:space="preserve"> seamlessly, and how schools perpetuate injustice. When teachers shy away from intersectionality, they shy away from</w:t>
      </w:r>
      <w:r w:rsidR="1F7D0BFB" w:rsidRPr="00E161C6">
        <w:rPr>
          <w:rFonts w:eastAsia="Times New Roman"/>
          <w:color w:val="000000" w:themeColor="text1"/>
          <w:sz w:val="24"/>
          <w:szCs w:val="24"/>
        </w:rPr>
        <w:t xml:space="preserve"> fully knowing their </w:t>
      </w:r>
      <w:r w:rsidR="485A592C" w:rsidRPr="00E161C6">
        <w:rPr>
          <w:rFonts w:eastAsia="Times New Roman"/>
          <w:color w:val="000000" w:themeColor="text1"/>
          <w:sz w:val="24"/>
          <w:szCs w:val="24"/>
        </w:rPr>
        <w:t>student</w:t>
      </w:r>
      <w:r w:rsidR="1F7D0BFB" w:rsidRPr="00E161C6">
        <w:rPr>
          <w:rFonts w:eastAsia="Times New Roman"/>
          <w:color w:val="000000" w:themeColor="text1"/>
          <w:sz w:val="24"/>
          <w:szCs w:val="24"/>
        </w:rPr>
        <w:t xml:space="preserve">s' humanity and the richness of their </w:t>
      </w:r>
      <w:r w:rsidR="2238A381" w:rsidRPr="00E161C6">
        <w:rPr>
          <w:rFonts w:eastAsia="Times New Roman"/>
          <w:color w:val="000000" w:themeColor="text1"/>
          <w:sz w:val="24"/>
          <w:szCs w:val="24"/>
        </w:rPr>
        <w:t>identities</w:t>
      </w:r>
      <w:r w:rsidR="00C546A0" w:rsidRPr="00E161C6">
        <w:rPr>
          <w:rFonts w:eastAsia="Times New Roman"/>
          <w:color w:val="000000" w:themeColor="text1"/>
          <w:sz w:val="24"/>
          <w:szCs w:val="24"/>
        </w:rPr>
        <w:t xml:space="preserve"> (Gill</w:t>
      </w:r>
      <w:r w:rsidR="00744162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A71EB7" w:rsidRPr="00E161C6">
        <w:rPr>
          <w:rFonts w:eastAsia="Times New Roman"/>
          <w:color w:val="000000" w:themeColor="text1"/>
          <w:sz w:val="24"/>
          <w:szCs w:val="24"/>
        </w:rPr>
        <w:t xml:space="preserve"> P</w:t>
      </w:r>
      <w:r w:rsidR="00037BE4" w:rsidRPr="00E161C6">
        <w:rPr>
          <w:rFonts w:eastAsia="Times New Roman"/>
          <w:color w:val="000000" w:themeColor="text1"/>
          <w:sz w:val="24"/>
          <w:szCs w:val="24"/>
        </w:rPr>
        <w:t>40,</w:t>
      </w:r>
      <w:r w:rsidR="00970352" w:rsidRPr="00E161C6">
        <w:rPr>
          <w:rFonts w:eastAsia="Times New Roman"/>
          <w:color w:val="000000" w:themeColor="text1"/>
          <w:sz w:val="24"/>
          <w:szCs w:val="24"/>
        </w:rPr>
        <w:t xml:space="preserve"> 202</w:t>
      </w:r>
      <w:r w:rsidR="00B208E0" w:rsidRPr="00E161C6">
        <w:rPr>
          <w:rFonts w:eastAsia="Times New Roman"/>
          <w:color w:val="000000" w:themeColor="text1"/>
          <w:sz w:val="24"/>
          <w:szCs w:val="24"/>
        </w:rPr>
        <w:t>1</w:t>
      </w:r>
      <w:r w:rsidR="001276AB" w:rsidRPr="00E161C6">
        <w:rPr>
          <w:rFonts w:eastAsia="Times New Roman"/>
          <w:color w:val="000000" w:themeColor="text1"/>
          <w:sz w:val="24"/>
          <w:szCs w:val="24"/>
        </w:rPr>
        <w:t>).</w:t>
      </w:r>
    </w:p>
    <w:p w14:paraId="13188464" w14:textId="77777777" w:rsidR="00BF3A11" w:rsidRPr="00E161C6" w:rsidRDefault="00BF3A11" w:rsidP="35C44026">
      <w:pPr>
        <w:spacing w:line="360" w:lineRule="auto"/>
        <w:rPr>
          <w:sz w:val="24"/>
          <w:szCs w:val="24"/>
        </w:rPr>
      </w:pPr>
    </w:p>
    <w:p w14:paraId="2E9BB50A" w14:textId="6A0C60D9" w:rsidR="00B82D8C" w:rsidRPr="00E161C6" w:rsidRDefault="00EB383A" w:rsidP="03F83321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sz w:val="24"/>
          <w:szCs w:val="24"/>
        </w:rPr>
        <w:t>In</w:t>
      </w:r>
      <w:r w:rsidR="00DE0937" w:rsidRPr="00E161C6">
        <w:rPr>
          <w:sz w:val="24"/>
          <w:szCs w:val="24"/>
        </w:rPr>
        <w:t xml:space="preserve"> education</w:t>
      </w:r>
      <w:r w:rsidR="003A0596" w:rsidRPr="00E161C6">
        <w:rPr>
          <w:sz w:val="24"/>
          <w:szCs w:val="24"/>
        </w:rPr>
        <w:t xml:space="preserve">, the concept of inclusion </w:t>
      </w:r>
      <w:r w:rsidR="00F751D4" w:rsidRPr="00E161C6">
        <w:rPr>
          <w:sz w:val="24"/>
          <w:szCs w:val="24"/>
        </w:rPr>
        <w:t>is often still approached</w:t>
      </w:r>
      <w:r w:rsidR="00AA73D4" w:rsidRPr="00E161C6">
        <w:rPr>
          <w:sz w:val="24"/>
          <w:szCs w:val="24"/>
        </w:rPr>
        <w:t xml:space="preserve"> from a </w:t>
      </w:r>
      <w:r w:rsidR="008F09A9" w:rsidRPr="00E161C6">
        <w:rPr>
          <w:sz w:val="24"/>
          <w:szCs w:val="24"/>
        </w:rPr>
        <w:t>deficit</w:t>
      </w:r>
      <w:r w:rsidR="00AA73D4" w:rsidRPr="00E161C6">
        <w:rPr>
          <w:sz w:val="24"/>
          <w:szCs w:val="24"/>
        </w:rPr>
        <w:t xml:space="preserve"> </w:t>
      </w:r>
      <w:r w:rsidR="000A3B85" w:rsidRPr="00E161C6">
        <w:rPr>
          <w:sz w:val="24"/>
          <w:szCs w:val="24"/>
        </w:rPr>
        <w:t>perspective.</w:t>
      </w:r>
      <w:r w:rsidR="00EE38FB" w:rsidRPr="00E161C6">
        <w:rPr>
          <w:sz w:val="24"/>
          <w:szCs w:val="24"/>
        </w:rPr>
        <w:t xml:space="preserve"> This view shaped by </w:t>
      </w:r>
      <w:r w:rsidR="00D14A87" w:rsidRPr="00E161C6">
        <w:rPr>
          <w:sz w:val="24"/>
          <w:szCs w:val="24"/>
        </w:rPr>
        <w:t>perceptions of “disability</w:t>
      </w:r>
      <w:r w:rsidR="00B0268B" w:rsidRPr="00E161C6">
        <w:rPr>
          <w:sz w:val="24"/>
          <w:szCs w:val="24"/>
        </w:rPr>
        <w:t>” creates signi</w:t>
      </w:r>
      <w:r w:rsidR="003D317C" w:rsidRPr="00E161C6">
        <w:rPr>
          <w:sz w:val="24"/>
          <w:szCs w:val="24"/>
        </w:rPr>
        <w:t xml:space="preserve">ficant obstacles </w:t>
      </w:r>
      <w:r w:rsidR="00ED7C68" w:rsidRPr="00E161C6">
        <w:rPr>
          <w:sz w:val="24"/>
          <w:szCs w:val="24"/>
        </w:rPr>
        <w:t xml:space="preserve">to achieving genuine </w:t>
      </w:r>
      <w:r w:rsidR="00F74D58" w:rsidRPr="00E161C6">
        <w:rPr>
          <w:sz w:val="24"/>
          <w:szCs w:val="24"/>
        </w:rPr>
        <w:t>inclusivity</w:t>
      </w:r>
      <w:r w:rsidR="0094505F" w:rsidRPr="00E161C6">
        <w:rPr>
          <w:sz w:val="24"/>
          <w:szCs w:val="24"/>
        </w:rPr>
        <w:t xml:space="preserve"> </w:t>
      </w:r>
      <w:r w:rsidR="00A13173" w:rsidRPr="00E161C6">
        <w:rPr>
          <w:sz w:val="24"/>
          <w:szCs w:val="24"/>
        </w:rPr>
        <w:t>a</w:t>
      </w:r>
      <w:r w:rsidR="002153FD" w:rsidRPr="00E161C6">
        <w:rPr>
          <w:sz w:val="24"/>
          <w:szCs w:val="24"/>
        </w:rPr>
        <w:t>nd</w:t>
      </w:r>
      <w:r w:rsidR="00A13173" w:rsidRPr="00E161C6">
        <w:rPr>
          <w:sz w:val="24"/>
          <w:szCs w:val="24"/>
        </w:rPr>
        <w:t xml:space="preserve"> is frequently reinforced by </w:t>
      </w:r>
      <w:r w:rsidR="0046707D" w:rsidRPr="00E161C6">
        <w:rPr>
          <w:sz w:val="24"/>
          <w:szCs w:val="24"/>
        </w:rPr>
        <w:t>training programs in higher education.</w:t>
      </w:r>
      <w:r w:rsidR="00F46F61" w:rsidRPr="00E161C6">
        <w:rPr>
          <w:rFonts w:eastAsia="Times New Roman"/>
          <w:color w:val="000000" w:themeColor="text1"/>
          <w:sz w:val="24"/>
          <w:szCs w:val="24"/>
        </w:rPr>
        <w:t xml:space="preserve"> (Braunsteiner and Mariano-Lapidus</w:t>
      </w:r>
      <w:r w:rsidR="00954218" w:rsidRPr="00E161C6">
        <w:rPr>
          <w:rFonts w:eastAsia="Times New Roman"/>
          <w:color w:val="000000" w:themeColor="text1"/>
          <w:sz w:val="24"/>
          <w:szCs w:val="24"/>
        </w:rPr>
        <w:t>, 2</w:t>
      </w:r>
      <w:r w:rsidR="00E80673" w:rsidRPr="00E161C6">
        <w:rPr>
          <w:rFonts w:eastAsia="Times New Roman"/>
          <w:color w:val="000000" w:themeColor="text1"/>
          <w:sz w:val="24"/>
          <w:szCs w:val="24"/>
        </w:rPr>
        <w:t>013</w:t>
      </w:r>
      <w:r w:rsidR="00F46F61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D47D60" w:rsidRPr="00E161C6">
        <w:rPr>
          <w:rFonts w:eastAsia="Times New Roman"/>
          <w:color w:val="000000" w:themeColor="text1"/>
          <w:sz w:val="24"/>
          <w:szCs w:val="24"/>
        </w:rPr>
        <w:t>.</w:t>
      </w:r>
      <w:r w:rsidR="00CF5D17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3A54FEC6" w:rsidRPr="00E161C6">
        <w:rPr>
          <w:rFonts w:eastAsia="Times New Roman"/>
          <w:color w:val="000000" w:themeColor="text1"/>
          <w:sz w:val="24"/>
          <w:szCs w:val="24"/>
        </w:rPr>
        <w:t xml:space="preserve">However, legislation such as the </w:t>
      </w:r>
      <w:r w:rsidR="3A54FEC6" w:rsidRPr="00E161C6">
        <w:rPr>
          <w:rFonts w:eastAsia="Times New Roman"/>
          <w:i/>
          <w:iCs/>
          <w:color w:val="000000" w:themeColor="text1"/>
          <w:sz w:val="24"/>
          <w:szCs w:val="24"/>
        </w:rPr>
        <w:t>Equality A</w:t>
      </w:r>
      <w:r w:rsidR="321D2392" w:rsidRPr="00E161C6">
        <w:rPr>
          <w:rFonts w:eastAsia="Times New Roman"/>
          <w:i/>
          <w:iCs/>
          <w:color w:val="000000" w:themeColor="text1"/>
          <w:sz w:val="24"/>
          <w:szCs w:val="24"/>
        </w:rPr>
        <w:t xml:space="preserve">ct 2010 </w:t>
      </w:r>
      <w:r w:rsidR="321D2392" w:rsidRPr="00E161C6">
        <w:rPr>
          <w:rFonts w:eastAsia="Times New Roman"/>
          <w:color w:val="000000" w:themeColor="text1"/>
          <w:sz w:val="24"/>
          <w:szCs w:val="24"/>
        </w:rPr>
        <w:t>(UK) provides a framework for addressing these challenges</w:t>
      </w:r>
      <w:r w:rsidR="00BE7429" w:rsidRPr="00E161C6">
        <w:rPr>
          <w:rFonts w:eastAsia="Times New Roman"/>
          <w:color w:val="000000" w:themeColor="text1"/>
          <w:sz w:val="24"/>
          <w:szCs w:val="24"/>
        </w:rPr>
        <w:t xml:space="preserve"> so</w:t>
      </w:r>
      <w:r w:rsidR="1B1C3A9C" w:rsidRPr="00E161C6">
        <w:rPr>
          <w:rFonts w:eastAsia="Times New Roman"/>
          <w:color w:val="000000" w:themeColor="text1"/>
          <w:sz w:val="24"/>
          <w:szCs w:val="24"/>
        </w:rPr>
        <w:t xml:space="preserve"> that educational institutions eliminate discrimination, advance equal oppo</w:t>
      </w:r>
      <w:r w:rsidR="7F0FD064" w:rsidRPr="00E161C6">
        <w:rPr>
          <w:rFonts w:eastAsia="Times New Roman"/>
          <w:color w:val="000000" w:themeColor="text1"/>
          <w:sz w:val="24"/>
          <w:szCs w:val="24"/>
        </w:rPr>
        <w:t>rtunity, and encourage good relations among diverse groups</w:t>
      </w:r>
      <w:r w:rsidR="00675457" w:rsidRPr="00E161C6">
        <w:rPr>
          <w:rFonts w:eastAsia="Times New Roman"/>
          <w:color w:val="000000" w:themeColor="text1"/>
          <w:sz w:val="24"/>
          <w:szCs w:val="24"/>
        </w:rPr>
        <w:t xml:space="preserve"> (Equality Act 2010).</w:t>
      </w:r>
      <w:r w:rsidR="7F0FD064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4D1BBE2A" w:rsidRPr="00E161C6">
        <w:rPr>
          <w:rFonts w:eastAsia="Times New Roman"/>
          <w:color w:val="000000" w:themeColor="text1"/>
          <w:sz w:val="24"/>
          <w:szCs w:val="24"/>
        </w:rPr>
        <w:t>The UWTSD's Equality and Diversity Policy</w:t>
      </w:r>
      <w:r w:rsidR="008A4704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C6271C" w:rsidRPr="00E161C6">
        <w:rPr>
          <w:rFonts w:eastAsia="Times New Roman"/>
          <w:color w:val="000000" w:themeColor="text1"/>
          <w:sz w:val="24"/>
          <w:szCs w:val="24"/>
        </w:rPr>
        <w:t>(</w:t>
      </w:r>
      <w:r w:rsidR="00D03851" w:rsidRPr="00E161C6">
        <w:rPr>
          <w:rFonts w:eastAsia="Times New Roman"/>
          <w:color w:val="000000" w:themeColor="text1"/>
          <w:sz w:val="24"/>
          <w:szCs w:val="24"/>
        </w:rPr>
        <w:t>UWT</w:t>
      </w:r>
      <w:r w:rsidR="00780BF8" w:rsidRPr="00E161C6">
        <w:rPr>
          <w:rFonts w:eastAsia="Times New Roman"/>
          <w:color w:val="000000" w:themeColor="text1"/>
          <w:sz w:val="24"/>
          <w:szCs w:val="24"/>
        </w:rPr>
        <w:t>SD,</w:t>
      </w:r>
      <w:r w:rsidR="00D92537" w:rsidRPr="00E161C6">
        <w:rPr>
          <w:rFonts w:eastAsia="Times New Roman"/>
          <w:color w:val="000000" w:themeColor="text1"/>
          <w:sz w:val="24"/>
          <w:szCs w:val="24"/>
        </w:rPr>
        <w:t xml:space="preserve"> 2</w:t>
      </w:r>
      <w:r w:rsidR="00BF2B9A" w:rsidRPr="00E161C6">
        <w:rPr>
          <w:rFonts w:eastAsia="Times New Roman"/>
          <w:color w:val="000000" w:themeColor="text1"/>
          <w:sz w:val="24"/>
          <w:szCs w:val="24"/>
        </w:rPr>
        <w:t>020</w:t>
      </w:r>
      <w:r w:rsidR="00FB3FB7" w:rsidRPr="00E161C6">
        <w:rPr>
          <w:rFonts w:eastAsia="Times New Roman"/>
          <w:color w:val="000000" w:themeColor="text1"/>
          <w:sz w:val="24"/>
          <w:szCs w:val="24"/>
        </w:rPr>
        <w:t>)</w:t>
      </w:r>
      <w:r w:rsidR="4D1BBE2A" w:rsidRPr="00E161C6">
        <w:rPr>
          <w:rFonts w:eastAsia="Times New Roman"/>
          <w:color w:val="000000" w:themeColor="text1"/>
          <w:sz w:val="24"/>
          <w:szCs w:val="24"/>
        </w:rPr>
        <w:t xml:space="preserve"> reinforces the</w:t>
      </w:r>
      <w:r w:rsidR="4F77A163" w:rsidRPr="00E161C6">
        <w:rPr>
          <w:rFonts w:eastAsia="Times New Roman"/>
          <w:color w:val="000000" w:themeColor="text1"/>
          <w:sz w:val="24"/>
          <w:szCs w:val="24"/>
        </w:rPr>
        <w:t xml:space="preserve"> University's commitment to promoting inclusive practices, ensuring all students have equitable access to education and support</w:t>
      </w:r>
      <w:r w:rsidR="00A829AB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267D09C4" w14:textId="0AD90714" w:rsidR="00210880" w:rsidRPr="00E161C6" w:rsidRDefault="00EB383A" w:rsidP="03F83321">
      <w:pPr>
        <w:spacing w:line="360" w:lineRule="auto"/>
        <w:rPr>
          <w:rFonts w:eastAsia="Times New Roman"/>
          <w:color w:val="000000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‘Inclusive learning is about recognising</w:t>
      </w:r>
      <w:r w:rsidR="00CE716A" w:rsidRPr="00E161C6">
        <w:rPr>
          <w:rFonts w:eastAsia="Times New Roman"/>
          <w:color w:val="000000" w:themeColor="text1"/>
          <w:sz w:val="24"/>
          <w:szCs w:val="24"/>
        </w:rPr>
        <w:t xml:space="preserve"> that each of your students is different and that this </w:t>
      </w:r>
      <w:r w:rsidR="00D975DC" w:rsidRPr="00E161C6">
        <w:rPr>
          <w:rFonts w:eastAsia="Times New Roman"/>
          <w:color w:val="000000" w:themeColor="text1"/>
          <w:sz w:val="24"/>
          <w:szCs w:val="24"/>
        </w:rPr>
        <w:t>is the starting point for developing and planning their</w:t>
      </w:r>
      <w:r w:rsidR="00D85A82" w:rsidRPr="00E161C6">
        <w:rPr>
          <w:rFonts w:eastAsia="Times New Roman"/>
          <w:color w:val="000000" w:themeColor="text1"/>
          <w:sz w:val="24"/>
          <w:szCs w:val="24"/>
        </w:rPr>
        <w:t xml:space="preserve"> learning program’</w:t>
      </w:r>
      <w:r w:rsidR="1714696D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A560CA" w:rsidRPr="00E161C6">
        <w:rPr>
          <w:rFonts w:eastAsia="Times New Roman"/>
          <w:color w:val="000000" w:themeColor="text1"/>
          <w:sz w:val="24"/>
          <w:szCs w:val="24"/>
        </w:rPr>
        <w:t xml:space="preserve">(Gravells and Simpson, </w:t>
      </w:r>
      <w:r w:rsidR="00205334" w:rsidRPr="00E161C6">
        <w:rPr>
          <w:rFonts w:eastAsia="Times New Roman"/>
          <w:color w:val="000000" w:themeColor="text1"/>
          <w:sz w:val="24"/>
          <w:szCs w:val="24"/>
        </w:rPr>
        <w:t>P</w:t>
      </w:r>
      <w:r w:rsidR="00A560CA" w:rsidRPr="00E161C6">
        <w:rPr>
          <w:rFonts w:eastAsia="Times New Roman"/>
          <w:color w:val="000000" w:themeColor="text1"/>
          <w:sz w:val="24"/>
          <w:szCs w:val="24"/>
        </w:rPr>
        <w:t>74</w:t>
      </w:r>
      <w:r w:rsidR="00205334" w:rsidRPr="00E161C6">
        <w:rPr>
          <w:rFonts w:eastAsia="Times New Roman"/>
          <w:color w:val="000000" w:themeColor="text1"/>
          <w:sz w:val="24"/>
          <w:szCs w:val="24"/>
        </w:rPr>
        <w:t>, 2012</w:t>
      </w:r>
      <w:r w:rsidR="00A560CA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205334" w:rsidRPr="00E161C6">
        <w:rPr>
          <w:rFonts w:eastAsia="Times New Roman"/>
          <w:color w:val="000000" w:themeColor="text1"/>
          <w:sz w:val="24"/>
          <w:szCs w:val="24"/>
        </w:rPr>
        <w:t xml:space="preserve">. </w:t>
      </w:r>
      <w:r w:rsidR="5FE5E6D0" w:rsidRPr="00E161C6">
        <w:rPr>
          <w:rFonts w:eastAsia="Times New Roman"/>
          <w:color w:val="000000" w:themeColor="text1"/>
          <w:sz w:val="24"/>
          <w:szCs w:val="24"/>
        </w:rPr>
        <w:t xml:space="preserve">UWTSD’s </w:t>
      </w:r>
      <w:r w:rsidR="5FE5E6D0" w:rsidRPr="00E161C6">
        <w:rPr>
          <w:rFonts w:eastAsia="Times New Roman"/>
          <w:i/>
          <w:iCs/>
          <w:color w:val="000000" w:themeColor="text1"/>
          <w:sz w:val="24"/>
          <w:szCs w:val="24"/>
        </w:rPr>
        <w:t xml:space="preserve">Inclusive Learning and Teaching Framework </w:t>
      </w:r>
      <w:r w:rsidR="5FE5E6D0" w:rsidRPr="00E161C6">
        <w:rPr>
          <w:rFonts w:eastAsia="Times New Roman"/>
          <w:color w:val="000000" w:themeColor="text1"/>
          <w:sz w:val="24"/>
          <w:szCs w:val="24"/>
        </w:rPr>
        <w:t>express the impo</w:t>
      </w:r>
      <w:r w:rsidR="7117D6A1" w:rsidRPr="00E161C6">
        <w:rPr>
          <w:rFonts w:eastAsia="Times New Roman"/>
          <w:color w:val="000000" w:themeColor="text1"/>
          <w:sz w:val="24"/>
          <w:szCs w:val="24"/>
        </w:rPr>
        <w:t xml:space="preserve">rtance of creating accessible learning </w:t>
      </w:r>
      <w:r w:rsidR="1CA44861" w:rsidRPr="00E161C6">
        <w:rPr>
          <w:rFonts w:eastAsia="Times New Roman"/>
          <w:color w:val="000000" w:themeColor="text1"/>
          <w:sz w:val="24"/>
          <w:szCs w:val="24"/>
        </w:rPr>
        <w:t>environments</w:t>
      </w:r>
      <w:r w:rsidR="7117D6A1" w:rsidRPr="00E161C6">
        <w:rPr>
          <w:rFonts w:eastAsia="Times New Roman"/>
          <w:color w:val="000000" w:themeColor="text1"/>
          <w:sz w:val="24"/>
          <w:szCs w:val="24"/>
        </w:rPr>
        <w:t xml:space="preserve"> by embedding inclusivity into the </w:t>
      </w:r>
      <w:r w:rsidR="7117D6A1" w:rsidRPr="00E161C6">
        <w:rPr>
          <w:rFonts w:eastAsia="Times New Roman"/>
          <w:color w:val="000000" w:themeColor="text1"/>
          <w:sz w:val="24"/>
          <w:szCs w:val="24"/>
        </w:rPr>
        <w:lastRenderedPageBreak/>
        <w:t>curriculum</w:t>
      </w:r>
      <w:r w:rsidR="00BC7A9E" w:rsidRPr="00E161C6">
        <w:rPr>
          <w:rFonts w:eastAsia="Times New Roman"/>
          <w:color w:val="000000" w:themeColor="text1"/>
          <w:sz w:val="24"/>
          <w:szCs w:val="24"/>
        </w:rPr>
        <w:t>, which</w:t>
      </w:r>
      <w:r w:rsidR="00FE58EF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7117D6A1" w:rsidRPr="00E161C6">
        <w:rPr>
          <w:rFonts w:eastAsia="Times New Roman"/>
          <w:color w:val="000000" w:themeColor="text1"/>
          <w:sz w:val="24"/>
          <w:szCs w:val="24"/>
        </w:rPr>
        <w:t>inv</w:t>
      </w:r>
      <w:r w:rsidR="571A3D23" w:rsidRPr="00E161C6">
        <w:rPr>
          <w:rFonts w:eastAsia="Times New Roman"/>
          <w:color w:val="000000" w:themeColor="text1"/>
          <w:sz w:val="24"/>
          <w:szCs w:val="24"/>
        </w:rPr>
        <w:t xml:space="preserve">olves addressing various elements of the design process, such as </w:t>
      </w:r>
      <w:r w:rsidR="12A172D4" w:rsidRPr="00E161C6">
        <w:rPr>
          <w:rFonts w:eastAsia="Times New Roman"/>
          <w:color w:val="000000" w:themeColor="text1"/>
          <w:sz w:val="24"/>
          <w:szCs w:val="24"/>
        </w:rPr>
        <w:t>learning outcomes, course content, and the s</w:t>
      </w:r>
      <w:r w:rsidR="0DA57EB9" w:rsidRPr="00E161C6">
        <w:rPr>
          <w:rFonts w:eastAsia="Times New Roman"/>
          <w:color w:val="000000" w:themeColor="text1"/>
          <w:sz w:val="24"/>
          <w:szCs w:val="24"/>
        </w:rPr>
        <w:t>election of teaching and assessment methods</w:t>
      </w:r>
      <w:r w:rsidR="0017789D" w:rsidRPr="00E161C6">
        <w:rPr>
          <w:rFonts w:eastAsia="Times New Roman"/>
          <w:color w:val="000000" w:themeColor="text1"/>
          <w:sz w:val="24"/>
          <w:szCs w:val="24"/>
        </w:rPr>
        <w:t>.</w:t>
      </w:r>
      <w:r w:rsidR="00264A25" w:rsidRPr="00E161C6">
        <w:rPr>
          <w:rFonts w:eastAsia="Times New Roman"/>
          <w:color w:val="000000" w:themeColor="text1"/>
          <w:sz w:val="24"/>
          <w:szCs w:val="24"/>
        </w:rPr>
        <w:t xml:space="preserve"> Additionally</w:t>
      </w:r>
      <w:r w:rsidR="15994422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264A25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C21715" w:rsidRPr="00E161C6">
        <w:rPr>
          <w:rFonts w:eastAsia="Times New Roman"/>
          <w:color w:val="000000" w:themeColor="text1"/>
          <w:sz w:val="24"/>
          <w:szCs w:val="24"/>
        </w:rPr>
        <w:t xml:space="preserve">as mentioned by Thomas and May, </w:t>
      </w:r>
      <w:r w:rsidR="00264A25" w:rsidRPr="00E161C6">
        <w:rPr>
          <w:rFonts w:eastAsia="Times New Roman"/>
          <w:color w:val="000000" w:themeColor="text1"/>
          <w:sz w:val="24"/>
          <w:szCs w:val="24"/>
        </w:rPr>
        <w:t xml:space="preserve">the curriculum </w:t>
      </w:r>
      <w:r w:rsidR="00383C54" w:rsidRPr="00E161C6">
        <w:rPr>
          <w:rFonts w:eastAsia="Times New Roman"/>
          <w:color w:val="000000" w:themeColor="text1"/>
          <w:sz w:val="24"/>
          <w:szCs w:val="24"/>
        </w:rPr>
        <w:t xml:space="preserve">should be designed </w:t>
      </w:r>
      <w:r w:rsidR="00744483" w:rsidRPr="00E161C6">
        <w:rPr>
          <w:rFonts w:eastAsia="Times New Roman"/>
          <w:color w:val="000000" w:themeColor="text1"/>
          <w:sz w:val="24"/>
          <w:szCs w:val="24"/>
        </w:rPr>
        <w:t>to actively engage all student</w:t>
      </w:r>
      <w:r w:rsidR="00E642DD" w:rsidRPr="00E161C6">
        <w:rPr>
          <w:rFonts w:eastAsia="Times New Roman"/>
          <w:color w:val="000000" w:themeColor="text1"/>
          <w:sz w:val="24"/>
          <w:szCs w:val="24"/>
        </w:rPr>
        <w:t xml:space="preserve">s while </w:t>
      </w:r>
      <w:r w:rsidR="003B6DBB" w:rsidRPr="00E161C6">
        <w:rPr>
          <w:rFonts w:eastAsia="Times New Roman"/>
          <w:color w:val="000000" w:themeColor="text1"/>
          <w:sz w:val="24"/>
          <w:szCs w:val="24"/>
        </w:rPr>
        <w:t>considering their rights</w:t>
      </w:r>
      <w:r w:rsidR="00373A0C" w:rsidRPr="00E161C6">
        <w:rPr>
          <w:rFonts w:eastAsia="Times New Roman"/>
          <w:color w:val="000000" w:themeColor="text1"/>
          <w:sz w:val="24"/>
          <w:szCs w:val="24"/>
        </w:rPr>
        <w:t>, past experiences</w:t>
      </w:r>
      <w:r w:rsidR="00E1615B" w:rsidRPr="00E161C6">
        <w:rPr>
          <w:rFonts w:eastAsia="Times New Roman"/>
          <w:color w:val="000000" w:themeColor="text1"/>
          <w:sz w:val="24"/>
          <w:szCs w:val="24"/>
        </w:rPr>
        <w:t>, current interests</w:t>
      </w:r>
      <w:r w:rsidR="006A7F64" w:rsidRPr="00E161C6">
        <w:rPr>
          <w:rFonts w:eastAsia="Times New Roman"/>
          <w:color w:val="000000" w:themeColor="text1"/>
          <w:sz w:val="24"/>
          <w:szCs w:val="24"/>
        </w:rPr>
        <w:t xml:space="preserve">, and future goals </w:t>
      </w:r>
      <w:r w:rsidR="00EA4712" w:rsidRPr="00E161C6">
        <w:rPr>
          <w:rFonts w:eastAsia="Times New Roman"/>
          <w:color w:val="000000" w:themeColor="text1"/>
          <w:sz w:val="24"/>
          <w:szCs w:val="24"/>
        </w:rPr>
        <w:t>(Thomas and May</w:t>
      </w:r>
      <w:r w:rsidR="004058BA" w:rsidRPr="00E161C6">
        <w:rPr>
          <w:rFonts w:eastAsia="Times New Roman"/>
          <w:color w:val="000000" w:themeColor="text1"/>
          <w:sz w:val="24"/>
          <w:szCs w:val="24"/>
        </w:rPr>
        <w:t>, 2010</w:t>
      </w:r>
      <w:r w:rsidR="662AE89F" w:rsidRPr="00E161C6">
        <w:rPr>
          <w:rFonts w:eastAsia="Times New Roman"/>
          <w:color w:val="000000" w:themeColor="text1"/>
          <w:sz w:val="24"/>
          <w:szCs w:val="24"/>
        </w:rPr>
        <w:t>)</w:t>
      </w:r>
      <w:r w:rsidR="6C7FA39F" w:rsidRPr="00E161C6">
        <w:rPr>
          <w:rFonts w:eastAsia="Times New Roman"/>
          <w:color w:val="000000" w:themeColor="text1"/>
          <w:sz w:val="24"/>
          <w:szCs w:val="24"/>
        </w:rPr>
        <w:t>.</w:t>
      </w:r>
      <w:r w:rsidR="3B787853" w:rsidRPr="00E161C6">
        <w:rPr>
          <w:rFonts w:eastAsia="Times New Roman"/>
          <w:color w:val="000000" w:themeColor="text1"/>
          <w:sz w:val="24"/>
          <w:szCs w:val="24"/>
        </w:rPr>
        <w:t xml:space="preserve"> UWTSD’s</w:t>
      </w:r>
      <w:r w:rsidR="003026CD" w:rsidRPr="00E161C6">
        <w:rPr>
          <w:rFonts w:eastAsia="Times New Roman"/>
          <w:color w:val="000000" w:themeColor="text1"/>
          <w:sz w:val="24"/>
          <w:szCs w:val="24"/>
        </w:rPr>
        <w:t xml:space="preserve"> (2020)</w:t>
      </w:r>
      <w:r w:rsidR="3B787853" w:rsidRPr="00E161C6">
        <w:rPr>
          <w:rFonts w:eastAsia="Times New Roman"/>
          <w:color w:val="000000" w:themeColor="text1"/>
          <w:sz w:val="24"/>
          <w:szCs w:val="24"/>
        </w:rPr>
        <w:t xml:space="preserve"> policy echoes this approach by highlighting the need for ongoing staff training, reasonable adjust</w:t>
      </w:r>
      <w:r w:rsidR="647F36D9" w:rsidRPr="00E161C6">
        <w:rPr>
          <w:rFonts w:eastAsia="Times New Roman"/>
          <w:color w:val="000000" w:themeColor="text1"/>
          <w:sz w:val="24"/>
          <w:szCs w:val="24"/>
        </w:rPr>
        <w:t>ments for students with additional learning needs, and fostering a culture of inclusivity across all campuses</w:t>
      </w:r>
      <w:r w:rsidR="003026CD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25EC6278" w14:textId="5FB1A543" w:rsidR="0C419731" w:rsidRPr="00E161C6" w:rsidRDefault="00EB383A" w:rsidP="0C1AEC6B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 xml:space="preserve">UWTSD emphasises inclusivity and diversity as part of its core </w:t>
      </w:r>
      <w:r w:rsidR="3545B936" w:rsidRPr="00E161C6">
        <w:rPr>
          <w:rFonts w:eastAsia="Times New Roman"/>
          <w:color w:val="000000" w:themeColor="text1"/>
          <w:sz w:val="24"/>
          <w:szCs w:val="24"/>
        </w:rPr>
        <w:t>mission</w:t>
      </w:r>
      <w:r w:rsidR="1AAF6249" w:rsidRPr="00E161C6">
        <w:rPr>
          <w:rFonts w:eastAsia="Times New Roman"/>
          <w:color w:val="000000" w:themeColor="text1"/>
          <w:sz w:val="24"/>
          <w:szCs w:val="24"/>
        </w:rPr>
        <w:t xml:space="preserve"> of “transforming education, transforming lives.” UWTSD </w:t>
      </w:r>
      <w:r w:rsidR="006E378D" w:rsidRPr="00E161C6">
        <w:rPr>
          <w:rFonts w:eastAsia="Times New Roman"/>
          <w:color w:val="000000" w:themeColor="text1"/>
          <w:sz w:val="24"/>
          <w:szCs w:val="24"/>
        </w:rPr>
        <w:t xml:space="preserve">has multiple </w:t>
      </w:r>
      <w:r w:rsidR="00B37029" w:rsidRPr="00E161C6">
        <w:rPr>
          <w:rFonts w:eastAsia="Times New Roman"/>
          <w:color w:val="000000" w:themeColor="text1"/>
          <w:sz w:val="24"/>
          <w:szCs w:val="24"/>
        </w:rPr>
        <w:t xml:space="preserve">campuses </w:t>
      </w:r>
      <w:r w:rsidR="3C3FBF7B" w:rsidRPr="00E161C6">
        <w:rPr>
          <w:rFonts w:eastAsia="Times New Roman"/>
          <w:color w:val="000000" w:themeColor="text1"/>
          <w:sz w:val="24"/>
          <w:szCs w:val="24"/>
        </w:rPr>
        <w:t xml:space="preserve">committed to building supportive and inclusive learning </w:t>
      </w:r>
      <w:r w:rsidR="04435F7D" w:rsidRPr="00E161C6">
        <w:rPr>
          <w:rFonts w:eastAsia="Times New Roman"/>
          <w:color w:val="000000" w:themeColor="text1"/>
          <w:sz w:val="24"/>
          <w:szCs w:val="24"/>
        </w:rPr>
        <w:t>environments</w:t>
      </w:r>
      <w:r w:rsidR="3C3FBF7B" w:rsidRPr="00E161C6">
        <w:rPr>
          <w:rFonts w:eastAsia="Times New Roman"/>
          <w:color w:val="000000" w:themeColor="text1"/>
          <w:sz w:val="24"/>
          <w:szCs w:val="24"/>
        </w:rPr>
        <w:t xml:space="preserve"> where students and staff from all </w:t>
      </w:r>
      <w:r w:rsidR="161D7B62" w:rsidRPr="00E161C6">
        <w:rPr>
          <w:rFonts w:eastAsia="Times New Roman"/>
          <w:color w:val="000000" w:themeColor="text1"/>
          <w:sz w:val="24"/>
          <w:szCs w:val="24"/>
        </w:rPr>
        <w:t>backgrounds</w:t>
      </w:r>
      <w:r w:rsidR="3C3FBF7B" w:rsidRPr="00E161C6">
        <w:rPr>
          <w:rFonts w:eastAsia="Times New Roman"/>
          <w:color w:val="000000" w:themeColor="text1"/>
          <w:sz w:val="24"/>
          <w:szCs w:val="24"/>
        </w:rPr>
        <w:t xml:space="preserve"> can thrive. The University actively</w:t>
      </w:r>
      <w:r w:rsidR="770C15B6" w:rsidRPr="00E161C6">
        <w:rPr>
          <w:rFonts w:eastAsia="Times New Roman"/>
          <w:color w:val="000000" w:themeColor="text1"/>
          <w:sz w:val="24"/>
          <w:szCs w:val="24"/>
        </w:rPr>
        <w:t xml:space="preserve"> removes barriers to </w:t>
      </w:r>
      <w:r w:rsidR="00B37029" w:rsidRPr="00E161C6">
        <w:rPr>
          <w:rFonts w:eastAsia="Times New Roman"/>
          <w:color w:val="000000" w:themeColor="text1"/>
          <w:sz w:val="24"/>
          <w:szCs w:val="24"/>
        </w:rPr>
        <w:t xml:space="preserve">encourage </w:t>
      </w:r>
      <w:r w:rsidR="770C15B6" w:rsidRPr="00E161C6">
        <w:rPr>
          <w:rFonts w:eastAsia="Times New Roman"/>
          <w:color w:val="000000" w:themeColor="text1"/>
          <w:sz w:val="24"/>
          <w:szCs w:val="24"/>
        </w:rPr>
        <w:t>participation and foster equity in educational opportunities.</w:t>
      </w:r>
    </w:p>
    <w:p w14:paraId="788A6D42" w14:textId="77777777" w:rsidR="5CD36387" w:rsidRPr="00E161C6" w:rsidRDefault="5CD36387" w:rsidP="5CD36387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718E6ABE" w14:textId="77777777" w:rsidR="2EA8FC17" w:rsidRPr="00E161C6" w:rsidRDefault="00EB383A" w:rsidP="2EA8FC17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Key values from its strategic plan include</w:t>
      </w:r>
      <w:r w:rsidR="00436E2D" w:rsidRPr="00E161C6">
        <w:rPr>
          <w:rFonts w:eastAsia="Times New Roman"/>
          <w:color w:val="000000" w:themeColor="text1"/>
          <w:sz w:val="24"/>
          <w:szCs w:val="24"/>
        </w:rPr>
        <w:t>:</w:t>
      </w:r>
    </w:p>
    <w:p w14:paraId="7FA1FF45" w14:textId="77777777" w:rsidR="69845E4D" w:rsidRPr="00E161C6" w:rsidRDefault="69845E4D" w:rsidP="69845E4D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04CAEAD6" w14:textId="77777777" w:rsidR="2265BAC4" w:rsidRPr="00E161C6" w:rsidRDefault="00EB383A" w:rsidP="1F583751">
      <w:pPr>
        <w:pStyle w:val="ListParagraph"/>
        <w:numPr>
          <w:ilvl w:val="0"/>
          <w:numId w:val="2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Excellent teaching, supported by research.</w:t>
      </w:r>
    </w:p>
    <w:p w14:paraId="779FD574" w14:textId="77777777" w:rsidR="2AB73E2C" w:rsidRPr="00E161C6" w:rsidRDefault="00EB383A" w:rsidP="2AB73E2C">
      <w:pPr>
        <w:pStyle w:val="ListParagraph"/>
        <w:numPr>
          <w:ilvl w:val="0"/>
          <w:numId w:val="2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Inclusivity.</w:t>
      </w:r>
    </w:p>
    <w:p w14:paraId="49CCA872" w14:textId="77777777" w:rsidR="635E026D" w:rsidRPr="00E161C6" w:rsidRDefault="00EB383A" w:rsidP="635E026D">
      <w:pPr>
        <w:pStyle w:val="ListParagraph"/>
        <w:numPr>
          <w:ilvl w:val="0"/>
          <w:numId w:val="2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Employment and creativity.</w:t>
      </w:r>
    </w:p>
    <w:p w14:paraId="4B66E711" w14:textId="77777777" w:rsidR="70647AA6" w:rsidRPr="00E161C6" w:rsidRDefault="00EB383A" w:rsidP="70647AA6">
      <w:pPr>
        <w:pStyle w:val="ListParagraph"/>
        <w:numPr>
          <w:ilvl w:val="0"/>
          <w:numId w:val="2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Collaboration through partnerships.</w:t>
      </w:r>
    </w:p>
    <w:p w14:paraId="45BB6638" w14:textId="77777777" w:rsidR="2BFD9224" w:rsidRPr="00E161C6" w:rsidRDefault="00EB383A" w:rsidP="2BFD9224">
      <w:pPr>
        <w:pStyle w:val="ListParagraph"/>
        <w:numPr>
          <w:ilvl w:val="0"/>
          <w:numId w:val="2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Sustainable development.</w:t>
      </w:r>
    </w:p>
    <w:p w14:paraId="414D5387" w14:textId="77777777" w:rsidR="7C164CC0" w:rsidRPr="00E161C6" w:rsidRDefault="00EB383A" w:rsidP="7C164CC0">
      <w:pPr>
        <w:pStyle w:val="ListParagraph"/>
        <w:numPr>
          <w:ilvl w:val="0"/>
          <w:numId w:val="2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The concept of global citizenship.</w:t>
      </w:r>
    </w:p>
    <w:p w14:paraId="4E8A2C12" w14:textId="77777777" w:rsidR="29E23EE3" w:rsidRPr="00E161C6" w:rsidRDefault="00EB383A" w:rsidP="0026232A">
      <w:pPr>
        <w:pStyle w:val="ListParagraph"/>
        <w:numPr>
          <w:ilvl w:val="0"/>
          <w:numId w:val="2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Wales's unique identity and heritage.</w:t>
      </w:r>
    </w:p>
    <w:p w14:paraId="25C99A10" w14:textId="77777777" w:rsidR="00775294" w:rsidRPr="00E161C6" w:rsidRDefault="00EB383A" w:rsidP="005F01BF">
      <w:pPr>
        <w:spacing w:line="360" w:lineRule="auto"/>
        <w:jc w:val="right"/>
        <w:rPr>
          <w:rFonts w:eastAsia="Times New Roman"/>
          <w:color w:val="000000"/>
          <w:sz w:val="24"/>
          <w:szCs w:val="24"/>
        </w:rPr>
      </w:pPr>
      <w:r w:rsidRPr="00E161C6">
        <w:rPr>
          <w:rFonts w:eastAsia="Times New Roman"/>
          <w:color w:val="000000"/>
          <w:sz w:val="24"/>
          <w:szCs w:val="24"/>
        </w:rPr>
        <w:t>(UWTSD, 2020)</w:t>
      </w:r>
    </w:p>
    <w:p w14:paraId="42282464" w14:textId="77777777" w:rsidR="00775294" w:rsidRPr="00E161C6" w:rsidRDefault="00775294" w:rsidP="00280845">
      <w:pPr>
        <w:spacing w:line="360" w:lineRule="auto"/>
        <w:ind w:left="720"/>
        <w:jc w:val="right"/>
        <w:rPr>
          <w:rFonts w:eastAsia="Times New Roman"/>
          <w:color w:val="000000" w:themeColor="text1"/>
          <w:sz w:val="24"/>
          <w:szCs w:val="24"/>
        </w:rPr>
      </w:pPr>
    </w:p>
    <w:p w14:paraId="1908DC3C" w14:textId="77777777" w:rsidR="00280845" w:rsidRPr="00E161C6" w:rsidRDefault="00280845" w:rsidP="1DCF6CAD">
      <w:pPr>
        <w:spacing w:line="360" w:lineRule="auto"/>
        <w:ind w:left="720"/>
        <w:rPr>
          <w:rFonts w:eastAsia="Times New Roman"/>
          <w:color w:val="000000" w:themeColor="text1"/>
          <w:sz w:val="24"/>
          <w:szCs w:val="24"/>
        </w:rPr>
      </w:pPr>
    </w:p>
    <w:p w14:paraId="03F59D5A" w14:textId="4DC42072" w:rsidR="00C07F3D" w:rsidRPr="00E161C6" w:rsidRDefault="00EB383A" w:rsidP="1DCF6CAD">
      <w:pPr>
        <w:spacing w:line="360" w:lineRule="auto"/>
        <w:rPr>
          <w:rFonts w:eastAsia="Times New Roman"/>
          <w:color w:val="000000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The plan aligns with national frameworks like the Well-being of Future Generations Act (2015), which focu</w:t>
      </w:r>
      <w:r w:rsidR="2EECAB58" w:rsidRPr="00E161C6">
        <w:rPr>
          <w:rFonts w:eastAsia="Times New Roman"/>
          <w:color w:val="000000" w:themeColor="text1"/>
          <w:sz w:val="24"/>
          <w:szCs w:val="24"/>
        </w:rPr>
        <w:t xml:space="preserve">ses on improving equality, promoting diversity, and embedding inclusive practices </w:t>
      </w:r>
      <w:r w:rsidR="00CF329F" w:rsidRPr="00E161C6">
        <w:rPr>
          <w:rFonts w:eastAsia="Times New Roman"/>
          <w:color w:val="000000" w:themeColor="text1"/>
          <w:sz w:val="24"/>
          <w:szCs w:val="24"/>
        </w:rPr>
        <w:t xml:space="preserve">throughout </w:t>
      </w:r>
      <w:r w:rsidR="00FB442B" w:rsidRPr="00E161C6">
        <w:rPr>
          <w:rFonts w:eastAsia="Times New Roman"/>
          <w:color w:val="000000" w:themeColor="text1"/>
          <w:sz w:val="24"/>
          <w:szCs w:val="24"/>
        </w:rPr>
        <w:t>the University</w:t>
      </w:r>
      <w:r w:rsidR="2EECAB58" w:rsidRPr="00E161C6">
        <w:rPr>
          <w:rFonts w:eastAsia="Times New Roman"/>
          <w:color w:val="000000" w:themeColor="text1"/>
          <w:sz w:val="24"/>
          <w:szCs w:val="24"/>
        </w:rPr>
        <w:t>. It involves setting clear objectives</w:t>
      </w:r>
      <w:r w:rsidR="6B5CC364" w:rsidRPr="00E161C6">
        <w:rPr>
          <w:rFonts w:eastAsia="Times New Roman"/>
          <w:color w:val="000000" w:themeColor="text1"/>
          <w:sz w:val="24"/>
          <w:szCs w:val="24"/>
        </w:rPr>
        <w:t xml:space="preserve">, tracking outcomes, and </w:t>
      </w:r>
      <w:r w:rsidR="43C28BB4" w:rsidRPr="00E161C6">
        <w:rPr>
          <w:rFonts w:eastAsia="Times New Roman"/>
          <w:color w:val="000000" w:themeColor="text1"/>
          <w:sz w:val="24"/>
          <w:szCs w:val="24"/>
        </w:rPr>
        <w:t>integrating</w:t>
      </w:r>
      <w:r w:rsidR="6B5CC364" w:rsidRPr="00E161C6">
        <w:rPr>
          <w:rFonts w:eastAsia="Times New Roman"/>
          <w:color w:val="000000" w:themeColor="text1"/>
          <w:sz w:val="24"/>
          <w:szCs w:val="24"/>
        </w:rPr>
        <w:t xml:space="preserve"> data-driven approaches to ensure progress in </w:t>
      </w:r>
      <w:r w:rsidR="74A51B70" w:rsidRPr="00E161C6">
        <w:rPr>
          <w:rFonts w:eastAsia="Times New Roman"/>
          <w:color w:val="000000" w:themeColor="text1"/>
          <w:sz w:val="24"/>
          <w:szCs w:val="24"/>
        </w:rPr>
        <w:t>implementing</w:t>
      </w:r>
      <w:r w:rsidR="6B5CC364" w:rsidRPr="00E161C6">
        <w:rPr>
          <w:rFonts w:eastAsia="Times New Roman"/>
          <w:color w:val="000000" w:themeColor="text1"/>
          <w:sz w:val="24"/>
          <w:szCs w:val="24"/>
        </w:rPr>
        <w:t xml:space="preserve"> inclusivity goals</w:t>
      </w:r>
      <w:r w:rsidR="00CB3645" w:rsidRPr="00E161C6">
        <w:rPr>
          <w:rFonts w:eastAsia="Times New Roman"/>
          <w:color w:val="000000"/>
          <w:sz w:val="24"/>
          <w:szCs w:val="24"/>
        </w:rPr>
        <w:t xml:space="preserve"> (UWTSD, 2020)</w:t>
      </w:r>
      <w:r w:rsidR="00B73D05" w:rsidRPr="00E161C6">
        <w:rPr>
          <w:rFonts w:eastAsia="Times New Roman"/>
          <w:color w:val="000000"/>
          <w:sz w:val="24"/>
          <w:szCs w:val="24"/>
        </w:rPr>
        <w:t>.</w:t>
      </w:r>
    </w:p>
    <w:p w14:paraId="00A237FA" w14:textId="0C71E347" w:rsidR="00E421EF" w:rsidRPr="00E161C6" w:rsidRDefault="00EB383A" w:rsidP="1DCF6CAD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lastRenderedPageBreak/>
        <w:t>The Strategic Equality Plan at UWTSD</w:t>
      </w:r>
      <w:r w:rsidR="00305043" w:rsidRPr="00E161C6">
        <w:rPr>
          <w:rFonts w:eastAsia="Times New Roman"/>
          <w:color w:val="000000" w:themeColor="text1"/>
          <w:sz w:val="24"/>
          <w:szCs w:val="24"/>
        </w:rPr>
        <w:t xml:space="preserve"> (2020)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 emphasises the institution's commitment to meeting its legal obligations</w:t>
      </w:r>
      <w:r w:rsidR="37055A84" w:rsidRPr="00E161C6">
        <w:rPr>
          <w:rFonts w:eastAsia="Times New Roman"/>
          <w:color w:val="000000" w:themeColor="text1"/>
          <w:sz w:val="24"/>
          <w:szCs w:val="24"/>
        </w:rPr>
        <w:t xml:space="preserve">, covered by the 2010 Equality Act and the Public Sector Equality Duty. These responsibilities ensure </w:t>
      </w:r>
      <w:r w:rsidR="1DB97E49" w:rsidRPr="00E161C6">
        <w:rPr>
          <w:rFonts w:eastAsia="Times New Roman"/>
          <w:color w:val="000000" w:themeColor="text1"/>
          <w:sz w:val="24"/>
          <w:szCs w:val="24"/>
        </w:rPr>
        <w:t xml:space="preserve">that UWTSD actively </w:t>
      </w:r>
      <w:r w:rsidR="00431056" w:rsidRPr="00E161C6">
        <w:rPr>
          <w:rFonts w:eastAsia="Times New Roman"/>
          <w:color w:val="000000" w:themeColor="text1"/>
          <w:sz w:val="24"/>
          <w:szCs w:val="24"/>
        </w:rPr>
        <w:t>promotes</w:t>
      </w:r>
      <w:r w:rsidR="1DB97E49" w:rsidRPr="00E161C6">
        <w:rPr>
          <w:rFonts w:eastAsia="Times New Roman"/>
          <w:color w:val="000000" w:themeColor="text1"/>
          <w:sz w:val="24"/>
          <w:szCs w:val="24"/>
        </w:rPr>
        <w:t xml:space="preserve"> goo</w:t>
      </w:r>
      <w:r w:rsidR="2F4EEF52" w:rsidRPr="00E161C6">
        <w:rPr>
          <w:rFonts w:eastAsia="Times New Roman"/>
          <w:color w:val="000000" w:themeColor="text1"/>
          <w:sz w:val="24"/>
          <w:szCs w:val="24"/>
        </w:rPr>
        <w:t xml:space="preserve">d relations among individuals of diverse backgrounds, ends discrimination, </w:t>
      </w:r>
      <w:r w:rsidR="006E3734" w:rsidRPr="00E161C6">
        <w:rPr>
          <w:rFonts w:eastAsia="Times New Roman"/>
          <w:color w:val="000000" w:themeColor="text1"/>
          <w:sz w:val="24"/>
          <w:szCs w:val="24"/>
        </w:rPr>
        <w:t xml:space="preserve">encourages </w:t>
      </w:r>
      <w:r w:rsidR="2F4EEF52" w:rsidRPr="00E161C6">
        <w:rPr>
          <w:rFonts w:eastAsia="Times New Roman"/>
          <w:color w:val="000000" w:themeColor="text1"/>
          <w:sz w:val="24"/>
          <w:szCs w:val="24"/>
        </w:rPr>
        <w:t xml:space="preserve">equality of opportunity, and Protects characteristics such as age, disability, race, gender </w:t>
      </w:r>
      <w:r w:rsidR="7FAA4CD4" w:rsidRPr="00E161C6">
        <w:rPr>
          <w:rFonts w:eastAsia="Times New Roman"/>
          <w:color w:val="000000" w:themeColor="text1"/>
          <w:sz w:val="24"/>
          <w:szCs w:val="24"/>
        </w:rPr>
        <w:t xml:space="preserve">reassignment, and others central to the </w:t>
      </w:r>
      <w:r w:rsidR="7FDE22A3" w:rsidRPr="00E161C6">
        <w:rPr>
          <w:rFonts w:eastAsia="Times New Roman"/>
          <w:color w:val="000000" w:themeColor="text1"/>
          <w:sz w:val="24"/>
          <w:szCs w:val="24"/>
        </w:rPr>
        <w:t>University's</w:t>
      </w:r>
      <w:r w:rsidR="7FAA4CD4" w:rsidRPr="00E161C6">
        <w:rPr>
          <w:rFonts w:eastAsia="Times New Roman"/>
          <w:color w:val="000000" w:themeColor="text1"/>
          <w:sz w:val="24"/>
          <w:szCs w:val="24"/>
        </w:rPr>
        <w:t xml:space="preserve"> policies.</w:t>
      </w:r>
    </w:p>
    <w:p w14:paraId="6A4A20B9" w14:textId="0487D343" w:rsidR="001E201A" w:rsidRPr="00E161C6" w:rsidRDefault="00EB383A" w:rsidP="1DCF6CAD">
      <w:pPr>
        <w:spacing w:line="360" w:lineRule="auto"/>
        <w:rPr>
          <w:rFonts w:eastAsia="Times New Roman"/>
          <w:color w:val="000000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According to Gravell and Simpson</w:t>
      </w:r>
      <w:r w:rsidR="00FE68BB" w:rsidRPr="00E161C6">
        <w:rPr>
          <w:rFonts w:eastAsia="Times New Roman"/>
          <w:color w:val="000000" w:themeColor="text1"/>
          <w:sz w:val="24"/>
          <w:szCs w:val="24"/>
        </w:rPr>
        <w:t xml:space="preserve"> (2019)</w:t>
      </w:r>
      <w:r w:rsidRPr="00E161C6">
        <w:rPr>
          <w:rFonts w:eastAsia="Times New Roman"/>
          <w:color w:val="000000" w:themeColor="text1"/>
          <w:sz w:val="24"/>
          <w:szCs w:val="24"/>
        </w:rPr>
        <w:t>, to</w:t>
      </w:r>
      <w:r w:rsidR="002C5713" w:rsidRPr="00E161C6">
        <w:rPr>
          <w:rFonts w:eastAsia="Times New Roman"/>
          <w:color w:val="000000" w:themeColor="text1"/>
          <w:sz w:val="24"/>
          <w:szCs w:val="24"/>
        </w:rPr>
        <w:t xml:space="preserve"> foster </w:t>
      </w:r>
      <w:r w:rsidR="00C104C9" w:rsidRPr="00E161C6">
        <w:rPr>
          <w:rFonts w:eastAsia="Times New Roman"/>
          <w:color w:val="000000" w:themeColor="text1"/>
          <w:sz w:val="24"/>
          <w:szCs w:val="24"/>
        </w:rPr>
        <w:t xml:space="preserve">equality and diversity in the classroom </w:t>
      </w:r>
      <w:r w:rsidR="000A32B7" w:rsidRPr="00E161C6">
        <w:rPr>
          <w:rFonts w:eastAsia="Times New Roman"/>
          <w:color w:val="000000" w:themeColor="text1"/>
          <w:sz w:val="24"/>
          <w:szCs w:val="24"/>
        </w:rPr>
        <w:t xml:space="preserve">and ensure </w:t>
      </w:r>
      <w:r w:rsidR="0002114B" w:rsidRPr="00E161C6">
        <w:rPr>
          <w:rFonts w:eastAsia="Times New Roman"/>
          <w:color w:val="000000" w:themeColor="text1"/>
          <w:sz w:val="24"/>
          <w:szCs w:val="24"/>
        </w:rPr>
        <w:t xml:space="preserve">all students </w:t>
      </w:r>
      <w:r w:rsidR="00EE3C45" w:rsidRPr="00E161C6">
        <w:rPr>
          <w:rFonts w:eastAsia="Times New Roman"/>
          <w:color w:val="000000" w:themeColor="text1"/>
          <w:sz w:val="24"/>
          <w:szCs w:val="24"/>
        </w:rPr>
        <w:t>feel included in the learning process</w:t>
      </w:r>
      <w:r w:rsidR="00B34AC9" w:rsidRPr="00E161C6">
        <w:rPr>
          <w:rFonts w:eastAsia="Times New Roman"/>
          <w:color w:val="000000" w:themeColor="text1"/>
          <w:sz w:val="24"/>
          <w:szCs w:val="24"/>
        </w:rPr>
        <w:t xml:space="preserve">es, </w:t>
      </w:r>
      <w:r w:rsidR="00C167B6" w:rsidRPr="00E161C6">
        <w:rPr>
          <w:rFonts w:eastAsia="Times New Roman"/>
          <w:color w:val="000000" w:themeColor="text1"/>
          <w:sz w:val="24"/>
          <w:szCs w:val="24"/>
        </w:rPr>
        <w:t xml:space="preserve">creating an inclusive environment </w:t>
      </w:r>
      <w:r w:rsidR="00F73FC6" w:rsidRPr="00E161C6">
        <w:rPr>
          <w:rFonts w:eastAsia="Times New Roman"/>
          <w:color w:val="000000" w:themeColor="text1"/>
          <w:sz w:val="24"/>
          <w:szCs w:val="24"/>
        </w:rPr>
        <w:t>promotes open communication</w:t>
      </w:r>
      <w:r w:rsidR="007C6BEC" w:rsidRPr="00E161C6">
        <w:rPr>
          <w:rFonts w:eastAsia="Times New Roman"/>
          <w:color w:val="000000" w:themeColor="text1"/>
          <w:sz w:val="24"/>
          <w:szCs w:val="24"/>
        </w:rPr>
        <w:t>, fairness</w:t>
      </w:r>
      <w:r w:rsidR="00C8674F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7C6BEC" w:rsidRPr="00E161C6">
        <w:rPr>
          <w:rFonts w:eastAsia="Times New Roman"/>
          <w:color w:val="000000" w:themeColor="text1"/>
          <w:sz w:val="24"/>
          <w:szCs w:val="24"/>
        </w:rPr>
        <w:t xml:space="preserve"> and</w:t>
      </w:r>
      <w:r w:rsidR="00104164" w:rsidRPr="00E161C6">
        <w:rPr>
          <w:rFonts w:eastAsia="Times New Roman"/>
          <w:color w:val="000000" w:themeColor="text1"/>
          <w:sz w:val="24"/>
          <w:szCs w:val="24"/>
        </w:rPr>
        <w:t xml:space="preserve"> motivation</w:t>
      </w:r>
      <w:r w:rsidR="00C8674F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AD10F9" w:rsidRPr="00E161C6">
        <w:rPr>
          <w:rFonts w:eastAsia="Times New Roman"/>
          <w:color w:val="000000" w:themeColor="text1"/>
          <w:sz w:val="24"/>
          <w:szCs w:val="24"/>
        </w:rPr>
        <w:t xml:space="preserve">while meeting individual needs </w:t>
      </w:r>
      <w:r w:rsidR="003156AE" w:rsidRPr="00E161C6">
        <w:rPr>
          <w:rFonts w:eastAsia="Times New Roman"/>
          <w:color w:val="000000" w:themeColor="text1"/>
          <w:sz w:val="24"/>
          <w:szCs w:val="24"/>
        </w:rPr>
        <w:t>a</w:t>
      </w:r>
      <w:r w:rsidR="0001347C" w:rsidRPr="00E161C6">
        <w:rPr>
          <w:rFonts w:eastAsia="Times New Roman"/>
          <w:color w:val="000000" w:themeColor="text1"/>
          <w:sz w:val="24"/>
          <w:szCs w:val="24"/>
        </w:rPr>
        <w:t>nd</w:t>
      </w:r>
      <w:r w:rsidR="003156AE" w:rsidRPr="00E161C6">
        <w:rPr>
          <w:rFonts w:eastAsia="Times New Roman"/>
          <w:color w:val="000000" w:themeColor="text1"/>
          <w:sz w:val="24"/>
          <w:szCs w:val="24"/>
        </w:rPr>
        <w:t xml:space="preserve"> advancing equality</w:t>
      </w:r>
      <w:r w:rsidR="00B26C68" w:rsidRPr="00E161C6">
        <w:rPr>
          <w:rFonts w:eastAsia="Times New Roman"/>
          <w:color w:val="000000" w:themeColor="text1"/>
          <w:sz w:val="24"/>
          <w:szCs w:val="24"/>
        </w:rPr>
        <w:t xml:space="preserve">. Inclusive </w:t>
      </w:r>
      <w:r w:rsidR="008A4DB2" w:rsidRPr="00E161C6">
        <w:rPr>
          <w:rFonts w:eastAsia="Times New Roman"/>
          <w:color w:val="000000" w:themeColor="text1"/>
          <w:sz w:val="24"/>
          <w:szCs w:val="24"/>
        </w:rPr>
        <w:t>practices such as welcoming students by</w:t>
      </w:r>
      <w:r w:rsidR="000C6B8A" w:rsidRPr="00E161C6">
        <w:rPr>
          <w:rFonts w:eastAsia="Times New Roman"/>
          <w:color w:val="000000" w:themeColor="text1"/>
          <w:sz w:val="24"/>
          <w:szCs w:val="24"/>
        </w:rPr>
        <w:t xml:space="preserve"> name</w:t>
      </w:r>
      <w:r w:rsidR="00E53907" w:rsidRPr="00E161C6">
        <w:rPr>
          <w:rFonts w:eastAsia="Times New Roman"/>
          <w:color w:val="000000" w:themeColor="text1"/>
          <w:sz w:val="24"/>
          <w:szCs w:val="24"/>
        </w:rPr>
        <w:t>, assigning diverse group activities</w:t>
      </w:r>
      <w:r w:rsidR="00117D3A" w:rsidRPr="00E161C6">
        <w:rPr>
          <w:rFonts w:eastAsia="Times New Roman"/>
          <w:color w:val="000000" w:themeColor="text1"/>
          <w:sz w:val="24"/>
          <w:szCs w:val="24"/>
        </w:rPr>
        <w:t xml:space="preserve">, and addressing discrimination </w:t>
      </w:r>
      <w:r w:rsidR="00863916" w:rsidRPr="00E161C6">
        <w:rPr>
          <w:rFonts w:eastAsia="Times New Roman"/>
          <w:color w:val="000000" w:themeColor="text1"/>
          <w:sz w:val="24"/>
          <w:szCs w:val="24"/>
        </w:rPr>
        <w:t xml:space="preserve">ensure that no student is excluded </w:t>
      </w:r>
      <w:r w:rsidR="008C7961" w:rsidRPr="00E161C6">
        <w:rPr>
          <w:rFonts w:eastAsia="Times New Roman"/>
          <w:color w:val="000000" w:themeColor="text1"/>
          <w:sz w:val="24"/>
          <w:szCs w:val="24"/>
        </w:rPr>
        <w:t>based on legitimate circumstances</w:t>
      </w:r>
      <w:r w:rsidR="00512665" w:rsidRPr="00E161C6">
        <w:rPr>
          <w:rFonts w:eastAsia="Times New Roman"/>
          <w:color w:val="000000" w:themeColor="text1"/>
          <w:sz w:val="24"/>
          <w:szCs w:val="24"/>
        </w:rPr>
        <w:t>. These efforts lead to better teamwork</w:t>
      </w:r>
      <w:r w:rsidR="00BF5A91" w:rsidRPr="00E161C6">
        <w:rPr>
          <w:rFonts w:eastAsia="Times New Roman"/>
          <w:color w:val="000000" w:themeColor="text1"/>
          <w:sz w:val="24"/>
          <w:szCs w:val="24"/>
        </w:rPr>
        <w:t>, positive working experience</w:t>
      </w:r>
      <w:r w:rsidR="000736EB" w:rsidRPr="00E161C6">
        <w:rPr>
          <w:rFonts w:eastAsia="Times New Roman"/>
          <w:color w:val="000000" w:themeColor="text1"/>
          <w:sz w:val="24"/>
          <w:szCs w:val="24"/>
        </w:rPr>
        <w:t>s and the achievement of learning goals.</w:t>
      </w:r>
      <w:r w:rsidR="0069610D" w:rsidRPr="00E161C6">
        <w:rPr>
          <w:rFonts w:eastAsia="Times New Roman"/>
          <w:color w:val="000000"/>
          <w:sz w:val="24"/>
          <w:szCs w:val="24"/>
        </w:rPr>
        <w:t xml:space="preserve"> (Gravells and Simpson</w:t>
      </w:r>
      <w:r w:rsidR="00416AE5" w:rsidRPr="00E161C6">
        <w:rPr>
          <w:rFonts w:eastAsia="Times New Roman"/>
          <w:color w:val="000000"/>
          <w:sz w:val="24"/>
          <w:szCs w:val="24"/>
        </w:rPr>
        <w:t>, P11</w:t>
      </w:r>
      <w:r w:rsidR="00906259" w:rsidRPr="00E161C6">
        <w:rPr>
          <w:rFonts w:eastAsia="Times New Roman"/>
          <w:color w:val="000000"/>
          <w:sz w:val="24"/>
          <w:szCs w:val="24"/>
        </w:rPr>
        <w:t>, 2019</w:t>
      </w:r>
      <w:r w:rsidR="00416AE5" w:rsidRPr="00E161C6">
        <w:rPr>
          <w:rFonts w:eastAsia="Times New Roman"/>
          <w:color w:val="000000"/>
          <w:sz w:val="24"/>
          <w:szCs w:val="24"/>
        </w:rPr>
        <w:t>)</w:t>
      </w:r>
      <w:r w:rsidR="00906259" w:rsidRPr="00E161C6">
        <w:rPr>
          <w:rFonts w:eastAsia="Times New Roman"/>
          <w:color w:val="000000"/>
          <w:sz w:val="24"/>
          <w:szCs w:val="24"/>
        </w:rPr>
        <w:t>.</w:t>
      </w:r>
    </w:p>
    <w:p w14:paraId="38D64E2C" w14:textId="77777777" w:rsidR="00E14106" w:rsidRPr="00E161C6" w:rsidRDefault="00E14106" w:rsidP="1DCF6CAD">
      <w:pPr>
        <w:spacing w:line="360" w:lineRule="auto"/>
        <w:rPr>
          <w:rFonts w:eastAsia="Times New Roman"/>
          <w:color w:val="000000"/>
          <w:sz w:val="24"/>
          <w:szCs w:val="24"/>
        </w:rPr>
      </w:pPr>
    </w:p>
    <w:p w14:paraId="1081C1AF" w14:textId="22E5994E" w:rsidR="00112AAE" w:rsidRPr="00E161C6" w:rsidRDefault="00EB383A" w:rsidP="5BCB0CBD">
      <w:pPr>
        <w:spacing w:line="360" w:lineRule="auto"/>
        <w:rPr>
          <w:rFonts w:eastAsia="Times New Roman"/>
          <w:color w:val="000000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As mentioned by Gravells and Simpson</w:t>
      </w:r>
      <w:r w:rsidR="00906259" w:rsidRPr="00E161C6">
        <w:rPr>
          <w:rFonts w:eastAsia="Times New Roman"/>
          <w:color w:val="000000" w:themeColor="text1"/>
          <w:sz w:val="24"/>
          <w:szCs w:val="24"/>
        </w:rPr>
        <w:t xml:space="preserve"> (2019)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35E74" w:rsidRPr="00E161C6">
        <w:rPr>
          <w:rFonts w:eastAsia="Times New Roman"/>
          <w:color w:val="000000" w:themeColor="text1"/>
          <w:sz w:val="24"/>
          <w:szCs w:val="24"/>
        </w:rPr>
        <w:t>When planning sessions</w:t>
      </w:r>
      <w:r w:rsidR="19B8CEE0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E35E74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5DBAF273" w:rsidRPr="00E161C6">
        <w:rPr>
          <w:rFonts w:eastAsia="Times New Roman"/>
          <w:color w:val="000000" w:themeColor="text1"/>
          <w:sz w:val="24"/>
          <w:szCs w:val="24"/>
        </w:rPr>
        <w:t>it is important to identify and organise specialist support that students may need, including access to facilities</w:t>
      </w:r>
      <w:r w:rsidR="1A1640DC" w:rsidRPr="00E161C6">
        <w:rPr>
          <w:rFonts w:eastAsia="Times New Roman"/>
          <w:color w:val="000000" w:themeColor="text1"/>
          <w:sz w:val="24"/>
          <w:szCs w:val="24"/>
        </w:rPr>
        <w:t xml:space="preserve"> like parking, refreshment areas, and restrooms. Scheduling should </w:t>
      </w:r>
      <w:r w:rsidR="18F12152" w:rsidRPr="00E161C6">
        <w:rPr>
          <w:rFonts w:eastAsia="Times New Roman"/>
          <w:color w:val="000000" w:themeColor="text1"/>
          <w:sz w:val="24"/>
          <w:szCs w:val="24"/>
        </w:rPr>
        <w:t>avoid</w:t>
      </w:r>
      <w:r w:rsidR="1A1640DC" w:rsidRPr="00E161C6">
        <w:rPr>
          <w:rFonts w:eastAsia="Times New Roman"/>
          <w:color w:val="000000" w:themeColor="text1"/>
          <w:sz w:val="24"/>
          <w:szCs w:val="24"/>
        </w:rPr>
        <w:t xml:space="preserve"> conflicts with other commitments, </w:t>
      </w:r>
      <w:r w:rsidR="7CE6BAB8" w:rsidRPr="00E161C6">
        <w:rPr>
          <w:rFonts w:eastAsia="Times New Roman"/>
          <w:color w:val="000000" w:themeColor="text1"/>
          <w:sz w:val="24"/>
          <w:szCs w:val="24"/>
        </w:rPr>
        <w:t>such as weekly events or support services while considering the broader community</w:t>
      </w:r>
      <w:r w:rsidR="1E11541B" w:rsidRPr="00E161C6">
        <w:rPr>
          <w:rFonts w:eastAsia="Times New Roman"/>
          <w:color w:val="000000" w:themeColor="text1"/>
          <w:sz w:val="24"/>
          <w:szCs w:val="24"/>
        </w:rPr>
        <w:t xml:space="preserve"> context. Different teaching strategies and approaches should accommodate diverse learning pre</w:t>
      </w:r>
      <w:r w:rsidR="0F182D25" w:rsidRPr="00E161C6">
        <w:rPr>
          <w:rFonts w:eastAsia="Times New Roman"/>
          <w:color w:val="000000" w:themeColor="text1"/>
          <w:sz w:val="24"/>
          <w:szCs w:val="24"/>
        </w:rPr>
        <w:t xml:space="preserve">ferences with resources and </w:t>
      </w:r>
      <w:r w:rsidR="779C57DA" w:rsidRPr="00E161C6">
        <w:rPr>
          <w:rFonts w:eastAsia="Times New Roman"/>
          <w:color w:val="000000" w:themeColor="text1"/>
          <w:sz w:val="24"/>
          <w:szCs w:val="24"/>
        </w:rPr>
        <w:t>activities</w:t>
      </w:r>
      <w:r w:rsidR="0F182D25" w:rsidRPr="00E161C6">
        <w:rPr>
          <w:rFonts w:eastAsia="Times New Roman"/>
          <w:color w:val="000000" w:themeColor="text1"/>
          <w:sz w:val="24"/>
          <w:szCs w:val="24"/>
        </w:rPr>
        <w:t xml:space="preserve"> adapted to meet students' needs. That would encourage </w:t>
      </w:r>
      <w:r w:rsidR="5727147B" w:rsidRPr="00E161C6">
        <w:rPr>
          <w:rFonts w:eastAsia="Times New Roman"/>
          <w:color w:val="000000" w:themeColor="text1"/>
          <w:sz w:val="24"/>
          <w:szCs w:val="24"/>
        </w:rPr>
        <w:t xml:space="preserve">social, cultural, and recreational participation, enriching the learning experience. Group </w:t>
      </w:r>
      <w:r w:rsidR="696F99A6" w:rsidRPr="00E161C6">
        <w:rPr>
          <w:rFonts w:eastAsia="Times New Roman"/>
          <w:color w:val="000000" w:themeColor="text1"/>
          <w:sz w:val="24"/>
          <w:szCs w:val="24"/>
        </w:rPr>
        <w:t>activities</w:t>
      </w:r>
      <w:r w:rsidR="5727147B" w:rsidRPr="00E161C6">
        <w:rPr>
          <w:rFonts w:eastAsia="Times New Roman"/>
          <w:color w:val="000000" w:themeColor="text1"/>
          <w:sz w:val="24"/>
          <w:szCs w:val="24"/>
        </w:rPr>
        <w:t xml:space="preserve"> should be inclu</w:t>
      </w:r>
      <w:r w:rsidR="4F274D86" w:rsidRPr="00E161C6">
        <w:rPr>
          <w:rFonts w:eastAsia="Times New Roman"/>
          <w:color w:val="000000" w:themeColor="text1"/>
          <w:sz w:val="24"/>
          <w:szCs w:val="24"/>
        </w:rPr>
        <w:t>sive and mindful of dynamics that may unintentionally exclude individuals and individual arrangements for exams or asse</w:t>
      </w:r>
      <w:r w:rsidR="5687FBE6" w:rsidRPr="00E161C6">
        <w:rPr>
          <w:rFonts w:eastAsia="Times New Roman"/>
          <w:color w:val="000000" w:themeColor="text1"/>
          <w:sz w:val="24"/>
          <w:szCs w:val="24"/>
        </w:rPr>
        <w:t xml:space="preserve">ssments. Providing opportunities for feedback and fostering a proactive approach to creating a flexible learning </w:t>
      </w:r>
      <w:r w:rsidR="52D452AB" w:rsidRPr="00E161C6">
        <w:rPr>
          <w:rFonts w:eastAsia="Times New Roman"/>
          <w:color w:val="000000" w:themeColor="text1"/>
          <w:sz w:val="24"/>
          <w:szCs w:val="24"/>
        </w:rPr>
        <w:t>environment</w:t>
      </w:r>
      <w:r w:rsidR="006F7D1B" w:rsidRPr="00E161C6">
        <w:rPr>
          <w:rFonts w:eastAsia="Times New Roman"/>
          <w:color w:val="000000" w:themeColor="text1"/>
          <w:sz w:val="24"/>
          <w:szCs w:val="24"/>
        </w:rPr>
        <w:t xml:space="preserve"> that</w:t>
      </w:r>
      <w:r w:rsidR="5687FBE6" w:rsidRPr="00E161C6">
        <w:rPr>
          <w:rFonts w:eastAsia="Times New Roman"/>
          <w:color w:val="000000" w:themeColor="text1"/>
          <w:sz w:val="24"/>
          <w:szCs w:val="24"/>
        </w:rPr>
        <w:t xml:space="preserve"> ensu</w:t>
      </w:r>
      <w:r w:rsidR="7FE47FD6" w:rsidRPr="00E161C6">
        <w:rPr>
          <w:rFonts w:eastAsia="Times New Roman"/>
          <w:color w:val="000000" w:themeColor="text1"/>
          <w:sz w:val="24"/>
          <w:szCs w:val="24"/>
        </w:rPr>
        <w:t>res equality and inclusion throughout the educational experience.</w:t>
      </w:r>
      <w:r w:rsidR="0C4694B2" w:rsidRPr="00E161C6">
        <w:rPr>
          <w:rFonts w:eastAsia="Times New Roman"/>
          <w:color w:val="000000" w:themeColor="text1"/>
          <w:sz w:val="24"/>
          <w:szCs w:val="24"/>
        </w:rPr>
        <w:t xml:space="preserve"> (Gravells and Simpson, P75</w:t>
      </w:r>
      <w:r w:rsidR="00872C49" w:rsidRPr="00E161C6">
        <w:rPr>
          <w:rFonts w:eastAsia="Times New Roman"/>
          <w:color w:val="000000" w:themeColor="text1"/>
          <w:sz w:val="24"/>
          <w:szCs w:val="24"/>
        </w:rPr>
        <w:t>, 2019</w:t>
      </w:r>
      <w:r w:rsidR="0C4694B2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872C49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5CF005ED" w14:textId="77777777" w:rsidR="00112AAE" w:rsidRPr="00E161C6" w:rsidRDefault="00112AAE" w:rsidP="1DCF6CAD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7F204D81" w14:textId="77777777" w:rsidR="5574D138" w:rsidRPr="00E161C6" w:rsidRDefault="00EB383A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 xml:space="preserve">UWTSD </w:t>
      </w:r>
      <w:r w:rsidR="2513076D" w:rsidRPr="00E161C6">
        <w:rPr>
          <w:rFonts w:eastAsia="Times New Roman"/>
          <w:color w:val="000000" w:themeColor="text1"/>
          <w:sz w:val="24"/>
          <w:szCs w:val="24"/>
        </w:rPr>
        <w:t>fully recognises these considerations by implementing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 measures </w:t>
      </w:r>
      <w:r w:rsidR="2513076D" w:rsidRPr="00E161C6">
        <w:rPr>
          <w:rFonts w:eastAsia="Times New Roman"/>
          <w:color w:val="000000" w:themeColor="text1"/>
          <w:sz w:val="24"/>
          <w:szCs w:val="24"/>
        </w:rPr>
        <w:t>that align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 with the Public Sector Equality Duty, including:</w:t>
      </w:r>
    </w:p>
    <w:p w14:paraId="154A4A19" w14:textId="77777777" w:rsidR="1A713948" w:rsidRPr="00E161C6" w:rsidRDefault="1A713948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5E095AB3" w14:textId="77777777" w:rsidR="4B99A66F" w:rsidRPr="00E161C6" w:rsidRDefault="00EB383A" w:rsidP="1A713948">
      <w:pPr>
        <w:pStyle w:val="ListParagraph"/>
        <w:numPr>
          <w:ilvl w:val="0"/>
          <w:numId w:val="3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Setting equality objectives and publishing a Strategic Equality Plan.</w:t>
      </w:r>
    </w:p>
    <w:p w14:paraId="27E97905" w14:textId="77777777" w:rsidR="4B99A66F" w:rsidRPr="00E161C6" w:rsidRDefault="00EB383A" w:rsidP="1A713948">
      <w:pPr>
        <w:pStyle w:val="ListParagraph"/>
        <w:numPr>
          <w:ilvl w:val="0"/>
          <w:numId w:val="3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lastRenderedPageBreak/>
        <w:t>Ensuring engagement with stakeholders who may be affected by the policies.</w:t>
      </w:r>
    </w:p>
    <w:p w14:paraId="42D46F30" w14:textId="77777777" w:rsidR="4B99A66F" w:rsidRPr="00E161C6" w:rsidRDefault="00EB383A" w:rsidP="1A713948">
      <w:pPr>
        <w:pStyle w:val="ListParagraph"/>
        <w:numPr>
          <w:ilvl w:val="0"/>
          <w:numId w:val="3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Promoting knowledge and understanding of equality requirements through training.</w:t>
      </w:r>
    </w:p>
    <w:p w14:paraId="6ABA4B05" w14:textId="77777777" w:rsidR="4B99A66F" w:rsidRPr="00E161C6" w:rsidRDefault="00EB383A" w:rsidP="1A713948">
      <w:pPr>
        <w:pStyle w:val="ListParagraph"/>
        <w:numPr>
          <w:ilvl w:val="0"/>
          <w:numId w:val="3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Removing disadvantages and meeting the needs of individuals with protected characteristics.</w:t>
      </w:r>
    </w:p>
    <w:p w14:paraId="07DCDCB5" w14:textId="77777777" w:rsidR="00905EC0" w:rsidRPr="00E161C6" w:rsidRDefault="00EB383A" w:rsidP="00321F98">
      <w:pPr>
        <w:spacing w:line="360" w:lineRule="auto"/>
        <w:jc w:val="right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/>
          <w:sz w:val="24"/>
          <w:szCs w:val="24"/>
        </w:rPr>
        <w:t>(UWTSD, 2020)</w:t>
      </w:r>
    </w:p>
    <w:p w14:paraId="3F0BAFB8" w14:textId="77777777" w:rsidR="007565EB" w:rsidRPr="00E161C6" w:rsidRDefault="007565EB" w:rsidP="008051AE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3E6106E0" w14:textId="77777777" w:rsidR="00CB54B0" w:rsidRPr="00E161C6" w:rsidRDefault="00EB383A" w:rsidP="6F6FA99F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A</w:t>
      </w:r>
      <w:r w:rsidR="00B60D58" w:rsidRPr="00E161C6">
        <w:rPr>
          <w:rFonts w:eastAsia="Times New Roman"/>
          <w:color w:val="000000" w:themeColor="text1"/>
          <w:sz w:val="24"/>
          <w:szCs w:val="24"/>
        </w:rPr>
        <w:t>ccordin</w:t>
      </w:r>
      <w:r w:rsidR="00621A77" w:rsidRPr="00E161C6">
        <w:rPr>
          <w:rFonts w:eastAsia="Times New Roman"/>
          <w:color w:val="000000" w:themeColor="text1"/>
          <w:sz w:val="24"/>
          <w:szCs w:val="24"/>
        </w:rPr>
        <w:t xml:space="preserve">g to </w:t>
      </w:r>
      <w:r w:rsidR="00791F17" w:rsidRPr="00E161C6">
        <w:rPr>
          <w:rFonts w:eastAsia="Times New Roman"/>
          <w:color w:val="000000" w:themeColor="text1"/>
          <w:sz w:val="24"/>
          <w:szCs w:val="24"/>
        </w:rPr>
        <w:t>Barnar</w:t>
      </w:r>
      <w:r w:rsidR="00EB2870" w:rsidRPr="00E161C6">
        <w:rPr>
          <w:rFonts w:eastAsia="Times New Roman"/>
          <w:color w:val="000000" w:themeColor="text1"/>
          <w:sz w:val="24"/>
          <w:szCs w:val="24"/>
        </w:rPr>
        <w:t xml:space="preserve">d and </w:t>
      </w:r>
      <w:r w:rsidR="00BA47F3" w:rsidRPr="00E161C6">
        <w:rPr>
          <w:rFonts w:eastAsia="Times New Roman"/>
          <w:color w:val="000000" w:themeColor="text1"/>
          <w:sz w:val="24"/>
          <w:szCs w:val="24"/>
        </w:rPr>
        <w:t>He</w:t>
      </w:r>
      <w:r w:rsidR="00BC465D" w:rsidRPr="00E161C6">
        <w:rPr>
          <w:rFonts w:eastAsia="Times New Roman"/>
          <w:color w:val="000000" w:themeColor="text1"/>
          <w:sz w:val="24"/>
          <w:szCs w:val="24"/>
        </w:rPr>
        <w:t>nn</w:t>
      </w:r>
      <w:r w:rsidR="008B6629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3A1983" w:rsidRPr="00E161C6">
        <w:rPr>
          <w:rFonts w:eastAsia="Times New Roman"/>
          <w:color w:val="000000" w:themeColor="text1"/>
          <w:sz w:val="24"/>
          <w:szCs w:val="24"/>
        </w:rPr>
        <w:t>(2023</w:t>
      </w:r>
      <w:r w:rsidR="008B3CA4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5B5979" w:rsidRPr="00E161C6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78490B" w:rsidRPr="00E161C6">
        <w:rPr>
          <w:rFonts w:eastAsia="Times New Roman"/>
          <w:color w:val="000000" w:themeColor="text1"/>
          <w:sz w:val="24"/>
          <w:szCs w:val="24"/>
        </w:rPr>
        <w:t>negle</w:t>
      </w:r>
      <w:r w:rsidR="00F709F5" w:rsidRPr="00E161C6">
        <w:rPr>
          <w:rFonts w:eastAsia="Times New Roman"/>
          <w:color w:val="000000" w:themeColor="text1"/>
          <w:sz w:val="24"/>
          <w:szCs w:val="24"/>
        </w:rPr>
        <w:t>cting</w:t>
      </w:r>
      <w:r w:rsidR="516E3EBF" w:rsidRPr="00E161C6">
        <w:rPr>
          <w:rFonts w:eastAsia="Times New Roman"/>
          <w:color w:val="000000" w:themeColor="text1"/>
          <w:sz w:val="24"/>
          <w:szCs w:val="24"/>
        </w:rPr>
        <w:t xml:space="preserve"> diverse and learning challenges in educational environments can result in discrimination, obstruct aca</w:t>
      </w:r>
      <w:r w:rsidR="0A6724AF" w:rsidRPr="00E161C6">
        <w:rPr>
          <w:rFonts w:eastAsia="Times New Roman"/>
          <w:color w:val="000000" w:themeColor="text1"/>
          <w:sz w:val="24"/>
          <w:szCs w:val="24"/>
        </w:rPr>
        <w:t>demic achievement, and limit access to opportunities</w:t>
      </w:r>
      <w:r w:rsidR="004E19FB" w:rsidRPr="00E161C6">
        <w:rPr>
          <w:rFonts w:eastAsia="Times New Roman"/>
          <w:color w:val="000000" w:themeColor="text1"/>
          <w:sz w:val="24"/>
          <w:szCs w:val="24"/>
        </w:rPr>
        <w:t xml:space="preserve">. </w:t>
      </w:r>
      <w:r w:rsidR="0507F858" w:rsidRPr="00E161C6">
        <w:rPr>
          <w:rFonts w:eastAsia="Times New Roman"/>
          <w:color w:val="000000" w:themeColor="text1"/>
          <w:sz w:val="24"/>
          <w:szCs w:val="24"/>
        </w:rPr>
        <w:t xml:space="preserve">Understanding learners' challenges and implementing tailored strategies is essential to </w:t>
      </w:r>
      <w:r w:rsidR="0C54BC59" w:rsidRPr="00E161C6">
        <w:rPr>
          <w:rFonts w:eastAsia="Times New Roman"/>
          <w:color w:val="000000" w:themeColor="text1"/>
          <w:sz w:val="24"/>
          <w:szCs w:val="24"/>
        </w:rPr>
        <w:t>address their diverse needs effectively.</w:t>
      </w:r>
      <w:r w:rsidR="00736411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</w:p>
    <w:p w14:paraId="2B51A1D5" w14:textId="77777777" w:rsidR="002D1BBB" w:rsidRPr="00E161C6" w:rsidRDefault="002D1BBB" w:rsidP="6F6FA99F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75BA35C7" w14:textId="77777777" w:rsidR="00D31680" w:rsidRPr="00E161C6" w:rsidRDefault="00EB383A" w:rsidP="00960F2F">
      <w:pPr>
        <w:ind w:left="720"/>
        <w:rPr>
          <w:rFonts w:eastAsia="Times New Roman"/>
          <w:color w:val="000000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Addressing learning challenges in education systems and regular schools can</w:t>
      </w:r>
      <w:r w:rsidR="00960F2F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E161C6">
        <w:rPr>
          <w:rFonts w:eastAsia="Times New Roman"/>
          <w:color w:val="000000" w:themeColor="text1"/>
          <w:sz w:val="24"/>
          <w:szCs w:val="24"/>
        </w:rPr>
        <w:t>improve learning effectiveness for all students. Educators can create an environment where different types of learners can be successful by incorporating interventions and strategies that support students with learning challenges</w:t>
      </w:r>
      <w:bookmarkStart w:id="0" w:name="_Int_xoEiFSF5"/>
      <w:bookmarkEnd w:id="0"/>
      <w:r w:rsidR="00DE505B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03AE057D" w14:textId="77777777" w:rsidR="00D31680" w:rsidRPr="00E161C6" w:rsidRDefault="00D31680" w:rsidP="00960F2F">
      <w:pPr>
        <w:ind w:left="720"/>
        <w:rPr>
          <w:rFonts w:eastAsia="Times New Roman"/>
          <w:color w:val="000000"/>
          <w:sz w:val="24"/>
          <w:szCs w:val="24"/>
        </w:rPr>
      </w:pPr>
    </w:p>
    <w:p w14:paraId="461538FE" w14:textId="77777777" w:rsidR="00CB54B0" w:rsidRPr="00E161C6" w:rsidRDefault="00EB383A" w:rsidP="00D31680">
      <w:pPr>
        <w:ind w:left="720"/>
        <w:jc w:val="right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/>
          <w:sz w:val="24"/>
          <w:szCs w:val="24"/>
        </w:rPr>
        <w:t>(Barnard and Henn</w:t>
      </w:r>
      <w:r w:rsidR="00A33F00" w:rsidRPr="00E161C6">
        <w:rPr>
          <w:rFonts w:eastAsia="Times New Roman"/>
          <w:color w:val="000000"/>
          <w:sz w:val="24"/>
          <w:szCs w:val="24"/>
        </w:rPr>
        <w:t>,</w:t>
      </w:r>
      <w:r w:rsidR="00860AE6" w:rsidRPr="00E161C6">
        <w:rPr>
          <w:rFonts w:eastAsia="Times New Roman"/>
          <w:color w:val="000000"/>
          <w:sz w:val="24"/>
          <w:szCs w:val="24"/>
        </w:rPr>
        <w:t xml:space="preserve"> 2</w:t>
      </w:r>
      <w:r w:rsidR="00BC3E11" w:rsidRPr="00E161C6">
        <w:rPr>
          <w:rFonts w:eastAsia="Times New Roman"/>
          <w:color w:val="000000"/>
          <w:sz w:val="24"/>
          <w:szCs w:val="24"/>
        </w:rPr>
        <w:t>023</w:t>
      </w:r>
      <w:r w:rsidRPr="00E161C6">
        <w:rPr>
          <w:rFonts w:eastAsia="Times New Roman"/>
          <w:color w:val="000000"/>
          <w:sz w:val="24"/>
          <w:szCs w:val="24"/>
        </w:rPr>
        <w:t>)</w:t>
      </w:r>
    </w:p>
    <w:p w14:paraId="37384509" w14:textId="77777777" w:rsidR="00CB54B0" w:rsidRPr="00E161C6" w:rsidRDefault="00CB54B0" w:rsidP="6F6FA99F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04BD3F2B" w14:textId="77777777" w:rsidR="00891CEB" w:rsidRPr="00E161C6" w:rsidRDefault="00891CEB" w:rsidP="6F6FA99F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6B2D0060" w14:textId="77777777" w:rsidR="007E541F" w:rsidRPr="00E161C6" w:rsidRDefault="007E541F" w:rsidP="6F6FA99F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38746613" w14:textId="77777777" w:rsidR="00397E0E" w:rsidRPr="00E161C6" w:rsidRDefault="00397E0E" w:rsidP="6F6FA99F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647CC2D6" w14:textId="77777777" w:rsidR="002D1BBB" w:rsidRPr="005F4FDD" w:rsidRDefault="00EB383A" w:rsidP="009F4DF0">
      <w:pPr>
        <w:spacing w:line="360" w:lineRule="auto"/>
        <w:jc w:val="center"/>
        <w:rPr>
          <w:rFonts w:eastAsia="Times New Roman"/>
          <w:b/>
          <w:bCs/>
          <w:color w:val="000000" w:themeColor="text1"/>
          <w:sz w:val="36"/>
          <w:szCs w:val="36"/>
          <w:u w:val="single"/>
        </w:rPr>
      </w:pPr>
      <w:r w:rsidRPr="005F4FDD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Scenario 1</w:t>
      </w:r>
      <w:r w:rsidR="00153716" w:rsidRPr="005F4FDD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 xml:space="preserve"> </w:t>
      </w:r>
      <w:r w:rsidR="00836B01" w:rsidRPr="005F4FDD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(</w:t>
      </w:r>
      <w:r w:rsidR="00DD007C" w:rsidRPr="005F4FDD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Megan</w:t>
      </w:r>
      <w:r w:rsidR="007736BA" w:rsidRPr="005F4FDD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)</w:t>
      </w:r>
    </w:p>
    <w:p w14:paraId="214B8714" w14:textId="77777777" w:rsidR="009F4DF0" w:rsidRPr="00E161C6" w:rsidRDefault="009F4DF0" w:rsidP="6F6FA99F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6989BCFD" w14:textId="77777777" w:rsidR="00D673BA" w:rsidRPr="00E161C6" w:rsidRDefault="00EB383A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 xml:space="preserve">Megan has declared mental health support needs, </w:t>
      </w:r>
      <w:r w:rsidR="187D634C" w:rsidRPr="00E161C6">
        <w:rPr>
          <w:rFonts w:eastAsia="Times New Roman"/>
          <w:color w:val="000000" w:themeColor="text1"/>
          <w:sz w:val="24"/>
          <w:szCs w:val="24"/>
        </w:rPr>
        <w:t>mainly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 related to anxiety, which affects her abilit</w:t>
      </w:r>
      <w:r w:rsidR="3A825B8A" w:rsidRPr="00E161C6">
        <w:rPr>
          <w:rFonts w:eastAsia="Times New Roman"/>
          <w:color w:val="000000" w:themeColor="text1"/>
          <w:sz w:val="24"/>
          <w:szCs w:val="24"/>
        </w:rPr>
        <w:t xml:space="preserve">y to speak in class and engage fully with new people. She has struggled with these issues since childhood and finds it challenging to </w:t>
      </w:r>
      <w:r w:rsidR="5820E0EC" w:rsidRPr="00E161C6">
        <w:rPr>
          <w:rFonts w:eastAsia="Times New Roman"/>
          <w:color w:val="000000" w:themeColor="text1"/>
          <w:sz w:val="24"/>
          <w:szCs w:val="24"/>
        </w:rPr>
        <w:t>concentrate</w:t>
      </w:r>
      <w:r w:rsidR="3A825B8A" w:rsidRPr="00E161C6">
        <w:rPr>
          <w:rFonts w:eastAsia="Times New Roman"/>
          <w:color w:val="000000" w:themeColor="text1"/>
          <w:sz w:val="24"/>
          <w:szCs w:val="24"/>
        </w:rPr>
        <w:t xml:space="preserve"> an</w:t>
      </w:r>
      <w:r w:rsidR="22BA95F6" w:rsidRPr="00E161C6">
        <w:rPr>
          <w:rFonts w:eastAsia="Times New Roman"/>
          <w:color w:val="000000" w:themeColor="text1"/>
          <w:sz w:val="24"/>
          <w:szCs w:val="24"/>
        </w:rPr>
        <w:t>d process information during lessons</w:t>
      </w:r>
      <w:r w:rsidR="7D429660" w:rsidRPr="00E161C6">
        <w:rPr>
          <w:rFonts w:eastAsia="Times New Roman"/>
          <w:color w:val="000000" w:themeColor="text1"/>
          <w:sz w:val="24"/>
          <w:szCs w:val="24"/>
        </w:rPr>
        <w:t xml:space="preserve">, which may be linked to dyslexia. </w:t>
      </w:r>
      <w:r w:rsidR="46383447" w:rsidRPr="00E161C6">
        <w:rPr>
          <w:rFonts w:eastAsia="Times New Roman"/>
          <w:color w:val="000000" w:themeColor="text1"/>
          <w:sz w:val="24"/>
          <w:szCs w:val="24"/>
        </w:rPr>
        <w:t>‘</w:t>
      </w:r>
      <w:r w:rsidR="466447CE" w:rsidRPr="00E161C6">
        <w:rPr>
          <w:rFonts w:eastAsia="Times New Roman"/>
          <w:color w:val="000000" w:themeColor="text1"/>
          <w:sz w:val="24"/>
          <w:szCs w:val="24"/>
        </w:rPr>
        <w:t>Dyslexia is a learning disability affecting reading, spelling, and writing skills due to difficulties with processing phonological</w:t>
      </w:r>
      <w:r w:rsidR="7C59FD49" w:rsidRPr="00E161C6">
        <w:rPr>
          <w:rFonts w:eastAsia="Times New Roman"/>
          <w:color w:val="000000" w:themeColor="text1"/>
          <w:sz w:val="24"/>
          <w:szCs w:val="24"/>
        </w:rPr>
        <w:t xml:space="preserve"> information</w:t>
      </w:r>
      <w:r w:rsidR="585846BB" w:rsidRPr="00E161C6">
        <w:rPr>
          <w:rFonts w:eastAsia="Times New Roman"/>
          <w:color w:val="000000" w:themeColor="text1"/>
          <w:sz w:val="24"/>
          <w:szCs w:val="24"/>
        </w:rPr>
        <w:t>.’</w:t>
      </w:r>
      <w:r w:rsidR="009F4E17" w:rsidRPr="00E161C6">
        <w:rPr>
          <w:rFonts w:eastAsia="Times New Roman"/>
          <w:color w:val="000000"/>
          <w:sz w:val="24"/>
          <w:szCs w:val="24"/>
        </w:rPr>
        <w:t xml:space="preserve"> (Barnard and Henn</w:t>
      </w:r>
      <w:r w:rsidR="003B05A7" w:rsidRPr="00E161C6">
        <w:rPr>
          <w:rFonts w:eastAsia="Times New Roman"/>
          <w:color w:val="000000"/>
          <w:sz w:val="24"/>
          <w:szCs w:val="24"/>
        </w:rPr>
        <w:t xml:space="preserve">, </w:t>
      </w:r>
      <w:r w:rsidR="00D339F2" w:rsidRPr="00E161C6">
        <w:rPr>
          <w:rFonts w:eastAsia="Times New Roman"/>
          <w:color w:val="000000"/>
          <w:sz w:val="24"/>
          <w:szCs w:val="24"/>
        </w:rPr>
        <w:t>2.1,</w:t>
      </w:r>
      <w:r w:rsidR="006E3FC0" w:rsidRPr="00E161C6">
        <w:rPr>
          <w:rFonts w:eastAsia="Times New Roman"/>
          <w:color w:val="000000"/>
          <w:sz w:val="24"/>
          <w:szCs w:val="24"/>
        </w:rPr>
        <w:t xml:space="preserve"> 2023</w:t>
      </w:r>
      <w:r w:rsidR="003A5255" w:rsidRPr="00E161C6">
        <w:rPr>
          <w:rFonts w:eastAsia="Times New Roman"/>
          <w:color w:val="000000"/>
          <w:sz w:val="24"/>
          <w:szCs w:val="24"/>
        </w:rPr>
        <w:t>)</w:t>
      </w:r>
      <w:r w:rsidR="00BC50E4" w:rsidRPr="00E161C6">
        <w:rPr>
          <w:rFonts w:eastAsia="Times New Roman"/>
          <w:color w:val="000000"/>
          <w:sz w:val="24"/>
          <w:szCs w:val="24"/>
        </w:rPr>
        <w:t>.</w:t>
      </w:r>
      <w:r w:rsidR="002769CE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7A40E8F0" w:rsidRPr="00E161C6">
        <w:rPr>
          <w:rFonts w:eastAsia="Times New Roman"/>
          <w:color w:val="000000" w:themeColor="text1"/>
          <w:sz w:val="24"/>
          <w:szCs w:val="24"/>
        </w:rPr>
        <w:t>According to</w:t>
      </w:r>
      <w:r w:rsidR="009A5DBD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3F7334" w:rsidRPr="00E161C6">
        <w:rPr>
          <w:rFonts w:eastAsia="Times New Roman"/>
          <w:color w:val="000000" w:themeColor="text1"/>
          <w:sz w:val="24"/>
          <w:szCs w:val="24"/>
        </w:rPr>
        <w:t xml:space="preserve">the </w:t>
      </w:r>
      <w:r w:rsidR="009A5DBD" w:rsidRPr="00E161C6">
        <w:rPr>
          <w:rFonts w:eastAsia="Times New Roman"/>
          <w:color w:val="000000" w:themeColor="text1"/>
          <w:sz w:val="24"/>
          <w:szCs w:val="24"/>
        </w:rPr>
        <w:t>British Dyslexia Association</w:t>
      </w:r>
      <w:r w:rsidR="00F47ADC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412375" w:rsidRPr="00E161C6">
        <w:rPr>
          <w:rFonts w:eastAsia="Times New Roman"/>
          <w:color w:val="000000" w:themeColor="text1"/>
          <w:sz w:val="24"/>
          <w:szCs w:val="24"/>
        </w:rPr>
        <w:t>(</w:t>
      </w:r>
      <w:r w:rsidR="00A0575E" w:rsidRPr="00E161C6">
        <w:rPr>
          <w:rFonts w:eastAsia="Times New Roman"/>
          <w:color w:val="000000" w:themeColor="text1"/>
          <w:sz w:val="24"/>
          <w:szCs w:val="24"/>
        </w:rPr>
        <w:t>1972</w:t>
      </w:r>
      <w:r w:rsidR="00B93245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3D0238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65470D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774C03" w:rsidRPr="00E161C6">
        <w:rPr>
          <w:rFonts w:eastAsia="Times New Roman"/>
          <w:color w:val="000000" w:themeColor="text1"/>
          <w:sz w:val="24"/>
          <w:szCs w:val="24"/>
        </w:rPr>
        <w:t>t</w:t>
      </w:r>
      <w:r w:rsidR="00B31849" w:rsidRPr="00E161C6">
        <w:rPr>
          <w:rFonts w:eastAsia="Times New Roman"/>
          <w:color w:val="000000" w:themeColor="text1"/>
          <w:sz w:val="24"/>
          <w:szCs w:val="24"/>
        </w:rPr>
        <w:t xml:space="preserve">o </w:t>
      </w:r>
      <w:r w:rsidR="7D429660" w:rsidRPr="00E161C6">
        <w:rPr>
          <w:rFonts w:eastAsia="Times New Roman"/>
          <w:color w:val="000000" w:themeColor="text1"/>
          <w:sz w:val="24"/>
          <w:szCs w:val="24"/>
        </w:rPr>
        <w:t xml:space="preserve">support Megan, </w:t>
      </w:r>
      <w:r w:rsidR="2FDE6998" w:rsidRPr="00E161C6">
        <w:rPr>
          <w:rFonts w:eastAsia="Times New Roman"/>
          <w:color w:val="000000" w:themeColor="text1"/>
          <w:sz w:val="24"/>
          <w:szCs w:val="24"/>
        </w:rPr>
        <w:t>tailored learning strategies should be implemented, including one-to-one sessions to help with understanding class content, access to assis</w:t>
      </w:r>
      <w:r w:rsidR="135F61ED" w:rsidRPr="00E161C6">
        <w:rPr>
          <w:rFonts w:eastAsia="Times New Roman"/>
          <w:color w:val="000000" w:themeColor="text1"/>
          <w:sz w:val="24"/>
          <w:szCs w:val="24"/>
        </w:rPr>
        <w:t>tive technology, such as text</w:t>
      </w:r>
      <w:r w:rsidR="7F6E298D" w:rsidRPr="00E161C6">
        <w:rPr>
          <w:rFonts w:eastAsia="Times New Roman"/>
          <w:color w:val="000000" w:themeColor="text1"/>
          <w:sz w:val="24"/>
          <w:szCs w:val="24"/>
        </w:rPr>
        <w:t>-to-speech</w:t>
      </w:r>
      <w:r w:rsidR="135F61ED" w:rsidRPr="00E161C6">
        <w:rPr>
          <w:rFonts w:eastAsia="Times New Roman"/>
          <w:color w:val="000000" w:themeColor="text1"/>
          <w:sz w:val="24"/>
          <w:szCs w:val="24"/>
        </w:rPr>
        <w:t xml:space="preserve"> tools</w:t>
      </w:r>
      <w:r w:rsidR="01577934" w:rsidRPr="00E161C6">
        <w:rPr>
          <w:rFonts w:eastAsia="Times New Roman"/>
          <w:color w:val="000000" w:themeColor="text1"/>
          <w:sz w:val="24"/>
          <w:szCs w:val="24"/>
        </w:rPr>
        <w:t>,</w:t>
      </w:r>
      <w:r w:rsidR="135F61ED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CFE41E9" w:rsidRPr="00E161C6">
        <w:rPr>
          <w:rFonts w:eastAsia="Times New Roman"/>
          <w:color w:val="000000" w:themeColor="text1"/>
          <w:sz w:val="24"/>
          <w:szCs w:val="24"/>
        </w:rPr>
        <w:t>with r</w:t>
      </w:r>
      <w:r w:rsidR="135F61ED" w:rsidRPr="00E161C6">
        <w:rPr>
          <w:rFonts w:eastAsia="Times New Roman"/>
          <w:color w:val="000000" w:themeColor="text1"/>
          <w:sz w:val="24"/>
          <w:szCs w:val="24"/>
        </w:rPr>
        <w:t xml:space="preserve">egular </w:t>
      </w:r>
      <w:r w:rsidR="015C3B98" w:rsidRPr="00E161C6">
        <w:rPr>
          <w:rFonts w:eastAsia="Times New Roman"/>
          <w:color w:val="000000" w:themeColor="text1"/>
          <w:sz w:val="24"/>
          <w:szCs w:val="24"/>
        </w:rPr>
        <w:t>pastoral</w:t>
      </w:r>
      <w:r w:rsidR="135F61ED" w:rsidRPr="00E161C6">
        <w:rPr>
          <w:rFonts w:eastAsia="Times New Roman"/>
          <w:color w:val="000000" w:themeColor="text1"/>
          <w:sz w:val="24"/>
          <w:szCs w:val="24"/>
        </w:rPr>
        <w:t xml:space="preserve"> check-ins, and access to </w:t>
      </w:r>
      <w:r w:rsidR="1995D81B" w:rsidRPr="00E161C6">
        <w:rPr>
          <w:rFonts w:eastAsia="Times New Roman"/>
          <w:color w:val="000000" w:themeColor="text1"/>
          <w:sz w:val="24"/>
          <w:szCs w:val="24"/>
        </w:rPr>
        <w:t>counselling</w:t>
      </w:r>
      <w:r w:rsidR="135F61ED" w:rsidRPr="00E161C6">
        <w:rPr>
          <w:rFonts w:eastAsia="Times New Roman"/>
          <w:color w:val="000000" w:themeColor="text1"/>
          <w:sz w:val="24"/>
          <w:szCs w:val="24"/>
        </w:rPr>
        <w:t xml:space="preserve"> service</w:t>
      </w:r>
      <w:r w:rsidR="6D259115" w:rsidRPr="00E161C6">
        <w:rPr>
          <w:rFonts w:eastAsia="Times New Roman"/>
          <w:color w:val="000000" w:themeColor="text1"/>
          <w:sz w:val="24"/>
          <w:szCs w:val="24"/>
        </w:rPr>
        <w:t xml:space="preserve">s can help address her anxiety and build confidence. </w:t>
      </w:r>
      <w:r w:rsidR="0001415E" w:rsidRPr="00E161C6">
        <w:rPr>
          <w:rFonts w:eastAsia="Times New Roman"/>
          <w:color w:val="000000" w:themeColor="text1"/>
          <w:sz w:val="24"/>
          <w:szCs w:val="24"/>
        </w:rPr>
        <w:t xml:space="preserve">They </w:t>
      </w:r>
      <w:r w:rsidR="001667C5" w:rsidRPr="00E161C6">
        <w:rPr>
          <w:rFonts w:eastAsia="Times New Roman"/>
          <w:color w:val="000000" w:themeColor="text1"/>
          <w:sz w:val="24"/>
          <w:szCs w:val="24"/>
        </w:rPr>
        <w:t xml:space="preserve">conclude that inclusive </w:t>
      </w:r>
      <w:r w:rsidR="6D259115" w:rsidRPr="00E161C6">
        <w:rPr>
          <w:rFonts w:eastAsia="Times New Roman"/>
          <w:color w:val="000000" w:themeColor="text1"/>
          <w:sz w:val="24"/>
          <w:szCs w:val="24"/>
        </w:rPr>
        <w:lastRenderedPageBreak/>
        <w:t>teaching practices, such as providing lesson materials in advance and encouraging smaller, consistent gr</w:t>
      </w:r>
      <w:r w:rsidR="652E765F" w:rsidRPr="00E161C6">
        <w:rPr>
          <w:rFonts w:eastAsia="Times New Roman"/>
          <w:color w:val="000000" w:themeColor="text1"/>
          <w:sz w:val="24"/>
          <w:szCs w:val="24"/>
        </w:rPr>
        <w:t>oup work, will ease her social interaction challenges and improve classroom participation.</w:t>
      </w:r>
    </w:p>
    <w:p w14:paraId="642434FD" w14:textId="78CC8848" w:rsidR="00D673BA" w:rsidRPr="00E161C6" w:rsidRDefault="00EB383A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Additionally</w:t>
      </w:r>
      <w:r w:rsidR="7A582846" w:rsidRPr="00E161C6">
        <w:rPr>
          <w:rFonts w:eastAsia="Times New Roman"/>
          <w:color w:val="000000" w:themeColor="text1"/>
          <w:sz w:val="24"/>
          <w:szCs w:val="24"/>
        </w:rPr>
        <w:t>, creating a calm space where she can retreat during moments of heightened anxiety and involving her in developing a personalised study plan</w:t>
      </w:r>
      <w:r w:rsidR="7F19275C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FC32F5" w:rsidRPr="00E161C6">
        <w:rPr>
          <w:rFonts w:eastAsia="Times New Roman"/>
          <w:color w:val="000000" w:themeColor="text1"/>
          <w:sz w:val="24"/>
          <w:szCs w:val="24"/>
        </w:rPr>
        <w:t>could</w:t>
      </w:r>
      <w:r w:rsidR="7F19275C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FC32F5" w:rsidRPr="00E161C6">
        <w:rPr>
          <w:rFonts w:eastAsia="Times New Roman"/>
          <w:color w:val="000000" w:themeColor="text1"/>
          <w:sz w:val="24"/>
          <w:szCs w:val="24"/>
        </w:rPr>
        <w:t>help</w:t>
      </w:r>
      <w:r w:rsidR="7F19275C" w:rsidRPr="00E161C6">
        <w:rPr>
          <w:rFonts w:eastAsia="Times New Roman"/>
          <w:color w:val="000000" w:themeColor="text1"/>
          <w:sz w:val="24"/>
          <w:szCs w:val="24"/>
        </w:rPr>
        <w:t xml:space="preserve"> her and provide the support she needs to succeed academically.</w:t>
      </w:r>
      <w:r w:rsidR="00001B50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506F9C" w:rsidRPr="00E161C6">
        <w:rPr>
          <w:rFonts w:eastAsia="Times New Roman"/>
          <w:color w:val="000000" w:themeColor="text1"/>
          <w:sz w:val="24"/>
          <w:szCs w:val="24"/>
        </w:rPr>
        <w:t>(</w:t>
      </w:r>
      <w:r w:rsidR="00001B50" w:rsidRPr="00E161C6">
        <w:rPr>
          <w:rFonts w:eastAsia="Times New Roman"/>
          <w:color w:val="000000" w:themeColor="text1"/>
          <w:sz w:val="24"/>
          <w:szCs w:val="24"/>
        </w:rPr>
        <w:t>British Dyslexia Association</w:t>
      </w:r>
      <w:r w:rsidR="00FF40F7" w:rsidRPr="00E161C6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001B50" w:rsidRPr="00E161C6">
        <w:rPr>
          <w:rFonts w:eastAsia="Times New Roman"/>
          <w:color w:val="000000" w:themeColor="text1"/>
          <w:sz w:val="24"/>
          <w:szCs w:val="24"/>
        </w:rPr>
        <w:t>1972)</w:t>
      </w:r>
      <w:r w:rsidR="005E36F7" w:rsidRPr="00E161C6">
        <w:rPr>
          <w:rFonts w:eastAsia="Times New Roman"/>
          <w:color w:val="000000" w:themeColor="text1"/>
          <w:sz w:val="24"/>
          <w:szCs w:val="24"/>
        </w:rPr>
        <w:t>.</w:t>
      </w:r>
      <w:r w:rsidR="00253588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B32CD1" w:rsidRPr="00E161C6">
        <w:rPr>
          <w:rFonts w:eastAsia="Times New Roman"/>
          <w:color w:val="000000" w:themeColor="text1"/>
          <w:sz w:val="24"/>
          <w:szCs w:val="24"/>
        </w:rPr>
        <w:t>These strategies align with UWTSD's Strategic Equality Plan 2020-2024, which upholds its commitment to inclusivity, equality, and the Public Sector Equality Duty. Specifically, the strategies align with UWTSD’s goals as follows:</w:t>
      </w:r>
    </w:p>
    <w:p w14:paraId="5C11AA25" w14:textId="77777777" w:rsidR="00D673BA" w:rsidRPr="00E161C6" w:rsidRDefault="00D673BA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CB93E49" w14:textId="77777777" w:rsidR="00D673BA" w:rsidRPr="00E161C6" w:rsidRDefault="00EB383A" w:rsidP="00D673BA">
      <w:pPr>
        <w:pStyle w:val="ListParagraph"/>
        <w:numPr>
          <w:ilvl w:val="0"/>
          <w:numId w:val="4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Reasonable Adjustments and Inclusive Teaching Practices</w:t>
      </w:r>
    </w:p>
    <w:p w14:paraId="59973F20" w14:textId="77777777" w:rsidR="00D673BA" w:rsidRPr="00E161C6" w:rsidRDefault="00EB383A" w:rsidP="00D673BA">
      <w:pPr>
        <w:pStyle w:val="ListParagraph"/>
        <w:numPr>
          <w:ilvl w:val="0"/>
          <w:numId w:val="4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Fostering Good Relations and Promoting Understanding</w:t>
      </w:r>
    </w:p>
    <w:p w14:paraId="1A5D88D7" w14:textId="77777777" w:rsidR="00D673BA" w:rsidRPr="00E161C6" w:rsidRDefault="00EB383A" w:rsidP="00D673BA">
      <w:pPr>
        <w:pStyle w:val="ListParagraph"/>
        <w:numPr>
          <w:ilvl w:val="0"/>
          <w:numId w:val="4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Supporting Mental Health and Well-being</w:t>
      </w:r>
    </w:p>
    <w:p w14:paraId="11576E42" w14:textId="77777777" w:rsidR="00D673BA" w:rsidRPr="00E161C6" w:rsidRDefault="00EB383A" w:rsidP="00D673BA">
      <w:pPr>
        <w:pStyle w:val="ListParagraph"/>
        <w:numPr>
          <w:ilvl w:val="0"/>
          <w:numId w:val="4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Empowering Students and Encouraging Independence</w:t>
      </w:r>
    </w:p>
    <w:p w14:paraId="622D9EC2" w14:textId="77777777" w:rsidR="00D673BA" w:rsidRPr="00E161C6" w:rsidRDefault="00EB383A" w:rsidP="00D673BA">
      <w:pPr>
        <w:pStyle w:val="ListParagraph"/>
        <w:numPr>
          <w:ilvl w:val="0"/>
          <w:numId w:val="4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Legal Compliance and the Equality Act 2010</w:t>
      </w:r>
    </w:p>
    <w:p w14:paraId="0B306EF1" w14:textId="77777777" w:rsidR="00D673BA" w:rsidRPr="00E161C6" w:rsidRDefault="00EB383A">
      <w:pPr>
        <w:pStyle w:val="ListParagraph"/>
        <w:spacing w:line="360" w:lineRule="auto"/>
        <w:jc w:val="right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/>
          <w:sz w:val="24"/>
          <w:szCs w:val="24"/>
        </w:rPr>
        <w:t>(UWTSD, 2024)</w:t>
      </w:r>
    </w:p>
    <w:p w14:paraId="5C1CCDB2" w14:textId="77777777" w:rsidR="00D673BA" w:rsidRPr="00E161C6" w:rsidRDefault="00D673BA" w:rsidP="6F6FA99F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580BFDB4" w14:textId="77777777" w:rsidR="00D673BA" w:rsidRPr="00E161C6" w:rsidRDefault="00D673BA" w:rsidP="6F6FA99F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5F10CCA3" w14:textId="77777777" w:rsidR="2A1CA5E5" w:rsidRPr="00E161C6" w:rsidRDefault="00EB383A" w:rsidP="3E0ECBB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 xml:space="preserve">As Megan’s tutor </w:t>
      </w:r>
      <w:r w:rsidR="786C5BBF" w:rsidRPr="00E161C6">
        <w:rPr>
          <w:rFonts w:eastAsia="Times New Roman"/>
          <w:color w:val="000000" w:themeColor="text1"/>
          <w:sz w:val="24"/>
          <w:szCs w:val="24"/>
        </w:rPr>
        <w:t>at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 UWTSD</w:t>
      </w:r>
      <w:r w:rsidR="786C5BBF" w:rsidRPr="00E161C6">
        <w:rPr>
          <w:rFonts w:eastAsia="Times New Roman"/>
          <w:color w:val="000000" w:themeColor="text1"/>
          <w:sz w:val="24"/>
          <w:szCs w:val="24"/>
        </w:rPr>
        <w:t xml:space="preserve">, 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we should </w:t>
      </w:r>
      <w:r w:rsidR="786C5BBF" w:rsidRPr="00E161C6">
        <w:rPr>
          <w:rFonts w:eastAsia="Times New Roman"/>
          <w:color w:val="000000" w:themeColor="text1"/>
          <w:sz w:val="24"/>
          <w:szCs w:val="24"/>
        </w:rPr>
        <w:t>offer comprehensive support for students such as hers</w:t>
      </w:r>
      <w:r w:rsidR="7EDB340E" w:rsidRPr="00E161C6">
        <w:rPr>
          <w:rFonts w:eastAsia="Times New Roman"/>
          <w:color w:val="000000" w:themeColor="text1"/>
          <w:sz w:val="24"/>
          <w:szCs w:val="24"/>
        </w:rPr>
        <w:t xml:space="preserve">elf, whether they are </w:t>
      </w:r>
      <w:r w:rsidR="7EB15106" w:rsidRPr="00E161C6">
        <w:rPr>
          <w:rFonts w:eastAsia="Times New Roman"/>
          <w:color w:val="000000" w:themeColor="text1"/>
          <w:sz w:val="24"/>
          <w:szCs w:val="24"/>
        </w:rPr>
        <w:t>physical, cogn</w:t>
      </w:r>
      <w:r w:rsidR="1FE61EAE" w:rsidRPr="00E161C6">
        <w:rPr>
          <w:rFonts w:eastAsia="Times New Roman"/>
          <w:color w:val="000000" w:themeColor="text1"/>
          <w:sz w:val="24"/>
          <w:szCs w:val="24"/>
        </w:rPr>
        <w:t xml:space="preserve">itive, sensory, or </w:t>
      </w:r>
      <w:r w:rsidR="5D3556E1" w:rsidRPr="00E161C6">
        <w:rPr>
          <w:rFonts w:eastAsia="Times New Roman"/>
          <w:color w:val="000000" w:themeColor="text1"/>
          <w:sz w:val="24"/>
          <w:szCs w:val="24"/>
        </w:rPr>
        <w:t xml:space="preserve">related to </w:t>
      </w:r>
      <w:r w:rsidR="1FE61EAE" w:rsidRPr="00E161C6">
        <w:rPr>
          <w:rFonts w:eastAsia="Times New Roman"/>
          <w:color w:val="000000" w:themeColor="text1"/>
          <w:sz w:val="24"/>
          <w:szCs w:val="24"/>
        </w:rPr>
        <w:t>mental health</w:t>
      </w:r>
      <w:r w:rsidR="5D3556E1" w:rsidRPr="00E161C6">
        <w:rPr>
          <w:rFonts w:eastAsia="Times New Roman"/>
          <w:color w:val="000000" w:themeColor="text1"/>
          <w:sz w:val="24"/>
          <w:szCs w:val="24"/>
        </w:rPr>
        <w:t>.</w:t>
      </w:r>
      <w:r w:rsidR="1E9B9A95" w:rsidRPr="00E161C6">
        <w:rPr>
          <w:rFonts w:eastAsia="Times New Roman"/>
          <w:color w:val="000000" w:themeColor="text1"/>
          <w:sz w:val="24"/>
          <w:szCs w:val="24"/>
        </w:rPr>
        <w:t xml:space="preserve"> This </w:t>
      </w:r>
      <w:r w:rsidR="5D3556E1" w:rsidRPr="00E161C6">
        <w:rPr>
          <w:rFonts w:eastAsia="Times New Roman"/>
          <w:color w:val="000000" w:themeColor="text1"/>
          <w:sz w:val="24"/>
          <w:szCs w:val="24"/>
        </w:rPr>
        <w:t xml:space="preserve">support </w:t>
      </w:r>
      <w:r w:rsidR="1E9B9A95" w:rsidRPr="00E161C6">
        <w:rPr>
          <w:rFonts w:eastAsia="Times New Roman"/>
          <w:color w:val="000000" w:themeColor="text1"/>
          <w:sz w:val="24"/>
          <w:szCs w:val="24"/>
        </w:rPr>
        <w:t>in</w:t>
      </w:r>
      <w:r w:rsidR="1511DEBA" w:rsidRPr="00E161C6">
        <w:rPr>
          <w:rFonts w:eastAsia="Times New Roman"/>
          <w:color w:val="000000" w:themeColor="text1"/>
          <w:sz w:val="24"/>
          <w:szCs w:val="24"/>
        </w:rPr>
        <w:t xml:space="preserve">cludes </w:t>
      </w:r>
      <w:r w:rsidR="5D3556E1" w:rsidRPr="00E161C6">
        <w:rPr>
          <w:rFonts w:eastAsia="Times New Roman"/>
          <w:color w:val="000000" w:themeColor="text1"/>
          <w:sz w:val="24"/>
          <w:szCs w:val="24"/>
        </w:rPr>
        <w:t xml:space="preserve">assistance with </w:t>
      </w:r>
      <w:r w:rsidR="1511DEBA" w:rsidRPr="00E161C6">
        <w:rPr>
          <w:rFonts w:eastAsia="Times New Roman"/>
          <w:color w:val="000000" w:themeColor="text1"/>
          <w:sz w:val="24"/>
          <w:szCs w:val="24"/>
        </w:rPr>
        <w:t xml:space="preserve">applications for Disabled </w:t>
      </w:r>
      <w:r w:rsidR="5D3556E1" w:rsidRPr="00E161C6">
        <w:rPr>
          <w:rFonts w:eastAsia="Times New Roman"/>
          <w:color w:val="000000" w:themeColor="text1"/>
          <w:sz w:val="24"/>
          <w:szCs w:val="24"/>
        </w:rPr>
        <w:t>Students’</w:t>
      </w:r>
      <w:r w:rsidR="1511DEBA" w:rsidRPr="00E161C6">
        <w:rPr>
          <w:rFonts w:eastAsia="Times New Roman"/>
          <w:color w:val="000000" w:themeColor="text1"/>
          <w:sz w:val="24"/>
          <w:szCs w:val="24"/>
        </w:rPr>
        <w:t xml:space="preserve"> Allowance</w:t>
      </w:r>
      <w:r w:rsidR="28CF6B98" w:rsidRPr="00E161C6">
        <w:rPr>
          <w:rFonts w:eastAsia="Times New Roman"/>
          <w:color w:val="000000" w:themeColor="text1"/>
          <w:sz w:val="24"/>
          <w:szCs w:val="24"/>
        </w:rPr>
        <w:t xml:space="preserve"> (DSA</w:t>
      </w:r>
      <w:r w:rsidR="5D3556E1" w:rsidRPr="00E161C6">
        <w:rPr>
          <w:rFonts w:eastAsia="Times New Roman"/>
          <w:color w:val="000000" w:themeColor="text1"/>
          <w:sz w:val="24"/>
          <w:szCs w:val="24"/>
        </w:rPr>
        <w:t xml:space="preserve">) and </w:t>
      </w:r>
      <w:r w:rsidR="28CF6B98" w:rsidRPr="00E161C6">
        <w:rPr>
          <w:rFonts w:eastAsia="Times New Roman"/>
          <w:color w:val="000000" w:themeColor="text1"/>
          <w:sz w:val="24"/>
          <w:szCs w:val="24"/>
        </w:rPr>
        <w:t xml:space="preserve">access to </w:t>
      </w:r>
      <w:r w:rsidR="69110231" w:rsidRPr="00E161C6">
        <w:rPr>
          <w:rFonts w:eastAsia="Times New Roman"/>
          <w:color w:val="000000" w:themeColor="text1"/>
          <w:sz w:val="24"/>
          <w:szCs w:val="24"/>
        </w:rPr>
        <w:t>assessments</w:t>
      </w:r>
      <w:r w:rsidR="28CF6B98" w:rsidRPr="00E161C6">
        <w:rPr>
          <w:rFonts w:eastAsia="Times New Roman"/>
          <w:color w:val="000000" w:themeColor="text1"/>
          <w:sz w:val="24"/>
          <w:szCs w:val="24"/>
        </w:rPr>
        <w:t xml:space="preserve"> and </w:t>
      </w:r>
      <w:r w:rsidR="69110231" w:rsidRPr="00E161C6">
        <w:rPr>
          <w:rFonts w:eastAsia="Times New Roman"/>
          <w:color w:val="000000" w:themeColor="text1"/>
          <w:sz w:val="24"/>
          <w:szCs w:val="24"/>
        </w:rPr>
        <w:t>diagnoses</w:t>
      </w:r>
      <w:r w:rsidR="28CF6B98" w:rsidRPr="00E161C6">
        <w:rPr>
          <w:rFonts w:eastAsia="Times New Roman"/>
          <w:color w:val="000000" w:themeColor="text1"/>
          <w:sz w:val="24"/>
          <w:szCs w:val="24"/>
        </w:rPr>
        <w:t xml:space="preserve"> for </w:t>
      </w:r>
      <w:r w:rsidR="69110231" w:rsidRPr="00E161C6">
        <w:rPr>
          <w:rFonts w:eastAsia="Times New Roman"/>
          <w:color w:val="000000" w:themeColor="text1"/>
          <w:sz w:val="24"/>
          <w:szCs w:val="24"/>
        </w:rPr>
        <w:t>specific</w:t>
      </w:r>
      <w:r w:rsidR="28CF6B98" w:rsidRPr="00E161C6">
        <w:rPr>
          <w:rFonts w:eastAsia="Times New Roman"/>
          <w:color w:val="000000" w:themeColor="text1"/>
          <w:sz w:val="24"/>
          <w:szCs w:val="24"/>
        </w:rPr>
        <w:t xml:space="preserve"> L</w:t>
      </w:r>
      <w:r w:rsidR="15ADC397" w:rsidRPr="00E161C6">
        <w:rPr>
          <w:rFonts w:eastAsia="Times New Roman"/>
          <w:color w:val="000000" w:themeColor="text1"/>
          <w:sz w:val="24"/>
          <w:szCs w:val="24"/>
        </w:rPr>
        <w:t xml:space="preserve">earning </w:t>
      </w:r>
      <w:r w:rsidR="69110231" w:rsidRPr="00E161C6">
        <w:rPr>
          <w:rFonts w:eastAsia="Times New Roman"/>
          <w:color w:val="000000" w:themeColor="text1"/>
          <w:sz w:val="24"/>
          <w:szCs w:val="24"/>
        </w:rPr>
        <w:t>Differences</w:t>
      </w:r>
      <w:r w:rsidR="15ADC397" w:rsidRPr="00E161C6">
        <w:rPr>
          <w:rFonts w:eastAsia="Times New Roman"/>
          <w:color w:val="000000" w:themeColor="text1"/>
          <w:sz w:val="24"/>
          <w:szCs w:val="24"/>
        </w:rPr>
        <w:t xml:space="preserve"> (SpLD</w:t>
      </w:r>
      <w:r w:rsidR="69110231" w:rsidRPr="00E161C6">
        <w:rPr>
          <w:rFonts w:eastAsia="Times New Roman"/>
          <w:color w:val="000000" w:themeColor="text1"/>
          <w:sz w:val="24"/>
          <w:szCs w:val="24"/>
        </w:rPr>
        <w:t>), such as</w:t>
      </w:r>
      <w:r w:rsidR="5FAE2DB8" w:rsidRPr="00E161C6">
        <w:rPr>
          <w:rFonts w:eastAsia="Times New Roman"/>
          <w:color w:val="000000" w:themeColor="text1"/>
          <w:sz w:val="24"/>
          <w:szCs w:val="24"/>
        </w:rPr>
        <w:t xml:space="preserve"> dyslexia, </w:t>
      </w:r>
      <w:r w:rsidR="69110231" w:rsidRPr="00E161C6">
        <w:rPr>
          <w:rFonts w:eastAsia="Times New Roman"/>
          <w:color w:val="000000" w:themeColor="text1"/>
          <w:sz w:val="24"/>
          <w:szCs w:val="24"/>
        </w:rPr>
        <w:t>wh</w:t>
      </w:r>
      <w:r w:rsidR="0B473DEB" w:rsidRPr="00E161C6">
        <w:rPr>
          <w:rFonts w:eastAsia="Times New Roman"/>
          <w:color w:val="000000" w:themeColor="text1"/>
          <w:sz w:val="24"/>
          <w:szCs w:val="24"/>
        </w:rPr>
        <w:t>e</w:t>
      </w:r>
      <w:r w:rsidR="00E0115C" w:rsidRPr="00E161C6">
        <w:rPr>
          <w:rFonts w:eastAsia="Times New Roman"/>
          <w:color w:val="000000" w:themeColor="text1"/>
          <w:sz w:val="24"/>
          <w:szCs w:val="24"/>
        </w:rPr>
        <w:t>re</w:t>
      </w:r>
      <w:r w:rsidR="0B473DEB" w:rsidRPr="00E161C6">
        <w:rPr>
          <w:rFonts w:eastAsia="Times New Roman"/>
          <w:color w:val="000000" w:themeColor="text1"/>
          <w:sz w:val="24"/>
          <w:szCs w:val="24"/>
        </w:rPr>
        <w:t xml:space="preserve"> specialist</w:t>
      </w:r>
      <w:r w:rsidR="6FD48BC4" w:rsidRPr="00E161C6">
        <w:rPr>
          <w:rFonts w:eastAsia="Times New Roman"/>
          <w:color w:val="000000" w:themeColor="text1"/>
          <w:sz w:val="24"/>
          <w:szCs w:val="24"/>
        </w:rPr>
        <w:t xml:space="preserve"> support tutors are </w:t>
      </w:r>
      <w:r w:rsidR="0B473DEB" w:rsidRPr="00E161C6">
        <w:rPr>
          <w:rFonts w:eastAsia="Times New Roman"/>
          <w:color w:val="000000" w:themeColor="text1"/>
          <w:sz w:val="24"/>
          <w:szCs w:val="24"/>
        </w:rPr>
        <w:t>dedicated</w:t>
      </w:r>
      <w:r w:rsidR="18CC77B3" w:rsidRPr="00E161C6">
        <w:rPr>
          <w:rFonts w:eastAsia="Times New Roman"/>
          <w:color w:val="000000" w:themeColor="text1"/>
          <w:sz w:val="24"/>
          <w:szCs w:val="24"/>
        </w:rPr>
        <w:t xml:space="preserve"> to work with students to </w:t>
      </w:r>
      <w:r w:rsidR="0B473DEB" w:rsidRPr="00E161C6">
        <w:rPr>
          <w:rFonts w:eastAsia="Times New Roman"/>
          <w:color w:val="000000" w:themeColor="text1"/>
          <w:sz w:val="24"/>
          <w:szCs w:val="24"/>
        </w:rPr>
        <w:t>enhance their</w:t>
      </w:r>
      <w:r w:rsidR="18CC77B3" w:rsidRPr="00E161C6">
        <w:rPr>
          <w:rFonts w:eastAsia="Times New Roman"/>
          <w:color w:val="000000" w:themeColor="text1"/>
          <w:sz w:val="24"/>
          <w:szCs w:val="24"/>
        </w:rPr>
        <w:t xml:space="preserve"> learning </w:t>
      </w:r>
      <w:r w:rsidR="0B473DEB" w:rsidRPr="00E161C6">
        <w:rPr>
          <w:rFonts w:eastAsia="Times New Roman"/>
          <w:color w:val="000000" w:themeColor="text1"/>
          <w:sz w:val="24"/>
          <w:szCs w:val="24"/>
        </w:rPr>
        <w:t>experie</w:t>
      </w:r>
      <w:r w:rsidR="7B6D7D57" w:rsidRPr="00E161C6">
        <w:rPr>
          <w:rFonts w:eastAsia="Times New Roman"/>
          <w:color w:val="000000" w:themeColor="text1"/>
          <w:sz w:val="24"/>
          <w:szCs w:val="24"/>
        </w:rPr>
        <w:t xml:space="preserve">nce </w:t>
      </w:r>
      <w:r w:rsidR="18CC77B3" w:rsidRPr="00E161C6">
        <w:rPr>
          <w:rFonts w:eastAsia="Times New Roman"/>
          <w:color w:val="000000" w:themeColor="text1"/>
          <w:sz w:val="24"/>
          <w:szCs w:val="24"/>
        </w:rPr>
        <w:t xml:space="preserve">and help them </w:t>
      </w:r>
      <w:r w:rsidR="7B6D7D57" w:rsidRPr="00E161C6">
        <w:rPr>
          <w:rFonts w:eastAsia="Times New Roman"/>
          <w:color w:val="000000" w:themeColor="text1"/>
          <w:sz w:val="24"/>
          <w:szCs w:val="24"/>
        </w:rPr>
        <w:t xml:space="preserve">reach </w:t>
      </w:r>
      <w:r w:rsidR="2F3FB93D" w:rsidRPr="00E161C6">
        <w:rPr>
          <w:rFonts w:eastAsia="Times New Roman"/>
          <w:color w:val="000000" w:themeColor="text1"/>
          <w:sz w:val="24"/>
          <w:szCs w:val="24"/>
        </w:rPr>
        <w:t>their</w:t>
      </w:r>
      <w:r w:rsidR="7B6D7D57" w:rsidRPr="00E161C6">
        <w:rPr>
          <w:rFonts w:eastAsia="Times New Roman"/>
          <w:color w:val="000000" w:themeColor="text1"/>
          <w:sz w:val="24"/>
          <w:szCs w:val="24"/>
        </w:rPr>
        <w:t xml:space="preserve"> full</w:t>
      </w:r>
      <w:r w:rsidR="18CC77B3" w:rsidRPr="00E161C6">
        <w:rPr>
          <w:rFonts w:eastAsia="Times New Roman"/>
          <w:color w:val="000000" w:themeColor="text1"/>
          <w:sz w:val="24"/>
          <w:szCs w:val="24"/>
        </w:rPr>
        <w:t xml:space="preserve"> potential</w:t>
      </w:r>
      <w:r w:rsidR="003375F8" w:rsidRPr="00E161C6">
        <w:rPr>
          <w:rFonts w:eastAsia="Times New Roman"/>
          <w:color w:val="000000" w:themeColor="text1"/>
          <w:sz w:val="24"/>
          <w:szCs w:val="24"/>
        </w:rPr>
        <w:t xml:space="preserve"> (UWTSD</w:t>
      </w:r>
      <w:r w:rsidR="00367A06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A87765" w:rsidRPr="00E161C6">
        <w:rPr>
          <w:rFonts w:eastAsia="Times New Roman"/>
          <w:color w:val="000000" w:themeColor="text1"/>
          <w:sz w:val="24"/>
          <w:szCs w:val="24"/>
        </w:rPr>
        <w:t>2024</w:t>
      </w:r>
      <w:r w:rsidR="003375F8" w:rsidRPr="00E161C6">
        <w:rPr>
          <w:rFonts w:eastAsia="Times New Roman"/>
          <w:color w:val="000000" w:themeColor="text1"/>
          <w:sz w:val="24"/>
          <w:szCs w:val="24"/>
        </w:rPr>
        <w:t>)</w:t>
      </w:r>
      <w:r w:rsidR="5D3FC236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228778C9" w14:textId="77777777" w:rsidR="62D7CB73" w:rsidRPr="00E161C6" w:rsidRDefault="00EB383A" w:rsidP="2E68807E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Reflecting on the British Dyslexia Association</w:t>
      </w:r>
      <w:r w:rsidR="001A19AD" w:rsidRPr="00E161C6">
        <w:rPr>
          <w:rFonts w:eastAsia="Times New Roman"/>
          <w:color w:val="000000" w:themeColor="text1"/>
          <w:sz w:val="24"/>
          <w:szCs w:val="24"/>
        </w:rPr>
        <w:t xml:space="preserve"> with UWTSD's </w:t>
      </w:r>
      <w:r w:rsidR="007E0B6D" w:rsidRPr="00E161C6">
        <w:rPr>
          <w:rFonts w:eastAsia="Times New Roman"/>
          <w:color w:val="000000" w:themeColor="text1"/>
          <w:sz w:val="24"/>
          <w:szCs w:val="24"/>
        </w:rPr>
        <w:t>goals in mind</w:t>
      </w:r>
      <w:r w:rsidR="00CB64BF" w:rsidRPr="00E161C6">
        <w:rPr>
          <w:rFonts w:eastAsia="Times New Roman"/>
          <w:color w:val="000000" w:themeColor="text1"/>
          <w:sz w:val="24"/>
          <w:szCs w:val="24"/>
        </w:rPr>
        <w:t>,</w:t>
      </w:r>
      <w:r w:rsidR="30D7B1C7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</w:p>
    <w:p w14:paraId="42317C41" w14:textId="77777777" w:rsidR="30D7B1C7" w:rsidRPr="00E161C6" w:rsidRDefault="00EB383A" w:rsidP="50A983BB">
      <w:pPr>
        <w:pStyle w:val="ListParagraph"/>
        <w:numPr>
          <w:ilvl w:val="0"/>
          <w:numId w:val="7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 xml:space="preserve">creating a safe and supportive </w:t>
      </w:r>
      <w:r w:rsidR="70AFA10A" w:rsidRPr="00E161C6">
        <w:rPr>
          <w:rFonts w:eastAsia="Times New Roman"/>
          <w:color w:val="000000" w:themeColor="text1"/>
          <w:sz w:val="24"/>
          <w:szCs w:val="24"/>
        </w:rPr>
        <w:t>environment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 and establishing open communication with Megan</w:t>
      </w:r>
      <w:r w:rsidR="12474D9A" w:rsidRPr="00E161C6">
        <w:rPr>
          <w:rFonts w:eastAsia="Times New Roman"/>
          <w:color w:val="000000" w:themeColor="text1"/>
          <w:sz w:val="24"/>
          <w:szCs w:val="24"/>
        </w:rPr>
        <w:t xml:space="preserve"> to ensure she feels comfortable discussing her concerns and needs would be beneficial, including regular one-on-one check-ins to monitor</w:t>
      </w:r>
      <w:r w:rsidR="3589FB9E" w:rsidRPr="00E161C6">
        <w:rPr>
          <w:rFonts w:eastAsia="Times New Roman"/>
          <w:color w:val="000000" w:themeColor="text1"/>
          <w:sz w:val="24"/>
          <w:szCs w:val="24"/>
        </w:rPr>
        <w:t xml:space="preserve"> her </w:t>
      </w:r>
      <w:r w:rsidR="3562D798" w:rsidRPr="00E161C6">
        <w:rPr>
          <w:rFonts w:eastAsia="Times New Roman"/>
          <w:color w:val="000000" w:themeColor="text1"/>
          <w:sz w:val="24"/>
          <w:szCs w:val="24"/>
        </w:rPr>
        <w:t>progress</w:t>
      </w:r>
      <w:r w:rsidR="3589FB9E" w:rsidRPr="00E161C6">
        <w:rPr>
          <w:rFonts w:eastAsia="Times New Roman"/>
          <w:color w:val="000000" w:themeColor="text1"/>
          <w:sz w:val="24"/>
          <w:szCs w:val="24"/>
        </w:rPr>
        <w:t xml:space="preserve"> and adjust strategies as necessary</w:t>
      </w:r>
      <w:r w:rsidR="00D54742" w:rsidRPr="00E161C6">
        <w:rPr>
          <w:rFonts w:eastAsia="Times New Roman"/>
          <w:color w:val="000000" w:themeColor="text1"/>
          <w:sz w:val="24"/>
          <w:szCs w:val="24"/>
        </w:rPr>
        <w:t xml:space="preserve"> (British Dyslexia Association, 1972).</w:t>
      </w:r>
    </w:p>
    <w:p w14:paraId="7F789D28" w14:textId="77777777" w:rsidR="5B3F53AA" w:rsidRPr="00E161C6" w:rsidRDefault="00EB383A" w:rsidP="50A983BB">
      <w:pPr>
        <w:pStyle w:val="ListParagraph"/>
        <w:numPr>
          <w:ilvl w:val="0"/>
          <w:numId w:val="7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Develop an individual learning plan (ILP): Work with Megan to create an ILP that outl</w:t>
      </w:r>
      <w:r w:rsidR="2312CA1C" w:rsidRPr="00E161C6">
        <w:rPr>
          <w:rFonts w:eastAsia="Times New Roman"/>
          <w:color w:val="000000" w:themeColor="text1"/>
          <w:sz w:val="24"/>
          <w:szCs w:val="24"/>
        </w:rPr>
        <w:t xml:space="preserve">ines her specific needs, </w:t>
      </w:r>
      <w:r w:rsidR="0C44FD3E" w:rsidRPr="00E161C6">
        <w:rPr>
          <w:rFonts w:eastAsia="Times New Roman"/>
          <w:color w:val="000000" w:themeColor="text1"/>
          <w:sz w:val="24"/>
          <w:szCs w:val="24"/>
        </w:rPr>
        <w:t>preferred</w:t>
      </w:r>
      <w:r w:rsidR="2312CA1C" w:rsidRPr="00E161C6">
        <w:rPr>
          <w:rFonts w:eastAsia="Times New Roman"/>
          <w:color w:val="000000" w:themeColor="text1"/>
          <w:sz w:val="24"/>
          <w:szCs w:val="24"/>
        </w:rPr>
        <w:t xml:space="preserve"> accommodations, and reasonable adjustments, </w:t>
      </w:r>
      <w:r w:rsidR="2312CA1C" w:rsidRPr="00E161C6">
        <w:rPr>
          <w:rFonts w:eastAsia="Times New Roman"/>
          <w:color w:val="000000" w:themeColor="text1"/>
          <w:sz w:val="24"/>
          <w:szCs w:val="24"/>
        </w:rPr>
        <w:lastRenderedPageBreak/>
        <w:t>such as extra time for assessments or alternative</w:t>
      </w:r>
      <w:r w:rsidR="0EBFF395" w:rsidRPr="00E161C6">
        <w:rPr>
          <w:rFonts w:eastAsia="Times New Roman"/>
          <w:color w:val="000000" w:themeColor="text1"/>
          <w:sz w:val="24"/>
          <w:szCs w:val="24"/>
        </w:rPr>
        <w:t xml:space="preserve"> assignment formats</w:t>
      </w:r>
      <w:r w:rsidR="0068650F" w:rsidRPr="00E161C6">
        <w:rPr>
          <w:rFonts w:eastAsia="Times New Roman"/>
          <w:color w:val="000000" w:themeColor="text1"/>
          <w:sz w:val="24"/>
          <w:szCs w:val="24"/>
        </w:rPr>
        <w:t xml:space="preserve"> (Knowles</w:t>
      </w:r>
      <w:r w:rsidR="00B161CB" w:rsidRPr="00E161C6">
        <w:rPr>
          <w:rFonts w:eastAsia="Times New Roman"/>
          <w:color w:val="000000" w:themeColor="text1"/>
          <w:sz w:val="24"/>
          <w:szCs w:val="24"/>
        </w:rPr>
        <w:t>, P100</w:t>
      </w:r>
      <w:r w:rsidR="00BF10DA" w:rsidRPr="00E161C6">
        <w:rPr>
          <w:rFonts w:eastAsia="Times New Roman"/>
          <w:color w:val="000000" w:themeColor="text1"/>
          <w:sz w:val="24"/>
          <w:szCs w:val="24"/>
        </w:rPr>
        <w:t>, 2017</w:t>
      </w:r>
      <w:r w:rsidR="0068650F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BF10DA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5131F5AD" w14:textId="77777777" w:rsidR="319F3925" w:rsidRPr="00E161C6" w:rsidRDefault="00EB383A" w:rsidP="7894BD2F">
      <w:pPr>
        <w:pStyle w:val="ListParagraph"/>
        <w:numPr>
          <w:ilvl w:val="0"/>
          <w:numId w:val="7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 xml:space="preserve">Implement flexible teaching strategies: To accommodate different learning preferences, use diverse teaching methods, such as visual aids, </w:t>
      </w:r>
      <w:r w:rsidR="783CA982" w:rsidRPr="00E161C6">
        <w:rPr>
          <w:rFonts w:eastAsia="Times New Roman"/>
          <w:color w:val="000000" w:themeColor="text1"/>
          <w:sz w:val="24"/>
          <w:szCs w:val="24"/>
        </w:rPr>
        <w:t>colour to highlight keywords</w:t>
      </w:r>
      <w:r w:rsidRPr="00E161C6">
        <w:rPr>
          <w:rFonts w:eastAsia="Times New Roman"/>
          <w:color w:val="000000" w:themeColor="text1"/>
          <w:sz w:val="24"/>
          <w:szCs w:val="24"/>
        </w:rPr>
        <w:t>,</w:t>
      </w:r>
      <w:r w:rsidR="4A588C2D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bookmarkStart w:id="1" w:name="_Int_3a9J7Qy2"/>
      <w:r w:rsidR="4A588C2D" w:rsidRPr="00E161C6">
        <w:rPr>
          <w:rFonts w:eastAsia="Times New Roman"/>
          <w:color w:val="000000" w:themeColor="text1"/>
          <w:sz w:val="24"/>
          <w:szCs w:val="24"/>
        </w:rPr>
        <w:t>different colours</w:t>
      </w:r>
      <w:bookmarkEnd w:id="1"/>
      <w:r w:rsidR="4A588C2D" w:rsidRPr="00E161C6">
        <w:rPr>
          <w:rFonts w:eastAsia="Times New Roman"/>
          <w:color w:val="000000" w:themeColor="text1"/>
          <w:sz w:val="24"/>
          <w:szCs w:val="24"/>
        </w:rPr>
        <w:t xml:space="preserve"> for different purposes</w:t>
      </w:r>
      <w:r w:rsidR="4BDC7B56" w:rsidRPr="00E161C6">
        <w:rPr>
          <w:rFonts w:eastAsia="Times New Roman"/>
          <w:color w:val="000000" w:themeColor="text1"/>
          <w:sz w:val="24"/>
          <w:szCs w:val="24"/>
        </w:rPr>
        <w:t xml:space="preserve">, label diagrams and charts, and </w:t>
      </w:r>
      <w:r w:rsidRPr="00E161C6">
        <w:rPr>
          <w:rFonts w:eastAsia="Times New Roman"/>
          <w:color w:val="000000" w:themeColor="text1"/>
          <w:sz w:val="24"/>
          <w:szCs w:val="24"/>
        </w:rPr>
        <w:t>interactive</w:t>
      </w:r>
      <w:r w:rsidR="0D79B3D7" w:rsidRPr="00E161C6">
        <w:rPr>
          <w:rFonts w:eastAsia="Times New Roman"/>
          <w:color w:val="000000" w:themeColor="text1"/>
          <w:sz w:val="24"/>
          <w:szCs w:val="24"/>
        </w:rPr>
        <w:t xml:space="preserve"> activities </w:t>
      </w:r>
      <w:r w:rsidR="00174458" w:rsidRPr="00E161C6">
        <w:rPr>
          <w:rFonts w:eastAsia="Times New Roman"/>
          <w:color w:val="000000" w:themeColor="text1"/>
          <w:sz w:val="24"/>
          <w:szCs w:val="24"/>
        </w:rPr>
        <w:t>(Reid</w:t>
      </w:r>
      <w:r w:rsidR="00A57E77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174458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A57E77" w:rsidRPr="00E161C6">
        <w:rPr>
          <w:rFonts w:eastAsia="Times New Roman"/>
          <w:color w:val="000000" w:themeColor="text1"/>
          <w:sz w:val="24"/>
          <w:szCs w:val="24"/>
        </w:rPr>
        <w:t>P</w:t>
      </w:r>
      <w:r w:rsidR="00174458" w:rsidRPr="00E161C6">
        <w:rPr>
          <w:rFonts w:eastAsia="Times New Roman"/>
          <w:color w:val="000000" w:themeColor="text1"/>
          <w:sz w:val="24"/>
          <w:szCs w:val="24"/>
        </w:rPr>
        <w:t>181</w:t>
      </w:r>
      <w:r w:rsidR="00A57E77" w:rsidRPr="00E161C6">
        <w:rPr>
          <w:rFonts w:eastAsia="Times New Roman"/>
          <w:color w:val="000000" w:themeColor="text1"/>
          <w:sz w:val="24"/>
          <w:szCs w:val="24"/>
        </w:rPr>
        <w:t>, 2016</w:t>
      </w:r>
      <w:r w:rsidR="00174458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A57E77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04AAC824" w14:textId="6003D30A" w:rsidR="2CED9977" w:rsidRPr="00E161C6" w:rsidRDefault="00EB383A" w:rsidP="51E9879D">
      <w:pPr>
        <w:pStyle w:val="ListParagraph"/>
        <w:numPr>
          <w:ilvl w:val="0"/>
          <w:numId w:val="7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Encourage peer support and mentoring: Pair Megan with a peer mentor or buddy to help her navigate the social and academic environment. Minor gr</w:t>
      </w:r>
      <w:r w:rsidR="6D12475A" w:rsidRPr="00E161C6">
        <w:rPr>
          <w:rFonts w:eastAsia="Times New Roman"/>
          <w:color w:val="000000" w:themeColor="text1"/>
          <w:sz w:val="24"/>
          <w:szCs w:val="24"/>
        </w:rPr>
        <w:t xml:space="preserve">oup activities and consistent groupings can also </w:t>
      </w:r>
      <w:r w:rsidR="2A53010E" w:rsidRPr="00E161C6">
        <w:rPr>
          <w:rFonts w:eastAsia="Times New Roman"/>
          <w:color w:val="000000" w:themeColor="text1"/>
          <w:sz w:val="24"/>
          <w:szCs w:val="24"/>
        </w:rPr>
        <w:t>boost confidence, reduce anxiety</w:t>
      </w:r>
      <w:r w:rsidR="6B1F6BE5" w:rsidRPr="00E161C6">
        <w:rPr>
          <w:rFonts w:eastAsia="Times New Roman"/>
          <w:color w:val="000000" w:themeColor="text1"/>
          <w:sz w:val="24"/>
          <w:szCs w:val="24"/>
        </w:rPr>
        <w:t xml:space="preserve"> and motivation, and alleviate academic stress</w:t>
      </w:r>
      <w:r w:rsidR="006347B5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D31CA2" w:rsidRPr="00E161C6">
        <w:rPr>
          <w:rFonts w:eastAsia="Times New Roman"/>
          <w:color w:val="000000" w:themeColor="text1"/>
          <w:sz w:val="24"/>
          <w:szCs w:val="24"/>
        </w:rPr>
        <w:t>(Le</w:t>
      </w:r>
      <w:r w:rsidR="002D135F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19252C" w:rsidRPr="00E161C6">
        <w:rPr>
          <w:rFonts w:eastAsia="Times New Roman"/>
          <w:color w:val="000000" w:themeColor="text1"/>
          <w:sz w:val="24"/>
          <w:szCs w:val="24"/>
        </w:rPr>
        <w:t xml:space="preserve"> P9, 2024).</w:t>
      </w:r>
    </w:p>
    <w:p w14:paraId="26CCBBD6" w14:textId="77777777" w:rsidR="62A06627" w:rsidRPr="00E161C6" w:rsidRDefault="00EB383A" w:rsidP="697003CF">
      <w:pPr>
        <w:pStyle w:val="ListParagraph"/>
        <w:numPr>
          <w:ilvl w:val="0"/>
          <w:numId w:val="7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Raise awareness among faculty: With Megan's approv</w:t>
      </w:r>
      <w:r w:rsidR="55A65996" w:rsidRPr="00E161C6">
        <w:rPr>
          <w:rFonts w:eastAsia="Times New Roman"/>
          <w:color w:val="000000" w:themeColor="text1"/>
          <w:sz w:val="24"/>
          <w:szCs w:val="24"/>
        </w:rPr>
        <w:t xml:space="preserve">al, </w:t>
      </w:r>
      <w:r w:rsidR="7F0B4F40" w:rsidRPr="00E161C6">
        <w:rPr>
          <w:rFonts w:eastAsia="Times New Roman"/>
          <w:color w:val="000000" w:themeColor="text1"/>
          <w:sz w:val="24"/>
          <w:szCs w:val="24"/>
        </w:rPr>
        <w:t>collaborate</w:t>
      </w:r>
      <w:r w:rsidR="55A65996" w:rsidRPr="00E161C6">
        <w:rPr>
          <w:rFonts w:eastAsia="Times New Roman"/>
          <w:color w:val="000000" w:themeColor="text1"/>
          <w:sz w:val="24"/>
          <w:szCs w:val="24"/>
        </w:rPr>
        <w:t xml:space="preserve"> with colleagues to increase awareness of inclusive teaching practices and encourage a </w:t>
      </w:r>
      <w:r w:rsidR="5CCC965B" w:rsidRPr="00E161C6">
        <w:rPr>
          <w:rFonts w:eastAsia="Times New Roman"/>
          <w:color w:val="000000" w:themeColor="text1"/>
          <w:sz w:val="24"/>
          <w:szCs w:val="24"/>
        </w:rPr>
        <w:t>culture of empathy and understanding throughout Megan’s learning environment.</w:t>
      </w:r>
      <w:r w:rsidR="00B27656" w:rsidRPr="00E161C6">
        <w:rPr>
          <w:rFonts w:eastAsia="Times New Roman"/>
          <w:color w:val="000000" w:themeColor="text1"/>
          <w:sz w:val="24"/>
          <w:szCs w:val="24"/>
        </w:rPr>
        <w:t xml:space="preserve"> (Reid</w:t>
      </w:r>
      <w:r w:rsidR="00404AD9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B27656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404AD9" w:rsidRPr="00E161C6">
        <w:rPr>
          <w:rFonts w:eastAsia="Times New Roman"/>
          <w:color w:val="000000" w:themeColor="text1"/>
          <w:sz w:val="24"/>
          <w:szCs w:val="24"/>
        </w:rPr>
        <w:t>P</w:t>
      </w:r>
      <w:r w:rsidR="009B7556" w:rsidRPr="00E161C6">
        <w:rPr>
          <w:rFonts w:eastAsia="Times New Roman"/>
          <w:color w:val="000000" w:themeColor="text1"/>
          <w:sz w:val="24"/>
          <w:szCs w:val="24"/>
        </w:rPr>
        <w:t>264</w:t>
      </w:r>
      <w:r w:rsidR="003F51F9" w:rsidRPr="00E161C6">
        <w:rPr>
          <w:rFonts w:eastAsia="Times New Roman"/>
          <w:color w:val="000000" w:themeColor="text1"/>
          <w:sz w:val="24"/>
          <w:szCs w:val="24"/>
        </w:rPr>
        <w:t>, 2016</w:t>
      </w:r>
      <w:r w:rsidR="00B27656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3F51F9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174EC168" w14:textId="77777777" w:rsidR="35FFA305" w:rsidRPr="00E161C6" w:rsidRDefault="35FFA305" w:rsidP="35FFA30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435E8341" w14:textId="56847CDA" w:rsidR="4247F144" w:rsidRPr="00E161C6" w:rsidRDefault="00EB383A" w:rsidP="35FFA30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In summary, supporting Megan involves a combination of tailored academic strategies, mental health support,</w:t>
      </w:r>
      <w:r w:rsidR="0042623F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and fostering a safe, inclusive environment. By </w:t>
      </w:r>
      <w:r w:rsidR="122B8830" w:rsidRPr="00E161C6">
        <w:rPr>
          <w:rFonts w:eastAsia="Times New Roman"/>
          <w:color w:val="000000" w:themeColor="text1"/>
          <w:sz w:val="24"/>
          <w:szCs w:val="24"/>
        </w:rPr>
        <w:t>creating an individual learning plan, utilising flexible teaching methods, encouraging peer support, and raising faculty awareness, we can help Megan overcome</w:t>
      </w:r>
      <w:r w:rsidR="72B7E63B" w:rsidRPr="00E161C6">
        <w:rPr>
          <w:rFonts w:eastAsia="Times New Roman"/>
          <w:color w:val="000000" w:themeColor="text1"/>
          <w:sz w:val="24"/>
          <w:szCs w:val="24"/>
        </w:rPr>
        <w:t xml:space="preserve"> challenges and achieve her full academic potential while promoting her confidence and well-being</w:t>
      </w:r>
      <w:r w:rsidR="003D79EA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313C60" w:rsidRPr="00E161C6">
        <w:rPr>
          <w:rFonts w:eastAsia="Times New Roman"/>
          <w:color w:val="000000" w:themeColor="text1"/>
          <w:sz w:val="24"/>
          <w:szCs w:val="24"/>
        </w:rPr>
        <w:t>whilst</w:t>
      </w:r>
      <w:r w:rsidR="003D79EA" w:rsidRPr="00E161C6">
        <w:rPr>
          <w:rFonts w:eastAsia="Times New Roman"/>
          <w:color w:val="000000" w:themeColor="text1"/>
          <w:sz w:val="24"/>
          <w:szCs w:val="24"/>
        </w:rPr>
        <w:t xml:space="preserve"> aligning </w:t>
      </w:r>
      <w:r w:rsidR="72B7E63B" w:rsidRPr="00E161C6">
        <w:rPr>
          <w:rFonts w:eastAsia="Times New Roman"/>
          <w:color w:val="000000" w:themeColor="text1"/>
          <w:sz w:val="24"/>
          <w:szCs w:val="24"/>
        </w:rPr>
        <w:t>with the UK professional standards</w:t>
      </w:r>
      <w:r w:rsidR="00094F05" w:rsidRPr="00E161C6">
        <w:rPr>
          <w:rFonts w:eastAsia="Times New Roman"/>
          <w:color w:val="000000" w:themeColor="text1"/>
          <w:sz w:val="24"/>
          <w:szCs w:val="24"/>
        </w:rPr>
        <w:t xml:space="preserve"> by demonstrating a commitment to learners</w:t>
      </w:r>
      <w:r w:rsidR="00E62C4A" w:rsidRPr="00E161C6">
        <w:rPr>
          <w:rFonts w:eastAsia="Times New Roman"/>
          <w:color w:val="000000" w:themeColor="text1"/>
          <w:sz w:val="24"/>
          <w:szCs w:val="24"/>
        </w:rPr>
        <w:t>, their learning</w:t>
      </w:r>
      <w:r w:rsidR="005C7D04" w:rsidRPr="00E161C6">
        <w:rPr>
          <w:rFonts w:eastAsia="Times New Roman"/>
          <w:color w:val="000000" w:themeColor="text1"/>
          <w:sz w:val="24"/>
          <w:szCs w:val="24"/>
        </w:rPr>
        <w:t>, safety</w:t>
      </w:r>
      <w:r w:rsidR="11403C73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5C7D04" w:rsidRPr="00E161C6">
        <w:rPr>
          <w:rFonts w:eastAsia="Times New Roman"/>
          <w:color w:val="000000" w:themeColor="text1"/>
          <w:sz w:val="24"/>
          <w:szCs w:val="24"/>
        </w:rPr>
        <w:t xml:space="preserve"> and well-being</w:t>
      </w:r>
      <w:r w:rsidR="009437A5" w:rsidRPr="00E161C6">
        <w:rPr>
          <w:rFonts w:eastAsia="Times New Roman"/>
          <w:color w:val="000000" w:themeColor="text1"/>
          <w:sz w:val="24"/>
          <w:szCs w:val="24"/>
        </w:rPr>
        <w:t>—valu</w:t>
      </w:r>
      <w:r w:rsidR="00F048F2" w:rsidRPr="00E161C6">
        <w:rPr>
          <w:rFonts w:eastAsia="Times New Roman"/>
          <w:color w:val="000000" w:themeColor="text1"/>
          <w:sz w:val="24"/>
          <w:szCs w:val="24"/>
        </w:rPr>
        <w:t>e and support diversity</w:t>
      </w:r>
      <w:r w:rsidR="0045080B" w:rsidRPr="00E161C6">
        <w:rPr>
          <w:rFonts w:eastAsia="Times New Roman"/>
          <w:color w:val="000000" w:themeColor="text1"/>
          <w:sz w:val="24"/>
          <w:szCs w:val="24"/>
        </w:rPr>
        <w:t>,</w:t>
      </w:r>
      <w:r w:rsidR="6C3FDC20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45080B" w:rsidRPr="00E161C6">
        <w:rPr>
          <w:rFonts w:eastAsia="Times New Roman"/>
          <w:color w:val="000000" w:themeColor="text1"/>
          <w:sz w:val="24"/>
          <w:szCs w:val="24"/>
        </w:rPr>
        <w:t xml:space="preserve">equality of opportunity </w:t>
      </w:r>
      <w:r w:rsidR="002E17D9" w:rsidRPr="00E161C6">
        <w:rPr>
          <w:rFonts w:eastAsia="Times New Roman"/>
          <w:color w:val="000000" w:themeColor="text1"/>
          <w:sz w:val="24"/>
          <w:szCs w:val="24"/>
        </w:rPr>
        <w:t>ad inclusion</w:t>
      </w:r>
      <w:r w:rsidR="00441358" w:rsidRPr="00E161C6">
        <w:rPr>
          <w:rFonts w:eastAsia="Times New Roman"/>
          <w:color w:val="000000" w:themeColor="text1"/>
          <w:sz w:val="24"/>
          <w:szCs w:val="24"/>
        </w:rPr>
        <w:t xml:space="preserve"> (Bond, 2000).</w:t>
      </w:r>
    </w:p>
    <w:p w14:paraId="1BDE319A" w14:textId="77777777" w:rsidR="50A983BB" w:rsidRPr="00E161C6" w:rsidRDefault="50A983BB" w:rsidP="50A983BB">
      <w:pPr>
        <w:pStyle w:val="ListParagraph"/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3621A462" w14:textId="77777777" w:rsidR="00B41D5A" w:rsidRPr="00E161C6" w:rsidRDefault="00B41D5A" w:rsidP="3E0ECBB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43AC095C" w14:textId="77777777" w:rsidR="1742BCC4" w:rsidRPr="00E161C6" w:rsidRDefault="1742BCC4" w:rsidP="1742BCC4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39EFEC62" w14:textId="77777777" w:rsidR="00000DF4" w:rsidRPr="00E161C6" w:rsidRDefault="00000DF4" w:rsidP="3E0ECBB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444C3CE6" w14:textId="77777777" w:rsidR="1FFD034C" w:rsidRPr="00980B43" w:rsidRDefault="00EB383A" w:rsidP="1FFD034C">
      <w:pPr>
        <w:spacing w:line="360" w:lineRule="auto"/>
        <w:jc w:val="center"/>
        <w:rPr>
          <w:rFonts w:eastAsia="Times New Roman"/>
          <w:b/>
          <w:bCs/>
          <w:color w:val="000000" w:themeColor="text1"/>
          <w:sz w:val="36"/>
          <w:szCs w:val="36"/>
          <w:u w:val="single"/>
        </w:rPr>
      </w:pPr>
      <w:r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S</w:t>
      </w:r>
      <w:r w:rsidR="00A73981"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cenario</w:t>
      </w:r>
      <w:r w:rsidR="3CEE9F8E"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 xml:space="preserve"> 2 (Dafydd)</w:t>
      </w:r>
      <w:r w:rsidR="00A73981"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 xml:space="preserve"> </w:t>
      </w:r>
    </w:p>
    <w:p w14:paraId="3BC92077" w14:textId="77777777" w:rsidR="00A63F9E" w:rsidRPr="00E161C6" w:rsidRDefault="00A63F9E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DEF5810" w14:textId="77777777" w:rsidR="52F9A52E" w:rsidRPr="00E161C6" w:rsidRDefault="00EB383A" w:rsidP="4E16906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 xml:space="preserve">Dafydd has </w:t>
      </w:r>
      <w:r w:rsidR="7155A812" w:rsidRPr="00E161C6">
        <w:rPr>
          <w:rFonts w:eastAsia="Times New Roman"/>
          <w:color w:val="000000" w:themeColor="text1"/>
          <w:sz w:val="24"/>
          <w:szCs w:val="24"/>
        </w:rPr>
        <w:t>cerebral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 palsy and is partially sighted, though he is not registered as blind. He uses crutches to walk independently</w:t>
      </w:r>
      <w:r w:rsidR="12D0B542" w:rsidRPr="00E161C6">
        <w:rPr>
          <w:rFonts w:eastAsia="Times New Roman"/>
          <w:color w:val="000000" w:themeColor="text1"/>
          <w:sz w:val="24"/>
          <w:szCs w:val="24"/>
        </w:rPr>
        <w:t xml:space="preserve"> but tires quickly and finds typing and note-taking </w:t>
      </w:r>
      <w:r w:rsidR="12D0B542" w:rsidRPr="00E161C6">
        <w:rPr>
          <w:rFonts w:eastAsia="Times New Roman"/>
          <w:color w:val="000000" w:themeColor="text1"/>
          <w:sz w:val="24"/>
          <w:szCs w:val="24"/>
        </w:rPr>
        <w:lastRenderedPageBreak/>
        <w:t>challenging due to his typing speed and occasional struggles with his left arm. Despite these</w:t>
      </w:r>
      <w:r w:rsidR="70847642" w:rsidRPr="00E161C6">
        <w:rPr>
          <w:rFonts w:eastAsia="Times New Roman"/>
          <w:color w:val="000000" w:themeColor="text1"/>
          <w:sz w:val="24"/>
          <w:szCs w:val="24"/>
        </w:rPr>
        <w:t xml:space="preserve"> challenges, Dafydd has always managed his education proactively and is keen to maintain his independence as he transitions to </w:t>
      </w:r>
      <w:r w:rsidR="7F48109F" w:rsidRPr="00E161C6">
        <w:rPr>
          <w:rFonts w:eastAsia="Times New Roman"/>
          <w:color w:val="000000" w:themeColor="text1"/>
          <w:sz w:val="24"/>
          <w:szCs w:val="24"/>
        </w:rPr>
        <w:t>university</w:t>
      </w:r>
      <w:r w:rsidR="70847642" w:rsidRPr="00E161C6">
        <w:rPr>
          <w:rFonts w:eastAsia="Times New Roman"/>
          <w:color w:val="000000" w:themeColor="text1"/>
          <w:sz w:val="24"/>
          <w:szCs w:val="24"/>
        </w:rPr>
        <w:t xml:space="preserve"> life</w:t>
      </w:r>
      <w:r w:rsidR="5F19213A" w:rsidRPr="00E161C6">
        <w:rPr>
          <w:rFonts w:eastAsia="Times New Roman"/>
          <w:color w:val="000000" w:themeColor="text1"/>
          <w:sz w:val="24"/>
          <w:szCs w:val="24"/>
        </w:rPr>
        <w:t>.</w:t>
      </w:r>
      <w:r w:rsidR="1E620A32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</w:p>
    <w:p w14:paraId="521227B1" w14:textId="77777777" w:rsidR="002A7BF5" w:rsidRPr="00E161C6" w:rsidRDefault="00EB383A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Disabled students are entitled to an education free from discrimination, as the Equality Act 2010 outlines. Schools must make reaso</w:t>
      </w:r>
      <w:r w:rsidR="51CE7500" w:rsidRPr="00E161C6">
        <w:rPr>
          <w:rFonts w:eastAsia="Times New Roman"/>
          <w:color w:val="000000" w:themeColor="text1"/>
          <w:sz w:val="24"/>
          <w:szCs w:val="24"/>
        </w:rPr>
        <w:t>nable adjustments to prevent disability discrimination, with steps determined by individual circumstances, as specified in the Equ</w:t>
      </w:r>
      <w:r w:rsidR="1C06FFF9" w:rsidRPr="00E161C6">
        <w:rPr>
          <w:rFonts w:eastAsia="Times New Roman"/>
          <w:color w:val="000000" w:themeColor="text1"/>
          <w:sz w:val="24"/>
          <w:szCs w:val="24"/>
        </w:rPr>
        <w:t>ality Act Codes of Practice</w:t>
      </w:r>
      <w:r w:rsidR="00BE2FD5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CD710F" w:rsidRPr="00E161C6">
        <w:rPr>
          <w:rFonts w:eastAsia="Times New Roman"/>
          <w:color w:val="000000" w:themeColor="text1"/>
          <w:sz w:val="24"/>
          <w:szCs w:val="24"/>
        </w:rPr>
        <w:t>(</w:t>
      </w:r>
      <w:r w:rsidR="002C7D5A" w:rsidRPr="00E161C6">
        <w:rPr>
          <w:rFonts w:eastAsia="Times New Roman"/>
          <w:color w:val="000000" w:themeColor="text1"/>
          <w:sz w:val="24"/>
          <w:szCs w:val="24"/>
        </w:rPr>
        <w:t>Gov.W</w:t>
      </w:r>
      <w:r w:rsidR="008E0D81" w:rsidRPr="00E161C6">
        <w:rPr>
          <w:rFonts w:eastAsia="Times New Roman"/>
          <w:color w:val="000000" w:themeColor="text1"/>
          <w:sz w:val="24"/>
          <w:szCs w:val="24"/>
        </w:rPr>
        <w:t>ales,</w:t>
      </w:r>
      <w:r w:rsidR="00C412B8" w:rsidRPr="00E161C6">
        <w:rPr>
          <w:rFonts w:eastAsia="Times New Roman"/>
          <w:color w:val="000000" w:themeColor="text1"/>
          <w:sz w:val="24"/>
          <w:szCs w:val="24"/>
        </w:rPr>
        <w:t xml:space="preserve"> P39</w:t>
      </w:r>
      <w:r w:rsidR="7138DAA5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8E0D81" w:rsidRPr="00E161C6">
        <w:rPr>
          <w:rFonts w:eastAsia="Times New Roman"/>
          <w:color w:val="000000" w:themeColor="text1"/>
          <w:sz w:val="24"/>
          <w:szCs w:val="24"/>
        </w:rPr>
        <w:t xml:space="preserve"> 2016)</w:t>
      </w:r>
      <w:r w:rsidR="00C412B8" w:rsidRPr="00E161C6">
        <w:rPr>
          <w:rFonts w:eastAsia="Times New Roman"/>
          <w:color w:val="000000" w:themeColor="text1"/>
          <w:sz w:val="24"/>
          <w:szCs w:val="24"/>
        </w:rPr>
        <w:t>.</w:t>
      </w:r>
      <w:r w:rsidR="00E67980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bookmarkStart w:id="2" w:name="_Int_MTuMGrV3"/>
      <w:r w:rsidR="1E620A32" w:rsidRPr="00E161C6">
        <w:rPr>
          <w:rFonts w:eastAsia="Times New Roman"/>
          <w:color w:val="000000" w:themeColor="text1"/>
          <w:sz w:val="24"/>
          <w:szCs w:val="24"/>
        </w:rPr>
        <w:t>As Dafydd’s tutor, the primary focus</w:t>
      </w:r>
      <w:bookmarkEnd w:id="2"/>
      <w:r w:rsidR="3EF16BEF" w:rsidRPr="00E161C6">
        <w:rPr>
          <w:rFonts w:eastAsia="Times New Roman"/>
          <w:color w:val="000000" w:themeColor="text1"/>
          <w:sz w:val="24"/>
          <w:szCs w:val="24"/>
        </w:rPr>
        <w:t xml:space="preserve"> should be on providing </w:t>
      </w:r>
      <w:r w:rsidR="265BA2DA" w:rsidRPr="00E161C6">
        <w:rPr>
          <w:rFonts w:eastAsia="Times New Roman"/>
          <w:color w:val="000000" w:themeColor="text1"/>
          <w:sz w:val="24"/>
          <w:szCs w:val="24"/>
        </w:rPr>
        <w:t>tailored</w:t>
      </w:r>
      <w:r w:rsidR="3EF16BEF" w:rsidRPr="00E161C6">
        <w:rPr>
          <w:rFonts w:eastAsia="Times New Roman"/>
          <w:color w:val="000000" w:themeColor="text1"/>
          <w:sz w:val="24"/>
          <w:szCs w:val="24"/>
        </w:rPr>
        <w:t xml:space="preserve"> support to meet his academic and accessibility needs while fostering his independence</w:t>
      </w:r>
      <w:r w:rsidR="74874165" w:rsidRPr="00E161C6">
        <w:rPr>
          <w:rFonts w:eastAsia="Times New Roman"/>
          <w:color w:val="000000" w:themeColor="text1"/>
          <w:sz w:val="24"/>
          <w:szCs w:val="24"/>
        </w:rPr>
        <w:t xml:space="preserve">. UWTSD offers extensive disability support, </w:t>
      </w:r>
      <w:r w:rsidR="7979E860" w:rsidRPr="00E161C6">
        <w:rPr>
          <w:rFonts w:eastAsia="Times New Roman"/>
          <w:color w:val="000000" w:themeColor="text1"/>
          <w:sz w:val="24"/>
          <w:szCs w:val="24"/>
        </w:rPr>
        <w:t>including assistance through their Support Needs Enquiry Forms (SNEF) (UWTSD</w:t>
      </w:r>
      <w:r w:rsidR="00A33092" w:rsidRPr="00E161C6">
        <w:rPr>
          <w:rFonts w:eastAsia="Times New Roman"/>
          <w:color w:val="000000" w:themeColor="text1"/>
          <w:sz w:val="24"/>
          <w:szCs w:val="24"/>
        </w:rPr>
        <w:t>, 2024</w:t>
      </w:r>
      <w:r w:rsidR="7979E860" w:rsidRPr="00E161C6">
        <w:rPr>
          <w:rFonts w:eastAsia="Times New Roman"/>
          <w:color w:val="000000" w:themeColor="text1"/>
          <w:sz w:val="24"/>
          <w:szCs w:val="24"/>
        </w:rPr>
        <w:t>).</w:t>
      </w:r>
      <w:r w:rsidR="076F0410" w:rsidRPr="00E161C6">
        <w:rPr>
          <w:rFonts w:eastAsia="Times New Roman"/>
          <w:color w:val="000000" w:themeColor="text1"/>
          <w:sz w:val="24"/>
          <w:szCs w:val="24"/>
        </w:rPr>
        <w:t xml:space="preserve"> According to the UWTSD Student Union</w:t>
      </w:r>
      <w:r w:rsidR="003E4F69" w:rsidRPr="00E161C6">
        <w:rPr>
          <w:rFonts w:eastAsia="Times New Roman"/>
          <w:color w:val="000000" w:themeColor="text1"/>
          <w:sz w:val="24"/>
          <w:szCs w:val="24"/>
        </w:rPr>
        <w:t xml:space="preserve"> (2024)</w:t>
      </w:r>
      <w:r w:rsidR="076F0410" w:rsidRPr="00E161C6">
        <w:rPr>
          <w:rFonts w:eastAsia="Times New Roman"/>
          <w:color w:val="000000" w:themeColor="text1"/>
          <w:sz w:val="24"/>
          <w:szCs w:val="24"/>
        </w:rPr>
        <w:t>, Dafydd can access accessible learning materials, such as lect</w:t>
      </w:r>
      <w:r w:rsidR="493E46DB" w:rsidRPr="00E161C6">
        <w:rPr>
          <w:rFonts w:eastAsia="Times New Roman"/>
          <w:color w:val="000000" w:themeColor="text1"/>
          <w:sz w:val="24"/>
          <w:szCs w:val="24"/>
        </w:rPr>
        <w:t>ure notes and resources, in advance, alongside assistive technology like voice-to-text software such as Cla</w:t>
      </w:r>
      <w:r w:rsidR="2388B872" w:rsidRPr="00E161C6">
        <w:rPr>
          <w:rFonts w:eastAsia="Times New Roman"/>
          <w:color w:val="000000" w:themeColor="text1"/>
          <w:sz w:val="24"/>
          <w:szCs w:val="24"/>
        </w:rPr>
        <w:t>roread, which can help address his challenges with note-taking and typing</w:t>
      </w:r>
      <w:r w:rsidR="003E4F69" w:rsidRPr="00E161C6">
        <w:rPr>
          <w:rFonts w:eastAsia="Times New Roman"/>
          <w:color w:val="000000" w:themeColor="text1"/>
          <w:sz w:val="24"/>
          <w:szCs w:val="24"/>
        </w:rPr>
        <w:t xml:space="preserve"> (Student Union</w:t>
      </w:r>
      <w:r w:rsidR="00757056" w:rsidRPr="00E161C6">
        <w:rPr>
          <w:rFonts w:eastAsia="Times New Roman"/>
          <w:color w:val="000000" w:themeColor="text1"/>
          <w:sz w:val="24"/>
          <w:szCs w:val="24"/>
        </w:rPr>
        <w:t>, 2024</w:t>
      </w:r>
      <w:r w:rsidR="003E4F69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757056" w:rsidRPr="00E161C6">
        <w:rPr>
          <w:rFonts w:eastAsia="Times New Roman"/>
          <w:color w:val="000000" w:themeColor="text1"/>
          <w:sz w:val="24"/>
          <w:szCs w:val="24"/>
        </w:rPr>
        <w:t xml:space="preserve">. </w:t>
      </w:r>
      <w:r w:rsidR="2388B872" w:rsidRPr="00E161C6">
        <w:rPr>
          <w:rFonts w:eastAsia="Times New Roman"/>
          <w:color w:val="000000" w:themeColor="text1"/>
          <w:sz w:val="24"/>
          <w:szCs w:val="24"/>
        </w:rPr>
        <w:t xml:space="preserve">Ensuring physical </w:t>
      </w:r>
      <w:r w:rsidR="3D69B07D" w:rsidRPr="00E161C6">
        <w:rPr>
          <w:rFonts w:eastAsia="Times New Roman"/>
          <w:color w:val="000000" w:themeColor="text1"/>
          <w:sz w:val="24"/>
          <w:szCs w:val="24"/>
        </w:rPr>
        <w:t>accessibility</w:t>
      </w:r>
      <w:r w:rsidR="2388B872" w:rsidRPr="00E161C6">
        <w:rPr>
          <w:rFonts w:eastAsia="Times New Roman"/>
          <w:color w:val="000000" w:themeColor="text1"/>
          <w:sz w:val="24"/>
          <w:szCs w:val="24"/>
        </w:rPr>
        <w:t xml:space="preserve"> in </w:t>
      </w:r>
      <w:r w:rsidR="08918772" w:rsidRPr="00E161C6">
        <w:rPr>
          <w:rFonts w:eastAsia="Times New Roman"/>
          <w:color w:val="000000" w:themeColor="text1"/>
          <w:sz w:val="24"/>
          <w:szCs w:val="24"/>
        </w:rPr>
        <w:t>classrooms and timetables will help reduce physical strain</w:t>
      </w:r>
      <w:r w:rsidR="00B005C8" w:rsidRPr="00E161C6">
        <w:rPr>
          <w:rFonts w:eastAsia="Times New Roman"/>
          <w:color w:val="000000" w:themeColor="text1"/>
          <w:sz w:val="24"/>
          <w:szCs w:val="24"/>
        </w:rPr>
        <w:t xml:space="preserve">, </w:t>
      </w:r>
      <w:r w:rsidRPr="00E161C6">
        <w:rPr>
          <w:rFonts w:eastAsia="Times New Roman"/>
          <w:color w:val="000000" w:themeColor="text1"/>
          <w:sz w:val="24"/>
          <w:szCs w:val="24"/>
        </w:rPr>
        <w:t>align</w:t>
      </w:r>
      <w:r w:rsidR="00B005C8" w:rsidRPr="00E161C6">
        <w:rPr>
          <w:rFonts w:eastAsia="Times New Roman"/>
          <w:color w:val="000000" w:themeColor="text1"/>
          <w:sz w:val="24"/>
          <w:szCs w:val="24"/>
        </w:rPr>
        <w:t>ing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 with UWTSD’s goals</w:t>
      </w:r>
      <w:r w:rsidR="00B005C8" w:rsidRPr="00E161C6">
        <w:rPr>
          <w:rFonts w:eastAsia="Times New Roman"/>
          <w:color w:val="000000" w:themeColor="text1"/>
          <w:sz w:val="24"/>
          <w:szCs w:val="24"/>
        </w:rPr>
        <w:t>:</w:t>
      </w:r>
    </w:p>
    <w:p w14:paraId="1D898EE3" w14:textId="77777777" w:rsidR="002A7BF5" w:rsidRPr="00E161C6" w:rsidRDefault="002A7BF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413B6F49" w14:textId="77777777" w:rsidR="002A7BF5" w:rsidRPr="00E161C6" w:rsidRDefault="00EB383A" w:rsidP="002A7BF5">
      <w:pPr>
        <w:pStyle w:val="ListParagraph"/>
        <w:numPr>
          <w:ilvl w:val="0"/>
          <w:numId w:val="5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Reasonable Adjustments and Inclusive Teaching Practices</w:t>
      </w:r>
    </w:p>
    <w:p w14:paraId="20290EAD" w14:textId="77777777" w:rsidR="002A7BF5" w:rsidRPr="00E161C6" w:rsidRDefault="00EB383A" w:rsidP="002A7BF5">
      <w:pPr>
        <w:pStyle w:val="ListParagraph"/>
        <w:numPr>
          <w:ilvl w:val="0"/>
          <w:numId w:val="5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Fostering Good Relations and Promoting Understanding</w:t>
      </w:r>
    </w:p>
    <w:p w14:paraId="6224BD71" w14:textId="77777777" w:rsidR="002A7BF5" w:rsidRPr="00E161C6" w:rsidRDefault="00EB383A" w:rsidP="002A7BF5">
      <w:pPr>
        <w:pStyle w:val="ListParagraph"/>
        <w:numPr>
          <w:ilvl w:val="0"/>
          <w:numId w:val="5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Supporting Mental Health and Well-being</w:t>
      </w:r>
    </w:p>
    <w:p w14:paraId="3684738A" w14:textId="77777777" w:rsidR="002A7BF5" w:rsidRPr="00E161C6" w:rsidRDefault="00EB383A" w:rsidP="002A7BF5">
      <w:pPr>
        <w:pStyle w:val="ListParagraph"/>
        <w:numPr>
          <w:ilvl w:val="0"/>
          <w:numId w:val="5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Empowering Students and Encouraging Independence</w:t>
      </w:r>
    </w:p>
    <w:p w14:paraId="125146A8" w14:textId="77777777" w:rsidR="002A7BF5" w:rsidRPr="00E161C6" w:rsidRDefault="00EB383A" w:rsidP="002A7BF5">
      <w:pPr>
        <w:pStyle w:val="ListParagraph"/>
        <w:numPr>
          <w:ilvl w:val="0"/>
          <w:numId w:val="5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Legal Compliance and the Equality Act 2010</w:t>
      </w:r>
    </w:p>
    <w:p w14:paraId="5310667C" w14:textId="77777777" w:rsidR="002A7BF5" w:rsidRPr="00E161C6" w:rsidRDefault="00EB383A">
      <w:pPr>
        <w:pStyle w:val="ListParagraph"/>
        <w:spacing w:line="360" w:lineRule="auto"/>
        <w:jc w:val="right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/>
          <w:sz w:val="24"/>
          <w:szCs w:val="24"/>
        </w:rPr>
        <w:t>(UWTSD, 2024)</w:t>
      </w:r>
    </w:p>
    <w:p w14:paraId="0C9A87F6" w14:textId="77777777" w:rsidR="1E620A32" w:rsidRPr="00E161C6" w:rsidRDefault="00EB383A" w:rsidP="4E16906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Supporting Dafydd through the Disabled Students Allowance (DSA) application proces</w:t>
      </w:r>
      <w:r w:rsidR="40F0C8C6" w:rsidRPr="00E161C6">
        <w:rPr>
          <w:rFonts w:eastAsia="Times New Roman"/>
          <w:color w:val="000000" w:themeColor="text1"/>
          <w:sz w:val="24"/>
          <w:szCs w:val="24"/>
        </w:rPr>
        <w:t>s</w:t>
      </w:r>
      <w:r w:rsidR="009530FF" w:rsidRPr="00E161C6">
        <w:rPr>
          <w:rFonts w:eastAsia="Times New Roman"/>
          <w:color w:val="000000" w:themeColor="text1"/>
          <w:sz w:val="24"/>
          <w:szCs w:val="24"/>
        </w:rPr>
        <w:t xml:space="preserve"> (UWTSD 2024)</w:t>
      </w:r>
      <w:r w:rsidR="40F0C8C6" w:rsidRPr="00E161C6">
        <w:rPr>
          <w:rFonts w:eastAsia="Times New Roman"/>
          <w:color w:val="000000" w:themeColor="text1"/>
          <w:sz w:val="24"/>
          <w:szCs w:val="24"/>
        </w:rPr>
        <w:t xml:space="preserve"> will provide him with funding and tailored resources to support his studies. This may include specialist equ</w:t>
      </w:r>
      <w:r w:rsidR="3D949634" w:rsidRPr="00E161C6">
        <w:rPr>
          <w:rFonts w:eastAsia="Times New Roman"/>
          <w:color w:val="000000" w:themeColor="text1"/>
          <w:sz w:val="24"/>
          <w:szCs w:val="24"/>
        </w:rPr>
        <w:t xml:space="preserve">ipment, </w:t>
      </w:r>
      <w:r w:rsidR="5534E9F2" w:rsidRPr="00E161C6">
        <w:rPr>
          <w:rFonts w:eastAsia="Times New Roman"/>
          <w:color w:val="000000" w:themeColor="text1"/>
          <w:sz w:val="24"/>
          <w:szCs w:val="24"/>
        </w:rPr>
        <w:t>such as a computer or adaptive tools designed to meet his needs. He may also benefit from non-medical helpers like a mentor</w:t>
      </w:r>
      <w:r w:rsidR="2D607CD3" w:rsidRPr="00E161C6">
        <w:rPr>
          <w:rFonts w:eastAsia="Times New Roman"/>
          <w:color w:val="000000" w:themeColor="text1"/>
          <w:sz w:val="24"/>
          <w:szCs w:val="24"/>
        </w:rPr>
        <w:t xml:space="preserve"> or specialist note-taker. DSA can cover extra travel costs incurred due to his disability and other study-related adjustments</w:t>
      </w:r>
      <w:r w:rsidR="425C6DA3" w:rsidRPr="00E161C6">
        <w:rPr>
          <w:rFonts w:eastAsia="Times New Roman"/>
          <w:color w:val="000000" w:themeColor="text1"/>
          <w:sz w:val="24"/>
          <w:szCs w:val="24"/>
        </w:rPr>
        <w:t xml:space="preserve"> like printing additional materials or proofreading</w:t>
      </w:r>
      <w:r w:rsidR="00E16245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1F5E9507" w14:textId="77777777" w:rsidR="007848E2" w:rsidRPr="00E161C6" w:rsidRDefault="00EB383A" w:rsidP="4E16906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 xml:space="preserve">Regular pastoral and academic check-ins will allow Dafydd to discuss his progress and identify necessary </w:t>
      </w:r>
      <w:r w:rsidR="71BA1B31" w:rsidRPr="00E161C6">
        <w:rPr>
          <w:rFonts w:eastAsia="Times New Roman"/>
          <w:color w:val="000000" w:themeColor="text1"/>
          <w:sz w:val="24"/>
          <w:szCs w:val="24"/>
        </w:rPr>
        <w:t>adjustments</w:t>
      </w:r>
      <w:r w:rsidR="36B799A8" w:rsidRPr="00E161C6">
        <w:rPr>
          <w:rFonts w:eastAsia="Times New Roman"/>
          <w:color w:val="000000" w:themeColor="text1"/>
          <w:sz w:val="24"/>
          <w:szCs w:val="24"/>
        </w:rPr>
        <w:t xml:space="preserve">. A personalised study plan can help him take ownership of his learning and inspire </w:t>
      </w:r>
      <w:r w:rsidR="728BAC55" w:rsidRPr="00E161C6">
        <w:rPr>
          <w:rFonts w:eastAsia="Times New Roman"/>
          <w:color w:val="000000" w:themeColor="text1"/>
          <w:sz w:val="24"/>
          <w:szCs w:val="24"/>
        </w:rPr>
        <w:t>collaboration</w:t>
      </w:r>
      <w:r w:rsidR="36B799A8" w:rsidRPr="00E161C6">
        <w:rPr>
          <w:rFonts w:eastAsia="Times New Roman"/>
          <w:color w:val="000000" w:themeColor="text1"/>
          <w:sz w:val="24"/>
          <w:szCs w:val="24"/>
        </w:rPr>
        <w:t xml:space="preserve"> through more minor, consistent group work, which could help redu</w:t>
      </w:r>
      <w:r w:rsidR="069D35DA" w:rsidRPr="00E161C6">
        <w:rPr>
          <w:rFonts w:eastAsia="Times New Roman"/>
          <w:color w:val="000000" w:themeColor="text1"/>
          <w:sz w:val="24"/>
          <w:szCs w:val="24"/>
        </w:rPr>
        <w:t xml:space="preserve">ce social barriers and encourage peer support </w:t>
      </w:r>
      <w:r w:rsidR="00C064C2" w:rsidRPr="00E161C6">
        <w:rPr>
          <w:rFonts w:eastAsia="Times New Roman"/>
          <w:color w:val="000000"/>
          <w:sz w:val="24"/>
          <w:szCs w:val="24"/>
        </w:rPr>
        <w:t>(Student Union</w:t>
      </w:r>
      <w:r w:rsidR="0095539E" w:rsidRPr="00E161C6">
        <w:rPr>
          <w:rFonts w:eastAsia="Times New Roman"/>
          <w:color w:val="000000"/>
          <w:sz w:val="24"/>
          <w:szCs w:val="24"/>
        </w:rPr>
        <w:t>, 2024</w:t>
      </w:r>
      <w:r w:rsidR="00C064C2" w:rsidRPr="00E161C6">
        <w:rPr>
          <w:rFonts w:eastAsia="Times New Roman"/>
          <w:color w:val="000000"/>
          <w:sz w:val="24"/>
          <w:szCs w:val="24"/>
        </w:rPr>
        <w:t>)</w:t>
      </w:r>
      <w:r w:rsidR="0095539E" w:rsidRPr="00E161C6">
        <w:rPr>
          <w:rFonts w:eastAsia="Times New Roman"/>
          <w:color w:val="000000" w:themeColor="text1"/>
          <w:sz w:val="24"/>
          <w:szCs w:val="24"/>
        </w:rPr>
        <w:t xml:space="preserve">. </w:t>
      </w:r>
    </w:p>
    <w:p w14:paraId="0A87EAEA" w14:textId="68DB02F2" w:rsidR="4072FCED" w:rsidRPr="00E161C6" w:rsidRDefault="00EB383A" w:rsidP="4E16906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lastRenderedPageBreak/>
        <w:t>In summary, these</w:t>
      </w:r>
      <w:r w:rsidR="069D35DA" w:rsidRPr="00E161C6">
        <w:rPr>
          <w:rFonts w:eastAsia="Times New Roman"/>
          <w:color w:val="000000" w:themeColor="text1"/>
          <w:sz w:val="24"/>
          <w:szCs w:val="24"/>
        </w:rPr>
        <w:t xml:space="preserve"> combined measures will ensure that Dafydd has the resources and confidence to </w:t>
      </w:r>
      <w:r w:rsidR="72DBE7FF" w:rsidRPr="00E161C6">
        <w:rPr>
          <w:rFonts w:eastAsia="Times New Roman"/>
          <w:color w:val="000000" w:themeColor="text1"/>
          <w:sz w:val="24"/>
          <w:szCs w:val="24"/>
        </w:rPr>
        <w:t>succeed</w:t>
      </w:r>
      <w:r w:rsidR="069D35DA" w:rsidRPr="00E161C6">
        <w:rPr>
          <w:rFonts w:eastAsia="Times New Roman"/>
          <w:color w:val="000000" w:themeColor="text1"/>
          <w:sz w:val="24"/>
          <w:szCs w:val="24"/>
        </w:rPr>
        <w:t xml:space="preserve"> academically while mai</w:t>
      </w:r>
      <w:r w:rsidR="1B8605E1" w:rsidRPr="00E161C6">
        <w:rPr>
          <w:rFonts w:eastAsia="Times New Roman"/>
          <w:color w:val="000000" w:themeColor="text1"/>
          <w:sz w:val="24"/>
          <w:szCs w:val="24"/>
        </w:rPr>
        <w:t>ntaining his independence</w:t>
      </w:r>
      <w:r w:rsidR="004E6B38" w:rsidRPr="00E161C6">
        <w:rPr>
          <w:rFonts w:eastAsia="Times New Roman"/>
          <w:color w:val="000000" w:themeColor="text1"/>
          <w:sz w:val="24"/>
          <w:szCs w:val="24"/>
        </w:rPr>
        <w:t xml:space="preserve"> and</w:t>
      </w:r>
      <w:r w:rsidR="002E3869" w:rsidRPr="00E161C6">
        <w:rPr>
          <w:rFonts w:eastAsia="Times New Roman"/>
          <w:color w:val="000000" w:themeColor="text1"/>
          <w:sz w:val="24"/>
          <w:szCs w:val="24"/>
        </w:rPr>
        <w:t xml:space="preserve"> maintaining appropriate teaching practices</w:t>
      </w:r>
      <w:r w:rsidR="00D811A1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2E3869" w:rsidRPr="00E161C6">
        <w:rPr>
          <w:rFonts w:eastAsia="Times New Roman"/>
          <w:color w:val="000000" w:themeColor="text1"/>
          <w:sz w:val="24"/>
          <w:szCs w:val="24"/>
        </w:rPr>
        <w:t xml:space="preserve"> aligning with </w:t>
      </w:r>
      <w:r w:rsidR="00D811A1" w:rsidRPr="00E161C6">
        <w:rPr>
          <w:rFonts w:eastAsia="Times New Roman"/>
          <w:color w:val="000000" w:themeColor="text1"/>
          <w:sz w:val="24"/>
          <w:szCs w:val="24"/>
        </w:rPr>
        <w:t>UK</w:t>
      </w:r>
      <w:r w:rsidR="002E3869" w:rsidRPr="00E161C6">
        <w:rPr>
          <w:rFonts w:eastAsia="Times New Roman"/>
          <w:color w:val="000000" w:themeColor="text1"/>
          <w:sz w:val="24"/>
          <w:szCs w:val="24"/>
        </w:rPr>
        <w:t xml:space="preserve"> professional standards</w:t>
      </w:r>
      <w:r w:rsidR="00547B2E" w:rsidRPr="00E161C6">
        <w:rPr>
          <w:rFonts w:eastAsia="Times New Roman"/>
          <w:color w:val="000000" w:themeColor="text1"/>
          <w:sz w:val="24"/>
          <w:szCs w:val="24"/>
        </w:rPr>
        <w:t>;</w:t>
      </w:r>
      <w:r w:rsidR="00D811A1" w:rsidRPr="00E161C6">
        <w:rPr>
          <w:rFonts w:eastAsia="Times New Roman"/>
          <w:color w:val="000000" w:themeColor="text1"/>
          <w:sz w:val="24"/>
          <w:szCs w:val="24"/>
        </w:rPr>
        <w:t xml:space="preserve"> they will enable </w:t>
      </w:r>
      <w:r w:rsidR="001C1665" w:rsidRPr="00E161C6">
        <w:rPr>
          <w:rFonts w:eastAsia="Times New Roman"/>
          <w:color w:val="000000" w:themeColor="text1"/>
          <w:sz w:val="24"/>
          <w:szCs w:val="24"/>
        </w:rPr>
        <w:t xml:space="preserve">learners to </w:t>
      </w:r>
      <w:r w:rsidR="003B1B81" w:rsidRPr="00E161C6">
        <w:rPr>
          <w:rFonts w:eastAsia="Times New Roman"/>
          <w:color w:val="000000" w:themeColor="text1"/>
          <w:sz w:val="24"/>
          <w:szCs w:val="24"/>
        </w:rPr>
        <w:t xml:space="preserve">share responsibility for </w:t>
      </w:r>
      <w:r w:rsidR="009E04C5" w:rsidRPr="00E161C6">
        <w:rPr>
          <w:rFonts w:eastAsia="Times New Roman"/>
          <w:color w:val="000000" w:themeColor="text1"/>
          <w:sz w:val="24"/>
          <w:szCs w:val="24"/>
        </w:rPr>
        <w:t xml:space="preserve">their own learning and assessment, </w:t>
      </w:r>
      <w:r w:rsidR="008242DC" w:rsidRPr="00E161C6">
        <w:rPr>
          <w:rFonts w:eastAsia="Times New Roman"/>
          <w:color w:val="000000" w:themeColor="text1"/>
          <w:sz w:val="24"/>
          <w:szCs w:val="24"/>
        </w:rPr>
        <w:t>demonstrate dignity</w:t>
      </w:r>
      <w:r w:rsidR="00DB42E5" w:rsidRPr="00E161C6">
        <w:rPr>
          <w:rFonts w:eastAsia="Times New Roman"/>
          <w:color w:val="000000" w:themeColor="text1"/>
          <w:sz w:val="24"/>
          <w:szCs w:val="24"/>
        </w:rPr>
        <w:t xml:space="preserve">, courtesy, </w:t>
      </w:r>
      <w:r w:rsidR="003907C6" w:rsidRPr="00E161C6">
        <w:rPr>
          <w:rFonts w:eastAsia="Times New Roman"/>
          <w:color w:val="000000" w:themeColor="text1"/>
          <w:sz w:val="24"/>
          <w:szCs w:val="24"/>
        </w:rPr>
        <w:t>and respect towards others</w:t>
      </w:r>
      <w:r w:rsidR="00981F0C" w:rsidRPr="00E161C6">
        <w:rPr>
          <w:rFonts w:eastAsia="Times New Roman"/>
          <w:color w:val="000000" w:themeColor="text1"/>
          <w:sz w:val="24"/>
          <w:szCs w:val="24"/>
        </w:rPr>
        <w:t>, value and support diversity</w:t>
      </w:r>
      <w:r w:rsidR="00107665" w:rsidRPr="00E161C6">
        <w:rPr>
          <w:rFonts w:eastAsia="Times New Roman"/>
          <w:color w:val="000000" w:themeColor="text1"/>
          <w:sz w:val="24"/>
          <w:szCs w:val="24"/>
        </w:rPr>
        <w:t>,</w:t>
      </w:r>
      <w:r w:rsidR="70C05901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107665" w:rsidRPr="00E161C6">
        <w:rPr>
          <w:rFonts w:eastAsia="Times New Roman"/>
          <w:color w:val="000000" w:themeColor="text1"/>
          <w:sz w:val="24"/>
          <w:szCs w:val="24"/>
        </w:rPr>
        <w:t xml:space="preserve">equality </w:t>
      </w:r>
      <w:r w:rsidR="002916B0" w:rsidRPr="00E161C6">
        <w:rPr>
          <w:rFonts w:eastAsia="Times New Roman"/>
          <w:color w:val="000000" w:themeColor="text1"/>
          <w:sz w:val="24"/>
          <w:szCs w:val="24"/>
        </w:rPr>
        <w:t xml:space="preserve">of opportunity, </w:t>
      </w:r>
      <w:r w:rsidR="00867179" w:rsidRPr="00E161C6">
        <w:rPr>
          <w:rFonts w:eastAsia="Times New Roman"/>
          <w:color w:val="000000" w:themeColor="text1"/>
          <w:sz w:val="24"/>
          <w:szCs w:val="24"/>
        </w:rPr>
        <w:t xml:space="preserve">and inclusion, </w:t>
      </w:r>
      <w:r w:rsidR="004D1CF1" w:rsidRPr="00E161C6">
        <w:rPr>
          <w:rFonts w:eastAsia="Times New Roman"/>
          <w:color w:val="000000" w:themeColor="text1"/>
          <w:sz w:val="24"/>
          <w:szCs w:val="24"/>
        </w:rPr>
        <w:t>and demonstrate commitment to learners</w:t>
      </w:r>
      <w:r w:rsidR="00D84CA5" w:rsidRPr="00E161C6">
        <w:rPr>
          <w:rFonts w:eastAsia="Times New Roman"/>
          <w:color w:val="000000" w:themeColor="text1"/>
          <w:sz w:val="24"/>
          <w:szCs w:val="24"/>
        </w:rPr>
        <w:t>, their learning, safety</w:t>
      </w:r>
      <w:r w:rsidR="4DE0840E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D84CA5" w:rsidRPr="00E161C6">
        <w:rPr>
          <w:rFonts w:eastAsia="Times New Roman"/>
          <w:color w:val="000000" w:themeColor="text1"/>
          <w:sz w:val="24"/>
          <w:szCs w:val="24"/>
        </w:rPr>
        <w:t xml:space="preserve"> and well-being</w:t>
      </w:r>
      <w:r w:rsidR="0079567D" w:rsidRPr="00E161C6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441358" w:rsidRPr="00E161C6">
        <w:rPr>
          <w:rFonts w:eastAsia="Times New Roman"/>
          <w:color w:val="000000" w:themeColor="text1"/>
          <w:sz w:val="24"/>
          <w:szCs w:val="24"/>
        </w:rPr>
        <w:t>Bond, 2000).</w:t>
      </w:r>
    </w:p>
    <w:p w14:paraId="1B4BBD6B" w14:textId="77777777" w:rsidR="4E169065" w:rsidRPr="00E161C6" w:rsidRDefault="4E169065" w:rsidP="4E16906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43AE845E" w14:textId="77777777" w:rsidR="00A63F9E" w:rsidRPr="00E161C6" w:rsidRDefault="00A63F9E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265A0D8" w14:textId="77777777" w:rsidR="0072732A" w:rsidRPr="00E161C6" w:rsidRDefault="0072732A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1565528D" w14:textId="5245AFAC" w:rsidR="0072732A" w:rsidRPr="00E161C6" w:rsidRDefault="00465492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noProof/>
          <w:color w:val="000000" w:themeColor="text1"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12FBBB0A" wp14:editId="76367000">
            <wp:simplePos x="0" y="0"/>
            <wp:positionH relativeFrom="column">
              <wp:posOffset>1427480</wp:posOffset>
            </wp:positionH>
            <wp:positionV relativeFrom="paragraph">
              <wp:posOffset>0</wp:posOffset>
            </wp:positionV>
            <wp:extent cx="2623820" cy="3442335"/>
            <wp:effectExtent l="0" t="0" r="5080" b="0"/>
            <wp:wrapTopAndBottom/>
            <wp:docPr id="15017098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1709809" name="Picture 1501709809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3820" cy="34423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26C742" w14:textId="139B2DA6" w:rsidR="00370A86" w:rsidRPr="00E161C6" w:rsidRDefault="00E66E85" w:rsidP="004A4933">
      <w:pPr>
        <w:spacing w:line="360" w:lineRule="auto"/>
        <w:jc w:val="right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(</w:t>
      </w:r>
      <w:r w:rsidR="009A4102" w:rsidRPr="00E161C6">
        <w:rPr>
          <w:rFonts w:eastAsia="Times New Roman"/>
          <w:color w:val="000000" w:themeColor="text1"/>
          <w:sz w:val="24"/>
          <w:szCs w:val="24"/>
        </w:rPr>
        <w:t xml:space="preserve">Figure 1, 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SNEF form example, </w:t>
      </w:r>
      <w:r w:rsidR="004A4933" w:rsidRPr="00E161C6">
        <w:rPr>
          <w:rFonts w:eastAsia="Times New Roman"/>
          <w:color w:val="000000" w:themeColor="text1"/>
          <w:sz w:val="24"/>
          <w:szCs w:val="24"/>
        </w:rPr>
        <w:t>UWTSD, 2024).</w:t>
      </w:r>
    </w:p>
    <w:p w14:paraId="47D81E78" w14:textId="77777777" w:rsidR="0072732A" w:rsidRPr="00E161C6" w:rsidRDefault="0072732A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1918E377" w14:textId="77777777" w:rsidR="00A63F9E" w:rsidRPr="00E161C6" w:rsidRDefault="00A63F9E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6ADB137C" w14:textId="77777777" w:rsidR="00A63F9E" w:rsidRPr="00980B43" w:rsidRDefault="00EB383A" w:rsidP="00860DF3">
      <w:pPr>
        <w:spacing w:line="360" w:lineRule="auto"/>
        <w:jc w:val="center"/>
        <w:rPr>
          <w:rFonts w:eastAsia="Times New Roman"/>
          <w:color w:val="000000" w:themeColor="text1"/>
          <w:sz w:val="36"/>
          <w:szCs w:val="36"/>
          <w:u w:val="single"/>
        </w:rPr>
      </w:pPr>
      <w:r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 xml:space="preserve">Scenario 3 </w:t>
      </w:r>
      <w:r w:rsidR="00D7036F"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(</w:t>
      </w:r>
      <w:r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Alys</w:t>
      </w:r>
      <w:r w:rsidR="00D7036F"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)</w:t>
      </w:r>
    </w:p>
    <w:p w14:paraId="71877248" w14:textId="77777777" w:rsidR="00A63F9E" w:rsidRPr="00E161C6" w:rsidRDefault="00A63F9E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7438261F" w14:textId="77777777" w:rsidR="00970705" w:rsidRPr="00E161C6" w:rsidRDefault="00970705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91B57BE" w14:textId="77777777" w:rsidR="63682FFA" w:rsidRPr="00E161C6" w:rsidRDefault="00EB383A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Alys is in her second year at University and recently discovered that she is pregnant. She has requested information on how to co</w:t>
      </w:r>
      <w:r w:rsidR="00177E01" w:rsidRPr="00E161C6">
        <w:rPr>
          <w:rFonts w:eastAsia="Times New Roman"/>
          <w:color w:val="000000" w:themeColor="text1"/>
          <w:sz w:val="24"/>
          <w:szCs w:val="24"/>
        </w:rPr>
        <w:t xml:space="preserve">ntinue with her studies during her pregnancy and asked </w:t>
      </w:r>
      <w:r w:rsidR="00177E01" w:rsidRPr="00E161C6">
        <w:rPr>
          <w:rFonts w:eastAsia="Times New Roman"/>
          <w:color w:val="000000" w:themeColor="text1"/>
          <w:sz w:val="24"/>
          <w:szCs w:val="24"/>
        </w:rPr>
        <w:lastRenderedPageBreak/>
        <w:t xml:space="preserve">for </w:t>
      </w:r>
      <w:r w:rsidR="63EA8BFD" w:rsidRPr="00E161C6">
        <w:rPr>
          <w:rFonts w:eastAsia="Times New Roman"/>
          <w:color w:val="000000" w:themeColor="text1"/>
          <w:sz w:val="24"/>
          <w:szCs w:val="24"/>
        </w:rPr>
        <w:t>guidance</w:t>
      </w:r>
      <w:r w:rsidR="00177E01" w:rsidRPr="00E161C6">
        <w:rPr>
          <w:rFonts w:eastAsia="Times New Roman"/>
          <w:color w:val="000000" w:themeColor="text1"/>
          <w:sz w:val="24"/>
          <w:szCs w:val="24"/>
        </w:rPr>
        <w:t xml:space="preserve"> on options available to </w:t>
      </w:r>
      <w:r w:rsidR="24586D4E" w:rsidRPr="00E161C6">
        <w:rPr>
          <w:rFonts w:eastAsia="Times New Roman"/>
          <w:color w:val="000000" w:themeColor="text1"/>
          <w:sz w:val="24"/>
          <w:szCs w:val="24"/>
        </w:rPr>
        <w:t>support her in balancing university life and becoming a parent.</w:t>
      </w:r>
    </w:p>
    <w:p w14:paraId="1901DDD5" w14:textId="77777777" w:rsidR="00997710" w:rsidRPr="00E161C6" w:rsidRDefault="00997710" w:rsidP="00997710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77A7E4A1" w14:textId="77777777" w:rsidR="00997710" w:rsidRPr="00E161C6" w:rsidRDefault="00EB383A" w:rsidP="00306D67">
      <w:pPr>
        <w:ind w:left="720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The University believes that becoming pregnant or caring for a child should not</w:t>
      </w:r>
      <w:bookmarkStart w:id="3" w:name="_Int_UagYQQoW"/>
      <w:r w:rsidRPr="00E161C6">
        <w:rPr>
          <w:rFonts w:eastAsia="Times New Roman"/>
          <w:color w:val="000000" w:themeColor="text1"/>
          <w:sz w:val="24"/>
          <w:szCs w:val="24"/>
        </w:rPr>
        <w:t xml:space="preserve"> prevent</w:t>
      </w:r>
      <w:bookmarkEnd w:id="3"/>
      <w:r w:rsidRPr="00E161C6">
        <w:rPr>
          <w:rFonts w:eastAsia="Times New Roman"/>
          <w:color w:val="000000" w:themeColor="text1"/>
          <w:sz w:val="24"/>
          <w:szCs w:val="24"/>
        </w:rPr>
        <w:t xml:space="preserve"> any student from succeeding in their studies. The University is</w:t>
      </w:r>
      <w:r w:rsidR="00306D67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E161C6">
        <w:rPr>
          <w:rFonts w:eastAsia="Times New Roman"/>
          <w:color w:val="000000" w:themeColor="text1"/>
          <w:sz w:val="24"/>
          <w:szCs w:val="24"/>
        </w:rPr>
        <w:t>committed to showing as much flexibility as possible to facilitate students' success and ensure no student is disadvantaged</w:t>
      </w:r>
    </w:p>
    <w:p w14:paraId="7EFAF3CA" w14:textId="77777777" w:rsidR="006F5B5A" w:rsidRPr="00E161C6" w:rsidRDefault="00EB383A" w:rsidP="00306D67">
      <w:pPr>
        <w:ind w:left="720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sz w:val="24"/>
          <w:szCs w:val="24"/>
        </w:rPr>
        <w:t>.</w:t>
      </w:r>
    </w:p>
    <w:p w14:paraId="7C677D99" w14:textId="77777777" w:rsidR="00AE2D6B" w:rsidRPr="00E161C6" w:rsidRDefault="00EB383A" w:rsidP="00AE2D6B">
      <w:pPr>
        <w:ind w:left="720"/>
        <w:jc w:val="right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/>
          <w:sz w:val="24"/>
          <w:szCs w:val="24"/>
        </w:rPr>
        <w:t>(Academic Quality Handbook</w:t>
      </w:r>
      <w:r w:rsidR="0003643F" w:rsidRPr="00E161C6">
        <w:rPr>
          <w:rFonts w:eastAsia="Times New Roman"/>
          <w:color w:val="000000"/>
          <w:sz w:val="24"/>
          <w:szCs w:val="24"/>
        </w:rPr>
        <w:t>, UWTSD, 2024)</w:t>
      </w:r>
    </w:p>
    <w:p w14:paraId="294A421B" w14:textId="77777777" w:rsidR="00310DEE" w:rsidRPr="00E161C6" w:rsidRDefault="00310DEE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0D6D276" w14:textId="07DFCF15" w:rsidR="24586D4E" w:rsidRPr="00E161C6" w:rsidRDefault="00EB383A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As Alys’s tutor, the primary focus should be to provide her with tailored academic and personal support to ensure she can suc</w:t>
      </w:r>
      <w:r w:rsidR="724FECFF" w:rsidRPr="00E161C6">
        <w:rPr>
          <w:rFonts w:eastAsia="Times New Roman"/>
          <w:color w:val="000000" w:themeColor="text1"/>
          <w:sz w:val="24"/>
          <w:szCs w:val="24"/>
        </w:rPr>
        <w:t>cessfully continue her studies during her pregnancy</w:t>
      </w:r>
      <w:r w:rsidR="00243137">
        <w:rPr>
          <w:rFonts w:eastAsia="Times New Roman"/>
          <w:color w:val="000000" w:themeColor="text1"/>
          <w:sz w:val="24"/>
          <w:szCs w:val="24"/>
        </w:rPr>
        <w:t xml:space="preserve"> and after</w:t>
      </w:r>
      <w:r w:rsidR="724FECFF" w:rsidRPr="00E161C6">
        <w:rPr>
          <w:rFonts w:eastAsia="Times New Roman"/>
          <w:color w:val="000000" w:themeColor="text1"/>
          <w:sz w:val="24"/>
          <w:szCs w:val="24"/>
        </w:rPr>
        <w:t xml:space="preserve"> the birth</w:t>
      </w:r>
      <w:r w:rsidR="005C52D4" w:rsidRPr="00E161C6">
        <w:rPr>
          <w:rFonts w:eastAsia="Times New Roman"/>
          <w:color w:val="000000" w:themeColor="text1"/>
          <w:sz w:val="24"/>
          <w:szCs w:val="24"/>
        </w:rPr>
        <w:t xml:space="preserve">, as guided by </w:t>
      </w:r>
      <w:r w:rsidR="00C2660F" w:rsidRPr="00E161C6">
        <w:rPr>
          <w:rFonts w:eastAsia="Times New Roman"/>
          <w:color w:val="000000" w:themeColor="text1"/>
          <w:sz w:val="24"/>
          <w:szCs w:val="24"/>
        </w:rPr>
        <w:t>UWTSD’s (Academic Quality Handbook, ch</w:t>
      </w:r>
      <w:r w:rsidR="003C0A07" w:rsidRPr="00E161C6">
        <w:rPr>
          <w:rFonts w:eastAsia="Times New Roman"/>
          <w:color w:val="000000" w:themeColor="text1"/>
          <w:sz w:val="24"/>
          <w:szCs w:val="24"/>
        </w:rPr>
        <w:t>apter 8, 2024</w:t>
      </w:r>
      <w:r w:rsidR="00C2660F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3C0A07" w:rsidRPr="00E161C6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724FECFF" w:rsidRPr="00E161C6">
        <w:rPr>
          <w:rFonts w:eastAsia="Times New Roman"/>
          <w:color w:val="000000" w:themeColor="text1"/>
          <w:sz w:val="24"/>
          <w:szCs w:val="24"/>
        </w:rPr>
        <w:t>This s</w:t>
      </w:r>
      <w:r w:rsidR="54030F76" w:rsidRPr="00E161C6">
        <w:rPr>
          <w:rFonts w:eastAsia="Times New Roman"/>
          <w:color w:val="000000" w:themeColor="text1"/>
          <w:sz w:val="24"/>
          <w:szCs w:val="24"/>
        </w:rPr>
        <w:t>upport should prioritise her health, well-being, and academic progress while remaining flexible to accommodate h</w:t>
      </w:r>
      <w:r w:rsidR="1A079917" w:rsidRPr="00E161C6">
        <w:rPr>
          <w:rFonts w:eastAsia="Times New Roman"/>
          <w:color w:val="000000" w:themeColor="text1"/>
          <w:sz w:val="24"/>
          <w:szCs w:val="24"/>
        </w:rPr>
        <w:t xml:space="preserve">er changing needs. A meeting should be arranged </w:t>
      </w:r>
      <w:r w:rsidR="007E38BB" w:rsidRPr="00E161C6">
        <w:rPr>
          <w:rFonts w:eastAsia="Times New Roman"/>
          <w:color w:val="000000" w:themeColor="text1"/>
          <w:sz w:val="24"/>
          <w:szCs w:val="24"/>
        </w:rPr>
        <w:t xml:space="preserve">with a supervisor or program manager </w:t>
      </w:r>
      <w:r w:rsidR="1A079917" w:rsidRPr="00E161C6">
        <w:rPr>
          <w:rFonts w:eastAsia="Times New Roman"/>
          <w:color w:val="000000" w:themeColor="text1"/>
          <w:sz w:val="24"/>
          <w:szCs w:val="24"/>
        </w:rPr>
        <w:t>to discuss specific concerns and preferences to creat</w:t>
      </w:r>
      <w:r w:rsidR="79DDB916" w:rsidRPr="00E161C6">
        <w:rPr>
          <w:rFonts w:eastAsia="Times New Roman"/>
          <w:color w:val="000000" w:themeColor="text1"/>
          <w:sz w:val="24"/>
          <w:szCs w:val="24"/>
        </w:rPr>
        <w:t>e a</w:t>
      </w:r>
      <w:r w:rsidR="00692E14" w:rsidRPr="00E161C6">
        <w:rPr>
          <w:rFonts w:eastAsia="Times New Roman"/>
          <w:color w:val="000000" w:themeColor="text1"/>
          <w:sz w:val="24"/>
          <w:szCs w:val="24"/>
        </w:rPr>
        <w:t xml:space="preserve"> student</w:t>
      </w:r>
      <w:r w:rsidR="006778E3" w:rsidRPr="00E161C6">
        <w:rPr>
          <w:rFonts w:eastAsia="Times New Roman"/>
          <w:color w:val="000000" w:themeColor="text1"/>
          <w:sz w:val="24"/>
          <w:szCs w:val="24"/>
        </w:rPr>
        <w:t xml:space="preserve"> pregnancy </w:t>
      </w:r>
      <w:r w:rsidR="79DDB916" w:rsidRPr="00E161C6">
        <w:rPr>
          <w:rFonts w:eastAsia="Times New Roman"/>
          <w:color w:val="000000" w:themeColor="text1"/>
          <w:sz w:val="24"/>
          <w:szCs w:val="24"/>
        </w:rPr>
        <w:t>support plan</w:t>
      </w:r>
      <w:r w:rsidR="00692E14" w:rsidRPr="00E161C6">
        <w:rPr>
          <w:rFonts w:eastAsia="Times New Roman"/>
          <w:color w:val="000000" w:themeColor="text1"/>
          <w:sz w:val="24"/>
          <w:szCs w:val="24"/>
        </w:rPr>
        <w:t xml:space="preserve"> (Pugh</w:t>
      </w:r>
      <w:r w:rsidR="005921EA" w:rsidRPr="00E161C6">
        <w:rPr>
          <w:rFonts w:eastAsia="Times New Roman"/>
          <w:color w:val="000000" w:themeColor="text1"/>
          <w:sz w:val="24"/>
          <w:szCs w:val="24"/>
        </w:rPr>
        <w:t>, 2010)</w:t>
      </w:r>
      <w:r w:rsidR="00755C9E" w:rsidRPr="00E161C6">
        <w:rPr>
          <w:rFonts w:eastAsia="Times New Roman"/>
          <w:color w:val="000000" w:themeColor="text1"/>
          <w:sz w:val="24"/>
          <w:szCs w:val="24"/>
        </w:rPr>
        <w:t>.</w:t>
      </w:r>
      <w:r w:rsidR="001A3D21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79DDB916" w:rsidRPr="00E161C6">
        <w:rPr>
          <w:rFonts w:eastAsia="Times New Roman"/>
          <w:color w:val="000000" w:themeColor="text1"/>
          <w:sz w:val="24"/>
          <w:szCs w:val="24"/>
        </w:rPr>
        <w:t>This plan</w:t>
      </w:r>
      <w:r w:rsidR="00755C9E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23412" w:rsidRPr="00E161C6">
        <w:rPr>
          <w:rFonts w:eastAsia="Times New Roman"/>
          <w:color w:val="000000" w:themeColor="text1"/>
          <w:sz w:val="24"/>
          <w:szCs w:val="24"/>
        </w:rPr>
        <w:t xml:space="preserve">submitted by form, </w:t>
      </w:r>
      <w:r w:rsidR="00E96DB2" w:rsidRPr="00E161C6">
        <w:rPr>
          <w:rFonts w:eastAsia="Times New Roman"/>
          <w:color w:val="000000" w:themeColor="text1"/>
          <w:sz w:val="24"/>
          <w:szCs w:val="24"/>
        </w:rPr>
        <w:t xml:space="preserve">could help </w:t>
      </w:r>
      <w:r w:rsidR="00277635" w:rsidRPr="00E161C6">
        <w:rPr>
          <w:rFonts w:eastAsia="Times New Roman"/>
          <w:color w:val="000000" w:themeColor="text1"/>
          <w:sz w:val="24"/>
          <w:szCs w:val="24"/>
        </w:rPr>
        <w:t xml:space="preserve">meet her needs during pregnancy </w:t>
      </w:r>
      <w:r w:rsidR="00A26F99" w:rsidRPr="00E161C6">
        <w:rPr>
          <w:rFonts w:eastAsia="Times New Roman"/>
          <w:color w:val="000000" w:themeColor="text1"/>
          <w:sz w:val="24"/>
          <w:szCs w:val="24"/>
        </w:rPr>
        <w:t>a</w:t>
      </w:r>
      <w:r w:rsidR="00902F68" w:rsidRPr="00E161C6">
        <w:rPr>
          <w:rFonts w:eastAsia="Times New Roman"/>
          <w:color w:val="000000" w:themeColor="text1"/>
          <w:sz w:val="24"/>
          <w:szCs w:val="24"/>
        </w:rPr>
        <w:t xml:space="preserve">nd </w:t>
      </w:r>
      <w:r w:rsidR="00A26F99" w:rsidRPr="00E161C6">
        <w:rPr>
          <w:rFonts w:eastAsia="Times New Roman"/>
          <w:color w:val="000000" w:themeColor="text1"/>
          <w:sz w:val="24"/>
          <w:szCs w:val="24"/>
        </w:rPr>
        <w:t>after birth</w:t>
      </w:r>
      <w:r w:rsidR="00902F68" w:rsidRPr="00E161C6">
        <w:rPr>
          <w:rFonts w:eastAsia="Times New Roman"/>
          <w:color w:val="000000" w:themeColor="text1"/>
          <w:sz w:val="24"/>
          <w:szCs w:val="24"/>
        </w:rPr>
        <w:t xml:space="preserve">. This </w:t>
      </w:r>
      <w:r w:rsidR="00A26F99" w:rsidRPr="00E161C6">
        <w:rPr>
          <w:rFonts w:eastAsia="Times New Roman"/>
          <w:color w:val="000000" w:themeColor="text1"/>
          <w:sz w:val="24"/>
          <w:szCs w:val="24"/>
        </w:rPr>
        <w:t xml:space="preserve">may </w:t>
      </w:r>
      <w:r w:rsidR="79DDB916" w:rsidRPr="00E161C6">
        <w:rPr>
          <w:rFonts w:eastAsia="Times New Roman"/>
          <w:color w:val="000000" w:themeColor="text1"/>
          <w:sz w:val="24"/>
          <w:szCs w:val="24"/>
        </w:rPr>
        <w:t>include reasonable adjustments such as flexible deadlines, alternative assessments, or remote acc</w:t>
      </w:r>
      <w:r w:rsidR="657EFE31" w:rsidRPr="00E161C6">
        <w:rPr>
          <w:rFonts w:eastAsia="Times New Roman"/>
          <w:color w:val="000000" w:themeColor="text1"/>
          <w:sz w:val="24"/>
          <w:szCs w:val="24"/>
        </w:rPr>
        <w:t xml:space="preserve">ess to </w:t>
      </w:r>
      <w:r w:rsidR="00007DD2" w:rsidRPr="00E161C6">
        <w:rPr>
          <w:rFonts w:eastAsia="Times New Roman"/>
          <w:color w:val="000000" w:themeColor="text1"/>
          <w:sz w:val="24"/>
          <w:szCs w:val="24"/>
        </w:rPr>
        <w:t xml:space="preserve">lectures </w:t>
      </w:r>
      <w:r w:rsidR="657EFE31" w:rsidRPr="00E161C6">
        <w:rPr>
          <w:rFonts w:eastAsia="Times New Roman"/>
          <w:color w:val="000000" w:themeColor="text1"/>
          <w:sz w:val="24"/>
          <w:szCs w:val="24"/>
        </w:rPr>
        <w:t>and resources if needed</w:t>
      </w:r>
      <w:r w:rsidR="00204EFD" w:rsidRPr="00E161C6">
        <w:rPr>
          <w:rFonts w:eastAsia="Times New Roman"/>
          <w:color w:val="000000" w:themeColor="text1"/>
          <w:sz w:val="24"/>
          <w:szCs w:val="24"/>
        </w:rPr>
        <w:t xml:space="preserve">, including offering </w:t>
      </w:r>
      <w:r w:rsidR="657EFE31" w:rsidRPr="00E161C6">
        <w:rPr>
          <w:rFonts w:eastAsia="Times New Roman"/>
          <w:color w:val="000000" w:themeColor="text1"/>
          <w:sz w:val="24"/>
          <w:szCs w:val="24"/>
        </w:rPr>
        <w:t xml:space="preserve">access to the </w:t>
      </w:r>
      <w:r w:rsidR="71F69656" w:rsidRPr="00E161C6">
        <w:rPr>
          <w:rFonts w:eastAsia="Times New Roman"/>
          <w:color w:val="000000" w:themeColor="text1"/>
          <w:sz w:val="24"/>
          <w:szCs w:val="24"/>
        </w:rPr>
        <w:t>University's</w:t>
      </w:r>
      <w:r w:rsidR="657EFE31" w:rsidRPr="00E161C6">
        <w:rPr>
          <w:rFonts w:eastAsia="Times New Roman"/>
          <w:color w:val="000000" w:themeColor="text1"/>
          <w:sz w:val="24"/>
          <w:szCs w:val="24"/>
        </w:rPr>
        <w:t xml:space="preserve"> student support services</w:t>
      </w:r>
      <w:r w:rsidR="2C4A4E7C" w:rsidRPr="00E161C6">
        <w:rPr>
          <w:rFonts w:eastAsia="Times New Roman"/>
          <w:color w:val="000000" w:themeColor="text1"/>
          <w:sz w:val="24"/>
          <w:szCs w:val="24"/>
        </w:rPr>
        <w:t>.</w:t>
      </w:r>
      <w:r w:rsidR="006631BE" w:rsidRPr="00E161C6">
        <w:rPr>
          <w:rFonts w:eastAsia="Times New Roman"/>
          <w:color w:val="000000" w:themeColor="text1"/>
          <w:sz w:val="24"/>
          <w:szCs w:val="24"/>
        </w:rPr>
        <w:t xml:space="preserve"> (Academic Quality Handbook, chapter 8, 2024)</w:t>
      </w:r>
    </w:p>
    <w:p w14:paraId="6C54CBBC" w14:textId="77777777" w:rsidR="24586D4E" w:rsidRPr="00E161C6" w:rsidRDefault="00EB383A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It would be important to make Alys aware of her rights under the Equali</w:t>
      </w:r>
      <w:r w:rsidR="56E424C2" w:rsidRPr="00E161C6">
        <w:rPr>
          <w:rFonts w:eastAsia="Times New Roman"/>
          <w:color w:val="000000" w:themeColor="text1"/>
          <w:sz w:val="24"/>
          <w:szCs w:val="24"/>
        </w:rPr>
        <w:t>ty Act</w:t>
      </w:r>
      <w:r w:rsidR="006631BE" w:rsidRPr="00E161C6">
        <w:rPr>
          <w:rFonts w:eastAsia="Times New Roman"/>
          <w:color w:val="000000" w:themeColor="text1"/>
          <w:sz w:val="24"/>
          <w:szCs w:val="24"/>
        </w:rPr>
        <w:t xml:space="preserve"> 2010</w:t>
      </w:r>
      <w:r w:rsidR="00CE2259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8D0D2C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56E424C2" w:rsidRPr="00E161C6">
        <w:rPr>
          <w:rFonts w:eastAsia="Times New Roman"/>
          <w:color w:val="000000" w:themeColor="text1"/>
          <w:sz w:val="24"/>
          <w:szCs w:val="24"/>
        </w:rPr>
        <w:t>which protects pregnant students from discrimination, and ensure she feels supported in raising any concerns.</w:t>
      </w:r>
    </w:p>
    <w:p w14:paraId="0C18E775" w14:textId="0A2849B7" w:rsidR="24586D4E" w:rsidRPr="00E161C6" w:rsidRDefault="00EB383A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Furthermore</w:t>
      </w:r>
      <w:r w:rsidR="00CC76B7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5C0379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360AA1" w:rsidRPr="00E161C6">
        <w:rPr>
          <w:rFonts w:eastAsia="Times New Roman"/>
          <w:color w:val="000000" w:themeColor="text1"/>
          <w:sz w:val="24"/>
          <w:szCs w:val="24"/>
        </w:rPr>
        <w:t>she should be provided with information on local</w:t>
      </w:r>
      <w:r w:rsidR="005C0379" w:rsidRPr="00E161C6">
        <w:rPr>
          <w:rFonts w:eastAsia="Times New Roman"/>
          <w:color w:val="000000" w:themeColor="text1"/>
          <w:sz w:val="24"/>
          <w:szCs w:val="24"/>
        </w:rPr>
        <w:t xml:space="preserve"> authority </w:t>
      </w:r>
      <w:r w:rsidR="00360AA1" w:rsidRPr="00E161C6">
        <w:rPr>
          <w:rFonts w:eastAsia="Times New Roman"/>
          <w:color w:val="000000" w:themeColor="text1"/>
          <w:sz w:val="24"/>
          <w:szCs w:val="24"/>
        </w:rPr>
        <w:t>services, how to access them</w:t>
      </w:r>
      <w:r w:rsidR="00144738" w:rsidRPr="00E161C6">
        <w:rPr>
          <w:rFonts w:eastAsia="Times New Roman"/>
          <w:color w:val="000000" w:themeColor="text1"/>
          <w:sz w:val="24"/>
          <w:szCs w:val="24"/>
        </w:rPr>
        <w:t xml:space="preserve"> and </w:t>
      </w:r>
      <w:r w:rsidR="00946F9F" w:rsidRPr="00E161C6">
        <w:rPr>
          <w:rFonts w:eastAsia="Times New Roman"/>
          <w:color w:val="000000" w:themeColor="text1"/>
          <w:sz w:val="24"/>
          <w:szCs w:val="24"/>
        </w:rPr>
        <w:t>what funding is available</w:t>
      </w:r>
      <w:r w:rsidR="0024036B" w:rsidRPr="00E161C6">
        <w:rPr>
          <w:rFonts w:eastAsia="Times New Roman"/>
          <w:color w:val="000000" w:themeColor="text1"/>
          <w:sz w:val="24"/>
          <w:szCs w:val="24"/>
        </w:rPr>
        <w:t>.</w:t>
      </w:r>
      <w:r w:rsidR="008F0E3B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AA0343" w:rsidRPr="00E161C6">
        <w:rPr>
          <w:rFonts w:eastAsia="Times New Roman"/>
          <w:color w:val="000000" w:themeColor="text1"/>
          <w:sz w:val="24"/>
          <w:szCs w:val="24"/>
        </w:rPr>
        <w:t>(Academic Quality Handbook</w:t>
      </w:r>
      <w:r w:rsidR="00E961AC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AA0343" w:rsidRPr="00E161C6">
        <w:rPr>
          <w:rFonts w:eastAsia="Times New Roman"/>
          <w:color w:val="000000" w:themeColor="text1"/>
          <w:sz w:val="24"/>
          <w:szCs w:val="24"/>
        </w:rPr>
        <w:t xml:space="preserve"> “Inclusion and Pupil Support</w:t>
      </w:r>
      <w:r w:rsidR="0C55AD16" w:rsidRPr="00E161C6">
        <w:rPr>
          <w:rFonts w:eastAsia="Times New Roman"/>
          <w:color w:val="000000" w:themeColor="text1"/>
          <w:sz w:val="24"/>
          <w:szCs w:val="24"/>
        </w:rPr>
        <w:t>,”</w:t>
      </w:r>
      <w:r w:rsidR="00AA0343" w:rsidRPr="00E161C6">
        <w:rPr>
          <w:rFonts w:eastAsia="Times New Roman"/>
          <w:color w:val="000000" w:themeColor="text1"/>
          <w:sz w:val="24"/>
          <w:szCs w:val="24"/>
        </w:rPr>
        <w:t xml:space="preserve"> P52) </w:t>
      </w:r>
      <w:r w:rsidR="00A049D7" w:rsidRPr="00E161C6">
        <w:rPr>
          <w:rFonts w:eastAsia="Times New Roman"/>
          <w:color w:val="000000" w:themeColor="text1"/>
          <w:sz w:val="24"/>
          <w:szCs w:val="24"/>
        </w:rPr>
        <w:t xml:space="preserve">Providing </w:t>
      </w:r>
      <w:r w:rsidR="6023689D" w:rsidRPr="00E161C6">
        <w:rPr>
          <w:rFonts w:eastAsia="Times New Roman"/>
          <w:color w:val="000000" w:themeColor="text1"/>
          <w:sz w:val="24"/>
          <w:szCs w:val="24"/>
        </w:rPr>
        <w:t>her with single-point contacts, such as a personal tutor</w:t>
      </w:r>
      <w:r w:rsidR="00C1306A" w:rsidRPr="00E161C6">
        <w:rPr>
          <w:rFonts w:eastAsia="Times New Roman"/>
          <w:color w:val="000000" w:themeColor="text1"/>
          <w:sz w:val="24"/>
          <w:szCs w:val="24"/>
        </w:rPr>
        <w:t xml:space="preserve"> (usually </w:t>
      </w:r>
      <w:r w:rsidR="00B326D9" w:rsidRPr="00E161C6">
        <w:rPr>
          <w:rFonts w:eastAsia="Times New Roman"/>
          <w:color w:val="000000" w:themeColor="text1"/>
          <w:sz w:val="24"/>
          <w:szCs w:val="24"/>
        </w:rPr>
        <w:t>the program manager</w:t>
      </w:r>
      <w:r w:rsidR="00AF3BAF" w:rsidRPr="00E161C6">
        <w:rPr>
          <w:rFonts w:eastAsia="Times New Roman"/>
          <w:color w:val="000000" w:themeColor="text1"/>
          <w:sz w:val="24"/>
          <w:szCs w:val="24"/>
        </w:rPr>
        <w:t>)</w:t>
      </w:r>
      <w:r w:rsidR="6023689D" w:rsidRPr="00E161C6">
        <w:rPr>
          <w:rFonts w:eastAsia="Times New Roman"/>
          <w:color w:val="000000" w:themeColor="text1"/>
          <w:sz w:val="24"/>
          <w:szCs w:val="24"/>
        </w:rPr>
        <w:t>, can help ensure continuity and that her needs are regularly</w:t>
      </w:r>
      <w:r w:rsidR="3E3C3BDD" w:rsidRPr="00E161C6">
        <w:rPr>
          <w:rFonts w:eastAsia="Times New Roman"/>
          <w:color w:val="000000" w:themeColor="text1"/>
          <w:sz w:val="24"/>
          <w:szCs w:val="24"/>
        </w:rPr>
        <w:t xml:space="preserve"> reviewed and met by working collaboratively to develop a plan after the birth</w:t>
      </w:r>
      <w:r w:rsidR="00DB4EDD" w:rsidRPr="00E161C6">
        <w:rPr>
          <w:rFonts w:eastAsia="Times New Roman"/>
          <w:color w:val="000000" w:themeColor="text1"/>
          <w:sz w:val="24"/>
          <w:szCs w:val="24"/>
        </w:rPr>
        <w:t xml:space="preserve"> (Pugh, 2020)</w:t>
      </w:r>
      <w:r w:rsidR="3E3C3BDD" w:rsidRPr="00E161C6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61D84FF8" w:rsidRPr="00E161C6">
        <w:rPr>
          <w:rFonts w:eastAsia="Times New Roman"/>
          <w:color w:val="000000" w:themeColor="text1"/>
          <w:sz w:val="24"/>
          <w:szCs w:val="24"/>
        </w:rPr>
        <w:t>such as arranging maternity-related leave or reduced workload options</w:t>
      </w:r>
      <w:r w:rsidR="270D7CEA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23ACF9A9" w14:textId="77777777" w:rsidR="00C349C5" w:rsidRPr="00E161C6" w:rsidRDefault="00C349C5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1BBA7DD9" w14:textId="77777777" w:rsidR="00C349C5" w:rsidRPr="00E161C6" w:rsidRDefault="00C349C5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6A6264A6" w14:textId="77777777" w:rsidR="00C349C5" w:rsidRPr="00E161C6" w:rsidRDefault="00C349C5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5D205D71" w14:textId="562355DC" w:rsidR="00C349C5" w:rsidRPr="00E161C6" w:rsidRDefault="00AF1818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noProof/>
          <w:color w:val="000000" w:themeColor="text1"/>
          <w:sz w:val="24"/>
          <w:szCs w:val="24"/>
        </w:rPr>
        <w:lastRenderedPageBreak/>
        <w:drawing>
          <wp:anchor distT="0" distB="0" distL="114300" distR="114300" simplePos="0" relativeHeight="251658241" behindDoc="0" locked="0" layoutInCell="1" allowOverlap="1" wp14:anchorId="22B8E564" wp14:editId="6521BCE4">
            <wp:simplePos x="0" y="0"/>
            <wp:positionH relativeFrom="column">
              <wp:posOffset>798195</wp:posOffset>
            </wp:positionH>
            <wp:positionV relativeFrom="paragraph">
              <wp:posOffset>257175</wp:posOffset>
            </wp:positionV>
            <wp:extent cx="3940810" cy="5203190"/>
            <wp:effectExtent l="0" t="0" r="0" b="3810"/>
            <wp:wrapTopAndBottom/>
            <wp:docPr id="165044608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0446084" name="Picture 165044608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0810" cy="5203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1B6E78" w14:textId="5D7A4E78" w:rsidR="00C349C5" w:rsidRPr="00E161C6" w:rsidRDefault="00EE7C9A" w:rsidP="00623858">
      <w:pPr>
        <w:spacing w:line="360" w:lineRule="auto"/>
        <w:jc w:val="right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(</w:t>
      </w:r>
      <w:r w:rsidR="009A4102" w:rsidRPr="00E161C6">
        <w:rPr>
          <w:rFonts w:eastAsia="Times New Roman"/>
          <w:color w:val="000000" w:themeColor="text1"/>
          <w:sz w:val="24"/>
          <w:szCs w:val="24"/>
        </w:rPr>
        <w:t xml:space="preserve">Figure 2, </w:t>
      </w:r>
      <w:r w:rsidR="00574E18" w:rsidRPr="00E161C6">
        <w:rPr>
          <w:rFonts w:eastAsia="Times New Roman"/>
          <w:color w:val="000000" w:themeColor="text1"/>
          <w:sz w:val="24"/>
          <w:szCs w:val="24"/>
        </w:rPr>
        <w:t>Student pregnanc</w:t>
      </w:r>
      <w:r w:rsidR="00893D82" w:rsidRPr="00E161C6">
        <w:rPr>
          <w:rFonts w:eastAsia="Times New Roman"/>
          <w:color w:val="000000" w:themeColor="text1"/>
          <w:sz w:val="24"/>
          <w:szCs w:val="24"/>
        </w:rPr>
        <w:t xml:space="preserve">y: </w:t>
      </w:r>
      <w:r w:rsidR="00574E18" w:rsidRPr="00E161C6">
        <w:rPr>
          <w:rFonts w:eastAsia="Times New Roman"/>
          <w:color w:val="000000" w:themeColor="text1"/>
          <w:sz w:val="24"/>
          <w:szCs w:val="24"/>
        </w:rPr>
        <w:t>support form example</w:t>
      </w:r>
      <w:r w:rsidRPr="00E161C6">
        <w:rPr>
          <w:rFonts w:eastAsia="Times New Roman"/>
          <w:color w:val="000000" w:themeColor="text1"/>
          <w:sz w:val="24"/>
          <w:szCs w:val="24"/>
        </w:rPr>
        <w:t>, UWTSD)</w:t>
      </w:r>
      <w:r w:rsidR="00574E18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</w:p>
    <w:p w14:paraId="44C4AF6E" w14:textId="2F0436F5" w:rsidR="00C349C5" w:rsidRPr="00E161C6" w:rsidRDefault="00C349C5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16A41488" w14:textId="29DB1E3A" w:rsidR="00C349C5" w:rsidRPr="00E161C6" w:rsidRDefault="00C349C5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36FEAE0A" w14:textId="7D2F76C5" w:rsidR="00C349C5" w:rsidRPr="00E161C6" w:rsidRDefault="00C349C5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CEB7E26" w14:textId="5D54AAF9" w:rsidR="17724F39" w:rsidRPr="00E161C6" w:rsidRDefault="00B32CD1" w:rsidP="79624217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 xml:space="preserve">Her pregnancy should not hinder Alys's academic journey, and the University is </w:t>
      </w:r>
      <w:r w:rsidR="1CC61EF3" w:rsidRPr="00E161C6">
        <w:rPr>
          <w:rFonts w:eastAsia="Times New Roman"/>
          <w:color w:val="000000" w:themeColor="text1"/>
          <w:sz w:val="24"/>
          <w:szCs w:val="24"/>
        </w:rPr>
        <w:t>committed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 to providing the necess</w:t>
      </w:r>
      <w:r w:rsidR="1E98023C" w:rsidRPr="00E161C6">
        <w:rPr>
          <w:rFonts w:eastAsia="Times New Roman"/>
          <w:color w:val="000000" w:themeColor="text1"/>
          <w:sz w:val="24"/>
          <w:szCs w:val="24"/>
        </w:rPr>
        <w:t xml:space="preserve">ary to ensure she can continue her studies. </w:t>
      </w:r>
      <w:r w:rsidR="00176BF2" w:rsidRPr="00E161C6">
        <w:rPr>
          <w:rFonts w:eastAsia="Times New Roman"/>
          <w:color w:val="000000" w:themeColor="text1"/>
          <w:sz w:val="24"/>
          <w:szCs w:val="24"/>
        </w:rPr>
        <w:t>Aligning with the UK Professional Standards.</w:t>
      </w:r>
      <w:r w:rsidR="001A2069" w:rsidRPr="00E161C6">
        <w:rPr>
          <w:rFonts w:eastAsia="Times New Roman"/>
          <w:color w:val="000000" w:themeColor="text1"/>
          <w:sz w:val="24"/>
          <w:szCs w:val="24"/>
        </w:rPr>
        <w:t xml:space="preserve"> Demonstrate commitment to learners</w:t>
      </w:r>
      <w:r w:rsidR="009E3F8E" w:rsidRPr="00E161C6">
        <w:rPr>
          <w:rFonts w:eastAsia="Times New Roman"/>
          <w:color w:val="000000" w:themeColor="text1"/>
          <w:sz w:val="24"/>
          <w:szCs w:val="24"/>
        </w:rPr>
        <w:t xml:space="preserve">, their learning, </w:t>
      </w:r>
      <w:r w:rsidR="00C25B80" w:rsidRPr="00E161C6">
        <w:rPr>
          <w:rFonts w:eastAsia="Times New Roman"/>
          <w:color w:val="000000" w:themeColor="text1"/>
          <w:sz w:val="24"/>
          <w:szCs w:val="24"/>
        </w:rPr>
        <w:t>safety and well-being</w:t>
      </w:r>
      <w:r w:rsidR="00012173" w:rsidRPr="00E161C6">
        <w:rPr>
          <w:rFonts w:eastAsia="Times New Roman"/>
          <w:color w:val="000000" w:themeColor="text1"/>
          <w:sz w:val="24"/>
          <w:szCs w:val="24"/>
        </w:rPr>
        <w:t xml:space="preserve">; </w:t>
      </w:r>
      <w:r w:rsidR="00BA4B9A" w:rsidRPr="00E161C6">
        <w:rPr>
          <w:rFonts w:eastAsia="Times New Roman"/>
          <w:color w:val="000000" w:themeColor="text1"/>
          <w:sz w:val="24"/>
          <w:szCs w:val="24"/>
        </w:rPr>
        <w:t xml:space="preserve">value </w:t>
      </w:r>
      <w:r w:rsidR="00012173" w:rsidRPr="00E161C6">
        <w:rPr>
          <w:rFonts w:eastAsia="Times New Roman"/>
          <w:color w:val="000000" w:themeColor="text1"/>
          <w:sz w:val="24"/>
          <w:szCs w:val="24"/>
        </w:rPr>
        <w:t>and promote</w:t>
      </w:r>
      <w:r w:rsidR="00D83414" w:rsidRPr="00E161C6">
        <w:rPr>
          <w:rFonts w:eastAsia="Times New Roman"/>
          <w:color w:val="000000" w:themeColor="text1"/>
          <w:sz w:val="24"/>
          <w:szCs w:val="24"/>
        </w:rPr>
        <w:t xml:space="preserve"> diversity, equality </w:t>
      </w:r>
      <w:r w:rsidR="00BA4B9A" w:rsidRPr="00E161C6">
        <w:rPr>
          <w:rFonts w:eastAsia="Times New Roman"/>
          <w:color w:val="000000" w:themeColor="text1"/>
          <w:sz w:val="24"/>
          <w:szCs w:val="24"/>
        </w:rPr>
        <w:t>of opportunity and inclusion</w:t>
      </w:r>
      <w:r w:rsidR="0059487F" w:rsidRPr="00E161C6">
        <w:rPr>
          <w:rFonts w:eastAsia="Times New Roman"/>
          <w:color w:val="000000" w:themeColor="text1"/>
          <w:sz w:val="24"/>
          <w:szCs w:val="24"/>
        </w:rPr>
        <w:t xml:space="preserve">; </w:t>
      </w:r>
      <w:r w:rsidR="00415FFD" w:rsidRPr="00E161C6">
        <w:rPr>
          <w:rFonts w:eastAsia="Times New Roman"/>
          <w:color w:val="000000" w:themeColor="text1"/>
          <w:sz w:val="24"/>
          <w:szCs w:val="24"/>
        </w:rPr>
        <w:t>demonstrate dignity</w:t>
      </w:r>
      <w:r w:rsidR="00F17603" w:rsidRPr="00E161C6">
        <w:rPr>
          <w:rFonts w:eastAsia="Times New Roman"/>
          <w:color w:val="000000" w:themeColor="text1"/>
          <w:sz w:val="24"/>
          <w:szCs w:val="24"/>
        </w:rPr>
        <w:t>, courtesy</w:t>
      </w:r>
      <w:r w:rsidR="1A1E3464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F17603" w:rsidRPr="00E161C6">
        <w:rPr>
          <w:rFonts w:eastAsia="Times New Roman"/>
          <w:color w:val="000000" w:themeColor="text1"/>
          <w:sz w:val="24"/>
          <w:szCs w:val="24"/>
        </w:rPr>
        <w:t xml:space="preserve"> and respect towards others</w:t>
      </w:r>
      <w:r w:rsidR="00187677" w:rsidRPr="00E161C6">
        <w:rPr>
          <w:rFonts w:eastAsia="Times New Roman"/>
          <w:color w:val="000000" w:themeColor="text1"/>
          <w:sz w:val="24"/>
          <w:szCs w:val="24"/>
        </w:rPr>
        <w:t xml:space="preserve"> (Bond, 2000). </w:t>
      </w:r>
      <w:r w:rsidR="007A6A7D" w:rsidRPr="00E161C6">
        <w:rPr>
          <w:rFonts w:eastAsia="Times New Roman"/>
          <w:color w:val="000000" w:themeColor="text1"/>
          <w:sz w:val="24"/>
          <w:szCs w:val="24"/>
        </w:rPr>
        <w:t xml:space="preserve">Alys can effectively balance her education and parenting responsibilities by </w:t>
      </w:r>
      <w:r w:rsidR="1E98023C" w:rsidRPr="00E161C6">
        <w:rPr>
          <w:rFonts w:eastAsia="Times New Roman"/>
          <w:color w:val="000000" w:themeColor="text1"/>
          <w:sz w:val="24"/>
          <w:szCs w:val="24"/>
        </w:rPr>
        <w:t>developing a personalised support plan, offering academic adjustments, and providing access to student se</w:t>
      </w:r>
      <w:r w:rsidR="186E749D" w:rsidRPr="00E161C6">
        <w:rPr>
          <w:rFonts w:eastAsia="Times New Roman"/>
          <w:color w:val="000000" w:themeColor="text1"/>
          <w:sz w:val="24"/>
          <w:szCs w:val="24"/>
        </w:rPr>
        <w:t>rvices and local resources</w:t>
      </w:r>
      <w:r w:rsidR="00F14072" w:rsidRPr="00E161C6">
        <w:rPr>
          <w:rFonts w:eastAsia="Times New Roman"/>
          <w:color w:val="000000" w:themeColor="text1"/>
          <w:sz w:val="24"/>
          <w:szCs w:val="24"/>
        </w:rPr>
        <w:t xml:space="preserve">. </w:t>
      </w:r>
    </w:p>
    <w:p w14:paraId="6153540A" w14:textId="77777777" w:rsidR="00D7036F" w:rsidRPr="00E161C6" w:rsidRDefault="00D7036F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54CBF479" w14:textId="77777777" w:rsidR="00970705" w:rsidRPr="00E161C6" w:rsidRDefault="00970705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66B676CC" w14:textId="77777777" w:rsidR="00F832C7" w:rsidRPr="00E161C6" w:rsidRDefault="00F832C7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50847D96" w14:textId="77777777" w:rsidR="00F832C7" w:rsidRPr="00E161C6" w:rsidRDefault="00F832C7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01D5B616" w14:textId="77777777" w:rsidR="00F832C7" w:rsidRPr="00E161C6" w:rsidRDefault="00F832C7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5228F3CF" w14:textId="77777777" w:rsidR="00F832C7" w:rsidRPr="00E161C6" w:rsidRDefault="00F832C7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0ACAFB19" w14:textId="77777777" w:rsidR="00F832C7" w:rsidRPr="00E161C6" w:rsidRDefault="00F832C7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F6EB4ED" w14:textId="77777777" w:rsidR="1A713948" w:rsidRPr="00E161C6" w:rsidRDefault="1A713948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451FC250" w14:textId="77777777" w:rsidR="00BE3636" w:rsidRPr="00980B43" w:rsidRDefault="00EB383A" w:rsidP="00C45766">
      <w:pPr>
        <w:spacing w:line="360" w:lineRule="auto"/>
        <w:jc w:val="center"/>
        <w:rPr>
          <w:rFonts w:eastAsia="Times New Roman"/>
          <w:b/>
          <w:bCs/>
          <w:color w:val="000000" w:themeColor="text1"/>
          <w:sz w:val="36"/>
          <w:szCs w:val="36"/>
          <w:u w:val="single"/>
        </w:rPr>
      </w:pPr>
      <w:r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R</w:t>
      </w:r>
      <w:r w:rsidR="00970705"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eferences</w:t>
      </w:r>
    </w:p>
    <w:p w14:paraId="6E6E4536" w14:textId="77777777" w:rsidR="00BE3636" w:rsidRPr="00E161C6" w:rsidRDefault="00BE3636" w:rsidP="00123035">
      <w:pPr>
        <w:spacing w:line="360" w:lineRule="auto"/>
        <w:jc w:val="center"/>
        <w:rPr>
          <w:rFonts w:eastAsia="Times New Roman"/>
          <w:color w:val="000000" w:themeColor="text1"/>
          <w:sz w:val="24"/>
          <w:szCs w:val="24"/>
        </w:rPr>
      </w:pPr>
    </w:p>
    <w:p w14:paraId="2D6D687B" w14:textId="77777777" w:rsidR="00C45766" w:rsidRPr="00E161C6" w:rsidRDefault="00C45766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</w:p>
    <w:p w14:paraId="2297B975" w14:textId="2382EF45" w:rsidR="00E9583C" w:rsidRDefault="00EB383A" w:rsidP="65757B76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65757B76">
        <w:rPr>
          <w:color w:val="000000" w:themeColor="text1"/>
        </w:rPr>
        <w:t>Bond, L</w:t>
      </w:r>
      <w:r w:rsidR="002E522F" w:rsidRPr="65757B76">
        <w:rPr>
          <w:color w:val="000000" w:themeColor="text1"/>
        </w:rPr>
        <w:t xml:space="preserve">. </w:t>
      </w:r>
      <w:r w:rsidR="002E522F" w:rsidRPr="65757B76">
        <w:rPr>
          <w:i/>
          <w:iCs/>
          <w:color w:val="000000" w:themeColor="text1"/>
        </w:rPr>
        <w:t xml:space="preserve">The </w:t>
      </w:r>
      <w:r w:rsidR="00815C00" w:rsidRPr="65757B76">
        <w:rPr>
          <w:i/>
          <w:iCs/>
          <w:color w:val="000000" w:themeColor="text1"/>
        </w:rPr>
        <w:t>National Board for Professional Teaching Standards</w:t>
      </w:r>
      <w:r w:rsidR="00B748A0" w:rsidRPr="65757B76">
        <w:rPr>
          <w:i/>
          <w:iCs/>
          <w:color w:val="000000" w:themeColor="text1"/>
        </w:rPr>
        <w:t xml:space="preserve"> certification system: A construct and consequential validity study.</w:t>
      </w:r>
      <w:r w:rsidR="0079567D" w:rsidRPr="65757B76">
        <w:rPr>
          <w:color w:val="000000" w:themeColor="text1"/>
        </w:rPr>
        <w:t xml:space="preserve"> (2000).</w:t>
      </w:r>
      <w:r w:rsidR="00B748A0" w:rsidRPr="65757B76">
        <w:rPr>
          <w:i/>
          <w:iCs/>
          <w:color w:val="000000" w:themeColor="text1"/>
        </w:rPr>
        <w:t xml:space="preserve"> </w:t>
      </w:r>
      <w:r w:rsidR="00EB21E2" w:rsidRPr="65757B76">
        <w:rPr>
          <w:color w:val="000000" w:themeColor="text1"/>
        </w:rPr>
        <w:t>Greens</w:t>
      </w:r>
      <w:r w:rsidR="00B92169" w:rsidRPr="65757B76">
        <w:rPr>
          <w:color w:val="000000" w:themeColor="text1"/>
        </w:rPr>
        <w:t xml:space="preserve">boro, N.C: Center for Educational Research and Evaluation, University of North Carolina </w:t>
      </w:r>
      <w:r w:rsidR="004E02B3" w:rsidRPr="65757B76">
        <w:rPr>
          <w:color w:val="000000" w:themeColor="text1"/>
        </w:rPr>
        <w:t>at Greensboro. (Accessed</w:t>
      </w:r>
      <w:r w:rsidR="00461ED6" w:rsidRPr="65757B76">
        <w:rPr>
          <w:color w:val="000000" w:themeColor="text1"/>
        </w:rPr>
        <w:t>: 11 January 202</w:t>
      </w:r>
      <w:r w:rsidR="00F576D7" w:rsidRPr="65757B76">
        <w:rPr>
          <w:color w:val="000000" w:themeColor="text1"/>
        </w:rPr>
        <w:t>5</w:t>
      </w:r>
      <w:r w:rsidR="00461ED6" w:rsidRPr="65757B76">
        <w:rPr>
          <w:color w:val="000000" w:themeColor="text1"/>
        </w:rPr>
        <w:t>).</w:t>
      </w:r>
    </w:p>
    <w:p w14:paraId="00948F52" w14:textId="462D0771" w:rsidR="001E546B" w:rsidRPr="00E161C6" w:rsidRDefault="001E546B" w:rsidP="65757B76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65757B76">
        <w:rPr>
          <w:color w:val="000000" w:themeColor="text1"/>
        </w:rPr>
        <w:t>University of Wales Trinity Saint David, “</w:t>
      </w:r>
      <w:r w:rsidRPr="65757B76">
        <w:rPr>
          <w:i/>
          <w:iCs/>
          <w:color w:val="000000" w:themeColor="text1"/>
        </w:rPr>
        <w:t>Academic Quality Handbook.”</w:t>
      </w:r>
      <w:r w:rsidRPr="65757B76">
        <w:rPr>
          <w:color w:val="000000" w:themeColor="text1"/>
        </w:rPr>
        <w:t xml:space="preserve"> (2024), www.uwtsd.ac.uk/academic-quality-handbook. Accessed 23 January 2025.</w:t>
      </w:r>
    </w:p>
    <w:p w14:paraId="31B286B6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rStyle w:val="apple-converted-space"/>
          <w:color w:val="000000" w:themeColor="text1"/>
        </w:rPr>
        <w:t> </w:t>
      </w:r>
      <w:r w:rsidRPr="00E161C6">
        <w:rPr>
          <w:color w:val="000000" w:themeColor="text1"/>
        </w:rPr>
        <w:t xml:space="preserve">University of Wales Trinity Saint David, </w:t>
      </w:r>
      <w:r w:rsidR="00C8196D" w:rsidRPr="00E161C6">
        <w:rPr>
          <w:color w:val="000000" w:themeColor="text1"/>
        </w:rPr>
        <w:t>“Academic Quality Handbook.</w:t>
      </w:r>
      <w:r w:rsidR="38B449D2" w:rsidRPr="00E161C6">
        <w:rPr>
          <w:color w:val="000000" w:themeColor="text1"/>
        </w:rPr>
        <w:t>,”</w:t>
      </w:r>
      <w:r w:rsidRPr="00E161C6">
        <w:rPr>
          <w:color w:val="000000" w:themeColor="text1"/>
        </w:rPr>
        <w:t xml:space="preserve"> </w:t>
      </w:r>
      <w:r w:rsidR="009E2FBF" w:rsidRPr="00E161C6">
        <w:rPr>
          <w:color w:val="000000" w:themeColor="text1"/>
        </w:rPr>
        <w:t>(</w:t>
      </w:r>
      <w:r w:rsidRPr="00E161C6">
        <w:rPr>
          <w:color w:val="000000" w:themeColor="text1"/>
        </w:rPr>
        <w:t>2024</w:t>
      </w:r>
      <w:r w:rsidR="003B5A27" w:rsidRPr="00E161C6">
        <w:rPr>
          <w:color w:val="000000" w:themeColor="text1"/>
        </w:rPr>
        <w:t>)</w:t>
      </w:r>
      <w:r w:rsidRPr="00E161C6">
        <w:rPr>
          <w:color w:val="000000" w:themeColor="text1"/>
        </w:rPr>
        <w:t>, www.uwtsd.ac.uk/sites/default/files/202401/Student_Pregnancy_Maternity_Paternity_and_Adoption_Leave_Policy.pdf. Accessed 20 January 2025.</w:t>
      </w:r>
      <w:r w:rsidR="00F2218C" w:rsidRPr="00E161C6">
        <w:rPr>
          <w:color w:val="000000" w:themeColor="text1"/>
        </w:rPr>
        <w:t xml:space="preserve">      </w:t>
      </w:r>
    </w:p>
    <w:p w14:paraId="28E6B95A" w14:textId="77777777" w:rsidR="00E9583C" w:rsidRPr="00E161C6" w:rsidRDefault="00EB383A" w:rsidP="00830573">
      <w:pPr>
        <w:pStyle w:val="NormalWeb"/>
        <w:spacing w:before="0" w:beforeAutospacing="0" w:after="0" w:afterAutospacing="0" w:line="480" w:lineRule="atLeast"/>
        <w:divId w:val="1440759076"/>
        <w:rPr>
          <w:color w:val="000000"/>
        </w:rPr>
      </w:pPr>
      <w:r w:rsidRPr="00E161C6">
        <w:rPr>
          <w:color w:val="000000"/>
        </w:rPr>
        <w:t>Location Academic quality handbook chapter 12.</w:t>
      </w:r>
    </w:p>
    <w:p w14:paraId="3661853E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>Association, British Dyslexia. “Further Education/Apprenticeships.”</w:t>
      </w:r>
      <w:r w:rsidRPr="00E161C6">
        <w:rPr>
          <w:rStyle w:val="apple-converted-space"/>
          <w:color w:val="000000"/>
        </w:rPr>
        <w:t> </w:t>
      </w:r>
      <w:r w:rsidRPr="00E161C6">
        <w:rPr>
          <w:i/>
          <w:iCs/>
          <w:color w:val="000000"/>
        </w:rPr>
        <w:t>British Dyslexia Association</w:t>
      </w:r>
      <w:r w:rsidRPr="00E161C6">
        <w:rPr>
          <w:color w:val="000000"/>
        </w:rPr>
        <w:t xml:space="preserve">, </w:t>
      </w:r>
      <w:r w:rsidR="001C22C0" w:rsidRPr="00E161C6">
        <w:rPr>
          <w:color w:val="000000"/>
        </w:rPr>
        <w:t>(</w:t>
      </w:r>
      <w:r w:rsidRPr="00E161C6">
        <w:rPr>
          <w:color w:val="000000"/>
        </w:rPr>
        <w:t>1972</w:t>
      </w:r>
      <w:r w:rsidR="001C22C0" w:rsidRPr="00E161C6">
        <w:rPr>
          <w:color w:val="000000"/>
        </w:rPr>
        <w:t>)</w:t>
      </w:r>
      <w:r w:rsidRPr="00E161C6">
        <w:rPr>
          <w:color w:val="000000"/>
        </w:rPr>
        <w:t>, www.bdadyslexia.org.uk/advice/adults/in-education/further-education-apprenticeships. Accessed 18 January 2025.</w:t>
      </w:r>
    </w:p>
    <w:p w14:paraId="5641634E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>Barden, Nicola, and Ruth Caleb.</w:t>
      </w:r>
      <w:r w:rsidRPr="00E161C6">
        <w:rPr>
          <w:rStyle w:val="apple-converted-space"/>
          <w:color w:val="000000" w:themeColor="text1"/>
        </w:rPr>
        <w:t> </w:t>
      </w:r>
      <w:r w:rsidRPr="00E161C6">
        <w:rPr>
          <w:i/>
          <w:color w:val="000000" w:themeColor="text1"/>
        </w:rPr>
        <w:t>Student Mental Health &amp; Well-being in Higher Education.</w:t>
      </w:r>
      <w:r w:rsidRPr="00E161C6">
        <w:rPr>
          <w:color w:val="000000" w:themeColor="text1"/>
        </w:rPr>
        <w:t xml:space="preserve"> Sage Publications Ltd, </w:t>
      </w:r>
      <w:r w:rsidR="00B54C06" w:rsidRPr="00E161C6">
        <w:rPr>
          <w:color w:val="000000" w:themeColor="text1"/>
        </w:rPr>
        <w:t>(</w:t>
      </w:r>
      <w:r w:rsidRPr="00E161C6">
        <w:rPr>
          <w:color w:val="000000" w:themeColor="text1"/>
        </w:rPr>
        <w:t>2019</w:t>
      </w:r>
      <w:r w:rsidR="00B54C06" w:rsidRPr="00E161C6">
        <w:rPr>
          <w:color w:val="000000" w:themeColor="text1"/>
        </w:rPr>
        <w:t>)</w:t>
      </w:r>
      <w:r w:rsidRPr="00E161C6">
        <w:rPr>
          <w:color w:val="000000" w:themeColor="text1"/>
        </w:rPr>
        <w:t>, p. 216.</w:t>
      </w:r>
    </w:p>
    <w:p w14:paraId="258B81A0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>Barnard, Robert William, and Ruan Hendrik Henn. “Overcoming Learning Obstacles: Strategies for Supporting Students with Diverse Needs.”</w:t>
      </w:r>
      <w:r w:rsidRPr="00E161C6">
        <w:rPr>
          <w:rStyle w:val="apple-converted-space"/>
          <w:color w:val="000000"/>
        </w:rPr>
        <w:t> </w:t>
      </w:r>
      <w:r w:rsidRPr="00E161C6">
        <w:rPr>
          <w:i/>
          <w:iCs/>
          <w:color w:val="000000"/>
        </w:rPr>
        <w:t>Open Access Library Journal</w:t>
      </w:r>
      <w:r w:rsidRPr="00E161C6">
        <w:rPr>
          <w:color w:val="000000"/>
        </w:rPr>
        <w:t xml:space="preserve">, vol. 10, no. 8, 31 July </w:t>
      </w:r>
      <w:r w:rsidR="001A1286" w:rsidRPr="00E161C6">
        <w:rPr>
          <w:color w:val="000000"/>
        </w:rPr>
        <w:t>(</w:t>
      </w:r>
      <w:r w:rsidRPr="00E161C6">
        <w:rPr>
          <w:color w:val="000000"/>
        </w:rPr>
        <w:t>2023</w:t>
      </w:r>
      <w:r w:rsidR="001A1286" w:rsidRPr="00E161C6">
        <w:rPr>
          <w:color w:val="000000"/>
        </w:rPr>
        <w:t>)</w:t>
      </w:r>
      <w:r w:rsidRPr="00E161C6">
        <w:rPr>
          <w:color w:val="000000"/>
        </w:rPr>
        <w:t>, pp. 1–14, www.scirp.org/journal/paperinformation.aspx?paperid=126921, https://doi.org/10.4236/oalib.1110509. Accessed 15 January 2025.</w:t>
      </w:r>
    </w:p>
    <w:p w14:paraId="73F8AC3E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lastRenderedPageBreak/>
        <w:t>Braunsteiner, Maria-Luise, and Susan Mariano-Lapidus. “A Perspective of Inclusion: Challenges for the Future.”</w:t>
      </w:r>
      <w:r w:rsidRPr="00E161C6">
        <w:rPr>
          <w:rStyle w:val="apple-converted-space"/>
          <w:color w:val="000000"/>
        </w:rPr>
        <w:t> </w:t>
      </w:r>
      <w:r w:rsidRPr="00E161C6">
        <w:rPr>
          <w:i/>
          <w:iCs/>
          <w:color w:val="000000"/>
        </w:rPr>
        <w:t>Global Education Review</w:t>
      </w:r>
      <w:r w:rsidRPr="00E161C6">
        <w:rPr>
          <w:color w:val="000000"/>
        </w:rPr>
        <w:t xml:space="preserve">, vol. 1, no. 1, 30 September </w:t>
      </w:r>
      <w:r w:rsidR="006C77C1" w:rsidRPr="00E161C6">
        <w:rPr>
          <w:color w:val="000000"/>
        </w:rPr>
        <w:t>(</w:t>
      </w:r>
      <w:r w:rsidRPr="00E161C6">
        <w:rPr>
          <w:color w:val="000000"/>
        </w:rPr>
        <w:t>2013</w:t>
      </w:r>
      <w:r w:rsidR="006C77C1" w:rsidRPr="00E161C6">
        <w:rPr>
          <w:color w:val="000000"/>
        </w:rPr>
        <w:t>)</w:t>
      </w:r>
      <w:r w:rsidRPr="00E161C6">
        <w:rPr>
          <w:color w:val="000000"/>
        </w:rPr>
        <w:t>, ger.mercy.edu/index.php/ger/article/view/12. Accessed 12 January 2025.</w:t>
      </w:r>
    </w:p>
    <w:p w14:paraId="25F4AD8D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>Carter, Jackie, and Laura Howard. “Listening, Learning and Responding to Disabled Students.”</w:t>
      </w:r>
      <w:r w:rsidRPr="00E161C6">
        <w:rPr>
          <w:rStyle w:val="apple-converted-space"/>
          <w:color w:val="000000" w:themeColor="text1"/>
        </w:rPr>
        <w:t> </w:t>
      </w:r>
      <w:r w:rsidRPr="00E161C6">
        <w:rPr>
          <w:i/>
          <w:color w:val="000000" w:themeColor="text1"/>
        </w:rPr>
        <w:t>THE Campus Learn, Share, Connect</w:t>
      </w:r>
      <w:r w:rsidRPr="00E161C6">
        <w:rPr>
          <w:color w:val="000000" w:themeColor="text1"/>
        </w:rPr>
        <w:t xml:space="preserve">, The Higher Education, 8 March </w:t>
      </w:r>
      <w:r w:rsidR="007A504C" w:rsidRPr="00E161C6">
        <w:rPr>
          <w:color w:val="000000" w:themeColor="text1"/>
        </w:rPr>
        <w:t>(</w:t>
      </w:r>
      <w:r w:rsidRPr="00E161C6">
        <w:rPr>
          <w:color w:val="000000" w:themeColor="text1"/>
        </w:rPr>
        <w:t>2023</w:t>
      </w:r>
      <w:r w:rsidR="007A504C" w:rsidRPr="00E161C6">
        <w:rPr>
          <w:color w:val="000000" w:themeColor="text1"/>
        </w:rPr>
        <w:t>)</w:t>
      </w:r>
      <w:r w:rsidRPr="00E161C6">
        <w:rPr>
          <w:color w:val="000000" w:themeColor="text1"/>
        </w:rPr>
        <w:t>, www.timeshighereducation.com/campus/listening-learning-and-responding-disabled-students. Accessed 21 January 2025.</w:t>
      </w:r>
    </w:p>
    <w:p w14:paraId="36B2CAC5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 xml:space="preserve">Department for Education. “Special Educational Needs and Disability Code of Practice: 0 to 25 Years.” gov.uk, Jan. </w:t>
      </w:r>
      <w:r w:rsidR="00630093" w:rsidRPr="00E161C6">
        <w:rPr>
          <w:color w:val="000000" w:themeColor="text1"/>
        </w:rPr>
        <w:t>(</w:t>
      </w:r>
      <w:r w:rsidRPr="00E161C6">
        <w:rPr>
          <w:color w:val="000000" w:themeColor="text1"/>
        </w:rPr>
        <w:t>2015</w:t>
      </w:r>
      <w:r w:rsidR="00630093" w:rsidRPr="00E161C6">
        <w:rPr>
          <w:color w:val="000000" w:themeColor="text1"/>
        </w:rPr>
        <w:t>)</w:t>
      </w:r>
      <w:r w:rsidRPr="00E161C6">
        <w:rPr>
          <w:color w:val="000000" w:themeColor="text1"/>
        </w:rPr>
        <w:t>.</w:t>
      </w:r>
    </w:p>
    <w:p w14:paraId="0419CB86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>“Equality Act</w:t>
      </w:r>
      <w:r w:rsidR="00285786" w:rsidRPr="00E161C6">
        <w:rPr>
          <w:color w:val="000000"/>
        </w:rPr>
        <w:t xml:space="preserve">, </w:t>
      </w:r>
      <w:r w:rsidR="00D71866" w:rsidRPr="00E161C6">
        <w:rPr>
          <w:color w:val="000000"/>
        </w:rPr>
        <w:t>(</w:t>
      </w:r>
      <w:r w:rsidR="00285786" w:rsidRPr="00E161C6">
        <w:rPr>
          <w:color w:val="000000"/>
        </w:rPr>
        <w:t>Chapter</w:t>
      </w:r>
      <w:r w:rsidR="00D71866" w:rsidRPr="00E161C6">
        <w:rPr>
          <w:color w:val="000000"/>
        </w:rPr>
        <w:t xml:space="preserve"> 12</w:t>
      </w:r>
      <w:r w:rsidR="0019019C" w:rsidRPr="00E161C6">
        <w:rPr>
          <w:color w:val="000000"/>
        </w:rPr>
        <w:t>).</w:t>
      </w:r>
      <w:r w:rsidRPr="00E161C6">
        <w:rPr>
          <w:color w:val="000000"/>
        </w:rPr>
        <w:t xml:space="preserve"> </w:t>
      </w:r>
      <w:r w:rsidR="0088625D" w:rsidRPr="00E161C6">
        <w:rPr>
          <w:color w:val="000000"/>
        </w:rPr>
        <w:t>(</w:t>
      </w:r>
      <w:r w:rsidRPr="00E161C6">
        <w:rPr>
          <w:color w:val="000000"/>
        </w:rPr>
        <w:t>2010</w:t>
      </w:r>
      <w:r w:rsidR="0088625D" w:rsidRPr="00E161C6">
        <w:rPr>
          <w:color w:val="000000"/>
        </w:rPr>
        <w:t xml:space="preserve">) </w:t>
      </w:r>
      <w:r w:rsidR="00DC23BA" w:rsidRPr="00E161C6">
        <w:rPr>
          <w:color w:val="000000"/>
        </w:rPr>
        <w:t>“</w:t>
      </w:r>
      <w:r w:rsidR="00E106C5" w:rsidRPr="00E161C6">
        <w:rPr>
          <w:color w:val="000000"/>
        </w:rPr>
        <w:t>available at</w:t>
      </w:r>
      <w:r w:rsidR="00DC23BA" w:rsidRPr="00E161C6">
        <w:rPr>
          <w:color w:val="000000"/>
        </w:rPr>
        <w:t xml:space="preserve">” </w:t>
      </w:r>
      <w:hyperlink r:id="rId8" w:history="1">
        <w:r w:rsidR="00A76D5E" w:rsidRPr="00E161C6">
          <w:rPr>
            <w:rStyle w:val="Hyperlink"/>
          </w:rPr>
          <w:t>https://www.legislation.gov.uk/ukpga/2010/15/contents</w:t>
        </w:r>
      </w:hyperlink>
      <w:r w:rsidR="00A76D5E" w:rsidRPr="00E161C6">
        <w:rPr>
          <w:color w:val="000000"/>
        </w:rPr>
        <w:t xml:space="preserve">, </w:t>
      </w:r>
      <w:r w:rsidR="006B21A5" w:rsidRPr="00E161C6">
        <w:rPr>
          <w:color w:val="000000"/>
        </w:rPr>
        <w:t xml:space="preserve">Accessed </w:t>
      </w:r>
      <w:r w:rsidR="00247C39" w:rsidRPr="00E161C6">
        <w:rPr>
          <w:color w:val="000000"/>
        </w:rPr>
        <w:t>10</w:t>
      </w:r>
      <w:r w:rsidR="008B1EF6" w:rsidRPr="00E161C6">
        <w:rPr>
          <w:color w:val="000000"/>
        </w:rPr>
        <w:t xml:space="preserve"> Jan</w:t>
      </w:r>
      <w:r w:rsidR="00EA7666" w:rsidRPr="00E161C6">
        <w:rPr>
          <w:color w:val="000000"/>
        </w:rPr>
        <w:t>uary 2025.</w:t>
      </w:r>
    </w:p>
    <w:p w14:paraId="6CA192FE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>Gill, Victoria.</w:t>
      </w:r>
      <w:r w:rsidRPr="00E161C6">
        <w:rPr>
          <w:i/>
          <w:color w:val="000000" w:themeColor="text1"/>
        </w:rPr>
        <w:t xml:space="preserve"> “Intersectional Pedagogy: Doing Space and Soul Work in the Community, Classroom, and Curriculum - ProQuest.”</w:t>
      </w:r>
      <w:r w:rsidRPr="00E161C6">
        <w:rPr>
          <w:rStyle w:val="apple-converted-space"/>
          <w:i/>
          <w:color w:val="000000" w:themeColor="text1"/>
        </w:rPr>
        <w:t> </w:t>
      </w:r>
      <w:r w:rsidRPr="00E161C6">
        <w:rPr>
          <w:i/>
          <w:color w:val="000000" w:themeColor="text1"/>
        </w:rPr>
        <w:t>Proquest.com</w:t>
      </w:r>
      <w:r w:rsidRPr="00E161C6">
        <w:rPr>
          <w:color w:val="000000" w:themeColor="text1"/>
        </w:rPr>
        <w:t xml:space="preserve">, </w:t>
      </w:r>
      <w:r w:rsidR="7184493D" w:rsidRPr="00E161C6">
        <w:rPr>
          <w:color w:val="000000" w:themeColor="text1"/>
        </w:rPr>
        <w:t>ProQuest</w:t>
      </w:r>
      <w:r w:rsidRPr="00E161C6">
        <w:rPr>
          <w:color w:val="000000" w:themeColor="text1"/>
        </w:rPr>
        <w:t xml:space="preserve"> LLC, 2021, www.proquest.com/openview/6888ac195aa3077628dd9b3b7cd7f429/1?pq-origsite=gscholar&amp;cbl=18750&amp;diss=y. Accessed 14 January 2025.</w:t>
      </w:r>
    </w:p>
    <w:p w14:paraId="0D9106C6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>Gravells, Ann, and Susan Simpson.</w:t>
      </w:r>
      <w:r w:rsidRPr="00E161C6">
        <w:rPr>
          <w:rStyle w:val="apple-converted-space"/>
          <w:color w:val="000000" w:themeColor="text1"/>
        </w:rPr>
        <w:t> </w:t>
      </w:r>
      <w:r w:rsidRPr="00E161C6">
        <w:rPr>
          <w:i/>
          <w:color w:val="000000" w:themeColor="text1"/>
        </w:rPr>
        <w:t>Equality and Diversity in the Lifelong Learning Sector</w:t>
      </w:r>
      <w:r w:rsidRPr="00E161C6">
        <w:rPr>
          <w:color w:val="000000" w:themeColor="text1"/>
        </w:rPr>
        <w:t>. 2009. 2nd ed., London, Sage Publications, 2012, p. 74.</w:t>
      </w:r>
    </w:p>
    <w:p w14:paraId="0FBD8E02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 xml:space="preserve">GOV.WALES, </w:t>
      </w:r>
      <w:r w:rsidR="00C4574D" w:rsidRPr="00E161C6">
        <w:rPr>
          <w:i/>
          <w:color w:val="000000" w:themeColor="text1"/>
        </w:rPr>
        <w:t>“Inclusion and Pupil Support.”</w:t>
      </w:r>
      <w:r w:rsidR="00C4574D" w:rsidRPr="00E161C6">
        <w:rPr>
          <w:rStyle w:val="apple-converted-space"/>
          <w:i/>
          <w:color w:val="000000" w:themeColor="text1"/>
        </w:rPr>
        <w:t> </w:t>
      </w:r>
      <w:r w:rsidRPr="00E161C6">
        <w:rPr>
          <w:color w:val="000000" w:themeColor="text1"/>
        </w:rPr>
        <w:t>Unknown, Mar. 2016, www.gov.wales/sites/default/files/publications/2018-05/guidance-inclusion-and-pupil-support. Accessed 20 January 2025.</w:t>
      </w:r>
    </w:p>
    <w:p w14:paraId="75FD9F6A" w14:textId="77777777" w:rsidR="00660B75" w:rsidRPr="00E161C6" w:rsidRDefault="00EB383A" w:rsidP="0077671A">
      <w:pPr>
        <w:pStyle w:val="NormalWeb"/>
        <w:spacing w:before="0" w:beforeAutospacing="0" w:after="0" w:afterAutospacing="0" w:line="480" w:lineRule="atLeast"/>
        <w:divId w:val="636378079"/>
        <w:rPr>
          <w:color w:val="000000"/>
        </w:rPr>
      </w:pPr>
      <w:r w:rsidRPr="00E161C6">
        <w:rPr>
          <w:color w:val="000000" w:themeColor="text1"/>
        </w:rPr>
        <w:t>Guidance document number: 203/2016.</w:t>
      </w:r>
    </w:p>
    <w:p w14:paraId="1DD9AAA8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>Knowles, Gianna.</w:t>
      </w:r>
      <w:r w:rsidRPr="00E161C6">
        <w:rPr>
          <w:rStyle w:val="apple-converted-space"/>
          <w:color w:val="000000"/>
        </w:rPr>
        <w:t> </w:t>
      </w:r>
      <w:r w:rsidRPr="00E161C6">
        <w:rPr>
          <w:i/>
          <w:iCs/>
          <w:color w:val="000000"/>
        </w:rPr>
        <w:t>Supporting Inclusive Practice and Ensuring Opportunity Is Equal for All</w:t>
      </w:r>
      <w:r w:rsidRPr="00E161C6">
        <w:rPr>
          <w:color w:val="000000"/>
        </w:rPr>
        <w:t>: 3rd ed., London, Routledge, Taylor &amp; Francis Group, 2017.</w:t>
      </w:r>
    </w:p>
    <w:p w14:paraId="4274C054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>Kwak, Jessie.</w:t>
      </w:r>
      <w:r w:rsidRPr="00E161C6">
        <w:rPr>
          <w:i/>
          <w:color w:val="000000" w:themeColor="text1"/>
        </w:rPr>
        <w:t xml:space="preserve"> “Promoting Equity in the Classroom with Intersectional Pedagogy.”</w:t>
      </w:r>
      <w:r w:rsidRPr="00E161C6">
        <w:rPr>
          <w:rStyle w:val="apple-converted-space"/>
          <w:color w:val="000000" w:themeColor="text1"/>
        </w:rPr>
        <w:t> </w:t>
      </w:r>
      <w:r w:rsidRPr="00E161C6">
        <w:rPr>
          <w:i/>
          <w:color w:val="000000" w:themeColor="text1"/>
        </w:rPr>
        <w:t>Every Learner Everywhere</w:t>
      </w:r>
      <w:r w:rsidRPr="00E161C6">
        <w:rPr>
          <w:color w:val="000000" w:themeColor="text1"/>
        </w:rPr>
        <w:t>,</w:t>
      </w:r>
      <w:r w:rsidR="00520308" w:rsidRPr="00E161C6">
        <w:rPr>
          <w:color w:val="000000" w:themeColor="text1"/>
        </w:rPr>
        <w:t xml:space="preserve"> (2025)</w:t>
      </w:r>
      <w:r w:rsidRPr="00E161C6">
        <w:rPr>
          <w:color w:val="000000" w:themeColor="text1"/>
        </w:rPr>
        <w:t xml:space="preserve"> Every Learner Everywhere, 6 December </w:t>
      </w:r>
      <w:r w:rsidR="00CE6954" w:rsidRPr="00E161C6">
        <w:rPr>
          <w:color w:val="000000" w:themeColor="text1"/>
        </w:rPr>
        <w:t>(</w:t>
      </w:r>
      <w:r w:rsidRPr="00E161C6">
        <w:rPr>
          <w:color w:val="000000" w:themeColor="text1"/>
        </w:rPr>
        <w:t>2021</w:t>
      </w:r>
      <w:r w:rsidR="00CE6954" w:rsidRPr="00E161C6">
        <w:rPr>
          <w:color w:val="000000" w:themeColor="text1"/>
        </w:rPr>
        <w:t>)</w:t>
      </w:r>
      <w:r w:rsidRPr="00E161C6">
        <w:rPr>
          <w:color w:val="000000" w:themeColor="text1"/>
        </w:rPr>
        <w:t>, www.everylearnereverywhere.org/blog/promoting-equity-in-the-classroom-with-intersectional-pedagogy/. Accessed 13 January 2025.</w:t>
      </w:r>
    </w:p>
    <w:p w14:paraId="1403336E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 xml:space="preserve">Le, Huong-Giang, et al. </w:t>
      </w:r>
      <w:r w:rsidRPr="00E161C6">
        <w:rPr>
          <w:i/>
          <w:color w:val="000000" w:themeColor="text1"/>
        </w:rPr>
        <w:t>“View of the Benefits of Peer Mentoring in Higher Education: Findings from a Systematic Review.”</w:t>
      </w:r>
      <w:r w:rsidRPr="00E161C6">
        <w:rPr>
          <w:rStyle w:val="apple-converted-space"/>
          <w:color w:val="000000" w:themeColor="text1"/>
        </w:rPr>
        <w:t> </w:t>
      </w:r>
      <w:r w:rsidRPr="00E161C6">
        <w:rPr>
          <w:i/>
          <w:color w:val="000000" w:themeColor="text1"/>
        </w:rPr>
        <w:t>Aldinhe.ac.</w:t>
      </w:r>
      <w:r w:rsidRPr="00E161C6">
        <w:rPr>
          <w:color w:val="000000" w:themeColor="text1"/>
        </w:rPr>
        <w:t xml:space="preserve">UK, Journal of Learning Development in Higher </w:t>
      </w:r>
      <w:r w:rsidRPr="00E161C6">
        <w:rPr>
          <w:color w:val="000000" w:themeColor="text1"/>
        </w:rPr>
        <w:lastRenderedPageBreak/>
        <w:t xml:space="preserve">Education, Sept. </w:t>
      </w:r>
      <w:r w:rsidR="00D84E58" w:rsidRPr="00E161C6">
        <w:rPr>
          <w:color w:val="000000" w:themeColor="text1"/>
        </w:rPr>
        <w:t>(</w:t>
      </w:r>
      <w:r w:rsidRPr="00E161C6">
        <w:rPr>
          <w:color w:val="000000" w:themeColor="text1"/>
        </w:rPr>
        <w:t>2024</w:t>
      </w:r>
      <w:r w:rsidR="00D84E58" w:rsidRPr="00E161C6">
        <w:rPr>
          <w:color w:val="000000" w:themeColor="text1"/>
        </w:rPr>
        <w:t>)</w:t>
      </w:r>
      <w:r w:rsidRPr="00E161C6">
        <w:rPr>
          <w:color w:val="000000" w:themeColor="text1"/>
        </w:rPr>
        <w:t>, journal. Aldine.ac.uk/index.php/judge/article/view/1159/908. Accessed 10 January 2025.</w:t>
      </w:r>
    </w:p>
    <w:p w14:paraId="59D8BF6D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1440"/>
        <w:divId w:val="608970280"/>
        <w:rPr>
          <w:color w:val="000000"/>
        </w:rPr>
      </w:pPr>
      <w:r w:rsidRPr="00E161C6">
        <w:rPr>
          <w:color w:val="000000"/>
        </w:rPr>
        <w:t>Page 9.</w:t>
      </w:r>
    </w:p>
    <w:p w14:paraId="6B34A8D7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>Pugh, Ellen.</w:t>
      </w:r>
      <w:r w:rsidRPr="00E161C6">
        <w:rPr>
          <w:i/>
          <w:iCs/>
          <w:color w:val="000000"/>
        </w:rPr>
        <w:t xml:space="preserve"> “Student Pregnancy and Maternity: Implications for Higher Education Institutions.”</w:t>
      </w:r>
      <w:r w:rsidRPr="00E161C6">
        <w:rPr>
          <w:rStyle w:val="apple-converted-space"/>
          <w:color w:val="000000"/>
        </w:rPr>
        <w:t> </w:t>
      </w:r>
      <w:r w:rsidRPr="00E161C6">
        <w:rPr>
          <w:i/>
          <w:iCs/>
          <w:color w:val="000000"/>
        </w:rPr>
        <w:t>Amazonaws.com</w:t>
      </w:r>
      <w:r w:rsidRPr="00E161C6">
        <w:rPr>
          <w:color w:val="000000"/>
        </w:rPr>
        <w:t xml:space="preserve">, Equality Challenge Unit, </w:t>
      </w:r>
      <w:r w:rsidR="004B271F" w:rsidRPr="00E161C6">
        <w:rPr>
          <w:color w:val="000000"/>
        </w:rPr>
        <w:t>(</w:t>
      </w:r>
      <w:r w:rsidRPr="00E161C6">
        <w:rPr>
          <w:color w:val="000000"/>
        </w:rPr>
        <w:t>20</w:t>
      </w:r>
      <w:r w:rsidR="00966275" w:rsidRPr="00E161C6">
        <w:rPr>
          <w:color w:val="000000"/>
        </w:rPr>
        <w:t>10</w:t>
      </w:r>
      <w:r w:rsidR="004B271F" w:rsidRPr="00E161C6">
        <w:rPr>
          <w:color w:val="000000"/>
        </w:rPr>
        <w:t>)</w:t>
      </w:r>
      <w:r w:rsidRPr="00E161C6">
        <w:rPr>
          <w:color w:val="000000"/>
        </w:rPr>
        <w:t xml:space="preserve">, s3.eu-west-2.amazonaws.com/assets.creode.advancehe-document-manager/documents/ecu/student-pregnancy-and-maternity-implications-for-heis_1578586213.doc. Accessed </w:t>
      </w:r>
      <w:r w:rsidR="002706A7" w:rsidRPr="00E161C6">
        <w:rPr>
          <w:color w:val="000000"/>
        </w:rPr>
        <w:t>11.</w:t>
      </w:r>
      <w:r w:rsidRPr="00E161C6">
        <w:rPr>
          <w:color w:val="000000"/>
        </w:rPr>
        <w:t xml:space="preserve"> </w:t>
      </w:r>
      <w:r w:rsidR="002706A7" w:rsidRPr="00E161C6">
        <w:rPr>
          <w:color w:val="000000"/>
        </w:rPr>
        <w:t>01</w:t>
      </w:r>
      <w:r w:rsidRPr="00E161C6">
        <w:rPr>
          <w:color w:val="000000"/>
        </w:rPr>
        <w:t>. 20</w:t>
      </w:r>
      <w:r w:rsidR="00882ACE" w:rsidRPr="00E161C6">
        <w:rPr>
          <w:color w:val="000000"/>
        </w:rPr>
        <w:t>25</w:t>
      </w:r>
      <w:r w:rsidRPr="00E161C6">
        <w:rPr>
          <w:color w:val="000000"/>
        </w:rPr>
        <w:t>.</w:t>
      </w:r>
    </w:p>
    <w:p w14:paraId="5E3E1DB0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>Reid, G.</w:t>
      </w:r>
      <w:r w:rsidRPr="00E161C6">
        <w:rPr>
          <w:rStyle w:val="apple-converted-space"/>
          <w:color w:val="000000"/>
        </w:rPr>
        <w:t> </w:t>
      </w:r>
      <w:r w:rsidRPr="00E161C6">
        <w:rPr>
          <w:i/>
          <w:iCs/>
          <w:color w:val="000000"/>
        </w:rPr>
        <w:t>Dyslexia a Practitioner’s Handbook.</w:t>
      </w:r>
      <w:r w:rsidRPr="00E161C6">
        <w:rPr>
          <w:rStyle w:val="apple-converted-space"/>
          <w:color w:val="000000"/>
        </w:rPr>
        <w:t> </w:t>
      </w:r>
      <w:r w:rsidRPr="00E161C6">
        <w:rPr>
          <w:color w:val="000000"/>
        </w:rPr>
        <w:t xml:space="preserve">5th ed., Blackwell Pub, </w:t>
      </w:r>
      <w:r w:rsidR="00A76BFE" w:rsidRPr="00E161C6">
        <w:rPr>
          <w:color w:val="000000"/>
        </w:rPr>
        <w:t>(</w:t>
      </w:r>
      <w:r w:rsidRPr="00E161C6">
        <w:rPr>
          <w:color w:val="000000"/>
        </w:rPr>
        <w:t>2016</w:t>
      </w:r>
      <w:r w:rsidR="00884B4F" w:rsidRPr="00E161C6">
        <w:rPr>
          <w:color w:val="000000"/>
        </w:rPr>
        <w:t>)</w:t>
      </w:r>
      <w:r w:rsidRPr="00E161C6">
        <w:rPr>
          <w:color w:val="000000"/>
        </w:rPr>
        <w:t>, p. 181.</w:t>
      </w:r>
    </w:p>
    <w:p w14:paraId="1005E433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 xml:space="preserve">Shabani, Karim, et al. </w:t>
      </w:r>
      <w:r w:rsidRPr="00E161C6">
        <w:rPr>
          <w:i/>
          <w:iCs/>
          <w:color w:val="000000"/>
        </w:rPr>
        <w:t>“Vygotsky’s Zone of Proximal Development: Instructional Implications and Teachers’ Professional Development.”</w:t>
      </w:r>
      <w:r w:rsidRPr="00E161C6">
        <w:rPr>
          <w:rStyle w:val="apple-converted-space"/>
          <w:color w:val="000000"/>
        </w:rPr>
        <w:t> </w:t>
      </w:r>
      <w:r w:rsidRPr="00E161C6">
        <w:rPr>
          <w:i/>
          <w:iCs/>
          <w:color w:val="000000"/>
        </w:rPr>
        <w:t>English Language Teaching</w:t>
      </w:r>
      <w:r w:rsidRPr="00E161C6">
        <w:rPr>
          <w:color w:val="000000"/>
        </w:rPr>
        <w:t>, vol. 3, no. 4, Dec. 2010, p. 241, files.eric.ed.gov/fulltext/EJ1081990.pdf. Accessed 10 January 2025.</w:t>
      </w:r>
    </w:p>
    <w:p w14:paraId="4D102449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 xml:space="preserve">“Strategic Equality Plan.” UWTSD, </w:t>
      </w:r>
      <w:r w:rsidR="00670816" w:rsidRPr="00E161C6">
        <w:rPr>
          <w:color w:val="000000"/>
        </w:rPr>
        <w:t>(</w:t>
      </w:r>
      <w:r w:rsidRPr="00E161C6">
        <w:rPr>
          <w:color w:val="000000"/>
        </w:rPr>
        <w:t>2020</w:t>
      </w:r>
      <w:r w:rsidR="00670816" w:rsidRPr="00E161C6">
        <w:rPr>
          <w:color w:val="000000"/>
        </w:rPr>
        <w:t>)</w:t>
      </w:r>
      <w:r w:rsidRPr="00E161C6">
        <w:rPr>
          <w:color w:val="000000"/>
        </w:rPr>
        <w:t>.</w:t>
      </w:r>
      <w:r w:rsidR="00623EBD" w:rsidRPr="00E161C6">
        <w:rPr>
          <w:color w:val="000000"/>
        </w:rPr>
        <w:t xml:space="preserve"> </w:t>
      </w:r>
      <w:r w:rsidR="00FB1F7D" w:rsidRPr="00E161C6">
        <w:rPr>
          <w:color w:val="000000"/>
        </w:rPr>
        <w:t xml:space="preserve">Available </w:t>
      </w:r>
      <w:r w:rsidR="00B24B80" w:rsidRPr="00E161C6">
        <w:rPr>
          <w:color w:val="000000"/>
        </w:rPr>
        <w:t xml:space="preserve">at: </w:t>
      </w:r>
      <w:r w:rsidR="00623EBD" w:rsidRPr="00E161C6">
        <w:rPr>
          <w:color w:val="000000"/>
        </w:rPr>
        <w:t>https://www.uwtsd.ac.uk/sites/default/files/2024-01/Strategic%20Equality%20Plan%202020-24_0.pdf</w:t>
      </w:r>
    </w:p>
    <w:p w14:paraId="7F4CE15A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 xml:space="preserve">Student Union, UWTSD. </w:t>
      </w:r>
      <w:r w:rsidRPr="00E161C6">
        <w:rPr>
          <w:i/>
          <w:iCs/>
          <w:color w:val="000000"/>
        </w:rPr>
        <w:t>“Supporting Students with Disabilities @ UWTSD Students</w:t>
      </w:r>
      <w:r w:rsidR="0092007E" w:rsidRPr="00E161C6">
        <w:rPr>
          <w:i/>
          <w:iCs/>
          <w:color w:val="000000"/>
        </w:rPr>
        <w:t>’</w:t>
      </w:r>
      <w:r w:rsidRPr="00E161C6">
        <w:rPr>
          <w:color w:val="000000"/>
        </w:rPr>
        <w:t xml:space="preserve"> </w:t>
      </w:r>
      <w:r w:rsidRPr="00E161C6">
        <w:rPr>
          <w:i/>
          <w:iCs/>
          <w:color w:val="000000"/>
        </w:rPr>
        <w:t>Union.”</w:t>
      </w:r>
      <w:r w:rsidRPr="00E161C6">
        <w:rPr>
          <w:rStyle w:val="apple-converted-space"/>
          <w:color w:val="000000"/>
        </w:rPr>
        <w:t> </w:t>
      </w:r>
      <w:r w:rsidRPr="00E161C6">
        <w:rPr>
          <w:i/>
          <w:iCs/>
          <w:color w:val="000000"/>
        </w:rPr>
        <w:t>Uwtsdunion.co.uk</w:t>
      </w:r>
      <w:r w:rsidRPr="00E161C6">
        <w:rPr>
          <w:color w:val="000000"/>
        </w:rPr>
        <w:t xml:space="preserve">, Trinity Saint David Students Union, 6 December </w:t>
      </w:r>
      <w:r w:rsidR="007D551D" w:rsidRPr="00E161C6">
        <w:rPr>
          <w:color w:val="000000"/>
        </w:rPr>
        <w:t>(</w:t>
      </w:r>
      <w:r w:rsidRPr="00E161C6">
        <w:rPr>
          <w:color w:val="000000"/>
        </w:rPr>
        <w:t>2024</w:t>
      </w:r>
      <w:r w:rsidR="007D551D" w:rsidRPr="00E161C6">
        <w:rPr>
          <w:color w:val="000000"/>
        </w:rPr>
        <w:t>)</w:t>
      </w:r>
      <w:r w:rsidR="005D52A7" w:rsidRPr="00E161C6">
        <w:rPr>
          <w:color w:val="000000"/>
        </w:rPr>
        <w:t xml:space="preserve">. Available at: </w:t>
      </w:r>
      <w:r w:rsidRPr="00E161C6">
        <w:rPr>
          <w:color w:val="000000"/>
        </w:rPr>
        <w:t>www.uwtsdunion.co.uk/articles/supporting-students-with-disabilities. Accessed 10 January 2025.</w:t>
      </w:r>
    </w:p>
    <w:p w14:paraId="436E3BEC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>Thomas, Liz, and Helen May.</w:t>
      </w:r>
      <w:r w:rsidRPr="00E161C6">
        <w:rPr>
          <w:rStyle w:val="apple-converted-space"/>
          <w:color w:val="000000" w:themeColor="text1"/>
        </w:rPr>
        <w:t> </w:t>
      </w:r>
      <w:r w:rsidRPr="00E161C6">
        <w:rPr>
          <w:i/>
          <w:color w:val="000000" w:themeColor="text1"/>
        </w:rPr>
        <w:t>Inclusive Learning and Teaching in Higher Education</w:t>
      </w:r>
      <w:r w:rsidRPr="00E161C6">
        <w:rPr>
          <w:color w:val="000000" w:themeColor="text1"/>
        </w:rPr>
        <w:t>. Advanced HE 2025, 1 Sept</w:t>
      </w:r>
      <w:r w:rsidR="354659F1" w:rsidRPr="00E161C6">
        <w:rPr>
          <w:color w:val="000000" w:themeColor="text1"/>
        </w:rPr>
        <w:t>ember (</w:t>
      </w:r>
      <w:r w:rsidRPr="00E161C6">
        <w:rPr>
          <w:color w:val="000000" w:themeColor="text1"/>
        </w:rPr>
        <w:t>2010</w:t>
      </w:r>
      <w:r w:rsidR="00ED2027" w:rsidRPr="00E161C6">
        <w:rPr>
          <w:color w:val="000000" w:themeColor="text1"/>
        </w:rPr>
        <w:t>)</w:t>
      </w:r>
      <w:r w:rsidRPr="00E161C6">
        <w:rPr>
          <w:color w:val="000000" w:themeColor="text1"/>
        </w:rPr>
        <w:t>.</w:t>
      </w:r>
    </w:p>
    <w:p w14:paraId="76FD9ABB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 xml:space="preserve">UWTSD. </w:t>
      </w:r>
      <w:r w:rsidRPr="00E161C6">
        <w:rPr>
          <w:i/>
          <w:color w:val="000000" w:themeColor="text1"/>
        </w:rPr>
        <w:t>“Disability Support.”</w:t>
      </w:r>
      <w:r w:rsidRPr="00E161C6">
        <w:rPr>
          <w:rStyle w:val="apple-converted-space"/>
          <w:i/>
          <w:color w:val="000000" w:themeColor="text1"/>
        </w:rPr>
        <w:t> </w:t>
      </w:r>
      <w:r w:rsidRPr="00E161C6">
        <w:rPr>
          <w:i/>
          <w:color w:val="000000" w:themeColor="text1"/>
        </w:rPr>
        <w:t>University of Wales Trinity Saint David</w:t>
      </w:r>
      <w:r w:rsidRPr="00E161C6">
        <w:rPr>
          <w:color w:val="000000" w:themeColor="text1"/>
        </w:rPr>
        <w:t>, © 2025 University of Wales Trinity Saint David. Registered Charity: No 1149535, 2 Aug</w:t>
      </w:r>
      <w:r w:rsidR="7AE1A032" w:rsidRPr="00E161C6">
        <w:rPr>
          <w:color w:val="000000" w:themeColor="text1"/>
        </w:rPr>
        <w:t>ust (</w:t>
      </w:r>
      <w:r w:rsidRPr="00E161C6">
        <w:rPr>
          <w:color w:val="000000" w:themeColor="text1"/>
        </w:rPr>
        <w:t>2024</w:t>
      </w:r>
      <w:r w:rsidR="00EA4389" w:rsidRPr="00E161C6">
        <w:rPr>
          <w:color w:val="000000" w:themeColor="text1"/>
        </w:rPr>
        <w:t>)</w:t>
      </w:r>
      <w:r w:rsidR="00FF4111" w:rsidRPr="00E161C6">
        <w:rPr>
          <w:color w:val="000000" w:themeColor="text1"/>
        </w:rPr>
        <w:t>.</w:t>
      </w:r>
      <w:r w:rsidRPr="00E161C6">
        <w:rPr>
          <w:color w:val="000000" w:themeColor="text1"/>
        </w:rPr>
        <w:t xml:space="preserve"> </w:t>
      </w:r>
      <w:r w:rsidR="000A74FE" w:rsidRPr="00E161C6">
        <w:rPr>
          <w:color w:val="000000" w:themeColor="text1"/>
        </w:rPr>
        <w:t>Available at:</w:t>
      </w:r>
      <w:r w:rsidR="00FF4111" w:rsidRPr="00E161C6">
        <w:rPr>
          <w:color w:val="000000" w:themeColor="text1"/>
        </w:rPr>
        <w:t xml:space="preserve"> </w:t>
      </w:r>
      <w:r w:rsidRPr="00E161C6">
        <w:rPr>
          <w:color w:val="000000" w:themeColor="text1"/>
        </w:rPr>
        <w:t>www.uwtsd.ac.uk/experience-facilities/student-support-wellbeing/disability-support. Accessed 18 January 2025.</w:t>
      </w:r>
    </w:p>
    <w:p w14:paraId="7A25FB81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 xml:space="preserve">Wanza, H. </w:t>
      </w:r>
      <w:r w:rsidRPr="00E161C6">
        <w:rPr>
          <w:i/>
          <w:iCs/>
          <w:color w:val="000000"/>
        </w:rPr>
        <w:t>Bolt Burdon Kemp</w:t>
      </w:r>
      <w:r w:rsidRPr="00E161C6">
        <w:rPr>
          <w:color w:val="000000"/>
        </w:rPr>
        <w:t>, Bolt Burden Kemp LLP</w:t>
      </w:r>
      <w:r w:rsidR="00555D29" w:rsidRPr="00E161C6">
        <w:rPr>
          <w:color w:val="000000"/>
        </w:rPr>
        <w:t>s</w:t>
      </w:r>
      <w:r w:rsidRPr="00E161C6">
        <w:rPr>
          <w:color w:val="000000"/>
        </w:rPr>
        <w:t xml:space="preserve">, 21 June </w:t>
      </w:r>
      <w:r w:rsidR="008D2F22" w:rsidRPr="00E161C6">
        <w:rPr>
          <w:color w:val="000000"/>
        </w:rPr>
        <w:t>(</w:t>
      </w:r>
      <w:r w:rsidRPr="00E161C6">
        <w:rPr>
          <w:color w:val="000000"/>
        </w:rPr>
        <w:t>2018</w:t>
      </w:r>
      <w:r w:rsidR="008D2F22" w:rsidRPr="00E161C6">
        <w:rPr>
          <w:color w:val="000000"/>
        </w:rPr>
        <w:t>).</w:t>
      </w:r>
      <w:r w:rsidRPr="00E161C6">
        <w:rPr>
          <w:color w:val="000000"/>
        </w:rPr>
        <w:t xml:space="preserve"> </w:t>
      </w:r>
      <w:r w:rsidR="008D2F22" w:rsidRPr="00E161C6">
        <w:rPr>
          <w:color w:val="000000"/>
        </w:rPr>
        <w:t xml:space="preserve">Available at: </w:t>
      </w:r>
      <w:r w:rsidRPr="00E161C6">
        <w:rPr>
          <w:color w:val="000000"/>
        </w:rPr>
        <w:t>www.boltburdonkemp.co.uk/our-insights/posts/cerebral-palsy-education-yearning-learn/. Accessed 16 January 2025.</w:t>
      </w:r>
    </w:p>
    <w:p w14:paraId="1E2E8292" w14:textId="77777777" w:rsidR="00970705" w:rsidRPr="00E161C6" w:rsidRDefault="00970705" w:rsidP="0097070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sectPr w:rsidR="00970705" w:rsidRPr="00E161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0E675"/>
    <w:multiLevelType w:val="hybridMultilevel"/>
    <w:tmpl w:val="FFFFFFFF"/>
    <w:lvl w:ilvl="0" w:tplc="2BC6C29E">
      <w:start w:val="1"/>
      <w:numFmt w:val="decimal"/>
      <w:lvlText w:val="%1."/>
      <w:lvlJc w:val="left"/>
      <w:pPr>
        <w:ind w:left="720" w:hanging="360"/>
      </w:pPr>
    </w:lvl>
    <w:lvl w:ilvl="1" w:tplc="D5F22B62">
      <w:start w:val="1"/>
      <w:numFmt w:val="lowerLetter"/>
      <w:lvlText w:val="%2."/>
      <w:lvlJc w:val="left"/>
      <w:pPr>
        <w:ind w:left="1440" w:hanging="360"/>
      </w:pPr>
    </w:lvl>
    <w:lvl w:ilvl="2" w:tplc="DBC807CC">
      <w:start w:val="1"/>
      <w:numFmt w:val="lowerRoman"/>
      <w:lvlText w:val="%3."/>
      <w:lvlJc w:val="right"/>
      <w:pPr>
        <w:ind w:left="2160" w:hanging="180"/>
      </w:pPr>
    </w:lvl>
    <w:lvl w:ilvl="3" w:tplc="8D022988">
      <w:start w:val="1"/>
      <w:numFmt w:val="decimal"/>
      <w:lvlText w:val="%4."/>
      <w:lvlJc w:val="left"/>
      <w:pPr>
        <w:ind w:left="2880" w:hanging="360"/>
      </w:pPr>
    </w:lvl>
    <w:lvl w:ilvl="4" w:tplc="B4A2316E">
      <w:start w:val="1"/>
      <w:numFmt w:val="lowerLetter"/>
      <w:lvlText w:val="%5."/>
      <w:lvlJc w:val="left"/>
      <w:pPr>
        <w:ind w:left="3600" w:hanging="360"/>
      </w:pPr>
    </w:lvl>
    <w:lvl w:ilvl="5" w:tplc="A594AC98">
      <w:start w:val="1"/>
      <w:numFmt w:val="lowerRoman"/>
      <w:lvlText w:val="%6."/>
      <w:lvlJc w:val="right"/>
      <w:pPr>
        <w:ind w:left="4320" w:hanging="180"/>
      </w:pPr>
    </w:lvl>
    <w:lvl w:ilvl="6" w:tplc="EB0A8622">
      <w:start w:val="1"/>
      <w:numFmt w:val="decimal"/>
      <w:lvlText w:val="%7."/>
      <w:lvlJc w:val="left"/>
      <w:pPr>
        <w:ind w:left="5040" w:hanging="360"/>
      </w:pPr>
    </w:lvl>
    <w:lvl w:ilvl="7" w:tplc="5A5AB59C">
      <w:start w:val="1"/>
      <w:numFmt w:val="lowerLetter"/>
      <w:lvlText w:val="%8."/>
      <w:lvlJc w:val="left"/>
      <w:pPr>
        <w:ind w:left="5760" w:hanging="360"/>
      </w:pPr>
    </w:lvl>
    <w:lvl w:ilvl="8" w:tplc="CF3A822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323B27"/>
    <w:multiLevelType w:val="hybridMultilevel"/>
    <w:tmpl w:val="FFFFFFFF"/>
    <w:lvl w:ilvl="0" w:tplc="24B0CACC">
      <w:start w:val="1"/>
      <w:numFmt w:val="decimal"/>
      <w:lvlText w:val="%1."/>
      <w:lvlJc w:val="left"/>
      <w:pPr>
        <w:ind w:left="720" w:hanging="360"/>
      </w:pPr>
    </w:lvl>
    <w:lvl w:ilvl="1" w:tplc="6D168558">
      <w:start w:val="1"/>
      <w:numFmt w:val="lowerLetter"/>
      <w:lvlText w:val="%2."/>
      <w:lvlJc w:val="left"/>
      <w:pPr>
        <w:ind w:left="1440" w:hanging="360"/>
      </w:pPr>
    </w:lvl>
    <w:lvl w:ilvl="2" w:tplc="135856B8">
      <w:start w:val="1"/>
      <w:numFmt w:val="lowerRoman"/>
      <w:lvlText w:val="%3."/>
      <w:lvlJc w:val="right"/>
      <w:pPr>
        <w:ind w:left="2160" w:hanging="180"/>
      </w:pPr>
    </w:lvl>
    <w:lvl w:ilvl="3" w:tplc="4D26F840">
      <w:start w:val="1"/>
      <w:numFmt w:val="decimal"/>
      <w:lvlText w:val="%4."/>
      <w:lvlJc w:val="left"/>
      <w:pPr>
        <w:ind w:left="2880" w:hanging="360"/>
      </w:pPr>
    </w:lvl>
    <w:lvl w:ilvl="4" w:tplc="489AAA22">
      <w:start w:val="1"/>
      <w:numFmt w:val="lowerLetter"/>
      <w:lvlText w:val="%5."/>
      <w:lvlJc w:val="left"/>
      <w:pPr>
        <w:ind w:left="3600" w:hanging="360"/>
      </w:pPr>
    </w:lvl>
    <w:lvl w:ilvl="5" w:tplc="61882A52">
      <w:start w:val="1"/>
      <w:numFmt w:val="lowerRoman"/>
      <w:lvlText w:val="%6."/>
      <w:lvlJc w:val="right"/>
      <w:pPr>
        <w:ind w:left="4320" w:hanging="180"/>
      </w:pPr>
    </w:lvl>
    <w:lvl w:ilvl="6" w:tplc="CF8CAE9A">
      <w:start w:val="1"/>
      <w:numFmt w:val="decimal"/>
      <w:lvlText w:val="%7."/>
      <w:lvlJc w:val="left"/>
      <w:pPr>
        <w:ind w:left="5040" w:hanging="360"/>
      </w:pPr>
    </w:lvl>
    <w:lvl w:ilvl="7" w:tplc="F490E7CE">
      <w:start w:val="1"/>
      <w:numFmt w:val="lowerLetter"/>
      <w:lvlText w:val="%8."/>
      <w:lvlJc w:val="left"/>
      <w:pPr>
        <w:ind w:left="5760" w:hanging="360"/>
      </w:pPr>
    </w:lvl>
    <w:lvl w:ilvl="8" w:tplc="872E506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688AEC"/>
    <w:multiLevelType w:val="hybridMultilevel"/>
    <w:tmpl w:val="FFFFFFFF"/>
    <w:lvl w:ilvl="0" w:tplc="452C3902">
      <w:start w:val="1"/>
      <w:numFmt w:val="decimal"/>
      <w:lvlText w:val="%1."/>
      <w:lvlJc w:val="left"/>
      <w:pPr>
        <w:ind w:left="720" w:hanging="360"/>
      </w:pPr>
    </w:lvl>
    <w:lvl w:ilvl="1" w:tplc="88C676F8">
      <w:start w:val="1"/>
      <w:numFmt w:val="lowerLetter"/>
      <w:lvlText w:val="%2."/>
      <w:lvlJc w:val="left"/>
      <w:pPr>
        <w:ind w:left="1440" w:hanging="360"/>
      </w:pPr>
    </w:lvl>
    <w:lvl w:ilvl="2" w:tplc="9970FE0C">
      <w:start w:val="1"/>
      <w:numFmt w:val="lowerRoman"/>
      <w:lvlText w:val="%3."/>
      <w:lvlJc w:val="right"/>
      <w:pPr>
        <w:ind w:left="2160" w:hanging="180"/>
      </w:pPr>
    </w:lvl>
    <w:lvl w:ilvl="3" w:tplc="CABC0AFA">
      <w:start w:val="1"/>
      <w:numFmt w:val="decimal"/>
      <w:lvlText w:val="%4."/>
      <w:lvlJc w:val="left"/>
      <w:pPr>
        <w:ind w:left="2880" w:hanging="360"/>
      </w:pPr>
    </w:lvl>
    <w:lvl w:ilvl="4" w:tplc="5C98AF66">
      <w:start w:val="1"/>
      <w:numFmt w:val="lowerLetter"/>
      <w:lvlText w:val="%5."/>
      <w:lvlJc w:val="left"/>
      <w:pPr>
        <w:ind w:left="3600" w:hanging="360"/>
      </w:pPr>
    </w:lvl>
    <w:lvl w:ilvl="5" w:tplc="7F0EBDC2">
      <w:start w:val="1"/>
      <w:numFmt w:val="lowerRoman"/>
      <w:lvlText w:val="%6."/>
      <w:lvlJc w:val="right"/>
      <w:pPr>
        <w:ind w:left="4320" w:hanging="180"/>
      </w:pPr>
    </w:lvl>
    <w:lvl w:ilvl="6" w:tplc="35CAD1A2">
      <w:start w:val="1"/>
      <w:numFmt w:val="decimal"/>
      <w:lvlText w:val="%7."/>
      <w:lvlJc w:val="left"/>
      <w:pPr>
        <w:ind w:left="5040" w:hanging="360"/>
      </w:pPr>
    </w:lvl>
    <w:lvl w:ilvl="7" w:tplc="AAECBFDA">
      <w:start w:val="1"/>
      <w:numFmt w:val="lowerLetter"/>
      <w:lvlText w:val="%8."/>
      <w:lvlJc w:val="left"/>
      <w:pPr>
        <w:ind w:left="5760" w:hanging="360"/>
      </w:pPr>
    </w:lvl>
    <w:lvl w:ilvl="8" w:tplc="8F2894BE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124850"/>
    <w:multiLevelType w:val="hybridMultilevel"/>
    <w:tmpl w:val="FFFFFFFF"/>
    <w:lvl w:ilvl="0" w:tplc="D7F67AB4">
      <w:start w:val="1"/>
      <w:numFmt w:val="decimal"/>
      <w:lvlText w:val="%1."/>
      <w:lvlJc w:val="left"/>
      <w:pPr>
        <w:ind w:left="720" w:hanging="360"/>
      </w:pPr>
    </w:lvl>
    <w:lvl w:ilvl="1" w:tplc="C4581E26">
      <w:start w:val="1"/>
      <w:numFmt w:val="lowerLetter"/>
      <w:lvlText w:val="%2."/>
      <w:lvlJc w:val="left"/>
      <w:pPr>
        <w:ind w:left="1440" w:hanging="360"/>
      </w:pPr>
    </w:lvl>
    <w:lvl w:ilvl="2" w:tplc="E4E6D1BA">
      <w:start w:val="1"/>
      <w:numFmt w:val="lowerRoman"/>
      <w:lvlText w:val="%3."/>
      <w:lvlJc w:val="right"/>
      <w:pPr>
        <w:ind w:left="2160" w:hanging="180"/>
      </w:pPr>
    </w:lvl>
    <w:lvl w:ilvl="3" w:tplc="4C1E7FC4">
      <w:start w:val="1"/>
      <w:numFmt w:val="decimal"/>
      <w:lvlText w:val="%4."/>
      <w:lvlJc w:val="left"/>
      <w:pPr>
        <w:ind w:left="2880" w:hanging="360"/>
      </w:pPr>
    </w:lvl>
    <w:lvl w:ilvl="4" w:tplc="0366A89C">
      <w:start w:val="1"/>
      <w:numFmt w:val="lowerLetter"/>
      <w:lvlText w:val="%5."/>
      <w:lvlJc w:val="left"/>
      <w:pPr>
        <w:ind w:left="3600" w:hanging="360"/>
      </w:pPr>
    </w:lvl>
    <w:lvl w:ilvl="5" w:tplc="F958599C">
      <w:start w:val="1"/>
      <w:numFmt w:val="lowerRoman"/>
      <w:lvlText w:val="%6."/>
      <w:lvlJc w:val="right"/>
      <w:pPr>
        <w:ind w:left="4320" w:hanging="180"/>
      </w:pPr>
    </w:lvl>
    <w:lvl w:ilvl="6" w:tplc="09E26B96">
      <w:start w:val="1"/>
      <w:numFmt w:val="decimal"/>
      <w:lvlText w:val="%7."/>
      <w:lvlJc w:val="left"/>
      <w:pPr>
        <w:ind w:left="5040" w:hanging="360"/>
      </w:pPr>
    </w:lvl>
    <w:lvl w:ilvl="7" w:tplc="D97E3E12">
      <w:start w:val="1"/>
      <w:numFmt w:val="lowerLetter"/>
      <w:lvlText w:val="%8."/>
      <w:lvlJc w:val="left"/>
      <w:pPr>
        <w:ind w:left="5760" w:hanging="360"/>
      </w:pPr>
    </w:lvl>
    <w:lvl w:ilvl="8" w:tplc="C2C23B80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75460E4"/>
    <w:multiLevelType w:val="hybridMultilevel"/>
    <w:tmpl w:val="6C8004D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84F58C5"/>
    <w:multiLevelType w:val="hybridMultilevel"/>
    <w:tmpl w:val="FFFFFFFF"/>
    <w:lvl w:ilvl="0" w:tplc="5B9039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4622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D662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9EE5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9484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CF6EE9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A0422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8D653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32ED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47378F0"/>
    <w:multiLevelType w:val="hybridMultilevel"/>
    <w:tmpl w:val="B24C9C58"/>
    <w:lvl w:ilvl="0" w:tplc="5022B01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CC4FD2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0BEF42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149A3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00A6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7CC5E8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89E627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125A6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DEEA43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D3E5A88"/>
    <w:multiLevelType w:val="hybridMultilevel"/>
    <w:tmpl w:val="FFFFFFFF"/>
    <w:lvl w:ilvl="0" w:tplc="71D22608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plc="565446FE">
      <w:start w:val="1"/>
      <w:numFmt w:val="bullet"/>
      <w:lvlText w:val=""/>
      <w:lvlJc w:val="left"/>
      <w:pPr>
        <w:ind w:left="1440" w:hanging="360"/>
      </w:pPr>
      <w:rPr>
        <w:rFonts w:ascii="Wingdings" w:hAnsi="Wingdings" w:hint="default"/>
      </w:rPr>
    </w:lvl>
    <w:lvl w:ilvl="2" w:tplc="09DEF548">
      <w:start w:val="1"/>
      <w:numFmt w:val="bullet"/>
      <w:lvlText w:val=""/>
      <w:lvlJc w:val="left"/>
      <w:pPr>
        <w:ind w:left="2160" w:hanging="360"/>
      </w:pPr>
      <w:rPr>
        <w:rFonts w:ascii="Wingdings" w:hAnsi="Wingdings" w:hint="default"/>
      </w:rPr>
    </w:lvl>
    <w:lvl w:ilvl="3" w:tplc="4B6E24CC">
      <w:start w:val="1"/>
      <w:numFmt w:val="bullet"/>
      <w:lvlText w:val=""/>
      <w:lvlJc w:val="left"/>
      <w:pPr>
        <w:ind w:left="2880" w:hanging="360"/>
      </w:pPr>
      <w:rPr>
        <w:rFonts w:ascii="Wingdings" w:hAnsi="Wingdings" w:hint="default"/>
      </w:rPr>
    </w:lvl>
    <w:lvl w:ilvl="4" w:tplc="13CAA182">
      <w:start w:val="1"/>
      <w:numFmt w:val="bullet"/>
      <w:lvlText w:val=""/>
      <w:lvlJc w:val="left"/>
      <w:pPr>
        <w:ind w:left="3600" w:hanging="360"/>
      </w:pPr>
      <w:rPr>
        <w:rFonts w:ascii="Wingdings" w:hAnsi="Wingdings" w:hint="default"/>
      </w:rPr>
    </w:lvl>
    <w:lvl w:ilvl="5" w:tplc="81E6CE0E">
      <w:start w:val="1"/>
      <w:numFmt w:val="bullet"/>
      <w:lvlText w:val=""/>
      <w:lvlJc w:val="left"/>
      <w:pPr>
        <w:ind w:left="4320" w:hanging="360"/>
      </w:pPr>
      <w:rPr>
        <w:rFonts w:ascii="Wingdings" w:hAnsi="Wingdings" w:hint="default"/>
      </w:rPr>
    </w:lvl>
    <w:lvl w:ilvl="6" w:tplc="983CD478">
      <w:start w:val="1"/>
      <w:numFmt w:val="bullet"/>
      <w:lvlText w:val=""/>
      <w:lvlJc w:val="left"/>
      <w:pPr>
        <w:ind w:left="5040" w:hanging="360"/>
      </w:pPr>
      <w:rPr>
        <w:rFonts w:ascii="Wingdings" w:hAnsi="Wingdings" w:hint="default"/>
      </w:rPr>
    </w:lvl>
    <w:lvl w:ilvl="7" w:tplc="9F701154">
      <w:start w:val="1"/>
      <w:numFmt w:val="bullet"/>
      <w:lvlText w:val=""/>
      <w:lvlJc w:val="left"/>
      <w:pPr>
        <w:ind w:left="5760" w:hanging="360"/>
      </w:pPr>
      <w:rPr>
        <w:rFonts w:ascii="Wingdings" w:hAnsi="Wingdings" w:hint="default"/>
      </w:rPr>
    </w:lvl>
    <w:lvl w:ilvl="8" w:tplc="149E5924">
      <w:start w:val="1"/>
      <w:numFmt w:val="bullet"/>
      <w:lvlText w:val="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13383237">
    <w:abstractNumId w:val="7"/>
  </w:num>
  <w:num w:numId="2" w16cid:durableId="1227034845">
    <w:abstractNumId w:val="0"/>
  </w:num>
  <w:num w:numId="3" w16cid:durableId="966084100">
    <w:abstractNumId w:val="5"/>
  </w:num>
  <w:num w:numId="4" w16cid:durableId="606692801">
    <w:abstractNumId w:val="2"/>
  </w:num>
  <w:num w:numId="5" w16cid:durableId="379132265">
    <w:abstractNumId w:val="1"/>
  </w:num>
  <w:num w:numId="6" w16cid:durableId="523833767">
    <w:abstractNumId w:val="6"/>
  </w:num>
  <w:num w:numId="7" w16cid:durableId="56440382">
    <w:abstractNumId w:val="3"/>
  </w:num>
  <w:num w:numId="8" w16cid:durableId="123373939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3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8F9"/>
    <w:rsid w:val="00000DF4"/>
    <w:rsid w:val="00001B50"/>
    <w:rsid w:val="00003678"/>
    <w:rsid w:val="00003B99"/>
    <w:rsid w:val="000048B6"/>
    <w:rsid w:val="00005953"/>
    <w:rsid w:val="00006815"/>
    <w:rsid w:val="00007DD2"/>
    <w:rsid w:val="00012173"/>
    <w:rsid w:val="000131E6"/>
    <w:rsid w:val="0001347C"/>
    <w:rsid w:val="0001415E"/>
    <w:rsid w:val="000148B0"/>
    <w:rsid w:val="00016F43"/>
    <w:rsid w:val="00020A2F"/>
    <w:rsid w:val="0002114B"/>
    <w:rsid w:val="00024372"/>
    <w:rsid w:val="00025A8F"/>
    <w:rsid w:val="0002710A"/>
    <w:rsid w:val="00027E23"/>
    <w:rsid w:val="000340C2"/>
    <w:rsid w:val="00035D63"/>
    <w:rsid w:val="0003643F"/>
    <w:rsid w:val="00036FAE"/>
    <w:rsid w:val="00037BE4"/>
    <w:rsid w:val="00041D2B"/>
    <w:rsid w:val="00041E88"/>
    <w:rsid w:val="0004362B"/>
    <w:rsid w:val="0004728B"/>
    <w:rsid w:val="00052887"/>
    <w:rsid w:val="00053AFE"/>
    <w:rsid w:val="00053DED"/>
    <w:rsid w:val="00053FB9"/>
    <w:rsid w:val="00054807"/>
    <w:rsid w:val="00056367"/>
    <w:rsid w:val="00056E30"/>
    <w:rsid w:val="00062118"/>
    <w:rsid w:val="00065E0D"/>
    <w:rsid w:val="000662D4"/>
    <w:rsid w:val="00066CB6"/>
    <w:rsid w:val="000721C3"/>
    <w:rsid w:val="000736EB"/>
    <w:rsid w:val="0007525B"/>
    <w:rsid w:val="00077434"/>
    <w:rsid w:val="00077FD4"/>
    <w:rsid w:val="000802F8"/>
    <w:rsid w:val="00080C31"/>
    <w:rsid w:val="00092A75"/>
    <w:rsid w:val="00094F05"/>
    <w:rsid w:val="000954EA"/>
    <w:rsid w:val="000957C0"/>
    <w:rsid w:val="000A0D1A"/>
    <w:rsid w:val="000A1718"/>
    <w:rsid w:val="000A32B7"/>
    <w:rsid w:val="000A3B85"/>
    <w:rsid w:val="000A3D9D"/>
    <w:rsid w:val="000A5C75"/>
    <w:rsid w:val="000A6CC7"/>
    <w:rsid w:val="000A72CA"/>
    <w:rsid w:val="000A74FE"/>
    <w:rsid w:val="000A7D55"/>
    <w:rsid w:val="000B2084"/>
    <w:rsid w:val="000B2945"/>
    <w:rsid w:val="000C003C"/>
    <w:rsid w:val="000C624E"/>
    <w:rsid w:val="000C6B8A"/>
    <w:rsid w:val="000C7A2D"/>
    <w:rsid w:val="000C7A91"/>
    <w:rsid w:val="000D1053"/>
    <w:rsid w:val="000D1F41"/>
    <w:rsid w:val="000D2FF4"/>
    <w:rsid w:val="000D4CDF"/>
    <w:rsid w:val="000D5930"/>
    <w:rsid w:val="000D6174"/>
    <w:rsid w:val="000D74FB"/>
    <w:rsid w:val="000D7EE9"/>
    <w:rsid w:val="000E09B2"/>
    <w:rsid w:val="000E30CB"/>
    <w:rsid w:val="000E4011"/>
    <w:rsid w:val="000E48F9"/>
    <w:rsid w:val="000E78C2"/>
    <w:rsid w:val="000E7CB5"/>
    <w:rsid w:val="000F06D8"/>
    <w:rsid w:val="000F093A"/>
    <w:rsid w:val="000F558B"/>
    <w:rsid w:val="00101A93"/>
    <w:rsid w:val="00103747"/>
    <w:rsid w:val="00103AB7"/>
    <w:rsid w:val="00104164"/>
    <w:rsid w:val="00104C31"/>
    <w:rsid w:val="00106855"/>
    <w:rsid w:val="00107250"/>
    <w:rsid w:val="00107665"/>
    <w:rsid w:val="001124EC"/>
    <w:rsid w:val="00112AAE"/>
    <w:rsid w:val="00113872"/>
    <w:rsid w:val="00115577"/>
    <w:rsid w:val="00116276"/>
    <w:rsid w:val="00117D3A"/>
    <w:rsid w:val="00122B9B"/>
    <w:rsid w:val="00123035"/>
    <w:rsid w:val="001257A2"/>
    <w:rsid w:val="001273D7"/>
    <w:rsid w:val="001276AB"/>
    <w:rsid w:val="00131538"/>
    <w:rsid w:val="0013378E"/>
    <w:rsid w:val="00133B38"/>
    <w:rsid w:val="0014018C"/>
    <w:rsid w:val="001408AA"/>
    <w:rsid w:val="001413C7"/>
    <w:rsid w:val="00143CD0"/>
    <w:rsid w:val="00144738"/>
    <w:rsid w:val="00145341"/>
    <w:rsid w:val="00145AA5"/>
    <w:rsid w:val="0014733A"/>
    <w:rsid w:val="001528CD"/>
    <w:rsid w:val="00153716"/>
    <w:rsid w:val="00153D66"/>
    <w:rsid w:val="0015572D"/>
    <w:rsid w:val="00155B2E"/>
    <w:rsid w:val="00156CA2"/>
    <w:rsid w:val="00161027"/>
    <w:rsid w:val="00161C9F"/>
    <w:rsid w:val="00165BC9"/>
    <w:rsid w:val="00165FFA"/>
    <w:rsid w:val="001667C5"/>
    <w:rsid w:val="00172807"/>
    <w:rsid w:val="00172CC5"/>
    <w:rsid w:val="00172D0F"/>
    <w:rsid w:val="00173C06"/>
    <w:rsid w:val="00174458"/>
    <w:rsid w:val="00176BC6"/>
    <w:rsid w:val="00176BF2"/>
    <w:rsid w:val="001774C9"/>
    <w:rsid w:val="0017789D"/>
    <w:rsid w:val="00177E01"/>
    <w:rsid w:val="00180472"/>
    <w:rsid w:val="0018203C"/>
    <w:rsid w:val="00184F6C"/>
    <w:rsid w:val="00187677"/>
    <w:rsid w:val="0019019C"/>
    <w:rsid w:val="00191942"/>
    <w:rsid w:val="0019252C"/>
    <w:rsid w:val="001928CA"/>
    <w:rsid w:val="00195154"/>
    <w:rsid w:val="00196B1C"/>
    <w:rsid w:val="00197EA9"/>
    <w:rsid w:val="001A1286"/>
    <w:rsid w:val="001A19AD"/>
    <w:rsid w:val="001A2069"/>
    <w:rsid w:val="001A275A"/>
    <w:rsid w:val="001A37C4"/>
    <w:rsid w:val="001A3D21"/>
    <w:rsid w:val="001A5AE4"/>
    <w:rsid w:val="001A77A3"/>
    <w:rsid w:val="001B6066"/>
    <w:rsid w:val="001C1665"/>
    <w:rsid w:val="001C1679"/>
    <w:rsid w:val="001C22C0"/>
    <w:rsid w:val="001C4F29"/>
    <w:rsid w:val="001D0F31"/>
    <w:rsid w:val="001D2B1E"/>
    <w:rsid w:val="001D4BE0"/>
    <w:rsid w:val="001D5079"/>
    <w:rsid w:val="001D58B1"/>
    <w:rsid w:val="001D5AD6"/>
    <w:rsid w:val="001D670C"/>
    <w:rsid w:val="001D7FC2"/>
    <w:rsid w:val="001E201A"/>
    <w:rsid w:val="001E546B"/>
    <w:rsid w:val="001E5DC4"/>
    <w:rsid w:val="001E683A"/>
    <w:rsid w:val="001E73CC"/>
    <w:rsid w:val="001F0AE4"/>
    <w:rsid w:val="001F0B10"/>
    <w:rsid w:val="001F2533"/>
    <w:rsid w:val="001F4B92"/>
    <w:rsid w:val="001F4C5E"/>
    <w:rsid w:val="001F51BD"/>
    <w:rsid w:val="001F560C"/>
    <w:rsid w:val="001F6163"/>
    <w:rsid w:val="001F7338"/>
    <w:rsid w:val="00200C80"/>
    <w:rsid w:val="00204C38"/>
    <w:rsid w:val="00204EFD"/>
    <w:rsid w:val="00205334"/>
    <w:rsid w:val="0020595D"/>
    <w:rsid w:val="002073C5"/>
    <w:rsid w:val="002074CA"/>
    <w:rsid w:val="002106A4"/>
    <w:rsid w:val="00210880"/>
    <w:rsid w:val="002144EE"/>
    <w:rsid w:val="002153DC"/>
    <w:rsid w:val="002153FD"/>
    <w:rsid w:val="00223B32"/>
    <w:rsid w:val="00225D18"/>
    <w:rsid w:val="00231058"/>
    <w:rsid w:val="00231177"/>
    <w:rsid w:val="00231429"/>
    <w:rsid w:val="00231C5B"/>
    <w:rsid w:val="00232AE4"/>
    <w:rsid w:val="00233A0E"/>
    <w:rsid w:val="0023744A"/>
    <w:rsid w:val="002378D9"/>
    <w:rsid w:val="0024036B"/>
    <w:rsid w:val="00243137"/>
    <w:rsid w:val="00243311"/>
    <w:rsid w:val="00243317"/>
    <w:rsid w:val="00243390"/>
    <w:rsid w:val="00243C4C"/>
    <w:rsid w:val="00243E80"/>
    <w:rsid w:val="002472C1"/>
    <w:rsid w:val="002476FA"/>
    <w:rsid w:val="00247C39"/>
    <w:rsid w:val="0024CF77"/>
    <w:rsid w:val="00251283"/>
    <w:rsid w:val="00252324"/>
    <w:rsid w:val="00253588"/>
    <w:rsid w:val="00255264"/>
    <w:rsid w:val="00255FD5"/>
    <w:rsid w:val="00256127"/>
    <w:rsid w:val="002566A0"/>
    <w:rsid w:val="00256B75"/>
    <w:rsid w:val="00256FC1"/>
    <w:rsid w:val="00257280"/>
    <w:rsid w:val="00257329"/>
    <w:rsid w:val="00257D55"/>
    <w:rsid w:val="002607C6"/>
    <w:rsid w:val="0026232A"/>
    <w:rsid w:val="0026275F"/>
    <w:rsid w:val="00262C2A"/>
    <w:rsid w:val="00264A25"/>
    <w:rsid w:val="002670D4"/>
    <w:rsid w:val="0026722E"/>
    <w:rsid w:val="00270384"/>
    <w:rsid w:val="002706A7"/>
    <w:rsid w:val="00274A39"/>
    <w:rsid w:val="00276568"/>
    <w:rsid w:val="002769CE"/>
    <w:rsid w:val="00277635"/>
    <w:rsid w:val="00280845"/>
    <w:rsid w:val="00281E95"/>
    <w:rsid w:val="00282119"/>
    <w:rsid w:val="00283793"/>
    <w:rsid w:val="00283B68"/>
    <w:rsid w:val="00284744"/>
    <w:rsid w:val="00285786"/>
    <w:rsid w:val="002873BB"/>
    <w:rsid w:val="00287A20"/>
    <w:rsid w:val="002916B0"/>
    <w:rsid w:val="00292924"/>
    <w:rsid w:val="002935A9"/>
    <w:rsid w:val="00294678"/>
    <w:rsid w:val="00294B1F"/>
    <w:rsid w:val="002A0249"/>
    <w:rsid w:val="002A0C6B"/>
    <w:rsid w:val="002A3493"/>
    <w:rsid w:val="002A41F5"/>
    <w:rsid w:val="002A4E9E"/>
    <w:rsid w:val="002A5640"/>
    <w:rsid w:val="002A7001"/>
    <w:rsid w:val="002A70DD"/>
    <w:rsid w:val="002A77E9"/>
    <w:rsid w:val="002A7A48"/>
    <w:rsid w:val="002A7BF5"/>
    <w:rsid w:val="002A7E90"/>
    <w:rsid w:val="002A7EBA"/>
    <w:rsid w:val="002B093D"/>
    <w:rsid w:val="002B0A0F"/>
    <w:rsid w:val="002B1231"/>
    <w:rsid w:val="002B382A"/>
    <w:rsid w:val="002B5AB9"/>
    <w:rsid w:val="002B77D8"/>
    <w:rsid w:val="002C01BA"/>
    <w:rsid w:val="002C03F8"/>
    <w:rsid w:val="002C15E7"/>
    <w:rsid w:val="002C3EBC"/>
    <w:rsid w:val="002C406A"/>
    <w:rsid w:val="002C5713"/>
    <w:rsid w:val="002C7645"/>
    <w:rsid w:val="002C7D5A"/>
    <w:rsid w:val="002C7D73"/>
    <w:rsid w:val="002D135F"/>
    <w:rsid w:val="002D1BBB"/>
    <w:rsid w:val="002D2416"/>
    <w:rsid w:val="002D9ED6"/>
    <w:rsid w:val="002E17D9"/>
    <w:rsid w:val="002E3869"/>
    <w:rsid w:val="002E4F15"/>
    <w:rsid w:val="002E522F"/>
    <w:rsid w:val="002E59EB"/>
    <w:rsid w:val="002E77A5"/>
    <w:rsid w:val="002F0199"/>
    <w:rsid w:val="002F3111"/>
    <w:rsid w:val="002F32A1"/>
    <w:rsid w:val="002F5006"/>
    <w:rsid w:val="002F77AA"/>
    <w:rsid w:val="0030092D"/>
    <w:rsid w:val="0030176F"/>
    <w:rsid w:val="003026CD"/>
    <w:rsid w:val="003028C6"/>
    <w:rsid w:val="00305043"/>
    <w:rsid w:val="003059C2"/>
    <w:rsid w:val="00305BF9"/>
    <w:rsid w:val="00306D67"/>
    <w:rsid w:val="00310DEE"/>
    <w:rsid w:val="003117DA"/>
    <w:rsid w:val="00313C60"/>
    <w:rsid w:val="00314602"/>
    <w:rsid w:val="003156AE"/>
    <w:rsid w:val="00321F98"/>
    <w:rsid w:val="003229EE"/>
    <w:rsid w:val="00322AC4"/>
    <w:rsid w:val="003232D8"/>
    <w:rsid w:val="00325EC4"/>
    <w:rsid w:val="0033485F"/>
    <w:rsid w:val="00335BB8"/>
    <w:rsid w:val="00336F28"/>
    <w:rsid w:val="003375F8"/>
    <w:rsid w:val="00340DA7"/>
    <w:rsid w:val="003418E7"/>
    <w:rsid w:val="00342029"/>
    <w:rsid w:val="00347192"/>
    <w:rsid w:val="00351067"/>
    <w:rsid w:val="00351F00"/>
    <w:rsid w:val="0035260C"/>
    <w:rsid w:val="00353556"/>
    <w:rsid w:val="00355C45"/>
    <w:rsid w:val="00356021"/>
    <w:rsid w:val="0035603B"/>
    <w:rsid w:val="00356814"/>
    <w:rsid w:val="00356C71"/>
    <w:rsid w:val="00360AA1"/>
    <w:rsid w:val="003610C7"/>
    <w:rsid w:val="00361594"/>
    <w:rsid w:val="00363390"/>
    <w:rsid w:val="00364CD7"/>
    <w:rsid w:val="00365041"/>
    <w:rsid w:val="00365BEA"/>
    <w:rsid w:val="00367A06"/>
    <w:rsid w:val="003705EE"/>
    <w:rsid w:val="00370A86"/>
    <w:rsid w:val="003712D9"/>
    <w:rsid w:val="003712DC"/>
    <w:rsid w:val="003721A3"/>
    <w:rsid w:val="00372718"/>
    <w:rsid w:val="00373A0C"/>
    <w:rsid w:val="00375026"/>
    <w:rsid w:val="00376B3C"/>
    <w:rsid w:val="003803AB"/>
    <w:rsid w:val="00381D48"/>
    <w:rsid w:val="00383C54"/>
    <w:rsid w:val="0038583B"/>
    <w:rsid w:val="003907C6"/>
    <w:rsid w:val="00391992"/>
    <w:rsid w:val="00395970"/>
    <w:rsid w:val="0039644A"/>
    <w:rsid w:val="00397E0E"/>
    <w:rsid w:val="003A0596"/>
    <w:rsid w:val="003A0ED1"/>
    <w:rsid w:val="003A12C6"/>
    <w:rsid w:val="003A1676"/>
    <w:rsid w:val="003A1983"/>
    <w:rsid w:val="003A1DD6"/>
    <w:rsid w:val="003A370B"/>
    <w:rsid w:val="003A5255"/>
    <w:rsid w:val="003B0007"/>
    <w:rsid w:val="003B05A7"/>
    <w:rsid w:val="003B0C49"/>
    <w:rsid w:val="003B1B81"/>
    <w:rsid w:val="003B221D"/>
    <w:rsid w:val="003B2BA4"/>
    <w:rsid w:val="003B32B7"/>
    <w:rsid w:val="003B5A27"/>
    <w:rsid w:val="003B5DD3"/>
    <w:rsid w:val="003B5F0E"/>
    <w:rsid w:val="003B67F4"/>
    <w:rsid w:val="003B6DBB"/>
    <w:rsid w:val="003B7CA9"/>
    <w:rsid w:val="003C0A07"/>
    <w:rsid w:val="003C33C2"/>
    <w:rsid w:val="003C5296"/>
    <w:rsid w:val="003D0238"/>
    <w:rsid w:val="003D1806"/>
    <w:rsid w:val="003D317C"/>
    <w:rsid w:val="003D42A3"/>
    <w:rsid w:val="003D622E"/>
    <w:rsid w:val="003D723E"/>
    <w:rsid w:val="003D77AE"/>
    <w:rsid w:val="003D79EA"/>
    <w:rsid w:val="003D7CC2"/>
    <w:rsid w:val="003E152F"/>
    <w:rsid w:val="003E1DF2"/>
    <w:rsid w:val="003E296B"/>
    <w:rsid w:val="003E3CFA"/>
    <w:rsid w:val="003E4F69"/>
    <w:rsid w:val="003E5373"/>
    <w:rsid w:val="003E6755"/>
    <w:rsid w:val="003F330B"/>
    <w:rsid w:val="003F45DA"/>
    <w:rsid w:val="003F51F9"/>
    <w:rsid w:val="003F7334"/>
    <w:rsid w:val="004011CB"/>
    <w:rsid w:val="00403700"/>
    <w:rsid w:val="00403E69"/>
    <w:rsid w:val="00404AD9"/>
    <w:rsid w:val="0040562F"/>
    <w:rsid w:val="004058BA"/>
    <w:rsid w:val="00406DFE"/>
    <w:rsid w:val="00407269"/>
    <w:rsid w:val="004109ED"/>
    <w:rsid w:val="004110BC"/>
    <w:rsid w:val="004113BB"/>
    <w:rsid w:val="004113DC"/>
    <w:rsid w:val="00412375"/>
    <w:rsid w:val="00412D5D"/>
    <w:rsid w:val="00415FFD"/>
    <w:rsid w:val="00416AE5"/>
    <w:rsid w:val="004175C0"/>
    <w:rsid w:val="0042109D"/>
    <w:rsid w:val="00421997"/>
    <w:rsid w:val="00424038"/>
    <w:rsid w:val="004240BC"/>
    <w:rsid w:val="004256DE"/>
    <w:rsid w:val="0042623F"/>
    <w:rsid w:val="0042684D"/>
    <w:rsid w:val="00427925"/>
    <w:rsid w:val="00430D29"/>
    <w:rsid w:val="00431056"/>
    <w:rsid w:val="004321CC"/>
    <w:rsid w:val="00432448"/>
    <w:rsid w:val="00432637"/>
    <w:rsid w:val="00435071"/>
    <w:rsid w:val="00436409"/>
    <w:rsid w:val="00436E2D"/>
    <w:rsid w:val="00437730"/>
    <w:rsid w:val="00440190"/>
    <w:rsid w:val="0044121D"/>
    <w:rsid w:val="00441358"/>
    <w:rsid w:val="00443FBB"/>
    <w:rsid w:val="00445741"/>
    <w:rsid w:val="00445D5B"/>
    <w:rsid w:val="00446E12"/>
    <w:rsid w:val="00446FB3"/>
    <w:rsid w:val="0045080B"/>
    <w:rsid w:val="0045302A"/>
    <w:rsid w:val="00454DD9"/>
    <w:rsid w:val="00455A9A"/>
    <w:rsid w:val="00457BA8"/>
    <w:rsid w:val="0046023B"/>
    <w:rsid w:val="0046103F"/>
    <w:rsid w:val="00461ED6"/>
    <w:rsid w:val="0046235A"/>
    <w:rsid w:val="00463BDC"/>
    <w:rsid w:val="00465492"/>
    <w:rsid w:val="0046707D"/>
    <w:rsid w:val="00471B32"/>
    <w:rsid w:val="00472EF3"/>
    <w:rsid w:val="00473E11"/>
    <w:rsid w:val="00476F88"/>
    <w:rsid w:val="004779E1"/>
    <w:rsid w:val="004805F9"/>
    <w:rsid w:val="00480D97"/>
    <w:rsid w:val="0048125A"/>
    <w:rsid w:val="00481D9D"/>
    <w:rsid w:val="004906B0"/>
    <w:rsid w:val="004909B2"/>
    <w:rsid w:val="00490FF3"/>
    <w:rsid w:val="00491B81"/>
    <w:rsid w:val="004A1487"/>
    <w:rsid w:val="004A4933"/>
    <w:rsid w:val="004A5B1E"/>
    <w:rsid w:val="004B05D3"/>
    <w:rsid w:val="004B1D9D"/>
    <w:rsid w:val="004B271F"/>
    <w:rsid w:val="004B3831"/>
    <w:rsid w:val="004B722B"/>
    <w:rsid w:val="004B7D9E"/>
    <w:rsid w:val="004C0B51"/>
    <w:rsid w:val="004C1811"/>
    <w:rsid w:val="004C51E8"/>
    <w:rsid w:val="004C546D"/>
    <w:rsid w:val="004C6CA2"/>
    <w:rsid w:val="004C6EC9"/>
    <w:rsid w:val="004C7BD6"/>
    <w:rsid w:val="004D1CF1"/>
    <w:rsid w:val="004D297D"/>
    <w:rsid w:val="004D397B"/>
    <w:rsid w:val="004D4D53"/>
    <w:rsid w:val="004D715B"/>
    <w:rsid w:val="004D784C"/>
    <w:rsid w:val="004E02B3"/>
    <w:rsid w:val="004E19FB"/>
    <w:rsid w:val="004E1E34"/>
    <w:rsid w:val="004E1FDC"/>
    <w:rsid w:val="004E3B13"/>
    <w:rsid w:val="004E6B38"/>
    <w:rsid w:val="004E7E8E"/>
    <w:rsid w:val="004F0C66"/>
    <w:rsid w:val="004F19B6"/>
    <w:rsid w:val="004F5506"/>
    <w:rsid w:val="004F692D"/>
    <w:rsid w:val="00500D52"/>
    <w:rsid w:val="00505CA0"/>
    <w:rsid w:val="00506607"/>
    <w:rsid w:val="00506F9C"/>
    <w:rsid w:val="0050785E"/>
    <w:rsid w:val="00512665"/>
    <w:rsid w:val="00512D81"/>
    <w:rsid w:val="00514F10"/>
    <w:rsid w:val="00515DC7"/>
    <w:rsid w:val="0051715E"/>
    <w:rsid w:val="00520308"/>
    <w:rsid w:val="00522443"/>
    <w:rsid w:val="00522D37"/>
    <w:rsid w:val="00523F3D"/>
    <w:rsid w:val="00527882"/>
    <w:rsid w:val="00527FB3"/>
    <w:rsid w:val="0053237D"/>
    <w:rsid w:val="00533555"/>
    <w:rsid w:val="00533840"/>
    <w:rsid w:val="00533DF0"/>
    <w:rsid w:val="005400E7"/>
    <w:rsid w:val="0054281C"/>
    <w:rsid w:val="00542E66"/>
    <w:rsid w:val="0054363E"/>
    <w:rsid w:val="00547B2E"/>
    <w:rsid w:val="0055291A"/>
    <w:rsid w:val="00554CD1"/>
    <w:rsid w:val="00555D29"/>
    <w:rsid w:val="005562CF"/>
    <w:rsid w:val="005601CA"/>
    <w:rsid w:val="00563F57"/>
    <w:rsid w:val="00564A5C"/>
    <w:rsid w:val="005651B1"/>
    <w:rsid w:val="00567A2A"/>
    <w:rsid w:val="0057039C"/>
    <w:rsid w:val="00571706"/>
    <w:rsid w:val="00574E18"/>
    <w:rsid w:val="005768A2"/>
    <w:rsid w:val="005805AA"/>
    <w:rsid w:val="00580808"/>
    <w:rsid w:val="00581CD7"/>
    <w:rsid w:val="00583099"/>
    <w:rsid w:val="0058411E"/>
    <w:rsid w:val="005842BD"/>
    <w:rsid w:val="0058613A"/>
    <w:rsid w:val="005920F4"/>
    <w:rsid w:val="005921EA"/>
    <w:rsid w:val="0059487F"/>
    <w:rsid w:val="00595D1E"/>
    <w:rsid w:val="005960F4"/>
    <w:rsid w:val="005A2886"/>
    <w:rsid w:val="005A4C5D"/>
    <w:rsid w:val="005A71A8"/>
    <w:rsid w:val="005B2136"/>
    <w:rsid w:val="005B2217"/>
    <w:rsid w:val="005B392D"/>
    <w:rsid w:val="005B3DB3"/>
    <w:rsid w:val="005B40F6"/>
    <w:rsid w:val="005B5979"/>
    <w:rsid w:val="005C0379"/>
    <w:rsid w:val="005C35FB"/>
    <w:rsid w:val="005C52D4"/>
    <w:rsid w:val="005C7B45"/>
    <w:rsid w:val="005C7D04"/>
    <w:rsid w:val="005D020E"/>
    <w:rsid w:val="005D2292"/>
    <w:rsid w:val="005D4FC4"/>
    <w:rsid w:val="005D52A7"/>
    <w:rsid w:val="005D5FA8"/>
    <w:rsid w:val="005D79A4"/>
    <w:rsid w:val="005E36F7"/>
    <w:rsid w:val="005E4B93"/>
    <w:rsid w:val="005E673B"/>
    <w:rsid w:val="005E6CCA"/>
    <w:rsid w:val="005E7A5F"/>
    <w:rsid w:val="005E7BD8"/>
    <w:rsid w:val="005F01BF"/>
    <w:rsid w:val="005F0D86"/>
    <w:rsid w:val="005F0DB4"/>
    <w:rsid w:val="005F3948"/>
    <w:rsid w:val="005F3F27"/>
    <w:rsid w:val="005F4FDD"/>
    <w:rsid w:val="005F5883"/>
    <w:rsid w:val="00600071"/>
    <w:rsid w:val="0060098C"/>
    <w:rsid w:val="00600F16"/>
    <w:rsid w:val="00600FF9"/>
    <w:rsid w:val="00603997"/>
    <w:rsid w:val="00603DD6"/>
    <w:rsid w:val="0060490F"/>
    <w:rsid w:val="00611C70"/>
    <w:rsid w:val="00612179"/>
    <w:rsid w:val="00613FC4"/>
    <w:rsid w:val="0061673A"/>
    <w:rsid w:val="00621A77"/>
    <w:rsid w:val="00623858"/>
    <w:rsid w:val="00623EBD"/>
    <w:rsid w:val="00626161"/>
    <w:rsid w:val="006263A2"/>
    <w:rsid w:val="00630093"/>
    <w:rsid w:val="006307CB"/>
    <w:rsid w:val="0063190C"/>
    <w:rsid w:val="00632096"/>
    <w:rsid w:val="006347B5"/>
    <w:rsid w:val="00636A1B"/>
    <w:rsid w:val="006408D8"/>
    <w:rsid w:val="0064215E"/>
    <w:rsid w:val="00650424"/>
    <w:rsid w:val="0065470D"/>
    <w:rsid w:val="0065481A"/>
    <w:rsid w:val="006570C6"/>
    <w:rsid w:val="00657439"/>
    <w:rsid w:val="00660B75"/>
    <w:rsid w:val="0066157C"/>
    <w:rsid w:val="00662E5F"/>
    <w:rsid w:val="006631BE"/>
    <w:rsid w:val="006678FE"/>
    <w:rsid w:val="00670816"/>
    <w:rsid w:val="00670F89"/>
    <w:rsid w:val="00671037"/>
    <w:rsid w:val="00671849"/>
    <w:rsid w:val="00672973"/>
    <w:rsid w:val="00674220"/>
    <w:rsid w:val="0067466A"/>
    <w:rsid w:val="00675457"/>
    <w:rsid w:val="00676417"/>
    <w:rsid w:val="006778E3"/>
    <w:rsid w:val="006824CD"/>
    <w:rsid w:val="00682ACA"/>
    <w:rsid w:val="00686236"/>
    <w:rsid w:val="0068650F"/>
    <w:rsid w:val="00691C3D"/>
    <w:rsid w:val="00692E14"/>
    <w:rsid w:val="00693439"/>
    <w:rsid w:val="0069610D"/>
    <w:rsid w:val="006968C5"/>
    <w:rsid w:val="006A1B7D"/>
    <w:rsid w:val="006A321D"/>
    <w:rsid w:val="006A397B"/>
    <w:rsid w:val="006A3B40"/>
    <w:rsid w:val="006A41A8"/>
    <w:rsid w:val="006A7F64"/>
    <w:rsid w:val="006A7F79"/>
    <w:rsid w:val="006B1E10"/>
    <w:rsid w:val="006B21A5"/>
    <w:rsid w:val="006B3DF1"/>
    <w:rsid w:val="006B44BE"/>
    <w:rsid w:val="006B6B43"/>
    <w:rsid w:val="006B736C"/>
    <w:rsid w:val="006B7695"/>
    <w:rsid w:val="006B7B6F"/>
    <w:rsid w:val="006C0D16"/>
    <w:rsid w:val="006C2700"/>
    <w:rsid w:val="006C38FA"/>
    <w:rsid w:val="006C4E30"/>
    <w:rsid w:val="006C5900"/>
    <w:rsid w:val="006C60CE"/>
    <w:rsid w:val="006C6BEC"/>
    <w:rsid w:val="006C77C1"/>
    <w:rsid w:val="006D040D"/>
    <w:rsid w:val="006D26E1"/>
    <w:rsid w:val="006D4DE2"/>
    <w:rsid w:val="006D6123"/>
    <w:rsid w:val="006D67EC"/>
    <w:rsid w:val="006E01BC"/>
    <w:rsid w:val="006E26EE"/>
    <w:rsid w:val="006E3734"/>
    <w:rsid w:val="006E378D"/>
    <w:rsid w:val="006E3FC0"/>
    <w:rsid w:val="006F01C7"/>
    <w:rsid w:val="006F075F"/>
    <w:rsid w:val="006F1C9E"/>
    <w:rsid w:val="006F3F17"/>
    <w:rsid w:val="006F4E04"/>
    <w:rsid w:val="006F4E89"/>
    <w:rsid w:val="006F5678"/>
    <w:rsid w:val="006F5B5A"/>
    <w:rsid w:val="006F623A"/>
    <w:rsid w:val="006F7D1B"/>
    <w:rsid w:val="00700C84"/>
    <w:rsid w:val="00705378"/>
    <w:rsid w:val="0070758B"/>
    <w:rsid w:val="00714EDF"/>
    <w:rsid w:val="007158F9"/>
    <w:rsid w:val="00715C8D"/>
    <w:rsid w:val="0072432F"/>
    <w:rsid w:val="0072732A"/>
    <w:rsid w:val="00736411"/>
    <w:rsid w:val="00737AE6"/>
    <w:rsid w:val="00737B84"/>
    <w:rsid w:val="007400CF"/>
    <w:rsid w:val="00740B11"/>
    <w:rsid w:val="00740B41"/>
    <w:rsid w:val="00741FE3"/>
    <w:rsid w:val="00743F3F"/>
    <w:rsid w:val="00744162"/>
    <w:rsid w:val="0074446B"/>
    <w:rsid w:val="00744483"/>
    <w:rsid w:val="00745FB7"/>
    <w:rsid w:val="00750D37"/>
    <w:rsid w:val="00751924"/>
    <w:rsid w:val="00751F5F"/>
    <w:rsid w:val="00752DD8"/>
    <w:rsid w:val="007536FB"/>
    <w:rsid w:val="0075570C"/>
    <w:rsid w:val="00755933"/>
    <w:rsid w:val="00755C9E"/>
    <w:rsid w:val="007565EB"/>
    <w:rsid w:val="00757056"/>
    <w:rsid w:val="007572CA"/>
    <w:rsid w:val="00760F8E"/>
    <w:rsid w:val="00761052"/>
    <w:rsid w:val="007628D8"/>
    <w:rsid w:val="00763005"/>
    <w:rsid w:val="0076443B"/>
    <w:rsid w:val="007657AF"/>
    <w:rsid w:val="00766201"/>
    <w:rsid w:val="007663CF"/>
    <w:rsid w:val="00767487"/>
    <w:rsid w:val="00767E93"/>
    <w:rsid w:val="00772055"/>
    <w:rsid w:val="007729F2"/>
    <w:rsid w:val="00772BE6"/>
    <w:rsid w:val="007736BA"/>
    <w:rsid w:val="00774408"/>
    <w:rsid w:val="00774C03"/>
    <w:rsid w:val="00775294"/>
    <w:rsid w:val="00775C5B"/>
    <w:rsid w:val="0077671A"/>
    <w:rsid w:val="00776B32"/>
    <w:rsid w:val="00780BF8"/>
    <w:rsid w:val="00782976"/>
    <w:rsid w:val="00783599"/>
    <w:rsid w:val="007848E2"/>
    <w:rsid w:val="0078490B"/>
    <w:rsid w:val="00787EBC"/>
    <w:rsid w:val="007905AE"/>
    <w:rsid w:val="00791723"/>
    <w:rsid w:val="00791F17"/>
    <w:rsid w:val="0079567D"/>
    <w:rsid w:val="0079647E"/>
    <w:rsid w:val="007A22CC"/>
    <w:rsid w:val="007A42BE"/>
    <w:rsid w:val="007A504C"/>
    <w:rsid w:val="007A6A7D"/>
    <w:rsid w:val="007A7A82"/>
    <w:rsid w:val="007B1A78"/>
    <w:rsid w:val="007B1CC3"/>
    <w:rsid w:val="007B211E"/>
    <w:rsid w:val="007B34F5"/>
    <w:rsid w:val="007C1271"/>
    <w:rsid w:val="007C260D"/>
    <w:rsid w:val="007C48B2"/>
    <w:rsid w:val="007C5EFA"/>
    <w:rsid w:val="007C656B"/>
    <w:rsid w:val="007C6BEC"/>
    <w:rsid w:val="007D0D82"/>
    <w:rsid w:val="007D551D"/>
    <w:rsid w:val="007D57B7"/>
    <w:rsid w:val="007D5C38"/>
    <w:rsid w:val="007E0B6D"/>
    <w:rsid w:val="007E1FAC"/>
    <w:rsid w:val="007E363F"/>
    <w:rsid w:val="007E38BB"/>
    <w:rsid w:val="007E541F"/>
    <w:rsid w:val="007E6EE4"/>
    <w:rsid w:val="007F1CC2"/>
    <w:rsid w:val="007F24CA"/>
    <w:rsid w:val="007F5E90"/>
    <w:rsid w:val="00800349"/>
    <w:rsid w:val="00804651"/>
    <w:rsid w:val="00804AE1"/>
    <w:rsid w:val="008051AE"/>
    <w:rsid w:val="00807019"/>
    <w:rsid w:val="00807C5F"/>
    <w:rsid w:val="0081045B"/>
    <w:rsid w:val="008119C3"/>
    <w:rsid w:val="00811DC6"/>
    <w:rsid w:val="0081255E"/>
    <w:rsid w:val="008142AB"/>
    <w:rsid w:val="008148B6"/>
    <w:rsid w:val="0081541A"/>
    <w:rsid w:val="00815C00"/>
    <w:rsid w:val="00817C87"/>
    <w:rsid w:val="00820108"/>
    <w:rsid w:val="0082273D"/>
    <w:rsid w:val="008242DC"/>
    <w:rsid w:val="00825F6C"/>
    <w:rsid w:val="0082636A"/>
    <w:rsid w:val="0082762A"/>
    <w:rsid w:val="00830573"/>
    <w:rsid w:val="0083065F"/>
    <w:rsid w:val="00830D2E"/>
    <w:rsid w:val="00831153"/>
    <w:rsid w:val="008326D1"/>
    <w:rsid w:val="00832714"/>
    <w:rsid w:val="00832BF0"/>
    <w:rsid w:val="00832DA3"/>
    <w:rsid w:val="0083325E"/>
    <w:rsid w:val="0083355B"/>
    <w:rsid w:val="008343DF"/>
    <w:rsid w:val="00836B01"/>
    <w:rsid w:val="00840966"/>
    <w:rsid w:val="00844605"/>
    <w:rsid w:val="00844F3C"/>
    <w:rsid w:val="008513D6"/>
    <w:rsid w:val="00852530"/>
    <w:rsid w:val="00854037"/>
    <w:rsid w:val="008545DD"/>
    <w:rsid w:val="0085791E"/>
    <w:rsid w:val="00860AE6"/>
    <w:rsid w:val="00860D68"/>
    <w:rsid w:val="00860D70"/>
    <w:rsid w:val="00860DF3"/>
    <w:rsid w:val="008611EC"/>
    <w:rsid w:val="00861CBC"/>
    <w:rsid w:val="00863916"/>
    <w:rsid w:val="00866619"/>
    <w:rsid w:val="00867179"/>
    <w:rsid w:val="00872C49"/>
    <w:rsid w:val="00872DC8"/>
    <w:rsid w:val="00873110"/>
    <w:rsid w:val="008738BA"/>
    <w:rsid w:val="008750BD"/>
    <w:rsid w:val="00880267"/>
    <w:rsid w:val="00882525"/>
    <w:rsid w:val="00882ACE"/>
    <w:rsid w:val="0088303C"/>
    <w:rsid w:val="008830E2"/>
    <w:rsid w:val="0088446E"/>
    <w:rsid w:val="00884B4F"/>
    <w:rsid w:val="0088567E"/>
    <w:rsid w:val="0088625D"/>
    <w:rsid w:val="00887904"/>
    <w:rsid w:val="0089074D"/>
    <w:rsid w:val="00890D1C"/>
    <w:rsid w:val="008910FC"/>
    <w:rsid w:val="00891CEB"/>
    <w:rsid w:val="00893D82"/>
    <w:rsid w:val="008952B8"/>
    <w:rsid w:val="0089609B"/>
    <w:rsid w:val="008A07F6"/>
    <w:rsid w:val="008A124A"/>
    <w:rsid w:val="008A3999"/>
    <w:rsid w:val="008A4704"/>
    <w:rsid w:val="008A4DB2"/>
    <w:rsid w:val="008A6CD8"/>
    <w:rsid w:val="008A6D55"/>
    <w:rsid w:val="008A7207"/>
    <w:rsid w:val="008B1EF6"/>
    <w:rsid w:val="008B2ABA"/>
    <w:rsid w:val="008B3CA4"/>
    <w:rsid w:val="008B5113"/>
    <w:rsid w:val="008B5845"/>
    <w:rsid w:val="008B6629"/>
    <w:rsid w:val="008B7969"/>
    <w:rsid w:val="008C1EE0"/>
    <w:rsid w:val="008C45D8"/>
    <w:rsid w:val="008C5C4D"/>
    <w:rsid w:val="008C5F22"/>
    <w:rsid w:val="008C7961"/>
    <w:rsid w:val="008D02CB"/>
    <w:rsid w:val="008D0D2C"/>
    <w:rsid w:val="008D0F20"/>
    <w:rsid w:val="008D0FEF"/>
    <w:rsid w:val="008D2F22"/>
    <w:rsid w:val="008D2F80"/>
    <w:rsid w:val="008D46B9"/>
    <w:rsid w:val="008E0D81"/>
    <w:rsid w:val="008E76EB"/>
    <w:rsid w:val="008F09A9"/>
    <w:rsid w:val="008F0E3B"/>
    <w:rsid w:val="008F4BBC"/>
    <w:rsid w:val="008F558B"/>
    <w:rsid w:val="008F7311"/>
    <w:rsid w:val="00900004"/>
    <w:rsid w:val="00902AF7"/>
    <w:rsid w:val="00902F68"/>
    <w:rsid w:val="00903451"/>
    <w:rsid w:val="009047AB"/>
    <w:rsid w:val="00905738"/>
    <w:rsid w:val="00905EC0"/>
    <w:rsid w:val="00906259"/>
    <w:rsid w:val="00906307"/>
    <w:rsid w:val="0090694F"/>
    <w:rsid w:val="00906FA0"/>
    <w:rsid w:val="00912EF8"/>
    <w:rsid w:val="00914760"/>
    <w:rsid w:val="00915ADB"/>
    <w:rsid w:val="009169E8"/>
    <w:rsid w:val="00916D62"/>
    <w:rsid w:val="00917F64"/>
    <w:rsid w:val="0092007E"/>
    <w:rsid w:val="00920EFF"/>
    <w:rsid w:val="009222F3"/>
    <w:rsid w:val="00925E7A"/>
    <w:rsid w:val="009262C3"/>
    <w:rsid w:val="00927985"/>
    <w:rsid w:val="0093111C"/>
    <w:rsid w:val="00931847"/>
    <w:rsid w:val="00932254"/>
    <w:rsid w:val="00932CE6"/>
    <w:rsid w:val="00934E89"/>
    <w:rsid w:val="009359A7"/>
    <w:rsid w:val="00937EED"/>
    <w:rsid w:val="00941B76"/>
    <w:rsid w:val="009433E1"/>
    <w:rsid w:val="009437A5"/>
    <w:rsid w:val="00943CB6"/>
    <w:rsid w:val="0094505F"/>
    <w:rsid w:val="00945B55"/>
    <w:rsid w:val="009460A1"/>
    <w:rsid w:val="00946F9F"/>
    <w:rsid w:val="009502E2"/>
    <w:rsid w:val="009530FF"/>
    <w:rsid w:val="00954218"/>
    <w:rsid w:val="0095539E"/>
    <w:rsid w:val="009562D7"/>
    <w:rsid w:val="00960F2F"/>
    <w:rsid w:val="00962374"/>
    <w:rsid w:val="009637AF"/>
    <w:rsid w:val="009653D8"/>
    <w:rsid w:val="00965484"/>
    <w:rsid w:val="00965A14"/>
    <w:rsid w:val="00965F06"/>
    <w:rsid w:val="00966275"/>
    <w:rsid w:val="00966A29"/>
    <w:rsid w:val="00966E18"/>
    <w:rsid w:val="00967996"/>
    <w:rsid w:val="0097009F"/>
    <w:rsid w:val="00970352"/>
    <w:rsid w:val="00970705"/>
    <w:rsid w:val="0097281E"/>
    <w:rsid w:val="009732C1"/>
    <w:rsid w:val="0097777D"/>
    <w:rsid w:val="009806B4"/>
    <w:rsid w:val="00980B43"/>
    <w:rsid w:val="00980CB3"/>
    <w:rsid w:val="00981545"/>
    <w:rsid w:val="00981F0C"/>
    <w:rsid w:val="00982679"/>
    <w:rsid w:val="00982D0D"/>
    <w:rsid w:val="00984B0B"/>
    <w:rsid w:val="00985F84"/>
    <w:rsid w:val="0098633E"/>
    <w:rsid w:val="00992457"/>
    <w:rsid w:val="009947A4"/>
    <w:rsid w:val="00995CEA"/>
    <w:rsid w:val="00997710"/>
    <w:rsid w:val="009A0E09"/>
    <w:rsid w:val="009A2DCD"/>
    <w:rsid w:val="009A2E93"/>
    <w:rsid w:val="009A4102"/>
    <w:rsid w:val="009A5DBD"/>
    <w:rsid w:val="009A7925"/>
    <w:rsid w:val="009B0492"/>
    <w:rsid w:val="009B1766"/>
    <w:rsid w:val="009B32D1"/>
    <w:rsid w:val="009B3677"/>
    <w:rsid w:val="009B4057"/>
    <w:rsid w:val="009B426D"/>
    <w:rsid w:val="009B55C9"/>
    <w:rsid w:val="009B6BC2"/>
    <w:rsid w:val="009B7012"/>
    <w:rsid w:val="009B7556"/>
    <w:rsid w:val="009C05DB"/>
    <w:rsid w:val="009C235D"/>
    <w:rsid w:val="009C5387"/>
    <w:rsid w:val="009C5464"/>
    <w:rsid w:val="009C5F82"/>
    <w:rsid w:val="009C7123"/>
    <w:rsid w:val="009D3A05"/>
    <w:rsid w:val="009D48C3"/>
    <w:rsid w:val="009D6972"/>
    <w:rsid w:val="009D75E6"/>
    <w:rsid w:val="009E04C5"/>
    <w:rsid w:val="009E0AD3"/>
    <w:rsid w:val="009E2FBF"/>
    <w:rsid w:val="009E3F8E"/>
    <w:rsid w:val="009E54B7"/>
    <w:rsid w:val="009E5EF1"/>
    <w:rsid w:val="009E71FD"/>
    <w:rsid w:val="009F09AD"/>
    <w:rsid w:val="009F2CD3"/>
    <w:rsid w:val="009F3186"/>
    <w:rsid w:val="009F40DA"/>
    <w:rsid w:val="009F4DF0"/>
    <w:rsid w:val="009F4E17"/>
    <w:rsid w:val="009F4E52"/>
    <w:rsid w:val="009F6D8A"/>
    <w:rsid w:val="009F71CC"/>
    <w:rsid w:val="00A00FCC"/>
    <w:rsid w:val="00A049D7"/>
    <w:rsid w:val="00A04CB4"/>
    <w:rsid w:val="00A04F54"/>
    <w:rsid w:val="00A0575E"/>
    <w:rsid w:val="00A05CB2"/>
    <w:rsid w:val="00A13173"/>
    <w:rsid w:val="00A1383F"/>
    <w:rsid w:val="00A157EE"/>
    <w:rsid w:val="00A232BF"/>
    <w:rsid w:val="00A233AE"/>
    <w:rsid w:val="00A23415"/>
    <w:rsid w:val="00A23E51"/>
    <w:rsid w:val="00A24CA0"/>
    <w:rsid w:val="00A24DE2"/>
    <w:rsid w:val="00A26F99"/>
    <w:rsid w:val="00A3198B"/>
    <w:rsid w:val="00A3262D"/>
    <w:rsid w:val="00A33092"/>
    <w:rsid w:val="00A33F00"/>
    <w:rsid w:val="00A34EE5"/>
    <w:rsid w:val="00A366C7"/>
    <w:rsid w:val="00A373E0"/>
    <w:rsid w:val="00A37EC0"/>
    <w:rsid w:val="00A4221E"/>
    <w:rsid w:val="00A427BF"/>
    <w:rsid w:val="00A43F5F"/>
    <w:rsid w:val="00A45D89"/>
    <w:rsid w:val="00A45E44"/>
    <w:rsid w:val="00A531DD"/>
    <w:rsid w:val="00A55036"/>
    <w:rsid w:val="00A55747"/>
    <w:rsid w:val="00A560CA"/>
    <w:rsid w:val="00A573FC"/>
    <w:rsid w:val="00A57E77"/>
    <w:rsid w:val="00A609A1"/>
    <w:rsid w:val="00A60A90"/>
    <w:rsid w:val="00A60C53"/>
    <w:rsid w:val="00A6227E"/>
    <w:rsid w:val="00A63F9E"/>
    <w:rsid w:val="00A643E8"/>
    <w:rsid w:val="00A718ED"/>
    <w:rsid w:val="00A71EB7"/>
    <w:rsid w:val="00A72069"/>
    <w:rsid w:val="00A72950"/>
    <w:rsid w:val="00A7365E"/>
    <w:rsid w:val="00A73759"/>
    <w:rsid w:val="00A73981"/>
    <w:rsid w:val="00A755D7"/>
    <w:rsid w:val="00A75E15"/>
    <w:rsid w:val="00A76BFE"/>
    <w:rsid w:val="00A76D5E"/>
    <w:rsid w:val="00A829AB"/>
    <w:rsid w:val="00A86A74"/>
    <w:rsid w:val="00A86DF9"/>
    <w:rsid w:val="00A87765"/>
    <w:rsid w:val="00A92068"/>
    <w:rsid w:val="00A965CE"/>
    <w:rsid w:val="00A967DF"/>
    <w:rsid w:val="00A97421"/>
    <w:rsid w:val="00A97936"/>
    <w:rsid w:val="00AA0343"/>
    <w:rsid w:val="00AA0E0F"/>
    <w:rsid w:val="00AA33DD"/>
    <w:rsid w:val="00AA3903"/>
    <w:rsid w:val="00AA5715"/>
    <w:rsid w:val="00AA6675"/>
    <w:rsid w:val="00AA73D4"/>
    <w:rsid w:val="00AB09F1"/>
    <w:rsid w:val="00AB11A1"/>
    <w:rsid w:val="00AB4012"/>
    <w:rsid w:val="00AB4A8E"/>
    <w:rsid w:val="00AB4F85"/>
    <w:rsid w:val="00AB5AE2"/>
    <w:rsid w:val="00AB7FC1"/>
    <w:rsid w:val="00AC0575"/>
    <w:rsid w:val="00AC15F9"/>
    <w:rsid w:val="00AC2440"/>
    <w:rsid w:val="00AC4D82"/>
    <w:rsid w:val="00AC53F2"/>
    <w:rsid w:val="00AC7795"/>
    <w:rsid w:val="00AC7A3E"/>
    <w:rsid w:val="00AD10F9"/>
    <w:rsid w:val="00AD692E"/>
    <w:rsid w:val="00AD726D"/>
    <w:rsid w:val="00AD7AAD"/>
    <w:rsid w:val="00AE2D6B"/>
    <w:rsid w:val="00AE3B9A"/>
    <w:rsid w:val="00AE5589"/>
    <w:rsid w:val="00AE6794"/>
    <w:rsid w:val="00AE7F61"/>
    <w:rsid w:val="00AF1818"/>
    <w:rsid w:val="00AF3BAF"/>
    <w:rsid w:val="00AF4309"/>
    <w:rsid w:val="00AF4F74"/>
    <w:rsid w:val="00AF5B2A"/>
    <w:rsid w:val="00B005C8"/>
    <w:rsid w:val="00B00B24"/>
    <w:rsid w:val="00B0142A"/>
    <w:rsid w:val="00B0268B"/>
    <w:rsid w:val="00B05FB7"/>
    <w:rsid w:val="00B07539"/>
    <w:rsid w:val="00B14A3C"/>
    <w:rsid w:val="00B161CB"/>
    <w:rsid w:val="00B208E0"/>
    <w:rsid w:val="00B218A9"/>
    <w:rsid w:val="00B21C62"/>
    <w:rsid w:val="00B241B3"/>
    <w:rsid w:val="00B24896"/>
    <w:rsid w:val="00B24B80"/>
    <w:rsid w:val="00B26C68"/>
    <w:rsid w:val="00B26D80"/>
    <w:rsid w:val="00B2752E"/>
    <w:rsid w:val="00B27656"/>
    <w:rsid w:val="00B2B1A8"/>
    <w:rsid w:val="00B31849"/>
    <w:rsid w:val="00B32141"/>
    <w:rsid w:val="00B326D9"/>
    <w:rsid w:val="00B32CD1"/>
    <w:rsid w:val="00B33CF0"/>
    <w:rsid w:val="00B34AC9"/>
    <w:rsid w:val="00B37029"/>
    <w:rsid w:val="00B376CD"/>
    <w:rsid w:val="00B402D7"/>
    <w:rsid w:val="00B40549"/>
    <w:rsid w:val="00B40E0E"/>
    <w:rsid w:val="00B41D5A"/>
    <w:rsid w:val="00B433C4"/>
    <w:rsid w:val="00B44BB6"/>
    <w:rsid w:val="00B5107E"/>
    <w:rsid w:val="00B52445"/>
    <w:rsid w:val="00B53DA5"/>
    <w:rsid w:val="00B54C06"/>
    <w:rsid w:val="00B55834"/>
    <w:rsid w:val="00B60D58"/>
    <w:rsid w:val="00B621FB"/>
    <w:rsid w:val="00B62A15"/>
    <w:rsid w:val="00B64509"/>
    <w:rsid w:val="00B66790"/>
    <w:rsid w:val="00B701E2"/>
    <w:rsid w:val="00B71909"/>
    <w:rsid w:val="00B73D05"/>
    <w:rsid w:val="00B74658"/>
    <w:rsid w:val="00B748A0"/>
    <w:rsid w:val="00B75A35"/>
    <w:rsid w:val="00B767B5"/>
    <w:rsid w:val="00B7697F"/>
    <w:rsid w:val="00B82A83"/>
    <w:rsid w:val="00B82D8C"/>
    <w:rsid w:val="00B83C49"/>
    <w:rsid w:val="00B843A7"/>
    <w:rsid w:val="00B92169"/>
    <w:rsid w:val="00B9319C"/>
    <w:rsid w:val="00B93245"/>
    <w:rsid w:val="00B936F4"/>
    <w:rsid w:val="00B93752"/>
    <w:rsid w:val="00B940F4"/>
    <w:rsid w:val="00B95BF5"/>
    <w:rsid w:val="00B97695"/>
    <w:rsid w:val="00B978C5"/>
    <w:rsid w:val="00BA17D2"/>
    <w:rsid w:val="00BA1D97"/>
    <w:rsid w:val="00BA47F3"/>
    <w:rsid w:val="00BA4B9A"/>
    <w:rsid w:val="00BA5277"/>
    <w:rsid w:val="00BB180F"/>
    <w:rsid w:val="00BB3004"/>
    <w:rsid w:val="00BB7484"/>
    <w:rsid w:val="00BC27FE"/>
    <w:rsid w:val="00BC3E11"/>
    <w:rsid w:val="00BC4505"/>
    <w:rsid w:val="00BC465D"/>
    <w:rsid w:val="00BC4C52"/>
    <w:rsid w:val="00BC50E4"/>
    <w:rsid w:val="00BC7A9E"/>
    <w:rsid w:val="00BD322D"/>
    <w:rsid w:val="00BD703A"/>
    <w:rsid w:val="00BE1409"/>
    <w:rsid w:val="00BE24D6"/>
    <w:rsid w:val="00BE2E20"/>
    <w:rsid w:val="00BE2FD5"/>
    <w:rsid w:val="00BE3636"/>
    <w:rsid w:val="00BE7429"/>
    <w:rsid w:val="00BE7AFA"/>
    <w:rsid w:val="00BE7F9C"/>
    <w:rsid w:val="00BF097B"/>
    <w:rsid w:val="00BF10DA"/>
    <w:rsid w:val="00BF2B9A"/>
    <w:rsid w:val="00BF3A11"/>
    <w:rsid w:val="00BF47FD"/>
    <w:rsid w:val="00BF5A91"/>
    <w:rsid w:val="00C0175B"/>
    <w:rsid w:val="00C02956"/>
    <w:rsid w:val="00C04EA7"/>
    <w:rsid w:val="00C064C2"/>
    <w:rsid w:val="00C07F3D"/>
    <w:rsid w:val="00C104C9"/>
    <w:rsid w:val="00C1306A"/>
    <w:rsid w:val="00C13754"/>
    <w:rsid w:val="00C138FF"/>
    <w:rsid w:val="00C14533"/>
    <w:rsid w:val="00C14A3E"/>
    <w:rsid w:val="00C167B6"/>
    <w:rsid w:val="00C171CA"/>
    <w:rsid w:val="00C17693"/>
    <w:rsid w:val="00C21715"/>
    <w:rsid w:val="00C2280A"/>
    <w:rsid w:val="00C235D5"/>
    <w:rsid w:val="00C24984"/>
    <w:rsid w:val="00C25B80"/>
    <w:rsid w:val="00C2626A"/>
    <w:rsid w:val="00C2660F"/>
    <w:rsid w:val="00C3028D"/>
    <w:rsid w:val="00C3266C"/>
    <w:rsid w:val="00C349C5"/>
    <w:rsid w:val="00C3F76C"/>
    <w:rsid w:val="00C40CE7"/>
    <w:rsid w:val="00C412B8"/>
    <w:rsid w:val="00C4200A"/>
    <w:rsid w:val="00C42EA2"/>
    <w:rsid w:val="00C4574D"/>
    <w:rsid w:val="00C45766"/>
    <w:rsid w:val="00C45872"/>
    <w:rsid w:val="00C462BC"/>
    <w:rsid w:val="00C5042E"/>
    <w:rsid w:val="00C512FD"/>
    <w:rsid w:val="00C51B16"/>
    <w:rsid w:val="00C51B5F"/>
    <w:rsid w:val="00C51DD8"/>
    <w:rsid w:val="00C53721"/>
    <w:rsid w:val="00C5394D"/>
    <w:rsid w:val="00C5410E"/>
    <w:rsid w:val="00C546A0"/>
    <w:rsid w:val="00C5507F"/>
    <w:rsid w:val="00C56CCB"/>
    <w:rsid w:val="00C60F64"/>
    <w:rsid w:val="00C6271C"/>
    <w:rsid w:val="00C65501"/>
    <w:rsid w:val="00C6715D"/>
    <w:rsid w:val="00C6B62D"/>
    <w:rsid w:val="00C70BC8"/>
    <w:rsid w:val="00C7159D"/>
    <w:rsid w:val="00C74E27"/>
    <w:rsid w:val="00C7517C"/>
    <w:rsid w:val="00C756D0"/>
    <w:rsid w:val="00C75F80"/>
    <w:rsid w:val="00C8196D"/>
    <w:rsid w:val="00C820EE"/>
    <w:rsid w:val="00C82FFE"/>
    <w:rsid w:val="00C83264"/>
    <w:rsid w:val="00C85196"/>
    <w:rsid w:val="00C8674F"/>
    <w:rsid w:val="00C873C6"/>
    <w:rsid w:val="00C920E1"/>
    <w:rsid w:val="00CA055A"/>
    <w:rsid w:val="00CA0C52"/>
    <w:rsid w:val="00CA0D54"/>
    <w:rsid w:val="00CA17BA"/>
    <w:rsid w:val="00CA27D4"/>
    <w:rsid w:val="00CA6230"/>
    <w:rsid w:val="00CB09A4"/>
    <w:rsid w:val="00CB1781"/>
    <w:rsid w:val="00CB1BF7"/>
    <w:rsid w:val="00CB3645"/>
    <w:rsid w:val="00CB54B0"/>
    <w:rsid w:val="00CB6108"/>
    <w:rsid w:val="00CB64BF"/>
    <w:rsid w:val="00CC03C5"/>
    <w:rsid w:val="00CC06DE"/>
    <w:rsid w:val="00CC3B2D"/>
    <w:rsid w:val="00CC76B7"/>
    <w:rsid w:val="00CC775B"/>
    <w:rsid w:val="00CD0FAA"/>
    <w:rsid w:val="00CD463D"/>
    <w:rsid w:val="00CD5B07"/>
    <w:rsid w:val="00CD710F"/>
    <w:rsid w:val="00CE026C"/>
    <w:rsid w:val="00CE1F97"/>
    <w:rsid w:val="00CE2259"/>
    <w:rsid w:val="00CE4E2D"/>
    <w:rsid w:val="00CE6954"/>
    <w:rsid w:val="00CE716A"/>
    <w:rsid w:val="00CF0195"/>
    <w:rsid w:val="00CF10DF"/>
    <w:rsid w:val="00CF1A1B"/>
    <w:rsid w:val="00CF228B"/>
    <w:rsid w:val="00CF329F"/>
    <w:rsid w:val="00CF355D"/>
    <w:rsid w:val="00CF3954"/>
    <w:rsid w:val="00CF44AF"/>
    <w:rsid w:val="00CF4512"/>
    <w:rsid w:val="00CF5D17"/>
    <w:rsid w:val="00D0129C"/>
    <w:rsid w:val="00D02D8B"/>
    <w:rsid w:val="00D034C5"/>
    <w:rsid w:val="00D03851"/>
    <w:rsid w:val="00D049B3"/>
    <w:rsid w:val="00D04E6B"/>
    <w:rsid w:val="00D102C5"/>
    <w:rsid w:val="00D1193D"/>
    <w:rsid w:val="00D1267B"/>
    <w:rsid w:val="00D1351D"/>
    <w:rsid w:val="00D13700"/>
    <w:rsid w:val="00D13966"/>
    <w:rsid w:val="00D14A87"/>
    <w:rsid w:val="00D211C2"/>
    <w:rsid w:val="00D24D2A"/>
    <w:rsid w:val="00D268AD"/>
    <w:rsid w:val="00D27098"/>
    <w:rsid w:val="00D30E91"/>
    <w:rsid w:val="00D31680"/>
    <w:rsid w:val="00D31CA2"/>
    <w:rsid w:val="00D339F2"/>
    <w:rsid w:val="00D356E4"/>
    <w:rsid w:val="00D35D0C"/>
    <w:rsid w:val="00D35EF2"/>
    <w:rsid w:val="00D362C3"/>
    <w:rsid w:val="00D370D4"/>
    <w:rsid w:val="00D412F1"/>
    <w:rsid w:val="00D44A1D"/>
    <w:rsid w:val="00D47D60"/>
    <w:rsid w:val="00D5124F"/>
    <w:rsid w:val="00D51E38"/>
    <w:rsid w:val="00D53142"/>
    <w:rsid w:val="00D54558"/>
    <w:rsid w:val="00D54742"/>
    <w:rsid w:val="00D54C3A"/>
    <w:rsid w:val="00D5523A"/>
    <w:rsid w:val="00D57204"/>
    <w:rsid w:val="00D57363"/>
    <w:rsid w:val="00D62916"/>
    <w:rsid w:val="00D673BA"/>
    <w:rsid w:val="00D7036F"/>
    <w:rsid w:val="00D71866"/>
    <w:rsid w:val="00D76243"/>
    <w:rsid w:val="00D811A1"/>
    <w:rsid w:val="00D83414"/>
    <w:rsid w:val="00D846F1"/>
    <w:rsid w:val="00D84CA5"/>
    <w:rsid w:val="00D84E58"/>
    <w:rsid w:val="00D85A82"/>
    <w:rsid w:val="00D86C01"/>
    <w:rsid w:val="00D86D81"/>
    <w:rsid w:val="00D870D2"/>
    <w:rsid w:val="00D874B8"/>
    <w:rsid w:val="00D87F14"/>
    <w:rsid w:val="00D92537"/>
    <w:rsid w:val="00D94902"/>
    <w:rsid w:val="00D94F2D"/>
    <w:rsid w:val="00D953B2"/>
    <w:rsid w:val="00D96050"/>
    <w:rsid w:val="00D965D8"/>
    <w:rsid w:val="00D96770"/>
    <w:rsid w:val="00D975DC"/>
    <w:rsid w:val="00D97721"/>
    <w:rsid w:val="00D97E05"/>
    <w:rsid w:val="00DA1F51"/>
    <w:rsid w:val="00DA3851"/>
    <w:rsid w:val="00DA42A0"/>
    <w:rsid w:val="00DA5399"/>
    <w:rsid w:val="00DA645D"/>
    <w:rsid w:val="00DB1B21"/>
    <w:rsid w:val="00DB2935"/>
    <w:rsid w:val="00DB42E5"/>
    <w:rsid w:val="00DB4EDD"/>
    <w:rsid w:val="00DB60D1"/>
    <w:rsid w:val="00DB63F4"/>
    <w:rsid w:val="00DB68D7"/>
    <w:rsid w:val="00DC0DB0"/>
    <w:rsid w:val="00DC1A99"/>
    <w:rsid w:val="00DC1CCC"/>
    <w:rsid w:val="00DC23BA"/>
    <w:rsid w:val="00DC6BFC"/>
    <w:rsid w:val="00DC6F28"/>
    <w:rsid w:val="00DC7FEA"/>
    <w:rsid w:val="00DD007C"/>
    <w:rsid w:val="00DD3266"/>
    <w:rsid w:val="00DD6582"/>
    <w:rsid w:val="00DD6614"/>
    <w:rsid w:val="00DD7110"/>
    <w:rsid w:val="00DE009D"/>
    <w:rsid w:val="00DE0937"/>
    <w:rsid w:val="00DE0D60"/>
    <w:rsid w:val="00DE505B"/>
    <w:rsid w:val="00DE5E9F"/>
    <w:rsid w:val="00DE69FD"/>
    <w:rsid w:val="00DE6B9B"/>
    <w:rsid w:val="00DE6CA8"/>
    <w:rsid w:val="00DF18DF"/>
    <w:rsid w:val="00DF1D00"/>
    <w:rsid w:val="00DF6A51"/>
    <w:rsid w:val="00E0115C"/>
    <w:rsid w:val="00E018EF"/>
    <w:rsid w:val="00E01C60"/>
    <w:rsid w:val="00E038ED"/>
    <w:rsid w:val="00E03B68"/>
    <w:rsid w:val="00E0560A"/>
    <w:rsid w:val="00E0648E"/>
    <w:rsid w:val="00E067C0"/>
    <w:rsid w:val="00E06ED9"/>
    <w:rsid w:val="00E106C5"/>
    <w:rsid w:val="00E12314"/>
    <w:rsid w:val="00E12C34"/>
    <w:rsid w:val="00E14106"/>
    <w:rsid w:val="00E159A7"/>
    <w:rsid w:val="00E15EDF"/>
    <w:rsid w:val="00E1615B"/>
    <w:rsid w:val="00E161C6"/>
    <w:rsid w:val="00E16245"/>
    <w:rsid w:val="00E2213D"/>
    <w:rsid w:val="00E2311F"/>
    <w:rsid w:val="00E23412"/>
    <w:rsid w:val="00E254E5"/>
    <w:rsid w:val="00E26A75"/>
    <w:rsid w:val="00E32D54"/>
    <w:rsid w:val="00E341F2"/>
    <w:rsid w:val="00E342B0"/>
    <w:rsid w:val="00E35E74"/>
    <w:rsid w:val="00E421EF"/>
    <w:rsid w:val="00E42D12"/>
    <w:rsid w:val="00E4314F"/>
    <w:rsid w:val="00E448B4"/>
    <w:rsid w:val="00E461C5"/>
    <w:rsid w:val="00E464B5"/>
    <w:rsid w:val="00E51600"/>
    <w:rsid w:val="00E52A69"/>
    <w:rsid w:val="00E5362A"/>
    <w:rsid w:val="00E53907"/>
    <w:rsid w:val="00E559D6"/>
    <w:rsid w:val="00E57E79"/>
    <w:rsid w:val="00E600EF"/>
    <w:rsid w:val="00E62984"/>
    <w:rsid w:val="00E62C4A"/>
    <w:rsid w:val="00E642DD"/>
    <w:rsid w:val="00E64EF7"/>
    <w:rsid w:val="00E656B8"/>
    <w:rsid w:val="00E66388"/>
    <w:rsid w:val="00E66A2B"/>
    <w:rsid w:val="00E66E85"/>
    <w:rsid w:val="00E67980"/>
    <w:rsid w:val="00E71A85"/>
    <w:rsid w:val="00E71BCA"/>
    <w:rsid w:val="00E736B3"/>
    <w:rsid w:val="00E73C03"/>
    <w:rsid w:val="00E7619A"/>
    <w:rsid w:val="00E762FE"/>
    <w:rsid w:val="00E80673"/>
    <w:rsid w:val="00E910C3"/>
    <w:rsid w:val="00E93C8A"/>
    <w:rsid w:val="00E93F71"/>
    <w:rsid w:val="00E94533"/>
    <w:rsid w:val="00E9583C"/>
    <w:rsid w:val="00E95E34"/>
    <w:rsid w:val="00E961AC"/>
    <w:rsid w:val="00E96468"/>
    <w:rsid w:val="00E96B04"/>
    <w:rsid w:val="00E96DB2"/>
    <w:rsid w:val="00E96FA2"/>
    <w:rsid w:val="00E971C5"/>
    <w:rsid w:val="00E97A1F"/>
    <w:rsid w:val="00EA0114"/>
    <w:rsid w:val="00EA03C2"/>
    <w:rsid w:val="00EA1080"/>
    <w:rsid w:val="00EA261B"/>
    <w:rsid w:val="00EA4389"/>
    <w:rsid w:val="00EA452B"/>
    <w:rsid w:val="00EA4712"/>
    <w:rsid w:val="00EA74F3"/>
    <w:rsid w:val="00EA7666"/>
    <w:rsid w:val="00EB11AB"/>
    <w:rsid w:val="00EB15A0"/>
    <w:rsid w:val="00EB21E2"/>
    <w:rsid w:val="00EB2870"/>
    <w:rsid w:val="00EB3536"/>
    <w:rsid w:val="00EB383A"/>
    <w:rsid w:val="00EB5398"/>
    <w:rsid w:val="00EB558F"/>
    <w:rsid w:val="00EC1AFD"/>
    <w:rsid w:val="00EC4007"/>
    <w:rsid w:val="00EC49B8"/>
    <w:rsid w:val="00EC7E90"/>
    <w:rsid w:val="00ED07B3"/>
    <w:rsid w:val="00ED2027"/>
    <w:rsid w:val="00ED2677"/>
    <w:rsid w:val="00ED26F9"/>
    <w:rsid w:val="00ED34E3"/>
    <w:rsid w:val="00ED6197"/>
    <w:rsid w:val="00ED73FC"/>
    <w:rsid w:val="00ED78E2"/>
    <w:rsid w:val="00ED78F5"/>
    <w:rsid w:val="00ED7C68"/>
    <w:rsid w:val="00ED7D51"/>
    <w:rsid w:val="00EE2A79"/>
    <w:rsid w:val="00EE2F82"/>
    <w:rsid w:val="00EE38BC"/>
    <w:rsid w:val="00EE38FB"/>
    <w:rsid w:val="00EE3C45"/>
    <w:rsid w:val="00EE3D1A"/>
    <w:rsid w:val="00EE5C03"/>
    <w:rsid w:val="00EE6C00"/>
    <w:rsid w:val="00EE7C9A"/>
    <w:rsid w:val="00EF321A"/>
    <w:rsid w:val="00EF416D"/>
    <w:rsid w:val="00EF5F5D"/>
    <w:rsid w:val="00F02357"/>
    <w:rsid w:val="00F048F2"/>
    <w:rsid w:val="00F0534E"/>
    <w:rsid w:val="00F0696B"/>
    <w:rsid w:val="00F073C4"/>
    <w:rsid w:val="00F1181D"/>
    <w:rsid w:val="00F136CC"/>
    <w:rsid w:val="00F137D5"/>
    <w:rsid w:val="00F14072"/>
    <w:rsid w:val="00F14D61"/>
    <w:rsid w:val="00F17603"/>
    <w:rsid w:val="00F17F9B"/>
    <w:rsid w:val="00F21637"/>
    <w:rsid w:val="00F21730"/>
    <w:rsid w:val="00F217BB"/>
    <w:rsid w:val="00F2218C"/>
    <w:rsid w:val="00F2603E"/>
    <w:rsid w:val="00F26B28"/>
    <w:rsid w:val="00F35489"/>
    <w:rsid w:val="00F35A95"/>
    <w:rsid w:val="00F36693"/>
    <w:rsid w:val="00F37B87"/>
    <w:rsid w:val="00F416F5"/>
    <w:rsid w:val="00F42F45"/>
    <w:rsid w:val="00F439A3"/>
    <w:rsid w:val="00F46F61"/>
    <w:rsid w:val="00F47402"/>
    <w:rsid w:val="00F47ADC"/>
    <w:rsid w:val="00F53615"/>
    <w:rsid w:val="00F53DE9"/>
    <w:rsid w:val="00F576D7"/>
    <w:rsid w:val="00F61856"/>
    <w:rsid w:val="00F66222"/>
    <w:rsid w:val="00F7024F"/>
    <w:rsid w:val="00F709F5"/>
    <w:rsid w:val="00F73FC6"/>
    <w:rsid w:val="00F74D58"/>
    <w:rsid w:val="00F751D4"/>
    <w:rsid w:val="00F76E00"/>
    <w:rsid w:val="00F802E6"/>
    <w:rsid w:val="00F80E6D"/>
    <w:rsid w:val="00F81EC8"/>
    <w:rsid w:val="00F832C7"/>
    <w:rsid w:val="00F83CCB"/>
    <w:rsid w:val="00F87F35"/>
    <w:rsid w:val="00F907A9"/>
    <w:rsid w:val="00F9087F"/>
    <w:rsid w:val="00F91785"/>
    <w:rsid w:val="00F92BF3"/>
    <w:rsid w:val="00F936C0"/>
    <w:rsid w:val="00F94EF7"/>
    <w:rsid w:val="00F960B7"/>
    <w:rsid w:val="00FA7828"/>
    <w:rsid w:val="00FB1F7D"/>
    <w:rsid w:val="00FB3FB7"/>
    <w:rsid w:val="00FB442B"/>
    <w:rsid w:val="00FB4F95"/>
    <w:rsid w:val="00FB6B26"/>
    <w:rsid w:val="00FC0D9F"/>
    <w:rsid w:val="00FC1847"/>
    <w:rsid w:val="00FC32F5"/>
    <w:rsid w:val="00FC43CF"/>
    <w:rsid w:val="00FC6BE6"/>
    <w:rsid w:val="00FC70E6"/>
    <w:rsid w:val="00FD130A"/>
    <w:rsid w:val="00FD212F"/>
    <w:rsid w:val="00FD2D8E"/>
    <w:rsid w:val="00FD503F"/>
    <w:rsid w:val="00FD50DC"/>
    <w:rsid w:val="00FD6E12"/>
    <w:rsid w:val="00FE1F2D"/>
    <w:rsid w:val="00FE224E"/>
    <w:rsid w:val="00FE303D"/>
    <w:rsid w:val="00FE3106"/>
    <w:rsid w:val="00FE3BC4"/>
    <w:rsid w:val="00FE58EF"/>
    <w:rsid w:val="00FE5DDE"/>
    <w:rsid w:val="00FE68BB"/>
    <w:rsid w:val="00FE7032"/>
    <w:rsid w:val="00FF0FEB"/>
    <w:rsid w:val="00FF181F"/>
    <w:rsid w:val="00FF40F7"/>
    <w:rsid w:val="00FF4111"/>
    <w:rsid w:val="00FF4238"/>
    <w:rsid w:val="00FF6A64"/>
    <w:rsid w:val="00FF7500"/>
    <w:rsid w:val="012AD905"/>
    <w:rsid w:val="0135FBDF"/>
    <w:rsid w:val="01577934"/>
    <w:rsid w:val="015C3B98"/>
    <w:rsid w:val="01635835"/>
    <w:rsid w:val="0193D107"/>
    <w:rsid w:val="01CD9323"/>
    <w:rsid w:val="01E1AA19"/>
    <w:rsid w:val="02193275"/>
    <w:rsid w:val="0221A36C"/>
    <w:rsid w:val="023BBDC2"/>
    <w:rsid w:val="02863F19"/>
    <w:rsid w:val="028F7FBA"/>
    <w:rsid w:val="02909A13"/>
    <w:rsid w:val="029BD364"/>
    <w:rsid w:val="02AC8FAE"/>
    <w:rsid w:val="03381D2B"/>
    <w:rsid w:val="034B3A5F"/>
    <w:rsid w:val="034FCDF0"/>
    <w:rsid w:val="0378A92E"/>
    <w:rsid w:val="0379F2DD"/>
    <w:rsid w:val="037DA319"/>
    <w:rsid w:val="038CDD93"/>
    <w:rsid w:val="038FBF3A"/>
    <w:rsid w:val="03A47C9D"/>
    <w:rsid w:val="03AD66AD"/>
    <w:rsid w:val="03D72A3C"/>
    <w:rsid w:val="03F83321"/>
    <w:rsid w:val="04069E98"/>
    <w:rsid w:val="040A91F3"/>
    <w:rsid w:val="042A0F24"/>
    <w:rsid w:val="042F9C45"/>
    <w:rsid w:val="043327B3"/>
    <w:rsid w:val="043D01E0"/>
    <w:rsid w:val="04435F7D"/>
    <w:rsid w:val="0482FABC"/>
    <w:rsid w:val="04A733BD"/>
    <w:rsid w:val="04BDFC16"/>
    <w:rsid w:val="0507F858"/>
    <w:rsid w:val="050C2CA8"/>
    <w:rsid w:val="052AE4E4"/>
    <w:rsid w:val="0538C35E"/>
    <w:rsid w:val="05E68009"/>
    <w:rsid w:val="05F32037"/>
    <w:rsid w:val="061B5A32"/>
    <w:rsid w:val="06342A95"/>
    <w:rsid w:val="0642F3BE"/>
    <w:rsid w:val="06753120"/>
    <w:rsid w:val="068FBC0A"/>
    <w:rsid w:val="0690D1AB"/>
    <w:rsid w:val="069D35DA"/>
    <w:rsid w:val="06AEB581"/>
    <w:rsid w:val="06B83E94"/>
    <w:rsid w:val="06EAF214"/>
    <w:rsid w:val="0700F223"/>
    <w:rsid w:val="07241BA2"/>
    <w:rsid w:val="0750A6DA"/>
    <w:rsid w:val="07637297"/>
    <w:rsid w:val="076F0410"/>
    <w:rsid w:val="07A3C89B"/>
    <w:rsid w:val="07DA8EF5"/>
    <w:rsid w:val="0847A4C2"/>
    <w:rsid w:val="0868D3C5"/>
    <w:rsid w:val="086E6DF2"/>
    <w:rsid w:val="08776840"/>
    <w:rsid w:val="0881C94C"/>
    <w:rsid w:val="08918772"/>
    <w:rsid w:val="0899EF11"/>
    <w:rsid w:val="089E399B"/>
    <w:rsid w:val="08A709D6"/>
    <w:rsid w:val="0907947F"/>
    <w:rsid w:val="0916D8EF"/>
    <w:rsid w:val="0931AB3D"/>
    <w:rsid w:val="095E0B54"/>
    <w:rsid w:val="09AE7316"/>
    <w:rsid w:val="09EDAD5C"/>
    <w:rsid w:val="0A045B62"/>
    <w:rsid w:val="0A125F8E"/>
    <w:rsid w:val="0A5FFB4A"/>
    <w:rsid w:val="0A641207"/>
    <w:rsid w:val="0A6724AF"/>
    <w:rsid w:val="0A6FB315"/>
    <w:rsid w:val="0A99DA5F"/>
    <w:rsid w:val="0AB8F3FA"/>
    <w:rsid w:val="0AE7FB09"/>
    <w:rsid w:val="0AF6609E"/>
    <w:rsid w:val="0B1E0CBD"/>
    <w:rsid w:val="0B304064"/>
    <w:rsid w:val="0B3E3A07"/>
    <w:rsid w:val="0B473DEB"/>
    <w:rsid w:val="0B4EAD7A"/>
    <w:rsid w:val="0B5AEE23"/>
    <w:rsid w:val="0B945B5B"/>
    <w:rsid w:val="0BAE5DE8"/>
    <w:rsid w:val="0BBA9886"/>
    <w:rsid w:val="0BBB0755"/>
    <w:rsid w:val="0BEFB950"/>
    <w:rsid w:val="0C133F42"/>
    <w:rsid w:val="0C13641B"/>
    <w:rsid w:val="0C1AEC6B"/>
    <w:rsid w:val="0C27A4CF"/>
    <w:rsid w:val="0C419731"/>
    <w:rsid w:val="0C44FD3E"/>
    <w:rsid w:val="0C4694B2"/>
    <w:rsid w:val="0C54BC59"/>
    <w:rsid w:val="0C55AD16"/>
    <w:rsid w:val="0C6ED89B"/>
    <w:rsid w:val="0C876B7E"/>
    <w:rsid w:val="0CAB7905"/>
    <w:rsid w:val="0CEE70E6"/>
    <w:rsid w:val="0CFE41E9"/>
    <w:rsid w:val="0CFFCA2E"/>
    <w:rsid w:val="0D14D748"/>
    <w:rsid w:val="0D31AF75"/>
    <w:rsid w:val="0D468D70"/>
    <w:rsid w:val="0D79B3D7"/>
    <w:rsid w:val="0D7E1829"/>
    <w:rsid w:val="0D8C15A7"/>
    <w:rsid w:val="0D99C54C"/>
    <w:rsid w:val="0DA57EB9"/>
    <w:rsid w:val="0DBCD3FE"/>
    <w:rsid w:val="0DC61916"/>
    <w:rsid w:val="0DDD183B"/>
    <w:rsid w:val="0DF6A14A"/>
    <w:rsid w:val="0E06E51E"/>
    <w:rsid w:val="0E1C0187"/>
    <w:rsid w:val="0E4C8F1A"/>
    <w:rsid w:val="0E644AE6"/>
    <w:rsid w:val="0E79E898"/>
    <w:rsid w:val="0E982C51"/>
    <w:rsid w:val="0EAE29AA"/>
    <w:rsid w:val="0EBFF395"/>
    <w:rsid w:val="0EC4606D"/>
    <w:rsid w:val="0ECAFA76"/>
    <w:rsid w:val="0ED94F40"/>
    <w:rsid w:val="0F0157E0"/>
    <w:rsid w:val="0F068E13"/>
    <w:rsid w:val="0F182D25"/>
    <w:rsid w:val="0F204EED"/>
    <w:rsid w:val="0F2B905E"/>
    <w:rsid w:val="0F333991"/>
    <w:rsid w:val="0F4D0634"/>
    <w:rsid w:val="0FBB05DB"/>
    <w:rsid w:val="0FCFB6A8"/>
    <w:rsid w:val="0FD7A1CB"/>
    <w:rsid w:val="0FF14364"/>
    <w:rsid w:val="0FF7BB43"/>
    <w:rsid w:val="1012A63A"/>
    <w:rsid w:val="101C0146"/>
    <w:rsid w:val="102FF57B"/>
    <w:rsid w:val="107E0C92"/>
    <w:rsid w:val="108177B1"/>
    <w:rsid w:val="10BFEE45"/>
    <w:rsid w:val="10C12936"/>
    <w:rsid w:val="10C5CCF6"/>
    <w:rsid w:val="11087054"/>
    <w:rsid w:val="110AFF19"/>
    <w:rsid w:val="1136FF1B"/>
    <w:rsid w:val="113E3087"/>
    <w:rsid w:val="11403C73"/>
    <w:rsid w:val="1144CE71"/>
    <w:rsid w:val="1156C542"/>
    <w:rsid w:val="115AA2E9"/>
    <w:rsid w:val="1162C670"/>
    <w:rsid w:val="11BED25B"/>
    <w:rsid w:val="11C53CC8"/>
    <w:rsid w:val="11D35B38"/>
    <w:rsid w:val="11D71935"/>
    <w:rsid w:val="11E148AE"/>
    <w:rsid w:val="11E69D33"/>
    <w:rsid w:val="12031E41"/>
    <w:rsid w:val="12051A38"/>
    <w:rsid w:val="12129CC9"/>
    <w:rsid w:val="122B8830"/>
    <w:rsid w:val="12474D9A"/>
    <w:rsid w:val="125141FF"/>
    <w:rsid w:val="12658537"/>
    <w:rsid w:val="12934F1A"/>
    <w:rsid w:val="12A172D4"/>
    <w:rsid w:val="12D0B542"/>
    <w:rsid w:val="12F16729"/>
    <w:rsid w:val="13034EDA"/>
    <w:rsid w:val="134A7A6C"/>
    <w:rsid w:val="134ACD9E"/>
    <w:rsid w:val="1352532E"/>
    <w:rsid w:val="135ABE35"/>
    <w:rsid w:val="135F61ED"/>
    <w:rsid w:val="1387C4CA"/>
    <w:rsid w:val="13A19321"/>
    <w:rsid w:val="13B12901"/>
    <w:rsid w:val="1405A5AA"/>
    <w:rsid w:val="141BA201"/>
    <w:rsid w:val="14227640"/>
    <w:rsid w:val="14351AF8"/>
    <w:rsid w:val="145BBDD5"/>
    <w:rsid w:val="146D85A8"/>
    <w:rsid w:val="146DDB05"/>
    <w:rsid w:val="146F673E"/>
    <w:rsid w:val="14A6DD0C"/>
    <w:rsid w:val="14DD7828"/>
    <w:rsid w:val="14F0EA11"/>
    <w:rsid w:val="14F322AA"/>
    <w:rsid w:val="1506CC09"/>
    <w:rsid w:val="1511DEBA"/>
    <w:rsid w:val="1529572D"/>
    <w:rsid w:val="153D102C"/>
    <w:rsid w:val="154486FC"/>
    <w:rsid w:val="154D1E7C"/>
    <w:rsid w:val="157810A7"/>
    <w:rsid w:val="15875BEB"/>
    <w:rsid w:val="158B9219"/>
    <w:rsid w:val="15994422"/>
    <w:rsid w:val="15ADC397"/>
    <w:rsid w:val="15B2F6A1"/>
    <w:rsid w:val="15C26BEA"/>
    <w:rsid w:val="15C3726B"/>
    <w:rsid w:val="15D240E2"/>
    <w:rsid w:val="15D4E3B9"/>
    <w:rsid w:val="15F18CCE"/>
    <w:rsid w:val="15FCE103"/>
    <w:rsid w:val="160891CE"/>
    <w:rsid w:val="16193045"/>
    <w:rsid w:val="161D7B62"/>
    <w:rsid w:val="1626A85E"/>
    <w:rsid w:val="16394F0C"/>
    <w:rsid w:val="166929A7"/>
    <w:rsid w:val="167855B6"/>
    <w:rsid w:val="16AB8692"/>
    <w:rsid w:val="16C1E27B"/>
    <w:rsid w:val="170211E8"/>
    <w:rsid w:val="1714696D"/>
    <w:rsid w:val="171652BE"/>
    <w:rsid w:val="171EE667"/>
    <w:rsid w:val="171F2A40"/>
    <w:rsid w:val="1726DC8E"/>
    <w:rsid w:val="1742BCC4"/>
    <w:rsid w:val="17621DF8"/>
    <w:rsid w:val="1767654B"/>
    <w:rsid w:val="17724F39"/>
    <w:rsid w:val="17D36DF4"/>
    <w:rsid w:val="17E66C9F"/>
    <w:rsid w:val="17E7F4A3"/>
    <w:rsid w:val="17F640E9"/>
    <w:rsid w:val="18002E97"/>
    <w:rsid w:val="1824F04B"/>
    <w:rsid w:val="1826EB91"/>
    <w:rsid w:val="1832FF24"/>
    <w:rsid w:val="186E749D"/>
    <w:rsid w:val="187D634C"/>
    <w:rsid w:val="187EC201"/>
    <w:rsid w:val="18813A7F"/>
    <w:rsid w:val="18900014"/>
    <w:rsid w:val="18C2938A"/>
    <w:rsid w:val="18CC77B3"/>
    <w:rsid w:val="18F12152"/>
    <w:rsid w:val="18FF8E4B"/>
    <w:rsid w:val="1908CB34"/>
    <w:rsid w:val="192BDC72"/>
    <w:rsid w:val="19409ACC"/>
    <w:rsid w:val="1956AEA2"/>
    <w:rsid w:val="19880B6E"/>
    <w:rsid w:val="19907998"/>
    <w:rsid w:val="1995D81B"/>
    <w:rsid w:val="19AE1892"/>
    <w:rsid w:val="19B8CEE0"/>
    <w:rsid w:val="19CC7A09"/>
    <w:rsid w:val="19E0F9C8"/>
    <w:rsid w:val="19ED4B51"/>
    <w:rsid w:val="1A079917"/>
    <w:rsid w:val="1A1640DC"/>
    <w:rsid w:val="1A16CC1C"/>
    <w:rsid w:val="1A1D3DE8"/>
    <w:rsid w:val="1A1E3464"/>
    <w:rsid w:val="1A654B2B"/>
    <w:rsid w:val="1A713948"/>
    <w:rsid w:val="1AAF6249"/>
    <w:rsid w:val="1AAFF56B"/>
    <w:rsid w:val="1AB2AA33"/>
    <w:rsid w:val="1ABB26B2"/>
    <w:rsid w:val="1AC96748"/>
    <w:rsid w:val="1AFFD252"/>
    <w:rsid w:val="1B1C3A9C"/>
    <w:rsid w:val="1B2CA4E3"/>
    <w:rsid w:val="1B5CEF82"/>
    <w:rsid w:val="1B628D2E"/>
    <w:rsid w:val="1B8605E1"/>
    <w:rsid w:val="1B8934E1"/>
    <w:rsid w:val="1B8A9439"/>
    <w:rsid w:val="1B90F640"/>
    <w:rsid w:val="1B91D698"/>
    <w:rsid w:val="1BD4F825"/>
    <w:rsid w:val="1BF5D796"/>
    <w:rsid w:val="1C004CA2"/>
    <w:rsid w:val="1C06FFF9"/>
    <w:rsid w:val="1C34A9E2"/>
    <w:rsid w:val="1C3DAC80"/>
    <w:rsid w:val="1C551D4C"/>
    <w:rsid w:val="1C608A9C"/>
    <w:rsid w:val="1CA44861"/>
    <w:rsid w:val="1CAA4D7C"/>
    <w:rsid w:val="1CC61EF3"/>
    <w:rsid w:val="1CFBD325"/>
    <w:rsid w:val="1D40A7F1"/>
    <w:rsid w:val="1D5A974F"/>
    <w:rsid w:val="1D780971"/>
    <w:rsid w:val="1DB97E49"/>
    <w:rsid w:val="1DCF6CAD"/>
    <w:rsid w:val="1DEA7DE6"/>
    <w:rsid w:val="1E11541B"/>
    <w:rsid w:val="1E387EED"/>
    <w:rsid w:val="1E4BD525"/>
    <w:rsid w:val="1E620A32"/>
    <w:rsid w:val="1E662B42"/>
    <w:rsid w:val="1E87877E"/>
    <w:rsid w:val="1E87F02A"/>
    <w:rsid w:val="1E8EB92F"/>
    <w:rsid w:val="1E98023C"/>
    <w:rsid w:val="1E9B9A95"/>
    <w:rsid w:val="1F1A6B89"/>
    <w:rsid w:val="1F40C11E"/>
    <w:rsid w:val="1F56CE5D"/>
    <w:rsid w:val="1F583751"/>
    <w:rsid w:val="1F71383A"/>
    <w:rsid w:val="1F7A35BA"/>
    <w:rsid w:val="1F7D0BFB"/>
    <w:rsid w:val="1F979AC1"/>
    <w:rsid w:val="1F97A014"/>
    <w:rsid w:val="1F9E1CCF"/>
    <w:rsid w:val="1FA510AF"/>
    <w:rsid w:val="1FCE8598"/>
    <w:rsid w:val="1FE61EAE"/>
    <w:rsid w:val="1FFD034C"/>
    <w:rsid w:val="204670C2"/>
    <w:rsid w:val="204A1B65"/>
    <w:rsid w:val="20698B42"/>
    <w:rsid w:val="2091783E"/>
    <w:rsid w:val="2094F335"/>
    <w:rsid w:val="2099052A"/>
    <w:rsid w:val="2119702C"/>
    <w:rsid w:val="2120E0A7"/>
    <w:rsid w:val="21279D4D"/>
    <w:rsid w:val="21422D5F"/>
    <w:rsid w:val="2167D1B9"/>
    <w:rsid w:val="21FAB935"/>
    <w:rsid w:val="2220BECA"/>
    <w:rsid w:val="222CD5A4"/>
    <w:rsid w:val="2238A381"/>
    <w:rsid w:val="2246DFD9"/>
    <w:rsid w:val="225C2968"/>
    <w:rsid w:val="2265BAC4"/>
    <w:rsid w:val="22784013"/>
    <w:rsid w:val="228484B4"/>
    <w:rsid w:val="22A0BE7C"/>
    <w:rsid w:val="22BA95F6"/>
    <w:rsid w:val="22ED68DE"/>
    <w:rsid w:val="22EF67BE"/>
    <w:rsid w:val="22F66D45"/>
    <w:rsid w:val="2312CA1C"/>
    <w:rsid w:val="232B17A5"/>
    <w:rsid w:val="235D3679"/>
    <w:rsid w:val="235F77B0"/>
    <w:rsid w:val="23664CA9"/>
    <w:rsid w:val="2388B872"/>
    <w:rsid w:val="238A6E3F"/>
    <w:rsid w:val="23E74BC2"/>
    <w:rsid w:val="24586D4E"/>
    <w:rsid w:val="2479EF6E"/>
    <w:rsid w:val="2480B594"/>
    <w:rsid w:val="248E467F"/>
    <w:rsid w:val="24AC8456"/>
    <w:rsid w:val="24D36575"/>
    <w:rsid w:val="250BCC79"/>
    <w:rsid w:val="2513076D"/>
    <w:rsid w:val="251FD364"/>
    <w:rsid w:val="2549A360"/>
    <w:rsid w:val="2597F77E"/>
    <w:rsid w:val="25B36952"/>
    <w:rsid w:val="25E5F6C6"/>
    <w:rsid w:val="260FCBE9"/>
    <w:rsid w:val="2629C950"/>
    <w:rsid w:val="2633E095"/>
    <w:rsid w:val="26517EAF"/>
    <w:rsid w:val="265BA2DA"/>
    <w:rsid w:val="26836E09"/>
    <w:rsid w:val="2693E4D6"/>
    <w:rsid w:val="26ACA3EF"/>
    <w:rsid w:val="26C5ED6B"/>
    <w:rsid w:val="26C75BC0"/>
    <w:rsid w:val="26CC4E4E"/>
    <w:rsid w:val="270D7CEA"/>
    <w:rsid w:val="2715134F"/>
    <w:rsid w:val="2747B8B8"/>
    <w:rsid w:val="2774F8CB"/>
    <w:rsid w:val="277E4D56"/>
    <w:rsid w:val="27945AC7"/>
    <w:rsid w:val="279AE55C"/>
    <w:rsid w:val="27A5C066"/>
    <w:rsid w:val="281869A6"/>
    <w:rsid w:val="28192DC5"/>
    <w:rsid w:val="28238F83"/>
    <w:rsid w:val="28374AD2"/>
    <w:rsid w:val="283D4348"/>
    <w:rsid w:val="285009EF"/>
    <w:rsid w:val="288091AE"/>
    <w:rsid w:val="28982E51"/>
    <w:rsid w:val="28A742D5"/>
    <w:rsid w:val="28AFE420"/>
    <w:rsid w:val="28CE1123"/>
    <w:rsid w:val="28CF6B98"/>
    <w:rsid w:val="28E44CFF"/>
    <w:rsid w:val="28EA36E4"/>
    <w:rsid w:val="28F3D51B"/>
    <w:rsid w:val="2912AB0D"/>
    <w:rsid w:val="293A19CD"/>
    <w:rsid w:val="2943921A"/>
    <w:rsid w:val="295BBC24"/>
    <w:rsid w:val="299B37D2"/>
    <w:rsid w:val="29A6D390"/>
    <w:rsid w:val="29DB0330"/>
    <w:rsid w:val="29E23EE3"/>
    <w:rsid w:val="2A1CA5E5"/>
    <w:rsid w:val="2A203861"/>
    <w:rsid w:val="2A53010E"/>
    <w:rsid w:val="2A5BF2A1"/>
    <w:rsid w:val="2A614B98"/>
    <w:rsid w:val="2A6A9321"/>
    <w:rsid w:val="2AA00832"/>
    <w:rsid w:val="2AB73E2C"/>
    <w:rsid w:val="2B263780"/>
    <w:rsid w:val="2B2A1D38"/>
    <w:rsid w:val="2B2E06A8"/>
    <w:rsid w:val="2B39088D"/>
    <w:rsid w:val="2B445195"/>
    <w:rsid w:val="2BC759F7"/>
    <w:rsid w:val="2BFD9224"/>
    <w:rsid w:val="2BFFA0B9"/>
    <w:rsid w:val="2C0DF668"/>
    <w:rsid w:val="2C1D0E45"/>
    <w:rsid w:val="2C4A4E7C"/>
    <w:rsid w:val="2C62CA78"/>
    <w:rsid w:val="2C9E3B71"/>
    <w:rsid w:val="2CAA2237"/>
    <w:rsid w:val="2CED9977"/>
    <w:rsid w:val="2CF0BF6C"/>
    <w:rsid w:val="2CF3F364"/>
    <w:rsid w:val="2CFDE8C3"/>
    <w:rsid w:val="2D1C876F"/>
    <w:rsid w:val="2D1CA3C1"/>
    <w:rsid w:val="2D32202F"/>
    <w:rsid w:val="2D5D5FBD"/>
    <w:rsid w:val="2D5FF430"/>
    <w:rsid w:val="2D607CD3"/>
    <w:rsid w:val="2D636939"/>
    <w:rsid w:val="2D9A9488"/>
    <w:rsid w:val="2DA80AA6"/>
    <w:rsid w:val="2DB6BB99"/>
    <w:rsid w:val="2DDC7DED"/>
    <w:rsid w:val="2DEE68FB"/>
    <w:rsid w:val="2E028CD4"/>
    <w:rsid w:val="2E1B7977"/>
    <w:rsid w:val="2E25CA26"/>
    <w:rsid w:val="2E40D4DF"/>
    <w:rsid w:val="2E68807E"/>
    <w:rsid w:val="2E91B961"/>
    <w:rsid w:val="2EA8FC17"/>
    <w:rsid w:val="2EAEACB7"/>
    <w:rsid w:val="2EC708BE"/>
    <w:rsid w:val="2EC99C80"/>
    <w:rsid w:val="2EECAB58"/>
    <w:rsid w:val="2EF27669"/>
    <w:rsid w:val="2F2A982A"/>
    <w:rsid w:val="2F3FB93D"/>
    <w:rsid w:val="2F4220AA"/>
    <w:rsid w:val="2F4B3770"/>
    <w:rsid w:val="2F4EEF52"/>
    <w:rsid w:val="2F65038D"/>
    <w:rsid w:val="2F690F21"/>
    <w:rsid w:val="2F7951C6"/>
    <w:rsid w:val="2FAD6961"/>
    <w:rsid w:val="2FB736DE"/>
    <w:rsid w:val="2FDE6998"/>
    <w:rsid w:val="2FFFA788"/>
    <w:rsid w:val="30073420"/>
    <w:rsid w:val="30101E36"/>
    <w:rsid w:val="3019B6B4"/>
    <w:rsid w:val="30239BD8"/>
    <w:rsid w:val="303B6F88"/>
    <w:rsid w:val="3054F1C7"/>
    <w:rsid w:val="3062EDFB"/>
    <w:rsid w:val="30672D61"/>
    <w:rsid w:val="30761FF5"/>
    <w:rsid w:val="30799E71"/>
    <w:rsid w:val="308982CD"/>
    <w:rsid w:val="308F1521"/>
    <w:rsid w:val="308F42F8"/>
    <w:rsid w:val="3097104E"/>
    <w:rsid w:val="309AE5F0"/>
    <w:rsid w:val="30D7B1C7"/>
    <w:rsid w:val="30E6775A"/>
    <w:rsid w:val="310EFC09"/>
    <w:rsid w:val="3110E2A6"/>
    <w:rsid w:val="3115BB2C"/>
    <w:rsid w:val="3131B52A"/>
    <w:rsid w:val="3132405E"/>
    <w:rsid w:val="31640A93"/>
    <w:rsid w:val="3169C48C"/>
    <w:rsid w:val="316AA12C"/>
    <w:rsid w:val="31845C18"/>
    <w:rsid w:val="319F3925"/>
    <w:rsid w:val="31A51DA3"/>
    <w:rsid w:val="31CBBBA9"/>
    <w:rsid w:val="31D32315"/>
    <w:rsid w:val="320194BB"/>
    <w:rsid w:val="321D2392"/>
    <w:rsid w:val="32720102"/>
    <w:rsid w:val="327CEA02"/>
    <w:rsid w:val="32864EC1"/>
    <w:rsid w:val="32D6CAD2"/>
    <w:rsid w:val="32DE393B"/>
    <w:rsid w:val="32EA5E0F"/>
    <w:rsid w:val="332E80A3"/>
    <w:rsid w:val="337EA595"/>
    <w:rsid w:val="339DE362"/>
    <w:rsid w:val="33A64306"/>
    <w:rsid w:val="33B2BEFE"/>
    <w:rsid w:val="33DA2292"/>
    <w:rsid w:val="33DEB619"/>
    <w:rsid w:val="33DEFD7E"/>
    <w:rsid w:val="33EA66AF"/>
    <w:rsid w:val="340D09D5"/>
    <w:rsid w:val="341B9513"/>
    <w:rsid w:val="34223CD2"/>
    <w:rsid w:val="3437798F"/>
    <w:rsid w:val="34494C23"/>
    <w:rsid w:val="34551E0C"/>
    <w:rsid w:val="34A2E4FD"/>
    <w:rsid w:val="34CD78E1"/>
    <w:rsid w:val="34E2BE3F"/>
    <w:rsid w:val="352DB471"/>
    <w:rsid w:val="352FE28B"/>
    <w:rsid w:val="35430450"/>
    <w:rsid w:val="3545B936"/>
    <w:rsid w:val="354659F1"/>
    <w:rsid w:val="3557C5B7"/>
    <w:rsid w:val="3557EBD4"/>
    <w:rsid w:val="3562D798"/>
    <w:rsid w:val="35861C67"/>
    <w:rsid w:val="3589FB9E"/>
    <w:rsid w:val="35B7E127"/>
    <w:rsid w:val="35C44026"/>
    <w:rsid w:val="35DA40C8"/>
    <w:rsid w:val="35FFA305"/>
    <w:rsid w:val="3613399A"/>
    <w:rsid w:val="3617F3F7"/>
    <w:rsid w:val="361BCCC5"/>
    <w:rsid w:val="362E1537"/>
    <w:rsid w:val="366BE886"/>
    <w:rsid w:val="36859392"/>
    <w:rsid w:val="369194F9"/>
    <w:rsid w:val="3698D934"/>
    <w:rsid w:val="36B799A8"/>
    <w:rsid w:val="36CF3CB5"/>
    <w:rsid w:val="36DA27E5"/>
    <w:rsid w:val="36E2B13F"/>
    <w:rsid w:val="36E43FC7"/>
    <w:rsid w:val="36FB301A"/>
    <w:rsid w:val="37055A84"/>
    <w:rsid w:val="3725F3AA"/>
    <w:rsid w:val="37561D1C"/>
    <w:rsid w:val="3761BD51"/>
    <w:rsid w:val="37B30874"/>
    <w:rsid w:val="37CB40E8"/>
    <w:rsid w:val="37D1969A"/>
    <w:rsid w:val="37D50381"/>
    <w:rsid w:val="37DE1992"/>
    <w:rsid w:val="37F771DA"/>
    <w:rsid w:val="37F775E7"/>
    <w:rsid w:val="384CB55E"/>
    <w:rsid w:val="3863AD8B"/>
    <w:rsid w:val="3894347E"/>
    <w:rsid w:val="38B449D2"/>
    <w:rsid w:val="392BEFB9"/>
    <w:rsid w:val="3976BADD"/>
    <w:rsid w:val="397F31F0"/>
    <w:rsid w:val="39B2894E"/>
    <w:rsid w:val="39B67828"/>
    <w:rsid w:val="39C981DD"/>
    <w:rsid w:val="39F7B118"/>
    <w:rsid w:val="3A54FEC6"/>
    <w:rsid w:val="3A7A6F02"/>
    <w:rsid w:val="3A825B8A"/>
    <w:rsid w:val="3A8F5900"/>
    <w:rsid w:val="3A946D26"/>
    <w:rsid w:val="3AA1508F"/>
    <w:rsid w:val="3AA2D73A"/>
    <w:rsid w:val="3AB0FDBA"/>
    <w:rsid w:val="3AB4A27C"/>
    <w:rsid w:val="3AD28F3F"/>
    <w:rsid w:val="3ADDF8F9"/>
    <w:rsid w:val="3B24A89F"/>
    <w:rsid w:val="3B3B3A43"/>
    <w:rsid w:val="3B3BD39F"/>
    <w:rsid w:val="3B787853"/>
    <w:rsid w:val="3B789331"/>
    <w:rsid w:val="3B80D7C4"/>
    <w:rsid w:val="3B8FBB5D"/>
    <w:rsid w:val="3BBC08CE"/>
    <w:rsid w:val="3BC45170"/>
    <w:rsid w:val="3BD40DC3"/>
    <w:rsid w:val="3BDC8967"/>
    <w:rsid w:val="3BE0CF52"/>
    <w:rsid w:val="3BF9A9A9"/>
    <w:rsid w:val="3C24B53C"/>
    <w:rsid w:val="3C2B4428"/>
    <w:rsid w:val="3C3FBF7B"/>
    <w:rsid w:val="3C52A5A3"/>
    <w:rsid w:val="3C5AB7A0"/>
    <w:rsid w:val="3C857231"/>
    <w:rsid w:val="3CE89CFC"/>
    <w:rsid w:val="3CEE9F8E"/>
    <w:rsid w:val="3CF4B7E7"/>
    <w:rsid w:val="3D11F77D"/>
    <w:rsid w:val="3D3076AB"/>
    <w:rsid w:val="3D349048"/>
    <w:rsid w:val="3D3BD836"/>
    <w:rsid w:val="3D4C8C14"/>
    <w:rsid w:val="3D4F9780"/>
    <w:rsid w:val="3D621AD8"/>
    <w:rsid w:val="3D69B07D"/>
    <w:rsid w:val="3D949634"/>
    <w:rsid w:val="3D952D10"/>
    <w:rsid w:val="3DB29E46"/>
    <w:rsid w:val="3DC2AC92"/>
    <w:rsid w:val="3E0ECBB6"/>
    <w:rsid w:val="3E1FA6D9"/>
    <w:rsid w:val="3E35D65C"/>
    <w:rsid w:val="3E3C3BDD"/>
    <w:rsid w:val="3E3E7003"/>
    <w:rsid w:val="3E442F6F"/>
    <w:rsid w:val="3E598D7C"/>
    <w:rsid w:val="3E5E3A79"/>
    <w:rsid w:val="3E784098"/>
    <w:rsid w:val="3E887859"/>
    <w:rsid w:val="3E8D5959"/>
    <w:rsid w:val="3EA8D659"/>
    <w:rsid w:val="3ECD5D21"/>
    <w:rsid w:val="3ED33C78"/>
    <w:rsid w:val="3EE23126"/>
    <w:rsid w:val="3EF16BEF"/>
    <w:rsid w:val="3F167130"/>
    <w:rsid w:val="3F19E2D4"/>
    <w:rsid w:val="3F232539"/>
    <w:rsid w:val="3F30C837"/>
    <w:rsid w:val="3F6734C2"/>
    <w:rsid w:val="3F70D31F"/>
    <w:rsid w:val="3F7A5BF0"/>
    <w:rsid w:val="3F8A9E90"/>
    <w:rsid w:val="3FDF0DB2"/>
    <w:rsid w:val="3FE60A56"/>
    <w:rsid w:val="3FF9648A"/>
    <w:rsid w:val="402993E3"/>
    <w:rsid w:val="4072FCED"/>
    <w:rsid w:val="40882AEB"/>
    <w:rsid w:val="40ABE369"/>
    <w:rsid w:val="40B35208"/>
    <w:rsid w:val="40C1B73F"/>
    <w:rsid w:val="40E9D7C6"/>
    <w:rsid w:val="40EDD2B0"/>
    <w:rsid w:val="40F0C8C6"/>
    <w:rsid w:val="40F91B24"/>
    <w:rsid w:val="4116283B"/>
    <w:rsid w:val="4117D739"/>
    <w:rsid w:val="41203D2B"/>
    <w:rsid w:val="41226C67"/>
    <w:rsid w:val="414E3724"/>
    <w:rsid w:val="4150BCED"/>
    <w:rsid w:val="416480DE"/>
    <w:rsid w:val="41AD01F1"/>
    <w:rsid w:val="41AFF2E9"/>
    <w:rsid w:val="41D595E1"/>
    <w:rsid w:val="41F5A418"/>
    <w:rsid w:val="41FE3641"/>
    <w:rsid w:val="4227D4BC"/>
    <w:rsid w:val="4247F144"/>
    <w:rsid w:val="425C6DA3"/>
    <w:rsid w:val="425C7CEB"/>
    <w:rsid w:val="426BC51F"/>
    <w:rsid w:val="42CD6D5B"/>
    <w:rsid w:val="42F41A04"/>
    <w:rsid w:val="42FA33FE"/>
    <w:rsid w:val="436C8CC6"/>
    <w:rsid w:val="4376861D"/>
    <w:rsid w:val="437F2950"/>
    <w:rsid w:val="4391B3DD"/>
    <w:rsid w:val="43B2BA99"/>
    <w:rsid w:val="43C28BB4"/>
    <w:rsid w:val="43D9231D"/>
    <w:rsid w:val="44233918"/>
    <w:rsid w:val="442C8B83"/>
    <w:rsid w:val="4440FCF4"/>
    <w:rsid w:val="44A322EB"/>
    <w:rsid w:val="44AB591A"/>
    <w:rsid w:val="44BE2008"/>
    <w:rsid w:val="44C9316E"/>
    <w:rsid w:val="44FC51B8"/>
    <w:rsid w:val="450C24F5"/>
    <w:rsid w:val="4520D21B"/>
    <w:rsid w:val="45315C8C"/>
    <w:rsid w:val="4548CA1E"/>
    <w:rsid w:val="45698C2A"/>
    <w:rsid w:val="45A45FA6"/>
    <w:rsid w:val="45B9965E"/>
    <w:rsid w:val="45BA02AB"/>
    <w:rsid w:val="45CD724D"/>
    <w:rsid w:val="45D64DBE"/>
    <w:rsid w:val="45EFD898"/>
    <w:rsid w:val="460A3316"/>
    <w:rsid w:val="462C827A"/>
    <w:rsid w:val="46383447"/>
    <w:rsid w:val="463E9E66"/>
    <w:rsid w:val="464592C3"/>
    <w:rsid w:val="464D45AF"/>
    <w:rsid w:val="466447CE"/>
    <w:rsid w:val="467B15DC"/>
    <w:rsid w:val="4680F927"/>
    <w:rsid w:val="469653BE"/>
    <w:rsid w:val="46AD4A2A"/>
    <w:rsid w:val="46B9C9B9"/>
    <w:rsid w:val="46BA7F51"/>
    <w:rsid w:val="46C07832"/>
    <w:rsid w:val="46C4E954"/>
    <w:rsid w:val="46C6A944"/>
    <w:rsid w:val="46C7B5F4"/>
    <w:rsid w:val="46EBD745"/>
    <w:rsid w:val="46EC3107"/>
    <w:rsid w:val="46ED9F59"/>
    <w:rsid w:val="46FF9D57"/>
    <w:rsid w:val="472F777E"/>
    <w:rsid w:val="4730EFF2"/>
    <w:rsid w:val="4744D69A"/>
    <w:rsid w:val="474518A2"/>
    <w:rsid w:val="4749660D"/>
    <w:rsid w:val="475ACF06"/>
    <w:rsid w:val="47E96B41"/>
    <w:rsid w:val="48164890"/>
    <w:rsid w:val="4849C067"/>
    <w:rsid w:val="48501CCD"/>
    <w:rsid w:val="485A592C"/>
    <w:rsid w:val="48698778"/>
    <w:rsid w:val="488C8333"/>
    <w:rsid w:val="488E5361"/>
    <w:rsid w:val="48D7C6E8"/>
    <w:rsid w:val="48F9465F"/>
    <w:rsid w:val="4920CD31"/>
    <w:rsid w:val="4922C126"/>
    <w:rsid w:val="493E46DB"/>
    <w:rsid w:val="494C4CE5"/>
    <w:rsid w:val="494E2628"/>
    <w:rsid w:val="4989EE6B"/>
    <w:rsid w:val="49D885BC"/>
    <w:rsid w:val="49F2095F"/>
    <w:rsid w:val="4A34A312"/>
    <w:rsid w:val="4A588C2D"/>
    <w:rsid w:val="4A92F399"/>
    <w:rsid w:val="4A9EB903"/>
    <w:rsid w:val="4AB4B127"/>
    <w:rsid w:val="4AC1CD96"/>
    <w:rsid w:val="4AD2628E"/>
    <w:rsid w:val="4ADC7EE8"/>
    <w:rsid w:val="4AE00D67"/>
    <w:rsid w:val="4AE95492"/>
    <w:rsid w:val="4B03F7E9"/>
    <w:rsid w:val="4B06957C"/>
    <w:rsid w:val="4B2D7576"/>
    <w:rsid w:val="4B317734"/>
    <w:rsid w:val="4B51D3B4"/>
    <w:rsid w:val="4B5F7060"/>
    <w:rsid w:val="4B61272F"/>
    <w:rsid w:val="4B99A66F"/>
    <w:rsid w:val="4BDAC2A3"/>
    <w:rsid w:val="4BDC7B56"/>
    <w:rsid w:val="4BEB6364"/>
    <w:rsid w:val="4BF2AC31"/>
    <w:rsid w:val="4BFD7E6B"/>
    <w:rsid w:val="4C08694E"/>
    <w:rsid w:val="4C58A45E"/>
    <w:rsid w:val="4C6316F6"/>
    <w:rsid w:val="4CA2958F"/>
    <w:rsid w:val="4CB40E72"/>
    <w:rsid w:val="4CC24D4F"/>
    <w:rsid w:val="4CD333AE"/>
    <w:rsid w:val="4CD82878"/>
    <w:rsid w:val="4CDC6A51"/>
    <w:rsid w:val="4D1BBE2A"/>
    <w:rsid w:val="4D244FC4"/>
    <w:rsid w:val="4D3E6DB2"/>
    <w:rsid w:val="4D5EA8AE"/>
    <w:rsid w:val="4DA92A31"/>
    <w:rsid w:val="4DB91EAC"/>
    <w:rsid w:val="4DB974A0"/>
    <w:rsid w:val="4DBB5E49"/>
    <w:rsid w:val="4DE0840E"/>
    <w:rsid w:val="4DE53A05"/>
    <w:rsid w:val="4DF03F22"/>
    <w:rsid w:val="4DF1212D"/>
    <w:rsid w:val="4E06A82C"/>
    <w:rsid w:val="4E169065"/>
    <w:rsid w:val="4E340D74"/>
    <w:rsid w:val="4E34DAC5"/>
    <w:rsid w:val="4E44EDBF"/>
    <w:rsid w:val="4EC12783"/>
    <w:rsid w:val="4EC28A38"/>
    <w:rsid w:val="4ECBA672"/>
    <w:rsid w:val="4ED30D54"/>
    <w:rsid w:val="4EF1B911"/>
    <w:rsid w:val="4F274D86"/>
    <w:rsid w:val="4F4395AC"/>
    <w:rsid w:val="4F52BAEF"/>
    <w:rsid w:val="4F586C98"/>
    <w:rsid w:val="4F5FD274"/>
    <w:rsid w:val="4F77A163"/>
    <w:rsid w:val="4F849E8E"/>
    <w:rsid w:val="4FC56A2E"/>
    <w:rsid w:val="4FD6F397"/>
    <w:rsid w:val="4FEF7E48"/>
    <w:rsid w:val="50024C52"/>
    <w:rsid w:val="50342D84"/>
    <w:rsid w:val="50A983BB"/>
    <w:rsid w:val="50B0BCB4"/>
    <w:rsid w:val="50BB9A6D"/>
    <w:rsid w:val="50BBAB6D"/>
    <w:rsid w:val="50DA5F3A"/>
    <w:rsid w:val="50FFDFD3"/>
    <w:rsid w:val="5109D45A"/>
    <w:rsid w:val="511A1D07"/>
    <w:rsid w:val="512C0262"/>
    <w:rsid w:val="513F7ADC"/>
    <w:rsid w:val="516C7ACF"/>
    <w:rsid w:val="516E3EBF"/>
    <w:rsid w:val="51803612"/>
    <w:rsid w:val="51870E79"/>
    <w:rsid w:val="51B267D6"/>
    <w:rsid w:val="51B6BFB1"/>
    <w:rsid w:val="51CE7500"/>
    <w:rsid w:val="51E90225"/>
    <w:rsid w:val="51E9879D"/>
    <w:rsid w:val="5207607B"/>
    <w:rsid w:val="5211C6C7"/>
    <w:rsid w:val="522638FB"/>
    <w:rsid w:val="522B583E"/>
    <w:rsid w:val="5250321F"/>
    <w:rsid w:val="527A68BE"/>
    <w:rsid w:val="5284CD6F"/>
    <w:rsid w:val="5299DF95"/>
    <w:rsid w:val="52A12971"/>
    <w:rsid w:val="52D452AB"/>
    <w:rsid w:val="52F9A52E"/>
    <w:rsid w:val="53019EBD"/>
    <w:rsid w:val="5314686F"/>
    <w:rsid w:val="532E33B0"/>
    <w:rsid w:val="533BF168"/>
    <w:rsid w:val="538FD0B3"/>
    <w:rsid w:val="539BBCA5"/>
    <w:rsid w:val="539DA5DD"/>
    <w:rsid w:val="53AD54C9"/>
    <w:rsid w:val="53AEF184"/>
    <w:rsid w:val="53B38E55"/>
    <w:rsid w:val="53D9DBF0"/>
    <w:rsid w:val="53ECA324"/>
    <w:rsid w:val="54001DFA"/>
    <w:rsid w:val="54030F76"/>
    <w:rsid w:val="5411A70D"/>
    <w:rsid w:val="541462E0"/>
    <w:rsid w:val="54568243"/>
    <w:rsid w:val="5457DE90"/>
    <w:rsid w:val="54762F74"/>
    <w:rsid w:val="54D9B8B4"/>
    <w:rsid w:val="54D9C325"/>
    <w:rsid w:val="54DE35E4"/>
    <w:rsid w:val="54EFD4BC"/>
    <w:rsid w:val="54F5497F"/>
    <w:rsid w:val="551CC4BB"/>
    <w:rsid w:val="551FE7A8"/>
    <w:rsid w:val="552CBDF1"/>
    <w:rsid w:val="5532A4DE"/>
    <w:rsid w:val="5534E9F2"/>
    <w:rsid w:val="5545A534"/>
    <w:rsid w:val="555B1D86"/>
    <w:rsid w:val="5574D138"/>
    <w:rsid w:val="558336D7"/>
    <w:rsid w:val="5598F26A"/>
    <w:rsid w:val="55A65996"/>
    <w:rsid w:val="55A6C1FE"/>
    <w:rsid w:val="55C37859"/>
    <w:rsid w:val="55D971B1"/>
    <w:rsid w:val="55F882B2"/>
    <w:rsid w:val="5613AA0B"/>
    <w:rsid w:val="56485A7F"/>
    <w:rsid w:val="5653D90E"/>
    <w:rsid w:val="5678BBA9"/>
    <w:rsid w:val="5687FBE6"/>
    <w:rsid w:val="56C63B70"/>
    <w:rsid w:val="56CED5B7"/>
    <w:rsid w:val="56E424C2"/>
    <w:rsid w:val="57199114"/>
    <w:rsid w:val="571A3D23"/>
    <w:rsid w:val="5727147B"/>
    <w:rsid w:val="5735220F"/>
    <w:rsid w:val="5787C8B5"/>
    <w:rsid w:val="57A4D0C3"/>
    <w:rsid w:val="57A83B73"/>
    <w:rsid w:val="57AE9093"/>
    <w:rsid w:val="57B9EEC3"/>
    <w:rsid w:val="581BA0CD"/>
    <w:rsid w:val="5820E0EC"/>
    <w:rsid w:val="582FFE31"/>
    <w:rsid w:val="58460D06"/>
    <w:rsid w:val="584848E0"/>
    <w:rsid w:val="585846BB"/>
    <w:rsid w:val="586BBD45"/>
    <w:rsid w:val="5874E727"/>
    <w:rsid w:val="5899738C"/>
    <w:rsid w:val="589AE959"/>
    <w:rsid w:val="58CFE7D3"/>
    <w:rsid w:val="58FB0D41"/>
    <w:rsid w:val="59220661"/>
    <w:rsid w:val="5948DEB7"/>
    <w:rsid w:val="596C0EFB"/>
    <w:rsid w:val="59764D4A"/>
    <w:rsid w:val="599C3C1E"/>
    <w:rsid w:val="59E9EB8C"/>
    <w:rsid w:val="5A0CECB7"/>
    <w:rsid w:val="5A35A651"/>
    <w:rsid w:val="5A419E27"/>
    <w:rsid w:val="5A43D810"/>
    <w:rsid w:val="5A4C9400"/>
    <w:rsid w:val="5A97C5D9"/>
    <w:rsid w:val="5ABC3327"/>
    <w:rsid w:val="5ACFFF87"/>
    <w:rsid w:val="5AD25A01"/>
    <w:rsid w:val="5B089955"/>
    <w:rsid w:val="5B129817"/>
    <w:rsid w:val="5B2A37F5"/>
    <w:rsid w:val="5B2BA4E2"/>
    <w:rsid w:val="5B2BB4F5"/>
    <w:rsid w:val="5B30CF11"/>
    <w:rsid w:val="5B348073"/>
    <w:rsid w:val="5B3F53AA"/>
    <w:rsid w:val="5B481F0C"/>
    <w:rsid w:val="5B50C451"/>
    <w:rsid w:val="5B50E426"/>
    <w:rsid w:val="5B5345EF"/>
    <w:rsid w:val="5B63AAA5"/>
    <w:rsid w:val="5B651697"/>
    <w:rsid w:val="5B748C02"/>
    <w:rsid w:val="5B8A8A34"/>
    <w:rsid w:val="5BA27FE3"/>
    <w:rsid w:val="5BCB0CBD"/>
    <w:rsid w:val="5C282EA3"/>
    <w:rsid w:val="5C2D7835"/>
    <w:rsid w:val="5C2DBBA4"/>
    <w:rsid w:val="5C3E7D6F"/>
    <w:rsid w:val="5C60B0C7"/>
    <w:rsid w:val="5C65D3B7"/>
    <w:rsid w:val="5C7A58E0"/>
    <w:rsid w:val="5C7E1079"/>
    <w:rsid w:val="5C9B7E2D"/>
    <w:rsid w:val="5C9E2A71"/>
    <w:rsid w:val="5CA71B15"/>
    <w:rsid w:val="5CAB94FE"/>
    <w:rsid w:val="5CC1AFF7"/>
    <w:rsid w:val="5CCC965B"/>
    <w:rsid w:val="5CD36387"/>
    <w:rsid w:val="5CDA43EB"/>
    <w:rsid w:val="5CE13F45"/>
    <w:rsid w:val="5CF014CA"/>
    <w:rsid w:val="5CF3A53B"/>
    <w:rsid w:val="5D1E3369"/>
    <w:rsid w:val="5D2CA942"/>
    <w:rsid w:val="5D3556E1"/>
    <w:rsid w:val="5D3FC236"/>
    <w:rsid w:val="5D43DEF6"/>
    <w:rsid w:val="5D59928A"/>
    <w:rsid w:val="5D8F31E8"/>
    <w:rsid w:val="5D9DE718"/>
    <w:rsid w:val="5DA42CA2"/>
    <w:rsid w:val="5DB2F2BE"/>
    <w:rsid w:val="5DBAF273"/>
    <w:rsid w:val="5DCA4B99"/>
    <w:rsid w:val="5E2E2A11"/>
    <w:rsid w:val="5E343672"/>
    <w:rsid w:val="5E6DEE21"/>
    <w:rsid w:val="5E801A85"/>
    <w:rsid w:val="5E905DC5"/>
    <w:rsid w:val="5E91AC0D"/>
    <w:rsid w:val="5E950CEF"/>
    <w:rsid w:val="5EF04973"/>
    <w:rsid w:val="5F14E6C3"/>
    <w:rsid w:val="5F19213A"/>
    <w:rsid w:val="5F26E191"/>
    <w:rsid w:val="5F9E8A5A"/>
    <w:rsid w:val="5FAE2DB8"/>
    <w:rsid w:val="5FB55224"/>
    <w:rsid w:val="5FD8E918"/>
    <w:rsid w:val="5FE5E6D0"/>
    <w:rsid w:val="5FEF46D5"/>
    <w:rsid w:val="5FFA9E13"/>
    <w:rsid w:val="601A6B52"/>
    <w:rsid w:val="6023689D"/>
    <w:rsid w:val="607F7AE5"/>
    <w:rsid w:val="608E2C2E"/>
    <w:rsid w:val="608F24BA"/>
    <w:rsid w:val="609E1104"/>
    <w:rsid w:val="60E1A1D1"/>
    <w:rsid w:val="60F02B65"/>
    <w:rsid w:val="60F4A253"/>
    <w:rsid w:val="610CDA2C"/>
    <w:rsid w:val="613123B9"/>
    <w:rsid w:val="6149757A"/>
    <w:rsid w:val="6166E28A"/>
    <w:rsid w:val="617AC86E"/>
    <w:rsid w:val="619863C8"/>
    <w:rsid w:val="61C1861E"/>
    <w:rsid w:val="61D84FF8"/>
    <w:rsid w:val="61EB694B"/>
    <w:rsid w:val="61FBC2EC"/>
    <w:rsid w:val="620D0C3A"/>
    <w:rsid w:val="620D1C46"/>
    <w:rsid w:val="620FBAD1"/>
    <w:rsid w:val="6210D0A4"/>
    <w:rsid w:val="625FDF17"/>
    <w:rsid w:val="62A06627"/>
    <w:rsid w:val="62D24F39"/>
    <w:rsid w:val="62D7CB73"/>
    <w:rsid w:val="62ED4AE6"/>
    <w:rsid w:val="63563BE4"/>
    <w:rsid w:val="635E026D"/>
    <w:rsid w:val="63682FFA"/>
    <w:rsid w:val="6378F275"/>
    <w:rsid w:val="6388EEC6"/>
    <w:rsid w:val="63936AEB"/>
    <w:rsid w:val="63B92A06"/>
    <w:rsid w:val="63D72D88"/>
    <w:rsid w:val="63EA8BFD"/>
    <w:rsid w:val="63F3B33E"/>
    <w:rsid w:val="63F3C207"/>
    <w:rsid w:val="6400105C"/>
    <w:rsid w:val="6404596E"/>
    <w:rsid w:val="6407D67D"/>
    <w:rsid w:val="64462289"/>
    <w:rsid w:val="644C4C9C"/>
    <w:rsid w:val="64557B16"/>
    <w:rsid w:val="6479D403"/>
    <w:rsid w:val="647F36D9"/>
    <w:rsid w:val="64900D1B"/>
    <w:rsid w:val="64A2EDCF"/>
    <w:rsid w:val="64BDE3E3"/>
    <w:rsid w:val="64D70F36"/>
    <w:rsid w:val="64DF5F7D"/>
    <w:rsid w:val="64F5FF15"/>
    <w:rsid w:val="652A4DB0"/>
    <w:rsid w:val="652E765F"/>
    <w:rsid w:val="653F35D6"/>
    <w:rsid w:val="6558BEBE"/>
    <w:rsid w:val="656663A2"/>
    <w:rsid w:val="65757B76"/>
    <w:rsid w:val="657EFE31"/>
    <w:rsid w:val="65A0A399"/>
    <w:rsid w:val="6601BCAE"/>
    <w:rsid w:val="6608ADA2"/>
    <w:rsid w:val="660BB72E"/>
    <w:rsid w:val="662AE89F"/>
    <w:rsid w:val="6687EF1B"/>
    <w:rsid w:val="668D6F1B"/>
    <w:rsid w:val="669242D8"/>
    <w:rsid w:val="669A3A68"/>
    <w:rsid w:val="66A8A1B4"/>
    <w:rsid w:val="66D23047"/>
    <w:rsid w:val="671D0949"/>
    <w:rsid w:val="6734E871"/>
    <w:rsid w:val="6786915F"/>
    <w:rsid w:val="67AA6225"/>
    <w:rsid w:val="67AF9AF4"/>
    <w:rsid w:val="67C1FEAA"/>
    <w:rsid w:val="67CE72FA"/>
    <w:rsid w:val="67D186C8"/>
    <w:rsid w:val="67F0E26D"/>
    <w:rsid w:val="682DB9D1"/>
    <w:rsid w:val="6839AC15"/>
    <w:rsid w:val="6855154E"/>
    <w:rsid w:val="6877EB13"/>
    <w:rsid w:val="688C452A"/>
    <w:rsid w:val="68943036"/>
    <w:rsid w:val="68A993ED"/>
    <w:rsid w:val="68AD0F16"/>
    <w:rsid w:val="68BDEBFC"/>
    <w:rsid w:val="68DDBE89"/>
    <w:rsid w:val="6906EB95"/>
    <w:rsid w:val="69110231"/>
    <w:rsid w:val="693B5F8C"/>
    <w:rsid w:val="696F99A6"/>
    <w:rsid w:val="697003CF"/>
    <w:rsid w:val="69845E4D"/>
    <w:rsid w:val="699143AE"/>
    <w:rsid w:val="69D48E66"/>
    <w:rsid w:val="69DD4DDA"/>
    <w:rsid w:val="69F92FE2"/>
    <w:rsid w:val="6A35382E"/>
    <w:rsid w:val="6A36C36F"/>
    <w:rsid w:val="6A74A6F2"/>
    <w:rsid w:val="6A799E1C"/>
    <w:rsid w:val="6A90E828"/>
    <w:rsid w:val="6A92139B"/>
    <w:rsid w:val="6AD2C952"/>
    <w:rsid w:val="6ADF74C8"/>
    <w:rsid w:val="6AF534D1"/>
    <w:rsid w:val="6B0F7BCA"/>
    <w:rsid w:val="6B1BBF93"/>
    <w:rsid w:val="6B1F6BE5"/>
    <w:rsid w:val="6B32487C"/>
    <w:rsid w:val="6B4167B3"/>
    <w:rsid w:val="6B56D815"/>
    <w:rsid w:val="6B5CC364"/>
    <w:rsid w:val="6B8EF1FF"/>
    <w:rsid w:val="6B9E6B2C"/>
    <w:rsid w:val="6B9FBEA9"/>
    <w:rsid w:val="6BBCA299"/>
    <w:rsid w:val="6BD3004D"/>
    <w:rsid w:val="6BE57BB7"/>
    <w:rsid w:val="6BEFB5BB"/>
    <w:rsid w:val="6BF92FBD"/>
    <w:rsid w:val="6C3FDC20"/>
    <w:rsid w:val="6C7BDD24"/>
    <w:rsid w:val="6C7FA39F"/>
    <w:rsid w:val="6C855622"/>
    <w:rsid w:val="6C85E048"/>
    <w:rsid w:val="6C95E93D"/>
    <w:rsid w:val="6CA3F39D"/>
    <w:rsid w:val="6CA471AA"/>
    <w:rsid w:val="6CA797D7"/>
    <w:rsid w:val="6CF625AA"/>
    <w:rsid w:val="6CFDD411"/>
    <w:rsid w:val="6D07FADE"/>
    <w:rsid w:val="6D12475A"/>
    <w:rsid w:val="6D17B6DA"/>
    <w:rsid w:val="6D259115"/>
    <w:rsid w:val="6D32FF2E"/>
    <w:rsid w:val="6D3EFFE5"/>
    <w:rsid w:val="6D463FC2"/>
    <w:rsid w:val="6D583C36"/>
    <w:rsid w:val="6D630D32"/>
    <w:rsid w:val="6D76EA33"/>
    <w:rsid w:val="6D90AA6D"/>
    <w:rsid w:val="6DD84E34"/>
    <w:rsid w:val="6E15B83C"/>
    <w:rsid w:val="6E908CE6"/>
    <w:rsid w:val="6E9C8245"/>
    <w:rsid w:val="6EA07BB7"/>
    <w:rsid w:val="6EEAE207"/>
    <w:rsid w:val="6EEC8E61"/>
    <w:rsid w:val="6F0353A3"/>
    <w:rsid w:val="6F1B551C"/>
    <w:rsid w:val="6F1E958C"/>
    <w:rsid w:val="6F356BDE"/>
    <w:rsid w:val="6F67C95D"/>
    <w:rsid w:val="6F6FA99F"/>
    <w:rsid w:val="6F8DDB83"/>
    <w:rsid w:val="6F9CA563"/>
    <w:rsid w:val="6FA7EBE8"/>
    <w:rsid w:val="6FD48BC4"/>
    <w:rsid w:val="6FD969CC"/>
    <w:rsid w:val="6FDDDB67"/>
    <w:rsid w:val="701307FA"/>
    <w:rsid w:val="70491039"/>
    <w:rsid w:val="70647AA6"/>
    <w:rsid w:val="70847642"/>
    <w:rsid w:val="70871BB9"/>
    <w:rsid w:val="70AFA10A"/>
    <w:rsid w:val="70C05901"/>
    <w:rsid w:val="70C928E7"/>
    <w:rsid w:val="70E30BBE"/>
    <w:rsid w:val="70FA1A35"/>
    <w:rsid w:val="70FF4CC5"/>
    <w:rsid w:val="7105B809"/>
    <w:rsid w:val="7117D6A1"/>
    <w:rsid w:val="7138DAA5"/>
    <w:rsid w:val="7155A812"/>
    <w:rsid w:val="71655CF3"/>
    <w:rsid w:val="71804F87"/>
    <w:rsid w:val="7184493D"/>
    <w:rsid w:val="71B1D775"/>
    <w:rsid w:val="71B554ED"/>
    <w:rsid w:val="71BA1B31"/>
    <w:rsid w:val="71E345DA"/>
    <w:rsid w:val="71F69656"/>
    <w:rsid w:val="72013BB2"/>
    <w:rsid w:val="723CBACC"/>
    <w:rsid w:val="724FECFF"/>
    <w:rsid w:val="72539530"/>
    <w:rsid w:val="725C89FF"/>
    <w:rsid w:val="72663217"/>
    <w:rsid w:val="728A7A16"/>
    <w:rsid w:val="728BAC55"/>
    <w:rsid w:val="728F0140"/>
    <w:rsid w:val="7292BACD"/>
    <w:rsid w:val="729A3BFF"/>
    <w:rsid w:val="72B7E63B"/>
    <w:rsid w:val="72D0FA9E"/>
    <w:rsid w:val="72D9B863"/>
    <w:rsid w:val="72DBE7FF"/>
    <w:rsid w:val="72EC9CC3"/>
    <w:rsid w:val="72EE6309"/>
    <w:rsid w:val="7328A278"/>
    <w:rsid w:val="7366E85C"/>
    <w:rsid w:val="737C294F"/>
    <w:rsid w:val="7390D552"/>
    <w:rsid w:val="739D23E6"/>
    <w:rsid w:val="73C15762"/>
    <w:rsid w:val="73DDABC3"/>
    <w:rsid w:val="73F7D4D2"/>
    <w:rsid w:val="7405E826"/>
    <w:rsid w:val="7431CC10"/>
    <w:rsid w:val="743AF3AD"/>
    <w:rsid w:val="74874165"/>
    <w:rsid w:val="748D71EC"/>
    <w:rsid w:val="748E788C"/>
    <w:rsid w:val="74A51B70"/>
    <w:rsid w:val="74B971D9"/>
    <w:rsid w:val="74BBCCAA"/>
    <w:rsid w:val="74CEA167"/>
    <w:rsid w:val="74E25A2A"/>
    <w:rsid w:val="74FF9AAB"/>
    <w:rsid w:val="75055D0B"/>
    <w:rsid w:val="7514944E"/>
    <w:rsid w:val="75296A05"/>
    <w:rsid w:val="754516F2"/>
    <w:rsid w:val="7546DDEA"/>
    <w:rsid w:val="755ED9D2"/>
    <w:rsid w:val="7588C1DB"/>
    <w:rsid w:val="75998B31"/>
    <w:rsid w:val="75E4C18C"/>
    <w:rsid w:val="75EF6D95"/>
    <w:rsid w:val="75F5546C"/>
    <w:rsid w:val="760126F8"/>
    <w:rsid w:val="769FFDB9"/>
    <w:rsid w:val="76B82611"/>
    <w:rsid w:val="76D30F22"/>
    <w:rsid w:val="7707B3A4"/>
    <w:rsid w:val="770C15B6"/>
    <w:rsid w:val="7750E48E"/>
    <w:rsid w:val="7766701B"/>
    <w:rsid w:val="7792C70A"/>
    <w:rsid w:val="779C57DA"/>
    <w:rsid w:val="77A34B53"/>
    <w:rsid w:val="77A3EEB0"/>
    <w:rsid w:val="77C08A97"/>
    <w:rsid w:val="77C310E3"/>
    <w:rsid w:val="77F64579"/>
    <w:rsid w:val="780021B1"/>
    <w:rsid w:val="783CA982"/>
    <w:rsid w:val="786C5BBF"/>
    <w:rsid w:val="787515FE"/>
    <w:rsid w:val="7894BD2F"/>
    <w:rsid w:val="78F6BC50"/>
    <w:rsid w:val="78FAFAA8"/>
    <w:rsid w:val="79016D50"/>
    <w:rsid w:val="7910CAF8"/>
    <w:rsid w:val="7911B4D6"/>
    <w:rsid w:val="791868B3"/>
    <w:rsid w:val="7939D80A"/>
    <w:rsid w:val="79484218"/>
    <w:rsid w:val="795FCFF6"/>
    <w:rsid w:val="796165E0"/>
    <w:rsid w:val="79624217"/>
    <w:rsid w:val="7969510E"/>
    <w:rsid w:val="79786AE7"/>
    <w:rsid w:val="7979E860"/>
    <w:rsid w:val="797FF403"/>
    <w:rsid w:val="799FBB85"/>
    <w:rsid w:val="79A89434"/>
    <w:rsid w:val="79AF868E"/>
    <w:rsid w:val="79B038AA"/>
    <w:rsid w:val="79BCE1BF"/>
    <w:rsid w:val="79BDA63E"/>
    <w:rsid w:val="79D04F5D"/>
    <w:rsid w:val="79DDB916"/>
    <w:rsid w:val="79E6658F"/>
    <w:rsid w:val="7A1C0EBB"/>
    <w:rsid w:val="7A40E8F0"/>
    <w:rsid w:val="7A582846"/>
    <w:rsid w:val="7A7CCE3B"/>
    <w:rsid w:val="7A815D70"/>
    <w:rsid w:val="7A828EA9"/>
    <w:rsid w:val="7A83742D"/>
    <w:rsid w:val="7ABF7DD7"/>
    <w:rsid w:val="7AE1A032"/>
    <w:rsid w:val="7AE49613"/>
    <w:rsid w:val="7AF9A331"/>
    <w:rsid w:val="7AFF1FC3"/>
    <w:rsid w:val="7B5425CC"/>
    <w:rsid w:val="7B6882C3"/>
    <w:rsid w:val="7B6D7D57"/>
    <w:rsid w:val="7B6D914C"/>
    <w:rsid w:val="7B71BCD9"/>
    <w:rsid w:val="7B77D81F"/>
    <w:rsid w:val="7B8DF5A5"/>
    <w:rsid w:val="7B90B06D"/>
    <w:rsid w:val="7BA11029"/>
    <w:rsid w:val="7BBC786D"/>
    <w:rsid w:val="7BD5BF0D"/>
    <w:rsid w:val="7BF2722A"/>
    <w:rsid w:val="7C164CC0"/>
    <w:rsid w:val="7C2A1F16"/>
    <w:rsid w:val="7C4279AB"/>
    <w:rsid w:val="7C4631F5"/>
    <w:rsid w:val="7C59FD49"/>
    <w:rsid w:val="7C5CB689"/>
    <w:rsid w:val="7C91D583"/>
    <w:rsid w:val="7CAF958E"/>
    <w:rsid w:val="7CE6BAB8"/>
    <w:rsid w:val="7CF8DA1E"/>
    <w:rsid w:val="7CFFD5FA"/>
    <w:rsid w:val="7D0B2115"/>
    <w:rsid w:val="7D178961"/>
    <w:rsid w:val="7D2587EB"/>
    <w:rsid w:val="7D40D704"/>
    <w:rsid w:val="7D429660"/>
    <w:rsid w:val="7D8355FF"/>
    <w:rsid w:val="7D857C53"/>
    <w:rsid w:val="7D884D97"/>
    <w:rsid w:val="7D91D0F5"/>
    <w:rsid w:val="7DB6E324"/>
    <w:rsid w:val="7DDEA7AE"/>
    <w:rsid w:val="7DF93090"/>
    <w:rsid w:val="7E576AA3"/>
    <w:rsid w:val="7E675A34"/>
    <w:rsid w:val="7E6E152E"/>
    <w:rsid w:val="7E84715E"/>
    <w:rsid w:val="7E8AF828"/>
    <w:rsid w:val="7EB15106"/>
    <w:rsid w:val="7EBFAB79"/>
    <w:rsid w:val="7EC5A0D1"/>
    <w:rsid w:val="7ECA8042"/>
    <w:rsid w:val="7EDB340E"/>
    <w:rsid w:val="7EF8B9C8"/>
    <w:rsid w:val="7F0B4F40"/>
    <w:rsid w:val="7F0FD064"/>
    <w:rsid w:val="7F19275C"/>
    <w:rsid w:val="7F27A75B"/>
    <w:rsid w:val="7F287113"/>
    <w:rsid w:val="7F2B8BDF"/>
    <w:rsid w:val="7F3C4B8D"/>
    <w:rsid w:val="7F48109F"/>
    <w:rsid w:val="7F537BC7"/>
    <w:rsid w:val="7F68C9A9"/>
    <w:rsid w:val="7F6B07D3"/>
    <w:rsid w:val="7F6E298D"/>
    <w:rsid w:val="7F72569E"/>
    <w:rsid w:val="7F8649D5"/>
    <w:rsid w:val="7F8C9F68"/>
    <w:rsid w:val="7F944D3A"/>
    <w:rsid w:val="7F9D94B9"/>
    <w:rsid w:val="7FAA4CD4"/>
    <w:rsid w:val="7FDE22A3"/>
    <w:rsid w:val="7FE47F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963DC5"/>
  <w15:chartTrackingRefBased/>
  <w15:docId w15:val="{ABC7112F-9E0B-3248-898C-43570B1F86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300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970705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customStyle="1" w:styleId="apple-converted-space">
    <w:name w:val="apple-converted-space"/>
    <w:basedOn w:val="DefaultParagraphFont"/>
    <w:rsid w:val="00970705"/>
  </w:style>
  <w:style w:type="character" w:styleId="Hyperlink">
    <w:name w:val="Hyperlink"/>
    <w:basedOn w:val="DefaultParagraphFont"/>
    <w:uiPriority w:val="99"/>
    <w:unhideWhenUsed/>
    <w:rsid w:val="005A4C5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4C5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48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94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131267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952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428330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970280">
              <w:marLeft w:val="7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6378079">
              <w:marLeft w:val="7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759076">
              <w:marLeft w:val="7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0/15/contents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://grammarly.com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3558</Words>
  <Characters>20286</Characters>
  <Application>Microsoft Office Word</Application>
  <DocSecurity>0</DocSecurity>
  <Lines>169</Lines>
  <Paragraphs>47</Paragraphs>
  <ScaleCrop>false</ScaleCrop>
  <Company/>
  <LinksUpToDate>false</LinksUpToDate>
  <CharactersWithSpaces>23797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Ridley (1908502)</dc:creator>
  <cp:keywords/>
  <cp:lastModifiedBy>Louise Ridley (1908502)</cp:lastModifiedBy>
  <cp:revision>2</cp:revision>
  <dcterms:created xsi:type="dcterms:W3CDTF">2025-01-31T16:36:00Z</dcterms:created>
  <dcterms:modified xsi:type="dcterms:W3CDTF">2025-01-31T16:36:00Z</dcterms:modified>
</cp:coreProperties>
</file>