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91641590"/>
        <w:docPartObj>
          <w:docPartGallery w:val="Cover Pages"/>
          <w:docPartUnique/>
        </w:docPartObj>
      </w:sdtPr>
      <w:sdtEndPr/>
      <w:sdtContent>
        <w:p w14:paraId="411DC3F3" w14:textId="0DCEBCC8" w:rsidR="001612A8" w:rsidRDefault="001612A8">
          <w:r>
            <w:rPr>
              <w:noProof/>
            </w:rPr>
            <mc:AlternateContent>
              <mc:Choice Requires="wps">
                <w:drawing>
                  <wp:anchor distT="0" distB="0" distL="114300" distR="114300" simplePos="0" relativeHeight="251660288" behindDoc="0" locked="0" layoutInCell="1" allowOverlap="1" wp14:anchorId="1EE4C182" wp14:editId="3436A9A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752725" cy="2847975"/>
                    <wp:effectExtent l="0" t="0" r="9525" b="9525"/>
                    <wp:wrapNone/>
                    <wp:docPr id="467" name="Rectangle 467"/>
                    <wp:cNvGraphicFramePr/>
                    <a:graphic xmlns:a="http://schemas.openxmlformats.org/drawingml/2006/main">
                      <a:graphicData uri="http://schemas.microsoft.com/office/word/2010/wordprocessingShape">
                        <wps:wsp>
                          <wps:cNvSpPr/>
                          <wps:spPr>
                            <a:xfrm>
                              <a:off x="0" y="0"/>
                              <a:ext cx="2752725" cy="2847975"/>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CB4F30" w14:textId="6996A30E" w:rsidR="001612A8" w:rsidRPr="001612A8" w:rsidRDefault="007069F8">
                                <w:pPr>
                                  <w:spacing w:before="240"/>
                                  <w:jc w:val="center"/>
                                  <w:rPr>
                                    <w:rFonts w:ascii="Arial" w:hAnsi="Arial" w:cs="Arial"/>
                                    <w:color w:val="FFFFFF" w:themeColor="background1"/>
                                    <w:sz w:val="28"/>
                                    <w:szCs w:val="28"/>
                                  </w:rPr>
                                </w:pPr>
                                <w:sdt>
                                  <w:sdtPr>
                                    <w:rPr>
                                      <w:rFonts w:ascii="Arial" w:eastAsia="Times New Roman" w:hAnsi="Arial" w:cs="Arial"/>
                                      <w:noProof/>
                                      <w:color w:val="FFFFFF" w:themeColor="background1"/>
                                      <w:sz w:val="36"/>
                                      <w:szCs w:val="36"/>
                                    </w:rPr>
                                    <w:alias w:val="Abstract"/>
                                    <w:id w:val="8276291"/>
                                    <w:dataBinding w:prefixMappings="xmlns:ns0='http://schemas.microsoft.com/office/2006/coverPageProps'" w:xpath="/ns0:CoverPageProperties[1]/ns0:Abstract[1]" w:storeItemID="{55AF091B-3C7A-41E3-B477-F2FDAA23CFDA}"/>
                                    <w:text/>
                                  </w:sdtPr>
                                  <w:sdtEndPr/>
                                  <w:sdtContent>
                                    <w:r w:rsidR="001612A8" w:rsidRPr="001612A8">
                                      <w:rPr>
                                        <w:rFonts w:ascii="Arial" w:eastAsia="Times New Roman" w:hAnsi="Arial" w:cs="Arial"/>
                                        <w:noProof/>
                                        <w:color w:val="FFFFFF" w:themeColor="background1"/>
                                        <w:sz w:val="36"/>
                                        <w:szCs w:val="36"/>
                                      </w:rPr>
                                      <w:t>Written Assignment (Case Study)</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EE4C182" id="Rectangle 467" o:spid="_x0000_s1026" style="position:absolute;margin-left:0;margin-top:0;width:216.75pt;height:224.25pt;z-index:251660288;visibility:visible;mso-wrap-style:square;mso-width-percent:0;mso-height-percent:0;mso-left-percent:455;mso-top-percent:25;mso-wrap-distance-left:9pt;mso-wrap-distance-top:0;mso-wrap-distance-right:9pt;mso-wrap-distance-bottom:0;mso-position-horizontal-relative:page;mso-position-vertical-relative:page;mso-width-percent:0;mso-height-percent: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" fillcolor="#44546a [3215]" stroked="f" strokeweight="1pt">
                    <v:textbox inset="14.4pt,14.4pt,14.4pt,28.8pt">
                      <w:txbxContent>
                        <w:p w14:paraId="02CB4F30" w14:textId="6996A30E" w:rsidR="001612A8" w:rsidRPr="001612A8" w:rsidRDefault="00CE66E4">
                          <w:pPr>
                            <w:spacing w:before="240"/>
                            <w:jc w:val="center"/>
                            <w:rPr>
                              <w:rFonts w:ascii="Arial" w:hAnsi="Arial" w:cs="Arial"/>
                              <w:color w:val="FFFFFF" w:themeColor="background1"/>
                              <w:sz w:val="28"/>
                              <w:szCs w:val="28"/>
                            </w:rPr>
                          </w:pPr>
                          <w:sdt>
                            <w:sdtPr>
                              <w:rPr>
                                <w:rFonts w:ascii="Arial" w:eastAsia="Times New Roman" w:hAnsi="Arial" w:cs="Arial"/>
                                <w:noProof/>
                                <w:color w:val="FFFFFF" w:themeColor="background1"/>
                                <w:sz w:val="36"/>
                                <w:szCs w:val="36"/>
                              </w:rPr>
                              <w:alias w:val="Abstract"/>
                              <w:id w:val="8276291"/>
                              <w:dataBinding w:prefixMappings="xmlns:ns0='http://schemas.microsoft.com/office/2006/coverPageProps'" w:xpath="/ns0:CoverPageProperties[1]/ns0:Abstract[1]" w:storeItemID="{55AF091B-3C7A-41E3-B477-F2FDAA23CFDA}"/>
                              <w:text/>
                            </w:sdtPr>
                            <w:sdtEndPr/>
                            <w:sdtContent>
                              <w:r w:rsidR="001612A8" w:rsidRPr="001612A8">
                                <w:rPr>
                                  <w:rFonts w:ascii="Arial" w:eastAsia="Times New Roman" w:hAnsi="Arial" w:cs="Arial"/>
                                  <w:noProof/>
                                  <w:color w:val="FFFFFF" w:themeColor="background1"/>
                                  <w:sz w:val="36"/>
                                  <w:szCs w:val="36"/>
                                </w:rPr>
                                <w:t>Written Assignment (Case Study)</w:t>
                              </w:r>
                            </w:sdtContent>
                          </w:sdt>
                        </w:p>
                      </w:txbxContent>
                    </v:textbox>
                    <w10:wrap anchorx="page" anchory="page"/>
                  </v:rect>
                </w:pict>
              </mc:Fallback>
            </mc:AlternateContent>
          </w:r>
          <w:r>
            <w:rPr>
              <w:noProof/>
            </w:rPr>
            <mc:AlternateContent>
              <mc:Choice Requires="wps">
                <w:drawing>
                  <wp:anchor distT="0" distB="0" distL="114300" distR="114300" simplePos="0" relativeHeight="251663360" behindDoc="1" locked="0" layoutInCell="1" allowOverlap="1" wp14:anchorId="45B07543" wp14:editId="2E56F917">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34971CC" w14:textId="77777777" w:rsidR="001612A8" w:rsidRDefault="001612A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5B07543"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" fillcolor="#d9e2f3 [660]" stroked="f" strokeweight="1pt">
                    <v:fill color2="#8eaadb [1940]" rotate="t" focus="100%" type="gradient">
                      <o:fill v:ext="view" type="gradientUnscaled"/>
                    </v:fill>
                    <v:textbox inset="21.6pt,,21.6pt">
                      <w:txbxContent>
                        <w:p w14:paraId="034971CC" w14:textId="77777777" w:rsidR="001612A8" w:rsidRDefault="001612A8"/>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63B8DC8A" wp14:editId="005F58EC">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C8CAED5"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5BFD9D7D" wp14:editId="2B8FAA8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64AC93C"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p>
        <w:p w14:paraId="1879946F" w14:textId="6701AF72" w:rsidR="001612A8" w:rsidRDefault="0062075B">
          <w:r>
            <w:rPr>
              <w:noProof/>
            </w:rPr>
            <mc:AlternateContent>
              <mc:Choice Requires="wps">
                <w:drawing>
                  <wp:anchor distT="0" distB="0" distL="114300" distR="114300" simplePos="0" relativeHeight="251661312" behindDoc="0" locked="0" layoutInCell="1" allowOverlap="1" wp14:anchorId="418E39B6" wp14:editId="65D21C47">
                    <wp:simplePos x="0" y="0"/>
                    <wp:positionH relativeFrom="page">
                      <wp:posOffset>3391562</wp:posOffset>
                    </wp:positionH>
                    <wp:positionV relativeFrom="page">
                      <wp:posOffset>3404235</wp:posOffset>
                    </wp:positionV>
                    <wp:extent cx="2959100" cy="2714017"/>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959100" cy="2714017"/>
                            </a:xfrm>
                            <a:prstGeom prst="rect">
                              <a:avLst/>
                            </a:prstGeom>
                            <a:noFill/>
                            <a:ln w="6350">
                              <a:noFill/>
                            </a:ln>
                            <a:effectLst/>
                          </wps:spPr>
                          <wps:txbx>
                            <w:txbxContent>
                              <w:sdt>
                                <w:sdtPr>
                                  <w:rPr>
                                    <w:rFonts w:eastAsiaTheme="majorEastAsia"/>
                                    <w:noProof/>
                                    <w:color w:val="4472C4" w:themeColor="accent1"/>
                                    <w:sz w:val="28"/>
                                    <w:szCs w:val="28"/>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EndPr/>
                                <w:sdtContent>
                                  <w:p w14:paraId="7FC92A18" w14:textId="77777777" w:rsidR="001612A8" w:rsidRPr="0062075B" w:rsidRDefault="001612A8" w:rsidP="001612A8">
                                    <w:pPr>
                                      <w:pStyle w:val="Default"/>
                                    </w:pPr>
                                    <w:r w:rsidRPr="0062075B">
                                      <w:rPr>
                                        <w:rFonts w:eastAsiaTheme="majorEastAsia"/>
                                        <w:noProof/>
                                        <w:color w:val="4472C4" w:themeColor="accent1"/>
                                        <w:sz w:val="28"/>
                                        <w:szCs w:val="28"/>
                                      </w:rPr>
                                      <w:t xml:space="preserve">     </w:t>
                                    </w:r>
                                  </w:p>
                                </w:sdtContent>
                              </w:sdt>
                              <w:p w14:paraId="1F7E0459" w14:textId="14CD06F8" w:rsidR="001612A8" w:rsidRPr="0062075B" w:rsidRDefault="001612A8" w:rsidP="001612A8">
                                <w:pPr>
                                  <w:spacing w:line="240" w:lineRule="auto"/>
                                  <w:rPr>
                                    <w:rFonts w:ascii="Arial" w:hAnsi="Arial" w:cs="Arial"/>
                                    <w:color w:val="2F5496" w:themeColor="accent1" w:themeShade="BF"/>
                                    <w:sz w:val="28"/>
                                    <w:szCs w:val="28"/>
                                  </w:rPr>
                                </w:pPr>
                                <w:r w:rsidRPr="0062075B">
                                  <w:rPr>
                                    <w:rFonts w:ascii="Arial" w:hAnsi="Arial" w:cs="Arial"/>
                                  </w:rPr>
                                  <w:t xml:space="preserve"> </w:t>
                                </w:r>
                                <w:r w:rsidRPr="0062075B">
                                  <w:rPr>
                                    <w:rFonts w:ascii="Arial" w:hAnsi="Arial" w:cs="Arial"/>
                                    <w:b/>
                                    <w:bCs/>
                                    <w:color w:val="2F5496" w:themeColor="accent1" w:themeShade="BF"/>
                                    <w:sz w:val="28"/>
                                    <w:szCs w:val="28"/>
                                  </w:rPr>
                                  <w:t xml:space="preserve">Module Title: </w:t>
                                </w:r>
                                <w:r w:rsidRPr="0062075B">
                                  <w:rPr>
                                    <w:rFonts w:ascii="Arial" w:hAnsi="Arial" w:cs="Arial"/>
                                    <w:color w:val="2F5496" w:themeColor="accent1" w:themeShade="BF"/>
                                    <w:sz w:val="28"/>
                                    <w:szCs w:val="28"/>
                                  </w:rPr>
                                  <w:t>Psychology in Health and Social Care</w:t>
                                </w:r>
                              </w:p>
                              <w:p w14:paraId="4CF6CE70" w14:textId="77777777" w:rsidR="0062075B" w:rsidRPr="0062075B" w:rsidRDefault="001612A8" w:rsidP="001612A8">
                                <w:pPr>
                                  <w:spacing w:line="240" w:lineRule="auto"/>
                                  <w:rPr>
                                    <w:rFonts w:ascii="Arial" w:hAnsi="Arial" w:cs="Arial"/>
                                  </w:rPr>
                                </w:pPr>
                                <w:r w:rsidRPr="0062075B">
                                  <w:rPr>
                                    <w:rFonts w:ascii="Arial" w:hAnsi="Arial" w:cs="Arial"/>
                                  </w:rPr>
                                  <w:t xml:space="preserve"> </w:t>
                                </w:r>
                              </w:p>
                              <w:p w14:paraId="1891274C" w14:textId="15B146D3" w:rsidR="001612A8" w:rsidRPr="0062075B" w:rsidRDefault="001612A8" w:rsidP="001612A8">
                                <w:pPr>
                                  <w:spacing w:line="240" w:lineRule="auto"/>
                                  <w:rPr>
                                    <w:rFonts w:ascii="Arial" w:hAnsi="Arial" w:cs="Arial"/>
                                    <w:color w:val="2F5496" w:themeColor="accent1" w:themeShade="BF"/>
                                    <w:sz w:val="28"/>
                                    <w:szCs w:val="28"/>
                                  </w:rPr>
                                </w:pPr>
                                <w:r w:rsidRPr="0062075B">
                                  <w:rPr>
                                    <w:rFonts w:ascii="Arial" w:hAnsi="Arial" w:cs="Arial"/>
                                    <w:b/>
                                    <w:bCs/>
                                    <w:color w:val="2F5496" w:themeColor="accent1" w:themeShade="BF"/>
                                    <w:sz w:val="28"/>
                                    <w:szCs w:val="28"/>
                                  </w:rPr>
                                  <w:t xml:space="preserve">Module code: </w:t>
                                </w:r>
                                <w:r w:rsidRPr="0062075B">
                                  <w:rPr>
                                    <w:rFonts w:ascii="Arial" w:hAnsi="Arial" w:cs="Arial"/>
                                    <w:color w:val="2F5496" w:themeColor="accent1" w:themeShade="BF"/>
                                    <w:sz w:val="28"/>
                                    <w:szCs w:val="28"/>
                                  </w:rPr>
                                  <w:t>BMHP4019</w:t>
                                </w:r>
                              </w:p>
                              <w:p w14:paraId="1E1FD611" w14:textId="46B48733" w:rsidR="001612A8" w:rsidRPr="0062075B" w:rsidRDefault="001612A8" w:rsidP="001612A8">
                                <w:pPr>
                                  <w:pStyle w:val="Default"/>
                                  <w:rPr>
                                    <w:b/>
                                    <w:bCs/>
                                    <w:color w:val="2F5496" w:themeColor="accent1" w:themeShade="BF"/>
                                    <w:sz w:val="28"/>
                                    <w:szCs w:val="28"/>
                                  </w:rPr>
                                </w:pPr>
                              </w:p>
                              <w:p w14:paraId="16B380C1" w14:textId="77777777" w:rsidR="0062075B" w:rsidRPr="0062075B" w:rsidRDefault="0062075B" w:rsidP="001612A8">
                                <w:pPr>
                                  <w:pStyle w:val="Default"/>
                                  <w:rPr>
                                    <w:b/>
                                    <w:bCs/>
                                    <w:color w:val="2F5496" w:themeColor="accent1" w:themeShade="BF"/>
                                    <w:sz w:val="28"/>
                                    <w:szCs w:val="28"/>
                                  </w:rPr>
                                </w:pPr>
                              </w:p>
                              <w:p w14:paraId="3B373325" w14:textId="4285B28E" w:rsidR="001612A8" w:rsidRPr="0062075B" w:rsidRDefault="001612A8" w:rsidP="001612A8">
                                <w:pPr>
                                  <w:pStyle w:val="Default"/>
                                  <w:rPr>
                                    <w:color w:val="2F5496" w:themeColor="accent1" w:themeShade="BF"/>
                                    <w:sz w:val="28"/>
                                    <w:szCs w:val="28"/>
                                  </w:rPr>
                                </w:pPr>
                                <w:r w:rsidRPr="0062075B">
                                  <w:rPr>
                                    <w:b/>
                                    <w:bCs/>
                                    <w:color w:val="2F5496" w:themeColor="accent1" w:themeShade="BF"/>
                                    <w:sz w:val="28"/>
                                    <w:szCs w:val="28"/>
                                  </w:rPr>
                                  <w:t>Lecturer</w:t>
                                </w:r>
                                <w:r w:rsidRPr="0062075B">
                                  <w:rPr>
                                    <w:color w:val="2F5496" w:themeColor="accent1" w:themeShade="BF"/>
                                    <w:sz w:val="28"/>
                                    <w:szCs w:val="28"/>
                                  </w:rPr>
                                  <w:t>: Rebecca Kavanagh AND Dr Mark Gallagher Read</w:t>
                                </w:r>
                              </w:p>
                              <w:p w14:paraId="5795E7B1" w14:textId="2CE653AF" w:rsidR="001612A8" w:rsidRDefault="001612A8" w:rsidP="001612A8">
                                <w:pPr>
                                  <w:pStyle w:val="Default"/>
                                  <w:rPr>
                                    <w:color w:val="2F5496" w:themeColor="accent1" w:themeShade="BF"/>
                                    <w:sz w:val="28"/>
                                    <w:szCs w:val="28"/>
                                  </w:rPr>
                                </w:pPr>
                              </w:p>
                              <w:p w14:paraId="1B252702" w14:textId="7B5647AC" w:rsidR="001612A8" w:rsidRDefault="001612A8" w:rsidP="001612A8">
                                <w:pPr>
                                  <w:pStyle w:val="Default"/>
                                  <w:rPr>
                                    <w:color w:val="2F5496" w:themeColor="accent1" w:themeShade="BF"/>
                                    <w:sz w:val="28"/>
                                    <w:szCs w:val="28"/>
                                  </w:rPr>
                                </w:pPr>
                              </w:p>
                              <w:p w14:paraId="4D175515" w14:textId="17021590" w:rsidR="001612A8" w:rsidRDefault="001612A8" w:rsidP="001612A8">
                                <w:pPr>
                                  <w:pStyle w:val="Default"/>
                                </w:pPr>
                              </w:p>
                              <w:tbl>
                                <w:tblPr>
                                  <w:tblW w:w="0" w:type="auto"/>
                                  <w:tblInd w:w="-108" w:type="dxa"/>
                                  <w:tblBorders>
                                    <w:top w:val="nil"/>
                                    <w:left w:val="nil"/>
                                    <w:bottom w:val="nil"/>
                                    <w:right w:val="nil"/>
                                  </w:tblBorders>
                                  <w:tblLayout w:type="fixed"/>
                                  <w:tblLook w:val="0000" w:firstRow="0" w:lastRow="0" w:firstColumn="0" w:lastColumn="0" w:noHBand="0" w:noVBand="0"/>
                                </w:tblPr>
                                <w:tblGrid>
                                  <w:gridCol w:w="2687"/>
                                </w:tblGrid>
                                <w:tr w:rsidR="001612A8" w14:paraId="306DD4F4" w14:textId="77777777">
                                  <w:trPr>
                                    <w:trHeight w:val="584"/>
                                  </w:trPr>
                                  <w:tc>
                                    <w:tcPr>
                                      <w:tcW w:w="2687" w:type="dxa"/>
                                    </w:tcPr>
                                    <w:p w14:paraId="39453E25" w14:textId="418FFA9B" w:rsidR="001612A8" w:rsidRDefault="001612A8" w:rsidP="001612A8">
                                      <w:pPr>
                                        <w:pStyle w:val="Default"/>
                                        <w:rPr>
                                          <w:sz w:val="23"/>
                                          <w:szCs w:val="23"/>
                                        </w:rPr>
                                      </w:pPr>
                                      <w:r>
                                        <w:rPr>
                                          <w:rFonts w:ascii="Segoe UI" w:hAnsi="Segoe UI" w:cs="Segoe UI"/>
                                          <w:b/>
                                          <w:bCs/>
                                          <w:sz w:val="23"/>
                                          <w:szCs w:val="23"/>
                                        </w:rPr>
                                        <w:t xml:space="preserve"> </w:t>
                                      </w:r>
                                    </w:p>
                                  </w:tc>
                                </w:tr>
                              </w:tbl>
                              <w:p w14:paraId="58485BBD" w14:textId="008F615F" w:rsidR="001612A8" w:rsidRDefault="001612A8" w:rsidP="001612A8">
                                <w:pPr>
                                  <w:spacing w:line="240" w:lineRule="auto"/>
                                  <w:rPr>
                                    <w:rFonts w:ascii="Arial" w:hAnsi="Arial" w:cs="Arial"/>
                                    <w:color w:val="2F5496" w:themeColor="accent1" w:themeShade="BF"/>
                                    <w:sz w:val="28"/>
                                    <w:szCs w:val="28"/>
                                  </w:rPr>
                                </w:pPr>
                              </w:p>
                              <w:p w14:paraId="134FB9D6" w14:textId="77777777" w:rsidR="001612A8" w:rsidRPr="001612A8" w:rsidRDefault="001612A8" w:rsidP="001612A8">
                                <w:pPr>
                                  <w:spacing w:line="240" w:lineRule="auto"/>
                                  <w:rPr>
                                    <w:rFonts w:ascii="Arial" w:hAnsi="Arial" w:cs="Arial"/>
                                    <w:color w:val="2F5496" w:themeColor="accent1" w:themeShade="BF"/>
                                    <w:sz w:val="28"/>
                                    <w:szCs w:val="28"/>
                                  </w:rPr>
                                </w:pPr>
                              </w:p>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31BF9686" w14:textId="24CDE187" w:rsidR="001612A8" w:rsidRDefault="001612A8">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18E39B6" id="_x0000_t202" coordsize="21600,21600" o:spt="202" path="m,l,21600r21600,l21600,xe">
                    <v:stroke joinstyle="miter"/>
                    <v:path gradientshapeok="t" o:connecttype="rect"/>
                  </v:shapetype>
                  <v:shape id="Text Box 470" o:spid="_x0000_s1028" type="#_x0000_t202" style="position:absolute;margin-left:267.05pt;margin-top:268.05pt;width:233pt;height:213.7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" filled="f" stroked="f" strokeweight=".5pt">
                    <v:textbox>
                      <w:txbxContent>
                        <w:sdt>
                          <w:sdtPr>
                            <w:rPr>
                              <w:rFonts w:eastAsiaTheme="majorEastAsia"/>
                              <w:noProof/>
                              <w:color w:val="4472C4" w:themeColor="accent1"/>
                              <w:sz w:val="28"/>
                              <w:szCs w:val="28"/>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EndPr/>
                          <w:sdtContent>
                            <w:p w14:paraId="7FC92A18" w14:textId="77777777" w:rsidR="001612A8" w:rsidRPr="0062075B" w:rsidRDefault="001612A8" w:rsidP="001612A8">
                              <w:pPr>
                                <w:pStyle w:val="Default"/>
                              </w:pPr>
                              <w:r w:rsidRPr="0062075B">
                                <w:rPr>
                                  <w:rFonts w:eastAsiaTheme="majorEastAsia"/>
                                  <w:noProof/>
                                  <w:color w:val="4472C4" w:themeColor="accent1"/>
                                  <w:sz w:val="28"/>
                                  <w:szCs w:val="28"/>
                                </w:rPr>
                                <w:t xml:space="preserve">     </w:t>
                              </w:r>
                            </w:p>
                          </w:sdtContent>
                        </w:sdt>
                        <w:p w14:paraId="1F7E0459" w14:textId="14CD06F8" w:rsidR="001612A8" w:rsidRPr="0062075B" w:rsidRDefault="001612A8" w:rsidP="001612A8">
                          <w:pPr>
                            <w:spacing w:line="240" w:lineRule="auto"/>
                            <w:rPr>
                              <w:rFonts w:ascii="Arial" w:hAnsi="Arial" w:cs="Arial"/>
                              <w:color w:val="2F5496" w:themeColor="accent1" w:themeShade="BF"/>
                              <w:sz w:val="28"/>
                              <w:szCs w:val="28"/>
                            </w:rPr>
                          </w:pPr>
                          <w:r w:rsidRPr="0062075B">
                            <w:rPr>
                              <w:rFonts w:ascii="Arial" w:hAnsi="Arial" w:cs="Arial"/>
                            </w:rPr>
                            <w:t xml:space="preserve"> </w:t>
                          </w:r>
                          <w:r w:rsidRPr="0062075B">
                            <w:rPr>
                              <w:rFonts w:ascii="Arial" w:hAnsi="Arial" w:cs="Arial"/>
                              <w:b/>
                              <w:bCs/>
                              <w:color w:val="2F5496" w:themeColor="accent1" w:themeShade="BF"/>
                              <w:sz w:val="28"/>
                              <w:szCs w:val="28"/>
                            </w:rPr>
                            <w:t xml:space="preserve">Module Title: </w:t>
                          </w:r>
                          <w:r w:rsidRPr="0062075B">
                            <w:rPr>
                              <w:rFonts w:ascii="Arial" w:hAnsi="Arial" w:cs="Arial"/>
                              <w:color w:val="2F5496" w:themeColor="accent1" w:themeShade="BF"/>
                              <w:sz w:val="28"/>
                              <w:szCs w:val="28"/>
                            </w:rPr>
                            <w:t>Psychology in Health and Social Care</w:t>
                          </w:r>
                        </w:p>
                        <w:p w14:paraId="4CF6CE70" w14:textId="77777777" w:rsidR="0062075B" w:rsidRPr="0062075B" w:rsidRDefault="001612A8" w:rsidP="001612A8">
                          <w:pPr>
                            <w:spacing w:line="240" w:lineRule="auto"/>
                            <w:rPr>
                              <w:rFonts w:ascii="Arial" w:hAnsi="Arial" w:cs="Arial"/>
                            </w:rPr>
                          </w:pPr>
                          <w:r w:rsidRPr="0062075B">
                            <w:rPr>
                              <w:rFonts w:ascii="Arial" w:hAnsi="Arial" w:cs="Arial"/>
                            </w:rPr>
                            <w:t xml:space="preserve"> </w:t>
                          </w:r>
                        </w:p>
                        <w:p w14:paraId="1891274C" w14:textId="15B146D3" w:rsidR="001612A8" w:rsidRPr="0062075B" w:rsidRDefault="001612A8" w:rsidP="001612A8">
                          <w:pPr>
                            <w:spacing w:line="240" w:lineRule="auto"/>
                            <w:rPr>
                              <w:rFonts w:ascii="Arial" w:hAnsi="Arial" w:cs="Arial"/>
                              <w:color w:val="2F5496" w:themeColor="accent1" w:themeShade="BF"/>
                              <w:sz w:val="28"/>
                              <w:szCs w:val="28"/>
                            </w:rPr>
                          </w:pPr>
                          <w:r w:rsidRPr="0062075B">
                            <w:rPr>
                              <w:rFonts w:ascii="Arial" w:hAnsi="Arial" w:cs="Arial"/>
                              <w:b/>
                              <w:bCs/>
                              <w:color w:val="2F5496" w:themeColor="accent1" w:themeShade="BF"/>
                              <w:sz w:val="28"/>
                              <w:szCs w:val="28"/>
                            </w:rPr>
                            <w:t xml:space="preserve">Module code: </w:t>
                          </w:r>
                          <w:r w:rsidRPr="0062075B">
                            <w:rPr>
                              <w:rFonts w:ascii="Arial" w:hAnsi="Arial" w:cs="Arial"/>
                              <w:color w:val="2F5496" w:themeColor="accent1" w:themeShade="BF"/>
                              <w:sz w:val="28"/>
                              <w:szCs w:val="28"/>
                            </w:rPr>
                            <w:t>BMHP4019</w:t>
                          </w:r>
                        </w:p>
                        <w:p w14:paraId="1E1FD611" w14:textId="46B48733" w:rsidR="001612A8" w:rsidRPr="0062075B" w:rsidRDefault="001612A8" w:rsidP="001612A8">
                          <w:pPr>
                            <w:pStyle w:val="Default"/>
                            <w:rPr>
                              <w:b/>
                              <w:bCs/>
                              <w:color w:val="2F5496" w:themeColor="accent1" w:themeShade="BF"/>
                              <w:sz w:val="28"/>
                              <w:szCs w:val="28"/>
                            </w:rPr>
                          </w:pPr>
                        </w:p>
                        <w:p w14:paraId="16B380C1" w14:textId="77777777" w:rsidR="0062075B" w:rsidRPr="0062075B" w:rsidRDefault="0062075B" w:rsidP="001612A8">
                          <w:pPr>
                            <w:pStyle w:val="Default"/>
                            <w:rPr>
                              <w:b/>
                              <w:bCs/>
                              <w:color w:val="2F5496" w:themeColor="accent1" w:themeShade="BF"/>
                              <w:sz w:val="28"/>
                              <w:szCs w:val="28"/>
                            </w:rPr>
                          </w:pPr>
                        </w:p>
                        <w:p w14:paraId="3B373325" w14:textId="4285B28E" w:rsidR="001612A8" w:rsidRPr="0062075B" w:rsidRDefault="001612A8" w:rsidP="001612A8">
                          <w:pPr>
                            <w:pStyle w:val="Default"/>
                            <w:rPr>
                              <w:color w:val="2F5496" w:themeColor="accent1" w:themeShade="BF"/>
                              <w:sz w:val="28"/>
                              <w:szCs w:val="28"/>
                            </w:rPr>
                          </w:pPr>
                          <w:r w:rsidRPr="0062075B">
                            <w:rPr>
                              <w:b/>
                              <w:bCs/>
                              <w:color w:val="2F5496" w:themeColor="accent1" w:themeShade="BF"/>
                              <w:sz w:val="28"/>
                              <w:szCs w:val="28"/>
                            </w:rPr>
                            <w:t>Lecturer</w:t>
                          </w:r>
                          <w:r w:rsidRPr="0062075B">
                            <w:rPr>
                              <w:color w:val="2F5496" w:themeColor="accent1" w:themeShade="BF"/>
                              <w:sz w:val="28"/>
                              <w:szCs w:val="28"/>
                            </w:rPr>
                            <w:t>: Rebecca Kavanagh AND Dr Mark Gallagher Read</w:t>
                          </w:r>
                        </w:p>
                        <w:p w14:paraId="5795E7B1" w14:textId="2CE653AF" w:rsidR="001612A8" w:rsidRDefault="001612A8" w:rsidP="001612A8">
                          <w:pPr>
                            <w:pStyle w:val="Default"/>
                            <w:rPr>
                              <w:color w:val="2F5496" w:themeColor="accent1" w:themeShade="BF"/>
                              <w:sz w:val="28"/>
                              <w:szCs w:val="28"/>
                            </w:rPr>
                          </w:pPr>
                        </w:p>
                        <w:p w14:paraId="1B252702" w14:textId="7B5647AC" w:rsidR="001612A8" w:rsidRDefault="001612A8" w:rsidP="001612A8">
                          <w:pPr>
                            <w:pStyle w:val="Default"/>
                            <w:rPr>
                              <w:color w:val="2F5496" w:themeColor="accent1" w:themeShade="BF"/>
                              <w:sz w:val="28"/>
                              <w:szCs w:val="28"/>
                            </w:rPr>
                          </w:pPr>
                        </w:p>
                        <w:p w14:paraId="4D175515" w14:textId="17021590" w:rsidR="001612A8" w:rsidRDefault="001612A8" w:rsidP="001612A8">
                          <w:pPr>
                            <w:pStyle w:val="Default"/>
                          </w:pPr>
                        </w:p>
                        <w:tbl>
                          <w:tblPr>
                            <w:tblW w:w="0" w:type="auto"/>
                            <w:tblInd w:w="-108" w:type="dxa"/>
                            <w:tblBorders>
                              <w:top w:val="nil"/>
                              <w:left w:val="nil"/>
                              <w:bottom w:val="nil"/>
                              <w:right w:val="nil"/>
                            </w:tblBorders>
                            <w:tblLayout w:type="fixed"/>
                            <w:tblLook w:val="0000" w:firstRow="0" w:lastRow="0" w:firstColumn="0" w:lastColumn="0" w:noHBand="0" w:noVBand="0"/>
                          </w:tblPr>
                          <w:tblGrid>
                            <w:gridCol w:w="2687"/>
                          </w:tblGrid>
                          <w:tr w:rsidR="001612A8" w14:paraId="306DD4F4" w14:textId="77777777">
                            <w:trPr>
                              <w:trHeight w:val="584"/>
                            </w:trPr>
                            <w:tc>
                              <w:tcPr>
                                <w:tcW w:w="2687" w:type="dxa"/>
                              </w:tcPr>
                              <w:p w14:paraId="39453E25" w14:textId="418FFA9B" w:rsidR="001612A8" w:rsidRDefault="001612A8" w:rsidP="001612A8">
                                <w:pPr>
                                  <w:pStyle w:val="Default"/>
                                  <w:rPr>
                                    <w:sz w:val="23"/>
                                    <w:szCs w:val="23"/>
                                  </w:rPr>
                                </w:pPr>
                                <w:r>
                                  <w:rPr>
                                    <w:rFonts w:ascii="Segoe UI" w:hAnsi="Segoe UI" w:cs="Segoe UI"/>
                                    <w:b/>
                                    <w:bCs/>
                                    <w:sz w:val="23"/>
                                    <w:szCs w:val="23"/>
                                  </w:rPr>
                                  <w:t xml:space="preserve"> </w:t>
                                </w:r>
                              </w:p>
                            </w:tc>
                          </w:tr>
                        </w:tbl>
                        <w:p w14:paraId="58485BBD" w14:textId="008F615F" w:rsidR="001612A8" w:rsidRDefault="001612A8" w:rsidP="001612A8">
                          <w:pPr>
                            <w:spacing w:line="240" w:lineRule="auto"/>
                            <w:rPr>
                              <w:rFonts w:ascii="Arial" w:hAnsi="Arial" w:cs="Arial"/>
                              <w:color w:val="2F5496" w:themeColor="accent1" w:themeShade="BF"/>
                              <w:sz w:val="28"/>
                              <w:szCs w:val="28"/>
                            </w:rPr>
                          </w:pPr>
                        </w:p>
                        <w:p w14:paraId="134FB9D6" w14:textId="77777777" w:rsidR="001612A8" w:rsidRPr="001612A8" w:rsidRDefault="001612A8" w:rsidP="001612A8">
                          <w:pPr>
                            <w:spacing w:line="240" w:lineRule="auto"/>
                            <w:rPr>
                              <w:rFonts w:ascii="Arial" w:hAnsi="Arial" w:cs="Arial"/>
                              <w:color w:val="2F5496" w:themeColor="accent1" w:themeShade="BF"/>
                              <w:sz w:val="28"/>
                              <w:szCs w:val="28"/>
                            </w:rPr>
                          </w:pPr>
                        </w:p>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31BF9686" w14:textId="24CDE187" w:rsidR="001612A8" w:rsidRDefault="001612A8">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page"/>
                  </v:shape>
                </w:pict>
              </mc:Fallback>
            </mc:AlternateContent>
          </w:r>
          <w:r w:rsidR="001612A8">
            <w:rPr>
              <w:noProof/>
            </w:rPr>
            <mc:AlternateContent>
              <mc:Choice Requires="wps">
                <w:drawing>
                  <wp:anchor distT="0" distB="0" distL="114300" distR="114300" simplePos="0" relativeHeight="251664384" behindDoc="0" locked="0" layoutInCell="1" allowOverlap="1" wp14:anchorId="2DF32216" wp14:editId="1FF4A81A">
                    <wp:simplePos x="0" y="0"/>
                    <wp:positionH relativeFrom="page">
                      <wp:posOffset>3314700</wp:posOffset>
                    </wp:positionH>
                    <wp:positionV relativeFrom="page">
                      <wp:posOffset>6867525</wp:posOffset>
                    </wp:positionV>
                    <wp:extent cx="2854960" cy="514350"/>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854960" cy="514350"/>
                            </a:xfrm>
                            <a:prstGeom prst="rect">
                              <a:avLst/>
                            </a:prstGeom>
                            <a:noFill/>
                            <a:ln w="6350">
                              <a:noFill/>
                            </a:ln>
                            <a:effectLst/>
                          </wps:spPr>
                          <wps:txbx>
                            <w:txbxContent>
                              <w:p w14:paraId="6146631C" w14:textId="7E054650" w:rsidR="001612A8" w:rsidRPr="001612A8" w:rsidRDefault="001612A8" w:rsidP="001612A8">
                                <w:pPr>
                                  <w:pStyle w:val="Default"/>
                                  <w:rPr>
                                    <w:color w:val="2F5496" w:themeColor="accent1" w:themeShade="BF"/>
                                    <w:sz w:val="28"/>
                                    <w:szCs w:val="28"/>
                                  </w:rPr>
                                </w:pPr>
                                <w:r w:rsidRPr="001612A8">
                                  <w:rPr>
                                    <w:color w:val="2F5496" w:themeColor="accent1" w:themeShade="BF"/>
                                    <w:sz w:val="28"/>
                                    <w:szCs w:val="28"/>
                                  </w:rPr>
                                  <w:t xml:space="preserve">Hareesa Hussain </w:t>
                                </w:r>
                              </w:p>
                              <w:p w14:paraId="64551764" w14:textId="77777777" w:rsidR="001612A8" w:rsidRPr="001612A8" w:rsidRDefault="001612A8" w:rsidP="001612A8">
                                <w:pPr>
                                  <w:pStyle w:val="Default"/>
                                </w:pPr>
                                <w:r w:rsidRPr="001612A8">
                                  <w:rPr>
                                    <w:color w:val="2F5496" w:themeColor="accent1" w:themeShade="BF"/>
                                    <w:sz w:val="28"/>
                                    <w:szCs w:val="28"/>
                                  </w:rPr>
                                  <w:t>1918659</w:t>
                                </w:r>
                              </w:p>
                              <w:p w14:paraId="156D549B" w14:textId="2F6F3896" w:rsidR="001612A8" w:rsidRDefault="001612A8">
                                <w:pPr>
                                  <w:pStyle w:val="NoSpacing"/>
                                  <w:rPr>
                                    <w:noProof/>
                                    <w:color w:val="44546A"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DF32216" id="Text Box 465" o:spid="_x0000_s1029" type="#_x0000_t202" style="position:absolute;margin-left:261pt;margin-top:540.75pt;width:224.8pt;height:40.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" filled="f" stroked="f" strokeweight=".5pt">
                    <v:textbox>
                      <w:txbxContent>
                        <w:p w14:paraId="6146631C" w14:textId="7E054650" w:rsidR="001612A8" w:rsidRPr="001612A8" w:rsidRDefault="001612A8" w:rsidP="001612A8">
                          <w:pPr>
                            <w:pStyle w:val="Default"/>
                            <w:rPr>
                              <w:color w:val="2F5496" w:themeColor="accent1" w:themeShade="BF"/>
                              <w:sz w:val="28"/>
                              <w:szCs w:val="28"/>
                            </w:rPr>
                          </w:pPr>
                          <w:r w:rsidRPr="001612A8">
                            <w:rPr>
                              <w:color w:val="2F5496" w:themeColor="accent1" w:themeShade="BF"/>
                              <w:sz w:val="28"/>
                              <w:szCs w:val="28"/>
                            </w:rPr>
                            <w:t xml:space="preserve">Hareesa Hussain </w:t>
                          </w:r>
                        </w:p>
                        <w:p w14:paraId="64551764" w14:textId="77777777" w:rsidR="001612A8" w:rsidRPr="001612A8" w:rsidRDefault="001612A8" w:rsidP="001612A8">
                          <w:pPr>
                            <w:pStyle w:val="Default"/>
                          </w:pPr>
                          <w:r w:rsidRPr="001612A8">
                            <w:rPr>
                              <w:color w:val="2F5496" w:themeColor="accent1" w:themeShade="BF"/>
                              <w:sz w:val="28"/>
                              <w:szCs w:val="28"/>
                            </w:rPr>
                            <w:t>1918659</w:t>
                          </w:r>
                        </w:p>
                        <w:p w14:paraId="156D549B" w14:textId="2F6F3896" w:rsidR="001612A8" w:rsidRDefault="001612A8">
                          <w:pPr>
                            <w:pStyle w:val="NoSpacing"/>
                            <w:rPr>
                              <w:noProof/>
                              <w:color w:val="44546A" w:themeColor="text2"/>
                            </w:rPr>
                          </w:pPr>
                        </w:p>
                      </w:txbxContent>
                    </v:textbox>
                    <w10:wrap type="square" anchorx="page" anchory="page"/>
                  </v:shape>
                </w:pict>
              </mc:Fallback>
            </mc:AlternateContent>
          </w:r>
          <w:r w:rsidR="001612A8">
            <w:br w:type="page"/>
          </w:r>
        </w:p>
      </w:sdtContent>
    </w:sdt>
    <w:sdt>
      <w:sdtPr>
        <w:rPr>
          <w:rFonts w:asciiTheme="minorHAnsi" w:eastAsiaTheme="minorHAnsi" w:hAnsiTheme="minorHAnsi" w:cstheme="minorBidi"/>
          <w:color w:val="auto"/>
          <w:sz w:val="22"/>
          <w:szCs w:val="22"/>
          <w:lang w:val="en-GB"/>
        </w:rPr>
        <w:id w:val="-755428126"/>
        <w:docPartObj>
          <w:docPartGallery w:val="Table of Contents"/>
          <w:docPartUnique/>
        </w:docPartObj>
      </w:sdtPr>
      <w:sdtEndPr>
        <w:rPr>
          <w:b/>
          <w:bCs/>
          <w:noProof/>
        </w:rPr>
      </w:sdtEndPr>
      <w:sdtContent>
        <w:p w14:paraId="5A907A00" w14:textId="2D274B79" w:rsidR="00CF0A75" w:rsidRDefault="0077693F">
          <w:pPr>
            <w:pStyle w:val="TOCHeading"/>
            <w:rPr>
              <w:rFonts w:ascii="Arial" w:hAnsi="Arial" w:cs="Arial"/>
              <w:b/>
              <w:bCs/>
              <w:sz w:val="22"/>
              <w:szCs w:val="22"/>
            </w:rPr>
          </w:pPr>
          <w:r w:rsidRPr="004D45FD">
            <w:rPr>
              <w:rFonts w:ascii="Arial" w:hAnsi="Arial" w:cs="Arial"/>
              <w:b/>
              <w:bCs/>
              <w:sz w:val="22"/>
              <w:szCs w:val="22"/>
            </w:rPr>
            <w:t>Content’s page</w:t>
          </w:r>
        </w:p>
        <w:p w14:paraId="57873ADF" w14:textId="77777777" w:rsidR="009306E8" w:rsidRPr="009306E8" w:rsidRDefault="009306E8" w:rsidP="009306E8">
          <w:pPr>
            <w:rPr>
              <w:lang w:val="en-US"/>
            </w:rPr>
          </w:pPr>
        </w:p>
        <w:p w14:paraId="4BCD7846" w14:textId="50F34470" w:rsidR="007A5ED6" w:rsidRDefault="00CF0A75">
          <w:pPr>
            <w:pStyle w:val="TOC1"/>
            <w:tabs>
              <w:tab w:val="right" w:leader="dot" w:pos="9016"/>
            </w:tabs>
            <w:rPr>
              <w:rFonts w:eastAsiaTheme="minorEastAsia"/>
              <w:noProof/>
              <w:sz w:val="24"/>
              <w:szCs w:val="24"/>
              <w:lang w:eastAsia="en-GB"/>
            </w:rPr>
          </w:pPr>
          <w:r w:rsidRPr="00CF0A75">
            <w:rPr>
              <w:rFonts w:ascii="Arial" w:hAnsi="Arial" w:cs="Arial"/>
            </w:rPr>
            <w:fldChar w:fldCharType="begin"/>
          </w:r>
          <w:r w:rsidRPr="00CF0A75">
            <w:rPr>
              <w:rFonts w:ascii="Arial" w:hAnsi="Arial" w:cs="Arial"/>
            </w:rPr>
            <w:instrText xml:space="preserve"> TOC \o "1-3" \h \z \u </w:instrText>
          </w:r>
          <w:r w:rsidRPr="00CF0A75">
            <w:rPr>
              <w:rFonts w:ascii="Arial" w:hAnsi="Arial" w:cs="Arial"/>
            </w:rPr>
            <w:fldChar w:fldCharType="separate"/>
          </w:r>
          <w:hyperlink w:anchor="_Toc67398587" w:history="1">
            <w:r w:rsidR="007A5ED6" w:rsidRPr="00016828">
              <w:rPr>
                <w:rStyle w:val="Hyperlink"/>
                <w:rFonts w:ascii="Arial" w:hAnsi="Arial" w:cs="Arial"/>
                <w:b/>
                <w:bCs/>
                <w:noProof/>
              </w:rPr>
              <w:t>Introduction</w:t>
            </w:r>
            <w:r w:rsidR="007A5ED6">
              <w:rPr>
                <w:noProof/>
                <w:webHidden/>
              </w:rPr>
              <w:tab/>
            </w:r>
            <w:r w:rsidR="007A5ED6">
              <w:rPr>
                <w:noProof/>
                <w:webHidden/>
              </w:rPr>
              <w:fldChar w:fldCharType="begin"/>
            </w:r>
            <w:r w:rsidR="007A5ED6">
              <w:rPr>
                <w:noProof/>
                <w:webHidden/>
              </w:rPr>
              <w:instrText xml:space="preserve"> PAGEREF _Toc67398587 \h </w:instrText>
            </w:r>
            <w:r w:rsidR="007A5ED6">
              <w:rPr>
                <w:noProof/>
                <w:webHidden/>
              </w:rPr>
            </w:r>
            <w:r w:rsidR="007A5ED6">
              <w:rPr>
                <w:noProof/>
                <w:webHidden/>
              </w:rPr>
              <w:fldChar w:fldCharType="separate"/>
            </w:r>
            <w:r w:rsidR="007A5ED6">
              <w:rPr>
                <w:noProof/>
                <w:webHidden/>
              </w:rPr>
              <w:t>2</w:t>
            </w:r>
            <w:r w:rsidR="007A5ED6">
              <w:rPr>
                <w:noProof/>
                <w:webHidden/>
              </w:rPr>
              <w:fldChar w:fldCharType="end"/>
            </w:r>
          </w:hyperlink>
        </w:p>
        <w:p w14:paraId="248BF32B" w14:textId="120BFF1D" w:rsidR="007A5ED6" w:rsidRDefault="007A5ED6">
          <w:pPr>
            <w:pStyle w:val="TOC1"/>
            <w:tabs>
              <w:tab w:val="right" w:leader="dot" w:pos="9016"/>
            </w:tabs>
            <w:rPr>
              <w:rFonts w:eastAsiaTheme="minorEastAsia"/>
              <w:noProof/>
              <w:sz w:val="24"/>
              <w:szCs w:val="24"/>
              <w:lang w:eastAsia="en-GB"/>
            </w:rPr>
          </w:pPr>
          <w:hyperlink w:anchor="_Toc67398588" w:history="1">
            <w:r w:rsidRPr="00016828">
              <w:rPr>
                <w:rStyle w:val="Hyperlink"/>
                <w:rFonts w:ascii="Arial" w:hAnsi="Arial" w:cs="Arial"/>
                <w:b/>
                <w:bCs/>
                <w:noProof/>
              </w:rPr>
              <w:t>Social identity theory</w:t>
            </w:r>
            <w:r>
              <w:rPr>
                <w:noProof/>
                <w:webHidden/>
              </w:rPr>
              <w:tab/>
            </w:r>
            <w:r>
              <w:rPr>
                <w:noProof/>
                <w:webHidden/>
              </w:rPr>
              <w:fldChar w:fldCharType="begin"/>
            </w:r>
            <w:r>
              <w:rPr>
                <w:noProof/>
                <w:webHidden/>
              </w:rPr>
              <w:instrText xml:space="preserve"> PAGEREF _Toc67398588 \h </w:instrText>
            </w:r>
            <w:r>
              <w:rPr>
                <w:noProof/>
                <w:webHidden/>
              </w:rPr>
            </w:r>
            <w:r>
              <w:rPr>
                <w:noProof/>
                <w:webHidden/>
              </w:rPr>
              <w:fldChar w:fldCharType="separate"/>
            </w:r>
            <w:r>
              <w:rPr>
                <w:noProof/>
                <w:webHidden/>
              </w:rPr>
              <w:t>3</w:t>
            </w:r>
            <w:r>
              <w:rPr>
                <w:noProof/>
                <w:webHidden/>
              </w:rPr>
              <w:fldChar w:fldCharType="end"/>
            </w:r>
          </w:hyperlink>
        </w:p>
        <w:p w14:paraId="27FC7504" w14:textId="636C7259" w:rsidR="007A5ED6" w:rsidRDefault="007A5ED6">
          <w:pPr>
            <w:pStyle w:val="TOC1"/>
            <w:tabs>
              <w:tab w:val="right" w:leader="dot" w:pos="9016"/>
            </w:tabs>
            <w:rPr>
              <w:rFonts w:eastAsiaTheme="minorEastAsia"/>
              <w:noProof/>
              <w:sz w:val="24"/>
              <w:szCs w:val="24"/>
              <w:lang w:eastAsia="en-GB"/>
            </w:rPr>
          </w:pPr>
          <w:hyperlink w:anchor="_Toc67398589" w:history="1">
            <w:r w:rsidRPr="00016828">
              <w:rPr>
                <w:rStyle w:val="Hyperlink"/>
                <w:rFonts w:ascii="Arial" w:hAnsi="Arial" w:cs="Arial"/>
                <w:b/>
                <w:bCs/>
                <w:noProof/>
              </w:rPr>
              <w:t>Theory of planned behaviour</w:t>
            </w:r>
            <w:r>
              <w:rPr>
                <w:noProof/>
                <w:webHidden/>
              </w:rPr>
              <w:tab/>
            </w:r>
            <w:r>
              <w:rPr>
                <w:noProof/>
                <w:webHidden/>
              </w:rPr>
              <w:fldChar w:fldCharType="begin"/>
            </w:r>
            <w:r>
              <w:rPr>
                <w:noProof/>
                <w:webHidden/>
              </w:rPr>
              <w:instrText xml:space="preserve"> PAGEREF _Toc67398589 \h </w:instrText>
            </w:r>
            <w:r>
              <w:rPr>
                <w:noProof/>
                <w:webHidden/>
              </w:rPr>
            </w:r>
            <w:r>
              <w:rPr>
                <w:noProof/>
                <w:webHidden/>
              </w:rPr>
              <w:fldChar w:fldCharType="separate"/>
            </w:r>
            <w:r>
              <w:rPr>
                <w:noProof/>
                <w:webHidden/>
              </w:rPr>
              <w:t>4</w:t>
            </w:r>
            <w:r>
              <w:rPr>
                <w:noProof/>
                <w:webHidden/>
              </w:rPr>
              <w:fldChar w:fldCharType="end"/>
            </w:r>
          </w:hyperlink>
        </w:p>
        <w:p w14:paraId="1B21DD5E" w14:textId="12117B2B" w:rsidR="007A5ED6" w:rsidRDefault="007A5ED6">
          <w:pPr>
            <w:pStyle w:val="TOC1"/>
            <w:tabs>
              <w:tab w:val="right" w:leader="dot" w:pos="9016"/>
            </w:tabs>
            <w:rPr>
              <w:rFonts w:eastAsiaTheme="minorEastAsia"/>
              <w:noProof/>
              <w:sz w:val="24"/>
              <w:szCs w:val="24"/>
              <w:lang w:eastAsia="en-GB"/>
            </w:rPr>
          </w:pPr>
          <w:hyperlink w:anchor="_Toc67398590" w:history="1">
            <w:r w:rsidRPr="00016828">
              <w:rPr>
                <w:rStyle w:val="Hyperlink"/>
                <w:rFonts w:ascii="Arial" w:hAnsi="Arial" w:cs="Arial"/>
                <w:b/>
                <w:bCs/>
                <w:noProof/>
              </w:rPr>
              <w:t>Frustration aggression hypothesis</w:t>
            </w:r>
            <w:r>
              <w:rPr>
                <w:noProof/>
                <w:webHidden/>
              </w:rPr>
              <w:tab/>
            </w:r>
            <w:r>
              <w:rPr>
                <w:noProof/>
                <w:webHidden/>
              </w:rPr>
              <w:fldChar w:fldCharType="begin"/>
            </w:r>
            <w:r>
              <w:rPr>
                <w:noProof/>
                <w:webHidden/>
              </w:rPr>
              <w:instrText xml:space="preserve"> PAGEREF _Toc67398590 \h </w:instrText>
            </w:r>
            <w:r>
              <w:rPr>
                <w:noProof/>
                <w:webHidden/>
              </w:rPr>
            </w:r>
            <w:r>
              <w:rPr>
                <w:noProof/>
                <w:webHidden/>
              </w:rPr>
              <w:fldChar w:fldCharType="separate"/>
            </w:r>
            <w:r>
              <w:rPr>
                <w:noProof/>
                <w:webHidden/>
              </w:rPr>
              <w:t>7</w:t>
            </w:r>
            <w:r>
              <w:rPr>
                <w:noProof/>
                <w:webHidden/>
              </w:rPr>
              <w:fldChar w:fldCharType="end"/>
            </w:r>
          </w:hyperlink>
        </w:p>
        <w:p w14:paraId="7D361A7D" w14:textId="2047E467" w:rsidR="007A5ED6" w:rsidRDefault="007A5ED6">
          <w:pPr>
            <w:pStyle w:val="TOC1"/>
            <w:tabs>
              <w:tab w:val="right" w:leader="dot" w:pos="9016"/>
            </w:tabs>
            <w:rPr>
              <w:rFonts w:eastAsiaTheme="minorEastAsia"/>
              <w:noProof/>
              <w:sz w:val="24"/>
              <w:szCs w:val="24"/>
              <w:lang w:eastAsia="en-GB"/>
            </w:rPr>
          </w:pPr>
          <w:hyperlink w:anchor="_Toc67398591" w:history="1">
            <w:r w:rsidRPr="00016828">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_Toc67398591 \h </w:instrText>
            </w:r>
            <w:r>
              <w:rPr>
                <w:noProof/>
                <w:webHidden/>
              </w:rPr>
            </w:r>
            <w:r>
              <w:rPr>
                <w:noProof/>
                <w:webHidden/>
              </w:rPr>
              <w:fldChar w:fldCharType="separate"/>
            </w:r>
            <w:r>
              <w:rPr>
                <w:noProof/>
                <w:webHidden/>
              </w:rPr>
              <w:t>8</w:t>
            </w:r>
            <w:r>
              <w:rPr>
                <w:noProof/>
                <w:webHidden/>
              </w:rPr>
              <w:fldChar w:fldCharType="end"/>
            </w:r>
          </w:hyperlink>
        </w:p>
        <w:p w14:paraId="1FA32838" w14:textId="1C1263B2" w:rsidR="007A5ED6" w:rsidRDefault="007A5ED6">
          <w:pPr>
            <w:pStyle w:val="TOC1"/>
            <w:tabs>
              <w:tab w:val="right" w:leader="dot" w:pos="9016"/>
            </w:tabs>
            <w:rPr>
              <w:rFonts w:eastAsiaTheme="minorEastAsia"/>
              <w:noProof/>
              <w:sz w:val="24"/>
              <w:szCs w:val="24"/>
              <w:lang w:eastAsia="en-GB"/>
            </w:rPr>
          </w:pPr>
          <w:hyperlink w:anchor="_Toc67398592" w:history="1">
            <w:r w:rsidRPr="00016828">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_Toc67398592 \h </w:instrText>
            </w:r>
            <w:r>
              <w:rPr>
                <w:noProof/>
                <w:webHidden/>
              </w:rPr>
            </w:r>
            <w:r>
              <w:rPr>
                <w:noProof/>
                <w:webHidden/>
              </w:rPr>
              <w:fldChar w:fldCharType="separate"/>
            </w:r>
            <w:r>
              <w:rPr>
                <w:noProof/>
                <w:webHidden/>
              </w:rPr>
              <w:t>9</w:t>
            </w:r>
            <w:r>
              <w:rPr>
                <w:noProof/>
                <w:webHidden/>
              </w:rPr>
              <w:fldChar w:fldCharType="end"/>
            </w:r>
          </w:hyperlink>
        </w:p>
        <w:p w14:paraId="73A54191" w14:textId="514ABB18" w:rsidR="00CF0A75" w:rsidRDefault="00CF0A75">
          <w:r w:rsidRPr="00CF0A75">
            <w:rPr>
              <w:rFonts w:ascii="Arial" w:hAnsi="Arial" w:cs="Arial"/>
              <w:b/>
              <w:bCs/>
              <w:noProof/>
            </w:rPr>
            <w:fldChar w:fldCharType="end"/>
          </w:r>
        </w:p>
      </w:sdtContent>
    </w:sdt>
    <w:p w14:paraId="68CA5154" w14:textId="0808B2A3" w:rsidR="00CF0A75" w:rsidRDefault="00CF0A75"/>
    <w:p w14:paraId="52140164" w14:textId="64863736" w:rsidR="00CF0A75" w:rsidRDefault="00CF0A75"/>
    <w:p w14:paraId="0C010350" w14:textId="1DE8CEBC" w:rsidR="00CF0A75" w:rsidRDefault="00CF0A75"/>
    <w:p w14:paraId="074FBE65" w14:textId="1947CFBB" w:rsidR="00CF0A75" w:rsidRDefault="00CF0A75"/>
    <w:p w14:paraId="72F904C2" w14:textId="56387FC9" w:rsidR="00CF0A75" w:rsidRDefault="00CF0A75"/>
    <w:p w14:paraId="508B1EDB" w14:textId="042B936D" w:rsidR="00CF0A75" w:rsidRDefault="00CF0A75"/>
    <w:p w14:paraId="16C3643D" w14:textId="60E92F02" w:rsidR="00CF0A75" w:rsidRDefault="00CF0A75"/>
    <w:p w14:paraId="6CBD3811" w14:textId="321CC3EF" w:rsidR="00CF0A75" w:rsidRDefault="00CF0A75"/>
    <w:p w14:paraId="14958710" w14:textId="476B1F1E" w:rsidR="00CF0A75" w:rsidRDefault="00CF0A75"/>
    <w:p w14:paraId="7395A57A" w14:textId="4EFA2285" w:rsidR="00CF0A75" w:rsidRDefault="00CF0A75"/>
    <w:p w14:paraId="6D0B230D" w14:textId="5F4CA8A6" w:rsidR="00CF0A75" w:rsidRDefault="00CF0A75"/>
    <w:p w14:paraId="1AEEDD1F" w14:textId="58A5A88E" w:rsidR="00CF0A75" w:rsidRDefault="00CF0A75"/>
    <w:p w14:paraId="66403590" w14:textId="4853B752" w:rsidR="00CF0A75" w:rsidRDefault="00CF0A75"/>
    <w:p w14:paraId="4EAC8EBE" w14:textId="4CECF394" w:rsidR="00CF0A75" w:rsidRDefault="00CF0A75"/>
    <w:p w14:paraId="39494577" w14:textId="4AFAB1C2" w:rsidR="00CF0A75" w:rsidRDefault="00CF0A75"/>
    <w:p w14:paraId="0E823CEA" w14:textId="3567A3E4" w:rsidR="00CF0A75" w:rsidRDefault="00CF0A75"/>
    <w:p w14:paraId="64073539" w14:textId="0391ABEB" w:rsidR="00CF0A75" w:rsidRDefault="00CF0A75"/>
    <w:p w14:paraId="067D128B" w14:textId="073D0C82" w:rsidR="00CF0A75" w:rsidRDefault="00CF0A75"/>
    <w:p w14:paraId="4C157892" w14:textId="6EBF4C5B" w:rsidR="00CF0A75" w:rsidRDefault="00CF0A75"/>
    <w:p w14:paraId="3BE13EA9" w14:textId="4B2DC01F" w:rsidR="00CF0A75" w:rsidRDefault="00CF0A75"/>
    <w:p w14:paraId="3530403A" w14:textId="171CB82E" w:rsidR="00CF0A75" w:rsidRDefault="00CF0A75"/>
    <w:p w14:paraId="43D27EA6" w14:textId="7D517A25" w:rsidR="00CF0A75" w:rsidRDefault="00CF0A75"/>
    <w:p w14:paraId="31738B74" w14:textId="77777777" w:rsidR="00A53381" w:rsidRDefault="00A53381" w:rsidP="00F14C32">
      <w:pPr>
        <w:pStyle w:val="Heading1"/>
        <w:spacing w:line="360" w:lineRule="auto"/>
        <w:rPr>
          <w:rFonts w:ascii="Arial" w:hAnsi="Arial" w:cs="Arial"/>
          <w:b/>
          <w:bCs/>
          <w:sz w:val="22"/>
          <w:szCs w:val="22"/>
        </w:rPr>
      </w:pPr>
    </w:p>
    <w:p w14:paraId="648C1D6E" w14:textId="3CDAD03D" w:rsidR="00CF0A75" w:rsidRPr="00CF0A75" w:rsidRDefault="00CF0A75" w:rsidP="00F14C32">
      <w:pPr>
        <w:pStyle w:val="Heading1"/>
        <w:spacing w:line="360" w:lineRule="auto"/>
        <w:rPr>
          <w:rFonts w:ascii="Arial" w:hAnsi="Arial" w:cs="Arial"/>
          <w:b/>
          <w:bCs/>
          <w:sz w:val="22"/>
          <w:szCs w:val="22"/>
        </w:rPr>
      </w:pPr>
      <w:bookmarkStart w:id="0" w:name="_Toc67398587"/>
      <w:r w:rsidRPr="00CF0A75">
        <w:rPr>
          <w:rFonts w:ascii="Arial" w:hAnsi="Arial" w:cs="Arial"/>
          <w:b/>
          <w:bCs/>
          <w:sz w:val="22"/>
          <w:szCs w:val="22"/>
        </w:rPr>
        <w:t>Introduction</w:t>
      </w:r>
      <w:bookmarkEnd w:id="0"/>
      <w:r w:rsidRPr="00CF0A75">
        <w:rPr>
          <w:rFonts w:ascii="Arial" w:hAnsi="Arial" w:cs="Arial"/>
          <w:b/>
          <w:bCs/>
          <w:sz w:val="22"/>
          <w:szCs w:val="22"/>
        </w:rPr>
        <w:t xml:space="preserve"> </w:t>
      </w:r>
    </w:p>
    <w:p w14:paraId="57A63B95" w14:textId="1F489986" w:rsidR="00CF0A75" w:rsidRDefault="00CF0A75" w:rsidP="00F14C32">
      <w:pPr>
        <w:spacing w:line="360" w:lineRule="auto"/>
      </w:pPr>
    </w:p>
    <w:p w14:paraId="15EBA31F" w14:textId="59A2BED2" w:rsidR="00CF0A75" w:rsidRDefault="004B28BA" w:rsidP="00F14C32">
      <w:pPr>
        <w:spacing w:line="360" w:lineRule="auto"/>
        <w:jc w:val="both"/>
      </w:pPr>
      <w:r>
        <w:rPr>
          <w:rFonts w:ascii="Arial" w:hAnsi="Arial" w:cs="Arial"/>
        </w:rPr>
        <w:t xml:space="preserve">The purpose of writing this report is to outline </w:t>
      </w:r>
      <w:r w:rsidR="00282838">
        <w:rPr>
          <w:rFonts w:ascii="Arial" w:hAnsi="Arial" w:cs="Arial"/>
        </w:rPr>
        <w:t>and understand</w:t>
      </w:r>
      <w:r w:rsidR="004209D4">
        <w:rPr>
          <w:rFonts w:ascii="Arial" w:hAnsi="Arial" w:cs="Arial"/>
        </w:rPr>
        <w:t xml:space="preserve"> the behaviour and actions of Maison Kabee</w:t>
      </w:r>
      <w:r w:rsidR="00B071EC">
        <w:rPr>
          <w:rFonts w:ascii="Arial" w:hAnsi="Arial" w:cs="Arial"/>
        </w:rPr>
        <w:t xml:space="preserve"> and to help individuals to come up with a support plan for </w:t>
      </w:r>
      <w:r w:rsidR="0062075B">
        <w:rPr>
          <w:rFonts w:ascii="Arial" w:hAnsi="Arial" w:cs="Arial"/>
        </w:rPr>
        <w:t>him.</w:t>
      </w:r>
      <w:r w:rsidR="004209D4">
        <w:rPr>
          <w:rFonts w:ascii="Arial" w:hAnsi="Arial" w:cs="Arial"/>
        </w:rPr>
        <w:t xml:space="preserve"> </w:t>
      </w:r>
      <w:r w:rsidR="0062075B">
        <w:rPr>
          <w:rFonts w:ascii="Arial" w:hAnsi="Arial" w:cs="Arial"/>
        </w:rPr>
        <w:t>Furthermore, t</w:t>
      </w:r>
      <w:r w:rsidR="00F14C32">
        <w:rPr>
          <w:rFonts w:ascii="Arial" w:hAnsi="Arial" w:cs="Arial"/>
        </w:rPr>
        <w:t xml:space="preserve">o </w:t>
      </w:r>
      <w:r w:rsidR="007009B7">
        <w:rPr>
          <w:rFonts w:ascii="Arial" w:hAnsi="Arial" w:cs="Arial"/>
        </w:rPr>
        <w:t>understand the reasons behind his behaviour which will be done by using psychological theories</w:t>
      </w:r>
      <w:r w:rsidR="00282838">
        <w:rPr>
          <w:rFonts w:ascii="Arial" w:hAnsi="Arial" w:cs="Arial"/>
        </w:rPr>
        <w:t xml:space="preserve">. This report will discuss three psychological theories, they will be explained </w:t>
      </w:r>
      <w:r w:rsidR="00A7781E">
        <w:rPr>
          <w:rFonts w:ascii="Arial" w:hAnsi="Arial" w:cs="Arial"/>
        </w:rPr>
        <w:t xml:space="preserve">in detail </w:t>
      </w:r>
      <w:r w:rsidR="00282838">
        <w:rPr>
          <w:rFonts w:ascii="Arial" w:hAnsi="Arial" w:cs="Arial"/>
        </w:rPr>
        <w:t>the three theories which will be used are social identity theory, theory of planned behaviour and frustration aggression hypothesis.</w:t>
      </w:r>
      <w:r w:rsidR="007009B7">
        <w:rPr>
          <w:rFonts w:ascii="Arial" w:hAnsi="Arial" w:cs="Arial"/>
        </w:rPr>
        <w:t xml:space="preserve"> The </w:t>
      </w:r>
      <w:r w:rsidR="00F14C32">
        <w:rPr>
          <w:rFonts w:ascii="Arial" w:hAnsi="Arial" w:cs="Arial"/>
        </w:rPr>
        <w:t xml:space="preserve">three </w:t>
      </w:r>
      <w:r w:rsidR="007009B7">
        <w:rPr>
          <w:rFonts w:ascii="Arial" w:hAnsi="Arial" w:cs="Arial"/>
        </w:rPr>
        <w:t xml:space="preserve">psychological theories </w:t>
      </w:r>
      <w:r w:rsidR="00F14C32">
        <w:rPr>
          <w:rFonts w:ascii="Arial" w:hAnsi="Arial" w:cs="Arial"/>
        </w:rPr>
        <w:t>will help to understand Maison’s thoughts emotions, emotional responses, and behaviours. T</w:t>
      </w:r>
      <w:r w:rsidR="00282838">
        <w:rPr>
          <w:rFonts w:ascii="Arial" w:hAnsi="Arial" w:cs="Arial"/>
        </w:rPr>
        <w:t>here will also be evidence of data relating to the psychological theories.</w:t>
      </w:r>
    </w:p>
    <w:p w14:paraId="0BCE6EBB" w14:textId="097AB8EE" w:rsidR="00CF0A75" w:rsidRDefault="00CF0A75"/>
    <w:p w14:paraId="44153064" w14:textId="7BEE536D" w:rsidR="00CF0A75" w:rsidRDefault="00CF0A75"/>
    <w:p w14:paraId="01037A68" w14:textId="7D7B9A5B" w:rsidR="00CF0A75" w:rsidRDefault="00CF0A75"/>
    <w:p w14:paraId="09DD8635" w14:textId="1272428C" w:rsidR="00CF0A75" w:rsidRDefault="00CF0A75"/>
    <w:p w14:paraId="446FBD8A" w14:textId="0DC73851" w:rsidR="00CF0A75" w:rsidRDefault="00CF0A75"/>
    <w:p w14:paraId="2EC84575" w14:textId="541D5EA9" w:rsidR="00CF0A75" w:rsidRDefault="00CF0A75"/>
    <w:p w14:paraId="05C56C57" w14:textId="01D9EB26" w:rsidR="00CF0A75" w:rsidRDefault="00CF0A75"/>
    <w:p w14:paraId="201EC45C" w14:textId="575FAFB3" w:rsidR="00CF0A75" w:rsidRDefault="00CF0A75"/>
    <w:p w14:paraId="0CE4524D" w14:textId="2E361982" w:rsidR="00CF0A75" w:rsidRDefault="00CF0A75"/>
    <w:p w14:paraId="6C7D5947" w14:textId="1FD6FCD2" w:rsidR="00CF0A75" w:rsidRDefault="00CF0A75"/>
    <w:p w14:paraId="15ADB9DE" w14:textId="44C02841" w:rsidR="00CF0A75" w:rsidRDefault="00CF0A75"/>
    <w:p w14:paraId="1AD51EB5" w14:textId="7D07B81A" w:rsidR="00CF0A75" w:rsidRDefault="00CF0A75"/>
    <w:p w14:paraId="2C2EC00C" w14:textId="188A56EA" w:rsidR="00CF0A75" w:rsidRDefault="00CF0A75"/>
    <w:p w14:paraId="0E351E96" w14:textId="26E31039" w:rsidR="00CF0A75" w:rsidRDefault="00CF0A75"/>
    <w:p w14:paraId="6FF2293B" w14:textId="3824A40F" w:rsidR="00CF0A75" w:rsidRDefault="00CF0A75"/>
    <w:p w14:paraId="70B6B561" w14:textId="2C593397" w:rsidR="00CF0A75" w:rsidRDefault="00CF0A75"/>
    <w:p w14:paraId="751CEA50" w14:textId="715603AF" w:rsidR="00CF0A75" w:rsidRDefault="00CF0A75"/>
    <w:p w14:paraId="0BD83DE6" w14:textId="01CB54A2" w:rsidR="00CF0A75" w:rsidRDefault="00CF0A75"/>
    <w:p w14:paraId="578DD4F6" w14:textId="163A9F15" w:rsidR="002F0D62" w:rsidRDefault="002F0D62" w:rsidP="002F0D62"/>
    <w:p w14:paraId="61F5AA6A" w14:textId="77777777" w:rsidR="00A53381" w:rsidRDefault="00A53381" w:rsidP="002F0D62"/>
    <w:p w14:paraId="019FFEB8" w14:textId="629DD39D" w:rsidR="002F0D62" w:rsidRPr="00722A7B" w:rsidRDefault="007D3934" w:rsidP="00722A7B">
      <w:pPr>
        <w:pStyle w:val="Heading1"/>
        <w:rPr>
          <w:rFonts w:ascii="Arial" w:hAnsi="Arial" w:cs="Arial"/>
          <w:b/>
          <w:bCs/>
          <w:sz w:val="22"/>
          <w:szCs w:val="22"/>
        </w:rPr>
      </w:pPr>
      <w:bookmarkStart w:id="1" w:name="_Toc67398588"/>
      <w:r w:rsidRPr="00722A7B">
        <w:rPr>
          <w:rFonts w:ascii="Arial" w:hAnsi="Arial" w:cs="Arial"/>
          <w:b/>
          <w:bCs/>
          <w:sz w:val="22"/>
          <w:szCs w:val="22"/>
        </w:rPr>
        <w:lastRenderedPageBreak/>
        <w:t>Social identity t</w:t>
      </w:r>
      <w:r w:rsidR="002F0D62" w:rsidRPr="00722A7B">
        <w:rPr>
          <w:rFonts w:ascii="Arial" w:hAnsi="Arial" w:cs="Arial"/>
          <w:b/>
          <w:bCs/>
          <w:sz w:val="22"/>
          <w:szCs w:val="22"/>
        </w:rPr>
        <w:t>heory</w:t>
      </w:r>
      <w:bookmarkEnd w:id="1"/>
    </w:p>
    <w:p w14:paraId="7E9D18CC" w14:textId="6BCD3C86" w:rsidR="007D3934" w:rsidRDefault="007D3934" w:rsidP="007D3934"/>
    <w:p w14:paraId="35E0C106" w14:textId="4DCA0FC7" w:rsidR="007D3934" w:rsidRDefault="007D3934" w:rsidP="007D3934">
      <w:pPr>
        <w:spacing w:after="0" w:line="240" w:lineRule="auto"/>
        <w:rPr>
          <w:rFonts w:ascii="Times New Roman" w:eastAsia="Times New Roman" w:hAnsi="Times New Roman" w:cs="Times New Roman"/>
          <w:sz w:val="24"/>
          <w:szCs w:val="24"/>
          <w:lang w:eastAsia="en-GB"/>
        </w:rPr>
      </w:pPr>
    </w:p>
    <w:p w14:paraId="3B97C89B" w14:textId="4E0B91A7" w:rsidR="007D3934" w:rsidRDefault="007D3934" w:rsidP="00D3619C">
      <w:pPr>
        <w:spacing w:line="360" w:lineRule="auto"/>
        <w:jc w:val="both"/>
        <w:rPr>
          <w:rStyle w:val="apple-converted-space"/>
          <w:rFonts w:ascii="Arial" w:hAnsi="Arial" w:cs="Arial"/>
          <w:color w:val="000000" w:themeColor="text1"/>
          <w:shd w:val="clear" w:color="auto" w:fill="FFFFFF"/>
        </w:rPr>
      </w:pPr>
      <w:r w:rsidRPr="007D3934">
        <w:rPr>
          <w:rStyle w:val="Strong"/>
          <w:rFonts w:ascii="Arial" w:hAnsi="Arial" w:cs="Arial"/>
          <w:b w:val="0"/>
          <w:bCs w:val="0"/>
          <w:color w:val="000000" w:themeColor="text1"/>
        </w:rPr>
        <w:t>‘'Social identity theory</w:t>
      </w:r>
      <w:r w:rsidRPr="007D3934">
        <w:rPr>
          <w:rFonts w:ascii="Arial" w:hAnsi="Arial" w:cs="Arial"/>
          <w:b/>
          <w:bCs/>
          <w:color w:val="000000" w:themeColor="text1"/>
          <w:shd w:val="clear" w:color="auto" w:fill="FFFFFF"/>
        </w:rPr>
        <w:t>,</w:t>
      </w:r>
      <w:r w:rsidRPr="007D3934">
        <w:rPr>
          <w:rFonts w:ascii="Arial" w:hAnsi="Arial" w:cs="Arial"/>
          <w:color w:val="000000" w:themeColor="text1"/>
          <w:shd w:val="clear" w:color="auto" w:fill="FFFFFF"/>
        </w:rPr>
        <w:t xml:space="preserve"> in</w:t>
      </w:r>
      <w:r w:rsidRPr="007D3934">
        <w:rPr>
          <w:rStyle w:val="apple-converted-space"/>
          <w:rFonts w:ascii="Arial" w:hAnsi="Arial" w:cs="Arial"/>
          <w:color w:val="000000" w:themeColor="text1"/>
          <w:shd w:val="clear" w:color="auto" w:fill="FFFFFF"/>
        </w:rPr>
        <w:t> </w:t>
      </w:r>
      <w:hyperlink r:id="rId8" w:history="1">
        <w:r w:rsidRPr="007D3934">
          <w:rPr>
            <w:rStyle w:val="Hyperlink"/>
            <w:rFonts w:ascii="Arial" w:hAnsi="Arial" w:cs="Arial"/>
            <w:color w:val="000000" w:themeColor="text1"/>
            <w:u w:val="none"/>
          </w:rPr>
          <w:t>social psychology</w:t>
        </w:r>
      </w:hyperlink>
      <w:r w:rsidRPr="007D3934">
        <w:rPr>
          <w:rFonts w:ascii="Arial" w:hAnsi="Arial" w:cs="Arial"/>
          <w:color w:val="000000" w:themeColor="text1"/>
          <w:shd w:val="clear" w:color="auto" w:fill="FFFFFF"/>
        </w:rPr>
        <w:t>, the study of the interplay between personal and social identities</w:t>
      </w:r>
      <w:r>
        <w:rPr>
          <w:rFonts w:ascii="Arial" w:hAnsi="Arial" w:cs="Arial"/>
          <w:color w:val="000000" w:themeColor="text1"/>
          <w:shd w:val="clear" w:color="auto" w:fill="FFFFFF"/>
        </w:rPr>
        <w:t xml:space="preserve">’’ (Ellemers, 2020). </w:t>
      </w:r>
      <w:r w:rsidR="00926702">
        <w:rPr>
          <w:rStyle w:val="apple-converted-space"/>
          <w:rFonts w:ascii="Arial" w:hAnsi="Arial" w:cs="Arial"/>
          <w:color w:val="000000" w:themeColor="text1"/>
          <w:shd w:val="clear" w:color="auto" w:fill="FFFFFF"/>
        </w:rPr>
        <w:t xml:space="preserve">Social identity is a person’s sense of who they are, the </w:t>
      </w:r>
      <w:r w:rsidR="005231B0">
        <w:rPr>
          <w:rStyle w:val="apple-converted-space"/>
          <w:rFonts w:ascii="Arial" w:hAnsi="Arial" w:cs="Arial"/>
          <w:color w:val="000000" w:themeColor="text1"/>
          <w:shd w:val="clear" w:color="auto" w:fill="FFFFFF"/>
        </w:rPr>
        <w:t xml:space="preserve">different </w:t>
      </w:r>
      <w:r w:rsidR="00926702">
        <w:rPr>
          <w:rStyle w:val="apple-converted-space"/>
          <w:rFonts w:ascii="Arial" w:hAnsi="Arial" w:cs="Arial"/>
          <w:color w:val="000000" w:themeColor="text1"/>
          <w:shd w:val="clear" w:color="auto" w:fill="FFFFFF"/>
        </w:rPr>
        <w:t>groups are social class, family</w:t>
      </w:r>
      <w:r w:rsidR="00B071EC">
        <w:rPr>
          <w:rStyle w:val="apple-converted-space"/>
          <w:rFonts w:ascii="Arial" w:hAnsi="Arial" w:cs="Arial"/>
          <w:color w:val="000000" w:themeColor="text1"/>
          <w:shd w:val="clear" w:color="auto" w:fill="FFFFFF"/>
        </w:rPr>
        <w:t xml:space="preserve"> and supporting the same football team </w:t>
      </w:r>
      <w:r w:rsidR="00926702">
        <w:rPr>
          <w:rStyle w:val="apple-converted-space"/>
          <w:rFonts w:ascii="Arial" w:hAnsi="Arial" w:cs="Arial"/>
          <w:color w:val="000000" w:themeColor="text1"/>
          <w:shd w:val="clear" w:color="auto" w:fill="FFFFFF"/>
        </w:rPr>
        <w:t>(McLeod, 2019)</w:t>
      </w:r>
      <w:r w:rsidR="00615312">
        <w:rPr>
          <w:rStyle w:val="apple-converted-space"/>
          <w:rFonts w:ascii="Arial" w:hAnsi="Arial" w:cs="Arial"/>
          <w:color w:val="000000" w:themeColor="text1"/>
          <w:shd w:val="clear" w:color="auto" w:fill="FFFFFF"/>
        </w:rPr>
        <w:t>.</w:t>
      </w:r>
      <w:r w:rsidR="00926702">
        <w:rPr>
          <w:rStyle w:val="apple-converted-space"/>
          <w:rFonts w:ascii="Arial" w:hAnsi="Arial" w:cs="Arial"/>
          <w:color w:val="000000" w:themeColor="text1"/>
          <w:shd w:val="clear" w:color="auto" w:fill="FFFFFF"/>
        </w:rPr>
        <w:t xml:space="preserve"> </w:t>
      </w:r>
      <w:r w:rsidR="00B071EC">
        <w:rPr>
          <w:rStyle w:val="apple-converted-space"/>
          <w:rFonts w:ascii="Arial" w:hAnsi="Arial" w:cs="Arial"/>
          <w:color w:val="000000" w:themeColor="text1"/>
          <w:shd w:val="clear" w:color="auto" w:fill="FFFFFF"/>
        </w:rPr>
        <w:t xml:space="preserve">The groups will give a sense of social identity and belonging </w:t>
      </w:r>
      <w:r w:rsidR="00363C29">
        <w:rPr>
          <w:rStyle w:val="apple-converted-space"/>
          <w:rFonts w:ascii="Arial" w:hAnsi="Arial" w:cs="Arial"/>
          <w:color w:val="000000" w:themeColor="text1"/>
          <w:shd w:val="clear" w:color="auto" w:fill="FFFFFF"/>
        </w:rPr>
        <w:t xml:space="preserve">to the social world. </w:t>
      </w:r>
      <w:r w:rsidR="00D3619C">
        <w:rPr>
          <w:rStyle w:val="apple-converted-space"/>
          <w:rFonts w:ascii="Arial" w:hAnsi="Arial" w:cs="Arial"/>
          <w:color w:val="000000" w:themeColor="text1"/>
          <w:shd w:val="clear" w:color="auto" w:fill="FFFFFF"/>
        </w:rPr>
        <w:t xml:space="preserve">There are three stages, social categorization, social identification and social comparison. </w:t>
      </w:r>
    </w:p>
    <w:p w14:paraId="202A04B5" w14:textId="439D68A1" w:rsidR="00D3619C" w:rsidRDefault="00D3619C" w:rsidP="00D3619C">
      <w:pPr>
        <w:spacing w:line="360" w:lineRule="auto"/>
        <w:jc w:val="both"/>
        <w:rPr>
          <w:rStyle w:val="apple-converted-space"/>
          <w:rFonts w:ascii="Arial" w:hAnsi="Arial" w:cs="Arial"/>
          <w:color w:val="000000" w:themeColor="text1"/>
          <w:shd w:val="clear" w:color="auto" w:fill="FFFFFF"/>
        </w:rPr>
      </w:pPr>
      <w:r>
        <w:rPr>
          <w:rStyle w:val="apple-converted-space"/>
          <w:rFonts w:ascii="Arial" w:hAnsi="Arial" w:cs="Arial"/>
          <w:color w:val="000000" w:themeColor="text1"/>
          <w:shd w:val="clear" w:color="auto" w:fill="FFFFFF"/>
        </w:rPr>
        <w:t xml:space="preserve">Social categorization is understanding objects and identifying them. In order to understand the social </w:t>
      </w:r>
      <w:r w:rsidR="00F41AF3">
        <w:rPr>
          <w:rStyle w:val="apple-converted-space"/>
          <w:rFonts w:ascii="Arial" w:hAnsi="Arial" w:cs="Arial"/>
          <w:color w:val="000000" w:themeColor="text1"/>
          <w:shd w:val="clear" w:color="auto" w:fill="FFFFFF"/>
        </w:rPr>
        <w:t>environment,</w:t>
      </w:r>
      <w:r>
        <w:rPr>
          <w:rStyle w:val="apple-converted-space"/>
          <w:rFonts w:ascii="Arial" w:hAnsi="Arial" w:cs="Arial"/>
          <w:color w:val="000000" w:themeColor="text1"/>
          <w:shd w:val="clear" w:color="auto" w:fill="FFFFFF"/>
        </w:rPr>
        <w:t xml:space="preserve"> </w:t>
      </w:r>
      <w:r w:rsidR="00F41AF3">
        <w:rPr>
          <w:rStyle w:val="apple-converted-space"/>
          <w:rFonts w:ascii="Arial" w:hAnsi="Arial" w:cs="Arial"/>
          <w:color w:val="000000" w:themeColor="text1"/>
          <w:shd w:val="clear" w:color="auto" w:fill="FFFFFF"/>
        </w:rPr>
        <w:t>we use social categories like black, white Christian</w:t>
      </w:r>
      <w:r w:rsidR="00363C29">
        <w:rPr>
          <w:rStyle w:val="apple-converted-space"/>
          <w:rFonts w:ascii="Arial" w:hAnsi="Arial" w:cs="Arial"/>
          <w:color w:val="000000" w:themeColor="text1"/>
          <w:shd w:val="clear" w:color="auto" w:fill="FFFFFF"/>
        </w:rPr>
        <w:t xml:space="preserve"> and muslim</w:t>
      </w:r>
      <w:r w:rsidR="00F41AF3">
        <w:rPr>
          <w:rStyle w:val="apple-converted-space"/>
          <w:rFonts w:ascii="Arial" w:hAnsi="Arial" w:cs="Arial"/>
          <w:color w:val="000000" w:themeColor="text1"/>
          <w:shd w:val="clear" w:color="auto" w:fill="FFFFFF"/>
        </w:rPr>
        <w:t xml:space="preserve"> (McLeod, 2019). Social identification is when you adopt the identity of the group you belong to for example a student will act</w:t>
      </w:r>
      <w:r w:rsidR="00BF68AC">
        <w:rPr>
          <w:rStyle w:val="apple-converted-space"/>
          <w:rFonts w:ascii="Arial" w:hAnsi="Arial" w:cs="Arial"/>
          <w:color w:val="000000" w:themeColor="text1"/>
          <w:shd w:val="clear" w:color="auto" w:fill="FFFFFF"/>
        </w:rPr>
        <w:t xml:space="preserve"> in the way students </w:t>
      </w:r>
      <w:r w:rsidR="00587AEC">
        <w:rPr>
          <w:rStyle w:val="apple-converted-space"/>
          <w:rFonts w:ascii="Arial" w:hAnsi="Arial" w:cs="Arial"/>
          <w:color w:val="000000" w:themeColor="text1"/>
          <w:shd w:val="clear" w:color="auto" w:fill="FFFFFF"/>
        </w:rPr>
        <w:t xml:space="preserve">are believed to </w:t>
      </w:r>
      <w:r w:rsidR="00BF68AC">
        <w:rPr>
          <w:rStyle w:val="apple-converted-space"/>
          <w:rFonts w:ascii="Arial" w:hAnsi="Arial" w:cs="Arial"/>
          <w:color w:val="000000" w:themeColor="text1"/>
          <w:shd w:val="clear" w:color="auto" w:fill="FFFFFF"/>
        </w:rPr>
        <w:t>act in and find that normal</w:t>
      </w:r>
      <w:r w:rsidR="00F41AF3">
        <w:rPr>
          <w:rStyle w:val="apple-converted-space"/>
          <w:rFonts w:ascii="Arial" w:hAnsi="Arial" w:cs="Arial"/>
          <w:color w:val="000000" w:themeColor="text1"/>
          <w:shd w:val="clear" w:color="auto" w:fill="FFFFFF"/>
        </w:rPr>
        <w:t>. The final stage is social comparison, when you have categorized yourself with a group then you will compare that group with other groups</w:t>
      </w:r>
      <w:r w:rsidR="00722A7B">
        <w:rPr>
          <w:rStyle w:val="apple-converted-space"/>
          <w:rFonts w:ascii="Arial" w:hAnsi="Arial" w:cs="Arial"/>
          <w:color w:val="000000" w:themeColor="text1"/>
          <w:shd w:val="clear" w:color="auto" w:fill="FFFFFF"/>
        </w:rPr>
        <w:t xml:space="preserve">, </w:t>
      </w:r>
      <w:r w:rsidR="00B071EC">
        <w:rPr>
          <w:rStyle w:val="apple-converted-space"/>
          <w:rFonts w:ascii="Arial" w:hAnsi="Arial" w:cs="Arial"/>
          <w:color w:val="000000" w:themeColor="text1"/>
          <w:shd w:val="clear" w:color="auto" w:fill="FFFFFF"/>
        </w:rPr>
        <w:t xml:space="preserve">but </w:t>
      </w:r>
      <w:r w:rsidR="00722A7B">
        <w:rPr>
          <w:rStyle w:val="apple-converted-space"/>
          <w:rFonts w:ascii="Arial" w:hAnsi="Arial" w:cs="Arial"/>
          <w:color w:val="000000" w:themeColor="text1"/>
          <w:shd w:val="clear" w:color="auto" w:fill="FFFFFF"/>
        </w:rPr>
        <w:t>to maintain your self-esteem your group needs to compare correctly with other groups</w:t>
      </w:r>
      <w:r w:rsidR="00615312">
        <w:rPr>
          <w:rStyle w:val="apple-converted-space"/>
          <w:rFonts w:ascii="Arial" w:hAnsi="Arial" w:cs="Arial"/>
          <w:color w:val="000000" w:themeColor="text1"/>
          <w:shd w:val="clear" w:color="auto" w:fill="FFFFFF"/>
        </w:rPr>
        <w:t xml:space="preserve"> </w:t>
      </w:r>
      <w:r w:rsidR="00F41AF3">
        <w:rPr>
          <w:rStyle w:val="apple-converted-space"/>
          <w:rFonts w:ascii="Arial" w:hAnsi="Arial" w:cs="Arial"/>
          <w:color w:val="000000" w:themeColor="text1"/>
          <w:shd w:val="clear" w:color="auto" w:fill="FFFFFF"/>
        </w:rPr>
        <w:t>(McLeod, 2019)</w:t>
      </w:r>
      <w:r w:rsidR="00615312">
        <w:rPr>
          <w:rStyle w:val="apple-converted-space"/>
          <w:rFonts w:ascii="Arial" w:hAnsi="Arial" w:cs="Arial"/>
          <w:color w:val="000000" w:themeColor="text1"/>
          <w:shd w:val="clear" w:color="auto" w:fill="FFFFFF"/>
        </w:rPr>
        <w:t>.</w:t>
      </w:r>
    </w:p>
    <w:p w14:paraId="28037FCC" w14:textId="2B86782F" w:rsidR="00722A7B" w:rsidRDefault="00FD2EF0" w:rsidP="00D3619C">
      <w:pPr>
        <w:spacing w:line="360" w:lineRule="auto"/>
        <w:jc w:val="both"/>
        <w:rPr>
          <w:rStyle w:val="apple-converted-space"/>
          <w:rFonts w:ascii="Arial" w:hAnsi="Arial" w:cs="Arial"/>
          <w:color w:val="000000" w:themeColor="text1"/>
          <w:shd w:val="clear" w:color="auto" w:fill="FFFFFF"/>
        </w:rPr>
      </w:pPr>
      <w:r>
        <w:rPr>
          <w:rStyle w:val="apple-converted-space"/>
          <w:rFonts w:ascii="Arial" w:hAnsi="Arial" w:cs="Arial"/>
          <w:color w:val="000000" w:themeColor="text1"/>
          <w:shd w:val="clear" w:color="auto" w:fill="FFFFFF"/>
        </w:rPr>
        <w:t>Multiple studies have shown</w:t>
      </w:r>
      <w:r w:rsidRPr="00FD2EF0">
        <w:rPr>
          <w:rStyle w:val="apple-converted-space"/>
          <w:rFonts w:ascii="Arial" w:hAnsi="Arial" w:cs="Arial"/>
          <w:color w:val="000000" w:themeColor="text1"/>
          <w:shd w:val="clear" w:color="auto" w:fill="FFFFFF"/>
        </w:rPr>
        <w:t xml:space="preserve"> that people </w:t>
      </w:r>
      <w:r>
        <w:rPr>
          <w:rStyle w:val="apple-converted-space"/>
          <w:rFonts w:ascii="Arial" w:hAnsi="Arial" w:cs="Arial"/>
          <w:color w:val="000000" w:themeColor="text1"/>
          <w:shd w:val="clear" w:color="auto" w:fill="FFFFFF"/>
        </w:rPr>
        <w:t xml:space="preserve">feel more </w:t>
      </w:r>
      <w:r w:rsidR="00363C29">
        <w:rPr>
          <w:rStyle w:val="apple-converted-space"/>
          <w:rFonts w:ascii="Arial" w:hAnsi="Arial" w:cs="Arial"/>
          <w:color w:val="000000" w:themeColor="text1"/>
          <w:shd w:val="clear" w:color="auto" w:fill="FFFFFF"/>
        </w:rPr>
        <w:t xml:space="preserve">open </w:t>
      </w:r>
      <w:r>
        <w:rPr>
          <w:rStyle w:val="apple-converted-space"/>
          <w:rFonts w:ascii="Arial" w:hAnsi="Arial" w:cs="Arial"/>
          <w:color w:val="000000" w:themeColor="text1"/>
          <w:shd w:val="clear" w:color="auto" w:fill="FFFFFF"/>
        </w:rPr>
        <w:t>to exercise with people who they have a social category with for example ‘us women’</w:t>
      </w:r>
      <w:r w:rsidR="00363C29">
        <w:rPr>
          <w:rStyle w:val="apple-converted-space"/>
          <w:rFonts w:ascii="Arial" w:hAnsi="Arial" w:cs="Arial"/>
          <w:color w:val="000000" w:themeColor="text1"/>
          <w:shd w:val="clear" w:color="auto" w:fill="FFFFFF"/>
        </w:rPr>
        <w:t xml:space="preserve"> (Stevens, 2017).</w:t>
      </w:r>
      <w:r>
        <w:rPr>
          <w:rStyle w:val="apple-converted-space"/>
          <w:rFonts w:ascii="Arial" w:hAnsi="Arial" w:cs="Arial"/>
          <w:color w:val="000000" w:themeColor="text1"/>
          <w:shd w:val="clear" w:color="auto" w:fill="FFFFFF"/>
        </w:rPr>
        <w:t xml:space="preserve"> Researchers have found that age and sex are common shared identity factors </w:t>
      </w:r>
      <w:r w:rsidR="003608E9">
        <w:rPr>
          <w:rStyle w:val="apple-converted-space"/>
          <w:rFonts w:ascii="Arial" w:hAnsi="Arial" w:cs="Arial"/>
          <w:color w:val="000000" w:themeColor="text1"/>
          <w:shd w:val="clear" w:color="auto" w:fill="FFFFFF"/>
        </w:rPr>
        <w:t xml:space="preserve">in </w:t>
      </w:r>
      <w:r>
        <w:rPr>
          <w:rStyle w:val="apple-converted-space"/>
          <w:rFonts w:ascii="Arial" w:hAnsi="Arial" w:cs="Arial"/>
          <w:color w:val="000000" w:themeColor="text1"/>
          <w:shd w:val="clear" w:color="auto" w:fill="FFFFFF"/>
        </w:rPr>
        <w:t xml:space="preserve">exercising </w:t>
      </w:r>
      <w:r w:rsidR="003608E9">
        <w:rPr>
          <w:rStyle w:val="apple-converted-space"/>
          <w:rFonts w:ascii="Arial" w:hAnsi="Arial" w:cs="Arial"/>
          <w:color w:val="000000" w:themeColor="text1"/>
          <w:shd w:val="clear" w:color="auto" w:fill="FFFFFF"/>
        </w:rPr>
        <w:t xml:space="preserve">settings </w:t>
      </w:r>
      <w:r>
        <w:rPr>
          <w:rStyle w:val="apple-converted-space"/>
          <w:rFonts w:ascii="Arial" w:hAnsi="Arial" w:cs="Arial"/>
          <w:color w:val="000000" w:themeColor="text1"/>
          <w:shd w:val="clear" w:color="auto" w:fill="FFFFFF"/>
        </w:rPr>
        <w:t xml:space="preserve">with </w:t>
      </w:r>
      <w:r w:rsidR="003608E9">
        <w:rPr>
          <w:rStyle w:val="apple-converted-space"/>
          <w:rFonts w:ascii="Arial" w:hAnsi="Arial" w:cs="Arial"/>
          <w:color w:val="000000" w:themeColor="text1"/>
          <w:shd w:val="clear" w:color="auto" w:fill="FFFFFF"/>
        </w:rPr>
        <w:t>people</w:t>
      </w:r>
      <w:r w:rsidR="005231B0">
        <w:rPr>
          <w:rStyle w:val="apple-converted-space"/>
          <w:rFonts w:ascii="Arial" w:hAnsi="Arial" w:cs="Arial"/>
          <w:color w:val="000000" w:themeColor="text1"/>
          <w:shd w:val="clear" w:color="auto" w:fill="FFFFFF"/>
        </w:rPr>
        <w:t xml:space="preserve"> for example </w:t>
      </w:r>
      <w:r w:rsidR="00B071EC">
        <w:rPr>
          <w:rStyle w:val="apple-converted-space"/>
          <w:rFonts w:ascii="Arial" w:hAnsi="Arial" w:cs="Arial"/>
          <w:color w:val="000000" w:themeColor="text1"/>
          <w:shd w:val="clear" w:color="auto" w:fill="FFFFFF"/>
        </w:rPr>
        <w:t xml:space="preserve">physical </w:t>
      </w:r>
      <w:r w:rsidR="005231B0">
        <w:rPr>
          <w:rStyle w:val="apple-converted-space"/>
          <w:rFonts w:ascii="Arial" w:hAnsi="Arial" w:cs="Arial"/>
          <w:color w:val="000000" w:themeColor="text1"/>
          <w:shd w:val="clear" w:color="auto" w:fill="FFFFFF"/>
        </w:rPr>
        <w:t>appearances</w:t>
      </w:r>
      <w:r w:rsidR="00B071EC">
        <w:rPr>
          <w:rStyle w:val="apple-converted-space"/>
          <w:rFonts w:ascii="Arial" w:hAnsi="Arial" w:cs="Arial"/>
          <w:color w:val="000000" w:themeColor="text1"/>
          <w:shd w:val="clear" w:color="auto" w:fill="FFFFFF"/>
        </w:rPr>
        <w:t xml:space="preserve"> like having the same body shape</w:t>
      </w:r>
      <w:r w:rsidR="005231B0">
        <w:rPr>
          <w:rStyle w:val="apple-converted-space"/>
          <w:rFonts w:ascii="Arial" w:hAnsi="Arial" w:cs="Arial"/>
          <w:color w:val="000000" w:themeColor="text1"/>
          <w:shd w:val="clear" w:color="auto" w:fill="FFFFFF"/>
        </w:rPr>
        <w:t xml:space="preserve">. </w:t>
      </w:r>
      <w:r w:rsidR="003608E9">
        <w:rPr>
          <w:rStyle w:val="apple-converted-space"/>
          <w:rFonts w:ascii="Arial" w:hAnsi="Arial" w:cs="Arial"/>
          <w:color w:val="000000" w:themeColor="text1"/>
          <w:shd w:val="clear" w:color="auto" w:fill="FFFFFF"/>
        </w:rPr>
        <w:t>They showed high levels of adherence to exercise programmes than those who didn’t find similarity with others</w:t>
      </w:r>
      <w:r>
        <w:rPr>
          <w:rStyle w:val="apple-converted-space"/>
          <w:rFonts w:ascii="Arial" w:hAnsi="Arial" w:cs="Arial"/>
          <w:color w:val="000000" w:themeColor="text1"/>
          <w:shd w:val="clear" w:color="auto" w:fill="FFFFFF"/>
        </w:rPr>
        <w:t xml:space="preserve"> (Stevens, 2017). </w:t>
      </w:r>
    </w:p>
    <w:p w14:paraId="3CD6C46F" w14:textId="1E494D3E" w:rsidR="00A53381" w:rsidRDefault="003608E9" w:rsidP="00285511">
      <w:pPr>
        <w:spacing w:line="360" w:lineRule="auto"/>
        <w:jc w:val="both"/>
        <w:rPr>
          <w:rStyle w:val="apple-converted-space"/>
          <w:rFonts w:ascii="Arial" w:hAnsi="Arial" w:cs="Arial"/>
          <w:color w:val="000000" w:themeColor="text1"/>
          <w:shd w:val="clear" w:color="auto" w:fill="FFFFFF"/>
        </w:rPr>
      </w:pPr>
      <w:r>
        <w:rPr>
          <w:rStyle w:val="apple-converted-space"/>
          <w:rFonts w:ascii="Arial" w:hAnsi="Arial" w:cs="Arial"/>
          <w:color w:val="000000" w:themeColor="text1"/>
          <w:shd w:val="clear" w:color="auto" w:fill="FFFFFF"/>
        </w:rPr>
        <w:t xml:space="preserve">Mason hanging out with his friends again </w:t>
      </w:r>
      <w:r w:rsidR="008D0045">
        <w:rPr>
          <w:rStyle w:val="apple-converted-space"/>
          <w:rFonts w:ascii="Arial" w:hAnsi="Arial" w:cs="Arial"/>
          <w:color w:val="000000" w:themeColor="text1"/>
          <w:shd w:val="clear" w:color="auto" w:fill="FFFFFF"/>
        </w:rPr>
        <w:t xml:space="preserve">and having </w:t>
      </w:r>
      <w:r>
        <w:rPr>
          <w:rStyle w:val="apple-converted-space"/>
          <w:rFonts w:ascii="Arial" w:hAnsi="Arial" w:cs="Arial"/>
          <w:color w:val="000000" w:themeColor="text1"/>
          <w:shd w:val="clear" w:color="auto" w:fill="FFFFFF"/>
        </w:rPr>
        <w:t xml:space="preserve">common social categories </w:t>
      </w:r>
      <w:r w:rsidR="008D0045">
        <w:rPr>
          <w:rStyle w:val="apple-converted-space"/>
          <w:rFonts w:ascii="Arial" w:hAnsi="Arial" w:cs="Arial"/>
          <w:color w:val="000000" w:themeColor="text1"/>
          <w:shd w:val="clear" w:color="auto" w:fill="FFFFFF"/>
        </w:rPr>
        <w:t xml:space="preserve">which are </w:t>
      </w:r>
      <w:r>
        <w:rPr>
          <w:rStyle w:val="apple-converted-space"/>
          <w:rFonts w:ascii="Arial" w:hAnsi="Arial" w:cs="Arial"/>
          <w:color w:val="000000" w:themeColor="text1"/>
          <w:shd w:val="clear" w:color="auto" w:fill="FFFFFF"/>
        </w:rPr>
        <w:t>selling drugs/taking drugs</w:t>
      </w:r>
      <w:r w:rsidR="008D0045">
        <w:rPr>
          <w:rStyle w:val="apple-converted-space"/>
          <w:rFonts w:ascii="Arial" w:hAnsi="Arial" w:cs="Arial"/>
          <w:color w:val="000000" w:themeColor="text1"/>
          <w:shd w:val="clear" w:color="auto" w:fill="FFFFFF"/>
        </w:rPr>
        <w:t xml:space="preserve">, him being categorized by his friends and age and gender play a big factor. </w:t>
      </w:r>
      <w:r w:rsidR="00AF445C">
        <w:rPr>
          <w:rStyle w:val="apple-converted-space"/>
          <w:rFonts w:ascii="Arial" w:hAnsi="Arial" w:cs="Arial"/>
          <w:color w:val="000000" w:themeColor="text1"/>
          <w:shd w:val="clear" w:color="auto" w:fill="FFFFFF"/>
        </w:rPr>
        <w:t xml:space="preserve">Mason has found similarity with </w:t>
      </w:r>
      <w:r w:rsidR="00581384">
        <w:rPr>
          <w:rStyle w:val="apple-converted-space"/>
          <w:rFonts w:ascii="Arial" w:hAnsi="Arial" w:cs="Arial"/>
          <w:color w:val="000000" w:themeColor="text1"/>
          <w:shd w:val="clear" w:color="auto" w:fill="FFFFFF"/>
        </w:rPr>
        <w:t xml:space="preserve">his </w:t>
      </w:r>
      <w:r w:rsidR="00AF445C">
        <w:rPr>
          <w:rStyle w:val="apple-converted-space"/>
          <w:rFonts w:ascii="Arial" w:hAnsi="Arial" w:cs="Arial"/>
          <w:color w:val="000000" w:themeColor="text1"/>
          <w:shd w:val="clear" w:color="auto" w:fill="FFFFFF"/>
        </w:rPr>
        <w:t xml:space="preserve">group of people to match him. </w:t>
      </w:r>
      <w:r w:rsidR="00BF68AC">
        <w:rPr>
          <w:rStyle w:val="apple-converted-space"/>
          <w:rFonts w:ascii="Arial" w:hAnsi="Arial" w:cs="Arial"/>
          <w:color w:val="000000" w:themeColor="text1"/>
          <w:shd w:val="clear" w:color="auto" w:fill="FFFFFF"/>
        </w:rPr>
        <w:t>Therefore,</w:t>
      </w:r>
      <w:r w:rsidR="008D0045">
        <w:rPr>
          <w:rStyle w:val="apple-converted-space"/>
          <w:rFonts w:ascii="Arial" w:hAnsi="Arial" w:cs="Arial"/>
          <w:color w:val="000000" w:themeColor="text1"/>
          <w:shd w:val="clear" w:color="auto" w:fill="FFFFFF"/>
        </w:rPr>
        <w:t xml:space="preserve"> if mason didn’t have this group of </w:t>
      </w:r>
      <w:r w:rsidR="00581384">
        <w:rPr>
          <w:rStyle w:val="apple-converted-space"/>
          <w:rFonts w:ascii="Arial" w:hAnsi="Arial" w:cs="Arial"/>
          <w:color w:val="000000" w:themeColor="text1"/>
          <w:shd w:val="clear" w:color="auto" w:fill="FFFFFF"/>
        </w:rPr>
        <w:t>friends,</w:t>
      </w:r>
      <w:r w:rsidR="005231B0">
        <w:rPr>
          <w:rStyle w:val="apple-converted-space"/>
          <w:rFonts w:ascii="Arial" w:hAnsi="Arial" w:cs="Arial"/>
          <w:color w:val="000000" w:themeColor="text1"/>
          <w:shd w:val="clear" w:color="auto" w:fill="FFFFFF"/>
        </w:rPr>
        <w:t xml:space="preserve"> </w:t>
      </w:r>
      <w:r w:rsidR="008D0045">
        <w:rPr>
          <w:rStyle w:val="apple-converted-space"/>
          <w:rFonts w:ascii="Arial" w:hAnsi="Arial" w:cs="Arial"/>
          <w:color w:val="000000" w:themeColor="text1"/>
          <w:shd w:val="clear" w:color="auto" w:fill="FFFFFF"/>
        </w:rPr>
        <w:t xml:space="preserve">he wouldn’t </w:t>
      </w:r>
      <w:r w:rsidR="005231B0">
        <w:rPr>
          <w:rStyle w:val="apple-converted-space"/>
          <w:rFonts w:ascii="Arial" w:hAnsi="Arial" w:cs="Arial"/>
          <w:color w:val="000000" w:themeColor="text1"/>
          <w:shd w:val="clear" w:color="auto" w:fill="FFFFFF"/>
        </w:rPr>
        <w:t>have</w:t>
      </w:r>
      <w:r w:rsidR="008D0045">
        <w:rPr>
          <w:rStyle w:val="apple-converted-space"/>
          <w:rFonts w:ascii="Arial" w:hAnsi="Arial" w:cs="Arial"/>
          <w:color w:val="000000" w:themeColor="text1"/>
          <w:shd w:val="clear" w:color="auto" w:fill="FFFFFF"/>
        </w:rPr>
        <w:t xml:space="preserve"> that similarity</w:t>
      </w:r>
      <w:r w:rsidR="005231B0">
        <w:rPr>
          <w:rStyle w:val="apple-converted-space"/>
          <w:rFonts w:ascii="Arial" w:hAnsi="Arial" w:cs="Arial"/>
          <w:color w:val="000000" w:themeColor="text1"/>
          <w:shd w:val="clear" w:color="auto" w:fill="FFFFFF"/>
        </w:rPr>
        <w:t xml:space="preserve"> with his friends. </w:t>
      </w:r>
    </w:p>
    <w:p w14:paraId="20E1DF5A" w14:textId="2CD616AB" w:rsidR="001D6A95" w:rsidRDefault="00A53381" w:rsidP="00285511">
      <w:pPr>
        <w:spacing w:line="360" w:lineRule="auto"/>
        <w:jc w:val="both"/>
        <w:rPr>
          <w:rStyle w:val="apple-converted-space"/>
          <w:rFonts w:ascii="Arial" w:hAnsi="Arial" w:cs="Arial"/>
          <w:color w:val="000000" w:themeColor="text1"/>
          <w:shd w:val="clear" w:color="auto" w:fill="FFFFFF"/>
        </w:rPr>
      </w:pPr>
      <w:r>
        <w:rPr>
          <w:rStyle w:val="apple-converted-space"/>
          <w:rFonts w:ascii="Arial" w:hAnsi="Arial" w:cs="Arial"/>
          <w:color w:val="000000" w:themeColor="text1"/>
          <w:shd w:val="clear" w:color="auto" w:fill="FFFFFF"/>
        </w:rPr>
        <w:t xml:space="preserve">Mason </w:t>
      </w:r>
      <w:r w:rsidR="008D0045">
        <w:rPr>
          <w:rStyle w:val="apple-converted-space"/>
          <w:rFonts w:ascii="Arial" w:hAnsi="Arial" w:cs="Arial"/>
          <w:color w:val="000000" w:themeColor="text1"/>
          <w:shd w:val="clear" w:color="auto" w:fill="FFFFFF"/>
        </w:rPr>
        <w:t xml:space="preserve">needs </w:t>
      </w:r>
      <w:r w:rsidR="00BF68AC">
        <w:rPr>
          <w:rStyle w:val="apple-converted-space"/>
          <w:rFonts w:ascii="Arial" w:hAnsi="Arial" w:cs="Arial"/>
          <w:color w:val="000000" w:themeColor="text1"/>
          <w:shd w:val="clear" w:color="auto" w:fill="FFFFFF"/>
        </w:rPr>
        <w:t>make a new friends</w:t>
      </w:r>
      <w:r w:rsidR="00587AEC">
        <w:rPr>
          <w:rStyle w:val="apple-converted-space"/>
          <w:rFonts w:ascii="Arial" w:hAnsi="Arial" w:cs="Arial"/>
          <w:color w:val="000000" w:themeColor="text1"/>
          <w:shd w:val="clear" w:color="auto" w:fill="FFFFFF"/>
        </w:rPr>
        <w:t>hip group</w:t>
      </w:r>
      <w:r w:rsidR="00BF68AC">
        <w:rPr>
          <w:rStyle w:val="apple-converted-space"/>
          <w:rFonts w:ascii="Arial" w:hAnsi="Arial" w:cs="Arial"/>
          <w:color w:val="000000" w:themeColor="text1"/>
          <w:shd w:val="clear" w:color="auto" w:fill="FFFFFF"/>
        </w:rPr>
        <w:t xml:space="preserve"> who will </w:t>
      </w:r>
      <w:r w:rsidR="00AF445C">
        <w:rPr>
          <w:rStyle w:val="apple-converted-space"/>
          <w:rFonts w:ascii="Arial" w:hAnsi="Arial" w:cs="Arial"/>
          <w:color w:val="000000" w:themeColor="text1"/>
          <w:shd w:val="clear" w:color="auto" w:fill="FFFFFF"/>
        </w:rPr>
        <w:t xml:space="preserve">wont </w:t>
      </w:r>
      <w:r w:rsidR="00BF68AC">
        <w:rPr>
          <w:rStyle w:val="apple-converted-space"/>
          <w:rFonts w:ascii="Arial" w:hAnsi="Arial" w:cs="Arial"/>
          <w:color w:val="000000" w:themeColor="text1"/>
          <w:shd w:val="clear" w:color="auto" w:fill="FFFFFF"/>
        </w:rPr>
        <w:t xml:space="preserve">influence </w:t>
      </w:r>
      <w:r w:rsidR="00AF445C">
        <w:rPr>
          <w:rStyle w:val="apple-converted-space"/>
          <w:rFonts w:ascii="Arial" w:hAnsi="Arial" w:cs="Arial"/>
          <w:color w:val="000000" w:themeColor="text1"/>
          <w:shd w:val="clear" w:color="auto" w:fill="FFFFFF"/>
        </w:rPr>
        <w:t xml:space="preserve">him to do wrong things </w:t>
      </w:r>
      <w:r w:rsidR="00BF68AC">
        <w:rPr>
          <w:rStyle w:val="apple-converted-space"/>
          <w:rFonts w:ascii="Arial" w:hAnsi="Arial" w:cs="Arial"/>
          <w:color w:val="000000" w:themeColor="text1"/>
          <w:shd w:val="clear" w:color="auto" w:fill="FFFFFF"/>
        </w:rPr>
        <w:t xml:space="preserve">which he has sadly categorized. </w:t>
      </w:r>
      <w:r w:rsidR="0098175B">
        <w:rPr>
          <w:rStyle w:val="apple-converted-space"/>
          <w:rFonts w:ascii="Arial" w:hAnsi="Arial" w:cs="Arial"/>
          <w:color w:val="000000" w:themeColor="text1"/>
          <w:shd w:val="clear" w:color="auto" w:fill="FFFFFF"/>
        </w:rPr>
        <w:t>The behaviour perspective in social psychology has theories big up the role of factors and learning in social behaviour. ‘’One example is the reinforcement affect model of interpersonal attraction</w:t>
      </w:r>
      <w:r w:rsidR="002F3721">
        <w:rPr>
          <w:rStyle w:val="apple-converted-space"/>
          <w:rFonts w:ascii="Arial" w:hAnsi="Arial" w:cs="Arial"/>
          <w:color w:val="000000" w:themeColor="text1"/>
          <w:shd w:val="clear" w:color="auto" w:fill="FFFFFF"/>
        </w:rPr>
        <w:t>’’ (Hogg,</w:t>
      </w:r>
      <w:r w:rsidR="00B720B1">
        <w:rPr>
          <w:rStyle w:val="apple-converted-space"/>
          <w:rFonts w:ascii="Arial" w:hAnsi="Arial" w:cs="Arial"/>
          <w:color w:val="000000" w:themeColor="text1"/>
          <w:shd w:val="clear" w:color="auto" w:fill="FFFFFF"/>
        </w:rPr>
        <w:t xml:space="preserve"> Vaughan </w:t>
      </w:r>
      <w:r w:rsidR="002F3721">
        <w:rPr>
          <w:rStyle w:val="apple-converted-space"/>
          <w:rFonts w:ascii="Arial" w:hAnsi="Arial" w:cs="Arial"/>
          <w:color w:val="000000" w:themeColor="text1"/>
          <w:shd w:val="clear" w:color="auto" w:fill="FFFFFF"/>
        </w:rPr>
        <w:t xml:space="preserve">2014). </w:t>
      </w:r>
      <w:r w:rsidR="0098175B">
        <w:rPr>
          <w:rStyle w:val="apple-converted-space"/>
          <w:rFonts w:ascii="Arial" w:hAnsi="Arial" w:cs="Arial"/>
          <w:color w:val="000000" w:themeColor="text1"/>
          <w:shd w:val="clear" w:color="auto" w:fill="FFFFFF"/>
        </w:rPr>
        <w:t>People like those who have positive experiences</w:t>
      </w:r>
      <w:r>
        <w:rPr>
          <w:rStyle w:val="apple-converted-space"/>
          <w:rFonts w:ascii="Arial" w:hAnsi="Arial" w:cs="Arial"/>
          <w:color w:val="000000" w:themeColor="text1"/>
          <w:shd w:val="clear" w:color="auto" w:fill="FFFFFF"/>
        </w:rPr>
        <w:t xml:space="preserve">, </w:t>
      </w:r>
      <w:r w:rsidR="0098175B">
        <w:rPr>
          <w:rStyle w:val="apple-converted-space"/>
          <w:rFonts w:ascii="Arial" w:hAnsi="Arial" w:cs="Arial"/>
          <w:color w:val="000000" w:themeColor="text1"/>
          <w:shd w:val="clear" w:color="auto" w:fill="FFFFFF"/>
        </w:rPr>
        <w:t xml:space="preserve">in Mason’s situation </w:t>
      </w:r>
      <w:r w:rsidR="00A87A0B">
        <w:rPr>
          <w:rStyle w:val="apple-converted-space"/>
          <w:rFonts w:ascii="Arial" w:hAnsi="Arial" w:cs="Arial"/>
          <w:color w:val="000000" w:themeColor="text1"/>
          <w:shd w:val="clear" w:color="auto" w:fill="FFFFFF"/>
        </w:rPr>
        <w:t xml:space="preserve">that would be </w:t>
      </w:r>
      <w:r w:rsidR="00AF445C">
        <w:rPr>
          <w:rStyle w:val="apple-converted-space"/>
          <w:rFonts w:ascii="Arial" w:hAnsi="Arial" w:cs="Arial"/>
          <w:color w:val="000000" w:themeColor="text1"/>
          <w:shd w:val="clear" w:color="auto" w:fill="FFFFFF"/>
        </w:rPr>
        <w:t xml:space="preserve">dealing drugs with his friends </w:t>
      </w:r>
      <w:r w:rsidR="00A87A0B">
        <w:rPr>
          <w:rStyle w:val="apple-converted-space"/>
          <w:rFonts w:ascii="Arial" w:hAnsi="Arial" w:cs="Arial"/>
          <w:color w:val="000000" w:themeColor="text1"/>
          <w:shd w:val="clear" w:color="auto" w:fill="FFFFFF"/>
        </w:rPr>
        <w:t xml:space="preserve">as he can think it’s </w:t>
      </w:r>
      <w:r w:rsidR="00305185">
        <w:rPr>
          <w:rStyle w:val="apple-converted-space"/>
          <w:rFonts w:ascii="Arial" w:hAnsi="Arial" w:cs="Arial"/>
          <w:color w:val="000000" w:themeColor="text1"/>
          <w:shd w:val="clear" w:color="auto" w:fill="FFFFFF"/>
        </w:rPr>
        <w:t xml:space="preserve">good as </w:t>
      </w:r>
      <w:r w:rsidR="00A87A0B">
        <w:rPr>
          <w:rStyle w:val="apple-converted-space"/>
          <w:rFonts w:ascii="Arial" w:hAnsi="Arial" w:cs="Arial"/>
          <w:color w:val="000000" w:themeColor="text1"/>
          <w:shd w:val="clear" w:color="auto" w:fill="FFFFFF"/>
        </w:rPr>
        <w:t xml:space="preserve">he has their </w:t>
      </w:r>
      <w:r w:rsidR="00305185">
        <w:rPr>
          <w:rStyle w:val="apple-converted-space"/>
          <w:rFonts w:ascii="Arial" w:hAnsi="Arial" w:cs="Arial"/>
          <w:color w:val="000000" w:themeColor="text1"/>
          <w:shd w:val="clear" w:color="auto" w:fill="FFFFFF"/>
        </w:rPr>
        <w:t>company,</w:t>
      </w:r>
      <w:r w:rsidR="00A87A0B">
        <w:rPr>
          <w:rStyle w:val="apple-converted-space"/>
          <w:rFonts w:ascii="Arial" w:hAnsi="Arial" w:cs="Arial"/>
          <w:color w:val="000000" w:themeColor="text1"/>
          <w:shd w:val="clear" w:color="auto" w:fill="FFFFFF"/>
        </w:rPr>
        <w:t xml:space="preserve"> but he might be under influence of his friends portraying it as normal thing to be doing. </w:t>
      </w:r>
    </w:p>
    <w:p w14:paraId="31394B9A" w14:textId="289790C8" w:rsidR="00285511" w:rsidRDefault="00285511" w:rsidP="00285511">
      <w:pPr>
        <w:spacing w:line="360" w:lineRule="auto"/>
        <w:jc w:val="both"/>
        <w:rPr>
          <w:rFonts w:ascii="Arial" w:hAnsi="Arial" w:cs="Arial"/>
          <w:color w:val="000000" w:themeColor="text1"/>
          <w:shd w:val="clear" w:color="auto" w:fill="FFFFFF"/>
        </w:rPr>
      </w:pPr>
    </w:p>
    <w:p w14:paraId="599A0E30" w14:textId="66073921" w:rsidR="00A53381" w:rsidRDefault="00A53381" w:rsidP="00285511">
      <w:pPr>
        <w:spacing w:line="360" w:lineRule="auto"/>
        <w:jc w:val="both"/>
        <w:rPr>
          <w:rFonts w:ascii="Arial" w:hAnsi="Arial" w:cs="Arial"/>
          <w:color w:val="000000" w:themeColor="text1"/>
          <w:shd w:val="clear" w:color="auto" w:fill="FFFFFF"/>
        </w:rPr>
      </w:pPr>
    </w:p>
    <w:p w14:paraId="3E279475" w14:textId="77777777" w:rsidR="00A53381" w:rsidRDefault="00A53381" w:rsidP="00285511">
      <w:pPr>
        <w:spacing w:line="360" w:lineRule="auto"/>
        <w:jc w:val="both"/>
        <w:rPr>
          <w:rFonts w:ascii="Arial" w:hAnsi="Arial" w:cs="Arial"/>
          <w:color w:val="000000" w:themeColor="text1"/>
          <w:shd w:val="clear" w:color="auto" w:fill="FFFFFF"/>
        </w:rPr>
      </w:pPr>
    </w:p>
    <w:p w14:paraId="62F9C362" w14:textId="22C96EE7" w:rsidR="00AF445C" w:rsidRDefault="00AF445C" w:rsidP="00285511">
      <w:pPr>
        <w:spacing w:line="360" w:lineRule="auto"/>
        <w:jc w:val="both"/>
        <w:rPr>
          <w:rFonts w:ascii="Arial" w:hAnsi="Arial" w:cs="Arial"/>
          <w:color w:val="000000" w:themeColor="text1"/>
          <w:shd w:val="clear" w:color="auto" w:fill="FFFFFF"/>
        </w:rPr>
      </w:pPr>
    </w:p>
    <w:p w14:paraId="223539BD" w14:textId="138999E7" w:rsidR="00AF76FF" w:rsidRDefault="002F3721" w:rsidP="002F3721">
      <w:pPr>
        <w:pStyle w:val="Heading1"/>
        <w:rPr>
          <w:rFonts w:ascii="Arial" w:hAnsi="Arial" w:cs="Arial"/>
          <w:b/>
          <w:bCs/>
          <w:sz w:val="22"/>
          <w:szCs w:val="22"/>
        </w:rPr>
      </w:pPr>
      <w:bookmarkStart w:id="2" w:name="_Toc67398589"/>
      <w:r w:rsidRPr="002F3721">
        <w:rPr>
          <w:rFonts w:ascii="Arial" w:hAnsi="Arial" w:cs="Arial"/>
          <w:b/>
          <w:bCs/>
          <w:sz w:val="22"/>
          <w:szCs w:val="22"/>
        </w:rPr>
        <w:t>Theory of planned behaviour</w:t>
      </w:r>
      <w:bookmarkEnd w:id="2"/>
      <w:r w:rsidRPr="002F3721">
        <w:rPr>
          <w:rFonts w:ascii="Arial" w:hAnsi="Arial" w:cs="Arial"/>
          <w:b/>
          <w:bCs/>
          <w:sz w:val="22"/>
          <w:szCs w:val="22"/>
        </w:rPr>
        <w:t xml:space="preserve"> </w:t>
      </w:r>
    </w:p>
    <w:p w14:paraId="21274623" w14:textId="01D5668D" w:rsidR="00BB1196" w:rsidRDefault="00BB1196" w:rsidP="00903FE5"/>
    <w:p w14:paraId="61266B4F" w14:textId="77777777" w:rsidR="00A53381" w:rsidRDefault="00A53381" w:rsidP="00B720B1">
      <w:pPr>
        <w:spacing w:line="360" w:lineRule="auto"/>
        <w:jc w:val="both"/>
      </w:pPr>
    </w:p>
    <w:p w14:paraId="697B586B" w14:textId="1164C000" w:rsidR="00903FE5" w:rsidRPr="005231B0" w:rsidRDefault="008A183F" w:rsidP="005231B0">
      <w:pPr>
        <w:spacing w:line="360" w:lineRule="auto"/>
        <w:jc w:val="both"/>
        <w:rPr>
          <w:rFonts w:ascii="Arial" w:hAnsi="Arial" w:cs="Arial"/>
        </w:rPr>
      </w:pPr>
      <w:r w:rsidRPr="005231B0">
        <w:rPr>
          <w:rFonts w:ascii="Arial" w:hAnsi="Arial" w:cs="Arial"/>
        </w:rPr>
        <w:t>‘’</w:t>
      </w:r>
      <w:r w:rsidR="00903FE5" w:rsidRPr="005231B0">
        <w:rPr>
          <w:rFonts w:ascii="Arial" w:hAnsi="Arial" w:cs="Arial"/>
        </w:rPr>
        <w:t xml:space="preserve">This is a theory </w:t>
      </w:r>
      <w:r w:rsidRPr="005231B0">
        <w:rPr>
          <w:rFonts w:ascii="Arial" w:hAnsi="Arial" w:cs="Arial"/>
        </w:rPr>
        <w:t xml:space="preserve">of planned behaviour to understand behaviour which happens by behavioural intentions and under certain circumstances’’. Behavioural intentions are determined by a combination of three factors, which are attitude towards the behaviour, subjective norms and perceived behavioural control (Kan, 2017). </w:t>
      </w:r>
    </w:p>
    <w:p w14:paraId="090E7F7A" w14:textId="425228E6" w:rsidR="00317A13" w:rsidRDefault="00317A13" w:rsidP="00317A13">
      <w:pPr>
        <w:spacing w:line="360" w:lineRule="auto"/>
        <w:rPr>
          <w:rFonts w:ascii="Arial" w:hAnsi="Arial" w:cs="Arial"/>
        </w:rPr>
      </w:pPr>
    </w:p>
    <w:p w14:paraId="1DBCA1D7" w14:textId="2D492C8D" w:rsidR="00317A13" w:rsidRDefault="00317A13" w:rsidP="00317A13">
      <w:pPr>
        <w:spacing w:line="360" w:lineRule="auto"/>
        <w:rPr>
          <w:rFonts w:ascii="Arial" w:hAnsi="Arial" w:cs="Arial"/>
        </w:rPr>
      </w:pPr>
    </w:p>
    <w:p w14:paraId="14DE583E" w14:textId="64F7CC48" w:rsidR="00A53381" w:rsidRDefault="00A53381" w:rsidP="00317A13">
      <w:pPr>
        <w:spacing w:line="360" w:lineRule="auto"/>
        <w:rPr>
          <w:rFonts w:ascii="Arial" w:hAnsi="Arial" w:cs="Arial"/>
        </w:rPr>
      </w:pPr>
      <w:r>
        <w:rPr>
          <w:rFonts w:ascii="Arial" w:hAnsi="Arial" w:cs="Arial"/>
          <w:noProof/>
        </w:rPr>
        <w:drawing>
          <wp:anchor distT="0" distB="0" distL="114300" distR="114300" simplePos="0" relativeHeight="251665408" behindDoc="1" locked="0" layoutInCell="1" allowOverlap="1" wp14:anchorId="3E14F65A" wp14:editId="2511F36D">
            <wp:simplePos x="0" y="0"/>
            <wp:positionH relativeFrom="column">
              <wp:posOffset>-662305</wp:posOffset>
            </wp:positionH>
            <wp:positionV relativeFrom="paragraph">
              <wp:posOffset>362674</wp:posOffset>
            </wp:positionV>
            <wp:extent cx="6933565" cy="3853180"/>
            <wp:effectExtent l="114300" t="101600" r="114935" b="134620"/>
            <wp:wrapTight wrapText="bothSides">
              <wp:wrapPolygon edited="0">
                <wp:start x="-237" y="-570"/>
                <wp:lineTo x="-356" y="-427"/>
                <wp:lineTo x="-356" y="21572"/>
                <wp:lineTo x="-237" y="22283"/>
                <wp:lineTo x="21800" y="22283"/>
                <wp:lineTo x="21918" y="21287"/>
                <wp:lineTo x="21918" y="712"/>
                <wp:lineTo x="21800" y="-356"/>
                <wp:lineTo x="21800" y="-570"/>
                <wp:lineTo x="-237" y="-570"/>
              </wp:wrapPolygon>
            </wp:wrapTight>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9">
                      <a:extLst>
                        <a:ext uri="{28A0092B-C50C-407E-A947-70E740481C1C}">
                          <a14:useLocalDpi xmlns:a14="http://schemas.microsoft.com/office/drawing/2010/main" val="0"/>
                        </a:ext>
                      </a:extLst>
                    </a:blip>
                    <a:srcRect l="37844" t="44823" r="16139" b="14213"/>
                    <a:stretch/>
                  </pic:blipFill>
                  <pic:spPr bwMode="auto">
                    <a:xfrm>
                      <a:off x="0" y="0"/>
                      <a:ext cx="6933565" cy="385318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EAB6668" w14:textId="30EC0463" w:rsidR="00317A13" w:rsidRDefault="00317A13" w:rsidP="00317A13">
      <w:pPr>
        <w:spacing w:line="360" w:lineRule="auto"/>
        <w:rPr>
          <w:rFonts w:ascii="Arial" w:hAnsi="Arial" w:cs="Arial"/>
        </w:rPr>
      </w:pPr>
      <w:r>
        <w:rPr>
          <w:rFonts w:ascii="Arial" w:hAnsi="Arial" w:cs="Arial"/>
        </w:rPr>
        <w:t xml:space="preserve">(Maio, Greg, 2009) </w:t>
      </w:r>
    </w:p>
    <w:p w14:paraId="446F4FF3" w14:textId="6792543D" w:rsidR="00074107" w:rsidRDefault="00074107" w:rsidP="0045496E">
      <w:pPr>
        <w:spacing w:line="360" w:lineRule="auto"/>
        <w:rPr>
          <w:rFonts w:ascii="Arial" w:hAnsi="Arial" w:cs="Arial"/>
        </w:rPr>
      </w:pPr>
    </w:p>
    <w:p w14:paraId="3BF19BC2" w14:textId="77777777" w:rsidR="00317A13" w:rsidRDefault="00544E1A" w:rsidP="0045496E">
      <w:pPr>
        <w:spacing w:line="360" w:lineRule="auto"/>
        <w:rPr>
          <w:rFonts w:ascii="Arial" w:hAnsi="Arial" w:cs="Arial"/>
        </w:rPr>
      </w:pPr>
      <w:r>
        <w:rPr>
          <w:rFonts w:ascii="Arial" w:hAnsi="Arial" w:cs="Arial"/>
        </w:rPr>
        <w:t xml:space="preserve"> </w:t>
      </w:r>
    </w:p>
    <w:p w14:paraId="05CD0654" w14:textId="77777777" w:rsidR="00317A13" w:rsidRDefault="00317A13" w:rsidP="0045496E">
      <w:pPr>
        <w:spacing w:line="360" w:lineRule="auto"/>
        <w:rPr>
          <w:rFonts w:ascii="Arial" w:hAnsi="Arial" w:cs="Arial"/>
        </w:rPr>
      </w:pPr>
    </w:p>
    <w:p w14:paraId="1A8332BB" w14:textId="77777777" w:rsidR="00317A13" w:rsidRDefault="00317A13" w:rsidP="0045496E">
      <w:pPr>
        <w:spacing w:line="360" w:lineRule="auto"/>
        <w:rPr>
          <w:rFonts w:ascii="Arial" w:hAnsi="Arial" w:cs="Arial"/>
        </w:rPr>
      </w:pPr>
    </w:p>
    <w:p w14:paraId="70C45085" w14:textId="5EA4C2B7" w:rsidR="00317A13" w:rsidRDefault="001D6A95" w:rsidP="00317A13">
      <w:pPr>
        <w:spacing w:line="360" w:lineRule="auto"/>
        <w:jc w:val="both"/>
        <w:rPr>
          <w:rFonts w:ascii="Arial" w:hAnsi="Arial" w:cs="Arial"/>
        </w:rPr>
      </w:pPr>
      <w:r>
        <w:rPr>
          <w:rFonts w:ascii="Arial" w:hAnsi="Arial" w:cs="Arial"/>
        </w:rPr>
        <w:t>Th</w:t>
      </w:r>
      <w:r w:rsidR="00317A13">
        <w:rPr>
          <w:rFonts w:ascii="Arial" w:hAnsi="Arial" w:cs="Arial"/>
        </w:rPr>
        <w:t xml:space="preserve">e </w:t>
      </w:r>
      <w:r>
        <w:rPr>
          <w:rFonts w:ascii="Arial" w:hAnsi="Arial" w:cs="Arial"/>
        </w:rPr>
        <w:t xml:space="preserve">figure shows </w:t>
      </w:r>
      <w:r w:rsidR="00074107">
        <w:rPr>
          <w:rFonts w:ascii="Arial" w:hAnsi="Arial" w:cs="Arial"/>
        </w:rPr>
        <w:t>perceived behavioural control is determined by control beliefs, a person’s views if they have the resources and opportunities required to perform the behaviour. This theory influences behaviour in two ways</w:t>
      </w:r>
      <w:r w:rsidR="00BA7624">
        <w:rPr>
          <w:rFonts w:ascii="Arial" w:hAnsi="Arial" w:cs="Arial"/>
        </w:rPr>
        <w:t>. First, it has a direct effect on behaviour intentions</w:t>
      </w:r>
      <w:r w:rsidR="009F18D9">
        <w:rPr>
          <w:rFonts w:ascii="Arial" w:hAnsi="Arial" w:cs="Arial"/>
        </w:rPr>
        <w:t>, an individual behaving a certain way will be affected by the confidence in their ability to perform the action. Second</w:t>
      </w:r>
      <w:r w:rsidR="00EE62D3">
        <w:rPr>
          <w:rFonts w:ascii="Arial" w:hAnsi="Arial" w:cs="Arial"/>
        </w:rPr>
        <w:t xml:space="preserve"> perceived behaviour control has a direct effect on behaviour this effect depends on actual control of the relevant action- that is if the behaviour can in reality be done (Maio,</w:t>
      </w:r>
      <w:r w:rsidR="00BE6100">
        <w:rPr>
          <w:rFonts w:ascii="Arial" w:hAnsi="Arial" w:cs="Arial"/>
        </w:rPr>
        <w:t xml:space="preserve"> </w:t>
      </w:r>
      <w:r w:rsidR="00EE62D3">
        <w:rPr>
          <w:rFonts w:ascii="Arial" w:hAnsi="Arial" w:cs="Arial"/>
        </w:rPr>
        <w:t>Greg, 2009</w:t>
      </w:r>
      <w:r w:rsidR="00BE6100">
        <w:rPr>
          <w:rFonts w:ascii="Arial" w:hAnsi="Arial" w:cs="Arial"/>
        </w:rPr>
        <w:t xml:space="preserve"> p69</w:t>
      </w:r>
      <w:r w:rsidR="00EE62D3">
        <w:rPr>
          <w:rFonts w:ascii="Arial" w:hAnsi="Arial" w:cs="Arial"/>
        </w:rPr>
        <w:t xml:space="preserve">).  </w:t>
      </w:r>
    </w:p>
    <w:p w14:paraId="77E3B7C3" w14:textId="4272C28D" w:rsidR="00317A13" w:rsidRPr="00317A13" w:rsidRDefault="00EE62D3" w:rsidP="00317A13">
      <w:pPr>
        <w:spacing w:line="360" w:lineRule="auto"/>
        <w:jc w:val="both"/>
        <w:rPr>
          <w:rFonts w:ascii="Arial" w:hAnsi="Arial" w:cs="Arial"/>
        </w:rPr>
      </w:pPr>
      <w:r>
        <w:rPr>
          <w:rFonts w:ascii="Arial" w:hAnsi="Arial" w:cs="Arial"/>
        </w:rPr>
        <w:t xml:space="preserve">Masons has positive views </w:t>
      </w:r>
      <w:r w:rsidR="005231B0">
        <w:rPr>
          <w:rFonts w:ascii="Arial" w:hAnsi="Arial" w:cs="Arial"/>
        </w:rPr>
        <w:t xml:space="preserve">about doing </w:t>
      </w:r>
      <w:r w:rsidR="00663746">
        <w:rPr>
          <w:rFonts w:ascii="Arial" w:hAnsi="Arial" w:cs="Arial"/>
        </w:rPr>
        <w:t>drugs</w:t>
      </w:r>
      <w:r w:rsidR="005231B0">
        <w:rPr>
          <w:rFonts w:ascii="Arial" w:hAnsi="Arial" w:cs="Arial"/>
        </w:rPr>
        <w:t>, his</w:t>
      </w:r>
      <w:r w:rsidR="00F044D6">
        <w:rPr>
          <w:rFonts w:ascii="Arial" w:hAnsi="Arial" w:cs="Arial"/>
        </w:rPr>
        <w:t xml:space="preserve"> friends have shown him that dealing again is normal which has given him the confidence and ability</w:t>
      </w:r>
      <w:r w:rsidR="00B071EC">
        <w:rPr>
          <w:rFonts w:ascii="Arial" w:hAnsi="Arial" w:cs="Arial"/>
        </w:rPr>
        <w:t xml:space="preserve"> to do it again</w:t>
      </w:r>
      <w:r w:rsidR="00F044D6">
        <w:rPr>
          <w:rFonts w:ascii="Arial" w:hAnsi="Arial" w:cs="Arial"/>
        </w:rPr>
        <w:t xml:space="preserve">. </w:t>
      </w:r>
      <w:r w:rsidR="003068B0">
        <w:rPr>
          <w:rFonts w:ascii="Arial" w:eastAsia="Times New Roman" w:hAnsi="Arial" w:cs="Arial"/>
          <w:color w:val="1C1D1E"/>
          <w:sz w:val="24"/>
          <w:szCs w:val="24"/>
          <w:shd w:val="clear" w:color="auto" w:fill="FFFFFF"/>
          <w:lang w:eastAsia="en-GB"/>
        </w:rPr>
        <w:t>‘</w:t>
      </w:r>
      <w:r w:rsidR="003068B0" w:rsidRPr="00285511">
        <w:rPr>
          <w:rFonts w:ascii="Arial" w:eastAsia="Times New Roman" w:hAnsi="Arial" w:cs="Arial"/>
          <w:color w:val="1C1D1E"/>
          <w:shd w:val="clear" w:color="auto" w:fill="FFFFFF"/>
          <w:lang w:eastAsia="en-GB"/>
        </w:rPr>
        <w:t>’Behavioural</w:t>
      </w:r>
      <w:r w:rsidR="003068B0" w:rsidRPr="003068B0">
        <w:rPr>
          <w:rFonts w:ascii="Arial" w:eastAsia="Times New Roman" w:hAnsi="Arial" w:cs="Arial"/>
          <w:color w:val="1C1D1E"/>
          <w:shd w:val="clear" w:color="auto" w:fill="FFFFFF"/>
          <w:lang w:eastAsia="en-GB"/>
        </w:rPr>
        <w:t xml:space="preserve"> beliefs are theorized to produce a positive or negative attitude toward the </w:t>
      </w:r>
      <w:r w:rsidR="003068B0" w:rsidRPr="00285511">
        <w:rPr>
          <w:rFonts w:ascii="Arial" w:eastAsia="Times New Roman" w:hAnsi="Arial" w:cs="Arial"/>
          <w:color w:val="1C1D1E"/>
          <w:shd w:val="clear" w:color="auto" w:fill="FFFFFF"/>
          <w:lang w:eastAsia="en-GB"/>
        </w:rPr>
        <w:t>behaviour’’ (</w:t>
      </w:r>
      <w:r w:rsidR="00285511" w:rsidRPr="00285511">
        <w:rPr>
          <w:rFonts w:ascii="Arial" w:eastAsia="Times New Roman" w:hAnsi="Arial" w:cs="Arial"/>
          <w:color w:val="1C1D1E"/>
          <w:shd w:val="clear" w:color="auto" w:fill="FFFFFF"/>
          <w:lang w:eastAsia="en-GB"/>
        </w:rPr>
        <w:t>Ajzen, 2020). Mason</w:t>
      </w:r>
      <w:r w:rsidR="00AF445C">
        <w:rPr>
          <w:rFonts w:ascii="Arial" w:eastAsia="Times New Roman" w:hAnsi="Arial" w:cs="Arial"/>
          <w:color w:val="1C1D1E"/>
          <w:shd w:val="clear" w:color="auto" w:fill="FFFFFF"/>
          <w:lang w:eastAsia="en-GB"/>
        </w:rPr>
        <w:t xml:space="preserve"> </w:t>
      </w:r>
      <w:r w:rsidR="00335DF4">
        <w:rPr>
          <w:rFonts w:ascii="Arial" w:eastAsia="Times New Roman" w:hAnsi="Arial" w:cs="Arial"/>
          <w:color w:val="1C1D1E"/>
          <w:shd w:val="clear" w:color="auto" w:fill="FFFFFF"/>
          <w:lang w:eastAsia="en-GB"/>
        </w:rPr>
        <w:t xml:space="preserve">thinks </w:t>
      </w:r>
      <w:r w:rsidR="00285511" w:rsidRPr="00285511">
        <w:rPr>
          <w:rFonts w:ascii="Arial" w:eastAsia="Times New Roman" w:hAnsi="Arial" w:cs="Arial"/>
          <w:color w:val="1C1D1E"/>
          <w:shd w:val="clear" w:color="auto" w:fill="FFFFFF"/>
          <w:lang w:eastAsia="en-GB"/>
        </w:rPr>
        <w:t xml:space="preserve">his actions are normal. </w:t>
      </w:r>
      <w:r w:rsidR="00363C29">
        <w:rPr>
          <w:rFonts w:ascii="Arial" w:eastAsia="Times New Roman" w:hAnsi="Arial" w:cs="Arial"/>
          <w:color w:val="1C1D1E"/>
          <w:shd w:val="clear" w:color="auto" w:fill="FFFFFF"/>
          <w:lang w:eastAsia="en-GB"/>
        </w:rPr>
        <w:t xml:space="preserve">As </w:t>
      </w:r>
      <w:r w:rsidR="00285511" w:rsidRPr="00285511">
        <w:rPr>
          <w:rFonts w:ascii="Arial" w:eastAsia="Times New Roman" w:hAnsi="Arial" w:cs="Arial"/>
          <w:color w:val="1C1D1E"/>
          <w:shd w:val="clear" w:color="auto" w:fill="FFFFFF"/>
          <w:lang w:eastAsia="en-GB"/>
        </w:rPr>
        <w:t>It gives him a positive attitude towards his behaviour</w:t>
      </w:r>
      <w:r w:rsidR="00AF445C">
        <w:rPr>
          <w:rFonts w:ascii="Arial" w:eastAsia="Times New Roman" w:hAnsi="Arial" w:cs="Arial"/>
          <w:color w:val="1C1D1E"/>
          <w:shd w:val="clear" w:color="auto" w:fill="FFFFFF"/>
          <w:lang w:eastAsia="en-GB"/>
        </w:rPr>
        <w:t xml:space="preserve"> with the same group of </w:t>
      </w:r>
      <w:r w:rsidR="00363C29">
        <w:rPr>
          <w:rFonts w:ascii="Arial" w:eastAsia="Times New Roman" w:hAnsi="Arial" w:cs="Arial"/>
          <w:color w:val="1C1D1E"/>
          <w:shd w:val="clear" w:color="auto" w:fill="FFFFFF"/>
          <w:lang w:eastAsia="en-GB"/>
        </w:rPr>
        <w:t xml:space="preserve">friends, he thinks that he is doing something good because of the motivation he is getting from friends and that can lead him to be unbothered about everything else like his college course. </w:t>
      </w:r>
    </w:p>
    <w:p w14:paraId="561287A4" w14:textId="77777777" w:rsidR="00317A13" w:rsidRDefault="00317A13" w:rsidP="00317A13">
      <w:pPr>
        <w:spacing w:after="0" w:line="360" w:lineRule="auto"/>
        <w:jc w:val="both"/>
        <w:rPr>
          <w:rFonts w:ascii="Arial" w:eastAsia="Times New Roman" w:hAnsi="Arial" w:cs="Arial"/>
          <w:color w:val="1C1D1E"/>
          <w:shd w:val="clear" w:color="auto" w:fill="FFFFFF"/>
          <w:lang w:eastAsia="en-GB"/>
        </w:rPr>
      </w:pPr>
    </w:p>
    <w:p w14:paraId="040E5AD4" w14:textId="4210509B" w:rsidR="003068B0" w:rsidRDefault="00285511" w:rsidP="00317A13">
      <w:pPr>
        <w:spacing w:after="0" w:line="360" w:lineRule="auto"/>
        <w:jc w:val="both"/>
        <w:rPr>
          <w:rFonts w:ascii="Arial" w:eastAsia="Times New Roman" w:hAnsi="Arial" w:cs="Arial"/>
          <w:color w:val="1C1D1E"/>
          <w:shd w:val="clear" w:color="auto" w:fill="FFFFFF"/>
          <w:lang w:eastAsia="en-GB"/>
        </w:rPr>
      </w:pPr>
      <w:r w:rsidRPr="00285511">
        <w:rPr>
          <w:rFonts w:ascii="Arial" w:eastAsia="Times New Roman" w:hAnsi="Arial" w:cs="Arial"/>
          <w:color w:val="1C1D1E"/>
          <w:shd w:val="clear" w:color="auto" w:fill="FFFFFF"/>
          <w:lang w:eastAsia="en-GB"/>
        </w:rPr>
        <w:t xml:space="preserve">The theory </w:t>
      </w:r>
      <w:r w:rsidR="00AF445C">
        <w:rPr>
          <w:rFonts w:ascii="Arial" w:eastAsia="Times New Roman" w:hAnsi="Arial" w:cs="Arial"/>
          <w:color w:val="1C1D1E"/>
          <w:shd w:val="clear" w:color="auto" w:fill="FFFFFF"/>
          <w:lang w:eastAsia="en-GB"/>
        </w:rPr>
        <w:t xml:space="preserve">says </w:t>
      </w:r>
      <w:r w:rsidRPr="00285511">
        <w:rPr>
          <w:rFonts w:ascii="Arial" w:eastAsia="Times New Roman" w:hAnsi="Arial" w:cs="Arial"/>
          <w:color w:val="1C1D1E"/>
          <w:shd w:val="clear" w:color="auto" w:fill="FFFFFF"/>
          <w:lang w:eastAsia="en-GB"/>
        </w:rPr>
        <w:t xml:space="preserve">stronger the intention, the more likely the behaviour will follow (Ajzen, 2020). This shows that Mason has a strong intention on going back to dealing with drugs with his friends as the higher the intention the behaviour will follow. This can suggest that </w:t>
      </w:r>
      <w:r w:rsidR="00AF445C" w:rsidRPr="00285511">
        <w:rPr>
          <w:rFonts w:ascii="Arial" w:eastAsia="Times New Roman" w:hAnsi="Arial" w:cs="Arial"/>
          <w:color w:val="1C1D1E"/>
          <w:shd w:val="clear" w:color="auto" w:fill="FFFFFF"/>
          <w:lang w:eastAsia="en-GB"/>
        </w:rPr>
        <w:t>Mason</w:t>
      </w:r>
      <w:r w:rsidRPr="00285511">
        <w:rPr>
          <w:rFonts w:ascii="Arial" w:eastAsia="Times New Roman" w:hAnsi="Arial" w:cs="Arial"/>
          <w:color w:val="1C1D1E"/>
          <w:shd w:val="clear" w:color="auto" w:fill="FFFFFF"/>
          <w:lang w:eastAsia="en-GB"/>
        </w:rPr>
        <w:t xml:space="preserve"> has </w:t>
      </w:r>
      <w:r w:rsidR="00363C29">
        <w:rPr>
          <w:rFonts w:ascii="Arial" w:eastAsia="Times New Roman" w:hAnsi="Arial" w:cs="Arial"/>
          <w:color w:val="1C1D1E"/>
          <w:shd w:val="clear" w:color="auto" w:fill="FFFFFF"/>
          <w:lang w:eastAsia="en-GB"/>
        </w:rPr>
        <w:t xml:space="preserve">a </w:t>
      </w:r>
      <w:r w:rsidR="00363C29" w:rsidRPr="00285511">
        <w:rPr>
          <w:rFonts w:ascii="Arial" w:eastAsia="Times New Roman" w:hAnsi="Arial" w:cs="Arial"/>
          <w:color w:val="1C1D1E"/>
          <w:shd w:val="clear" w:color="auto" w:fill="FFFFFF"/>
          <w:lang w:eastAsia="en-GB"/>
        </w:rPr>
        <w:t>high intention</w:t>
      </w:r>
      <w:r w:rsidRPr="00285511">
        <w:rPr>
          <w:rFonts w:ascii="Arial" w:eastAsia="Times New Roman" w:hAnsi="Arial" w:cs="Arial"/>
          <w:color w:val="1C1D1E"/>
          <w:shd w:val="clear" w:color="auto" w:fill="FFFFFF"/>
          <w:lang w:eastAsia="en-GB"/>
        </w:rPr>
        <w:t xml:space="preserve"> </w:t>
      </w:r>
      <w:r w:rsidR="00AF445C">
        <w:rPr>
          <w:rFonts w:ascii="Arial" w:eastAsia="Times New Roman" w:hAnsi="Arial" w:cs="Arial"/>
          <w:color w:val="1C1D1E"/>
          <w:shd w:val="clear" w:color="auto" w:fill="FFFFFF"/>
          <w:lang w:eastAsia="en-GB"/>
        </w:rPr>
        <w:t xml:space="preserve">for </w:t>
      </w:r>
      <w:r w:rsidR="00AF445C" w:rsidRPr="00285511">
        <w:rPr>
          <w:rFonts w:ascii="Arial" w:eastAsia="Times New Roman" w:hAnsi="Arial" w:cs="Arial"/>
          <w:color w:val="1C1D1E"/>
          <w:shd w:val="clear" w:color="auto" w:fill="FFFFFF"/>
          <w:lang w:eastAsia="en-GB"/>
        </w:rPr>
        <w:t>drugs,</w:t>
      </w:r>
      <w:r w:rsidRPr="00285511">
        <w:rPr>
          <w:rFonts w:ascii="Arial" w:eastAsia="Times New Roman" w:hAnsi="Arial" w:cs="Arial"/>
          <w:color w:val="1C1D1E"/>
          <w:shd w:val="clear" w:color="auto" w:fill="FFFFFF"/>
          <w:lang w:eastAsia="en-GB"/>
        </w:rPr>
        <w:t xml:space="preserve"> </w:t>
      </w:r>
      <w:r w:rsidR="00663746">
        <w:rPr>
          <w:rFonts w:ascii="Arial" w:eastAsia="Times New Roman" w:hAnsi="Arial" w:cs="Arial"/>
          <w:color w:val="1C1D1E"/>
          <w:shd w:val="clear" w:color="auto" w:fill="FFFFFF"/>
          <w:lang w:eastAsia="en-GB"/>
        </w:rPr>
        <w:t>and it doesn’t make a difference</w:t>
      </w:r>
      <w:r w:rsidR="00363C29">
        <w:rPr>
          <w:rFonts w:ascii="Arial" w:eastAsia="Times New Roman" w:hAnsi="Arial" w:cs="Arial"/>
          <w:color w:val="1C1D1E"/>
          <w:shd w:val="clear" w:color="auto" w:fill="FFFFFF"/>
          <w:lang w:eastAsia="en-GB"/>
        </w:rPr>
        <w:t xml:space="preserve"> to him if that is illegal or not</w:t>
      </w:r>
      <w:r w:rsidR="00663746">
        <w:rPr>
          <w:rFonts w:ascii="Arial" w:eastAsia="Times New Roman" w:hAnsi="Arial" w:cs="Arial"/>
          <w:color w:val="1C1D1E"/>
          <w:shd w:val="clear" w:color="auto" w:fill="FFFFFF"/>
          <w:lang w:eastAsia="en-GB"/>
        </w:rPr>
        <w:t xml:space="preserve">. </w:t>
      </w:r>
      <w:r w:rsidR="00BE6100">
        <w:rPr>
          <w:rFonts w:ascii="Arial" w:eastAsia="Times New Roman" w:hAnsi="Arial" w:cs="Arial"/>
          <w:color w:val="1C1D1E"/>
          <w:shd w:val="clear" w:color="auto" w:fill="FFFFFF"/>
          <w:lang w:eastAsia="en-GB"/>
        </w:rPr>
        <w:t xml:space="preserve">Mason might be under peer pressure and </w:t>
      </w:r>
      <w:r w:rsidR="00E85B99">
        <w:rPr>
          <w:rFonts w:ascii="Arial" w:eastAsia="Times New Roman" w:hAnsi="Arial" w:cs="Arial"/>
          <w:color w:val="1C1D1E"/>
          <w:shd w:val="clear" w:color="auto" w:fill="FFFFFF"/>
          <w:lang w:eastAsia="en-GB"/>
        </w:rPr>
        <w:t>the influence</w:t>
      </w:r>
      <w:r w:rsidR="00317A13">
        <w:rPr>
          <w:rFonts w:ascii="Arial" w:eastAsia="Times New Roman" w:hAnsi="Arial" w:cs="Arial"/>
          <w:color w:val="1C1D1E"/>
          <w:shd w:val="clear" w:color="auto" w:fill="FFFFFF"/>
          <w:lang w:eastAsia="en-GB"/>
        </w:rPr>
        <w:t xml:space="preserve"> from his friends</w:t>
      </w:r>
      <w:r w:rsidR="00335DF4">
        <w:rPr>
          <w:rFonts w:ascii="Arial" w:eastAsia="Times New Roman" w:hAnsi="Arial" w:cs="Arial"/>
          <w:color w:val="1C1D1E"/>
          <w:shd w:val="clear" w:color="auto" w:fill="FFFFFF"/>
          <w:lang w:eastAsia="en-GB"/>
        </w:rPr>
        <w:t xml:space="preserve"> </w:t>
      </w:r>
      <w:r w:rsidR="00E85B99">
        <w:rPr>
          <w:rFonts w:ascii="Arial" w:eastAsia="Times New Roman" w:hAnsi="Arial" w:cs="Arial"/>
          <w:color w:val="1C1D1E"/>
          <w:shd w:val="clear" w:color="auto" w:fill="FFFFFF"/>
          <w:lang w:eastAsia="en-GB"/>
        </w:rPr>
        <w:t xml:space="preserve">is seen </w:t>
      </w:r>
      <w:r w:rsidR="00335DF4">
        <w:rPr>
          <w:rFonts w:ascii="Arial" w:eastAsia="Times New Roman" w:hAnsi="Arial" w:cs="Arial"/>
          <w:color w:val="1C1D1E"/>
          <w:shd w:val="clear" w:color="auto" w:fill="FFFFFF"/>
          <w:lang w:eastAsia="en-GB"/>
        </w:rPr>
        <w:t>as a positive thing</w:t>
      </w:r>
      <w:r w:rsidR="00E85B99">
        <w:rPr>
          <w:rFonts w:ascii="Arial" w:eastAsia="Times New Roman" w:hAnsi="Arial" w:cs="Arial"/>
          <w:color w:val="1C1D1E"/>
          <w:shd w:val="clear" w:color="auto" w:fill="FFFFFF"/>
          <w:lang w:eastAsia="en-GB"/>
        </w:rPr>
        <w:t xml:space="preserve"> as </w:t>
      </w:r>
      <w:r w:rsidR="00AF445C">
        <w:rPr>
          <w:rFonts w:ascii="Arial" w:eastAsia="Times New Roman" w:hAnsi="Arial" w:cs="Arial"/>
          <w:color w:val="1C1D1E"/>
          <w:shd w:val="clear" w:color="auto" w:fill="FFFFFF"/>
          <w:lang w:eastAsia="en-GB"/>
        </w:rPr>
        <w:t>they are supporting him</w:t>
      </w:r>
      <w:r w:rsidR="00363C29">
        <w:rPr>
          <w:rFonts w:ascii="Arial" w:eastAsia="Times New Roman" w:hAnsi="Arial" w:cs="Arial"/>
          <w:color w:val="1C1D1E"/>
          <w:shd w:val="clear" w:color="auto" w:fill="FFFFFF"/>
          <w:lang w:eastAsia="en-GB"/>
        </w:rPr>
        <w:t xml:space="preserve"> and doing the same as him and dealing with drugs. </w:t>
      </w:r>
    </w:p>
    <w:p w14:paraId="47F8398E" w14:textId="18C4C50B" w:rsidR="00D90EC8" w:rsidRDefault="00D90EC8" w:rsidP="00317A13">
      <w:pPr>
        <w:spacing w:after="0" w:line="360" w:lineRule="auto"/>
        <w:jc w:val="both"/>
        <w:rPr>
          <w:rFonts w:ascii="Arial" w:eastAsia="Times New Roman" w:hAnsi="Arial" w:cs="Arial"/>
          <w:color w:val="1C1D1E"/>
          <w:shd w:val="clear" w:color="auto" w:fill="FFFFFF"/>
          <w:lang w:eastAsia="en-GB"/>
        </w:rPr>
      </w:pPr>
    </w:p>
    <w:p w14:paraId="4FC80346" w14:textId="25D28B1F" w:rsidR="00D90EC8" w:rsidRPr="003068B0" w:rsidRDefault="00D90EC8" w:rsidP="00317A13">
      <w:pPr>
        <w:spacing w:after="0" w:line="360" w:lineRule="auto"/>
        <w:jc w:val="both"/>
        <w:rPr>
          <w:rFonts w:ascii="Arial" w:eastAsia="Times New Roman" w:hAnsi="Arial" w:cs="Arial"/>
          <w:color w:val="1C1D1E"/>
          <w:shd w:val="clear" w:color="auto" w:fill="FFFFFF"/>
          <w:lang w:eastAsia="en-GB"/>
        </w:rPr>
      </w:pPr>
      <w:r>
        <w:rPr>
          <w:rFonts w:ascii="Arial" w:eastAsia="Times New Roman" w:hAnsi="Arial" w:cs="Arial"/>
          <w:color w:val="1C1D1E"/>
          <w:shd w:val="clear" w:color="auto" w:fill="FFFFFF"/>
          <w:lang w:eastAsia="en-GB"/>
        </w:rPr>
        <w:t xml:space="preserve">The use of drugs is high for adults aged 16-59 in England, which can suggest why Mason is unable to stop dealing even after serving a punishment. </w:t>
      </w:r>
      <w:r w:rsidR="00663746">
        <w:rPr>
          <w:rFonts w:ascii="Arial" w:eastAsia="Times New Roman" w:hAnsi="Arial" w:cs="Arial"/>
          <w:color w:val="1C1D1E"/>
          <w:shd w:val="clear" w:color="auto" w:fill="FFFFFF"/>
          <w:lang w:eastAsia="en-GB"/>
        </w:rPr>
        <w:t>‘’</w:t>
      </w:r>
      <w:r w:rsidR="00BF6B9A">
        <w:rPr>
          <w:rFonts w:ascii="Arial" w:eastAsia="Times New Roman" w:hAnsi="Arial" w:cs="Arial"/>
          <w:color w:val="1C1D1E"/>
          <w:shd w:val="clear" w:color="auto" w:fill="FFFFFF"/>
          <w:lang w:eastAsia="en-GB"/>
        </w:rPr>
        <w:t xml:space="preserve">Around 1 in 11 </w:t>
      </w:r>
      <w:r w:rsidR="00343DA3">
        <w:rPr>
          <w:rFonts w:ascii="Arial" w:eastAsia="Times New Roman" w:hAnsi="Arial" w:cs="Arial"/>
          <w:color w:val="1C1D1E"/>
          <w:shd w:val="clear" w:color="auto" w:fill="FFFFFF"/>
          <w:lang w:eastAsia="en-GB"/>
        </w:rPr>
        <w:t>(94%) adults aged 16-59 took a drug in the last year, which adds up to 3.2 million people</w:t>
      </w:r>
      <w:r w:rsidR="00663746">
        <w:rPr>
          <w:rFonts w:ascii="Arial" w:eastAsia="Times New Roman" w:hAnsi="Arial" w:cs="Arial"/>
          <w:color w:val="1C1D1E"/>
          <w:shd w:val="clear" w:color="auto" w:fill="FFFFFF"/>
          <w:lang w:eastAsia="en-GB"/>
        </w:rPr>
        <w:t>’’</w:t>
      </w:r>
      <w:r w:rsidR="00343DA3">
        <w:rPr>
          <w:rFonts w:ascii="Arial" w:eastAsia="Times New Roman" w:hAnsi="Arial" w:cs="Arial"/>
          <w:color w:val="1C1D1E"/>
          <w:shd w:val="clear" w:color="auto" w:fill="FFFFFF"/>
          <w:lang w:eastAsia="en-GB"/>
        </w:rPr>
        <w:t xml:space="preserve"> (NHS, Digital 2019). This can show </w:t>
      </w:r>
      <w:r w:rsidR="00663746">
        <w:rPr>
          <w:rFonts w:ascii="Arial" w:eastAsia="Times New Roman" w:hAnsi="Arial" w:cs="Arial"/>
          <w:color w:val="1C1D1E"/>
          <w:shd w:val="clear" w:color="auto" w:fill="FFFFFF"/>
          <w:lang w:eastAsia="en-GB"/>
        </w:rPr>
        <w:t>there is a high number of people taking drugs</w:t>
      </w:r>
      <w:r w:rsidR="00A53381">
        <w:rPr>
          <w:rFonts w:ascii="Arial" w:eastAsia="Times New Roman" w:hAnsi="Arial" w:cs="Arial"/>
          <w:color w:val="1C1D1E"/>
          <w:shd w:val="clear" w:color="auto" w:fill="FFFFFF"/>
          <w:lang w:eastAsia="en-GB"/>
        </w:rPr>
        <w:t>,</w:t>
      </w:r>
      <w:r w:rsidR="00663746">
        <w:rPr>
          <w:rFonts w:ascii="Arial" w:eastAsia="Times New Roman" w:hAnsi="Arial" w:cs="Arial"/>
          <w:color w:val="1C1D1E"/>
          <w:shd w:val="clear" w:color="auto" w:fill="FFFFFF"/>
          <w:lang w:eastAsia="en-GB"/>
        </w:rPr>
        <w:t xml:space="preserve"> who are Mason’s age which can be with him at college</w:t>
      </w:r>
      <w:r w:rsidR="00A53381">
        <w:rPr>
          <w:rFonts w:ascii="Arial" w:eastAsia="Times New Roman" w:hAnsi="Arial" w:cs="Arial"/>
          <w:color w:val="1C1D1E"/>
          <w:shd w:val="clear" w:color="auto" w:fill="FFFFFF"/>
          <w:lang w:eastAsia="en-GB"/>
        </w:rPr>
        <w:t xml:space="preserve">. </w:t>
      </w:r>
      <w:r w:rsidR="00663746">
        <w:rPr>
          <w:rFonts w:ascii="Arial" w:eastAsia="Times New Roman" w:hAnsi="Arial" w:cs="Arial"/>
          <w:color w:val="1C1D1E"/>
          <w:shd w:val="clear" w:color="auto" w:fill="FFFFFF"/>
          <w:lang w:eastAsia="en-GB"/>
        </w:rPr>
        <w:t xml:space="preserve">Therefore, he can be influenced with anyone not just his friends as the use of drugs are high for his age. </w:t>
      </w:r>
    </w:p>
    <w:p w14:paraId="3F936A2D" w14:textId="11C8AF80" w:rsidR="00AF76FF" w:rsidRPr="00285511" w:rsidRDefault="00AF76FF" w:rsidP="00285511">
      <w:pPr>
        <w:spacing w:line="360" w:lineRule="auto"/>
        <w:rPr>
          <w:rFonts w:ascii="Arial" w:hAnsi="Arial" w:cs="Arial"/>
        </w:rPr>
      </w:pPr>
    </w:p>
    <w:p w14:paraId="4D0B60E7" w14:textId="0594E81B" w:rsidR="00CF0A75" w:rsidRPr="00285511" w:rsidRDefault="00CF0A75" w:rsidP="00285511">
      <w:pPr>
        <w:spacing w:line="360" w:lineRule="auto"/>
      </w:pPr>
    </w:p>
    <w:p w14:paraId="0A84834A" w14:textId="77EDB73C" w:rsidR="00CF0A75" w:rsidRDefault="00CF0A75"/>
    <w:p w14:paraId="50EF7BE6" w14:textId="013018AC" w:rsidR="00CF0A75" w:rsidRDefault="00CF0A75"/>
    <w:p w14:paraId="23704E9A" w14:textId="39477583" w:rsidR="00CF0A75" w:rsidRDefault="00CF0A75"/>
    <w:p w14:paraId="38FBA0C8" w14:textId="5669F6B6" w:rsidR="00CF0A75" w:rsidRDefault="00CF0A75"/>
    <w:p w14:paraId="5DDA7E58" w14:textId="77777777" w:rsidR="00B071EC" w:rsidRDefault="006F2890" w:rsidP="002C5DB8">
      <w:pPr>
        <w:spacing w:after="0" w:line="240" w:lineRule="auto"/>
        <w:rPr>
          <w:rFonts w:ascii="Times New Roman" w:eastAsia="Times New Roman" w:hAnsi="Times New Roman" w:cs="Times New Roman"/>
          <w:sz w:val="24"/>
          <w:szCs w:val="24"/>
          <w:lang w:eastAsia="en-GB"/>
        </w:rPr>
      </w:pPr>
      <w:r w:rsidRPr="00AF445C">
        <w:rPr>
          <w:rFonts w:ascii="Times New Roman" w:eastAsia="Times New Roman" w:hAnsi="Times New Roman" w:cs="Times New Roman"/>
          <w:noProof/>
          <w:sz w:val="24"/>
          <w:szCs w:val="24"/>
          <w:lang w:eastAsia="en-GB"/>
        </w:rPr>
        <w:drawing>
          <wp:anchor distT="0" distB="0" distL="114300" distR="114300" simplePos="0" relativeHeight="251666432" behindDoc="1" locked="0" layoutInCell="1" allowOverlap="1" wp14:anchorId="4AF5D6E7" wp14:editId="547D9A39">
            <wp:simplePos x="0" y="0"/>
            <wp:positionH relativeFrom="column">
              <wp:posOffset>-712825</wp:posOffset>
            </wp:positionH>
            <wp:positionV relativeFrom="paragraph">
              <wp:posOffset>191135</wp:posOffset>
            </wp:positionV>
            <wp:extent cx="6975475" cy="3795395"/>
            <wp:effectExtent l="0" t="0" r="0" b="0"/>
            <wp:wrapTight wrapText="bothSides">
              <wp:wrapPolygon edited="0">
                <wp:start x="0" y="0"/>
                <wp:lineTo x="0" y="21177"/>
                <wp:lineTo x="21551" y="21177"/>
                <wp:lineTo x="21551" y="0"/>
                <wp:lineTo x="0" y="0"/>
              </wp:wrapPolygon>
            </wp:wrapTight>
            <wp:docPr id="2" name="Picture 2" descr="Chart showing adult drug dependence by employment stat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showing adult drug dependence by employment status"/>
                    <pic:cNvPicPr>
                      <a:picLocks noChangeAspect="1" noChangeArrowheads="1"/>
                    </pic:cNvPicPr>
                  </pic:nvPicPr>
                  <pic:blipFill rotWithShape="1">
                    <a:blip r:embed="rId10">
                      <a:extLst>
                        <a:ext uri="{28A0092B-C50C-407E-A947-70E740481C1C}">
                          <a14:useLocalDpi xmlns:a14="http://schemas.microsoft.com/office/drawing/2010/main" val="0"/>
                        </a:ext>
                      </a:extLst>
                    </a:blip>
                    <a:srcRect l="1455" t="3030" b="-2337"/>
                    <a:stretch/>
                  </pic:blipFill>
                  <pic:spPr bwMode="auto">
                    <a:xfrm>
                      <a:off x="0" y="0"/>
                      <a:ext cx="6975475" cy="37953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FE6C6E" w14:textId="2B365152" w:rsidR="00CC69B0" w:rsidRPr="002C5DB8" w:rsidRDefault="00CC69B0" w:rsidP="002C5DB8">
      <w:pPr>
        <w:spacing w:after="0" w:line="240" w:lineRule="auto"/>
        <w:rPr>
          <w:rFonts w:ascii="Times New Roman" w:eastAsia="Times New Roman" w:hAnsi="Times New Roman" w:cs="Times New Roman"/>
          <w:sz w:val="24"/>
          <w:szCs w:val="24"/>
          <w:lang w:eastAsia="en-GB"/>
        </w:rPr>
      </w:pPr>
      <w:r w:rsidRPr="00CC69B0">
        <w:rPr>
          <w:rFonts w:ascii="Arial" w:eastAsia="Times New Roman" w:hAnsi="Arial" w:cs="Arial"/>
          <w:lang w:eastAsia="en-GB"/>
        </w:rPr>
        <w:t xml:space="preserve">(NHS, Digital 2019) </w:t>
      </w:r>
    </w:p>
    <w:p w14:paraId="07A4D3DB" w14:textId="596034BA" w:rsidR="002C5DB8" w:rsidRDefault="002C5DB8" w:rsidP="002C5DB8">
      <w:pPr>
        <w:spacing w:after="0" w:line="240" w:lineRule="auto"/>
        <w:rPr>
          <w:rFonts w:ascii="Arial" w:eastAsia="Times New Roman" w:hAnsi="Arial" w:cs="Arial"/>
          <w:lang w:eastAsia="en-GB"/>
        </w:rPr>
      </w:pPr>
    </w:p>
    <w:p w14:paraId="0A39E34A" w14:textId="0E0EE874" w:rsidR="002C5DB8" w:rsidRDefault="002C5DB8" w:rsidP="002C5DB8">
      <w:pPr>
        <w:spacing w:after="0" w:line="240" w:lineRule="auto"/>
        <w:rPr>
          <w:rFonts w:ascii="Arial" w:eastAsia="Times New Roman" w:hAnsi="Arial" w:cs="Arial"/>
          <w:lang w:eastAsia="en-GB"/>
        </w:rPr>
      </w:pPr>
    </w:p>
    <w:p w14:paraId="6CF86AE0" w14:textId="77777777" w:rsidR="00B071EC" w:rsidRDefault="00B071EC" w:rsidP="002C5DB8">
      <w:pPr>
        <w:spacing w:after="0" w:line="240" w:lineRule="auto"/>
        <w:rPr>
          <w:rFonts w:ascii="Arial" w:eastAsia="Times New Roman" w:hAnsi="Arial" w:cs="Arial"/>
          <w:lang w:eastAsia="en-GB"/>
        </w:rPr>
      </w:pPr>
    </w:p>
    <w:p w14:paraId="55390AF6" w14:textId="77777777" w:rsidR="00B071EC" w:rsidRDefault="00B071EC" w:rsidP="002C5DB8">
      <w:pPr>
        <w:spacing w:after="0" w:line="240" w:lineRule="auto"/>
        <w:rPr>
          <w:rFonts w:ascii="Arial" w:eastAsia="Times New Roman" w:hAnsi="Arial" w:cs="Arial"/>
          <w:lang w:eastAsia="en-GB"/>
        </w:rPr>
      </w:pPr>
    </w:p>
    <w:p w14:paraId="5AD397F0" w14:textId="344D0808" w:rsidR="002C5DB8" w:rsidRPr="002C5DB8" w:rsidRDefault="002C5DB8" w:rsidP="002C5DB8">
      <w:pPr>
        <w:spacing w:after="0" w:line="240" w:lineRule="auto"/>
        <w:rPr>
          <w:rFonts w:ascii="Times New Roman" w:eastAsia="Times New Roman" w:hAnsi="Times New Roman" w:cs="Times New Roman"/>
          <w:sz w:val="24"/>
          <w:szCs w:val="24"/>
          <w:lang w:eastAsia="en-GB"/>
        </w:rPr>
      </w:pPr>
      <w:r>
        <w:rPr>
          <w:rFonts w:ascii="Arial" w:eastAsia="Times New Roman" w:hAnsi="Arial" w:cs="Arial"/>
          <w:lang w:eastAsia="en-GB"/>
        </w:rPr>
        <w:t xml:space="preserve">Figure 3- A graph to show the economic activity of drug users. </w:t>
      </w:r>
    </w:p>
    <w:p w14:paraId="2E567B9C" w14:textId="08666546" w:rsidR="00CC69B0" w:rsidRDefault="00CC69B0" w:rsidP="00CC69B0">
      <w:pPr>
        <w:spacing w:line="360" w:lineRule="auto"/>
        <w:jc w:val="both"/>
      </w:pPr>
    </w:p>
    <w:p w14:paraId="0B8BD249" w14:textId="77777777" w:rsidR="00B071EC" w:rsidRDefault="00B071EC" w:rsidP="00CC69B0">
      <w:pPr>
        <w:spacing w:line="360" w:lineRule="auto"/>
        <w:jc w:val="both"/>
        <w:rPr>
          <w:rFonts w:ascii="Arial" w:hAnsi="Arial" w:cs="Arial"/>
        </w:rPr>
      </w:pPr>
    </w:p>
    <w:p w14:paraId="0753B8D1" w14:textId="373FCCDC" w:rsidR="00CF0A75" w:rsidRDefault="00AF445C" w:rsidP="005231B0">
      <w:pPr>
        <w:spacing w:line="360" w:lineRule="auto"/>
        <w:jc w:val="both"/>
      </w:pPr>
      <w:r w:rsidRPr="00AF445C">
        <w:rPr>
          <w:rFonts w:ascii="Arial" w:hAnsi="Arial" w:cs="Arial"/>
        </w:rPr>
        <w:t>The graph above shows tha</w:t>
      </w:r>
      <w:r w:rsidR="00CC69B0">
        <w:rPr>
          <w:rFonts w:ascii="Arial" w:hAnsi="Arial" w:cs="Arial"/>
        </w:rPr>
        <w:t>t</w:t>
      </w:r>
      <w:r w:rsidRPr="00AF445C">
        <w:rPr>
          <w:rFonts w:ascii="Arial" w:hAnsi="Arial" w:cs="Arial"/>
        </w:rPr>
        <w:t xml:space="preserve"> in men</w:t>
      </w:r>
      <w:r>
        <w:rPr>
          <w:rFonts w:ascii="Arial" w:hAnsi="Arial" w:cs="Arial"/>
        </w:rPr>
        <w:t>,</w:t>
      </w:r>
      <w:r w:rsidRPr="00AF445C">
        <w:rPr>
          <w:rFonts w:ascii="Arial" w:hAnsi="Arial" w:cs="Arial"/>
        </w:rPr>
        <w:t xml:space="preserve"> the highest was those classed as </w:t>
      </w:r>
      <w:r w:rsidR="00CC69B0">
        <w:rPr>
          <w:rFonts w:ascii="Arial" w:hAnsi="Arial" w:cs="Arial"/>
        </w:rPr>
        <w:t xml:space="preserve">economically inactive (9.6%) that group included students and those looking after people at home or long-term sick and retired. The highest prevalence found for women was unemployed. The male </w:t>
      </w:r>
      <w:r w:rsidR="006F2890">
        <w:rPr>
          <w:rFonts w:ascii="Arial" w:hAnsi="Arial" w:cs="Arial"/>
        </w:rPr>
        <w:t xml:space="preserve">percentage </w:t>
      </w:r>
      <w:r w:rsidR="00CC69B0">
        <w:rPr>
          <w:rFonts w:ascii="Arial" w:hAnsi="Arial" w:cs="Arial"/>
        </w:rPr>
        <w:t>is high because it can relate to Mason as he is a student at college which he can find stressful especially after doing a sentence. He can find doing/taking drugs as a relief from college</w:t>
      </w:r>
      <w:r w:rsidR="00A53381">
        <w:rPr>
          <w:rFonts w:ascii="Arial" w:hAnsi="Arial" w:cs="Arial"/>
        </w:rPr>
        <w:t>, or he can have an addiction which is making it harder for him to stop completely</w:t>
      </w:r>
      <w:r w:rsidR="005231B0">
        <w:rPr>
          <w:rFonts w:ascii="Arial" w:hAnsi="Arial" w:cs="Arial"/>
        </w:rPr>
        <w:t xml:space="preserve">. He might not be bothered about his college course because of the drug influence which is not in mason’s control. </w:t>
      </w:r>
    </w:p>
    <w:p w14:paraId="59C4D197" w14:textId="6EA97015" w:rsidR="00CF0A75" w:rsidRDefault="00CF0A75"/>
    <w:p w14:paraId="753DDAD9" w14:textId="6101B589" w:rsidR="00CF0A75" w:rsidRDefault="00CF0A75"/>
    <w:p w14:paraId="199E289B" w14:textId="638881FF" w:rsidR="00CF0A75" w:rsidRDefault="00CF0A75"/>
    <w:p w14:paraId="5D85AC03" w14:textId="61F98F8C" w:rsidR="00CF0A75" w:rsidRDefault="00CF0A75" w:rsidP="004D45FD"/>
    <w:p w14:paraId="71B436D5" w14:textId="35CEF3F1" w:rsidR="002C5DB8" w:rsidRPr="004D45FD" w:rsidRDefault="002C5DB8" w:rsidP="004D45FD">
      <w:pPr>
        <w:pStyle w:val="Heading1"/>
        <w:rPr>
          <w:rFonts w:ascii="Arial" w:hAnsi="Arial" w:cs="Arial"/>
          <w:b/>
          <w:bCs/>
          <w:sz w:val="22"/>
          <w:szCs w:val="22"/>
        </w:rPr>
      </w:pPr>
      <w:bookmarkStart w:id="3" w:name="_Toc67398590"/>
      <w:r w:rsidRPr="004D45FD">
        <w:rPr>
          <w:rFonts w:ascii="Arial" w:hAnsi="Arial" w:cs="Arial"/>
          <w:b/>
          <w:bCs/>
          <w:sz w:val="22"/>
          <w:szCs w:val="22"/>
        </w:rPr>
        <w:t>Frustration aggression hypothesis</w:t>
      </w:r>
      <w:bookmarkEnd w:id="3"/>
      <w:r w:rsidRPr="004D45FD">
        <w:rPr>
          <w:rFonts w:ascii="Arial" w:hAnsi="Arial" w:cs="Arial"/>
          <w:b/>
          <w:bCs/>
          <w:sz w:val="22"/>
          <w:szCs w:val="22"/>
        </w:rPr>
        <w:t xml:space="preserve"> </w:t>
      </w:r>
    </w:p>
    <w:p w14:paraId="5F7141AF" w14:textId="77777777" w:rsidR="00505AA0" w:rsidRDefault="00505AA0" w:rsidP="003E420A">
      <w:pPr>
        <w:spacing w:line="360" w:lineRule="auto"/>
        <w:rPr>
          <w:rFonts w:ascii="Arial" w:hAnsi="Arial" w:cs="Arial"/>
          <w:b/>
          <w:bCs/>
          <w:color w:val="4472C4" w:themeColor="accent1"/>
        </w:rPr>
      </w:pPr>
    </w:p>
    <w:p w14:paraId="704A75E5" w14:textId="77777777" w:rsidR="00811264" w:rsidRDefault="002C5DB8" w:rsidP="00253577">
      <w:pPr>
        <w:spacing w:line="360" w:lineRule="auto"/>
        <w:jc w:val="both"/>
        <w:rPr>
          <w:rFonts w:ascii="Arial" w:hAnsi="Arial" w:cs="Arial"/>
          <w:color w:val="000000" w:themeColor="text1"/>
        </w:rPr>
      </w:pPr>
      <w:r>
        <w:rPr>
          <w:rFonts w:ascii="Arial" w:hAnsi="Arial" w:cs="Arial"/>
          <w:color w:val="000000" w:themeColor="text1"/>
        </w:rPr>
        <w:t>This theory is the ‘’psychological explanation of aggressive behaviour’’</w:t>
      </w:r>
      <w:r w:rsidR="0016720F">
        <w:rPr>
          <w:rFonts w:ascii="Arial" w:hAnsi="Arial" w:cs="Arial"/>
          <w:color w:val="000000" w:themeColor="text1"/>
        </w:rPr>
        <w:t xml:space="preserve"> (Jost, 2017. ‘</w:t>
      </w:r>
      <w:r w:rsidR="003E420A">
        <w:rPr>
          <w:rFonts w:ascii="Arial" w:hAnsi="Arial" w:cs="Arial"/>
          <w:color w:val="000000" w:themeColor="text1"/>
        </w:rPr>
        <w:t>’Dollard and his colleagues believed that their account for frustration and aggression was valid for human as well as animals’’ (Jost, 2017)</w:t>
      </w:r>
      <w:r w:rsidR="00505AA0">
        <w:rPr>
          <w:rFonts w:ascii="Arial" w:hAnsi="Arial" w:cs="Arial"/>
          <w:color w:val="000000" w:themeColor="text1"/>
        </w:rPr>
        <w:t xml:space="preserve">. The general idea </w:t>
      </w:r>
      <w:r w:rsidR="00645E6D">
        <w:rPr>
          <w:rFonts w:ascii="Arial" w:hAnsi="Arial" w:cs="Arial"/>
          <w:color w:val="000000" w:themeColor="text1"/>
        </w:rPr>
        <w:t xml:space="preserve">of this theory is </w:t>
      </w:r>
      <w:r w:rsidR="00505AA0">
        <w:rPr>
          <w:rFonts w:ascii="Arial" w:hAnsi="Arial" w:cs="Arial"/>
          <w:color w:val="000000" w:themeColor="text1"/>
        </w:rPr>
        <w:t xml:space="preserve">that it produces negative emotions and feelings, and thoughts/memories of past negative reactions to events. This can suggest that Mason might have </w:t>
      </w:r>
      <w:r w:rsidR="00253577">
        <w:rPr>
          <w:rFonts w:ascii="Arial" w:hAnsi="Arial" w:cs="Arial"/>
          <w:color w:val="000000" w:themeColor="text1"/>
        </w:rPr>
        <w:t xml:space="preserve">negative emotions towards him dealing with drugs again, because this can be a bad experience for him serving a sentence because he was dealing with drugs. </w:t>
      </w:r>
      <w:r w:rsidR="00645E6D">
        <w:rPr>
          <w:rFonts w:ascii="Arial" w:hAnsi="Arial" w:cs="Arial"/>
          <w:color w:val="000000" w:themeColor="text1"/>
        </w:rPr>
        <w:t xml:space="preserve"> The frustration aggression </w:t>
      </w:r>
      <w:r w:rsidR="001E50E8">
        <w:rPr>
          <w:rFonts w:ascii="Arial" w:hAnsi="Arial" w:cs="Arial"/>
          <w:color w:val="000000" w:themeColor="text1"/>
        </w:rPr>
        <w:t xml:space="preserve">hypothesis has been successfully used to explain the different ranges of behaviour in people, groups and systems (Wiley, 2017). This can suggest that Mason behaviour can be explained using this hypothesis because it was </w:t>
      </w:r>
      <w:r w:rsidR="004F0E15">
        <w:rPr>
          <w:rFonts w:ascii="Arial" w:hAnsi="Arial" w:cs="Arial"/>
          <w:color w:val="000000" w:themeColor="text1"/>
        </w:rPr>
        <w:t>successful,</w:t>
      </w:r>
      <w:r w:rsidR="001E50E8">
        <w:rPr>
          <w:rFonts w:ascii="Arial" w:hAnsi="Arial" w:cs="Arial"/>
          <w:color w:val="000000" w:themeColor="text1"/>
        </w:rPr>
        <w:t xml:space="preserve"> </w:t>
      </w:r>
      <w:r w:rsidR="004F0E15">
        <w:rPr>
          <w:rFonts w:ascii="Arial" w:hAnsi="Arial" w:cs="Arial"/>
          <w:color w:val="000000" w:themeColor="text1"/>
        </w:rPr>
        <w:t xml:space="preserve">and it can help to understand the causes of Masons behaviour and why he is dealing with drugs again and being with the same company of friends. </w:t>
      </w:r>
    </w:p>
    <w:p w14:paraId="496E23D5" w14:textId="77777777" w:rsidR="00631E00" w:rsidRDefault="004F0E15" w:rsidP="00253577">
      <w:pPr>
        <w:spacing w:line="360" w:lineRule="auto"/>
        <w:jc w:val="both"/>
        <w:rPr>
          <w:rFonts w:ascii="Arial" w:hAnsi="Arial" w:cs="Arial"/>
          <w:color w:val="000000" w:themeColor="text1"/>
        </w:rPr>
      </w:pPr>
      <w:r>
        <w:rPr>
          <w:rFonts w:ascii="Arial" w:hAnsi="Arial" w:cs="Arial"/>
          <w:color w:val="000000" w:themeColor="text1"/>
        </w:rPr>
        <w:t xml:space="preserve">There is a clear link between the levels of self-esteem and aggressive component this means lower the self-esteem, self-confidence and capabilities the stronger the aggressive </w:t>
      </w:r>
      <w:r w:rsidR="00811264">
        <w:rPr>
          <w:rFonts w:ascii="Arial" w:hAnsi="Arial" w:cs="Arial"/>
          <w:color w:val="000000" w:themeColor="text1"/>
        </w:rPr>
        <w:t xml:space="preserve">component will be (Lazarescu, 2014). </w:t>
      </w:r>
      <w:r>
        <w:rPr>
          <w:rFonts w:ascii="Arial" w:hAnsi="Arial" w:cs="Arial"/>
          <w:color w:val="000000" w:themeColor="text1"/>
        </w:rPr>
        <w:t xml:space="preserve">Self-esteem is </w:t>
      </w:r>
      <w:r w:rsidR="00811264">
        <w:rPr>
          <w:rFonts w:ascii="Arial" w:hAnsi="Arial" w:cs="Arial"/>
          <w:color w:val="000000" w:themeColor="text1"/>
        </w:rPr>
        <w:t xml:space="preserve">having </w:t>
      </w:r>
      <w:proofErr w:type="spellStart"/>
      <w:proofErr w:type="gramStart"/>
      <w:r w:rsidR="00811264">
        <w:rPr>
          <w:rFonts w:ascii="Arial" w:hAnsi="Arial" w:cs="Arial"/>
          <w:color w:val="000000" w:themeColor="text1"/>
        </w:rPr>
        <w:t>a</w:t>
      </w:r>
      <w:proofErr w:type="spellEnd"/>
      <w:proofErr w:type="gramEnd"/>
      <w:r w:rsidR="00811264">
        <w:rPr>
          <w:rFonts w:ascii="Arial" w:hAnsi="Arial" w:cs="Arial"/>
          <w:color w:val="000000" w:themeColor="text1"/>
        </w:rPr>
        <w:t xml:space="preserve"> awareness of your own values. People with low self-esteem will try and impress others and have low confidence in themselves and are easily influenced by others (Lazarescu, 2014). </w:t>
      </w:r>
      <w:r w:rsidR="00436C7E">
        <w:rPr>
          <w:rFonts w:ascii="Arial" w:hAnsi="Arial" w:cs="Arial"/>
          <w:color w:val="000000" w:themeColor="text1"/>
        </w:rPr>
        <w:t xml:space="preserve">Mason is linked to this theory because of his low self-esteem he is dealing with drugs again this can suggest that he is influenced by his friends and he is trying to impress them by acting like he doesn’t care about doing a sentence. He is doing it to get that good impression on his friends, which can lead him to be aggressive that can be towards his family or his teachers at college because he is so bothered about what impression his friends have about him. </w:t>
      </w:r>
    </w:p>
    <w:p w14:paraId="0A36E75B" w14:textId="387707AC" w:rsidR="002C5DB8" w:rsidRDefault="00631E00" w:rsidP="00253577">
      <w:pPr>
        <w:spacing w:line="360" w:lineRule="auto"/>
        <w:jc w:val="both"/>
        <w:rPr>
          <w:rFonts w:ascii="Arial" w:hAnsi="Arial" w:cs="Arial"/>
          <w:color w:val="000000" w:themeColor="text1"/>
        </w:rPr>
      </w:pPr>
      <w:r>
        <w:rPr>
          <w:rFonts w:ascii="Arial" w:hAnsi="Arial" w:cs="Arial"/>
          <w:color w:val="000000" w:themeColor="text1"/>
        </w:rPr>
        <w:t>‘’</w:t>
      </w:r>
      <w:r w:rsidR="008C52A0">
        <w:rPr>
          <w:rFonts w:ascii="Arial" w:hAnsi="Arial" w:cs="Arial"/>
          <w:color w:val="000000" w:themeColor="text1"/>
        </w:rPr>
        <w:t>Aggressive children and adolescen</w:t>
      </w:r>
      <w:r>
        <w:rPr>
          <w:rFonts w:ascii="Arial" w:hAnsi="Arial" w:cs="Arial"/>
          <w:color w:val="000000" w:themeColor="text1"/>
        </w:rPr>
        <w:t xml:space="preserve">ts are in conflict with all forms of authority and at war with teachers, classmates and people from society’’ (Jahan, 2018). This can suggest that Mason is in conflict with people who want to help him like the police or his family and classmates at college, which is because he is going through adolescence and that might be the cause of his aggressive behaviour and actions. </w:t>
      </w:r>
    </w:p>
    <w:p w14:paraId="63396F74" w14:textId="2D759D84" w:rsidR="00505AA0" w:rsidRDefault="00505AA0" w:rsidP="003E420A">
      <w:pPr>
        <w:spacing w:line="360" w:lineRule="auto"/>
        <w:rPr>
          <w:rFonts w:ascii="Arial" w:hAnsi="Arial" w:cs="Arial"/>
          <w:color w:val="000000" w:themeColor="text1"/>
        </w:rPr>
      </w:pPr>
    </w:p>
    <w:p w14:paraId="1428ABC5" w14:textId="77525DBC" w:rsidR="00505AA0" w:rsidRDefault="00505AA0" w:rsidP="003E420A">
      <w:pPr>
        <w:spacing w:line="360" w:lineRule="auto"/>
        <w:rPr>
          <w:rFonts w:ascii="Arial" w:hAnsi="Arial" w:cs="Arial"/>
          <w:color w:val="000000" w:themeColor="text1"/>
        </w:rPr>
      </w:pPr>
    </w:p>
    <w:p w14:paraId="0F501AF8" w14:textId="1129112F" w:rsidR="00505AA0" w:rsidRDefault="00505AA0" w:rsidP="003E420A">
      <w:pPr>
        <w:spacing w:line="360" w:lineRule="auto"/>
        <w:rPr>
          <w:rFonts w:ascii="Arial" w:hAnsi="Arial" w:cs="Arial"/>
          <w:color w:val="000000" w:themeColor="text1"/>
        </w:rPr>
      </w:pPr>
    </w:p>
    <w:p w14:paraId="6F84EAA6" w14:textId="592AD372" w:rsidR="00B071EC" w:rsidRDefault="00B071EC" w:rsidP="003E420A">
      <w:pPr>
        <w:spacing w:line="360" w:lineRule="auto"/>
        <w:rPr>
          <w:rFonts w:ascii="Arial" w:hAnsi="Arial" w:cs="Arial"/>
          <w:color w:val="000000" w:themeColor="text1"/>
        </w:rPr>
      </w:pPr>
    </w:p>
    <w:p w14:paraId="13BD25C6" w14:textId="77777777" w:rsidR="00B071EC" w:rsidRPr="002C5DB8" w:rsidRDefault="00B071EC" w:rsidP="003E420A">
      <w:pPr>
        <w:spacing w:line="360" w:lineRule="auto"/>
        <w:rPr>
          <w:rFonts w:ascii="Arial" w:hAnsi="Arial" w:cs="Arial"/>
          <w:color w:val="000000" w:themeColor="text1"/>
        </w:rPr>
      </w:pPr>
    </w:p>
    <w:p w14:paraId="651250DB" w14:textId="4F08DEFF" w:rsidR="0045496E" w:rsidRPr="009306E8" w:rsidRDefault="0022662F" w:rsidP="009306E8">
      <w:pPr>
        <w:pStyle w:val="Heading1"/>
        <w:rPr>
          <w:rFonts w:ascii="Arial" w:hAnsi="Arial" w:cs="Arial"/>
          <w:b/>
          <w:bCs/>
          <w:sz w:val="22"/>
          <w:szCs w:val="22"/>
        </w:rPr>
      </w:pPr>
      <w:bookmarkStart w:id="4" w:name="_Toc67398591"/>
      <w:r w:rsidRPr="009306E8">
        <w:rPr>
          <w:rFonts w:ascii="Arial" w:hAnsi="Arial" w:cs="Arial"/>
          <w:b/>
          <w:bCs/>
          <w:sz w:val="22"/>
          <w:szCs w:val="22"/>
        </w:rPr>
        <w:t>Conclusion</w:t>
      </w:r>
      <w:bookmarkEnd w:id="4"/>
    </w:p>
    <w:p w14:paraId="49BF6816" w14:textId="77777777" w:rsidR="009306E8" w:rsidRPr="009306E8" w:rsidRDefault="009306E8" w:rsidP="009306E8"/>
    <w:p w14:paraId="34ABBF23" w14:textId="78179D9E" w:rsidR="00305185" w:rsidRDefault="00305185" w:rsidP="00305185">
      <w:pPr>
        <w:spacing w:line="360" w:lineRule="auto"/>
      </w:pPr>
      <w:r>
        <w:rPr>
          <w:rFonts w:ascii="Arial" w:hAnsi="Arial" w:cs="Arial"/>
        </w:rPr>
        <w:t xml:space="preserve">To conclude following my discussion, this report has discussed the following theories, social identity theory, theory of planned behaviour and the frustration aggression hypothesis they were explained to understand Mason behave and the reasons behind it there was also data included for example a graph to help see results. There is also a figure image included above of the theory to show how it works. Furthermore, to see how Mason was impacted by each theory individually which is explained above in detail. This report will allow individuals to come up with a support plan for Mason with the help of the theory of planned behaviour which has data showing results and explanations which relate to his behaviour and actions. </w:t>
      </w:r>
    </w:p>
    <w:p w14:paraId="5426D6F9" w14:textId="3B35C7A3" w:rsidR="0045496E" w:rsidRDefault="0045496E"/>
    <w:p w14:paraId="1F697953" w14:textId="2C6023B8" w:rsidR="0045496E" w:rsidRDefault="0045496E"/>
    <w:p w14:paraId="7F471704" w14:textId="654AF81A" w:rsidR="0045496E" w:rsidRDefault="0045496E"/>
    <w:p w14:paraId="081CDCD5" w14:textId="5650939F" w:rsidR="0045496E" w:rsidRDefault="0045496E"/>
    <w:p w14:paraId="6C3C1619" w14:textId="5828A708" w:rsidR="0045496E" w:rsidRDefault="0045496E"/>
    <w:p w14:paraId="2A9CB1C1" w14:textId="585BF667" w:rsidR="0045496E" w:rsidRDefault="0045496E"/>
    <w:p w14:paraId="5B08BD96" w14:textId="795DFA1B" w:rsidR="0045496E" w:rsidRDefault="0045496E"/>
    <w:p w14:paraId="2550DD1D" w14:textId="2A3F6C64" w:rsidR="0045496E" w:rsidRDefault="0045496E"/>
    <w:p w14:paraId="5E2DFD69" w14:textId="255F911E" w:rsidR="0045496E" w:rsidRDefault="0045496E"/>
    <w:p w14:paraId="5E4EFBEC" w14:textId="17236647" w:rsidR="0045496E" w:rsidRDefault="0045496E"/>
    <w:p w14:paraId="44176797" w14:textId="50EDF5BA" w:rsidR="0045496E" w:rsidRDefault="0045496E"/>
    <w:p w14:paraId="53F8D3A9" w14:textId="0BDCD43D" w:rsidR="0045496E" w:rsidRDefault="0045496E"/>
    <w:p w14:paraId="31C6D378" w14:textId="33AB7BFC" w:rsidR="0045496E" w:rsidRDefault="0045496E"/>
    <w:p w14:paraId="54C040C5" w14:textId="6E81B7AE" w:rsidR="0045496E" w:rsidRDefault="0045496E"/>
    <w:p w14:paraId="0170808E" w14:textId="54008241" w:rsidR="0045496E" w:rsidRDefault="0045496E"/>
    <w:p w14:paraId="3291DA12" w14:textId="2067BD68" w:rsidR="0045496E" w:rsidRDefault="0045496E"/>
    <w:p w14:paraId="46DA0297" w14:textId="34A24375" w:rsidR="0045496E" w:rsidRDefault="0045496E"/>
    <w:p w14:paraId="5002A8DC" w14:textId="1114D318" w:rsidR="0045496E" w:rsidRDefault="0045496E"/>
    <w:p w14:paraId="66F30B05" w14:textId="14FAADB7" w:rsidR="0045496E" w:rsidRDefault="0045496E"/>
    <w:p w14:paraId="6FE6F25C" w14:textId="09ECAC0F" w:rsidR="0045496E" w:rsidRDefault="0045496E"/>
    <w:p w14:paraId="29B25934" w14:textId="77777777" w:rsidR="009306E8" w:rsidRDefault="009306E8" w:rsidP="004D45FD">
      <w:pPr>
        <w:pStyle w:val="Heading1"/>
        <w:rPr>
          <w:sz w:val="22"/>
          <w:szCs w:val="22"/>
        </w:rPr>
      </w:pPr>
    </w:p>
    <w:p w14:paraId="5342FB59" w14:textId="5E3C8C53" w:rsidR="0045496E" w:rsidRDefault="0045496E" w:rsidP="004D45FD">
      <w:pPr>
        <w:pStyle w:val="Heading1"/>
        <w:rPr>
          <w:rFonts w:ascii="Arial" w:hAnsi="Arial" w:cs="Arial"/>
          <w:b/>
          <w:bCs/>
          <w:sz w:val="22"/>
          <w:szCs w:val="22"/>
        </w:rPr>
      </w:pPr>
      <w:bookmarkStart w:id="5" w:name="_Toc67398592"/>
      <w:r w:rsidRPr="004D45FD">
        <w:rPr>
          <w:rFonts w:ascii="Arial" w:hAnsi="Arial" w:cs="Arial"/>
          <w:b/>
          <w:bCs/>
          <w:sz w:val="22"/>
          <w:szCs w:val="22"/>
        </w:rPr>
        <w:t>References</w:t>
      </w:r>
      <w:bookmarkEnd w:id="5"/>
      <w:r w:rsidRPr="004D45FD">
        <w:rPr>
          <w:rFonts w:ascii="Arial" w:hAnsi="Arial" w:cs="Arial"/>
          <w:b/>
          <w:bCs/>
          <w:sz w:val="22"/>
          <w:szCs w:val="22"/>
        </w:rPr>
        <w:t xml:space="preserve"> </w:t>
      </w:r>
    </w:p>
    <w:p w14:paraId="3620894F" w14:textId="77777777" w:rsidR="0062075B" w:rsidRDefault="0062075B" w:rsidP="0062075B">
      <w:pPr>
        <w:spacing w:line="360" w:lineRule="auto"/>
        <w:rPr>
          <w:rFonts w:ascii="Arial" w:hAnsi="Arial" w:cs="Arial"/>
        </w:rPr>
      </w:pPr>
    </w:p>
    <w:p w14:paraId="3A13A339" w14:textId="77777777" w:rsidR="00305185" w:rsidRDefault="00305185" w:rsidP="00305185">
      <w:pPr>
        <w:spacing w:line="360" w:lineRule="auto"/>
        <w:rPr>
          <w:rFonts w:ascii="Arial" w:hAnsi="Arial" w:cs="Arial"/>
        </w:rPr>
      </w:pPr>
      <w:r>
        <w:rPr>
          <w:rFonts w:ascii="Arial" w:hAnsi="Arial" w:cs="Arial"/>
        </w:rPr>
        <w:t xml:space="preserve"> </w:t>
      </w:r>
      <w:r>
        <w:rPr>
          <w:rFonts w:ascii="Arial" w:hAnsi="Arial" w:cs="Arial"/>
        </w:rPr>
        <w:t xml:space="preserve">Ajzen, I. (2020) </w:t>
      </w:r>
      <w:r>
        <w:rPr>
          <w:rFonts w:ascii="Arial" w:hAnsi="Arial" w:cs="Arial"/>
          <w:i/>
          <w:iCs/>
        </w:rPr>
        <w:t xml:space="preserve">Theory of Planned Behaviour: Frequently Asked Questions. </w:t>
      </w:r>
      <w:r>
        <w:rPr>
          <w:rFonts w:ascii="Arial" w:hAnsi="Arial" w:cs="Arial"/>
        </w:rPr>
        <w:t xml:space="preserve">[Online] Available from: </w:t>
      </w:r>
      <w:hyperlink r:id="rId11" w:history="1">
        <w:r w:rsidRPr="005E1586">
          <w:rPr>
            <w:rStyle w:val="Hyperlink"/>
            <w:rFonts w:ascii="Arial" w:hAnsi="Arial" w:cs="Arial"/>
          </w:rPr>
          <w:t>https://onlinelibrary.wiley.com/doi/full/10.1002/hbe2.195</w:t>
        </w:r>
      </w:hyperlink>
      <w:r>
        <w:rPr>
          <w:rFonts w:ascii="Arial" w:hAnsi="Arial" w:cs="Arial"/>
        </w:rPr>
        <w:t xml:space="preserve"> (Accessed 10 March 2020)</w:t>
      </w:r>
    </w:p>
    <w:p w14:paraId="1E699661" w14:textId="77777777" w:rsidR="00305185" w:rsidRDefault="00305185" w:rsidP="00305185">
      <w:pPr>
        <w:spacing w:line="360" w:lineRule="auto"/>
        <w:rPr>
          <w:rFonts w:ascii="Arial" w:hAnsi="Arial" w:cs="Arial"/>
        </w:rPr>
      </w:pPr>
      <w:r>
        <w:rPr>
          <w:rFonts w:ascii="Arial" w:hAnsi="Arial" w:cs="Arial"/>
        </w:rPr>
        <w:t xml:space="preserve">Ellemers, N. (2020) </w:t>
      </w:r>
      <w:r>
        <w:rPr>
          <w:rFonts w:ascii="Arial" w:hAnsi="Arial" w:cs="Arial"/>
          <w:i/>
          <w:iCs/>
        </w:rPr>
        <w:t xml:space="preserve">Social Identity Theory. </w:t>
      </w:r>
      <w:r>
        <w:rPr>
          <w:rFonts w:ascii="Arial" w:hAnsi="Arial" w:cs="Arial"/>
        </w:rPr>
        <w:t xml:space="preserve">[Online] Available from: </w:t>
      </w:r>
      <w:hyperlink r:id="rId12" w:history="1">
        <w:r w:rsidRPr="00615312">
          <w:rPr>
            <w:rStyle w:val="Hyperlink"/>
            <w:rFonts w:ascii="Arial" w:hAnsi="Arial" w:cs="Arial"/>
          </w:rPr>
          <w:t>https://www.britannica.com/topic/social-identity-theory</w:t>
        </w:r>
      </w:hyperlink>
      <w:r>
        <w:rPr>
          <w:rFonts w:ascii="Arial" w:hAnsi="Arial" w:cs="Arial"/>
        </w:rPr>
        <w:t xml:space="preserve"> (Accessed 8 March 2021)</w:t>
      </w:r>
    </w:p>
    <w:p w14:paraId="53BAC474" w14:textId="77777777" w:rsidR="00305185" w:rsidRDefault="00305185" w:rsidP="00305185">
      <w:pPr>
        <w:spacing w:line="360" w:lineRule="auto"/>
        <w:rPr>
          <w:rFonts w:ascii="Arial" w:hAnsi="Arial" w:cs="Arial"/>
        </w:rPr>
      </w:pPr>
      <w:r>
        <w:rPr>
          <w:rFonts w:ascii="Arial" w:hAnsi="Arial" w:cs="Arial"/>
        </w:rPr>
        <w:t xml:space="preserve"> Hogg, M, Vaughan. (2014) </w:t>
      </w:r>
      <w:r>
        <w:rPr>
          <w:rFonts w:ascii="Arial" w:hAnsi="Arial" w:cs="Arial"/>
          <w:i/>
          <w:iCs/>
        </w:rPr>
        <w:t xml:space="preserve">Social Psychology. </w:t>
      </w:r>
      <w:r>
        <w:rPr>
          <w:rFonts w:ascii="Arial" w:hAnsi="Arial" w:cs="Arial"/>
        </w:rPr>
        <w:t>[Online] Harlow, England: Pearson</w:t>
      </w:r>
    </w:p>
    <w:p w14:paraId="3F0F7F57" w14:textId="77777777" w:rsidR="00305185" w:rsidRDefault="00305185" w:rsidP="00305185">
      <w:pPr>
        <w:spacing w:line="360" w:lineRule="auto"/>
        <w:rPr>
          <w:rFonts w:ascii="Arial" w:hAnsi="Arial" w:cs="Arial"/>
        </w:rPr>
      </w:pPr>
      <w:r>
        <w:rPr>
          <w:rFonts w:ascii="Arial" w:hAnsi="Arial" w:cs="Arial"/>
        </w:rPr>
        <w:t xml:space="preserve">Jahan, A, Khan, I. (2018) Relevance of Frustration Theories in the Present India Context: An Analysis of Related Factors. [Online] Available at: </w:t>
      </w:r>
      <w:hyperlink r:id="rId13" w:history="1">
        <w:r w:rsidRPr="00631E00">
          <w:rPr>
            <w:rStyle w:val="Hyperlink"/>
            <w:rFonts w:ascii="Arial" w:hAnsi="Arial" w:cs="Arial"/>
          </w:rPr>
          <w:t>https://www.researchgate.net/publication/323539072_Relevance_of_Frustration_Theories_in_the_Present_Indian_Context_An_Analysis_of_Related_Factors</w:t>
        </w:r>
      </w:hyperlink>
      <w:r>
        <w:rPr>
          <w:rFonts w:ascii="Arial" w:hAnsi="Arial" w:cs="Arial"/>
        </w:rPr>
        <w:t xml:space="preserve"> (Accessed 20 March 2021) </w:t>
      </w:r>
    </w:p>
    <w:p w14:paraId="50950758" w14:textId="77777777" w:rsidR="00305185" w:rsidRDefault="00305185" w:rsidP="00305185">
      <w:pPr>
        <w:spacing w:line="360" w:lineRule="auto"/>
        <w:rPr>
          <w:rFonts w:ascii="Arial" w:hAnsi="Arial" w:cs="Arial"/>
        </w:rPr>
      </w:pPr>
      <w:r w:rsidRPr="00253577">
        <w:rPr>
          <w:rFonts w:ascii="Arial" w:hAnsi="Arial" w:cs="Arial"/>
        </w:rPr>
        <w:t>Jost, J. T. and Mentovich</w:t>
      </w:r>
      <w:r>
        <w:rPr>
          <w:rFonts w:ascii="Arial" w:hAnsi="Arial" w:cs="Arial"/>
        </w:rPr>
        <w:t xml:space="preserve">. (2017) </w:t>
      </w:r>
      <w:r>
        <w:rPr>
          <w:rFonts w:ascii="Arial" w:hAnsi="Arial" w:cs="Arial"/>
          <w:i/>
          <w:iCs/>
        </w:rPr>
        <w:t xml:space="preserve">Frustration-Aggression Hypothesis. </w:t>
      </w:r>
      <w:r>
        <w:rPr>
          <w:rFonts w:ascii="Arial" w:hAnsi="Arial" w:cs="Arial"/>
        </w:rPr>
        <w:t xml:space="preserve">[Online] Available at: </w:t>
      </w:r>
      <w:hyperlink r:id="rId14" w:history="1">
        <w:r w:rsidRPr="009B160D">
          <w:rPr>
            <w:rStyle w:val="Hyperlink"/>
            <w:rFonts w:ascii="Arial" w:hAnsi="Arial" w:cs="Arial"/>
          </w:rPr>
          <w:t>https://www.britannica.com/science/frustration-aggression-hypothesis</w:t>
        </w:r>
      </w:hyperlink>
      <w:r>
        <w:rPr>
          <w:rFonts w:ascii="Arial" w:hAnsi="Arial" w:cs="Arial"/>
        </w:rPr>
        <w:t xml:space="preserve"> (Accessed 18 March 2021) </w:t>
      </w:r>
    </w:p>
    <w:p w14:paraId="0047938A" w14:textId="77777777" w:rsidR="00305185" w:rsidRPr="0062075B" w:rsidRDefault="00305185" w:rsidP="00305185">
      <w:pPr>
        <w:spacing w:after="0" w:line="360" w:lineRule="auto"/>
        <w:rPr>
          <w:rFonts w:ascii="Arial" w:eastAsia="Times New Roman" w:hAnsi="Arial" w:cs="Arial"/>
          <w:lang w:eastAsia="en-GB"/>
        </w:rPr>
      </w:pPr>
      <w:r w:rsidRPr="00994AC1">
        <w:rPr>
          <w:rFonts w:ascii="Arial" w:eastAsia="Times New Roman" w:hAnsi="Arial" w:cs="Arial"/>
          <w:color w:val="333333"/>
          <w:spacing w:val="4"/>
          <w:shd w:val="clear" w:color="auto" w:fill="FCFCFC"/>
          <w:lang w:eastAsia="en-GB"/>
        </w:rPr>
        <w:t>Kan M.P.H., Fabrigar L.R. (2017</w:t>
      </w:r>
      <w:r>
        <w:rPr>
          <w:rFonts w:ascii="Arial" w:eastAsia="Times New Roman" w:hAnsi="Arial" w:cs="Arial"/>
          <w:color w:val="333333"/>
          <w:spacing w:val="4"/>
          <w:shd w:val="clear" w:color="auto" w:fill="FCFCFC"/>
          <w:lang w:eastAsia="en-GB"/>
        </w:rPr>
        <w:t xml:space="preserve">) </w:t>
      </w:r>
      <w:r>
        <w:rPr>
          <w:rFonts w:ascii="Arial" w:eastAsia="Times New Roman" w:hAnsi="Arial" w:cs="Arial"/>
          <w:i/>
          <w:iCs/>
          <w:color w:val="333333"/>
          <w:spacing w:val="4"/>
          <w:shd w:val="clear" w:color="auto" w:fill="FCFCFC"/>
          <w:lang w:eastAsia="en-GB"/>
        </w:rPr>
        <w:t xml:space="preserve">Theory </w:t>
      </w:r>
      <w:proofErr w:type="gramStart"/>
      <w:r>
        <w:rPr>
          <w:rFonts w:ascii="Arial" w:eastAsia="Times New Roman" w:hAnsi="Arial" w:cs="Arial"/>
          <w:i/>
          <w:iCs/>
          <w:color w:val="333333"/>
          <w:spacing w:val="4"/>
          <w:shd w:val="clear" w:color="auto" w:fill="FCFCFC"/>
          <w:lang w:eastAsia="en-GB"/>
        </w:rPr>
        <w:t>Of</w:t>
      </w:r>
      <w:proofErr w:type="gramEnd"/>
      <w:r>
        <w:rPr>
          <w:rFonts w:ascii="Arial" w:eastAsia="Times New Roman" w:hAnsi="Arial" w:cs="Arial"/>
          <w:i/>
          <w:iCs/>
          <w:color w:val="333333"/>
          <w:spacing w:val="4"/>
          <w:shd w:val="clear" w:color="auto" w:fill="FCFCFC"/>
          <w:lang w:eastAsia="en-GB"/>
        </w:rPr>
        <w:t xml:space="preserve"> Planned Behaviour. </w:t>
      </w:r>
      <w:r>
        <w:rPr>
          <w:rFonts w:ascii="Arial" w:eastAsia="Times New Roman" w:hAnsi="Arial" w:cs="Arial"/>
          <w:color w:val="333333"/>
          <w:spacing w:val="4"/>
          <w:shd w:val="clear" w:color="auto" w:fill="FCFCFC"/>
          <w:lang w:eastAsia="en-GB"/>
        </w:rPr>
        <w:t xml:space="preserve">[Online] Available from: </w:t>
      </w:r>
      <w:hyperlink r:id="rId15" w:history="1">
        <w:r w:rsidRPr="00994AC1">
          <w:rPr>
            <w:rStyle w:val="Hyperlink"/>
            <w:rFonts w:ascii="Arial" w:eastAsia="Times New Roman" w:hAnsi="Arial" w:cs="Arial"/>
            <w:spacing w:val="4"/>
            <w:shd w:val="clear" w:color="auto" w:fill="FCFCFC"/>
            <w:lang w:eastAsia="en-GB"/>
          </w:rPr>
          <w:t>https://link.springer.com/referenceworkentry/10.1007%2F978-3-319-28099-8_1191-1</w:t>
        </w:r>
      </w:hyperlink>
      <w:r>
        <w:rPr>
          <w:rFonts w:ascii="Arial" w:eastAsia="Times New Roman" w:hAnsi="Arial" w:cs="Arial"/>
          <w:color w:val="333333"/>
          <w:spacing w:val="4"/>
          <w:shd w:val="clear" w:color="auto" w:fill="FCFCFC"/>
          <w:lang w:eastAsia="en-GB"/>
        </w:rPr>
        <w:t xml:space="preserve"> (Accessed 9 March 2021) </w:t>
      </w:r>
    </w:p>
    <w:p w14:paraId="54F3BD12" w14:textId="77777777" w:rsidR="00305185" w:rsidRDefault="00305185" w:rsidP="00305185">
      <w:pPr>
        <w:spacing w:line="360" w:lineRule="auto"/>
        <w:rPr>
          <w:rFonts w:ascii="Arial" w:hAnsi="Arial" w:cs="Arial"/>
        </w:rPr>
      </w:pPr>
      <w:r>
        <w:rPr>
          <w:rFonts w:ascii="Arial" w:hAnsi="Arial" w:cs="Arial"/>
        </w:rPr>
        <w:t xml:space="preserve">Lazarescu, M. (2014) </w:t>
      </w:r>
      <w:r>
        <w:rPr>
          <w:rFonts w:ascii="Arial" w:hAnsi="Arial" w:cs="Arial"/>
          <w:i/>
          <w:iCs/>
        </w:rPr>
        <w:t xml:space="preserve">Psychological Variable of Aggression at Teenagers. </w:t>
      </w:r>
      <w:r>
        <w:rPr>
          <w:rFonts w:ascii="Arial" w:hAnsi="Arial" w:cs="Arial"/>
        </w:rPr>
        <w:t xml:space="preserve">[Online] Available at: </w:t>
      </w:r>
      <w:hyperlink r:id="rId16" w:history="1">
        <w:r w:rsidRPr="00436C7E">
          <w:rPr>
            <w:rStyle w:val="Hyperlink"/>
            <w:rFonts w:ascii="Arial" w:hAnsi="Arial" w:cs="Arial"/>
          </w:rPr>
          <w:t>https://pdf.sciencedirectassets.com/277811/1-s2.0-S1877042814X00224/1-s2.0-S1877042814024380/main.pdf?X-Amz-Security-Token=IQoJb3JpZ2luX2VjED0aCXVzLWVhc3QtMSJGMEQCIBvDsSzCMpAxY%2FhyN6EiHa7ZtG%2F6X8AZpLhSfySiQ5QOAiAIzJukdFw7Fk%2BqffRZYvUHCOvqUkNaxmQaHTtRtI</w:t>
        </w:r>
      </w:hyperlink>
      <w:r>
        <w:rPr>
          <w:rFonts w:ascii="Arial" w:hAnsi="Arial" w:cs="Arial"/>
        </w:rPr>
        <w:t xml:space="preserve"> (Accessed 19 March 2021)</w:t>
      </w:r>
    </w:p>
    <w:p w14:paraId="25A92E43" w14:textId="77777777" w:rsidR="00305185" w:rsidRDefault="00305185" w:rsidP="00305185">
      <w:pPr>
        <w:spacing w:line="360" w:lineRule="auto"/>
        <w:rPr>
          <w:rFonts w:ascii="Arial" w:hAnsi="Arial" w:cs="Arial"/>
        </w:rPr>
      </w:pPr>
      <w:r>
        <w:rPr>
          <w:rFonts w:ascii="Arial" w:hAnsi="Arial" w:cs="Arial"/>
        </w:rPr>
        <w:t xml:space="preserve"> Maio, Greg. (2009) </w:t>
      </w:r>
      <w:r>
        <w:rPr>
          <w:rFonts w:ascii="Arial" w:hAnsi="Arial" w:cs="Arial"/>
          <w:i/>
          <w:iCs/>
        </w:rPr>
        <w:t xml:space="preserve">The Psychology of Attitude and Attitude Change. </w:t>
      </w:r>
      <w:r w:rsidRPr="00CF0BAF">
        <w:rPr>
          <w:rFonts w:ascii="Arial" w:hAnsi="Arial" w:cs="Arial"/>
        </w:rPr>
        <w:t>[Online]</w:t>
      </w:r>
      <w:r>
        <w:rPr>
          <w:rFonts w:ascii="Arial" w:hAnsi="Arial" w:cs="Arial"/>
        </w:rPr>
        <w:t xml:space="preserve"> London: SAGE</w:t>
      </w:r>
    </w:p>
    <w:p w14:paraId="66609695" w14:textId="77777777" w:rsidR="00305185" w:rsidRDefault="00305185" w:rsidP="00305185">
      <w:pPr>
        <w:spacing w:line="360" w:lineRule="auto"/>
        <w:rPr>
          <w:rFonts w:ascii="Arial" w:hAnsi="Arial" w:cs="Arial"/>
        </w:rPr>
      </w:pPr>
      <w:r>
        <w:rPr>
          <w:rFonts w:ascii="Arial" w:hAnsi="Arial" w:cs="Arial"/>
        </w:rPr>
        <w:t xml:space="preserve">McLeod, S. (2019) </w:t>
      </w:r>
      <w:r>
        <w:rPr>
          <w:rFonts w:ascii="Arial" w:hAnsi="Arial" w:cs="Arial"/>
          <w:i/>
          <w:iCs/>
        </w:rPr>
        <w:t xml:space="preserve">Social Identity Theory. </w:t>
      </w:r>
      <w:r w:rsidRPr="00615312">
        <w:rPr>
          <w:rFonts w:ascii="Arial" w:hAnsi="Arial" w:cs="Arial"/>
        </w:rPr>
        <w:t>[Online]</w:t>
      </w:r>
      <w:r>
        <w:rPr>
          <w:rFonts w:ascii="Arial" w:hAnsi="Arial" w:cs="Arial"/>
        </w:rPr>
        <w:t xml:space="preserve"> Available from: </w:t>
      </w:r>
      <w:hyperlink r:id="rId17" w:history="1">
        <w:r w:rsidRPr="00615312">
          <w:rPr>
            <w:rStyle w:val="Hyperlink"/>
            <w:rFonts w:ascii="Arial" w:hAnsi="Arial" w:cs="Arial"/>
          </w:rPr>
          <w:t>https://www.simplypsychology.org/social-identity-theory.html</w:t>
        </w:r>
      </w:hyperlink>
      <w:r>
        <w:rPr>
          <w:rFonts w:ascii="Arial" w:hAnsi="Arial" w:cs="Arial"/>
        </w:rPr>
        <w:t xml:space="preserve"> (Accessed 8 March 2021) </w:t>
      </w:r>
    </w:p>
    <w:p w14:paraId="227DAE98" w14:textId="77777777" w:rsidR="00305185" w:rsidRDefault="00305185" w:rsidP="00305185">
      <w:pPr>
        <w:spacing w:line="360" w:lineRule="auto"/>
        <w:rPr>
          <w:rFonts w:ascii="Arial" w:hAnsi="Arial" w:cs="Arial"/>
        </w:rPr>
      </w:pPr>
      <w:r w:rsidRPr="00607C35">
        <w:rPr>
          <w:rFonts w:ascii="Arial" w:hAnsi="Arial" w:cs="Arial"/>
        </w:rPr>
        <w:t xml:space="preserve">NHS, Digital. (2019) </w:t>
      </w:r>
      <w:r>
        <w:rPr>
          <w:rFonts w:ascii="Arial" w:hAnsi="Arial" w:cs="Arial"/>
          <w:i/>
          <w:iCs/>
        </w:rPr>
        <w:t xml:space="preserve">Statistics on Drug Misuse, England 2019. </w:t>
      </w:r>
      <w:r>
        <w:rPr>
          <w:rFonts w:ascii="Arial" w:hAnsi="Arial" w:cs="Arial"/>
        </w:rPr>
        <w:t xml:space="preserve">[Online] Available from: </w:t>
      </w:r>
      <w:hyperlink r:id="rId18" w:anchor="prevalence-of-drug-use-among-adults" w:history="1">
        <w:r w:rsidRPr="00607C35">
          <w:rPr>
            <w:rStyle w:val="Hyperlink"/>
            <w:rFonts w:ascii="Arial" w:hAnsi="Arial" w:cs="Arial"/>
          </w:rPr>
          <w:t>https://digital.nhs.uk/data-and-information/publications/statistical/statistics-on-drug-</w:t>
        </w:r>
        <w:r w:rsidRPr="00607C35">
          <w:rPr>
            <w:rStyle w:val="Hyperlink"/>
            <w:rFonts w:ascii="Arial" w:hAnsi="Arial" w:cs="Arial"/>
          </w:rPr>
          <w:lastRenderedPageBreak/>
          <w:t>misuse/2019/part-3-drug-use-among-adults#prevalence-of-drug-use-among-adults</w:t>
        </w:r>
      </w:hyperlink>
      <w:r>
        <w:rPr>
          <w:rFonts w:ascii="Arial" w:hAnsi="Arial" w:cs="Arial"/>
        </w:rPr>
        <w:t xml:space="preserve"> (Accessed 13 March 2021) </w:t>
      </w:r>
    </w:p>
    <w:p w14:paraId="4A9FB63D" w14:textId="77777777" w:rsidR="00305185" w:rsidRDefault="00305185" w:rsidP="00305185">
      <w:pPr>
        <w:spacing w:line="360" w:lineRule="auto"/>
        <w:rPr>
          <w:rFonts w:ascii="Arial" w:hAnsi="Arial" w:cs="Arial"/>
        </w:rPr>
      </w:pPr>
      <w:r>
        <w:rPr>
          <w:rFonts w:ascii="Arial" w:hAnsi="Arial" w:cs="Arial"/>
        </w:rPr>
        <w:t xml:space="preserve">Stevens, M. (2017) </w:t>
      </w:r>
      <w:r>
        <w:rPr>
          <w:rFonts w:ascii="Arial" w:hAnsi="Arial" w:cs="Arial"/>
          <w:i/>
          <w:iCs/>
        </w:rPr>
        <w:t xml:space="preserve">A Social Identity Approach </w:t>
      </w:r>
      <w:proofErr w:type="gramStart"/>
      <w:r>
        <w:rPr>
          <w:rFonts w:ascii="Arial" w:hAnsi="Arial" w:cs="Arial"/>
          <w:i/>
          <w:iCs/>
        </w:rPr>
        <w:t>To</w:t>
      </w:r>
      <w:proofErr w:type="gramEnd"/>
      <w:r>
        <w:rPr>
          <w:rFonts w:ascii="Arial" w:hAnsi="Arial" w:cs="Arial"/>
          <w:i/>
          <w:iCs/>
        </w:rPr>
        <w:t xml:space="preserve"> Understanding And Promoting Physical Activity. </w:t>
      </w:r>
      <w:r w:rsidRPr="00BF68AC">
        <w:rPr>
          <w:rFonts w:ascii="Arial" w:hAnsi="Arial" w:cs="Arial"/>
        </w:rPr>
        <w:t>[Online] A</w:t>
      </w:r>
      <w:r>
        <w:rPr>
          <w:rFonts w:ascii="Arial" w:hAnsi="Arial" w:cs="Arial"/>
        </w:rPr>
        <w:t xml:space="preserve">vailable at: </w:t>
      </w:r>
      <w:hyperlink r:id="rId19" w:history="1">
        <w:r w:rsidRPr="00BF68AC">
          <w:rPr>
            <w:rStyle w:val="Hyperlink"/>
            <w:rFonts w:ascii="Arial" w:hAnsi="Arial" w:cs="Arial"/>
          </w:rPr>
          <w:t>https://www.ncbi.nlm.nih.gov/pmc/articles/PMC5603625/</w:t>
        </w:r>
      </w:hyperlink>
      <w:r>
        <w:rPr>
          <w:rFonts w:ascii="Arial" w:hAnsi="Arial" w:cs="Arial"/>
        </w:rPr>
        <w:t xml:space="preserve"> (Accessed 8 March 2021)</w:t>
      </w:r>
    </w:p>
    <w:p w14:paraId="6C1F24C3" w14:textId="77777777" w:rsidR="00305185" w:rsidRDefault="00305185" w:rsidP="00305185">
      <w:pPr>
        <w:spacing w:line="360" w:lineRule="auto"/>
        <w:rPr>
          <w:rFonts w:ascii="Arial" w:hAnsi="Arial" w:cs="Arial"/>
        </w:rPr>
      </w:pPr>
      <w:r>
        <w:rPr>
          <w:rFonts w:ascii="Arial" w:hAnsi="Arial" w:cs="Arial"/>
        </w:rPr>
        <w:t xml:space="preserve"> Wiley, J. (2017) </w:t>
      </w:r>
      <w:r>
        <w:rPr>
          <w:rFonts w:ascii="Arial" w:hAnsi="Arial" w:cs="Arial"/>
          <w:i/>
          <w:iCs/>
        </w:rPr>
        <w:t xml:space="preserve">Frustration- Aggression Theory. </w:t>
      </w:r>
      <w:r>
        <w:rPr>
          <w:rFonts w:ascii="Arial" w:hAnsi="Arial" w:cs="Arial"/>
        </w:rPr>
        <w:t xml:space="preserve">[Online] Available at: </w:t>
      </w:r>
      <w:hyperlink r:id="rId20" w:history="1">
        <w:r w:rsidRPr="009F3E75">
          <w:rPr>
            <w:rStyle w:val="Hyperlink"/>
            <w:rFonts w:ascii="Arial" w:hAnsi="Arial" w:cs="Arial"/>
          </w:rPr>
          <w:t>https://www.ssoar.info/ssoar/bitstream/handle/document/61070/ssoar-2017-breuer_et_al-Frustration-Aggression_Theory.pdf?sequence=1</w:t>
        </w:r>
      </w:hyperlink>
      <w:r>
        <w:rPr>
          <w:rFonts w:ascii="Arial" w:hAnsi="Arial" w:cs="Arial"/>
        </w:rPr>
        <w:t xml:space="preserve"> (Accessed 20 March 2021) </w:t>
      </w:r>
    </w:p>
    <w:p w14:paraId="3B982044" w14:textId="2AAFA6E0" w:rsidR="0062075B" w:rsidRDefault="0062075B" w:rsidP="0062075B">
      <w:pPr>
        <w:spacing w:line="360" w:lineRule="auto"/>
        <w:rPr>
          <w:rFonts w:ascii="Arial" w:hAnsi="Arial" w:cs="Arial"/>
        </w:rPr>
      </w:pPr>
    </w:p>
    <w:sectPr w:rsidR="0062075B" w:rsidSect="001612A8">
      <w:footerReference w:type="default" r:id="rId21"/>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8A08DA" w14:textId="77777777" w:rsidR="007069F8" w:rsidRDefault="007069F8" w:rsidP="0077693F">
      <w:pPr>
        <w:spacing w:after="0" w:line="240" w:lineRule="auto"/>
      </w:pPr>
      <w:r>
        <w:separator/>
      </w:r>
    </w:p>
  </w:endnote>
  <w:endnote w:type="continuationSeparator" w:id="0">
    <w:p w14:paraId="46A17D5D" w14:textId="77777777" w:rsidR="007069F8" w:rsidRDefault="007069F8" w:rsidP="007769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altName w:val="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90953060"/>
      <w:docPartObj>
        <w:docPartGallery w:val="Page Numbers (Bottom of Page)"/>
        <w:docPartUnique/>
      </w:docPartObj>
    </w:sdtPr>
    <w:sdtEndPr>
      <w:rPr>
        <w:noProof/>
      </w:rPr>
    </w:sdtEndPr>
    <w:sdtContent>
      <w:p w14:paraId="4869A7E4" w14:textId="6C902815" w:rsidR="0077693F" w:rsidRDefault="0077693F">
        <w:pPr>
          <w:pStyle w:val="Footer"/>
        </w:pPr>
        <w:r>
          <w:fldChar w:fldCharType="begin"/>
        </w:r>
        <w:r>
          <w:instrText xml:space="preserve"> PAGE   \* MERGEFORMAT </w:instrText>
        </w:r>
        <w:r>
          <w:fldChar w:fldCharType="separate"/>
        </w:r>
        <w:r>
          <w:rPr>
            <w:noProof/>
          </w:rPr>
          <w:t>2</w:t>
        </w:r>
        <w:r>
          <w:rPr>
            <w:noProof/>
          </w:rPr>
          <w:fldChar w:fldCharType="end"/>
        </w:r>
      </w:p>
    </w:sdtContent>
  </w:sdt>
  <w:p w14:paraId="29B54548" w14:textId="77777777" w:rsidR="0077693F" w:rsidRDefault="007769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3D3D6F" w14:textId="77777777" w:rsidR="007069F8" w:rsidRDefault="007069F8" w:rsidP="0077693F">
      <w:pPr>
        <w:spacing w:after="0" w:line="240" w:lineRule="auto"/>
      </w:pPr>
      <w:r>
        <w:separator/>
      </w:r>
    </w:p>
  </w:footnote>
  <w:footnote w:type="continuationSeparator" w:id="0">
    <w:p w14:paraId="36135EB0" w14:textId="77777777" w:rsidR="007069F8" w:rsidRDefault="007069F8" w:rsidP="0077693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2A8"/>
    <w:rsid w:val="000525DD"/>
    <w:rsid w:val="00063C2D"/>
    <w:rsid w:val="00072689"/>
    <w:rsid w:val="00074107"/>
    <w:rsid w:val="000B0495"/>
    <w:rsid w:val="000D27FA"/>
    <w:rsid w:val="000F0075"/>
    <w:rsid w:val="0010260A"/>
    <w:rsid w:val="0012257A"/>
    <w:rsid w:val="00132E6A"/>
    <w:rsid w:val="001612A8"/>
    <w:rsid w:val="0016720F"/>
    <w:rsid w:val="00173302"/>
    <w:rsid w:val="001D6A95"/>
    <w:rsid w:val="001E50E8"/>
    <w:rsid w:val="00225ED0"/>
    <w:rsid w:val="0022662F"/>
    <w:rsid w:val="00253577"/>
    <w:rsid w:val="00282838"/>
    <w:rsid w:val="00285511"/>
    <w:rsid w:val="002C5DB8"/>
    <w:rsid w:val="002C64DF"/>
    <w:rsid w:val="002F0D62"/>
    <w:rsid w:val="002F3721"/>
    <w:rsid w:val="003011F3"/>
    <w:rsid w:val="00305185"/>
    <w:rsid w:val="003068B0"/>
    <w:rsid w:val="00317A13"/>
    <w:rsid w:val="00335DF4"/>
    <w:rsid w:val="00343DA3"/>
    <w:rsid w:val="00345DBC"/>
    <w:rsid w:val="003608E9"/>
    <w:rsid w:val="00363C29"/>
    <w:rsid w:val="003C6C1B"/>
    <w:rsid w:val="003E420A"/>
    <w:rsid w:val="004209D4"/>
    <w:rsid w:val="00425A9F"/>
    <w:rsid w:val="00436C7E"/>
    <w:rsid w:val="0045496E"/>
    <w:rsid w:val="004B28BA"/>
    <w:rsid w:val="004D45FD"/>
    <w:rsid w:val="004F0E15"/>
    <w:rsid w:val="00505AA0"/>
    <w:rsid w:val="005231B0"/>
    <w:rsid w:val="00544E1A"/>
    <w:rsid w:val="00581384"/>
    <w:rsid w:val="00587AEC"/>
    <w:rsid w:val="00607C35"/>
    <w:rsid w:val="00615312"/>
    <w:rsid w:val="0062075B"/>
    <w:rsid w:val="00631E00"/>
    <w:rsid w:val="00645E6D"/>
    <w:rsid w:val="00663746"/>
    <w:rsid w:val="00663C91"/>
    <w:rsid w:val="00682E60"/>
    <w:rsid w:val="006F2890"/>
    <w:rsid w:val="007009B7"/>
    <w:rsid w:val="007069F8"/>
    <w:rsid w:val="00722A7B"/>
    <w:rsid w:val="00766C0B"/>
    <w:rsid w:val="0077693F"/>
    <w:rsid w:val="007A5ED6"/>
    <w:rsid w:val="007D017E"/>
    <w:rsid w:val="007D3934"/>
    <w:rsid w:val="00811264"/>
    <w:rsid w:val="008A183F"/>
    <w:rsid w:val="008C52A0"/>
    <w:rsid w:val="008D0045"/>
    <w:rsid w:val="00903FE5"/>
    <w:rsid w:val="0090421D"/>
    <w:rsid w:val="00911495"/>
    <w:rsid w:val="00926702"/>
    <w:rsid w:val="009306E8"/>
    <w:rsid w:val="0098175B"/>
    <w:rsid w:val="00994AC1"/>
    <w:rsid w:val="009F18D9"/>
    <w:rsid w:val="009F3E75"/>
    <w:rsid w:val="00A0490E"/>
    <w:rsid w:val="00A53381"/>
    <w:rsid w:val="00A7781E"/>
    <w:rsid w:val="00A87A0B"/>
    <w:rsid w:val="00AA46B2"/>
    <w:rsid w:val="00AF445C"/>
    <w:rsid w:val="00AF76FF"/>
    <w:rsid w:val="00B071EC"/>
    <w:rsid w:val="00B720B1"/>
    <w:rsid w:val="00B804E9"/>
    <w:rsid w:val="00B839F5"/>
    <w:rsid w:val="00BA7624"/>
    <w:rsid w:val="00BB1196"/>
    <w:rsid w:val="00BB3399"/>
    <w:rsid w:val="00BE6100"/>
    <w:rsid w:val="00BF68AC"/>
    <w:rsid w:val="00BF6B9A"/>
    <w:rsid w:val="00CA660E"/>
    <w:rsid w:val="00CC69B0"/>
    <w:rsid w:val="00CE66E4"/>
    <w:rsid w:val="00CF0A75"/>
    <w:rsid w:val="00CF0BAF"/>
    <w:rsid w:val="00D3619C"/>
    <w:rsid w:val="00D51B4D"/>
    <w:rsid w:val="00D90EC8"/>
    <w:rsid w:val="00D93702"/>
    <w:rsid w:val="00DA69EE"/>
    <w:rsid w:val="00DF0525"/>
    <w:rsid w:val="00E85B99"/>
    <w:rsid w:val="00EE62D3"/>
    <w:rsid w:val="00F044D6"/>
    <w:rsid w:val="00F14C32"/>
    <w:rsid w:val="00F41AF3"/>
    <w:rsid w:val="00FB6072"/>
    <w:rsid w:val="00FD2E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C2F3D"/>
  <w15:chartTrackingRefBased/>
  <w15:docId w15:val="{2EDA5C49-ABCC-4E7C-8420-CCF5980D7E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0A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F18D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612A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612A8"/>
    <w:rPr>
      <w:rFonts w:eastAsiaTheme="minorEastAsia"/>
      <w:lang w:val="en-US"/>
    </w:rPr>
  </w:style>
  <w:style w:type="paragraph" w:customStyle="1" w:styleId="Default">
    <w:name w:val="Default"/>
    <w:rsid w:val="001612A8"/>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CF0A7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F0A75"/>
    <w:pPr>
      <w:outlineLvl w:val="9"/>
    </w:pPr>
    <w:rPr>
      <w:lang w:val="en-US"/>
    </w:rPr>
  </w:style>
  <w:style w:type="paragraph" w:styleId="TOC1">
    <w:name w:val="toc 1"/>
    <w:basedOn w:val="Normal"/>
    <w:next w:val="Normal"/>
    <w:autoRedefine/>
    <w:uiPriority w:val="39"/>
    <w:unhideWhenUsed/>
    <w:rsid w:val="00CF0A75"/>
    <w:pPr>
      <w:spacing w:after="100"/>
    </w:pPr>
  </w:style>
  <w:style w:type="character" w:styleId="Hyperlink">
    <w:name w:val="Hyperlink"/>
    <w:basedOn w:val="DefaultParagraphFont"/>
    <w:uiPriority w:val="99"/>
    <w:unhideWhenUsed/>
    <w:rsid w:val="00CF0A75"/>
    <w:rPr>
      <w:color w:val="0563C1" w:themeColor="hyperlink"/>
      <w:u w:val="single"/>
    </w:rPr>
  </w:style>
  <w:style w:type="paragraph" w:styleId="Header">
    <w:name w:val="header"/>
    <w:basedOn w:val="Normal"/>
    <w:link w:val="HeaderChar"/>
    <w:uiPriority w:val="99"/>
    <w:unhideWhenUsed/>
    <w:rsid w:val="007769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693F"/>
  </w:style>
  <w:style w:type="paragraph" w:styleId="Footer">
    <w:name w:val="footer"/>
    <w:basedOn w:val="Normal"/>
    <w:link w:val="FooterChar"/>
    <w:uiPriority w:val="99"/>
    <w:unhideWhenUsed/>
    <w:rsid w:val="007769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693F"/>
  </w:style>
  <w:style w:type="character" w:styleId="Strong">
    <w:name w:val="Strong"/>
    <w:basedOn w:val="DefaultParagraphFont"/>
    <w:uiPriority w:val="22"/>
    <w:qFormat/>
    <w:rsid w:val="007D3934"/>
    <w:rPr>
      <w:b/>
      <w:bCs/>
    </w:rPr>
  </w:style>
  <w:style w:type="character" w:customStyle="1" w:styleId="apple-converted-space">
    <w:name w:val="apple-converted-space"/>
    <w:basedOn w:val="DefaultParagraphFont"/>
    <w:rsid w:val="007D3934"/>
  </w:style>
  <w:style w:type="character" w:styleId="UnresolvedMention">
    <w:name w:val="Unresolved Mention"/>
    <w:basedOn w:val="DefaultParagraphFont"/>
    <w:uiPriority w:val="99"/>
    <w:semiHidden/>
    <w:unhideWhenUsed/>
    <w:rsid w:val="00615312"/>
    <w:rPr>
      <w:color w:val="605E5C"/>
      <w:shd w:val="clear" w:color="auto" w:fill="E1DFDD"/>
    </w:rPr>
  </w:style>
  <w:style w:type="character" w:customStyle="1" w:styleId="Heading2Char">
    <w:name w:val="Heading 2 Char"/>
    <w:basedOn w:val="DefaultParagraphFont"/>
    <w:link w:val="Heading2"/>
    <w:uiPriority w:val="9"/>
    <w:semiHidden/>
    <w:rsid w:val="009F18D9"/>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345DB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4717591">
      <w:bodyDiv w:val="1"/>
      <w:marLeft w:val="0"/>
      <w:marRight w:val="0"/>
      <w:marTop w:val="0"/>
      <w:marBottom w:val="0"/>
      <w:divBdr>
        <w:top w:val="none" w:sz="0" w:space="0" w:color="auto"/>
        <w:left w:val="none" w:sz="0" w:space="0" w:color="auto"/>
        <w:bottom w:val="none" w:sz="0" w:space="0" w:color="auto"/>
        <w:right w:val="none" w:sz="0" w:space="0" w:color="auto"/>
      </w:divBdr>
    </w:div>
    <w:div w:id="137647381">
      <w:bodyDiv w:val="1"/>
      <w:marLeft w:val="0"/>
      <w:marRight w:val="0"/>
      <w:marTop w:val="0"/>
      <w:marBottom w:val="0"/>
      <w:divBdr>
        <w:top w:val="none" w:sz="0" w:space="0" w:color="auto"/>
        <w:left w:val="none" w:sz="0" w:space="0" w:color="auto"/>
        <w:bottom w:val="none" w:sz="0" w:space="0" w:color="auto"/>
        <w:right w:val="none" w:sz="0" w:space="0" w:color="auto"/>
      </w:divBdr>
    </w:div>
    <w:div w:id="361788498">
      <w:bodyDiv w:val="1"/>
      <w:marLeft w:val="0"/>
      <w:marRight w:val="0"/>
      <w:marTop w:val="0"/>
      <w:marBottom w:val="0"/>
      <w:divBdr>
        <w:top w:val="none" w:sz="0" w:space="0" w:color="auto"/>
        <w:left w:val="none" w:sz="0" w:space="0" w:color="auto"/>
        <w:bottom w:val="none" w:sz="0" w:space="0" w:color="auto"/>
        <w:right w:val="none" w:sz="0" w:space="0" w:color="auto"/>
      </w:divBdr>
    </w:div>
    <w:div w:id="453184311">
      <w:bodyDiv w:val="1"/>
      <w:marLeft w:val="0"/>
      <w:marRight w:val="0"/>
      <w:marTop w:val="0"/>
      <w:marBottom w:val="0"/>
      <w:divBdr>
        <w:top w:val="none" w:sz="0" w:space="0" w:color="auto"/>
        <w:left w:val="none" w:sz="0" w:space="0" w:color="auto"/>
        <w:bottom w:val="none" w:sz="0" w:space="0" w:color="auto"/>
        <w:right w:val="none" w:sz="0" w:space="0" w:color="auto"/>
      </w:divBdr>
    </w:div>
    <w:div w:id="1276644155">
      <w:bodyDiv w:val="1"/>
      <w:marLeft w:val="0"/>
      <w:marRight w:val="0"/>
      <w:marTop w:val="0"/>
      <w:marBottom w:val="0"/>
      <w:divBdr>
        <w:top w:val="none" w:sz="0" w:space="0" w:color="auto"/>
        <w:left w:val="none" w:sz="0" w:space="0" w:color="auto"/>
        <w:bottom w:val="none" w:sz="0" w:space="0" w:color="auto"/>
        <w:right w:val="none" w:sz="0" w:space="0" w:color="auto"/>
      </w:divBdr>
    </w:div>
    <w:div w:id="1324310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science/social-psychology" TargetMode="External"/><Relationship Id="rId13" Type="http://schemas.openxmlformats.org/officeDocument/2006/relationships/hyperlink" Target="https://www.researchgate.net/publication/323539072_Relevance_of_Frustration_Theories_in_the_Present_Indian_Context_An_Analysis_of_Related_Factors" TargetMode="External"/><Relationship Id="rId18" Type="http://schemas.openxmlformats.org/officeDocument/2006/relationships/hyperlink" Target="https://digital.nhs.uk/data-and-information/publications/statistical/statistics-on-drug-misuse/2019/part-3-drug-use-among-adult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britannica.com/topic/social-identity-theory" TargetMode="External"/><Relationship Id="rId17" Type="http://schemas.openxmlformats.org/officeDocument/2006/relationships/hyperlink" Target="https://www.simplypsychology.org/social-identity-theory.html" TargetMode="External"/><Relationship Id="rId2" Type="http://schemas.openxmlformats.org/officeDocument/2006/relationships/customXml" Target="../customXml/item2.xml"/><Relationship Id="rId16" Type="http://schemas.openxmlformats.org/officeDocument/2006/relationships/hyperlink" Target="https://pdf.sciencedirectassets.com/277811/1-s2.0-S1877042814X00224/1-s2.0-S1877042814024380/main.pdf?X-Amz-Security-Token=IQoJb3JpZ2luX2VjED0aCXVzLWVhc3QtMSJGMEQCIBvDsSzCMpAxY%2FhyN6EiHa7ZtG%2F6X8AZpLhSfySiQ5QOAiAIzJukdFw7Fk%2BqffRZYvUHCOvqUkNaxmQaHTtRtItW0Sq0Awh1EAMaDDA1OTAwMzU0Njg2NSIMv9VOO8C7KHlL9gOcKpEDWhDE%2BRG3az47OBmj2KrP0A0O1XUXVWMZQn96jjZzKf5Xp6AdPa3TqcHkXENdMMe%2FXwaJ83lOl%2BARGvKMfdUooKew6EF%2FEa92mdw0jJ2vSy7gbH3vRp%2F0eROcN3Sse%2BKex217obL4%2BUncsbvQ%2Fpliaudk5V%2Fx5FKdj%2F6iS%2FCEH8W6r8GvF35Y4Sfbz898KM4hQhJ5KGlgxj8uPfbnzdbP4IUfsxMkNyOErg0xW%2Bi%2FtPL%2BBegF32QWFQjCD2VYZcMbKfN72jjys6pPO3xkhxpcbD%2BCIcvGR7B2JY1L8PuRm0qXkv%2BYf%2FI7RPh1EJ7Tzhz5hN5OvliQS012OFMIzpF6%2B9PKAS%2FK%2BCpmOKiX9rzC8LNUe33p44WMRN5i4saXw6F9ey2gaAY%2FEOj%2BNWiC%2FWC8HOMKFwcatvjoyoKytjtuzAe0vifi8ujuQhIjDVg9u%2FVY0n0V%2BV%2BlbpJ2SlDKoL94ghCujJpNGCM1P61KQ4SVId2Re4H7lwczqFd5s%2B3E3AJMNI1DktBmI9ghXdOGhgkA26wwttHXggY67AEO81AmuHcIaKxGnRF41mmZrbuk%2BMhtKfS%2BqnvZnqamiqxheDRawSxBJzmmkLK62VBY7p9nKnSB4VR2tsEcPWvGfBvO7LHmoftmFjszpR%2FE5IddGzqcYhAs8iGmVJUMLsNbxreaWv3htwtjM3IuZpN8PrGdIVusKNRnFaqifAH%2FJDQEADUWRl91il56ZZTy%2BUSfHG8TIJwSfpB2iCDdSb7sEgSD5zRlLOIOlyGeJxOl%2BlN66K8VNY0d2XUoFdz51FAYTfBSVPfWcX4cSmY0%2FzvfDU5iXlDwbADBw%2Bb8%2FOMq%2Fjoe8IadxF9F%2Flz7cQ%3D%3D&amp;X-Amz-Algorithm=AWS4-HMAC-SHA256&amp;X-Amz-Date=20210320T131051Z&amp;X-Amz-SignedHeaders=host&amp;X-Amz-Expires=300&amp;X-Amz-Credential=ASIAQ3PHCVTY62BWXZRC%2F20210320%2Fus-east-1%2Fs3%2Faws4_request&amp;X-Amz-Signature=083a352384d532a7d5aca1dbcad6c15b92bd8d177fbfd278645e02dedd92d305&amp;hash=b1309043e8718c569635c4749886b45606b1d3163efacc64e510d39445152364&amp;host=68042c943591013ac2b2430a89b270f6af2c76d8dfd086a07176afe7c76c2c61&amp;pii=S1877042814024380&amp;tid=spdf-f5a8ce3b-19d2-44b9-a556-436219cdb8ae&amp;sid=98fa93d045f112475399b3105d461af98a95gxrqb&amp;type=client" TargetMode="External"/><Relationship Id="rId20" Type="http://schemas.openxmlformats.org/officeDocument/2006/relationships/hyperlink" Target="https://www.ssoar.info/ssoar/bitstream/handle/document/61070/ssoar-2017-breuer_et_al-Frustration-Aggression_Theory.pdf?sequence=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full/10.1002/hbe2.195" TargetMode="External"/><Relationship Id="rId5" Type="http://schemas.openxmlformats.org/officeDocument/2006/relationships/webSettings" Target="webSettings.xml"/><Relationship Id="rId15" Type="http://schemas.openxmlformats.org/officeDocument/2006/relationships/hyperlink" Target="https://link.springer.com/referenceworkentry/10.1007%2F978-3-319-28099-8_1191-1"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ncbi.nlm.nih.gov/pmc/articles/PMC5603625/"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www.britannica.com/science/frustration-aggression-hypothesi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Written Assignment (Case Study)</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52F729F-F62A-4421-8778-1ED79DF83F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2324</Words>
  <Characters>13249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Hareesa Hussain</dc:creator>
  <cp:keywords/>
  <dc:description/>
  <cp:lastModifiedBy>Hareesa Hussain (1918659)</cp:lastModifiedBy>
  <cp:revision>2</cp:revision>
  <dcterms:created xsi:type="dcterms:W3CDTF">2021-03-23T13:30:00Z</dcterms:created>
  <dcterms:modified xsi:type="dcterms:W3CDTF">2021-03-23T13:30:00Z</dcterms:modified>
</cp:coreProperties>
</file>