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38E4DF5B" w14:textId="77777777" w:rsidR="00685CA0" w:rsidRPr="00B17DD7" w:rsidRDefault="00EB6AFB" w:rsidP="00B17DD7">
      <w:pPr>
        <w:jc w:val="both"/>
        <w:rPr>
          <w:b/>
          <w:bCs/>
        </w:rPr>
      </w:pPr>
      <w:r w:rsidRPr="00B17DD7">
        <w:rPr>
          <w:noProof/>
          <w:lang w:val="en-US"/>
        </w:rPr>
        <w:drawing>
          <wp:inline distT="0" distB="0" distL="0" distR="0" wp14:anchorId="7171AFDD" wp14:editId="6DA658EC">
            <wp:extent cx="2080484" cy="10800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pic:cNvPicPr>
                      <a:picLocks noChangeAspect="1" noChangeArrowheads="1"/>
                    </pic:cNvPicPr>
                  </pic:nvPicPr>
                  <pic:blipFill>
                    <a:blip r:embed="rId6">
                      <a:extLst>
                        <a:ext uri="{28A0092B-C50C-407E-A947-70E740481C1C}">
                          <a14:useLocalDpi xmlns:a14="http://schemas.microsoft.com/office/drawing/2010/main" val="0"/>
                        </a:ext>
                      </a:extLst>
                    </a:blip>
                    <a:stretch>
                      <a:fillRect/>
                    </a:stretch>
                  </pic:blipFill>
                  <pic:spPr bwMode="auto">
                    <a:xfrm>
                      <a:off x="0" y="0"/>
                      <a:ext cx="2080484" cy="1080000"/>
                    </a:xfrm>
                    <a:prstGeom prst="rect">
                      <a:avLst/>
                    </a:prstGeom>
                    <a:noFill/>
                    <a:ln>
                      <a:noFill/>
                    </a:ln>
                  </pic:spPr>
                </pic:pic>
              </a:graphicData>
            </a:graphic>
          </wp:inline>
        </w:drawing>
      </w:r>
      <w:r w:rsidRPr="00B17DD7">
        <w:rPr>
          <w:b/>
          <w:bCs/>
        </w:rPr>
        <w:t xml:space="preserve"> </w:t>
      </w:r>
    </w:p>
    <w:p w14:paraId="3F5985BE" w14:textId="77777777" w:rsidR="00921A7B" w:rsidRPr="00B17DD7" w:rsidRDefault="00921A7B" w:rsidP="00B17DD7">
      <w:pPr>
        <w:jc w:val="both"/>
        <w:rPr>
          <w:b/>
          <w:bCs/>
        </w:rPr>
      </w:pPr>
    </w:p>
    <w:p w14:paraId="32AADAE9" w14:textId="77777777" w:rsidR="00685CA0" w:rsidRPr="00B17DD7" w:rsidRDefault="00EB6AFB" w:rsidP="002E5690">
      <w:pPr>
        <w:jc w:val="center"/>
        <w:rPr>
          <w:b/>
          <w:bCs/>
        </w:rPr>
      </w:pPr>
      <w:bookmarkStart w:id="0" w:name="_GoBack"/>
      <w:bookmarkEnd w:id="0"/>
      <w:r w:rsidRPr="00B17DD7">
        <w:rPr>
          <w:b/>
          <w:bCs/>
        </w:rPr>
        <w:t>Module code: BMIH4002</w:t>
      </w:r>
    </w:p>
    <w:p w14:paraId="5F9CE240" w14:textId="77777777" w:rsidR="00921A7B" w:rsidRDefault="00EB6AFB" w:rsidP="002E5690">
      <w:pPr>
        <w:jc w:val="center"/>
        <w:rPr>
          <w:b/>
          <w:bCs/>
        </w:rPr>
      </w:pPr>
      <w:r w:rsidRPr="00B17DD7">
        <w:rPr>
          <w:b/>
          <w:bCs/>
        </w:rPr>
        <w:t>Module Title: Food &amp; Beverage Operations</w:t>
      </w:r>
    </w:p>
    <w:p w14:paraId="1B83D7D0" w14:textId="5D1851AD" w:rsidR="00505268" w:rsidRPr="00B17DD7" w:rsidRDefault="00505268" w:rsidP="002E5690">
      <w:pPr>
        <w:jc w:val="center"/>
        <w:rPr>
          <w:b/>
          <w:bCs/>
        </w:rPr>
      </w:pPr>
      <w:r>
        <w:rPr>
          <w:b/>
          <w:bCs/>
        </w:rPr>
        <w:t xml:space="preserve">Name: </w:t>
      </w:r>
      <w:r w:rsidRPr="00505268">
        <w:rPr>
          <w:b/>
          <w:bCs/>
        </w:rPr>
        <w:t xml:space="preserve">Georgiana </w:t>
      </w:r>
      <w:proofErr w:type="spellStart"/>
      <w:r w:rsidRPr="00505268">
        <w:rPr>
          <w:b/>
          <w:bCs/>
        </w:rPr>
        <w:t>Manolache</w:t>
      </w:r>
      <w:proofErr w:type="spellEnd"/>
    </w:p>
    <w:p w14:paraId="4E4BF1C1" w14:textId="77777777" w:rsidR="00685CA0" w:rsidRDefault="00EB6AFB" w:rsidP="002E5690">
      <w:pPr>
        <w:jc w:val="center"/>
        <w:rPr>
          <w:b/>
          <w:bCs/>
        </w:rPr>
      </w:pPr>
      <w:r w:rsidRPr="00B17DD7">
        <w:rPr>
          <w:b/>
          <w:bCs/>
        </w:rPr>
        <w:t>Title: Skill Requirements for Service Improvement in Restaurants</w:t>
      </w:r>
    </w:p>
    <w:p w14:paraId="52865546" w14:textId="77777777" w:rsidR="000473AB" w:rsidRPr="00B17DD7" w:rsidRDefault="00BB5107" w:rsidP="002E5690">
      <w:pPr>
        <w:jc w:val="center"/>
        <w:rPr>
          <w:b/>
          <w:bCs/>
        </w:rPr>
      </w:pPr>
      <w:r>
        <w:rPr>
          <w:b/>
          <w:bCs/>
        </w:rPr>
        <w:t xml:space="preserve">Assignment 1 </w:t>
      </w:r>
    </w:p>
    <w:p w14:paraId="0682484F" w14:textId="77777777" w:rsidR="002E5690" w:rsidRDefault="00EB6AFB" w:rsidP="002E5690">
      <w:pPr>
        <w:jc w:val="center"/>
        <w:rPr>
          <w:b/>
          <w:bCs/>
        </w:rPr>
      </w:pPr>
      <w:r w:rsidRPr="00B17DD7">
        <w:rPr>
          <w:b/>
          <w:bCs/>
        </w:rPr>
        <w:t>Word count: 750</w:t>
      </w:r>
    </w:p>
    <w:p w14:paraId="4F1CA510" w14:textId="77777777" w:rsidR="002E5690" w:rsidRDefault="002E5690">
      <w:pPr>
        <w:spacing w:line="276" w:lineRule="auto"/>
        <w:rPr>
          <w:b/>
          <w:bCs/>
        </w:rPr>
      </w:pPr>
    </w:p>
    <w:p w14:paraId="18F530A7" w14:textId="77777777" w:rsidR="002E5690" w:rsidRDefault="002E5690">
      <w:pPr>
        <w:spacing w:line="276" w:lineRule="auto"/>
        <w:rPr>
          <w:b/>
          <w:bCs/>
        </w:rPr>
      </w:pPr>
    </w:p>
    <w:p w14:paraId="11584858" w14:textId="77777777" w:rsidR="002E5690" w:rsidRDefault="002E5690">
      <w:pPr>
        <w:spacing w:line="276" w:lineRule="auto"/>
        <w:rPr>
          <w:b/>
          <w:bCs/>
        </w:rPr>
      </w:pPr>
    </w:p>
    <w:p w14:paraId="02DC0B00" w14:textId="77777777" w:rsidR="002E5690" w:rsidRDefault="002E5690">
      <w:pPr>
        <w:spacing w:line="276" w:lineRule="auto"/>
        <w:rPr>
          <w:b/>
          <w:bCs/>
        </w:rPr>
      </w:pPr>
    </w:p>
    <w:p w14:paraId="4E9EA6DC" w14:textId="77777777" w:rsidR="002E5690" w:rsidRDefault="002E5690">
      <w:pPr>
        <w:spacing w:line="276" w:lineRule="auto"/>
        <w:rPr>
          <w:b/>
          <w:bCs/>
        </w:rPr>
      </w:pPr>
    </w:p>
    <w:p w14:paraId="3774380A" w14:textId="77777777" w:rsidR="002E5690" w:rsidRDefault="002E5690">
      <w:pPr>
        <w:spacing w:line="276" w:lineRule="auto"/>
        <w:rPr>
          <w:b/>
          <w:bCs/>
        </w:rPr>
      </w:pPr>
    </w:p>
    <w:p w14:paraId="7F7ABE4E" w14:textId="550D372C" w:rsidR="00685CA0" w:rsidRPr="00B75EE5" w:rsidRDefault="00EB6AFB" w:rsidP="00B75EE5">
      <w:pPr>
        <w:spacing w:line="276" w:lineRule="auto"/>
        <w:rPr>
          <w:b/>
          <w:bCs/>
        </w:rPr>
      </w:pPr>
      <w:r>
        <w:rPr>
          <w:b/>
          <w:bCs/>
        </w:rPr>
        <w:br w:type="page"/>
      </w:r>
    </w:p>
    <w:p w14:paraId="14EA1D5D" w14:textId="77777777" w:rsidR="003543ED" w:rsidRPr="00B17DD7" w:rsidRDefault="00EB6AFB" w:rsidP="007C6AA5">
      <w:pPr>
        <w:jc w:val="both"/>
      </w:pPr>
      <w:r w:rsidRPr="00B17DD7">
        <w:lastRenderedPageBreak/>
        <w:t>As discussed by</w:t>
      </w:r>
      <w:r w:rsidR="00446E88">
        <w:t xml:space="preserve"> </w:t>
      </w:r>
      <w:proofErr w:type="spellStart"/>
      <w:r w:rsidR="00446E88" w:rsidRPr="00EF16E3">
        <w:t>Bruwer</w:t>
      </w:r>
      <w:proofErr w:type="spellEnd"/>
      <w:r w:rsidR="00446E88">
        <w:t xml:space="preserve"> </w:t>
      </w:r>
      <w:r w:rsidR="00446E88" w:rsidRPr="00EF16E3">
        <w:t>and Cohen</w:t>
      </w:r>
      <w:r w:rsidR="00446E88">
        <w:t xml:space="preserve"> (</w:t>
      </w:r>
      <w:r w:rsidR="00446E88" w:rsidRPr="00EF16E3">
        <w:t>2022</w:t>
      </w:r>
      <w:r>
        <w:t>)</w:t>
      </w:r>
      <w:r w:rsidRPr="00B17DD7">
        <w:t xml:space="preserve"> the restaurant, it is the sector which is usually consumer-centric and makes the strategies in order to provide their customers with the best services. Providing customers with excellent services is mainly the focus of restaurants as it helps </w:t>
      </w:r>
      <w:r w:rsidR="006F26BB" w:rsidRPr="00B17DD7">
        <w:t xml:space="preserve">them enhance customer satisfaction, which can result in an increased average order value and </w:t>
      </w:r>
      <w:r w:rsidR="003C29AF" w:rsidRPr="00B17DD7">
        <w:t>will</w:t>
      </w:r>
      <w:r w:rsidR="006F26BB" w:rsidRPr="00B17DD7">
        <w:t xml:space="preserve"> help in increasing the</w:t>
      </w:r>
      <w:r w:rsidR="003C29AF" w:rsidRPr="00B17DD7">
        <w:t xml:space="preserve"> overall sales of a restaurant. Customers are more likely to revisit and repurchase from the restaurant frequently, which provides them with quality service as compared to other restaurants, which can drive up sales, </w:t>
      </w:r>
      <w:r w:rsidR="002810B0" w:rsidRPr="00B17DD7">
        <w:t>which will add to the total profits</w:t>
      </w:r>
      <w:r w:rsidR="00446E88">
        <w:t xml:space="preserve"> (</w:t>
      </w:r>
      <w:proofErr w:type="spellStart"/>
      <w:r w:rsidR="00446E88" w:rsidRPr="00EF16E3">
        <w:t>Tuncer</w:t>
      </w:r>
      <w:proofErr w:type="spellEnd"/>
      <w:r w:rsidR="00446E88">
        <w:t xml:space="preserve"> </w:t>
      </w:r>
      <w:r w:rsidR="00446E88" w:rsidRPr="00EF16E3">
        <w:rPr>
          <w:i/>
          <w:iCs/>
        </w:rPr>
        <w:t>et al</w:t>
      </w:r>
      <w:r w:rsidR="00446E88">
        <w:t>., 2021)</w:t>
      </w:r>
      <w:r w:rsidR="002810B0" w:rsidRPr="00B17DD7">
        <w:t xml:space="preserve">. It not only helps in enhancing consumer satisfaction and improving revenue streams but also helps in creating a better work environment for the employees </w:t>
      </w:r>
      <w:r w:rsidR="00CE3833" w:rsidRPr="00B17DD7">
        <w:t xml:space="preserve">and guests </w:t>
      </w:r>
      <w:r w:rsidR="002810B0" w:rsidRPr="00B17DD7">
        <w:t xml:space="preserve">as well. </w:t>
      </w:r>
    </w:p>
    <w:p w14:paraId="527146FF" w14:textId="77777777" w:rsidR="003543ED" w:rsidRPr="00B17DD7" w:rsidRDefault="00EB6AFB" w:rsidP="007C6AA5">
      <w:pPr>
        <w:jc w:val="both"/>
      </w:pPr>
      <w:r w:rsidRPr="00B17DD7">
        <w:t xml:space="preserve">The key skills that have been </w:t>
      </w:r>
      <w:proofErr w:type="spellStart"/>
      <w:r w:rsidRPr="00B17DD7">
        <w:t>analyzed</w:t>
      </w:r>
      <w:proofErr w:type="spellEnd"/>
      <w:r w:rsidRPr="00B17DD7">
        <w:t xml:space="preserve"> and assessed as important skills within the hospitality industry are </w:t>
      </w:r>
      <w:r w:rsidR="00490694" w:rsidRPr="00B17DD7">
        <w:t xml:space="preserve">strong communication, management and administration skills, time management, problem-solving, conflict resolution within a team, interpersonal and team working skills that can further lead to effective organizational performance within the hospitality industry. </w:t>
      </w:r>
      <w:proofErr w:type="gramStart"/>
      <w:r w:rsidR="00490694" w:rsidRPr="00B17DD7">
        <w:t>as</w:t>
      </w:r>
      <w:proofErr w:type="gramEnd"/>
      <w:r w:rsidR="00490694" w:rsidRPr="00B17DD7">
        <w:t xml:space="preserve"> the hospitality industry is consumer-centric and the job role within the industry needs strong communication skills as the employees have to deal with consumers on a daily basis. The employee's position in the hospitality sector is mainly people-focused, so it is important that the employee should have excellent communication skills. </w:t>
      </w:r>
      <w:r w:rsidR="001C5414" w:rsidRPr="00B17DD7">
        <w:t>Strong</w:t>
      </w:r>
      <w:r w:rsidR="00490694" w:rsidRPr="00B17DD7">
        <w:t xml:space="preserve"> communication </w:t>
      </w:r>
      <w:r w:rsidR="001C5414" w:rsidRPr="00B17DD7">
        <w:t xml:space="preserve">skills </w:t>
      </w:r>
      <w:r w:rsidR="00490694" w:rsidRPr="00B17DD7">
        <w:t>will enable the employees to convey the message or important information to guests and further help in resolving the issues faced by the guests</w:t>
      </w:r>
      <w:r w:rsidR="001C5414" w:rsidRPr="00B17DD7">
        <w:t xml:space="preserve">. As a manager in the hospitality </w:t>
      </w:r>
      <w:r w:rsidR="00B17DD7" w:rsidRPr="00B17DD7">
        <w:t>industry,</w:t>
      </w:r>
      <w:r w:rsidR="001C5414" w:rsidRPr="00B17DD7">
        <w:t xml:space="preserve"> the job role includes making sure that the staff have clarity regarding the job role and </w:t>
      </w:r>
      <w:r w:rsidR="00B17DD7" w:rsidRPr="00B17DD7">
        <w:t>understands the</w:t>
      </w:r>
      <w:r w:rsidR="001C5414" w:rsidRPr="00B17DD7">
        <w:t xml:space="preserve"> values of the organization. The other skill that is most important in the hospitality sector is problem-solving skills</w:t>
      </w:r>
      <w:r w:rsidR="00446E88">
        <w:t xml:space="preserve"> (</w:t>
      </w:r>
      <w:proofErr w:type="spellStart"/>
      <w:r w:rsidR="00446E88" w:rsidRPr="00EF16E3">
        <w:t>Santalova</w:t>
      </w:r>
      <w:proofErr w:type="spellEnd"/>
      <w:r w:rsidR="00446E88">
        <w:t xml:space="preserve"> </w:t>
      </w:r>
      <w:r w:rsidR="00446E88" w:rsidRPr="00EF16E3">
        <w:rPr>
          <w:i/>
          <w:iCs/>
        </w:rPr>
        <w:t>et al</w:t>
      </w:r>
      <w:r w:rsidR="00446E88">
        <w:t>., 2021)</w:t>
      </w:r>
      <w:r w:rsidR="001C5414" w:rsidRPr="00B17DD7">
        <w:t>. As an employee, individuals have to deal daily with the guests in the hospitality sector and have to ensure to resolve any issues or problems that are faced by the guests. As a manager, individuals need to address the conflicts with the team and have to navigate the team to resolve those conflicts.</w:t>
      </w:r>
    </w:p>
    <w:p w14:paraId="5EBD891D" w14:textId="77777777" w:rsidR="003543ED" w:rsidRPr="00B17DD7" w:rsidRDefault="003543ED" w:rsidP="007C6AA5">
      <w:pPr>
        <w:jc w:val="both"/>
      </w:pPr>
    </w:p>
    <w:p w14:paraId="0911A924" w14:textId="77777777" w:rsidR="001C5414" w:rsidRDefault="00EB6AFB" w:rsidP="007C6AA5">
      <w:pPr>
        <w:jc w:val="both"/>
      </w:pPr>
      <w:r>
        <w:t xml:space="preserve">One of the ways to enhance and improve communication skills is to focus on listening and understanding what the other person to whom the individual is </w:t>
      </w:r>
      <w:r>
        <w:lastRenderedPageBreak/>
        <w:t>communicating is trying to convey. If one listens carefully and understands</w:t>
      </w:r>
      <w:r w:rsidR="00FA58A6">
        <w:t xml:space="preserve"> the situation, then only one will be able to address the issue and problem going on. One way to enhance communication within the team is to convey and address the relevant issues to the relevant persons, and in return, individuals can learn from the managers</w:t>
      </w:r>
      <w:r w:rsidR="008F313F">
        <w:t xml:space="preserve"> (</w:t>
      </w:r>
      <w:proofErr w:type="spellStart"/>
      <w:r w:rsidR="008F313F">
        <w:t>Kanchan</w:t>
      </w:r>
      <w:proofErr w:type="spellEnd"/>
      <w:r w:rsidR="008F313F">
        <w:t xml:space="preserve"> and </w:t>
      </w:r>
      <w:proofErr w:type="spellStart"/>
      <w:r w:rsidR="008F313F">
        <w:t>Varshney</w:t>
      </w:r>
      <w:proofErr w:type="spellEnd"/>
      <w:r w:rsidR="008F313F">
        <w:t xml:space="preserve"> 2015)</w:t>
      </w:r>
      <w:r w:rsidR="00FA58A6">
        <w:t xml:space="preserve">. Moreover, problem-solving skills are learned over time when managers work in a professional environment. However, In the university course, individuals can identify the problems faced by other managers in the restaurant and can further asses and explore the solutions to the challenges, but how the problems are solved in the real business environment, individuals can only learn that after working in the professional environment. </w:t>
      </w:r>
      <w:r w:rsidRPr="00B17DD7">
        <w:t>Practical On-the-job training is more effective than formal training programs as it provides a real view of the work environment and helps in learning and developing the skills that are necessary to work within the hospitality</w:t>
      </w:r>
      <w:r>
        <w:t xml:space="preserve"> industry. </w:t>
      </w:r>
      <w:r w:rsidR="00FA58A6">
        <w:t xml:space="preserve">These skills can be improved with time by identifying the skills an individual lacks and needs to </w:t>
      </w:r>
      <w:proofErr w:type="spellStart"/>
      <w:r w:rsidR="00FA58A6">
        <w:t>analyze</w:t>
      </w:r>
      <w:proofErr w:type="spellEnd"/>
      <w:r w:rsidR="00FA58A6">
        <w:t xml:space="preserve"> the areas that need focus and further improvement</w:t>
      </w:r>
      <w:r w:rsidR="00446E88">
        <w:t xml:space="preserve"> (</w:t>
      </w:r>
      <w:proofErr w:type="spellStart"/>
      <w:r w:rsidR="00446E88" w:rsidRPr="00EF16E3">
        <w:t>Dachner</w:t>
      </w:r>
      <w:proofErr w:type="spellEnd"/>
      <w:r w:rsidR="00446E88">
        <w:t xml:space="preserve"> </w:t>
      </w:r>
      <w:r w:rsidR="00446E88" w:rsidRPr="00446E88">
        <w:rPr>
          <w:i/>
          <w:iCs/>
        </w:rPr>
        <w:t>et al</w:t>
      </w:r>
      <w:r w:rsidR="00446E88">
        <w:t>., 2021)</w:t>
      </w:r>
      <w:r w:rsidR="00FA58A6">
        <w:t xml:space="preserve">.  </w:t>
      </w:r>
    </w:p>
    <w:p w14:paraId="60631CB2" w14:textId="77777777" w:rsidR="00F27B0D" w:rsidRPr="00F80A58" w:rsidRDefault="00EB6AFB" w:rsidP="007C6AA5">
      <w:pPr>
        <w:spacing w:before="240"/>
        <w:jc w:val="both"/>
        <w:rPr>
          <w:rStyle w:val="Heading1Char"/>
          <w:rFonts w:eastAsiaTheme="minorHAnsi"/>
          <w:b w:val="0"/>
          <w:bCs w:val="0"/>
        </w:rPr>
      </w:pPr>
      <w:r>
        <w:t xml:space="preserve">The initiative taken by Marriott for creating the environment and platform for the employees that </w:t>
      </w:r>
      <w:r w:rsidR="00D45253">
        <w:t xml:space="preserve">empowers the employees is take </w:t>
      </w:r>
      <w:r>
        <w:t>care of, which was founded on the three pillars of purpose, community and opportunities for the employees. This program enhances the communication skills of the employees as it enables the employees to create a global team from the HR functions and includes other areas of business as well to provide central planning and development opportunities for empowering the employees</w:t>
      </w:r>
      <w:r w:rsidR="00D45253">
        <w:t xml:space="preserve"> (</w:t>
      </w:r>
      <w:proofErr w:type="spellStart"/>
      <w:r w:rsidR="00D45253" w:rsidRPr="00D45253">
        <w:t>Khalimova</w:t>
      </w:r>
      <w:proofErr w:type="spellEnd"/>
      <w:r w:rsidR="00D45253">
        <w:t xml:space="preserve"> </w:t>
      </w:r>
      <w:r w:rsidR="00D45253" w:rsidRPr="00D45253">
        <w:t>2020</w:t>
      </w:r>
      <w:r w:rsidR="00D45253">
        <w:t>)</w:t>
      </w:r>
      <w:r>
        <w:t xml:space="preserve">. Thousands of employees volunteer to be part of the team and take care of champions to plan and organize internal teambuilding, which helps the </w:t>
      </w:r>
      <w:r w:rsidR="00537D9E">
        <w:t>employees</w:t>
      </w:r>
      <w:r>
        <w:t xml:space="preserve"> to indulge with people from different cultures and make them learn </w:t>
      </w:r>
      <w:r w:rsidR="00537D9E">
        <w:t>how</w:t>
      </w:r>
      <w:r>
        <w:t xml:space="preserve"> to </w:t>
      </w:r>
      <w:r w:rsidR="00537D9E">
        <w:t>effectively</w:t>
      </w:r>
      <w:r>
        <w:t xml:space="preserve"> communicate with other people and within the team as well as the</w:t>
      </w:r>
      <w:r w:rsidR="00537D9E">
        <w:t xml:space="preserve"> planning and organizing and indulging into activities with others will make them learn how to solve problems and conflicts within the team and how to work effectively within a team. </w:t>
      </w:r>
    </w:p>
    <w:p w14:paraId="15FC1818" w14:textId="77777777" w:rsidR="002E5690" w:rsidRPr="002E5690" w:rsidRDefault="00EB6AFB" w:rsidP="007C6AA5">
      <w:pPr>
        <w:spacing w:before="240"/>
        <w:jc w:val="both"/>
        <w:rPr>
          <w:shd w:val="clear" w:color="auto" w:fill="FFFFFF"/>
        </w:rPr>
      </w:pPr>
      <w:r w:rsidRPr="00B17DD7">
        <w:rPr>
          <w:shd w:val="clear" w:color="auto" w:fill="FFFFFF"/>
        </w:rPr>
        <w:t xml:space="preserve">The fact is that a fast-paced working environment can result in a stressful work environment for </w:t>
      </w:r>
      <w:r w:rsidR="00B17DD7" w:rsidRPr="00B17DD7">
        <w:rPr>
          <w:shd w:val="clear" w:color="auto" w:fill="FFFFFF"/>
        </w:rPr>
        <w:t xml:space="preserve">many employees. </w:t>
      </w:r>
      <w:r>
        <w:rPr>
          <w:shd w:val="clear" w:color="auto" w:fill="FFFFFF"/>
        </w:rPr>
        <w:t xml:space="preserve">The job role includes daily involvement and interaction with the guests; one can get easily exhausted by working long hours in the restaurant job. Employees are likely to face conflict at some point within the </w:t>
      </w:r>
      <w:r>
        <w:rPr>
          <w:shd w:val="clear" w:color="auto" w:fill="FFFFFF"/>
        </w:rPr>
        <w:lastRenderedPageBreak/>
        <w:t>team. Learning to properly manage the conflict can help in preparing the individuals for the job role in the restaurants</w:t>
      </w:r>
      <w:r w:rsidR="00D45253">
        <w:rPr>
          <w:shd w:val="clear" w:color="auto" w:fill="FFFFFF"/>
        </w:rPr>
        <w:t xml:space="preserve"> (</w:t>
      </w:r>
      <w:r w:rsidR="00D45253" w:rsidRPr="00D45253">
        <w:t>Ding</w:t>
      </w:r>
      <w:r w:rsidR="00D45253">
        <w:t xml:space="preserve"> </w:t>
      </w:r>
      <w:r w:rsidR="00D45253" w:rsidRPr="00D45253">
        <w:t>2021</w:t>
      </w:r>
      <w:r w:rsidR="00D45253">
        <w:t>)</w:t>
      </w:r>
      <w:r>
        <w:rPr>
          <w:shd w:val="clear" w:color="auto" w:fill="FFFFFF"/>
        </w:rPr>
        <w:t xml:space="preserve">. It is recommended to the managers to </w:t>
      </w:r>
      <w:proofErr w:type="spellStart"/>
      <w:r>
        <w:rPr>
          <w:shd w:val="clear" w:color="auto" w:fill="FFFFFF"/>
        </w:rPr>
        <w:t>asses</w:t>
      </w:r>
      <w:proofErr w:type="spellEnd"/>
      <w:r>
        <w:rPr>
          <w:shd w:val="clear" w:color="auto" w:fill="FFFFFF"/>
        </w:rPr>
        <w:t xml:space="preserve"> the factor that can have an impact on the employee performance within the restaurants. So, the overall productivity is not impacted</w:t>
      </w:r>
      <w:r w:rsidR="008F313F">
        <w:rPr>
          <w:shd w:val="clear" w:color="auto" w:fill="FFFFFF"/>
        </w:rPr>
        <w:t xml:space="preserve"> (</w:t>
      </w:r>
      <w:proofErr w:type="spellStart"/>
      <w:r w:rsidR="008F313F">
        <w:t>Koc</w:t>
      </w:r>
      <w:proofErr w:type="spellEnd"/>
      <w:r w:rsidR="008F313F">
        <w:t xml:space="preserve"> and </w:t>
      </w:r>
      <w:proofErr w:type="spellStart"/>
      <w:r w:rsidR="008F313F">
        <w:t>Yazici</w:t>
      </w:r>
      <w:proofErr w:type="spellEnd"/>
      <w:r w:rsidR="008F313F">
        <w:t xml:space="preserve"> </w:t>
      </w:r>
      <w:r w:rsidR="008F313F" w:rsidRPr="008F313F">
        <w:t>2022</w:t>
      </w:r>
      <w:r w:rsidR="008F313F">
        <w:t>)</w:t>
      </w:r>
      <w:r>
        <w:rPr>
          <w:shd w:val="clear" w:color="auto" w:fill="FFFFFF"/>
        </w:rPr>
        <w:t>.</w:t>
      </w:r>
    </w:p>
    <w:p w14:paraId="27DFB672" w14:textId="77777777" w:rsidR="00B17DD7" w:rsidRDefault="00EB6AFB" w:rsidP="007C6AA5">
      <w:pPr>
        <w:jc w:val="both"/>
      </w:pPr>
      <w:r w:rsidRPr="00B17DD7">
        <w:t xml:space="preserve">This essay discusses the Skill Requirements for Service Improvement in Restaurants in detail and further includes the discussion on the skills that are necessary to have as an employee or manager working within the restaurant. And </w:t>
      </w:r>
      <w:proofErr w:type="spellStart"/>
      <w:r w:rsidRPr="00B17DD7">
        <w:t>analyze</w:t>
      </w:r>
      <w:proofErr w:type="spellEnd"/>
      <w:r w:rsidRPr="00B17DD7">
        <w:t xml:space="preserve"> the ways to learn these skills and which form of learning is better, either learning through lectures or a work-based learning environment. It also includes strategies and recommendations to develop the skills that are necessary to have while working in the hospitality sector. Lastly, with real-life examples, this essay describes the challenges faced by staff within the restaurant in learning the skills. </w:t>
      </w:r>
    </w:p>
    <w:p w14:paraId="4C66F1C2" w14:textId="77777777" w:rsidR="00446E88" w:rsidRDefault="00446E88" w:rsidP="00B17DD7">
      <w:pPr>
        <w:jc w:val="both"/>
      </w:pPr>
    </w:p>
    <w:p w14:paraId="24556EC1" w14:textId="77777777" w:rsidR="00446E88" w:rsidRDefault="00446E88" w:rsidP="00B17DD7">
      <w:pPr>
        <w:jc w:val="both"/>
      </w:pPr>
    </w:p>
    <w:p w14:paraId="7C869C54" w14:textId="77777777" w:rsidR="00446E88" w:rsidRDefault="00446E88" w:rsidP="00B17DD7">
      <w:pPr>
        <w:jc w:val="both"/>
      </w:pPr>
    </w:p>
    <w:p w14:paraId="532847E3" w14:textId="77777777" w:rsidR="00446E88" w:rsidRDefault="00446E88" w:rsidP="00B17DD7">
      <w:pPr>
        <w:jc w:val="both"/>
      </w:pPr>
    </w:p>
    <w:p w14:paraId="4B5AB597" w14:textId="77777777" w:rsidR="00446E88" w:rsidRDefault="00446E88" w:rsidP="00B17DD7">
      <w:pPr>
        <w:jc w:val="both"/>
      </w:pPr>
    </w:p>
    <w:p w14:paraId="71F551CC" w14:textId="77777777" w:rsidR="00446E88" w:rsidRDefault="00446E88" w:rsidP="00B17DD7">
      <w:pPr>
        <w:jc w:val="both"/>
      </w:pPr>
    </w:p>
    <w:p w14:paraId="6B4FE72F" w14:textId="77777777" w:rsidR="00446E88" w:rsidRDefault="00446E88" w:rsidP="00B17DD7">
      <w:pPr>
        <w:jc w:val="both"/>
      </w:pPr>
    </w:p>
    <w:p w14:paraId="7364DB73" w14:textId="77777777" w:rsidR="00446E88" w:rsidRDefault="00446E88" w:rsidP="00B17DD7">
      <w:pPr>
        <w:jc w:val="both"/>
      </w:pPr>
    </w:p>
    <w:p w14:paraId="7F43C1D6" w14:textId="77777777" w:rsidR="00446E88" w:rsidRDefault="00446E88" w:rsidP="00F80A58">
      <w:pPr>
        <w:pStyle w:val="Heading1"/>
        <w:numPr>
          <w:ilvl w:val="0"/>
          <w:numId w:val="2"/>
        </w:numPr>
      </w:pPr>
      <w:bookmarkStart w:id="1" w:name="_Toc147162417"/>
      <w:r>
        <w:t>References</w:t>
      </w:r>
      <w:bookmarkEnd w:id="1"/>
      <w:r>
        <w:t xml:space="preserve"> </w:t>
      </w:r>
    </w:p>
    <w:p w14:paraId="657020B5" w14:textId="77777777" w:rsidR="00446E88" w:rsidRDefault="00446E88" w:rsidP="007C6AA5">
      <w:pPr>
        <w:ind w:left="720" w:hanging="720"/>
        <w:jc w:val="both"/>
      </w:pPr>
      <w:proofErr w:type="spellStart"/>
      <w:r w:rsidRPr="00EF16E3">
        <w:t>Bruwer</w:t>
      </w:r>
      <w:proofErr w:type="spellEnd"/>
      <w:r w:rsidRPr="00EF16E3">
        <w:t>, J. and Cohen, J., 2022. Craft beer in the situational context of restaurants: Effects of product involvement and antecedents</w:t>
      </w:r>
      <w:r w:rsidRPr="00EF16E3">
        <w:rPr>
          <w:i/>
          <w:iCs/>
        </w:rPr>
        <w:t>. International Journal of Contemporary Hospitality Management,</w:t>
      </w:r>
      <w:r w:rsidRPr="00EF16E3">
        <w:t xml:space="preserve"> 34(6), pp.2199-2226.</w:t>
      </w:r>
    </w:p>
    <w:p w14:paraId="19A3A43C" w14:textId="77777777" w:rsidR="00D45253" w:rsidRDefault="00D45253" w:rsidP="007C6AA5">
      <w:pPr>
        <w:ind w:left="720" w:hanging="720"/>
        <w:jc w:val="both"/>
      </w:pPr>
      <w:r w:rsidRPr="00D45253">
        <w:t>Ding, L., 2021. Employees’ challenge-hindrance appraisals toward STARA awareness and competitive productivity: a micro-level case</w:t>
      </w:r>
      <w:r w:rsidRPr="00D45253">
        <w:rPr>
          <w:i/>
          <w:iCs/>
        </w:rPr>
        <w:t>. International Journal of Contemporary Hospitality Management</w:t>
      </w:r>
      <w:r w:rsidRPr="00D45253">
        <w:t>, 33(9), pp.2950-2969.</w:t>
      </w:r>
    </w:p>
    <w:p w14:paraId="35E05B87" w14:textId="77777777" w:rsidR="00446E88" w:rsidRDefault="00446E88" w:rsidP="007C6AA5">
      <w:pPr>
        <w:ind w:left="720" w:hanging="720"/>
        <w:jc w:val="both"/>
      </w:pPr>
      <w:proofErr w:type="spellStart"/>
      <w:r w:rsidRPr="00EF16E3">
        <w:lastRenderedPageBreak/>
        <w:t>Dachner</w:t>
      </w:r>
      <w:proofErr w:type="spellEnd"/>
      <w:r w:rsidRPr="00EF16E3">
        <w:t xml:space="preserve">, A.M., </w:t>
      </w:r>
      <w:proofErr w:type="spellStart"/>
      <w:r w:rsidRPr="00EF16E3">
        <w:t>Ellingson</w:t>
      </w:r>
      <w:proofErr w:type="spellEnd"/>
      <w:r w:rsidRPr="00EF16E3">
        <w:t xml:space="preserve">, J.E., </w:t>
      </w:r>
      <w:proofErr w:type="spellStart"/>
      <w:r w:rsidRPr="00EF16E3">
        <w:t>Noe</w:t>
      </w:r>
      <w:proofErr w:type="spellEnd"/>
      <w:r w:rsidRPr="00EF16E3">
        <w:t xml:space="preserve">, R.A. and Saxton, B.M., 2021. The future of employee development. </w:t>
      </w:r>
      <w:r w:rsidRPr="00EF16E3">
        <w:rPr>
          <w:i/>
          <w:iCs/>
        </w:rPr>
        <w:t>Human Resource Management Review</w:t>
      </w:r>
      <w:r w:rsidRPr="00EF16E3">
        <w:t>, 31(2), p.100732.</w:t>
      </w:r>
    </w:p>
    <w:p w14:paraId="7B2419B0" w14:textId="77777777" w:rsidR="008F313F" w:rsidRDefault="008F313F" w:rsidP="007C6AA5">
      <w:pPr>
        <w:ind w:left="720" w:hanging="720"/>
        <w:jc w:val="both"/>
      </w:pPr>
      <w:proofErr w:type="spellStart"/>
      <w:r w:rsidRPr="008F313F">
        <w:t>Kanchan</w:t>
      </w:r>
      <w:proofErr w:type="spellEnd"/>
      <w:r w:rsidRPr="008F313F">
        <w:t xml:space="preserve">, S. and </w:t>
      </w:r>
      <w:proofErr w:type="spellStart"/>
      <w:r w:rsidRPr="008F313F">
        <w:t>Varshney</w:t>
      </w:r>
      <w:proofErr w:type="spellEnd"/>
      <w:r w:rsidRPr="008F313F">
        <w:t xml:space="preserve">, S., 2015. Skill development initiatives and strategies. </w:t>
      </w:r>
      <w:r w:rsidRPr="008F313F">
        <w:rPr>
          <w:i/>
          <w:iCs/>
        </w:rPr>
        <w:t>Asian Journal of Management Research</w:t>
      </w:r>
      <w:r w:rsidRPr="008F313F">
        <w:t>, 5(4), pp.666-672.</w:t>
      </w:r>
    </w:p>
    <w:p w14:paraId="32FA785D" w14:textId="77777777" w:rsidR="008F313F" w:rsidRDefault="008F313F" w:rsidP="008F313F">
      <w:pPr>
        <w:ind w:left="720" w:hanging="720"/>
        <w:jc w:val="both"/>
      </w:pPr>
      <w:proofErr w:type="spellStart"/>
      <w:r w:rsidRPr="008F313F">
        <w:t>Koc</w:t>
      </w:r>
      <w:proofErr w:type="spellEnd"/>
      <w:r w:rsidRPr="008F313F">
        <w:t xml:space="preserve">, E. and </w:t>
      </w:r>
      <w:proofErr w:type="spellStart"/>
      <w:r w:rsidRPr="008F313F">
        <w:t>Yazici</w:t>
      </w:r>
      <w:proofErr w:type="spellEnd"/>
      <w:r w:rsidRPr="008F313F">
        <w:t xml:space="preserve"> </w:t>
      </w:r>
      <w:proofErr w:type="spellStart"/>
      <w:r w:rsidRPr="008F313F">
        <w:t>Ayyildiz</w:t>
      </w:r>
      <w:proofErr w:type="spellEnd"/>
      <w:r w:rsidRPr="008F313F">
        <w:t xml:space="preserve">, A., 2022. An overview of tourism and hospitality scales: Discussion and recommendations. </w:t>
      </w:r>
      <w:r w:rsidRPr="008F313F">
        <w:rPr>
          <w:i/>
          <w:iCs/>
        </w:rPr>
        <w:t>Journal of Hospitality and Tourism Insights</w:t>
      </w:r>
      <w:r w:rsidRPr="008F313F">
        <w:t>, 5(5), pp.927-949.</w:t>
      </w:r>
    </w:p>
    <w:p w14:paraId="4DE85257" w14:textId="77777777" w:rsidR="00D45253" w:rsidRDefault="00D45253" w:rsidP="007C6AA5">
      <w:pPr>
        <w:ind w:left="720" w:hanging="720"/>
        <w:jc w:val="both"/>
      </w:pPr>
      <w:proofErr w:type="spellStart"/>
      <w:r w:rsidRPr="00D45253">
        <w:t>Khalimova</w:t>
      </w:r>
      <w:proofErr w:type="spellEnd"/>
      <w:r w:rsidRPr="00D45253">
        <w:t xml:space="preserve">, N.J., 2020. Analysis of foreign experience in hotel career enhancement programs. </w:t>
      </w:r>
      <w:r w:rsidRPr="00D45253">
        <w:rPr>
          <w:i/>
          <w:iCs/>
        </w:rPr>
        <w:t>Central Asian Problems of Modern Science and Education</w:t>
      </w:r>
      <w:r w:rsidRPr="00D45253">
        <w:t>, 2020(2), pp.3-14.</w:t>
      </w:r>
    </w:p>
    <w:p w14:paraId="64ABA32D" w14:textId="77777777" w:rsidR="00446E88" w:rsidRDefault="00446E88" w:rsidP="007C6AA5">
      <w:pPr>
        <w:ind w:left="720" w:hanging="720"/>
        <w:jc w:val="both"/>
      </w:pPr>
      <w:proofErr w:type="spellStart"/>
      <w:r w:rsidRPr="00EF16E3">
        <w:t>Santalova</w:t>
      </w:r>
      <w:proofErr w:type="spellEnd"/>
      <w:r w:rsidRPr="00EF16E3">
        <w:t xml:space="preserve">, M.S., </w:t>
      </w:r>
      <w:proofErr w:type="spellStart"/>
      <w:r w:rsidRPr="00EF16E3">
        <w:t>Soklakova</w:t>
      </w:r>
      <w:proofErr w:type="spellEnd"/>
      <w:r w:rsidRPr="00EF16E3">
        <w:t xml:space="preserve">, I.V., </w:t>
      </w:r>
      <w:proofErr w:type="spellStart"/>
      <w:r w:rsidRPr="00EF16E3">
        <w:t>Balakhanova</w:t>
      </w:r>
      <w:proofErr w:type="spellEnd"/>
      <w:r w:rsidRPr="00EF16E3">
        <w:t xml:space="preserve">, D.K., </w:t>
      </w:r>
      <w:proofErr w:type="spellStart"/>
      <w:r w:rsidRPr="00EF16E3">
        <w:t>Kuzmina</w:t>
      </w:r>
      <w:proofErr w:type="spellEnd"/>
      <w:r w:rsidRPr="00EF16E3">
        <w:t xml:space="preserve">, E.Y. and </w:t>
      </w:r>
      <w:proofErr w:type="spellStart"/>
      <w:r w:rsidRPr="00EF16E3">
        <w:t>Charykova</w:t>
      </w:r>
      <w:proofErr w:type="spellEnd"/>
      <w:r w:rsidRPr="00EF16E3">
        <w:t xml:space="preserve">, O.G., 2021. Features of restaurant business management in a competitive environment. </w:t>
      </w:r>
      <w:r w:rsidRPr="00EF16E3">
        <w:rPr>
          <w:i/>
          <w:iCs/>
        </w:rPr>
        <w:t>Socio-economic Systems: Paradigms for the Future</w:t>
      </w:r>
      <w:r w:rsidRPr="00EF16E3">
        <w:t>, pp.965-977.</w:t>
      </w:r>
    </w:p>
    <w:p w14:paraId="33535FF0" w14:textId="4E495EFD" w:rsidR="00446E88" w:rsidRDefault="00446E88" w:rsidP="00FC1B9D">
      <w:pPr>
        <w:ind w:left="720" w:hanging="720"/>
        <w:jc w:val="both"/>
      </w:pPr>
      <w:proofErr w:type="spellStart"/>
      <w:r w:rsidRPr="00EF16E3">
        <w:t>Tuncer</w:t>
      </w:r>
      <w:proofErr w:type="spellEnd"/>
      <w:r w:rsidRPr="00EF16E3">
        <w:t xml:space="preserve">, I., </w:t>
      </w:r>
      <w:proofErr w:type="spellStart"/>
      <w:r w:rsidRPr="00EF16E3">
        <w:t>Unusan</w:t>
      </w:r>
      <w:proofErr w:type="spellEnd"/>
      <w:r w:rsidRPr="00EF16E3">
        <w:t xml:space="preserve">, C. and </w:t>
      </w:r>
      <w:proofErr w:type="spellStart"/>
      <w:r w:rsidRPr="00EF16E3">
        <w:t>Cobanoglu</w:t>
      </w:r>
      <w:proofErr w:type="spellEnd"/>
      <w:r w:rsidRPr="00EF16E3">
        <w:t xml:space="preserve">, C., 2021. Service quality, perceived value and customer satisfaction on </w:t>
      </w:r>
      <w:proofErr w:type="spellStart"/>
      <w:r w:rsidRPr="00EF16E3">
        <w:t>behavioral</w:t>
      </w:r>
      <w:proofErr w:type="spellEnd"/>
      <w:r w:rsidRPr="00EF16E3">
        <w:t xml:space="preserve"> intention in restaurants: An integrated structural model. </w:t>
      </w:r>
      <w:r w:rsidRPr="00EF16E3">
        <w:rPr>
          <w:i/>
          <w:iCs/>
        </w:rPr>
        <w:t>Journal of quality assurance in hospitality &amp; tourism</w:t>
      </w:r>
      <w:r w:rsidRPr="00EF16E3">
        <w:t>, 22(4), pp.447-475.</w:t>
      </w:r>
    </w:p>
    <w:p w14:paraId="20943994" w14:textId="77777777" w:rsidR="00446E88" w:rsidRPr="00B17DD7" w:rsidRDefault="00446E88" w:rsidP="007C6AA5">
      <w:pPr>
        <w:jc w:val="both"/>
      </w:pPr>
    </w:p>
    <w:sectPr w:rsidR="00446E88" w:rsidRPr="00B17DD7" w:rsidSect="000805E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A58106B"/>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
    <w:nsid w:val="14773B27"/>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
    <w:nsid w:val="16730100"/>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
    <w:nsid w:val="18C564DD"/>
    <w:multiLevelType w:val="multilevel"/>
    <w:tmpl w:val="E81C267E"/>
    <w:lvl w:ilvl="0">
      <w:start w:val="1"/>
      <w:numFmt w:val="decimal"/>
      <w:lvlText w:val="%1."/>
      <w:lvlJc w:val="left"/>
      <w:pPr>
        <w:ind w:left="360" w:hanging="360"/>
      </w:pPr>
      <w:rPr>
        <w:b/>
        <w:bCs/>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4">
    <w:nsid w:val="267E74EC"/>
    <w:multiLevelType w:val="multilevel"/>
    <w:tmpl w:val="B26C46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nsid w:val="566A7375"/>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6">
    <w:nsid w:val="616B1430"/>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7">
    <w:nsid w:val="69E669B3"/>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abstractNumId w:val="4"/>
  </w:num>
  <w:num w:numId="2">
    <w:abstractNumId w:val="3"/>
  </w:num>
  <w:num w:numId="3">
    <w:abstractNumId w:val="6"/>
  </w:num>
  <w:num w:numId="4">
    <w:abstractNumId w:val="2"/>
  </w:num>
  <w:num w:numId="5">
    <w:abstractNumId w:val="5"/>
  </w:num>
  <w:num w:numId="6">
    <w:abstractNumId w:val="7"/>
  </w:num>
  <w:num w:numId="7">
    <w:abstractNumId w:val="0"/>
  </w:num>
  <w:num w:numId="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2"/>
  </w:compat>
  <w:rsids>
    <w:rsidRoot w:val="00EC0000"/>
    <w:rsid w:val="000473AB"/>
    <w:rsid w:val="00065E6E"/>
    <w:rsid w:val="000805E8"/>
    <w:rsid w:val="000A1D15"/>
    <w:rsid w:val="000B64CC"/>
    <w:rsid w:val="001C5414"/>
    <w:rsid w:val="002810B0"/>
    <w:rsid w:val="002E5690"/>
    <w:rsid w:val="003543ED"/>
    <w:rsid w:val="003C29AF"/>
    <w:rsid w:val="00446E88"/>
    <w:rsid w:val="00490694"/>
    <w:rsid w:val="00505268"/>
    <w:rsid w:val="005362FD"/>
    <w:rsid w:val="00537D9E"/>
    <w:rsid w:val="00580505"/>
    <w:rsid w:val="00685CA0"/>
    <w:rsid w:val="006E2C09"/>
    <w:rsid w:val="006E3ABA"/>
    <w:rsid w:val="006F26BB"/>
    <w:rsid w:val="007C6AA5"/>
    <w:rsid w:val="008A6D5F"/>
    <w:rsid w:val="008F313F"/>
    <w:rsid w:val="00921A7B"/>
    <w:rsid w:val="00941855"/>
    <w:rsid w:val="00A952A8"/>
    <w:rsid w:val="00AB77D3"/>
    <w:rsid w:val="00B17DD7"/>
    <w:rsid w:val="00B43C9D"/>
    <w:rsid w:val="00B75EE5"/>
    <w:rsid w:val="00BB5107"/>
    <w:rsid w:val="00BE4B93"/>
    <w:rsid w:val="00CB543E"/>
    <w:rsid w:val="00CE3833"/>
    <w:rsid w:val="00D063B7"/>
    <w:rsid w:val="00D45253"/>
    <w:rsid w:val="00EB6AFB"/>
    <w:rsid w:val="00EC0000"/>
    <w:rsid w:val="00F0532E"/>
    <w:rsid w:val="00F27B0D"/>
    <w:rsid w:val="00F76439"/>
    <w:rsid w:val="00F80A58"/>
    <w:rsid w:val="00F8642C"/>
    <w:rsid w:val="00FA58A6"/>
    <w:rsid w:val="00FC1B9D"/>
    <w:rsid w:val="00FF69BB"/>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D2C028"/>
  <w15:docId w15:val="{DABBD90A-F384-4D94-B238-6D5A0AE2BD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85CA0"/>
    <w:pPr>
      <w:spacing w:line="360" w:lineRule="auto"/>
    </w:pPr>
    <w:rPr>
      <w:rFonts w:ascii="Arial" w:hAnsi="Arial" w:cs="Arial"/>
      <w:sz w:val="24"/>
      <w:szCs w:val="24"/>
    </w:rPr>
  </w:style>
  <w:style w:type="paragraph" w:styleId="Heading1">
    <w:name w:val="heading 1"/>
    <w:basedOn w:val="Normal"/>
    <w:next w:val="Normal"/>
    <w:link w:val="Heading1Char"/>
    <w:uiPriority w:val="9"/>
    <w:qFormat/>
    <w:rsid w:val="00F0532E"/>
    <w:pPr>
      <w:keepNext/>
      <w:keepLines/>
      <w:spacing w:before="480" w:after="0"/>
      <w:outlineLvl w:val="0"/>
    </w:pPr>
    <w:rPr>
      <w:rFonts w:eastAsiaTheme="majorEastAsia"/>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85CA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85CA0"/>
    <w:rPr>
      <w:rFonts w:ascii="Tahoma" w:hAnsi="Tahoma" w:cs="Tahoma"/>
      <w:sz w:val="16"/>
      <w:szCs w:val="16"/>
    </w:rPr>
  </w:style>
  <w:style w:type="paragraph" w:customStyle="1" w:styleId="rich-text-component">
    <w:name w:val="rich-text-component"/>
    <w:basedOn w:val="Normal"/>
    <w:rsid w:val="003543ED"/>
    <w:pPr>
      <w:spacing w:before="100" w:beforeAutospacing="1" w:after="100" w:afterAutospacing="1" w:line="240" w:lineRule="auto"/>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3543ED"/>
    <w:rPr>
      <w:color w:val="0000FF"/>
      <w:u w:val="single"/>
    </w:rPr>
  </w:style>
  <w:style w:type="character" w:customStyle="1" w:styleId="Heading1Char">
    <w:name w:val="Heading 1 Char"/>
    <w:basedOn w:val="DefaultParagraphFont"/>
    <w:link w:val="Heading1"/>
    <w:uiPriority w:val="9"/>
    <w:rsid w:val="00F0532E"/>
    <w:rPr>
      <w:rFonts w:ascii="Arial" w:eastAsiaTheme="majorEastAsia" w:hAnsi="Arial" w:cs="Arial"/>
      <w:b/>
      <w:bCs/>
      <w:sz w:val="24"/>
      <w:szCs w:val="24"/>
    </w:rPr>
  </w:style>
  <w:style w:type="paragraph" w:styleId="TOCHeading">
    <w:name w:val="TOC Heading"/>
    <w:basedOn w:val="Heading1"/>
    <w:next w:val="Normal"/>
    <w:uiPriority w:val="39"/>
    <w:unhideWhenUsed/>
    <w:qFormat/>
    <w:rsid w:val="002E5690"/>
    <w:pPr>
      <w:spacing w:line="276" w:lineRule="auto"/>
      <w:outlineLvl w:val="9"/>
    </w:pPr>
    <w:rPr>
      <w:rFonts w:asciiTheme="majorHAnsi" w:hAnsiTheme="majorHAnsi" w:cstheme="majorBidi"/>
      <w:color w:val="365F91" w:themeColor="accent1" w:themeShade="BF"/>
      <w:sz w:val="28"/>
      <w:szCs w:val="28"/>
      <w:lang w:val="en-US"/>
    </w:rPr>
  </w:style>
  <w:style w:type="paragraph" w:styleId="TOC1">
    <w:name w:val="toc 1"/>
    <w:basedOn w:val="Normal"/>
    <w:next w:val="Normal"/>
    <w:autoRedefine/>
    <w:uiPriority w:val="39"/>
    <w:unhideWhenUsed/>
    <w:rsid w:val="002E5690"/>
    <w:pPr>
      <w:spacing w:after="100"/>
    </w:pPr>
  </w:style>
  <w:style w:type="paragraph" w:styleId="ListParagraph">
    <w:name w:val="List Paragraph"/>
    <w:basedOn w:val="Normal"/>
    <w:uiPriority w:val="34"/>
    <w:qFormat/>
    <w:rsid w:val="002E569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38E0054-CC53-4621-B97A-624593306C6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TotalTime>
  <Pages>5</Pages>
  <Words>1145</Words>
  <Characters>6632</Characters>
  <Application>Microsoft Office Word</Application>
  <DocSecurity>0</DocSecurity>
  <Lines>122</Lines>
  <Paragraphs>31</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7746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ramiz</dc:creator>
  <cp:lastModifiedBy>User</cp:lastModifiedBy>
  <cp:revision>19</cp:revision>
  <dcterms:created xsi:type="dcterms:W3CDTF">2023-10-02T12:26:00Z</dcterms:created>
  <dcterms:modified xsi:type="dcterms:W3CDTF">2023-10-20T10:33:00Z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9b1740d8504b2dda4ea93b83c0acc376960482c37769b38215690776a1e7b525</vt:lpwstr>
  </property>
</Properties>
</file>