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4A03" w:rsidRDefault="00E07BCC">
      <w:r>
        <w:t>Owain Harrington</w:t>
      </w:r>
      <w:r>
        <w:br/>
        <w:t>PC 2257 Gwent Police</w:t>
      </w:r>
      <w:r>
        <w:br/>
        <w:t>Student number 1922300</w:t>
      </w:r>
      <w:r>
        <w:br/>
        <w:t>Exam 1 – 04/09/2020</w:t>
      </w:r>
    </w:p>
    <w:p w:rsidR="00E07BCC" w:rsidRDefault="00E07BCC"/>
    <w:p w:rsidR="002E65DE" w:rsidRDefault="00E07BCC">
      <w:r>
        <w:t>Q1.</w:t>
      </w:r>
      <w:r w:rsidR="00133B21">
        <w:t xml:space="preserve"> </w:t>
      </w:r>
    </w:p>
    <w:p w:rsidR="002E65DE" w:rsidRDefault="00133B21">
      <w:r>
        <w:t>Burglary 9 1 (a) Theft Act 1968</w:t>
      </w:r>
      <w:r>
        <w:br/>
        <w:t xml:space="preserve">A person is guilty </w:t>
      </w:r>
      <w:r w:rsidR="00696E23">
        <w:t xml:space="preserve">of burglary </w:t>
      </w:r>
      <w:r>
        <w:t>if they enter a building or part of a building as a trespasser with the intent on causing any person inside grievous bodily harm, Cause damage to the property or in order to steal something</w:t>
      </w:r>
      <w:r>
        <w:br/>
      </w:r>
      <w:r>
        <w:br/>
        <w:t>Q2.</w:t>
      </w:r>
    </w:p>
    <w:p w:rsidR="002E65DE" w:rsidRDefault="00133B21">
      <w:r>
        <w:t xml:space="preserve"> When arriving at the scene the officer should prioritise certain things in order to maintain the integrity of the crime scene aka the golden hour. You should initially assess the scene as to whether anyone is in need of first aid as it is always more important to preserve a life initially. You will then need to protect the scene from any contamination and also may need to separate any victims or witnesses to ensure their safety and cooperation. Finally you will need to be able to communicate with the victims, witnesses on scene and also direct other officers that arrive ensure that they know the route through t</w:t>
      </w:r>
      <w:r w:rsidR="0052792F">
        <w:t>he scene and size of the cordon as when you arrive first of all people will look to you for guidance and support.</w:t>
      </w:r>
      <w:r>
        <w:br/>
      </w:r>
      <w:r>
        <w:br/>
        <w:t xml:space="preserve">Q3. </w:t>
      </w:r>
    </w:p>
    <w:p w:rsidR="002E65DE" w:rsidRDefault="00133B21">
      <w:r>
        <w:t>The golden is in relation to gathering and retaining evidence to ensure it is not lost as it is important that you gather what you can within the first hour.</w:t>
      </w:r>
      <w:r>
        <w:br/>
        <w:t>Victims – Identify any victims of the crime as they will need support and may need care or treatment straight away</w:t>
      </w:r>
      <w:r>
        <w:br/>
        <w:t>Suspects – If the suspect is still on scene it is important to arrest them as soon as possible as you can place them at the scene of the crime</w:t>
      </w:r>
      <w:r>
        <w:br/>
        <w:t>Witnesses – Witnesses are a vital part of evidence as without their account of what will happen it may be even more difficult to prove / It is also important to provide care and support to witnesses as they may have seen something alarming.</w:t>
      </w:r>
      <w:r>
        <w:br/>
        <w:t>Scene – It is important to identify the scene and set up a cordon along with a route in and out as you do not want to cause cross contamination whilst in the scene. It is also important not to touch your face or mouth and to also wear gloves as this eliminates the potentially for cross contamination.</w:t>
      </w:r>
      <w:r>
        <w:br/>
        <w:t>Community – Identify the community effected by the crime is also important as they may be shocked and also this may encourage other witnesses to come forward.</w:t>
      </w:r>
      <w:r w:rsidR="008130D9">
        <w:br/>
        <w:t>Identify evidence – Such as any CCTV footage / Bloods / anything that could be used as evidence to support your case.</w:t>
      </w:r>
      <w:r w:rsidR="008130D9">
        <w:br/>
        <w:t>Log – Ensure you make a note of in EPNB when reasonably practical to do so as this will allow you to remember more and use this in your statement.</w:t>
      </w:r>
      <w:r w:rsidR="008130D9">
        <w:br/>
        <w:t>Communicate with other</w:t>
      </w:r>
      <w:r w:rsidR="00DB3408">
        <w:t>s</w:t>
      </w:r>
      <w:r w:rsidR="008130D9">
        <w:t xml:space="preserve"> – This is important to direct officer where you need them such as on a Cordon or to assist first aid etc. etc.</w:t>
      </w:r>
      <w:r w:rsidR="008130D9">
        <w:br/>
      </w:r>
      <w:r w:rsidR="008130D9">
        <w:br/>
      </w:r>
    </w:p>
    <w:p w:rsidR="002E65DE" w:rsidRDefault="002E65DE"/>
    <w:p w:rsidR="002E65DE" w:rsidRDefault="008130D9">
      <w:r>
        <w:t xml:space="preserve">Q4. </w:t>
      </w:r>
    </w:p>
    <w:p w:rsidR="002E65DE" w:rsidRDefault="008130D9">
      <w:r>
        <w:t>Robbery Section 8(1) Theft Act 1968</w:t>
      </w:r>
      <w:r>
        <w:br/>
        <w:t>A person is guilty of Robbery if a theft has been completed and immediately before hand or whilst doing so and in order to so they use force or threaten to use force on the person or make the person feel threatened as to whether they are about to have force used on them shall be guilty of the offence.</w:t>
      </w:r>
      <w:r>
        <w:br/>
      </w:r>
      <w:r>
        <w:br/>
      </w:r>
    </w:p>
    <w:p w:rsidR="002E65DE" w:rsidRDefault="008130D9">
      <w:r>
        <w:t xml:space="preserve">Q5. </w:t>
      </w:r>
    </w:p>
    <w:p w:rsidR="00E07BCC" w:rsidRDefault="008130D9">
      <w:r>
        <w:t xml:space="preserve">Criminal Damage </w:t>
      </w:r>
      <w:r w:rsidR="00DB3408">
        <w:t xml:space="preserve">- </w:t>
      </w:r>
      <w:r>
        <w:t>Section 1 Criminal Damage Act 1971</w:t>
      </w:r>
      <w:r>
        <w:br/>
        <w:t xml:space="preserve">Anyone who without lawful </w:t>
      </w:r>
      <w:r w:rsidR="000A6F99">
        <w:t>authority</w:t>
      </w:r>
      <w:r>
        <w:t xml:space="preserve"> causes damage / destroys property belonging to themselves or another with the intention of destroying or damage the property  or is reckless as to whether the property will be damaged or destroyed shall be guilty of an offence.</w:t>
      </w:r>
      <w:r w:rsidR="00DB3408">
        <w:br/>
      </w:r>
      <w:bookmarkStart w:id="0" w:name="_GoBack"/>
      <w:bookmarkEnd w:id="0"/>
    </w:p>
    <w:p w:rsidR="002E65DE" w:rsidRDefault="008130D9">
      <w:r>
        <w:t xml:space="preserve">Q6. </w:t>
      </w:r>
    </w:p>
    <w:p w:rsidR="002E65DE" w:rsidRDefault="008130D9">
      <w:r>
        <w:t>A police constable may use section 24(3) of PACE 1984 to arrest if an offence has been committed anyone that they have reasonable grounds for believing are guilty of the offence</w:t>
      </w:r>
      <w:r>
        <w:br/>
      </w:r>
      <w:r>
        <w:br/>
        <w:t xml:space="preserve">Q7. </w:t>
      </w:r>
    </w:p>
    <w:p w:rsidR="00C06212" w:rsidRDefault="008130D9">
      <w:r>
        <w:t xml:space="preserve">Section 25 PACE 1984 covers the necessity test for </w:t>
      </w:r>
      <w:r w:rsidR="00C06212">
        <w:t>arresting:</w:t>
      </w:r>
      <w:r>
        <w:t>-</w:t>
      </w:r>
      <w:r>
        <w:br/>
      </w:r>
      <w:r w:rsidR="00C06212">
        <w:t>Ascertain the Name / Address of someone</w:t>
      </w:r>
      <w:r w:rsidR="00C06212">
        <w:br/>
        <w:t>Prevent someone from causing harm to themselves or others</w:t>
      </w:r>
      <w:r w:rsidR="00C06212">
        <w:br/>
        <w:t>Prevent them from suffering harm</w:t>
      </w:r>
      <w:r w:rsidR="00C06212">
        <w:br/>
        <w:t>Prevent an unlawful obstruction of the highway</w:t>
      </w:r>
      <w:r w:rsidR="00C06212">
        <w:br/>
        <w:t>Prevent a breach of public decency</w:t>
      </w:r>
      <w:r w:rsidR="00C06212">
        <w:br/>
        <w:t>Prevent further loss / damage to property</w:t>
      </w:r>
      <w:r w:rsidR="00C06212">
        <w:br/>
        <w:t>Prevent the disappearance of the person in question</w:t>
      </w:r>
      <w:r w:rsidR="00C06212">
        <w:br/>
        <w:t>To protect an vulnerable person or child</w:t>
      </w:r>
      <w:r w:rsidR="00C06212">
        <w:br/>
      </w:r>
    </w:p>
    <w:p w:rsidR="002E65DE" w:rsidRDefault="00C06212">
      <w:r>
        <w:t xml:space="preserve">Q8. </w:t>
      </w:r>
    </w:p>
    <w:p w:rsidR="002E65DE" w:rsidRDefault="00C06212">
      <w:r>
        <w:t>Section 3 – Criminal justice act – Allows any officer to use force in the prevention of crime.</w:t>
      </w:r>
      <w:r>
        <w:br/>
        <w:t>Section 117 PACE 1984 – Allows any officer to use force in order to enact any PACE power.</w:t>
      </w:r>
      <w:r>
        <w:br/>
        <w:t>Common law – Allows anyone to use self-defence in order to protect themselves or others.</w:t>
      </w:r>
      <w:r>
        <w:br/>
      </w:r>
      <w:r>
        <w:br/>
        <w:t>Q9.</w:t>
      </w:r>
    </w:p>
    <w:p w:rsidR="002E65DE" w:rsidRDefault="00C06212">
      <w:r>
        <w:t xml:space="preserve"> I am arresting you on suspicion of “””””””””. You do not have to say anything, but it may harm your defence if you do not mention when questioned something which you later rely on in court. Anything you do say may be given in evidence. Do you understand what I have just said if not what part do you not understand. You will then note their response to the caution.</w:t>
      </w:r>
      <w:r>
        <w:br/>
      </w:r>
      <w:r>
        <w:br/>
      </w:r>
    </w:p>
    <w:p w:rsidR="002E65DE" w:rsidRDefault="002E65DE"/>
    <w:p w:rsidR="002E65DE" w:rsidRDefault="00C06212">
      <w:r>
        <w:t xml:space="preserve">Q10. </w:t>
      </w:r>
    </w:p>
    <w:p w:rsidR="002E65DE" w:rsidRDefault="00C06212">
      <w:r>
        <w:t>At the heart of every decision will always be the code of ethics as it is important that every constable works using this in mind. You will need gather any information and intelligence such as the initial crime report or PNC, you will then assess the scene and consider any risks or threats an example could be the number of people involved in a fight, any weapons involved, anyone suffered life threatening injuries. You will then need to consider any powers you have or policies you could use in order to act</w:t>
      </w:r>
      <w:r w:rsidR="009550A6">
        <w:t xml:space="preserve"> I.E Powers of Arrest/Entry/Search</w:t>
      </w:r>
      <w:r>
        <w:t>. Prior to acting you must identify what you want to achieve and if it goes wrong what could you do instead</w:t>
      </w:r>
      <w:r w:rsidR="009550A6">
        <w:t>, never just have one plan and always consider an exit strategy</w:t>
      </w:r>
      <w:r>
        <w:t>. Finally you must take action and then review what you have done</w:t>
      </w:r>
      <w:r w:rsidR="009550A6">
        <w:t xml:space="preserve"> and if necessary run through the NDM again</w:t>
      </w:r>
      <w:r>
        <w:t>.</w:t>
      </w:r>
      <w:r>
        <w:br/>
      </w:r>
    </w:p>
    <w:p w:rsidR="008130D9" w:rsidRDefault="00C06212">
      <w:r>
        <w:t xml:space="preserve">Code </w:t>
      </w:r>
      <w:r w:rsidR="002E65DE">
        <w:t>of ethics</w:t>
      </w:r>
      <w:r>
        <w:br/>
        <w:t>Information and intelligence</w:t>
      </w:r>
      <w:r>
        <w:br/>
        <w:t>Assess threats and risks</w:t>
      </w:r>
      <w:r>
        <w:br/>
        <w:t>Powers and policy</w:t>
      </w:r>
      <w:r>
        <w:br/>
        <w:t>Objections and</w:t>
      </w:r>
      <w:r w:rsidR="002E65DE">
        <w:t xml:space="preserve"> contingencies</w:t>
      </w:r>
      <w:r w:rsidR="002E65DE">
        <w:br/>
        <w:t>Action</w:t>
      </w:r>
      <w:r w:rsidR="002E65DE">
        <w:br/>
        <w:t>Review</w:t>
      </w:r>
    </w:p>
    <w:p w:rsidR="002E65DE" w:rsidRDefault="002E65DE"/>
    <w:p w:rsidR="009C0AD1" w:rsidRDefault="002E65DE">
      <w:r>
        <w:t>Q11.</w:t>
      </w:r>
      <w:r>
        <w:br/>
        <w:t>Section 17 PACE 1984</w:t>
      </w:r>
      <w:r>
        <w:br/>
        <w:t>A police constable may enter any premises and search it to carry out a warrant of arrest or commitment, Recapture someone unlawfully at large, Prevent serious damage to property, Prevent the loss of life or limb, If they are in immediate pursuit of someone who has entered the building and to arrest for an indictable or either way offence.</w:t>
      </w:r>
      <w:r>
        <w:br/>
      </w:r>
      <w:r>
        <w:br/>
        <w:t>Q12.</w:t>
      </w:r>
      <w:r>
        <w:br/>
        <w:t>Section 32 PACE (Person) 1984</w:t>
      </w:r>
      <w:r>
        <w:br/>
        <w:t>A police constable may search any person that they have arrested in any place apart from a police station for anything related to the offence or for further indictable offences. They may also search for anything that is a Danger</w:t>
      </w:r>
      <w:r w:rsidR="00DB3408">
        <w:t xml:space="preserve"> to themselves or the officer, a</w:t>
      </w:r>
      <w:r>
        <w:t>ny implement that could be used for escape and for further evidence.</w:t>
      </w:r>
      <w:r>
        <w:br/>
      </w:r>
      <w:r>
        <w:br/>
        <w:t>Q13.</w:t>
      </w:r>
      <w:r>
        <w:br/>
      </w:r>
      <w:r w:rsidR="009C0AD1">
        <w:t>Call handlers will take all information that they are given and upload this onto Niche where a crime occurrence number will also be generated. Based on the initial information given and risk/harm factors involved they will then review it and decided whether an officer response is require urgently or it will be designated to the neighbourhood team who will attend when possible. They will also need to consider the amount of officer require to attend the call – for example within the Gwent Police domestic calls will always be double crewed.</w:t>
      </w:r>
    </w:p>
    <w:p w:rsidR="00696E23" w:rsidRDefault="002E65DE">
      <w:r>
        <w:t>Q14.</w:t>
      </w:r>
      <w:r>
        <w:br/>
        <w:t>Someone who is vulnerable is unable to protect themselves from harm or exploitation due to their personal or situation</w:t>
      </w:r>
      <w:r w:rsidR="009C0AD1">
        <w:t>al</w:t>
      </w:r>
      <w:r>
        <w:t xml:space="preserve"> circumstances. A child is always vulnerable and Adults can also be vulnerable.</w:t>
      </w:r>
      <w:r w:rsidR="009C0AD1">
        <w:t xml:space="preserve"> </w:t>
      </w:r>
      <w:r w:rsidR="009C0AD1">
        <w:lastRenderedPageBreak/>
        <w:t>Examples of this may be someone who is made homeless or someone who has a disability (</w:t>
      </w:r>
      <w:r w:rsidR="00C178C7">
        <w:t>mentally</w:t>
      </w:r>
      <w:r w:rsidR="009C0AD1">
        <w:t xml:space="preserve"> or </w:t>
      </w:r>
      <w:r w:rsidR="00C178C7">
        <w:t>physically</w:t>
      </w:r>
      <w:proofErr w:type="gramStart"/>
      <w:r w:rsidR="009C0AD1">
        <w:t>)</w:t>
      </w:r>
      <w:proofErr w:type="gramEnd"/>
      <w:r>
        <w:br/>
      </w:r>
      <w:r>
        <w:br/>
        <w:t>Q15.</w:t>
      </w:r>
      <w:r>
        <w:br/>
        <w:t xml:space="preserve">Anti-social behaviour is any conduct or act that causes or is likely to cause any other alarm or distress. This may be through their own actions or from not controlling their dogs. Anti-Social behaviour is also linked to houses and also other business – this could be for example a household holding parties till the early hours, threatening neighbours, owning dogs that are likely to cause harm to others. Other types of anti-social behaviour could also be </w:t>
      </w:r>
      <w:r w:rsidR="009A4ADB">
        <w:t>being</w:t>
      </w:r>
      <w:r>
        <w:t xml:space="preserve"> drunk and disorderly, causing damage to proper</w:t>
      </w:r>
      <w:r w:rsidR="009A4ADB">
        <w:t>ty, threatening your neighbour.</w:t>
      </w:r>
      <w:r w:rsidR="009A4ADB">
        <w:br/>
      </w:r>
      <w:r w:rsidR="009A4ADB">
        <w:br/>
        <w:t>Q16.</w:t>
      </w:r>
      <w:r w:rsidR="009A4ADB">
        <w:br/>
        <w:t>An Anti-Social behaviour order could be in place for 24 hours initially however this can be extended up to 48 hours as long as a chief inspector has given written authority in order to carry this out. An example of this could be an illegal rave and a large group of people ignoring current COVID legislation – I.E down Cardiff bay when the pubs first initially re opened. This power allows any Police officer of PCSO to disperse and prevent people from gathering in that area for up to 48 hours.</w:t>
      </w:r>
      <w:r w:rsidR="00DB3408">
        <w:t xml:space="preserve"> They may also issue a Penalty notice for disorder or arrest people who breach the order.</w:t>
      </w:r>
      <w:r w:rsidR="009A4ADB">
        <w:br/>
      </w:r>
      <w:r w:rsidR="009A4ADB">
        <w:br/>
        <w:t>Q17.</w:t>
      </w:r>
      <w:r w:rsidR="009A4ADB">
        <w:br/>
        <w:t>Anti-Social behaviour can serious effect many people who are subjected to it especially if they are repeat victims and have been subjected to it more than 3 times. People who suffer from Anti-social behaviour may cause self-harm to themselves or others – a prime example of this would be Fiona Pilkington who ended up taking her own and her daughter’s life due to the continuous abuse she received. A person may also be fearful to leave their home and feel scared whilst walking around in their community. They may avoid certain areas of their own home town. They may even take matters into their own hands and seek to harm those causing them alarm or distress.</w:t>
      </w:r>
      <w:r w:rsidR="009A4ADB">
        <w:br/>
      </w:r>
      <w:r w:rsidR="009A4ADB">
        <w:br/>
        <w:t>Q18.</w:t>
      </w:r>
    </w:p>
    <w:p w:rsidR="001D66D7" w:rsidRDefault="00696E23">
      <w:r>
        <w:t>Evidence based</w:t>
      </w:r>
      <w:r w:rsidR="001D66D7">
        <w:t xml:space="preserve"> policing means that the police </w:t>
      </w:r>
      <w:r>
        <w:t>will gathering evidence and facts in order to carry out their duties and arrest for offences</w:t>
      </w:r>
      <w:r w:rsidR="001D66D7">
        <w:t xml:space="preserve"> along with using information and intelligence but also sharing this information and intelligence with other forces and agencies in order to review things on a national scale ensuring the accuracy and continuity of evidence</w:t>
      </w:r>
      <w:r>
        <w:t xml:space="preserve">. Everything that could be considered evidence </w:t>
      </w:r>
      <w:r w:rsidR="001D66D7">
        <w:t xml:space="preserve">logged </w:t>
      </w:r>
      <w:r>
        <w:t>and they will use intelligence to figure out what has happened in a situation.</w:t>
      </w:r>
      <w:r w:rsidR="009A4ADB">
        <w:br/>
      </w:r>
      <w:r w:rsidR="009A4ADB">
        <w:br/>
        <w:t>Q19.</w:t>
      </w:r>
      <w:r>
        <w:br/>
        <w:t>The police may look at the MO – which will look at the style of crime, time of crime, type of crime, location, day as this may give an idea how the offender operates and you may also identify other crimes that could be connected to the same person.</w:t>
      </w:r>
      <w:r>
        <w:br/>
      </w:r>
      <w:proofErr w:type="spellStart"/>
      <w:r>
        <w:t>Actus</w:t>
      </w:r>
      <w:proofErr w:type="spellEnd"/>
      <w:r>
        <w:t xml:space="preserve"> </w:t>
      </w:r>
      <w:proofErr w:type="spellStart"/>
      <w:proofErr w:type="gramStart"/>
      <w:r>
        <w:t>reus</w:t>
      </w:r>
      <w:proofErr w:type="spellEnd"/>
      <w:proofErr w:type="gramEnd"/>
      <w:r>
        <w:t xml:space="preserve">, </w:t>
      </w:r>
      <w:proofErr w:type="spellStart"/>
      <w:r>
        <w:t>Mens</w:t>
      </w:r>
      <w:proofErr w:type="spellEnd"/>
      <w:r>
        <w:t xml:space="preserve"> Reus – I.E what’s in his head, what’s in his hands. This will allow you to figure out what the person was thinking and what was their intention at the time but also it will show if they may have thought or planned it beforehand if they have gone equipped to commit a crime.</w:t>
      </w:r>
      <w:r w:rsidR="001D66D7">
        <w:br/>
        <w:t>They may also look at PNC to see if any suspects have committed similar offences previously and also look at another evidence such as Witness statement, CCTV, Victim impact statements or also door to door enquiries to see whether there are more witnesses or CCTV.</w:t>
      </w:r>
      <w:r w:rsidR="001D66D7">
        <w:br/>
        <w:t xml:space="preserve">Prior to making any action you would also use the Nation decision model and also look to see if your actions are Justified, Proportionate, Legal, Accountable, Necessary and Ethical for example the use </w:t>
      </w:r>
      <w:r w:rsidR="001D66D7">
        <w:lastRenderedPageBreak/>
        <w:t xml:space="preserve">of covert surveillance. </w:t>
      </w:r>
      <w:r w:rsidR="009A4ADB">
        <w:br/>
      </w:r>
      <w:r w:rsidR="009A4ADB">
        <w:br/>
      </w:r>
    </w:p>
    <w:p w:rsidR="00DB3408" w:rsidRDefault="009A4ADB">
      <w:r>
        <w:t>Q20.</w:t>
      </w:r>
      <w:r>
        <w:br/>
        <w:t>A.) A critical incident is an incident in</w:t>
      </w:r>
      <w:r w:rsidR="00EB3272">
        <w:t xml:space="preserve"> which there may be an extremely high risk of harm or loss of life for an individual who may also be a repeat victim (Suffer more than 3 counts of anti-social behaviour within a 3 month period</w:t>
      </w:r>
      <w:r w:rsidR="00696E23">
        <w:t>).</w:t>
      </w:r>
      <w:r w:rsidR="00EB3272">
        <w:br/>
        <w:t>B.) Any police constable will be able to mark it down as a critical incident and this will then be review by a supervisor and decided if it shall remain as a critical incident or be downgraded.</w:t>
      </w:r>
      <w:r w:rsidR="00EB3272">
        <w:br/>
      </w:r>
      <w:r w:rsidR="00EB3272">
        <w:br/>
      </w:r>
    </w:p>
    <w:p w:rsidR="00DB3408" w:rsidRDefault="00DB3408"/>
    <w:p w:rsidR="009C0AD1" w:rsidRDefault="00EB3272">
      <w:r>
        <w:t>Q21.</w:t>
      </w:r>
      <w:r>
        <w:br/>
        <w:t>Section 1 PACE 1984</w:t>
      </w:r>
      <w:r>
        <w:br/>
      </w:r>
      <w:r>
        <w:br/>
        <w:t>A police constable may detain and search any person, vehicle or anything in or on a vehicle in any place which the public has access if they have reasonable grounds for believing they will find any prohibited items, stolen goods, Bladed or pointed weapons or prohibited fireworks. Anything found may be seized.</w:t>
      </w:r>
      <w:r>
        <w:br/>
      </w:r>
      <w:r>
        <w:br/>
        <w:t>Q22.</w:t>
      </w:r>
      <w:r>
        <w:br/>
        <w:t>Grounds for the search</w:t>
      </w:r>
      <w:r>
        <w:br/>
        <w:t>Object you are looking for</w:t>
      </w:r>
      <w:r>
        <w:br/>
        <w:t>Warrant card if not in uniform (Or if requested</w:t>
      </w:r>
      <w:proofErr w:type="gramStart"/>
      <w:r>
        <w:t>)</w:t>
      </w:r>
      <w:proofErr w:type="gramEnd"/>
      <w:r>
        <w:br/>
        <w:t>Identity of officer carrying out the search</w:t>
      </w:r>
      <w:r>
        <w:br/>
        <w:t>Station you are attached to</w:t>
      </w:r>
      <w:r>
        <w:br/>
        <w:t>Entitlement to a copy of the search</w:t>
      </w:r>
      <w:r>
        <w:br/>
        <w:t>Legislation used</w:t>
      </w:r>
      <w:r>
        <w:br/>
        <w:t>You are detained for the purpose of a search</w:t>
      </w:r>
      <w:r>
        <w:br/>
      </w:r>
      <w:r>
        <w:br/>
        <w:t>Q23.</w:t>
      </w:r>
      <w:r>
        <w:br/>
        <w:t>A Person is guilty of an offence if they supply or offer to supply any controlled drug. Or if they are concerned in the supply or offer to supply without lawful authority shall be guilty of an offence.</w:t>
      </w:r>
      <w:r>
        <w:br/>
      </w:r>
      <w:r>
        <w:br/>
        <w:t>Q24.</w:t>
      </w:r>
    </w:p>
    <w:p w:rsidR="009C0AD1" w:rsidRDefault="009C0AD1">
      <w:r>
        <w:t>First of all information is anything that you are told for example it could be someone reporting a crime on the street or something that you see. Information then goes through the intelligence cycle and once it have been completed it is then classed as intelligence. It is then graded on the 3x5x2 scale which is</w:t>
      </w:r>
      <w:r>
        <w:br/>
        <w:t>3</w:t>
      </w:r>
      <w:r>
        <w:br/>
        <w:t>Reliable</w:t>
      </w:r>
      <w:r>
        <w:br/>
        <w:t>Unreliable</w:t>
      </w:r>
      <w:r>
        <w:br/>
      </w:r>
      <w:r w:rsidR="001D66D7">
        <w:t>untested</w:t>
      </w:r>
      <w:r>
        <w:br/>
        <w:t>5</w:t>
      </w:r>
      <w:r>
        <w:br/>
        <w:t>Known directly to the source</w:t>
      </w:r>
      <w:r>
        <w:br/>
        <w:t>Known indirectly to the source but corroborated</w:t>
      </w:r>
      <w:r>
        <w:br/>
      </w:r>
      <w:r>
        <w:lastRenderedPageBreak/>
        <w:t>Known indirectly to the source</w:t>
      </w:r>
      <w:r>
        <w:br/>
        <w:t>Not know to the source</w:t>
      </w:r>
      <w:r>
        <w:br/>
        <w:t>Suspected to be false</w:t>
      </w:r>
      <w:r>
        <w:br/>
        <w:t>2</w:t>
      </w:r>
      <w:r>
        <w:br/>
        <w:t>P – Information can be shared without conditions</w:t>
      </w:r>
      <w:r>
        <w:br/>
        <w:t>c- Information can be shared but subject to conditions</w:t>
      </w:r>
    </w:p>
    <w:p w:rsidR="001D66D7" w:rsidRDefault="00EB3272">
      <w:r>
        <w:br/>
      </w:r>
    </w:p>
    <w:p w:rsidR="009C0AD1" w:rsidRDefault="00EB3272">
      <w:r>
        <w:t xml:space="preserve">The National intelligence model works on 3 levels which are as </w:t>
      </w:r>
      <w:r w:rsidR="009C0AD1">
        <w:t>following:</w:t>
      </w:r>
      <w:r>
        <w:t>-</w:t>
      </w:r>
      <w:r>
        <w:br/>
        <w:t xml:space="preserve">Level 1 – Neighbourhood / BCU – This will be the </w:t>
      </w:r>
      <w:r w:rsidR="009C0AD1">
        <w:t>initial</w:t>
      </w:r>
      <w:r>
        <w:t xml:space="preserve"> phase covering information and intelligence on any issues effecting the surrounding neighbourhood.</w:t>
      </w:r>
      <w:r>
        <w:br/>
        <w:t>Level 2 – Force wide or regional – This will be gathering information and sharing it with neighbouring forces regarding fore wide issues or information regarding crime.</w:t>
      </w:r>
      <w:r>
        <w:br/>
        <w:t>Level 3 – National Crim agency / Border force. This will cover information and intelligence on a national / international scaled and will look at cases of organised crime.</w:t>
      </w:r>
    </w:p>
    <w:p w:rsidR="002E65DE" w:rsidRDefault="009C0AD1">
      <w:r>
        <w:t>Q25.</w:t>
      </w:r>
      <w:r>
        <w:br/>
        <w:t>Human rights – right to private life / personal enjoyment of own property</w:t>
      </w:r>
      <w:r>
        <w:br/>
        <w:t>R.I.P.A</w:t>
      </w:r>
      <w:r>
        <w:br/>
        <w:t>GPDR</w:t>
      </w:r>
      <w:r>
        <w:br/>
      </w:r>
      <w:r w:rsidR="001D66D7">
        <w:t>Data protection</w:t>
      </w:r>
      <w:r w:rsidR="001D66D7">
        <w:br/>
        <w:t>Secrets Act</w:t>
      </w:r>
      <w:r w:rsidR="001D66D7">
        <w:br/>
      </w:r>
      <w:r w:rsidR="009A4ADB">
        <w:br/>
      </w:r>
      <w:r w:rsidR="009A4ADB">
        <w:br/>
        <w:t xml:space="preserve"> </w:t>
      </w:r>
    </w:p>
    <w:sectPr w:rsidR="002E65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BCC"/>
    <w:rsid w:val="000A6F99"/>
    <w:rsid w:val="00133B21"/>
    <w:rsid w:val="001D66D7"/>
    <w:rsid w:val="002E65DE"/>
    <w:rsid w:val="00452517"/>
    <w:rsid w:val="0052792F"/>
    <w:rsid w:val="005A2828"/>
    <w:rsid w:val="00696E23"/>
    <w:rsid w:val="008130D9"/>
    <w:rsid w:val="009550A6"/>
    <w:rsid w:val="009A4ADB"/>
    <w:rsid w:val="009C0AD1"/>
    <w:rsid w:val="00C06212"/>
    <w:rsid w:val="00C178C7"/>
    <w:rsid w:val="00D46A49"/>
    <w:rsid w:val="00DB3408"/>
    <w:rsid w:val="00E07BCC"/>
    <w:rsid w:val="00EB3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B072"/>
  <w15:chartTrackingRefBased/>
  <w15:docId w15:val="{C2492709-275A-434B-8904-3B8F1BC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E5FEE-0C35-4CE0-82F9-8E6F39968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Harrington, Owain</dc:creator>
  <cp:keywords/>
  <dc:description/>
  <cp:lastModifiedBy>Harrington, Owain</cp:lastModifiedBy>
  <cp:revision>5</cp:revision>
  <dcterms:created xsi:type="dcterms:W3CDTF">2020-09-04T11:50:00Z</dcterms:created>
  <dcterms:modified xsi:type="dcterms:W3CDTF">2020-09-04T14:00:00Z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