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18490" w14:textId="77777777" w:rsidR="008C2B7F" w:rsidRPr="001F016D" w:rsidRDefault="008C2B7F">
      <w:pPr>
        <w:rPr>
          <w:b/>
          <w:bCs/>
          <w:sz w:val="40"/>
          <w:szCs w:val="40"/>
          <w:u w:val="single"/>
        </w:rPr>
      </w:pPr>
    </w:p>
    <w:p w14:paraId="3F31F41E" w14:textId="77777777" w:rsidR="008C2B7F" w:rsidRPr="001F016D" w:rsidRDefault="008C2B7F">
      <w:pPr>
        <w:rPr>
          <w:b/>
          <w:bCs/>
          <w:sz w:val="40"/>
          <w:szCs w:val="40"/>
          <w:u w:val="single"/>
        </w:rPr>
      </w:pPr>
    </w:p>
    <w:p w14:paraId="6C327C77" w14:textId="69F34F9D" w:rsidR="00252075" w:rsidRPr="001F016D" w:rsidRDefault="00252075" w:rsidP="008C2B7F">
      <w:pPr>
        <w:jc w:val="center"/>
        <w:rPr>
          <w:sz w:val="40"/>
          <w:szCs w:val="40"/>
          <w:u w:val="single"/>
        </w:rPr>
      </w:pPr>
      <w:r w:rsidRPr="001F016D">
        <w:rPr>
          <w:sz w:val="40"/>
          <w:szCs w:val="40"/>
          <w:u w:val="single"/>
        </w:rPr>
        <w:t>Caitlin Lewis</w:t>
      </w:r>
    </w:p>
    <w:p w14:paraId="359318A2" w14:textId="3979D1F5" w:rsidR="00252075" w:rsidRPr="001F016D" w:rsidRDefault="00252075" w:rsidP="008C2B7F">
      <w:pPr>
        <w:jc w:val="center"/>
        <w:rPr>
          <w:sz w:val="40"/>
          <w:szCs w:val="40"/>
          <w:u w:val="single"/>
        </w:rPr>
      </w:pPr>
      <w:r w:rsidRPr="001F016D">
        <w:rPr>
          <w:sz w:val="40"/>
          <w:szCs w:val="40"/>
          <w:u w:val="single"/>
        </w:rPr>
        <w:t>2206074</w:t>
      </w:r>
    </w:p>
    <w:p w14:paraId="45BC7578" w14:textId="77777777" w:rsidR="00252075" w:rsidRPr="001F016D" w:rsidRDefault="00252075" w:rsidP="008C2B7F">
      <w:pPr>
        <w:jc w:val="center"/>
        <w:rPr>
          <w:sz w:val="40"/>
          <w:szCs w:val="40"/>
          <w:u w:val="single"/>
        </w:rPr>
      </w:pPr>
    </w:p>
    <w:p w14:paraId="10E53930" w14:textId="67DDDEE2" w:rsidR="008C2B7F" w:rsidRPr="001F016D" w:rsidRDefault="00881C19" w:rsidP="008C2B7F">
      <w:pPr>
        <w:jc w:val="center"/>
        <w:rPr>
          <w:sz w:val="40"/>
          <w:szCs w:val="40"/>
          <w:u w:val="single"/>
        </w:rPr>
      </w:pPr>
      <w:r w:rsidRPr="001F016D">
        <w:rPr>
          <w:sz w:val="40"/>
          <w:szCs w:val="40"/>
          <w:u w:val="single"/>
        </w:rPr>
        <w:t>ECAD7003 – Part B</w:t>
      </w:r>
    </w:p>
    <w:p w14:paraId="6D080C06" w14:textId="77777777" w:rsidR="00881C19" w:rsidRPr="001F016D" w:rsidRDefault="00881C19" w:rsidP="008C2B7F">
      <w:pPr>
        <w:jc w:val="center"/>
        <w:rPr>
          <w:sz w:val="40"/>
          <w:szCs w:val="40"/>
          <w:u w:val="single"/>
        </w:rPr>
      </w:pPr>
    </w:p>
    <w:p w14:paraId="7D8831CB" w14:textId="110244A7" w:rsidR="00881C19" w:rsidRPr="001F016D" w:rsidRDefault="00534CDD" w:rsidP="008C2B7F">
      <w:pPr>
        <w:jc w:val="center"/>
        <w:rPr>
          <w:sz w:val="40"/>
          <w:szCs w:val="40"/>
          <w:u w:val="single"/>
        </w:rPr>
      </w:pPr>
      <w:r w:rsidRPr="001F016D">
        <w:rPr>
          <w:sz w:val="40"/>
          <w:szCs w:val="40"/>
          <w:u w:val="single"/>
        </w:rPr>
        <w:t>How a school develops one aspect of its SDP: a report that critically reflects on the actions, impact and evidence base.</w:t>
      </w:r>
    </w:p>
    <w:p w14:paraId="3F78D174" w14:textId="77777777" w:rsidR="008C2B7F" w:rsidRPr="001F016D" w:rsidRDefault="008C2B7F" w:rsidP="008C2B7F">
      <w:pPr>
        <w:jc w:val="center"/>
        <w:rPr>
          <w:sz w:val="40"/>
          <w:szCs w:val="40"/>
          <w:u w:val="single"/>
        </w:rPr>
      </w:pPr>
    </w:p>
    <w:p w14:paraId="3077B802" w14:textId="77777777" w:rsidR="008C2B7F" w:rsidRPr="001F016D" w:rsidRDefault="008C2B7F" w:rsidP="00252075">
      <w:pPr>
        <w:rPr>
          <w:sz w:val="40"/>
          <w:szCs w:val="40"/>
          <w:u w:val="single"/>
        </w:rPr>
      </w:pPr>
    </w:p>
    <w:p w14:paraId="187C53D9" w14:textId="740445C7" w:rsidR="008C2B7F" w:rsidRPr="001155C8" w:rsidRDefault="008C2B7F" w:rsidP="008C2B7F">
      <w:pPr>
        <w:jc w:val="center"/>
        <w:rPr>
          <w:b/>
          <w:bCs/>
          <w:sz w:val="44"/>
          <w:szCs w:val="44"/>
          <w:u w:val="single"/>
        </w:rPr>
      </w:pPr>
      <w:r w:rsidRPr="001F016D">
        <w:rPr>
          <w:sz w:val="40"/>
          <w:szCs w:val="40"/>
          <w:u w:val="single"/>
        </w:rPr>
        <w:t xml:space="preserve">Word count: </w:t>
      </w:r>
      <w:r w:rsidR="00881C19" w:rsidRPr="001F016D">
        <w:rPr>
          <w:sz w:val="40"/>
          <w:szCs w:val="40"/>
          <w:u w:val="single"/>
        </w:rPr>
        <w:t>2</w:t>
      </w:r>
      <w:r w:rsidR="001155C8" w:rsidRPr="001F016D">
        <w:rPr>
          <w:sz w:val="40"/>
          <w:szCs w:val="40"/>
          <w:u w:val="single"/>
        </w:rPr>
        <w:t>6</w:t>
      </w:r>
      <w:r w:rsidR="006B7015">
        <w:rPr>
          <w:sz w:val="40"/>
          <w:szCs w:val="40"/>
          <w:u w:val="single"/>
        </w:rPr>
        <w:t>03</w:t>
      </w:r>
    </w:p>
    <w:p w14:paraId="03221CE8" w14:textId="77777777" w:rsidR="008C2B7F" w:rsidRDefault="008C2B7F" w:rsidP="008C2B7F">
      <w:pPr>
        <w:jc w:val="center"/>
        <w:rPr>
          <w:b/>
          <w:bCs/>
          <w:u w:val="single"/>
        </w:rPr>
      </w:pPr>
    </w:p>
    <w:p w14:paraId="11018A15" w14:textId="77777777" w:rsidR="008C2B7F" w:rsidRDefault="008C2B7F" w:rsidP="008C2B7F">
      <w:pPr>
        <w:jc w:val="center"/>
        <w:rPr>
          <w:b/>
          <w:bCs/>
          <w:u w:val="single"/>
        </w:rPr>
      </w:pPr>
    </w:p>
    <w:p w14:paraId="69F1C775" w14:textId="77777777" w:rsidR="008C2B7F" w:rsidRDefault="008C2B7F">
      <w:pPr>
        <w:rPr>
          <w:b/>
          <w:bCs/>
          <w:u w:val="single"/>
        </w:rPr>
      </w:pPr>
    </w:p>
    <w:p w14:paraId="1FF9D46F" w14:textId="77777777" w:rsidR="008C2B7F" w:rsidRDefault="008C2B7F">
      <w:pPr>
        <w:rPr>
          <w:b/>
          <w:bCs/>
          <w:u w:val="single"/>
        </w:rPr>
      </w:pPr>
    </w:p>
    <w:p w14:paraId="5C552B26" w14:textId="77777777" w:rsidR="001F016D" w:rsidRDefault="001F016D">
      <w:pPr>
        <w:rPr>
          <w:b/>
          <w:bCs/>
          <w:u w:val="single"/>
        </w:rPr>
      </w:pPr>
    </w:p>
    <w:p w14:paraId="2AA559A0" w14:textId="77777777" w:rsidR="001F016D" w:rsidRDefault="001F016D">
      <w:pPr>
        <w:rPr>
          <w:b/>
          <w:bCs/>
          <w:u w:val="single"/>
        </w:rPr>
      </w:pPr>
    </w:p>
    <w:p w14:paraId="1A10AC26" w14:textId="77777777" w:rsidR="001F016D" w:rsidRDefault="001F016D">
      <w:pPr>
        <w:rPr>
          <w:b/>
          <w:bCs/>
          <w:u w:val="single"/>
        </w:rPr>
      </w:pPr>
    </w:p>
    <w:p w14:paraId="0CEB27CC" w14:textId="77777777" w:rsidR="008C2B7F" w:rsidRDefault="008C2B7F">
      <w:pPr>
        <w:rPr>
          <w:b/>
          <w:bCs/>
          <w:u w:val="single"/>
        </w:rPr>
      </w:pPr>
    </w:p>
    <w:p w14:paraId="3F973B63" w14:textId="77777777" w:rsidR="008C2B7F" w:rsidRDefault="008C2B7F">
      <w:pPr>
        <w:rPr>
          <w:b/>
          <w:bCs/>
          <w:u w:val="single"/>
        </w:rPr>
      </w:pPr>
    </w:p>
    <w:p w14:paraId="2B7A7FBF" w14:textId="77777777" w:rsidR="008C2B7F" w:rsidRDefault="008C2B7F">
      <w:pPr>
        <w:rPr>
          <w:b/>
          <w:bCs/>
          <w:u w:val="single"/>
        </w:rPr>
      </w:pPr>
    </w:p>
    <w:p w14:paraId="7585E94F" w14:textId="77777777" w:rsidR="008C2B7F" w:rsidRDefault="008C2B7F">
      <w:pPr>
        <w:rPr>
          <w:b/>
          <w:bCs/>
          <w:u w:val="single"/>
        </w:rPr>
      </w:pPr>
    </w:p>
    <w:p w14:paraId="150F4A37" w14:textId="77777777" w:rsidR="001F016D" w:rsidRDefault="001F016D">
      <w:pPr>
        <w:rPr>
          <w:b/>
          <w:bCs/>
          <w:u w:val="single"/>
        </w:rPr>
      </w:pPr>
    </w:p>
    <w:p w14:paraId="1A3C31F9" w14:textId="77777777" w:rsidR="001F016D" w:rsidRDefault="001F016D">
      <w:pPr>
        <w:rPr>
          <w:b/>
          <w:bCs/>
          <w:u w:val="single"/>
        </w:rPr>
      </w:pPr>
    </w:p>
    <w:p w14:paraId="05B81EE6" w14:textId="77777777" w:rsidR="001F016D" w:rsidRDefault="001F016D">
      <w:pPr>
        <w:rPr>
          <w:b/>
          <w:bCs/>
          <w:u w:val="single"/>
        </w:rPr>
      </w:pPr>
    </w:p>
    <w:p w14:paraId="1A1FC154" w14:textId="77777777" w:rsidR="008C2B7F" w:rsidRDefault="008C2B7F">
      <w:pPr>
        <w:rPr>
          <w:b/>
          <w:bCs/>
          <w:u w:val="single"/>
        </w:rPr>
      </w:pPr>
    </w:p>
    <w:p w14:paraId="276792AA" w14:textId="77777777" w:rsidR="008C2B7F" w:rsidRDefault="008C2B7F">
      <w:pPr>
        <w:rPr>
          <w:b/>
          <w:bCs/>
          <w:u w:val="single"/>
        </w:rPr>
      </w:pPr>
    </w:p>
    <w:p w14:paraId="79251A4D" w14:textId="77777777" w:rsidR="008C2B7F" w:rsidRDefault="008C2B7F">
      <w:pPr>
        <w:rPr>
          <w:b/>
          <w:bCs/>
          <w:u w:val="single"/>
        </w:rPr>
      </w:pPr>
    </w:p>
    <w:p w14:paraId="7D465944" w14:textId="77777777" w:rsidR="008C2B7F" w:rsidRDefault="008C2B7F">
      <w:pPr>
        <w:rPr>
          <w:b/>
          <w:bCs/>
          <w:u w:val="single"/>
        </w:rPr>
      </w:pPr>
    </w:p>
    <w:p w14:paraId="13ECA6CA" w14:textId="77777777" w:rsidR="008C2B7F" w:rsidRDefault="008C2B7F">
      <w:pPr>
        <w:rPr>
          <w:b/>
          <w:bCs/>
          <w:u w:val="single"/>
        </w:rPr>
      </w:pPr>
    </w:p>
    <w:p w14:paraId="13D02B3D" w14:textId="77777777" w:rsidR="008C2B7F" w:rsidRDefault="008C2B7F">
      <w:pPr>
        <w:rPr>
          <w:b/>
          <w:bCs/>
          <w:u w:val="single"/>
        </w:rPr>
      </w:pPr>
    </w:p>
    <w:p w14:paraId="0403D352" w14:textId="77777777" w:rsidR="008C2B7F" w:rsidRDefault="008C2B7F">
      <w:pPr>
        <w:rPr>
          <w:b/>
          <w:bCs/>
          <w:u w:val="single"/>
        </w:rPr>
      </w:pPr>
    </w:p>
    <w:p w14:paraId="0FBA13CB" w14:textId="77777777" w:rsidR="008C2B7F" w:rsidRDefault="008C2B7F">
      <w:pPr>
        <w:rPr>
          <w:b/>
          <w:bCs/>
          <w:u w:val="single"/>
        </w:rPr>
      </w:pPr>
    </w:p>
    <w:p w14:paraId="542AD5E0" w14:textId="77777777" w:rsidR="001155C8" w:rsidRDefault="001155C8">
      <w:pPr>
        <w:rPr>
          <w:b/>
          <w:bCs/>
          <w:u w:val="single"/>
        </w:rPr>
      </w:pPr>
    </w:p>
    <w:p w14:paraId="48C190C1" w14:textId="77777777" w:rsidR="001155C8" w:rsidRDefault="001155C8">
      <w:pPr>
        <w:rPr>
          <w:b/>
          <w:bCs/>
          <w:u w:val="single"/>
        </w:rPr>
      </w:pPr>
    </w:p>
    <w:p w14:paraId="47D3E543" w14:textId="77777777" w:rsidR="008C2B7F" w:rsidRDefault="008C2B7F">
      <w:pPr>
        <w:rPr>
          <w:b/>
          <w:bCs/>
          <w:u w:val="single"/>
        </w:rPr>
      </w:pPr>
    </w:p>
    <w:p w14:paraId="04B2BD68" w14:textId="77777777" w:rsidR="008C2B7F" w:rsidRDefault="008C2B7F">
      <w:pPr>
        <w:rPr>
          <w:b/>
          <w:bCs/>
          <w:u w:val="single"/>
        </w:rPr>
      </w:pPr>
    </w:p>
    <w:p w14:paraId="62F54E8C" w14:textId="77777777" w:rsidR="00252075" w:rsidRDefault="00252075">
      <w:pPr>
        <w:rPr>
          <w:b/>
          <w:bCs/>
          <w:u w:val="single"/>
        </w:rPr>
      </w:pPr>
    </w:p>
    <w:p w14:paraId="6975BF43" w14:textId="77777777" w:rsidR="00882D7D" w:rsidRDefault="00882D7D">
      <w:pPr>
        <w:rPr>
          <w:b/>
          <w:bCs/>
          <w:u w:val="single"/>
        </w:rPr>
      </w:pPr>
    </w:p>
    <w:p w14:paraId="61F8E400" w14:textId="4C2686BA" w:rsidR="00873A57" w:rsidRPr="000279DB" w:rsidRDefault="00466397">
      <w:pPr>
        <w:rPr>
          <w:b/>
          <w:bCs/>
          <w:u w:val="single"/>
        </w:rPr>
      </w:pPr>
      <w:r w:rsidRPr="000279DB">
        <w:rPr>
          <w:b/>
          <w:bCs/>
          <w:u w:val="single"/>
        </w:rPr>
        <w:lastRenderedPageBreak/>
        <w:t>Intro</w:t>
      </w:r>
      <w:r w:rsidR="000279DB" w:rsidRPr="000279DB">
        <w:rPr>
          <w:b/>
          <w:bCs/>
          <w:u w:val="single"/>
        </w:rPr>
        <w:t>duction</w:t>
      </w:r>
    </w:p>
    <w:p w14:paraId="1F0F76AB" w14:textId="77777777" w:rsidR="0032200C" w:rsidRDefault="0032200C">
      <w:pPr>
        <w:rPr>
          <w:color w:val="70AD47" w:themeColor="accent6"/>
        </w:rPr>
      </w:pPr>
    </w:p>
    <w:p w14:paraId="355A42F9" w14:textId="2A8D1772" w:rsidR="00BF4378" w:rsidRPr="002734E3" w:rsidRDefault="004D294E">
      <w:pPr>
        <w:rPr>
          <w:color w:val="000000" w:themeColor="text1"/>
        </w:rPr>
      </w:pPr>
      <w:r>
        <w:rPr>
          <w:color w:val="000000" w:themeColor="text1"/>
        </w:rPr>
        <w:t>Within this assignment I will be looking into School Improvement Plans focusing on an area of improvement within my current placement school.</w:t>
      </w:r>
      <w:r w:rsidR="00BA1D3E">
        <w:rPr>
          <w:color w:val="000000" w:themeColor="text1"/>
        </w:rPr>
        <w:t xml:space="preserve">  The school in which I am focusing on have </w:t>
      </w:r>
      <w:r w:rsidR="00472DAE">
        <w:rPr>
          <w:color w:val="000000" w:themeColor="text1"/>
        </w:rPr>
        <w:t>31.7</w:t>
      </w:r>
      <w:r w:rsidR="00BA1D3E">
        <w:rPr>
          <w:color w:val="000000" w:themeColor="text1"/>
        </w:rPr>
        <w:t>% of pupils eligible for free school meals, also known as eFSM</w:t>
      </w:r>
      <w:r w:rsidR="003B1849">
        <w:rPr>
          <w:color w:val="000000" w:themeColor="text1"/>
        </w:rPr>
        <w:t xml:space="preserve"> (My Local School, 2022)</w:t>
      </w:r>
      <w:r w:rsidR="00BA1D3E">
        <w:rPr>
          <w:color w:val="000000" w:themeColor="text1"/>
        </w:rPr>
        <w:t>.</w:t>
      </w:r>
      <w:r>
        <w:rPr>
          <w:color w:val="000000" w:themeColor="text1"/>
        </w:rPr>
        <w:t xml:space="preserve"> </w:t>
      </w:r>
      <w:r w:rsidR="00BA1D3E">
        <w:rPr>
          <w:color w:val="000000" w:themeColor="text1"/>
        </w:rPr>
        <w:t xml:space="preserve"> </w:t>
      </w:r>
      <w:r w:rsidR="008E1BA5">
        <w:rPr>
          <w:color w:val="000000" w:themeColor="text1"/>
        </w:rPr>
        <w:t>Within the 2022-2023 School Improvement Plan</w:t>
      </w:r>
      <w:r w:rsidR="00BA1D3E">
        <w:rPr>
          <w:color w:val="000000" w:themeColor="text1"/>
        </w:rPr>
        <w:t xml:space="preserve"> I am </w:t>
      </w:r>
      <w:r w:rsidR="00252075">
        <w:rPr>
          <w:color w:val="000000" w:themeColor="text1"/>
        </w:rPr>
        <w:t>looking at</w:t>
      </w:r>
      <w:r w:rsidR="00BA1D3E">
        <w:rPr>
          <w:color w:val="000000" w:themeColor="text1"/>
        </w:rPr>
        <w:t>,</w:t>
      </w:r>
      <w:r w:rsidR="008E1BA5">
        <w:rPr>
          <w:color w:val="000000" w:themeColor="text1"/>
        </w:rPr>
        <w:t xml:space="preserve"> </w:t>
      </w:r>
      <w:r w:rsidR="0034396B">
        <w:rPr>
          <w:color w:val="000000" w:themeColor="text1"/>
        </w:rPr>
        <w:t>the action within the strand of Teaching states the contin</w:t>
      </w:r>
      <w:r w:rsidR="008161B9">
        <w:rPr>
          <w:color w:val="000000" w:themeColor="text1"/>
        </w:rPr>
        <w:t xml:space="preserve">uation of </w:t>
      </w:r>
      <w:r w:rsidR="00C07FEB">
        <w:rPr>
          <w:color w:val="000000" w:themeColor="text1"/>
        </w:rPr>
        <w:t xml:space="preserve">growing digital learning </w:t>
      </w:r>
      <w:r w:rsidR="000B3938">
        <w:rPr>
          <w:color w:val="000000" w:themeColor="text1"/>
        </w:rPr>
        <w:t>resources which will enhance the learning throughout all</w:t>
      </w:r>
      <w:r w:rsidR="004375EB">
        <w:rPr>
          <w:color w:val="000000" w:themeColor="text1"/>
        </w:rPr>
        <w:t xml:space="preserve"> </w:t>
      </w:r>
      <w:r w:rsidR="000B3938">
        <w:rPr>
          <w:color w:val="000000" w:themeColor="text1"/>
        </w:rPr>
        <w:t xml:space="preserve">departments. </w:t>
      </w:r>
      <w:r w:rsidR="009C3FA0">
        <w:rPr>
          <w:color w:val="000000" w:themeColor="text1"/>
        </w:rPr>
        <w:t xml:space="preserve">This </w:t>
      </w:r>
      <w:r w:rsidR="004C013C">
        <w:rPr>
          <w:color w:val="000000" w:themeColor="text1"/>
        </w:rPr>
        <w:t xml:space="preserve">action point came from the inspection report in previous years </w:t>
      </w:r>
      <w:r w:rsidR="007E1252">
        <w:rPr>
          <w:color w:val="000000" w:themeColor="text1"/>
        </w:rPr>
        <w:t xml:space="preserve">as well as </w:t>
      </w:r>
      <w:r w:rsidR="009755DB">
        <w:rPr>
          <w:color w:val="000000" w:themeColor="text1"/>
        </w:rPr>
        <w:t>it being a focus within the Curriculum for Wales</w:t>
      </w:r>
      <w:r w:rsidR="00767DCB">
        <w:rPr>
          <w:color w:val="000000" w:themeColor="text1"/>
        </w:rPr>
        <w:t xml:space="preserve"> within the cross-curricular framework</w:t>
      </w:r>
      <w:r w:rsidR="00F51DFF">
        <w:rPr>
          <w:color w:val="000000" w:themeColor="text1"/>
        </w:rPr>
        <w:t xml:space="preserve"> (</w:t>
      </w:r>
      <w:proofErr w:type="spellStart"/>
      <w:r w:rsidR="00F51DFF">
        <w:rPr>
          <w:color w:val="000000" w:themeColor="text1"/>
        </w:rPr>
        <w:t>Hwb</w:t>
      </w:r>
      <w:proofErr w:type="spellEnd"/>
      <w:r w:rsidR="00F51DFF">
        <w:rPr>
          <w:color w:val="000000" w:themeColor="text1"/>
        </w:rPr>
        <w:t>, 2019)</w:t>
      </w:r>
      <w:r>
        <w:rPr>
          <w:color w:val="000000" w:themeColor="text1"/>
        </w:rPr>
        <w:t>.</w:t>
      </w:r>
      <w:r w:rsidR="008D1F55">
        <w:rPr>
          <w:color w:val="000000" w:themeColor="text1"/>
        </w:rPr>
        <w:t xml:space="preserve"> </w:t>
      </w:r>
      <w:r w:rsidR="00BA1D3E">
        <w:rPr>
          <w:color w:val="000000" w:themeColor="text1"/>
        </w:rPr>
        <w:t xml:space="preserve"> This will be the focus of the assignment looking at how literature supports this action.</w:t>
      </w:r>
    </w:p>
    <w:p w14:paraId="4A24E905" w14:textId="77777777" w:rsidR="00805F4B" w:rsidRPr="00805F4B" w:rsidRDefault="00805F4B">
      <w:pPr>
        <w:rPr>
          <w:b/>
          <w:bCs/>
        </w:rPr>
      </w:pPr>
    </w:p>
    <w:p w14:paraId="28755D55" w14:textId="7D0B76B1" w:rsidR="009C3076" w:rsidRPr="000279DB" w:rsidRDefault="000279DB">
      <w:pPr>
        <w:rPr>
          <w:b/>
          <w:bCs/>
          <w:u w:val="single"/>
        </w:rPr>
      </w:pPr>
      <w:r w:rsidRPr="000279DB">
        <w:rPr>
          <w:b/>
          <w:bCs/>
          <w:u w:val="single"/>
        </w:rPr>
        <w:t xml:space="preserve">Literature Review </w:t>
      </w:r>
    </w:p>
    <w:p w14:paraId="66F704B9" w14:textId="77777777" w:rsidR="00F51DFF" w:rsidRPr="00550430" w:rsidRDefault="00F51DFF">
      <w:pPr>
        <w:rPr>
          <w:kern w:val="2"/>
          <w14:ligatures w14:val="standardContextual"/>
        </w:rPr>
      </w:pPr>
    </w:p>
    <w:p w14:paraId="072045BA" w14:textId="564D18EB" w:rsidR="009C3076" w:rsidRDefault="009C3076">
      <w:pPr>
        <w:rPr>
          <w:rFonts w:eastAsia="Times New Roman" w:cs="Arial"/>
          <w:color w:val="1F1F1F"/>
          <w:kern w:val="2"/>
          <w:shd w:val="clear" w:color="auto" w:fill="FFFFFF"/>
          <w14:ligatures w14:val="standardContextual"/>
        </w:rPr>
      </w:pPr>
      <w:r>
        <w:rPr>
          <w:rFonts w:eastAsia="Times New Roman" w:cs="Arial"/>
          <w:color w:val="1F1F1F"/>
          <w:kern w:val="2"/>
          <w:shd w:val="clear" w:color="auto" w:fill="FFFFFF"/>
          <w14:ligatures w14:val="standardContextual"/>
        </w:rPr>
        <w:t>The Welsh Government</w:t>
      </w:r>
      <w:r w:rsidR="00550430">
        <w:rPr>
          <w:rFonts w:eastAsia="Times New Roman" w:cs="Arial"/>
          <w:color w:val="1F1F1F"/>
          <w:kern w:val="2"/>
          <w:shd w:val="clear" w:color="auto" w:fill="FFFFFF"/>
          <w14:ligatures w14:val="standardContextual"/>
        </w:rPr>
        <w:t xml:space="preserve"> (2022)</w:t>
      </w:r>
      <w:r>
        <w:rPr>
          <w:rFonts w:eastAsia="Times New Roman" w:cs="Arial"/>
          <w:color w:val="1F1F1F"/>
          <w:kern w:val="2"/>
          <w:shd w:val="clear" w:color="auto" w:fill="FFFFFF"/>
          <w14:ligatures w14:val="standardContextual"/>
        </w:rPr>
        <w:t xml:space="preserve"> have set out a guide in terms of school improvement plans, also known as SIP.  The SIP </w:t>
      </w:r>
      <w:r w:rsidR="007F3F47">
        <w:rPr>
          <w:rFonts w:eastAsia="Times New Roman" w:cs="Arial"/>
          <w:color w:val="1F1F1F"/>
          <w:kern w:val="2"/>
          <w:shd w:val="clear" w:color="auto" w:fill="FFFFFF"/>
          <w14:ligatures w14:val="standardContextual"/>
        </w:rPr>
        <w:t>follows the</w:t>
      </w:r>
      <w:r>
        <w:rPr>
          <w:rFonts w:eastAsia="Times New Roman" w:cs="Arial"/>
          <w:color w:val="1F1F1F"/>
          <w:kern w:val="2"/>
          <w:shd w:val="clear" w:color="auto" w:fill="FFFFFF"/>
          <w14:ligatures w14:val="standardContextual"/>
        </w:rPr>
        <w:t xml:space="preserve"> Curriculum for Wales to ensure</w:t>
      </w:r>
      <w:r w:rsidR="007F3F47">
        <w:rPr>
          <w:rFonts w:eastAsia="Times New Roman" w:cs="Arial"/>
          <w:color w:val="1F1F1F"/>
          <w:kern w:val="2"/>
          <w:shd w:val="clear" w:color="auto" w:fill="FFFFFF"/>
          <w14:ligatures w14:val="standardContextual"/>
        </w:rPr>
        <w:t xml:space="preserve"> relevant improvements are made allowing</w:t>
      </w:r>
      <w:r>
        <w:rPr>
          <w:rFonts w:eastAsia="Times New Roman" w:cs="Arial"/>
          <w:color w:val="1F1F1F"/>
          <w:kern w:val="2"/>
          <w:shd w:val="clear" w:color="auto" w:fill="FFFFFF"/>
          <w14:ligatures w14:val="standardContextual"/>
        </w:rPr>
        <w:t xml:space="preserve"> the best outcomes for the progression of the learners within the school.  This is done through a range of methods of analysis</w:t>
      </w:r>
      <w:r w:rsidR="00550430">
        <w:rPr>
          <w:rFonts w:eastAsia="Times New Roman" w:cs="Arial"/>
          <w:color w:val="1F1F1F"/>
          <w:kern w:val="2"/>
          <w:shd w:val="clear" w:color="auto" w:fill="FFFFFF"/>
          <w14:ligatures w14:val="standardContextual"/>
        </w:rPr>
        <w:t>, self-</w:t>
      </w:r>
      <w:r>
        <w:rPr>
          <w:rFonts w:eastAsia="Times New Roman" w:cs="Arial"/>
          <w:color w:val="1F1F1F"/>
          <w:kern w:val="2"/>
          <w:shd w:val="clear" w:color="auto" w:fill="FFFFFF"/>
          <w14:ligatures w14:val="standardContextual"/>
        </w:rPr>
        <w:t>evaluating the performance of a school ensuring teaching and learning</w:t>
      </w:r>
      <w:r w:rsidR="007F3F47">
        <w:rPr>
          <w:rFonts w:eastAsia="Times New Roman" w:cs="Arial"/>
          <w:color w:val="1F1F1F"/>
          <w:kern w:val="2"/>
          <w:shd w:val="clear" w:color="auto" w:fill="FFFFFF"/>
          <w14:ligatures w14:val="standardContextual"/>
        </w:rPr>
        <w:t>, as well as other areas,</w:t>
      </w:r>
      <w:r>
        <w:rPr>
          <w:rFonts w:eastAsia="Times New Roman" w:cs="Arial"/>
          <w:color w:val="1F1F1F"/>
          <w:kern w:val="2"/>
          <w:shd w:val="clear" w:color="auto" w:fill="FFFFFF"/>
          <w14:ligatures w14:val="standardContextual"/>
        </w:rPr>
        <w:t xml:space="preserve"> focus</w:t>
      </w:r>
      <w:r w:rsidR="000575B2">
        <w:rPr>
          <w:rFonts w:eastAsia="Times New Roman" w:cs="Arial"/>
          <w:color w:val="1F1F1F"/>
          <w:kern w:val="2"/>
          <w:shd w:val="clear" w:color="auto" w:fill="FFFFFF"/>
          <w14:ligatures w14:val="standardContextual"/>
        </w:rPr>
        <w:t>ing</w:t>
      </w:r>
      <w:r>
        <w:rPr>
          <w:rFonts w:eastAsia="Times New Roman" w:cs="Arial"/>
          <w:color w:val="1F1F1F"/>
          <w:kern w:val="2"/>
          <w:shd w:val="clear" w:color="auto" w:fill="FFFFFF"/>
          <w14:ligatures w14:val="standardContextual"/>
        </w:rPr>
        <w:t xml:space="preserve"> on supporting students in </w:t>
      </w:r>
      <w:r w:rsidR="007F3F47">
        <w:rPr>
          <w:rFonts w:eastAsia="Times New Roman" w:cs="Arial"/>
          <w:color w:val="1F1F1F"/>
          <w:kern w:val="2"/>
          <w:shd w:val="clear" w:color="auto" w:fill="FFFFFF"/>
          <w14:ligatures w14:val="standardContextual"/>
        </w:rPr>
        <w:t>line with the vision of</w:t>
      </w:r>
      <w:r w:rsidR="00252075">
        <w:rPr>
          <w:rFonts w:eastAsia="Times New Roman" w:cs="Arial"/>
          <w:color w:val="1F1F1F"/>
          <w:kern w:val="2"/>
          <w:shd w:val="clear" w:color="auto" w:fill="FFFFFF"/>
          <w14:ligatures w14:val="standardContextual"/>
        </w:rPr>
        <w:t xml:space="preserve"> the</w:t>
      </w:r>
      <w:r w:rsidR="007F3F47">
        <w:rPr>
          <w:rFonts w:eastAsia="Times New Roman" w:cs="Arial"/>
          <w:color w:val="1F1F1F"/>
          <w:kern w:val="2"/>
          <w:shd w:val="clear" w:color="auto" w:fill="FFFFFF"/>
          <w14:ligatures w14:val="standardContextual"/>
        </w:rPr>
        <w:t xml:space="preserve"> four purposes.</w:t>
      </w:r>
      <w:r w:rsidR="00550430">
        <w:rPr>
          <w:rFonts w:eastAsia="Times New Roman" w:cs="Arial"/>
          <w:color w:val="1F1F1F"/>
          <w:kern w:val="2"/>
          <w:shd w:val="clear" w:color="auto" w:fill="FFFFFF"/>
          <w14:ligatures w14:val="standardContextual"/>
        </w:rPr>
        <w:t xml:space="preserve">  Through this method of self-evaluation all pinpointed areas are brought together within the SIP including an action point, resources, and recorded progress</w:t>
      </w:r>
      <w:r w:rsidR="00F51DFF">
        <w:rPr>
          <w:rFonts w:eastAsia="Times New Roman" w:cs="Arial"/>
          <w:color w:val="1F1F1F"/>
          <w:kern w:val="2"/>
          <w:shd w:val="clear" w:color="auto" w:fill="FFFFFF"/>
          <w14:ligatures w14:val="standardContextual"/>
        </w:rPr>
        <w:t xml:space="preserve"> (Welsh Government, 2022)</w:t>
      </w:r>
      <w:r w:rsidR="00AB1CF9">
        <w:rPr>
          <w:rFonts w:eastAsia="Times New Roman" w:cs="Arial"/>
          <w:color w:val="1F1F1F"/>
          <w:kern w:val="2"/>
          <w:shd w:val="clear" w:color="auto" w:fill="FFFFFF"/>
          <w14:ligatures w14:val="standardContextual"/>
        </w:rPr>
        <w:t>.</w:t>
      </w:r>
    </w:p>
    <w:p w14:paraId="65710DA0" w14:textId="186DF595" w:rsidR="00550430" w:rsidRPr="00DB3963" w:rsidRDefault="00550430" w:rsidP="00003074">
      <w:pPr>
        <w:rPr>
          <w:kern w:val="2"/>
          <w14:ligatures w14:val="standardContextual"/>
        </w:rPr>
      </w:pPr>
    </w:p>
    <w:p w14:paraId="6A86FA3D" w14:textId="267B35B3" w:rsidR="00227AE1" w:rsidRPr="00F51DFF" w:rsidRDefault="00853843">
      <w:pPr>
        <w:rPr>
          <w:color w:val="000000" w:themeColor="text1"/>
          <w:kern w:val="2"/>
          <w14:ligatures w14:val="standardContextual"/>
        </w:rPr>
      </w:pPr>
      <w:r>
        <w:rPr>
          <w:kern w:val="2"/>
          <w14:ligatures w14:val="standardContextual"/>
        </w:rPr>
        <w:t>Staff</w:t>
      </w:r>
      <w:r w:rsidR="003508D2">
        <w:rPr>
          <w:kern w:val="2"/>
          <w14:ligatures w14:val="standardContextual"/>
        </w:rPr>
        <w:t xml:space="preserve"> in a lead position</w:t>
      </w:r>
      <w:r>
        <w:rPr>
          <w:kern w:val="2"/>
          <w14:ligatures w14:val="standardContextual"/>
        </w:rPr>
        <w:t xml:space="preserve"> within the school will highlight areas that need addressing through</w:t>
      </w:r>
      <w:r w:rsidR="003508D2">
        <w:rPr>
          <w:kern w:val="2"/>
          <w14:ligatures w14:val="standardContextual"/>
        </w:rPr>
        <w:t xml:space="preserve"> collected</w:t>
      </w:r>
      <w:r>
        <w:rPr>
          <w:kern w:val="2"/>
          <w14:ligatures w14:val="standardContextual"/>
        </w:rPr>
        <w:t xml:space="preserve"> evidence</w:t>
      </w:r>
      <w:r w:rsidR="003508D2">
        <w:rPr>
          <w:kern w:val="2"/>
          <w14:ligatures w14:val="standardContextual"/>
        </w:rPr>
        <w:t xml:space="preserve"> in</w:t>
      </w:r>
      <w:r>
        <w:rPr>
          <w:kern w:val="2"/>
          <w14:ligatures w14:val="standardContextual"/>
        </w:rPr>
        <w:t xml:space="preserve"> </w:t>
      </w:r>
      <w:r w:rsidR="003508D2">
        <w:rPr>
          <w:kern w:val="2"/>
          <w14:ligatures w14:val="standardContextual"/>
        </w:rPr>
        <w:t>which they base their improvement dec</w:t>
      </w:r>
      <w:r w:rsidR="003508D2" w:rsidRPr="00F51DFF">
        <w:rPr>
          <w:color w:val="000000" w:themeColor="text1"/>
          <w:kern w:val="2"/>
          <w14:ligatures w14:val="standardContextual"/>
        </w:rPr>
        <w:t>isions</w:t>
      </w:r>
      <w:r w:rsidR="00F51DFF" w:rsidRPr="00F51DFF">
        <w:rPr>
          <w:color w:val="000000" w:themeColor="text1"/>
          <w:kern w:val="2"/>
          <w14:ligatures w14:val="standardContextual"/>
        </w:rPr>
        <w:t xml:space="preserve"> </w:t>
      </w:r>
      <w:r w:rsidR="00F51DFF" w:rsidRPr="00F51DFF">
        <w:rPr>
          <w:color w:val="000000" w:themeColor="text1"/>
        </w:rPr>
        <w:t>(Goldstone, 2022)</w:t>
      </w:r>
      <w:r w:rsidR="003508D2" w:rsidRPr="00F51DFF">
        <w:rPr>
          <w:color w:val="000000" w:themeColor="text1"/>
          <w:kern w:val="2"/>
          <w14:ligatures w14:val="standardContextual"/>
        </w:rPr>
        <w:t xml:space="preserve">.  Clear </w:t>
      </w:r>
      <w:r w:rsidR="00CB7CD4">
        <w:rPr>
          <w:color w:val="000000" w:themeColor="text1"/>
          <w:kern w:val="2"/>
          <w14:ligatures w14:val="standardContextual"/>
        </w:rPr>
        <w:t>action points</w:t>
      </w:r>
      <w:r w:rsidR="003508D2" w:rsidRPr="00F51DFF">
        <w:rPr>
          <w:color w:val="000000" w:themeColor="text1"/>
          <w:kern w:val="2"/>
          <w14:ligatures w14:val="standardContextual"/>
        </w:rPr>
        <w:t xml:space="preserve"> and resources to reach these goals will be recognised within the plan through a collaborative approach.  Stakeholders such as external, local partnerships, parents, teachers, </w:t>
      </w:r>
      <w:r w:rsidR="00252075">
        <w:rPr>
          <w:color w:val="000000" w:themeColor="text1"/>
          <w:kern w:val="2"/>
          <w14:ligatures w14:val="standardContextual"/>
        </w:rPr>
        <w:t>and more,</w:t>
      </w:r>
      <w:r w:rsidR="003508D2" w:rsidRPr="00F51DFF">
        <w:rPr>
          <w:color w:val="000000" w:themeColor="text1"/>
          <w:kern w:val="2"/>
          <w14:ligatures w14:val="standardContextual"/>
        </w:rPr>
        <w:t xml:space="preserve"> are important in their participation creating an inclusive document </w:t>
      </w:r>
      <w:r w:rsidR="00D20EC7" w:rsidRPr="00F51DFF">
        <w:rPr>
          <w:color w:val="000000" w:themeColor="text1"/>
        </w:rPr>
        <w:t>(Goldstone, 2022)</w:t>
      </w:r>
      <w:r w:rsidR="00252075">
        <w:rPr>
          <w:color w:val="000000" w:themeColor="text1"/>
        </w:rPr>
        <w:t>.</w:t>
      </w:r>
    </w:p>
    <w:p w14:paraId="7E8AF424" w14:textId="2F087C5A" w:rsidR="00456EDC" w:rsidRDefault="00227AE1">
      <w:r w:rsidRPr="00F51DFF">
        <w:rPr>
          <w:color w:val="000000" w:themeColor="text1"/>
        </w:rPr>
        <w:t xml:space="preserve"> </w:t>
      </w:r>
      <w:r w:rsidR="00710C8F">
        <w:rPr>
          <w:b/>
          <w:bCs/>
        </w:rPr>
        <w:t xml:space="preserve"> </w:t>
      </w:r>
    </w:p>
    <w:p w14:paraId="0254E0A9" w14:textId="70CA181A" w:rsidR="000D377B" w:rsidRDefault="00D20EC7">
      <w:pPr>
        <w:rPr>
          <w:color w:val="000000" w:themeColor="text1"/>
        </w:rPr>
      </w:pPr>
      <w:r>
        <w:t xml:space="preserve">In 2018 </w:t>
      </w:r>
      <w:r w:rsidR="00456EDC">
        <w:t xml:space="preserve">Kevin Palmer, </w:t>
      </w:r>
      <w:r w:rsidR="001D5F08">
        <w:t>Welsh Government deputy director, sp</w:t>
      </w:r>
      <w:r>
        <w:t>oke</w:t>
      </w:r>
      <w:r w:rsidR="001D5F08">
        <w:t xml:space="preserve"> about schools as a learning organisation in a positive manner speaking highly of collaboration and networking</w:t>
      </w:r>
      <w:r w:rsidR="00FE4B42">
        <w:t xml:space="preserve"> </w:t>
      </w:r>
      <w:r w:rsidR="00FE4B42" w:rsidRPr="000279DB">
        <w:rPr>
          <w:color w:val="000000" w:themeColor="text1"/>
        </w:rPr>
        <w:t>(</w:t>
      </w:r>
      <w:proofErr w:type="spellStart"/>
      <w:r w:rsidR="00FE4B42" w:rsidRPr="000279DB">
        <w:rPr>
          <w:color w:val="000000" w:themeColor="text1"/>
        </w:rPr>
        <w:t>Addysg</w:t>
      </w:r>
      <w:proofErr w:type="spellEnd"/>
      <w:r w:rsidR="00FE4B42" w:rsidRPr="000279DB">
        <w:rPr>
          <w:color w:val="000000" w:themeColor="text1"/>
        </w:rPr>
        <w:t xml:space="preserve"> Cymru, 2018)</w:t>
      </w:r>
      <w:r w:rsidR="001D5F08">
        <w:t>.  Within the curriculum reform there is high focus on assessing teaching</w:t>
      </w:r>
      <w:r w:rsidR="00D37663">
        <w:t xml:space="preserve"> and</w:t>
      </w:r>
      <w:r w:rsidR="001D5F08">
        <w:t xml:space="preserve"> emphasis on effective leadership in ter</w:t>
      </w:r>
      <w:r w:rsidR="001D5F08" w:rsidRPr="000279DB">
        <w:rPr>
          <w:color w:val="000000" w:themeColor="text1"/>
        </w:rPr>
        <w:t xml:space="preserve">ms of change.  With a collaborative approach in mind departments do not work in isolation but allow creativity and freedom with a cross-curricular vision.  Through a sense of curiosity surrounding this change, a culture of exploration and inquiry is created </w:t>
      </w:r>
      <w:r w:rsidR="000279DB" w:rsidRPr="000279DB">
        <w:rPr>
          <w:color w:val="000000" w:themeColor="text1"/>
        </w:rPr>
        <w:t>(</w:t>
      </w:r>
      <w:proofErr w:type="spellStart"/>
      <w:r w:rsidR="000279DB" w:rsidRPr="000279DB">
        <w:rPr>
          <w:color w:val="000000" w:themeColor="text1"/>
        </w:rPr>
        <w:t>Addysg</w:t>
      </w:r>
      <w:proofErr w:type="spellEnd"/>
      <w:r w:rsidR="000279DB" w:rsidRPr="000279DB">
        <w:rPr>
          <w:color w:val="000000" w:themeColor="text1"/>
        </w:rPr>
        <w:t xml:space="preserve"> Cymru, 2018)</w:t>
      </w:r>
      <w:r w:rsidR="004C69CF" w:rsidRPr="000279DB">
        <w:rPr>
          <w:color w:val="000000" w:themeColor="text1"/>
        </w:rPr>
        <w:t>.</w:t>
      </w:r>
      <w:r w:rsidR="001D5F08" w:rsidRPr="000279DB">
        <w:rPr>
          <w:color w:val="000000" w:themeColor="text1"/>
        </w:rPr>
        <w:t xml:space="preserve">  </w:t>
      </w:r>
      <w:r w:rsidR="004C69CF" w:rsidRPr="000279DB">
        <w:rPr>
          <w:color w:val="000000" w:themeColor="text1"/>
        </w:rPr>
        <w:t>T</w:t>
      </w:r>
      <w:r w:rsidR="001D5F08" w:rsidRPr="000279DB">
        <w:rPr>
          <w:color w:val="000000" w:themeColor="text1"/>
        </w:rPr>
        <w:t xml:space="preserve">he </w:t>
      </w:r>
      <w:r w:rsidR="00056C73">
        <w:rPr>
          <w:color w:val="000000" w:themeColor="text1"/>
        </w:rPr>
        <w:t>OECD</w:t>
      </w:r>
      <w:r w:rsidR="00710C8F" w:rsidRPr="000279DB">
        <w:rPr>
          <w:color w:val="000000" w:themeColor="text1"/>
        </w:rPr>
        <w:t xml:space="preserve"> </w:t>
      </w:r>
      <w:r w:rsidR="004C69CF" w:rsidRPr="000279DB">
        <w:rPr>
          <w:color w:val="000000" w:themeColor="text1"/>
        </w:rPr>
        <w:t xml:space="preserve">initially </w:t>
      </w:r>
      <w:r w:rsidR="00710C8F" w:rsidRPr="000279DB">
        <w:rPr>
          <w:color w:val="000000" w:themeColor="text1"/>
        </w:rPr>
        <w:t xml:space="preserve">formulated a </w:t>
      </w:r>
      <w:r w:rsidR="00FE1237" w:rsidRPr="000279DB">
        <w:rPr>
          <w:color w:val="000000" w:themeColor="text1"/>
        </w:rPr>
        <w:t>structure</w:t>
      </w:r>
      <w:r w:rsidR="00710C8F" w:rsidRPr="000279DB">
        <w:rPr>
          <w:color w:val="000000" w:themeColor="text1"/>
        </w:rPr>
        <w:t xml:space="preserve"> for schools supporting them with a pilot method</w:t>
      </w:r>
      <w:r w:rsidR="00252075">
        <w:rPr>
          <w:color w:val="000000" w:themeColor="text1"/>
        </w:rPr>
        <w:t>, which</w:t>
      </w:r>
      <w:r w:rsidR="00710C8F" w:rsidRPr="000279DB">
        <w:rPr>
          <w:color w:val="000000" w:themeColor="text1"/>
        </w:rPr>
        <w:t xml:space="preserve"> includ</w:t>
      </w:r>
      <w:r w:rsidR="00252075">
        <w:rPr>
          <w:color w:val="000000" w:themeColor="text1"/>
        </w:rPr>
        <w:t>e</w:t>
      </w:r>
      <w:r w:rsidR="00710C8F" w:rsidRPr="000279DB">
        <w:rPr>
          <w:color w:val="000000" w:themeColor="text1"/>
        </w:rPr>
        <w:t xml:space="preserve"> various stages</w:t>
      </w:r>
      <w:r w:rsidR="00252075">
        <w:rPr>
          <w:color w:val="000000" w:themeColor="text1"/>
        </w:rPr>
        <w:t>,</w:t>
      </w:r>
      <w:r w:rsidR="004C69CF" w:rsidRPr="000279DB">
        <w:rPr>
          <w:color w:val="000000" w:themeColor="text1"/>
        </w:rPr>
        <w:t xml:space="preserve"> to then working with the regions</w:t>
      </w:r>
      <w:r w:rsidR="006C6AB2" w:rsidRPr="000279DB">
        <w:rPr>
          <w:color w:val="000000" w:themeColor="text1"/>
        </w:rPr>
        <w:t xml:space="preserve"> for school improvement</w:t>
      </w:r>
      <w:r w:rsidR="004C69CF" w:rsidRPr="000279DB">
        <w:rPr>
          <w:color w:val="000000" w:themeColor="text1"/>
        </w:rPr>
        <w:t xml:space="preserve"> </w:t>
      </w:r>
      <w:r w:rsidR="00252075">
        <w:rPr>
          <w:color w:val="000000" w:themeColor="text1"/>
        </w:rPr>
        <w:t>alongside the school itself finding the</w:t>
      </w:r>
      <w:r w:rsidR="00D139F5" w:rsidRPr="000279DB">
        <w:rPr>
          <w:color w:val="000000" w:themeColor="text1"/>
        </w:rPr>
        <w:t xml:space="preserve"> best</w:t>
      </w:r>
      <w:r w:rsidR="00252075">
        <w:rPr>
          <w:color w:val="000000" w:themeColor="text1"/>
        </w:rPr>
        <w:t xml:space="preserve"> way to</w:t>
      </w:r>
      <w:r w:rsidR="00D139F5" w:rsidRPr="000279DB">
        <w:rPr>
          <w:color w:val="000000" w:themeColor="text1"/>
        </w:rPr>
        <w:t xml:space="preserve"> move forward in developing their practice</w:t>
      </w:r>
      <w:r w:rsidRPr="00E21CDF">
        <w:rPr>
          <w:color w:val="000000" w:themeColor="text1"/>
        </w:rPr>
        <w:t xml:space="preserve"> </w:t>
      </w:r>
      <w:r w:rsidR="000279DB" w:rsidRPr="00E21CDF">
        <w:rPr>
          <w:color w:val="000000" w:themeColor="text1"/>
        </w:rPr>
        <w:t>(</w:t>
      </w:r>
      <w:proofErr w:type="spellStart"/>
      <w:r w:rsidR="000279DB" w:rsidRPr="00E21CDF">
        <w:rPr>
          <w:color w:val="000000" w:themeColor="text1"/>
        </w:rPr>
        <w:t>Addysg</w:t>
      </w:r>
      <w:proofErr w:type="spellEnd"/>
      <w:r w:rsidR="000279DB" w:rsidRPr="00E21CDF">
        <w:rPr>
          <w:color w:val="000000" w:themeColor="text1"/>
        </w:rPr>
        <w:t xml:space="preserve"> Cymru, 2018)</w:t>
      </w:r>
      <w:r w:rsidR="00D139F5" w:rsidRPr="00E21CDF">
        <w:rPr>
          <w:color w:val="000000" w:themeColor="text1"/>
        </w:rPr>
        <w:t>.</w:t>
      </w:r>
      <w:r w:rsidR="00E21CDF" w:rsidRPr="00E21CDF">
        <w:rPr>
          <w:color w:val="000000" w:themeColor="text1"/>
        </w:rPr>
        <w:t xml:space="preserve">  </w:t>
      </w:r>
      <w:r w:rsidRPr="000279DB">
        <w:rPr>
          <w:color w:val="000000" w:themeColor="text1"/>
        </w:rPr>
        <w:t xml:space="preserve">Through being reflective practitioners school staff members determine which areas require improvement which are identified through gathered data </w:t>
      </w:r>
      <w:r w:rsidR="00252075">
        <w:rPr>
          <w:color w:val="000000" w:themeColor="text1"/>
        </w:rPr>
        <w:t>and therefore</w:t>
      </w:r>
      <w:r w:rsidRPr="000279DB">
        <w:rPr>
          <w:color w:val="000000" w:themeColor="text1"/>
        </w:rPr>
        <w:t xml:space="preserve"> enhances the learning (</w:t>
      </w:r>
      <w:r w:rsidR="00E21CDF">
        <w:rPr>
          <w:color w:val="000000" w:themeColor="text1"/>
        </w:rPr>
        <w:t>OECD,</w:t>
      </w:r>
      <w:r w:rsidR="00E21CDF" w:rsidRPr="00CB151E">
        <w:rPr>
          <w:color w:val="000000" w:themeColor="text1"/>
        </w:rPr>
        <w:t xml:space="preserve"> 2023</w:t>
      </w:r>
      <w:r w:rsidRPr="000279DB">
        <w:rPr>
          <w:color w:val="000000" w:themeColor="text1"/>
        </w:rPr>
        <w:t>)</w:t>
      </w:r>
      <w:r w:rsidR="004B6B91">
        <w:rPr>
          <w:color w:val="000000" w:themeColor="text1"/>
        </w:rPr>
        <w:t xml:space="preserve">.  </w:t>
      </w:r>
      <w:r w:rsidR="00854FAF">
        <w:rPr>
          <w:color w:val="000000" w:themeColor="text1"/>
        </w:rPr>
        <w:t xml:space="preserve">The Welsh Government (2014) </w:t>
      </w:r>
      <w:r w:rsidR="000D377B">
        <w:rPr>
          <w:color w:val="000000" w:themeColor="text1"/>
        </w:rPr>
        <w:t>provide a visual of the cycle</w:t>
      </w:r>
      <w:r w:rsidR="00BF16EA">
        <w:rPr>
          <w:color w:val="000000" w:themeColor="text1"/>
        </w:rPr>
        <w:t xml:space="preserve"> schools should follow</w:t>
      </w:r>
      <w:r w:rsidR="006463F3">
        <w:rPr>
          <w:color w:val="000000" w:themeColor="text1"/>
        </w:rPr>
        <w:t>, as seen below.</w:t>
      </w:r>
      <w:r w:rsidR="000D377B">
        <w:rPr>
          <w:color w:val="000000" w:themeColor="text1"/>
        </w:rPr>
        <w:t xml:space="preserve"> </w:t>
      </w:r>
      <w:r w:rsidR="00BF16EA">
        <w:rPr>
          <w:color w:val="000000" w:themeColor="text1"/>
        </w:rPr>
        <w:t xml:space="preserve">This cycle ensures </w:t>
      </w:r>
      <w:r w:rsidR="005B738C">
        <w:rPr>
          <w:color w:val="000000" w:themeColor="text1"/>
        </w:rPr>
        <w:t>a reflective way of working through self-evaluation.</w:t>
      </w:r>
    </w:p>
    <w:p w14:paraId="3AD22B98" w14:textId="77777777" w:rsidR="000D377B" w:rsidRDefault="000D377B">
      <w:pPr>
        <w:rPr>
          <w:color w:val="000000" w:themeColor="text1"/>
        </w:rPr>
      </w:pPr>
    </w:p>
    <w:p w14:paraId="2ADD60D3" w14:textId="77777777" w:rsidR="000D377B" w:rsidRDefault="000D377B">
      <w:pPr>
        <w:rPr>
          <w:color w:val="000000" w:themeColor="text1"/>
        </w:rPr>
      </w:pPr>
    </w:p>
    <w:p w14:paraId="476C5DA0" w14:textId="77777777" w:rsidR="000D377B" w:rsidRDefault="000D377B">
      <w:pPr>
        <w:rPr>
          <w:color w:val="000000" w:themeColor="text1"/>
        </w:rPr>
      </w:pPr>
    </w:p>
    <w:p w14:paraId="64B9D763" w14:textId="77777777" w:rsidR="000D377B" w:rsidRDefault="000D377B">
      <w:pPr>
        <w:rPr>
          <w:color w:val="000000" w:themeColor="text1"/>
        </w:rPr>
      </w:pPr>
    </w:p>
    <w:p w14:paraId="444901F4" w14:textId="77777777" w:rsidR="000D377B" w:rsidRDefault="000D377B">
      <w:pPr>
        <w:rPr>
          <w:color w:val="000000" w:themeColor="text1"/>
        </w:rPr>
      </w:pPr>
    </w:p>
    <w:p w14:paraId="153C3B95" w14:textId="3CFF1B41" w:rsidR="000D377B" w:rsidRDefault="000D377B">
      <w:pPr>
        <w:rPr>
          <w:color w:val="000000" w:themeColor="text1"/>
        </w:rPr>
      </w:pPr>
      <w:r>
        <w:rPr>
          <w:noProof/>
          <w:color w:val="000000" w:themeColor="text1"/>
          <w14:ligatures w14:val="standardContextual"/>
        </w:rPr>
        <w:lastRenderedPageBreak/>
        <w:drawing>
          <wp:anchor distT="0" distB="0" distL="114300" distR="114300" simplePos="0" relativeHeight="251659264" behindDoc="1" locked="0" layoutInCell="1" allowOverlap="1" wp14:anchorId="6925DC99" wp14:editId="42FA7241">
            <wp:simplePos x="0" y="0"/>
            <wp:positionH relativeFrom="column">
              <wp:posOffset>1137009</wp:posOffset>
            </wp:positionH>
            <wp:positionV relativeFrom="paragraph">
              <wp:posOffset>0</wp:posOffset>
            </wp:positionV>
            <wp:extent cx="3607435" cy="4166870"/>
            <wp:effectExtent l="0" t="0" r="0" b="0"/>
            <wp:wrapTight wrapText="bothSides">
              <wp:wrapPolygon edited="0">
                <wp:start x="0" y="0"/>
                <wp:lineTo x="0" y="21528"/>
                <wp:lineTo x="21520" y="21528"/>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07435" cy="4166870"/>
                    </a:xfrm>
                    <a:prstGeom prst="rect">
                      <a:avLst/>
                    </a:prstGeom>
                  </pic:spPr>
                </pic:pic>
              </a:graphicData>
            </a:graphic>
            <wp14:sizeRelH relativeFrom="margin">
              <wp14:pctWidth>0</wp14:pctWidth>
            </wp14:sizeRelH>
            <wp14:sizeRelV relativeFrom="margin">
              <wp14:pctHeight>0</wp14:pctHeight>
            </wp14:sizeRelV>
          </wp:anchor>
        </w:drawing>
      </w:r>
    </w:p>
    <w:p w14:paraId="521471BD" w14:textId="15E7BCB1" w:rsidR="000D377B" w:rsidRDefault="000D377B">
      <w:pPr>
        <w:rPr>
          <w:color w:val="000000" w:themeColor="text1"/>
        </w:rPr>
      </w:pPr>
    </w:p>
    <w:p w14:paraId="7094D875" w14:textId="40C8C94E" w:rsidR="000D377B" w:rsidRDefault="000D377B">
      <w:pPr>
        <w:rPr>
          <w:color w:val="000000" w:themeColor="text1"/>
        </w:rPr>
      </w:pPr>
    </w:p>
    <w:p w14:paraId="6E93E830" w14:textId="5E138046" w:rsidR="000D377B" w:rsidRDefault="000D377B">
      <w:pPr>
        <w:rPr>
          <w:color w:val="000000" w:themeColor="text1"/>
        </w:rPr>
      </w:pPr>
    </w:p>
    <w:p w14:paraId="09EB9FC7" w14:textId="3E225B20" w:rsidR="000D377B" w:rsidRDefault="000D377B">
      <w:pPr>
        <w:rPr>
          <w:color w:val="000000" w:themeColor="text1"/>
        </w:rPr>
      </w:pPr>
    </w:p>
    <w:p w14:paraId="2B0504FD" w14:textId="42FB47D2" w:rsidR="000D377B" w:rsidRDefault="000D377B">
      <w:pPr>
        <w:rPr>
          <w:color w:val="000000" w:themeColor="text1"/>
        </w:rPr>
      </w:pPr>
    </w:p>
    <w:p w14:paraId="4FBB046F" w14:textId="77777777" w:rsidR="000D377B" w:rsidRDefault="000D377B">
      <w:pPr>
        <w:rPr>
          <w:color w:val="000000" w:themeColor="text1"/>
        </w:rPr>
      </w:pPr>
    </w:p>
    <w:p w14:paraId="56DB936E" w14:textId="77777777" w:rsidR="000D377B" w:rsidRDefault="000D377B">
      <w:pPr>
        <w:rPr>
          <w:color w:val="000000" w:themeColor="text1"/>
        </w:rPr>
      </w:pPr>
    </w:p>
    <w:p w14:paraId="4AA6B2E9" w14:textId="77777777" w:rsidR="000D377B" w:rsidRDefault="000D377B">
      <w:pPr>
        <w:rPr>
          <w:color w:val="000000" w:themeColor="text1"/>
        </w:rPr>
      </w:pPr>
    </w:p>
    <w:p w14:paraId="109AE8AD" w14:textId="77777777" w:rsidR="000D377B" w:rsidRDefault="000D377B">
      <w:pPr>
        <w:rPr>
          <w:color w:val="000000" w:themeColor="text1"/>
        </w:rPr>
      </w:pPr>
    </w:p>
    <w:p w14:paraId="34BDB353" w14:textId="77777777" w:rsidR="000D377B" w:rsidRDefault="000D377B">
      <w:pPr>
        <w:rPr>
          <w:color w:val="000000" w:themeColor="text1"/>
        </w:rPr>
      </w:pPr>
    </w:p>
    <w:p w14:paraId="33462081" w14:textId="77777777" w:rsidR="000D377B" w:rsidRDefault="000D377B">
      <w:pPr>
        <w:rPr>
          <w:color w:val="000000" w:themeColor="text1"/>
        </w:rPr>
      </w:pPr>
    </w:p>
    <w:p w14:paraId="226D374F" w14:textId="77777777" w:rsidR="000D377B" w:rsidRDefault="000D377B">
      <w:pPr>
        <w:rPr>
          <w:color w:val="000000" w:themeColor="text1"/>
        </w:rPr>
      </w:pPr>
    </w:p>
    <w:p w14:paraId="4C81023D" w14:textId="77777777" w:rsidR="000D377B" w:rsidRDefault="000D377B">
      <w:pPr>
        <w:rPr>
          <w:color w:val="000000" w:themeColor="text1"/>
        </w:rPr>
      </w:pPr>
    </w:p>
    <w:p w14:paraId="05EF8DBE" w14:textId="77777777" w:rsidR="000D377B" w:rsidRDefault="000D377B">
      <w:pPr>
        <w:rPr>
          <w:color w:val="000000" w:themeColor="text1"/>
        </w:rPr>
      </w:pPr>
    </w:p>
    <w:p w14:paraId="4B8F7F66" w14:textId="77777777" w:rsidR="000D377B" w:rsidRDefault="000D377B">
      <w:pPr>
        <w:rPr>
          <w:color w:val="000000" w:themeColor="text1"/>
        </w:rPr>
      </w:pPr>
    </w:p>
    <w:p w14:paraId="25C1C0CC" w14:textId="77777777" w:rsidR="000D377B" w:rsidRDefault="000D377B">
      <w:pPr>
        <w:rPr>
          <w:color w:val="000000" w:themeColor="text1"/>
        </w:rPr>
      </w:pPr>
    </w:p>
    <w:p w14:paraId="5A2C2CCB" w14:textId="77777777" w:rsidR="000D377B" w:rsidRDefault="000D377B">
      <w:pPr>
        <w:rPr>
          <w:color w:val="000000" w:themeColor="text1"/>
        </w:rPr>
      </w:pPr>
    </w:p>
    <w:p w14:paraId="27EFB35E" w14:textId="77777777" w:rsidR="000D377B" w:rsidRDefault="000D377B">
      <w:pPr>
        <w:rPr>
          <w:color w:val="000000" w:themeColor="text1"/>
        </w:rPr>
      </w:pPr>
    </w:p>
    <w:p w14:paraId="4ED0C79F" w14:textId="77777777" w:rsidR="000D377B" w:rsidRDefault="000D377B">
      <w:pPr>
        <w:rPr>
          <w:color w:val="000000" w:themeColor="text1"/>
        </w:rPr>
      </w:pPr>
    </w:p>
    <w:p w14:paraId="684F2E5B" w14:textId="77777777" w:rsidR="000D377B" w:rsidRDefault="000D377B">
      <w:pPr>
        <w:rPr>
          <w:color w:val="000000" w:themeColor="text1"/>
        </w:rPr>
      </w:pPr>
    </w:p>
    <w:p w14:paraId="11235E8A" w14:textId="77777777" w:rsidR="000D377B" w:rsidRDefault="000D377B">
      <w:pPr>
        <w:rPr>
          <w:color w:val="000000" w:themeColor="text1"/>
        </w:rPr>
      </w:pPr>
    </w:p>
    <w:p w14:paraId="1CB00A8A" w14:textId="77777777" w:rsidR="000D377B" w:rsidRDefault="000D377B">
      <w:pPr>
        <w:rPr>
          <w:color w:val="000000" w:themeColor="text1"/>
        </w:rPr>
      </w:pPr>
    </w:p>
    <w:p w14:paraId="5DF3CCF7" w14:textId="77777777" w:rsidR="000D377B" w:rsidRDefault="000D377B">
      <w:pPr>
        <w:rPr>
          <w:color w:val="000000" w:themeColor="text1"/>
        </w:rPr>
      </w:pPr>
    </w:p>
    <w:p w14:paraId="023BB35C" w14:textId="77777777" w:rsidR="000D377B" w:rsidRDefault="000D377B">
      <w:pPr>
        <w:rPr>
          <w:color w:val="000000" w:themeColor="text1"/>
        </w:rPr>
      </w:pPr>
    </w:p>
    <w:p w14:paraId="43BB5A8A" w14:textId="7875620A" w:rsidR="000D377B" w:rsidRDefault="00604C8B" w:rsidP="000D377B">
      <w:pPr>
        <w:ind w:left="1440"/>
        <w:rPr>
          <w:color w:val="000000" w:themeColor="text1"/>
        </w:rPr>
      </w:pPr>
      <w:r>
        <w:rPr>
          <w:color w:val="000000" w:themeColor="text1"/>
        </w:rPr>
        <w:t>“</w:t>
      </w:r>
      <w:r w:rsidR="000D377B">
        <w:rPr>
          <w:color w:val="000000" w:themeColor="text1"/>
        </w:rPr>
        <w:t>Figure 1:</w:t>
      </w:r>
      <w:r>
        <w:rPr>
          <w:color w:val="000000" w:themeColor="text1"/>
        </w:rPr>
        <w:t xml:space="preserve"> School development planning cycle”</w:t>
      </w:r>
      <w:r w:rsidR="000D377B">
        <w:rPr>
          <w:color w:val="000000" w:themeColor="text1"/>
        </w:rPr>
        <w:t xml:space="preserve"> </w:t>
      </w:r>
      <w:r>
        <w:rPr>
          <w:color w:val="000000" w:themeColor="text1"/>
        </w:rPr>
        <w:t>(</w:t>
      </w:r>
      <w:r w:rsidR="000D377B">
        <w:rPr>
          <w:color w:val="000000" w:themeColor="text1"/>
        </w:rPr>
        <w:t>Welsh Government</w:t>
      </w:r>
      <w:r>
        <w:rPr>
          <w:color w:val="000000" w:themeColor="text1"/>
        </w:rPr>
        <w:t xml:space="preserve">, </w:t>
      </w:r>
      <w:r w:rsidR="000D377B">
        <w:rPr>
          <w:color w:val="000000" w:themeColor="text1"/>
        </w:rPr>
        <w:t xml:space="preserve">2014) </w:t>
      </w:r>
    </w:p>
    <w:p w14:paraId="77BC289B" w14:textId="08CABE57" w:rsidR="000D377B" w:rsidRDefault="000D377B">
      <w:pPr>
        <w:rPr>
          <w:color w:val="000000" w:themeColor="text1"/>
        </w:rPr>
      </w:pPr>
    </w:p>
    <w:p w14:paraId="546F61F5" w14:textId="77777777" w:rsidR="00485786" w:rsidRPr="00485786" w:rsidRDefault="00485786">
      <w:pPr>
        <w:rPr>
          <w:rStyle w:val="Hyperlink"/>
          <w:color w:val="000000" w:themeColor="text1"/>
          <w:u w:val="none"/>
        </w:rPr>
      </w:pPr>
    </w:p>
    <w:p w14:paraId="0036F8E0" w14:textId="5B390567" w:rsidR="00E76C45" w:rsidRDefault="00D37663">
      <w:pPr>
        <w:rPr>
          <w:color w:val="000000" w:themeColor="text1"/>
        </w:rPr>
      </w:pPr>
      <w:r w:rsidRPr="00D37663">
        <w:rPr>
          <w:rStyle w:val="Hyperlink"/>
          <w:color w:val="000000" w:themeColor="text1"/>
          <w:u w:val="none"/>
        </w:rPr>
        <w:t>Digital competency skills were included within the Curriculum for Wales after</w:t>
      </w:r>
      <w:r w:rsidR="00E76C45">
        <w:rPr>
          <w:rStyle w:val="Hyperlink"/>
          <w:color w:val="000000" w:themeColor="text1"/>
          <w:u w:val="none"/>
        </w:rPr>
        <w:t xml:space="preserve"> the digital competency framework was</w:t>
      </w:r>
      <w:r w:rsidRPr="00D37663">
        <w:rPr>
          <w:rStyle w:val="Hyperlink"/>
          <w:color w:val="000000" w:themeColor="text1"/>
          <w:u w:val="none"/>
        </w:rPr>
        <w:t xml:space="preserve"> published in 2016</w:t>
      </w:r>
      <w:r w:rsidR="00E76C45">
        <w:rPr>
          <w:rStyle w:val="Hyperlink"/>
          <w:color w:val="000000" w:themeColor="text1"/>
          <w:u w:val="none"/>
        </w:rPr>
        <w:t xml:space="preserve"> providing schools </w:t>
      </w:r>
      <w:r w:rsidR="00252075">
        <w:rPr>
          <w:rStyle w:val="Hyperlink"/>
          <w:color w:val="000000" w:themeColor="text1"/>
          <w:u w:val="none"/>
        </w:rPr>
        <w:t xml:space="preserve">with </w:t>
      </w:r>
      <w:r w:rsidR="00E76C45">
        <w:rPr>
          <w:rStyle w:val="Hyperlink"/>
          <w:color w:val="000000" w:themeColor="text1"/>
          <w:u w:val="none"/>
        </w:rPr>
        <w:t>ways to plan for this (</w:t>
      </w:r>
      <w:r w:rsidR="00F154FB">
        <w:rPr>
          <w:rStyle w:val="Hyperlink"/>
          <w:color w:val="000000" w:themeColor="text1"/>
          <w:u w:val="none"/>
        </w:rPr>
        <w:t>Edwards, 2019</w:t>
      </w:r>
      <w:r w:rsidR="00E76C45">
        <w:rPr>
          <w:rStyle w:val="Hyperlink"/>
          <w:color w:val="000000" w:themeColor="text1"/>
          <w:u w:val="none"/>
        </w:rPr>
        <w:t>)</w:t>
      </w:r>
      <w:r w:rsidR="00252075">
        <w:rPr>
          <w:rStyle w:val="Hyperlink"/>
          <w:color w:val="000000" w:themeColor="text1"/>
          <w:u w:val="none"/>
        </w:rPr>
        <w:t xml:space="preserve">.  </w:t>
      </w:r>
      <w:r w:rsidR="00E76C45">
        <w:rPr>
          <w:rStyle w:val="Hyperlink"/>
          <w:color w:val="000000" w:themeColor="text1"/>
          <w:u w:val="none"/>
        </w:rPr>
        <w:t>Donaldson (2015) state</w:t>
      </w:r>
      <w:r w:rsidR="00252075">
        <w:rPr>
          <w:rStyle w:val="Hyperlink"/>
          <w:color w:val="000000" w:themeColor="text1"/>
          <w:u w:val="none"/>
        </w:rPr>
        <w:t>s</w:t>
      </w:r>
      <w:r w:rsidR="00E76C45">
        <w:rPr>
          <w:rStyle w:val="Hyperlink"/>
          <w:color w:val="000000" w:themeColor="text1"/>
          <w:u w:val="none"/>
        </w:rPr>
        <w:t xml:space="preserve"> within the Successful Futures document the</w:t>
      </w:r>
      <w:r w:rsidR="00252075">
        <w:rPr>
          <w:rStyle w:val="Hyperlink"/>
          <w:color w:val="000000" w:themeColor="text1"/>
          <w:u w:val="none"/>
        </w:rPr>
        <w:t xml:space="preserve"> way in which the</w:t>
      </w:r>
      <w:r w:rsidR="00E76C45">
        <w:rPr>
          <w:rStyle w:val="Hyperlink"/>
          <w:color w:val="000000" w:themeColor="text1"/>
          <w:u w:val="none"/>
        </w:rPr>
        <w:t xml:space="preserve"> inclusion of digital competence </w:t>
      </w:r>
      <w:r w:rsidR="00252075">
        <w:rPr>
          <w:rStyle w:val="Hyperlink"/>
          <w:color w:val="000000" w:themeColor="text1"/>
          <w:u w:val="none"/>
        </w:rPr>
        <w:t>can occur through a</w:t>
      </w:r>
      <w:r w:rsidR="00E76C45">
        <w:rPr>
          <w:rStyle w:val="Hyperlink"/>
          <w:color w:val="000000" w:themeColor="text1"/>
          <w:u w:val="none"/>
        </w:rPr>
        <w:t xml:space="preserve"> cross-curricular </w:t>
      </w:r>
      <w:r w:rsidR="00252075">
        <w:rPr>
          <w:rStyle w:val="Hyperlink"/>
          <w:color w:val="000000" w:themeColor="text1"/>
          <w:u w:val="none"/>
        </w:rPr>
        <w:t>approach</w:t>
      </w:r>
      <w:r w:rsidR="00E76C45">
        <w:rPr>
          <w:rStyle w:val="Hyperlink"/>
          <w:color w:val="000000" w:themeColor="text1"/>
          <w:u w:val="none"/>
        </w:rPr>
        <w:t xml:space="preserve">.  This is a skill that has grown through many years which is now an important aspect of the current world. </w:t>
      </w:r>
      <w:r w:rsidR="00252075">
        <w:rPr>
          <w:rStyle w:val="Hyperlink"/>
          <w:color w:val="000000" w:themeColor="text1"/>
          <w:u w:val="none"/>
        </w:rPr>
        <w:t xml:space="preserve"> </w:t>
      </w:r>
      <w:r w:rsidR="00E76C45">
        <w:rPr>
          <w:rStyle w:val="Hyperlink"/>
          <w:color w:val="000000" w:themeColor="text1"/>
          <w:u w:val="none"/>
        </w:rPr>
        <w:t>The document states a single staff member would guide and assist this aspect of learning.</w:t>
      </w:r>
      <w:r w:rsidR="00661F80">
        <w:rPr>
          <w:color w:val="000000" w:themeColor="text1"/>
        </w:rPr>
        <w:t xml:space="preserve">  </w:t>
      </w:r>
      <w:r w:rsidR="00E76C45">
        <w:rPr>
          <w:color w:val="000000" w:themeColor="text1"/>
        </w:rPr>
        <w:t>With digital competency being an important part of pupils learning within school the Covid-19 pandemic had different plans for the learning of pupils which very quickly changed from face-to-face school learning to learning to online</w:t>
      </w:r>
      <w:r w:rsidR="00252075">
        <w:rPr>
          <w:color w:val="000000" w:themeColor="text1"/>
        </w:rPr>
        <w:t xml:space="preserve"> </w:t>
      </w:r>
      <w:r w:rsidR="00E76C45">
        <w:rPr>
          <w:color w:val="000000" w:themeColor="text1"/>
        </w:rPr>
        <w:t xml:space="preserve">within their own homes.  The Welsh Government acted quickly </w:t>
      </w:r>
      <w:r w:rsidR="00DA11A8">
        <w:rPr>
          <w:color w:val="000000" w:themeColor="text1"/>
        </w:rPr>
        <w:t>regarding</w:t>
      </w:r>
      <w:r w:rsidR="00E76C45">
        <w:rPr>
          <w:color w:val="000000" w:themeColor="text1"/>
        </w:rPr>
        <w:t xml:space="preserve"> the pandemic providing students whom are eligible for free school meals with devices to enable online learning to take place at home.  Kirsty Williams stated, “Ensuring that no child or family was left behind as a result of this crisis remains a key priority for the Welsh Government” (Welsh Gov</w:t>
      </w:r>
      <w:r w:rsidR="000575B2">
        <w:rPr>
          <w:color w:val="000000" w:themeColor="text1"/>
        </w:rPr>
        <w:t>ernment</w:t>
      </w:r>
      <w:r w:rsidR="00E76C45">
        <w:rPr>
          <w:color w:val="000000" w:themeColor="text1"/>
        </w:rPr>
        <w:t>, 2020).</w:t>
      </w:r>
      <w:r w:rsidR="00C70D74">
        <w:rPr>
          <w:color w:val="000000" w:themeColor="text1"/>
        </w:rPr>
        <w:t xml:space="preserve">  </w:t>
      </w:r>
    </w:p>
    <w:p w14:paraId="5FCD02C2" w14:textId="28E2571F" w:rsidR="00F67704" w:rsidRDefault="00F67704">
      <w:pPr>
        <w:rPr>
          <w:color w:val="000000" w:themeColor="text1"/>
        </w:rPr>
      </w:pPr>
    </w:p>
    <w:p w14:paraId="746FAEBC" w14:textId="4A0259D3" w:rsidR="00F67704" w:rsidRDefault="00813F24">
      <w:pPr>
        <w:rPr>
          <w:color w:val="000000" w:themeColor="text1"/>
        </w:rPr>
      </w:pPr>
      <w:r>
        <w:rPr>
          <w:color w:val="000000" w:themeColor="text1"/>
        </w:rPr>
        <w:t xml:space="preserve">In 2018 ESTYN published their findings of case studies within schools </w:t>
      </w:r>
      <w:r w:rsidR="00252075">
        <w:rPr>
          <w:color w:val="000000" w:themeColor="text1"/>
        </w:rPr>
        <w:t>whom</w:t>
      </w:r>
      <w:r>
        <w:rPr>
          <w:color w:val="000000" w:themeColor="text1"/>
        </w:rPr>
        <w:t xml:space="preserve"> are carrying out good practice preparing for DCF.  The recommendations state that within a school collaboration should take place ensuring staff work together for the best outcome, plan for a continuation of DCF skills throughout the curriculum, as well as </w:t>
      </w:r>
      <w:r w:rsidR="00F67704">
        <w:rPr>
          <w:color w:val="000000" w:themeColor="text1"/>
        </w:rPr>
        <w:t xml:space="preserve">ensuring a timeframe that suits the needs of training and supporting staff in building these professional learning skills (ESTYN, 2018). </w:t>
      </w:r>
      <w:r w:rsidR="00252075">
        <w:rPr>
          <w:color w:val="000000" w:themeColor="text1"/>
        </w:rPr>
        <w:t xml:space="preserve"> </w:t>
      </w:r>
      <w:r w:rsidR="00F67704">
        <w:rPr>
          <w:color w:val="000000" w:themeColor="text1"/>
        </w:rPr>
        <w:t>As self-evaluation takes place within schools the report suggests questions as a way to analyse the success of their action point in terms of DCF.  A few examples</w:t>
      </w:r>
      <w:r w:rsidR="00252075">
        <w:rPr>
          <w:color w:val="000000" w:themeColor="text1"/>
        </w:rPr>
        <w:t xml:space="preserve"> </w:t>
      </w:r>
      <w:r w:rsidR="00F67704">
        <w:rPr>
          <w:color w:val="000000" w:themeColor="text1"/>
        </w:rPr>
        <w:t>for leadership</w:t>
      </w:r>
      <w:r w:rsidR="00252075">
        <w:rPr>
          <w:color w:val="000000" w:themeColor="text1"/>
        </w:rPr>
        <w:t xml:space="preserve"> staff</w:t>
      </w:r>
      <w:r w:rsidR="00F67704">
        <w:rPr>
          <w:color w:val="000000" w:themeColor="text1"/>
        </w:rPr>
        <w:t xml:space="preserve"> </w:t>
      </w:r>
      <w:r w:rsidR="00252075">
        <w:rPr>
          <w:color w:val="000000" w:themeColor="text1"/>
        </w:rPr>
        <w:t>would be</w:t>
      </w:r>
      <w:r w:rsidR="00F67704">
        <w:rPr>
          <w:color w:val="000000" w:themeColor="text1"/>
        </w:rPr>
        <w:t xml:space="preserve"> questioning whether the school have a clear vision, whether this vision is understood and translated from theory to practical as well as how </w:t>
      </w:r>
      <w:r w:rsidR="00AB1CF9">
        <w:rPr>
          <w:color w:val="000000" w:themeColor="text1"/>
        </w:rPr>
        <w:t>this can</w:t>
      </w:r>
      <w:r w:rsidR="00F67704">
        <w:rPr>
          <w:color w:val="000000" w:themeColor="text1"/>
        </w:rPr>
        <w:t xml:space="preserve"> be monitored around departments.  For the staff member in charge of this area the questions are slightly different thinking about the engagement of staff in delivering these skills as </w:t>
      </w:r>
      <w:r w:rsidR="00F67704">
        <w:rPr>
          <w:color w:val="000000" w:themeColor="text1"/>
        </w:rPr>
        <w:lastRenderedPageBreak/>
        <w:t>well as how all school teachers will implement DCF within departments.  This then feeds into the departments where</w:t>
      </w:r>
      <w:r w:rsidR="00252075">
        <w:rPr>
          <w:color w:val="000000" w:themeColor="text1"/>
        </w:rPr>
        <w:t xml:space="preserve"> teaching</w:t>
      </w:r>
      <w:r w:rsidR="00F67704">
        <w:rPr>
          <w:color w:val="000000" w:themeColor="text1"/>
        </w:rPr>
        <w:t xml:space="preserve"> staff are key in delivering these skills implementing them within their lessons (ESTYN, 2018).</w:t>
      </w:r>
    </w:p>
    <w:p w14:paraId="4BD16A39" w14:textId="77777777" w:rsidR="006E55C5" w:rsidRDefault="006E55C5">
      <w:pPr>
        <w:rPr>
          <w:color w:val="000000" w:themeColor="text1"/>
        </w:rPr>
      </w:pPr>
    </w:p>
    <w:p w14:paraId="588CCD99" w14:textId="60E45771" w:rsidR="006E55C5" w:rsidRDefault="00556B00">
      <w:pPr>
        <w:rPr>
          <w:color w:val="000000" w:themeColor="text1"/>
        </w:rPr>
      </w:pPr>
      <w:r>
        <w:rPr>
          <w:color w:val="000000" w:themeColor="text1"/>
        </w:rPr>
        <w:t xml:space="preserve">A case study on a secondary school where they have been building their digital journey over five years show that the leadership staff members decided on an approach where departments use innovative ways of working such as e-portfolios and blogs where work can be evaluated effectively.  Using a pilot method to begin with departments were able to include specific learning areas within their subjects covering all DCF skills throughout school which improve pupil digital skills.  Idea sharing takes place through staff collaboration.   The impact is analysed through exploring departmental schemes of work ensuring learning opportunities are meaningful and engaging.  Pupils work was initially self-assessed due to weak outcomes.  This has been closely monitored by teaching staff with the results of improved digital skills across the board (ESTYN, 2018). </w:t>
      </w:r>
    </w:p>
    <w:p w14:paraId="5083BA3D" w14:textId="0929AB97" w:rsidR="00D900D6" w:rsidRDefault="00D900D6">
      <w:pPr>
        <w:rPr>
          <w:color w:val="000000" w:themeColor="text1"/>
        </w:rPr>
      </w:pPr>
    </w:p>
    <w:p w14:paraId="42333C45" w14:textId="633C744A" w:rsidR="00BF47B4" w:rsidRPr="00C86D55" w:rsidRDefault="00C07DEA">
      <w:pPr>
        <w:rPr>
          <w:color w:val="000000" w:themeColor="text1"/>
        </w:rPr>
      </w:pPr>
      <w:r>
        <w:rPr>
          <w:color w:val="000000" w:themeColor="text1"/>
        </w:rPr>
        <w:t xml:space="preserve">With some schools offering one to one devices to students it supports </w:t>
      </w:r>
      <w:r w:rsidR="00670528">
        <w:rPr>
          <w:color w:val="000000" w:themeColor="text1"/>
        </w:rPr>
        <w:t xml:space="preserve">teaching and learning </w:t>
      </w:r>
      <w:r w:rsidR="00E56A9D">
        <w:rPr>
          <w:color w:val="000000" w:themeColor="text1"/>
        </w:rPr>
        <w:t>as</w:t>
      </w:r>
      <w:r w:rsidR="00E1648A">
        <w:rPr>
          <w:color w:val="000000" w:themeColor="text1"/>
        </w:rPr>
        <w:t xml:space="preserve"> access to technology throughout school</w:t>
      </w:r>
      <w:r w:rsidR="000F7FF4">
        <w:rPr>
          <w:color w:val="000000" w:themeColor="text1"/>
        </w:rPr>
        <w:t xml:space="preserve"> allows for DCF skills </w:t>
      </w:r>
      <w:r w:rsidR="00671288">
        <w:rPr>
          <w:color w:val="000000" w:themeColor="text1"/>
        </w:rPr>
        <w:t xml:space="preserve">to be used </w:t>
      </w:r>
      <w:r w:rsidR="00D21899">
        <w:rPr>
          <w:color w:val="000000" w:themeColor="text1"/>
        </w:rPr>
        <w:t>across a range of learning environments (</w:t>
      </w:r>
      <w:proofErr w:type="spellStart"/>
      <w:r w:rsidR="000339D7" w:rsidRPr="000339D7">
        <w:rPr>
          <w:color w:val="000000" w:themeColor="text1"/>
        </w:rPr>
        <w:t>Roschelle</w:t>
      </w:r>
      <w:proofErr w:type="spellEnd"/>
      <w:r w:rsidR="000339D7" w:rsidRPr="000339D7">
        <w:rPr>
          <w:color w:val="000000" w:themeColor="text1"/>
        </w:rPr>
        <w:t xml:space="preserve"> </w:t>
      </w:r>
      <w:r w:rsidR="00E53257">
        <w:rPr>
          <w:color w:val="000000" w:themeColor="text1"/>
        </w:rPr>
        <w:t>and</w:t>
      </w:r>
      <w:r w:rsidR="000339D7" w:rsidRPr="000339D7">
        <w:rPr>
          <w:color w:val="000000" w:themeColor="text1"/>
        </w:rPr>
        <w:t xml:space="preserve"> Pea</w:t>
      </w:r>
      <w:r w:rsidR="000339D7">
        <w:rPr>
          <w:color w:val="000000" w:themeColor="text1"/>
        </w:rPr>
        <w:t xml:space="preserve"> as cited in </w:t>
      </w:r>
      <w:proofErr w:type="spellStart"/>
      <w:r w:rsidR="00771FC2">
        <w:rPr>
          <w:color w:val="000000" w:themeColor="text1"/>
        </w:rPr>
        <w:t>Penuel</w:t>
      </w:r>
      <w:proofErr w:type="spellEnd"/>
      <w:r w:rsidR="0021374E">
        <w:rPr>
          <w:color w:val="000000" w:themeColor="text1"/>
        </w:rPr>
        <w:t>, 2006).</w:t>
      </w:r>
      <w:r w:rsidR="0004188F">
        <w:rPr>
          <w:color w:val="000000" w:themeColor="text1"/>
        </w:rPr>
        <w:t xml:space="preserve">  </w:t>
      </w:r>
      <w:r w:rsidR="00556B00" w:rsidRPr="007C7C6F">
        <w:rPr>
          <w:color w:val="FF0000"/>
        </w:rPr>
        <w:t xml:space="preserve"> </w:t>
      </w:r>
    </w:p>
    <w:p w14:paraId="2AC47879" w14:textId="77777777" w:rsidR="00B916CF" w:rsidRDefault="00B916CF"/>
    <w:p w14:paraId="1DCEED6B" w14:textId="0394A52A" w:rsidR="004D294E" w:rsidRDefault="00EF6363">
      <w:pPr>
        <w:rPr>
          <w:b/>
          <w:bCs/>
          <w:u w:val="single"/>
        </w:rPr>
      </w:pPr>
      <w:r w:rsidRPr="00907018">
        <w:rPr>
          <w:b/>
          <w:bCs/>
          <w:u w:val="single"/>
        </w:rPr>
        <w:t>Developing an action plan</w:t>
      </w:r>
      <w:r w:rsidR="00D53139">
        <w:rPr>
          <w:b/>
          <w:bCs/>
          <w:u w:val="single"/>
        </w:rPr>
        <w:t xml:space="preserve"> as a school</w:t>
      </w:r>
    </w:p>
    <w:p w14:paraId="374B8679" w14:textId="77777777" w:rsidR="00BA1D3E" w:rsidRDefault="00BA1D3E">
      <w:pPr>
        <w:rPr>
          <w:b/>
          <w:bCs/>
          <w:u w:val="single"/>
        </w:rPr>
      </w:pPr>
    </w:p>
    <w:p w14:paraId="3179305B" w14:textId="4873C870" w:rsidR="00BA1D3E" w:rsidRPr="00BA1D3E" w:rsidRDefault="00BA1D3E">
      <w:pPr>
        <w:rPr>
          <w:u w:val="single"/>
        </w:rPr>
      </w:pPr>
      <w:r w:rsidRPr="00BA1D3E">
        <w:rPr>
          <w:u w:val="single"/>
        </w:rPr>
        <w:t>Self evaluation</w:t>
      </w:r>
    </w:p>
    <w:p w14:paraId="2A9B103C" w14:textId="77777777" w:rsidR="004D294E" w:rsidRDefault="004D294E">
      <w:pPr>
        <w:rPr>
          <w:color w:val="000000" w:themeColor="text1"/>
        </w:rPr>
      </w:pPr>
    </w:p>
    <w:p w14:paraId="0C0172C0" w14:textId="383D8CEC" w:rsidR="004D294E" w:rsidRDefault="00BA1D3E">
      <w:pPr>
        <w:rPr>
          <w:color w:val="000000" w:themeColor="text1"/>
        </w:rPr>
      </w:pPr>
      <w:r>
        <w:rPr>
          <w:color w:val="000000" w:themeColor="text1"/>
        </w:rPr>
        <w:t>T</w:t>
      </w:r>
      <w:r w:rsidR="004D294E">
        <w:rPr>
          <w:color w:val="000000" w:themeColor="text1"/>
        </w:rPr>
        <w:t xml:space="preserve">he school in which I am focusing on state a continuation to grow digital resources which will enhance the learning through departments as an action point within the strand of ‘Teaching’ </w:t>
      </w:r>
      <w:r w:rsidR="00252075">
        <w:rPr>
          <w:color w:val="000000" w:themeColor="text1"/>
        </w:rPr>
        <w:t>within their</w:t>
      </w:r>
      <w:r w:rsidR="004D294E">
        <w:rPr>
          <w:color w:val="000000" w:themeColor="text1"/>
        </w:rPr>
        <w:t xml:space="preserve"> 2022-2023 SIP.  This was included within their three year improvement plan from 2021.  It was an action that followed their inspection in 2019 where ESTYN stated their teaching and learning needed improving.  </w:t>
      </w:r>
      <w:r w:rsidR="00AA7B02">
        <w:rPr>
          <w:color w:val="000000" w:themeColor="text1"/>
        </w:rPr>
        <w:t>As well as this the school have included the</w:t>
      </w:r>
      <w:r w:rsidR="004D294E">
        <w:rPr>
          <w:color w:val="000000" w:themeColor="text1"/>
        </w:rPr>
        <w:t xml:space="preserve"> Welsh Government</w:t>
      </w:r>
      <w:r w:rsidR="00AA7B02">
        <w:rPr>
          <w:color w:val="000000" w:themeColor="text1"/>
        </w:rPr>
        <w:t>’s</w:t>
      </w:r>
      <w:r w:rsidR="004D294E">
        <w:rPr>
          <w:color w:val="000000" w:themeColor="text1"/>
        </w:rPr>
        <w:t xml:space="preserve"> </w:t>
      </w:r>
      <w:r w:rsidR="00AA7B02">
        <w:rPr>
          <w:color w:val="000000" w:themeColor="text1"/>
        </w:rPr>
        <w:t>vision</w:t>
      </w:r>
      <w:r w:rsidR="004D294E">
        <w:rPr>
          <w:color w:val="000000" w:themeColor="text1"/>
        </w:rPr>
        <w:t xml:space="preserve"> on</w:t>
      </w:r>
      <w:r w:rsidR="008138A3">
        <w:rPr>
          <w:color w:val="000000" w:themeColor="text1"/>
        </w:rPr>
        <w:t xml:space="preserve"> cross-curricular </w:t>
      </w:r>
      <w:r w:rsidR="00E75295">
        <w:rPr>
          <w:color w:val="000000" w:themeColor="text1"/>
        </w:rPr>
        <w:t>leaning including</w:t>
      </w:r>
      <w:r w:rsidR="004D294E">
        <w:rPr>
          <w:color w:val="000000" w:themeColor="text1"/>
        </w:rPr>
        <w:t xml:space="preserve"> improved digital skills.  This is</w:t>
      </w:r>
      <w:r w:rsidR="00AB1CF9">
        <w:rPr>
          <w:color w:val="000000" w:themeColor="text1"/>
        </w:rPr>
        <w:t xml:space="preserve"> not</w:t>
      </w:r>
      <w:r w:rsidR="004D294E">
        <w:rPr>
          <w:color w:val="000000" w:themeColor="text1"/>
        </w:rPr>
        <w:t xml:space="preserve"> stated within the SIP but is in line with the national vision due to the continuous development of technology.</w:t>
      </w:r>
      <w:r w:rsidR="00CE403E">
        <w:rPr>
          <w:color w:val="000000" w:themeColor="text1"/>
        </w:rPr>
        <w:t xml:space="preserve">  The success criteria for this action is for teachers to use digital resources within lessons </w:t>
      </w:r>
      <w:r w:rsidR="009060F8">
        <w:rPr>
          <w:color w:val="000000" w:themeColor="text1"/>
        </w:rPr>
        <w:t>in a number of ways to engage all students.  For this to take place with ease all pupils within the school are provided with a</w:t>
      </w:r>
      <w:r w:rsidR="00CF0F6D">
        <w:rPr>
          <w:color w:val="000000" w:themeColor="text1"/>
        </w:rPr>
        <w:t xml:space="preserve"> personal</w:t>
      </w:r>
      <w:r w:rsidR="009060F8">
        <w:rPr>
          <w:color w:val="000000" w:themeColor="text1"/>
        </w:rPr>
        <w:t xml:space="preserve"> Chromebook.  This is stated on the ‘resource’ element of the plan</w:t>
      </w:r>
      <w:r w:rsidR="00CF0F6D">
        <w:rPr>
          <w:color w:val="000000" w:themeColor="text1"/>
        </w:rPr>
        <w:t xml:space="preserve"> although i</w:t>
      </w:r>
      <w:r w:rsidR="009060F8">
        <w:rPr>
          <w:color w:val="000000" w:themeColor="text1"/>
        </w:rPr>
        <w:t>t does not state</w:t>
      </w:r>
      <w:r w:rsidR="00D53139">
        <w:rPr>
          <w:color w:val="000000" w:themeColor="text1"/>
        </w:rPr>
        <w:t xml:space="preserve"> how this was funded.  Through research</w:t>
      </w:r>
      <w:r w:rsidR="00252075">
        <w:rPr>
          <w:color w:val="000000" w:themeColor="text1"/>
        </w:rPr>
        <w:t>,</w:t>
      </w:r>
      <w:r w:rsidR="00D53139">
        <w:rPr>
          <w:color w:val="000000" w:themeColor="text1"/>
        </w:rPr>
        <w:t xml:space="preserve"> the Welsh Government provided funding to schools </w:t>
      </w:r>
      <w:r w:rsidR="00BC3A5A">
        <w:rPr>
          <w:color w:val="000000" w:themeColor="text1"/>
        </w:rPr>
        <w:t>during the pandemic.  Due to the school having a</w:t>
      </w:r>
      <w:r w:rsidR="00BC3A5A" w:rsidRPr="00BC3A5A">
        <w:rPr>
          <w:color w:val="FF0000"/>
        </w:rPr>
        <w:t xml:space="preserve"> </w:t>
      </w:r>
      <w:r w:rsidR="00252075" w:rsidRPr="00252075">
        <w:rPr>
          <w:color w:val="000000" w:themeColor="text1"/>
        </w:rPr>
        <w:t>31.7%</w:t>
      </w:r>
      <w:r w:rsidR="00BC3A5A" w:rsidRPr="00BC3A5A">
        <w:rPr>
          <w:color w:val="FF0000"/>
        </w:rPr>
        <w:t xml:space="preserve"> </w:t>
      </w:r>
      <w:r w:rsidR="00BC3A5A">
        <w:rPr>
          <w:color w:val="000000" w:themeColor="text1"/>
        </w:rPr>
        <w:t>eFSM students it is likely this is how they began to</w:t>
      </w:r>
      <w:r w:rsidR="009C2B34">
        <w:rPr>
          <w:color w:val="000000" w:themeColor="text1"/>
        </w:rPr>
        <w:t xml:space="preserve"> initially</w:t>
      </w:r>
      <w:r w:rsidR="00BC3A5A">
        <w:rPr>
          <w:color w:val="000000" w:themeColor="text1"/>
        </w:rPr>
        <w:t xml:space="preserve"> bring in 1:1 devices.</w:t>
      </w:r>
      <w:r w:rsidR="003C24E4">
        <w:rPr>
          <w:color w:val="000000" w:themeColor="text1"/>
        </w:rPr>
        <w:t xml:space="preserve">  It is likely that the school were either provided further funding or used the schools budget to supply devices to not </w:t>
      </w:r>
      <w:r w:rsidR="006C46BA">
        <w:rPr>
          <w:color w:val="000000" w:themeColor="text1"/>
        </w:rPr>
        <w:t>only</w:t>
      </w:r>
      <w:r w:rsidR="003C24E4">
        <w:rPr>
          <w:color w:val="000000" w:themeColor="text1"/>
        </w:rPr>
        <w:t xml:space="preserve"> eFSM learners.</w:t>
      </w:r>
      <w:r w:rsidR="00AD37B4">
        <w:rPr>
          <w:color w:val="000000" w:themeColor="text1"/>
        </w:rPr>
        <w:t xml:space="preserve">  </w:t>
      </w:r>
      <w:r w:rsidR="00DA267B">
        <w:rPr>
          <w:color w:val="000000" w:themeColor="text1"/>
        </w:rPr>
        <w:t>The schools action point works alongside the Welsh Governments vision</w:t>
      </w:r>
      <w:r w:rsidR="00C079DA">
        <w:rPr>
          <w:color w:val="000000" w:themeColor="text1"/>
        </w:rPr>
        <w:t xml:space="preserve"> as they</w:t>
      </w:r>
      <w:r w:rsidR="00DA267B">
        <w:rPr>
          <w:color w:val="000000" w:themeColor="text1"/>
        </w:rPr>
        <w:t xml:space="preserve"> linked the strand of ‘Teaching’ to</w:t>
      </w:r>
      <w:r w:rsidR="008138A3">
        <w:rPr>
          <w:color w:val="000000" w:themeColor="text1"/>
        </w:rPr>
        <w:t xml:space="preserve"> the purpose of</w:t>
      </w:r>
      <w:r w:rsidR="00DA267B">
        <w:rPr>
          <w:color w:val="000000" w:themeColor="text1"/>
        </w:rPr>
        <w:t xml:space="preserve"> </w:t>
      </w:r>
      <w:r w:rsidR="00431604">
        <w:rPr>
          <w:color w:val="000000" w:themeColor="text1"/>
        </w:rPr>
        <w:t>e</w:t>
      </w:r>
      <w:r w:rsidR="005E5E23">
        <w:rPr>
          <w:color w:val="000000" w:themeColor="text1"/>
        </w:rPr>
        <w:t>nterprising, creative contributors</w:t>
      </w:r>
      <w:r w:rsidR="00DA267B">
        <w:rPr>
          <w:color w:val="000000" w:themeColor="text1"/>
        </w:rPr>
        <w:t>.</w:t>
      </w:r>
    </w:p>
    <w:p w14:paraId="701E98FE" w14:textId="77777777" w:rsidR="008A56F2" w:rsidRDefault="008A56F2">
      <w:pPr>
        <w:rPr>
          <w:color w:val="000000" w:themeColor="text1"/>
        </w:rPr>
      </w:pPr>
    </w:p>
    <w:p w14:paraId="168B8A9B" w14:textId="790184C2" w:rsidR="008A56F2" w:rsidRDefault="00801778">
      <w:pPr>
        <w:rPr>
          <w:color w:val="000000" w:themeColor="text1"/>
          <w:u w:val="single"/>
        </w:rPr>
      </w:pPr>
      <w:r w:rsidRPr="00801778">
        <w:rPr>
          <w:color w:val="000000" w:themeColor="text1"/>
          <w:u w:val="single"/>
        </w:rPr>
        <w:t>Strategic planning</w:t>
      </w:r>
    </w:p>
    <w:p w14:paraId="546CB6C8" w14:textId="77777777" w:rsidR="00801778" w:rsidRDefault="00801778">
      <w:pPr>
        <w:rPr>
          <w:color w:val="000000" w:themeColor="text1"/>
          <w:u w:val="single"/>
        </w:rPr>
      </w:pPr>
    </w:p>
    <w:p w14:paraId="2D420AE7" w14:textId="2C540CC2" w:rsidR="00801778" w:rsidRPr="00801778" w:rsidRDefault="00801778">
      <w:pPr>
        <w:rPr>
          <w:color w:val="000000" w:themeColor="text1"/>
        </w:rPr>
      </w:pPr>
      <w:r>
        <w:rPr>
          <w:color w:val="000000" w:themeColor="text1"/>
        </w:rPr>
        <w:t>Although not stated on the SIP, the head of expressive arts said that the governing body</w:t>
      </w:r>
      <w:r w:rsidR="00C079DA">
        <w:rPr>
          <w:color w:val="000000" w:themeColor="text1"/>
        </w:rPr>
        <w:t>,</w:t>
      </w:r>
      <w:r>
        <w:rPr>
          <w:color w:val="000000" w:themeColor="text1"/>
        </w:rPr>
        <w:t xml:space="preserve"> as well as including other stakeholders</w:t>
      </w:r>
      <w:r w:rsidR="00C079DA">
        <w:rPr>
          <w:color w:val="000000" w:themeColor="text1"/>
        </w:rPr>
        <w:t>,</w:t>
      </w:r>
      <w:r>
        <w:rPr>
          <w:color w:val="000000" w:themeColor="text1"/>
        </w:rPr>
        <w:t xml:space="preserve"> were involved in deciding to prov</w:t>
      </w:r>
      <w:r w:rsidR="009C2B34">
        <w:rPr>
          <w:color w:val="000000" w:themeColor="text1"/>
        </w:rPr>
        <w:t>ide</w:t>
      </w:r>
      <w:r>
        <w:rPr>
          <w:color w:val="000000" w:themeColor="text1"/>
        </w:rPr>
        <w:t xml:space="preserve"> all pupils with personal devices.  </w:t>
      </w:r>
      <w:r w:rsidR="009C2B34">
        <w:rPr>
          <w:color w:val="000000" w:themeColor="text1"/>
        </w:rPr>
        <w:t>The headteacher and leadership team planned for funding and/or the budget.  Heads of departments around the school were involved in planning for their departments</w:t>
      </w:r>
      <w:r w:rsidR="00594D32">
        <w:rPr>
          <w:color w:val="000000" w:themeColor="text1"/>
        </w:rPr>
        <w:t xml:space="preserve"> to include DCF skills within lessons</w:t>
      </w:r>
      <w:r w:rsidR="009C2B34">
        <w:rPr>
          <w:color w:val="000000" w:themeColor="text1"/>
        </w:rPr>
        <w:t xml:space="preserve"> </w:t>
      </w:r>
      <w:r w:rsidR="00AD16A5">
        <w:rPr>
          <w:color w:val="000000" w:themeColor="text1"/>
        </w:rPr>
        <w:t>through</w:t>
      </w:r>
      <w:r w:rsidR="009C2B34">
        <w:rPr>
          <w:color w:val="000000" w:themeColor="text1"/>
        </w:rPr>
        <w:t xml:space="preserve"> departmental meeting</w:t>
      </w:r>
      <w:r w:rsidR="00AB1CF9">
        <w:rPr>
          <w:color w:val="000000" w:themeColor="text1"/>
        </w:rPr>
        <w:t>s</w:t>
      </w:r>
      <w:r w:rsidR="009C2B34">
        <w:rPr>
          <w:color w:val="000000" w:themeColor="text1"/>
        </w:rPr>
        <w:t xml:space="preserve"> where all teaching staff had a say in innovative ways</w:t>
      </w:r>
      <w:r w:rsidR="00594D32">
        <w:rPr>
          <w:color w:val="000000" w:themeColor="text1"/>
        </w:rPr>
        <w:t xml:space="preserve"> of working </w:t>
      </w:r>
      <w:r w:rsidR="009C2B34">
        <w:rPr>
          <w:color w:val="000000" w:themeColor="text1"/>
        </w:rPr>
        <w:t>(</w:t>
      </w:r>
      <w:r w:rsidR="009C2B34" w:rsidRPr="00594D32">
        <w:rPr>
          <w:color w:val="000000" w:themeColor="text1"/>
        </w:rPr>
        <w:t>Head of Expressive Arts, 2023</w:t>
      </w:r>
      <w:r w:rsidR="009C2B34">
        <w:rPr>
          <w:color w:val="000000" w:themeColor="text1"/>
        </w:rPr>
        <w:t>).</w:t>
      </w:r>
      <w:r w:rsidR="006F191C">
        <w:rPr>
          <w:color w:val="000000" w:themeColor="text1"/>
        </w:rPr>
        <w:t xml:space="preserve">  This is the same approach to case study </w:t>
      </w:r>
      <w:r w:rsidR="00EE0C48">
        <w:rPr>
          <w:color w:val="000000" w:themeColor="text1"/>
        </w:rPr>
        <w:t>two</w:t>
      </w:r>
      <w:r w:rsidR="000C51D0">
        <w:rPr>
          <w:color w:val="000000" w:themeColor="text1"/>
        </w:rPr>
        <w:t>,</w:t>
      </w:r>
      <w:r w:rsidR="006F191C">
        <w:rPr>
          <w:color w:val="000000" w:themeColor="text1"/>
        </w:rPr>
        <w:t xml:space="preserve"> as </w:t>
      </w:r>
      <w:r w:rsidR="001B6A31">
        <w:rPr>
          <w:color w:val="000000" w:themeColor="text1"/>
        </w:rPr>
        <w:t>also suggested by ESTYN (2018)</w:t>
      </w:r>
      <w:r w:rsidR="006F191C">
        <w:rPr>
          <w:color w:val="000000" w:themeColor="text1"/>
        </w:rPr>
        <w:t xml:space="preserve">, </w:t>
      </w:r>
      <w:r w:rsidR="000C51D0">
        <w:rPr>
          <w:color w:val="000000" w:themeColor="text1"/>
        </w:rPr>
        <w:t>where staff collaborate to ensure the best outcomes for their learners.</w:t>
      </w:r>
    </w:p>
    <w:p w14:paraId="39F45795" w14:textId="77777777" w:rsidR="009060F8" w:rsidRDefault="009060F8">
      <w:pPr>
        <w:rPr>
          <w:color w:val="000000" w:themeColor="text1"/>
        </w:rPr>
      </w:pPr>
    </w:p>
    <w:p w14:paraId="20F7DBBC" w14:textId="5D11CA9C" w:rsidR="00D53139" w:rsidRDefault="00157F9E">
      <w:pPr>
        <w:rPr>
          <w:color w:val="000000" w:themeColor="text1"/>
          <w:u w:val="single"/>
        </w:rPr>
      </w:pPr>
      <w:r>
        <w:rPr>
          <w:color w:val="000000" w:themeColor="text1"/>
          <w:u w:val="single"/>
        </w:rPr>
        <w:t xml:space="preserve">Making improvement/action </w:t>
      </w:r>
    </w:p>
    <w:p w14:paraId="3C08F29C" w14:textId="77777777" w:rsidR="00D53139" w:rsidRPr="00D53139" w:rsidRDefault="00D53139">
      <w:pPr>
        <w:rPr>
          <w:color w:val="000000" w:themeColor="text1"/>
          <w:u w:val="single"/>
        </w:rPr>
      </w:pPr>
    </w:p>
    <w:p w14:paraId="785B5DA8" w14:textId="4D8BE035" w:rsidR="00157F9E" w:rsidRDefault="009060F8">
      <w:pPr>
        <w:rPr>
          <w:color w:val="000000" w:themeColor="text1"/>
        </w:rPr>
      </w:pPr>
      <w:r>
        <w:rPr>
          <w:color w:val="000000" w:themeColor="text1"/>
        </w:rPr>
        <w:lastRenderedPageBreak/>
        <w:t>The Head of the Expressive Arts</w:t>
      </w:r>
      <w:r w:rsidR="00157F9E">
        <w:rPr>
          <w:color w:val="000000" w:themeColor="text1"/>
        </w:rPr>
        <w:t xml:space="preserve"> (</w:t>
      </w:r>
      <w:r w:rsidR="00157F9E" w:rsidRPr="00594D32">
        <w:rPr>
          <w:color w:val="000000" w:themeColor="text1"/>
        </w:rPr>
        <w:t>2023)</w:t>
      </w:r>
      <w:r>
        <w:rPr>
          <w:color w:val="000000" w:themeColor="text1"/>
        </w:rPr>
        <w:t xml:space="preserve"> spoke about the way in which this action is implemented specifically within th</w:t>
      </w:r>
      <w:r w:rsidR="009C2B34">
        <w:rPr>
          <w:color w:val="000000" w:themeColor="text1"/>
        </w:rPr>
        <w:t>is</w:t>
      </w:r>
      <w:r>
        <w:rPr>
          <w:color w:val="000000" w:themeColor="text1"/>
        </w:rPr>
        <w:t xml:space="preserve"> department.  Within music and drama</w:t>
      </w:r>
      <w:r w:rsidR="00D70A6B">
        <w:rPr>
          <w:color w:val="000000" w:themeColor="text1"/>
        </w:rPr>
        <w:t>, the</w:t>
      </w:r>
      <w:r w:rsidR="0043636D">
        <w:rPr>
          <w:color w:val="000000" w:themeColor="text1"/>
        </w:rPr>
        <w:t xml:space="preserve"> free</w:t>
      </w:r>
      <w:r w:rsidR="00D70A6B">
        <w:rPr>
          <w:color w:val="000000" w:themeColor="text1"/>
        </w:rPr>
        <w:t xml:space="preserve"> website</w:t>
      </w:r>
      <w:r>
        <w:rPr>
          <w:color w:val="000000" w:themeColor="text1"/>
        </w:rPr>
        <w:t xml:space="preserve"> </w:t>
      </w:r>
      <w:r w:rsidR="00D70A6B">
        <w:rPr>
          <w:color w:val="000000" w:themeColor="text1"/>
        </w:rPr>
        <w:t>‘</w:t>
      </w:r>
      <w:r>
        <w:rPr>
          <w:color w:val="000000" w:themeColor="text1"/>
        </w:rPr>
        <w:t>SeeSaw</w:t>
      </w:r>
      <w:r w:rsidR="00D70A6B">
        <w:rPr>
          <w:color w:val="000000" w:themeColor="text1"/>
        </w:rPr>
        <w:t>’</w:t>
      </w:r>
      <w:r>
        <w:rPr>
          <w:color w:val="000000" w:themeColor="text1"/>
        </w:rPr>
        <w:t xml:space="preserve"> allows for instant upload of videos where pupils have their own profiles.  Both staff and pupils </w:t>
      </w:r>
      <w:r w:rsidR="0043636D">
        <w:rPr>
          <w:color w:val="000000" w:themeColor="text1"/>
        </w:rPr>
        <w:t>engage in</w:t>
      </w:r>
      <w:r>
        <w:rPr>
          <w:color w:val="000000" w:themeColor="text1"/>
        </w:rPr>
        <w:t xml:space="preserve"> feedback through commenting on their chosen upload.  Music also use the free website </w:t>
      </w:r>
      <w:r w:rsidR="0043636D">
        <w:rPr>
          <w:color w:val="000000" w:themeColor="text1"/>
        </w:rPr>
        <w:t>‘</w:t>
      </w:r>
      <w:r>
        <w:rPr>
          <w:color w:val="000000" w:themeColor="text1"/>
        </w:rPr>
        <w:t>BandLab</w:t>
      </w:r>
      <w:r w:rsidR="0043636D">
        <w:rPr>
          <w:color w:val="000000" w:themeColor="text1"/>
        </w:rPr>
        <w:t>’</w:t>
      </w:r>
      <w:r>
        <w:rPr>
          <w:color w:val="000000" w:themeColor="text1"/>
        </w:rPr>
        <w:t xml:space="preserve"> where songs can be created.  Photography use e-portfolios </w:t>
      </w:r>
      <w:r w:rsidR="00AB1CF9">
        <w:rPr>
          <w:color w:val="000000" w:themeColor="text1"/>
        </w:rPr>
        <w:t>on</w:t>
      </w:r>
      <w:r>
        <w:rPr>
          <w:color w:val="000000" w:themeColor="text1"/>
        </w:rPr>
        <w:t xml:space="preserve"> PowerPoint which allows easy access by</w:t>
      </w:r>
      <w:r w:rsidR="00AB1CF9">
        <w:rPr>
          <w:color w:val="000000" w:themeColor="text1"/>
        </w:rPr>
        <w:t xml:space="preserve"> both</w:t>
      </w:r>
      <w:r>
        <w:rPr>
          <w:color w:val="000000" w:themeColor="text1"/>
        </w:rPr>
        <w:t xml:space="preserve"> the class and</w:t>
      </w:r>
      <w:r w:rsidR="00AB1CF9">
        <w:rPr>
          <w:color w:val="000000" w:themeColor="text1"/>
        </w:rPr>
        <w:t xml:space="preserve"> the</w:t>
      </w:r>
      <w:r>
        <w:rPr>
          <w:color w:val="000000" w:themeColor="text1"/>
        </w:rPr>
        <w:t xml:space="preserve"> teacher </w:t>
      </w:r>
      <w:r w:rsidR="00766EA2">
        <w:rPr>
          <w:color w:val="000000" w:themeColor="text1"/>
        </w:rPr>
        <w:t>which also</w:t>
      </w:r>
      <w:r>
        <w:rPr>
          <w:color w:val="000000" w:themeColor="text1"/>
        </w:rPr>
        <w:t xml:space="preserve"> eliminate</w:t>
      </w:r>
      <w:r w:rsidR="00766EA2">
        <w:rPr>
          <w:color w:val="000000" w:themeColor="text1"/>
        </w:rPr>
        <w:t>s</w:t>
      </w:r>
      <w:r>
        <w:rPr>
          <w:color w:val="000000" w:themeColor="text1"/>
        </w:rPr>
        <w:t xml:space="preserve"> the challenge of</w:t>
      </w:r>
      <w:r w:rsidR="00766EA2">
        <w:rPr>
          <w:color w:val="000000" w:themeColor="text1"/>
        </w:rPr>
        <w:t xml:space="preserve"> pupils</w:t>
      </w:r>
      <w:r>
        <w:rPr>
          <w:color w:val="000000" w:themeColor="text1"/>
        </w:rPr>
        <w:t xml:space="preserve"> carrying a physical portfolio around school or forgetting it at home.</w:t>
      </w:r>
      <w:r w:rsidR="0050288F">
        <w:rPr>
          <w:color w:val="000000" w:themeColor="text1"/>
        </w:rPr>
        <w:t xml:space="preserve">  As Expressive Art have a running theme through all subjects that sit under the umbrella </w:t>
      </w:r>
      <w:r w:rsidR="00D74F05">
        <w:rPr>
          <w:color w:val="000000" w:themeColor="text1"/>
        </w:rPr>
        <w:t xml:space="preserve">all </w:t>
      </w:r>
      <w:r w:rsidR="00E40937">
        <w:rPr>
          <w:color w:val="000000" w:themeColor="text1"/>
        </w:rPr>
        <w:t>staff use Microsoft Teams where classroom materials can</w:t>
      </w:r>
      <w:r w:rsidR="00AB1CF9">
        <w:rPr>
          <w:color w:val="000000" w:themeColor="text1"/>
        </w:rPr>
        <w:t xml:space="preserve"> also</w:t>
      </w:r>
      <w:r w:rsidR="00E40937">
        <w:rPr>
          <w:color w:val="000000" w:themeColor="text1"/>
        </w:rPr>
        <w:t xml:space="preserve"> be accessed by the pupils</w:t>
      </w:r>
      <w:r w:rsidR="00261C63" w:rsidRPr="00753236">
        <w:rPr>
          <w:color w:val="000000" w:themeColor="text1"/>
        </w:rPr>
        <w:t xml:space="preserve"> (</w:t>
      </w:r>
      <w:r w:rsidR="00157F9E" w:rsidRPr="00753236">
        <w:rPr>
          <w:color w:val="000000" w:themeColor="text1"/>
        </w:rPr>
        <w:t>Head of Expressive Arts, 2023</w:t>
      </w:r>
      <w:r w:rsidR="00261C63" w:rsidRPr="00753236">
        <w:rPr>
          <w:color w:val="000000" w:themeColor="text1"/>
        </w:rPr>
        <w:t>).</w:t>
      </w:r>
      <w:r w:rsidR="009C2B34" w:rsidRPr="00753236">
        <w:rPr>
          <w:color w:val="000000" w:themeColor="text1"/>
        </w:rPr>
        <w:t xml:space="preserve"> </w:t>
      </w:r>
      <w:r w:rsidR="009C2B34">
        <w:rPr>
          <w:color w:val="000000" w:themeColor="text1"/>
        </w:rPr>
        <w:t xml:space="preserve"> This is also used school wide for materials to be shared where relevant.</w:t>
      </w:r>
      <w:r w:rsidR="00331306">
        <w:rPr>
          <w:color w:val="000000" w:themeColor="text1"/>
        </w:rPr>
        <w:t xml:space="preserve">  </w:t>
      </w:r>
      <w:r w:rsidR="00DB796E">
        <w:rPr>
          <w:color w:val="000000" w:themeColor="text1"/>
        </w:rPr>
        <w:t xml:space="preserve">From observing this </w:t>
      </w:r>
      <w:r w:rsidR="00331306">
        <w:rPr>
          <w:color w:val="000000" w:themeColor="text1"/>
        </w:rPr>
        <w:t>way of</w:t>
      </w:r>
      <w:r w:rsidR="00C23351">
        <w:rPr>
          <w:color w:val="000000" w:themeColor="text1"/>
        </w:rPr>
        <w:t xml:space="preserve"> teaching and</w:t>
      </w:r>
      <w:r w:rsidR="00331306">
        <w:rPr>
          <w:color w:val="000000" w:themeColor="text1"/>
        </w:rPr>
        <w:t xml:space="preserve"> learning within my placement school </w:t>
      </w:r>
      <w:r w:rsidR="009E6E17">
        <w:rPr>
          <w:color w:val="000000" w:themeColor="text1"/>
        </w:rPr>
        <w:t>I have seen digital skills used in this way</w:t>
      </w:r>
      <w:r w:rsidR="00D9778B">
        <w:rPr>
          <w:color w:val="000000" w:themeColor="text1"/>
        </w:rPr>
        <w:t xml:space="preserve"> which is seen as a</w:t>
      </w:r>
      <w:r w:rsidR="009E6E17">
        <w:rPr>
          <w:color w:val="000000" w:themeColor="text1"/>
        </w:rPr>
        <w:t xml:space="preserve"> </w:t>
      </w:r>
      <w:r w:rsidR="00331306">
        <w:rPr>
          <w:color w:val="000000" w:themeColor="text1"/>
        </w:rPr>
        <w:t xml:space="preserve">positive element within the lessons that </w:t>
      </w:r>
      <w:r w:rsidR="009E6E17">
        <w:rPr>
          <w:color w:val="000000" w:themeColor="text1"/>
        </w:rPr>
        <w:t xml:space="preserve">supports </w:t>
      </w:r>
      <w:proofErr w:type="spellStart"/>
      <w:r w:rsidR="009E6E17" w:rsidRPr="000339D7">
        <w:rPr>
          <w:color w:val="000000" w:themeColor="text1"/>
        </w:rPr>
        <w:t>Roschelle</w:t>
      </w:r>
      <w:proofErr w:type="spellEnd"/>
      <w:r w:rsidR="009E6E17" w:rsidRPr="000339D7">
        <w:rPr>
          <w:color w:val="000000" w:themeColor="text1"/>
        </w:rPr>
        <w:t xml:space="preserve"> </w:t>
      </w:r>
      <w:r w:rsidR="00AB1CF9">
        <w:rPr>
          <w:color w:val="000000" w:themeColor="text1"/>
        </w:rPr>
        <w:t>and</w:t>
      </w:r>
      <w:r w:rsidR="009E6E17" w:rsidRPr="000339D7">
        <w:rPr>
          <w:color w:val="000000" w:themeColor="text1"/>
        </w:rPr>
        <w:t xml:space="preserve"> Pea</w:t>
      </w:r>
      <w:r w:rsidR="009E6E17">
        <w:rPr>
          <w:color w:val="000000" w:themeColor="text1"/>
        </w:rPr>
        <w:t>’s statement of DCF skills being used across a range of learning environments.  Within expressive arts, it allows for fluid</w:t>
      </w:r>
      <w:r w:rsidR="00AB1CF9">
        <w:rPr>
          <w:color w:val="000000" w:themeColor="text1"/>
        </w:rPr>
        <w:t>, engaging</w:t>
      </w:r>
      <w:r w:rsidR="009E6E17">
        <w:rPr>
          <w:color w:val="000000" w:themeColor="text1"/>
        </w:rPr>
        <w:t xml:space="preserve"> teaching to take place</w:t>
      </w:r>
      <w:r w:rsidR="009C2B34">
        <w:rPr>
          <w:color w:val="000000" w:themeColor="text1"/>
        </w:rPr>
        <w:t xml:space="preserve"> where students are continuously building their skills</w:t>
      </w:r>
      <w:r w:rsidR="00875A4D">
        <w:rPr>
          <w:color w:val="000000" w:themeColor="text1"/>
        </w:rPr>
        <w:t xml:space="preserve">.  </w:t>
      </w:r>
    </w:p>
    <w:p w14:paraId="76D6A6AF" w14:textId="77777777" w:rsidR="00157F9E" w:rsidRDefault="00157F9E">
      <w:pPr>
        <w:rPr>
          <w:color w:val="000000" w:themeColor="text1"/>
        </w:rPr>
      </w:pPr>
    </w:p>
    <w:p w14:paraId="6B97D361" w14:textId="4133CB4C" w:rsidR="00157F9E" w:rsidRPr="008A56F2" w:rsidRDefault="008A56F2">
      <w:pPr>
        <w:rPr>
          <w:color w:val="000000" w:themeColor="text1"/>
          <w:u w:val="single"/>
        </w:rPr>
      </w:pPr>
      <w:r w:rsidRPr="008A56F2">
        <w:rPr>
          <w:color w:val="000000" w:themeColor="text1"/>
          <w:u w:val="single"/>
        </w:rPr>
        <w:t>Reviewing impact</w:t>
      </w:r>
    </w:p>
    <w:p w14:paraId="611D7E9E" w14:textId="77777777" w:rsidR="008A56F2" w:rsidRDefault="008A56F2">
      <w:pPr>
        <w:rPr>
          <w:color w:val="000000" w:themeColor="text1"/>
        </w:rPr>
      </w:pPr>
    </w:p>
    <w:p w14:paraId="3F56CD0A" w14:textId="49B15C91" w:rsidR="00E51095" w:rsidRDefault="00875A4D">
      <w:pPr>
        <w:rPr>
          <w:color w:val="000000" w:themeColor="text1"/>
        </w:rPr>
      </w:pPr>
      <w:r>
        <w:rPr>
          <w:color w:val="000000" w:themeColor="text1"/>
        </w:rPr>
        <w:t xml:space="preserve">The outcome of lessons are continuously </w:t>
      </w:r>
      <w:r w:rsidR="00F033B7">
        <w:rPr>
          <w:color w:val="000000" w:themeColor="text1"/>
        </w:rPr>
        <w:t>checked for progress of students and how successful they are</w:t>
      </w:r>
      <w:r w:rsidR="00AB1CF9">
        <w:rPr>
          <w:color w:val="000000" w:themeColor="text1"/>
        </w:rPr>
        <w:t xml:space="preserve"> at</w:t>
      </w:r>
      <w:r w:rsidR="00F033B7">
        <w:rPr>
          <w:color w:val="000000" w:themeColor="text1"/>
        </w:rPr>
        <w:t xml:space="preserve"> using digital means to </w:t>
      </w:r>
      <w:r w:rsidR="00B37F6A">
        <w:rPr>
          <w:color w:val="000000" w:themeColor="text1"/>
        </w:rPr>
        <w:t>complete</w:t>
      </w:r>
      <w:r w:rsidR="00172DC1">
        <w:rPr>
          <w:color w:val="000000" w:themeColor="text1"/>
        </w:rPr>
        <w:t xml:space="preserve"> and upload</w:t>
      </w:r>
      <w:r w:rsidR="00B37F6A">
        <w:rPr>
          <w:color w:val="000000" w:themeColor="text1"/>
        </w:rPr>
        <w:t xml:space="preserve"> work</w:t>
      </w:r>
      <w:r w:rsidR="009925C3">
        <w:rPr>
          <w:color w:val="000000" w:themeColor="text1"/>
        </w:rPr>
        <w:t>.</w:t>
      </w:r>
      <w:r w:rsidR="00463CE9">
        <w:rPr>
          <w:color w:val="000000" w:themeColor="text1"/>
        </w:rPr>
        <w:t xml:space="preserve">  The teachers also take note of any pupils forgetting their Chromebooks as</w:t>
      </w:r>
      <w:r w:rsidR="001F68BD">
        <w:rPr>
          <w:color w:val="000000" w:themeColor="text1"/>
        </w:rPr>
        <w:t xml:space="preserve"> the vision of providing pupils with</w:t>
      </w:r>
      <w:r w:rsidR="00463CE9">
        <w:rPr>
          <w:color w:val="000000" w:themeColor="text1"/>
        </w:rPr>
        <w:t xml:space="preserve"> 1:1 devices</w:t>
      </w:r>
      <w:r w:rsidR="001F68BD">
        <w:rPr>
          <w:color w:val="000000" w:themeColor="text1"/>
        </w:rPr>
        <w:t xml:space="preserve"> ensure</w:t>
      </w:r>
      <w:r w:rsidR="008F72DE">
        <w:rPr>
          <w:color w:val="000000" w:themeColor="text1"/>
        </w:rPr>
        <w:t>s</w:t>
      </w:r>
      <w:r w:rsidR="001F68BD">
        <w:rPr>
          <w:color w:val="000000" w:themeColor="text1"/>
        </w:rPr>
        <w:t xml:space="preserve"> teaching can continue with ease.</w:t>
      </w:r>
      <w:r w:rsidR="00463CE9">
        <w:rPr>
          <w:color w:val="000000" w:themeColor="text1"/>
        </w:rPr>
        <w:t xml:space="preserve"> </w:t>
      </w:r>
      <w:r w:rsidR="009925C3">
        <w:rPr>
          <w:color w:val="000000" w:themeColor="text1"/>
        </w:rPr>
        <w:t xml:space="preserve"> Th</w:t>
      </w:r>
      <w:r w:rsidR="00D672CE">
        <w:rPr>
          <w:color w:val="000000" w:themeColor="text1"/>
        </w:rPr>
        <w:t>is information is then fed back to the leadership team whom originally decided on this action point</w:t>
      </w:r>
      <w:r w:rsidR="007B44A9">
        <w:rPr>
          <w:color w:val="000000" w:themeColor="text1"/>
        </w:rPr>
        <w:t xml:space="preserve"> which will show if providing pupils with 1:1 devices is successful</w:t>
      </w:r>
      <w:r w:rsidR="00D672CE">
        <w:rPr>
          <w:color w:val="000000" w:themeColor="text1"/>
        </w:rPr>
        <w:t>.  The leadership team look at all department</w:t>
      </w:r>
      <w:r w:rsidR="005142E3">
        <w:rPr>
          <w:color w:val="000000" w:themeColor="text1"/>
        </w:rPr>
        <w:t>s regarding the outcome of students using DCF skills within their lesson to</w:t>
      </w:r>
      <w:r w:rsidR="00382CA7">
        <w:rPr>
          <w:color w:val="000000" w:themeColor="text1"/>
        </w:rPr>
        <w:t xml:space="preserve"> further</w:t>
      </w:r>
      <w:r w:rsidR="005142E3">
        <w:rPr>
          <w:color w:val="000000" w:themeColor="text1"/>
        </w:rPr>
        <w:t xml:space="preserve"> inform the progress of this action</w:t>
      </w:r>
      <w:r w:rsidR="00B37F6A">
        <w:rPr>
          <w:color w:val="000000" w:themeColor="text1"/>
        </w:rPr>
        <w:t xml:space="preserve"> (</w:t>
      </w:r>
      <w:r w:rsidR="00382CA7" w:rsidRPr="00594D32">
        <w:rPr>
          <w:color w:val="000000" w:themeColor="text1"/>
        </w:rPr>
        <w:t>Head of Expressive Arts, 2023</w:t>
      </w:r>
      <w:r w:rsidR="00B37F6A">
        <w:rPr>
          <w:color w:val="000000" w:themeColor="text1"/>
        </w:rPr>
        <w:t>)</w:t>
      </w:r>
      <w:r w:rsidR="00172DC1">
        <w:rPr>
          <w:color w:val="000000" w:themeColor="text1"/>
        </w:rPr>
        <w:t>.</w:t>
      </w:r>
      <w:r w:rsidR="00F20591">
        <w:rPr>
          <w:color w:val="000000" w:themeColor="text1"/>
        </w:rPr>
        <w:t xml:space="preserve">  </w:t>
      </w:r>
    </w:p>
    <w:p w14:paraId="7E5ADE77" w14:textId="77777777" w:rsidR="00EF4679" w:rsidRDefault="00EF4679">
      <w:pPr>
        <w:rPr>
          <w:color w:val="000000" w:themeColor="text1"/>
        </w:rPr>
      </w:pPr>
    </w:p>
    <w:p w14:paraId="5DC21FF7" w14:textId="77777777" w:rsidR="001B10FF" w:rsidRDefault="005F0DB7" w:rsidP="00D55A0A">
      <w:pPr>
        <w:rPr>
          <w:color w:val="000000" w:themeColor="text1"/>
        </w:rPr>
      </w:pPr>
      <w:r>
        <w:rPr>
          <w:color w:val="000000" w:themeColor="text1"/>
        </w:rPr>
        <w:t>Working t</w:t>
      </w:r>
      <w:r w:rsidR="00EF4679">
        <w:rPr>
          <w:color w:val="000000" w:themeColor="text1"/>
        </w:rPr>
        <w:t xml:space="preserve">hrough the cyclical model, the progress of this action is continuously </w:t>
      </w:r>
      <w:r w:rsidR="00713341">
        <w:rPr>
          <w:color w:val="000000" w:themeColor="text1"/>
        </w:rPr>
        <w:t>analysed on a termly bases</w:t>
      </w:r>
      <w:r w:rsidR="00A56DF2">
        <w:rPr>
          <w:color w:val="000000" w:themeColor="text1"/>
        </w:rPr>
        <w:t xml:space="preserve"> through the gathering of data</w:t>
      </w:r>
      <w:r w:rsidR="00F11596">
        <w:rPr>
          <w:color w:val="000000" w:themeColor="text1"/>
        </w:rPr>
        <w:t xml:space="preserve"> where regular improvements can be made</w:t>
      </w:r>
      <w:r w:rsidR="00713341">
        <w:rPr>
          <w:color w:val="000000" w:themeColor="text1"/>
        </w:rPr>
        <w:t xml:space="preserve"> (</w:t>
      </w:r>
      <w:r w:rsidR="00A56DF2" w:rsidRPr="00594D32">
        <w:rPr>
          <w:color w:val="000000" w:themeColor="text1"/>
        </w:rPr>
        <w:t>Head of Expressive Arts, 2023</w:t>
      </w:r>
      <w:r w:rsidR="00713341">
        <w:rPr>
          <w:color w:val="000000" w:themeColor="text1"/>
        </w:rPr>
        <w:t>).</w:t>
      </w:r>
      <w:r w:rsidR="007C0EE8">
        <w:rPr>
          <w:color w:val="000000" w:themeColor="text1"/>
        </w:rPr>
        <w:t xml:space="preserve">  The leadership team are the staff members in charge of reviewing the outcome of pupils progress alongside </w:t>
      </w:r>
      <w:r w:rsidR="003F5405">
        <w:rPr>
          <w:color w:val="000000" w:themeColor="text1"/>
        </w:rPr>
        <w:t xml:space="preserve">using 1:1 Chromebooks to assess whether the action is </w:t>
      </w:r>
      <w:r w:rsidR="00826475">
        <w:rPr>
          <w:color w:val="000000" w:themeColor="text1"/>
        </w:rPr>
        <w:t>proving successful.</w:t>
      </w:r>
      <w:r w:rsidR="00EE0C48">
        <w:rPr>
          <w:color w:val="000000" w:themeColor="text1"/>
        </w:rPr>
        <w:t xml:space="preserve">  This is similar to case study one </w:t>
      </w:r>
      <w:r w:rsidR="00F46A99">
        <w:rPr>
          <w:color w:val="000000" w:themeColor="text1"/>
        </w:rPr>
        <w:t>where the leadership team assess if the schools vision is understood</w:t>
      </w:r>
      <w:r w:rsidR="002366CD">
        <w:rPr>
          <w:color w:val="000000" w:themeColor="text1"/>
        </w:rPr>
        <w:t xml:space="preserve"> and translated from theory to practical</w:t>
      </w:r>
      <w:r w:rsidR="00F46A99">
        <w:rPr>
          <w:color w:val="000000" w:themeColor="text1"/>
        </w:rPr>
        <w:t xml:space="preserve"> by</w:t>
      </w:r>
      <w:r w:rsidR="002366CD">
        <w:rPr>
          <w:color w:val="000000" w:themeColor="text1"/>
        </w:rPr>
        <w:t xml:space="preserve"> all</w:t>
      </w:r>
      <w:r w:rsidR="00F46A99">
        <w:rPr>
          <w:color w:val="000000" w:themeColor="text1"/>
        </w:rPr>
        <w:t xml:space="preserve"> teaching staff</w:t>
      </w:r>
      <w:r w:rsidR="002366CD">
        <w:rPr>
          <w:color w:val="000000" w:themeColor="text1"/>
        </w:rPr>
        <w:t>.</w:t>
      </w:r>
      <w:r w:rsidR="00BE62A8">
        <w:rPr>
          <w:color w:val="000000" w:themeColor="text1"/>
        </w:rPr>
        <w:t xml:space="preserve">  </w:t>
      </w:r>
    </w:p>
    <w:p w14:paraId="74AE57F0" w14:textId="77777777" w:rsidR="001B10FF" w:rsidRDefault="001B10FF" w:rsidP="00D55A0A">
      <w:pPr>
        <w:rPr>
          <w:color w:val="000000" w:themeColor="text1"/>
        </w:rPr>
      </w:pPr>
    </w:p>
    <w:p w14:paraId="748946C8" w14:textId="2EA9C105" w:rsidR="00D55A0A" w:rsidRPr="008737B2" w:rsidRDefault="00BE62A8">
      <w:pPr>
        <w:rPr>
          <w:color w:val="000000" w:themeColor="text1"/>
        </w:rPr>
      </w:pPr>
      <w:r>
        <w:rPr>
          <w:color w:val="000000" w:themeColor="text1"/>
        </w:rPr>
        <w:t>ESTYN (2018) suggest a timeframe for staff to build on their skills in order to teach DCF skills.  This is not state</w:t>
      </w:r>
      <w:r w:rsidR="00DC53F7">
        <w:rPr>
          <w:color w:val="000000" w:themeColor="text1"/>
        </w:rPr>
        <w:t>d</w:t>
      </w:r>
      <w:r>
        <w:rPr>
          <w:color w:val="000000" w:themeColor="text1"/>
        </w:rPr>
        <w:t xml:space="preserve"> within the </w:t>
      </w:r>
      <w:r w:rsidR="003F6C6F">
        <w:rPr>
          <w:color w:val="000000" w:themeColor="text1"/>
        </w:rPr>
        <w:t xml:space="preserve">SIP but it is likely time was set aside for teaching staff to share skills </w:t>
      </w:r>
      <w:r w:rsidR="005D1C77">
        <w:rPr>
          <w:color w:val="000000" w:themeColor="text1"/>
        </w:rPr>
        <w:t xml:space="preserve">or </w:t>
      </w:r>
      <w:r w:rsidR="00710758">
        <w:rPr>
          <w:color w:val="000000" w:themeColor="text1"/>
        </w:rPr>
        <w:t>even receive training from an external company which will come at a cost.</w:t>
      </w:r>
      <w:r w:rsidR="001B10FF">
        <w:rPr>
          <w:color w:val="000000" w:themeColor="text1"/>
        </w:rPr>
        <w:t xml:space="preserve">  </w:t>
      </w:r>
      <w:r w:rsidR="00E52AB9">
        <w:rPr>
          <w:color w:val="000000" w:themeColor="text1"/>
        </w:rPr>
        <w:t xml:space="preserve">Working through the Welsh Government cycle of self-evaluation </w:t>
      </w:r>
      <w:r w:rsidR="004B3D4E">
        <w:rPr>
          <w:color w:val="000000" w:themeColor="text1"/>
        </w:rPr>
        <w:t xml:space="preserve">on a termly basis there </w:t>
      </w:r>
      <w:r w:rsidR="00AB1CF9">
        <w:rPr>
          <w:color w:val="000000" w:themeColor="text1"/>
        </w:rPr>
        <w:t>are</w:t>
      </w:r>
      <w:r w:rsidR="004B3D4E">
        <w:rPr>
          <w:color w:val="000000" w:themeColor="text1"/>
        </w:rPr>
        <w:t xml:space="preserve"> many opportunities throughout the school year where improvements can be made</w:t>
      </w:r>
      <w:r w:rsidR="008737B2">
        <w:rPr>
          <w:color w:val="000000" w:themeColor="text1"/>
        </w:rPr>
        <w:t xml:space="preserve">.  </w:t>
      </w:r>
    </w:p>
    <w:p w14:paraId="2751D6F4" w14:textId="77777777" w:rsidR="00477DA9" w:rsidRDefault="00477DA9"/>
    <w:p w14:paraId="437E65D8" w14:textId="6B976D79" w:rsidR="00477DA9" w:rsidRPr="00232B13" w:rsidRDefault="00477DA9">
      <w:pPr>
        <w:rPr>
          <w:b/>
          <w:bCs/>
          <w:u w:val="single"/>
        </w:rPr>
      </w:pPr>
      <w:r w:rsidRPr="00232B13">
        <w:rPr>
          <w:b/>
          <w:bCs/>
          <w:u w:val="single"/>
        </w:rPr>
        <w:t>Reflection</w:t>
      </w:r>
    </w:p>
    <w:p w14:paraId="7664257F" w14:textId="77777777" w:rsidR="00477DA9" w:rsidRDefault="00477DA9"/>
    <w:p w14:paraId="6A9FC441" w14:textId="7469C0A6" w:rsidR="00404EAB" w:rsidRDefault="003750E3">
      <w:r>
        <w:t>This action point derived from the 2019 ESTYN report where there were concerns of teaching and learning.</w:t>
      </w:r>
      <w:r w:rsidR="003C0946">
        <w:t xml:space="preserve">  </w:t>
      </w:r>
      <w:r w:rsidR="00C84967">
        <w:t>P</w:t>
      </w:r>
      <w:r w:rsidR="00717DE0">
        <w:t xml:space="preserve">ositive changes were made within the school where </w:t>
      </w:r>
      <w:r w:rsidR="007E09F3">
        <w:t>they embraced the Welsh Government’s vision of digitally competent pupils.  As well as thi</w:t>
      </w:r>
      <w:r w:rsidR="0047403F">
        <w:t>s, linking it to one of the four purposes makes it even more purposeful.</w:t>
      </w:r>
      <w:r>
        <w:t xml:space="preserve">  </w:t>
      </w:r>
      <w:r w:rsidR="005858B7">
        <w:t>After speaking to the Head of expressive arts</w:t>
      </w:r>
      <w:r w:rsidR="000053C9">
        <w:t xml:space="preserve"> I have learnt that</w:t>
      </w:r>
      <w:r w:rsidR="005858B7">
        <w:t xml:space="preserve"> working through the cycle on a termly basis </w:t>
      </w:r>
      <w:r w:rsidR="000053C9">
        <w:t>have enabled positive</w:t>
      </w:r>
      <w:r w:rsidR="00D81711">
        <w:t>,</w:t>
      </w:r>
      <w:r w:rsidR="000053C9">
        <w:t xml:space="preserve"> ongoing changes for pupils to improve </w:t>
      </w:r>
      <w:r w:rsidR="00D81711">
        <w:t>their DCF skills all through</w:t>
      </w:r>
      <w:r w:rsidR="009417AF">
        <w:t>out</w:t>
      </w:r>
      <w:r w:rsidR="00D81711">
        <w:t xml:space="preserve"> the year.  The collaborative approach to improving this skill </w:t>
      </w:r>
      <w:r w:rsidR="00B4257A">
        <w:t>is</w:t>
      </w:r>
      <w:r w:rsidR="001374D7">
        <w:t xml:space="preserve"> a beneficial way for the school to include DCF skills throughout departments</w:t>
      </w:r>
      <w:r w:rsidR="00B4257A">
        <w:t xml:space="preserve"> as they use many innovative ways to work which derived from the skills and ideas of teaching staff members</w:t>
      </w:r>
      <w:r w:rsidR="001374D7">
        <w:t xml:space="preserve">.  </w:t>
      </w:r>
      <w:r w:rsidR="00E23C31">
        <w:t xml:space="preserve">As they review data on a termly basis they are preparing pupils for the modern world </w:t>
      </w:r>
      <w:r w:rsidR="004D767C">
        <w:t>where</w:t>
      </w:r>
      <w:r w:rsidR="00CA5DD8">
        <w:t xml:space="preserve"> digital</w:t>
      </w:r>
      <w:r w:rsidR="004D767C">
        <w:t xml:space="preserve"> skills are used day to day</w:t>
      </w:r>
      <w:r w:rsidR="00AD2F1A">
        <w:t>, which is in line with the Welsh Governments vision.  The data gathered</w:t>
      </w:r>
      <w:r w:rsidR="00A55526">
        <w:t xml:space="preserve"> of pupils not bringing in laptops and progress of pupils working digitally work alongside each other</w:t>
      </w:r>
      <w:r w:rsidR="003D7C68">
        <w:t xml:space="preserve"> wh</w:t>
      </w:r>
      <w:r w:rsidR="00B946FA">
        <w:t xml:space="preserve">ere </w:t>
      </w:r>
      <w:r w:rsidR="00B946FA">
        <w:lastRenderedPageBreak/>
        <w:t xml:space="preserve">leadership staff assess </w:t>
      </w:r>
      <w:r w:rsidR="00BE5BC9">
        <w:t>pupil progress in conjunction to 1:1 devices to assess</w:t>
      </w:r>
      <w:r w:rsidR="00473F89">
        <w:t xml:space="preserve"> how personal devices are benefitting the lessons.</w:t>
      </w:r>
    </w:p>
    <w:p w14:paraId="3848C01E" w14:textId="77777777" w:rsidR="00404EAB" w:rsidRDefault="00404EAB"/>
    <w:p w14:paraId="6EEEDA70" w14:textId="5B9030B3" w:rsidR="008737B2" w:rsidRDefault="00603050">
      <w:r>
        <w:t>The SIP is an ongoing document</w:t>
      </w:r>
      <w:r w:rsidR="00C8528D">
        <w:t>,</w:t>
      </w:r>
      <w:r>
        <w:t xml:space="preserve"> </w:t>
      </w:r>
      <w:r w:rsidR="000F3F59">
        <w:t xml:space="preserve">although progress of pupils are not updated within the document but are </w:t>
      </w:r>
      <w:r w:rsidR="00884F48">
        <w:t>shared through meetings</w:t>
      </w:r>
      <w:r w:rsidR="00AB1CF9">
        <w:t xml:space="preserve"> on a termly basis</w:t>
      </w:r>
      <w:r w:rsidR="00884F48">
        <w:t>.</w:t>
      </w:r>
      <w:r w:rsidR="00940917">
        <w:t xml:space="preserve">  </w:t>
      </w:r>
      <w:r w:rsidR="00336741">
        <w:t>It is clear that the main stakeholders attached to this action point</w:t>
      </w:r>
      <w:r w:rsidR="00C8528D">
        <w:t xml:space="preserve"> are the leadership team, heads of departments and all teaching staff.  </w:t>
      </w:r>
      <w:r w:rsidR="00D20B20">
        <w:t xml:space="preserve">Looking at the wider vision the stakeholders are the leadership team, head of the school, the Welsh Government and other external funding sources </w:t>
      </w:r>
      <w:r w:rsidR="009257CE">
        <w:t>in order to provide pupils with 1:1 Chromebooks to be</w:t>
      </w:r>
      <w:r w:rsidR="00AB1CF9">
        <w:t>gin with</w:t>
      </w:r>
      <w:r w:rsidR="009257CE">
        <w:t xml:space="preserve">.  </w:t>
      </w:r>
      <w:r w:rsidR="00B64961">
        <w:t>As Kevin Palmer</w:t>
      </w:r>
      <w:r w:rsidR="00AB1CF9">
        <w:t xml:space="preserve"> </w:t>
      </w:r>
      <w:r w:rsidR="00AB1CF9" w:rsidRPr="000279DB">
        <w:rPr>
          <w:color w:val="000000" w:themeColor="text1"/>
        </w:rPr>
        <w:t>(</w:t>
      </w:r>
      <w:proofErr w:type="spellStart"/>
      <w:r w:rsidR="00AB1CF9" w:rsidRPr="000279DB">
        <w:rPr>
          <w:color w:val="000000" w:themeColor="text1"/>
        </w:rPr>
        <w:t>Addysg</w:t>
      </w:r>
      <w:proofErr w:type="spellEnd"/>
      <w:r w:rsidR="00AB1CF9" w:rsidRPr="000279DB">
        <w:rPr>
          <w:color w:val="000000" w:themeColor="text1"/>
        </w:rPr>
        <w:t xml:space="preserve"> Cymru</w:t>
      </w:r>
      <w:r w:rsidR="00AB1CF9">
        <w:rPr>
          <w:color w:val="000000" w:themeColor="text1"/>
        </w:rPr>
        <w:t>, 2018)</w:t>
      </w:r>
      <w:r w:rsidR="00B64961">
        <w:t xml:space="preserve"> states schools </w:t>
      </w:r>
      <w:r w:rsidR="0005612D">
        <w:t>are</w:t>
      </w:r>
      <w:r w:rsidR="00B64961">
        <w:t xml:space="preserve"> learning organisations </w:t>
      </w:r>
      <w:r w:rsidR="0005612D">
        <w:t>he speaks of effective leadership in terms of change.  It is apparent th</w:t>
      </w:r>
      <w:r w:rsidR="00A92048">
        <w:t>at the</w:t>
      </w:r>
      <w:r w:rsidR="0005612D">
        <w:t xml:space="preserve"> school </w:t>
      </w:r>
      <w:r w:rsidR="00A92048">
        <w:t>possess this as</w:t>
      </w:r>
      <w:r w:rsidR="00944D13">
        <w:t xml:space="preserve"> the</w:t>
      </w:r>
      <w:r w:rsidR="00A92048">
        <w:t xml:space="preserve"> leadership</w:t>
      </w:r>
      <w:r w:rsidR="00944D13">
        <w:t xml:space="preserve"> team</w:t>
      </w:r>
      <w:r w:rsidR="00A92048">
        <w:t xml:space="preserve"> are in charge of </w:t>
      </w:r>
      <w:r w:rsidR="006504C6">
        <w:t xml:space="preserve">the continuous improvements </w:t>
      </w:r>
      <w:r w:rsidR="007729C2">
        <w:t>of this action which is proving successful.  Palmer also speaks about a culture</w:t>
      </w:r>
      <w:r w:rsidR="00D64227">
        <w:t xml:space="preserve"> of inquiry as a whole school.  The school consistently explore </w:t>
      </w:r>
      <w:r w:rsidR="0038654C">
        <w:t xml:space="preserve">the way in which DCF skills are implemented using personal Chromebooks </w:t>
      </w:r>
      <w:r w:rsidR="009D328F">
        <w:t xml:space="preserve">in order to assess </w:t>
      </w:r>
      <w:r w:rsidR="007E2884">
        <w:t>if providing pupils with personal devices is success and whether it enhances their learning through innovative ways of working</w:t>
      </w:r>
      <w:r w:rsidR="00C03B1C">
        <w:t>, as the success criteria states</w:t>
      </w:r>
      <w:r w:rsidR="00B15B61">
        <w:t>, engaging all learners</w:t>
      </w:r>
      <w:r w:rsidR="00AB1CF9">
        <w:t>.</w:t>
      </w:r>
    </w:p>
    <w:p w14:paraId="69B22B7D" w14:textId="77777777" w:rsidR="003554DB" w:rsidRDefault="003554DB"/>
    <w:p w14:paraId="42757FBB" w14:textId="66229CBF" w:rsidR="003554DB" w:rsidRDefault="003554DB">
      <w:r>
        <w:t>Dates are not included within the document</w:t>
      </w:r>
      <w:r w:rsidR="006D2721">
        <w:t xml:space="preserve"> which appears to be</w:t>
      </w:r>
      <w:r w:rsidR="001A46D9">
        <w:t xml:space="preserve"> part</w:t>
      </w:r>
      <w:r w:rsidR="006D2721">
        <w:t xml:space="preserve"> the ongoing nature of the action.</w:t>
      </w:r>
      <w:r w:rsidR="001A46D9">
        <w:t xml:space="preserve">  Although data analysis to evaluate the progress is shared in meetings it would be </w:t>
      </w:r>
      <w:r w:rsidR="004B022C">
        <w:t>beneficial to update the SIP with the most relevant progress to date.</w:t>
      </w:r>
      <w:r w:rsidR="00994B5C">
        <w:t xml:space="preserve">  As well as this, the way in which 1:1 devices are funded are not stated within the SIP.  Although we can </w:t>
      </w:r>
      <w:r w:rsidR="00307773">
        <w:t>assume the Welsh Government initially provided funding during the pandemic to supply eFSM learners with devices to work from home we cannot be certain whether the additional devices provided to all other learners came from the schools budget or further funding.</w:t>
      </w:r>
    </w:p>
    <w:p w14:paraId="329D35DC" w14:textId="722FE69D" w:rsidR="00477DA9" w:rsidRDefault="00477DA9"/>
    <w:p w14:paraId="63DB2842" w14:textId="77777777" w:rsidR="00BF4378" w:rsidRDefault="00BF4378"/>
    <w:p w14:paraId="61810D48" w14:textId="781D037C" w:rsidR="00BF4378" w:rsidRPr="002101AA" w:rsidRDefault="00BF4378">
      <w:pPr>
        <w:rPr>
          <w:b/>
          <w:bCs/>
          <w:u w:val="single"/>
        </w:rPr>
      </w:pPr>
      <w:r w:rsidRPr="002101AA">
        <w:rPr>
          <w:b/>
          <w:bCs/>
          <w:u w:val="single"/>
        </w:rPr>
        <w:t>Conclusion</w:t>
      </w:r>
    </w:p>
    <w:p w14:paraId="02E8D8E5" w14:textId="77777777" w:rsidR="000F4FF5" w:rsidRDefault="000F4FF5">
      <w:pPr>
        <w:rPr>
          <w:b/>
          <w:bCs/>
        </w:rPr>
      </w:pPr>
    </w:p>
    <w:p w14:paraId="73445C2F" w14:textId="66FD4EEE" w:rsidR="00C0741D" w:rsidRDefault="00937D0C">
      <w:r>
        <w:t xml:space="preserve">Through looking into the SIP I have learnt the importance of self-evaluation within a school working through the Welsh </w:t>
      </w:r>
      <w:r w:rsidR="00E2571F">
        <w:t xml:space="preserve">Governments cyclical model.  It sets out clear guidance in order for school improvement plans </w:t>
      </w:r>
      <w:r w:rsidR="00386E93">
        <w:t xml:space="preserve">to be effective.  </w:t>
      </w:r>
      <w:r w:rsidR="00264FBC">
        <w:t>Through exploring a schools SIP document focusing on a</w:t>
      </w:r>
      <w:r w:rsidR="00B1310F">
        <w:t xml:space="preserve"> specific</w:t>
      </w:r>
      <w:r w:rsidR="00264FBC">
        <w:t xml:space="preserve"> action</w:t>
      </w:r>
      <w:r w:rsidR="00B1310F">
        <w:t xml:space="preserve"> point</w:t>
      </w:r>
      <w:r w:rsidR="00264FBC">
        <w:t xml:space="preserve"> I </w:t>
      </w:r>
      <w:r w:rsidR="00B1310F">
        <w:t xml:space="preserve">gained a deep understanding of the process from how it is decided, to </w:t>
      </w:r>
      <w:r w:rsidR="00414BAB">
        <w:t xml:space="preserve">learning about stakeholders involved, to implementing it </w:t>
      </w:r>
      <w:r w:rsidR="00E73300">
        <w:t>through providing</w:t>
      </w:r>
      <w:r w:rsidR="00414BAB">
        <w:t xml:space="preserve"> resources.  Through</w:t>
      </w:r>
      <w:r w:rsidR="00E73300">
        <w:t xml:space="preserve"> pinning</w:t>
      </w:r>
      <w:r w:rsidR="00414BAB">
        <w:t xml:space="preserve"> a success criteria </w:t>
      </w:r>
      <w:r w:rsidR="00E73300">
        <w:t xml:space="preserve">to an action point it allows for clear evaluation to take place through data analysis. </w:t>
      </w:r>
      <w:r w:rsidR="00260E03">
        <w:t xml:space="preserve">  Specific to the SIP explored within th</w:t>
      </w:r>
      <w:r w:rsidR="00AB1CF9">
        <w:t>is</w:t>
      </w:r>
      <w:r w:rsidR="00260E03">
        <w:t xml:space="preserve"> assignment, the way in which they </w:t>
      </w:r>
      <w:r w:rsidR="00C22A27">
        <w:t>discuss ideas to move it from theory to practical</w:t>
      </w:r>
      <w:r w:rsidR="00AB1CF9">
        <w:t>,</w:t>
      </w:r>
      <w:r w:rsidR="00C22A27">
        <w:t xml:space="preserve"> a collaborative process </w:t>
      </w:r>
      <w:r w:rsidR="009F2D46">
        <w:t xml:space="preserve">takes place which includes innovative ideas from teaching staff.  </w:t>
      </w:r>
      <w:r w:rsidR="00176576">
        <w:t xml:space="preserve">The school follows the Welsh Government guidance and act as a </w:t>
      </w:r>
      <w:r w:rsidR="00986EFC">
        <w:t>learning organisation where the best outcomes for learners are continuously improving</w:t>
      </w:r>
      <w:r w:rsidR="00177D4F">
        <w:t xml:space="preserve"> through self-evaluation</w:t>
      </w:r>
      <w:r w:rsidR="00986EFC">
        <w:t>.</w:t>
      </w:r>
      <w:r w:rsidR="00403EA6">
        <w:t xml:space="preserve">  As well as this the</w:t>
      </w:r>
      <w:r w:rsidR="00EB28BB">
        <w:t xml:space="preserve"> school</w:t>
      </w:r>
      <w:r w:rsidR="00AB1CF9">
        <w:t xml:space="preserve"> clearly</w:t>
      </w:r>
      <w:r w:rsidR="00403EA6">
        <w:t xml:space="preserve"> </w:t>
      </w:r>
      <w:r w:rsidR="00C0741D">
        <w:t>work towards the values of the Welsh Curriculum</w:t>
      </w:r>
      <w:r w:rsidR="00EB28BB">
        <w:t xml:space="preserve"> within their SIP</w:t>
      </w:r>
      <w:r w:rsidR="00C0741D">
        <w:t>.</w:t>
      </w:r>
      <w:r w:rsidR="00986EFC">
        <w:t xml:space="preserve">  </w:t>
      </w:r>
    </w:p>
    <w:p w14:paraId="0765F2DF" w14:textId="77777777" w:rsidR="00C0741D" w:rsidRDefault="00C0741D"/>
    <w:p w14:paraId="0C958016" w14:textId="772C3FF0" w:rsidR="00600AD7" w:rsidRDefault="00382B93">
      <w:r>
        <w:t>This will inform my</w:t>
      </w:r>
      <w:r w:rsidR="00AB1CF9">
        <w:t xml:space="preserve"> future</w:t>
      </w:r>
      <w:r>
        <w:t xml:space="preserve"> teaching practice </w:t>
      </w:r>
      <w:r w:rsidR="00AB1CF9">
        <w:t>as</w:t>
      </w:r>
      <w:r>
        <w:t xml:space="preserve"> I will always explore </w:t>
      </w:r>
      <w:r w:rsidR="00DE08FE">
        <w:t xml:space="preserve">the SIP </w:t>
      </w:r>
      <w:r w:rsidR="000E11BD">
        <w:t>and</w:t>
      </w:r>
      <w:r w:rsidR="00DE08FE">
        <w:t xml:space="preserve"> departmental</w:t>
      </w:r>
      <w:r w:rsidR="000E11BD">
        <w:t xml:space="preserve"> improvement plans</w:t>
      </w:r>
      <w:r w:rsidR="00387CCA">
        <w:t xml:space="preserve"> within the school I am teaching</w:t>
      </w:r>
      <w:r w:rsidR="00DE08FE">
        <w:t xml:space="preserve"> to ensure I understand my role</w:t>
      </w:r>
      <w:r w:rsidR="00387CCA">
        <w:t xml:space="preserve"> and responsibilities</w:t>
      </w:r>
      <w:r w:rsidR="00DE08FE">
        <w:t xml:space="preserve"> in supporting the schools vision</w:t>
      </w:r>
      <w:r w:rsidR="002101AA">
        <w:t>.</w:t>
      </w:r>
    </w:p>
    <w:p w14:paraId="0F3D805E" w14:textId="77777777" w:rsidR="00322784" w:rsidRPr="00322784" w:rsidRDefault="00322784"/>
    <w:p w14:paraId="3CE69B17" w14:textId="34A4DA40" w:rsidR="00106E53" w:rsidRPr="004226CF" w:rsidRDefault="004226CF">
      <w:r>
        <w:t xml:space="preserve"> </w:t>
      </w:r>
    </w:p>
    <w:p w14:paraId="10F1E869" w14:textId="77777777" w:rsidR="00106E53" w:rsidRDefault="00106E53">
      <w:pPr>
        <w:rPr>
          <w:b/>
          <w:bCs/>
        </w:rPr>
      </w:pPr>
    </w:p>
    <w:p w14:paraId="1AF37D9B" w14:textId="773AA79C" w:rsidR="006879F8" w:rsidRDefault="00F75294">
      <w:r>
        <w:t xml:space="preserve"> </w:t>
      </w:r>
    </w:p>
    <w:p w14:paraId="11CD8397" w14:textId="77777777" w:rsidR="00D20EC7" w:rsidRDefault="00D20EC7"/>
    <w:p w14:paraId="25EA3405" w14:textId="77777777" w:rsidR="00D20EC7" w:rsidRDefault="00D20EC7"/>
    <w:p w14:paraId="3119AD1A" w14:textId="77777777" w:rsidR="00E21CDF" w:rsidRDefault="00E21CDF"/>
    <w:p w14:paraId="5782045E" w14:textId="77777777" w:rsidR="00850BCC" w:rsidRDefault="00850BCC"/>
    <w:p w14:paraId="12E8EBD0" w14:textId="77777777" w:rsidR="00AB1CF9" w:rsidRDefault="00AB1CF9"/>
    <w:p w14:paraId="66BE9D63" w14:textId="40AE86DF" w:rsidR="00D20EC7" w:rsidRPr="00F51DFF" w:rsidRDefault="00D20EC7">
      <w:pPr>
        <w:rPr>
          <w:u w:val="single"/>
        </w:rPr>
      </w:pPr>
      <w:r w:rsidRPr="00D20EC7">
        <w:rPr>
          <w:u w:val="single"/>
        </w:rPr>
        <w:lastRenderedPageBreak/>
        <w:t>Reference list</w:t>
      </w:r>
    </w:p>
    <w:p w14:paraId="2B3A61E8" w14:textId="77777777" w:rsidR="00F51DFF" w:rsidRDefault="00F51DFF"/>
    <w:p w14:paraId="4FA65668" w14:textId="222C0BF1" w:rsidR="0083061E" w:rsidRDefault="000279DB">
      <w:proofErr w:type="spellStart"/>
      <w:r>
        <w:t>Addysg</w:t>
      </w:r>
      <w:proofErr w:type="spellEnd"/>
      <w:r>
        <w:t xml:space="preserve"> Cymru. (2018) </w:t>
      </w:r>
      <w:r>
        <w:rPr>
          <w:i/>
          <w:iCs/>
        </w:rPr>
        <w:t xml:space="preserve">Exploring Schools as Learning Organisations. </w:t>
      </w:r>
      <w:r>
        <w:t>Spotify.</w:t>
      </w:r>
      <w:r>
        <w:rPr>
          <w:i/>
          <w:iCs/>
        </w:rPr>
        <w:t xml:space="preserve"> </w:t>
      </w:r>
      <w:r>
        <w:t xml:space="preserve">Available at: </w:t>
      </w:r>
      <w:hyperlink r:id="rId6" w:history="1">
        <w:r w:rsidRPr="00516652">
          <w:rPr>
            <w:rStyle w:val="Hyperlink"/>
          </w:rPr>
          <w:t>https://open.spotify.com/episode/06RzYGETm5oUWsaS36O7OI?si=wdczhCrpRHSMtDfjxPX59g&amp;dd=1</w:t>
        </w:r>
      </w:hyperlink>
      <w:r>
        <w:t xml:space="preserve"> (Accessed 03 April 2023)</w:t>
      </w:r>
    </w:p>
    <w:p w14:paraId="4BCCDFA4" w14:textId="77777777" w:rsidR="00661F80" w:rsidRDefault="00661F80"/>
    <w:p w14:paraId="2D83B1F9" w14:textId="2451D5CC" w:rsidR="00661F80" w:rsidRDefault="00661F80">
      <w:r w:rsidRPr="006B218E">
        <w:rPr>
          <w:color w:val="000000" w:themeColor="text1"/>
        </w:rPr>
        <w:t xml:space="preserve">Donaldson, G. (2015) </w:t>
      </w:r>
      <w:r w:rsidRPr="006B218E">
        <w:rPr>
          <w:rFonts w:eastAsia="Times New Roman"/>
          <w:i/>
          <w:iCs/>
          <w:color w:val="000000" w:themeColor="text1"/>
        </w:rPr>
        <w:t>Successful Futures Independent Review of Curriculum and Assessment Arrangements in Wales</w:t>
      </w:r>
      <w:r>
        <w:rPr>
          <w:rFonts w:eastAsia="Times New Roman"/>
          <w:i/>
          <w:iCs/>
          <w:color w:val="000000" w:themeColor="text1"/>
        </w:rPr>
        <w:t xml:space="preserve">. </w:t>
      </w:r>
      <w:r>
        <w:rPr>
          <w:rFonts w:eastAsia="Times New Roman"/>
          <w:color w:val="000000" w:themeColor="text1"/>
        </w:rPr>
        <w:t xml:space="preserve">Available at: </w:t>
      </w:r>
      <w:hyperlink r:id="rId7" w:history="1">
        <w:r w:rsidRPr="003F66DB">
          <w:rPr>
            <w:rStyle w:val="Hyperlink"/>
            <w:rFonts w:eastAsia="Times New Roman"/>
          </w:rPr>
          <w:t>https://gov.wales/sites/default/files/publications/2018-03/successful-futures.pdf</w:t>
        </w:r>
      </w:hyperlink>
      <w:r>
        <w:rPr>
          <w:rFonts w:eastAsia="Times New Roman"/>
          <w:color w:val="000000" w:themeColor="text1"/>
        </w:rPr>
        <w:t xml:space="preserve"> (Accessed 06 April  2023)</w:t>
      </w:r>
    </w:p>
    <w:p w14:paraId="2CA0B24D" w14:textId="77777777" w:rsidR="00485786" w:rsidRDefault="00485786"/>
    <w:p w14:paraId="0DF0AEFF" w14:textId="2742D383" w:rsidR="00485786" w:rsidRDefault="00485786">
      <w:r>
        <w:t xml:space="preserve">Edwards, A. ESTYN. (2019) </w:t>
      </w:r>
      <w:r>
        <w:rPr>
          <w:i/>
          <w:iCs/>
        </w:rPr>
        <w:t xml:space="preserve">Digital </w:t>
      </w:r>
      <w:proofErr w:type="spellStart"/>
      <w:r>
        <w:rPr>
          <w:i/>
          <w:iCs/>
        </w:rPr>
        <w:t>Comprtance</w:t>
      </w:r>
      <w:proofErr w:type="spellEnd"/>
      <w:r>
        <w:rPr>
          <w:i/>
          <w:iCs/>
        </w:rPr>
        <w:t xml:space="preserve">: Improving pupil’s digital skills. </w:t>
      </w:r>
      <w:r>
        <w:t xml:space="preserve">Available at: </w:t>
      </w:r>
      <w:hyperlink r:id="rId8" w:history="1">
        <w:r w:rsidRPr="00516652">
          <w:rPr>
            <w:rStyle w:val="Hyperlink"/>
          </w:rPr>
          <w:t>https://www.estyn.gov.wales/blog/digital-competence-improving-pupils-digital-skills</w:t>
        </w:r>
      </w:hyperlink>
      <w:r>
        <w:rPr>
          <w:rStyle w:val="Hyperlink"/>
        </w:rPr>
        <w:t xml:space="preserve"> </w:t>
      </w:r>
      <w:r w:rsidRPr="00D20EC7">
        <w:t>(Accessed on 06 April 2023)</w:t>
      </w:r>
    </w:p>
    <w:p w14:paraId="3BC2893F" w14:textId="77777777" w:rsidR="00F67704" w:rsidRDefault="00F67704"/>
    <w:p w14:paraId="048A53F3" w14:textId="2C4899E8" w:rsidR="00F67704" w:rsidRPr="00F67704" w:rsidRDefault="00F67704">
      <w:pPr>
        <w:rPr>
          <w:color w:val="0563C1" w:themeColor="hyperlink"/>
          <w:u w:val="single"/>
        </w:rPr>
      </w:pPr>
      <w:r>
        <w:t xml:space="preserve">ESTYN (2018) </w:t>
      </w:r>
      <w:r>
        <w:rPr>
          <w:i/>
          <w:iCs/>
        </w:rPr>
        <w:t>Preparing for the Digital Competence Framework (DCF)</w:t>
      </w:r>
      <w:r>
        <w:t xml:space="preserve">. Available at: </w:t>
      </w:r>
      <w:hyperlink r:id="rId9" w:history="1">
        <w:r w:rsidRPr="006668A0">
          <w:rPr>
            <w:rStyle w:val="Hyperlink"/>
          </w:rPr>
          <w:t>https://www.estyn.gov.wales/system/files/2020-07/Preparing%2520for%2520the%2520DCF%2520eng.pdf</w:t>
        </w:r>
      </w:hyperlink>
      <w:r>
        <w:rPr>
          <w:color w:val="000000" w:themeColor="text1"/>
        </w:rPr>
        <w:t xml:space="preserve"> </w:t>
      </w:r>
      <w:r w:rsidRPr="00D20EC7">
        <w:t>(Accessed on 06 April 2023)</w:t>
      </w:r>
    </w:p>
    <w:p w14:paraId="78262524" w14:textId="77777777" w:rsidR="000279DB" w:rsidRDefault="000279DB"/>
    <w:p w14:paraId="718DBC3F" w14:textId="68F8009A" w:rsidR="00F51DFF" w:rsidRDefault="00F51DFF">
      <w:r>
        <w:t xml:space="preserve">ESTYN (2019) </w:t>
      </w:r>
      <w:r w:rsidRPr="00F51DFF">
        <w:rPr>
          <w:i/>
          <w:iCs/>
        </w:rPr>
        <w:t>A Report on X School</w:t>
      </w:r>
      <w:r>
        <w:rPr>
          <w:i/>
          <w:iCs/>
        </w:rPr>
        <w:t xml:space="preserve">. </w:t>
      </w:r>
      <w:r>
        <w:t xml:space="preserve">Available at: </w:t>
      </w:r>
      <w:hyperlink r:id="rId10" w:history="1">
        <w:r w:rsidRPr="00516652">
          <w:rPr>
            <w:rStyle w:val="Hyperlink"/>
          </w:rPr>
          <w:t>https://www.estyn.gov.wales/provider/71</w:t>
        </w:r>
      </w:hyperlink>
      <w:r>
        <w:rPr>
          <w:rStyle w:val="Hyperlink"/>
        </w:rPr>
        <w:t xml:space="preserve"> </w:t>
      </w:r>
      <w:r w:rsidRPr="00D20EC7">
        <w:t>(Accessed on 0</w:t>
      </w:r>
      <w:r>
        <w:t>3</w:t>
      </w:r>
      <w:r w:rsidRPr="00D20EC7">
        <w:t xml:space="preserve"> April 2023)</w:t>
      </w:r>
    </w:p>
    <w:p w14:paraId="5422EFE2" w14:textId="77777777" w:rsidR="00F51DFF" w:rsidRDefault="00F51DFF"/>
    <w:p w14:paraId="1508F32A" w14:textId="3C0CC195" w:rsidR="00F51DFF" w:rsidRDefault="00F51DFF">
      <w:r>
        <w:t xml:space="preserve">ESTYN (2021) </w:t>
      </w:r>
      <w:r w:rsidRPr="00F51DFF">
        <w:rPr>
          <w:i/>
          <w:iCs/>
        </w:rPr>
        <w:t>X School: Outcome of Estyn Review.</w:t>
      </w:r>
      <w:r>
        <w:t xml:space="preserve"> Available at: </w:t>
      </w:r>
      <w:hyperlink r:id="rId11" w:history="1">
        <w:r w:rsidRPr="00516652">
          <w:rPr>
            <w:rStyle w:val="Hyperlink"/>
          </w:rPr>
          <w:t>https://www.estyn.gov.wales/system/files/2021-09/Outcome%20of%20Estyn%20review20School%202021.pdf</w:t>
        </w:r>
      </w:hyperlink>
      <w:r>
        <w:t xml:space="preserve"> </w:t>
      </w:r>
      <w:r w:rsidRPr="00D20EC7">
        <w:t>(Accessed on 0</w:t>
      </w:r>
      <w:r>
        <w:t>3</w:t>
      </w:r>
      <w:r w:rsidRPr="00D20EC7">
        <w:t xml:space="preserve"> April 2023)</w:t>
      </w:r>
    </w:p>
    <w:p w14:paraId="726BA4FF" w14:textId="77777777" w:rsidR="00F51DFF" w:rsidRDefault="00F51DFF"/>
    <w:p w14:paraId="417D61B1" w14:textId="6B532F7F" w:rsidR="00F51DFF" w:rsidRDefault="00F51DFF">
      <w:r>
        <w:t xml:space="preserve">Goldstone, R. </w:t>
      </w:r>
      <w:r w:rsidRPr="00D20EC7">
        <w:t>BERA</w:t>
      </w:r>
      <w:r w:rsidR="00485786">
        <w:t>.</w:t>
      </w:r>
      <w:r w:rsidRPr="00D20EC7">
        <w:t xml:space="preserve"> (</w:t>
      </w:r>
      <w:r>
        <w:t xml:space="preserve">2022) </w:t>
      </w:r>
      <w:r>
        <w:rPr>
          <w:i/>
          <w:iCs/>
        </w:rPr>
        <w:t xml:space="preserve">School self-evaluation for school improvement: Principles of effective </w:t>
      </w:r>
      <w:proofErr w:type="spellStart"/>
      <w:r>
        <w:rPr>
          <w:i/>
          <w:iCs/>
        </w:rPr>
        <w:t>pratice</w:t>
      </w:r>
      <w:proofErr w:type="spellEnd"/>
      <w:r>
        <w:rPr>
          <w:i/>
          <w:iCs/>
        </w:rPr>
        <w:t>.</w:t>
      </w:r>
      <w:r>
        <w:t xml:space="preserve"> Available at: </w:t>
      </w:r>
      <w:hyperlink r:id="rId12" w:history="1">
        <w:r w:rsidRPr="00516652">
          <w:rPr>
            <w:rStyle w:val="Hyperlink"/>
          </w:rPr>
          <w:t>https://www.bera.ac.uk/blog/school-self-evaluation-for-school-improvement-principles-of-effective-practice</w:t>
        </w:r>
      </w:hyperlink>
      <w:r w:rsidRPr="00D20EC7">
        <w:t xml:space="preserve"> (Accessed on 06 April 2023)</w:t>
      </w:r>
    </w:p>
    <w:p w14:paraId="33BAB40F" w14:textId="77777777" w:rsidR="00886288" w:rsidRDefault="00886288"/>
    <w:p w14:paraId="6A7B1772" w14:textId="7689DD1F" w:rsidR="00886288" w:rsidRPr="00110512" w:rsidRDefault="00886288">
      <w:pPr>
        <w:rPr>
          <w:i/>
          <w:iCs/>
        </w:rPr>
      </w:pPr>
      <w:r w:rsidRPr="00753236">
        <w:rPr>
          <w:color w:val="000000" w:themeColor="text1"/>
        </w:rPr>
        <w:t xml:space="preserve">Head of Expressive Arts </w:t>
      </w:r>
      <w:r w:rsidR="00110512">
        <w:rPr>
          <w:color w:val="000000" w:themeColor="text1"/>
        </w:rPr>
        <w:t>(</w:t>
      </w:r>
      <w:r w:rsidRPr="00753236">
        <w:rPr>
          <w:color w:val="000000" w:themeColor="text1"/>
        </w:rPr>
        <w:t>2023</w:t>
      </w:r>
      <w:r w:rsidR="00110512">
        <w:rPr>
          <w:color w:val="000000" w:themeColor="text1"/>
        </w:rPr>
        <w:t xml:space="preserve">) </w:t>
      </w:r>
      <w:r w:rsidR="00110512">
        <w:rPr>
          <w:i/>
          <w:iCs/>
          <w:color w:val="000000" w:themeColor="text1"/>
        </w:rPr>
        <w:t>A conversation between the head of expressive arts and myself.</w:t>
      </w:r>
    </w:p>
    <w:p w14:paraId="6612EE59" w14:textId="77777777" w:rsidR="00F51DFF" w:rsidRDefault="00F51DFF"/>
    <w:p w14:paraId="097E8E36" w14:textId="3CB58DDA" w:rsidR="00F51DFF" w:rsidRDefault="00F51DFF">
      <w:proofErr w:type="spellStart"/>
      <w:r>
        <w:t>Hwb</w:t>
      </w:r>
      <w:proofErr w:type="spellEnd"/>
      <w:r>
        <w:t xml:space="preserve"> (2019) </w:t>
      </w:r>
      <w:r>
        <w:rPr>
          <w:i/>
          <w:iCs/>
        </w:rPr>
        <w:t xml:space="preserve">Cross-curricular Skills Framework. </w:t>
      </w:r>
      <w:r>
        <w:t>Welsh Government.</w:t>
      </w:r>
      <w:r>
        <w:rPr>
          <w:i/>
          <w:iCs/>
        </w:rPr>
        <w:t xml:space="preserve"> </w:t>
      </w:r>
      <w:r>
        <w:t xml:space="preserve">Available at: </w:t>
      </w:r>
      <w:hyperlink r:id="rId13" w:history="1">
        <w:r w:rsidRPr="00A27454">
          <w:rPr>
            <w:rStyle w:val="Hyperlink"/>
          </w:rPr>
          <w:t>https://hwb.gov.wales/curriculum-for-wales/cross-curricular-skills-frameworks/</w:t>
        </w:r>
      </w:hyperlink>
      <w:r>
        <w:rPr>
          <w:rStyle w:val="Hyperlink"/>
        </w:rPr>
        <w:t xml:space="preserve"> </w:t>
      </w:r>
      <w:r w:rsidRPr="00D20EC7">
        <w:t>(Accessed on 0</w:t>
      </w:r>
      <w:r>
        <w:t>3</w:t>
      </w:r>
      <w:r w:rsidRPr="00D20EC7">
        <w:t xml:space="preserve"> April 2023)</w:t>
      </w:r>
      <w:r>
        <w:t xml:space="preserve"> </w:t>
      </w:r>
    </w:p>
    <w:p w14:paraId="4DCF875A" w14:textId="77777777" w:rsidR="00E9764F" w:rsidRDefault="00E9764F"/>
    <w:p w14:paraId="6499B05C" w14:textId="6E0D0A6B" w:rsidR="00E9764F" w:rsidRDefault="00E9764F">
      <w:r>
        <w:t>My Local School (202</w:t>
      </w:r>
      <w:r w:rsidR="006652DE">
        <w:t xml:space="preserve">2) Available at: </w:t>
      </w:r>
      <w:hyperlink r:id="rId14" w:history="1">
        <w:r w:rsidR="006652DE" w:rsidRPr="008F3D66">
          <w:rPr>
            <w:rStyle w:val="Hyperlink"/>
          </w:rPr>
          <w:t>https://mylocalschool.gov.wales/School/lang=en</w:t>
        </w:r>
      </w:hyperlink>
      <w:r>
        <w:t xml:space="preserve"> </w:t>
      </w:r>
      <w:r w:rsidR="006652DE" w:rsidRPr="00D20EC7">
        <w:t>(Accessed on 0</w:t>
      </w:r>
      <w:r w:rsidR="006652DE">
        <w:t>3</w:t>
      </w:r>
      <w:r w:rsidR="006652DE" w:rsidRPr="00D20EC7">
        <w:t xml:space="preserve"> April 2023)</w:t>
      </w:r>
      <w:r w:rsidR="006652DE">
        <w:t xml:space="preserve"> </w:t>
      </w:r>
    </w:p>
    <w:p w14:paraId="562E5B72" w14:textId="77777777" w:rsidR="00E21CDF" w:rsidRDefault="00E21CDF"/>
    <w:p w14:paraId="32E7688A" w14:textId="66C1E202" w:rsidR="00E21CDF" w:rsidRDefault="00E21CDF">
      <w:pPr>
        <w:rPr>
          <w:color w:val="000000" w:themeColor="text1"/>
        </w:rPr>
      </w:pPr>
      <w:r>
        <w:rPr>
          <w:color w:val="000000" w:themeColor="text1"/>
        </w:rPr>
        <w:t>OECD (2023)</w:t>
      </w:r>
      <w:r w:rsidR="000575B2">
        <w:rPr>
          <w:color w:val="000000" w:themeColor="text1"/>
        </w:rPr>
        <w:t xml:space="preserve"> </w:t>
      </w:r>
      <w:r>
        <w:rPr>
          <w:i/>
          <w:iCs/>
          <w:color w:val="000000" w:themeColor="text1"/>
        </w:rPr>
        <w:t xml:space="preserve">Achieving the New Curriculum for Wales. </w:t>
      </w:r>
      <w:r w:rsidRPr="000279DB">
        <w:rPr>
          <w:color w:val="000000" w:themeColor="text1"/>
        </w:rPr>
        <w:t>OECDiLibrary</w:t>
      </w:r>
      <w:r>
        <w:rPr>
          <w:color w:val="000000" w:themeColor="text1"/>
        </w:rPr>
        <w:t xml:space="preserve">. Available at: </w:t>
      </w:r>
      <w:hyperlink r:id="rId15" w:history="1">
        <w:r w:rsidRPr="00516652">
          <w:rPr>
            <w:rStyle w:val="Hyperlink"/>
          </w:rPr>
          <w:t>https://www.oecd-ilibrary.org/sites/4b483953-en/1/3/1/index.html?itemId=/content/publication/4b483953-en&amp;_csp_=fd79ec85e915de036eaa2874d57bc836&amp;itemIGO=oecd&amp;itemContentType=book</w:t>
        </w:r>
      </w:hyperlink>
      <w:r>
        <w:rPr>
          <w:color w:val="000000" w:themeColor="text1"/>
        </w:rPr>
        <w:t xml:space="preserve"> (Accessed 03 April 2023)</w:t>
      </w:r>
    </w:p>
    <w:p w14:paraId="4CBEE814" w14:textId="77777777" w:rsidR="004E25CB" w:rsidRDefault="004E25CB">
      <w:pPr>
        <w:rPr>
          <w:color w:val="000000" w:themeColor="text1"/>
        </w:rPr>
      </w:pPr>
    </w:p>
    <w:p w14:paraId="06725AF3" w14:textId="042D5EB2" w:rsidR="00117958" w:rsidRDefault="004E25CB" w:rsidP="002B36D5">
      <w:r>
        <w:rPr>
          <w:color w:val="000000" w:themeColor="text1"/>
        </w:rPr>
        <w:t>Welsh Government (</w:t>
      </w:r>
      <w:r w:rsidR="00D82279">
        <w:rPr>
          <w:color w:val="000000" w:themeColor="text1"/>
        </w:rPr>
        <w:t xml:space="preserve">2014) </w:t>
      </w:r>
      <w:r w:rsidR="00D82279">
        <w:rPr>
          <w:i/>
          <w:iCs/>
          <w:color w:val="000000" w:themeColor="text1"/>
        </w:rPr>
        <w:t xml:space="preserve">School development plans. </w:t>
      </w:r>
      <w:r w:rsidR="00117958">
        <w:rPr>
          <w:color w:val="000000" w:themeColor="text1"/>
        </w:rPr>
        <w:t xml:space="preserve">Available at: </w:t>
      </w:r>
      <w:hyperlink r:id="rId16" w:history="1">
        <w:r w:rsidR="00117958" w:rsidRPr="008F3D66">
          <w:rPr>
            <w:rStyle w:val="Hyperlink"/>
          </w:rPr>
          <w:t>https://www.gov.wales/sites/default/files/publications/2018-03/school-development-plans.pdf</w:t>
        </w:r>
      </w:hyperlink>
      <w:r w:rsidR="00117958">
        <w:rPr>
          <w:color w:val="000000" w:themeColor="text1"/>
        </w:rPr>
        <w:t xml:space="preserve"> (</w:t>
      </w:r>
      <w:r w:rsidR="00117958" w:rsidRPr="00D20EC7">
        <w:t xml:space="preserve">Accessed on </w:t>
      </w:r>
      <w:r w:rsidR="00117958">
        <w:t>08</w:t>
      </w:r>
      <w:r w:rsidR="00117958" w:rsidRPr="00D20EC7">
        <w:t xml:space="preserve"> April 2023)</w:t>
      </w:r>
      <w:r w:rsidR="00117958">
        <w:t xml:space="preserve"> </w:t>
      </w:r>
    </w:p>
    <w:p w14:paraId="39E50B9C" w14:textId="77777777" w:rsidR="00661F80" w:rsidRDefault="00661F80">
      <w:pPr>
        <w:rPr>
          <w:color w:val="000000" w:themeColor="text1"/>
        </w:rPr>
      </w:pPr>
    </w:p>
    <w:p w14:paraId="7E76798B" w14:textId="77777777" w:rsidR="00117958" w:rsidRDefault="00117958">
      <w:pPr>
        <w:rPr>
          <w:color w:val="000000" w:themeColor="text1"/>
        </w:rPr>
      </w:pPr>
    </w:p>
    <w:p w14:paraId="18C9400F" w14:textId="090BFB69" w:rsidR="00661F80" w:rsidRPr="00661F80" w:rsidRDefault="00661F80">
      <w:r>
        <w:rPr>
          <w:color w:val="000000" w:themeColor="text1"/>
        </w:rPr>
        <w:lastRenderedPageBreak/>
        <w:t xml:space="preserve">Welsh Government (2020) </w:t>
      </w:r>
      <w:r>
        <w:rPr>
          <w:i/>
          <w:iCs/>
          <w:color w:val="000000" w:themeColor="text1"/>
        </w:rPr>
        <w:t xml:space="preserve">Wales ‘led the way’ in proving IT and online learning to pupils at home throughout pandemic. </w:t>
      </w:r>
      <w:r>
        <w:rPr>
          <w:color w:val="000000" w:themeColor="text1"/>
        </w:rPr>
        <w:t xml:space="preserve">Available at: </w:t>
      </w:r>
      <w:hyperlink r:id="rId17" w:history="1">
        <w:r w:rsidRPr="006668A0">
          <w:rPr>
            <w:rStyle w:val="Hyperlink"/>
          </w:rPr>
          <w:t>https://www.gov.wales/wales-led-way-providing-it-and-online-learning-pupils-home-throughout-pandemic</w:t>
        </w:r>
      </w:hyperlink>
      <w:r>
        <w:rPr>
          <w:rStyle w:val="Hyperlink"/>
        </w:rPr>
        <w:t xml:space="preserve"> </w:t>
      </w:r>
      <w:r w:rsidRPr="00D20EC7">
        <w:t>(Accessed on 06 April 2023)</w:t>
      </w:r>
    </w:p>
    <w:p w14:paraId="3615E8E3" w14:textId="77777777" w:rsidR="00F51DFF" w:rsidRDefault="00F51DFF"/>
    <w:p w14:paraId="29DF2369" w14:textId="55C956C8" w:rsidR="00F51DFF" w:rsidRDefault="00F51DFF">
      <w:pPr>
        <w:rPr>
          <w:color w:val="0563C1" w:themeColor="hyperlink"/>
          <w:kern w:val="2"/>
          <w:u w:val="single"/>
          <w14:ligatures w14:val="standardContextual"/>
        </w:rPr>
      </w:pPr>
      <w:r>
        <w:t>Welsh Government (2022)</w:t>
      </w:r>
      <w:r>
        <w:rPr>
          <w:i/>
          <w:iCs/>
        </w:rPr>
        <w:t xml:space="preserve"> School improvement guidance: impact assessment.</w:t>
      </w:r>
      <w:r>
        <w:t xml:space="preserve"> Available at: </w:t>
      </w:r>
      <w:hyperlink r:id="rId18" w:history="1">
        <w:r w:rsidRPr="00B916CF">
          <w:rPr>
            <w:color w:val="0563C1" w:themeColor="hyperlink"/>
            <w:kern w:val="2"/>
            <w:u w:val="single"/>
            <w14:ligatures w14:val="standardContextual"/>
          </w:rPr>
          <w:t>https://www.gov.wales/school-improvement-guidance-impact-assessment-html</w:t>
        </w:r>
      </w:hyperlink>
      <w:r>
        <w:rPr>
          <w:color w:val="0563C1" w:themeColor="hyperlink"/>
          <w:kern w:val="2"/>
          <w:u w:val="single"/>
          <w14:ligatures w14:val="standardContextual"/>
        </w:rPr>
        <w:t xml:space="preserve"> </w:t>
      </w:r>
      <w:r w:rsidR="0084521D">
        <w:rPr>
          <w:color w:val="000000" w:themeColor="text1"/>
        </w:rPr>
        <w:t>(Accessed 03 April 2023)</w:t>
      </w:r>
    </w:p>
    <w:p w14:paraId="3CE2AC35" w14:textId="77777777" w:rsidR="00B956B0" w:rsidRDefault="00B956B0">
      <w:pPr>
        <w:rPr>
          <w:color w:val="0563C1" w:themeColor="hyperlink"/>
          <w:kern w:val="2"/>
          <w:u w:val="single"/>
          <w14:ligatures w14:val="standardContextual"/>
        </w:rPr>
      </w:pPr>
    </w:p>
    <w:p w14:paraId="7FA75890" w14:textId="2B70C9EC" w:rsidR="00B956B0" w:rsidRPr="001E500D" w:rsidRDefault="00427EFA">
      <w:pPr>
        <w:rPr>
          <w:color w:val="000000" w:themeColor="text1"/>
          <w:kern w:val="2"/>
          <w14:ligatures w14:val="standardContextual"/>
        </w:rPr>
      </w:pPr>
      <w:proofErr w:type="spellStart"/>
      <w:r>
        <w:rPr>
          <w:color w:val="000000" w:themeColor="text1"/>
          <w:kern w:val="2"/>
          <w14:ligatures w14:val="standardContextual"/>
        </w:rPr>
        <w:t>Penuel</w:t>
      </w:r>
      <w:proofErr w:type="spellEnd"/>
      <w:r>
        <w:rPr>
          <w:color w:val="000000" w:themeColor="text1"/>
          <w:kern w:val="2"/>
          <w14:ligatures w14:val="standardContextual"/>
        </w:rPr>
        <w:t xml:space="preserve">, W. (2006) </w:t>
      </w:r>
      <w:r w:rsidR="00E21BE1">
        <w:rPr>
          <w:i/>
          <w:iCs/>
          <w:color w:val="000000" w:themeColor="text1"/>
          <w:kern w:val="2"/>
          <w14:ligatures w14:val="standardContextual"/>
        </w:rPr>
        <w:t xml:space="preserve">Implementation and Effects of One-to-One Computing Initiatives: A Research Synthesis. </w:t>
      </w:r>
      <w:r w:rsidR="001E500D">
        <w:rPr>
          <w:color w:val="000000" w:themeColor="text1"/>
          <w:kern w:val="2"/>
          <w14:ligatures w14:val="standardContextual"/>
        </w:rPr>
        <w:t xml:space="preserve">SRI Technology. Available at: </w:t>
      </w:r>
      <w:hyperlink r:id="rId19" w:history="1">
        <w:r w:rsidR="001E500D" w:rsidRPr="00914875">
          <w:rPr>
            <w:rStyle w:val="Hyperlink"/>
            <w:kern w:val="2"/>
            <w14:ligatures w14:val="standardContextual"/>
          </w:rPr>
          <w:t>https://files.eric.ed.gov/fulltext/EJ728908.pdf</w:t>
        </w:r>
      </w:hyperlink>
      <w:r w:rsidR="001E500D">
        <w:rPr>
          <w:color w:val="000000" w:themeColor="text1"/>
          <w:kern w:val="2"/>
          <w14:ligatures w14:val="standardContextual"/>
        </w:rPr>
        <w:t xml:space="preserve"> </w:t>
      </w:r>
      <w:r w:rsidR="004736D4">
        <w:rPr>
          <w:color w:val="000000" w:themeColor="text1"/>
        </w:rPr>
        <w:t>(Accessed 07 April 2023)</w:t>
      </w:r>
    </w:p>
    <w:p w14:paraId="68BA4C99" w14:textId="77777777" w:rsidR="00556B00" w:rsidRDefault="00556B00">
      <w:pPr>
        <w:rPr>
          <w:color w:val="0563C1" w:themeColor="hyperlink"/>
          <w:kern w:val="2"/>
          <w:u w:val="single"/>
          <w14:ligatures w14:val="standardContextual"/>
        </w:rPr>
      </w:pPr>
    </w:p>
    <w:p w14:paraId="4260915E" w14:textId="77777777" w:rsidR="00556B00" w:rsidRDefault="00556B00">
      <w:pPr>
        <w:rPr>
          <w:color w:val="0563C1" w:themeColor="hyperlink"/>
          <w:kern w:val="2"/>
          <w:u w:val="single"/>
          <w14:ligatures w14:val="standardContextual"/>
        </w:rPr>
      </w:pPr>
    </w:p>
    <w:p w14:paraId="01F9E1D8" w14:textId="77777777" w:rsidR="00C47952" w:rsidRDefault="00C47952">
      <w:pPr>
        <w:rPr>
          <w:color w:val="0563C1" w:themeColor="hyperlink"/>
          <w:kern w:val="2"/>
          <w:u w:val="single"/>
          <w14:ligatures w14:val="standardContextual"/>
        </w:rPr>
      </w:pPr>
    </w:p>
    <w:p w14:paraId="11A73420" w14:textId="77777777" w:rsidR="00C47952" w:rsidRDefault="00C47952">
      <w:pPr>
        <w:rPr>
          <w:color w:val="0563C1" w:themeColor="hyperlink"/>
          <w:kern w:val="2"/>
          <w:u w:val="single"/>
          <w14:ligatures w14:val="standardContextual"/>
        </w:rPr>
      </w:pPr>
    </w:p>
    <w:p w14:paraId="26D7213E" w14:textId="77777777" w:rsidR="00C47952" w:rsidRDefault="00C47952">
      <w:pPr>
        <w:rPr>
          <w:color w:val="0563C1" w:themeColor="hyperlink"/>
          <w:kern w:val="2"/>
          <w:u w:val="single"/>
          <w14:ligatures w14:val="standardContextual"/>
        </w:rPr>
      </w:pPr>
    </w:p>
    <w:p w14:paraId="2B1D3178" w14:textId="77777777" w:rsidR="00C47952" w:rsidRDefault="00C47952">
      <w:pPr>
        <w:rPr>
          <w:color w:val="0563C1" w:themeColor="hyperlink"/>
          <w:kern w:val="2"/>
          <w:u w:val="single"/>
          <w14:ligatures w14:val="standardContextual"/>
        </w:rPr>
      </w:pPr>
    </w:p>
    <w:p w14:paraId="747831AC" w14:textId="77777777" w:rsidR="008E40D6" w:rsidRDefault="008E40D6">
      <w:pPr>
        <w:rPr>
          <w:color w:val="0563C1" w:themeColor="hyperlink"/>
          <w:kern w:val="2"/>
          <w:u w:val="single"/>
          <w14:ligatures w14:val="standardContextual"/>
        </w:rPr>
      </w:pPr>
    </w:p>
    <w:p w14:paraId="733BA600" w14:textId="77777777" w:rsidR="008E40D6" w:rsidRDefault="008E40D6">
      <w:pPr>
        <w:rPr>
          <w:color w:val="0563C1" w:themeColor="hyperlink"/>
          <w:kern w:val="2"/>
          <w:u w:val="single"/>
          <w14:ligatures w14:val="standardContextual"/>
        </w:rPr>
      </w:pPr>
    </w:p>
    <w:p w14:paraId="386DA704" w14:textId="77777777" w:rsidR="008E40D6" w:rsidRDefault="008E40D6">
      <w:pPr>
        <w:rPr>
          <w:color w:val="0563C1" w:themeColor="hyperlink"/>
          <w:kern w:val="2"/>
          <w:u w:val="single"/>
          <w14:ligatures w14:val="standardContextual"/>
        </w:rPr>
      </w:pPr>
    </w:p>
    <w:p w14:paraId="4AAF0690" w14:textId="77777777" w:rsidR="008E40D6" w:rsidRDefault="008E40D6">
      <w:pPr>
        <w:rPr>
          <w:color w:val="0563C1" w:themeColor="hyperlink"/>
          <w:kern w:val="2"/>
          <w:u w:val="single"/>
          <w14:ligatures w14:val="standardContextual"/>
        </w:rPr>
      </w:pPr>
    </w:p>
    <w:p w14:paraId="7B4B6098" w14:textId="595204B7" w:rsidR="00604C8B" w:rsidRPr="00604C8B" w:rsidRDefault="00604C8B">
      <w:pPr>
        <w:rPr>
          <w:u w:val="single"/>
        </w:rPr>
      </w:pPr>
      <w:r w:rsidRPr="00604C8B">
        <w:rPr>
          <w:color w:val="FF0000"/>
        </w:rPr>
        <w:t xml:space="preserve"> </w:t>
      </w:r>
    </w:p>
    <w:sectPr w:rsidR="00604C8B" w:rsidRPr="00604C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E0644"/>
    <w:multiLevelType w:val="hybridMultilevel"/>
    <w:tmpl w:val="13E6B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877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D7D"/>
    <w:rsid w:val="000053C9"/>
    <w:rsid w:val="000279DB"/>
    <w:rsid w:val="000339D7"/>
    <w:rsid w:val="0004188F"/>
    <w:rsid w:val="000442B2"/>
    <w:rsid w:val="0005612D"/>
    <w:rsid w:val="00056C73"/>
    <w:rsid w:val="000575B2"/>
    <w:rsid w:val="000643BC"/>
    <w:rsid w:val="00066C19"/>
    <w:rsid w:val="00075865"/>
    <w:rsid w:val="000B3938"/>
    <w:rsid w:val="000B761F"/>
    <w:rsid w:val="000C51D0"/>
    <w:rsid w:val="000D377B"/>
    <w:rsid w:val="000D79F3"/>
    <w:rsid w:val="000E11BD"/>
    <w:rsid w:val="000F3F59"/>
    <w:rsid w:val="000F4FF5"/>
    <w:rsid w:val="000F7FF4"/>
    <w:rsid w:val="00106E53"/>
    <w:rsid w:val="00110512"/>
    <w:rsid w:val="001155C8"/>
    <w:rsid w:val="00117958"/>
    <w:rsid w:val="001374D7"/>
    <w:rsid w:val="001459D8"/>
    <w:rsid w:val="00157F9E"/>
    <w:rsid w:val="001616FE"/>
    <w:rsid w:val="00167C39"/>
    <w:rsid w:val="00172DC1"/>
    <w:rsid w:val="00176576"/>
    <w:rsid w:val="00177D4F"/>
    <w:rsid w:val="001907EA"/>
    <w:rsid w:val="001A072F"/>
    <w:rsid w:val="001A0E2D"/>
    <w:rsid w:val="001A46D9"/>
    <w:rsid w:val="001B0EBD"/>
    <w:rsid w:val="001B10FF"/>
    <w:rsid w:val="001B6A31"/>
    <w:rsid w:val="001C3B59"/>
    <w:rsid w:val="001C430A"/>
    <w:rsid w:val="001D5F08"/>
    <w:rsid w:val="001D6111"/>
    <w:rsid w:val="001E500D"/>
    <w:rsid w:val="001F016D"/>
    <w:rsid w:val="001F68BD"/>
    <w:rsid w:val="002101AA"/>
    <w:rsid w:val="0021374E"/>
    <w:rsid w:val="00227AE1"/>
    <w:rsid w:val="00232B13"/>
    <w:rsid w:val="002366CD"/>
    <w:rsid w:val="00241F7D"/>
    <w:rsid w:val="00242111"/>
    <w:rsid w:val="00252075"/>
    <w:rsid w:val="0025341D"/>
    <w:rsid w:val="00260E03"/>
    <w:rsid w:val="00261C63"/>
    <w:rsid w:val="00264FBC"/>
    <w:rsid w:val="002734E3"/>
    <w:rsid w:val="00284A9C"/>
    <w:rsid w:val="002926AD"/>
    <w:rsid w:val="002A0696"/>
    <w:rsid w:val="002B2D14"/>
    <w:rsid w:val="002D4B53"/>
    <w:rsid w:val="002F1377"/>
    <w:rsid w:val="003009E3"/>
    <w:rsid w:val="00301456"/>
    <w:rsid w:val="00307773"/>
    <w:rsid w:val="0032200C"/>
    <w:rsid w:val="00322784"/>
    <w:rsid w:val="00331306"/>
    <w:rsid w:val="00336741"/>
    <w:rsid w:val="0034396B"/>
    <w:rsid w:val="003508D2"/>
    <w:rsid w:val="003554DB"/>
    <w:rsid w:val="00357BB1"/>
    <w:rsid w:val="003750E3"/>
    <w:rsid w:val="00382B93"/>
    <w:rsid w:val="00382CA7"/>
    <w:rsid w:val="0038654C"/>
    <w:rsid w:val="00386E93"/>
    <w:rsid w:val="00387CCA"/>
    <w:rsid w:val="00395747"/>
    <w:rsid w:val="003B1849"/>
    <w:rsid w:val="003C0946"/>
    <w:rsid w:val="003C24E4"/>
    <w:rsid w:val="003C6323"/>
    <w:rsid w:val="003D7C68"/>
    <w:rsid w:val="003F4553"/>
    <w:rsid w:val="003F5405"/>
    <w:rsid w:val="003F67D0"/>
    <w:rsid w:val="003F6C6F"/>
    <w:rsid w:val="00403EA6"/>
    <w:rsid w:val="00404EAB"/>
    <w:rsid w:val="00414BAB"/>
    <w:rsid w:val="004226CF"/>
    <w:rsid w:val="00425F6C"/>
    <w:rsid w:val="00427EFA"/>
    <w:rsid w:val="00431604"/>
    <w:rsid w:val="0043636D"/>
    <w:rsid w:val="004375EB"/>
    <w:rsid w:val="004521F5"/>
    <w:rsid w:val="00456EDC"/>
    <w:rsid w:val="00463CE9"/>
    <w:rsid w:val="00466397"/>
    <w:rsid w:val="00472DAE"/>
    <w:rsid w:val="004736D4"/>
    <w:rsid w:val="00473F89"/>
    <w:rsid w:val="0047403F"/>
    <w:rsid w:val="00477DA9"/>
    <w:rsid w:val="00485786"/>
    <w:rsid w:val="004871DB"/>
    <w:rsid w:val="00490C49"/>
    <w:rsid w:val="004B022C"/>
    <w:rsid w:val="004B3D4E"/>
    <w:rsid w:val="004B6B91"/>
    <w:rsid w:val="004C013C"/>
    <w:rsid w:val="004C69CF"/>
    <w:rsid w:val="004C7368"/>
    <w:rsid w:val="004D294E"/>
    <w:rsid w:val="004D767C"/>
    <w:rsid w:val="004E25CB"/>
    <w:rsid w:val="004F7C26"/>
    <w:rsid w:val="0050288F"/>
    <w:rsid w:val="005142E3"/>
    <w:rsid w:val="0052793E"/>
    <w:rsid w:val="00534CDD"/>
    <w:rsid w:val="00535BC7"/>
    <w:rsid w:val="00550430"/>
    <w:rsid w:val="00555575"/>
    <w:rsid w:val="00556B00"/>
    <w:rsid w:val="0056479D"/>
    <w:rsid w:val="005858B7"/>
    <w:rsid w:val="00594D32"/>
    <w:rsid w:val="005A1B95"/>
    <w:rsid w:val="005B5AD4"/>
    <w:rsid w:val="005B738C"/>
    <w:rsid w:val="005C3901"/>
    <w:rsid w:val="005C483B"/>
    <w:rsid w:val="005C48ED"/>
    <w:rsid w:val="005D1C77"/>
    <w:rsid w:val="005D4948"/>
    <w:rsid w:val="005D4F5E"/>
    <w:rsid w:val="005D777F"/>
    <w:rsid w:val="005E5E23"/>
    <w:rsid w:val="005F0DB7"/>
    <w:rsid w:val="005F43D1"/>
    <w:rsid w:val="00600AD7"/>
    <w:rsid w:val="00603050"/>
    <w:rsid w:val="00604C8B"/>
    <w:rsid w:val="00645D26"/>
    <w:rsid w:val="006463F3"/>
    <w:rsid w:val="006504C6"/>
    <w:rsid w:val="006506B4"/>
    <w:rsid w:val="00661F80"/>
    <w:rsid w:val="006652DE"/>
    <w:rsid w:val="00670528"/>
    <w:rsid w:val="00671288"/>
    <w:rsid w:val="006879F8"/>
    <w:rsid w:val="006A323B"/>
    <w:rsid w:val="006A748E"/>
    <w:rsid w:val="006B7015"/>
    <w:rsid w:val="006C46BA"/>
    <w:rsid w:val="006C6AB2"/>
    <w:rsid w:val="006D2721"/>
    <w:rsid w:val="006D5A3E"/>
    <w:rsid w:val="006E55C5"/>
    <w:rsid w:val="006F191C"/>
    <w:rsid w:val="007005ED"/>
    <w:rsid w:val="00710758"/>
    <w:rsid w:val="00710C8F"/>
    <w:rsid w:val="00713341"/>
    <w:rsid w:val="00717DE0"/>
    <w:rsid w:val="00731011"/>
    <w:rsid w:val="0073381E"/>
    <w:rsid w:val="00753236"/>
    <w:rsid w:val="0076041C"/>
    <w:rsid w:val="00766EA2"/>
    <w:rsid w:val="00767DCB"/>
    <w:rsid w:val="00771FC2"/>
    <w:rsid w:val="007729C2"/>
    <w:rsid w:val="007B44A9"/>
    <w:rsid w:val="007C0EE8"/>
    <w:rsid w:val="007C7C6F"/>
    <w:rsid w:val="007E09F3"/>
    <w:rsid w:val="007E1252"/>
    <w:rsid w:val="007E2884"/>
    <w:rsid w:val="007F3F47"/>
    <w:rsid w:val="00801778"/>
    <w:rsid w:val="008053E1"/>
    <w:rsid w:val="00805F4B"/>
    <w:rsid w:val="008138A3"/>
    <w:rsid w:val="00813F24"/>
    <w:rsid w:val="008161B9"/>
    <w:rsid w:val="00817027"/>
    <w:rsid w:val="00825927"/>
    <w:rsid w:val="00826475"/>
    <w:rsid w:val="0083061E"/>
    <w:rsid w:val="0084521D"/>
    <w:rsid w:val="00850BCC"/>
    <w:rsid w:val="00853843"/>
    <w:rsid w:val="00854FAF"/>
    <w:rsid w:val="008737B2"/>
    <w:rsid w:val="00873A57"/>
    <w:rsid w:val="00875A4D"/>
    <w:rsid w:val="00881C19"/>
    <w:rsid w:val="00882D7D"/>
    <w:rsid w:val="00884F48"/>
    <w:rsid w:val="00885A00"/>
    <w:rsid w:val="00886288"/>
    <w:rsid w:val="00887AFD"/>
    <w:rsid w:val="008A56F2"/>
    <w:rsid w:val="008C19D4"/>
    <w:rsid w:val="008C2B7F"/>
    <w:rsid w:val="008D1F55"/>
    <w:rsid w:val="008E1BA5"/>
    <w:rsid w:val="008E40D6"/>
    <w:rsid w:val="008E44B2"/>
    <w:rsid w:val="008F72DE"/>
    <w:rsid w:val="009060F8"/>
    <w:rsid w:val="00907018"/>
    <w:rsid w:val="009257CE"/>
    <w:rsid w:val="00937D0C"/>
    <w:rsid w:val="00940917"/>
    <w:rsid w:val="009417AF"/>
    <w:rsid w:val="00944D13"/>
    <w:rsid w:val="00946748"/>
    <w:rsid w:val="009755DB"/>
    <w:rsid w:val="00986EFC"/>
    <w:rsid w:val="009925C3"/>
    <w:rsid w:val="00994B5C"/>
    <w:rsid w:val="009B1F98"/>
    <w:rsid w:val="009C2B34"/>
    <w:rsid w:val="009C3076"/>
    <w:rsid w:val="009C3FA0"/>
    <w:rsid w:val="009C4B54"/>
    <w:rsid w:val="009D328F"/>
    <w:rsid w:val="009E16FD"/>
    <w:rsid w:val="009E393A"/>
    <w:rsid w:val="009E6E17"/>
    <w:rsid w:val="009F2D46"/>
    <w:rsid w:val="00A04374"/>
    <w:rsid w:val="00A4017D"/>
    <w:rsid w:val="00A55526"/>
    <w:rsid w:val="00A557BF"/>
    <w:rsid w:val="00A56DF2"/>
    <w:rsid w:val="00A6596C"/>
    <w:rsid w:val="00A92048"/>
    <w:rsid w:val="00A96FF3"/>
    <w:rsid w:val="00AA5CBD"/>
    <w:rsid w:val="00AA6CEA"/>
    <w:rsid w:val="00AA7B02"/>
    <w:rsid w:val="00AB1CF9"/>
    <w:rsid w:val="00AC3963"/>
    <w:rsid w:val="00AD16A5"/>
    <w:rsid w:val="00AD2F1A"/>
    <w:rsid w:val="00AD37B4"/>
    <w:rsid w:val="00AE3DB3"/>
    <w:rsid w:val="00B1310F"/>
    <w:rsid w:val="00B15B61"/>
    <w:rsid w:val="00B24862"/>
    <w:rsid w:val="00B37F6A"/>
    <w:rsid w:val="00B41106"/>
    <w:rsid w:val="00B4257A"/>
    <w:rsid w:val="00B539B8"/>
    <w:rsid w:val="00B64961"/>
    <w:rsid w:val="00B916CF"/>
    <w:rsid w:val="00B946FA"/>
    <w:rsid w:val="00B956B0"/>
    <w:rsid w:val="00BA1D3E"/>
    <w:rsid w:val="00BA797C"/>
    <w:rsid w:val="00BC3A5A"/>
    <w:rsid w:val="00BD30D9"/>
    <w:rsid w:val="00BD51ED"/>
    <w:rsid w:val="00BE00E7"/>
    <w:rsid w:val="00BE5BC9"/>
    <w:rsid w:val="00BE62A8"/>
    <w:rsid w:val="00BF16EA"/>
    <w:rsid w:val="00BF4378"/>
    <w:rsid w:val="00BF47B4"/>
    <w:rsid w:val="00BF4FA4"/>
    <w:rsid w:val="00C03B1C"/>
    <w:rsid w:val="00C0741D"/>
    <w:rsid w:val="00C079DA"/>
    <w:rsid w:val="00C07DEA"/>
    <w:rsid w:val="00C07FEB"/>
    <w:rsid w:val="00C22A27"/>
    <w:rsid w:val="00C23351"/>
    <w:rsid w:val="00C440C7"/>
    <w:rsid w:val="00C47952"/>
    <w:rsid w:val="00C65260"/>
    <w:rsid w:val="00C70D74"/>
    <w:rsid w:val="00C84967"/>
    <w:rsid w:val="00C8528D"/>
    <w:rsid w:val="00C86D55"/>
    <w:rsid w:val="00CA5DD8"/>
    <w:rsid w:val="00CB09EF"/>
    <w:rsid w:val="00CB151E"/>
    <w:rsid w:val="00CB7CD4"/>
    <w:rsid w:val="00CC6975"/>
    <w:rsid w:val="00CE3B24"/>
    <w:rsid w:val="00CE403E"/>
    <w:rsid w:val="00CE4D13"/>
    <w:rsid w:val="00CF0F6D"/>
    <w:rsid w:val="00CF66E2"/>
    <w:rsid w:val="00D139F5"/>
    <w:rsid w:val="00D20B20"/>
    <w:rsid w:val="00D20EC7"/>
    <w:rsid w:val="00D21899"/>
    <w:rsid w:val="00D3299B"/>
    <w:rsid w:val="00D37663"/>
    <w:rsid w:val="00D46E68"/>
    <w:rsid w:val="00D53139"/>
    <w:rsid w:val="00D55A0A"/>
    <w:rsid w:val="00D64227"/>
    <w:rsid w:val="00D672CE"/>
    <w:rsid w:val="00D70A6B"/>
    <w:rsid w:val="00D74F05"/>
    <w:rsid w:val="00D81711"/>
    <w:rsid w:val="00D82279"/>
    <w:rsid w:val="00D900D6"/>
    <w:rsid w:val="00D9465E"/>
    <w:rsid w:val="00D9778B"/>
    <w:rsid w:val="00DA11A8"/>
    <w:rsid w:val="00DA267B"/>
    <w:rsid w:val="00DB3963"/>
    <w:rsid w:val="00DB3A8D"/>
    <w:rsid w:val="00DB796E"/>
    <w:rsid w:val="00DC53F7"/>
    <w:rsid w:val="00DE08FE"/>
    <w:rsid w:val="00DF5BCF"/>
    <w:rsid w:val="00E1399A"/>
    <w:rsid w:val="00E1648A"/>
    <w:rsid w:val="00E21BE1"/>
    <w:rsid w:val="00E21CDF"/>
    <w:rsid w:val="00E23C31"/>
    <w:rsid w:val="00E2571F"/>
    <w:rsid w:val="00E31C8E"/>
    <w:rsid w:val="00E40937"/>
    <w:rsid w:val="00E51095"/>
    <w:rsid w:val="00E52AB9"/>
    <w:rsid w:val="00E53257"/>
    <w:rsid w:val="00E55F33"/>
    <w:rsid w:val="00E56A9D"/>
    <w:rsid w:val="00E73300"/>
    <w:rsid w:val="00E75295"/>
    <w:rsid w:val="00E76C45"/>
    <w:rsid w:val="00E77F8E"/>
    <w:rsid w:val="00E83142"/>
    <w:rsid w:val="00E8568F"/>
    <w:rsid w:val="00E9764F"/>
    <w:rsid w:val="00EB28BB"/>
    <w:rsid w:val="00EC40E0"/>
    <w:rsid w:val="00EE0C48"/>
    <w:rsid w:val="00EE7B3E"/>
    <w:rsid w:val="00EF2C87"/>
    <w:rsid w:val="00EF4679"/>
    <w:rsid w:val="00EF6363"/>
    <w:rsid w:val="00F033B7"/>
    <w:rsid w:val="00F07580"/>
    <w:rsid w:val="00F11596"/>
    <w:rsid w:val="00F154FB"/>
    <w:rsid w:val="00F157C5"/>
    <w:rsid w:val="00F20591"/>
    <w:rsid w:val="00F2429A"/>
    <w:rsid w:val="00F46A99"/>
    <w:rsid w:val="00F51DFF"/>
    <w:rsid w:val="00F64D3E"/>
    <w:rsid w:val="00F67704"/>
    <w:rsid w:val="00F75294"/>
    <w:rsid w:val="00F91A48"/>
    <w:rsid w:val="00FD37E2"/>
    <w:rsid w:val="00FE1237"/>
    <w:rsid w:val="00FE4B42"/>
    <w:rsid w:val="00FF3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50DC61"/>
  <w15:chartTrackingRefBased/>
  <w15:docId w15:val="{961609D7-1D53-5A4B-A268-0CAF1D1F3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5A3E"/>
    <w:rPr>
      <w:color w:val="0563C1" w:themeColor="hyperlink"/>
      <w:u w:val="single"/>
    </w:rPr>
  </w:style>
  <w:style w:type="character" w:styleId="UnresolvedMention">
    <w:name w:val="Unresolved Mention"/>
    <w:basedOn w:val="DefaultParagraphFont"/>
    <w:uiPriority w:val="99"/>
    <w:semiHidden/>
    <w:unhideWhenUsed/>
    <w:rsid w:val="006D5A3E"/>
    <w:rPr>
      <w:color w:val="605E5C"/>
      <w:shd w:val="clear" w:color="auto" w:fill="E1DFDD"/>
    </w:rPr>
  </w:style>
  <w:style w:type="paragraph" w:styleId="ListParagraph">
    <w:name w:val="List Paragraph"/>
    <w:basedOn w:val="Normal"/>
    <w:uiPriority w:val="34"/>
    <w:qFormat/>
    <w:rsid w:val="00B916CF"/>
    <w:pPr>
      <w:ind w:left="720"/>
      <w:contextualSpacing/>
    </w:pPr>
    <w:rPr>
      <w:kern w:val="2"/>
      <w14:ligatures w14:val="standardContextual"/>
    </w:rPr>
  </w:style>
  <w:style w:type="character" w:styleId="FollowedHyperlink">
    <w:name w:val="FollowedHyperlink"/>
    <w:basedOn w:val="DefaultParagraphFont"/>
    <w:uiPriority w:val="99"/>
    <w:semiHidden/>
    <w:unhideWhenUsed/>
    <w:rsid w:val="00F51D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blog/digital-competence-improving-pupils-digital-skills" TargetMode="External"/><Relationship Id="rId13" Type="http://schemas.openxmlformats.org/officeDocument/2006/relationships/hyperlink" Target="https://hwb.gov.wales/curriculum-for-wales/cross-curricular-skills-frameworks/" TargetMode="External"/><Relationship Id="rId18" Type="http://schemas.openxmlformats.org/officeDocument/2006/relationships/hyperlink" Target="https://www.gov.wales/school-improvement-guidance-impact-assessment-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www.bera.ac.uk/blog/school-self-evaluation-for-school-improvement-principles-of-effective-practice" TargetMode="External"/><Relationship Id="rId17" Type="http://schemas.openxmlformats.org/officeDocument/2006/relationships/hyperlink" Target="https://www.gov.wales/wales-led-way-providing-it-and-online-learning-pupils-home-throughout-pandemic" TargetMode="External"/><Relationship Id="rId2" Type="http://schemas.openxmlformats.org/officeDocument/2006/relationships/styles" Target="styles.xml"/><Relationship Id="rId16" Type="http://schemas.openxmlformats.org/officeDocument/2006/relationships/hyperlink" Target="https://www.gov.wales/sites/default/files/publications/2018-03/school-development-plan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open.spotify.com/episode/06RzYGETm5oUWsaS36O7OI?si=wdczhCrpRHSMtDfjxPX59g&amp;dd=1" TargetMode="External"/><Relationship Id="rId11" Type="http://schemas.openxmlformats.org/officeDocument/2006/relationships/hyperlink" Target="https://www.estyn.gov.wales/system/files/2021-09/Outcome%20of%20Estyn%20review20School%202021.pdf" TargetMode="External"/><Relationship Id="rId5" Type="http://schemas.openxmlformats.org/officeDocument/2006/relationships/image" Target="media/image1.png"/><Relationship Id="rId15" Type="http://schemas.openxmlformats.org/officeDocument/2006/relationships/hyperlink" Target="https://www.oecd-ilibrary.org/sites/4b483953-en/1/3/1/index.html?itemId=/content/publication/4b483953-en&amp;_csp_=fd79ec85e915de036eaa2874d57bc836&amp;itemIGO=oecd&amp;itemContentType=book" TargetMode="External"/><Relationship Id="rId10" Type="http://schemas.openxmlformats.org/officeDocument/2006/relationships/hyperlink" Target="https://www.estyn.gov.wales/provider/71" TargetMode="External"/><Relationship Id="rId19" Type="http://schemas.openxmlformats.org/officeDocument/2006/relationships/hyperlink" Target="https://files.eric.ed.gov/fulltext/EJ728908.pdf" TargetMode="External"/><Relationship Id="rId4" Type="http://schemas.openxmlformats.org/officeDocument/2006/relationships/webSettings" Target="webSettings.xml"/><Relationship Id="rId9" Type="http://schemas.openxmlformats.org/officeDocument/2006/relationships/hyperlink" Target="https://www.estyn.gov.wales/system/files/2020-07/Preparing%2520for%2520the%2520DCF%2520eng.pdf" TargetMode="External"/><Relationship Id="rId14" Type="http://schemas.openxmlformats.org/officeDocument/2006/relationships/hyperlink" Target="https://mylocalschool.gov.wales/School/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1413</TotalTime>
  <Pages>8</Pages>
  <Words>3155</Words>
  <Characters>17984</Characters>
  <Application>Microsoft Office Word</Application>
  <DocSecurity>0</DocSecurity>
  <Lines>149</Lines>
  <Paragraphs>42</Paragraphs>
  <ScaleCrop>false</ScaleCrop>
  <Company/>
  <LinksUpToDate>false</LinksUpToDate>
  <CharactersWithSpaces>21097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Lewis (2206074)</dc:creator>
  <cp:keywords/>
  <dc:description/>
  <cp:lastModifiedBy>Caitlin Lewis (2206074)</cp:lastModifiedBy>
  <cp:revision>307</cp:revision>
  <dcterms:created xsi:type="dcterms:W3CDTF">2023-04-04T16:17:00Z</dcterms:created>
  <dcterms:modified xsi:type="dcterms:W3CDTF">2023-04-12T11:03:00Z</dcterms:modified>
</cp:coreProperties>
</file>