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b w:val="1"/>
          <w:sz w:val="24"/>
          <w:szCs w:val="24"/>
          <w:rtl w:val="0"/>
        </w:rPr>
        <w:t xml:space="preserve">DANIELA BABAN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b w:val="1"/>
          <w:sz w:val="24"/>
          <w:szCs w:val="24"/>
          <w:rtl w:val="0"/>
        </w:rPr>
        <w:t xml:space="preserve">Student number :2131547</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b w:val="1"/>
          <w:sz w:val="24"/>
          <w:szCs w:val="24"/>
          <w:rtl w:val="0"/>
        </w:rPr>
        <w:t xml:space="preserve">PROGRAMME: INTERNATIONAL HOTEL MANAGEMENT</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b w:val="1"/>
          <w:sz w:val="24"/>
          <w:szCs w:val="24"/>
          <w:rtl w:val="0"/>
        </w:rPr>
        <w:t xml:space="preserve">MODULE: HOSPITALITY AND GUEST SERVICES</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center"/>
        <w:rPr>
          <w:b w:val="1"/>
          <w:sz w:val="24"/>
          <w:szCs w:val="24"/>
        </w:rPr>
      </w:pPr>
      <w:r w:rsidDel="00000000" w:rsidR="00000000" w:rsidRPr="00000000">
        <w:rPr>
          <w:b w:val="1"/>
          <w:sz w:val="24"/>
          <w:szCs w:val="24"/>
          <w:rtl w:val="0"/>
        </w:rPr>
        <w:t xml:space="preserve">MODULE CODE: BMIH4003</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Monitoring the hotel guest services is directly linked with the service culture, hotel standards and brand consistency. The HR department and the management of the hotel take care of this monitoring activity. With the support of this activity, companies like Premier Inn and Travelodge have gained a good position in the UK hospitality industry. The managers of the organisation faced difficulties in catering for the needs and preferences of the diverse demanding customers. The customers in the rent time want convenient, personalised and consistent services across different touchpoints and platforms.  The satisfaction level among the customers helps too identify the specific needs of the customers which creates the analysis of the recent market trends. The hospitality industry continuously monitors and improves the quality of services. Therefore the industry ensures consistency with the experiences among the customers.</w:t>
      </w:r>
    </w:p>
    <w:p w:rsidR="00000000" w:rsidDel="00000000" w:rsidP="00000000" w:rsidRDefault="00000000" w:rsidRPr="00000000" w14:paraId="0000000A">
      <w:pPr>
        <w:pBdr>
          <w:top w:color="auto" w:space="12" w:sz="0" w:val="none"/>
          <w:left w:color="auto" w:space="0" w:sz="0" w:val="none"/>
          <w:bottom w:color="auto" w:space="0" w:sz="0" w:val="none"/>
          <w:right w:color="auto" w:space="0" w:sz="0" w:val="none"/>
        </w:pBdr>
        <w:shd w:fill="ffffff" w:val="clear"/>
        <w:spacing w:line="310.79999999999995" w:lineRule="auto"/>
        <w:rPr>
          <w:color w:val="365f91"/>
          <w:sz w:val="32"/>
          <w:szCs w:val="32"/>
        </w:rPr>
      </w:pPr>
      <w:r w:rsidDel="00000000" w:rsidR="00000000" w:rsidRPr="00000000">
        <w:rPr>
          <w:color w:val="365f91"/>
          <w:sz w:val="32"/>
          <w:szCs w:val="32"/>
          <w:rtl w:val="0"/>
        </w:rPr>
        <w:t xml:space="preserve">Table of Contents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Introduction</w:t>
      </w:r>
    </w:p>
    <w:p w:rsidR="00000000" w:rsidDel="00000000" w:rsidP="00000000" w:rsidRDefault="00000000" w:rsidRPr="00000000" w14:paraId="0000000D">
      <w:pPr>
        <w:rPr>
          <w:sz w:val="24"/>
          <w:szCs w:val="24"/>
        </w:rPr>
      </w:pPr>
      <w:r w:rsidDel="00000000" w:rsidR="00000000" w:rsidRPr="00000000">
        <w:rPr>
          <w:sz w:val="24"/>
          <w:szCs w:val="24"/>
          <w:rtl w:val="0"/>
        </w:rPr>
        <w:t xml:space="preserve">Main findings </w:t>
      </w:r>
    </w:p>
    <w:p w:rsidR="00000000" w:rsidDel="00000000" w:rsidP="00000000" w:rsidRDefault="00000000" w:rsidRPr="00000000" w14:paraId="0000000E">
      <w:pPr>
        <w:rPr>
          <w:sz w:val="24"/>
          <w:szCs w:val="24"/>
        </w:rPr>
      </w:pPr>
      <w:r w:rsidDel="00000000" w:rsidR="00000000" w:rsidRPr="00000000">
        <w:rPr>
          <w:sz w:val="24"/>
          <w:szCs w:val="24"/>
          <w:rtl w:val="0"/>
        </w:rPr>
        <w:t xml:space="preserve">Conclusion </w:t>
      </w:r>
    </w:p>
    <w:p w:rsidR="00000000" w:rsidDel="00000000" w:rsidP="00000000" w:rsidRDefault="00000000" w:rsidRPr="00000000" w14:paraId="0000000F">
      <w:pPr>
        <w:rPr>
          <w:sz w:val="24"/>
          <w:szCs w:val="24"/>
        </w:rPr>
      </w:pPr>
      <w:r w:rsidDel="00000000" w:rsidR="00000000" w:rsidRPr="00000000">
        <w:rPr>
          <w:sz w:val="24"/>
          <w:szCs w:val="24"/>
          <w:rtl w:val="0"/>
        </w:rPr>
        <w:t xml:space="preserve">Recommendation</w:t>
      </w:r>
    </w:p>
    <w:p w:rsidR="00000000" w:rsidDel="00000000" w:rsidP="00000000" w:rsidRDefault="00000000" w:rsidRPr="00000000" w14:paraId="00000010">
      <w:pPr>
        <w:rPr>
          <w:sz w:val="24"/>
          <w:szCs w:val="24"/>
        </w:rPr>
      </w:pPr>
      <w:r w:rsidDel="00000000" w:rsidR="00000000" w:rsidRPr="00000000">
        <w:rPr>
          <w:sz w:val="24"/>
          <w:szCs w:val="24"/>
          <w:rtl w:val="0"/>
        </w:rPr>
        <w:t xml:space="preserve">Reference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The study demonstrates the effectiveness of the monitoring guest service approaches. The hospitality industry monitors customer service that involves an effective key matrix as well as measures trends to determine services that need to be improved to promote better ways of the services. The assessment is going to discuss the different factors such as service failure, innovative technological impacts, loyalty among the customers, standard of hotel and consistency of brand images. The hospitality sector focuses on service culture and reputation management and this factor helps to improve the satisfaction among the customers. The assessment analysis of the recommendation regarding marketing trends also focuses on the obstacles that have been faced in the hospitality industry in recent times. Lately access comparison among the different global hotel players.</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b w:val="1"/>
          <w:sz w:val="24"/>
          <w:szCs w:val="24"/>
          <w:rtl w:val="0"/>
        </w:rPr>
        <w:t xml:space="preserve">Main Findings</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color w:val="0e101a"/>
          <w:sz w:val="24"/>
          <w:szCs w:val="24"/>
        </w:rPr>
      </w:pPr>
      <w:r w:rsidDel="00000000" w:rsidR="00000000" w:rsidRPr="00000000">
        <w:rPr>
          <w:color w:val="0e101a"/>
          <w:sz w:val="24"/>
          <w:szCs w:val="24"/>
          <w:rtl w:val="0"/>
        </w:rPr>
        <w:t xml:space="preserve">The hospitality industry is one of the most competitive industries in the market. Customers of this industry prefer the latest facilities on a budget. Hence, it becomes quite a challenge for companies to provide the best standards in a budget. Throughout this activity, hotel platforms go through certain considerations to maintain their reputation in the market. Monitoring the guest services is among them. To take care of this activity, a company needs to take care of multiple activities. Some of them are service culture, brand consistency and hotel standards. All of these aspects have either a direct or indirect role in monitoring guest service approaches effectively.</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100" w:line="432" w:lineRule="auto"/>
        <w:jc w:val="both"/>
        <w:rPr>
          <w:color w:val="0e101a"/>
          <w:sz w:val="24"/>
          <w:szCs w:val="24"/>
          <w:highlight w:val="white"/>
        </w:rPr>
      </w:pPr>
      <w:r w:rsidDel="00000000" w:rsidR="00000000" w:rsidRPr="00000000">
        <w:rPr>
          <w:color w:val="0e101a"/>
          <w:sz w:val="24"/>
          <w:szCs w:val="24"/>
          <w:highlight w:val="white"/>
          <w:rtl w:val="0"/>
        </w:rPr>
        <w:t xml:space="preserve">Premier Inn is one of the most reputed hotel brands in the UK. This hotel brand company has a special focus on the safety of its customers. This service has turned into a service culture of the concerned company. Premier Inn provides a relaxing atmosphere to its customers so that they can have a soothing experience (PremierInnhotels, 2023). Other activities such as giving room keys discreetly and not telling room numbers loudly are also taken care of by the concerned company.</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100" w:line="432" w:lineRule="auto"/>
        <w:jc w:val="both"/>
        <w:rPr>
          <w:color w:val="0e101a"/>
          <w:sz w:val="24"/>
          <w:szCs w:val="24"/>
          <w:highlight w:val="white"/>
        </w:rPr>
      </w:pPr>
      <w:r w:rsidDel="00000000" w:rsidR="00000000" w:rsidRPr="00000000">
        <w:rPr>
          <w:color w:val="0e101a"/>
          <w:sz w:val="24"/>
          <w:szCs w:val="24"/>
          <w:highlight w:val="white"/>
          <w:rtl w:val="0"/>
        </w:rPr>
        <w:t xml:space="preserve">In taking care of all these activities, the HR department of the concerned company plays an important role (Özdemir </w:t>
      </w:r>
      <w:r w:rsidDel="00000000" w:rsidR="00000000" w:rsidRPr="00000000">
        <w:rPr>
          <w:i w:val="1"/>
          <w:color w:val="0e101a"/>
          <w:sz w:val="24"/>
          <w:szCs w:val="24"/>
          <w:highlight w:val="white"/>
          <w:rtl w:val="0"/>
        </w:rPr>
        <w:t xml:space="preserve">et al. </w:t>
      </w:r>
      <w:r w:rsidDel="00000000" w:rsidR="00000000" w:rsidRPr="00000000">
        <w:rPr>
          <w:color w:val="0e101a"/>
          <w:sz w:val="24"/>
          <w:szCs w:val="24"/>
          <w:highlight w:val="white"/>
          <w:rtl w:val="0"/>
        </w:rPr>
        <w:t xml:space="preserve">2019). The management of Premier Inn also has special attention in monitoring the guest services.</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100" w:line="432" w:lineRule="auto"/>
        <w:jc w:val="both"/>
        <w:rPr>
          <w:color w:val="0e101a"/>
          <w:sz w:val="24"/>
          <w:szCs w:val="24"/>
          <w:highlight w:val="white"/>
        </w:rPr>
      </w:pPr>
      <w:r w:rsidDel="00000000" w:rsidR="00000000" w:rsidRPr="00000000">
        <w:rPr>
          <w:color w:val="0e101a"/>
          <w:sz w:val="24"/>
          <w:szCs w:val="24"/>
          <w:highlight w:val="white"/>
          <w:rtl w:val="0"/>
        </w:rPr>
        <w:t xml:space="preserve">Another prominent hotel chain in the United Kingdom is Trevleodge. This company is</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100" w:line="288" w:lineRule="auto"/>
        <w:jc w:val="right"/>
        <w:rPr>
          <w:highlight w:val="white"/>
        </w:rPr>
      </w:pPr>
      <w:r w:rsidDel="00000000" w:rsidR="00000000" w:rsidRPr="00000000">
        <w:rPr>
          <w:highlight w:val="white"/>
          <w:rtl w:val="0"/>
        </w:rPr>
        <w:t xml:space="preserve">4</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100" w:line="432" w:lineRule="auto"/>
        <w:jc w:val="both"/>
        <w:rPr>
          <w:color w:val="0e101a"/>
          <w:sz w:val="24"/>
          <w:szCs w:val="24"/>
          <w:highlight w:val="white"/>
        </w:rPr>
      </w:pPr>
      <w:r w:rsidDel="00000000" w:rsidR="00000000" w:rsidRPr="00000000">
        <w:rPr>
          <w:color w:val="0e101a"/>
          <w:sz w:val="24"/>
          <w:szCs w:val="24"/>
          <w:highlight w:val="white"/>
          <w:rtl w:val="0"/>
        </w:rPr>
        <w:t xml:space="preserve">determined to provide the best facilities to its customers. Services like comfortable beds, showers in all rooms, TV with Freeview and many others are available in Travelodge (Travelodge, 2019). To take care of these special services the concerned company needs to take care of its services regularly. In order to do so, it has a special monitoring team that exchanges information regularly with the staff.</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100" w:line="432" w:lineRule="auto"/>
        <w:jc w:val="both"/>
        <w:rPr>
          <w:color w:val="0e101a"/>
          <w:sz w:val="24"/>
          <w:szCs w:val="24"/>
          <w:highlight w:val="white"/>
        </w:rPr>
      </w:pPr>
      <w:r w:rsidDel="00000000" w:rsidR="00000000" w:rsidRPr="00000000">
        <w:rPr>
          <w:color w:val="0e101a"/>
          <w:sz w:val="24"/>
          <w:szCs w:val="24"/>
          <w:highlight w:val="white"/>
          <w:rtl w:val="0"/>
        </w:rPr>
        <w:t xml:space="preserve">Without monitoring, a simple issue in guest services can turn into a massacre situation. Hence, monitoring guest services is quite an important activity. Most of the time, companies in the hotel industry form a special team to take care of this issue. With the help of this service, the experience of guests can be enhanced effectively. Premier Inn and Travelodge have been quite successful in providing quality services to their customers.</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100" w:line="432" w:lineRule="auto"/>
        <w:jc w:val="both"/>
        <w:rPr>
          <w:color w:val="0e101a"/>
          <w:sz w:val="24"/>
          <w:szCs w:val="24"/>
          <w:highlight w:val="white"/>
        </w:rPr>
      </w:pPr>
      <w:r w:rsidDel="00000000" w:rsidR="00000000" w:rsidRPr="00000000">
        <w:rPr>
          <w:color w:val="0e101a"/>
          <w:sz w:val="24"/>
          <w:szCs w:val="24"/>
          <w:highlight w:val="white"/>
          <w:rtl w:val="0"/>
        </w:rPr>
        <w:t xml:space="preserve">Most of the time, hotel companies do not expose their management process to keep things confidential. Hence, it is not possible to fully understand what kind of strategies are taken by the companies to take care of this monetisation activity. However, based on the activities of hotels, it can be implemented that both the management team and HR department are responsible for taking care of this activity. It also takes care of the way a company presents itself and what is its standpoint. It is called brand consistency.</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100" w:line="432" w:lineRule="auto"/>
        <w:jc w:val="both"/>
        <w:rPr>
          <w:b w:val="1"/>
          <w:color w:val="0e101a"/>
          <w:sz w:val="24"/>
          <w:szCs w:val="24"/>
          <w:highlight w:val="white"/>
        </w:rPr>
      </w:pPr>
      <w:r w:rsidDel="00000000" w:rsidR="00000000" w:rsidRPr="00000000">
        <w:rPr>
          <w:color w:val="0e101a"/>
          <w:sz w:val="24"/>
          <w:szCs w:val="24"/>
          <w:highlight w:val="white"/>
          <w:rtl w:val="0"/>
        </w:rPr>
        <w:t xml:space="preserve">Monitoring guest service approaches also acts as a service culture that helps in maintaining hotel standards. Most of the modern-age hotel platforms are now taking technological support to enhance the effectiveness of monitoring activity (Stringam and Gerdes, 2021). Companies like Marriott International also came to collaborate with Amazon and started including Alexa to enhance the experience of the customers (Buhalis and Moldavska, 2022).</w:t>
      </w:r>
      <w:r w:rsidDel="00000000" w:rsidR="00000000" w:rsidRPr="00000000">
        <w:rPr>
          <w:b w:val="1"/>
          <w:color w:val="0e101a"/>
          <w:sz w:val="24"/>
          <w:szCs w:val="24"/>
          <w:highlight w:val="white"/>
          <w:rtl w:val="0"/>
        </w:rPr>
        <w:t xml:space="preserve"> </w:t>
      </w:r>
    </w:p>
    <w:p w:rsidR="00000000" w:rsidDel="00000000" w:rsidP="00000000" w:rsidRDefault="00000000" w:rsidRPr="00000000" w14:paraId="00000022">
      <w:pPr>
        <w:spacing w:after="100" w:lineRule="auto"/>
        <w:rPr>
          <w:sz w:val="24"/>
          <w:szCs w:val="24"/>
          <w:highlight w:val="white"/>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b w:val="1"/>
          <w:sz w:val="24"/>
          <w:szCs w:val="24"/>
          <w:rtl w:val="0"/>
        </w:rPr>
        <w:t xml:space="preserve">Hotel industry regarding market trends</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The market scenario of the hospitality industry is competitive and dynamic. The industry has different features such as restaurant stores, international brands domestic brands etc. Brexit situation creates the uncertainty that the tourism sector will have a large investment in 2021 in London. The demand in the tourism sector is rising for new accommodations and demand for travel among consumers (</w:t>
      </w:r>
      <w:r w:rsidDel="00000000" w:rsidR="00000000" w:rsidRPr="00000000">
        <w:rPr>
          <w:color w:val="222222"/>
          <w:sz w:val="24"/>
          <w:szCs w:val="24"/>
          <w:highlight w:val="white"/>
          <w:rtl w:val="0"/>
        </w:rPr>
        <w:t xml:space="preserve">Cao </w:t>
      </w:r>
      <w:r w:rsidDel="00000000" w:rsidR="00000000" w:rsidRPr="00000000">
        <w:rPr>
          <w:i w:val="1"/>
          <w:color w:val="222222"/>
          <w:sz w:val="24"/>
          <w:szCs w:val="24"/>
          <w:highlight w:val="white"/>
          <w:rtl w:val="0"/>
        </w:rPr>
        <w:t xml:space="preserve">et al.</w:t>
      </w:r>
      <w:r w:rsidDel="00000000" w:rsidR="00000000" w:rsidRPr="00000000">
        <w:rPr>
          <w:color w:val="222222"/>
          <w:sz w:val="24"/>
          <w:szCs w:val="24"/>
          <w:highlight w:val="white"/>
          <w:rtl w:val="0"/>
        </w:rPr>
        <w:t xml:space="preserve"> 2022)</w:t>
      </w:r>
      <w:r w:rsidDel="00000000" w:rsidR="00000000" w:rsidRPr="00000000">
        <w:rPr>
          <w:sz w:val="24"/>
          <w:szCs w:val="24"/>
          <w:rtl w:val="0"/>
        </w:rPr>
        <w:t xml:space="preserve">. The rate of growth attracts investors in shared spaces, service apartments and projects in the new hotels. The main hotel brands such as Travelodge, Marriott</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International, Whitbread Group Hilton Hotel etc.</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The hospitality industry provides digital guest experiences for that different organisation utilises apps to attract their customers. Apps became an important element in developing satisfaction among tech customers. The management of the hotel increases the use of Apps to improve their services for that reason customers can get new ways of experiencing their services. The contracts and digital services have gained momentum (</w:t>
      </w:r>
      <w:r w:rsidDel="00000000" w:rsidR="00000000" w:rsidRPr="00000000">
        <w:rPr>
          <w:color w:val="222222"/>
          <w:sz w:val="24"/>
          <w:szCs w:val="24"/>
          <w:highlight w:val="white"/>
          <w:rtl w:val="0"/>
        </w:rPr>
        <w:t xml:space="preserve">Weisskopf and Masset, 2023)</w:t>
      </w:r>
      <w:r w:rsidDel="00000000" w:rsidR="00000000" w:rsidRPr="00000000">
        <w:rPr>
          <w:sz w:val="24"/>
          <w:szCs w:val="24"/>
          <w:rtl w:val="0"/>
        </w:rPr>
        <w:t xml:space="preserve">. Therefore customers can use the app's facilities for contract payment, mobile check-in, biometrics and voice control.</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After the pandemic condition, the hospitality industry focused on well-being, health and holistic hospitality issues (</w:t>
      </w:r>
      <w:r w:rsidDel="00000000" w:rsidR="00000000" w:rsidRPr="00000000">
        <w:rPr>
          <w:color w:val="222222"/>
          <w:sz w:val="24"/>
          <w:szCs w:val="24"/>
          <w:highlight w:val="white"/>
          <w:rtl w:val="0"/>
        </w:rPr>
        <w:t xml:space="preserve">Aksoy </w:t>
      </w:r>
      <w:r w:rsidDel="00000000" w:rsidR="00000000" w:rsidRPr="00000000">
        <w:rPr>
          <w:i w:val="1"/>
          <w:color w:val="222222"/>
          <w:sz w:val="24"/>
          <w:szCs w:val="24"/>
          <w:highlight w:val="white"/>
          <w:rtl w:val="0"/>
        </w:rPr>
        <w:t xml:space="preserve">et al.</w:t>
      </w:r>
      <w:r w:rsidDel="00000000" w:rsidR="00000000" w:rsidRPr="00000000">
        <w:rPr>
          <w:color w:val="222222"/>
          <w:sz w:val="24"/>
          <w:szCs w:val="24"/>
          <w:highlight w:val="white"/>
          <w:rtl w:val="0"/>
        </w:rPr>
        <w:t xml:space="preserve"> 2022)</w:t>
      </w:r>
      <w:r w:rsidDel="00000000" w:rsidR="00000000" w:rsidRPr="00000000">
        <w:rPr>
          <w:sz w:val="24"/>
          <w:szCs w:val="24"/>
          <w:rtl w:val="0"/>
        </w:rPr>
        <w:t xml:space="preserve">. Therefore the Hospitality sector uses preventive medicine and self-care that includes undisrupted trends in the industries sector.</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The hotel industry uses Artificial Intelligence through Chatbots to promote effective customer service. The procedures increase the booking process and as well as customers can respond to recurring questions. Therefore the hotel Cavan provides services throughout the day.</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rPr>
      </w:pPr>
      <w:r w:rsidDel="00000000" w:rsidR="00000000" w:rsidRPr="00000000">
        <w:rPr>
          <w:b w:val="1"/>
          <w:sz w:val="24"/>
          <w:szCs w:val="24"/>
          <w:rtl w:val="0"/>
        </w:rPr>
        <w:t xml:space="preserve">Obstacles faced in the hospitality industry</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Whereas the hospitality sector faces challenges in promoting effective customer service. The managers of the organisation faced difficulties in catering for the needs and preferences of the diverse demanding customers. Customers in the rent time want convenient, personalised and consistent services across different touchpoints and platforms (</w:t>
      </w:r>
      <w:r w:rsidDel="00000000" w:rsidR="00000000" w:rsidRPr="00000000">
        <w:rPr>
          <w:color w:val="222222"/>
          <w:sz w:val="24"/>
          <w:szCs w:val="24"/>
          <w:highlight w:val="white"/>
          <w:rtl w:val="0"/>
        </w:rPr>
        <w:t xml:space="preserve">Lee and Kim, 2022)</w:t>
      </w:r>
      <w:r w:rsidDel="00000000" w:rsidR="00000000" w:rsidRPr="00000000">
        <w:rPr>
          <w:sz w:val="24"/>
          <w:szCs w:val="24"/>
          <w:rtl w:val="0"/>
        </w:rPr>
        <w:t xml:space="preserve">. The organisation faces difficulties with cybersecurity services and it is having an effective impact on customers. Marriott Hotel faces difficulties with data breach issues of customers. The hacker stole the sensitive data of a large amount of customers.</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Hotel brands focus on the external and internal environment and implement a realistic strategic plan. Organisations gather primary information from customer data to analyse weaknesses so that the hotel industry can be improved (</w:t>
      </w:r>
      <w:r w:rsidDel="00000000" w:rsidR="00000000" w:rsidRPr="00000000">
        <w:rPr>
          <w:color w:val="222222"/>
          <w:sz w:val="24"/>
          <w:szCs w:val="24"/>
          <w:highlight w:val="white"/>
          <w:rtl w:val="0"/>
        </w:rPr>
        <w:t xml:space="preserve">Herrero </w:t>
      </w:r>
      <w:r w:rsidDel="00000000" w:rsidR="00000000" w:rsidRPr="00000000">
        <w:rPr>
          <w:i w:val="1"/>
          <w:color w:val="222222"/>
          <w:sz w:val="24"/>
          <w:szCs w:val="24"/>
          <w:highlight w:val="white"/>
          <w:rtl w:val="0"/>
        </w:rPr>
        <w:t xml:space="preserve">et al</w:t>
      </w:r>
      <w:r w:rsidDel="00000000" w:rsidR="00000000" w:rsidRPr="00000000">
        <w:rPr>
          <w:color w:val="222222"/>
          <w:sz w:val="24"/>
          <w:szCs w:val="24"/>
          <w:highlight w:val="white"/>
          <w:rtl w:val="0"/>
        </w:rPr>
        <w:t xml:space="preserve">. 2022)</w:t>
      </w:r>
      <w:r w:rsidDel="00000000" w:rsidR="00000000" w:rsidRPr="00000000">
        <w:rPr>
          <w:sz w:val="24"/>
          <w:szCs w:val="24"/>
          <w:rtl w:val="0"/>
        </w:rPr>
        <w:t xml:space="preserve">. The organisation has multiple experienced employees to promote better services as a result the customer can get services.</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rPr>
      </w:pPr>
      <w:r w:rsidDel="00000000" w:rsidR="00000000" w:rsidRPr="00000000">
        <w:rPr>
          <w:sz w:val="24"/>
          <w:szCs w:val="24"/>
          <w:rtl w:val="0"/>
        </w:rPr>
        <w:t xml:space="preserve">Travelodge improved the experiences among the customers that they have</w:t>
      </w:r>
    </w:p>
    <w:p w:rsidR="00000000" w:rsidDel="00000000" w:rsidP="00000000" w:rsidRDefault="00000000" w:rsidRPr="00000000" w14:paraId="0000002E">
      <w:pPr>
        <w:rPr>
          <w:sz w:val="24"/>
          <w:szCs w:val="24"/>
          <w:highlight w:val="white"/>
        </w:rPr>
      </w:pPr>
      <w:r w:rsidDel="00000000" w:rsidR="00000000" w:rsidRPr="00000000">
        <w:rPr>
          <w:sz w:val="24"/>
          <w:szCs w:val="24"/>
          <w:highlight w:val="white"/>
          <w:rtl w:val="0"/>
        </w:rPr>
        <w:t xml:space="preserve">introducing the new generation appropriate room feature model with digital </w:t>
      </w:r>
    </w:p>
    <w:p w:rsidR="00000000" w:rsidDel="00000000" w:rsidP="00000000" w:rsidRDefault="00000000" w:rsidRPr="00000000" w14:paraId="0000002F">
      <w:pPr>
        <w:rPr>
          <w:sz w:val="24"/>
          <w:szCs w:val="24"/>
          <w:highlight w:val="white"/>
        </w:rPr>
      </w:pPr>
      <w:r w:rsidDel="00000000" w:rsidR="00000000" w:rsidRPr="00000000">
        <w:rPr>
          <w:rtl w:val="0"/>
        </w:rPr>
      </w:r>
    </w:p>
    <w:p w:rsidR="00000000" w:rsidDel="00000000" w:rsidP="00000000" w:rsidRDefault="00000000" w:rsidRPr="00000000" w14:paraId="00000030">
      <w:pPr>
        <w:rPr>
          <w:sz w:val="24"/>
          <w:szCs w:val="24"/>
          <w:highlight w:val="white"/>
        </w:rPr>
      </w:pPr>
      <w:r w:rsidDel="00000000" w:rsidR="00000000" w:rsidRPr="00000000">
        <w:rPr>
          <w:sz w:val="24"/>
          <w:szCs w:val="24"/>
          <w:highlight w:val="white"/>
          <w:rtl w:val="0"/>
        </w:rPr>
        <w:t xml:space="preserve">technological appreciation to attract more customers (</w:t>
      </w:r>
      <w:r w:rsidDel="00000000" w:rsidR="00000000" w:rsidRPr="00000000">
        <w:rPr>
          <w:color w:val="222222"/>
          <w:sz w:val="24"/>
          <w:szCs w:val="24"/>
          <w:highlight w:val="white"/>
          <w:rtl w:val="0"/>
        </w:rPr>
        <w:t xml:space="preserve">Travelodge, 2023)</w:t>
      </w:r>
      <w:r w:rsidDel="00000000" w:rsidR="00000000" w:rsidRPr="00000000">
        <w:rPr>
          <w:sz w:val="24"/>
          <w:szCs w:val="24"/>
          <w:highlight w:val="white"/>
          <w:rtl w:val="0"/>
        </w:rPr>
        <w:t xml:space="preserve">. Whereas </w:t>
      </w:r>
    </w:p>
    <w:p w:rsidR="00000000" w:rsidDel="00000000" w:rsidP="00000000" w:rsidRDefault="00000000" w:rsidRPr="00000000" w14:paraId="00000031">
      <w:pPr>
        <w:rPr>
          <w:sz w:val="24"/>
          <w:szCs w:val="24"/>
          <w:highlight w:val="white"/>
        </w:rPr>
      </w:pPr>
      <w:r w:rsidDel="00000000" w:rsidR="00000000" w:rsidRPr="00000000">
        <w:rPr>
          <w:rtl w:val="0"/>
        </w:rPr>
      </w:r>
    </w:p>
    <w:p w:rsidR="00000000" w:rsidDel="00000000" w:rsidP="00000000" w:rsidRDefault="00000000" w:rsidRPr="00000000" w14:paraId="00000032">
      <w:pPr>
        <w:rPr>
          <w:sz w:val="24"/>
          <w:szCs w:val="24"/>
          <w:highlight w:val="white"/>
        </w:rPr>
      </w:pPr>
      <w:r w:rsidDel="00000000" w:rsidR="00000000" w:rsidRPr="00000000">
        <w:rPr>
          <w:sz w:val="24"/>
          <w:szCs w:val="24"/>
          <w:highlight w:val="white"/>
          <w:rtl w:val="0"/>
        </w:rPr>
        <w:t xml:space="preserve">Premier Inn organisation has to improve customer experiences by delivering </w:t>
      </w:r>
    </w:p>
    <w:p w:rsidR="00000000" w:rsidDel="00000000" w:rsidP="00000000" w:rsidRDefault="00000000" w:rsidRPr="00000000" w14:paraId="00000033">
      <w:pPr>
        <w:rPr>
          <w:sz w:val="24"/>
          <w:szCs w:val="24"/>
          <w:highlight w:val="white"/>
        </w:rPr>
      </w:pPr>
      <w:r w:rsidDel="00000000" w:rsidR="00000000" w:rsidRPr="00000000">
        <w:rPr>
          <w:rtl w:val="0"/>
        </w:rPr>
      </w:r>
    </w:p>
    <w:p w:rsidR="00000000" w:rsidDel="00000000" w:rsidP="00000000" w:rsidRDefault="00000000" w:rsidRPr="00000000" w14:paraId="00000034">
      <w:pPr>
        <w:rPr>
          <w:sz w:val="24"/>
          <w:szCs w:val="24"/>
          <w:highlight w:val="white"/>
        </w:rPr>
      </w:pPr>
      <w:r w:rsidDel="00000000" w:rsidR="00000000" w:rsidRPr="00000000">
        <w:rPr>
          <w:sz w:val="24"/>
          <w:szCs w:val="24"/>
          <w:highlight w:val="white"/>
          <w:rtl w:val="0"/>
        </w:rPr>
        <w:t xml:space="preserve">affordable hotels for the guests (</w:t>
      </w:r>
      <w:r w:rsidDel="00000000" w:rsidR="00000000" w:rsidRPr="00000000">
        <w:rPr>
          <w:color w:val="222222"/>
          <w:sz w:val="24"/>
          <w:szCs w:val="24"/>
          <w:highlight w:val="white"/>
          <w:rtl w:val="0"/>
        </w:rPr>
        <w:t xml:space="preserve">Premier Inn, 2023)</w:t>
      </w:r>
      <w:r w:rsidDel="00000000" w:rsidR="00000000" w:rsidRPr="00000000">
        <w:rPr>
          <w:sz w:val="24"/>
          <w:szCs w:val="24"/>
          <w:highlight w:val="white"/>
          <w:rtl w:val="0"/>
        </w:rPr>
        <w:t xml:space="preserve">. The objective crates positively </w:t>
      </w:r>
    </w:p>
    <w:p w:rsidR="00000000" w:rsidDel="00000000" w:rsidP="00000000" w:rsidRDefault="00000000" w:rsidRPr="00000000" w14:paraId="00000035">
      <w:pPr>
        <w:rPr>
          <w:sz w:val="24"/>
          <w:szCs w:val="24"/>
          <w:highlight w:val="white"/>
        </w:rPr>
      </w:pPr>
      <w:r w:rsidDel="00000000" w:rsidR="00000000" w:rsidRPr="00000000">
        <w:rPr>
          <w:sz w:val="24"/>
          <w:szCs w:val="24"/>
          <w:highlight w:val="white"/>
          <w:rtl w:val="0"/>
        </w:rPr>
        <w:t xml:space="preserve">impact the customers.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highlight w:val="white"/>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highlight w:val="white"/>
        </w:rPr>
      </w:pPr>
      <w:r w:rsidDel="00000000" w:rsidR="00000000" w:rsidRPr="00000000">
        <w:rPr>
          <w:b w:val="1"/>
          <w:sz w:val="24"/>
          <w:szCs w:val="24"/>
          <w:highlight w:val="white"/>
          <w:rtl w:val="0"/>
        </w:rPr>
        <w:t xml:space="preserve">Conclusion</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highlight w:val="white"/>
        </w:rPr>
      </w:pPr>
      <w:r w:rsidDel="00000000" w:rsidR="00000000" w:rsidRPr="00000000">
        <w:rPr>
          <w:sz w:val="24"/>
          <w:szCs w:val="24"/>
          <w:highlight w:val="white"/>
          <w:rtl w:val="0"/>
        </w:rPr>
        <w:t xml:space="preserve">The assessment concludes that the hospitality industry is trying to improve its customer service approaches. Different organisations in the hospitality industry measure customer satisfaction that they focus on the preferences of the customers. The satisfaction level among the customers helps to identify the specific needs of the customers that create the analysis of the recent market trends. The hospitality industry continuously monitors and improves the quality of services. Therefore the industry ensures consistency with the experiences among the customers. The procedures help to improve repeat business and loyalty among customers.</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highlight w:val="white"/>
        </w:rPr>
      </w:pPr>
      <w:r w:rsidDel="00000000" w:rsidR="00000000" w:rsidRPr="00000000">
        <w:rPr>
          <w:b w:val="1"/>
          <w:sz w:val="24"/>
          <w:szCs w:val="24"/>
          <w:highlight w:val="white"/>
          <w:rtl w:val="0"/>
        </w:rPr>
        <w:t xml:space="preserve">Recommendations</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highlight w:val="white"/>
        </w:rPr>
      </w:pPr>
      <w:r w:rsidDel="00000000" w:rsidR="00000000" w:rsidRPr="00000000">
        <w:rPr>
          <w:sz w:val="24"/>
          <w:szCs w:val="24"/>
          <w:highlight w:val="white"/>
          <w:rtl w:val="0"/>
        </w:rPr>
        <w:t xml:space="preserve">It is recommended that Premier Inn has to improve Wellbeing challenges for guests and members of the team. Therefore organisations should redesign their working process for the workers that promote support and well-being that increases long-term benefit to the organisation. The organisation changes their workplace condition which helps to improve the job performance among the employees (Harvard Business Review, 2021). Thus the organisation uses smart technology for customers to identify the clever in-room feature through the utilisation of smart lighting and voice control facilities (Mocella, 2022). Therefore the organisation includes a yoga room and fitness feature to improve the wellbeing of guests. Organisations should implement a CRM system to take care of the customer base as well and it helps to identify the wellness and cleanliness programs. The off-hygiene measure will take care of the safety and health issues among the customers. Information-centric sanitisation increases brand loyalty among the customer base.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highlight w:val="white"/>
        </w:rPr>
      </w:pPr>
      <w:r w:rsidDel="00000000" w:rsidR="00000000" w:rsidRPr="00000000">
        <w:rPr>
          <w:sz w:val="24"/>
          <w:szCs w:val="24"/>
          <w:highlight w:val="white"/>
          <w:rtl w:val="0"/>
        </w:rPr>
        <w:t xml:space="preserve">It is recommended that Travelodge UK has to improve their Customer service communication. Therefore the organisation should be focused on customer service training so that employees of the organisation can prioritise the feelings of the customers. Therefore the training ensures positive experiences on customer</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highlight w:val="white"/>
        </w:rPr>
      </w:pPr>
      <w:r w:rsidDel="00000000" w:rsidR="00000000" w:rsidRPr="00000000">
        <w:rPr>
          <w:sz w:val="24"/>
          <w:szCs w:val="24"/>
          <w:highlight w:val="white"/>
          <w:rtl w:val="0"/>
        </w:rPr>
        <w:t xml:space="preserve">services. For that training programme (Viana, 2023). Employees can create solutions when a customer faces issues with the services in a hotel.</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sz w:val="24"/>
          <w:szCs w:val="24"/>
          <w:highlight w:val="white"/>
        </w:rPr>
      </w:pPr>
      <w:r w:rsidDel="00000000" w:rsidR="00000000" w:rsidRPr="00000000">
        <w:rPr>
          <w:sz w:val="24"/>
          <w:szCs w:val="24"/>
          <w:highlight w:val="white"/>
          <w:rtl w:val="0"/>
        </w:rPr>
        <w:t xml:space="preserve">Organisations should be prompted with channels of communication options so that customer can contract with the hotel as per their needs. This way helps to massively boost customer services. The organisation will provide booking support through the chatbot as well and the customer can get the responses throughout the day. The procedure is effective when customers ban their programme at the last minute. Therefore the procedures help to create the responses in simple ways. The Omni channel responses provide personal experiences among the customer base. Thus the channel communication strategy records the preferences of the guests as well as helps to increase customised experiences among the guests.</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highlight w:val="white"/>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highlight w:val="white"/>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b w:val="1"/>
          <w:sz w:val="24"/>
          <w:szCs w:val="24"/>
          <w:highlight w:val="white"/>
        </w:rPr>
      </w:pPr>
      <w:r w:rsidDel="00000000" w:rsidR="00000000" w:rsidRPr="00000000">
        <w:rPr>
          <w:b w:val="1"/>
          <w:sz w:val="24"/>
          <w:szCs w:val="24"/>
          <w:highlight w:val="white"/>
          <w:rtl w:val="0"/>
        </w:rPr>
        <w:t xml:space="preserve">References</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color w:val="1155cc"/>
          <w:sz w:val="24"/>
          <w:szCs w:val="24"/>
          <w:highlight w:val="white"/>
          <w:u w:val="single"/>
        </w:rPr>
      </w:pPr>
      <w:r w:rsidDel="00000000" w:rsidR="00000000" w:rsidRPr="00000000">
        <w:rPr>
          <w:color w:val="222222"/>
          <w:sz w:val="24"/>
          <w:szCs w:val="24"/>
          <w:highlight w:val="white"/>
          <w:rtl w:val="0"/>
        </w:rPr>
        <w:t xml:space="preserve">Aksoy, L., Choi, S., Dogru, T., Keiningham, T., Lorenz, M., Rubin, D. and Tracey, J.B., (2022). Global trends in hospitality. </w:t>
      </w:r>
      <w:r w:rsidDel="00000000" w:rsidR="00000000" w:rsidRPr="00000000">
        <w:rPr>
          <w:i w:val="1"/>
          <w:color w:val="222222"/>
          <w:sz w:val="24"/>
          <w:szCs w:val="24"/>
          <w:highlight w:val="white"/>
          <w:rtl w:val="0"/>
        </w:rPr>
        <w:t xml:space="preserve">Journal of Business Research</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142</w:t>
      </w:r>
      <w:r w:rsidDel="00000000" w:rsidR="00000000" w:rsidRPr="00000000">
        <w:rPr>
          <w:color w:val="222222"/>
          <w:sz w:val="24"/>
          <w:szCs w:val="24"/>
          <w:highlight w:val="white"/>
          <w:rtl w:val="0"/>
        </w:rPr>
        <w:t xml:space="preserve">, pp.957-973.</w:t>
      </w:r>
      <w:hyperlink r:id="rId6">
        <w:r w:rsidDel="00000000" w:rsidR="00000000" w:rsidRPr="00000000">
          <w:rPr>
            <w:color w:val="222222"/>
            <w:sz w:val="24"/>
            <w:szCs w:val="24"/>
            <w:highlight w:val="white"/>
            <w:rtl w:val="0"/>
          </w:rPr>
          <w:t xml:space="preserve"> </w:t>
        </w:r>
      </w:hyperlink>
      <w:hyperlink r:id="rId7">
        <w:r w:rsidDel="00000000" w:rsidR="00000000" w:rsidRPr="00000000">
          <w:rPr>
            <w:color w:val="1155cc"/>
            <w:sz w:val="24"/>
            <w:szCs w:val="24"/>
            <w:highlight w:val="white"/>
            <w:u w:val="single"/>
            <w:rtl w:val="0"/>
          </w:rPr>
          <w:t xml:space="preserve">https://doi.org/10.1016/j.jbusres.2021.12.068</w:t>
        </w:r>
      </w:hyperlink>
      <w:r w:rsidDel="00000000" w:rsidR="00000000" w:rsidRPr="00000000">
        <w:rPr>
          <w:rtl w:val="0"/>
        </w:rPr>
      </w:r>
    </w:p>
    <w:p w:rsidR="00000000" w:rsidDel="00000000" w:rsidP="00000000" w:rsidRDefault="00000000" w:rsidRPr="00000000" w14:paraId="00000042">
      <w:pPr>
        <w:rPr>
          <w:sz w:val="24"/>
          <w:szCs w:val="24"/>
          <w:highlight w:val="white"/>
        </w:rPr>
      </w:pPr>
      <w:r w:rsidDel="00000000" w:rsidR="00000000" w:rsidRPr="00000000">
        <w:rPr>
          <w:rtl w:val="0"/>
        </w:rPr>
      </w:r>
    </w:p>
    <w:p w:rsidR="00000000" w:rsidDel="00000000" w:rsidP="00000000" w:rsidRDefault="00000000" w:rsidRPr="00000000" w14:paraId="00000043">
      <w:pPr>
        <w:rPr/>
      </w:pPr>
      <w:r w:rsidDel="00000000" w:rsidR="00000000" w:rsidRPr="00000000">
        <w:rPr>
          <w:color w:val="222222"/>
          <w:sz w:val="24"/>
          <w:szCs w:val="24"/>
          <w:highlight w:val="white"/>
          <w:rtl w:val="0"/>
        </w:rPr>
        <w:t xml:space="preserve">Buhalis, D. and Moldavska, I., (2022). Voice assistants in hospitality: using artificial intelligence for customer service. </w:t>
      </w:r>
      <w:r w:rsidDel="00000000" w:rsidR="00000000" w:rsidRPr="00000000">
        <w:rPr>
          <w:i w:val="1"/>
          <w:color w:val="222222"/>
          <w:sz w:val="24"/>
          <w:szCs w:val="24"/>
          <w:highlight w:val="white"/>
          <w:rtl w:val="0"/>
        </w:rPr>
        <w:t xml:space="preserve">Journal of Hospitality and Tourism Technology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13</w:t>
      </w:r>
      <w:r w:rsidDel="00000000" w:rsidR="00000000" w:rsidRPr="00000000">
        <w:rPr>
          <w:color w:val="222222"/>
          <w:sz w:val="24"/>
          <w:szCs w:val="24"/>
          <w:highlight w:val="white"/>
          <w:rtl w:val="0"/>
        </w:rPr>
        <w:t xml:space="preserve">(3), pp.386-403. </w:t>
      </w:r>
      <w:hyperlink r:id="rId8">
        <w:r w:rsidDel="00000000" w:rsidR="00000000" w:rsidRPr="00000000">
          <w:rPr>
            <w:color w:val="1155cc"/>
            <w:sz w:val="24"/>
            <w:szCs w:val="24"/>
            <w:highlight w:val="white"/>
            <w:u w:val="single"/>
            <w:rtl w:val="0"/>
          </w:rPr>
          <w:t xml:space="preserve">https://eprints.bournemouth.ac.uk/36952/3/Voice%20Assistants%20in%20Hospitality%208NOV21%20CLEAN.pd</w:t>
        </w:r>
      </w:hyperlink>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sz w:val="24"/>
          <w:szCs w:val="24"/>
          <w:highlight w:val="white"/>
        </w:rPr>
      </w:pPr>
      <w:hyperlink r:id="rId9">
        <w:r w:rsidDel="00000000" w:rsidR="00000000" w:rsidRPr="00000000">
          <w:rPr>
            <w:color w:val="1155cc"/>
            <w:sz w:val="24"/>
            <w:szCs w:val="24"/>
            <w:highlight w:val="white"/>
            <w:u w:val="single"/>
            <w:rtl w:val="0"/>
          </w:rPr>
          <w:t xml:space="preserve">f</w:t>
        </w:r>
      </w:hyperlink>
      <w:r w:rsidDel="00000000" w:rsidR="00000000" w:rsidRPr="00000000">
        <w:rPr>
          <w:color w:val="222222"/>
          <w:sz w:val="24"/>
          <w:szCs w:val="24"/>
          <w:highlight w:val="white"/>
          <w:rtl w:val="0"/>
        </w:rPr>
        <w:t xml:space="preserve">Cao, A., Shi, F. and Bai, B., (2022). A comparative review of hospitality and tourism innovation research in academic and trade journals. </w:t>
      </w:r>
      <w:r w:rsidDel="00000000" w:rsidR="00000000" w:rsidRPr="00000000">
        <w:rPr>
          <w:i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34</w:t>
      </w:r>
      <w:r w:rsidDel="00000000" w:rsidR="00000000" w:rsidRPr="00000000">
        <w:rPr>
          <w:color w:val="222222"/>
          <w:sz w:val="24"/>
          <w:szCs w:val="24"/>
          <w:highlight w:val="white"/>
          <w:rtl w:val="0"/>
        </w:rPr>
        <w:t xml:space="preserve">(10), pp.3790-3813. </w:t>
      </w:r>
      <w:hyperlink r:id="rId10">
        <w:r w:rsidDel="00000000" w:rsidR="00000000" w:rsidRPr="00000000">
          <w:rPr>
            <w:color w:val="1155cc"/>
            <w:sz w:val="24"/>
            <w:szCs w:val="24"/>
            <w:highlight w:val="white"/>
            <w:u w:val="single"/>
            <w:rtl w:val="0"/>
          </w:rPr>
          <w:t xml:space="preserve">https://www.emerald.com/insight/content/doi/10.1108/IJCHM-11-2021-1443/full/html</w:t>
        </w:r>
      </w:hyperlink>
      <w:r w:rsidDel="00000000" w:rsidR="00000000" w:rsidRPr="00000000">
        <w:rPr>
          <w:rtl w:val="0"/>
        </w:rPr>
      </w:r>
    </w:p>
    <w:p w:rsidR="00000000" w:rsidDel="00000000" w:rsidP="00000000" w:rsidRDefault="00000000" w:rsidRPr="00000000" w14:paraId="00000046">
      <w:pPr>
        <w:rPr>
          <w:sz w:val="24"/>
          <w:szCs w:val="24"/>
          <w:highlight w:val="white"/>
        </w:rPr>
      </w:pPr>
      <w:r w:rsidDel="00000000" w:rsidR="00000000" w:rsidRPr="00000000">
        <w:rPr>
          <w:rtl w:val="0"/>
        </w:rPr>
      </w:r>
    </w:p>
    <w:p w:rsidR="00000000" w:rsidDel="00000000" w:rsidP="00000000" w:rsidRDefault="00000000" w:rsidRPr="00000000" w14:paraId="00000047">
      <w:pPr>
        <w:rPr>
          <w:sz w:val="24"/>
          <w:szCs w:val="24"/>
          <w:highlight w:val="white"/>
        </w:rPr>
      </w:pPr>
      <w:r w:rsidDel="00000000" w:rsidR="00000000" w:rsidRPr="00000000">
        <w:rPr>
          <w:sz w:val="24"/>
          <w:szCs w:val="24"/>
          <w:highlight w:val="white"/>
          <w:rtl w:val="0"/>
        </w:rPr>
        <w:t xml:space="preserve">Harvard Business Review (2021) </w:t>
      </w:r>
      <w:r w:rsidDel="00000000" w:rsidR="00000000" w:rsidRPr="00000000">
        <w:rPr>
          <w:i w:val="1"/>
          <w:sz w:val="24"/>
          <w:szCs w:val="24"/>
          <w:highlight w:val="white"/>
          <w:rtl w:val="0"/>
        </w:rPr>
        <w:t xml:space="preserve">7 strategies to improve your employees’ health and well-being</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Harvard Business Review</w:t>
      </w:r>
      <w:r w:rsidDel="00000000" w:rsidR="00000000" w:rsidRPr="00000000">
        <w:rPr>
          <w:sz w:val="24"/>
          <w:szCs w:val="24"/>
          <w:highlight w:val="white"/>
          <w:rtl w:val="0"/>
        </w:rPr>
        <w:t xml:space="preserve">. Available at: https://hbr.org/2021/10/7-strategies-to-improve-your-employees-health-and-well-being (Accessed: 07 November 2023). </w:t>
      </w:r>
    </w:p>
    <w:p w:rsidR="00000000" w:rsidDel="00000000" w:rsidP="00000000" w:rsidRDefault="00000000" w:rsidRPr="00000000" w14:paraId="00000048">
      <w:pPr>
        <w:rPr>
          <w:color w:val="222222"/>
          <w:sz w:val="24"/>
          <w:szCs w:val="24"/>
          <w:highlight w:val="white"/>
        </w:rPr>
      </w:pPr>
      <w:r w:rsidDel="00000000" w:rsidR="00000000" w:rsidRPr="00000000">
        <w:rPr>
          <w:rtl w:val="0"/>
        </w:rPr>
      </w:r>
    </w:p>
    <w:p w:rsidR="00000000" w:rsidDel="00000000" w:rsidP="00000000" w:rsidRDefault="00000000" w:rsidRPr="00000000" w14:paraId="00000049">
      <w:pPr>
        <w:rPr>
          <w:color w:val="222222"/>
          <w:sz w:val="24"/>
          <w:szCs w:val="24"/>
          <w:highlight w:val="white"/>
        </w:rPr>
      </w:pPr>
      <w:r w:rsidDel="00000000" w:rsidR="00000000" w:rsidRPr="00000000">
        <w:rPr>
          <w:rtl w:val="0"/>
        </w:rPr>
      </w:r>
    </w:p>
    <w:p w:rsidR="00000000" w:rsidDel="00000000" w:rsidP="00000000" w:rsidRDefault="00000000" w:rsidRPr="00000000" w14:paraId="0000004A">
      <w:pPr>
        <w:rPr>
          <w:color w:val="222222"/>
          <w:sz w:val="24"/>
          <w:szCs w:val="24"/>
          <w:highlight w:val="white"/>
        </w:rPr>
      </w:pPr>
      <w:r w:rsidDel="00000000" w:rsidR="00000000" w:rsidRPr="00000000">
        <w:rPr>
          <w:color w:val="222222"/>
          <w:sz w:val="24"/>
          <w:szCs w:val="24"/>
          <w:highlight w:val="white"/>
          <w:rtl w:val="0"/>
        </w:rPr>
        <w:t xml:space="preserve">Herrero, C.C., Laso, J., Cristóbal, J., Fullana-i-Palmer, P., Albertí, J., Fullana, M., Herrero, Á., Margallo, M. and Aldaco, R., (2022). Tourism under a life cycle thinking approach: A review of perspectives and new challenges for the tourism sector in the last decades. </w:t>
      </w:r>
      <w:r w:rsidDel="00000000" w:rsidR="00000000" w:rsidRPr="00000000">
        <w:rPr>
          <w:i w:val="1"/>
          <w:color w:val="222222"/>
          <w:sz w:val="24"/>
          <w:szCs w:val="24"/>
          <w:highlight w:val="white"/>
          <w:rtl w:val="0"/>
        </w:rPr>
        <w:t xml:space="preserve">Science of the Total Environment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845</w:t>
      </w:r>
      <w:r w:rsidDel="00000000" w:rsidR="00000000" w:rsidRPr="00000000">
        <w:rPr>
          <w:color w:val="222222"/>
          <w:sz w:val="24"/>
          <w:szCs w:val="24"/>
          <w:highlight w:val="white"/>
          <w:rtl w:val="0"/>
        </w:rPr>
        <w:t xml:space="preserve">, p.157261. </w:t>
      </w:r>
    </w:p>
    <w:p w:rsidR="00000000" w:rsidDel="00000000" w:rsidP="00000000" w:rsidRDefault="00000000" w:rsidRPr="00000000" w14:paraId="0000004B">
      <w:pPr>
        <w:rPr>
          <w:color w:val="222222"/>
          <w:sz w:val="24"/>
          <w:szCs w:val="24"/>
          <w:highlight w:val="white"/>
        </w:rPr>
      </w:pPr>
      <w:r w:rsidDel="00000000" w:rsidR="00000000" w:rsidRPr="00000000">
        <w:rPr>
          <w:rtl w:val="0"/>
        </w:rPr>
      </w:r>
    </w:p>
    <w:p w:rsidR="00000000" w:rsidDel="00000000" w:rsidP="00000000" w:rsidRDefault="00000000" w:rsidRPr="00000000" w14:paraId="0000004C">
      <w:pPr>
        <w:rPr>
          <w:color w:val="222222"/>
          <w:sz w:val="24"/>
          <w:szCs w:val="24"/>
          <w:highlight w:val="white"/>
        </w:rPr>
      </w:pPr>
      <w:hyperlink r:id="rId11">
        <w:r w:rsidDel="00000000" w:rsidR="00000000" w:rsidRPr="00000000">
          <w:rPr>
            <w:color w:val="1155cc"/>
            <w:sz w:val="24"/>
            <w:szCs w:val="24"/>
            <w:highlight w:val="white"/>
            <w:u w:val="single"/>
            <w:rtl w:val="0"/>
          </w:rPr>
          <w:t xml:space="preserve">https://doi.org/10.1016/j.scitotenv.2022.157261</w:t>
        </w:r>
      </w:hyperlink>
      <w:r w:rsidDel="00000000" w:rsidR="00000000" w:rsidRPr="00000000">
        <w:rPr>
          <w:rtl w:val="0"/>
        </w:rPr>
      </w:r>
    </w:p>
    <w:p w:rsidR="00000000" w:rsidDel="00000000" w:rsidP="00000000" w:rsidRDefault="00000000" w:rsidRPr="00000000" w14:paraId="0000004D">
      <w:pPr>
        <w:rPr>
          <w:color w:val="222222"/>
          <w:sz w:val="24"/>
          <w:szCs w:val="24"/>
          <w:highlight w:val="white"/>
        </w:rPr>
      </w:pPr>
      <w:r w:rsidDel="00000000" w:rsidR="00000000" w:rsidRPr="00000000">
        <w:rPr>
          <w:color w:val="222222"/>
          <w:sz w:val="24"/>
          <w:szCs w:val="24"/>
          <w:highlight w:val="white"/>
          <w:rtl w:val="0"/>
        </w:rPr>
        <w:t xml:space="preserve">Lee, C.H. and Kim, H.R., (2022). Positive and negative switching barriers: promoting hotel customer citizenship behaviour through brand attachment. </w:t>
      </w:r>
      <w:r w:rsidDel="00000000" w:rsidR="00000000" w:rsidRPr="00000000">
        <w:rPr>
          <w:i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34</w:t>
      </w:r>
      <w:r w:rsidDel="00000000" w:rsidR="00000000" w:rsidRPr="00000000">
        <w:rPr>
          <w:color w:val="222222"/>
          <w:sz w:val="24"/>
          <w:szCs w:val="24"/>
          <w:highlight w:val="white"/>
          <w:rtl w:val="0"/>
        </w:rPr>
        <w:t xml:space="preserve">(11), pp.4288-4311.</w:t>
      </w:r>
    </w:p>
    <w:p w:rsidR="00000000" w:rsidDel="00000000" w:rsidP="00000000" w:rsidRDefault="00000000" w:rsidRPr="00000000" w14:paraId="0000004E">
      <w:pPr>
        <w:rPr>
          <w:color w:val="222222"/>
          <w:sz w:val="24"/>
          <w:szCs w:val="24"/>
          <w:highlight w:val="white"/>
        </w:rPr>
      </w:pPr>
      <w:r w:rsidDel="00000000" w:rsidR="00000000" w:rsidRPr="00000000">
        <w:rPr>
          <w:rtl w:val="0"/>
        </w:rPr>
      </w:r>
    </w:p>
    <w:p w:rsidR="00000000" w:rsidDel="00000000" w:rsidP="00000000" w:rsidRDefault="00000000" w:rsidRPr="00000000" w14:paraId="0000004F">
      <w:pPr>
        <w:rPr>
          <w:color w:val="222222"/>
          <w:sz w:val="24"/>
          <w:szCs w:val="24"/>
          <w:highlight w:val="white"/>
        </w:rPr>
      </w:pPr>
      <w:hyperlink r:id="rId12">
        <w:r w:rsidDel="00000000" w:rsidR="00000000" w:rsidRPr="00000000">
          <w:rPr>
            <w:color w:val="1155cc"/>
            <w:sz w:val="24"/>
            <w:szCs w:val="24"/>
            <w:highlight w:val="white"/>
            <w:u w:val="single"/>
            <w:rtl w:val="0"/>
          </w:rPr>
          <w:t xml:space="preserve">https://www.emerald.com/insight/content/doi/10.1108/IJCHM-10-2021-1280/full/html</w:t>
        </w:r>
      </w:hyperlink>
      <w:r w:rsidDel="00000000" w:rsidR="00000000" w:rsidRPr="00000000">
        <w:rPr>
          <w:rtl w:val="0"/>
        </w:rPr>
      </w:r>
    </w:p>
    <w:p w:rsidR="00000000" w:rsidDel="00000000" w:rsidP="00000000" w:rsidRDefault="00000000" w:rsidRPr="00000000" w14:paraId="00000050">
      <w:pPr>
        <w:rPr>
          <w:color w:val="222222"/>
          <w:sz w:val="24"/>
          <w:szCs w:val="24"/>
          <w:highlight w:val="white"/>
        </w:rPr>
      </w:pPr>
      <w:r w:rsidDel="00000000" w:rsidR="00000000" w:rsidRPr="00000000">
        <w:rPr>
          <w:rtl w:val="0"/>
        </w:rPr>
      </w:r>
    </w:p>
    <w:p w:rsidR="00000000" w:rsidDel="00000000" w:rsidP="00000000" w:rsidRDefault="00000000" w:rsidRPr="00000000" w14:paraId="00000051">
      <w:pPr>
        <w:rPr>
          <w:color w:val="222222"/>
          <w:sz w:val="24"/>
          <w:szCs w:val="24"/>
          <w:highlight w:val="white"/>
        </w:rPr>
      </w:pPr>
      <w:r w:rsidDel="00000000" w:rsidR="00000000" w:rsidRPr="00000000">
        <w:rPr>
          <w:rtl w:val="0"/>
        </w:rPr>
      </w:r>
    </w:p>
    <w:p w:rsidR="00000000" w:rsidDel="00000000" w:rsidP="00000000" w:rsidRDefault="00000000" w:rsidRPr="00000000" w14:paraId="00000052">
      <w:pPr>
        <w:rPr>
          <w:sz w:val="24"/>
          <w:szCs w:val="24"/>
          <w:highlight w:val="white"/>
        </w:rPr>
      </w:pPr>
      <w:r w:rsidDel="00000000" w:rsidR="00000000" w:rsidRPr="00000000">
        <w:rPr>
          <w:sz w:val="24"/>
          <w:szCs w:val="24"/>
          <w:highlight w:val="white"/>
          <w:rtl w:val="0"/>
        </w:rPr>
        <w:t xml:space="preserve">Mocella, S. (2022) </w:t>
      </w:r>
      <w:r w:rsidDel="00000000" w:rsidR="00000000" w:rsidRPr="00000000">
        <w:rPr>
          <w:i w:val="1"/>
          <w:sz w:val="24"/>
          <w:szCs w:val="24"/>
          <w:highlight w:val="white"/>
          <w:rtl w:val="0"/>
        </w:rPr>
        <w:t xml:space="preserve">9 ways to ensure guest well-being: Hotel Management software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Hotel property management software, PMS software | innQuest Software</w:t>
      </w:r>
      <w:r w:rsidDel="00000000" w:rsidR="00000000" w:rsidRPr="00000000">
        <w:rPr>
          <w:sz w:val="24"/>
          <w:szCs w:val="24"/>
          <w:highlight w:val="white"/>
          <w:rtl w:val="0"/>
        </w:rPr>
        <w:t xml:space="preserve">. Available at: https://www.innquest.com/ensure-guest-well-being/ (Accessed: 07 November .</w:t>
      </w:r>
    </w:p>
    <w:p w:rsidR="00000000" w:rsidDel="00000000" w:rsidP="00000000" w:rsidRDefault="00000000" w:rsidRPr="00000000" w14:paraId="00000053">
      <w:pPr>
        <w:rPr>
          <w:sz w:val="24"/>
          <w:szCs w:val="24"/>
          <w:highlight w:val="white"/>
        </w:rPr>
      </w:pPr>
      <w:r w:rsidDel="00000000" w:rsidR="00000000" w:rsidRPr="00000000">
        <w:rPr>
          <w:rtl w:val="0"/>
        </w:rPr>
      </w:r>
    </w:p>
    <w:p w:rsidR="00000000" w:rsidDel="00000000" w:rsidP="00000000" w:rsidRDefault="00000000" w:rsidRPr="00000000" w14:paraId="00000054">
      <w:pPr>
        <w:rPr>
          <w:color w:val="222222"/>
          <w:sz w:val="24"/>
          <w:szCs w:val="24"/>
          <w:highlight w:val="white"/>
        </w:rPr>
      </w:pPr>
      <w:r w:rsidDel="00000000" w:rsidR="00000000" w:rsidRPr="00000000">
        <w:rPr>
          <w:color w:val="222222"/>
          <w:sz w:val="24"/>
          <w:szCs w:val="24"/>
          <w:highlight w:val="white"/>
          <w:rtl w:val="0"/>
        </w:rPr>
        <w:t xml:space="preserve">Özdemir, A.İ., Çolak, A. and Shmilli, J., (2019). Business process management in hotels: with a focus on delivering quality guest service. </w:t>
      </w:r>
      <w:r w:rsidDel="00000000" w:rsidR="00000000" w:rsidRPr="00000000">
        <w:rPr>
          <w:i w:val="1"/>
          <w:color w:val="222222"/>
          <w:sz w:val="24"/>
          <w:szCs w:val="24"/>
          <w:highlight w:val="white"/>
          <w:rtl w:val="0"/>
        </w:rPr>
        <w:t xml:space="preserve">Quality &amp; Quantity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53</w:t>
      </w:r>
      <w:r w:rsidDel="00000000" w:rsidR="00000000" w:rsidRPr="00000000">
        <w:rPr>
          <w:color w:val="222222"/>
          <w:sz w:val="24"/>
          <w:szCs w:val="24"/>
          <w:highlight w:val="white"/>
          <w:rtl w:val="0"/>
        </w:rPr>
        <w:t xml:space="preserve">(5), pp.2305-2322. </w:t>
      </w:r>
    </w:p>
    <w:p w:rsidR="00000000" w:rsidDel="00000000" w:rsidP="00000000" w:rsidRDefault="00000000" w:rsidRPr="00000000" w14:paraId="00000055">
      <w:pPr>
        <w:rPr>
          <w:color w:val="222222"/>
          <w:sz w:val="24"/>
          <w:szCs w:val="24"/>
          <w:highlight w:val="white"/>
        </w:rPr>
      </w:pPr>
      <w:hyperlink r:id="rId13">
        <w:r w:rsidDel="00000000" w:rsidR="00000000" w:rsidRPr="00000000">
          <w:rPr>
            <w:color w:val="1155cc"/>
            <w:sz w:val="24"/>
            <w:szCs w:val="24"/>
            <w:highlight w:val="white"/>
            <w:u w:val="single"/>
            <w:rtl w:val="0"/>
          </w:rPr>
          <w:t xml:space="preserve">https://avesis.agu.edu.tr/yayin/fa8c9bb1-6e10-4910-9a44-7657214eeedf/business-process-management-in-hotels-with-a-focus-on-delivering-quality-guest-service/document.pdf</w:t>
        </w:r>
      </w:hyperlink>
      <w:r w:rsidDel="00000000" w:rsidR="00000000" w:rsidRPr="00000000">
        <w:rPr>
          <w:rtl w:val="0"/>
        </w:rPr>
      </w:r>
    </w:p>
    <w:p w:rsidR="00000000" w:rsidDel="00000000" w:rsidP="00000000" w:rsidRDefault="00000000" w:rsidRPr="00000000" w14:paraId="00000056">
      <w:pPr>
        <w:rPr>
          <w:color w:val="222222"/>
          <w:sz w:val="24"/>
          <w:szCs w:val="24"/>
          <w:highlight w:val="white"/>
        </w:rPr>
      </w:pPr>
      <w:r w:rsidDel="00000000" w:rsidR="00000000" w:rsidRPr="00000000">
        <w:rPr>
          <w:rtl w:val="0"/>
        </w:rPr>
      </w:r>
    </w:p>
    <w:p w:rsidR="00000000" w:rsidDel="00000000" w:rsidP="00000000" w:rsidRDefault="00000000" w:rsidRPr="00000000" w14:paraId="00000057">
      <w:pPr>
        <w:rPr>
          <w:color w:val="222222"/>
          <w:sz w:val="24"/>
          <w:szCs w:val="24"/>
          <w:highlight w:val="white"/>
        </w:rPr>
      </w:pPr>
      <w:r w:rsidDel="00000000" w:rsidR="00000000" w:rsidRPr="00000000">
        <w:rPr>
          <w:color w:val="222222"/>
          <w:sz w:val="24"/>
          <w:szCs w:val="24"/>
          <w:highlight w:val="white"/>
          <w:rtl w:val="0"/>
        </w:rPr>
        <w:t xml:space="preserve">Premier Inn (2023) </w:t>
      </w:r>
      <w:r w:rsidDel="00000000" w:rsidR="00000000" w:rsidRPr="00000000">
        <w:rPr>
          <w:i w:val="1"/>
          <w:color w:val="222222"/>
          <w:sz w:val="24"/>
          <w:szCs w:val="24"/>
          <w:highlight w:val="white"/>
          <w:rtl w:val="0"/>
        </w:rPr>
        <w:t xml:space="preserve">Force for good</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Force for Good | About Us | Premier Inn</w:t>
      </w:r>
      <w:r w:rsidDel="00000000" w:rsidR="00000000" w:rsidRPr="00000000">
        <w:rPr>
          <w:color w:val="222222"/>
          <w:sz w:val="24"/>
          <w:szCs w:val="24"/>
          <w:highlight w:val="white"/>
          <w:rtl w:val="0"/>
        </w:rPr>
        <w:t xml:space="preserve">. Available at: https://www.premierinn.com/gb/en/why/force-for-good.html (Accessed: 07 November 2023). </w:t>
      </w:r>
    </w:p>
    <w:p w:rsidR="00000000" w:rsidDel="00000000" w:rsidP="00000000" w:rsidRDefault="00000000" w:rsidRPr="00000000" w14:paraId="00000058">
      <w:pPr>
        <w:rPr>
          <w:color w:val="222222"/>
          <w:sz w:val="24"/>
          <w:szCs w:val="24"/>
          <w:highlight w:val="white"/>
        </w:rPr>
      </w:pPr>
      <w:r w:rsidDel="00000000" w:rsidR="00000000" w:rsidRPr="00000000">
        <w:rPr>
          <w:rtl w:val="0"/>
        </w:rPr>
      </w:r>
    </w:p>
    <w:p w:rsidR="00000000" w:rsidDel="00000000" w:rsidP="00000000" w:rsidRDefault="00000000" w:rsidRPr="00000000" w14:paraId="00000059">
      <w:pPr>
        <w:rPr>
          <w:sz w:val="24"/>
          <w:szCs w:val="24"/>
          <w:highlight w:val="white"/>
        </w:rPr>
      </w:pPr>
      <w:r w:rsidDel="00000000" w:rsidR="00000000" w:rsidRPr="00000000">
        <w:rPr>
          <w:sz w:val="24"/>
          <w:szCs w:val="24"/>
          <w:highlight w:val="white"/>
          <w:rtl w:val="0"/>
        </w:rPr>
        <w:t xml:space="preserve">PremierInnhotels (2023) </w:t>
      </w:r>
      <w:r w:rsidDel="00000000" w:rsidR="00000000" w:rsidRPr="00000000">
        <w:rPr>
          <w:i w:val="1"/>
          <w:sz w:val="24"/>
          <w:szCs w:val="24"/>
          <w:highlight w:val="white"/>
          <w:rtl w:val="0"/>
        </w:rPr>
        <w:t xml:space="preserve">Your safety is our priority: Premier inn business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Premier Inn hotels</w:t>
      </w:r>
      <w:r w:rsidDel="00000000" w:rsidR="00000000" w:rsidRPr="00000000">
        <w:rPr>
          <w:sz w:val="24"/>
          <w:szCs w:val="24"/>
          <w:highlight w:val="white"/>
          <w:rtl w:val="0"/>
        </w:rPr>
        <w:t xml:space="preserve">. Available at: https://www.premierinn.com/gb/en/business-blog/your-safety-is-our-priority.html (Accessed: 07 November 2023).</w:t>
      </w:r>
    </w:p>
    <w:p w:rsidR="00000000" w:rsidDel="00000000" w:rsidP="00000000" w:rsidRDefault="00000000" w:rsidRPr="00000000" w14:paraId="0000005A">
      <w:pPr>
        <w:rPr>
          <w:sz w:val="24"/>
          <w:szCs w:val="24"/>
          <w:highlight w:val="white"/>
        </w:rPr>
      </w:pPr>
      <w:r w:rsidDel="00000000" w:rsidR="00000000" w:rsidRPr="00000000">
        <w:rPr>
          <w:rtl w:val="0"/>
        </w:rPr>
      </w:r>
    </w:p>
    <w:p w:rsidR="00000000" w:rsidDel="00000000" w:rsidP="00000000" w:rsidRDefault="00000000" w:rsidRPr="00000000" w14:paraId="0000005B">
      <w:pPr>
        <w:rPr>
          <w:color w:val="222222"/>
          <w:sz w:val="24"/>
          <w:szCs w:val="24"/>
          <w:highlight w:val="white"/>
        </w:rPr>
      </w:pPr>
      <w:r w:rsidDel="00000000" w:rsidR="00000000" w:rsidRPr="00000000">
        <w:rPr>
          <w:color w:val="222222"/>
          <w:sz w:val="24"/>
          <w:szCs w:val="24"/>
          <w:highlight w:val="white"/>
          <w:rtl w:val="0"/>
        </w:rPr>
        <w:t xml:space="preserve">Stringam, B.B. and Gerdes, J.H., (2021). Hotel and guest room technology. </w:t>
      </w:r>
      <w:r w:rsidDel="00000000" w:rsidR="00000000" w:rsidRPr="00000000">
        <w:rPr>
          <w:i w:val="1"/>
          <w:color w:val="222222"/>
          <w:sz w:val="24"/>
          <w:szCs w:val="24"/>
          <w:highlight w:val="white"/>
          <w:rtl w:val="0"/>
        </w:rPr>
        <w:t xml:space="preserve">University of South Florida (USF) M3 Publishing</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17</w:t>
      </w:r>
      <w:r w:rsidDel="00000000" w:rsidR="00000000" w:rsidRPr="00000000">
        <w:rPr>
          <w:color w:val="222222"/>
          <w:sz w:val="24"/>
          <w:szCs w:val="24"/>
          <w:highlight w:val="white"/>
          <w:rtl w:val="0"/>
        </w:rPr>
        <w:t xml:space="preserve">(9781732127593), p.6. </w:t>
      </w:r>
    </w:p>
    <w:p w:rsidR="00000000" w:rsidDel="00000000" w:rsidP="00000000" w:rsidRDefault="00000000" w:rsidRPr="00000000" w14:paraId="0000005C">
      <w:pPr>
        <w:rPr>
          <w:color w:val="222222"/>
          <w:sz w:val="24"/>
          <w:szCs w:val="24"/>
          <w:highlight w:val="white"/>
        </w:rPr>
      </w:pPr>
      <w:hyperlink r:id="rId14">
        <w:r w:rsidDel="00000000" w:rsidR="00000000" w:rsidRPr="00000000">
          <w:rPr>
            <w:color w:val="1155cc"/>
            <w:sz w:val="24"/>
            <w:szCs w:val="24"/>
            <w:highlight w:val="white"/>
            <w:u w:val="single"/>
            <w:rtl w:val="0"/>
          </w:rPr>
          <w:t xml:space="preserve">https://digitalcommons.usf.edu/cgi/viewcontent.cgi?article=1179&amp;context=m3publishing</w:t>
        </w:r>
      </w:hyperlink>
      <w:r w:rsidDel="00000000" w:rsidR="00000000" w:rsidRPr="00000000">
        <w:rPr>
          <w:rtl w:val="0"/>
        </w:rPr>
      </w:r>
    </w:p>
    <w:p w:rsidR="00000000" w:rsidDel="00000000" w:rsidP="00000000" w:rsidRDefault="00000000" w:rsidRPr="00000000" w14:paraId="0000005D">
      <w:pPr>
        <w:rPr>
          <w:color w:val="222222"/>
          <w:sz w:val="24"/>
          <w:szCs w:val="24"/>
          <w:highlight w:val="white"/>
        </w:rPr>
      </w:pPr>
      <w:r w:rsidDel="00000000" w:rsidR="00000000" w:rsidRPr="00000000">
        <w:rPr>
          <w:rtl w:val="0"/>
        </w:rPr>
      </w:r>
    </w:p>
    <w:p w:rsidR="00000000" w:rsidDel="00000000" w:rsidP="00000000" w:rsidRDefault="00000000" w:rsidRPr="00000000" w14:paraId="0000005E">
      <w:pPr>
        <w:rPr>
          <w:sz w:val="24"/>
          <w:szCs w:val="24"/>
          <w:highlight w:val="white"/>
        </w:rPr>
      </w:pPr>
      <w:r w:rsidDel="00000000" w:rsidR="00000000" w:rsidRPr="00000000">
        <w:rPr>
          <w:sz w:val="24"/>
          <w:szCs w:val="24"/>
          <w:highlight w:val="white"/>
          <w:rtl w:val="0"/>
        </w:rPr>
        <w:t xml:space="preserve">Travelodge (2019) </w:t>
      </w:r>
      <w:r w:rsidDel="00000000" w:rsidR="00000000" w:rsidRPr="00000000">
        <w:rPr>
          <w:i w:val="1"/>
          <w:sz w:val="24"/>
          <w:szCs w:val="24"/>
          <w:highlight w:val="white"/>
          <w:rtl w:val="0"/>
        </w:rPr>
        <w:t xml:space="preserve">Experience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Travelodge</w:t>
      </w:r>
      <w:r w:rsidDel="00000000" w:rsidR="00000000" w:rsidRPr="00000000">
        <w:rPr>
          <w:sz w:val="24"/>
          <w:szCs w:val="24"/>
          <w:highlight w:val="white"/>
          <w:rtl w:val="0"/>
        </w:rPr>
        <w:t xml:space="preserve">. Available at: https://www.travelodge.co.uk/about/travelodge-experience/ (Accessed: 07 November 2023)</w:t>
      </w:r>
    </w:p>
    <w:p w:rsidR="00000000" w:rsidDel="00000000" w:rsidP="00000000" w:rsidRDefault="00000000" w:rsidRPr="00000000" w14:paraId="0000005F">
      <w:pPr>
        <w:rPr>
          <w:sz w:val="24"/>
          <w:szCs w:val="24"/>
          <w:highlight w:val="white"/>
        </w:rPr>
      </w:pPr>
      <w:r w:rsidDel="00000000" w:rsidR="00000000" w:rsidRPr="00000000">
        <w:rPr>
          <w:rtl w:val="0"/>
        </w:rPr>
      </w:r>
    </w:p>
    <w:p w:rsidR="00000000" w:rsidDel="00000000" w:rsidP="00000000" w:rsidRDefault="00000000" w:rsidRPr="00000000" w14:paraId="00000060">
      <w:pPr>
        <w:rPr>
          <w:color w:val="222222"/>
          <w:sz w:val="24"/>
          <w:szCs w:val="24"/>
          <w:highlight w:val="white"/>
        </w:rPr>
      </w:pPr>
      <w:r w:rsidDel="00000000" w:rsidR="00000000" w:rsidRPr="00000000">
        <w:rPr>
          <w:color w:val="222222"/>
          <w:sz w:val="24"/>
          <w:szCs w:val="24"/>
          <w:highlight w:val="white"/>
          <w:rtl w:val="0"/>
        </w:rPr>
        <w:t xml:space="preserve">Travelodge (2023) </w:t>
      </w:r>
      <w:r w:rsidDel="00000000" w:rsidR="00000000" w:rsidRPr="00000000">
        <w:rPr>
          <w:i w:val="1"/>
          <w:color w:val="222222"/>
          <w:sz w:val="24"/>
          <w:szCs w:val="24"/>
          <w:highlight w:val="white"/>
          <w:rtl w:val="0"/>
        </w:rPr>
        <w:t xml:space="preserve">Our company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Travelodge</w:t>
      </w:r>
      <w:r w:rsidDel="00000000" w:rsidR="00000000" w:rsidRPr="00000000">
        <w:rPr>
          <w:color w:val="222222"/>
          <w:sz w:val="24"/>
          <w:szCs w:val="24"/>
          <w:highlight w:val="white"/>
          <w:rtl w:val="0"/>
        </w:rPr>
        <w:t xml:space="preserve">. Available at: https://www.travelodge.co.uk/about/our-company/ (Accessed: 07 November 2023). </w:t>
      </w:r>
    </w:p>
    <w:p w:rsidR="00000000" w:rsidDel="00000000" w:rsidP="00000000" w:rsidRDefault="00000000" w:rsidRPr="00000000" w14:paraId="00000061">
      <w:pPr>
        <w:rPr>
          <w:color w:val="222222"/>
          <w:sz w:val="24"/>
          <w:szCs w:val="24"/>
          <w:highlight w:val="white"/>
        </w:rPr>
      </w:pPr>
      <w:r w:rsidDel="00000000" w:rsidR="00000000" w:rsidRPr="00000000">
        <w:rPr>
          <w:rtl w:val="0"/>
        </w:rPr>
      </w:r>
    </w:p>
    <w:p w:rsidR="00000000" w:rsidDel="00000000" w:rsidP="00000000" w:rsidRDefault="00000000" w:rsidRPr="00000000" w14:paraId="00000062">
      <w:pPr>
        <w:rPr>
          <w:sz w:val="24"/>
          <w:szCs w:val="24"/>
          <w:highlight w:val="white"/>
        </w:rPr>
      </w:pPr>
      <w:r w:rsidDel="00000000" w:rsidR="00000000" w:rsidRPr="00000000">
        <w:rPr>
          <w:sz w:val="24"/>
          <w:szCs w:val="24"/>
          <w:highlight w:val="white"/>
          <w:rtl w:val="0"/>
        </w:rPr>
        <w:t xml:space="preserve">Viana, K. (2023) </w:t>
      </w:r>
      <w:r w:rsidDel="00000000" w:rsidR="00000000" w:rsidRPr="00000000">
        <w:rPr>
          <w:i w:val="1"/>
          <w:sz w:val="24"/>
          <w:szCs w:val="24"/>
          <w:highlight w:val="white"/>
          <w:rtl w:val="0"/>
        </w:rPr>
        <w:t xml:space="preserve">Improve your hospitality customer service: 5 tips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CM.com</w:t>
      </w:r>
      <w:r w:rsidDel="00000000" w:rsidR="00000000" w:rsidRPr="00000000">
        <w:rPr>
          <w:sz w:val="24"/>
          <w:szCs w:val="24"/>
          <w:highlight w:val="white"/>
          <w:rtl w:val="0"/>
        </w:rPr>
        <w:t xml:space="preserve">. Available at: https://www.cm.com/en-gb/how-to-improve-customer-service-in-the-hospitality-industry/ (Accessed: 07 November 2023). </w:t>
      </w:r>
    </w:p>
    <w:p w:rsidR="00000000" w:rsidDel="00000000" w:rsidP="00000000" w:rsidRDefault="00000000" w:rsidRPr="00000000" w14:paraId="00000063">
      <w:pPr>
        <w:rPr>
          <w:sz w:val="24"/>
          <w:szCs w:val="24"/>
          <w:highlight w:val="white"/>
        </w:rPr>
      </w:pPr>
      <w:r w:rsidDel="00000000" w:rsidR="00000000" w:rsidRPr="00000000">
        <w:rPr>
          <w:rtl w:val="0"/>
        </w:rPr>
      </w:r>
    </w:p>
    <w:p w:rsidR="00000000" w:rsidDel="00000000" w:rsidP="00000000" w:rsidRDefault="00000000" w:rsidRPr="00000000" w14:paraId="00000064">
      <w:pPr>
        <w:rPr>
          <w:color w:val="222222"/>
          <w:sz w:val="24"/>
          <w:szCs w:val="24"/>
          <w:highlight w:val="white"/>
        </w:rPr>
      </w:pPr>
      <w:r w:rsidDel="00000000" w:rsidR="00000000" w:rsidRPr="00000000">
        <w:rPr>
          <w:color w:val="222222"/>
          <w:sz w:val="24"/>
          <w:szCs w:val="24"/>
          <w:highlight w:val="white"/>
          <w:rtl w:val="0"/>
        </w:rPr>
        <w:t xml:space="preserve">Weisskopf, D.J.-P. and Masset, D.P. (2023) </w:t>
      </w:r>
      <w:r w:rsidDel="00000000" w:rsidR="00000000" w:rsidRPr="00000000">
        <w:rPr>
          <w:i w:val="1"/>
          <w:color w:val="222222"/>
          <w:sz w:val="24"/>
          <w:szCs w:val="24"/>
          <w:highlight w:val="white"/>
          <w:rtl w:val="0"/>
        </w:rPr>
        <w:t xml:space="preserve">2023 top hospitality industry trends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Hospitality News &amp; Business Insights by EHL</w:t>
      </w:r>
      <w:r w:rsidDel="00000000" w:rsidR="00000000" w:rsidRPr="00000000">
        <w:rPr>
          <w:color w:val="222222"/>
          <w:sz w:val="24"/>
          <w:szCs w:val="24"/>
          <w:highlight w:val="white"/>
          <w:rtl w:val="0"/>
        </w:rPr>
        <w:t xml:space="preserve">. Available at: https://hospitalityinsights.ehl.edu/hospitality-industry-trends (Accessed: 07 November 2023). </w:t>
      </w:r>
    </w:p>
    <w:p w:rsidR="00000000" w:rsidDel="00000000" w:rsidP="00000000" w:rsidRDefault="00000000" w:rsidRPr="00000000" w14:paraId="00000065">
      <w:pPr>
        <w:rPr>
          <w:color w:val="222222"/>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16/j.scitotenv.2022.157261" TargetMode="External"/><Relationship Id="rId10" Type="http://schemas.openxmlformats.org/officeDocument/2006/relationships/hyperlink" Target="https://www.emerald.com/insight/content/doi/10.1108/IJCHM-11-2021-1443/full/html" TargetMode="External"/><Relationship Id="rId13" Type="http://schemas.openxmlformats.org/officeDocument/2006/relationships/hyperlink" Target="https://avesis.agu.edu.tr/yayin/fa8c9bb1-6e10-4910-9a44-7657214eeedf/business-process-management-in-hotels-with-a-focus-on-delivering-quality-guest-service/document.pdf" TargetMode="External"/><Relationship Id="rId12" Type="http://schemas.openxmlformats.org/officeDocument/2006/relationships/hyperlink" Target="https://www.emerald.com/insight/content/doi/10.1108/IJCHM-10-2021-1280/full/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prints.bournemouth.ac.uk/36952/3/Voice%20Assistants%20in%20Hospitality%208NOV21%20CLEAN.pdf" TargetMode="External"/><Relationship Id="rId14" Type="http://schemas.openxmlformats.org/officeDocument/2006/relationships/hyperlink" Target="https://digitalcommons.usf.edu/cgi/viewcontent.cgi?article=1179&amp;context=m3publishing" TargetMode="External"/><Relationship Id="rId5" Type="http://schemas.openxmlformats.org/officeDocument/2006/relationships/styles" Target="styles.xml"/><Relationship Id="rId6" Type="http://schemas.openxmlformats.org/officeDocument/2006/relationships/hyperlink" Target="https://doi.org/10.1016/j.jbusres.2021.12.068" TargetMode="External"/><Relationship Id="rId7" Type="http://schemas.openxmlformats.org/officeDocument/2006/relationships/hyperlink" Target="https://doi.org/10.1016/j.jbusres.2021.12.068" TargetMode="External"/><Relationship Id="rId8" Type="http://schemas.openxmlformats.org/officeDocument/2006/relationships/hyperlink" Target="https://eprints.bournemouth.ac.uk/36952/3/Voice%20Assistants%20in%20Hospitality%208NOV21%20CLE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