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77CBE" w14:textId="350312F8" w:rsidR="000A3EDA" w:rsidRDefault="008F262A">
      <w:r>
        <w:t>STUDENT: MARCO GUARRACINO</w:t>
      </w:r>
    </w:p>
    <w:p w14:paraId="391C6B89" w14:textId="0787D820" w:rsidR="008F262A" w:rsidRDefault="008F262A">
      <w:r>
        <w:t>MODULE CODE</w:t>
      </w:r>
      <w:r w:rsidR="00AD58B0">
        <w:t>: LCBB4002</w:t>
      </w:r>
    </w:p>
    <w:p w14:paraId="0B80BB98" w14:textId="768874BF" w:rsidR="008F262A" w:rsidRDefault="008F262A">
      <w:r>
        <w:t>ASSIGNMENT</w:t>
      </w:r>
      <w:r w:rsidR="00CD59EB">
        <w:t xml:space="preserve"> TITLE: COMMUNITY ENGAGEMENT</w:t>
      </w:r>
    </w:p>
    <w:p w14:paraId="02D6DBD8" w14:textId="1D8A44B3" w:rsidR="00CD59EB" w:rsidRDefault="00CD59EB">
      <w:r>
        <w:t>LECTURE: EFUA ADAMS</w:t>
      </w:r>
    </w:p>
    <w:p w14:paraId="1940249B" w14:textId="68A32521" w:rsidR="007245F2" w:rsidRDefault="007245F2">
      <w:r>
        <w:t xml:space="preserve">                                                                        INTRODUCTION</w:t>
      </w:r>
    </w:p>
    <w:p w14:paraId="3D0ABD16" w14:textId="3281F556" w:rsidR="00894B87" w:rsidRDefault="00AE2E9E" w:rsidP="00894B87">
      <w:r w:rsidRPr="00AE2E9E">
        <w:t xml:space="preserve">A crucial and complex component of social development, women's community involvement is essential to creating societies that are more resilient, inclusive, and egalitarian. Women make up over half of the world's population, and when they are used to their full potential, their viewpoints, abilities, and experiences can improve communities in a variety of ways. This involvement can take many different forms, such </w:t>
      </w:r>
      <w:r w:rsidR="00900F22">
        <w:t xml:space="preserve">as </w:t>
      </w:r>
      <w:r w:rsidRPr="00AE2E9E">
        <w:t>volunteering, joining neighbourhood associations, supporting social causes, or just being involved in the neighbourhood.</w:t>
      </w:r>
      <w:r w:rsidR="00900F22">
        <w:t xml:space="preserve"> </w:t>
      </w:r>
      <w:r w:rsidR="008E0820" w:rsidRPr="008E0820">
        <w:t xml:space="preserve">It is imperative to empower women in community engagement for multiple reasons. </w:t>
      </w:r>
      <w:proofErr w:type="gramStart"/>
      <w:r w:rsidR="008E0820" w:rsidRPr="008E0820">
        <w:t>First of all</w:t>
      </w:r>
      <w:proofErr w:type="gramEnd"/>
      <w:r w:rsidR="008E0820" w:rsidRPr="008E0820">
        <w:t>, it strengthens the fabric of society by encouraging a feeling of support, unity, and belonging. Women who are actively involved in their communities can build networks, create safe spaces, and fortify relationships. This strengthens the cohesion and resilience of the community.</w:t>
      </w:r>
      <w:r w:rsidR="003B4A9D" w:rsidRPr="003B4A9D">
        <w:t xml:space="preserve"> </w:t>
      </w:r>
      <w:r w:rsidR="003B4A9D" w:rsidRPr="003B4A9D">
        <w:t>Furthermore, women's participation in the community is inextricably linked to advancement in society. Women frequently contribute distinctive perspectives and interests to community projects, resulting in more thorough and all-encompassing methods of tackling regional issues. Better living circumstances, healthcare, education, and employment possibilities for every resident can result from their involvement.</w:t>
      </w:r>
      <w:r w:rsidR="00686335" w:rsidRPr="00686335">
        <w:t xml:space="preserve"> </w:t>
      </w:r>
      <w:r w:rsidR="00686335" w:rsidRPr="00686335">
        <w:t xml:space="preserve">Beyond these immediate advantages, women's community involvement is essential to the larger goals of equal opportunity for women and women's empowerment. It gives women the chance to take on leadership roles, stand up for their rights, and dispel prejudices and conventional gender norms. Women may impact legislation, encourage gender-sensitive </w:t>
      </w:r>
      <w:r w:rsidR="00327749">
        <w:t>practices</w:t>
      </w:r>
      <w:r w:rsidR="00686335" w:rsidRPr="00686335">
        <w:t>, and combat bias and discrimination by actively engaging in community events and decision-making processes.</w:t>
      </w:r>
      <w:r w:rsidR="00894B87" w:rsidRPr="00894B87">
        <w:t xml:space="preserve"> </w:t>
      </w:r>
      <w:r w:rsidR="00894B87">
        <w:t xml:space="preserve">Examining the many facets of women's community involvement in this context is crucial since it encompasses everything from grassroots movements to leadership positions in community organisations, and how it affects social change on a local and global scale. This investigation aims to illuminate the obstacles that women encounter, the prospects for </w:t>
      </w:r>
      <w:r w:rsidR="00327749">
        <w:t xml:space="preserve">the </w:t>
      </w:r>
      <w:r w:rsidR="00894B87">
        <w:t>development and enhancement of their status, and the inventive methods that encourage their proactive involvement in constructing more robust and welcoming societies.</w:t>
      </w:r>
    </w:p>
    <w:p w14:paraId="6004CF5B" w14:textId="77777777" w:rsidR="00894B87" w:rsidRDefault="00894B87" w:rsidP="00894B87"/>
    <w:p w14:paraId="503DC30C" w14:textId="76D70299" w:rsidR="00E521A2" w:rsidRDefault="00894B87" w:rsidP="00894B87">
      <w:r>
        <w:t xml:space="preserve">This article explores the various aspects of women's involvement in the community, looking at the </w:t>
      </w:r>
      <w:proofErr w:type="gramStart"/>
      <w:r>
        <w:t>roles</w:t>
      </w:r>
      <w:proofErr w:type="gramEnd"/>
      <w:r>
        <w:t xml:space="preserve"> women play, potential obstacles women face, and tactics that may be used to encourage and assist women's participation. The </w:t>
      </w:r>
      <w:proofErr w:type="gramStart"/>
      <w:r>
        <w:t>ultimate goal</w:t>
      </w:r>
      <w:proofErr w:type="gramEnd"/>
      <w:r>
        <w:t xml:space="preserve"> is to advocate for the </w:t>
      </w:r>
      <w:r w:rsidR="00327749">
        <w:t>acknowledgement</w:t>
      </w:r>
      <w:r>
        <w:t xml:space="preserve"> of</w:t>
      </w:r>
      <w:r w:rsidR="00327749">
        <w:t xml:space="preserve"> </w:t>
      </w:r>
      <w:r w:rsidR="00327749" w:rsidRPr="00327749">
        <w:t>the contributions made by women to the growth of communities and the establishment of a more equitable, welcoming, and</w:t>
      </w:r>
      <w:r w:rsidR="000529E9">
        <w:t xml:space="preserve"> </w:t>
      </w:r>
      <w:r w:rsidR="00CC6419">
        <w:t>prosperous for all.</w:t>
      </w:r>
      <w:r w:rsidR="00D450A0">
        <w:t xml:space="preserve"> </w:t>
      </w:r>
      <w:r w:rsidR="00412222">
        <w:t>My interest in this project is due to my</w:t>
      </w:r>
      <w:r w:rsidR="005E6826">
        <w:t xml:space="preserve"> sensitivity</w:t>
      </w:r>
      <w:r w:rsidR="00342226">
        <w:t xml:space="preserve"> towards women</w:t>
      </w:r>
      <w:r w:rsidR="003E3348">
        <w:t xml:space="preserve">, and children </w:t>
      </w:r>
      <w:r w:rsidR="0098606B">
        <w:t>having been raised by my mother and my aunt</w:t>
      </w:r>
      <w:r w:rsidR="00F85229">
        <w:t>,</w:t>
      </w:r>
      <w:r w:rsidR="00B60F3C">
        <w:t xml:space="preserve"> </w:t>
      </w:r>
      <w:r w:rsidR="00F85229">
        <w:t xml:space="preserve">who I love </w:t>
      </w:r>
      <w:r w:rsidR="00B60F3C">
        <w:t>deeply</w:t>
      </w:r>
      <w:r w:rsidR="00F85229">
        <w:t xml:space="preserve"> this </w:t>
      </w:r>
      <w:r w:rsidR="000740AA">
        <w:t xml:space="preserve">has always made me reflect on the inequalities </w:t>
      </w:r>
      <w:r w:rsidR="00B60F3C">
        <w:t>between men and women.</w:t>
      </w:r>
    </w:p>
    <w:p w14:paraId="2A843BC2" w14:textId="3545A054" w:rsidR="00EA3D18" w:rsidRDefault="00EA3D18">
      <w:r>
        <w:t xml:space="preserve">                                                                       MAIN BODY</w:t>
      </w:r>
    </w:p>
    <w:p w14:paraId="3CD1C31B" w14:textId="57046FF5" w:rsidR="00707A40" w:rsidRDefault="00EA3D18">
      <w:pPr>
        <w:rPr>
          <w:rFonts w:ascii="Arial" w:hAnsi="Arial" w:cs="Arial"/>
        </w:rPr>
      </w:pPr>
      <w:r w:rsidRPr="00EA3D18">
        <w:rPr>
          <w:rFonts w:ascii="Arial" w:hAnsi="Arial" w:cs="Arial"/>
        </w:rPr>
        <w:t xml:space="preserve">In England, Women's Aid is a well-known organisation that supports victims of domestic abuse, including women and children. They conduct </w:t>
      </w:r>
      <w:r>
        <w:rPr>
          <w:rFonts w:ascii="Arial" w:hAnsi="Arial" w:cs="Arial"/>
        </w:rPr>
        <w:t>several</w:t>
      </w:r>
      <w:r w:rsidRPr="00EA3D18">
        <w:rPr>
          <w:rFonts w:ascii="Arial" w:hAnsi="Arial" w:cs="Arial"/>
        </w:rPr>
        <w:t xml:space="preserve"> community outreach programmes and projects with the goals of educating the public, offering assistance, and attempting to stop domestic abuse. For the most up-to-date details on Women's Aid's </w:t>
      </w:r>
      <w:r w:rsidRPr="00EA3D18">
        <w:rPr>
          <w:rFonts w:ascii="Arial" w:hAnsi="Arial" w:cs="Arial"/>
        </w:rPr>
        <w:lastRenderedPageBreak/>
        <w:t xml:space="preserve">community engagement projects, I suggest checking their website or </w:t>
      </w:r>
      <w:r w:rsidR="00B367B0">
        <w:rPr>
          <w:rFonts w:ascii="Arial" w:hAnsi="Arial" w:cs="Arial"/>
        </w:rPr>
        <w:t>contacting</w:t>
      </w:r>
      <w:r w:rsidRPr="00EA3D18">
        <w:rPr>
          <w:rFonts w:ascii="Arial" w:hAnsi="Arial" w:cs="Arial"/>
        </w:rPr>
        <w:t xml:space="preserve"> </w:t>
      </w:r>
      <w:r w:rsidR="00CC6419">
        <w:rPr>
          <w:rFonts w:ascii="Arial" w:hAnsi="Arial" w:cs="Arial"/>
        </w:rPr>
        <w:t>them</w:t>
      </w:r>
      <w:r w:rsidRPr="00EA3D18">
        <w:rPr>
          <w:rFonts w:ascii="Arial" w:hAnsi="Arial" w:cs="Arial"/>
        </w:rPr>
        <w:t xml:space="preserve"> directly. It's important to remember that individual projects and programmes may change over time.</w:t>
      </w:r>
      <w:r w:rsidRPr="00EA3D18">
        <w:t xml:space="preserve"> </w:t>
      </w:r>
      <w:r w:rsidRPr="00EA3D18">
        <w:rPr>
          <w:rFonts w:ascii="Arial" w:hAnsi="Arial" w:cs="Arial"/>
        </w:rPr>
        <w:t>Women's Aid frequently runs public awareness programmes to inform local communities on how to support survivors, where to get help when needed, and the warning signs of domestic abuse. Presentations, workshops, and social media outreach are possible components of these efforts.</w:t>
      </w:r>
      <w:r w:rsidR="00185FE4" w:rsidRPr="00185FE4">
        <w:t xml:space="preserve"> </w:t>
      </w:r>
      <w:r w:rsidR="00185FE4" w:rsidRPr="00185FE4">
        <w:rPr>
          <w:rFonts w:ascii="Arial" w:hAnsi="Arial" w:cs="Arial"/>
        </w:rPr>
        <w:t>Women's Aid offers assistance to victims of domestic violence. This can include support groups, helplines, and places to stay as refugees. They interact with the community to make these essential resources available to survivors.</w:t>
      </w:r>
      <w:r w:rsidR="00185FE4" w:rsidRPr="00185FE4">
        <w:t xml:space="preserve"> </w:t>
      </w:r>
      <w:r w:rsidR="00185FE4" w:rsidRPr="00185FE4">
        <w:rPr>
          <w:rFonts w:ascii="Arial" w:hAnsi="Arial" w:cs="Arial"/>
        </w:rPr>
        <w:t>Women's Aid provides workshops and training sessions to assist professionals, individuals in the community, and educational institutions in identifying and responding to domestic abuse. They try to make the community more knowledgeable and capable of helping those who have experienced adversity</w:t>
      </w:r>
      <w:r w:rsidR="00B367B0">
        <w:rPr>
          <w:rFonts w:ascii="Arial" w:hAnsi="Arial" w:cs="Arial"/>
        </w:rPr>
        <w:t>—women’s</w:t>
      </w:r>
      <w:r w:rsidR="00707A40" w:rsidRPr="00707A40">
        <w:rPr>
          <w:rFonts w:ascii="Arial" w:hAnsi="Arial" w:cs="Arial"/>
        </w:rPr>
        <w:t xml:space="preserve"> Aid tenets. An organisation called Women's Aid strives to assist women and children who are victims of domestic abuse. Projects involving the community that address women's abuse can be an effective means of bringing attention to the issue, offering assistance, and attempting to stop domestic abuse. An overview of how you could go about such a project is </w:t>
      </w:r>
      <w:r w:rsidR="00707A40">
        <w:rPr>
          <w:rFonts w:ascii="Arial" w:hAnsi="Arial" w:cs="Arial"/>
        </w:rPr>
        <w:t>provided</w:t>
      </w:r>
      <w:r w:rsidR="00707A40" w:rsidRPr="00707A40">
        <w:t xml:space="preserve"> </w:t>
      </w:r>
      <w:r w:rsidR="00707A40" w:rsidRPr="00707A40">
        <w:rPr>
          <w:rFonts w:ascii="Arial" w:hAnsi="Arial" w:cs="Arial"/>
        </w:rPr>
        <w:t xml:space="preserve">To begin with, do a needs assessment to determine the particular issues and requirements of your community concerning the abuse of women. </w:t>
      </w:r>
      <w:r w:rsidR="00B367B0">
        <w:rPr>
          <w:rFonts w:ascii="Arial" w:hAnsi="Arial" w:cs="Arial"/>
        </w:rPr>
        <w:t>Surveys, interviews, and research may be used to acquire pertinent data for this</w:t>
      </w:r>
      <w:r w:rsidR="00707A40" w:rsidRPr="00707A40">
        <w:rPr>
          <w:rFonts w:ascii="Arial" w:hAnsi="Arial" w:cs="Arial"/>
        </w:rPr>
        <w:t>.</w:t>
      </w:r>
      <w:r w:rsidR="00707A40">
        <w:rPr>
          <w:rFonts w:ascii="Arial" w:hAnsi="Arial" w:cs="Arial"/>
        </w:rPr>
        <w:t xml:space="preserve"> </w:t>
      </w:r>
      <w:r w:rsidR="00707A40" w:rsidRPr="00707A40">
        <w:rPr>
          <w:rFonts w:ascii="Arial" w:hAnsi="Arial" w:cs="Arial"/>
        </w:rPr>
        <w:t>did below</w:t>
      </w:r>
      <w:r w:rsidR="00707A40">
        <w:rPr>
          <w:rFonts w:ascii="Arial" w:hAnsi="Arial" w:cs="Arial"/>
        </w:rPr>
        <w:t>.</w:t>
      </w:r>
      <w:r w:rsidR="00185180">
        <w:rPr>
          <w:rFonts w:ascii="Arial" w:hAnsi="Arial" w:cs="Arial"/>
        </w:rPr>
        <w:t xml:space="preserve"> </w:t>
      </w:r>
    </w:p>
    <w:p w14:paraId="69B2BCAC" w14:textId="77777777" w:rsidR="00185180" w:rsidRPr="00185180" w:rsidRDefault="00185180" w:rsidP="00185180">
      <w:pPr>
        <w:rPr>
          <w:rFonts w:ascii="Arial" w:hAnsi="Arial" w:cs="Arial"/>
        </w:rPr>
      </w:pPr>
      <w:r w:rsidRPr="00185180">
        <w:rPr>
          <w:rFonts w:ascii="Arial" w:hAnsi="Arial" w:cs="Arial"/>
        </w:rPr>
        <w:t>Clearly state the aims and objectives of your project. What do you hope to accomplish? Is it encouraging community involvement, supplying resources, or increasing awareness?</w:t>
      </w:r>
    </w:p>
    <w:p w14:paraId="08FD0175" w14:textId="77777777" w:rsidR="00185180" w:rsidRPr="00185180" w:rsidRDefault="00185180" w:rsidP="00185180">
      <w:pPr>
        <w:rPr>
          <w:rFonts w:ascii="Arial" w:hAnsi="Arial" w:cs="Arial"/>
        </w:rPr>
      </w:pPr>
    </w:p>
    <w:p w14:paraId="26E50140" w14:textId="4F65CF5A" w:rsidR="00707A40" w:rsidRDefault="00185180" w:rsidP="00185180">
      <w:pPr>
        <w:rPr>
          <w:rFonts w:ascii="Arial" w:hAnsi="Arial" w:cs="Arial"/>
        </w:rPr>
      </w:pPr>
      <w:r w:rsidRPr="00185180">
        <w:rPr>
          <w:rFonts w:ascii="Arial" w:hAnsi="Arial" w:cs="Arial"/>
        </w:rPr>
        <w:t>Partnerships: Work together to obtain the assistance and knowledge of regional groups, such as Women's Aid. They can offer direction, materials, and network access.</w:t>
      </w:r>
      <w:r w:rsidRPr="00185180">
        <w:t xml:space="preserve"> </w:t>
      </w:r>
      <w:r w:rsidRPr="00185180">
        <w:rPr>
          <w:rFonts w:ascii="Arial" w:hAnsi="Arial" w:cs="Arial"/>
        </w:rPr>
        <w:t>Launch a community education campaign regarding women's abuse, its effects, and the resources accessible to victims. Workshops, seminars, public awareness campaigns, and internet projects can all fall under this category.</w:t>
      </w:r>
    </w:p>
    <w:p w14:paraId="731BE085" w14:textId="671A4690" w:rsidR="00B470C7" w:rsidRPr="00B470C7" w:rsidRDefault="00B470C7" w:rsidP="00B470C7">
      <w:pPr>
        <w:rPr>
          <w:rFonts w:ascii="Arial" w:hAnsi="Arial" w:cs="Arial"/>
        </w:rPr>
      </w:pPr>
      <w:r w:rsidRPr="00B470C7">
        <w:rPr>
          <w:rFonts w:ascii="Arial" w:hAnsi="Arial" w:cs="Arial"/>
        </w:rPr>
        <w:t>Provide or encourage the establishment of support services for women who are abused. Hotlines, safe houses, counselling, legal help, and access to healthcare are a few examples of these services.</w:t>
      </w:r>
      <w:r w:rsidRPr="00B470C7">
        <w:t xml:space="preserve"> </w:t>
      </w:r>
      <w:r w:rsidRPr="00B470C7">
        <w:rPr>
          <w:rFonts w:ascii="Arial" w:hAnsi="Arial" w:cs="Arial"/>
        </w:rPr>
        <w:t>Create and carry out initiatives that teach community members—including youth—about respectful relationships, consent, and the repercussions of abuse. Teachers, healthcare professionals, and community leaders in the area can all participate in training programmes.</w:t>
      </w:r>
      <w:r w:rsidRPr="00B470C7">
        <w:t xml:space="preserve"> </w:t>
      </w:r>
      <w:r w:rsidRPr="00B470C7">
        <w:rPr>
          <w:rFonts w:ascii="Arial" w:hAnsi="Arial" w:cs="Arial"/>
        </w:rPr>
        <w:t>Identify and address the language- and cultural-specific components of women's abuse in your community, and ensure that your services are inclusive of a wide range of backgrounds.</w:t>
      </w:r>
      <w:r w:rsidRPr="00B470C7">
        <w:t xml:space="preserve"> </w:t>
      </w:r>
      <w:r w:rsidRPr="00B470C7">
        <w:rPr>
          <w:rFonts w:ascii="Arial" w:hAnsi="Arial" w:cs="Arial"/>
        </w:rPr>
        <w:t>Monitoring and Evaluation: Keep an eye on the effects of your project at all times. Gather information about the number of individuals contacted, the services offered, and the alterations in the community's attitudes and behaviours.</w:t>
      </w:r>
    </w:p>
    <w:p w14:paraId="0F8139B1" w14:textId="77777777" w:rsidR="00B470C7" w:rsidRPr="00B470C7" w:rsidRDefault="00B470C7" w:rsidP="00B470C7">
      <w:pPr>
        <w:rPr>
          <w:rFonts w:ascii="Arial" w:hAnsi="Arial" w:cs="Arial"/>
        </w:rPr>
      </w:pPr>
    </w:p>
    <w:p w14:paraId="08402A8D" w14:textId="6F3DD7E2" w:rsidR="00B470C7" w:rsidRPr="00B470C7" w:rsidRDefault="00B470C7" w:rsidP="00B470C7">
      <w:pPr>
        <w:rPr>
          <w:rFonts w:ascii="Arial" w:hAnsi="Arial" w:cs="Arial"/>
        </w:rPr>
      </w:pPr>
      <w:r w:rsidRPr="00B470C7">
        <w:rPr>
          <w:rFonts w:ascii="Arial" w:hAnsi="Arial" w:cs="Arial"/>
        </w:rPr>
        <w:t>Sustainability: Create a strategy for your project's long-term viability. This could entail obtaining funds, educating neighbourhood volunteers, and creating a robust network of community members.</w:t>
      </w:r>
      <w:r w:rsidRPr="00B470C7">
        <w:t xml:space="preserve"> </w:t>
      </w:r>
      <w:r w:rsidRPr="00B470C7">
        <w:rPr>
          <w:rFonts w:ascii="Arial" w:hAnsi="Arial" w:cs="Arial"/>
        </w:rPr>
        <w:t>Work together: Women's Aid should be kept informed about the project's progress. They can offer priceless advice and assistance.</w:t>
      </w:r>
    </w:p>
    <w:p w14:paraId="20AD2A2F" w14:textId="77777777" w:rsidR="00B470C7" w:rsidRPr="00B470C7" w:rsidRDefault="00B470C7" w:rsidP="00B470C7">
      <w:pPr>
        <w:rPr>
          <w:rFonts w:ascii="Arial" w:hAnsi="Arial" w:cs="Arial"/>
        </w:rPr>
      </w:pPr>
    </w:p>
    <w:p w14:paraId="2E380113" w14:textId="1A9C8E56" w:rsidR="00B470C7" w:rsidRPr="00B470C7" w:rsidRDefault="00774472" w:rsidP="00B470C7">
      <w:pPr>
        <w:rPr>
          <w:rFonts w:ascii="Arial" w:hAnsi="Arial" w:cs="Arial"/>
        </w:rPr>
      </w:pPr>
      <w:r>
        <w:rPr>
          <w:rFonts w:ascii="Arial" w:hAnsi="Arial" w:cs="Arial"/>
        </w:rPr>
        <w:t>An example cited by</w:t>
      </w:r>
      <w:r w:rsidR="002873F5">
        <w:rPr>
          <w:rFonts w:ascii="Arial" w:hAnsi="Arial" w:cs="Arial"/>
        </w:rPr>
        <w:t xml:space="preserve"> </w:t>
      </w:r>
      <w:r w:rsidR="002873F5">
        <w:rPr>
          <w:rFonts w:ascii="Arial" w:hAnsi="Arial" w:cs="Arial"/>
          <w:color w:val="222222"/>
          <w:sz w:val="20"/>
          <w:szCs w:val="20"/>
          <w:shd w:val="clear" w:color="auto" w:fill="FFFFFF"/>
        </w:rPr>
        <w:t xml:space="preserve">Hague, </w:t>
      </w:r>
      <w:proofErr w:type="gramStart"/>
      <w:r w:rsidR="002873F5">
        <w:rPr>
          <w:rFonts w:ascii="Arial" w:hAnsi="Arial" w:cs="Arial"/>
          <w:color w:val="222222"/>
          <w:sz w:val="20"/>
          <w:szCs w:val="20"/>
          <w:shd w:val="clear" w:color="auto" w:fill="FFFFFF"/>
        </w:rPr>
        <w:t>G.</w:t>
      </w:r>
      <w:r w:rsidR="002873F5">
        <w:rPr>
          <w:rFonts w:ascii="Arial" w:hAnsi="Arial" w:cs="Arial"/>
          <w:color w:val="222222"/>
          <w:sz w:val="20"/>
          <w:szCs w:val="20"/>
          <w:shd w:val="clear" w:color="auto" w:fill="FFFFFF"/>
        </w:rPr>
        <w:t>(</w:t>
      </w:r>
      <w:proofErr w:type="gramEnd"/>
      <w:r w:rsidR="002873F5">
        <w:rPr>
          <w:rFonts w:ascii="Arial" w:hAnsi="Arial" w:cs="Arial"/>
          <w:color w:val="222222"/>
          <w:sz w:val="20"/>
          <w:szCs w:val="20"/>
          <w:shd w:val="clear" w:color="auto" w:fill="FFFFFF"/>
        </w:rPr>
        <w:t>2005)</w:t>
      </w:r>
      <w:r w:rsidR="000D7650" w:rsidRPr="000D7650">
        <w:rPr>
          <w:rFonts w:ascii="Arial" w:hAnsi="Arial" w:cs="Arial"/>
          <w:color w:val="222222"/>
          <w:sz w:val="20"/>
          <w:szCs w:val="20"/>
          <w:shd w:val="clear" w:color="auto" w:fill="FFFFFF"/>
        </w:rPr>
        <w:t xml:space="preserve"> </w:t>
      </w:r>
      <w:r w:rsidR="000D7650">
        <w:rPr>
          <w:rFonts w:ascii="Arial" w:hAnsi="Arial" w:cs="Arial"/>
          <w:color w:val="222222"/>
          <w:sz w:val="20"/>
          <w:szCs w:val="20"/>
          <w:shd w:val="clear" w:color="auto" w:fill="FFFFFF"/>
        </w:rPr>
        <w:t>pp.191-203.</w:t>
      </w:r>
      <w:r w:rsidR="00B470C7" w:rsidRPr="00B470C7">
        <w:rPr>
          <w:rFonts w:ascii="Arial" w:hAnsi="Arial" w:cs="Arial"/>
        </w:rPr>
        <w:t>Public Engagement: Provide volunteer opportunities, community gatherings, and feedback channels to engage the community in your initiative.</w:t>
      </w:r>
    </w:p>
    <w:p w14:paraId="358E11FD" w14:textId="77777777" w:rsidR="00B470C7" w:rsidRPr="00B470C7" w:rsidRDefault="00B470C7" w:rsidP="00B470C7">
      <w:pPr>
        <w:rPr>
          <w:rFonts w:ascii="Arial" w:hAnsi="Arial" w:cs="Arial"/>
        </w:rPr>
      </w:pPr>
    </w:p>
    <w:p w14:paraId="2654F9D1" w14:textId="77777777" w:rsidR="00B470C7" w:rsidRPr="00B470C7" w:rsidRDefault="00B470C7" w:rsidP="00B470C7">
      <w:pPr>
        <w:rPr>
          <w:rFonts w:ascii="Arial" w:hAnsi="Arial" w:cs="Arial"/>
        </w:rPr>
      </w:pPr>
      <w:r w:rsidRPr="00B470C7">
        <w:rPr>
          <w:rFonts w:ascii="Arial" w:hAnsi="Arial" w:cs="Arial"/>
        </w:rPr>
        <w:t>Celebrate Success: To keep the community inspired and involved, recognise and recognise accomplishments.</w:t>
      </w:r>
    </w:p>
    <w:p w14:paraId="250097C6" w14:textId="77777777" w:rsidR="00B470C7" w:rsidRPr="00B470C7" w:rsidRDefault="00B470C7" w:rsidP="00B470C7">
      <w:pPr>
        <w:rPr>
          <w:rFonts w:ascii="Arial" w:hAnsi="Arial" w:cs="Arial"/>
        </w:rPr>
      </w:pPr>
    </w:p>
    <w:p w14:paraId="714559D1" w14:textId="6A35F096" w:rsidR="00776661" w:rsidRPr="00776661" w:rsidRDefault="00B470C7" w:rsidP="00776661">
      <w:pPr>
        <w:rPr>
          <w:rFonts w:ascii="Arial" w:hAnsi="Arial" w:cs="Arial"/>
        </w:rPr>
      </w:pPr>
      <w:r w:rsidRPr="00B470C7">
        <w:rPr>
          <w:rFonts w:ascii="Arial" w:hAnsi="Arial" w:cs="Arial"/>
        </w:rPr>
        <w:t xml:space="preserve">Keep in mind that dealing with women's abuse is a delicate and complicated subject, so make sure your initiative is inclusive, respectful, and centred on the needs of survivors. To make sure your initiative complies with local laws and regulations involving domestic violence and support services, </w:t>
      </w:r>
      <w:r>
        <w:rPr>
          <w:rFonts w:ascii="Arial" w:hAnsi="Arial" w:cs="Arial"/>
        </w:rPr>
        <w:t>consult them as well</w:t>
      </w:r>
      <w:r w:rsidR="00A52456">
        <w:rPr>
          <w:rFonts w:ascii="Arial" w:hAnsi="Arial" w:cs="Arial"/>
        </w:rPr>
        <w:t>.</w:t>
      </w:r>
      <w:r w:rsidR="00776661" w:rsidRPr="00776661">
        <w:t xml:space="preserve"> </w:t>
      </w:r>
      <w:r w:rsidR="00776661" w:rsidRPr="00776661">
        <w:rPr>
          <w:rFonts w:ascii="Arial" w:hAnsi="Arial" w:cs="Arial"/>
        </w:rPr>
        <w:t>Creating a community engagement plan for Women's Aid, or any other organisation that supports women who have been victims of domestic abuse, requires careful thought and attention to the unique resources and needs in your area. This is a comprehensive handbook to assist you in developing a plan for community engagement:</w:t>
      </w:r>
    </w:p>
    <w:p w14:paraId="0C939BAB" w14:textId="77777777" w:rsidR="00776661" w:rsidRPr="00776661" w:rsidRDefault="00776661" w:rsidP="00776661">
      <w:pPr>
        <w:rPr>
          <w:rFonts w:ascii="Arial" w:hAnsi="Arial" w:cs="Arial"/>
        </w:rPr>
      </w:pPr>
    </w:p>
    <w:p w14:paraId="15C7A29A" w14:textId="77777777" w:rsidR="00776661" w:rsidRPr="00776661" w:rsidRDefault="00776661" w:rsidP="00776661">
      <w:pPr>
        <w:rPr>
          <w:rFonts w:ascii="Arial" w:hAnsi="Arial" w:cs="Arial"/>
        </w:rPr>
      </w:pPr>
      <w:r w:rsidRPr="00776661">
        <w:rPr>
          <w:rFonts w:ascii="Arial" w:hAnsi="Arial" w:cs="Arial"/>
        </w:rPr>
        <w:t>Determine Your Objectives and Goals:</w:t>
      </w:r>
    </w:p>
    <w:p w14:paraId="26B59941" w14:textId="77777777" w:rsidR="00776661" w:rsidRPr="00776661" w:rsidRDefault="00776661" w:rsidP="00776661">
      <w:pPr>
        <w:rPr>
          <w:rFonts w:ascii="Arial" w:hAnsi="Arial" w:cs="Arial"/>
        </w:rPr>
      </w:pPr>
    </w:p>
    <w:p w14:paraId="2C627611" w14:textId="7F34B0C7" w:rsidR="00776661" w:rsidRPr="00776661" w:rsidRDefault="00776661" w:rsidP="00776661">
      <w:pPr>
        <w:rPr>
          <w:rFonts w:ascii="Arial" w:hAnsi="Arial" w:cs="Arial"/>
        </w:rPr>
      </w:pPr>
      <w:r w:rsidRPr="00776661">
        <w:rPr>
          <w:rFonts w:ascii="Arial" w:hAnsi="Arial" w:cs="Arial"/>
        </w:rPr>
        <w:t>Clearly state the objectives of your plan for community engagement. What goals do you have in mind? Raising awareness, bolstering victim assistance,</w:t>
      </w:r>
      <w:r w:rsidRPr="00776661">
        <w:t xml:space="preserve"> </w:t>
      </w:r>
      <w:r w:rsidRPr="00776661">
        <w:rPr>
          <w:rFonts w:ascii="Arial" w:hAnsi="Arial" w:cs="Arial"/>
        </w:rPr>
        <w:t>or pushing for legislative changes are a few examples.</w:t>
      </w:r>
      <w:r w:rsidRPr="00776661">
        <w:t xml:space="preserve"> </w:t>
      </w:r>
      <w:r w:rsidRPr="00776661">
        <w:rPr>
          <w:rFonts w:ascii="Arial" w:hAnsi="Arial" w:cs="Arial"/>
        </w:rPr>
        <w:t>Establish who your main target audience is for engagement. Are you concentrating on the needs of survivors, locals, educators, medical professionals, or leaders in the community?</w:t>
      </w:r>
    </w:p>
    <w:p w14:paraId="58583687" w14:textId="77777777" w:rsidR="00776661" w:rsidRPr="00776661" w:rsidRDefault="00776661" w:rsidP="00776661">
      <w:pPr>
        <w:rPr>
          <w:rFonts w:ascii="Arial" w:hAnsi="Arial" w:cs="Arial"/>
        </w:rPr>
      </w:pPr>
      <w:r w:rsidRPr="00776661">
        <w:rPr>
          <w:rFonts w:ascii="Arial" w:hAnsi="Arial" w:cs="Arial"/>
        </w:rPr>
        <w:t>Needs Evaluation:</w:t>
      </w:r>
    </w:p>
    <w:p w14:paraId="4B30B667" w14:textId="77777777" w:rsidR="00776661" w:rsidRPr="00776661" w:rsidRDefault="00776661" w:rsidP="00776661">
      <w:pPr>
        <w:rPr>
          <w:rFonts w:ascii="Arial" w:hAnsi="Arial" w:cs="Arial"/>
        </w:rPr>
      </w:pPr>
    </w:p>
    <w:p w14:paraId="26D273B2" w14:textId="2C8C1C51" w:rsidR="00776661" w:rsidRPr="00776661" w:rsidRDefault="00776661" w:rsidP="00776661">
      <w:pPr>
        <w:rPr>
          <w:rFonts w:ascii="Arial" w:hAnsi="Arial" w:cs="Arial"/>
        </w:rPr>
      </w:pPr>
      <w:r w:rsidRPr="00776661">
        <w:rPr>
          <w:rFonts w:ascii="Arial" w:hAnsi="Arial" w:cs="Arial"/>
        </w:rPr>
        <w:t xml:space="preserve">To learn more about the unique opportunities and problems your community faces </w:t>
      </w:r>
      <w:r>
        <w:rPr>
          <w:rFonts w:ascii="Arial" w:hAnsi="Arial" w:cs="Arial"/>
        </w:rPr>
        <w:t>with</w:t>
      </w:r>
      <w:r w:rsidRPr="00776661">
        <w:rPr>
          <w:rFonts w:ascii="Arial" w:hAnsi="Arial" w:cs="Arial"/>
        </w:rPr>
        <w:t xml:space="preserve"> domestic abuse, conduct a complete needs assessment. Surveys, interviews, and an analysis of the available data may all be part of this.</w:t>
      </w:r>
    </w:p>
    <w:p w14:paraId="72AD4B2D" w14:textId="77777777" w:rsidR="00776661" w:rsidRPr="00776661" w:rsidRDefault="00776661" w:rsidP="00776661">
      <w:pPr>
        <w:rPr>
          <w:rFonts w:ascii="Arial" w:hAnsi="Arial" w:cs="Arial"/>
        </w:rPr>
      </w:pPr>
      <w:r w:rsidRPr="00776661">
        <w:rPr>
          <w:rFonts w:ascii="Arial" w:hAnsi="Arial" w:cs="Arial"/>
        </w:rPr>
        <w:t>Engagement Techniques:</w:t>
      </w:r>
    </w:p>
    <w:p w14:paraId="7D2A038A" w14:textId="77777777" w:rsidR="00776661" w:rsidRPr="00776661" w:rsidRDefault="00776661" w:rsidP="00776661">
      <w:pPr>
        <w:rPr>
          <w:rFonts w:ascii="Arial" w:hAnsi="Arial" w:cs="Arial"/>
        </w:rPr>
      </w:pPr>
    </w:p>
    <w:p w14:paraId="548A4AD0" w14:textId="4FD6D19F" w:rsidR="00185180" w:rsidRDefault="00776661" w:rsidP="00776661">
      <w:pPr>
        <w:rPr>
          <w:rFonts w:ascii="Arial" w:hAnsi="Arial" w:cs="Arial"/>
        </w:rPr>
      </w:pPr>
      <w:r w:rsidRPr="00776661">
        <w:rPr>
          <w:rFonts w:ascii="Arial" w:hAnsi="Arial" w:cs="Arial"/>
        </w:rPr>
        <w:t>Create targeted interaction tactics that complement your</w:t>
      </w:r>
    </w:p>
    <w:p w14:paraId="0457A258" w14:textId="29010E64" w:rsidR="00776661" w:rsidRPr="00776661" w:rsidRDefault="00281725" w:rsidP="001018D4">
      <w:pPr>
        <w:spacing w:before="240"/>
        <w:rPr>
          <w:rFonts w:ascii="Arial" w:hAnsi="Arial" w:cs="Arial"/>
        </w:rPr>
      </w:pPr>
      <w:r>
        <w:rPr>
          <w:rFonts w:ascii="Arial" w:hAnsi="Arial" w:cs="Arial"/>
        </w:rPr>
        <w:t xml:space="preserve"> An example </w:t>
      </w:r>
      <w:r w:rsidR="00A534B6">
        <w:rPr>
          <w:rFonts w:ascii="Arial" w:hAnsi="Arial" w:cs="Arial"/>
        </w:rPr>
        <w:t>cited by Rublee,</w:t>
      </w:r>
      <w:r w:rsidR="003128D9">
        <w:rPr>
          <w:rFonts w:ascii="Arial" w:hAnsi="Arial" w:cs="Arial"/>
        </w:rPr>
        <w:t xml:space="preserve"> </w:t>
      </w:r>
      <w:r w:rsidR="00F4518D">
        <w:rPr>
          <w:rFonts w:ascii="Arial" w:hAnsi="Arial" w:cs="Arial"/>
        </w:rPr>
        <w:t>C.B,</w:t>
      </w:r>
      <w:r w:rsidR="003128D9">
        <w:rPr>
          <w:rFonts w:ascii="Arial" w:hAnsi="Arial" w:cs="Arial"/>
        </w:rPr>
        <w:t xml:space="preserve"> </w:t>
      </w:r>
      <w:r w:rsidR="00F4518D">
        <w:rPr>
          <w:rFonts w:ascii="Arial" w:hAnsi="Arial" w:cs="Arial"/>
        </w:rPr>
        <w:t xml:space="preserve">and Shaw </w:t>
      </w:r>
      <w:r w:rsidR="00410681">
        <w:rPr>
          <w:rFonts w:ascii="Arial" w:hAnsi="Arial" w:cs="Arial"/>
        </w:rPr>
        <w:t>(</w:t>
      </w:r>
      <w:r w:rsidR="001018D4">
        <w:rPr>
          <w:rFonts w:ascii="Arial" w:hAnsi="Arial" w:cs="Arial"/>
        </w:rPr>
        <w:t>1991) pp.133-</w:t>
      </w:r>
      <w:r w:rsidR="003128D9">
        <w:rPr>
          <w:rFonts w:ascii="Arial" w:hAnsi="Arial" w:cs="Arial"/>
        </w:rPr>
        <w:t xml:space="preserve">150. </w:t>
      </w:r>
      <w:r w:rsidR="00776661">
        <w:rPr>
          <w:rFonts w:ascii="Arial" w:hAnsi="Arial" w:cs="Arial"/>
        </w:rPr>
        <w:t>Goals examples include</w:t>
      </w:r>
      <w:r w:rsidR="00776661" w:rsidRPr="00776661">
        <w:t xml:space="preserve"> </w:t>
      </w:r>
      <w:r w:rsidR="00776661" w:rsidRPr="00776661">
        <w:rPr>
          <w:rFonts w:ascii="Arial" w:hAnsi="Arial" w:cs="Arial"/>
        </w:rPr>
        <w:t>Awareness Campaigns: To increase awareness, develop instructional materials, public events, and social media campaigns.</w:t>
      </w:r>
      <w:r w:rsidR="003D1271" w:rsidRPr="003D1271">
        <w:t xml:space="preserve"> </w:t>
      </w:r>
      <w:r w:rsidR="003D1271" w:rsidRPr="003D1271">
        <w:rPr>
          <w:rFonts w:ascii="Arial" w:hAnsi="Arial" w:cs="Arial"/>
        </w:rPr>
        <w:t>Women's Aid is a reputable and well-known organisation that offers assistance and services to women and children who are victims of abuse and domestic violence. Women's Aid may not have formal "standards," but in the course of assisting women in need, the organisation usually abides by a set of values and procedures. These guidelines and methods could consist of:</w:t>
      </w:r>
    </w:p>
    <w:p w14:paraId="30FBCD2E" w14:textId="526EEBD1" w:rsidR="00776661" w:rsidRPr="00776661" w:rsidRDefault="00776661" w:rsidP="00776661">
      <w:pPr>
        <w:rPr>
          <w:rFonts w:ascii="Arial" w:hAnsi="Arial" w:cs="Arial"/>
        </w:rPr>
      </w:pPr>
      <w:r>
        <w:rPr>
          <w:rFonts w:ascii="Arial" w:hAnsi="Arial" w:cs="Arial"/>
        </w:rPr>
        <w:t>Training</w:t>
      </w:r>
      <w:r w:rsidRPr="00776661">
        <w:rPr>
          <w:rFonts w:ascii="Arial" w:hAnsi="Arial" w:cs="Arial"/>
        </w:rPr>
        <w:t xml:space="preserve"> and Workshops: Arrange </w:t>
      </w:r>
      <w:r>
        <w:rPr>
          <w:rFonts w:ascii="Arial" w:hAnsi="Arial" w:cs="Arial"/>
        </w:rPr>
        <w:t>training</w:t>
      </w:r>
      <w:r w:rsidRPr="00776661">
        <w:rPr>
          <w:rFonts w:ascii="Arial" w:hAnsi="Arial" w:cs="Arial"/>
        </w:rPr>
        <w:t xml:space="preserve"> on the subjects of preventing domestic abuse and assisting those who have experienced it.</w:t>
      </w:r>
    </w:p>
    <w:p w14:paraId="46FB34ED" w14:textId="1B4B5625" w:rsidR="00776661" w:rsidRPr="00776661" w:rsidRDefault="00547B50" w:rsidP="00776661">
      <w:pPr>
        <w:rPr>
          <w:rFonts w:ascii="Arial" w:hAnsi="Arial" w:cs="Arial"/>
        </w:rPr>
      </w:pPr>
      <w:r>
        <w:rPr>
          <w:rFonts w:ascii="Arial" w:hAnsi="Arial" w:cs="Arial"/>
        </w:rPr>
        <w:t>An exa</w:t>
      </w:r>
      <w:r w:rsidR="00C76AF8">
        <w:rPr>
          <w:rFonts w:ascii="Arial" w:hAnsi="Arial" w:cs="Arial"/>
        </w:rPr>
        <w:t xml:space="preserve">mple cited by </w:t>
      </w:r>
      <w:r w:rsidR="007022D0">
        <w:rPr>
          <w:rFonts w:ascii="Arial" w:hAnsi="Arial" w:cs="Arial"/>
          <w:color w:val="222222"/>
          <w:sz w:val="20"/>
          <w:szCs w:val="20"/>
          <w:shd w:val="clear" w:color="auto" w:fill="FFFFFF"/>
        </w:rPr>
        <w:t xml:space="preserve">Crankshaw, T.L., Kriel, Y., Milford, C., Cordero, J.P., Mosery, N., Steyn, P.S. and Smit, </w:t>
      </w:r>
      <w:proofErr w:type="gramStart"/>
      <w:r w:rsidR="007022D0">
        <w:rPr>
          <w:rFonts w:ascii="Arial" w:hAnsi="Arial" w:cs="Arial"/>
          <w:color w:val="222222"/>
          <w:sz w:val="20"/>
          <w:szCs w:val="20"/>
          <w:shd w:val="clear" w:color="auto" w:fill="FFFFFF"/>
        </w:rPr>
        <w:t>J.</w:t>
      </w:r>
      <w:r w:rsidR="00526751">
        <w:rPr>
          <w:rFonts w:ascii="Arial" w:hAnsi="Arial" w:cs="Arial"/>
        </w:rPr>
        <w:t>(</w:t>
      </w:r>
      <w:proofErr w:type="gramEnd"/>
      <w:r w:rsidR="00526751">
        <w:rPr>
          <w:rFonts w:ascii="Arial" w:hAnsi="Arial" w:cs="Arial"/>
        </w:rPr>
        <w:t>2019)</w:t>
      </w:r>
      <w:r w:rsidR="00710D7F" w:rsidRPr="00710D7F">
        <w:rPr>
          <w:rFonts w:ascii="Arial" w:hAnsi="Arial" w:cs="Arial"/>
          <w:color w:val="222222"/>
          <w:sz w:val="20"/>
          <w:szCs w:val="20"/>
          <w:shd w:val="clear" w:color="auto" w:fill="FFFFFF"/>
        </w:rPr>
        <w:t xml:space="preserve"> </w:t>
      </w:r>
      <w:r w:rsidR="00710D7F">
        <w:rPr>
          <w:rFonts w:ascii="Arial" w:hAnsi="Arial" w:cs="Arial"/>
          <w:color w:val="222222"/>
          <w:sz w:val="20"/>
          <w:szCs w:val="20"/>
          <w:shd w:val="clear" w:color="auto" w:fill="FFFFFF"/>
        </w:rPr>
        <w:t> pp.1-11.</w:t>
      </w:r>
      <w:r w:rsidR="00710D7F" w:rsidRPr="00776661">
        <w:rPr>
          <w:rFonts w:ascii="Arial" w:hAnsi="Arial" w:cs="Arial"/>
        </w:rPr>
        <w:t xml:space="preserve"> </w:t>
      </w:r>
      <w:r w:rsidR="00776661" w:rsidRPr="00776661">
        <w:rPr>
          <w:rFonts w:ascii="Arial" w:hAnsi="Arial" w:cs="Arial"/>
        </w:rPr>
        <w:t>Community Dialogues: To address the topic honestly and get input, organise community gatherings or dialogues.</w:t>
      </w:r>
    </w:p>
    <w:p w14:paraId="2E2A526C" w14:textId="77777777" w:rsidR="00776661" w:rsidRPr="00776661" w:rsidRDefault="00776661" w:rsidP="00776661">
      <w:pPr>
        <w:rPr>
          <w:rFonts w:ascii="Arial" w:hAnsi="Arial" w:cs="Arial"/>
        </w:rPr>
      </w:pPr>
    </w:p>
    <w:p w14:paraId="28A8C969" w14:textId="77777777" w:rsidR="00776661" w:rsidRPr="00776661" w:rsidRDefault="00776661" w:rsidP="00776661">
      <w:pPr>
        <w:rPr>
          <w:rFonts w:ascii="Arial" w:hAnsi="Arial" w:cs="Arial"/>
        </w:rPr>
      </w:pPr>
      <w:r w:rsidRPr="00776661">
        <w:rPr>
          <w:rFonts w:ascii="Arial" w:hAnsi="Arial" w:cs="Arial"/>
        </w:rPr>
        <w:t>Resource Centres: Provide information and support services from physical or virtual resource centres.</w:t>
      </w:r>
    </w:p>
    <w:p w14:paraId="71A50CD6" w14:textId="045987D9" w:rsidR="00776661" w:rsidRPr="00776661" w:rsidRDefault="00776661" w:rsidP="00776661">
      <w:pPr>
        <w:rPr>
          <w:rFonts w:ascii="Arial" w:hAnsi="Arial" w:cs="Arial"/>
        </w:rPr>
      </w:pPr>
      <w:r w:rsidRPr="00776661">
        <w:rPr>
          <w:rFonts w:ascii="Arial" w:hAnsi="Arial" w:cs="Arial"/>
        </w:rPr>
        <w:t>lobbying Activities: Take part in local, regional, or national lobbying for policy changes.</w:t>
      </w:r>
      <w:r w:rsidRPr="00776661">
        <w:t xml:space="preserve"> </w:t>
      </w:r>
      <w:r w:rsidRPr="00776661">
        <w:rPr>
          <w:rFonts w:ascii="Arial" w:hAnsi="Arial" w:cs="Arial"/>
        </w:rPr>
        <w:t xml:space="preserve">Awareness Campaigns: To increase awareness, </w:t>
      </w:r>
      <w:r>
        <w:rPr>
          <w:rFonts w:ascii="Arial" w:hAnsi="Arial" w:cs="Arial"/>
        </w:rPr>
        <w:t xml:space="preserve">and </w:t>
      </w:r>
      <w:r w:rsidRPr="00776661">
        <w:rPr>
          <w:rFonts w:ascii="Arial" w:hAnsi="Arial" w:cs="Arial"/>
        </w:rPr>
        <w:t>develop instructional materials, public events, and social media campaigns.</w:t>
      </w:r>
    </w:p>
    <w:p w14:paraId="63EA542B" w14:textId="4C486523" w:rsidR="00776661" w:rsidRPr="00776661" w:rsidRDefault="00776661" w:rsidP="00776661">
      <w:pPr>
        <w:rPr>
          <w:rFonts w:ascii="Arial" w:hAnsi="Arial" w:cs="Arial"/>
        </w:rPr>
      </w:pPr>
      <w:r>
        <w:rPr>
          <w:rFonts w:ascii="Arial" w:hAnsi="Arial" w:cs="Arial"/>
        </w:rPr>
        <w:t>Training</w:t>
      </w:r>
      <w:r w:rsidRPr="00776661">
        <w:rPr>
          <w:rFonts w:ascii="Arial" w:hAnsi="Arial" w:cs="Arial"/>
        </w:rPr>
        <w:t xml:space="preserve"> and Workshops: Arrange </w:t>
      </w:r>
      <w:r>
        <w:rPr>
          <w:rFonts w:ascii="Arial" w:hAnsi="Arial" w:cs="Arial"/>
        </w:rPr>
        <w:t>training</w:t>
      </w:r>
      <w:r w:rsidRPr="00776661">
        <w:rPr>
          <w:rFonts w:ascii="Arial" w:hAnsi="Arial" w:cs="Arial"/>
        </w:rPr>
        <w:t xml:space="preserve"> on the subjects of preventing domestic abuse and assisting those who have experienced it.</w:t>
      </w:r>
    </w:p>
    <w:p w14:paraId="4B2F9215" w14:textId="0CE0D379" w:rsidR="003D1271" w:rsidRPr="003D1271" w:rsidRDefault="00776661" w:rsidP="003D1271">
      <w:pPr>
        <w:rPr>
          <w:rFonts w:ascii="Arial" w:hAnsi="Arial" w:cs="Arial"/>
        </w:rPr>
      </w:pPr>
      <w:r w:rsidRPr="00776661">
        <w:rPr>
          <w:rFonts w:ascii="Arial" w:hAnsi="Arial" w:cs="Arial"/>
        </w:rPr>
        <w:t>Community Dialogues: To address the topic honestly and get input, organise community gatherings or dialogues.</w:t>
      </w:r>
      <w:r w:rsidR="003D1271" w:rsidRPr="003D1271">
        <w:t xml:space="preserve"> </w:t>
      </w:r>
      <w:r w:rsidR="003D1271" w:rsidRPr="003D1271">
        <w:rPr>
          <w:rFonts w:ascii="Arial" w:hAnsi="Arial" w:cs="Arial"/>
        </w:rPr>
        <w:t>Women's Aid places a high priority on the privacy and safety of survivors. Survivors maintain the confidentiality of any information they provide unless they are required by law to report it.</w:t>
      </w:r>
    </w:p>
    <w:p w14:paraId="7B0419B9" w14:textId="77777777" w:rsidR="003D1271" w:rsidRPr="003D1271" w:rsidRDefault="003D1271" w:rsidP="003D1271">
      <w:pPr>
        <w:rPr>
          <w:rFonts w:ascii="Arial" w:hAnsi="Arial" w:cs="Arial"/>
        </w:rPr>
      </w:pPr>
    </w:p>
    <w:p w14:paraId="675BD633" w14:textId="4880B675" w:rsidR="003D1271" w:rsidRDefault="003D1271" w:rsidP="003D1271">
      <w:pPr>
        <w:rPr>
          <w:rFonts w:ascii="Arial" w:hAnsi="Arial" w:cs="Arial"/>
        </w:rPr>
      </w:pPr>
      <w:r w:rsidRPr="003D1271">
        <w:rPr>
          <w:rFonts w:ascii="Arial" w:hAnsi="Arial" w:cs="Arial"/>
        </w:rPr>
        <w:t xml:space="preserve">Women's Aid seeks to provide survivors </w:t>
      </w:r>
      <w:r>
        <w:rPr>
          <w:rFonts w:ascii="Arial" w:hAnsi="Arial" w:cs="Arial"/>
        </w:rPr>
        <w:t xml:space="preserve">with </w:t>
      </w:r>
      <w:r w:rsidRPr="003D1271">
        <w:rPr>
          <w:rFonts w:ascii="Arial" w:hAnsi="Arial" w:cs="Arial"/>
        </w:rPr>
        <w:t xml:space="preserve">the tools they need to take back control of their </w:t>
      </w:r>
      <w:r>
        <w:rPr>
          <w:rFonts w:ascii="Arial" w:hAnsi="Arial" w:cs="Arial"/>
        </w:rPr>
        <w:t>lives</w:t>
      </w:r>
      <w:r w:rsidRPr="003D1271">
        <w:rPr>
          <w:rFonts w:ascii="Arial" w:hAnsi="Arial" w:cs="Arial"/>
        </w:rPr>
        <w:t>. To assist survivors in making wise decisions about their future, this involves offering them emotional support, resources, and knowledge.</w:t>
      </w:r>
    </w:p>
    <w:p w14:paraId="5D58CF2E" w14:textId="77777777" w:rsidR="008C7A2A" w:rsidRDefault="008C7A2A" w:rsidP="003D1271">
      <w:pPr>
        <w:rPr>
          <w:rFonts w:ascii="Arial" w:hAnsi="Arial" w:cs="Arial"/>
        </w:rPr>
      </w:pPr>
    </w:p>
    <w:p w14:paraId="29D5DA8E" w14:textId="77777777" w:rsidR="00431882" w:rsidRPr="003D1271" w:rsidRDefault="00431882" w:rsidP="003D1271">
      <w:pPr>
        <w:rPr>
          <w:rFonts w:ascii="Arial" w:hAnsi="Arial" w:cs="Arial"/>
        </w:rPr>
      </w:pPr>
    </w:p>
    <w:p w14:paraId="49355671" w14:textId="77777777" w:rsidR="003D1271" w:rsidRPr="003D1271" w:rsidRDefault="003D1271" w:rsidP="003D1271">
      <w:pPr>
        <w:rPr>
          <w:rFonts w:ascii="Arial" w:hAnsi="Arial" w:cs="Arial"/>
        </w:rPr>
      </w:pPr>
    </w:p>
    <w:p w14:paraId="355D8BB9" w14:textId="1143A4AD" w:rsidR="004C1A2A" w:rsidRPr="004C1A2A" w:rsidRDefault="003D1271" w:rsidP="004C1A2A">
      <w:pPr>
        <w:rPr>
          <w:rFonts w:ascii="Arial" w:hAnsi="Arial" w:cs="Arial"/>
        </w:rPr>
      </w:pPr>
      <w:r w:rsidRPr="003D1271">
        <w:rPr>
          <w:rFonts w:ascii="Arial" w:hAnsi="Arial" w:cs="Arial"/>
        </w:rPr>
        <w:t>Women's Aid helps survivors create safety strategies that are suited to their circumstances. These plans include actions they will take to keep themselves and their kids safe.</w:t>
      </w:r>
      <w:r w:rsidR="004C1A2A" w:rsidRPr="004C1A2A">
        <w:t xml:space="preserve"> </w:t>
      </w:r>
      <w:r w:rsidR="004C1A2A" w:rsidRPr="004C1A2A">
        <w:rPr>
          <w:rFonts w:ascii="Arial" w:hAnsi="Arial" w:cs="Arial"/>
        </w:rPr>
        <w:t>Harm Reduction: By reducing risk and harm, the organisation helps survivors. This could involve guidance on obtaining secure housing, obtaining legal safeguards, and getting restraining orders.</w:t>
      </w:r>
    </w:p>
    <w:p w14:paraId="60C60036" w14:textId="77777777" w:rsidR="004C1A2A" w:rsidRPr="004C1A2A" w:rsidRDefault="004C1A2A" w:rsidP="004C1A2A">
      <w:pPr>
        <w:rPr>
          <w:rFonts w:ascii="Arial" w:hAnsi="Arial" w:cs="Arial"/>
        </w:rPr>
      </w:pPr>
    </w:p>
    <w:p w14:paraId="270306D0" w14:textId="77777777" w:rsidR="004C1A2A" w:rsidRPr="004C1A2A" w:rsidRDefault="004C1A2A" w:rsidP="004C1A2A">
      <w:pPr>
        <w:rPr>
          <w:rFonts w:ascii="Arial" w:hAnsi="Arial" w:cs="Arial"/>
        </w:rPr>
      </w:pPr>
      <w:r w:rsidRPr="004C1A2A">
        <w:rPr>
          <w:rFonts w:ascii="Arial" w:hAnsi="Arial" w:cs="Arial"/>
        </w:rPr>
        <w:t>Women's Aid aims to be inclusive and accessible to all women, irrespective of their age, race, ethnicity, sexual orientation, or any other aspect. The organisation respects cultural differences and is inclusive.</w:t>
      </w:r>
    </w:p>
    <w:p w14:paraId="3A292252" w14:textId="77777777" w:rsidR="004C1A2A" w:rsidRPr="004C1A2A" w:rsidRDefault="004C1A2A" w:rsidP="004C1A2A">
      <w:pPr>
        <w:rPr>
          <w:rFonts w:ascii="Arial" w:hAnsi="Arial" w:cs="Arial"/>
        </w:rPr>
      </w:pPr>
    </w:p>
    <w:p w14:paraId="535030D0" w14:textId="39032C12" w:rsidR="004C1A2A" w:rsidRPr="004C1A2A" w:rsidRDefault="004C1A2A" w:rsidP="004C1A2A">
      <w:pPr>
        <w:rPr>
          <w:rFonts w:ascii="Arial" w:hAnsi="Arial" w:cs="Arial"/>
        </w:rPr>
      </w:pPr>
      <w:r w:rsidRPr="004C1A2A">
        <w:rPr>
          <w:rFonts w:ascii="Arial" w:hAnsi="Arial" w:cs="Arial"/>
        </w:rPr>
        <w:t>Non-Judgmental Attitude: Women's Aid treats survivors with non-judgment. They acknowledge that anyone can experience abuse, and they neither condemn nor place blame on survivors for what happened to them.</w:t>
      </w:r>
      <w:r w:rsidRPr="004C1A2A">
        <w:t xml:space="preserve"> </w:t>
      </w:r>
      <w:r w:rsidRPr="004C1A2A">
        <w:rPr>
          <w:rFonts w:ascii="Arial" w:hAnsi="Arial" w:cs="Arial"/>
        </w:rPr>
        <w:t>Cooperation: To establish a network of support, Women's Aid collaborates with other community organisations, law enforcement, medical professionals, social service providers, and educational institutions.</w:t>
      </w:r>
    </w:p>
    <w:p w14:paraId="466D8C7B" w14:textId="77777777" w:rsidR="004C1A2A" w:rsidRPr="004C1A2A" w:rsidRDefault="004C1A2A" w:rsidP="004C1A2A">
      <w:pPr>
        <w:rPr>
          <w:rFonts w:ascii="Arial" w:hAnsi="Arial" w:cs="Arial"/>
        </w:rPr>
      </w:pPr>
    </w:p>
    <w:p w14:paraId="7A6D6429" w14:textId="20649904" w:rsidR="00D94467" w:rsidRDefault="004C1A2A" w:rsidP="004C1A2A">
      <w:pPr>
        <w:rPr>
          <w:rFonts w:ascii="Arial" w:hAnsi="Arial" w:cs="Arial"/>
        </w:rPr>
      </w:pPr>
      <w:r w:rsidRPr="004C1A2A">
        <w:rPr>
          <w:rFonts w:ascii="Arial" w:hAnsi="Arial" w:cs="Arial"/>
        </w:rPr>
        <w:t xml:space="preserve">It's crucial to remember that, depending on local laws and resources, Women's Aid organisations may vary somewhat in the services they provide and the particular procedures they adhere to. Nonetheless, the fundamental tenets of safety, inclusivity, empowerment, and secrecy have persisted throughout the Women's Aid movement. </w:t>
      </w:r>
      <w:r>
        <w:rPr>
          <w:rFonts w:ascii="Arial" w:hAnsi="Arial" w:cs="Arial"/>
        </w:rPr>
        <w:t>To</w:t>
      </w:r>
      <w:r w:rsidRPr="004C1A2A">
        <w:rPr>
          <w:rFonts w:ascii="Arial" w:hAnsi="Arial" w:cs="Arial"/>
        </w:rPr>
        <w:t xml:space="preserve"> learn more about the precise services and procedures that Women's Aid offers, it's a good idea to get in touch </w:t>
      </w:r>
      <w:r w:rsidRPr="004C1A2A">
        <w:rPr>
          <w:rFonts w:ascii="Arial" w:hAnsi="Arial" w:cs="Arial"/>
        </w:rPr>
        <w:lastRenderedPageBreak/>
        <w:t>with your local chapter or the national organisation in your nation if you are thinking about founding a Women's Aid organisation or are seeking services from them.</w:t>
      </w:r>
    </w:p>
    <w:p w14:paraId="44E4C61F" w14:textId="393290B6" w:rsidR="00D94467" w:rsidRDefault="00D94467" w:rsidP="004C1A2A">
      <w:pPr>
        <w:rPr>
          <w:rFonts w:ascii="Arial" w:hAnsi="Arial" w:cs="Arial"/>
        </w:rPr>
      </w:pPr>
      <w:r>
        <w:rPr>
          <w:rFonts w:ascii="Arial" w:hAnsi="Arial" w:cs="Arial"/>
        </w:rPr>
        <w:t xml:space="preserve">                                                           </w:t>
      </w:r>
      <w:r w:rsidR="00F45263">
        <w:rPr>
          <w:rFonts w:ascii="Arial" w:hAnsi="Arial" w:cs="Arial"/>
        </w:rPr>
        <w:t>CONCLUSION</w:t>
      </w:r>
    </w:p>
    <w:p w14:paraId="484FE7B4" w14:textId="556C31E0" w:rsidR="00495A5F" w:rsidRPr="00495A5F" w:rsidRDefault="007F719C" w:rsidP="00495A5F">
      <w:pPr>
        <w:rPr>
          <w:rFonts w:ascii="Arial" w:hAnsi="Arial" w:cs="Arial"/>
        </w:rPr>
      </w:pPr>
      <w:r w:rsidRPr="007F719C">
        <w:rPr>
          <w:rFonts w:ascii="Arial" w:hAnsi="Arial" w:cs="Arial"/>
        </w:rPr>
        <w:t xml:space="preserve">In summary, women's aid initiatives play a critical role in addressing and reducing the complex issues that women encounter in a variety of spheres of life, especially those that are impacted by violence, discrimination, or economic inequality. These initiatives give women in need a wide range of services and tools to help them take back control of their </w:t>
      </w:r>
      <w:r w:rsidR="00D2220E">
        <w:rPr>
          <w:rFonts w:ascii="Arial" w:hAnsi="Arial" w:cs="Arial"/>
        </w:rPr>
        <w:t>lives</w:t>
      </w:r>
      <w:r w:rsidRPr="007F719C">
        <w:rPr>
          <w:rFonts w:ascii="Arial" w:hAnsi="Arial" w:cs="Arial"/>
        </w:rPr>
        <w:t>, acting as rays of hope and support.</w:t>
      </w:r>
      <w:r w:rsidR="00495A5F" w:rsidRPr="00495A5F">
        <w:t xml:space="preserve"> </w:t>
      </w:r>
      <w:r w:rsidR="00495A5F" w:rsidRPr="00495A5F">
        <w:rPr>
          <w:rFonts w:ascii="Arial" w:hAnsi="Arial" w:cs="Arial"/>
        </w:rPr>
        <w:t>Women's help initiatives give victims of abuse a safe place by providing housing, counselling, and legal support. In addition to providing quick respite, these programmes give women the tools they need to end abusive cycles and build safer futures for their children.</w:t>
      </w:r>
    </w:p>
    <w:p w14:paraId="3C78C353" w14:textId="77777777" w:rsidR="00495A5F" w:rsidRPr="00495A5F" w:rsidRDefault="00495A5F" w:rsidP="00495A5F">
      <w:pPr>
        <w:rPr>
          <w:rFonts w:ascii="Arial" w:hAnsi="Arial" w:cs="Arial"/>
        </w:rPr>
      </w:pPr>
    </w:p>
    <w:p w14:paraId="5726548F" w14:textId="2A6EDAEF" w:rsidR="00D94467" w:rsidRDefault="007F1CE2" w:rsidP="00495A5F">
      <w:pPr>
        <w:rPr>
          <w:rFonts w:ascii="Arial" w:hAnsi="Arial" w:cs="Arial"/>
        </w:rPr>
      </w:pPr>
      <w:r>
        <w:rPr>
          <w:rFonts w:ascii="Arial" w:hAnsi="Arial" w:cs="Arial"/>
        </w:rPr>
        <w:t xml:space="preserve">An example </w:t>
      </w:r>
      <w:r w:rsidR="007D7CDA">
        <w:rPr>
          <w:rFonts w:ascii="Arial" w:hAnsi="Arial" w:cs="Arial"/>
        </w:rPr>
        <w:t>cited by</w:t>
      </w:r>
      <w:r w:rsidR="00E07C3C" w:rsidRPr="00E07C3C">
        <w:rPr>
          <w:rFonts w:ascii="Arial" w:hAnsi="Arial" w:cs="Arial"/>
          <w:color w:val="222222"/>
          <w:sz w:val="20"/>
          <w:szCs w:val="20"/>
          <w:shd w:val="clear" w:color="auto" w:fill="FFFFFF"/>
        </w:rPr>
        <w:t xml:space="preserve"> </w:t>
      </w:r>
      <w:r w:rsidR="00E07C3C">
        <w:rPr>
          <w:rFonts w:ascii="Arial" w:hAnsi="Arial" w:cs="Arial"/>
          <w:color w:val="222222"/>
          <w:sz w:val="20"/>
          <w:szCs w:val="20"/>
          <w:shd w:val="clear" w:color="auto" w:fill="FFFFFF"/>
        </w:rPr>
        <w:t xml:space="preserve">Jahan, R. and Mumtaz, </w:t>
      </w:r>
      <w:proofErr w:type="gramStart"/>
      <w:r w:rsidR="00E07C3C">
        <w:rPr>
          <w:rFonts w:ascii="Arial" w:hAnsi="Arial" w:cs="Arial"/>
          <w:color w:val="222222"/>
          <w:sz w:val="20"/>
          <w:szCs w:val="20"/>
          <w:shd w:val="clear" w:color="auto" w:fill="FFFFFF"/>
        </w:rPr>
        <w:t>S.,</w:t>
      </w:r>
      <w:r w:rsidR="00E07C3C">
        <w:rPr>
          <w:rFonts w:ascii="Arial" w:hAnsi="Arial" w:cs="Arial"/>
        </w:rPr>
        <w:t>(</w:t>
      </w:r>
      <w:proofErr w:type="gramEnd"/>
      <w:r w:rsidR="00DA0385">
        <w:rPr>
          <w:rFonts w:ascii="Arial" w:hAnsi="Arial" w:cs="Arial"/>
        </w:rPr>
        <w:t>1996)</w:t>
      </w:r>
      <w:r w:rsidR="00C44697" w:rsidRPr="00C44697">
        <w:rPr>
          <w:rFonts w:ascii="Arial" w:hAnsi="Arial" w:cs="Arial"/>
          <w:color w:val="222222"/>
          <w:sz w:val="20"/>
          <w:szCs w:val="20"/>
          <w:shd w:val="clear" w:color="auto" w:fill="FFFFFF"/>
        </w:rPr>
        <w:t xml:space="preserve"> </w:t>
      </w:r>
      <w:r w:rsidR="00C44697">
        <w:rPr>
          <w:rFonts w:ascii="Arial" w:hAnsi="Arial" w:cs="Arial"/>
          <w:color w:val="222222"/>
          <w:sz w:val="20"/>
          <w:szCs w:val="20"/>
          <w:shd w:val="clear" w:color="auto" w:fill="FFFFFF"/>
        </w:rPr>
        <w:t> pp.825-834.</w:t>
      </w:r>
      <w:r w:rsidR="00C44697" w:rsidRPr="00495A5F">
        <w:rPr>
          <w:rFonts w:ascii="Arial" w:hAnsi="Arial" w:cs="Arial"/>
        </w:rPr>
        <w:t xml:space="preserve"> </w:t>
      </w:r>
      <w:r w:rsidR="00495A5F" w:rsidRPr="00495A5F">
        <w:rPr>
          <w:rFonts w:ascii="Arial" w:hAnsi="Arial" w:cs="Arial"/>
        </w:rPr>
        <w:t>Women's aid initiatives frequently concentrate on education and skill development in addition to urgent crisis relief, enabling women to become self-sufficient and financially independent. These initiatives open doors for social inclusion and economic development by offering resources and training.</w:t>
      </w:r>
      <w:r w:rsidR="000B4B28" w:rsidRPr="000B4B28">
        <w:t xml:space="preserve"> </w:t>
      </w:r>
      <w:r w:rsidR="000B4B28" w:rsidRPr="000B4B28">
        <w:rPr>
          <w:rFonts w:ascii="Arial" w:hAnsi="Arial" w:cs="Arial"/>
        </w:rPr>
        <w:t>Additionally, these programmes are essential in promoting legislative changes and increasing public awareness of problems including job discrimination, gender-based violence, and unequal access to resources. They oppose gender stereotypes and conventional conventions and encourage social change.</w:t>
      </w:r>
      <w:r w:rsidR="00FD57FF" w:rsidRPr="00FD57FF">
        <w:t xml:space="preserve"> </w:t>
      </w:r>
      <w:r w:rsidR="00FD57FF" w:rsidRPr="00FD57FF">
        <w:rPr>
          <w:rFonts w:ascii="Arial" w:hAnsi="Arial" w:cs="Arial"/>
        </w:rPr>
        <w:t xml:space="preserve">All things considered, women's aid initiatives play a critical role in the larger push for women's empowerment and gender equality. They help to create a more just and equitable society where women can live lives free from violence, prejudice, and injustice by offering advocacy, resources, and assistance. These initiatives have a significant influence on people's lives and enhance women's rights and </w:t>
      </w:r>
      <w:r w:rsidR="00F3331E">
        <w:rPr>
          <w:rFonts w:ascii="Arial" w:hAnsi="Arial" w:cs="Arial"/>
        </w:rPr>
        <w:t>well-being</w:t>
      </w:r>
      <w:r w:rsidR="00FD57FF" w:rsidRPr="00FD57FF">
        <w:rPr>
          <w:rFonts w:ascii="Arial" w:hAnsi="Arial" w:cs="Arial"/>
        </w:rPr>
        <w:t xml:space="preserve"> generally. It is essential to keep funding and growing these kinds of programmes </w:t>
      </w:r>
      <w:r w:rsidR="00F3331E">
        <w:rPr>
          <w:rFonts w:ascii="Arial" w:hAnsi="Arial" w:cs="Arial"/>
        </w:rPr>
        <w:t>to</w:t>
      </w:r>
      <w:r w:rsidR="00FD57FF" w:rsidRPr="00FD57FF">
        <w:rPr>
          <w:rFonts w:ascii="Arial" w:hAnsi="Arial" w:cs="Arial"/>
        </w:rPr>
        <w:t xml:space="preserve"> guarantee that every woman has the chance to have a life that is secure, independent, and satisfying.</w:t>
      </w:r>
      <w:r w:rsidR="00B1289B" w:rsidRPr="00B1289B">
        <w:t xml:space="preserve"> </w:t>
      </w:r>
      <w:r w:rsidR="00B1289B" w:rsidRPr="00B1289B">
        <w:rPr>
          <w:rFonts w:ascii="Arial" w:hAnsi="Arial" w:cs="Arial"/>
        </w:rPr>
        <w:t xml:space="preserve">The Women's Aid Project is a catalyst for women's empowerment and gender equality in addition to being a beacon of hope. It is essential to </w:t>
      </w:r>
      <w:r w:rsidR="00B1289B">
        <w:rPr>
          <w:rFonts w:ascii="Arial" w:hAnsi="Arial" w:cs="Arial"/>
        </w:rPr>
        <w:t>build</w:t>
      </w:r>
      <w:r w:rsidR="00B1289B" w:rsidRPr="00B1289B">
        <w:rPr>
          <w:rFonts w:ascii="Arial" w:hAnsi="Arial" w:cs="Arial"/>
        </w:rPr>
        <w:t xml:space="preserve"> a more fair and just society where women are free from discrimination, violence, and inequity. It is critical to recognise the significance of this project's mission and to keep supporting efforts that empower women and build a more inclusive and equitable world for all, even as it grows in scope and influence.</w:t>
      </w:r>
    </w:p>
    <w:p w14:paraId="29B2428A" w14:textId="077D58CC" w:rsidR="00744F79" w:rsidRDefault="00744F79" w:rsidP="00495A5F">
      <w:pPr>
        <w:rPr>
          <w:rFonts w:ascii="Arial" w:hAnsi="Arial" w:cs="Arial"/>
        </w:rPr>
      </w:pPr>
      <w:r>
        <w:rPr>
          <w:rFonts w:ascii="Arial" w:hAnsi="Arial" w:cs="Arial"/>
        </w:rPr>
        <w:t>REFERENCE LIST:</w:t>
      </w:r>
    </w:p>
    <w:p w14:paraId="7C5B540E" w14:textId="35FFDBEF" w:rsidR="00744F79" w:rsidRDefault="005106B6" w:rsidP="00495A5F">
      <w:pPr>
        <w:rPr>
          <w:rFonts w:ascii="Arial" w:hAnsi="Arial" w:cs="Arial"/>
          <w:color w:val="222222"/>
          <w:sz w:val="20"/>
          <w:szCs w:val="20"/>
          <w:shd w:val="clear" w:color="auto" w:fill="FFFFFF"/>
        </w:rPr>
      </w:pPr>
      <w:r>
        <w:rPr>
          <w:rFonts w:ascii="Arial" w:hAnsi="Arial" w:cs="Arial"/>
          <w:color w:val="222222"/>
          <w:sz w:val="20"/>
          <w:szCs w:val="20"/>
          <w:shd w:val="clear" w:color="auto" w:fill="FFFFFF"/>
        </w:rPr>
        <w:t>Carpenter, J. and Brownill, S., 2008. Approaches to democratic involvement: widening community engagement in the English planning system. </w:t>
      </w:r>
      <w:r>
        <w:rPr>
          <w:rFonts w:ascii="Arial" w:hAnsi="Arial" w:cs="Arial"/>
          <w:i/>
          <w:iCs/>
          <w:color w:val="222222"/>
          <w:sz w:val="20"/>
          <w:szCs w:val="20"/>
          <w:shd w:val="clear" w:color="auto" w:fill="FFFFFF"/>
        </w:rPr>
        <w:t>Planning theory &amp;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(2), pp.227-248.</w:t>
      </w:r>
    </w:p>
    <w:p w14:paraId="66CB77D1" w14:textId="247B06BD" w:rsidR="00B16D31" w:rsidRDefault="001536A5" w:rsidP="00495A5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Hague, G., Thiara, R.K. and Magowan, P., 2007. Disabled women and domestic violence: making the links. </w:t>
      </w:r>
      <w:r>
        <w:rPr>
          <w:rFonts w:ascii="Arial" w:hAnsi="Arial" w:cs="Arial"/>
          <w:i/>
          <w:iCs/>
          <w:color w:val="222222"/>
          <w:sz w:val="20"/>
          <w:szCs w:val="20"/>
          <w:shd w:val="clear" w:color="auto" w:fill="FFFFFF"/>
        </w:rPr>
        <w:t>Bristol, Women’s Aid Federation of England</w:t>
      </w:r>
      <w:r>
        <w:rPr>
          <w:rFonts w:ascii="Arial" w:hAnsi="Arial" w:cs="Arial"/>
          <w:color w:val="222222"/>
          <w:sz w:val="20"/>
          <w:szCs w:val="20"/>
          <w:shd w:val="clear" w:color="auto" w:fill="FFFFFF"/>
        </w:rPr>
        <w:t>.</w:t>
      </w:r>
    </w:p>
    <w:p w14:paraId="02BAF81B" w14:textId="09D66C43" w:rsidR="00B03B97" w:rsidRDefault="00B03B97" w:rsidP="00495A5F">
      <w:pPr>
        <w:rPr>
          <w:rFonts w:ascii="Arial" w:hAnsi="Arial" w:cs="Arial"/>
          <w:color w:val="222222"/>
          <w:sz w:val="20"/>
          <w:szCs w:val="20"/>
          <w:shd w:val="clear" w:color="auto" w:fill="FFFFFF"/>
        </w:rPr>
      </w:pPr>
      <w:r>
        <w:rPr>
          <w:rFonts w:ascii="Arial" w:hAnsi="Arial" w:cs="Arial"/>
          <w:color w:val="222222"/>
          <w:sz w:val="20"/>
          <w:szCs w:val="20"/>
          <w:shd w:val="clear" w:color="auto" w:fill="FFFFFF"/>
        </w:rPr>
        <w:t>Berry, J.M., 2005. Nonprofits and civic engagement. </w:t>
      </w:r>
      <w:r>
        <w:rPr>
          <w:rFonts w:ascii="Arial" w:hAnsi="Arial" w:cs="Arial"/>
          <w:i/>
          <w:iCs/>
          <w:color w:val="222222"/>
          <w:sz w:val="20"/>
          <w:szCs w:val="20"/>
          <w:shd w:val="clear" w:color="auto" w:fill="FFFFFF"/>
        </w:rPr>
        <w:t>Public Administration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65</w:t>
      </w:r>
      <w:r>
        <w:rPr>
          <w:rFonts w:ascii="Arial" w:hAnsi="Arial" w:cs="Arial"/>
          <w:color w:val="222222"/>
          <w:sz w:val="20"/>
          <w:szCs w:val="20"/>
          <w:shd w:val="clear" w:color="auto" w:fill="FFFFFF"/>
        </w:rPr>
        <w:t>(5), pp.568-578.</w:t>
      </w:r>
    </w:p>
    <w:p w14:paraId="4E5A08EC" w14:textId="6AE30406" w:rsidR="00194ED4" w:rsidRDefault="00194ED4" w:rsidP="00495A5F">
      <w:pPr>
        <w:rPr>
          <w:rFonts w:ascii="Arial" w:hAnsi="Arial" w:cs="Arial"/>
          <w:color w:val="222222"/>
          <w:sz w:val="20"/>
          <w:szCs w:val="20"/>
          <w:shd w:val="clear" w:color="auto" w:fill="FFFFFF"/>
        </w:rPr>
      </w:pPr>
      <w:r>
        <w:rPr>
          <w:rFonts w:ascii="Arial" w:hAnsi="Arial" w:cs="Arial"/>
          <w:color w:val="222222"/>
          <w:sz w:val="20"/>
          <w:szCs w:val="20"/>
          <w:shd w:val="clear" w:color="auto" w:fill="FFFFFF"/>
        </w:rPr>
        <w:t>Rublee, C.B. and Shaw, S.M., 1991. Constraints on the leisure and community participation of immigrant women: Implications for social integration. </w:t>
      </w:r>
      <w:r>
        <w:rPr>
          <w:rFonts w:ascii="Arial" w:hAnsi="Arial" w:cs="Arial"/>
          <w:i/>
          <w:iCs/>
          <w:color w:val="222222"/>
          <w:sz w:val="20"/>
          <w:szCs w:val="20"/>
          <w:shd w:val="clear" w:color="auto" w:fill="FFFFFF"/>
        </w:rPr>
        <w:t>Loisir et société/Society and Leisure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 pp.133-150.</w:t>
      </w:r>
    </w:p>
    <w:p w14:paraId="0DAAF485" w14:textId="1BDBC9CA" w:rsidR="00CB40B0" w:rsidRDefault="00CB40B0" w:rsidP="00495A5F">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Mosedale, S., 2014. Women's empowerment as a development goal: taking a feminist standpoint. </w:t>
      </w:r>
      <w:r>
        <w:rPr>
          <w:rFonts w:ascii="Arial" w:hAnsi="Arial" w:cs="Arial"/>
          <w:i/>
          <w:iCs/>
          <w:color w:val="222222"/>
          <w:sz w:val="20"/>
          <w:szCs w:val="20"/>
          <w:shd w:val="clear" w:color="auto" w:fill="FFFFFF"/>
        </w:rPr>
        <w:t>Journal of International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(8), pp.1115-1125.</w:t>
      </w:r>
    </w:p>
    <w:p w14:paraId="2DCA560A" w14:textId="67191580" w:rsidR="006B4D8D" w:rsidRDefault="006B4D8D" w:rsidP="00495A5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Rivas, C., Ramsay, J., Sadowski, L., Davidson, L.L., Dunnes, D., Eldridge, S., Hegarty, K., Taft, A. and Feder, G., 2016. Advocacy interventions to reduce or eliminate violence and promote the physical and </w:t>
      </w:r>
      <w:r>
        <w:rPr>
          <w:rFonts w:ascii="Arial" w:hAnsi="Arial" w:cs="Arial"/>
          <w:color w:val="222222"/>
          <w:sz w:val="20"/>
          <w:szCs w:val="20"/>
          <w:shd w:val="clear" w:color="auto" w:fill="FFFFFF"/>
        </w:rPr>
        <w:lastRenderedPageBreak/>
        <w:t>psychosocial well</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being of women who experience intimate partner abuse: A systematic review. </w:t>
      </w:r>
      <w:r>
        <w:rPr>
          <w:rFonts w:ascii="Arial" w:hAnsi="Arial" w:cs="Arial"/>
          <w:i/>
          <w:iCs/>
          <w:color w:val="222222"/>
          <w:sz w:val="20"/>
          <w:szCs w:val="20"/>
          <w:shd w:val="clear" w:color="auto" w:fill="FFFFFF"/>
        </w:rPr>
        <w:t>Campbell Systematic Reviews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 pp.1-202.</w:t>
      </w:r>
    </w:p>
    <w:p w14:paraId="05329F82" w14:textId="2607E027" w:rsidR="00485A18" w:rsidRDefault="00776FBE" w:rsidP="00495A5F">
      <w:pPr>
        <w:rPr>
          <w:rFonts w:ascii="Arial" w:hAnsi="Arial" w:cs="Arial"/>
          <w:color w:val="222222"/>
          <w:sz w:val="20"/>
          <w:szCs w:val="20"/>
          <w:shd w:val="clear" w:color="auto" w:fill="FFFFFF"/>
        </w:rPr>
      </w:pPr>
      <w:r>
        <w:rPr>
          <w:rFonts w:ascii="Arial" w:hAnsi="Arial" w:cs="Arial"/>
          <w:color w:val="222222"/>
          <w:sz w:val="20"/>
          <w:szCs w:val="20"/>
          <w:shd w:val="clear" w:color="auto" w:fill="FFFFFF"/>
        </w:rPr>
        <w:t>Dobash, R.E. and Dobash, R.P., 2003. </w:t>
      </w:r>
      <w:r>
        <w:rPr>
          <w:rFonts w:ascii="Arial" w:hAnsi="Arial" w:cs="Arial"/>
          <w:i/>
          <w:iCs/>
          <w:color w:val="222222"/>
          <w:sz w:val="20"/>
          <w:szCs w:val="20"/>
          <w:shd w:val="clear" w:color="auto" w:fill="FFFFFF"/>
        </w:rPr>
        <w:t>Women, violence and social change</w:t>
      </w:r>
      <w:r>
        <w:rPr>
          <w:rFonts w:ascii="Arial" w:hAnsi="Arial" w:cs="Arial"/>
          <w:color w:val="222222"/>
          <w:sz w:val="20"/>
          <w:szCs w:val="20"/>
          <w:shd w:val="clear" w:color="auto" w:fill="FFFFFF"/>
        </w:rPr>
        <w:t>. Routledge.</w:t>
      </w:r>
    </w:p>
    <w:p w14:paraId="5E32498D" w14:textId="0EDE11AC" w:rsidR="004134EB" w:rsidRDefault="004134EB" w:rsidP="00495A5F">
      <w:pPr>
        <w:rPr>
          <w:rFonts w:ascii="Arial" w:hAnsi="Arial" w:cs="Arial"/>
          <w:color w:val="222222"/>
          <w:sz w:val="20"/>
          <w:szCs w:val="20"/>
          <w:shd w:val="clear" w:color="auto" w:fill="FFFFFF"/>
        </w:rPr>
      </w:pPr>
      <w:r>
        <w:rPr>
          <w:rFonts w:ascii="Arial" w:hAnsi="Arial" w:cs="Arial"/>
          <w:color w:val="222222"/>
          <w:sz w:val="20"/>
          <w:szCs w:val="20"/>
          <w:shd w:val="clear" w:color="auto" w:fill="FFFFFF"/>
        </w:rPr>
        <w:t>Lupton, C., 1994. The British Refuge Movement: the survival of an ideal</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Working with Violence</w:t>
      </w:r>
      <w:r>
        <w:rPr>
          <w:rFonts w:ascii="Arial" w:hAnsi="Arial" w:cs="Arial"/>
          <w:color w:val="222222"/>
          <w:sz w:val="20"/>
          <w:szCs w:val="20"/>
          <w:shd w:val="clear" w:color="auto" w:fill="FFFFFF"/>
        </w:rPr>
        <w:t>, pp.55-74.</w:t>
      </w:r>
    </w:p>
    <w:p w14:paraId="4E47A292" w14:textId="5E2E84B9" w:rsidR="00F50BF8" w:rsidRPr="003D1271" w:rsidRDefault="00F50BF8" w:rsidP="00495A5F">
      <w:pPr>
        <w:rPr>
          <w:rFonts w:ascii="Arial" w:hAnsi="Arial" w:cs="Arial"/>
        </w:rPr>
      </w:pPr>
      <w:r>
        <w:rPr>
          <w:rFonts w:ascii="Arial" w:hAnsi="Arial" w:cs="Arial"/>
          <w:color w:val="222222"/>
          <w:sz w:val="20"/>
          <w:szCs w:val="20"/>
          <w:shd w:val="clear" w:color="auto" w:fill="FFFFFF"/>
        </w:rPr>
        <w:t>Bou-Franch, P., 2013. Domestic violence and public participation in the media: the case of citizen journalism. </w:t>
      </w:r>
      <w:r>
        <w:rPr>
          <w:rFonts w:ascii="Arial" w:hAnsi="Arial" w:cs="Arial"/>
          <w:i/>
          <w:iCs/>
          <w:color w:val="222222"/>
          <w:sz w:val="20"/>
          <w:szCs w:val="20"/>
          <w:shd w:val="clear" w:color="auto" w:fill="FFFFFF"/>
        </w:rPr>
        <w:t>Gender and Language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(3), pp.275-302.</w:t>
      </w:r>
    </w:p>
    <w:p w14:paraId="2FABDB26" w14:textId="660C4AA1" w:rsidR="00776661" w:rsidRPr="00776661" w:rsidRDefault="00776661" w:rsidP="00776661">
      <w:pPr>
        <w:rPr>
          <w:rFonts w:ascii="Arial" w:hAnsi="Arial" w:cs="Arial"/>
        </w:rPr>
      </w:pPr>
    </w:p>
    <w:p w14:paraId="6F031F5D" w14:textId="77777777" w:rsidR="00776661" w:rsidRPr="00776661" w:rsidRDefault="00776661" w:rsidP="00776661">
      <w:pPr>
        <w:rPr>
          <w:rFonts w:ascii="Arial" w:hAnsi="Arial" w:cs="Arial"/>
        </w:rPr>
      </w:pPr>
    </w:p>
    <w:p w14:paraId="7FA79988" w14:textId="77777777" w:rsidR="000D0908" w:rsidRPr="00EA3D18" w:rsidRDefault="000D0908" w:rsidP="00B470C7">
      <w:pPr>
        <w:rPr>
          <w:rFonts w:ascii="Arial" w:hAnsi="Arial" w:cs="Arial"/>
        </w:rPr>
      </w:pPr>
    </w:p>
    <w:sectPr w:rsidR="000D0908" w:rsidRPr="00EA3D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62A"/>
    <w:rsid w:val="000529E9"/>
    <w:rsid w:val="000740AA"/>
    <w:rsid w:val="000A3EDA"/>
    <w:rsid w:val="000B00AA"/>
    <w:rsid w:val="000B4B28"/>
    <w:rsid w:val="000D0908"/>
    <w:rsid w:val="000D7650"/>
    <w:rsid w:val="000F3154"/>
    <w:rsid w:val="001018D4"/>
    <w:rsid w:val="001536A5"/>
    <w:rsid w:val="00185180"/>
    <w:rsid w:val="00185FE4"/>
    <w:rsid w:val="00194ED4"/>
    <w:rsid w:val="00281725"/>
    <w:rsid w:val="002873F5"/>
    <w:rsid w:val="003128D9"/>
    <w:rsid w:val="00327749"/>
    <w:rsid w:val="00342226"/>
    <w:rsid w:val="003B4A9D"/>
    <w:rsid w:val="003D1271"/>
    <w:rsid w:val="003E3348"/>
    <w:rsid w:val="00410681"/>
    <w:rsid w:val="00412222"/>
    <w:rsid w:val="004134EB"/>
    <w:rsid w:val="00431882"/>
    <w:rsid w:val="00485A18"/>
    <w:rsid w:val="00495A5F"/>
    <w:rsid w:val="004B0339"/>
    <w:rsid w:val="004C1A2A"/>
    <w:rsid w:val="005106B6"/>
    <w:rsid w:val="00526751"/>
    <w:rsid w:val="00547B50"/>
    <w:rsid w:val="005E6826"/>
    <w:rsid w:val="00686335"/>
    <w:rsid w:val="006B4D8D"/>
    <w:rsid w:val="007022D0"/>
    <w:rsid w:val="00707A40"/>
    <w:rsid w:val="00710D7F"/>
    <w:rsid w:val="007245F2"/>
    <w:rsid w:val="00744F79"/>
    <w:rsid w:val="00774472"/>
    <w:rsid w:val="00776661"/>
    <w:rsid w:val="00776FBE"/>
    <w:rsid w:val="00785358"/>
    <w:rsid w:val="007D7CDA"/>
    <w:rsid w:val="007F1CE2"/>
    <w:rsid w:val="007F719C"/>
    <w:rsid w:val="00894B87"/>
    <w:rsid w:val="008C7A2A"/>
    <w:rsid w:val="008E0820"/>
    <w:rsid w:val="008E1B38"/>
    <w:rsid w:val="008F262A"/>
    <w:rsid w:val="00900F22"/>
    <w:rsid w:val="00900FFB"/>
    <w:rsid w:val="0098606B"/>
    <w:rsid w:val="00A16B3D"/>
    <w:rsid w:val="00A52456"/>
    <w:rsid w:val="00A534B6"/>
    <w:rsid w:val="00AD58B0"/>
    <w:rsid w:val="00AE2E9E"/>
    <w:rsid w:val="00B03B97"/>
    <w:rsid w:val="00B0721E"/>
    <w:rsid w:val="00B1289B"/>
    <w:rsid w:val="00B16D31"/>
    <w:rsid w:val="00B367B0"/>
    <w:rsid w:val="00B44656"/>
    <w:rsid w:val="00B470C7"/>
    <w:rsid w:val="00B60F3C"/>
    <w:rsid w:val="00B75B9A"/>
    <w:rsid w:val="00C44697"/>
    <w:rsid w:val="00C76AF8"/>
    <w:rsid w:val="00CB40B0"/>
    <w:rsid w:val="00CC6419"/>
    <w:rsid w:val="00CD4E82"/>
    <w:rsid w:val="00CD59EB"/>
    <w:rsid w:val="00D2220E"/>
    <w:rsid w:val="00D450A0"/>
    <w:rsid w:val="00D66A94"/>
    <w:rsid w:val="00D94467"/>
    <w:rsid w:val="00DA0385"/>
    <w:rsid w:val="00E07C3C"/>
    <w:rsid w:val="00E521A2"/>
    <w:rsid w:val="00EA3D18"/>
    <w:rsid w:val="00F3331E"/>
    <w:rsid w:val="00F4518D"/>
    <w:rsid w:val="00F45263"/>
    <w:rsid w:val="00F50BF8"/>
    <w:rsid w:val="00F85229"/>
    <w:rsid w:val="00FD5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DF988B"/>
  <w15:docId w15:val="{86D52D01-BE6D-4A5D-8199-D390972F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9897</TotalTime>
  <Pages>6</Pages>
  <Words>2308</Words>
  <Characters>13554</Characters>
  <Application>Microsoft Office Word</Application>
  <DocSecurity>0</DocSecurity>
  <Lines>223</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Guarracino</dc:creator>
  <cp:keywords/>
  <dc:description/>
  <cp:lastModifiedBy>Marco Guarracino</cp:lastModifiedBy>
  <cp:revision>70</cp:revision>
  <dcterms:created xsi:type="dcterms:W3CDTF">2023-10-18T19:41:00Z</dcterms:created>
  <dcterms:modified xsi:type="dcterms:W3CDTF">2023-10-25T16:42:00Z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2fca76b0-db50-4f29-92d3-358f523b0ab2</vt:lpwstr>
  </property>
</Properties>
</file>