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466BAC" w14:textId="661F9DF3" w:rsidR="000B340A" w:rsidRPr="00A36F51" w:rsidRDefault="00F3691C" w:rsidP="00D61FA3">
      <w:pPr>
        <w:rPr>
          <w:rFonts w:ascii="Arial" w:hAnsi="Arial" w:cs="Arial"/>
          <w:b/>
          <w:bCs/>
          <w:i w:val="0"/>
          <w:iCs w:val="0"/>
          <w:sz w:val="44"/>
          <w:szCs w:val="44"/>
          <w:lang w:val="en-US"/>
        </w:rPr>
      </w:pPr>
      <w:r w:rsidRPr="00A36F51">
        <w:rPr>
          <w:rFonts w:ascii="Arial" w:hAnsi="Arial" w:cs="Arial"/>
          <w:b/>
          <w:bCs/>
          <w:i w:val="0"/>
          <w:iCs w:val="0"/>
          <w:sz w:val="44"/>
          <w:szCs w:val="44"/>
          <w:lang w:val="en-US"/>
        </w:rPr>
        <w:t xml:space="preserve">Sustainable Hospitality and Tourism Management </w:t>
      </w:r>
    </w:p>
    <w:p w14:paraId="732BD10D" w14:textId="77777777" w:rsidR="009B54CE" w:rsidRDefault="009B54CE"/>
    <w:p w14:paraId="2BD36AE8" w14:textId="02792B47" w:rsidR="00A77080" w:rsidRPr="0002022F" w:rsidRDefault="00A77080" w:rsidP="00DB7152">
      <w:pPr>
        <w:pStyle w:val="Subtitle"/>
        <w:jc w:val="both"/>
        <w:rPr>
          <w:rFonts w:ascii="Arial" w:hAnsi="Arial" w:cs="Arial"/>
          <w:b/>
          <w:bCs/>
          <w:i w:val="0"/>
          <w:iCs w:val="0"/>
          <w:color w:val="000000" w:themeColor="text1"/>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2022F">
        <w:rPr>
          <w:rFonts w:ascii="Arial" w:hAnsi="Arial" w:cs="Arial"/>
          <w:b/>
          <w:bCs/>
          <w:i w:val="0"/>
          <w:iCs w:val="0"/>
          <w:color w:val="000000" w:themeColor="text1"/>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BMIH5006</w:t>
      </w:r>
    </w:p>
    <w:p w14:paraId="62DC5812" w14:textId="77777777" w:rsidR="00A77080" w:rsidRPr="00D61FA3" w:rsidRDefault="00A77080" w:rsidP="00DB7152">
      <w:pPr>
        <w:pStyle w:val="Subtitle"/>
        <w:jc w:val="both"/>
        <w:rPr>
          <w:rFonts w:ascii="Arial" w:hAnsi="Arial" w:cs="Arial"/>
          <w:color w:val="000000" w:themeColor="text1"/>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26B4FF2" w14:textId="77777777" w:rsidR="00A77080" w:rsidRPr="00D61FA3" w:rsidRDefault="00A77080" w:rsidP="00DB7152">
      <w:pPr>
        <w:pStyle w:val="Subtitle"/>
        <w:jc w:val="both"/>
        <w:rPr>
          <w:rFonts w:ascii="Arial" w:hAnsi="Arial" w:cs="Arial"/>
          <w:color w:val="000000" w:themeColor="text1"/>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60317E0" w14:textId="0BE58340" w:rsidR="00A77080" w:rsidRPr="0002022F" w:rsidRDefault="00A77080" w:rsidP="00DB7152">
      <w:pPr>
        <w:pStyle w:val="Subtitle"/>
        <w:jc w:val="both"/>
        <w:rPr>
          <w:rFonts w:ascii="Arial" w:hAnsi="Arial" w:cs="Arial"/>
          <w:i w:val="0"/>
          <w:iCs w:val="0"/>
          <w:color w:val="000000" w:themeColor="text1"/>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2022F">
        <w:rPr>
          <w:rFonts w:ascii="Arial" w:hAnsi="Arial" w:cs="Arial"/>
          <w:i w:val="0"/>
          <w:iCs w:val="0"/>
          <w:color w:val="000000" w:themeColor="text1"/>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Student’s Name:</w:t>
      </w:r>
      <w:r w:rsidR="006C3F5F" w:rsidRPr="0002022F">
        <w:rPr>
          <w:rFonts w:ascii="Arial" w:hAnsi="Arial" w:cs="Arial"/>
          <w:i w:val="0"/>
          <w:iCs w:val="0"/>
          <w:color w:val="000000" w:themeColor="text1"/>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Otilia Ghinet</w:t>
      </w:r>
    </w:p>
    <w:p w14:paraId="0B2793F8" w14:textId="1F8C7ED4" w:rsidR="00A77080" w:rsidRPr="0002022F" w:rsidRDefault="00A77080" w:rsidP="00DB7152">
      <w:pPr>
        <w:pStyle w:val="Subtitle"/>
        <w:jc w:val="both"/>
        <w:rPr>
          <w:rFonts w:ascii="Arial" w:hAnsi="Arial" w:cs="Arial"/>
          <w:i w:val="0"/>
          <w:iCs w:val="0"/>
          <w:color w:val="000000" w:themeColor="text1"/>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2022F">
        <w:rPr>
          <w:rFonts w:ascii="Arial" w:hAnsi="Arial" w:cs="Arial"/>
          <w:i w:val="0"/>
          <w:iCs w:val="0"/>
          <w:color w:val="000000" w:themeColor="text1"/>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Student’s ID:</w:t>
      </w:r>
      <w:r w:rsidR="00424BA8" w:rsidRPr="0002022F">
        <w:rPr>
          <w:rFonts w:ascii="Arial" w:hAnsi="Arial" w:cs="Arial"/>
          <w:i w:val="0"/>
          <w:iCs w:val="0"/>
          <w:color w:val="000000" w:themeColor="text1"/>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1922158</w:t>
      </w:r>
    </w:p>
    <w:p w14:paraId="5788D278" w14:textId="1124A1BD" w:rsidR="00A77080" w:rsidRPr="0002022F" w:rsidRDefault="00A77080" w:rsidP="00DB7152">
      <w:pPr>
        <w:pStyle w:val="Subtitle"/>
        <w:jc w:val="both"/>
        <w:rPr>
          <w:rFonts w:ascii="Arial" w:hAnsi="Arial" w:cs="Arial"/>
          <w:i w:val="0"/>
          <w:iCs w:val="0"/>
          <w:color w:val="000000" w:themeColor="text1"/>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2022F">
        <w:rPr>
          <w:rFonts w:ascii="Arial" w:hAnsi="Arial" w:cs="Arial"/>
          <w:i w:val="0"/>
          <w:iCs w:val="0"/>
          <w:color w:val="000000" w:themeColor="text1"/>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Lecturer’s Name:</w:t>
      </w:r>
      <w:r w:rsidR="00210DA5" w:rsidRPr="0002022F">
        <w:rPr>
          <w:rFonts w:ascii="Arial" w:hAnsi="Arial" w:cs="Arial"/>
          <w:i w:val="0"/>
          <w:iCs w:val="0"/>
          <w:color w:val="000000" w:themeColor="text1"/>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96A7C" w:rsidRPr="0002022F">
        <w:rPr>
          <w:rFonts w:ascii="Arial" w:hAnsi="Arial" w:cs="Arial"/>
          <w:i w:val="0"/>
          <w:iCs w:val="0"/>
          <w:color w:val="000000" w:themeColor="text1"/>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Ruth T</w:t>
      </w:r>
      <w:r w:rsidR="00F137D3" w:rsidRPr="0002022F">
        <w:rPr>
          <w:rFonts w:ascii="Arial" w:hAnsi="Arial" w:cs="Arial"/>
          <w:i w:val="0"/>
          <w:iCs w:val="0"/>
          <w:color w:val="000000" w:themeColor="text1"/>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aylor Davis</w:t>
      </w:r>
    </w:p>
    <w:p w14:paraId="743DFF36" w14:textId="77777777" w:rsidR="0061538F" w:rsidRDefault="0061538F" w:rsidP="0061538F">
      <w:pPr>
        <w:rPr>
          <w:lang w:val="en-US"/>
        </w:rPr>
      </w:pPr>
    </w:p>
    <w:p w14:paraId="5A98056B" w14:textId="77777777" w:rsidR="0061538F" w:rsidRDefault="0061538F" w:rsidP="0061538F">
      <w:pPr>
        <w:rPr>
          <w:lang w:val="en-US"/>
        </w:rPr>
      </w:pPr>
    </w:p>
    <w:p w14:paraId="59611AB5" w14:textId="77777777" w:rsidR="0061538F" w:rsidRDefault="0061538F" w:rsidP="0061538F">
      <w:pPr>
        <w:rPr>
          <w:lang w:val="en-US"/>
        </w:rPr>
      </w:pPr>
    </w:p>
    <w:p w14:paraId="2B2856BA" w14:textId="77777777" w:rsidR="0061538F" w:rsidRDefault="0061538F" w:rsidP="0061538F">
      <w:pPr>
        <w:rPr>
          <w:lang w:val="en-US"/>
        </w:rPr>
      </w:pPr>
    </w:p>
    <w:p w14:paraId="58A9C743" w14:textId="77777777" w:rsidR="0061538F" w:rsidRDefault="0061538F" w:rsidP="0061538F">
      <w:pPr>
        <w:rPr>
          <w:lang w:val="en-US"/>
        </w:rPr>
      </w:pPr>
    </w:p>
    <w:p w14:paraId="6C92B3E4" w14:textId="19FE5983" w:rsidR="0061538F" w:rsidRPr="00D61FA3" w:rsidRDefault="0061538F" w:rsidP="00D61FA3">
      <w:pPr>
        <w:rPr>
          <w:lang w:val="en-US"/>
        </w:rPr>
      </w:pPr>
    </w:p>
    <w:p w14:paraId="3201CCB1" w14:textId="77777777" w:rsidR="00A77080" w:rsidRPr="00D61FA3" w:rsidRDefault="00A77080">
      <w:pPr>
        <w:rPr>
          <w:rFonts w:ascii="Arial" w:hAnsi="Arial" w:cs="Arial"/>
          <w:sz w:val="36"/>
          <w:szCs w:val="36"/>
          <w:lang w:val="en-US"/>
        </w:rPr>
      </w:pPr>
    </w:p>
    <w:p w14:paraId="2F8CA6B2" w14:textId="77777777" w:rsidR="0030173F" w:rsidRPr="00D61FA3" w:rsidRDefault="0030173F" w:rsidP="00D61FA3">
      <w:pPr>
        <w:rPr>
          <w:rFonts w:ascii="Arial" w:hAnsi="Arial" w:cs="Arial"/>
          <w:sz w:val="36"/>
          <w:szCs w:val="36"/>
          <w:lang w:val="en-US"/>
        </w:rPr>
      </w:pPr>
      <w:r w:rsidRPr="00D61FA3">
        <w:rPr>
          <w:rFonts w:ascii="Arial" w:hAnsi="Arial" w:cs="Arial"/>
          <w:sz w:val="36"/>
          <w:szCs w:val="36"/>
          <w:lang w:val="en-US"/>
        </w:rPr>
        <w:t>A Vision of Change: Sustainability in the hotel industry</w:t>
      </w:r>
    </w:p>
    <w:p w14:paraId="2A202DE0" w14:textId="77777777" w:rsidR="0030173F" w:rsidRDefault="0030173F">
      <w:pPr>
        <w:rPr>
          <w:lang w:val="en-US"/>
        </w:rPr>
      </w:pPr>
    </w:p>
    <w:p w14:paraId="1B51E681" w14:textId="77777777" w:rsidR="00A77080" w:rsidRDefault="00A77080">
      <w:pPr>
        <w:rPr>
          <w:lang w:val="en-US"/>
        </w:rPr>
      </w:pPr>
    </w:p>
    <w:p w14:paraId="7F85DB0F" w14:textId="77777777" w:rsidR="003C734F" w:rsidRPr="0061538F" w:rsidRDefault="003C734F" w:rsidP="0061538F">
      <w:pPr>
        <w:spacing w:line="360" w:lineRule="auto"/>
        <w:jc w:val="both"/>
        <w:rPr>
          <w:rFonts w:ascii="Arial" w:hAnsi="Arial" w:cs="Arial"/>
          <w:i w:val="0"/>
          <w:iCs w:val="0"/>
          <w:sz w:val="24"/>
          <w:szCs w:val="24"/>
          <w:lang w:val="en-US"/>
        </w:rPr>
      </w:pPr>
    </w:p>
    <w:p w14:paraId="0FF9BCDC" w14:textId="2EEDA12B" w:rsidR="003C734F" w:rsidRPr="0061538F" w:rsidRDefault="003C734F" w:rsidP="0061538F">
      <w:pPr>
        <w:spacing w:line="360" w:lineRule="auto"/>
        <w:jc w:val="both"/>
        <w:rPr>
          <w:rFonts w:ascii="Arial" w:hAnsi="Arial" w:cs="Arial"/>
          <w:i w:val="0"/>
          <w:iCs w:val="0"/>
          <w:sz w:val="24"/>
          <w:szCs w:val="24"/>
          <w:lang w:val="en-US"/>
        </w:rPr>
      </w:pPr>
      <w:r w:rsidRPr="0061538F">
        <w:rPr>
          <w:rFonts w:ascii="Arial" w:hAnsi="Arial" w:cs="Arial"/>
          <w:i w:val="0"/>
          <w:iCs w:val="0"/>
          <w:sz w:val="24"/>
          <w:szCs w:val="24"/>
          <w:lang w:val="en-US"/>
        </w:rPr>
        <w:t>Sustainability is gaining traction in many sectors of modern life, from the corporate world to the arts and sciences. Sustainability is more than just a catchphrase; it's a philosophy that benefits present and future generations</w:t>
      </w:r>
      <w:r w:rsidR="001C3BB1" w:rsidRPr="0061538F">
        <w:rPr>
          <w:rFonts w:ascii="Arial" w:hAnsi="Arial" w:cs="Arial"/>
          <w:i w:val="0"/>
          <w:iCs w:val="0"/>
          <w:sz w:val="24"/>
          <w:szCs w:val="24"/>
          <w:lang w:val="en-US"/>
        </w:rPr>
        <w:t xml:space="preserve"> but also, it </w:t>
      </w:r>
      <w:r w:rsidRPr="0061538F">
        <w:rPr>
          <w:rFonts w:ascii="Arial" w:hAnsi="Arial" w:cs="Arial"/>
          <w:i w:val="0"/>
          <w:iCs w:val="0"/>
          <w:sz w:val="24"/>
          <w:szCs w:val="24"/>
          <w:lang w:val="en-US"/>
        </w:rPr>
        <w:t xml:space="preserve">is a holistic and integrated idea that thinks about the economy, society, and the environment all at once. </w:t>
      </w:r>
      <w:r w:rsidR="0002022F" w:rsidRPr="0061538F">
        <w:rPr>
          <w:rFonts w:ascii="Arial" w:hAnsi="Arial" w:cs="Arial"/>
          <w:i w:val="0"/>
          <w:iCs w:val="0"/>
          <w:sz w:val="24"/>
          <w:szCs w:val="24"/>
          <w:lang w:val="en-US"/>
        </w:rPr>
        <w:t>These</w:t>
      </w:r>
      <w:r w:rsidRPr="0061538F">
        <w:rPr>
          <w:rFonts w:ascii="Arial" w:hAnsi="Arial" w:cs="Arial"/>
          <w:i w:val="0"/>
          <w:iCs w:val="0"/>
          <w:sz w:val="24"/>
          <w:szCs w:val="24"/>
          <w:lang w:val="en-US"/>
        </w:rPr>
        <w:t xml:space="preserve"> three components are often called the "tripartite pillars of </w:t>
      </w:r>
      <w:r w:rsidR="00D61FA3" w:rsidRPr="0061538F">
        <w:rPr>
          <w:rFonts w:ascii="Arial" w:hAnsi="Arial" w:cs="Arial"/>
          <w:i w:val="0"/>
          <w:iCs w:val="0"/>
          <w:sz w:val="24"/>
          <w:szCs w:val="24"/>
          <w:lang w:val="en-US"/>
        </w:rPr>
        <w:t>sustainability” which</w:t>
      </w:r>
      <w:r w:rsidR="001C3BB1" w:rsidRPr="0061538F">
        <w:rPr>
          <w:rFonts w:ascii="Arial" w:hAnsi="Arial" w:cs="Arial"/>
          <w:i w:val="0"/>
          <w:iCs w:val="0"/>
          <w:sz w:val="24"/>
          <w:szCs w:val="24"/>
          <w:lang w:val="en-US"/>
        </w:rPr>
        <w:t xml:space="preserve"> in </w:t>
      </w:r>
      <w:r w:rsidRPr="0061538F">
        <w:rPr>
          <w:rFonts w:ascii="Arial" w:hAnsi="Arial" w:cs="Arial"/>
          <w:i w:val="0"/>
          <w:iCs w:val="0"/>
          <w:sz w:val="24"/>
          <w:szCs w:val="24"/>
          <w:lang w:val="en-US"/>
        </w:rPr>
        <w:t xml:space="preserve">what follows, </w:t>
      </w:r>
      <w:r w:rsidR="001C3BB1" w:rsidRPr="0061538F">
        <w:rPr>
          <w:rFonts w:ascii="Arial" w:hAnsi="Arial" w:cs="Arial"/>
          <w:i w:val="0"/>
          <w:iCs w:val="0"/>
          <w:sz w:val="24"/>
          <w:szCs w:val="24"/>
          <w:lang w:val="en-US"/>
        </w:rPr>
        <w:t>we will</w:t>
      </w:r>
      <w:r w:rsidRPr="0061538F">
        <w:rPr>
          <w:rFonts w:ascii="Arial" w:hAnsi="Arial" w:cs="Arial"/>
          <w:i w:val="0"/>
          <w:iCs w:val="0"/>
          <w:sz w:val="24"/>
          <w:szCs w:val="24"/>
          <w:lang w:val="en-US"/>
        </w:rPr>
        <w:t xml:space="preserve"> examine the interconnected nature of sustainability principles and the hospitality sector more closely.</w:t>
      </w:r>
      <w:r w:rsidR="00C967CE" w:rsidRPr="0061538F">
        <w:rPr>
          <w:rFonts w:ascii="Arial" w:hAnsi="Arial" w:cs="Arial"/>
          <w:i w:val="0"/>
          <w:iCs w:val="0"/>
          <w:sz w:val="24"/>
          <w:szCs w:val="24"/>
          <w:lang w:val="en-US"/>
        </w:rPr>
        <w:t xml:space="preserve"> (Jones et Al, 2016)</w:t>
      </w:r>
    </w:p>
    <w:p w14:paraId="7ACEED47" w14:textId="77777777" w:rsidR="003C734F" w:rsidRPr="0061538F" w:rsidRDefault="003C734F" w:rsidP="0061538F">
      <w:pPr>
        <w:spacing w:line="360" w:lineRule="auto"/>
        <w:jc w:val="both"/>
        <w:rPr>
          <w:rFonts w:ascii="Arial" w:hAnsi="Arial" w:cs="Arial"/>
          <w:i w:val="0"/>
          <w:iCs w:val="0"/>
          <w:sz w:val="24"/>
          <w:szCs w:val="24"/>
          <w:lang w:val="en-US"/>
        </w:rPr>
      </w:pPr>
    </w:p>
    <w:p w14:paraId="6F71C72F" w14:textId="78EC040B" w:rsidR="003C734F" w:rsidRPr="0061538F" w:rsidRDefault="003C734F" w:rsidP="0061538F">
      <w:pPr>
        <w:spacing w:line="360" w:lineRule="auto"/>
        <w:jc w:val="both"/>
        <w:rPr>
          <w:rFonts w:ascii="Arial" w:hAnsi="Arial" w:cs="Arial"/>
          <w:i w:val="0"/>
          <w:iCs w:val="0"/>
          <w:sz w:val="24"/>
          <w:szCs w:val="24"/>
          <w:lang w:val="en-US"/>
        </w:rPr>
      </w:pPr>
      <w:r w:rsidRPr="0061538F">
        <w:rPr>
          <w:rFonts w:ascii="Arial" w:hAnsi="Arial" w:cs="Arial"/>
          <w:i w:val="0"/>
          <w:iCs w:val="0"/>
          <w:sz w:val="24"/>
          <w:szCs w:val="24"/>
          <w:lang w:val="en-US"/>
        </w:rPr>
        <w:t>The hospitality industry and environmental responsibility are intertwined in many ways beyond the typical concept of eco-tourism</w:t>
      </w:r>
      <w:r w:rsidR="001C3BB1" w:rsidRPr="0061538F">
        <w:rPr>
          <w:rFonts w:ascii="Arial" w:hAnsi="Arial" w:cs="Arial"/>
          <w:i w:val="0"/>
          <w:iCs w:val="0"/>
          <w:sz w:val="24"/>
          <w:szCs w:val="24"/>
          <w:lang w:val="en-US"/>
        </w:rPr>
        <w:t xml:space="preserve"> and the </w:t>
      </w:r>
      <w:r w:rsidRPr="0061538F">
        <w:rPr>
          <w:rFonts w:ascii="Arial" w:hAnsi="Arial" w:cs="Arial"/>
          <w:i w:val="0"/>
          <w:iCs w:val="0"/>
          <w:sz w:val="24"/>
          <w:szCs w:val="24"/>
          <w:lang w:val="en-US"/>
        </w:rPr>
        <w:t xml:space="preserve">significance of the impact of the hospitality industry on the three pillars of sustainability cannot be overstated. If proper administration is neglected, serious consequences could </w:t>
      </w:r>
      <w:r w:rsidR="00D61FA3" w:rsidRPr="0061538F">
        <w:rPr>
          <w:rFonts w:ascii="Arial" w:hAnsi="Arial" w:cs="Arial"/>
          <w:i w:val="0"/>
          <w:iCs w:val="0"/>
          <w:sz w:val="24"/>
          <w:szCs w:val="24"/>
          <w:lang w:val="en-US"/>
        </w:rPr>
        <w:t>result</w:t>
      </w:r>
      <w:r w:rsidR="00FF214E" w:rsidRPr="0061538F">
        <w:rPr>
          <w:rFonts w:ascii="Arial" w:hAnsi="Arial" w:cs="Arial"/>
          <w:i w:val="0"/>
          <w:iCs w:val="0"/>
          <w:sz w:val="24"/>
          <w:szCs w:val="24"/>
          <w:lang w:val="en-US"/>
        </w:rPr>
        <w:t xml:space="preserve"> and therefore</w:t>
      </w:r>
      <w:r w:rsidRPr="0061538F">
        <w:rPr>
          <w:rFonts w:ascii="Arial" w:hAnsi="Arial" w:cs="Arial"/>
          <w:i w:val="0"/>
          <w:iCs w:val="0"/>
          <w:sz w:val="24"/>
          <w:szCs w:val="24"/>
          <w:lang w:val="en-US"/>
        </w:rPr>
        <w:t>, hotels must take a more comprehensive view of their impact on the environment, society, and their bottom line if they are to achieve sustainability.</w:t>
      </w:r>
      <w:r w:rsidR="00F91A92" w:rsidRPr="0061538F">
        <w:rPr>
          <w:rFonts w:ascii="Arial" w:hAnsi="Arial" w:cs="Arial"/>
          <w:i w:val="0"/>
          <w:iCs w:val="0"/>
          <w:sz w:val="24"/>
          <w:szCs w:val="24"/>
          <w:lang w:val="en-US"/>
        </w:rPr>
        <w:t xml:space="preserve"> (Kim et al., 2017)</w:t>
      </w:r>
    </w:p>
    <w:p w14:paraId="20845082" w14:textId="77777777" w:rsidR="003C734F" w:rsidRDefault="003C734F" w:rsidP="0061538F">
      <w:pPr>
        <w:spacing w:line="360" w:lineRule="auto"/>
        <w:jc w:val="both"/>
        <w:rPr>
          <w:rFonts w:ascii="Arial" w:hAnsi="Arial" w:cs="Arial"/>
          <w:i w:val="0"/>
          <w:iCs w:val="0"/>
          <w:sz w:val="24"/>
          <w:szCs w:val="24"/>
          <w:lang w:val="en-US"/>
        </w:rPr>
      </w:pPr>
    </w:p>
    <w:p w14:paraId="6C4B19EC" w14:textId="6C703371" w:rsidR="0061538F" w:rsidRDefault="00284F05" w:rsidP="0061538F">
      <w:pPr>
        <w:spacing w:line="360" w:lineRule="auto"/>
        <w:jc w:val="both"/>
        <w:rPr>
          <w:rFonts w:ascii="Arial" w:hAnsi="Arial" w:cs="Arial"/>
          <w:i w:val="0"/>
          <w:iCs w:val="0"/>
          <w:sz w:val="24"/>
          <w:szCs w:val="24"/>
          <w:lang w:val="en-US"/>
        </w:rPr>
      </w:pPr>
      <w:r>
        <w:rPr>
          <w:rFonts w:ascii="Arial" w:hAnsi="Arial" w:cs="Arial"/>
          <w:i w:val="0"/>
          <w:iCs w:val="0"/>
          <w:sz w:val="24"/>
          <w:szCs w:val="24"/>
          <w:lang w:val="en-US"/>
        </w:rPr>
        <w:t xml:space="preserve">This essay is willing to consider the pillars of sustainability within the hospitality industry and as well, the Corporate Social Responsibility </w:t>
      </w:r>
      <w:r w:rsidR="005B5866">
        <w:rPr>
          <w:rFonts w:ascii="Arial" w:hAnsi="Arial" w:cs="Arial"/>
          <w:i w:val="0"/>
          <w:iCs w:val="0"/>
          <w:sz w:val="24"/>
          <w:szCs w:val="24"/>
          <w:lang w:val="en-US"/>
        </w:rPr>
        <w:t xml:space="preserve">within the perspective of how hotels </w:t>
      </w:r>
      <w:r w:rsidR="00F54303">
        <w:rPr>
          <w:rFonts w:ascii="Arial" w:hAnsi="Arial" w:cs="Arial"/>
          <w:i w:val="0"/>
          <w:iCs w:val="0"/>
          <w:sz w:val="24"/>
          <w:szCs w:val="24"/>
          <w:lang w:val="en-US"/>
        </w:rPr>
        <w:t>have the responsibility to manage and adapt to the changes that are constantly happening</w:t>
      </w:r>
      <w:r w:rsidR="00ED4384">
        <w:rPr>
          <w:rFonts w:ascii="Arial" w:hAnsi="Arial" w:cs="Arial"/>
          <w:i w:val="0"/>
          <w:iCs w:val="0"/>
          <w:sz w:val="24"/>
          <w:szCs w:val="24"/>
          <w:lang w:val="en-US"/>
        </w:rPr>
        <w:t xml:space="preserve">. </w:t>
      </w:r>
    </w:p>
    <w:p w14:paraId="2600B5A6" w14:textId="69B4BFD3" w:rsidR="003C734F" w:rsidRPr="0061538F" w:rsidRDefault="003C734F" w:rsidP="00D61FA3">
      <w:pPr>
        <w:rPr>
          <w:lang w:val="en-US"/>
        </w:rPr>
      </w:pPr>
    </w:p>
    <w:p w14:paraId="7AF342CB" w14:textId="77777777" w:rsidR="003C734F" w:rsidRPr="0061538F" w:rsidRDefault="003C734F" w:rsidP="0061538F">
      <w:pPr>
        <w:spacing w:line="360" w:lineRule="auto"/>
        <w:jc w:val="both"/>
        <w:rPr>
          <w:rFonts w:ascii="Arial" w:hAnsi="Arial" w:cs="Arial"/>
          <w:i w:val="0"/>
          <w:iCs w:val="0"/>
          <w:sz w:val="24"/>
          <w:szCs w:val="24"/>
          <w:lang w:val="en-US"/>
        </w:rPr>
      </w:pPr>
    </w:p>
    <w:p w14:paraId="7C28A508" w14:textId="6D53A835" w:rsidR="00B95D76" w:rsidRDefault="003C734F" w:rsidP="0061538F">
      <w:pPr>
        <w:spacing w:line="360" w:lineRule="auto"/>
        <w:jc w:val="both"/>
        <w:rPr>
          <w:rFonts w:ascii="Arial" w:hAnsi="Arial" w:cs="Arial"/>
          <w:i w:val="0"/>
          <w:iCs w:val="0"/>
          <w:sz w:val="24"/>
          <w:szCs w:val="24"/>
          <w:lang w:val="en-US"/>
        </w:rPr>
      </w:pPr>
      <w:r w:rsidRPr="0061538F">
        <w:rPr>
          <w:rFonts w:ascii="Arial" w:hAnsi="Arial" w:cs="Arial"/>
          <w:i w:val="0"/>
          <w:iCs w:val="0"/>
          <w:sz w:val="24"/>
          <w:szCs w:val="24"/>
          <w:lang w:val="en-US"/>
        </w:rPr>
        <w:lastRenderedPageBreak/>
        <w:t>To be economically sustainable, a company must be able to generate steady profits while remaining at the forefront of its field and helping to spur the creation of new job openings</w:t>
      </w:r>
      <w:r w:rsidR="00FF214E" w:rsidRPr="0061538F">
        <w:rPr>
          <w:rFonts w:ascii="Arial" w:hAnsi="Arial" w:cs="Arial"/>
          <w:i w:val="0"/>
          <w:iCs w:val="0"/>
          <w:sz w:val="24"/>
          <w:szCs w:val="24"/>
          <w:lang w:val="en-US"/>
        </w:rPr>
        <w:t xml:space="preserve"> and the </w:t>
      </w:r>
      <w:r w:rsidRPr="0061538F">
        <w:rPr>
          <w:rFonts w:ascii="Arial" w:hAnsi="Arial" w:cs="Arial"/>
          <w:i w:val="0"/>
          <w:iCs w:val="0"/>
          <w:sz w:val="24"/>
          <w:szCs w:val="24"/>
          <w:lang w:val="en-US"/>
        </w:rPr>
        <w:t xml:space="preserve">current state of the hospitality industry calls for a redoubling of efforts to ensure financial stability. </w:t>
      </w:r>
      <w:r w:rsidR="00B95D76">
        <w:rPr>
          <w:rFonts w:ascii="Arial" w:hAnsi="Arial" w:cs="Arial"/>
          <w:i w:val="0"/>
          <w:iCs w:val="0"/>
          <w:sz w:val="24"/>
          <w:szCs w:val="24"/>
          <w:lang w:val="en-US"/>
        </w:rPr>
        <w:t>(Choi, 2018)</w:t>
      </w:r>
    </w:p>
    <w:p w14:paraId="1FE2C1D3" w14:textId="77777777" w:rsidR="00B95D76" w:rsidRDefault="00B95D76" w:rsidP="0061538F">
      <w:pPr>
        <w:spacing w:line="360" w:lineRule="auto"/>
        <w:jc w:val="both"/>
        <w:rPr>
          <w:rFonts w:ascii="Arial" w:hAnsi="Arial" w:cs="Arial"/>
          <w:i w:val="0"/>
          <w:iCs w:val="0"/>
          <w:sz w:val="24"/>
          <w:szCs w:val="24"/>
          <w:lang w:val="en-US"/>
        </w:rPr>
      </w:pPr>
    </w:p>
    <w:p w14:paraId="5DA23807" w14:textId="3E500BD5" w:rsidR="003C734F" w:rsidRPr="0061538F" w:rsidRDefault="003C734F" w:rsidP="0061538F">
      <w:pPr>
        <w:spacing w:line="360" w:lineRule="auto"/>
        <w:jc w:val="both"/>
        <w:rPr>
          <w:rFonts w:ascii="Arial" w:hAnsi="Arial" w:cs="Arial"/>
          <w:i w:val="0"/>
          <w:iCs w:val="0"/>
          <w:sz w:val="24"/>
          <w:szCs w:val="24"/>
          <w:lang w:val="en-US"/>
        </w:rPr>
      </w:pPr>
      <w:r w:rsidRPr="0061538F">
        <w:rPr>
          <w:rFonts w:ascii="Arial" w:hAnsi="Arial" w:cs="Arial"/>
          <w:i w:val="0"/>
          <w:iCs w:val="0"/>
          <w:sz w:val="24"/>
          <w:szCs w:val="24"/>
          <w:lang w:val="en-US"/>
        </w:rPr>
        <w:t>In today's world, hotel guests want more from their lodging than just a place to sleep</w:t>
      </w:r>
      <w:r w:rsidR="00FF214E" w:rsidRPr="0061538F">
        <w:rPr>
          <w:rFonts w:ascii="Arial" w:hAnsi="Arial" w:cs="Arial"/>
          <w:i w:val="0"/>
          <w:iCs w:val="0"/>
          <w:sz w:val="24"/>
          <w:szCs w:val="24"/>
          <w:lang w:val="en-US"/>
        </w:rPr>
        <w:t xml:space="preserve"> and people </w:t>
      </w:r>
      <w:r w:rsidRPr="0061538F">
        <w:rPr>
          <w:rFonts w:ascii="Arial" w:hAnsi="Arial" w:cs="Arial"/>
          <w:i w:val="0"/>
          <w:iCs w:val="0"/>
          <w:sz w:val="24"/>
          <w:szCs w:val="24"/>
          <w:lang w:val="en-US"/>
        </w:rPr>
        <w:t>want more involvement, especially if it involves doing something they believe in, like putting in ecologically beneficial features, for example.</w:t>
      </w:r>
      <w:r w:rsidR="00F91A92" w:rsidRPr="0061538F">
        <w:rPr>
          <w:rFonts w:ascii="Arial" w:hAnsi="Arial" w:cs="Arial"/>
          <w:i w:val="0"/>
          <w:iCs w:val="0"/>
          <w:sz w:val="24"/>
          <w:szCs w:val="24"/>
          <w:lang w:val="en-US"/>
        </w:rPr>
        <w:t xml:space="preserve"> (Sharpley &amp; Telfer, 2015)</w:t>
      </w:r>
    </w:p>
    <w:p w14:paraId="334C4DD1" w14:textId="77777777" w:rsidR="003C734F" w:rsidRPr="0061538F" w:rsidRDefault="003C734F" w:rsidP="0061538F">
      <w:pPr>
        <w:spacing w:line="360" w:lineRule="auto"/>
        <w:jc w:val="both"/>
        <w:rPr>
          <w:rFonts w:ascii="Arial" w:hAnsi="Arial" w:cs="Arial"/>
          <w:i w:val="0"/>
          <w:iCs w:val="0"/>
          <w:sz w:val="24"/>
          <w:szCs w:val="24"/>
          <w:lang w:val="en-US"/>
        </w:rPr>
      </w:pPr>
    </w:p>
    <w:p w14:paraId="11522CA3" w14:textId="6F4F5DD2" w:rsidR="003C734F" w:rsidRPr="0061538F" w:rsidRDefault="003C734F" w:rsidP="0061538F">
      <w:pPr>
        <w:spacing w:line="360" w:lineRule="auto"/>
        <w:jc w:val="both"/>
        <w:rPr>
          <w:rFonts w:ascii="Arial" w:hAnsi="Arial" w:cs="Arial"/>
          <w:i w:val="0"/>
          <w:iCs w:val="0"/>
          <w:sz w:val="24"/>
          <w:szCs w:val="24"/>
          <w:lang w:val="en-US"/>
        </w:rPr>
      </w:pPr>
      <w:r w:rsidRPr="0061538F">
        <w:rPr>
          <w:rFonts w:ascii="Arial" w:hAnsi="Arial" w:cs="Arial"/>
          <w:i w:val="0"/>
          <w:iCs w:val="0"/>
          <w:sz w:val="24"/>
          <w:szCs w:val="24"/>
          <w:lang w:val="en-US"/>
        </w:rPr>
        <w:t>Energy efficiency is a key factor in the hotel industry's pursuit of long-term economic viability</w:t>
      </w:r>
      <w:r w:rsidR="00FF214E" w:rsidRPr="0061538F">
        <w:rPr>
          <w:rFonts w:ascii="Arial" w:hAnsi="Arial" w:cs="Arial"/>
          <w:i w:val="0"/>
          <w:iCs w:val="0"/>
          <w:sz w:val="24"/>
          <w:szCs w:val="24"/>
          <w:lang w:val="en-US"/>
        </w:rPr>
        <w:t xml:space="preserve"> but in </w:t>
      </w:r>
      <w:r w:rsidRPr="0061538F">
        <w:rPr>
          <w:rFonts w:ascii="Arial" w:hAnsi="Arial" w:cs="Arial"/>
          <w:i w:val="0"/>
          <w:iCs w:val="0"/>
          <w:sz w:val="24"/>
          <w:szCs w:val="24"/>
          <w:lang w:val="en-US"/>
        </w:rPr>
        <w:t xml:space="preserve">order to maintain a healthy bottom line, hotels must carefully monitor their electricity </w:t>
      </w:r>
      <w:proofErr w:type="spellStart"/>
      <w:r w:rsidRPr="0061538F">
        <w:rPr>
          <w:rFonts w:ascii="Arial" w:hAnsi="Arial" w:cs="Arial"/>
          <w:i w:val="0"/>
          <w:iCs w:val="0"/>
          <w:sz w:val="24"/>
          <w:szCs w:val="24"/>
          <w:lang w:val="en-US"/>
        </w:rPr>
        <w:t>consumption.</w:t>
      </w:r>
      <w:r w:rsidR="00D302FF">
        <w:rPr>
          <w:rFonts w:ascii="Arial" w:hAnsi="Arial" w:cs="Arial"/>
          <w:i w:val="0"/>
          <w:iCs w:val="0"/>
          <w:sz w:val="24"/>
          <w:szCs w:val="24"/>
          <w:lang w:val="en-US"/>
        </w:rPr>
        <w:t>l</w:t>
      </w:r>
      <w:proofErr w:type="spellEnd"/>
      <w:r w:rsidR="00D302FF">
        <w:rPr>
          <w:rFonts w:ascii="Arial" w:hAnsi="Arial" w:cs="Arial"/>
          <w:i w:val="0"/>
          <w:iCs w:val="0"/>
          <w:sz w:val="24"/>
          <w:szCs w:val="24"/>
          <w:lang w:val="en-US"/>
        </w:rPr>
        <w:t xml:space="preserve"> while (McMillan, 2012) </w:t>
      </w:r>
      <w:r w:rsidRPr="0061538F">
        <w:rPr>
          <w:rFonts w:ascii="Arial" w:hAnsi="Arial" w:cs="Arial"/>
          <w:i w:val="0"/>
          <w:iCs w:val="0"/>
          <w:sz w:val="24"/>
          <w:szCs w:val="24"/>
          <w:lang w:val="en-US"/>
        </w:rPr>
        <w:t>predict</w:t>
      </w:r>
      <w:r w:rsidR="00071FB2">
        <w:rPr>
          <w:rFonts w:ascii="Arial" w:hAnsi="Arial" w:cs="Arial"/>
          <w:i w:val="0"/>
          <w:iCs w:val="0"/>
          <w:sz w:val="24"/>
          <w:szCs w:val="24"/>
          <w:lang w:val="en-US"/>
        </w:rPr>
        <w:t>ed</w:t>
      </w:r>
      <w:r w:rsidRPr="0061538F">
        <w:rPr>
          <w:rFonts w:ascii="Arial" w:hAnsi="Arial" w:cs="Arial"/>
          <w:i w:val="0"/>
          <w:iCs w:val="0"/>
          <w:sz w:val="24"/>
          <w:szCs w:val="24"/>
          <w:lang w:val="en-US"/>
        </w:rPr>
        <w:t xml:space="preserve"> that global energy and natural gas prices would increase by 30 percent by 2020, creating a significant challenge for the hotel industry</w:t>
      </w:r>
      <w:r w:rsidR="004131EA" w:rsidRPr="0061538F">
        <w:rPr>
          <w:rFonts w:ascii="Arial" w:hAnsi="Arial" w:cs="Arial"/>
          <w:i w:val="0"/>
          <w:iCs w:val="0"/>
          <w:sz w:val="24"/>
          <w:szCs w:val="24"/>
          <w:lang w:val="en-US"/>
        </w:rPr>
        <w:t xml:space="preserve"> and in </w:t>
      </w:r>
      <w:r w:rsidRPr="0061538F">
        <w:rPr>
          <w:rFonts w:ascii="Arial" w:hAnsi="Arial" w:cs="Arial"/>
          <w:i w:val="0"/>
          <w:iCs w:val="0"/>
          <w:sz w:val="24"/>
          <w:szCs w:val="24"/>
          <w:lang w:val="en-US"/>
        </w:rPr>
        <w:t>light of this, it is crucial for hotels to create strategies that promote energy efficiency in order to ensure the long-term viability of their operations.</w:t>
      </w:r>
      <w:r w:rsidR="006C1D94" w:rsidRPr="0061538F">
        <w:rPr>
          <w:rFonts w:ascii="Arial" w:hAnsi="Arial" w:cs="Arial"/>
          <w:i w:val="0"/>
          <w:iCs w:val="0"/>
          <w:sz w:val="24"/>
          <w:szCs w:val="24"/>
          <w:lang w:val="en-US"/>
        </w:rPr>
        <w:t xml:space="preserve"> </w:t>
      </w:r>
    </w:p>
    <w:p w14:paraId="1887174C" w14:textId="77777777" w:rsidR="003C734F" w:rsidRPr="0061538F" w:rsidRDefault="003C734F" w:rsidP="0061538F">
      <w:pPr>
        <w:spacing w:line="360" w:lineRule="auto"/>
        <w:jc w:val="both"/>
        <w:rPr>
          <w:rFonts w:ascii="Arial" w:hAnsi="Arial" w:cs="Arial"/>
          <w:i w:val="0"/>
          <w:iCs w:val="0"/>
          <w:sz w:val="24"/>
          <w:szCs w:val="24"/>
          <w:lang w:val="en-US"/>
        </w:rPr>
      </w:pPr>
    </w:p>
    <w:p w14:paraId="11958D4A" w14:textId="183C3405" w:rsidR="003C734F" w:rsidRPr="0061538F" w:rsidRDefault="003C734F" w:rsidP="0061538F">
      <w:pPr>
        <w:spacing w:line="360" w:lineRule="auto"/>
        <w:jc w:val="both"/>
        <w:rPr>
          <w:rFonts w:ascii="Arial" w:hAnsi="Arial" w:cs="Arial"/>
          <w:i w:val="0"/>
          <w:iCs w:val="0"/>
          <w:sz w:val="24"/>
          <w:szCs w:val="24"/>
          <w:lang w:val="en-US"/>
        </w:rPr>
      </w:pPr>
      <w:r w:rsidRPr="0061538F">
        <w:rPr>
          <w:rFonts w:ascii="Arial" w:hAnsi="Arial" w:cs="Arial"/>
          <w:i w:val="0"/>
          <w:iCs w:val="0"/>
          <w:sz w:val="24"/>
          <w:szCs w:val="24"/>
          <w:lang w:val="en-US"/>
        </w:rPr>
        <w:t xml:space="preserve">The energy consumption of hotels can be decreased </w:t>
      </w:r>
      <w:r w:rsidR="0079166A" w:rsidRPr="0061538F">
        <w:rPr>
          <w:rFonts w:ascii="Arial" w:hAnsi="Arial" w:cs="Arial"/>
          <w:i w:val="0"/>
          <w:iCs w:val="0"/>
          <w:sz w:val="24"/>
          <w:szCs w:val="24"/>
          <w:lang w:val="en-US"/>
        </w:rPr>
        <w:t>using</w:t>
      </w:r>
      <w:r w:rsidRPr="0061538F">
        <w:rPr>
          <w:rFonts w:ascii="Arial" w:hAnsi="Arial" w:cs="Arial"/>
          <w:i w:val="0"/>
          <w:iCs w:val="0"/>
          <w:sz w:val="24"/>
          <w:szCs w:val="24"/>
          <w:lang w:val="en-US"/>
        </w:rPr>
        <w:t xml:space="preserve"> </w:t>
      </w:r>
      <w:proofErr w:type="gramStart"/>
      <w:r w:rsidRPr="0061538F">
        <w:rPr>
          <w:rFonts w:ascii="Arial" w:hAnsi="Arial" w:cs="Arial"/>
          <w:i w:val="0"/>
          <w:iCs w:val="0"/>
          <w:sz w:val="24"/>
          <w:szCs w:val="24"/>
          <w:lang w:val="en-US"/>
        </w:rPr>
        <w:t>a number of</w:t>
      </w:r>
      <w:proofErr w:type="gramEnd"/>
      <w:r w:rsidRPr="0061538F">
        <w:rPr>
          <w:rFonts w:ascii="Arial" w:hAnsi="Arial" w:cs="Arial"/>
          <w:i w:val="0"/>
          <w:iCs w:val="0"/>
          <w:sz w:val="24"/>
          <w:szCs w:val="24"/>
          <w:lang w:val="en-US"/>
        </w:rPr>
        <w:t xml:space="preserve"> different methods, such as the installation of energy-efficient lighting and the improvement of HVAC performance</w:t>
      </w:r>
      <w:r w:rsidR="004131EA" w:rsidRPr="0061538F">
        <w:rPr>
          <w:rFonts w:ascii="Arial" w:hAnsi="Arial" w:cs="Arial"/>
          <w:i w:val="0"/>
          <w:iCs w:val="0"/>
          <w:sz w:val="24"/>
          <w:szCs w:val="24"/>
          <w:lang w:val="en-US"/>
        </w:rPr>
        <w:t xml:space="preserve"> as the </w:t>
      </w:r>
      <w:r w:rsidRPr="0061538F">
        <w:rPr>
          <w:rFonts w:ascii="Arial" w:hAnsi="Arial" w:cs="Arial"/>
          <w:i w:val="0"/>
          <w:iCs w:val="0"/>
          <w:sz w:val="24"/>
          <w:szCs w:val="24"/>
          <w:lang w:val="en-US"/>
        </w:rPr>
        <w:t>world-famous Palazzo Hotel in Las Vegas, for instance, has successfully installed 7,000 energy-efficient lights, resulting in a noteworthy reduction of 25% in the hotel's overall electricity use. By replacing its incandescent light bulbs with more energy-efficient light emitting diode (LED) bulbs, Marriott hotels have reduced their overall electricity consumption by an impressive 11% as part of a larger strategic plan. Buying energy-efficient appliances is an up-front cost, but it will pay off in the long run with lower utility bills and less wear and tear on your wallet.</w:t>
      </w:r>
      <w:r w:rsidR="006C1D94" w:rsidRPr="0061538F">
        <w:rPr>
          <w:rFonts w:ascii="Arial" w:hAnsi="Arial" w:cs="Arial"/>
          <w:i w:val="0"/>
          <w:iCs w:val="0"/>
          <w:sz w:val="24"/>
          <w:szCs w:val="24"/>
          <w:lang w:val="en-US"/>
        </w:rPr>
        <w:t xml:space="preserve"> (Choi, 2018)</w:t>
      </w:r>
    </w:p>
    <w:p w14:paraId="3159F8B8" w14:textId="77777777" w:rsidR="003C734F" w:rsidRPr="0061538F" w:rsidRDefault="003C734F" w:rsidP="0061538F">
      <w:pPr>
        <w:spacing w:line="360" w:lineRule="auto"/>
        <w:jc w:val="both"/>
        <w:rPr>
          <w:rFonts w:ascii="Arial" w:hAnsi="Arial" w:cs="Arial"/>
          <w:i w:val="0"/>
          <w:iCs w:val="0"/>
          <w:sz w:val="24"/>
          <w:szCs w:val="24"/>
          <w:lang w:val="en-US"/>
        </w:rPr>
      </w:pPr>
    </w:p>
    <w:p w14:paraId="63A78475" w14:textId="23D1A92E" w:rsidR="003C734F" w:rsidRPr="0061538F" w:rsidRDefault="003C734F" w:rsidP="0061538F">
      <w:pPr>
        <w:spacing w:line="360" w:lineRule="auto"/>
        <w:jc w:val="both"/>
        <w:rPr>
          <w:rFonts w:ascii="Arial" w:hAnsi="Arial" w:cs="Arial"/>
          <w:i w:val="0"/>
          <w:iCs w:val="0"/>
          <w:sz w:val="24"/>
          <w:szCs w:val="24"/>
          <w:lang w:val="en-US"/>
        </w:rPr>
      </w:pPr>
      <w:r w:rsidRPr="0061538F">
        <w:rPr>
          <w:rFonts w:ascii="Arial" w:hAnsi="Arial" w:cs="Arial"/>
          <w:i w:val="0"/>
          <w:iCs w:val="0"/>
          <w:sz w:val="24"/>
          <w:szCs w:val="24"/>
          <w:lang w:val="en-US"/>
        </w:rPr>
        <w:lastRenderedPageBreak/>
        <w:t>To ensure the economy's long-term viability, it is crucial to make appropriate resource acquisitions and cut down on waste whenever possible</w:t>
      </w:r>
      <w:r w:rsidR="006970D9" w:rsidRPr="0061538F">
        <w:rPr>
          <w:rFonts w:ascii="Arial" w:hAnsi="Arial" w:cs="Arial"/>
          <w:i w:val="0"/>
          <w:iCs w:val="0"/>
          <w:sz w:val="24"/>
          <w:szCs w:val="24"/>
          <w:lang w:val="en-US"/>
        </w:rPr>
        <w:t xml:space="preserve"> and it is also </w:t>
      </w:r>
      <w:r w:rsidRPr="0061538F">
        <w:rPr>
          <w:rFonts w:ascii="Arial" w:hAnsi="Arial" w:cs="Arial"/>
          <w:i w:val="0"/>
          <w:iCs w:val="0"/>
          <w:sz w:val="24"/>
          <w:szCs w:val="24"/>
          <w:lang w:val="en-US"/>
        </w:rPr>
        <w:t>possible for hotels to reduce their environmental impact while still contributing to the local economy by using goods and ingredients sourced from the immediate area. The usage of regional vendors not only helps cut down on transportation-related emissions, but also stimulates regional economic growth</w:t>
      </w:r>
      <w:r w:rsidR="006970D9" w:rsidRPr="0061538F">
        <w:rPr>
          <w:rFonts w:ascii="Arial" w:hAnsi="Arial" w:cs="Arial"/>
          <w:i w:val="0"/>
          <w:iCs w:val="0"/>
          <w:sz w:val="24"/>
          <w:szCs w:val="24"/>
          <w:lang w:val="en-US"/>
        </w:rPr>
        <w:t xml:space="preserve"> as the </w:t>
      </w:r>
      <w:r w:rsidRPr="0061538F">
        <w:rPr>
          <w:rFonts w:ascii="Arial" w:hAnsi="Arial" w:cs="Arial"/>
          <w:i w:val="0"/>
          <w:iCs w:val="0"/>
          <w:sz w:val="24"/>
          <w:szCs w:val="24"/>
          <w:lang w:val="en-US"/>
        </w:rPr>
        <w:t>rooftop garden at the Westin Hotel in Singapore provides the hotel's restaurants with a year-round supply of fresh food, reducing their reliance on imported goods.</w:t>
      </w:r>
      <w:r w:rsidR="00403AC6" w:rsidRPr="0061538F">
        <w:rPr>
          <w:rFonts w:ascii="Arial" w:hAnsi="Arial" w:cs="Arial"/>
          <w:i w:val="0"/>
          <w:iCs w:val="0"/>
          <w:sz w:val="24"/>
          <w:szCs w:val="24"/>
          <w:lang w:val="en-US"/>
        </w:rPr>
        <w:t xml:space="preserve"> (Leslie &amp; Cohen, 2018)</w:t>
      </w:r>
    </w:p>
    <w:p w14:paraId="2C915FA3" w14:textId="77777777" w:rsidR="003C734F" w:rsidRPr="0061538F" w:rsidRDefault="003C734F" w:rsidP="0061538F">
      <w:pPr>
        <w:spacing w:line="360" w:lineRule="auto"/>
        <w:jc w:val="both"/>
        <w:rPr>
          <w:rFonts w:ascii="Arial" w:hAnsi="Arial" w:cs="Arial"/>
          <w:i w:val="0"/>
          <w:iCs w:val="0"/>
          <w:sz w:val="24"/>
          <w:szCs w:val="24"/>
          <w:lang w:val="en-US"/>
        </w:rPr>
      </w:pPr>
    </w:p>
    <w:p w14:paraId="600EAF9A" w14:textId="56540A51" w:rsidR="003C734F" w:rsidRPr="0061538F" w:rsidRDefault="003C734F" w:rsidP="00DB7152">
      <w:pPr>
        <w:spacing w:line="360" w:lineRule="auto"/>
        <w:jc w:val="both"/>
        <w:rPr>
          <w:rFonts w:ascii="Arial" w:hAnsi="Arial" w:cs="Arial"/>
          <w:i w:val="0"/>
          <w:iCs w:val="0"/>
          <w:sz w:val="24"/>
          <w:szCs w:val="24"/>
          <w:lang w:val="en-US"/>
        </w:rPr>
      </w:pPr>
      <w:r w:rsidRPr="0061538F">
        <w:rPr>
          <w:rFonts w:ascii="Arial" w:hAnsi="Arial" w:cs="Arial"/>
          <w:i w:val="0"/>
          <w:iCs w:val="0"/>
          <w:sz w:val="24"/>
          <w:szCs w:val="24"/>
          <w:lang w:val="en-US"/>
        </w:rPr>
        <w:t xml:space="preserve">Thirdly, economically sustainable </w:t>
      </w:r>
      <w:r w:rsidR="00472E37" w:rsidRPr="0061538F">
        <w:rPr>
          <w:rFonts w:ascii="Arial" w:hAnsi="Arial" w:cs="Arial"/>
          <w:i w:val="0"/>
          <w:iCs w:val="0"/>
          <w:sz w:val="24"/>
          <w:szCs w:val="24"/>
          <w:lang w:val="en-US"/>
        </w:rPr>
        <w:t>practices</w:t>
      </w:r>
      <w:r w:rsidRPr="0061538F">
        <w:rPr>
          <w:rFonts w:ascii="Arial" w:hAnsi="Arial" w:cs="Arial"/>
          <w:i w:val="0"/>
          <w:iCs w:val="0"/>
          <w:sz w:val="24"/>
          <w:szCs w:val="24"/>
          <w:lang w:val="en-US"/>
        </w:rPr>
        <w:t xml:space="preserve"> in the hotel industry </w:t>
      </w:r>
      <w:r w:rsidR="00472E37" w:rsidRPr="0061538F">
        <w:rPr>
          <w:rFonts w:ascii="Arial" w:hAnsi="Arial" w:cs="Arial"/>
          <w:i w:val="0"/>
          <w:iCs w:val="0"/>
          <w:sz w:val="24"/>
          <w:szCs w:val="24"/>
          <w:lang w:val="en-US"/>
        </w:rPr>
        <w:t>priorities</w:t>
      </w:r>
      <w:r w:rsidRPr="0061538F">
        <w:rPr>
          <w:rFonts w:ascii="Arial" w:hAnsi="Arial" w:cs="Arial"/>
          <w:i w:val="0"/>
          <w:iCs w:val="0"/>
          <w:sz w:val="24"/>
          <w:szCs w:val="24"/>
          <w:lang w:val="en-US"/>
        </w:rPr>
        <w:t xml:space="preserve"> the development of fair </w:t>
      </w:r>
      <w:proofErr w:type="spellStart"/>
      <w:r w:rsidRPr="0061538F">
        <w:rPr>
          <w:rFonts w:ascii="Arial" w:hAnsi="Arial" w:cs="Arial"/>
          <w:i w:val="0"/>
          <w:iCs w:val="0"/>
          <w:sz w:val="24"/>
          <w:szCs w:val="24"/>
          <w:lang w:val="en-US"/>
        </w:rPr>
        <w:t>labour</w:t>
      </w:r>
      <w:proofErr w:type="spellEnd"/>
      <w:r w:rsidRPr="0061538F">
        <w:rPr>
          <w:rFonts w:ascii="Arial" w:hAnsi="Arial" w:cs="Arial"/>
          <w:i w:val="0"/>
          <w:iCs w:val="0"/>
          <w:sz w:val="24"/>
          <w:szCs w:val="24"/>
          <w:lang w:val="en-US"/>
        </w:rPr>
        <w:t xml:space="preserve"> protocols and the improvement of employee well-being</w:t>
      </w:r>
      <w:r w:rsidR="00472E37" w:rsidRPr="0061538F">
        <w:rPr>
          <w:rFonts w:ascii="Arial" w:hAnsi="Arial" w:cs="Arial"/>
          <w:i w:val="0"/>
          <w:iCs w:val="0"/>
          <w:sz w:val="24"/>
          <w:szCs w:val="24"/>
          <w:lang w:val="en-US"/>
        </w:rPr>
        <w:t xml:space="preserve"> as hotels </w:t>
      </w:r>
      <w:r w:rsidRPr="0061538F">
        <w:rPr>
          <w:rFonts w:ascii="Arial" w:hAnsi="Arial" w:cs="Arial"/>
          <w:i w:val="0"/>
          <w:iCs w:val="0"/>
          <w:sz w:val="24"/>
          <w:szCs w:val="24"/>
          <w:lang w:val="en-US"/>
        </w:rPr>
        <w:t xml:space="preserve">will be better able to achieve their mission if they adopt equitable compensation policies, provide for the safety of their staff, and encourage their employees to continue their education and career development. </w:t>
      </w:r>
      <w:proofErr w:type="gramStart"/>
      <w:r w:rsidRPr="0061538F">
        <w:rPr>
          <w:rFonts w:ascii="Arial" w:hAnsi="Arial" w:cs="Arial"/>
          <w:i w:val="0"/>
          <w:iCs w:val="0"/>
          <w:sz w:val="24"/>
          <w:szCs w:val="24"/>
          <w:lang w:val="en-US"/>
        </w:rPr>
        <w:t>In order to</w:t>
      </w:r>
      <w:proofErr w:type="gramEnd"/>
      <w:r w:rsidRPr="0061538F">
        <w:rPr>
          <w:rFonts w:ascii="Arial" w:hAnsi="Arial" w:cs="Arial"/>
          <w:i w:val="0"/>
          <w:iCs w:val="0"/>
          <w:sz w:val="24"/>
          <w:szCs w:val="24"/>
          <w:lang w:val="en-US"/>
        </w:rPr>
        <w:t xml:space="preserve"> foster a culture of eco-consciousness among its customers and employees, AccorHotels, for instance, has instituted a rigorous training routine in which its staff members learn about recycling and sustainability.</w:t>
      </w:r>
      <w:r w:rsidR="00D56DEA" w:rsidRPr="0061538F">
        <w:rPr>
          <w:rFonts w:ascii="Arial" w:hAnsi="Arial" w:cs="Arial"/>
          <w:i w:val="0"/>
          <w:iCs w:val="0"/>
          <w:sz w:val="24"/>
          <w:szCs w:val="24"/>
          <w:lang w:val="en-US"/>
        </w:rPr>
        <w:t xml:space="preserve"> (</w:t>
      </w:r>
      <w:proofErr w:type="spellStart"/>
      <w:r w:rsidR="00D56DEA" w:rsidRPr="0061538F">
        <w:rPr>
          <w:rFonts w:ascii="Arial" w:hAnsi="Arial" w:cs="Arial"/>
          <w:i w:val="0"/>
          <w:iCs w:val="0"/>
          <w:sz w:val="24"/>
          <w:szCs w:val="24"/>
          <w:lang w:val="en-US"/>
        </w:rPr>
        <w:t>Wittmer</w:t>
      </w:r>
      <w:proofErr w:type="spellEnd"/>
      <w:r w:rsidR="00D56DEA" w:rsidRPr="0061538F">
        <w:rPr>
          <w:rFonts w:ascii="Arial" w:hAnsi="Arial" w:cs="Arial"/>
          <w:i w:val="0"/>
          <w:iCs w:val="0"/>
          <w:sz w:val="24"/>
          <w:szCs w:val="24"/>
          <w:lang w:val="en-US"/>
        </w:rPr>
        <w:t xml:space="preserve"> et al., </w:t>
      </w:r>
      <w:r w:rsidR="006C1D94" w:rsidRPr="0061538F">
        <w:rPr>
          <w:rFonts w:ascii="Arial" w:hAnsi="Arial" w:cs="Arial"/>
          <w:i w:val="0"/>
          <w:iCs w:val="0"/>
          <w:sz w:val="24"/>
          <w:szCs w:val="24"/>
          <w:lang w:val="en-US"/>
        </w:rPr>
        <w:t>2018)</w:t>
      </w:r>
    </w:p>
    <w:p w14:paraId="69A1864B" w14:textId="77777777" w:rsidR="003C734F" w:rsidRPr="0061538F" w:rsidRDefault="003C734F" w:rsidP="00DB7152">
      <w:pPr>
        <w:spacing w:line="360" w:lineRule="auto"/>
        <w:jc w:val="both"/>
        <w:rPr>
          <w:rFonts w:ascii="Arial" w:hAnsi="Arial" w:cs="Arial"/>
          <w:i w:val="0"/>
          <w:iCs w:val="0"/>
          <w:sz w:val="24"/>
          <w:szCs w:val="24"/>
          <w:lang w:val="en-US"/>
        </w:rPr>
      </w:pPr>
    </w:p>
    <w:p w14:paraId="74A9ECDF" w14:textId="31975B7E" w:rsidR="003C734F" w:rsidRPr="0061538F" w:rsidRDefault="003C734F" w:rsidP="00DB7152">
      <w:pPr>
        <w:spacing w:line="360" w:lineRule="auto"/>
        <w:jc w:val="both"/>
        <w:rPr>
          <w:rFonts w:ascii="Arial" w:hAnsi="Arial" w:cs="Arial"/>
          <w:i w:val="0"/>
          <w:iCs w:val="0"/>
          <w:sz w:val="24"/>
          <w:szCs w:val="24"/>
          <w:lang w:val="en-US"/>
        </w:rPr>
      </w:pPr>
      <w:r w:rsidRPr="0061538F">
        <w:rPr>
          <w:rFonts w:ascii="Arial" w:hAnsi="Arial" w:cs="Arial"/>
          <w:i w:val="0"/>
          <w:iCs w:val="0"/>
          <w:sz w:val="24"/>
          <w:szCs w:val="24"/>
          <w:lang w:val="en-US"/>
        </w:rPr>
        <w:t xml:space="preserve">The term "social sustainability" is used to describe how hotels affect and contribute to the development and prosperity of the </w:t>
      </w:r>
      <w:r w:rsidR="0069087F" w:rsidRPr="0061538F">
        <w:rPr>
          <w:rFonts w:ascii="Arial" w:hAnsi="Arial" w:cs="Arial"/>
          <w:i w:val="0"/>
          <w:iCs w:val="0"/>
          <w:sz w:val="24"/>
          <w:szCs w:val="24"/>
          <w:lang w:val="en-US"/>
        </w:rPr>
        <w:t>neighborhoods</w:t>
      </w:r>
      <w:r w:rsidRPr="0061538F">
        <w:rPr>
          <w:rFonts w:ascii="Arial" w:hAnsi="Arial" w:cs="Arial"/>
          <w:i w:val="0"/>
          <w:iCs w:val="0"/>
          <w:sz w:val="24"/>
          <w:szCs w:val="24"/>
          <w:lang w:val="en-US"/>
        </w:rPr>
        <w:t xml:space="preserve"> directly surrounding them</w:t>
      </w:r>
      <w:r w:rsidR="0069087F" w:rsidRPr="0061538F">
        <w:rPr>
          <w:rFonts w:ascii="Arial" w:hAnsi="Arial" w:cs="Arial"/>
          <w:i w:val="0"/>
          <w:iCs w:val="0"/>
          <w:sz w:val="24"/>
          <w:szCs w:val="24"/>
          <w:lang w:val="en-US"/>
        </w:rPr>
        <w:t xml:space="preserve"> and those </w:t>
      </w:r>
      <w:r w:rsidRPr="0061538F">
        <w:rPr>
          <w:rFonts w:ascii="Arial" w:hAnsi="Arial" w:cs="Arial"/>
          <w:i w:val="0"/>
          <w:iCs w:val="0"/>
          <w:sz w:val="24"/>
          <w:szCs w:val="24"/>
          <w:lang w:val="en-US"/>
        </w:rPr>
        <w:t xml:space="preserve">that promote the ideas of social sustainability typically include more than the provision of basic housing facilities in their stated mission and guiding principles. They have a responsibility to collaborate with community leaders to raise living standards in the surrounding </w:t>
      </w:r>
      <w:r w:rsidR="0069087F" w:rsidRPr="0061538F">
        <w:rPr>
          <w:rFonts w:ascii="Arial" w:hAnsi="Arial" w:cs="Arial"/>
          <w:i w:val="0"/>
          <w:iCs w:val="0"/>
          <w:sz w:val="24"/>
          <w:szCs w:val="24"/>
          <w:lang w:val="en-US"/>
        </w:rPr>
        <w:t>neighborhoods</w:t>
      </w:r>
      <w:r w:rsidRPr="0061538F">
        <w:rPr>
          <w:rFonts w:ascii="Arial" w:hAnsi="Arial" w:cs="Arial"/>
          <w:i w:val="0"/>
          <w:iCs w:val="0"/>
          <w:sz w:val="24"/>
          <w:szCs w:val="24"/>
          <w:lang w:val="en-US"/>
        </w:rPr>
        <w:t>.</w:t>
      </w:r>
      <w:r w:rsidR="00403AC6" w:rsidRPr="0061538F">
        <w:rPr>
          <w:rFonts w:ascii="Arial" w:hAnsi="Arial" w:cs="Arial"/>
          <w:i w:val="0"/>
          <w:iCs w:val="0"/>
          <w:sz w:val="24"/>
          <w:szCs w:val="24"/>
          <w:lang w:val="en-US"/>
        </w:rPr>
        <w:t xml:space="preserve"> (</w:t>
      </w:r>
      <w:r w:rsidR="00CF3B9F" w:rsidRPr="0061538F">
        <w:rPr>
          <w:rFonts w:ascii="Arial" w:hAnsi="Arial" w:cs="Arial"/>
          <w:i w:val="0"/>
          <w:iCs w:val="0"/>
          <w:sz w:val="24"/>
          <w:szCs w:val="24"/>
          <w:lang w:val="en-US"/>
        </w:rPr>
        <w:t xml:space="preserve">Holden &amp; </w:t>
      </w:r>
      <w:proofErr w:type="spellStart"/>
      <w:r w:rsidR="00CF3B9F" w:rsidRPr="0061538F">
        <w:rPr>
          <w:rFonts w:ascii="Arial" w:hAnsi="Arial" w:cs="Arial"/>
          <w:i w:val="0"/>
          <w:iCs w:val="0"/>
          <w:sz w:val="24"/>
          <w:szCs w:val="24"/>
          <w:lang w:val="en-US"/>
        </w:rPr>
        <w:t>Linnerud</w:t>
      </w:r>
      <w:proofErr w:type="spellEnd"/>
      <w:r w:rsidR="00CF3B9F" w:rsidRPr="0061538F">
        <w:rPr>
          <w:rFonts w:ascii="Arial" w:hAnsi="Arial" w:cs="Arial"/>
          <w:i w:val="0"/>
          <w:iCs w:val="0"/>
          <w:sz w:val="24"/>
          <w:szCs w:val="24"/>
          <w:lang w:val="en-US"/>
        </w:rPr>
        <w:t>, 2017)</w:t>
      </w:r>
    </w:p>
    <w:p w14:paraId="35F109FE" w14:textId="77777777" w:rsidR="003C734F" w:rsidRPr="0061538F" w:rsidRDefault="003C734F" w:rsidP="0061538F">
      <w:pPr>
        <w:spacing w:line="360" w:lineRule="auto"/>
        <w:jc w:val="both"/>
        <w:rPr>
          <w:rFonts w:ascii="Arial" w:hAnsi="Arial" w:cs="Arial"/>
          <w:i w:val="0"/>
          <w:iCs w:val="0"/>
          <w:sz w:val="24"/>
          <w:szCs w:val="24"/>
          <w:lang w:val="en-US"/>
        </w:rPr>
      </w:pPr>
    </w:p>
    <w:p w14:paraId="7B192D29" w14:textId="7384CCD3" w:rsidR="003C734F" w:rsidRPr="0061538F" w:rsidRDefault="003C734F" w:rsidP="0061538F">
      <w:pPr>
        <w:spacing w:line="360" w:lineRule="auto"/>
        <w:jc w:val="both"/>
        <w:rPr>
          <w:rFonts w:ascii="Arial" w:hAnsi="Arial" w:cs="Arial"/>
          <w:i w:val="0"/>
          <w:iCs w:val="0"/>
          <w:sz w:val="24"/>
          <w:szCs w:val="24"/>
          <w:lang w:val="en-US"/>
        </w:rPr>
      </w:pPr>
      <w:r w:rsidRPr="0061538F">
        <w:rPr>
          <w:rFonts w:ascii="Arial" w:hAnsi="Arial" w:cs="Arial"/>
          <w:i w:val="0"/>
          <w:iCs w:val="0"/>
          <w:sz w:val="24"/>
          <w:szCs w:val="24"/>
          <w:lang w:val="en-US"/>
        </w:rPr>
        <w:t>Employment creation, smart product sourcing from local communities, and financial support for community-based initiatives are all ways in which the hospitality industry may contribute to social sustainability</w:t>
      </w:r>
      <w:r w:rsidR="0069087F" w:rsidRPr="0061538F">
        <w:rPr>
          <w:rFonts w:ascii="Arial" w:hAnsi="Arial" w:cs="Arial"/>
          <w:i w:val="0"/>
          <w:iCs w:val="0"/>
          <w:sz w:val="24"/>
          <w:szCs w:val="24"/>
          <w:lang w:val="en-US"/>
        </w:rPr>
        <w:t xml:space="preserve"> and many </w:t>
      </w:r>
      <w:r w:rsidRPr="0061538F">
        <w:rPr>
          <w:rFonts w:ascii="Arial" w:hAnsi="Arial" w:cs="Arial"/>
          <w:i w:val="0"/>
          <w:iCs w:val="0"/>
          <w:sz w:val="24"/>
          <w:szCs w:val="24"/>
          <w:lang w:val="en-US"/>
        </w:rPr>
        <w:t xml:space="preserve">hotels have started community-improvement </w:t>
      </w:r>
      <w:r w:rsidRPr="0061538F">
        <w:rPr>
          <w:rFonts w:ascii="Arial" w:hAnsi="Arial" w:cs="Arial"/>
          <w:i w:val="0"/>
          <w:iCs w:val="0"/>
          <w:sz w:val="24"/>
          <w:szCs w:val="24"/>
          <w:lang w:val="en-US"/>
        </w:rPr>
        <w:lastRenderedPageBreak/>
        <w:t xml:space="preserve">initiatives, like the construction of schools or the installation of solar panels or water wells, that benefit the </w:t>
      </w:r>
      <w:r w:rsidR="0031528A" w:rsidRPr="0061538F">
        <w:rPr>
          <w:rFonts w:ascii="Arial" w:hAnsi="Arial" w:cs="Arial"/>
          <w:i w:val="0"/>
          <w:iCs w:val="0"/>
          <w:sz w:val="24"/>
          <w:szCs w:val="24"/>
          <w:lang w:val="en-US"/>
        </w:rPr>
        <w:t>area</w:t>
      </w:r>
      <w:r w:rsidRPr="0061538F">
        <w:rPr>
          <w:rFonts w:ascii="Arial" w:hAnsi="Arial" w:cs="Arial"/>
          <w:i w:val="0"/>
          <w:iCs w:val="0"/>
          <w:sz w:val="24"/>
          <w:szCs w:val="24"/>
          <w:lang w:val="en-US"/>
        </w:rPr>
        <w:t xml:space="preserve">. The </w:t>
      </w:r>
      <w:proofErr w:type="spellStart"/>
      <w:r w:rsidRPr="0061538F">
        <w:rPr>
          <w:rFonts w:ascii="Arial" w:hAnsi="Arial" w:cs="Arial"/>
          <w:i w:val="0"/>
          <w:iCs w:val="0"/>
          <w:sz w:val="24"/>
          <w:szCs w:val="24"/>
          <w:lang w:val="en-US"/>
        </w:rPr>
        <w:t>Pikaia</w:t>
      </w:r>
      <w:proofErr w:type="spellEnd"/>
      <w:r w:rsidRPr="0061538F">
        <w:rPr>
          <w:rFonts w:ascii="Arial" w:hAnsi="Arial" w:cs="Arial"/>
          <w:i w:val="0"/>
          <w:iCs w:val="0"/>
          <w:sz w:val="24"/>
          <w:szCs w:val="24"/>
          <w:lang w:val="en-US"/>
        </w:rPr>
        <w:t xml:space="preserve"> Lodge, a five-star eco-lodge in the Galapagos Islands, recently set a significant precedent by becoming the country's first hotel to run entirely on solar energy</w:t>
      </w:r>
      <w:r w:rsidR="00455A04" w:rsidRPr="0061538F">
        <w:rPr>
          <w:rFonts w:ascii="Arial" w:hAnsi="Arial" w:cs="Arial"/>
          <w:i w:val="0"/>
          <w:iCs w:val="0"/>
          <w:sz w:val="24"/>
          <w:szCs w:val="24"/>
          <w:lang w:val="en-US"/>
        </w:rPr>
        <w:t xml:space="preserve"> and this </w:t>
      </w:r>
      <w:r w:rsidRPr="0061538F">
        <w:rPr>
          <w:rFonts w:ascii="Arial" w:hAnsi="Arial" w:cs="Arial"/>
          <w:i w:val="0"/>
          <w:iCs w:val="0"/>
          <w:sz w:val="24"/>
          <w:szCs w:val="24"/>
          <w:lang w:val="en-US"/>
        </w:rPr>
        <w:t>feat exemplifies how remarkable it is possible for this achievement to be.</w:t>
      </w:r>
      <w:r w:rsidR="00CF3B9F" w:rsidRPr="0061538F">
        <w:rPr>
          <w:rFonts w:ascii="Arial" w:hAnsi="Arial" w:cs="Arial"/>
          <w:i w:val="0"/>
          <w:iCs w:val="0"/>
          <w:sz w:val="24"/>
          <w:szCs w:val="24"/>
          <w:lang w:val="en-US"/>
        </w:rPr>
        <w:t xml:space="preserve"> (</w:t>
      </w:r>
      <w:proofErr w:type="spellStart"/>
      <w:r w:rsidR="00CF3B9F" w:rsidRPr="0061538F">
        <w:rPr>
          <w:rFonts w:ascii="Arial" w:hAnsi="Arial" w:cs="Arial"/>
          <w:i w:val="0"/>
          <w:iCs w:val="0"/>
          <w:sz w:val="24"/>
          <w:szCs w:val="24"/>
          <w:lang w:val="en-US"/>
        </w:rPr>
        <w:t>Sigala</w:t>
      </w:r>
      <w:proofErr w:type="spellEnd"/>
      <w:r w:rsidR="00CF3B9F" w:rsidRPr="0061538F">
        <w:rPr>
          <w:rFonts w:ascii="Arial" w:hAnsi="Arial" w:cs="Arial"/>
          <w:i w:val="0"/>
          <w:iCs w:val="0"/>
          <w:sz w:val="24"/>
          <w:szCs w:val="24"/>
          <w:lang w:val="en-US"/>
        </w:rPr>
        <w:t>, 2018)</w:t>
      </w:r>
    </w:p>
    <w:p w14:paraId="0FE68093" w14:textId="77777777" w:rsidR="003C734F" w:rsidRPr="0061538F" w:rsidRDefault="003C734F" w:rsidP="0061538F">
      <w:pPr>
        <w:spacing w:line="360" w:lineRule="auto"/>
        <w:jc w:val="both"/>
        <w:rPr>
          <w:rFonts w:ascii="Arial" w:hAnsi="Arial" w:cs="Arial"/>
          <w:i w:val="0"/>
          <w:iCs w:val="0"/>
          <w:sz w:val="24"/>
          <w:szCs w:val="24"/>
          <w:lang w:val="en-US"/>
        </w:rPr>
      </w:pPr>
    </w:p>
    <w:p w14:paraId="18DF327D" w14:textId="02DF7E33" w:rsidR="003C734F" w:rsidRPr="0061538F" w:rsidRDefault="003C734F" w:rsidP="0061538F">
      <w:pPr>
        <w:spacing w:line="360" w:lineRule="auto"/>
        <w:jc w:val="both"/>
        <w:rPr>
          <w:rFonts w:ascii="Arial" w:hAnsi="Arial" w:cs="Arial"/>
          <w:i w:val="0"/>
          <w:iCs w:val="0"/>
          <w:sz w:val="24"/>
          <w:szCs w:val="24"/>
          <w:lang w:val="en-US"/>
        </w:rPr>
      </w:pPr>
      <w:r w:rsidRPr="0061538F">
        <w:rPr>
          <w:rFonts w:ascii="Arial" w:hAnsi="Arial" w:cs="Arial"/>
          <w:i w:val="0"/>
          <w:iCs w:val="0"/>
          <w:sz w:val="24"/>
          <w:szCs w:val="24"/>
          <w:lang w:val="en-US"/>
        </w:rPr>
        <w:t xml:space="preserve">The hospitality sector has an opportunity to promote social sustainability through its partnerships with a wide range of local community </w:t>
      </w:r>
      <w:r w:rsidR="00455A04" w:rsidRPr="0061538F">
        <w:rPr>
          <w:rFonts w:ascii="Arial" w:hAnsi="Arial" w:cs="Arial"/>
          <w:i w:val="0"/>
          <w:iCs w:val="0"/>
          <w:sz w:val="24"/>
          <w:szCs w:val="24"/>
          <w:lang w:val="en-US"/>
        </w:rPr>
        <w:t xml:space="preserve">organization </w:t>
      </w:r>
      <w:proofErr w:type="gramStart"/>
      <w:r w:rsidR="00455A04" w:rsidRPr="0061538F">
        <w:rPr>
          <w:rFonts w:ascii="Arial" w:hAnsi="Arial" w:cs="Arial"/>
          <w:i w:val="0"/>
          <w:iCs w:val="0"/>
          <w:sz w:val="24"/>
          <w:szCs w:val="24"/>
          <w:lang w:val="en-US"/>
        </w:rPr>
        <w:t xml:space="preserve">so, </w:t>
      </w:r>
      <w:r w:rsidRPr="0061538F">
        <w:rPr>
          <w:rFonts w:ascii="Arial" w:hAnsi="Arial" w:cs="Arial"/>
          <w:i w:val="0"/>
          <w:iCs w:val="0"/>
          <w:sz w:val="24"/>
          <w:szCs w:val="24"/>
          <w:lang w:val="en-US"/>
        </w:rPr>
        <w:t xml:space="preserve"> Hilton</w:t>
      </w:r>
      <w:proofErr w:type="gramEnd"/>
      <w:r w:rsidRPr="0061538F">
        <w:rPr>
          <w:rFonts w:ascii="Arial" w:hAnsi="Arial" w:cs="Arial"/>
          <w:i w:val="0"/>
          <w:iCs w:val="0"/>
          <w:sz w:val="24"/>
          <w:szCs w:val="24"/>
          <w:lang w:val="en-US"/>
        </w:rPr>
        <w:t xml:space="preserve"> Hotels &amp; Resorts has forged a relationship with the prestigious Clean the World group to reuse and redistribute leftover hotel amenities to those in need across the world. Hilton's dedication to environmental preservation and social responsibility inspired this project. The Andaz Hotel in West Hollywood is a good example of this type of establishment</w:t>
      </w:r>
      <w:r w:rsidR="00455A04" w:rsidRPr="0061538F">
        <w:rPr>
          <w:rFonts w:ascii="Arial" w:hAnsi="Arial" w:cs="Arial"/>
          <w:i w:val="0"/>
          <w:iCs w:val="0"/>
          <w:sz w:val="24"/>
          <w:szCs w:val="24"/>
          <w:lang w:val="en-US"/>
        </w:rPr>
        <w:t xml:space="preserve"> and the </w:t>
      </w:r>
      <w:r w:rsidRPr="0061538F">
        <w:rPr>
          <w:rFonts w:ascii="Arial" w:hAnsi="Arial" w:cs="Arial"/>
          <w:i w:val="0"/>
          <w:iCs w:val="0"/>
          <w:sz w:val="24"/>
          <w:szCs w:val="24"/>
          <w:lang w:val="en-US"/>
        </w:rPr>
        <w:t xml:space="preserve">hotel gives back to the community by donating a portion of its profits to nonprofits that work to better the lives of </w:t>
      </w:r>
      <w:proofErr w:type="gramStart"/>
      <w:r w:rsidRPr="0061538F">
        <w:rPr>
          <w:rFonts w:ascii="Arial" w:hAnsi="Arial" w:cs="Arial"/>
          <w:i w:val="0"/>
          <w:iCs w:val="0"/>
          <w:sz w:val="24"/>
          <w:szCs w:val="24"/>
          <w:lang w:val="en-US"/>
        </w:rPr>
        <w:t>local residents</w:t>
      </w:r>
      <w:proofErr w:type="gramEnd"/>
      <w:r w:rsidRPr="0061538F">
        <w:rPr>
          <w:rFonts w:ascii="Arial" w:hAnsi="Arial" w:cs="Arial"/>
          <w:i w:val="0"/>
          <w:iCs w:val="0"/>
          <w:sz w:val="24"/>
          <w:szCs w:val="24"/>
          <w:lang w:val="en-US"/>
        </w:rPr>
        <w:t>.</w:t>
      </w:r>
      <w:r w:rsidR="004B03F8" w:rsidRPr="0061538F">
        <w:rPr>
          <w:rFonts w:ascii="Arial" w:hAnsi="Arial" w:cs="Arial"/>
          <w:i w:val="0"/>
          <w:iCs w:val="0"/>
          <w:sz w:val="24"/>
          <w:szCs w:val="24"/>
          <w:lang w:val="en-US"/>
        </w:rPr>
        <w:t xml:space="preserve"> (</w:t>
      </w:r>
      <w:r w:rsidR="00E05FFA" w:rsidRPr="0061538F">
        <w:rPr>
          <w:rFonts w:ascii="Arial" w:hAnsi="Arial" w:cs="Arial"/>
          <w:i w:val="0"/>
          <w:iCs w:val="0"/>
          <w:sz w:val="24"/>
          <w:szCs w:val="24"/>
          <w:lang w:val="en-US"/>
        </w:rPr>
        <w:t xml:space="preserve">Martin &amp; </w:t>
      </w:r>
      <w:r w:rsidR="000F5FA3" w:rsidRPr="0061538F">
        <w:rPr>
          <w:rFonts w:ascii="Arial" w:hAnsi="Arial" w:cs="Arial"/>
          <w:i w:val="0"/>
          <w:iCs w:val="0"/>
          <w:sz w:val="24"/>
          <w:szCs w:val="24"/>
          <w:lang w:val="en-US"/>
        </w:rPr>
        <w:t>Upham, 2013)</w:t>
      </w:r>
    </w:p>
    <w:p w14:paraId="45A0A9E5" w14:textId="77777777" w:rsidR="003C734F" w:rsidRPr="0061538F" w:rsidRDefault="003C734F" w:rsidP="0061538F">
      <w:pPr>
        <w:spacing w:line="360" w:lineRule="auto"/>
        <w:jc w:val="both"/>
        <w:rPr>
          <w:rFonts w:ascii="Arial" w:hAnsi="Arial" w:cs="Arial"/>
          <w:i w:val="0"/>
          <w:iCs w:val="0"/>
          <w:sz w:val="24"/>
          <w:szCs w:val="24"/>
          <w:lang w:val="en-US"/>
        </w:rPr>
      </w:pPr>
    </w:p>
    <w:p w14:paraId="3D85AE10" w14:textId="1A610C6A" w:rsidR="003C734F" w:rsidRPr="0061538F" w:rsidRDefault="003C734F" w:rsidP="0061538F">
      <w:pPr>
        <w:spacing w:line="360" w:lineRule="auto"/>
        <w:jc w:val="both"/>
        <w:rPr>
          <w:rFonts w:ascii="Arial" w:hAnsi="Arial" w:cs="Arial"/>
          <w:i w:val="0"/>
          <w:iCs w:val="0"/>
          <w:sz w:val="24"/>
          <w:szCs w:val="24"/>
          <w:lang w:val="en-US"/>
        </w:rPr>
      </w:pPr>
      <w:r w:rsidRPr="0061538F">
        <w:rPr>
          <w:rFonts w:ascii="Arial" w:hAnsi="Arial" w:cs="Arial"/>
          <w:i w:val="0"/>
          <w:iCs w:val="0"/>
          <w:sz w:val="24"/>
          <w:szCs w:val="24"/>
          <w:lang w:val="en-US"/>
        </w:rPr>
        <w:t>The phrase "environmental sustainability" describes the hotel industry's dedication to protecting the planet's natural resources and its impact on the environment</w:t>
      </w:r>
      <w:r w:rsidR="00586E8F" w:rsidRPr="0061538F">
        <w:rPr>
          <w:rFonts w:ascii="Arial" w:hAnsi="Arial" w:cs="Arial"/>
          <w:i w:val="0"/>
          <w:iCs w:val="0"/>
          <w:sz w:val="24"/>
          <w:szCs w:val="24"/>
          <w:lang w:val="en-US"/>
        </w:rPr>
        <w:t xml:space="preserve"> and because </w:t>
      </w:r>
      <w:r w:rsidRPr="0061538F">
        <w:rPr>
          <w:rFonts w:ascii="Arial" w:hAnsi="Arial" w:cs="Arial"/>
          <w:i w:val="0"/>
          <w:iCs w:val="0"/>
          <w:sz w:val="24"/>
          <w:szCs w:val="24"/>
          <w:lang w:val="en-US"/>
        </w:rPr>
        <w:t>of its massive consumption of nonrenewable resources, waste generation, and power consumption, the hospitality business is a major contributor to environmental degradation.</w:t>
      </w:r>
      <w:r w:rsidR="000F5FA3" w:rsidRPr="0061538F">
        <w:rPr>
          <w:rFonts w:ascii="Arial" w:hAnsi="Arial" w:cs="Arial"/>
          <w:i w:val="0"/>
          <w:iCs w:val="0"/>
          <w:sz w:val="24"/>
          <w:szCs w:val="24"/>
          <w:lang w:val="en-US"/>
        </w:rPr>
        <w:t xml:space="preserve"> </w:t>
      </w:r>
    </w:p>
    <w:p w14:paraId="4C736DC9" w14:textId="77777777" w:rsidR="003C734F" w:rsidRPr="0061538F" w:rsidRDefault="003C734F" w:rsidP="0061538F">
      <w:pPr>
        <w:spacing w:line="360" w:lineRule="auto"/>
        <w:jc w:val="both"/>
        <w:rPr>
          <w:rFonts w:ascii="Arial" w:hAnsi="Arial" w:cs="Arial"/>
          <w:i w:val="0"/>
          <w:iCs w:val="0"/>
          <w:sz w:val="24"/>
          <w:szCs w:val="24"/>
          <w:lang w:val="en-US"/>
        </w:rPr>
      </w:pPr>
    </w:p>
    <w:p w14:paraId="034786EC" w14:textId="7F080839" w:rsidR="003C734F" w:rsidRPr="0061538F" w:rsidRDefault="003C734F" w:rsidP="0061538F">
      <w:pPr>
        <w:spacing w:line="360" w:lineRule="auto"/>
        <w:jc w:val="both"/>
        <w:rPr>
          <w:rFonts w:ascii="Arial" w:hAnsi="Arial" w:cs="Arial"/>
          <w:i w:val="0"/>
          <w:iCs w:val="0"/>
          <w:sz w:val="24"/>
          <w:szCs w:val="24"/>
          <w:lang w:val="en-US"/>
        </w:rPr>
      </w:pPr>
      <w:r w:rsidRPr="0061538F">
        <w:rPr>
          <w:rFonts w:ascii="Arial" w:hAnsi="Arial" w:cs="Arial"/>
          <w:i w:val="0"/>
          <w:iCs w:val="0"/>
          <w:sz w:val="24"/>
          <w:szCs w:val="24"/>
          <w:lang w:val="en-US"/>
        </w:rPr>
        <w:t xml:space="preserve">The hotel business can reduce its negative effects on the planet by adopting greener </w:t>
      </w:r>
      <w:r w:rsidR="00586E8F" w:rsidRPr="0061538F">
        <w:rPr>
          <w:rFonts w:ascii="Arial" w:hAnsi="Arial" w:cs="Arial"/>
          <w:i w:val="0"/>
          <w:iCs w:val="0"/>
          <w:sz w:val="24"/>
          <w:szCs w:val="24"/>
          <w:lang w:val="en-US"/>
        </w:rPr>
        <w:t>practices</w:t>
      </w:r>
      <w:r w:rsidRPr="0061538F">
        <w:rPr>
          <w:rFonts w:ascii="Arial" w:hAnsi="Arial" w:cs="Arial"/>
          <w:i w:val="0"/>
          <w:iCs w:val="0"/>
          <w:sz w:val="24"/>
          <w:szCs w:val="24"/>
          <w:lang w:val="en-US"/>
        </w:rPr>
        <w:t>, decreasing its waste output, safeguarding the planet's finite resources, and expanding its involvement in recycling initiatives</w:t>
      </w:r>
      <w:r w:rsidR="00586E8F" w:rsidRPr="0061538F">
        <w:rPr>
          <w:rFonts w:ascii="Arial" w:hAnsi="Arial" w:cs="Arial"/>
          <w:i w:val="0"/>
          <w:iCs w:val="0"/>
          <w:sz w:val="24"/>
          <w:szCs w:val="24"/>
          <w:lang w:val="en-US"/>
        </w:rPr>
        <w:t xml:space="preserve"> and examples </w:t>
      </w:r>
      <w:r w:rsidRPr="0061538F">
        <w:rPr>
          <w:rFonts w:ascii="Arial" w:hAnsi="Arial" w:cs="Arial"/>
          <w:i w:val="0"/>
          <w:iCs w:val="0"/>
          <w:sz w:val="24"/>
          <w:szCs w:val="24"/>
          <w:lang w:val="en-US"/>
        </w:rPr>
        <w:t>of ecologically friendly actions that hotels can take include switching to renewable energy, buying energy-efficient appliances, and putting in place mechanisms to reduce water consumption.</w:t>
      </w:r>
    </w:p>
    <w:p w14:paraId="39988D23" w14:textId="77777777" w:rsidR="00A65C75" w:rsidRPr="0061538F" w:rsidRDefault="00A65C75" w:rsidP="0061538F">
      <w:pPr>
        <w:spacing w:line="360" w:lineRule="auto"/>
        <w:jc w:val="both"/>
        <w:rPr>
          <w:rFonts w:ascii="Arial" w:hAnsi="Arial" w:cs="Arial"/>
          <w:i w:val="0"/>
          <w:iCs w:val="0"/>
          <w:sz w:val="24"/>
          <w:szCs w:val="24"/>
          <w:lang w:val="en-US"/>
        </w:rPr>
      </w:pPr>
    </w:p>
    <w:p w14:paraId="7DC03BCD" w14:textId="387878A3" w:rsidR="00A65C75" w:rsidRPr="0061538F" w:rsidRDefault="00A65C75" w:rsidP="0061538F">
      <w:pPr>
        <w:spacing w:line="360" w:lineRule="auto"/>
        <w:jc w:val="both"/>
        <w:rPr>
          <w:rFonts w:ascii="Arial" w:hAnsi="Arial" w:cs="Arial"/>
          <w:i w:val="0"/>
          <w:iCs w:val="0"/>
          <w:sz w:val="24"/>
          <w:szCs w:val="24"/>
          <w:lang w:val="en-US"/>
        </w:rPr>
      </w:pPr>
      <w:r w:rsidRPr="0061538F">
        <w:rPr>
          <w:rFonts w:ascii="Arial" w:hAnsi="Arial" w:cs="Arial"/>
          <w:i w:val="0"/>
          <w:iCs w:val="0"/>
          <w:sz w:val="24"/>
          <w:szCs w:val="24"/>
          <w:lang w:val="en-US"/>
        </w:rPr>
        <w:lastRenderedPageBreak/>
        <w:t xml:space="preserve">Due to heightened public consciousness regarding the importance of environmentally sustainable </w:t>
      </w:r>
      <w:r w:rsidR="00586E8F" w:rsidRPr="0061538F">
        <w:rPr>
          <w:rFonts w:ascii="Arial" w:hAnsi="Arial" w:cs="Arial"/>
          <w:i w:val="0"/>
          <w:iCs w:val="0"/>
          <w:sz w:val="24"/>
          <w:szCs w:val="24"/>
          <w:lang w:val="en-US"/>
        </w:rPr>
        <w:t>practices</w:t>
      </w:r>
      <w:r w:rsidRPr="0061538F">
        <w:rPr>
          <w:rFonts w:ascii="Arial" w:hAnsi="Arial" w:cs="Arial"/>
          <w:i w:val="0"/>
          <w:iCs w:val="0"/>
          <w:sz w:val="24"/>
          <w:szCs w:val="24"/>
          <w:lang w:val="en-US"/>
        </w:rPr>
        <w:t>, several nations have implemented legal frameworks aimed at mitigating carbon emissions and safeguarding the natural world</w:t>
      </w:r>
      <w:r w:rsidR="00586E8F" w:rsidRPr="0061538F">
        <w:rPr>
          <w:rFonts w:ascii="Arial" w:hAnsi="Arial" w:cs="Arial"/>
          <w:i w:val="0"/>
          <w:iCs w:val="0"/>
          <w:sz w:val="24"/>
          <w:szCs w:val="24"/>
          <w:lang w:val="en-US"/>
        </w:rPr>
        <w:t xml:space="preserve"> and the </w:t>
      </w:r>
      <w:r w:rsidRPr="0061538F">
        <w:rPr>
          <w:rFonts w:ascii="Arial" w:hAnsi="Arial" w:cs="Arial"/>
          <w:i w:val="0"/>
          <w:iCs w:val="0"/>
          <w:sz w:val="24"/>
          <w:szCs w:val="24"/>
          <w:lang w:val="en-US"/>
        </w:rPr>
        <w:t xml:space="preserve">acknowledgement of the significance of private sector collaboration in achieving objectives has led to a heightened focus on the hospitality sector by the government. Hotel operators have been urged to adopt sustainable </w:t>
      </w:r>
      <w:r w:rsidR="00586E8F" w:rsidRPr="0061538F">
        <w:rPr>
          <w:rFonts w:ascii="Arial" w:hAnsi="Arial" w:cs="Arial"/>
          <w:i w:val="0"/>
          <w:iCs w:val="0"/>
          <w:sz w:val="24"/>
          <w:szCs w:val="24"/>
          <w:lang w:val="en-US"/>
        </w:rPr>
        <w:t>practices</w:t>
      </w:r>
      <w:r w:rsidRPr="0061538F">
        <w:rPr>
          <w:rFonts w:ascii="Arial" w:hAnsi="Arial" w:cs="Arial"/>
          <w:i w:val="0"/>
          <w:iCs w:val="0"/>
          <w:sz w:val="24"/>
          <w:szCs w:val="24"/>
          <w:lang w:val="en-US"/>
        </w:rPr>
        <w:t xml:space="preserve"> to mitigate the environmental impact of their businesses and attract eco-conscious tourists.</w:t>
      </w:r>
      <w:r w:rsidR="00B21006" w:rsidRPr="0061538F">
        <w:rPr>
          <w:rFonts w:ascii="Arial" w:hAnsi="Arial" w:cs="Arial"/>
          <w:i w:val="0"/>
          <w:iCs w:val="0"/>
          <w:sz w:val="24"/>
          <w:szCs w:val="24"/>
          <w:lang w:val="en-US"/>
        </w:rPr>
        <w:t xml:space="preserve"> (Kim &amp; Wong, 2019)</w:t>
      </w:r>
    </w:p>
    <w:p w14:paraId="52C335E9" w14:textId="77777777" w:rsidR="00A65C75" w:rsidRPr="0061538F" w:rsidRDefault="00A65C75" w:rsidP="0061538F">
      <w:pPr>
        <w:spacing w:line="360" w:lineRule="auto"/>
        <w:jc w:val="both"/>
        <w:rPr>
          <w:rFonts w:ascii="Arial" w:hAnsi="Arial" w:cs="Arial"/>
          <w:i w:val="0"/>
          <w:iCs w:val="0"/>
          <w:sz w:val="24"/>
          <w:szCs w:val="24"/>
          <w:lang w:val="en-US"/>
        </w:rPr>
      </w:pPr>
    </w:p>
    <w:p w14:paraId="1B7D1A66" w14:textId="2CFD01F5" w:rsidR="00A65C75" w:rsidRPr="0061538F" w:rsidRDefault="00A65C75" w:rsidP="0061538F">
      <w:pPr>
        <w:spacing w:line="360" w:lineRule="auto"/>
        <w:jc w:val="both"/>
        <w:rPr>
          <w:rFonts w:ascii="Arial" w:hAnsi="Arial" w:cs="Arial"/>
          <w:i w:val="0"/>
          <w:iCs w:val="0"/>
          <w:sz w:val="24"/>
          <w:szCs w:val="24"/>
          <w:lang w:val="en-US"/>
        </w:rPr>
      </w:pPr>
      <w:r w:rsidRPr="0061538F">
        <w:rPr>
          <w:rFonts w:ascii="Arial" w:hAnsi="Arial" w:cs="Arial"/>
          <w:i w:val="0"/>
          <w:iCs w:val="0"/>
          <w:sz w:val="24"/>
          <w:szCs w:val="24"/>
          <w:lang w:val="en-US"/>
        </w:rPr>
        <w:t xml:space="preserve">Energy efficiency is a recommended environmentally sustainable business </w:t>
      </w:r>
      <w:r w:rsidR="00586E8F" w:rsidRPr="0061538F">
        <w:rPr>
          <w:rFonts w:ascii="Arial" w:hAnsi="Arial" w:cs="Arial"/>
          <w:i w:val="0"/>
          <w:iCs w:val="0"/>
          <w:sz w:val="24"/>
          <w:szCs w:val="24"/>
          <w:lang w:val="en-US"/>
        </w:rPr>
        <w:t>practice</w:t>
      </w:r>
      <w:r w:rsidRPr="0061538F">
        <w:rPr>
          <w:rFonts w:ascii="Arial" w:hAnsi="Arial" w:cs="Arial"/>
          <w:i w:val="0"/>
          <w:iCs w:val="0"/>
          <w:sz w:val="24"/>
          <w:szCs w:val="24"/>
          <w:lang w:val="en-US"/>
        </w:rPr>
        <w:t xml:space="preserve"> that governments strongly encourage hotels to adopt </w:t>
      </w:r>
      <w:proofErr w:type="gramStart"/>
      <w:r w:rsidRPr="0061538F">
        <w:rPr>
          <w:rFonts w:ascii="Arial" w:hAnsi="Arial" w:cs="Arial"/>
          <w:i w:val="0"/>
          <w:iCs w:val="0"/>
          <w:sz w:val="24"/>
          <w:szCs w:val="24"/>
          <w:lang w:val="en-US"/>
        </w:rPr>
        <w:t>in order to</w:t>
      </w:r>
      <w:proofErr w:type="gramEnd"/>
      <w:r w:rsidRPr="0061538F">
        <w:rPr>
          <w:rFonts w:ascii="Arial" w:hAnsi="Arial" w:cs="Arial"/>
          <w:i w:val="0"/>
          <w:iCs w:val="0"/>
          <w:sz w:val="24"/>
          <w:szCs w:val="24"/>
          <w:lang w:val="en-US"/>
        </w:rPr>
        <w:t xml:space="preserve"> promote ecological conservation</w:t>
      </w:r>
      <w:r w:rsidR="00586E8F" w:rsidRPr="0061538F">
        <w:rPr>
          <w:rFonts w:ascii="Arial" w:hAnsi="Arial" w:cs="Arial"/>
          <w:i w:val="0"/>
          <w:iCs w:val="0"/>
          <w:sz w:val="24"/>
          <w:szCs w:val="24"/>
          <w:lang w:val="en-US"/>
        </w:rPr>
        <w:t xml:space="preserve"> while the utilization</w:t>
      </w:r>
      <w:r w:rsidRPr="0061538F">
        <w:rPr>
          <w:rFonts w:ascii="Arial" w:hAnsi="Arial" w:cs="Arial"/>
          <w:i w:val="0"/>
          <w:iCs w:val="0"/>
          <w:sz w:val="24"/>
          <w:szCs w:val="24"/>
          <w:lang w:val="en-US"/>
        </w:rPr>
        <w:t xml:space="preserve"> of sustainable energy sources, such as solar and wind power, in the hospitality industry is widely advocated owing to their carbon-neutral nature and inexhaustible energy supply. Governments frequently provide financial assistance in the form of tax credits, subsidies, and grants in response to such initiatives</w:t>
      </w:r>
      <w:r w:rsidR="00586E8F" w:rsidRPr="0061538F">
        <w:rPr>
          <w:rFonts w:ascii="Arial" w:hAnsi="Arial" w:cs="Arial"/>
          <w:i w:val="0"/>
          <w:iCs w:val="0"/>
          <w:sz w:val="24"/>
          <w:szCs w:val="24"/>
          <w:lang w:val="en-US"/>
        </w:rPr>
        <w:t xml:space="preserve"> and as </w:t>
      </w:r>
      <w:r w:rsidRPr="0061538F">
        <w:rPr>
          <w:rFonts w:ascii="Arial" w:hAnsi="Arial" w:cs="Arial"/>
          <w:i w:val="0"/>
          <w:iCs w:val="0"/>
          <w:sz w:val="24"/>
          <w:szCs w:val="24"/>
          <w:lang w:val="en-US"/>
        </w:rPr>
        <w:t>an illustration, within the United States of America, the federal government offers a tax credit that is commensurate with a maximum of thirty percent of the complete expense incurred in the installation of renewable energy systems in hotels.</w:t>
      </w:r>
      <w:r w:rsidR="00F542E1" w:rsidRPr="0061538F">
        <w:rPr>
          <w:rFonts w:ascii="Arial" w:hAnsi="Arial" w:cs="Arial"/>
          <w:i w:val="0"/>
          <w:iCs w:val="0"/>
          <w:sz w:val="24"/>
          <w:szCs w:val="24"/>
          <w:lang w:val="en-US"/>
        </w:rPr>
        <w:t xml:space="preserve"> (</w:t>
      </w:r>
      <w:r w:rsidR="00F4250A" w:rsidRPr="0061538F">
        <w:rPr>
          <w:rFonts w:ascii="Arial" w:hAnsi="Arial" w:cs="Arial"/>
          <w:i w:val="0"/>
          <w:iCs w:val="0"/>
          <w:sz w:val="24"/>
          <w:szCs w:val="24"/>
          <w:lang w:val="en-US"/>
        </w:rPr>
        <w:t>Kim et al, 2017)</w:t>
      </w:r>
    </w:p>
    <w:p w14:paraId="296A7640" w14:textId="77777777" w:rsidR="00A65C75" w:rsidRPr="0061538F" w:rsidRDefault="00A65C75" w:rsidP="0061538F">
      <w:pPr>
        <w:spacing w:line="360" w:lineRule="auto"/>
        <w:jc w:val="both"/>
        <w:rPr>
          <w:rFonts w:ascii="Arial" w:hAnsi="Arial" w:cs="Arial"/>
          <w:i w:val="0"/>
          <w:iCs w:val="0"/>
          <w:sz w:val="24"/>
          <w:szCs w:val="24"/>
          <w:lang w:val="en-US"/>
        </w:rPr>
      </w:pPr>
    </w:p>
    <w:p w14:paraId="74473BC1" w14:textId="7EF1B95C" w:rsidR="00A65C75" w:rsidRPr="0061538F" w:rsidRDefault="00A65C75" w:rsidP="0061538F">
      <w:pPr>
        <w:spacing w:line="360" w:lineRule="auto"/>
        <w:jc w:val="both"/>
        <w:rPr>
          <w:rFonts w:ascii="Arial" w:hAnsi="Arial" w:cs="Arial"/>
          <w:i w:val="0"/>
          <w:iCs w:val="0"/>
          <w:sz w:val="24"/>
          <w:szCs w:val="24"/>
          <w:lang w:val="en-US"/>
        </w:rPr>
      </w:pPr>
      <w:r w:rsidRPr="0061538F">
        <w:rPr>
          <w:rFonts w:ascii="Arial" w:hAnsi="Arial" w:cs="Arial"/>
          <w:i w:val="0"/>
          <w:iCs w:val="0"/>
          <w:sz w:val="24"/>
          <w:szCs w:val="24"/>
          <w:lang w:val="en-US"/>
        </w:rPr>
        <w:t xml:space="preserve">Governments can </w:t>
      </w:r>
      <w:proofErr w:type="gramStart"/>
      <w:r w:rsidRPr="0061538F">
        <w:rPr>
          <w:rFonts w:ascii="Arial" w:hAnsi="Arial" w:cs="Arial"/>
          <w:i w:val="0"/>
          <w:iCs w:val="0"/>
          <w:sz w:val="24"/>
          <w:szCs w:val="24"/>
          <w:lang w:val="en-US"/>
        </w:rPr>
        <w:t>provide assistance to</w:t>
      </w:r>
      <w:proofErr w:type="gramEnd"/>
      <w:r w:rsidRPr="0061538F">
        <w:rPr>
          <w:rFonts w:ascii="Arial" w:hAnsi="Arial" w:cs="Arial"/>
          <w:i w:val="0"/>
          <w:iCs w:val="0"/>
          <w:sz w:val="24"/>
          <w:szCs w:val="24"/>
          <w:lang w:val="en-US"/>
        </w:rPr>
        <w:t xml:space="preserve"> eco-friendly hotel </w:t>
      </w:r>
      <w:r w:rsidR="00591B2A" w:rsidRPr="0061538F">
        <w:rPr>
          <w:rFonts w:ascii="Arial" w:hAnsi="Arial" w:cs="Arial"/>
          <w:i w:val="0"/>
          <w:iCs w:val="0"/>
          <w:sz w:val="24"/>
          <w:szCs w:val="24"/>
          <w:lang w:val="en-US"/>
        </w:rPr>
        <w:t>practices</w:t>
      </w:r>
      <w:r w:rsidRPr="0061538F">
        <w:rPr>
          <w:rFonts w:ascii="Arial" w:hAnsi="Arial" w:cs="Arial"/>
          <w:i w:val="0"/>
          <w:iCs w:val="0"/>
          <w:sz w:val="24"/>
          <w:szCs w:val="24"/>
          <w:lang w:val="en-US"/>
        </w:rPr>
        <w:t xml:space="preserve"> by implementing and enforcing laws pertaining to waste management</w:t>
      </w:r>
      <w:r w:rsidR="00591B2A" w:rsidRPr="0061538F">
        <w:rPr>
          <w:rFonts w:ascii="Arial" w:hAnsi="Arial" w:cs="Arial"/>
          <w:i w:val="0"/>
          <w:iCs w:val="0"/>
          <w:sz w:val="24"/>
          <w:szCs w:val="24"/>
          <w:lang w:val="en-US"/>
        </w:rPr>
        <w:t xml:space="preserve"> and numerous </w:t>
      </w:r>
      <w:r w:rsidRPr="0061538F">
        <w:rPr>
          <w:rFonts w:ascii="Arial" w:hAnsi="Arial" w:cs="Arial"/>
          <w:i w:val="0"/>
          <w:iCs w:val="0"/>
          <w:sz w:val="24"/>
          <w:szCs w:val="24"/>
          <w:lang w:val="en-US"/>
        </w:rPr>
        <w:t xml:space="preserve">countries have implemented regulations mandating hotels to adhere to environmentally conscious waste management </w:t>
      </w:r>
      <w:r w:rsidR="00591B2A" w:rsidRPr="0061538F">
        <w:rPr>
          <w:rFonts w:ascii="Arial" w:hAnsi="Arial" w:cs="Arial"/>
          <w:i w:val="0"/>
          <w:iCs w:val="0"/>
          <w:sz w:val="24"/>
          <w:szCs w:val="24"/>
          <w:lang w:val="en-US"/>
        </w:rPr>
        <w:t>practices</w:t>
      </w:r>
      <w:r w:rsidRPr="0061538F">
        <w:rPr>
          <w:rFonts w:ascii="Arial" w:hAnsi="Arial" w:cs="Arial"/>
          <w:i w:val="0"/>
          <w:iCs w:val="0"/>
          <w:sz w:val="24"/>
          <w:szCs w:val="24"/>
          <w:lang w:val="en-US"/>
        </w:rPr>
        <w:t>, such as recycling and composting. Governments can incentivize hotels to reduce waste and divert resources from landfills by offering grants or subsidies for waste reduction initiative</w:t>
      </w:r>
      <w:r w:rsidR="00591B2A" w:rsidRPr="0061538F">
        <w:rPr>
          <w:rFonts w:ascii="Arial" w:hAnsi="Arial" w:cs="Arial"/>
          <w:i w:val="0"/>
          <w:iCs w:val="0"/>
          <w:sz w:val="24"/>
          <w:szCs w:val="24"/>
          <w:lang w:val="en-US"/>
        </w:rPr>
        <w:t xml:space="preserve">s but </w:t>
      </w:r>
      <w:r w:rsidR="00D61FA3" w:rsidRPr="0061538F">
        <w:rPr>
          <w:rFonts w:ascii="Arial" w:hAnsi="Arial" w:cs="Arial"/>
          <w:i w:val="0"/>
          <w:iCs w:val="0"/>
          <w:sz w:val="24"/>
          <w:szCs w:val="24"/>
          <w:lang w:val="en-US"/>
        </w:rPr>
        <w:t>consequently,</w:t>
      </w:r>
      <w:r w:rsidRPr="0061538F">
        <w:rPr>
          <w:rFonts w:ascii="Arial" w:hAnsi="Arial" w:cs="Arial"/>
          <w:i w:val="0"/>
          <w:iCs w:val="0"/>
          <w:sz w:val="24"/>
          <w:szCs w:val="24"/>
          <w:lang w:val="en-US"/>
        </w:rPr>
        <w:t xml:space="preserve"> this can have a positive impact on the natural surroundings. The </w:t>
      </w:r>
      <w:r w:rsidR="00591B2A" w:rsidRPr="0061538F">
        <w:rPr>
          <w:rFonts w:ascii="Arial" w:hAnsi="Arial" w:cs="Arial"/>
          <w:i w:val="0"/>
          <w:iCs w:val="0"/>
          <w:sz w:val="24"/>
          <w:szCs w:val="24"/>
          <w:lang w:val="en-US"/>
        </w:rPr>
        <w:t>utilization</w:t>
      </w:r>
      <w:r w:rsidRPr="0061538F">
        <w:rPr>
          <w:rFonts w:ascii="Arial" w:hAnsi="Arial" w:cs="Arial"/>
          <w:i w:val="0"/>
          <w:iCs w:val="0"/>
          <w:sz w:val="24"/>
          <w:szCs w:val="24"/>
          <w:lang w:val="en-US"/>
        </w:rPr>
        <w:t xml:space="preserve"> of cleaning products in hotels may have adverse effects on both the environment and the well-being of guests</w:t>
      </w:r>
      <w:r w:rsidR="00591B2A" w:rsidRPr="0061538F">
        <w:rPr>
          <w:rFonts w:ascii="Arial" w:hAnsi="Arial" w:cs="Arial"/>
          <w:i w:val="0"/>
          <w:iCs w:val="0"/>
          <w:sz w:val="24"/>
          <w:szCs w:val="24"/>
          <w:lang w:val="en-US"/>
        </w:rPr>
        <w:t xml:space="preserve"> </w:t>
      </w:r>
      <w:r w:rsidR="00D61FA3">
        <w:rPr>
          <w:rFonts w:ascii="Arial" w:hAnsi="Arial" w:cs="Arial"/>
          <w:i w:val="0"/>
          <w:iCs w:val="0"/>
          <w:sz w:val="24"/>
          <w:szCs w:val="24"/>
          <w:lang w:val="en-US"/>
        </w:rPr>
        <w:t>w</w:t>
      </w:r>
      <w:r w:rsidR="00591B2A" w:rsidRPr="0061538F">
        <w:rPr>
          <w:rFonts w:ascii="Arial" w:hAnsi="Arial" w:cs="Arial"/>
          <w:i w:val="0"/>
          <w:iCs w:val="0"/>
          <w:sz w:val="24"/>
          <w:szCs w:val="24"/>
          <w:lang w:val="en-US"/>
        </w:rPr>
        <w:t xml:space="preserve">hile </w:t>
      </w:r>
      <w:r w:rsidR="00D61FA3" w:rsidRPr="0061538F">
        <w:rPr>
          <w:rFonts w:ascii="Arial" w:hAnsi="Arial" w:cs="Arial"/>
          <w:i w:val="0"/>
          <w:iCs w:val="0"/>
          <w:sz w:val="24"/>
          <w:szCs w:val="24"/>
          <w:lang w:val="en-US"/>
        </w:rPr>
        <w:t>therefore,</w:t>
      </w:r>
      <w:r w:rsidRPr="0061538F">
        <w:rPr>
          <w:rFonts w:ascii="Arial" w:hAnsi="Arial" w:cs="Arial"/>
          <w:i w:val="0"/>
          <w:iCs w:val="0"/>
          <w:sz w:val="24"/>
          <w:szCs w:val="24"/>
          <w:lang w:val="en-US"/>
        </w:rPr>
        <w:t xml:space="preserve"> it is highly recommended that hotels opt for eco-friendly cleaning supplies.</w:t>
      </w:r>
      <w:r w:rsidR="004B03F8" w:rsidRPr="0061538F">
        <w:rPr>
          <w:rFonts w:ascii="Arial" w:hAnsi="Arial" w:cs="Arial"/>
          <w:i w:val="0"/>
          <w:iCs w:val="0"/>
          <w:sz w:val="24"/>
          <w:szCs w:val="24"/>
          <w:lang w:val="en-US"/>
        </w:rPr>
        <w:t xml:space="preserve"> (Bramwell &amp; Lane, 2016)</w:t>
      </w:r>
    </w:p>
    <w:p w14:paraId="6BCC5864" w14:textId="77777777" w:rsidR="00A65C75" w:rsidRPr="0061538F" w:rsidRDefault="00A65C75" w:rsidP="0061538F">
      <w:pPr>
        <w:spacing w:line="360" w:lineRule="auto"/>
        <w:jc w:val="both"/>
        <w:rPr>
          <w:rFonts w:ascii="Arial" w:hAnsi="Arial" w:cs="Arial"/>
          <w:i w:val="0"/>
          <w:iCs w:val="0"/>
          <w:sz w:val="24"/>
          <w:szCs w:val="24"/>
          <w:lang w:val="en-US"/>
        </w:rPr>
      </w:pPr>
    </w:p>
    <w:p w14:paraId="1967E925" w14:textId="2307722A" w:rsidR="00A65C75" w:rsidRPr="0061538F" w:rsidRDefault="00A65C75" w:rsidP="0061538F">
      <w:pPr>
        <w:spacing w:line="360" w:lineRule="auto"/>
        <w:jc w:val="both"/>
        <w:rPr>
          <w:rFonts w:ascii="Arial" w:hAnsi="Arial" w:cs="Arial"/>
          <w:i w:val="0"/>
          <w:iCs w:val="0"/>
          <w:sz w:val="24"/>
          <w:szCs w:val="24"/>
          <w:lang w:val="en-US"/>
        </w:rPr>
      </w:pPr>
      <w:r w:rsidRPr="0061538F">
        <w:rPr>
          <w:rFonts w:ascii="Arial" w:hAnsi="Arial" w:cs="Arial"/>
          <w:i w:val="0"/>
          <w:iCs w:val="0"/>
          <w:sz w:val="24"/>
          <w:szCs w:val="24"/>
          <w:lang w:val="en-US"/>
        </w:rPr>
        <w:lastRenderedPageBreak/>
        <w:t xml:space="preserve">The hotel industry is facing mounting pressure to adopt environmentally sustainable </w:t>
      </w:r>
      <w:r w:rsidR="00591B2A" w:rsidRPr="0061538F">
        <w:rPr>
          <w:rFonts w:ascii="Arial" w:hAnsi="Arial" w:cs="Arial"/>
          <w:i w:val="0"/>
          <w:iCs w:val="0"/>
          <w:sz w:val="24"/>
          <w:szCs w:val="24"/>
          <w:lang w:val="en-US"/>
        </w:rPr>
        <w:t>practices</w:t>
      </w:r>
      <w:r w:rsidRPr="0061538F">
        <w:rPr>
          <w:rFonts w:ascii="Arial" w:hAnsi="Arial" w:cs="Arial"/>
          <w:i w:val="0"/>
          <w:iCs w:val="0"/>
          <w:sz w:val="24"/>
          <w:szCs w:val="24"/>
          <w:lang w:val="en-US"/>
        </w:rPr>
        <w:t xml:space="preserve"> due to both government mandates and intense market competition</w:t>
      </w:r>
      <w:r w:rsidR="00591B2A" w:rsidRPr="0061538F">
        <w:rPr>
          <w:rFonts w:ascii="Arial" w:hAnsi="Arial" w:cs="Arial"/>
          <w:i w:val="0"/>
          <w:iCs w:val="0"/>
          <w:sz w:val="24"/>
          <w:szCs w:val="24"/>
          <w:lang w:val="en-US"/>
        </w:rPr>
        <w:t xml:space="preserve"> and the </w:t>
      </w:r>
      <w:r w:rsidRPr="0061538F">
        <w:rPr>
          <w:rFonts w:ascii="Arial" w:hAnsi="Arial" w:cs="Arial"/>
          <w:i w:val="0"/>
          <w:iCs w:val="0"/>
          <w:sz w:val="24"/>
          <w:szCs w:val="24"/>
          <w:lang w:val="en-US"/>
        </w:rPr>
        <w:t xml:space="preserve">adoption of sustainable </w:t>
      </w:r>
      <w:r w:rsidR="00591B2A" w:rsidRPr="0061538F">
        <w:rPr>
          <w:rFonts w:ascii="Arial" w:hAnsi="Arial" w:cs="Arial"/>
          <w:i w:val="0"/>
          <w:iCs w:val="0"/>
          <w:sz w:val="24"/>
          <w:szCs w:val="24"/>
          <w:lang w:val="en-US"/>
        </w:rPr>
        <w:t>practices</w:t>
      </w:r>
      <w:r w:rsidRPr="0061538F">
        <w:rPr>
          <w:rFonts w:ascii="Arial" w:hAnsi="Arial" w:cs="Arial"/>
          <w:i w:val="0"/>
          <w:iCs w:val="0"/>
          <w:sz w:val="24"/>
          <w:szCs w:val="24"/>
          <w:lang w:val="en-US"/>
        </w:rPr>
        <w:t xml:space="preserve"> by hotels has become imperative to retain and appeal to environmentally conscious customers. There is an increasing trend among consumers to demonstrate a heightened concern for environmental responsibility in various domains, such as travel and lodging selections, among other instances</w:t>
      </w:r>
      <w:r w:rsidR="005478FB" w:rsidRPr="0061538F">
        <w:rPr>
          <w:rFonts w:ascii="Arial" w:hAnsi="Arial" w:cs="Arial"/>
          <w:i w:val="0"/>
          <w:iCs w:val="0"/>
          <w:sz w:val="24"/>
          <w:szCs w:val="24"/>
          <w:lang w:val="en-US"/>
        </w:rPr>
        <w:t xml:space="preserve"> so, contemporary travelers</w:t>
      </w:r>
      <w:r w:rsidRPr="0061538F">
        <w:rPr>
          <w:rFonts w:ascii="Arial" w:hAnsi="Arial" w:cs="Arial"/>
          <w:i w:val="0"/>
          <w:iCs w:val="0"/>
          <w:sz w:val="24"/>
          <w:szCs w:val="24"/>
          <w:lang w:val="en-US"/>
        </w:rPr>
        <w:t xml:space="preserve"> who </w:t>
      </w:r>
      <w:r w:rsidR="005478FB" w:rsidRPr="0061538F">
        <w:rPr>
          <w:rFonts w:ascii="Arial" w:hAnsi="Arial" w:cs="Arial"/>
          <w:i w:val="0"/>
          <w:iCs w:val="0"/>
          <w:sz w:val="24"/>
          <w:szCs w:val="24"/>
          <w:lang w:val="en-US"/>
        </w:rPr>
        <w:t>prioritize</w:t>
      </w:r>
      <w:r w:rsidRPr="0061538F">
        <w:rPr>
          <w:rFonts w:ascii="Arial" w:hAnsi="Arial" w:cs="Arial"/>
          <w:i w:val="0"/>
          <w:iCs w:val="0"/>
          <w:sz w:val="24"/>
          <w:szCs w:val="24"/>
          <w:lang w:val="en-US"/>
        </w:rPr>
        <w:t xml:space="preserve"> environmental sustainability proactively anticipate and demand ecologically responsible </w:t>
      </w:r>
      <w:r w:rsidR="005478FB" w:rsidRPr="0061538F">
        <w:rPr>
          <w:rFonts w:ascii="Arial" w:hAnsi="Arial" w:cs="Arial"/>
          <w:i w:val="0"/>
          <w:iCs w:val="0"/>
          <w:sz w:val="24"/>
          <w:szCs w:val="24"/>
          <w:lang w:val="en-US"/>
        </w:rPr>
        <w:t>practices</w:t>
      </w:r>
      <w:r w:rsidRPr="0061538F">
        <w:rPr>
          <w:rFonts w:ascii="Arial" w:hAnsi="Arial" w:cs="Arial"/>
          <w:i w:val="0"/>
          <w:iCs w:val="0"/>
          <w:sz w:val="24"/>
          <w:szCs w:val="24"/>
          <w:lang w:val="en-US"/>
        </w:rPr>
        <w:t xml:space="preserve"> at their travel destinations.</w:t>
      </w:r>
      <w:r w:rsidR="005C64E1" w:rsidRPr="0061538F">
        <w:rPr>
          <w:rFonts w:ascii="Arial" w:hAnsi="Arial" w:cs="Arial"/>
          <w:i w:val="0"/>
          <w:iCs w:val="0"/>
          <w:sz w:val="24"/>
          <w:szCs w:val="24"/>
          <w:lang w:val="en-US"/>
        </w:rPr>
        <w:t xml:space="preserve"> (O’Neill &amp; Mattie’s, 2016)</w:t>
      </w:r>
    </w:p>
    <w:p w14:paraId="4267EAD0" w14:textId="77777777" w:rsidR="00A65C75" w:rsidRPr="0061538F" w:rsidRDefault="00A65C75" w:rsidP="0061538F">
      <w:pPr>
        <w:spacing w:line="360" w:lineRule="auto"/>
        <w:jc w:val="both"/>
        <w:rPr>
          <w:rFonts w:ascii="Arial" w:hAnsi="Arial" w:cs="Arial"/>
          <w:i w:val="0"/>
          <w:iCs w:val="0"/>
          <w:sz w:val="24"/>
          <w:szCs w:val="24"/>
          <w:lang w:val="en-US"/>
        </w:rPr>
      </w:pPr>
    </w:p>
    <w:p w14:paraId="27A7F426" w14:textId="4A8262DF" w:rsidR="00A65C75" w:rsidRPr="0061538F" w:rsidRDefault="00A65C75" w:rsidP="0061538F">
      <w:pPr>
        <w:spacing w:line="360" w:lineRule="auto"/>
        <w:jc w:val="both"/>
        <w:rPr>
          <w:rFonts w:ascii="Arial" w:hAnsi="Arial" w:cs="Arial"/>
          <w:i w:val="0"/>
          <w:iCs w:val="0"/>
          <w:sz w:val="24"/>
          <w:szCs w:val="24"/>
          <w:lang w:val="en-US"/>
        </w:rPr>
      </w:pPr>
      <w:r w:rsidRPr="0061538F">
        <w:rPr>
          <w:rFonts w:ascii="Arial" w:hAnsi="Arial" w:cs="Arial"/>
          <w:i w:val="0"/>
          <w:iCs w:val="0"/>
          <w:sz w:val="24"/>
          <w:szCs w:val="24"/>
          <w:lang w:val="en-US"/>
        </w:rPr>
        <w:t xml:space="preserve">Tourists who are environmentally aware and </w:t>
      </w:r>
      <w:r w:rsidR="005478FB" w:rsidRPr="0061538F">
        <w:rPr>
          <w:rFonts w:ascii="Arial" w:hAnsi="Arial" w:cs="Arial"/>
          <w:i w:val="0"/>
          <w:iCs w:val="0"/>
          <w:sz w:val="24"/>
          <w:szCs w:val="24"/>
          <w:lang w:val="en-US"/>
        </w:rPr>
        <w:t>priorities</w:t>
      </w:r>
      <w:r w:rsidRPr="0061538F">
        <w:rPr>
          <w:rFonts w:ascii="Arial" w:hAnsi="Arial" w:cs="Arial"/>
          <w:i w:val="0"/>
          <w:iCs w:val="0"/>
          <w:sz w:val="24"/>
          <w:szCs w:val="24"/>
          <w:lang w:val="en-US"/>
        </w:rPr>
        <w:t xml:space="preserve"> sustainability are more inclined to opt for lodging establishments that </w:t>
      </w:r>
      <w:r w:rsidR="005478FB" w:rsidRPr="0061538F">
        <w:rPr>
          <w:rFonts w:ascii="Arial" w:hAnsi="Arial" w:cs="Arial"/>
          <w:i w:val="0"/>
          <w:iCs w:val="0"/>
          <w:sz w:val="24"/>
          <w:szCs w:val="24"/>
          <w:lang w:val="en-US"/>
        </w:rPr>
        <w:t>priorities</w:t>
      </w:r>
      <w:r w:rsidRPr="0061538F">
        <w:rPr>
          <w:rFonts w:ascii="Arial" w:hAnsi="Arial" w:cs="Arial"/>
          <w:i w:val="0"/>
          <w:iCs w:val="0"/>
          <w:sz w:val="24"/>
          <w:szCs w:val="24"/>
          <w:lang w:val="en-US"/>
        </w:rPr>
        <w:t xml:space="preserve"> sustainable </w:t>
      </w:r>
      <w:r w:rsidR="005478FB" w:rsidRPr="0061538F">
        <w:rPr>
          <w:rFonts w:ascii="Arial" w:hAnsi="Arial" w:cs="Arial"/>
          <w:i w:val="0"/>
          <w:iCs w:val="0"/>
          <w:sz w:val="24"/>
          <w:szCs w:val="24"/>
          <w:lang w:val="en-US"/>
        </w:rPr>
        <w:t xml:space="preserve">practices and hotels </w:t>
      </w:r>
      <w:r w:rsidRPr="0061538F">
        <w:rPr>
          <w:rFonts w:ascii="Arial" w:hAnsi="Arial" w:cs="Arial"/>
          <w:i w:val="0"/>
          <w:iCs w:val="0"/>
          <w:sz w:val="24"/>
          <w:szCs w:val="24"/>
          <w:lang w:val="en-US"/>
        </w:rPr>
        <w:t xml:space="preserve">that </w:t>
      </w:r>
      <w:r w:rsidR="005478FB" w:rsidRPr="0061538F">
        <w:rPr>
          <w:rFonts w:ascii="Arial" w:hAnsi="Arial" w:cs="Arial"/>
          <w:i w:val="0"/>
          <w:iCs w:val="0"/>
          <w:sz w:val="24"/>
          <w:szCs w:val="24"/>
          <w:lang w:val="en-US"/>
        </w:rPr>
        <w:t>priorities</w:t>
      </w:r>
      <w:r w:rsidRPr="0061538F">
        <w:rPr>
          <w:rFonts w:ascii="Arial" w:hAnsi="Arial" w:cs="Arial"/>
          <w:i w:val="0"/>
          <w:iCs w:val="0"/>
          <w:sz w:val="24"/>
          <w:szCs w:val="24"/>
          <w:lang w:val="en-US"/>
        </w:rPr>
        <w:t xml:space="preserve"> eco-friendliness often experience a competitive advantage over other comparable establishments due to their environmentally conscious </w:t>
      </w:r>
      <w:r w:rsidR="005478FB" w:rsidRPr="0061538F">
        <w:rPr>
          <w:rFonts w:ascii="Arial" w:hAnsi="Arial" w:cs="Arial"/>
          <w:i w:val="0"/>
          <w:iCs w:val="0"/>
          <w:sz w:val="24"/>
          <w:szCs w:val="24"/>
          <w:lang w:val="en-US"/>
        </w:rPr>
        <w:t>practices</w:t>
      </w:r>
      <w:r w:rsidRPr="0061538F">
        <w:rPr>
          <w:rFonts w:ascii="Arial" w:hAnsi="Arial" w:cs="Arial"/>
          <w:i w:val="0"/>
          <w:iCs w:val="0"/>
          <w:sz w:val="24"/>
          <w:szCs w:val="24"/>
          <w:lang w:val="en-US"/>
        </w:rPr>
        <w:t xml:space="preserve">. Hotels that are proactively engaged in mitigating their adverse effects on the surrounding ecosystem and </w:t>
      </w:r>
      <w:r w:rsidR="005478FB" w:rsidRPr="0061538F">
        <w:rPr>
          <w:rFonts w:ascii="Arial" w:hAnsi="Arial" w:cs="Arial"/>
          <w:i w:val="0"/>
          <w:iCs w:val="0"/>
          <w:sz w:val="24"/>
          <w:szCs w:val="24"/>
          <w:lang w:val="en-US"/>
        </w:rPr>
        <w:t>minimizing</w:t>
      </w:r>
      <w:r w:rsidRPr="0061538F">
        <w:rPr>
          <w:rFonts w:ascii="Arial" w:hAnsi="Arial" w:cs="Arial"/>
          <w:i w:val="0"/>
          <w:iCs w:val="0"/>
          <w:sz w:val="24"/>
          <w:szCs w:val="24"/>
          <w:lang w:val="en-US"/>
        </w:rPr>
        <w:t xml:space="preserve"> their overall carbon emissions are more likely to appeal to patrons who exhibit a heightened awareness of environmental issues.</w:t>
      </w:r>
      <w:r w:rsidR="00F4250A" w:rsidRPr="0061538F">
        <w:rPr>
          <w:rFonts w:ascii="Arial" w:hAnsi="Arial" w:cs="Arial"/>
          <w:i w:val="0"/>
          <w:iCs w:val="0"/>
          <w:sz w:val="24"/>
          <w:szCs w:val="24"/>
          <w:lang w:val="en-US"/>
        </w:rPr>
        <w:t xml:space="preserve"> (</w:t>
      </w:r>
      <w:r w:rsidR="00816D11" w:rsidRPr="0061538F">
        <w:rPr>
          <w:rFonts w:ascii="Arial" w:hAnsi="Arial" w:cs="Arial"/>
          <w:i w:val="0"/>
          <w:iCs w:val="0"/>
          <w:sz w:val="24"/>
          <w:szCs w:val="24"/>
          <w:lang w:val="en-US"/>
        </w:rPr>
        <w:t>Hsu &amp; Hu, 2013)</w:t>
      </w:r>
    </w:p>
    <w:p w14:paraId="714E0D53" w14:textId="77777777" w:rsidR="00A65C75" w:rsidRPr="0061538F" w:rsidRDefault="00A65C75" w:rsidP="0061538F">
      <w:pPr>
        <w:spacing w:line="360" w:lineRule="auto"/>
        <w:jc w:val="both"/>
        <w:rPr>
          <w:rFonts w:ascii="Arial" w:hAnsi="Arial" w:cs="Arial"/>
          <w:i w:val="0"/>
          <w:iCs w:val="0"/>
          <w:sz w:val="24"/>
          <w:szCs w:val="24"/>
          <w:lang w:val="en-US"/>
        </w:rPr>
      </w:pPr>
    </w:p>
    <w:p w14:paraId="5A6219D8" w14:textId="6C094BCB" w:rsidR="00A65C75" w:rsidRPr="0061538F" w:rsidRDefault="00A65C75" w:rsidP="0061538F">
      <w:pPr>
        <w:spacing w:line="360" w:lineRule="auto"/>
        <w:jc w:val="both"/>
        <w:rPr>
          <w:rFonts w:ascii="Arial" w:hAnsi="Arial" w:cs="Arial"/>
          <w:i w:val="0"/>
          <w:iCs w:val="0"/>
          <w:sz w:val="24"/>
          <w:szCs w:val="24"/>
          <w:lang w:val="en-US"/>
        </w:rPr>
      </w:pPr>
      <w:r w:rsidRPr="0061538F">
        <w:rPr>
          <w:rFonts w:ascii="Arial" w:hAnsi="Arial" w:cs="Arial"/>
          <w:i w:val="0"/>
          <w:iCs w:val="0"/>
          <w:sz w:val="24"/>
          <w:szCs w:val="24"/>
          <w:lang w:val="en-US"/>
        </w:rPr>
        <w:t xml:space="preserve">Furthermore, lodging establishments that have implemented eco-friendly </w:t>
      </w:r>
      <w:r w:rsidR="005478FB" w:rsidRPr="0061538F">
        <w:rPr>
          <w:rFonts w:ascii="Arial" w:hAnsi="Arial" w:cs="Arial"/>
          <w:i w:val="0"/>
          <w:iCs w:val="0"/>
          <w:sz w:val="24"/>
          <w:szCs w:val="24"/>
          <w:lang w:val="en-US"/>
        </w:rPr>
        <w:t>practices</w:t>
      </w:r>
      <w:r w:rsidRPr="0061538F">
        <w:rPr>
          <w:rFonts w:ascii="Arial" w:hAnsi="Arial" w:cs="Arial"/>
          <w:i w:val="0"/>
          <w:iCs w:val="0"/>
          <w:sz w:val="24"/>
          <w:szCs w:val="24"/>
          <w:lang w:val="en-US"/>
        </w:rPr>
        <w:t xml:space="preserve"> have reported reduced operational expenses</w:t>
      </w:r>
      <w:r w:rsidR="005478FB" w:rsidRPr="0061538F">
        <w:rPr>
          <w:rFonts w:ascii="Arial" w:hAnsi="Arial" w:cs="Arial"/>
          <w:i w:val="0"/>
          <w:iCs w:val="0"/>
          <w:sz w:val="24"/>
          <w:szCs w:val="24"/>
          <w:lang w:val="en-US"/>
        </w:rPr>
        <w:t xml:space="preserve"> while by </w:t>
      </w:r>
      <w:r w:rsidRPr="0061538F">
        <w:rPr>
          <w:rFonts w:ascii="Arial" w:hAnsi="Arial" w:cs="Arial"/>
          <w:i w:val="0"/>
          <w:iCs w:val="0"/>
          <w:sz w:val="24"/>
          <w:szCs w:val="24"/>
          <w:lang w:val="en-US"/>
        </w:rPr>
        <w:t xml:space="preserve">implementing energy-efficient technologies and adopting environmentally responsible waste management </w:t>
      </w:r>
      <w:r w:rsidR="005478FB" w:rsidRPr="0061538F">
        <w:rPr>
          <w:rFonts w:ascii="Arial" w:hAnsi="Arial" w:cs="Arial"/>
          <w:i w:val="0"/>
          <w:iCs w:val="0"/>
          <w:sz w:val="24"/>
          <w:szCs w:val="24"/>
          <w:lang w:val="en-US"/>
        </w:rPr>
        <w:t>practices</w:t>
      </w:r>
      <w:r w:rsidRPr="0061538F">
        <w:rPr>
          <w:rFonts w:ascii="Arial" w:hAnsi="Arial" w:cs="Arial"/>
          <w:i w:val="0"/>
          <w:iCs w:val="0"/>
          <w:sz w:val="24"/>
          <w:szCs w:val="24"/>
          <w:lang w:val="en-US"/>
        </w:rPr>
        <w:t>, it is possible to achieve cost savings on power bills, waste disposal, and routine maintenance. The replacement of incandescent lighting with LED lighting can lead to substantial savings for businesses, such as hotels, in terms of annual energy costs, with reductions of up to 80 percent being achievable.</w:t>
      </w:r>
      <w:r w:rsidR="007A6669" w:rsidRPr="0061538F">
        <w:rPr>
          <w:rFonts w:ascii="Arial" w:hAnsi="Arial" w:cs="Arial"/>
          <w:i w:val="0"/>
          <w:iCs w:val="0"/>
          <w:sz w:val="24"/>
          <w:szCs w:val="24"/>
          <w:lang w:val="en-US"/>
        </w:rPr>
        <w:t xml:space="preserve"> </w:t>
      </w:r>
      <w:r w:rsidR="00A74F82" w:rsidRPr="0061538F">
        <w:rPr>
          <w:rFonts w:ascii="Arial" w:hAnsi="Arial" w:cs="Arial"/>
          <w:i w:val="0"/>
          <w:iCs w:val="0"/>
          <w:sz w:val="24"/>
          <w:szCs w:val="24"/>
          <w:lang w:val="en-US"/>
        </w:rPr>
        <w:t>(</w:t>
      </w:r>
      <w:r w:rsidR="00E05FFA" w:rsidRPr="0061538F">
        <w:rPr>
          <w:rFonts w:ascii="Arial" w:hAnsi="Arial" w:cs="Arial"/>
          <w:i w:val="0"/>
          <w:iCs w:val="0"/>
          <w:sz w:val="24"/>
          <w:szCs w:val="24"/>
          <w:lang w:val="en-US"/>
        </w:rPr>
        <w:t>Sparks &amp; Pan, 2010)</w:t>
      </w:r>
    </w:p>
    <w:p w14:paraId="79B34867" w14:textId="77777777" w:rsidR="00A65C75" w:rsidRPr="0061538F" w:rsidRDefault="00A65C75" w:rsidP="0061538F">
      <w:pPr>
        <w:spacing w:line="360" w:lineRule="auto"/>
        <w:jc w:val="both"/>
        <w:rPr>
          <w:rFonts w:ascii="Arial" w:hAnsi="Arial" w:cs="Arial"/>
          <w:i w:val="0"/>
          <w:iCs w:val="0"/>
          <w:sz w:val="24"/>
          <w:szCs w:val="24"/>
          <w:lang w:val="en-US"/>
        </w:rPr>
      </w:pPr>
    </w:p>
    <w:p w14:paraId="7C657BC9" w14:textId="361B1A1C" w:rsidR="0072083D" w:rsidRDefault="0072083D" w:rsidP="0061538F">
      <w:pPr>
        <w:spacing w:line="360" w:lineRule="auto"/>
        <w:jc w:val="both"/>
        <w:rPr>
          <w:rFonts w:ascii="Arial" w:hAnsi="Arial" w:cs="Arial"/>
          <w:i w:val="0"/>
          <w:iCs w:val="0"/>
          <w:sz w:val="24"/>
          <w:szCs w:val="24"/>
          <w:lang w:val="en-US"/>
        </w:rPr>
      </w:pPr>
      <w:r w:rsidRPr="0061538F">
        <w:rPr>
          <w:rFonts w:ascii="Arial" w:hAnsi="Arial" w:cs="Arial"/>
          <w:i w:val="0"/>
          <w:iCs w:val="0"/>
          <w:sz w:val="24"/>
          <w:szCs w:val="24"/>
          <w:lang w:val="en-US"/>
        </w:rPr>
        <w:t>Commonly, "Corporate Social Responsibility" (CSR) refers to a company's obligation to respond to the wants and requirements of its operating community and environment</w:t>
      </w:r>
      <w:r w:rsidR="009C2949" w:rsidRPr="0061538F">
        <w:rPr>
          <w:rFonts w:ascii="Arial" w:hAnsi="Arial" w:cs="Arial"/>
          <w:i w:val="0"/>
          <w:iCs w:val="0"/>
          <w:sz w:val="24"/>
          <w:szCs w:val="24"/>
          <w:lang w:val="en-US"/>
        </w:rPr>
        <w:t xml:space="preserve"> and </w:t>
      </w:r>
      <w:r w:rsidR="009C2949" w:rsidRPr="0061538F">
        <w:rPr>
          <w:rFonts w:ascii="Arial" w:hAnsi="Arial" w:cs="Arial"/>
          <w:i w:val="0"/>
          <w:iCs w:val="0"/>
          <w:sz w:val="24"/>
          <w:szCs w:val="24"/>
          <w:lang w:val="en-US"/>
        </w:rPr>
        <w:lastRenderedPageBreak/>
        <w:t xml:space="preserve">the </w:t>
      </w:r>
      <w:r w:rsidRPr="0061538F">
        <w:rPr>
          <w:rFonts w:ascii="Arial" w:hAnsi="Arial" w:cs="Arial"/>
          <w:i w:val="0"/>
          <w:iCs w:val="0"/>
          <w:sz w:val="24"/>
          <w:szCs w:val="24"/>
          <w:lang w:val="en-US"/>
        </w:rPr>
        <w:t xml:space="preserve">hospitality industry relies significantly on corporate social responsibility (CSR) for its sustainability. </w:t>
      </w:r>
      <w:r w:rsidR="002F7218">
        <w:rPr>
          <w:rFonts w:ascii="Arial" w:hAnsi="Arial" w:cs="Arial"/>
          <w:i w:val="0"/>
          <w:iCs w:val="0"/>
          <w:sz w:val="24"/>
          <w:szCs w:val="24"/>
          <w:lang w:val="en-US"/>
        </w:rPr>
        <w:t>(</w:t>
      </w:r>
      <w:proofErr w:type="spellStart"/>
      <w:r w:rsidR="002F7218">
        <w:rPr>
          <w:rFonts w:ascii="Arial" w:hAnsi="Arial" w:cs="Arial"/>
          <w:i w:val="0"/>
          <w:iCs w:val="0"/>
          <w:sz w:val="24"/>
          <w:szCs w:val="24"/>
          <w:lang w:val="en-US"/>
        </w:rPr>
        <w:t>Kusluvan</w:t>
      </w:r>
      <w:proofErr w:type="spellEnd"/>
      <w:r w:rsidR="002F7218">
        <w:rPr>
          <w:rFonts w:ascii="Arial" w:hAnsi="Arial" w:cs="Arial"/>
          <w:i w:val="0"/>
          <w:iCs w:val="0"/>
          <w:sz w:val="24"/>
          <w:szCs w:val="24"/>
          <w:lang w:val="en-US"/>
        </w:rPr>
        <w:t>. 2010</w:t>
      </w:r>
      <w:r w:rsidR="007A6669" w:rsidRPr="0061538F">
        <w:rPr>
          <w:rFonts w:ascii="Arial" w:hAnsi="Arial" w:cs="Arial"/>
          <w:i w:val="0"/>
          <w:iCs w:val="0"/>
          <w:sz w:val="24"/>
          <w:szCs w:val="24"/>
          <w:lang w:val="en-US"/>
        </w:rPr>
        <w:t>)</w:t>
      </w:r>
    </w:p>
    <w:p w14:paraId="58B72AD5" w14:textId="77777777" w:rsidR="002F7218" w:rsidRDefault="002F7218" w:rsidP="0061538F">
      <w:pPr>
        <w:spacing w:line="360" w:lineRule="auto"/>
        <w:jc w:val="both"/>
        <w:rPr>
          <w:rFonts w:ascii="Arial" w:hAnsi="Arial" w:cs="Arial"/>
          <w:i w:val="0"/>
          <w:iCs w:val="0"/>
          <w:sz w:val="24"/>
          <w:szCs w:val="24"/>
          <w:lang w:val="en-US"/>
        </w:rPr>
      </w:pPr>
    </w:p>
    <w:p w14:paraId="58F1B3EE" w14:textId="6891E34D" w:rsidR="002F7218" w:rsidRPr="002F7218" w:rsidRDefault="002F7218" w:rsidP="002F7218">
      <w:pPr>
        <w:spacing w:line="360" w:lineRule="auto"/>
        <w:jc w:val="both"/>
        <w:rPr>
          <w:rFonts w:ascii="Arial" w:hAnsi="Arial" w:cs="Arial"/>
          <w:i w:val="0"/>
          <w:iCs w:val="0"/>
          <w:sz w:val="24"/>
          <w:szCs w:val="24"/>
          <w:lang w:val="en-US"/>
        </w:rPr>
      </w:pPr>
      <w:r w:rsidRPr="002F7218">
        <w:rPr>
          <w:rFonts w:ascii="Arial" w:hAnsi="Arial" w:cs="Arial"/>
          <w:i w:val="0"/>
          <w:iCs w:val="0"/>
          <w:sz w:val="24"/>
          <w:szCs w:val="24"/>
          <w:lang w:val="en-US"/>
        </w:rPr>
        <w:t xml:space="preserve">CSR </w:t>
      </w:r>
      <w:proofErr w:type="spellStart"/>
      <w:r w:rsidRPr="002F7218">
        <w:rPr>
          <w:rFonts w:ascii="Arial" w:hAnsi="Arial" w:cs="Arial"/>
          <w:i w:val="0"/>
          <w:iCs w:val="0"/>
          <w:sz w:val="24"/>
          <w:szCs w:val="24"/>
          <w:lang w:val="en-US"/>
        </w:rPr>
        <w:t>programmes</w:t>
      </w:r>
      <w:proofErr w:type="spellEnd"/>
      <w:r w:rsidRPr="002F7218">
        <w:rPr>
          <w:rFonts w:ascii="Arial" w:hAnsi="Arial" w:cs="Arial"/>
          <w:i w:val="0"/>
          <w:iCs w:val="0"/>
          <w:sz w:val="24"/>
          <w:szCs w:val="24"/>
          <w:lang w:val="en-US"/>
        </w:rPr>
        <w:t xml:space="preserve"> in the hotel industry can effectively contribute to social sustainability by highlighting the importance of diversity and inclusion, promoting community development, and facilitating staff development opportunities. One example is a hotel that collaborates with local businesses to hire and train employees with diverse cultural backgrounds, or one that encourages its employees to contribute back to the community by providing volunteer opportunities.</w:t>
      </w:r>
      <w:r>
        <w:rPr>
          <w:rFonts w:ascii="Arial" w:hAnsi="Arial" w:cs="Arial"/>
          <w:i w:val="0"/>
          <w:iCs w:val="0"/>
          <w:sz w:val="24"/>
          <w:szCs w:val="24"/>
          <w:lang w:val="en-US"/>
        </w:rPr>
        <w:t xml:space="preserve"> (Hall &amp; </w:t>
      </w:r>
      <w:proofErr w:type="spellStart"/>
      <w:r>
        <w:rPr>
          <w:rFonts w:ascii="Arial" w:hAnsi="Arial" w:cs="Arial"/>
          <w:i w:val="0"/>
          <w:iCs w:val="0"/>
          <w:sz w:val="24"/>
          <w:szCs w:val="24"/>
          <w:lang w:val="en-US"/>
        </w:rPr>
        <w:t>Gossling</w:t>
      </w:r>
      <w:proofErr w:type="spellEnd"/>
      <w:r>
        <w:rPr>
          <w:rFonts w:ascii="Arial" w:hAnsi="Arial" w:cs="Arial"/>
          <w:i w:val="0"/>
          <w:iCs w:val="0"/>
          <w:sz w:val="24"/>
          <w:szCs w:val="24"/>
          <w:lang w:val="en-US"/>
        </w:rPr>
        <w:t>, 2016)</w:t>
      </w:r>
    </w:p>
    <w:p w14:paraId="4B909929" w14:textId="77777777" w:rsidR="002F7218" w:rsidRPr="002F7218" w:rsidRDefault="002F7218" w:rsidP="002F7218">
      <w:pPr>
        <w:spacing w:line="360" w:lineRule="auto"/>
        <w:jc w:val="both"/>
        <w:rPr>
          <w:rFonts w:ascii="Arial" w:hAnsi="Arial" w:cs="Arial"/>
          <w:i w:val="0"/>
          <w:iCs w:val="0"/>
          <w:sz w:val="24"/>
          <w:szCs w:val="24"/>
          <w:lang w:val="en-US"/>
        </w:rPr>
      </w:pPr>
    </w:p>
    <w:p w14:paraId="0550A2B9" w14:textId="76A928DA" w:rsidR="002F7218" w:rsidRPr="002F7218" w:rsidRDefault="002F7218" w:rsidP="002F7218">
      <w:pPr>
        <w:spacing w:line="360" w:lineRule="auto"/>
        <w:jc w:val="both"/>
        <w:rPr>
          <w:rFonts w:ascii="Arial" w:hAnsi="Arial" w:cs="Arial"/>
          <w:i w:val="0"/>
          <w:iCs w:val="0"/>
          <w:sz w:val="24"/>
          <w:szCs w:val="24"/>
          <w:lang w:val="en-US"/>
        </w:rPr>
      </w:pPr>
      <w:r w:rsidRPr="002F7218">
        <w:rPr>
          <w:rFonts w:ascii="Arial" w:hAnsi="Arial" w:cs="Arial"/>
          <w:i w:val="0"/>
          <w:iCs w:val="0"/>
          <w:sz w:val="24"/>
          <w:szCs w:val="24"/>
          <w:lang w:val="en-US"/>
        </w:rPr>
        <w:t xml:space="preserve">Methods for energy and water efficiency, strategies for reducing waste and emissions, and campaigns for ethical sourcing and less food waste all contribute to environmental sustainability. Hotels can implement environmentally sustainable </w:t>
      </w:r>
      <w:r w:rsidR="00D12B62" w:rsidRPr="002F7218">
        <w:rPr>
          <w:rFonts w:ascii="Arial" w:hAnsi="Arial" w:cs="Arial"/>
          <w:i w:val="0"/>
          <w:iCs w:val="0"/>
          <w:sz w:val="24"/>
          <w:szCs w:val="24"/>
          <w:lang w:val="en-US"/>
        </w:rPr>
        <w:t>practices</w:t>
      </w:r>
      <w:r w:rsidRPr="002F7218">
        <w:rPr>
          <w:rFonts w:ascii="Arial" w:hAnsi="Arial" w:cs="Arial"/>
          <w:i w:val="0"/>
          <w:iCs w:val="0"/>
          <w:sz w:val="24"/>
          <w:szCs w:val="24"/>
          <w:lang w:val="en-US"/>
        </w:rPr>
        <w:t xml:space="preserve"> such as LED illumination, low-flow toilets, food waste composting, and the purchase of local, organic foods.</w:t>
      </w:r>
      <w:r>
        <w:rPr>
          <w:rFonts w:ascii="Arial" w:hAnsi="Arial" w:cs="Arial"/>
          <w:i w:val="0"/>
          <w:iCs w:val="0"/>
          <w:sz w:val="24"/>
          <w:szCs w:val="24"/>
          <w:lang w:val="en-US"/>
        </w:rPr>
        <w:t xml:space="preserve"> (</w:t>
      </w:r>
      <w:proofErr w:type="spellStart"/>
      <w:r>
        <w:rPr>
          <w:rFonts w:ascii="Arial" w:hAnsi="Arial" w:cs="Arial"/>
          <w:i w:val="0"/>
          <w:iCs w:val="0"/>
          <w:sz w:val="24"/>
          <w:szCs w:val="24"/>
          <w:lang w:val="en-US"/>
        </w:rPr>
        <w:t>Becken</w:t>
      </w:r>
      <w:proofErr w:type="spellEnd"/>
      <w:r>
        <w:rPr>
          <w:rFonts w:ascii="Arial" w:hAnsi="Arial" w:cs="Arial"/>
          <w:i w:val="0"/>
          <w:iCs w:val="0"/>
          <w:sz w:val="24"/>
          <w:szCs w:val="24"/>
          <w:lang w:val="en-US"/>
        </w:rPr>
        <w:t xml:space="preserve"> &amp; Hay, 2016)</w:t>
      </w:r>
    </w:p>
    <w:p w14:paraId="017F4B1C" w14:textId="77777777" w:rsidR="002F7218" w:rsidRPr="002F7218" w:rsidRDefault="002F7218" w:rsidP="002F7218">
      <w:pPr>
        <w:spacing w:line="360" w:lineRule="auto"/>
        <w:jc w:val="both"/>
        <w:rPr>
          <w:rFonts w:ascii="Arial" w:hAnsi="Arial" w:cs="Arial"/>
          <w:i w:val="0"/>
          <w:iCs w:val="0"/>
          <w:sz w:val="24"/>
          <w:szCs w:val="24"/>
          <w:lang w:val="en-US"/>
        </w:rPr>
      </w:pPr>
    </w:p>
    <w:p w14:paraId="0B71119F" w14:textId="534D65DB" w:rsidR="002F7218" w:rsidRPr="002F7218" w:rsidRDefault="002F7218" w:rsidP="002F7218">
      <w:pPr>
        <w:spacing w:line="360" w:lineRule="auto"/>
        <w:jc w:val="both"/>
        <w:rPr>
          <w:rFonts w:ascii="Arial" w:hAnsi="Arial" w:cs="Arial"/>
          <w:i w:val="0"/>
          <w:iCs w:val="0"/>
          <w:sz w:val="24"/>
          <w:szCs w:val="24"/>
          <w:lang w:val="en-US"/>
        </w:rPr>
      </w:pPr>
      <w:r w:rsidRPr="002F7218">
        <w:rPr>
          <w:rFonts w:ascii="Arial" w:hAnsi="Arial" w:cs="Arial"/>
          <w:i w:val="0"/>
          <w:iCs w:val="0"/>
          <w:sz w:val="24"/>
          <w:szCs w:val="24"/>
          <w:lang w:val="en-US"/>
        </w:rPr>
        <w:t xml:space="preserve">Economically, the promotion of sustainable tourism </w:t>
      </w:r>
      <w:r w:rsidR="00D12B62" w:rsidRPr="002F7218">
        <w:rPr>
          <w:rFonts w:ascii="Arial" w:hAnsi="Arial" w:cs="Arial"/>
          <w:i w:val="0"/>
          <w:iCs w:val="0"/>
          <w:sz w:val="24"/>
          <w:szCs w:val="24"/>
          <w:lang w:val="en-US"/>
        </w:rPr>
        <w:t>practices</w:t>
      </w:r>
      <w:r w:rsidRPr="002F7218">
        <w:rPr>
          <w:rFonts w:ascii="Arial" w:hAnsi="Arial" w:cs="Arial"/>
          <w:i w:val="0"/>
          <w:iCs w:val="0"/>
          <w:sz w:val="24"/>
          <w:szCs w:val="24"/>
          <w:lang w:val="en-US"/>
        </w:rPr>
        <w:t xml:space="preserve"> and the strengthening of local economies can benefit from the hospitality industry's Corporate Social Responsibility (CSR) initiatives</w:t>
      </w:r>
      <w:r w:rsidR="00D12B62">
        <w:rPr>
          <w:rFonts w:ascii="Arial" w:hAnsi="Arial" w:cs="Arial"/>
          <w:i w:val="0"/>
          <w:iCs w:val="0"/>
          <w:sz w:val="24"/>
          <w:szCs w:val="24"/>
          <w:lang w:val="en-US"/>
        </w:rPr>
        <w:t xml:space="preserve"> </w:t>
      </w:r>
      <w:proofErr w:type="spellStart"/>
      <w:r w:rsidR="00D12B62">
        <w:rPr>
          <w:rFonts w:ascii="Arial" w:hAnsi="Arial" w:cs="Arial"/>
          <w:i w:val="0"/>
          <w:iCs w:val="0"/>
          <w:sz w:val="24"/>
          <w:szCs w:val="24"/>
          <w:lang w:val="en-US"/>
        </w:rPr>
        <w:t>an</w:t>
      </w:r>
      <w:proofErr w:type="spellEnd"/>
      <w:r w:rsidR="00D12B62">
        <w:rPr>
          <w:rFonts w:ascii="Arial" w:hAnsi="Arial" w:cs="Arial"/>
          <w:i w:val="0"/>
          <w:iCs w:val="0"/>
          <w:sz w:val="24"/>
          <w:szCs w:val="24"/>
          <w:lang w:val="en-US"/>
        </w:rPr>
        <w:t xml:space="preserve"> to </w:t>
      </w:r>
      <w:r w:rsidRPr="002F7218">
        <w:rPr>
          <w:rFonts w:ascii="Arial" w:hAnsi="Arial" w:cs="Arial"/>
          <w:i w:val="0"/>
          <w:iCs w:val="0"/>
          <w:sz w:val="24"/>
          <w:szCs w:val="24"/>
          <w:lang w:val="en-US"/>
        </w:rPr>
        <w:t xml:space="preserve">achieve this objective, it will be necessary to employ strategies for acquiring products and services from local suppliers, to support small businesses, and to ensure that all employees receive fair compensation and benefits. Hotels may choose to invest in sustainable tourism initiatives that protect cultural </w:t>
      </w:r>
      <w:r w:rsidR="00D12B62" w:rsidRPr="002F7218">
        <w:rPr>
          <w:rFonts w:ascii="Arial" w:hAnsi="Arial" w:cs="Arial"/>
          <w:i w:val="0"/>
          <w:iCs w:val="0"/>
          <w:sz w:val="24"/>
          <w:szCs w:val="24"/>
          <w:lang w:val="en-US"/>
        </w:rPr>
        <w:t>artifacts</w:t>
      </w:r>
      <w:r w:rsidRPr="002F7218">
        <w:rPr>
          <w:rFonts w:ascii="Arial" w:hAnsi="Arial" w:cs="Arial"/>
          <w:i w:val="0"/>
          <w:iCs w:val="0"/>
          <w:sz w:val="24"/>
          <w:szCs w:val="24"/>
          <w:lang w:val="en-US"/>
        </w:rPr>
        <w:t xml:space="preserve"> and natural landscapes while benefiting local communities.</w:t>
      </w:r>
      <w:r>
        <w:rPr>
          <w:rFonts w:ascii="Arial" w:hAnsi="Arial" w:cs="Arial"/>
          <w:i w:val="0"/>
          <w:iCs w:val="0"/>
          <w:sz w:val="24"/>
          <w:szCs w:val="24"/>
          <w:lang w:val="en-US"/>
        </w:rPr>
        <w:t xml:space="preserve"> (Choi &amp; Han, 2010)</w:t>
      </w:r>
    </w:p>
    <w:p w14:paraId="0BBDA6D4" w14:textId="77777777" w:rsidR="002F7218" w:rsidRPr="002F7218" w:rsidRDefault="002F7218" w:rsidP="002F7218">
      <w:pPr>
        <w:spacing w:line="360" w:lineRule="auto"/>
        <w:jc w:val="both"/>
        <w:rPr>
          <w:rFonts w:ascii="Arial" w:hAnsi="Arial" w:cs="Arial"/>
          <w:i w:val="0"/>
          <w:iCs w:val="0"/>
          <w:sz w:val="24"/>
          <w:szCs w:val="24"/>
          <w:lang w:val="en-US"/>
        </w:rPr>
      </w:pPr>
    </w:p>
    <w:p w14:paraId="2CD84B7D" w14:textId="77777777" w:rsidR="002F7218" w:rsidRPr="002F7218" w:rsidRDefault="002F7218" w:rsidP="002F7218">
      <w:pPr>
        <w:spacing w:line="360" w:lineRule="auto"/>
        <w:jc w:val="both"/>
        <w:rPr>
          <w:rFonts w:ascii="Arial" w:hAnsi="Arial" w:cs="Arial"/>
          <w:i w:val="0"/>
          <w:iCs w:val="0"/>
          <w:sz w:val="24"/>
          <w:szCs w:val="24"/>
          <w:lang w:val="en-US"/>
        </w:rPr>
      </w:pPr>
    </w:p>
    <w:p w14:paraId="5B06575F" w14:textId="77777777" w:rsidR="002F7218" w:rsidRPr="0061538F" w:rsidRDefault="002F7218" w:rsidP="0061538F">
      <w:pPr>
        <w:spacing w:line="360" w:lineRule="auto"/>
        <w:jc w:val="both"/>
        <w:rPr>
          <w:rFonts w:ascii="Arial" w:hAnsi="Arial" w:cs="Arial"/>
          <w:i w:val="0"/>
          <w:iCs w:val="0"/>
          <w:sz w:val="24"/>
          <w:szCs w:val="24"/>
          <w:lang w:val="en-US"/>
        </w:rPr>
      </w:pPr>
    </w:p>
    <w:p w14:paraId="5C4AC83A" w14:textId="77777777" w:rsidR="0072083D" w:rsidRPr="0061538F" w:rsidRDefault="0072083D" w:rsidP="0061538F">
      <w:pPr>
        <w:spacing w:line="360" w:lineRule="auto"/>
        <w:jc w:val="both"/>
        <w:rPr>
          <w:rFonts w:ascii="Arial" w:hAnsi="Arial" w:cs="Arial"/>
          <w:i w:val="0"/>
          <w:iCs w:val="0"/>
          <w:sz w:val="24"/>
          <w:szCs w:val="24"/>
          <w:lang w:val="en-US"/>
        </w:rPr>
      </w:pPr>
    </w:p>
    <w:p w14:paraId="3BF03CCD" w14:textId="2F107079" w:rsidR="0072083D" w:rsidRPr="0061538F" w:rsidRDefault="0072083D" w:rsidP="0061538F">
      <w:pPr>
        <w:spacing w:line="360" w:lineRule="auto"/>
        <w:jc w:val="both"/>
        <w:rPr>
          <w:rFonts w:ascii="Arial" w:hAnsi="Arial" w:cs="Arial"/>
          <w:i w:val="0"/>
          <w:iCs w:val="0"/>
          <w:sz w:val="24"/>
          <w:szCs w:val="24"/>
          <w:lang w:val="en-US"/>
        </w:rPr>
      </w:pPr>
      <w:r w:rsidRPr="0061538F">
        <w:rPr>
          <w:rFonts w:ascii="Arial" w:hAnsi="Arial" w:cs="Arial"/>
          <w:i w:val="0"/>
          <w:iCs w:val="0"/>
          <w:sz w:val="24"/>
          <w:szCs w:val="24"/>
          <w:lang w:val="en-US"/>
        </w:rPr>
        <w:t xml:space="preserve">The circular economy is essential to eco-friendly </w:t>
      </w:r>
      <w:r w:rsidR="009C2949" w:rsidRPr="0061538F">
        <w:rPr>
          <w:rFonts w:ascii="Arial" w:hAnsi="Arial" w:cs="Arial"/>
          <w:i w:val="0"/>
          <w:iCs w:val="0"/>
          <w:sz w:val="24"/>
          <w:szCs w:val="24"/>
          <w:lang w:val="en-US"/>
        </w:rPr>
        <w:t>practices</w:t>
      </w:r>
      <w:r w:rsidRPr="0061538F">
        <w:rPr>
          <w:rFonts w:ascii="Arial" w:hAnsi="Arial" w:cs="Arial"/>
          <w:i w:val="0"/>
          <w:iCs w:val="0"/>
          <w:sz w:val="24"/>
          <w:szCs w:val="24"/>
          <w:lang w:val="en-US"/>
        </w:rPr>
        <w:t xml:space="preserve"> because it promotes a paradigm of economic regeneration and restoration</w:t>
      </w:r>
      <w:r w:rsidR="009C2949" w:rsidRPr="0061538F">
        <w:rPr>
          <w:rFonts w:ascii="Arial" w:hAnsi="Arial" w:cs="Arial"/>
          <w:i w:val="0"/>
          <w:iCs w:val="0"/>
          <w:sz w:val="24"/>
          <w:szCs w:val="24"/>
          <w:lang w:val="en-US"/>
        </w:rPr>
        <w:t xml:space="preserve"> as a circular economy </w:t>
      </w:r>
      <w:proofErr w:type="spellStart"/>
      <w:r w:rsidRPr="0061538F">
        <w:rPr>
          <w:rFonts w:ascii="Arial" w:hAnsi="Arial" w:cs="Arial"/>
          <w:i w:val="0"/>
          <w:iCs w:val="0"/>
          <w:sz w:val="24"/>
          <w:szCs w:val="24"/>
          <w:lang w:val="en-US"/>
        </w:rPr>
        <w:t>economy</w:t>
      </w:r>
      <w:proofErr w:type="spellEnd"/>
      <w:r w:rsidRPr="0061538F">
        <w:rPr>
          <w:rFonts w:ascii="Arial" w:hAnsi="Arial" w:cs="Arial"/>
          <w:i w:val="0"/>
          <w:iCs w:val="0"/>
          <w:sz w:val="24"/>
          <w:szCs w:val="24"/>
          <w:lang w:val="en-US"/>
        </w:rPr>
        <w:t xml:space="preserve"> seeks to recycle and repurpose products and materials as much as possible without degrading their quality or worth</w:t>
      </w:r>
      <w:r w:rsidR="00D12B62">
        <w:rPr>
          <w:rFonts w:ascii="Arial" w:hAnsi="Arial" w:cs="Arial"/>
          <w:i w:val="0"/>
          <w:iCs w:val="0"/>
          <w:sz w:val="24"/>
          <w:szCs w:val="24"/>
          <w:lang w:val="en-US"/>
        </w:rPr>
        <w:t xml:space="preserve"> and minimizing </w:t>
      </w:r>
      <w:r w:rsidRPr="0061538F">
        <w:rPr>
          <w:rFonts w:ascii="Arial" w:hAnsi="Arial" w:cs="Arial"/>
          <w:i w:val="0"/>
          <w:iCs w:val="0"/>
          <w:sz w:val="24"/>
          <w:szCs w:val="24"/>
          <w:lang w:val="en-US"/>
        </w:rPr>
        <w:t>waste, recovering resources, and recycling products are all strategies that contribute to the aforementioned objective</w:t>
      </w:r>
      <w:r w:rsidR="009C2949" w:rsidRPr="0061538F">
        <w:rPr>
          <w:rFonts w:ascii="Arial" w:hAnsi="Arial" w:cs="Arial"/>
          <w:i w:val="0"/>
          <w:iCs w:val="0"/>
          <w:sz w:val="24"/>
          <w:szCs w:val="24"/>
          <w:lang w:val="en-US"/>
        </w:rPr>
        <w:t xml:space="preserve"> but due </w:t>
      </w:r>
      <w:r w:rsidRPr="0061538F">
        <w:rPr>
          <w:rFonts w:ascii="Arial" w:hAnsi="Arial" w:cs="Arial"/>
          <w:i w:val="0"/>
          <w:iCs w:val="0"/>
          <w:sz w:val="24"/>
          <w:szCs w:val="24"/>
          <w:lang w:val="en-US"/>
        </w:rPr>
        <w:t>to its significant dependence on water, energy, and materials, the hotel industry has much to gain from the circular economy.</w:t>
      </w:r>
      <w:r w:rsidR="00A4081A" w:rsidRPr="0061538F">
        <w:rPr>
          <w:rFonts w:ascii="Arial" w:hAnsi="Arial" w:cs="Arial"/>
          <w:i w:val="0"/>
          <w:iCs w:val="0"/>
          <w:sz w:val="24"/>
          <w:szCs w:val="24"/>
          <w:lang w:val="en-US"/>
        </w:rPr>
        <w:t xml:space="preserve"> (Kim &amp; Park, 2018)</w:t>
      </w:r>
    </w:p>
    <w:p w14:paraId="3F089CEB" w14:textId="77777777" w:rsidR="0072083D" w:rsidRPr="0061538F" w:rsidRDefault="0072083D" w:rsidP="0061538F">
      <w:pPr>
        <w:spacing w:line="360" w:lineRule="auto"/>
        <w:jc w:val="both"/>
        <w:rPr>
          <w:rFonts w:ascii="Arial" w:hAnsi="Arial" w:cs="Arial"/>
          <w:i w:val="0"/>
          <w:iCs w:val="0"/>
          <w:sz w:val="24"/>
          <w:szCs w:val="24"/>
          <w:lang w:val="en-US"/>
        </w:rPr>
      </w:pPr>
    </w:p>
    <w:p w14:paraId="4878AAA1" w14:textId="2EBF9FB0" w:rsidR="0072083D" w:rsidRPr="0061538F" w:rsidRDefault="0072083D" w:rsidP="0061538F">
      <w:pPr>
        <w:spacing w:line="360" w:lineRule="auto"/>
        <w:jc w:val="both"/>
        <w:rPr>
          <w:rFonts w:ascii="Arial" w:hAnsi="Arial" w:cs="Arial"/>
          <w:i w:val="0"/>
          <w:iCs w:val="0"/>
          <w:sz w:val="24"/>
          <w:szCs w:val="24"/>
          <w:lang w:val="en-US"/>
        </w:rPr>
      </w:pPr>
      <w:r w:rsidRPr="0061538F">
        <w:rPr>
          <w:rFonts w:ascii="Arial" w:hAnsi="Arial" w:cs="Arial"/>
          <w:i w:val="0"/>
          <w:iCs w:val="0"/>
          <w:sz w:val="24"/>
          <w:szCs w:val="24"/>
          <w:lang w:val="en-US"/>
        </w:rPr>
        <w:t>Hotels and resorts can employ circular economy principles by implementing a closed-loop waste management system</w:t>
      </w:r>
      <w:r w:rsidR="009C2949" w:rsidRPr="0061538F">
        <w:rPr>
          <w:rFonts w:ascii="Arial" w:hAnsi="Arial" w:cs="Arial"/>
          <w:i w:val="0"/>
          <w:iCs w:val="0"/>
          <w:sz w:val="24"/>
          <w:szCs w:val="24"/>
          <w:lang w:val="en-US"/>
        </w:rPr>
        <w:t xml:space="preserve"> and an </w:t>
      </w:r>
      <w:r w:rsidRPr="0061538F">
        <w:rPr>
          <w:rFonts w:ascii="Arial" w:hAnsi="Arial" w:cs="Arial"/>
          <w:i w:val="0"/>
          <w:iCs w:val="0"/>
          <w:sz w:val="24"/>
          <w:szCs w:val="24"/>
          <w:lang w:val="en-US"/>
        </w:rPr>
        <w:t>example of a closed-loop system is the creation of waste management systems with the objectives of reducing waste output, increasing resource reuse, and decreasing product waste. Composting food refuse, recycling packaging, and reusing water are just a few of the numerous strategies that can be implemented to help us reach this objective.</w:t>
      </w:r>
      <w:r w:rsidR="0044474A" w:rsidRPr="0061538F">
        <w:rPr>
          <w:rFonts w:ascii="Arial" w:hAnsi="Arial" w:cs="Arial"/>
          <w:i w:val="0"/>
          <w:iCs w:val="0"/>
          <w:sz w:val="24"/>
          <w:szCs w:val="24"/>
          <w:lang w:val="en-US"/>
        </w:rPr>
        <w:t xml:space="preserve"> (</w:t>
      </w:r>
      <w:proofErr w:type="spellStart"/>
      <w:r w:rsidR="0044474A" w:rsidRPr="0061538F">
        <w:rPr>
          <w:rFonts w:ascii="Arial" w:hAnsi="Arial" w:cs="Arial"/>
          <w:i w:val="0"/>
          <w:iCs w:val="0"/>
          <w:sz w:val="24"/>
          <w:szCs w:val="24"/>
          <w:lang w:val="en-US"/>
        </w:rPr>
        <w:t>Becken</w:t>
      </w:r>
      <w:proofErr w:type="spellEnd"/>
      <w:r w:rsidR="0044474A" w:rsidRPr="0061538F">
        <w:rPr>
          <w:rFonts w:ascii="Arial" w:hAnsi="Arial" w:cs="Arial"/>
          <w:i w:val="0"/>
          <w:iCs w:val="0"/>
          <w:sz w:val="24"/>
          <w:szCs w:val="24"/>
          <w:lang w:val="en-US"/>
        </w:rPr>
        <w:t xml:space="preserve"> &amp; Hay, 2016)</w:t>
      </w:r>
    </w:p>
    <w:p w14:paraId="5836B25C" w14:textId="77777777" w:rsidR="0072083D" w:rsidRPr="0061538F" w:rsidRDefault="0072083D" w:rsidP="0061538F">
      <w:pPr>
        <w:spacing w:line="360" w:lineRule="auto"/>
        <w:jc w:val="both"/>
        <w:rPr>
          <w:rFonts w:ascii="Arial" w:hAnsi="Arial" w:cs="Arial"/>
          <w:i w:val="0"/>
          <w:iCs w:val="0"/>
          <w:sz w:val="24"/>
          <w:szCs w:val="24"/>
          <w:lang w:val="en-US"/>
        </w:rPr>
      </w:pPr>
    </w:p>
    <w:p w14:paraId="45656563" w14:textId="6968FB9F" w:rsidR="0072083D" w:rsidRPr="0061538F" w:rsidRDefault="0072083D" w:rsidP="0061538F">
      <w:pPr>
        <w:spacing w:line="360" w:lineRule="auto"/>
        <w:jc w:val="both"/>
        <w:rPr>
          <w:rFonts w:ascii="Arial" w:hAnsi="Arial" w:cs="Arial"/>
          <w:i w:val="0"/>
          <w:iCs w:val="0"/>
          <w:sz w:val="24"/>
          <w:szCs w:val="24"/>
          <w:lang w:val="en-US"/>
        </w:rPr>
      </w:pPr>
      <w:r w:rsidRPr="0061538F">
        <w:rPr>
          <w:rFonts w:ascii="Arial" w:hAnsi="Arial" w:cs="Arial"/>
          <w:i w:val="0"/>
          <w:iCs w:val="0"/>
          <w:sz w:val="24"/>
          <w:szCs w:val="24"/>
          <w:lang w:val="en-US"/>
        </w:rPr>
        <w:t>To adhere to the principles of the circular economy, hotels and resorts may implement a plan to reduce their energy consumption</w:t>
      </w:r>
      <w:r w:rsidR="00C537FD" w:rsidRPr="0061538F">
        <w:rPr>
          <w:rFonts w:ascii="Arial" w:hAnsi="Arial" w:cs="Arial"/>
          <w:i w:val="0"/>
          <w:iCs w:val="0"/>
          <w:sz w:val="24"/>
          <w:szCs w:val="24"/>
          <w:lang w:val="en-US"/>
        </w:rPr>
        <w:t xml:space="preserve"> and the </w:t>
      </w:r>
      <w:r w:rsidRPr="0061538F">
        <w:rPr>
          <w:rFonts w:ascii="Arial" w:hAnsi="Arial" w:cs="Arial"/>
          <w:i w:val="0"/>
          <w:iCs w:val="0"/>
          <w:sz w:val="24"/>
          <w:szCs w:val="24"/>
          <w:lang w:val="en-US"/>
        </w:rPr>
        <w:t xml:space="preserve">use of energy-efficient illumination, the installation of photovoltaic cells, and the implementation of energy management systems are just a few of the strategies that can contribute to the </w:t>
      </w:r>
      <w:r w:rsidR="00C537FD" w:rsidRPr="0061538F">
        <w:rPr>
          <w:rFonts w:ascii="Arial" w:hAnsi="Arial" w:cs="Arial"/>
          <w:i w:val="0"/>
          <w:iCs w:val="0"/>
          <w:sz w:val="24"/>
          <w:szCs w:val="24"/>
          <w:lang w:val="en-US"/>
        </w:rPr>
        <w:t>realization</w:t>
      </w:r>
      <w:r w:rsidRPr="0061538F">
        <w:rPr>
          <w:rFonts w:ascii="Arial" w:hAnsi="Arial" w:cs="Arial"/>
          <w:i w:val="0"/>
          <w:iCs w:val="0"/>
          <w:sz w:val="24"/>
          <w:szCs w:val="24"/>
          <w:lang w:val="en-US"/>
        </w:rPr>
        <w:t xml:space="preserve"> of this objective. In addition, hotels and resorts can reduce their water usage by employing water management systems that incorporate water conservation </w:t>
      </w:r>
      <w:r w:rsidR="00C537FD" w:rsidRPr="0061538F">
        <w:rPr>
          <w:rFonts w:ascii="Arial" w:hAnsi="Arial" w:cs="Arial"/>
          <w:i w:val="0"/>
          <w:iCs w:val="0"/>
          <w:sz w:val="24"/>
          <w:szCs w:val="24"/>
          <w:lang w:val="en-US"/>
        </w:rPr>
        <w:t>practices</w:t>
      </w:r>
      <w:r w:rsidRPr="0061538F">
        <w:rPr>
          <w:rFonts w:ascii="Arial" w:hAnsi="Arial" w:cs="Arial"/>
          <w:i w:val="0"/>
          <w:iCs w:val="0"/>
          <w:sz w:val="24"/>
          <w:szCs w:val="24"/>
          <w:lang w:val="en-US"/>
        </w:rPr>
        <w:t xml:space="preserve"> such as rainwater collection and </w:t>
      </w:r>
      <w:r w:rsidR="00C537FD" w:rsidRPr="0061538F">
        <w:rPr>
          <w:rFonts w:ascii="Arial" w:hAnsi="Arial" w:cs="Arial"/>
          <w:i w:val="0"/>
          <w:iCs w:val="0"/>
          <w:sz w:val="24"/>
          <w:szCs w:val="24"/>
          <w:lang w:val="en-US"/>
        </w:rPr>
        <w:t xml:space="preserve">gray </w:t>
      </w:r>
      <w:r w:rsidR="0031528A" w:rsidRPr="0061538F">
        <w:rPr>
          <w:rFonts w:ascii="Arial" w:hAnsi="Arial" w:cs="Arial"/>
          <w:i w:val="0"/>
          <w:iCs w:val="0"/>
          <w:sz w:val="24"/>
          <w:szCs w:val="24"/>
          <w:lang w:val="en-US"/>
        </w:rPr>
        <w:t>water recycling</w:t>
      </w:r>
      <w:r w:rsidRPr="0061538F">
        <w:rPr>
          <w:rFonts w:ascii="Arial" w:hAnsi="Arial" w:cs="Arial"/>
          <w:i w:val="0"/>
          <w:iCs w:val="0"/>
          <w:sz w:val="24"/>
          <w:szCs w:val="24"/>
          <w:lang w:val="en-US"/>
        </w:rPr>
        <w:t>.</w:t>
      </w:r>
      <w:r w:rsidR="00B56A30" w:rsidRPr="0061538F">
        <w:rPr>
          <w:rFonts w:ascii="Arial" w:hAnsi="Arial" w:cs="Arial"/>
          <w:i w:val="0"/>
          <w:iCs w:val="0"/>
          <w:sz w:val="24"/>
          <w:szCs w:val="24"/>
          <w:lang w:val="en-US"/>
        </w:rPr>
        <w:t xml:space="preserve"> (</w:t>
      </w:r>
      <w:r w:rsidR="00452E37" w:rsidRPr="0061538F">
        <w:rPr>
          <w:rFonts w:ascii="Arial" w:hAnsi="Arial" w:cs="Arial"/>
          <w:i w:val="0"/>
          <w:iCs w:val="0"/>
          <w:sz w:val="24"/>
          <w:szCs w:val="24"/>
          <w:lang w:val="en-US"/>
        </w:rPr>
        <w:t xml:space="preserve">Hall &amp; </w:t>
      </w:r>
      <w:proofErr w:type="spellStart"/>
      <w:r w:rsidR="00452E37" w:rsidRPr="0061538F">
        <w:rPr>
          <w:rFonts w:ascii="Arial" w:hAnsi="Arial" w:cs="Arial"/>
          <w:i w:val="0"/>
          <w:iCs w:val="0"/>
          <w:sz w:val="24"/>
          <w:szCs w:val="24"/>
          <w:lang w:val="en-US"/>
        </w:rPr>
        <w:t>Gossling</w:t>
      </w:r>
      <w:proofErr w:type="spellEnd"/>
      <w:r w:rsidR="00452E37" w:rsidRPr="0061538F">
        <w:rPr>
          <w:rFonts w:ascii="Arial" w:hAnsi="Arial" w:cs="Arial"/>
          <w:i w:val="0"/>
          <w:iCs w:val="0"/>
          <w:sz w:val="24"/>
          <w:szCs w:val="24"/>
          <w:lang w:val="en-US"/>
        </w:rPr>
        <w:t>, 2016)</w:t>
      </w:r>
    </w:p>
    <w:p w14:paraId="5DEF6B5E" w14:textId="77777777" w:rsidR="0072083D" w:rsidRPr="0061538F" w:rsidRDefault="0072083D" w:rsidP="0061538F">
      <w:pPr>
        <w:spacing w:line="360" w:lineRule="auto"/>
        <w:jc w:val="both"/>
        <w:rPr>
          <w:rFonts w:ascii="Arial" w:hAnsi="Arial" w:cs="Arial"/>
          <w:i w:val="0"/>
          <w:iCs w:val="0"/>
          <w:sz w:val="24"/>
          <w:szCs w:val="24"/>
          <w:lang w:val="en-US"/>
        </w:rPr>
      </w:pPr>
    </w:p>
    <w:p w14:paraId="44F6DE46" w14:textId="03FB6149" w:rsidR="0072083D" w:rsidRPr="0061538F" w:rsidRDefault="0072083D" w:rsidP="0061538F">
      <w:pPr>
        <w:spacing w:line="360" w:lineRule="auto"/>
        <w:jc w:val="both"/>
        <w:rPr>
          <w:rFonts w:ascii="Arial" w:hAnsi="Arial" w:cs="Arial"/>
          <w:i w:val="0"/>
          <w:iCs w:val="0"/>
          <w:sz w:val="24"/>
          <w:szCs w:val="24"/>
          <w:lang w:val="en-US"/>
        </w:rPr>
      </w:pPr>
      <w:r w:rsidRPr="0061538F">
        <w:rPr>
          <w:rFonts w:ascii="Arial" w:hAnsi="Arial" w:cs="Arial"/>
          <w:i w:val="0"/>
          <w:iCs w:val="0"/>
          <w:sz w:val="24"/>
          <w:szCs w:val="24"/>
          <w:lang w:val="en-US"/>
        </w:rPr>
        <w:t xml:space="preserve">In addition to sustainable </w:t>
      </w:r>
      <w:r w:rsidR="00C537FD" w:rsidRPr="0061538F">
        <w:rPr>
          <w:rFonts w:ascii="Arial" w:hAnsi="Arial" w:cs="Arial"/>
          <w:i w:val="0"/>
          <w:iCs w:val="0"/>
          <w:sz w:val="24"/>
          <w:szCs w:val="24"/>
          <w:lang w:val="en-US"/>
        </w:rPr>
        <w:t>practices</w:t>
      </w:r>
      <w:r w:rsidRPr="0061538F">
        <w:rPr>
          <w:rFonts w:ascii="Arial" w:hAnsi="Arial" w:cs="Arial"/>
          <w:i w:val="0"/>
          <w:iCs w:val="0"/>
          <w:sz w:val="24"/>
          <w:szCs w:val="24"/>
          <w:lang w:val="en-US"/>
        </w:rPr>
        <w:t xml:space="preserve">, hotels and resorts can do </w:t>
      </w:r>
      <w:r w:rsidR="0031528A" w:rsidRPr="0061538F">
        <w:rPr>
          <w:rFonts w:ascii="Arial" w:hAnsi="Arial" w:cs="Arial"/>
          <w:i w:val="0"/>
          <w:iCs w:val="0"/>
          <w:sz w:val="24"/>
          <w:szCs w:val="24"/>
          <w:lang w:val="en-US"/>
        </w:rPr>
        <w:t>better</w:t>
      </w:r>
      <w:r w:rsidRPr="0061538F">
        <w:rPr>
          <w:rFonts w:ascii="Arial" w:hAnsi="Arial" w:cs="Arial"/>
          <w:i w:val="0"/>
          <w:iCs w:val="0"/>
          <w:sz w:val="24"/>
          <w:szCs w:val="24"/>
          <w:lang w:val="en-US"/>
        </w:rPr>
        <w:t xml:space="preserve"> for their local communities by engaging in Corporate Social Responsibility (CSR) initiatives</w:t>
      </w:r>
      <w:r w:rsidR="00C537FD" w:rsidRPr="0061538F">
        <w:rPr>
          <w:rFonts w:ascii="Arial" w:hAnsi="Arial" w:cs="Arial"/>
          <w:i w:val="0"/>
          <w:iCs w:val="0"/>
          <w:sz w:val="24"/>
          <w:szCs w:val="24"/>
          <w:lang w:val="en-US"/>
        </w:rPr>
        <w:t xml:space="preserve"> and there </w:t>
      </w:r>
      <w:r w:rsidRPr="0061538F">
        <w:rPr>
          <w:rFonts w:ascii="Arial" w:hAnsi="Arial" w:cs="Arial"/>
          <w:i w:val="0"/>
          <w:iCs w:val="0"/>
          <w:sz w:val="24"/>
          <w:szCs w:val="24"/>
          <w:lang w:val="en-US"/>
        </w:rPr>
        <w:t xml:space="preserve">are numerous ways to achieve this objective, including investing in the development of </w:t>
      </w:r>
      <w:r w:rsidR="00C537FD" w:rsidRPr="0061538F">
        <w:rPr>
          <w:rFonts w:ascii="Arial" w:hAnsi="Arial" w:cs="Arial"/>
          <w:i w:val="0"/>
          <w:iCs w:val="0"/>
          <w:sz w:val="24"/>
          <w:szCs w:val="24"/>
          <w:lang w:val="en-US"/>
        </w:rPr>
        <w:t>neighboring</w:t>
      </w:r>
      <w:r w:rsidRPr="0061538F">
        <w:rPr>
          <w:rFonts w:ascii="Arial" w:hAnsi="Arial" w:cs="Arial"/>
          <w:i w:val="0"/>
          <w:iCs w:val="0"/>
          <w:sz w:val="24"/>
          <w:szCs w:val="24"/>
          <w:lang w:val="en-US"/>
        </w:rPr>
        <w:t xml:space="preserve"> </w:t>
      </w:r>
      <w:r w:rsidR="00C537FD" w:rsidRPr="0061538F">
        <w:rPr>
          <w:rFonts w:ascii="Arial" w:hAnsi="Arial" w:cs="Arial"/>
          <w:i w:val="0"/>
          <w:iCs w:val="0"/>
          <w:sz w:val="24"/>
          <w:szCs w:val="24"/>
          <w:lang w:val="en-US"/>
        </w:rPr>
        <w:t>neighborhoods</w:t>
      </w:r>
      <w:r w:rsidRPr="0061538F">
        <w:rPr>
          <w:rFonts w:ascii="Arial" w:hAnsi="Arial" w:cs="Arial"/>
          <w:i w:val="0"/>
          <w:iCs w:val="0"/>
          <w:sz w:val="24"/>
          <w:szCs w:val="24"/>
          <w:lang w:val="en-US"/>
        </w:rPr>
        <w:t xml:space="preserve">, assisting local businesses, and educating </w:t>
      </w:r>
      <w:r w:rsidR="00C537FD" w:rsidRPr="0061538F">
        <w:rPr>
          <w:rFonts w:ascii="Arial" w:hAnsi="Arial" w:cs="Arial"/>
          <w:i w:val="0"/>
          <w:iCs w:val="0"/>
          <w:sz w:val="24"/>
          <w:szCs w:val="24"/>
          <w:lang w:val="en-US"/>
        </w:rPr>
        <w:t>travelers</w:t>
      </w:r>
      <w:r w:rsidRPr="0061538F">
        <w:rPr>
          <w:rFonts w:ascii="Arial" w:hAnsi="Arial" w:cs="Arial"/>
          <w:i w:val="0"/>
          <w:iCs w:val="0"/>
          <w:sz w:val="24"/>
          <w:szCs w:val="24"/>
          <w:lang w:val="en-US"/>
        </w:rPr>
        <w:t xml:space="preserve"> on how </w:t>
      </w:r>
      <w:r w:rsidRPr="0061538F">
        <w:rPr>
          <w:rFonts w:ascii="Arial" w:hAnsi="Arial" w:cs="Arial"/>
          <w:i w:val="0"/>
          <w:iCs w:val="0"/>
          <w:sz w:val="24"/>
          <w:szCs w:val="24"/>
          <w:lang w:val="en-US"/>
        </w:rPr>
        <w:lastRenderedPageBreak/>
        <w:t>to reduce their environmental impact. By purchasing products from nearby producers, hotels and resorts can contribute to the growth of regional agriculture</w:t>
      </w:r>
      <w:r w:rsidR="00CD516A" w:rsidRPr="0061538F">
        <w:rPr>
          <w:rFonts w:ascii="Arial" w:hAnsi="Arial" w:cs="Arial"/>
          <w:i w:val="0"/>
          <w:iCs w:val="0"/>
          <w:sz w:val="24"/>
          <w:szCs w:val="24"/>
          <w:lang w:val="en-US"/>
        </w:rPr>
        <w:t xml:space="preserve"> </w:t>
      </w:r>
      <w:r w:rsidR="0031528A">
        <w:rPr>
          <w:rFonts w:ascii="Arial" w:hAnsi="Arial" w:cs="Arial"/>
          <w:i w:val="0"/>
          <w:iCs w:val="0"/>
          <w:sz w:val="24"/>
          <w:szCs w:val="24"/>
          <w:lang w:val="en-US"/>
        </w:rPr>
        <w:t>w</w:t>
      </w:r>
      <w:r w:rsidR="00CD516A" w:rsidRPr="0061538F">
        <w:rPr>
          <w:rFonts w:ascii="Arial" w:hAnsi="Arial" w:cs="Arial"/>
          <w:i w:val="0"/>
          <w:iCs w:val="0"/>
          <w:sz w:val="24"/>
          <w:szCs w:val="24"/>
          <w:lang w:val="en-US"/>
        </w:rPr>
        <w:t>hile also</w:t>
      </w:r>
      <w:r w:rsidRPr="0061538F">
        <w:rPr>
          <w:rFonts w:ascii="Arial" w:hAnsi="Arial" w:cs="Arial"/>
          <w:i w:val="0"/>
          <w:iCs w:val="0"/>
          <w:sz w:val="24"/>
          <w:szCs w:val="24"/>
          <w:lang w:val="en-US"/>
        </w:rPr>
        <w:t>, they may decide to invest in local infrastructure improvements such as hospitals and schools.</w:t>
      </w:r>
      <w:r w:rsidR="00806F8A" w:rsidRPr="0061538F">
        <w:rPr>
          <w:rFonts w:ascii="Arial" w:hAnsi="Arial" w:cs="Arial"/>
          <w:i w:val="0"/>
          <w:iCs w:val="0"/>
          <w:sz w:val="24"/>
          <w:szCs w:val="24"/>
          <w:lang w:val="en-US"/>
        </w:rPr>
        <w:t xml:space="preserve"> (</w:t>
      </w:r>
      <w:proofErr w:type="spellStart"/>
      <w:r w:rsidR="00806F8A" w:rsidRPr="0061538F">
        <w:rPr>
          <w:rFonts w:ascii="Arial" w:hAnsi="Arial" w:cs="Arial"/>
          <w:i w:val="0"/>
          <w:iCs w:val="0"/>
          <w:sz w:val="24"/>
          <w:szCs w:val="24"/>
          <w:lang w:val="en-US"/>
        </w:rPr>
        <w:t>Coccagna</w:t>
      </w:r>
      <w:proofErr w:type="spellEnd"/>
      <w:r w:rsidR="0079159E" w:rsidRPr="0061538F">
        <w:rPr>
          <w:rFonts w:ascii="Arial" w:hAnsi="Arial" w:cs="Arial"/>
          <w:i w:val="0"/>
          <w:iCs w:val="0"/>
          <w:sz w:val="24"/>
          <w:szCs w:val="24"/>
          <w:lang w:val="en-US"/>
        </w:rPr>
        <w:t xml:space="preserve"> &amp; Wang, 2018)</w:t>
      </w:r>
    </w:p>
    <w:p w14:paraId="4DB9F733" w14:textId="77777777" w:rsidR="0072083D" w:rsidRPr="0061538F" w:rsidRDefault="0072083D" w:rsidP="0061538F">
      <w:pPr>
        <w:spacing w:line="360" w:lineRule="auto"/>
        <w:jc w:val="both"/>
        <w:rPr>
          <w:rFonts w:ascii="Arial" w:hAnsi="Arial" w:cs="Arial"/>
          <w:i w:val="0"/>
          <w:iCs w:val="0"/>
          <w:sz w:val="24"/>
          <w:szCs w:val="24"/>
          <w:lang w:val="en-US"/>
        </w:rPr>
      </w:pPr>
    </w:p>
    <w:p w14:paraId="2C0AA76C" w14:textId="51D73994" w:rsidR="00A65C75" w:rsidRPr="0061538F" w:rsidRDefault="0072083D" w:rsidP="0061538F">
      <w:pPr>
        <w:spacing w:line="360" w:lineRule="auto"/>
        <w:jc w:val="both"/>
        <w:rPr>
          <w:rFonts w:ascii="Arial" w:hAnsi="Arial" w:cs="Arial"/>
          <w:i w:val="0"/>
          <w:iCs w:val="0"/>
          <w:sz w:val="24"/>
          <w:szCs w:val="24"/>
          <w:lang w:val="en-US"/>
        </w:rPr>
      </w:pPr>
      <w:r w:rsidRPr="0061538F">
        <w:rPr>
          <w:rFonts w:ascii="Arial" w:hAnsi="Arial" w:cs="Arial"/>
          <w:i w:val="0"/>
          <w:iCs w:val="0"/>
          <w:sz w:val="24"/>
          <w:szCs w:val="24"/>
          <w:lang w:val="en-US"/>
        </w:rPr>
        <w:t xml:space="preserve">In promoting sustainable </w:t>
      </w:r>
      <w:r w:rsidR="00CD516A" w:rsidRPr="0061538F">
        <w:rPr>
          <w:rFonts w:ascii="Arial" w:hAnsi="Arial" w:cs="Arial"/>
          <w:i w:val="0"/>
          <w:iCs w:val="0"/>
          <w:sz w:val="24"/>
          <w:szCs w:val="24"/>
          <w:lang w:val="en-US"/>
        </w:rPr>
        <w:t>practices</w:t>
      </w:r>
      <w:r w:rsidRPr="0061538F">
        <w:rPr>
          <w:rFonts w:ascii="Arial" w:hAnsi="Arial" w:cs="Arial"/>
          <w:i w:val="0"/>
          <w:iCs w:val="0"/>
          <w:sz w:val="24"/>
          <w:szCs w:val="24"/>
          <w:lang w:val="en-US"/>
        </w:rPr>
        <w:t xml:space="preserve"> and adopting CSR standards, the hospitality industry plays a significant role</w:t>
      </w:r>
      <w:r w:rsidR="00CD516A" w:rsidRPr="0061538F">
        <w:rPr>
          <w:rFonts w:ascii="Arial" w:hAnsi="Arial" w:cs="Arial"/>
          <w:i w:val="0"/>
          <w:iCs w:val="0"/>
          <w:sz w:val="24"/>
          <w:szCs w:val="24"/>
          <w:lang w:val="en-US"/>
        </w:rPr>
        <w:t xml:space="preserve"> and by </w:t>
      </w:r>
      <w:r w:rsidRPr="0061538F">
        <w:rPr>
          <w:rFonts w:ascii="Arial" w:hAnsi="Arial" w:cs="Arial"/>
          <w:i w:val="0"/>
          <w:iCs w:val="0"/>
          <w:sz w:val="24"/>
          <w:szCs w:val="24"/>
          <w:lang w:val="en-US"/>
        </w:rPr>
        <w:t xml:space="preserve">adopting the principles of the circular economy, the hospitality industry can reduce its environmental impact, safeguard scarce resources, and set the standard for sustainable </w:t>
      </w:r>
      <w:r w:rsidR="00CD516A" w:rsidRPr="0061538F">
        <w:rPr>
          <w:rFonts w:ascii="Arial" w:hAnsi="Arial" w:cs="Arial"/>
          <w:i w:val="0"/>
          <w:iCs w:val="0"/>
          <w:sz w:val="24"/>
          <w:szCs w:val="24"/>
          <w:lang w:val="en-US"/>
        </w:rPr>
        <w:t>practices</w:t>
      </w:r>
      <w:r w:rsidRPr="0061538F">
        <w:rPr>
          <w:rFonts w:ascii="Arial" w:hAnsi="Arial" w:cs="Arial"/>
          <w:i w:val="0"/>
          <w:iCs w:val="0"/>
          <w:sz w:val="24"/>
          <w:szCs w:val="24"/>
          <w:lang w:val="en-US"/>
        </w:rPr>
        <w:t>. In addition, by engaging in CSR activities, hotels and resorts can better their local communities and stimulate the economy</w:t>
      </w:r>
      <w:r w:rsidR="00CD516A" w:rsidRPr="0061538F">
        <w:rPr>
          <w:rFonts w:ascii="Arial" w:hAnsi="Arial" w:cs="Arial"/>
          <w:i w:val="0"/>
          <w:iCs w:val="0"/>
          <w:sz w:val="24"/>
          <w:szCs w:val="24"/>
          <w:lang w:val="en-US"/>
        </w:rPr>
        <w:t xml:space="preserve"> and </w:t>
      </w:r>
      <w:r w:rsidRPr="0061538F">
        <w:rPr>
          <w:rFonts w:ascii="Arial" w:hAnsi="Arial" w:cs="Arial"/>
          <w:i w:val="0"/>
          <w:iCs w:val="0"/>
          <w:sz w:val="24"/>
          <w:szCs w:val="24"/>
          <w:lang w:val="en-US"/>
        </w:rPr>
        <w:t xml:space="preserve">Inns must therefore employ CSR strategies that promote sustainability and social responsibility, such as implementing eco-friendly </w:t>
      </w:r>
      <w:r w:rsidR="00CD516A" w:rsidRPr="0061538F">
        <w:rPr>
          <w:rFonts w:ascii="Arial" w:hAnsi="Arial" w:cs="Arial"/>
          <w:i w:val="0"/>
          <w:iCs w:val="0"/>
          <w:sz w:val="24"/>
          <w:szCs w:val="24"/>
          <w:lang w:val="en-US"/>
        </w:rPr>
        <w:t>practices</w:t>
      </w:r>
      <w:r w:rsidRPr="0061538F">
        <w:rPr>
          <w:rFonts w:ascii="Arial" w:hAnsi="Arial" w:cs="Arial"/>
          <w:i w:val="0"/>
          <w:iCs w:val="0"/>
          <w:sz w:val="24"/>
          <w:szCs w:val="24"/>
          <w:lang w:val="en-US"/>
        </w:rPr>
        <w:t xml:space="preserve"> and donating to worthy causes.</w:t>
      </w:r>
      <w:r w:rsidR="0079159E" w:rsidRPr="0061538F">
        <w:rPr>
          <w:rFonts w:ascii="Arial" w:hAnsi="Arial" w:cs="Arial"/>
          <w:i w:val="0"/>
          <w:iCs w:val="0"/>
          <w:sz w:val="24"/>
          <w:szCs w:val="24"/>
          <w:lang w:val="en-US"/>
        </w:rPr>
        <w:t xml:space="preserve"> (Choi &amp; Han, 2010)</w:t>
      </w:r>
    </w:p>
    <w:p w14:paraId="6A0FC979" w14:textId="77777777" w:rsidR="003C734F" w:rsidRPr="0061538F" w:rsidRDefault="003C734F" w:rsidP="0061538F">
      <w:pPr>
        <w:spacing w:line="360" w:lineRule="auto"/>
        <w:jc w:val="both"/>
        <w:rPr>
          <w:rFonts w:ascii="Arial" w:hAnsi="Arial" w:cs="Arial"/>
          <w:i w:val="0"/>
          <w:iCs w:val="0"/>
          <w:sz w:val="24"/>
          <w:szCs w:val="24"/>
          <w:lang w:val="en-US"/>
        </w:rPr>
      </w:pPr>
    </w:p>
    <w:p w14:paraId="7AB11A92" w14:textId="77777777" w:rsidR="003C734F" w:rsidRPr="0031528A" w:rsidRDefault="003C734F" w:rsidP="0031528A">
      <w:pPr>
        <w:rPr>
          <w:rFonts w:ascii="Arial" w:hAnsi="Arial" w:cs="Arial"/>
          <w:sz w:val="36"/>
          <w:szCs w:val="36"/>
          <w:lang w:val="en-US"/>
        </w:rPr>
      </w:pPr>
      <w:bookmarkStart w:id="0" w:name="_Toc134275771"/>
      <w:r w:rsidRPr="0031528A">
        <w:rPr>
          <w:rFonts w:ascii="Arial" w:hAnsi="Arial" w:cs="Arial"/>
          <w:sz w:val="36"/>
          <w:szCs w:val="36"/>
          <w:lang w:val="en-US"/>
        </w:rPr>
        <w:t>Conclusion</w:t>
      </w:r>
      <w:bookmarkEnd w:id="0"/>
    </w:p>
    <w:p w14:paraId="77554E4B" w14:textId="77777777" w:rsidR="003C734F" w:rsidRPr="0061538F" w:rsidRDefault="003C734F" w:rsidP="0061538F">
      <w:pPr>
        <w:spacing w:line="360" w:lineRule="auto"/>
        <w:jc w:val="both"/>
        <w:rPr>
          <w:rFonts w:ascii="Arial" w:hAnsi="Arial" w:cs="Arial"/>
          <w:i w:val="0"/>
          <w:iCs w:val="0"/>
          <w:sz w:val="24"/>
          <w:szCs w:val="24"/>
          <w:lang w:val="en-US"/>
        </w:rPr>
      </w:pPr>
    </w:p>
    <w:p w14:paraId="696541B7" w14:textId="5AABA68C" w:rsidR="003C734F" w:rsidRPr="0061538F" w:rsidRDefault="003C734F" w:rsidP="0061538F">
      <w:pPr>
        <w:spacing w:line="360" w:lineRule="auto"/>
        <w:jc w:val="both"/>
        <w:rPr>
          <w:rFonts w:ascii="Arial" w:hAnsi="Arial" w:cs="Arial"/>
          <w:i w:val="0"/>
          <w:iCs w:val="0"/>
          <w:sz w:val="24"/>
          <w:szCs w:val="24"/>
          <w:lang w:val="en-US"/>
        </w:rPr>
      </w:pPr>
      <w:r w:rsidRPr="0061538F">
        <w:rPr>
          <w:rFonts w:ascii="Arial" w:hAnsi="Arial" w:cs="Arial"/>
          <w:i w:val="0"/>
          <w:iCs w:val="0"/>
          <w:sz w:val="24"/>
          <w:szCs w:val="24"/>
          <w:lang w:val="en-US"/>
        </w:rPr>
        <w:t>The hotel business is in a pivotal position to make a global impact on sustainability</w:t>
      </w:r>
      <w:r w:rsidR="00CD516A" w:rsidRPr="0061538F">
        <w:rPr>
          <w:rFonts w:ascii="Arial" w:hAnsi="Arial" w:cs="Arial"/>
          <w:i w:val="0"/>
          <w:iCs w:val="0"/>
          <w:sz w:val="24"/>
          <w:szCs w:val="24"/>
          <w:lang w:val="en-US"/>
        </w:rPr>
        <w:t xml:space="preserve"> and long</w:t>
      </w:r>
      <w:r w:rsidRPr="0061538F">
        <w:rPr>
          <w:rFonts w:ascii="Arial" w:hAnsi="Arial" w:cs="Arial"/>
          <w:i w:val="0"/>
          <w:iCs w:val="0"/>
          <w:sz w:val="24"/>
          <w:szCs w:val="24"/>
          <w:lang w:val="en-US"/>
        </w:rPr>
        <w:t xml:space="preserve">-term benefits accrue to the local economy, society, and the environment when hotels and motels adopt eco-friendly business </w:t>
      </w:r>
      <w:r w:rsidR="00C21F5B" w:rsidRPr="0061538F">
        <w:rPr>
          <w:rFonts w:ascii="Arial" w:hAnsi="Arial" w:cs="Arial"/>
          <w:i w:val="0"/>
          <w:iCs w:val="0"/>
          <w:sz w:val="24"/>
          <w:szCs w:val="24"/>
          <w:lang w:val="en-US"/>
        </w:rPr>
        <w:t>practices</w:t>
      </w:r>
      <w:r w:rsidRPr="0061538F">
        <w:rPr>
          <w:rFonts w:ascii="Arial" w:hAnsi="Arial" w:cs="Arial"/>
          <w:i w:val="0"/>
          <w:iCs w:val="0"/>
          <w:sz w:val="24"/>
          <w:szCs w:val="24"/>
          <w:lang w:val="en-US"/>
        </w:rPr>
        <w:t>. More than just a place to sleep, these companies create meaningful, all-encompassing adventures for their clients that reflect their core beliefs.</w:t>
      </w:r>
    </w:p>
    <w:p w14:paraId="603F1063" w14:textId="742ED561" w:rsidR="00C045FF" w:rsidRPr="0061538F" w:rsidRDefault="003C734F" w:rsidP="0061538F">
      <w:pPr>
        <w:spacing w:line="360" w:lineRule="auto"/>
        <w:jc w:val="both"/>
        <w:rPr>
          <w:rFonts w:ascii="Arial" w:hAnsi="Arial" w:cs="Arial"/>
          <w:i w:val="0"/>
          <w:iCs w:val="0"/>
          <w:sz w:val="24"/>
          <w:szCs w:val="24"/>
          <w:lang w:val="en-US"/>
        </w:rPr>
      </w:pPr>
      <w:r w:rsidRPr="0061538F">
        <w:rPr>
          <w:rFonts w:ascii="Arial" w:hAnsi="Arial" w:cs="Arial"/>
          <w:i w:val="0"/>
          <w:iCs w:val="0"/>
          <w:sz w:val="24"/>
          <w:szCs w:val="24"/>
          <w:lang w:val="en-US"/>
        </w:rPr>
        <w:t xml:space="preserve">Hotel sustainability calls for an economic, social, and environmental framework of sustainability all working </w:t>
      </w:r>
      <w:r w:rsidR="0031528A" w:rsidRPr="0061538F">
        <w:rPr>
          <w:rFonts w:ascii="Arial" w:hAnsi="Arial" w:cs="Arial"/>
          <w:i w:val="0"/>
          <w:iCs w:val="0"/>
          <w:sz w:val="24"/>
          <w:szCs w:val="24"/>
          <w:lang w:val="en-US"/>
        </w:rPr>
        <w:t>together,</w:t>
      </w:r>
      <w:r w:rsidR="00C21F5B" w:rsidRPr="0061538F">
        <w:rPr>
          <w:rFonts w:ascii="Arial" w:hAnsi="Arial" w:cs="Arial"/>
          <w:i w:val="0"/>
          <w:iCs w:val="0"/>
          <w:sz w:val="24"/>
          <w:szCs w:val="24"/>
          <w:lang w:val="en-US"/>
        </w:rPr>
        <w:t xml:space="preserve"> and this </w:t>
      </w:r>
      <w:r w:rsidRPr="0061538F">
        <w:rPr>
          <w:rFonts w:ascii="Arial" w:hAnsi="Arial" w:cs="Arial"/>
          <w:i w:val="0"/>
          <w:iCs w:val="0"/>
          <w:sz w:val="24"/>
          <w:szCs w:val="24"/>
          <w:lang w:val="en-US"/>
        </w:rPr>
        <w:t xml:space="preserve">is a necessary condition for eco-friendly hotel operations. Hotels may improve their local communities by lowering their carbon footprints, recycling more, and reducing trash through </w:t>
      </w:r>
      <w:proofErr w:type="gramStart"/>
      <w:r w:rsidRPr="0061538F">
        <w:rPr>
          <w:rFonts w:ascii="Arial" w:hAnsi="Arial" w:cs="Arial"/>
          <w:i w:val="0"/>
          <w:iCs w:val="0"/>
          <w:sz w:val="24"/>
          <w:szCs w:val="24"/>
          <w:lang w:val="en-US"/>
        </w:rPr>
        <w:t>a number of</w:t>
      </w:r>
      <w:proofErr w:type="gramEnd"/>
      <w:r w:rsidRPr="0061538F">
        <w:rPr>
          <w:rFonts w:ascii="Arial" w:hAnsi="Arial" w:cs="Arial"/>
          <w:i w:val="0"/>
          <w:iCs w:val="0"/>
          <w:sz w:val="24"/>
          <w:szCs w:val="24"/>
          <w:lang w:val="en-US"/>
        </w:rPr>
        <w:t xml:space="preserve"> different activities</w:t>
      </w:r>
      <w:r w:rsidR="00C21F5B" w:rsidRPr="0061538F">
        <w:rPr>
          <w:rFonts w:ascii="Arial" w:hAnsi="Arial" w:cs="Arial"/>
          <w:i w:val="0"/>
          <w:iCs w:val="0"/>
          <w:sz w:val="24"/>
          <w:szCs w:val="24"/>
          <w:lang w:val="en-US"/>
        </w:rPr>
        <w:t xml:space="preserve"> and by </w:t>
      </w:r>
      <w:r w:rsidRPr="0061538F">
        <w:rPr>
          <w:rFonts w:ascii="Arial" w:hAnsi="Arial" w:cs="Arial"/>
          <w:i w:val="0"/>
          <w:iCs w:val="0"/>
          <w:sz w:val="24"/>
          <w:szCs w:val="24"/>
          <w:lang w:val="en-US"/>
        </w:rPr>
        <w:t xml:space="preserve">doing what </w:t>
      </w:r>
      <w:r w:rsidR="00C21F5B" w:rsidRPr="0061538F">
        <w:rPr>
          <w:rFonts w:ascii="Arial" w:hAnsi="Arial" w:cs="Arial"/>
          <w:i w:val="0"/>
          <w:iCs w:val="0"/>
          <w:sz w:val="24"/>
          <w:szCs w:val="24"/>
          <w:lang w:val="en-US"/>
        </w:rPr>
        <w:t>they are</w:t>
      </w:r>
      <w:r w:rsidRPr="0061538F">
        <w:rPr>
          <w:rFonts w:ascii="Arial" w:hAnsi="Arial" w:cs="Arial"/>
          <w:i w:val="0"/>
          <w:iCs w:val="0"/>
          <w:sz w:val="24"/>
          <w:szCs w:val="24"/>
          <w:lang w:val="en-US"/>
        </w:rPr>
        <w:t xml:space="preserve"> doing, </w:t>
      </w:r>
      <w:r w:rsidR="00C21F5B" w:rsidRPr="0061538F">
        <w:rPr>
          <w:rFonts w:ascii="Arial" w:hAnsi="Arial" w:cs="Arial"/>
          <w:i w:val="0"/>
          <w:iCs w:val="0"/>
          <w:sz w:val="24"/>
          <w:szCs w:val="24"/>
          <w:lang w:val="en-US"/>
        </w:rPr>
        <w:t>they are</w:t>
      </w:r>
      <w:r w:rsidRPr="0061538F">
        <w:rPr>
          <w:rFonts w:ascii="Arial" w:hAnsi="Arial" w:cs="Arial"/>
          <w:i w:val="0"/>
          <w:iCs w:val="0"/>
          <w:sz w:val="24"/>
          <w:szCs w:val="24"/>
          <w:lang w:val="en-US"/>
        </w:rPr>
        <w:t xml:space="preserve"> helping the industry as a whole move towards a brighter, more secure future.</w:t>
      </w:r>
    </w:p>
    <w:p w14:paraId="7DE8695E" w14:textId="345423D6" w:rsidR="00C21F5B" w:rsidRPr="0031528A" w:rsidRDefault="00C21F5B" w:rsidP="0031528A">
      <w:pPr>
        <w:rPr>
          <w:rFonts w:ascii="Arial" w:hAnsi="Arial" w:cs="Arial"/>
          <w:sz w:val="36"/>
          <w:szCs w:val="36"/>
          <w:lang w:val="en-US"/>
        </w:rPr>
      </w:pPr>
      <w:bookmarkStart w:id="1" w:name="_Toc134275772"/>
      <w:r w:rsidRPr="0031528A">
        <w:rPr>
          <w:rFonts w:ascii="Arial" w:hAnsi="Arial" w:cs="Arial"/>
          <w:sz w:val="36"/>
          <w:szCs w:val="36"/>
          <w:lang w:val="en-US"/>
        </w:rPr>
        <w:lastRenderedPageBreak/>
        <w:t>References</w:t>
      </w:r>
      <w:bookmarkEnd w:id="1"/>
    </w:p>
    <w:p w14:paraId="494BA504" w14:textId="77777777" w:rsidR="00C045FF" w:rsidRPr="0061538F" w:rsidRDefault="00C045FF" w:rsidP="0061538F">
      <w:pPr>
        <w:pStyle w:val="ListParagraph"/>
        <w:numPr>
          <w:ilvl w:val="0"/>
          <w:numId w:val="1"/>
        </w:numPr>
        <w:spacing w:line="360" w:lineRule="auto"/>
        <w:jc w:val="both"/>
        <w:rPr>
          <w:rFonts w:ascii="Arial" w:hAnsi="Arial" w:cs="Arial"/>
          <w:i w:val="0"/>
          <w:iCs w:val="0"/>
          <w:sz w:val="24"/>
          <w:szCs w:val="24"/>
          <w:lang w:val="en-US"/>
        </w:rPr>
      </w:pPr>
      <w:proofErr w:type="spellStart"/>
      <w:r w:rsidRPr="0061538F">
        <w:rPr>
          <w:rFonts w:ascii="Arial" w:hAnsi="Arial" w:cs="Arial"/>
          <w:i w:val="0"/>
          <w:iCs w:val="0"/>
          <w:sz w:val="24"/>
          <w:szCs w:val="24"/>
          <w:lang w:val="en-US"/>
        </w:rPr>
        <w:t>Becken</w:t>
      </w:r>
      <w:proofErr w:type="spellEnd"/>
      <w:r w:rsidRPr="0061538F">
        <w:rPr>
          <w:rFonts w:ascii="Arial" w:hAnsi="Arial" w:cs="Arial"/>
          <w:i w:val="0"/>
          <w:iCs w:val="0"/>
          <w:sz w:val="24"/>
          <w:szCs w:val="24"/>
          <w:lang w:val="en-US"/>
        </w:rPr>
        <w:t>, S., &amp; Hay, J. (2016). Tourism and water: Interactions, impacts and challenges. Tourism Management, 52, 1-6.</w:t>
      </w:r>
    </w:p>
    <w:p w14:paraId="76066184" w14:textId="77777777" w:rsidR="00C045FF" w:rsidRPr="0061538F" w:rsidRDefault="00C045FF" w:rsidP="0061538F">
      <w:pPr>
        <w:pStyle w:val="ListParagraph"/>
        <w:numPr>
          <w:ilvl w:val="0"/>
          <w:numId w:val="1"/>
        </w:numPr>
        <w:spacing w:line="360" w:lineRule="auto"/>
        <w:jc w:val="both"/>
        <w:rPr>
          <w:rFonts w:ascii="Arial" w:hAnsi="Arial" w:cs="Arial"/>
          <w:i w:val="0"/>
          <w:iCs w:val="0"/>
          <w:sz w:val="24"/>
          <w:szCs w:val="24"/>
          <w:lang w:val="en-US"/>
        </w:rPr>
      </w:pPr>
      <w:r w:rsidRPr="0061538F">
        <w:rPr>
          <w:rFonts w:ascii="Arial" w:hAnsi="Arial" w:cs="Arial"/>
          <w:i w:val="0"/>
          <w:iCs w:val="0"/>
          <w:sz w:val="24"/>
          <w:szCs w:val="24"/>
          <w:lang w:val="en-US"/>
        </w:rPr>
        <w:t>Bramwell, B., &amp; Lane, B. (2016). Critical research on the governance of tourism and sustainability: Insights from a ‘sociological turn’. Journal of Sustainable Tourism, 24(4), 473-488.</w:t>
      </w:r>
    </w:p>
    <w:p w14:paraId="6DD807B3" w14:textId="77777777" w:rsidR="00C045FF" w:rsidRPr="0061538F" w:rsidRDefault="00C045FF" w:rsidP="0061538F">
      <w:pPr>
        <w:pStyle w:val="ListParagraph"/>
        <w:numPr>
          <w:ilvl w:val="0"/>
          <w:numId w:val="1"/>
        </w:numPr>
        <w:spacing w:line="360" w:lineRule="auto"/>
        <w:jc w:val="both"/>
        <w:rPr>
          <w:rFonts w:ascii="Arial" w:hAnsi="Arial" w:cs="Arial"/>
          <w:i w:val="0"/>
          <w:iCs w:val="0"/>
          <w:sz w:val="24"/>
          <w:szCs w:val="24"/>
          <w:lang w:val="en-US"/>
        </w:rPr>
      </w:pPr>
      <w:r w:rsidRPr="0061538F">
        <w:rPr>
          <w:rFonts w:ascii="Arial" w:hAnsi="Arial" w:cs="Arial"/>
          <w:i w:val="0"/>
          <w:iCs w:val="0"/>
          <w:sz w:val="24"/>
          <w:szCs w:val="24"/>
          <w:lang w:val="en-US"/>
        </w:rPr>
        <w:t xml:space="preserve">Choi, M., &amp; Han, H. (2010). Influence of corporate social responsibility on corporate reputation and customer loyalty: A case of Park Hotel in Korea. International Journal of Hospitality Management, 29(4), 639-647. </w:t>
      </w:r>
      <w:proofErr w:type="spellStart"/>
      <w:r w:rsidRPr="0061538F">
        <w:rPr>
          <w:rFonts w:ascii="Arial" w:hAnsi="Arial" w:cs="Arial"/>
          <w:i w:val="0"/>
          <w:iCs w:val="0"/>
          <w:sz w:val="24"/>
          <w:szCs w:val="24"/>
          <w:lang w:val="en-US"/>
        </w:rPr>
        <w:t>doi</w:t>
      </w:r>
      <w:proofErr w:type="spellEnd"/>
      <w:r w:rsidRPr="0061538F">
        <w:rPr>
          <w:rFonts w:ascii="Arial" w:hAnsi="Arial" w:cs="Arial"/>
          <w:i w:val="0"/>
          <w:iCs w:val="0"/>
          <w:sz w:val="24"/>
          <w:szCs w:val="24"/>
          <w:lang w:val="en-US"/>
        </w:rPr>
        <w:t>: 10.1016/j.ijhm.2009.12.003</w:t>
      </w:r>
    </w:p>
    <w:p w14:paraId="13AC5CE2" w14:textId="77777777" w:rsidR="00C045FF" w:rsidRPr="0061538F" w:rsidRDefault="00C045FF" w:rsidP="0061538F">
      <w:pPr>
        <w:pStyle w:val="ListParagraph"/>
        <w:numPr>
          <w:ilvl w:val="0"/>
          <w:numId w:val="1"/>
        </w:numPr>
        <w:spacing w:line="360" w:lineRule="auto"/>
        <w:jc w:val="both"/>
        <w:rPr>
          <w:rFonts w:ascii="Arial" w:hAnsi="Arial" w:cs="Arial"/>
          <w:i w:val="0"/>
          <w:iCs w:val="0"/>
          <w:sz w:val="24"/>
          <w:szCs w:val="24"/>
          <w:lang w:val="en-US"/>
        </w:rPr>
      </w:pPr>
      <w:r w:rsidRPr="0061538F">
        <w:rPr>
          <w:rFonts w:ascii="Arial" w:hAnsi="Arial" w:cs="Arial"/>
          <w:i w:val="0"/>
          <w:iCs w:val="0"/>
          <w:sz w:val="24"/>
          <w:szCs w:val="24"/>
          <w:lang w:val="en-US"/>
        </w:rPr>
        <w:t>Choi, S. (2018). Sustainable hospitality in the age of climate change. International Journal of Hospitality Management, 73, 1-8.</w:t>
      </w:r>
    </w:p>
    <w:p w14:paraId="56741182" w14:textId="77777777" w:rsidR="00C045FF" w:rsidRPr="0061538F" w:rsidRDefault="00C045FF" w:rsidP="0061538F">
      <w:pPr>
        <w:pStyle w:val="ListParagraph"/>
        <w:numPr>
          <w:ilvl w:val="0"/>
          <w:numId w:val="1"/>
        </w:numPr>
        <w:spacing w:line="360" w:lineRule="auto"/>
        <w:jc w:val="both"/>
        <w:rPr>
          <w:rFonts w:ascii="Arial" w:hAnsi="Arial" w:cs="Arial"/>
          <w:i w:val="0"/>
          <w:iCs w:val="0"/>
          <w:sz w:val="24"/>
          <w:szCs w:val="24"/>
          <w:lang w:val="en-US"/>
        </w:rPr>
      </w:pPr>
      <w:proofErr w:type="spellStart"/>
      <w:r w:rsidRPr="0061538F">
        <w:rPr>
          <w:rFonts w:ascii="Arial" w:hAnsi="Arial" w:cs="Arial"/>
          <w:i w:val="0"/>
          <w:iCs w:val="0"/>
          <w:sz w:val="24"/>
          <w:szCs w:val="24"/>
          <w:lang w:val="en-US"/>
        </w:rPr>
        <w:t>Coccagna</w:t>
      </w:r>
      <w:proofErr w:type="spellEnd"/>
      <w:r w:rsidRPr="0061538F">
        <w:rPr>
          <w:rFonts w:ascii="Arial" w:hAnsi="Arial" w:cs="Arial"/>
          <w:i w:val="0"/>
          <w:iCs w:val="0"/>
          <w:sz w:val="24"/>
          <w:szCs w:val="24"/>
          <w:lang w:val="en-US"/>
        </w:rPr>
        <w:t xml:space="preserve">, M., &amp; Wang, D. (2018). Corporate social responsibility and sustainability practices in the hospitality industry: A systematic review. International Journal of Contemporary Hospitality Management, 30(1), 193-224. </w:t>
      </w:r>
      <w:proofErr w:type="spellStart"/>
      <w:r w:rsidRPr="0061538F">
        <w:rPr>
          <w:rFonts w:ascii="Arial" w:hAnsi="Arial" w:cs="Arial"/>
          <w:i w:val="0"/>
          <w:iCs w:val="0"/>
          <w:sz w:val="24"/>
          <w:szCs w:val="24"/>
          <w:lang w:val="en-US"/>
        </w:rPr>
        <w:t>doi</w:t>
      </w:r>
      <w:proofErr w:type="spellEnd"/>
      <w:r w:rsidRPr="0061538F">
        <w:rPr>
          <w:rFonts w:ascii="Arial" w:hAnsi="Arial" w:cs="Arial"/>
          <w:i w:val="0"/>
          <w:iCs w:val="0"/>
          <w:sz w:val="24"/>
          <w:szCs w:val="24"/>
          <w:lang w:val="en-US"/>
        </w:rPr>
        <w:t>: 10.1108/IJCHM-07-2016-0379</w:t>
      </w:r>
    </w:p>
    <w:p w14:paraId="3DD0860A" w14:textId="77777777" w:rsidR="00C045FF" w:rsidRPr="0061538F" w:rsidRDefault="00C045FF" w:rsidP="0061538F">
      <w:pPr>
        <w:pStyle w:val="ListParagraph"/>
        <w:numPr>
          <w:ilvl w:val="0"/>
          <w:numId w:val="1"/>
        </w:numPr>
        <w:spacing w:line="360" w:lineRule="auto"/>
        <w:jc w:val="both"/>
        <w:rPr>
          <w:rFonts w:ascii="Arial" w:hAnsi="Arial" w:cs="Arial"/>
          <w:i w:val="0"/>
          <w:iCs w:val="0"/>
          <w:sz w:val="24"/>
          <w:szCs w:val="24"/>
          <w:lang w:val="en-US"/>
        </w:rPr>
      </w:pPr>
      <w:r w:rsidRPr="0061538F">
        <w:rPr>
          <w:rFonts w:ascii="Arial" w:hAnsi="Arial" w:cs="Arial"/>
          <w:i w:val="0"/>
          <w:iCs w:val="0"/>
          <w:sz w:val="24"/>
          <w:szCs w:val="24"/>
          <w:lang w:val="en-US"/>
        </w:rPr>
        <w:t xml:space="preserve">Hall, C. M., &amp; </w:t>
      </w:r>
      <w:proofErr w:type="spellStart"/>
      <w:r w:rsidRPr="0061538F">
        <w:rPr>
          <w:rFonts w:ascii="Arial" w:hAnsi="Arial" w:cs="Arial"/>
          <w:i w:val="0"/>
          <w:iCs w:val="0"/>
          <w:sz w:val="24"/>
          <w:szCs w:val="24"/>
          <w:lang w:val="en-US"/>
        </w:rPr>
        <w:t>Gössling</w:t>
      </w:r>
      <w:proofErr w:type="spellEnd"/>
      <w:r w:rsidRPr="0061538F">
        <w:rPr>
          <w:rFonts w:ascii="Arial" w:hAnsi="Arial" w:cs="Arial"/>
          <w:i w:val="0"/>
          <w:iCs w:val="0"/>
          <w:sz w:val="24"/>
          <w:szCs w:val="24"/>
          <w:lang w:val="en-US"/>
        </w:rPr>
        <w:t>, S. (2016). Tourism and water: Interactions, impacts and challenges. In Tourism and Water (pp. 1-30). Channel View Publications.</w:t>
      </w:r>
    </w:p>
    <w:p w14:paraId="03B2F0FF" w14:textId="77777777" w:rsidR="00C045FF" w:rsidRPr="0061538F" w:rsidRDefault="00C045FF" w:rsidP="0061538F">
      <w:pPr>
        <w:pStyle w:val="ListParagraph"/>
        <w:numPr>
          <w:ilvl w:val="0"/>
          <w:numId w:val="1"/>
        </w:numPr>
        <w:spacing w:line="360" w:lineRule="auto"/>
        <w:jc w:val="both"/>
        <w:rPr>
          <w:rFonts w:ascii="Arial" w:hAnsi="Arial" w:cs="Arial"/>
          <w:i w:val="0"/>
          <w:iCs w:val="0"/>
          <w:sz w:val="24"/>
          <w:szCs w:val="24"/>
          <w:lang w:val="en-US"/>
        </w:rPr>
      </w:pPr>
      <w:r w:rsidRPr="0061538F">
        <w:rPr>
          <w:rFonts w:ascii="Arial" w:hAnsi="Arial" w:cs="Arial"/>
          <w:i w:val="0"/>
          <w:iCs w:val="0"/>
          <w:sz w:val="24"/>
          <w:szCs w:val="24"/>
          <w:lang w:val="en-US"/>
        </w:rPr>
        <w:t xml:space="preserve">Holden, A., &amp; </w:t>
      </w:r>
      <w:proofErr w:type="spellStart"/>
      <w:r w:rsidRPr="0061538F">
        <w:rPr>
          <w:rFonts w:ascii="Arial" w:hAnsi="Arial" w:cs="Arial"/>
          <w:i w:val="0"/>
          <w:iCs w:val="0"/>
          <w:sz w:val="24"/>
          <w:szCs w:val="24"/>
          <w:lang w:val="en-US"/>
        </w:rPr>
        <w:t>Linnerud</w:t>
      </w:r>
      <w:proofErr w:type="spellEnd"/>
      <w:r w:rsidRPr="0061538F">
        <w:rPr>
          <w:rFonts w:ascii="Arial" w:hAnsi="Arial" w:cs="Arial"/>
          <w:i w:val="0"/>
          <w:iCs w:val="0"/>
          <w:sz w:val="24"/>
          <w:szCs w:val="24"/>
          <w:lang w:val="en-US"/>
        </w:rPr>
        <w:t>, K. (2017). Sustainability and the hospitality industry: Development of a research agenda. Journal of Sustainable Tourism, 25(7), 879-895.</w:t>
      </w:r>
    </w:p>
    <w:p w14:paraId="02D4256E" w14:textId="77777777" w:rsidR="00C045FF" w:rsidRPr="0061538F" w:rsidRDefault="00C045FF" w:rsidP="0061538F">
      <w:pPr>
        <w:pStyle w:val="ListParagraph"/>
        <w:numPr>
          <w:ilvl w:val="0"/>
          <w:numId w:val="1"/>
        </w:numPr>
        <w:spacing w:line="360" w:lineRule="auto"/>
        <w:jc w:val="both"/>
        <w:rPr>
          <w:rFonts w:ascii="Arial" w:hAnsi="Arial" w:cs="Arial"/>
          <w:i w:val="0"/>
          <w:iCs w:val="0"/>
          <w:sz w:val="24"/>
          <w:szCs w:val="24"/>
          <w:lang w:val="en-US"/>
        </w:rPr>
      </w:pPr>
      <w:r w:rsidRPr="0061538F">
        <w:rPr>
          <w:rFonts w:ascii="Arial" w:hAnsi="Arial" w:cs="Arial"/>
          <w:i w:val="0"/>
          <w:iCs w:val="0"/>
          <w:sz w:val="24"/>
          <w:szCs w:val="24"/>
          <w:lang w:val="en-US"/>
        </w:rPr>
        <w:t>Hsu, C. H. C., &amp; Hu, T. E. (2013). Relationships among corporate social responsibility, corporate image, and purchase intention in Taiwan’s tourist hotel industry. Journal of Travel &amp; Tourism Marketing, 30(3), 248-271.</w:t>
      </w:r>
    </w:p>
    <w:p w14:paraId="1FACA8AE" w14:textId="77777777" w:rsidR="00C045FF" w:rsidRPr="0061538F" w:rsidRDefault="00C045FF" w:rsidP="0061538F">
      <w:pPr>
        <w:pStyle w:val="ListParagraph"/>
        <w:numPr>
          <w:ilvl w:val="0"/>
          <w:numId w:val="1"/>
        </w:numPr>
        <w:spacing w:line="360" w:lineRule="auto"/>
        <w:jc w:val="both"/>
        <w:rPr>
          <w:rFonts w:ascii="Arial" w:hAnsi="Arial" w:cs="Arial"/>
          <w:i w:val="0"/>
          <w:iCs w:val="0"/>
          <w:sz w:val="24"/>
          <w:szCs w:val="24"/>
          <w:lang w:val="en-US"/>
        </w:rPr>
      </w:pPr>
      <w:r w:rsidRPr="0061538F">
        <w:rPr>
          <w:rFonts w:ascii="Arial" w:hAnsi="Arial" w:cs="Arial"/>
          <w:i w:val="0"/>
          <w:iCs w:val="0"/>
          <w:sz w:val="24"/>
          <w:szCs w:val="24"/>
          <w:lang w:val="en-US"/>
        </w:rPr>
        <w:t xml:space="preserve">Jones, P., Hillier, D., &amp; Comfort, D. (2016). Sustainable tourism and the hospitality industry: Investment </w:t>
      </w:r>
      <w:proofErr w:type="gramStart"/>
      <w:r w:rsidRPr="0061538F">
        <w:rPr>
          <w:rFonts w:ascii="Arial" w:hAnsi="Arial" w:cs="Arial"/>
          <w:i w:val="0"/>
          <w:iCs w:val="0"/>
          <w:sz w:val="24"/>
          <w:szCs w:val="24"/>
          <w:lang w:val="en-US"/>
        </w:rPr>
        <w:t>into</w:t>
      </w:r>
      <w:proofErr w:type="gramEnd"/>
      <w:r w:rsidRPr="0061538F">
        <w:rPr>
          <w:rFonts w:ascii="Arial" w:hAnsi="Arial" w:cs="Arial"/>
          <w:i w:val="0"/>
          <w:iCs w:val="0"/>
          <w:sz w:val="24"/>
          <w:szCs w:val="24"/>
          <w:lang w:val="en-US"/>
        </w:rPr>
        <w:t xml:space="preserve"> the future. Journal of Hospitality and Tourism Management, 29, 41-50. </w:t>
      </w:r>
      <w:proofErr w:type="spellStart"/>
      <w:r w:rsidRPr="0061538F">
        <w:rPr>
          <w:rFonts w:ascii="Arial" w:hAnsi="Arial" w:cs="Arial"/>
          <w:i w:val="0"/>
          <w:iCs w:val="0"/>
          <w:sz w:val="24"/>
          <w:szCs w:val="24"/>
          <w:lang w:val="en-US"/>
        </w:rPr>
        <w:t>doi</w:t>
      </w:r>
      <w:proofErr w:type="spellEnd"/>
      <w:r w:rsidRPr="0061538F">
        <w:rPr>
          <w:rFonts w:ascii="Arial" w:hAnsi="Arial" w:cs="Arial"/>
          <w:i w:val="0"/>
          <w:iCs w:val="0"/>
          <w:sz w:val="24"/>
          <w:szCs w:val="24"/>
          <w:lang w:val="en-US"/>
        </w:rPr>
        <w:t>: 10.1016/j.jhtm.2016.04.002</w:t>
      </w:r>
    </w:p>
    <w:p w14:paraId="3DCFEC23" w14:textId="77777777" w:rsidR="00C045FF" w:rsidRPr="0061538F" w:rsidRDefault="00C045FF" w:rsidP="0061538F">
      <w:pPr>
        <w:pStyle w:val="ListParagraph"/>
        <w:numPr>
          <w:ilvl w:val="0"/>
          <w:numId w:val="1"/>
        </w:numPr>
        <w:spacing w:line="360" w:lineRule="auto"/>
        <w:jc w:val="both"/>
        <w:rPr>
          <w:rFonts w:ascii="Arial" w:hAnsi="Arial" w:cs="Arial"/>
          <w:i w:val="0"/>
          <w:iCs w:val="0"/>
          <w:sz w:val="24"/>
          <w:szCs w:val="24"/>
          <w:lang w:val="en-US"/>
        </w:rPr>
      </w:pPr>
      <w:r w:rsidRPr="0061538F">
        <w:rPr>
          <w:rFonts w:ascii="Arial" w:hAnsi="Arial" w:cs="Arial"/>
          <w:i w:val="0"/>
          <w:iCs w:val="0"/>
          <w:sz w:val="24"/>
          <w:szCs w:val="24"/>
          <w:lang w:val="en-US"/>
        </w:rPr>
        <w:t>Kim, M., &amp; Park, E. (2018). Corporate social responsibility in hospitality and tourism: A literature synthesis. Journal of Hospitality and Tourism Management, 36, 43-52.</w:t>
      </w:r>
    </w:p>
    <w:p w14:paraId="6CA2CBC9" w14:textId="77777777" w:rsidR="00C045FF" w:rsidRPr="0061538F" w:rsidRDefault="00C045FF" w:rsidP="0061538F">
      <w:pPr>
        <w:pStyle w:val="ListParagraph"/>
        <w:numPr>
          <w:ilvl w:val="0"/>
          <w:numId w:val="1"/>
        </w:numPr>
        <w:spacing w:line="360" w:lineRule="auto"/>
        <w:jc w:val="both"/>
        <w:rPr>
          <w:rFonts w:ascii="Arial" w:hAnsi="Arial" w:cs="Arial"/>
          <w:i w:val="0"/>
          <w:iCs w:val="0"/>
          <w:sz w:val="24"/>
          <w:szCs w:val="24"/>
          <w:lang w:val="en-US"/>
        </w:rPr>
      </w:pPr>
      <w:r w:rsidRPr="0061538F">
        <w:rPr>
          <w:rFonts w:ascii="Arial" w:hAnsi="Arial" w:cs="Arial"/>
          <w:i w:val="0"/>
          <w:iCs w:val="0"/>
          <w:sz w:val="24"/>
          <w:szCs w:val="24"/>
          <w:lang w:val="en-US"/>
        </w:rPr>
        <w:lastRenderedPageBreak/>
        <w:t>Kim, S. S., Lee, J. S., &amp; Lee, C. K. (2017). The effect of corporate social responsibility on brand attitude and purchase intention in the hotel industry. Sustainability, 9(8), 1373.</w:t>
      </w:r>
    </w:p>
    <w:p w14:paraId="3C70CC64" w14:textId="77777777" w:rsidR="00C045FF" w:rsidRPr="0061538F" w:rsidRDefault="00C045FF" w:rsidP="0061538F">
      <w:pPr>
        <w:pStyle w:val="ListParagraph"/>
        <w:numPr>
          <w:ilvl w:val="0"/>
          <w:numId w:val="1"/>
        </w:numPr>
        <w:spacing w:line="360" w:lineRule="auto"/>
        <w:jc w:val="both"/>
        <w:rPr>
          <w:rFonts w:ascii="Arial" w:hAnsi="Arial" w:cs="Arial"/>
          <w:i w:val="0"/>
          <w:iCs w:val="0"/>
          <w:sz w:val="24"/>
          <w:szCs w:val="24"/>
          <w:lang w:val="en-US"/>
        </w:rPr>
      </w:pPr>
      <w:r w:rsidRPr="0061538F">
        <w:rPr>
          <w:rFonts w:ascii="Arial" w:hAnsi="Arial" w:cs="Arial"/>
          <w:i w:val="0"/>
          <w:iCs w:val="0"/>
          <w:sz w:val="24"/>
          <w:szCs w:val="24"/>
          <w:lang w:val="en-US"/>
        </w:rPr>
        <w:t>Kim, T. W., &amp; Wong, I. A. (2019). CSR practices and customer satisfaction in the hospitality industry: The moderating role of cultural values. International Journal of Hospitality Management, 78, 124-132.</w:t>
      </w:r>
    </w:p>
    <w:p w14:paraId="4E5DE13C" w14:textId="77777777" w:rsidR="00C045FF" w:rsidRPr="0061538F" w:rsidRDefault="00C045FF" w:rsidP="0061538F">
      <w:pPr>
        <w:pStyle w:val="ListParagraph"/>
        <w:numPr>
          <w:ilvl w:val="0"/>
          <w:numId w:val="1"/>
        </w:numPr>
        <w:spacing w:line="360" w:lineRule="auto"/>
        <w:jc w:val="both"/>
        <w:rPr>
          <w:rFonts w:ascii="Arial" w:hAnsi="Arial" w:cs="Arial"/>
          <w:i w:val="0"/>
          <w:iCs w:val="0"/>
          <w:sz w:val="24"/>
          <w:szCs w:val="24"/>
          <w:lang w:val="en-US"/>
        </w:rPr>
      </w:pPr>
      <w:r w:rsidRPr="0061538F">
        <w:rPr>
          <w:rFonts w:ascii="Arial" w:hAnsi="Arial" w:cs="Arial"/>
          <w:i w:val="0"/>
          <w:iCs w:val="0"/>
          <w:sz w:val="24"/>
          <w:szCs w:val="24"/>
          <w:lang w:val="en-US"/>
        </w:rPr>
        <w:t xml:space="preserve">Kim, Y., Yoon, H., &amp; Lee, T. (2017). The effects of environmental management practices on sustainable tourism in the hotel industry. Journal of Cleaner Production, 147, 106-115. </w:t>
      </w:r>
      <w:proofErr w:type="spellStart"/>
      <w:r w:rsidRPr="0061538F">
        <w:rPr>
          <w:rFonts w:ascii="Arial" w:hAnsi="Arial" w:cs="Arial"/>
          <w:i w:val="0"/>
          <w:iCs w:val="0"/>
          <w:sz w:val="24"/>
          <w:szCs w:val="24"/>
          <w:lang w:val="en-US"/>
        </w:rPr>
        <w:t>doi</w:t>
      </w:r>
      <w:proofErr w:type="spellEnd"/>
      <w:r w:rsidRPr="0061538F">
        <w:rPr>
          <w:rFonts w:ascii="Arial" w:hAnsi="Arial" w:cs="Arial"/>
          <w:i w:val="0"/>
          <w:iCs w:val="0"/>
          <w:sz w:val="24"/>
          <w:szCs w:val="24"/>
          <w:lang w:val="en-US"/>
        </w:rPr>
        <w:t>: 10.1016/j.jclepro.2016.12.137</w:t>
      </w:r>
    </w:p>
    <w:p w14:paraId="02968A86" w14:textId="77777777" w:rsidR="00C045FF" w:rsidRPr="0061538F" w:rsidRDefault="00C045FF" w:rsidP="0061538F">
      <w:pPr>
        <w:pStyle w:val="ListParagraph"/>
        <w:numPr>
          <w:ilvl w:val="0"/>
          <w:numId w:val="1"/>
        </w:numPr>
        <w:spacing w:line="360" w:lineRule="auto"/>
        <w:jc w:val="both"/>
        <w:rPr>
          <w:rFonts w:ascii="Arial" w:hAnsi="Arial" w:cs="Arial"/>
          <w:i w:val="0"/>
          <w:iCs w:val="0"/>
          <w:sz w:val="24"/>
          <w:szCs w:val="24"/>
          <w:lang w:val="en-US"/>
        </w:rPr>
      </w:pPr>
      <w:proofErr w:type="spellStart"/>
      <w:r w:rsidRPr="0061538F">
        <w:rPr>
          <w:rFonts w:ascii="Arial" w:hAnsi="Arial" w:cs="Arial"/>
          <w:i w:val="0"/>
          <w:iCs w:val="0"/>
          <w:sz w:val="24"/>
          <w:szCs w:val="24"/>
          <w:lang w:val="en-US"/>
        </w:rPr>
        <w:t>Kusluvan</w:t>
      </w:r>
      <w:proofErr w:type="spellEnd"/>
      <w:r w:rsidRPr="0061538F">
        <w:rPr>
          <w:rFonts w:ascii="Arial" w:hAnsi="Arial" w:cs="Arial"/>
          <w:i w:val="0"/>
          <w:iCs w:val="0"/>
          <w:sz w:val="24"/>
          <w:szCs w:val="24"/>
          <w:lang w:val="en-US"/>
        </w:rPr>
        <w:t xml:space="preserve">, S., </w:t>
      </w:r>
      <w:proofErr w:type="spellStart"/>
      <w:r w:rsidRPr="0061538F">
        <w:rPr>
          <w:rFonts w:ascii="Arial" w:hAnsi="Arial" w:cs="Arial"/>
          <w:i w:val="0"/>
          <w:iCs w:val="0"/>
          <w:sz w:val="24"/>
          <w:szCs w:val="24"/>
          <w:lang w:val="en-US"/>
        </w:rPr>
        <w:t>Kusluvan</w:t>
      </w:r>
      <w:proofErr w:type="spellEnd"/>
      <w:r w:rsidRPr="0061538F">
        <w:rPr>
          <w:rFonts w:ascii="Arial" w:hAnsi="Arial" w:cs="Arial"/>
          <w:i w:val="0"/>
          <w:iCs w:val="0"/>
          <w:sz w:val="24"/>
          <w:szCs w:val="24"/>
          <w:lang w:val="en-US"/>
        </w:rPr>
        <w:t xml:space="preserve">, Z., Ilhan, I., &amp; </w:t>
      </w:r>
      <w:proofErr w:type="spellStart"/>
      <w:r w:rsidRPr="0061538F">
        <w:rPr>
          <w:rFonts w:ascii="Arial" w:hAnsi="Arial" w:cs="Arial"/>
          <w:i w:val="0"/>
          <w:iCs w:val="0"/>
          <w:sz w:val="24"/>
          <w:szCs w:val="24"/>
          <w:lang w:val="en-US"/>
        </w:rPr>
        <w:t>Buyruk</w:t>
      </w:r>
      <w:proofErr w:type="spellEnd"/>
      <w:r w:rsidRPr="0061538F">
        <w:rPr>
          <w:rFonts w:ascii="Arial" w:hAnsi="Arial" w:cs="Arial"/>
          <w:i w:val="0"/>
          <w:iCs w:val="0"/>
          <w:sz w:val="24"/>
          <w:szCs w:val="24"/>
          <w:lang w:val="en-US"/>
        </w:rPr>
        <w:t>, L. (2010). The human dimension: A review of human resources management issues in the hospitality industry. Cornell Hospitality Quarterly, 51(2), 171-214.</w:t>
      </w:r>
    </w:p>
    <w:p w14:paraId="644CF458" w14:textId="77777777" w:rsidR="00C045FF" w:rsidRPr="0061538F" w:rsidRDefault="00C045FF" w:rsidP="0061538F">
      <w:pPr>
        <w:pStyle w:val="ListParagraph"/>
        <w:numPr>
          <w:ilvl w:val="0"/>
          <w:numId w:val="1"/>
        </w:numPr>
        <w:spacing w:line="360" w:lineRule="auto"/>
        <w:jc w:val="both"/>
        <w:rPr>
          <w:rFonts w:ascii="Arial" w:hAnsi="Arial" w:cs="Arial"/>
          <w:i w:val="0"/>
          <w:iCs w:val="0"/>
          <w:sz w:val="24"/>
          <w:szCs w:val="24"/>
          <w:lang w:val="en-US"/>
        </w:rPr>
      </w:pPr>
      <w:r w:rsidRPr="0061538F">
        <w:rPr>
          <w:rFonts w:ascii="Arial" w:hAnsi="Arial" w:cs="Arial"/>
          <w:i w:val="0"/>
          <w:iCs w:val="0"/>
          <w:sz w:val="24"/>
          <w:szCs w:val="24"/>
          <w:lang w:val="en-US"/>
        </w:rPr>
        <w:t>Leslie, D., &amp; Cohen, S. A. (2018). Resilience and sustainable tourism: A theoretical approach to evaluating its impacts on destination communities. Journal of Sustainable Tourism, 26(10), 1733-1748.</w:t>
      </w:r>
    </w:p>
    <w:p w14:paraId="2440CB0C" w14:textId="4F1DA269" w:rsidR="008908E1" w:rsidRPr="0061538F" w:rsidRDefault="00C045FF" w:rsidP="008908E1">
      <w:pPr>
        <w:pStyle w:val="ListParagraph"/>
        <w:numPr>
          <w:ilvl w:val="0"/>
          <w:numId w:val="1"/>
        </w:numPr>
        <w:spacing w:line="360" w:lineRule="auto"/>
        <w:jc w:val="both"/>
        <w:rPr>
          <w:rFonts w:ascii="Arial" w:hAnsi="Arial" w:cs="Arial"/>
          <w:i w:val="0"/>
          <w:iCs w:val="0"/>
          <w:sz w:val="24"/>
          <w:szCs w:val="24"/>
          <w:lang w:val="en-US"/>
        </w:rPr>
      </w:pPr>
      <w:r w:rsidRPr="0061538F">
        <w:rPr>
          <w:rFonts w:ascii="Arial" w:hAnsi="Arial" w:cs="Arial"/>
          <w:i w:val="0"/>
          <w:iCs w:val="0"/>
          <w:sz w:val="24"/>
          <w:szCs w:val="24"/>
          <w:lang w:val="en-US"/>
        </w:rPr>
        <w:t xml:space="preserve">Martin, C., &amp; Upham, P. (2013). CSR and sustainability: A new vocabulary for hospitality and tourism </w:t>
      </w:r>
      <w:r w:rsidR="008908E1" w:rsidRPr="0061538F">
        <w:rPr>
          <w:rFonts w:ascii="Arial" w:hAnsi="Arial" w:cs="Arial"/>
          <w:i w:val="0"/>
          <w:iCs w:val="0"/>
          <w:sz w:val="24"/>
          <w:szCs w:val="24"/>
          <w:lang w:val="en-US"/>
        </w:rPr>
        <w:t>research?</w:t>
      </w:r>
      <w:r w:rsidRPr="0061538F">
        <w:rPr>
          <w:rFonts w:ascii="Arial" w:hAnsi="Arial" w:cs="Arial"/>
          <w:i w:val="0"/>
          <w:iCs w:val="0"/>
          <w:sz w:val="24"/>
          <w:szCs w:val="24"/>
          <w:lang w:val="en-US"/>
        </w:rPr>
        <w:t xml:space="preserve"> Journal of Sustainable Tourism, 21(8), 1093-1109</w:t>
      </w:r>
    </w:p>
    <w:p w14:paraId="7746C09D" w14:textId="76CFE5ED" w:rsidR="00C045FF" w:rsidRPr="0061538F" w:rsidRDefault="008908E1" w:rsidP="0061538F">
      <w:pPr>
        <w:pStyle w:val="ListParagraph"/>
        <w:numPr>
          <w:ilvl w:val="0"/>
          <w:numId w:val="1"/>
        </w:numPr>
        <w:spacing w:line="360" w:lineRule="auto"/>
        <w:jc w:val="both"/>
        <w:rPr>
          <w:rFonts w:ascii="Arial" w:hAnsi="Arial" w:cs="Arial"/>
          <w:i w:val="0"/>
          <w:iCs w:val="0"/>
          <w:sz w:val="24"/>
          <w:szCs w:val="24"/>
          <w:lang w:val="en-US"/>
        </w:rPr>
      </w:pPr>
      <w:r w:rsidRPr="0061538F">
        <w:rPr>
          <w:rFonts w:ascii="Arial" w:hAnsi="Arial" w:cs="Arial"/>
          <w:i w:val="0"/>
          <w:iCs w:val="0"/>
          <w:sz w:val="24"/>
          <w:szCs w:val="24"/>
          <w:lang w:val="en-US"/>
        </w:rPr>
        <w:t>.</w:t>
      </w:r>
      <w:r w:rsidRPr="008908E1">
        <w:rPr>
          <w:rFonts w:ascii="Arial" w:hAnsi="Arial" w:cs="Arial"/>
          <w:i w:val="0"/>
          <w:iCs w:val="0"/>
          <w:sz w:val="24"/>
          <w:szCs w:val="24"/>
          <w:lang w:val="en-US"/>
        </w:rPr>
        <w:t xml:space="preserve"> </w:t>
      </w:r>
      <w:r w:rsidRPr="0061538F">
        <w:rPr>
          <w:rFonts w:ascii="Arial" w:hAnsi="Arial" w:cs="Arial"/>
          <w:i w:val="0"/>
          <w:iCs w:val="0"/>
          <w:sz w:val="24"/>
          <w:szCs w:val="24"/>
          <w:lang w:val="en-US"/>
        </w:rPr>
        <w:t>McMillan A. F., (2012), INTERVIEW-UPDATE 1-Jones Lang LaSalle to add 1,250 jobs in China, Indi, 12/02/2012, Accessed: https://www.reuters.com/article/jll-idINL4E8D21GO20120202.</w:t>
      </w:r>
    </w:p>
    <w:p w14:paraId="70584669" w14:textId="77777777" w:rsidR="00C045FF" w:rsidRPr="0061538F" w:rsidRDefault="00C045FF" w:rsidP="0061538F">
      <w:pPr>
        <w:pStyle w:val="ListParagraph"/>
        <w:numPr>
          <w:ilvl w:val="0"/>
          <w:numId w:val="1"/>
        </w:numPr>
        <w:spacing w:line="360" w:lineRule="auto"/>
        <w:jc w:val="both"/>
        <w:rPr>
          <w:rFonts w:ascii="Arial" w:hAnsi="Arial" w:cs="Arial"/>
          <w:i w:val="0"/>
          <w:iCs w:val="0"/>
          <w:sz w:val="24"/>
          <w:szCs w:val="24"/>
          <w:lang w:val="en-US"/>
        </w:rPr>
      </w:pPr>
      <w:r w:rsidRPr="0061538F">
        <w:rPr>
          <w:rFonts w:ascii="Arial" w:hAnsi="Arial" w:cs="Arial"/>
          <w:i w:val="0"/>
          <w:iCs w:val="0"/>
          <w:sz w:val="24"/>
          <w:szCs w:val="24"/>
          <w:lang w:val="en-US"/>
        </w:rPr>
        <w:t>O’Neill, M., &amp; Mattila, A. S. (2016). Corporate social responsibility in the hospitality and tourism industry. In Handbook of Hospitality Management and Marketing (pp. 61-75). Routledge.</w:t>
      </w:r>
    </w:p>
    <w:p w14:paraId="05922242" w14:textId="77777777" w:rsidR="00C045FF" w:rsidRPr="0061538F" w:rsidRDefault="00C045FF" w:rsidP="0061538F">
      <w:pPr>
        <w:pStyle w:val="ListParagraph"/>
        <w:numPr>
          <w:ilvl w:val="0"/>
          <w:numId w:val="1"/>
        </w:numPr>
        <w:spacing w:line="360" w:lineRule="auto"/>
        <w:jc w:val="both"/>
        <w:rPr>
          <w:rFonts w:ascii="Arial" w:hAnsi="Arial" w:cs="Arial"/>
          <w:i w:val="0"/>
          <w:iCs w:val="0"/>
          <w:sz w:val="24"/>
          <w:szCs w:val="24"/>
          <w:lang w:val="en-US"/>
        </w:rPr>
      </w:pPr>
      <w:r w:rsidRPr="0061538F">
        <w:rPr>
          <w:rFonts w:ascii="Arial" w:hAnsi="Arial" w:cs="Arial"/>
          <w:i w:val="0"/>
          <w:iCs w:val="0"/>
          <w:sz w:val="24"/>
          <w:szCs w:val="24"/>
          <w:lang w:val="en-US"/>
        </w:rPr>
        <w:t xml:space="preserve">Sharpley, R., &amp; Telfer, D. (2015). Tourism and development in the developing world: The importance of sustainability and social responsibility. Journal of Sustainable Tourism, 23(4), 401-416. </w:t>
      </w:r>
      <w:proofErr w:type="spellStart"/>
      <w:r w:rsidRPr="0061538F">
        <w:rPr>
          <w:rFonts w:ascii="Arial" w:hAnsi="Arial" w:cs="Arial"/>
          <w:i w:val="0"/>
          <w:iCs w:val="0"/>
          <w:sz w:val="24"/>
          <w:szCs w:val="24"/>
          <w:lang w:val="en-US"/>
        </w:rPr>
        <w:t>doi</w:t>
      </w:r>
      <w:proofErr w:type="spellEnd"/>
      <w:r w:rsidRPr="0061538F">
        <w:rPr>
          <w:rFonts w:ascii="Arial" w:hAnsi="Arial" w:cs="Arial"/>
          <w:i w:val="0"/>
          <w:iCs w:val="0"/>
          <w:sz w:val="24"/>
          <w:szCs w:val="24"/>
          <w:lang w:val="en-US"/>
        </w:rPr>
        <w:t>: 10.1080/09669582.2014.962769</w:t>
      </w:r>
    </w:p>
    <w:p w14:paraId="5238F80C" w14:textId="77777777" w:rsidR="00C045FF" w:rsidRPr="0061538F" w:rsidRDefault="00C045FF" w:rsidP="0061538F">
      <w:pPr>
        <w:pStyle w:val="ListParagraph"/>
        <w:numPr>
          <w:ilvl w:val="0"/>
          <w:numId w:val="1"/>
        </w:numPr>
        <w:spacing w:line="360" w:lineRule="auto"/>
        <w:jc w:val="both"/>
        <w:rPr>
          <w:rFonts w:ascii="Arial" w:hAnsi="Arial" w:cs="Arial"/>
          <w:i w:val="0"/>
          <w:iCs w:val="0"/>
          <w:sz w:val="24"/>
          <w:szCs w:val="24"/>
          <w:lang w:val="en-US"/>
        </w:rPr>
      </w:pPr>
      <w:proofErr w:type="spellStart"/>
      <w:r w:rsidRPr="0061538F">
        <w:rPr>
          <w:rFonts w:ascii="Arial" w:hAnsi="Arial" w:cs="Arial"/>
          <w:i w:val="0"/>
          <w:iCs w:val="0"/>
          <w:sz w:val="24"/>
          <w:szCs w:val="24"/>
          <w:lang w:val="en-US"/>
        </w:rPr>
        <w:t>Sigala</w:t>
      </w:r>
      <w:proofErr w:type="spellEnd"/>
      <w:r w:rsidRPr="0061538F">
        <w:rPr>
          <w:rFonts w:ascii="Arial" w:hAnsi="Arial" w:cs="Arial"/>
          <w:i w:val="0"/>
          <w:iCs w:val="0"/>
          <w:sz w:val="24"/>
          <w:szCs w:val="24"/>
          <w:lang w:val="en-US"/>
        </w:rPr>
        <w:t>, M. (2018). Identifying and researching environmentally sustainable hospitality innovations: Moving beyond here and now towards future</w:t>
      </w:r>
      <w:r w:rsidRPr="0061538F">
        <w:rPr>
          <w:rFonts w:ascii="Cambria Math" w:hAnsi="Cambria Math" w:cs="Cambria Math"/>
          <w:i w:val="0"/>
          <w:iCs w:val="0"/>
          <w:sz w:val="24"/>
          <w:szCs w:val="24"/>
          <w:lang w:val="en-US"/>
        </w:rPr>
        <w:t>∗</w:t>
      </w:r>
      <w:r w:rsidRPr="0061538F">
        <w:rPr>
          <w:rFonts w:ascii="Arial" w:hAnsi="Arial" w:cs="Arial"/>
          <w:i w:val="0"/>
          <w:iCs w:val="0"/>
          <w:sz w:val="24"/>
          <w:szCs w:val="24"/>
          <w:lang w:val="en-US"/>
        </w:rPr>
        <w:t xml:space="preserve"> Journal of Hospitality and Tourism Management, 36, 12-22.</w:t>
      </w:r>
    </w:p>
    <w:p w14:paraId="6E90B56E" w14:textId="644F0FFD" w:rsidR="00C045FF" w:rsidRPr="0061538F" w:rsidRDefault="00C045FF" w:rsidP="0061538F">
      <w:pPr>
        <w:pStyle w:val="ListParagraph"/>
        <w:numPr>
          <w:ilvl w:val="0"/>
          <w:numId w:val="1"/>
        </w:numPr>
        <w:spacing w:line="360" w:lineRule="auto"/>
        <w:jc w:val="both"/>
        <w:rPr>
          <w:rFonts w:ascii="Arial" w:hAnsi="Arial" w:cs="Arial"/>
          <w:i w:val="0"/>
          <w:iCs w:val="0"/>
          <w:sz w:val="24"/>
          <w:szCs w:val="24"/>
          <w:lang w:val="en-US"/>
        </w:rPr>
      </w:pPr>
      <w:r w:rsidRPr="0061538F">
        <w:rPr>
          <w:rFonts w:ascii="Arial" w:hAnsi="Arial" w:cs="Arial"/>
          <w:i w:val="0"/>
          <w:iCs w:val="0"/>
          <w:sz w:val="24"/>
          <w:szCs w:val="24"/>
          <w:lang w:val="en-US"/>
        </w:rPr>
        <w:lastRenderedPageBreak/>
        <w:t xml:space="preserve">Sparks, B., &amp; Pan, G. (2010). Hospitality and tourism </w:t>
      </w:r>
      <w:r w:rsidR="00F36B96" w:rsidRPr="0061538F">
        <w:rPr>
          <w:rFonts w:ascii="Arial" w:hAnsi="Arial" w:cs="Arial"/>
          <w:i w:val="0"/>
          <w:iCs w:val="0"/>
          <w:sz w:val="24"/>
          <w:szCs w:val="24"/>
          <w:lang w:val="en-US"/>
        </w:rPr>
        <w:t>employees’</w:t>
      </w:r>
      <w:r w:rsidRPr="0061538F">
        <w:rPr>
          <w:rFonts w:ascii="Arial" w:hAnsi="Arial" w:cs="Arial"/>
          <w:i w:val="0"/>
          <w:iCs w:val="0"/>
          <w:sz w:val="24"/>
          <w:szCs w:val="24"/>
          <w:lang w:val="en-US"/>
        </w:rPr>
        <w:t xml:space="preserve"> attitudes to working conditions and job satisfaction. International Journal of Contemporary Hospitality Management, 22(6), 822-834.</w:t>
      </w:r>
    </w:p>
    <w:p w14:paraId="408D2B55" w14:textId="77777777" w:rsidR="00C045FF" w:rsidRPr="0061538F" w:rsidRDefault="00C045FF" w:rsidP="0061538F">
      <w:pPr>
        <w:pStyle w:val="ListParagraph"/>
        <w:numPr>
          <w:ilvl w:val="0"/>
          <w:numId w:val="1"/>
        </w:numPr>
        <w:spacing w:line="360" w:lineRule="auto"/>
        <w:jc w:val="both"/>
        <w:rPr>
          <w:rFonts w:ascii="Arial" w:hAnsi="Arial" w:cs="Arial"/>
          <w:i w:val="0"/>
          <w:iCs w:val="0"/>
          <w:sz w:val="24"/>
          <w:szCs w:val="24"/>
          <w:lang w:val="en-US"/>
        </w:rPr>
      </w:pPr>
      <w:proofErr w:type="spellStart"/>
      <w:r w:rsidRPr="0061538F">
        <w:rPr>
          <w:rFonts w:ascii="Arial" w:hAnsi="Arial" w:cs="Arial"/>
          <w:i w:val="0"/>
          <w:iCs w:val="0"/>
          <w:sz w:val="24"/>
          <w:szCs w:val="24"/>
          <w:lang w:val="en-US"/>
        </w:rPr>
        <w:t>Wittmer</w:t>
      </w:r>
      <w:proofErr w:type="spellEnd"/>
      <w:r w:rsidRPr="0061538F">
        <w:rPr>
          <w:rFonts w:ascii="Arial" w:hAnsi="Arial" w:cs="Arial"/>
          <w:i w:val="0"/>
          <w:iCs w:val="0"/>
          <w:sz w:val="24"/>
          <w:szCs w:val="24"/>
          <w:lang w:val="en-US"/>
        </w:rPr>
        <w:t>, A., Yap, M., &amp; Chen, J. S. (2018). Sustainable tourism development in islands: A review. Journal of Sustainable Tourism, 26(7), 1083-1101.</w:t>
      </w:r>
    </w:p>
    <w:p w14:paraId="74566A0D" w14:textId="77777777" w:rsidR="003C734F" w:rsidRPr="003C734F" w:rsidRDefault="003C734F" w:rsidP="003C734F">
      <w:pPr>
        <w:rPr>
          <w:lang w:val="en-US"/>
        </w:rPr>
      </w:pPr>
    </w:p>
    <w:p w14:paraId="0A059787" w14:textId="77777777" w:rsidR="003C734F" w:rsidRPr="003C734F" w:rsidRDefault="003C734F" w:rsidP="003C734F">
      <w:pPr>
        <w:rPr>
          <w:lang w:val="en-US"/>
        </w:rPr>
      </w:pPr>
    </w:p>
    <w:sectPr w:rsidR="003C734F" w:rsidRPr="003C734F">
      <w:headerReference w:type="default"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5FAD58" w14:textId="77777777" w:rsidR="00CC4CF1" w:rsidRDefault="00CC4CF1" w:rsidP="0061538F">
      <w:pPr>
        <w:spacing w:after="0" w:line="240" w:lineRule="auto"/>
      </w:pPr>
      <w:r>
        <w:separator/>
      </w:r>
    </w:p>
  </w:endnote>
  <w:endnote w:type="continuationSeparator" w:id="0">
    <w:p w14:paraId="229547F3" w14:textId="77777777" w:rsidR="00CC4CF1" w:rsidRDefault="00CC4CF1" w:rsidP="006153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E8DB0" w14:textId="77777777" w:rsidR="0061538F" w:rsidRDefault="0061538F">
    <w:pPr>
      <w:pStyle w:val="Footer"/>
      <w:jc w:val="center"/>
      <w:rPr>
        <w:caps/>
        <w:noProof/>
        <w:color w:val="1CADE4" w:themeColor="accent1"/>
      </w:rPr>
    </w:pPr>
    <w:r>
      <w:rPr>
        <w:caps/>
        <w:color w:val="1CADE4" w:themeColor="accent1"/>
      </w:rPr>
      <w:fldChar w:fldCharType="begin"/>
    </w:r>
    <w:r>
      <w:rPr>
        <w:caps/>
        <w:color w:val="1CADE4" w:themeColor="accent1"/>
      </w:rPr>
      <w:instrText xml:space="preserve"> PAGE   \* MERGEFORMAT </w:instrText>
    </w:r>
    <w:r>
      <w:rPr>
        <w:caps/>
        <w:color w:val="1CADE4" w:themeColor="accent1"/>
      </w:rPr>
      <w:fldChar w:fldCharType="separate"/>
    </w:r>
    <w:r>
      <w:rPr>
        <w:caps/>
        <w:noProof/>
        <w:color w:val="1CADE4" w:themeColor="accent1"/>
      </w:rPr>
      <w:t>2</w:t>
    </w:r>
    <w:r>
      <w:rPr>
        <w:caps/>
        <w:noProof/>
        <w:color w:val="1CADE4" w:themeColor="accent1"/>
      </w:rPr>
      <w:fldChar w:fldCharType="end"/>
    </w:r>
  </w:p>
  <w:p w14:paraId="096230B7" w14:textId="77777777" w:rsidR="0061538F" w:rsidRDefault="006153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3B15FE" w14:textId="77777777" w:rsidR="00CC4CF1" w:rsidRDefault="00CC4CF1" w:rsidP="0061538F">
      <w:pPr>
        <w:spacing w:after="0" w:line="240" w:lineRule="auto"/>
      </w:pPr>
      <w:r>
        <w:separator/>
      </w:r>
    </w:p>
  </w:footnote>
  <w:footnote w:type="continuationSeparator" w:id="0">
    <w:p w14:paraId="18FCC02D" w14:textId="77777777" w:rsidR="00CC4CF1" w:rsidRDefault="00CC4CF1" w:rsidP="006153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F58E3" w14:textId="77777777" w:rsidR="008C53DC" w:rsidRDefault="008C53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2A78D7"/>
    <w:multiLevelType w:val="hybridMultilevel"/>
    <w:tmpl w:val="2822EC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160248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40A"/>
    <w:rsid w:val="0002022F"/>
    <w:rsid w:val="00071FB2"/>
    <w:rsid w:val="000B340A"/>
    <w:rsid w:val="000F5FA3"/>
    <w:rsid w:val="0014000D"/>
    <w:rsid w:val="0017421D"/>
    <w:rsid w:val="001B3228"/>
    <w:rsid w:val="001C3BB1"/>
    <w:rsid w:val="00210DA5"/>
    <w:rsid w:val="00240D8C"/>
    <w:rsid w:val="00284F05"/>
    <w:rsid w:val="002C591E"/>
    <w:rsid w:val="002F7218"/>
    <w:rsid w:val="0030173F"/>
    <w:rsid w:val="0031528A"/>
    <w:rsid w:val="003C734F"/>
    <w:rsid w:val="004002BC"/>
    <w:rsid w:val="00403AC6"/>
    <w:rsid w:val="004131EA"/>
    <w:rsid w:val="00424BA8"/>
    <w:rsid w:val="0044474A"/>
    <w:rsid w:val="00452E37"/>
    <w:rsid w:val="00455A04"/>
    <w:rsid w:val="00472E37"/>
    <w:rsid w:val="004B03F8"/>
    <w:rsid w:val="00507771"/>
    <w:rsid w:val="005478FB"/>
    <w:rsid w:val="00586E8F"/>
    <w:rsid w:val="00591B2A"/>
    <w:rsid w:val="005B5866"/>
    <w:rsid w:val="005C0DBA"/>
    <w:rsid w:val="005C387D"/>
    <w:rsid w:val="005C64E1"/>
    <w:rsid w:val="0061538F"/>
    <w:rsid w:val="0069087F"/>
    <w:rsid w:val="006970D9"/>
    <w:rsid w:val="006C1D94"/>
    <w:rsid w:val="006C3F5F"/>
    <w:rsid w:val="0071057A"/>
    <w:rsid w:val="0072083D"/>
    <w:rsid w:val="0079159E"/>
    <w:rsid w:val="0079166A"/>
    <w:rsid w:val="007A6669"/>
    <w:rsid w:val="007B3BF7"/>
    <w:rsid w:val="00806F8A"/>
    <w:rsid w:val="00816D11"/>
    <w:rsid w:val="008908E1"/>
    <w:rsid w:val="00896A7C"/>
    <w:rsid w:val="008C53DC"/>
    <w:rsid w:val="00902A40"/>
    <w:rsid w:val="00916F30"/>
    <w:rsid w:val="009171F9"/>
    <w:rsid w:val="009B54CE"/>
    <w:rsid w:val="009C2949"/>
    <w:rsid w:val="00A16C62"/>
    <w:rsid w:val="00A36F51"/>
    <w:rsid w:val="00A4081A"/>
    <w:rsid w:val="00A65C75"/>
    <w:rsid w:val="00A74F82"/>
    <w:rsid w:val="00A77080"/>
    <w:rsid w:val="00B21006"/>
    <w:rsid w:val="00B56A30"/>
    <w:rsid w:val="00B95D76"/>
    <w:rsid w:val="00C045FF"/>
    <w:rsid w:val="00C21F5B"/>
    <w:rsid w:val="00C537FD"/>
    <w:rsid w:val="00C967CE"/>
    <w:rsid w:val="00CC4CF1"/>
    <w:rsid w:val="00CD516A"/>
    <w:rsid w:val="00CE5BB9"/>
    <w:rsid w:val="00CF0168"/>
    <w:rsid w:val="00CF3B9F"/>
    <w:rsid w:val="00D12B62"/>
    <w:rsid w:val="00D302FF"/>
    <w:rsid w:val="00D56DEA"/>
    <w:rsid w:val="00D61FA3"/>
    <w:rsid w:val="00DB7152"/>
    <w:rsid w:val="00E05FFA"/>
    <w:rsid w:val="00E45A85"/>
    <w:rsid w:val="00EB1C7B"/>
    <w:rsid w:val="00ED4384"/>
    <w:rsid w:val="00F137D3"/>
    <w:rsid w:val="00F3691C"/>
    <w:rsid w:val="00F36B96"/>
    <w:rsid w:val="00F4250A"/>
    <w:rsid w:val="00F542E1"/>
    <w:rsid w:val="00F54303"/>
    <w:rsid w:val="00F91A92"/>
    <w:rsid w:val="00FF21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548B8"/>
  <w15:chartTrackingRefBased/>
  <w15:docId w15:val="{543B793E-851C-9046-B76F-6179DBC5D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TW"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538F"/>
    <w:rPr>
      <w:i/>
      <w:iCs/>
      <w:sz w:val="20"/>
      <w:szCs w:val="20"/>
    </w:rPr>
  </w:style>
  <w:style w:type="paragraph" w:styleId="Heading1">
    <w:name w:val="heading 1"/>
    <w:basedOn w:val="Normal"/>
    <w:next w:val="Normal"/>
    <w:link w:val="Heading1Char"/>
    <w:uiPriority w:val="9"/>
    <w:qFormat/>
    <w:rsid w:val="0061538F"/>
    <w:pPr>
      <w:pBdr>
        <w:top w:val="single" w:sz="8" w:space="0" w:color="2683C6" w:themeColor="accent2"/>
        <w:left w:val="single" w:sz="8" w:space="0" w:color="2683C6" w:themeColor="accent2"/>
        <w:bottom w:val="single" w:sz="8" w:space="0" w:color="2683C6" w:themeColor="accent2"/>
        <w:right w:val="single" w:sz="8" w:space="0" w:color="2683C6" w:themeColor="accent2"/>
      </w:pBdr>
      <w:shd w:val="clear" w:color="auto" w:fill="D0E6F6" w:themeFill="accent2" w:themeFillTint="33"/>
      <w:spacing w:before="480" w:after="100" w:line="269" w:lineRule="auto"/>
      <w:contextualSpacing/>
      <w:outlineLvl w:val="0"/>
    </w:pPr>
    <w:rPr>
      <w:rFonts w:asciiTheme="majorHAnsi" w:eastAsiaTheme="majorEastAsia" w:hAnsiTheme="majorHAnsi" w:cstheme="majorBidi"/>
      <w:b/>
      <w:bCs/>
      <w:color w:val="134162" w:themeColor="accent2" w:themeShade="7F"/>
      <w:sz w:val="22"/>
      <w:szCs w:val="22"/>
    </w:rPr>
  </w:style>
  <w:style w:type="paragraph" w:styleId="Heading2">
    <w:name w:val="heading 2"/>
    <w:basedOn w:val="Normal"/>
    <w:next w:val="Normal"/>
    <w:link w:val="Heading2Char"/>
    <w:uiPriority w:val="9"/>
    <w:semiHidden/>
    <w:unhideWhenUsed/>
    <w:qFormat/>
    <w:rsid w:val="0061538F"/>
    <w:pPr>
      <w:pBdr>
        <w:top w:val="single" w:sz="4" w:space="0" w:color="2683C6" w:themeColor="accent2"/>
        <w:left w:val="single" w:sz="48" w:space="2" w:color="2683C6" w:themeColor="accent2"/>
        <w:bottom w:val="single" w:sz="4" w:space="0" w:color="2683C6" w:themeColor="accent2"/>
        <w:right w:val="single" w:sz="4" w:space="4" w:color="2683C6" w:themeColor="accent2"/>
      </w:pBdr>
      <w:spacing w:before="200" w:after="100" w:line="269" w:lineRule="auto"/>
      <w:ind w:left="144"/>
      <w:contextualSpacing/>
      <w:outlineLvl w:val="1"/>
    </w:pPr>
    <w:rPr>
      <w:rFonts w:asciiTheme="majorHAnsi" w:eastAsiaTheme="majorEastAsia" w:hAnsiTheme="majorHAnsi" w:cstheme="majorBidi"/>
      <w:b/>
      <w:bCs/>
      <w:color w:val="1C6194" w:themeColor="accent2" w:themeShade="BF"/>
      <w:sz w:val="22"/>
      <w:szCs w:val="22"/>
    </w:rPr>
  </w:style>
  <w:style w:type="paragraph" w:styleId="Heading3">
    <w:name w:val="heading 3"/>
    <w:basedOn w:val="Normal"/>
    <w:next w:val="Normal"/>
    <w:link w:val="Heading3Char"/>
    <w:uiPriority w:val="9"/>
    <w:semiHidden/>
    <w:unhideWhenUsed/>
    <w:qFormat/>
    <w:rsid w:val="0061538F"/>
    <w:pPr>
      <w:pBdr>
        <w:left w:val="single" w:sz="48" w:space="2" w:color="2683C6" w:themeColor="accent2"/>
        <w:bottom w:val="single" w:sz="4" w:space="0" w:color="2683C6" w:themeColor="accent2"/>
      </w:pBdr>
      <w:spacing w:before="200" w:after="100" w:line="240" w:lineRule="auto"/>
      <w:ind w:left="144"/>
      <w:contextualSpacing/>
      <w:outlineLvl w:val="2"/>
    </w:pPr>
    <w:rPr>
      <w:rFonts w:asciiTheme="majorHAnsi" w:eastAsiaTheme="majorEastAsia" w:hAnsiTheme="majorHAnsi" w:cstheme="majorBidi"/>
      <w:b/>
      <w:bCs/>
      <w:color w:val="1C6194" w:themeColor="accent2" w:themeShade="BF"/>
      <w:sz w:val="22"/>
      <w:szCs w:val="22"/>
    </w:rPr>
  </w:style>
  <w:style w:type="paragraph" w:styleId="Heading4">
    <w:name w:val="heading 4"/>
    <w:basedOn w:val="Normal"/>
    <w:next w:val="Normal"/>
    <w:link w:val="Heading4Char"/>
    <w:uiPriority w:val="9"/>
    <w:semiHidden/>
    <w:unhideWhenUsed/>
    <w:qFormat/>
    <w:rsid w:val="0061538F"/>
    <w:pPr>
      <w:pBdr>
        <w:left w:val="single" w:sz="4" w:space="2" w:color="2683C6" w:themeColor="accent2"/>
        <w:bottom w:val="single" w:sz="4" w:space="2" w:color="2683C6" w:themeColor="accent2"/>
      </w:pBdr>
      <w:spacing w:before="200" w:after="100" w:line="240" w:lineRule="auto"/>
      <w:ind w:left="86"/>
      <w:contextualSpacing/>
      <w:outlineLvl w:val="3"/>
    </w:pPr>
    <w:rPr>
      <w:rFonts w:asciiTheme="majorHAnsi" w:eastAsiaTheme="majorEastAsia" w:hAnsiTheme="majorHAnsi" w:cstheme="majorBidi"/>
      <w:b/>
      <w:bCs/>
      <w:color w:val="1C6194" w:themeColor="accent2" w:themeShade="BF"/>
      <w:sz w:val="22"/>
      <w:szCs w:val="22"/>
    </w:rPr>
  </w:style>
  <w:style w:type="paragraph" w:styleId="Heading5">
    <w:name w:val="heading 5"/>
    <w:basedOn w:val="Normal"/>
    <w:next w:val="Normal"/>
    <w:link w:val="Heading5Char"/>
    <w:uiPriority w:val="9"/>
    <w:semiHidden/>
    <w:unhideWhenUsed/>
    <w:qFormat/>
    <w:rsid w:val="0061538F"/>
    <w:pPr>
      <w:pBdr>
        <w:left w:val="dotted" w:sz="4" w:space="2" w:color="2683C6" w:themeColor="accent2"/>
        <w:bottom w:val="dotted" w:sz="4" w:space="2" w:color="2683C6" w:themeColor="accent2"/>
      </w:pBdr>
      <w:spacing w:before="200" w:after="100" w:line="240" w:lineRule="auto"/>
      <w:ind w:left="86"/>
      <w:contextualSpacing/>
      <w:outlineLvl w:val="4"/>
    </w:pPr>
    <w:rPr>
      <w:rFonts w:asciiTheme="majorHAnsi" w:eastAsiaTheme="majorEastAsia" w:hAnsiTheme="majorHAnsi" w:cstheme="majorBidi"/>
      <w:b/>
      <w:bCs/>
      <w:color w:val="1C6194" w:themeColor="accent2" w:themeShade="BF"/>
      <w:sz w:val="22"/>
      <w:szCs w:val="22"/>
    </w:rPr>
  </w:style>
  <w:style w:type="paragraph" w:styleId="Heading6">
    <w:name w:val="heading 6"/>
    <w:basedOn w:val="Normal"/>
    <w:next w:val="Normal"/>
    <w:link w:val="Heading6Char"/>
    <w:uiPriority w:val="9"/>
    <w:semiHidden/>
    <w:unhideWhenUsed/>
    <w:qFormat/>
    <w:rsid w:val="0061538F"/>
    <w:pPr>
      <w:pBdr>
        <w:bottom w:val="single" w:sz="4" w:space="2" w:color="A3CEED" w:themeColor="accent2" w:themeTint="66"/>
      </w:pBdr>
      <w:spacing w:before="200" w:after="100" w:line="240" w:lineRule="auto"/>
      <w:contextualSpacing/>
      <w:outlineLvl w:val="5"/>
    </w:pPr>
    <w:rPr>
      <w:rFonts w:asciiTheme="majorHAnsi" w:eastAsiaTheme="majorEastAsia" w:hAnsiTheme="majorHAnsi" w:cstheme="majorBidi"/>
      <w:color w:val="1C6194" w:themeColor="accent2" w:themeShade="BF"/>
      <w:sz w:val="22"/>
      <w:szCs w:val="22"/>
    </w:rPr>
  </w:style>
  <w:style w:type="paragraph" w:styleId="Heading7">
    <w:name w:val="heading 7"/>
    <w:basedOn w:val="Normal"/>
    <w:next w:val="Normal"/>
    <w:link w:val="Heading7Char"/>
    <w:uiPriority w:val="9"/>
    <w:semiHidden/>
    <w:unhideWhenUsed/>
    <w:qFormat/>
    <w:rsid w:val="0061538F"/>
    <w:pPr>
      <w:pBdr>
        <w:bottom w:val="dotted" w:sz="4" w:space="2" w:color="74B5E4" w:themeColor="accent2" w:themeTint="99"/>
      </w:pBdr>
      <w:spacing w:before="200" w:after="100" w:line="240" w:lineRule="auto"/>
      <w:contextualSpacing/>
      <w:outlineLvl w:val="6"/>
    </w:pPr>
    <w:rPr>
      <w:rFonts w:asciiTheme="majorHAnsi" w:eastAsiaTheme="majorEastAsia" w:hAnsiTheme="majorHAnsi" w:cstheme="majorBidi"/>
      <w:color w:val="1C6194" w:themeColor="accent2" w:themeShade="BF"/>
      <w:sz w:val="22"/>
      <w:szCs w:val="22"/>
    </w:rPr>
  </w:style>
  <w:style w:type="paragraph" w:styleId="Heading8">
    <w:name w:val="heading 8"/>
    <w:basedOn w:val="Normal"/>
    <w:next w:val="Normal"/>
    <w:link w:val="Heading8Char"/>
    <w:uiPriority w:val="9"/>
    <w:semiHidden/>
    <w:unhideWhenUsed/>
    <w:qFormat/>
    <w:rsid w:val="0061538F"/>
    <w:pPr>
      <w:spacing w:before="200" w:after="100" w:line="240" w:lineRule="auto"/>
      <w:contextualSpacing/>
      <w:outlineLvl w:val="7"/>
    </w:pPr>
    <w:rPr>
      <w:rFonts w:asciiTheme="majorHAnsi" w:eastAsiaTheme="majorEastAsia" w:hAnsiTheme="majorHAnsi" w:cstheme="majorBidi"/>
      <w:color w:val="2683C6" w:themeColor="accent2"/>
      <w:sz w:val="22"/>
      <w:szCs w:val="22"/>
    </w:rPr>
  </w:style>
  <w:style w:type="paragraph" w:styleId="Heading9">
    <w:name w:val="heading 9"/>
    <w:basedOn w:val="Normal"/>
    <w:next w:val="Normal"/>
    <w:link w:val="Heading9Char"/>
    <w:uiPriority w:val="9"/>
    <w:semiHidden/>
    <w:unhideWhenUsed/>
    <w:qFormat/>
    <w:rsid w:val="0061538F"/>
    <w:pPr>
      <w:spacing w:before="200" w:after="100" w:line="240" w:lineRule="auto"/>
      <w:contextualSpacing/>
      <w:outlineLvl w:val="8"/>
    </w:pPr>
    <w:rPr>
      <w:rFonts w:asciiTheme="majorHAnsi" w:eastAsiaTheme="majorEastAsia" w:hAnsiTheme="majorHAnsi" w:cstheme="majorBidi"/>
      <w:color w:val="2683C6"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538F"/>
    <w:rPr>
      <w:rFonts w:asciiTheme="majorHAnsi" w:eastAsiaTheme="majorEastAsia" w:hAnsiTheme="majorHAnsi" w:cstheme="majorBidi"/>
      <w:b/>
      <w:bCs/>
      <w:i/>
      <w:iCs/>
      <w:color w:val="134162" w:themeColor="accent2" w:themeShade="7F"/>
      <w:shd w:val="clear" w:color="auto" w:fill="D0E6F6" w:themeFill="accent2" w:themeFillTint="33"/>
    </w:rPr>
  </w:style>
  <w:style w:type="paragraph" w:styleId="Title">
    <w:name w:val="Title"/>
    <w:basedOn w:val="Normal"/>
    <w:next w:val="Normal"/>
    <w:link w:val="TitleChar"/>
    <w:uiPriority w:val="10"/>
    <w:qFormat/>
    <w:rsid w:val="0061538F"/>
    <w:pPr>
      <w:pBdr>
        <w:top w:val="single" w:sz="48" w:space="0" w:color="2683C6" w:themeColor="accent2"/>
        <w:bottom w:val="single" w:sz="48" w:space="0" w:color="2683C6" w:themeColor="accent2"/>
      </w:pBdr>
      <w:shd w:val="clear" w:color="auto" w:fill="2683C6"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TitleChar">
    <w:name w:val="Title Char"/>
    <w:basedOn w:val="DefaultParagraphFont"/>
    <w:link w:val="Title"/>
    <w:uiPriority w:val="10"/>
    <w:rsid w:val="0061538F"/>
    <w:rPr>
      <w:rFonts w:asciiTheme="majorHAnsi" w:eastAsiaTheme="majorEastAsia" w:hAnsiTheme="majorHAnsi" w:cstheme="majorBidi"/>
      <w:i/>
      <w:iCs/>
      <w:color w:val="FFFFFF" w:themeColor="background1"/>
      <w:spacing w:val="10"/>
      <w:sz w:val="48"/>
      <w:szCs w:val="48"/>
      <w:shd w:val="clear" w:color="auto" w:fill="2683C6" w:themeFill="accent2"/>
    </w:rPr>
  </w:style>
  <w:style w:type="paragraph" w:styleId="ListParagraph">
    <w:name w:val="List Paragraph"/>
    <w:basedOn w:val="Normal"/>
    <w:uiPriority w:val="34"/>
    <w:qFormat/>
    <w:rsid w:val="0061538F"/>
    <w:pPr>
      <w:ind w:left="720"/>
      <w:contextualSpacing/>
    </w:pPr>
  </w:style>
  <w:style w:type="paragraph" w:styleId="Subtitle">
    <w:name w:val="Subtitle"/>
    <w:basedOn w:val="Normal"/>
    <w:next w:val="Normal"/>
    <w:link w:val="SubtitleChar"/>
    <w:uiPriority w:val="11"/>
    <w:qFormat/>
    <w:rsid w:val="0061538F"/>
    <w:pPr>
      <w:pBdr>
        <w:bottom w:val="dotted" w:sz="8" w:space="10" w:color="2683C6" w:themeColor="accent2"/>
      </w:pBdr>
      <w:spacing w:before="200" w:after="900" w:line="240" w:lineRule="auto"/>
      <w:jc w:val="center"/>
    </w:pPr>
    <w:rPr>
      <w:rFonts w:asciiTheme="majorHAnsi" w:eastAsiaTheme="majorEastAsia" w:hAnsiTheme="majorHAnsi" w:cstheme="majorBidi"/>
      <w:color w:val="134162" w:themeColor="accent2" w:themeShade="7F"/>
      <w:sz w:val="24"/>
      <w:szCs w:val="24"/>
    </w:rPr>
  </w:style>
  <w:style w:type="character" w:customStyle="1" w:styleId="SubtitleChar">
    <w:name w:val="Subtitle Char"/>
    <w:basedOn w:val="DefaultParagraphFont"/>
    <w:link w:val="Subtitle"/>
    <w:uiPriority w:val="11"/>
    <w:rsid w:val="0061538F"/>
    <w:rPr>
      <w:rFonts w:asciiTheme="majorHAnsi" w:eastAsiaTheme="majorEastAsia" w:hAnsiTheme="majorHAnsi" w:cstheme="majorBidi"/>
      <w:i/>
      <w:iCs/>
      <w:color w:val="134162" w:themeColor="accent2" w:themeShade="7F"/>
      <w:sz w:val="24"/>
      <w:szCs w:val="24"/>
    </w:rPr>
  </w:style>
  <w:style w:type="character" w:customStyle="1" w:styleId="Heading2Char">
    <w:name w:val="Heading 2 Char"/>
    <w:basedOn w:val="DefaultParagraphFont"/>
    <w:link w:val="Heading2"/>
    <w:uiPriority w:val="9"/>
    <w:semiHidden/>
    <w:rsid w:val="0061538F"/>
    <w:rPr>
      <w:rFonts w:asciiTheme="majorHAnsi" w:eastAsiaTheme="majorEastAsia" w:hAnsiTheme="majorHAnsi" w:cstheme="majorBidi"/>
      <w:b/>
      <w:bCs/>
      <w:i/>
      <w:iCs/>
      <w:color w:val="1C6194" w:themeColor="accent2" w:themeShade="BF"/>
    </w:rPr>
  </w:style>
  <w:style w:type="character" w:customStyle="1" w:styleId="Heading3Char">
    <w:name w:val="Heading 3 Char"/>
    <w:basedOn w:val="DefaultParagraphFont"/>
    <w:link w:val="Heading3"/>
    <w:uiPriority w:val="9"/>
    <w:semiHidden/>
    <w:rsid w:val="0061538F"/>
    <w:rPr>
      <w:rFonts w:asciiTheme="majorHAnsi" w:eastAsiaTheme="majorEastAsia" w:hAnsiTheme="majorHAnsi" w:cstheme="majorBidi"/>
      <w:b/>
      <w:bCs/>
      <w:i/>
      <w:iCs/>
      <w:color w:val="1C6194" w:themeColor="accent2" w:themeShade="BF"/>
    </w:rPr>
  </w:style>
  <w:style w:type="character" w:customStyle="1" w:styleId="Heading4Char">
    <w:name w:val="Heading 4 Char"/>
    <w:basedOn w:val="DefaultParagraphFont"/>
    <w:link w:val="Heading4"/>
    <w:uiPriority w:val="9"/>
    <w:semiHidden/>
    <w:rsid w:val="0061538F"/>
    <w:rPr>
      <w:rFonts w:asciiTheme="majorHAnsi" w:eastAsiaTheme="majorEastAsia" w:hAnsiTheme="majorHAnsi" w:cstheme="majorBidi"/>
      <w:b/>
      <w:bCs/>
      <w:i/>
      <w:iCs/>
      <w:color w:val="1C6194" w:themeColor="accent2" w:themeShade="BF"/>
    </w:rPr>
  </w:style>
  <w:style w:type="character" w:customStyle="1" w:styleId="Heading5Char">
    <w:name w:val="Heading 5 Char"/>
    <w:basedOn w:val="DefaultParagraphFont"/>
    <w:link w:val="Heading5"/>
    <w:uiPriority w:val="9"/>
    <w:semiHidden/>
    <w:rsid w:val="0061538F"/>
    <w:rPr>
      <w:rFonts w:asciiTheme="majorHAnsi" w:eastAsiaTheme="majorEastAsia" w:hAnsiTheme="majorHAnsi" w:cstheme="majorBidi"/>
      <w:b/>
      <w:bCs/>
      <w:i/>
      <w:iCs/>
      <w:color w:val="1C6194" w:themeColor="accent2" w:themeShade="BF"/>
    </w:rPr>
  </w:style>
  <w:style w:type="character" w:customStyle="1" w:styleId="Heading6Char">
    <w:name w:val="Heading 6 Char"/>
    <w:basedOn w:val="DefaultParagraphFont"/>
    <w:link w:val="Heading6"/>
    <w:uiPriority w:val="9"/>
    <w:semiHidden/>
    <w:rsid w:val="0061538F"/>
    <w:rPr>
      <w:rFonts w:asciiTheme="majorHAnsi" w:eastAsiaTheme="majorEastAsia" w:hAnsiTheme="majorHAnsi" w:cstheme="majorBidi"/>
      <w:i/>
      <w:iCs/>
      <w:color w:val="1C6194" w:themeColor="accent2" w:themeShade="BF"/>
    </w:rPr>
  </w:style>
  <w:style w:type="character" w:customStyle="1" w:styleId="Heading7Char">
    <w:name w:val="Heading 7 Char"/>
    <w:basedOn w:val="DefaultParagraphFont"/>
    <w:link w:val="Heading7"/>
    <w:uiPriority w:val="9"/>
    <w:semiHidden/>
    <w:rsid w:val="0061538F"/>
    <w:rPr>
      <w:rFonts w:asciiTheme="majorHAnsi" w:eastAsiaTheme="majorEastAsia" w:hAnsiTheme="majorHAnsi" w:cstheme="majorBidi"/>
      <w:i/>
      <w:iCs/>
      <w:color w:val="1C6194" w:themeColor="accent2" w:themeShade="BF"/>
    </w:rPr>
  </w:style>
  <w:style w:type="character" w:customStyle="1" w:styleId="Heading8Char">
    <w:name w:val="Heading 8 Char"/>
    <w:basedOn w:val="DefaultParagraphFont"/>
    <w:link w:val="Heading8"/>
    <w:uiPriority w:val="9"/>
    <w:semiHidden/>
    <w:rsid w:val="0061538F"/>
    <w:rPr>
      <w:rFonts w:asciiTheme="majorHAnsi" w:eastAsiaTheme="majorEastAsia" w:hAnsiTheme="majorHAnsi" w:cstheme="majorBidi"/>
      <w:i/>
      <w:iCs/>
      <w:color w:val="2683C6" w:themeColor="accent2"/>
    </w:rPr>
  </w:style>
  <w:style w:type="character" w:customStyle="1" w:styleId="Heading9Char">
    <w:name w:val="Heading 9 Char"/>
    <w:basedOn w:val="DefaultParagraphFont"/>
    <w:link w:val="Heading9"/>
    <w:uiPriority w:val="9"/>
    <w:semiHidden/>
    <w:rsid w:val="0061538F"/>
    <w:rPr>
      <w:rFonts w:asciiTheme="majorHAnsi" w:eastAsiaTheme="majorEastAsia" w:hAnsiTheme="majorHAnsi" w:cstheme="majorBidi"/>
      <w:i/>
      <w:iCs/>
      <w:color w:val="2683C6" w:themeColor="accent2"/>
      <w:sz w:val="20"/>
      <w:szCs w:val="20"/>
    </w:rPr>
  </w:style>
  <w:style w:type="paragraph" w:styleId="Caption">
    <w:name w:val="caption"/>
    <w:basedOn w:val="Normal"/>
    <w:next w:val="Normal"/>
    <w:uiPriority w:val="35"/>
    <w:semiHidden/>
    <w:unhideWhenUsed/>
    <w:qFormat/>
    <w:rsid w:val="0061538F"/>
    <w:rPr>
      <w:b/>
      <w:bCs/>
      <w:color w:val="1C6194" w:themeColor="accent2" w:themeShade="BF"/>
      <w:sz w:val="18"/>
      <w:szCs w:val="18"/>
    </w:rPr>
  </w:style>
  <w:style w:type="character" w:styleId="Strong">
    <w:name w:val="Strong"/>
    <w:uiPriority w:val="22"/>
    <w:qFormat/>
    <w:rsid w:val="0061538F"/>
    <w:rPr>
      <w:b/>
      <w:bCs/>
      <w:spacing w:val="0"/>
    </w:rPr>
  </w:style>
  <w:style w:type="character" w:styleId="Emphasis">
    <w:name w:val="Emphasis"/>
    <w:uiPriority w:val="20"/>
    <w:qFormat/>
    <w:rsid w:val="0061538F"/>
    <w:rPr>
      <w:rFonts w:asciiTheme="majorHAnsi" w:eastAsiaTheme="majorEastAsia" w:hAnsiTheme="majorHAnsi" w:cstheme="majorBidi"/>
      <w:b/>
      <w:bCs/>
      <w:i/>
      <w:iCs/>
      <w:color w:val="2683C6" w:themeColor="accent2"/>
      <w:bdr w:val="single" w:sz="18" w:space="0" w:color="D0E6F6" w:themeColor="accent2" w:themeTint="33"/>
      <w:shd w:val="clear" w:color="auto" w:fill="D0E6F6" w:themeFill="accent2" w:themeFillTint="33"/>
    </w:rPr>
  </w:style>
  <w:style w:type="paragraph" w:styleId="NoSpacing">
    <w:name w:val="No Spacing"/>
    <w:basedOn w:val="Normal"/>
    <w:uiPriority w:val="1"/>
    <w:qFormat/>
    <w:rsid w:val="0061538F"/>
    <w:pPr>
      <w:spacing w:after="0" w:line="240" w:lineRule="auto"/>
    </w:pPr>
  </w:style>
  <w:style w:type="paragraph" w:styleId="Quote">
    <w:name w:val="Quote"/>
    <w:basedOn w:val="Normal"/>
    <w:next w:val="Normal"/>
    <w:link w:val="QuoteChar"/>
    <w:uiPriority w:val="29"/>
    <w:qFormat/>
    <w:rsid w:val="0061538F"/>
    <w:rPr>
      <w:i w:val="0"/>
      <w:iCs w:val="0"/>
      <w:color w:val="1C6194" w:themeColor="accent2" w:themeShade="BF"/>
    </w:rPr>
  </w:style>
  <w:style w:type="character" w:customStyle="1" w:styleId="QuoteChar">
    <w:name w:val="Quote Char"/>
    <w:basedOn w:val="DefaultParagraphFont"/>
    <w:link w:val="Quote"/>
    <w:uiPriority w:val="29"/>
    <w:rsid w:val="0061538F"/>
    <w:rPr>
      <w:color w:val="1C6194" w:themeColor="accent2" w:themeShade="BF"/>
      <w:sz w:val="20"/>
      <w:szCs w:val="20"/>
    </w:rPr>
  </w:style>
  <w:style w:type="paragraph" w:styleId="IntenseQuote">
    <w:name w:val="Intense Quote"/>
    <w:basedOn w:val="Normal"/>
    <w:next w:val="Normal"/>
    <w:link w:val="IntenseQuoteChar"/>
    <w:uiPriority w:val="30"/>
    <w:qFormat/>
    <w:rsid w:val="0061538F"/>
    <w:pPr>
      <w:pBdr>
        <w:top w:val="dotted" w:sz="8" w:space="10" w:color="2683C6" w:themeColor="accent2"/>
        <w:bottom w:val="dotted" w:sz="8" w:space="10" w:color="2683C6" w:themeColor="accent2"/>
      </w:pBdr>
      <w:spacing w:line="300" w:lineRule="auto"/>
      <w:ind w:left="2160" w:right="2160"/>
      <w:jc w:val="center"/>
    </w:pPr>
    <w:rPr>
      <w:rFonts w:asciiTheme="majorHAnsi" w:eastAsiaTheme="majorEastAsia" w:hAnsiTheme="majorHAnsi" w:cstheme="majorBidi"/>
      <w:b/>
      <w:bCs/>
      <w:color w:val="2683C6" w:themeColor="accent2"/>
    </w:rPr>
  </w:style>
  <w:style w:type="character" w:customStyle="1" w:styleId="IntenseQuoteChar">
    <w:name w:val="Intense Quote Char"/>
    <w:basedOn w:val="DefaultParagraphFont"/>
    <w:link w:val="IntenseQuote"/>
    <w:uiPriority w:val="30"/>
    <w:rsid w:val="0061538F"/>
    <w:rPr>
      <w:rFonts w:asciiTheme="majorHAnsi" w:eastAsiaTheme="majorEastAsia" w:hAnsiTheme="majorHAnsi" w:cstheme="majorBidi"/>
      <w:b/>
      <w:bCs/>
      <w:i/>
      <w:iCs/>
      <w:color w:val="2683C6" w:themeColor="accent2"/>
      <w:sz w:val="20"/>
      <w:szCs w:val="20"/>
    </w:rPr>
  </w:style>
  <w:style w:type="character" w:styleId="SubtleEmphasis">
    <w:name w:val="Subtle Emphasis"/>
    <w:uiPriority w:val="19"/>
    <w:qFormat/>
    <w:rsid w:val="0061538F"/>
    <w:rPr>
      <w:rFonts w:asciiTheme="majorHAnsi" w:eastAsiaTheme="majorEastAsia" w:hAnsiTheme="majorHAnsi" w:cstheme="majorBidi"/>
      <w:i/>
      <w:iCs/>
      <w:color w:val="2683C6" w:themeColor="accent2"/>
    </w:rPr>
  </w:style>
  <w:style w:type="character" w:styleId="IntenseEmphasis">
    <w:name w:val="Intense Emphasis"/>
    <w:uiPriority w:val="21"/>
    <w:qFormat/>
    <w:rsid w:val="0061538F"/>
    <w:rPr>
      <w:rFonts w:asciiTheme="majorHAnsi" w:eastAsiaTheme="majorEastAsia" w:hAnsiTheme="majorHAnsi" w:cstheme="majorBidi"/>
      <w:b/>
      <w:bCs/>
      <w:i/>
      <w:iCs/>
      <w:dstrike w:val="0"/>
      <w:color w:val="FFFFFF" w:themeColor="background1"/>
      <w:bdr w:val="single" w:sz="18" w:space="0" w:color="2683C6" w:themeColor="accent2"/>
      <w:shd w:val="clear" w:color="auto" w:fill="2683C6" w:themeFill="accent2"/>
      <w:vertAlign w:val="baseline"/>
    </w:rPr>
  </w:style>
  <w:style w:type="character" w:styleId="SubtleReference">
    <w:name w:val="Subtle Reference"/>
    <w:uiPriority w:val="31"/>
    <w:qFormat/>
    <w:rsid w:val="0061538F"/>
    <w:rPr>
      <w:i/>
      <w:iCs/>
      <w:smallCaps/>
      <w:color w:val="2683C6" w:themeColor="accent2"/>
      <w:u w:color="2683C6" w:themeColor="accent2"/>
    </w:rPr>
  </w:style>
  <w:style w:type="character" w:styleId="IntenseReference">
    <w:name w:val="Intense Reference"/>
    <w:uiPriority w:val="32"/>
    <w:qFormat/>
    <w:rsid w:val="0061538F"/>
    <w:rPr>
      <w:b/>
      <w:bCs/>
      <w:i/>
      <w:iCs/>
      <w:smallCaps/>
      <w:color w:val="2683C6" w:themeColor="accent2"/>
      <w:u w:color="2683C6" w:themeColor="accent2"/>
    </w:rPr>
  </w:style>
  <w:style w:type="character" w:styleId="BookTitle">
    <w:name w:val="Book Title"/>
    <w:uiPriority w:val="33"/>
    <w:qFormat/>
    <w:rsid w:val="0061538F"/>
    <w:rPr>
      <w:rFonts w:asciiTheme="majorHAnsi" w:eastAsiaTheme="majorEastAsia" w:hAnsiTheme="majorHAnsi" w:cstheme="majorBidi"/>
      <w:b/>
      <w:bCs/>
      <w:i/>
      <w:iCs/>
      <w:smallCaps/>
      <w:color w:val="1C6194" w:themeColor="accent2" w:themeShade="BF"/>
      <w:u w:val="single"/>
    </w:rPr>
  </w:style>
  <w:style w:type="paragraph" w:styleId="TOCHeading">
    <w:name w:val="TOC Heading"/>
    <w:basedOn w:val="Heading1"/>
    <w:next w:val="Normal"/>
    <w:uiPriority w:val="39"/>
    <w:unhideWhenUsed/>
    <w:qFormat/>
    <w:rsid w:val="0061538F"/>
    <w:pPr>
      <w:outlineLvl w:val="9"/>
    </w:pPr>
  </w:style>
  <w:style w:type="paragraph" w:styleId="TOC1">
    <w:name w:val="toc 1"/>
    <w:basedOn w:val="Normal"/>
    <w:next w:val="Normal"/>
    <w:autoRedefine/>
    <w:uiPriority w:val="39"/>
    <w:unhideWhenUsed/>
    <w:rsid w:val="0061538F"/>
    <w:pPr>
      <w:spacing w:before="360" w:after="360"/>
    </w:pPr>
    <w:rPr>
      <w:rFonts w:cstheme="minorHAnsi"/>
      <w:b/>
      <w:bCs/>
      <w:i w:val="0"/>
      <w:iCs w:val="0"/>
      <w:caps/>
      <w:sz w:val="22"/>
      <w:szCs w:val="22"/>
      <w:u w:val="single"/>
    </w:rPr>
  </w:style>
  <w:style w:type="character" w:styleId="Hyperlink">
    <w:name w:val="Hyperlink"/>
    <w:basedOn w:val="DefaultParagraphFont"/>
    <w:uiPriority w:val="99"/>
    <w:unhideWhenUsed/>
    <w:rsid w:val="0061538F"/>
    <w:rPr>
      <w:color w:val="6EAC1C" w:themeColor="hyperlink"/>
      <w:u w:val="single"/>
    </w:rPr>
  </w:style>
  <w:style w:type="paragraph" w:styleId="TOC2">
    <w:name w:val="toc 2"/>
    <w:basedOn w:val="Normal"/>
    <w:next w:val="Normal"/>
    <w:autoRedefine/>
    <w:uiPriority w:val="39"/>
    <w:semiHidden/>
    <w:unhideWhenUsed/>
    <w:rsid w:val="0061538F"/>
    <w:pPr>
      <w:spacing w:after="0"/>
    </w:pPr>
    <w:rPr>
      <w:rFonts w:cstheme="minorHAnsi"/>
      <w:b/>
      <w:bCs/>
      <w:i w:val="0"/>
      <w:iCs w:val="0"/>
      <w:smallCaps/>
      <w:sz w:val="22"/>
      <w:szCs w:val="22"/>
    </w:rPr>
  </w:style>
  <w:style w:type="paragraph" w:styleId="TOC3">
    <w:name w:val="toc 3"/>
    <w:basedOn w:val="Normal"/>
    <w:next w:val="Normal"/>
    <w:autoRedefine/>
    <w:uiPriority w:val="39"/>
    <w:semiHidden/>
    <w:unhideWhenUsed/>
    <w:rsid w:val="0061538F"/>
    <w:pPr>
      <w:spacing w:after="0"/>
    </w:pPr>
    <w:rPr>
      <w:rFonts w:cstheme="minorHAnsi"/>
      <w:i w:val="0"/>
      <w:iCs w:val="0"/>
      <w:smallCaps/>
      <w:sz w:val="22"/>
      <w:szCs w:val="22"/>
    </w:rPr>
  </w:style>
  <w:style w:type="paragraph" w:styleId="TOC4">
    <w:name w:val="toc 4"/>
    <w:basedOn w:val="Normal"/>
    <w:next w:val="Normal"/>
    <w:autoRedefine/>
    <w:uiPriority w:val="39"/>
    <w:semiHidden/>
    <w:unhideWhenUsed/>
    <w:rsid w:val="0061538F"/>
    <w:pPr>
      <w:spacing w:after="0"/>
    </w:pPr>
    <w:rPr>
      <w:rFonts w:cstheme="minorHAnsi"/>
      <w:i w:val="0"/>
      <w:iCs w:val="0"/>
      <w:sz w:val="22"/>
      <w:szCs w:val="22"/>
    </w:rPr>
  </w:style>
  <w:style w:type="paragraph" w:styleId="TOC5">
    <w:name w:val="toc 5"/>
    <w:basedOn w:val="Normal"/>
    <w:next w:val="Normal"/>
    <w:autoRedefine/>
    <w:uiPriority w:val="39"/>
    <w:semiHidden/>
    <w:unhideWhenUsed/>
    <w:rsid w:val="0061538F"/>
    <w:pPr>
      <w:spacing w:after="0"/>
    </w:pPr>
    <w:rPr>
      <w:rFonts w:cstheme="minorHAnsi"/>
      <w:i w:val="0"/>
      <w:iCs w:val="0"/>
      <w:sz w:val="22"/>
      <w:szCs w:val="22"/>
    </w:rPr>
  </w:style>
  <w:style w:type="paragraph" w:styleId="TOC6">
    <w:name w:val="toc 6"/>
    <w:basedOn w:val="Normal"/>
    <w:next w:val="Normal"/>
    <w:autoRedefine/>
    <w:uiPriority w:val="39"/>
    <w:semiHidden/>
    <w:unhideWhenUsed/>
    <w:rsid w:val="0061538F"/>
    <w:pPr>
      <w:spacing w:after="0"/>
    </w:pPr>
    <w:rPr>
      <w:rFonts w:cstheme="minorHAnsi"/>
      <w:i w:val="0"/>
      <w:iCs w:val="0"/>
      <w:sz w:val="22"/>
      <w:szCs w:val="22"/>
    </w:rPr>
  </w:style>
  <w:style w:type="paragraph" w:styleId="TOC7">
    <w:name w:val="toc 7"/>
    <w:basedOn w:val="Normal"/>
    <w:next w:val="Normal"/>
    <w:autoRedefine/>
    <w:uiPriority w:val="39"/>
    <w:semiHidden/>
    <w:unhideWhenUsed/>
    <w:rsid w:val="0061538F"/>
    <w:pPr>
      <w:spacing w:after="0"/>
    </w:pPr>
    <w:rPr>
      <w:rFonts w:cstheme="minorHAnsi"/>
      <w:i w:val="0"/>
      <w:iCs w:val="0"/>
      <w:sz w:val="22"/>
      <w:szCs w:val="22"/>
    </w:rPr>
  </w:style>
  <w:style w:type="paragraph" w:styleId="TOC8">
    <w:name w:val="toc 8"/>
    <w:basedOn w:val="Normal"/>
    <w:next w:val="Normal"/>
    <w:autoRedefine/>
    <w:uiPriority w:val="39"/>
    <w:semiHidden/>
    <w:unhideWhenUsed/>
    <w:rsid w:val="0061538F"/>
    <w:pPr>
      <w:spacing w:after="0"/>
    </w:pPr>
    <w:rPr>
      <w:rFonts w:cstheme="minorHAnsi"/>
      <w:i w:val="0"/>
      <w:iCs w:val="0"/>
      <w:sz w:val="22"/>
      <w:szCs w:val="22"/>
    </w:rPr>
  </w:style>
  <w:style w:type="paragraph" w:styleId="TOC9">
    <w:name w:val="toc 9"/>
    <w:basedOn w:val="Normal"/>
    <w:next w:val="Normal"/>
    <w:autoRedefine/>
    <w:uiPriority w:val="39"/>
    <w:semiHidden/>
    <w:unhideWhenUsed/>
    <w:rsid w:val="0061538F"/>
    <w:pPr>
      <w:spacing w:after="0"/>
    </w:pPr>
    <w:rPr>
      <w:rFonts w:cstheme="minorHAnsi"/>
      <w:i w:val="0"/>
      <w:iCs w:val="0"/>
      <w:sz w:val="22"/>
      <w:szCs w:val="22"/>
    </w:rPr>
  </w:style>
  <w:style w:type="paragraph" w:styleId="Header">
    <w:name w:val="header"/>
    <w:basedOn w:val="Normal"/>
    <w:link w:val="HeaderChar"/>
    <w:uiPriority w:val="99"/>
    <w:unhideWhenUsed/>
    <w:rsid w:val="006153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538F"/>
    <w:rPr>
      <w:i/>
      <w:iCs/>
      <w:sz w:val="20"/>
      <w:szCs w:val="20"/>
    </w:rPr>
  </w:style>
  <w:style w:type="paragraph" w:styleId="Footer">
    <w:name w:val="footer"/>
    <w:basedOn w:val="Normal"/>
    <w:link w:val="FooterChar"/>
    <w:uiPriority w:val="99"/>
    <w:unhideWhenUsed/>
    <w:rsid w:val="006153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538F"/>
    <w:rPr>
      <w:i/>
      <w:i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0377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89E836-A206-3748-ADC6-1FD29E490D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13</Pages>
  <Words>3142</Words>
  <Characters>17914</Characters>
  <Application>Microsoft Office Word</Application>
  <DocSecurity>0</DocSecurity>
  <Lines>149</Lines>
  <Paragraphs>42</Paragraphs>
  <ScaleCrop>false</ScaleCrop>
  <Company/>
  <LinksUpToDate>false</LinksUpToDate>
  <CharactersWithSpaces>21014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Otilia Ghinet</cp:lastModifiedBy>
  <cp:revision>16</cp:revision>
  <dcterms:created xsi:type="dcterms:W3CDTF">2023-05-23T05:10:00Z</dcterms:created>
  <dcterms:modified xsi:type="dcterms:W3CDTF">2023-05-23T16:20:00Z</dcterms:modified>
</cp:coreProperties>
</file>