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376121" w14:textId="3F17E0FE" w:rsidR="00471C9C" w:rsidRDefault="00471C9C">
      <w:r>
        <w:rPr>
          <w:noProof/>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Default="00471C9C"/>
    <w:p w14:paraId="4F4F28EE" w14:textId="2AE21704" w:rsidR="00471C9C" w:rsidRDefault="00471C9C"/>
    <w:p w14:paraId="3BED04ED" w14:textId="23CB28D5" w:rsidR="00471C9C" w:rsidRPr="00471C9C" w:rsidRDefault="00471C9C" w:rsidP="00471C9C">
      <w:pPr>
        <w:jc w:val="center"/>
        <w:rPr>
          <w:rFonts w:ascii="Arial" w:hAnsi="Arial" w:cs="Arial"/>
          <w:sz w:val="40"/>
          <w:szCs w:val="40"/>
        </w:rPr>
      </w:pPr>
      <w:r w:rsidRPr="00471C9C">
        <w:rPr>
          <w:rFonts w:ascii="Arial" w:hAnsi="Arial" w:cs="Arial"/>
          <w:sz w:val="40"/>
          <w:szCs w:val="40"/>
        </w:rPr>
        <w:t>Assessment 1</w:t>
      </w:r>
    </w:p>
    <w:p w14:paraId="0EE2BDDC" w14:textId="77777777" w:rsidR="00471C9C" w:rsidRPr="00471C9C" w:rsidRDefault="00471C9C" w:rsidP="00471C9C">
      <w:pPr>
        <w:jc w:val="center"/>
        <w:rPr>
          <w:rFonts w:ascii="Arial" w:hAnsi="Arial" w:cs="Arial"/>
          <w:sz w:val="40"/>
          <w:szCs w:val="40"/>
        </w:rPr>
      </w:pPr>
      <w:r w:rsidRPr="00471C9C">
        <w:rPr>
          <w:rFonts w:ascii="Arial" w:hAnsi="Arial" w:cs="Arial"/>
          <w:sz w:val="40"/>
          <w:szCs w:val="40"/>
        </w:rPr>
        <w:t>Supporting Paper</w:t>
      </w:r>
    </w:p>
    <w:p w14:paraId="2B9A5885" w14:textId="4369F51E" w:rsidR="00471C9C" w:rsidRDefault="00471C9C" w:rsidP="00471C9C">
      <w:pPr>
        <w:jc w:val="center"/>
        <w:rPr>
          <w:rFonts w:ascii="Arial" w:hAnsi="Arial" w:cs="Arial"/>
          <w:sz w:val="40"/>
          <w:szCs w:val="40"/>
        </w:rPr>
      </w:pPr>
    </w:p>
    <w:p w14:paraId="52ED46B4" w14:textId="77777777" w:rsidR="00471C9C" w:rsidRPr="00471C9C" w:rsidRDefault="00471C9C" w:rsidP="00471C9C">
      <w:pPr>
        <w:jc w:val="center"/>
        <w:rPr>
          <w:rFonts w:ascii="Arial" w:hAnsi="Arial" w:cs="Arial"/>
          <w:sz w:val="40"/>
          <w:szCs w:val="40"/>
        </w:rPr>
      </w:pPr>
    </w:p>
    <w:p w14:paraId="62835F49" w14:textId="73BE5A2E" w:rsidR="00471C9C" w:rsidRDefault="00471C9C" w:rsidP="00471C9C">
      <w:pPr>
        <w:rPr>
          <w:rFonts w:ascii="Arial" w:hAnsi="Arial" w:cs="Arial"/>
          <w:sz w:val="32"/>
          <w:szCs w:val="32"/>
        </w:rPr>
      </w:pPr>
    </w:p>
    <w:p w14:paraId="68967B0A" w14:textId="6FFB10DC" w:rsidR="00471C9C" w:rsidRDefault="00471C9C" w:rsidP="00471C9C">
      <w:pPr>
        <w:rPr>
          <w:rFonts w:ascii="Arial" w:hAnsi="Arial" w:cs="Arial"/>
          <w:sz w:val="32"/>
          <w:szCs w:val="32"/>
        </w:rPr>
      </w:pPr>
    </w:p>
    <w:p w14:paraId="0DC2CD26" w14:textId="77777777" w:rsidR="00471C9C" w:rsidRPr="00471C9C" w:rsidRDefault="00471C9C" w:rsidP="00471C9C">
      <w:pPr>
        <w:rPr>
          <w:rFonts w:ascii="Arial" w:hAnsi="Arial" w:cs="Arial"/>
          <w:sz w:val="32"/>
          <w:szCs w:val="32"/>
        </w:rPr>
      </w:pPr>
    </w:p>
    <w:p w14:paraId="64EB6EB3" w14:textId="7FC423E8" w:rsidR="00471C9C" w:rsidRPr="00051B30" w:rsidRDefault="00471C9C" w:rsidP="00471C9C">
      <w:pPr>
        <w:rPr>
          <w:rFonts w:ascii="Arial" w:hAnsi="Arial" w:cs="Arial"/>
          <w:sz w:val="32"/>
          <w:szCs w:val="32"/>
          <w:lang w:val="nl-NL"/>
        </w:rPr>
      </w:pPr>
      <w:r w:rsidRPr="00051B30">
        <w:rPr>
          <w:rFonts w:ascii="Arial" w:hAnsi="Arial" w:cs="Arial"/>
          <w:sz w:val="32"/>
          <w:szCs w:val="32"/>
          <w:lang w:val="nl-NL"/>
        </w:rPr>
        <w:t>Student name:</w:t>
      </w:r>
      <w:r w:rsidR="00051B30" w:rsidRPr="00051B30">
        <w:rPr>
          <w:rFonts w:ascii="Arial" w:hAnsi="Arial" w:cs="Arial"/>
          <w:sz w:val="32"/>
          <w:szCs w:val="32"/>
          <w:lang w:val="nl-NL"/>
        </w:rPr>
        <w:t xml:space="preserve"> Ka</w:t>
      </w:r>
      <w:r w:rsidR="00051B30">
        <w:rPr>
          <w:rFonts w:ascii="Arial" w:hAnsi="Arial" w:cs="Arial"/>
          <w:sz w:val="32"/>
          <w:szCs w:val="32"/>
          <w:lang w:val="nl-NL"/>
        </w:rPr>
        <w:t>ry Montano</w:t>
      </w:r>
    </w:p>
    <w:p w14:paraId="3702BA8B" w14:textId="2ECC4A7A" w:rsidR="00471C9C" w:rsidRPr="00051B30" w:rsidRDefault="00471C9C" w:rsidP="00471C9C">
      <w:pPr>
        <w:rPr>
          <w:rFonts w:ascii="Arial" w:hAnsi="Arial" w:cs="Arial"/>
          <w:sz w:val="32"/>
          <w:szCs w:val="32"/>
          <w:lang w:val="nl-NL"/>
        </w:rPr>
      </w:pPr>
      <w:r w:rsidRPr="00051B30">
        <w:rPr>
          <w:rFonts w:ascii="Arial" w:hAnsi="Arial" w:cs="Arial"/>
          <w:sz w:val="32"/>
          <w:szCs w:val="32"/>
          <w:lang w:val="nl-NL"/>
        </w:rPr>
        <w:t xml:space="preserve">Student ID: </w:t>
      </w:r>
      <w:r w:rsidR="00051B30">
        <w:rPr>
          <w:rFonts w:ascii="Arial" w:hAnsi="Arial" w:cs="Arial"/>
          <w:sz w:val="32"/>
          <w:szCs w:val="32"/>
          <w:lang w:val="nl-NL"/>
        </w:rPr>
        <w:t>2121660</w:t>
      </w:r>
    </w:p>
    <w:p w14:paraId="3DD6C46A" w14:textId="77777777" w:rsidR="00471C9C" w:rsidRPr="00051B30" w:rsidRDefault="00471C9C" w:rsidP="00471C9C">
      <w:pPr>
        <w:rPr>
          <w:rFonts w:ascii="Arial" w:hAnsi="Arial" w:cs="Arial"/>
          <w:sz w:val="32"/>
          <w:szCs w:val="32"/>
          <w:lang w:val="nl-NL"/>
        </w:rPr>
      </w:pPr>
    </w:p>
    <w:p w14:paraId="7EBB4773" w14:textId="77777777" w:rsidR="00471C9C" w:rsidRPr="00471C9C" w:rsidRDefault="00471C9C" w:rsidP="00471C9C">
      <w:pPr>
        <w:rPr>
          <w:rFonts w:ascii="Arial" w:hAnsi="Arial" w:cs="Arial"/>
          <w:sz w:val="32"/>
          <w:szCs w:val="32"/>
        </w:rPr>
      </w:pPr>
      <w:r w:rsidRPr="00471C9C">
        <w:rPr>
          <w:rFonts w:ascii="Arial" w:hAnsi="Arial" w:cs="Arial"/>
          <w:sz w:val="32"/>
          <w:szCs w:val="32"/>
        </w:rPr>
        <w:t>Module name: Mental Disorders and Psychopathology</w:t>
      </w:r>
    </w:p>
    <w:p w14:paraId="71B108A0" w14:textId="77777777" w:rsidR="00471C9C" w:rsidRPr="00471C9C" w:rsidRDefault="00471C9C" w:rsidP="00471C9C">
      <w:pPr>
        <w:rPr>
          <w:rFonts w:ascii="Arial" w:hAnsi="Arial" w:cs="Arial"/>
          <w:sz w:val="32"/>
          <w:szCs w:val="32"/>
        </w:rPr>
      </w:pPr>
      <w:r w:rsidRPr="00471C9C">
        <w:rPr>
          <w:rFonts w:ascii="Arial" w:hAnsi="Arial" w:cs="Arial"/>
          <w:sz w:val="32"/>
          <w:szCs w:val="32"/>
        </w:rPr>
        <w:t>Module code: BMHP6006</w:t>
      </w:r>
    </w:p>
    <w:p w14:paraId="2FA4DA16" w14:textId="77777777" w:rsidR="00471C9C" w:rsidRPr="00471C9C" w:rsidRDefault="00471C9C" w:rsidP="00471C9C">
      <w:pPr>
        <w:rPr>
          <w:rFonts w:ascii="Arial" w:hAnsi="Arial" w:cs="Arial"/>
          <w:sz w:val="32"/>
          <w:szCs w:val="32"/>
        </w:rPr>
      </w:pPr>
      <w:r w:rsidRPr="00471C9C">
        <w:rPr>
          <w:rFonts w:ascii="Arial" w:hAnsi="Arial" w:cs="Arial"/>
          <w:sz w:val="32"/>
          <w:szCs w:val="32"/>
        </w:rPr>
        <w:t xml:space="preserve">Lecturer name: Bianca Sanfilippo </w:t>
      </w:r>
    </w:p>
    <w:p w14:paraId="3E99C527" w14:textId="6D0902A9" w:rsidR="00471C9C" w:rsidRDefault="00471C9C" w:rsidP="00FC71A9">
      <w:pPr>
        <w:rPr>
          <w:rFonts w:ascii="Arial" w:hAnsi="Arial" w:cs="Arial"/>
          <w:sz w:val="32"/>
          <w:szCs w:val="32"/>
        </w:rPr>
      </w:pPr>
      <w:r w:rsidRPr="76CB671C">
        <w:rPr>
          <w:rFonts w:ascii="Arial" w:hAnsi="Arial" w:cs="Arial"/>
          <w:sz w:val="32"/>
          <w:szCs w:val="32"/>
        </w:rPr>
        <w:t xml:space="preserve">Date: </w:t>
      </w:r>
      <w:r w:rsidR="00FC71A9" w:rsidRPr="00FC71A9">
        <w:rPr>
          <w:rFonts w:ascii="Arial" w:hAnsi="Arial" w:cs="Arial"/>
          <w:sz w:val="32"/>
          <w:szCs w:val="32"/>
        </w:rPr>
        <w:t>22nd April 2024, 2pm (UK time).</w:t>
      </w:r>
    </w:p>
    <w:p w14:paraId="6D1F5B5A" w14:textId="670075A4" w:rsidR="00471C9C" w:rsidRDefault="00471C9C" w:rsidP="00471C9C">
      <w:pPr>
        <w:rPr>
          <w:rFonts w:ascii="Arial" w:hAnsi="Arial" w:cs="Arial"/>
          <w:sz w:val="32"/>
          <w:szCs w:val="32"/>
        </w:rPr>
      </w:pPr>
    </w:p>
    <w:p w14:paraId="17AE0ECA" w14:textId="0B7A18AD" w:rsidR="00471C9C" w:rsidRDefault="00471C9C" w:rsidP="00471C9C">
      <w:pPr>
        <w:rPr>
          <w:rFonts w:ascii="Arial" w:hAnsi="Arial" w:cs="Arial"/>
          <w:sz w:val="32"/>
          <w:szCs w:val="32"/>
        </w:rPr>
      </w:pPr>
    </w:p>
    <w:p w14:paraId="66116EA6" w14:textId="45CED349" w:rsidR="00471C9C" w:rsidRDefault="00471C9C" w:rsidP="00471C9C">
      <w:pPr>
        <w:rPr>
          <w:rFonts w:ascii="Arial" w:hAnsi="Arial" w:cs="Arial"/>
          <w:sz w:val="32"/>
          <w:szCs w:val="32"/>
        </w:rPr>
      </w:pPr>
    </w:p>
    <w:p w14:paraId="2A8C7076" w14:textId="68C329A5" w:rsidR="00471C9C" w:rsidRDefault="00471C9C" w:rsidP="00471C9C">
      <w:pPr>
        <w:rPr>
          <w:rFonts w:ascii="Arial" w:hAnsi="Arial" w:cs="Arial"/>
          <w:sz w:val="32"/>
          <w:szCs w:val="32"/>
        </w:rPr>
      </w:pPr>
    </w:p>
    <w:sdt>
      <w:sdtPr>
        <w:id w:val="-6647027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43B950E" w14:textId="3B093B35" w:rsidR="00051B30" w:rsidRDefault="00051B30">
          <w:pPr>
            <w:pStyle w:val="TOCHeading"/>
          </w:pPr>
          <w:r>
            <w:t>Contents</w:t>
          </w:r>
        </w:p>
        <w:p w14:paraId="6A5B95A2" w14:textId="27348B49" w:rsidR="00051B30" w:rsidRDefault="00051B30">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160839" w:history="1">
            <w:r w:rsidRPr="00F4353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_Toc164160839 \h </w:instrText>
            </w:r>
            <w:r>
              <w:rPr>
                <w:noProof/>
                <w:webHidden/>
              </w:rPr>
            </w:r>
            <w:r>
              <w:rPr>
                <w:noProof/>
                <w:webHidden/>
              </w:rPr>
              <w:fldChar w:fldCharType="separate"/>
            </w:r>
            <w:r>
              <w:rPr>
                <w:noProof/>
                <w:webHidden/>
              </w:rPr>
              <w:t>3</w:t>
            </w:r>
            <w:r>
              <w:rPr>
                <w:noProof/>
                <w:webHidden/>
              </w:rPr>
              <w:fldChar w:fldCharType="end"/>
            </w:r>
          </w:hyperlink>
        </w:p>
        <w:p w14:paraId="56885B77" w14:textId="69D18D73"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0" w:history="1">
            <w:r w:rsidRPr="00F4353C">
              <w:rPr>
                <w:rStyle w:val="Hyperlink"/>
                <w:rFonts w:ascii="Arial" w:hAnsi="Arial" w:cs="Arial"/>
                <w:noProof/>
              </w:rPr>
              <w:t>Definition of Chronic Alcoholism Disorder</w:t>
            </w:r>
            <w:r>
              <w:rPr>
                <w:noProof/>
                <w:webHidden/>
              </w:rPr>
              <w:tab/>
            </w:r>
            <w:r>
              <w:rPr>
                <w:noProof/>
                <w:webHidden/>
              </w:rPr>
              <w:fldChar w:fldCharType="begin"/>
            </w:r>
            <w:r>
              <w:rPr>
                <w:noProof/>
                <w:webHidden/>
              </w:rPr>
              <w:instrText xml:space="preserve"> PAGEREF _Toc164160840 \h </w:instrText>
            </w:r>
            <w:r>
              <w:rPr>
                <w:noProof/>
                <w:webHidden/>
              </w:rPr>
            </w:r>
            <w:r>
              <w:rPr>
                <w:noProof/>
                <w:webHidden/>
              </w:rPr>
              <w:fldChar w:fldCharType="separate"/>
            </w:r>
            <w:r>
              <w:rPr>
                <w:noProof/>
                <w:webHidden/>
              </w:rPr>
              <w:t>3</w:t>
            </w:r>
            <w:r>
              <w:rPr>
                <w:noProof/>
                <w:webHidden/>
              </w:rPr>
              <w:fldChar w:fldCharType="end"/>
            </w:r>
          </w:hyperlink>
        </w:p>
        <w:p w14:paraId="4829C87C" w14:textId="3FFD009E"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1" w:history="1">
            <w:r w:rsidRPr="00F4353C">
              <w:rPr>
                <w:rStyle w:val="Hyperlink"/>
                <w:rFonts w:ascii="Arial" w:hAnsi="Arial" w:cs="Arial"/>
                <w:noProof/>
              </w:rPr>
              <w:t>Chronic Alcoholism Disorder within the ICD-10 Manual</w:t>
            </w:r>
            <w:r>
              <w:rPr>
                <w:noProof/>
                <w:webHidden/>
              </w:rPr>
              <w:tab/>
            </w:r>
            <w:r>
              <w:rPr>
                <w:noProof/>
                <w:webHidden/>
              </w:rPr>
              <w:fldChar w:fldCharType="begin"/>
            </w:r>
            <w:r>
              <w:rPr>
                <w:noProof/>
                <w:webHidden/>
              </w:rPr>
              <w:instrText xml:space="preserve"> PAGEREF _Toc164160841 \h </w:instrText>
            </w:r>
            <w:r>
              <w:rPr>
                <w:noProof/>
                <w:webHidden/>
              </w:rPr>
            </w:r>
            <w:r>
              <w:rPr>
                <w:noProof/>
                <w:webHidden/>
              </w:rPr>
              <w:fldChar w:fldCharType="separate"/>
            </w:r>
            <w:r>
              <w:rPr>
                <w:noProof/>
                <w:webHidden/>
              </w:rPr>
              <w:t>3</w:t>
            </w:r>
            <w:r>
              <w:rPr>
                <w:noProof/>
                <w:webHidden/>
              </w:rPr>
              <w:fldChar w:fldCharType="end"/>
            </w:r>
          </w:hyperlink>
        </w:p>
        <w:p w14:paraId="05FD183D" w14:textId="2B17EA12"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2" w:history="1">
            <w:r w:rsidRPr="00F4353C">
              <w:rPr>
                <w:rStyle w:val="Hyperlink"/>
                <w:rFonts w:ascii="Arial" w:hAnsi="Arial" w:cs="Arial"/>
                <w:noProof/>
              </w:rPr>
              <w:t>Data about Disorder in the UK</w:t>
            </w:r>
            <w:r>
              <w:rPr>
                <w:noProof/>
                <w:webHidden/>
              </w:rPr>
              <w:tab/>
            </w:r>
            <w:r>
              <w:rPr>
                <w:noProof/>
                <w:webHidden/>
              </w:rPr>
              <w:fldChar w:fldCharType="begin"/>
            </w:r>
            <w:r>
              <w:rPr>
                <w:noProof/>
                <w:webHidden/>
              </w:rPr>
              <w:instrText xml:space="preserve"> PAGEREF _Toc164160842 \h </w:instrText>
            </w:r>
            <w:r>
              <w:rPr>
                <w:noProof/>
                <w:webHidden/>
              </w:rPr>
            </w:r>
            <w:r>
              <w:rPr>
                <w:noProof/>
                <w:webHidden/>
              </w:rPr>
              <w:fldChar w:fldCharType="separate"/>
            </w:r>
            <w:r>
              <w:rPr>
                <w:noProof/>
                <w:webHidden/>
              </w:rPr>
              <w:t>3</w:t>
            </w:r>
            <w:r>
              <w:rPr>
                <w:noProof/>
                <w:webHidden/>
              </w:rPr>
              <w:fldChar w:fldCharType="end"/>
            </w:r>
          </w:hyperlink>
        </w:p>
        <w:p w14:paraId="599791CF" w14:textId="3E9AE98D"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3" w:history="1">
            <w:r w:rsidRPr="00F4353C">
              <w:rPr>
                <w:rStyle w:val="Hyperlink"/>
                <w:rFonts w:ascii="Arial" w:hAnsi="Arial" w:cs="Arial"/>
                <w:noProof/>
              </w:rPr>
              <w:t>Causes Chronic Alcoholism Disorder</w:t>
            </w:r>
            <w:r>
              <w:rPr>
                <w:noProof/>
                <w:webHidden/>
              </w:rPr>
              <w:tab/>
            </w:r>
            <w:r>
              <w:rPr>
                <w:noProof/>
                <w:webHidden/>
              </w:rPr>
              <w:fldChar w:fldCharType="begin"/>
            </w:r>
            <w:r>
              <w:rPr>
                <w:noProof/>
                <w:webHidden/>
              </w:rPr>
              <w:instrText xml:space="preserve"> PAGEREF _Toc164160843 \h </w:instrText>
            </w:r>
            <w:r>
              <w:rPr>
                <w:noProof/>
                <w:webHidden/>
              </w:rPr>
            </w:r>
            <w:r>
              <w:rPr>
                <w:noProof/>
                <w:webHidden/>
              </w:rPr>
              <w:fldChar w:fldCharType="separate"/>
            </w:r>
            <w:r>
              <w:rPr>
                <w:noProof/>
                <w:webHidden/>
              </w:rPr>
              <w:t>4</w:t>
            </w:r>
            <w:r>
              <w:rPr>
                <w:noProof/>
                <w:webHidden/>
              </w:rPr>
              <w:fldChar w:fldCharType="end"/>
            </w:r>
          </w:hyperlink>
        </w:p>
        <w:p w14:paraId="26C18E23" w14:textId="2E9CB7F9"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4" w:history="1">
            <w:r w:rsidRPr="00F4353C">
              <w:rPr>
                <w:rStyle w:val="Hyperlink"/>
                <w:rFonts w:ascii="Arial" w:hAnsi="Arial" w:cs="Arial"/>
                <w:noProof/>
              </w:rPr>
              <w:t>Symptoms/signs of Chronic Alcoholism Disorder</w:t>
            </w:r>
            <w:r>
              <w:rPr>
                <w:noProof/>
                <w:webHidden/>
              </w:rPr>
              <w:tab/>
            </w:r>
            <w:r>
              <w:rPr>
                <w:noProof/>
                <w:webHidden/>
              </w:rPr>
              <w:fldChar w:fldCharType="begin"/>
            </w:r>
            <w:r>
              <w:rPr>
                <w:noProof/>
                <w:webHidden/>
              </w:rPr>
              <w:instrText xml:space="preserve"> PAGEREF _Toc164160844 \h </w:instrText>
            </w:r>
            <w:r>
              <w:rPr>
                <w:noProof/>
                <w:webHidden/>
              </w:rPr>
            </w:r>
            <w:r>
              <w:rPr>
                <w:noProof/>
                <w:webHidden/>
              </w:rPr>
              <w:fldChar w:fldCharType="separate"/>
            </w:r>
            <w:r>
              <w:rPr>
                <w:noProof/>
                <w:webHidden/>
              </w:rPr>
              <w:t>4</w:t>
            </w:r>
            <w:r>
              <w:rPr>
                <w:noProof/>
                <w:webHidden/>
              </w:rPr>
              <w:fldChar w:fldCharType="end"/>
            </w:r>
          </w:hyperlink>
        </w:p>
        <w:p w14:paraId="6A76A9AE" w14:textId="507AF523"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5" w:history="1">
            <w:r w:rsidRPr="00F4353C">
              <w:rPr>
                <w:rStyle w:val="Hyperlink"/>
                <w:rFonts w:ascii="Arial" w:hAnsi="Arial" w:cs="Arial"/>
                <w:noProof/>
              </w:rPr>
              <w:t>Diagnosis of Chronic Alcoholism disorder</w:t>
            </w:r>
            <w:r>
              <w:rPr>
                <w:noProof/>
                <w:webHidden/>
              </w:rPr>
              <w:tab/>
            </w:r>
            <w:r>
              <w:rPr>
                <w:noProof/>
                <w:webHidden/>
              </w:rPr>
              <w:fldChar w:fldCharType="begin"/>
            </w:r>
            <w:r>
              <w:rPr>
                <w:noProof/>
                <w:webHidden/>
              </w:rPr>
              <w:instrText xml:space="preserve"> PAGEREF _Toc164160845 \h </w:instrText>
            </w:r>
            <w:r>
              <w:rPr>
                <w:noProof/>
                <w:webHidden/>
              </w:rPr>
            </w:r>
            <w:r>
              <w:rPr>
                <w:noProof/>
                <w:webHidden/>
              </w:rPr>
              <w:fldChar w:fldCharType="separate"/>
            </w:r>
            <w:r>
              <w:rPr>
                <w:noProof/>
                <w:webHidden/>
              </w:rPr>
              <w:t>5</w:t>
            </w:r>
            <w:r>
              <w:rPr>
                <w:noProof/>
                <w:webHidden/>
              </w:rPr>
              <w:fldChar w:fldCharType="end"/>
            </w:r>
          </w:hyperlink>
        </w:p>
        <w:p w14:paraId="655877A9" w14:textId="73EFD060"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6" w:history="1">
            <w:r w:rsidRPr="00F4353C">
              <w:rPr>
                <w:rStyle w:val="Hyperlink"/>
                <w:rFonts w:ascii="Arial" w:hAnsi="Arial" w:cs="Arial"/>
                <w:noProof/>
              </w:rPr>
              <w:t>Historical view and treatments for Chronic Alcoholism Disorder</w:t>
            </w:r>
            <w:r>
              <w:rPr>
                <w:noProof/>
                <w:webHidden/>
              </w:rPr>
              <w:tab/>
            </w:r>
            <w:r>
              <w:rPr>
                <w:noProof/>
                <w:webHidden/>
              </w:rPr>
              <w:fldChar w:fldCharType="begin"/>
            </w:r>
            <w:r>
              <w:rPr>
                <w:noProof/>
                <w:webHidden/>
              </w:rPr>
              <w:instrText xml:space="preserve"> PAGEREF _Toc164160846 \h </w:instrText>
            </w:r>
            <w:r>
              <w:rPr>
                <w:noProof/>
                <w:webHidden/>
              </w:rPr>
            </w:r>
            <w:r>
              <w:rPr>
                <w:noProof/>
                <w:webHidden/>
              </w:rPr>
              <w:fldChar w:fldCharType="separate"/>
            </w:r>
            <w:r>
              <w:rPr>
                <w:noProof/>
                <w:webHidden/>
              </w:rPr>
              <w:t>5</w:t>
            </w:r>
            <w:r>
              <w:rPr>
                <w:noProof/>
                <w:webHidden/>
              </w:rPr>
              <w:fldChar w:fldCharType="end"/>
            </w:r>
          </w:hyperlink>
        </w:p>
        <w:p w14:paraId="0DF38D7A" w14:textId="018E8788"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7" w:history="1">
            <w:r w:rsidRPr="00F4353C">
              <w:rPr>
                <w:rStyle w:val="Hyperlink"/>
                <w:rFonts w:ascii="Arial" w:hAnsi="Arial" w:cs="Arial"/>
                <w:noProof/>
              </w:rPr>
              <w:t>Current treatments (NHS) (National Health Services UK, 2023)</w:t>
            </w:r>
            <w:r>
              <w:rPr>
                <w:noProof/>
                <w:webHidden/>
              </w:rPr>
              <w:tab/>
            </w:r>
            <w:r>
              <w:rPr>
                <w:noProof/>
                <w:webHidden/>
              </w:rPr>
              <w:fldChar w:fldCharType="begin"/>
            </w:r>
            <w:r>
              <w:rPr>
                <w:noProof/>
                <w:webHidden/>
              </w:rPr>
              <w:instrText xml:space="preserve"> PAGEREF _Toc164160847 \h </w:instrText>
            </w:r>
            <w:r>
              <w:rPr>
                <w:noProof/>
                <w:webHidden/>
              </w:rPr>
            </w:r>
            <w:r>
              <w:rPr>
                <w:noProof/>
                <w:webHidden/>
              </w:rPr>
              <w:fldChar w:fldCharType="separate"/>
            </w:r>
            <w:r>
              <w:rPr>
                <w:noProof/>
                <w:webHidden/>
              </w:rPr>
              <w:t>5</w:t>
            </w:r>
            <w:r>
              <w:rPr>
                <w:noProof/>
                <w:webHidden/>
              </w:rPr>
              <w:fldChar w:fldCharType="end"/>
            </w:r>
          </w:hyperlink>
        </w:p>
        <w:p w14:paraId="53873731" w14:textId="7D22F17F"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8" w:history="1">
            <w:r w:rsidRPr="00F4353C">
              <w:rPr>
                <w:rStyle w:val="Hyperlink"/>
                <w:rFonts w:ascii="Arial" w:hAnsi="Arial" w:cs="Arial"/>
                <w:noProof/>
              </w:rPr>
              <w:t>Principles when working with people with Chronic Alcoholism Disorder</w:t>
            </w:r>
            <w:r>
              <w:rPr>
                <w:noProof/>
                <w:webHidden/>
              </w:rPr>
              <w:tab/>
            </w:r>
            <w:r>
              <w:rPr>
                <w:noProof/>
                <w:webHidden/>
              </w:rPr>
              <w:fldChar w:fldCharType="begin"/>
            </w:r>
            <w:r>
              <w:rPr>
                <w:noProof/>
                <w:webHidden/>
              </w:rPr>
              <w:instrText xml:space="preserve"> PAGEREF _Toc164160848 \h </w:instrText>
            </w:r>
            <w:r>
              <w:rPr>
                <w:noProof/>
                <w:webHidden/>
              </w:rPr>
            </w:r>
            <w:r>
              <w:rPr>
                <w:noProof/>
                <w:webHidden/>
              </w:rPr>
              <w:fldChar w:fldCharType="separate"/>
            </w:r>
            <w:r>
              <w:rPr>
                <w:noProof/>
                <w:webHidden/>
              </w:rPr>
              <w:t>5</w:t>
            </w:r>
            <w:r>
              <w:rPr>
                <w:noProof/>
                <w:webHidden/>
              </w:rPr>
              <w:fldChar w:fldCharType="end"/>
            </w:r>
          </w:hyperlink>
        </w:p>
        <w:p w14:paraId="055D43A6" w14:textId="3302A34C"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49" w:history="1">
            <w:r w:rsidRPr="00F4353C">
              <w:rPr>
                <w:rStyle w:val="Hyperlink"/>
                <w:rFonts w:ascii="Arial" w:hAnsi="Arial" w:cs="Arial"/>
                <w:noProof/>
              </w:rPr>
              <w:t>Recommendations for the improvement of the symptoms of Chronic Alcoholism Disorder</w:t>
            </w:r>
            <w:r>
              <w:rPr>
                <w:noProof/>
                <w:webHidden/>
              </w:rPr>
              <w:tab/>
            </w:r>
            <w:r>
              <w:rPr>
                <w:noProof/>
                <w:webHidden/>
              </w:rPr>
              <w:fldChar w:fldCharType="begin"/>
            </w:r>
            <w:r>
              <w:rPr>
                <w:noProof/>
                <w:webHidden/>
              </w:rPr>
              <w:instrText xml:space="preserve"> PAGEREF _Toc164160849 \h </w:instrText>
            </w:r>
            <w:r>
              <w:rPr>
                <w:noProof/>
                <w:webHidden/>
              </w:rPr>
            </w:r>
            <w:r>
              <w:rPr>
                <w:noProof/>
                <w:webHidden/>
              </w:rPr>
              <w:fldChar w:fldCharType="separate"/>
            </w:r>
            <w:r>
              <w:rPr>
                <w:noProof/>
                <w:webHidden/>
              </w:rPr>
              <w:t>6</w:t>
            </w:r>
            <w:r>
              <w:rPr>
                <w:noProof/>
                <w:webHidden/>
              </w:rPr>
              <w:fldChar w:fldCharType="end"/>
            </w:r>
          </w:hyperlink>
        </w:p>
        <w:p w14:paraId="65F8D98C" w14:textId="3A41385F"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50" w:history="1">
            <w:r w:rsidRPr="00F4353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_Toc164160850 \h </w:instrText>
            </w:r>
            <w:r>
              <w:rPr>
                <w:noProof/>
                <w:webHidden/>
              </w:rPr>
            </w:r>
            <w:r>
              <w:rPr>
                <w:noProof/>
                <w:webHidden/>
              </w:rPr>
              <w:fldChar w:fldCharType="separate"/>
            </w:r>
            <w:r>
              <w:rPr>
                <w:noProof/>
                <w:webHidden/>
              </w:rPr>
              <w:t>6</w:t>
            </w:r>
            <w:r>
              <w:rPr>
                <w:noProof/>
                <w:webHidden/>
              </w:rPr>
              <w:fldChar w:fldCharType="end"/>
            </w:r>
          </w:hyperlink>
        </w:p>
        <w:p w14:paraId="16BEAA13" w14:textId="5B9855A8" w:rsidR="00051B30" w:rsidRDefault="00051B30">
          <w:pPr>
            <w:pStyle w:val="TOC1"/>
            <w:tabs>
              <w:tab w:val="right" w:leader="dot" w:pos="9016"/>
            </w:tabs>
            <w:rPr>
              <w:rFonts w:cstheme="minorBidi"/>
              <w:noProof/>
              <w:kern w:val="2"/>
              <w:sz w:val="24"/>
              <w:szCs w:val="24"/>
              <w:lang w:val="en-GB" w:eastAsia="en-GB"/>
              <w14:ligatures w14:val="standardContextual"/>
            </w:rPr>
          </w:pPr>
          <w:hyperlink w:anchor="_Toc164160851" w:history="1">
            <w:r w:rsidRPr="00F4353C">
              <w:rPr>
                <w:rStyle w:val="Hyperlink"/>
                <w:noProof/>
              </w:rPr>
              <w:t>References</w:t>
            </w:r>
            <w:r>
              <w:rPr>
                <w:noProof/>
                <w:webHidden/>
              </w:rPr>
              <w:tab/>
            </w:r>
            <w:r>
              <w:rPr>
                <w:noProof/>
                <w:webHidden/>
              </w:rPr>
              <w:fldChar w:fldCharType="begin"/>
            </w:r>
            <w:r>
              <w:rPr>
                <w:noProof/>
                <w:webHidden/>
              </w:rPr>
              <w:instrText xml:space="preserve"> PAGEREF _Toc164160851 \h </w:instrText>
            </w:r>
            <w:r>
              <w:rPr>
                <w:noProof/>
                <w:webHidden/>
              </w:rPr>
            </w:r>
            <w:r>
              <w:rPr>
                <w:noProof/>
                <w:webHidden/>
              </w:rPr>
              <w:fldChar w:fldCharType="separate"/>
            </w:r>
            <w:r>
              <w:rPr>
                <w:noProof/>
                <w:webHidden/>
              </w:rPr>
              <w:t>7</w:t>
            </w:r>
            <w:r>
              <w:rPr>
                <w:noProof/>
                <w:webHidden/>
              </w:rPr>
              <w:fldChar w:fldCharType="end"/>
            </w:r>
          </w:hyperlink>
        </w:p>
        <w:p w14:paraId="4CD1EAB7" w14:textId="2B8F690E" w:rsidR="00051B30" w:rsidRDefault="00051B30">
          <w:r>
            <w:rPr>
              <w:b/>
              <w:bCs/>
              <w:noProof/>
            </w:rPr>
            <w:fldChar w:fldCharType="end"/>
          </w:r>
        </w:p>
      </w:sdtContent>
    </w:sdt>
    <w:p w14:paraId="2221836C" w14:textId="7ABB8FF6" w:rsidR="00471C9C" w:rsidRDefault="00471C9C" w:rsidP="00471C9C">
      <w:pPr>
        <w:rPr>
          <w:rFonts w:ascii="Arial" w:hAnsi="Arial" w:cs="Arial"/>
          <w:sz w:val="32"/>
          <w:szCs w:val="32"/>
        </w:rPr>
      </w:pPr>
    </w:p>
    <w:p w14:paraId="088EC662" w14:textId="759582E5" w:rsidR="00471C9C" w:rsidRDefault="00471C9C" w:rsidP="00471C9C">
      <w:pPr>
        <w:rPr>
          <w:rFonts w:ascii="Arial" w:hAnsi="Arial" w:cs="Arial"/>
          <w:sz w:val="32"/>
          <w:szCs w:val="32"/>
        </w:rPr>
      </w:pPr>
    </w:p>
    <w:p w14:paraId="03CB754B" w14:textId="2F5F7984" w:rsidR="00471C9C" w:rsidRDefault="00471C9C" w:rsidP="00471C9C">
      <w:pPr>
        <w:rPr>
          <w:rFonts w:ascii="Arial" w:hAnsi="Arial" w:cs="Arial"/>
          <w:sz w:val="32"/>
          <w:szCs w:val="32"/>
        </w:rPr>
      </w:pPr>
    </w:p>
    <w:p w14:paraId="7CC58A6D" w14:textId="415C70C2" w:rsidR="00471C9C" w:rsidRDefault="00471C9C" w:rsidP="00471C9C">
      <w:pPr>
        <w:rPr>
          <w:rFonts w:ascii="Arial" w:hAnsi="Arial" w:cs="Arial"/>
          <w:sz w:val="32"/>
          <w:szCs w:val="32"/>
        </w:rPr>
      </w:pPr>
    </w:p>
    <w:p w14:paraId="125E9161" w14:textId="50FBF3FA" w:rsidR="00471C9C" w:rsidRDefault="00471C9C" w:rsidP="00471C9C">
      <w:pPr>
        <w:rPr>
          <w:rFonts w:ascii="Arial" w:hAnsi="Arial" w:cs="Arial"/>
          <w:sz w:val="32"/>
          <w:szCs w:val="32"/>
        </w:rPr>
      </w:pPr>
    </w:p>
    <w:p w14:paraId="6CCBB16F" w14:textId="5D62D394" w:rsidR="00471C9C" w:rsidRDefault="00471C9C" w:rsidP="00471C9C">
      <w:pPr>
        <w:rPr>
          <w:rFonts w:ascii="Arial" w:hAnsi="Arial" w:cs="Arial"/>
          <w:sz w:val="32"/>
          <w:szCs w:val="32"/>
        </w:rPr>
      </w:pPr>
    </w:p>
    <w:p w14:paraId="335BB01B" w14:textId="5F7FBF64" w:rsidR="00471C9C" w:rsidRDefault="00471C9C" w:rsidP="00471C9C">
      <w:pPr>
        <w:rPr>
          <w:rFonts w:ascii="Arial" w:hAnsi="Arial" w:cs="Arial"/>
          <w:sz w:val="32"/>
          <w:szCs w:val="32"/>
        </w:rPr>
      </w:pPr>
    </w:p>
    <w:p w14:paraId="42DE5963" w14:textId="671800AE" w:rsidR="00471C9C" w:rsidRDefault="00471C9C" w:rsidP="00471C9C">
      <w:pPr>
        <w:rPr>
          <w:rFonts w:ascii="Arial" w:hAnsi="Arial" w:cs="Arial"/>
          <w:sz w:val="32"/>
          <w:szCs w:val="32"/>
        </w:rPr>
      </w:pPr>
    </w:p>
    <w:p w14:paraId="1EDF0BA0" w14:textId="6DCDA8A1" w:rsidR="00471C9C" w:rsidRDefault="00471C9C" w:rsidP="00471C9C">
      <w:pPr>
        <w:rPr>
          <w:rFonts w:ascii="Arial" w:hAnsi="Arial" w:cs="Arial"/>
          <w:sz w:val="32"/>
          <w:szCs w:val="32"/>
        </w:rPr>
      </w:pPr>
    </w:p>
    <w:p w14:paraId="05CB087A" w14:textId="5910D7A8" w:rsidR="00471C9C" w:rsidRDefault="00471C9C" w:rsidP="00471C9C">
      <w:pPr>
        <w:rPr>
          <w:rFonts w:ascii="Arial" w:hAnsi="Arial" w:cs="Arial"/>
          <w:sz w:val="32"/>
          <w:szCs w:val="32"/>
        </w:rPr>
      </w:pPr>
    </w:p>
    <w:p w14:paraId="762E2FBB" w14:textId="64EA01C2" w:rsidR="00471C9C" w:rsidRDefault="00471C9C" w:rsidP="00471C9C">
      <w:pPr>
        <w:rPr>
          <w:rFonts w:ascii="Arial" w:hAnsi="Arial" w:cs="Arial"/>
          <w:sz w:val="32"/>
          <w:szCs w:val="32"/>
        </w:rPr>
      </w:pPr>
    </w:p>
    <w:p w14:paraId="00524DD1" w14:textId="707FF256" w:rsidR="00471C9C" w:rsidRDefault="00471C9C" w:rsidP="00471C9C">
      <w:pPr>
        <w:rPr>
          <w:rFonts w:ascii="Arial" w:hAnsi="Arial" w:cs="Arial"/>
          <w:sz w:val="32"/>
          <w:szCs w:val="32"/>
        </w:rPr>
      </w:pPr>
    </w:p>
    <w:p w14:paraId="7780BBE9" w14:textId="20B5CCD0" w:rsidR="00471C9C" w:rsidRDefault="00471C9C" w:rsidP="00471C9C">
      <w:pPr>
        <w:rPr>
          <w:rFonts w:ascii="Arial" w:hAnsi="Arial" w:cs="Arial"/>
          <w:sz w:val="32"/>
          <w:szCs w:val="32"/>
        </w:rPr>
      </w:pPr>
    </w:p>
    <w:p w14:paraId="15C9139A" w14:textId="5E01BF21" w:rsidR="00471C9C" w:rsidRDefault="00471C9C" w:rsidP="00471C9C">
      <w:pPr>
        <w:rPr>
          <w:rFonts w:ascii="Arial" w:hAnsi="Arial" w:cs="Arial"/>
          <w:sz w:val="32"/>
          <w:szCs w:val="32"/>
        </w:rPr>
      </w:pPr>
    </w:p>
    <w:p w14:paraId="040E3A12" w14:textId="30D6794A" w:rsidR="00471C9C" w:rsidRDefault="00471C9C" w:rsidP="00471C9C">
      <w:pPr>
        <w:rPr>
          <w:rFonts w:ascii="Arial" w:hAnsi="Arial" w:cs="Arial"/>
          <w:sz w:val="32"/>
          <w:szCs w:val="32"/>
        </w:rPr>
      </w:pPr>
    </w:p>
    <w:p w14:paraId="2EF7E0EE" w14:textId="239E490D" w:rsidR="00471C9C" w:rsidRPr="004424DE" w:rsidRDefault="00471C9C" w:rsidP="004424DE">
      <w:pPr>
        <w:pStyle w:val="Heading1"/>
        <w:spacing w:line="360" w:lineRule="auto"/>
        <w:rPr>
          <w:rFonts w:ascii="Arial" w:hAnsi="Arial" w:cs="Arial"/>
          <w:sz w:val="22"/>
          <w:szCs w:val="22"/>
        </w:rPr>
      </w:pPr>
      <w:bookmarkStart w:id="0" w:name="_Toc164160839"/>
      <w:r w:rsidRPr="004424DE">
        <w:rPr>
          <w:rFonts w:ascii="Arial" w:hAnsi="Arial" w:cs="Arial"/>
          <w:sz w:val="22"/>
          <w:szCs w:val="22"/>
        </w:rPr>
        <w:t>Introduction</w:t>
      </w:r>
      <w:bookmarkEnd w:id="0"/>
      <w:r w:rsidRPr="004424DE">
        <w:rPr>
          <w:rFonts w:ascii="Arial" w:hAnsi="Arial" w:cs="Arial"/>
          <w:sz w:val="22"/>
          <w:szCs w:val="22"/>
        </w:rPr>
        <w:t xml:space="preserve"> </w:t>
      </w:r>
    </w:p>
    <w:p w14:paraId="05A85196" w14:textId="500C99CE" w:rsidR="00471C9C" w:rsidRPr="004424DE" w:rsidRDefault="00355214" w:rsidP="004424DE">
      <w:pPr>
        <w:spacing w:line="360" w:lineRule="auto"/>
        <w:rPr>
          <w:rFonts w:ascii="Arial" w:hAnsi="Arial" w:cs="Arial"/>
        </w:rPr>
      </w:pPr>
      <w:r w:rsidRPr="004424DE">
        <w:rPr>
          <w:rFonts w:ascii="Arial" w:hAnsi="Arial" w:cs="Arial"/>
        </w:rPr>
        <w:t xml:space="preserve">This reflection will be about a debate we had in class. The debate centred on defining </w:t>
      </w:r>
      <w:r w:rsidRPr="004424DE">
        <w:rPr>
          <w:rFonts w:ascii="Arial" w:hAnsi="Arial" w:cs="Arial"/>
        </w:rPr>
        <w:t xml:space="preserve">Chronic </w:t>
      </w:r>
      <w:r w:rsidRPr="004424DE">
        <w:rPr>
          <w:rFonts w:ascii="Arial" w:hAnsi="Arial" w:cs="Arial"/>
        </w:rPr>
        <w:t>alcoholism</w:t>
      </w:r>
      <w:r w:rsidRPr="004424DE">
        <w:rPr>
          <w:rFonts w:ascii="Arial" w:hAnsi="Arial" w:cs="Arial"/>
        </w:rPr>
        <w:t xml:space="preserve"> disorder</w:t>
      </w:r>
      <w:r w:rsidRPr="004424DE">
        <w:rPr>
          <w:rFonts w:ascii="Arial" w:hAnsi="Arial" w:cs="Arial"/>
        </w:rPr>
        <w:t>, identifying its causes, discussing the methods used to diagnose the disease, exploring the available treatments for those struggling with alcohol addiction, and discussing the principles of care when working with people with alcoholism disorder. Finally, I will provide appropriate recommendations based on our discussions.</w:t>
      </w:r>
    </w:p>
    <w:p w14:paraId="5400893D" w14:textId="56BC556F" w:rsidR="00471C9C" w:rsidRPr="004424DE" w:rsidRDefault="00471C9C" w:rsidP="004424DE">
      <w:pPr>
        <w:pStyle w:val="Heading1"/>
        <w:spacing w:line="360" w:lineRule="auto"/>
        <w:rPr>
          <w:rFonts w:ascii="Arial" w:hAnsi="Arial" w:cs="Arial"/>
          <w:sz w:val="22"/>
          <w:szCs w:val="22"/>
        </w:rPr>
      </w:pPr>
      <w:bookmarkStart w:id="1" w:name="_Toc164160840"/>
      <w:r w:rsidRPr="004424DE">
        <w:rPr>
          <w:rFonts w:ascii="Arial" w:hAnsi="Arial" w:cs="Arial"/>
          <w:sz w:val="22"/>
          <w:szCs w:val="22"/>
        </w:rPr>
        <w:t>Definition of</w:t>
      </w:r>
      <w:r w:rsidR="00355214" w:rsidRPr="004424DE">
        <w:rPr>
          <w:rFonts w:ascii="Arial" w:hAnsi="Arial" w:cs="Arial"/>
          <w:sz w:val="22"/>
          <w:szCs w:val="22"/>
        </w:rPr>
        <w:t xml:space="preserve"> Chronic Alcoholi</w:t>
      </w:r>
      <w:r w:rsidR="0045120E" w:rsidRPr="004424DE">
        <w:rPr>
          <w:rFonts w:ascii="Arial" w:hAnsi="Arial" w:cs="Arial"/>
          <w:sz w:val="22"/>
          <w:szCs w:val="22"/>
        </w:rPr>
        <w:t>sm</w:t>
      </w:r>
      <w:r w:rsidR="00355214" w:rsidRPr="004424DE">
        <w:rPr>
          <w:rFonts w:ascii="Arial" w:hAnsi="Arial" w:cs="Arial"/>
          <w:sz w:val="22"/>
          <w:szCs w:val="22"/>
        </w:rPr>
        <w:t xml:space="preserve"> </w:t>
      </w:r>
      <w:r w:rsidRPr="004424DE">
        <w:rPr>
          <w:rFonts w:ascii="Arial" w:hAnsi="Arial" w:cs="Arial"/>
          <w:sz w:val="22"/>
          <w:szCs w:val="22"/>
        </w:rPr>
        <w:t>Disorder</w:t>
      </w:r>
      <w:bookmarkEnd w:id="1"/>
    </w:p>
    <w:p w14:paraId="479EF98A" w14:textId="563E35C0" w:rsidR="00471C9C" w:rsidRPr="004424DE" w:rsidRDefault="0061238F" w:rsidP="004424DE">
      <w:pPr>
        <w:spacing w:line="360" w:lineRule="auto"/>
        <w:rPr>
          <w:rFonts w:ascii="Arial" w:hAnsi="Arial" w:cs="Arial"/>
        </w:rPr>
      </w:pPr>
      <w:r w:rsidRPr="004424DE">
        <w:rPr>
          <w:rFonts w:ascii="Arial" w:hAnsi="Arial" w:cs="Arial"/>
        </w:rPr>
        <w:t>Chronic alcoholism disorder is a medical condition where a person is unable to control their alcohol consumption despite its negative effects on their health, relationships, and daily life. This condition can lead to physical and psychological dependence on alcohol, and it can cause a range of harmful health effects.</w:t>
      </w:r>
      <w:sdt>
        <w:sdtPr>
          <w:rPr>
            <w:rFonts w:ascii="Arial" w:hAnsi="Arial" w:cs="Arial"/>
          </w:rPr>
          <w:id w:val="441494558"/>
          <w:citation/>
        </w:sdtPr>
        <w:sdtContent>
          <w:r w:rsidRPr="004424DE">
            <w:rPr>
              <w:rFonts w:ascii="Arial" w:hAnsi="Arial" w:cs="Arial"/>
            </w:rPr>
            <w:fldChar w:fldCharType="begin"/>
          </w:r>
          <w:r w:rsidRPr="004424DE">
            <w:rPr>
              <w:rFonts w:ascii="Arial" w:hAnsi="Arial" w:cs="Arial"/>
            </w:rPr>
            <w:instrText xml:space="preserve"> CITATION Nat201 \l 2057 </w:instrText>
          </w:r>
          <w:r w:rsidRPr="004424DE">
            <w:rPr>
              <w:rFonts w:ascii="Arial" w:hAnsi="Arial" w:cs="Arial"/>
            </w:rPr>
            <w:fldChar w:fldCharType="separate"/>
          </w:r>
          <w:r w:rsidRPr="004424DE">
            <w:rPr>
              <w:rFonts w:ascii="Arial" w:hAnsi="Arial" w:cs="Arial"/>
              <w:noProof/>
            </w:rPr>
            <w:t xml:space="preserve"> (National Institute on Alcohol abuse and Alcoholism, 2020)</w:t>
          </w:r>
          <w:r w:rsidRPr="004424DE">
            <w:rPr>
              <w:rFonts w:ascii="Arial" w:hAnsi="Arial" w:cs="Arial"/>
            </w:rPr>
            <w:fldChar w:fldCharType="end"/>
          </w:r>
        </w:sdtContent>
      </w:sdt>
    </w:p>
    <w:p w14:paraId="66F1C9C9" w14:textId="21E0D012" w:rsidR="00471C9C" w:rsidRPr="004424DE" w:rsidRDefault="0061238F" w:rsidP="004424DE">
      <w:pPr>
        <w:pStyle w:val="Heading1"/>
        <w:spacing w:line="360" w:lineRule="auto"/>
        <w:rPr>
          <w:rFonts w:ascii="Arial" w:hAnsi="Arial" w:cs="Arial"/>
          <w:sz w:val="22"/>
          <w:szCs w:val="22"/>
        </w:rPr>
      </w:pPr>
      <w:bookmarkStart w:id="2" w:name="_Toc164160841"/>
      <w:r w:rsidRPr="004424DE">
        <w:rPr>
          <w:rFonts w:ascii="Arial" w:hAnsi="Arial" w:cs="Arial"/>
          <w:sz w:val="22"/>
          <w:szCs w:val="22"/>
        </w:rPr>
        <w:t xml:space="preserve">Chronic Alcoholism </w:t>
      </w:r>
      <w:r w:rsidR="004C3B1A" w:rsidRPr="004424DE">
        <w:rPr>
          <w:rFonts w:ascii="Arial" w:hAnsi="Arial" w:cs="Arial"/>
          <w:sz w:val="22"/>
          <w:szCs w:val="22"/>
        </w:rPr>
        <w:t>Disorder within</w:t>
      </w:r>
      <w:r w:rsidR="00D8198D" w:rsidRPr="004424DE">
        <w:rPr>
          <w:rFonts w:ascii="Arial" w:hAnsi="Arial" w:cs="Arial"/>
          <w:sz w:val="22"/>
          <w:szCs w:val="22"/>
        </w:rPr>
        <w:t xml:space="preserve"> the ICD-10 Manual</w:t>
      </w:r>
      <w:bookmarkEnd w:id="2"/>
    </w:p>
    <w:p w14:paraId="27262EF9" w14:textId="4A2B73B8" w:rsidR="00471C9C" w:rsidRPr="004424DE" w:rsidRDefault="00F16990" w:rsidP="004424DE">
      <w:pPr>
        <w:spacing w:line="360" w:lineRule="auto"/>
        <w:rPr>
          <w:rFonts w:ascii="Arial" w:hAnsi="Arial" w:cs="Arial"/>
        </w:rPr>
      </w:pPr>
      <w:r w:rsidRPr="004424DE">
        <w:rPr>
          <w:rFonts w:ascii="Arial" w:hAnsi="Arial" w:cs="Arial"/>
        </w:rPr>
        <w:t>Chronic Alcoholism disorder in the International Classification of Diseases 10th Revision in version 2019 is classified in a group of Mental and behavioural disorders due to psychoactive substance use</w:t>
      </w:r>
      <w:r w:rsidRPr="004424DE">
        <w:rPr>
          <w:rFonts w:ascii="Arial" w:hAnsi="Arial" w:cs="Arial"/>
        </w:rPr>
        <w:t xml:space="preserve"> </w:t>
      </w:r>
      <w:r w:rsidRPr="004424DE">
        <w:rPr>
          <w:rFonts w:ascii="Arial" w:hAnsi="Arial" w:cs="Arial"/>
        </w:rPr>
        <w:t>(F10-F19</w:t>
      </w:r>
      <w:r w:rsidRPr="004424DE">
        <w:rPr>
          <w:rFonts w:ascii="Arial" w:hAnsi="Arial" w:cs="Arial"/>
        </w:rPr>
        <w:t>) It</w:t>
      </w:r>
      <w:r w:rsidRPr="004424DE">
        <w:rPr>
          <w:rFonts w:ascii="Arial" w:hAnsi="Arial" w:cs="Arial"/>
        </w:rPr>
        <w:t xml:space="preserve"> is the second in the list classified </w:t>
      </w:r>
      <w:r w:rsidRPr="004424DE">
        <w:rPr>
          <w:rFonts w:ascii="Arial" w:hAnsi="Arial" w:cs="Arial"/>
        </w:rPr>
        <w:t>as dependence</w:t>
      </w:r>
      <w:r w:rsidRPr="004424DE">
        <w:rPr>
          <w:rFonts w:ascii="Arial" w:hAnsi="Arial" w:cs="Arial"/>
        </w:rPr>
        <w:t xml:space="preserve"> syndrome</w:t>
      </w:r>
      <w:r w:rsidRPr="004424DE">
        <w:rPr>
          <w:rFonts w:ascii="Arial" w:hAnsi="Arial" w:cs="Arial"/>
        </w:rPr>
        <w:t>.</w:t>
      </w:r>
      <w:sdt>
        <w:sdtPr>
          <w:rPr>
            <w:rFonts w:ascii="Arial" w:hAnsi="Arial" w:cs="Arial"/>
          </w:rPr>
          <w:id w:val="-713123082"/>
          <w:citation/>
        </w:sdtPr>
        <w:sdtContent>
          <w:r w:rsidRPr="004424DE">
            <w:rPr>
              <w:rFonts w:ascii="Arial" w:hAnsi="Arial" w:cs="Arial"/>
            </w:rPr>
            <w:fldChar w:fldCharType="begin"/>
          </w:r>
          <w:r w:rsidRPr="004424DE">
            <w:rPr>
              <w:rFonts w:ascii="Arial" w:hAnsi="Arial" w:cs="Arial"/>
            </w:rPr>
            <w:instrText xml:space="preserve"> CITATION Wor10 \l 2057 </w:instrText>
          </w:r>
          <w:r w:rsidRPr="004424DE">
            <w:rPr>
              <w:rFonts w:ascii="Arial" w:hAnsi="Arial" w:cs="Arial"/>
            </w:rPr>
            <w:fldChar w:fldCharType="separate"/>
          </w:r>
          <w:r w:rsidRPr="004424DE">
            <w:rPr>
              <w:rFonts w:ascii="Arial" w:hAnsi="Arial" w:cs="Arial"/>
              <w:noProof/>
            </w:rPr>
            <w:t xml:space="preserve"> (–WHO, 2010)</w:t>
          </w:r>
          <w:r w:rsidRPr="004424DE">
            <w:rPr>
              <w:rFonts w:ascii="Arial" w:hAnsi="Arial" w:cs="Arial"/>
            </w:rPr>
            <w:fldChar w:fldCharType="end"/>
          </w:r>
        </w:sdtContent>
      </w:sdt>
    </w:p>
    <w:p w14:paraId="2D60D693" w14:textId="50933083" w:rsidR="00471C9C" w:rsidRPr="004424DE" w:rsidRDefault="00471C9C" w:rsidP="004424DE">
      <w:pPr>
        <w:pStyle w:val="Heading1"/>
        <w:spacing w:line="360" w:lineRule="auto"/>
        <w:rPr>
          <w:rFonts w:ascii="Arial" w:hAnsi="Arial" w:cs="Arial"/>
          <w:sz w:val="22"/>
          <w:szCs w:val="22"/>
        </w:rPr>
      </w:pPr>
      <w:bookmarkStart w:id="3" w:name="_Toc164160842"/>
      <w:r w:rsidRPr="004424DE">
        <w:rPr>
          <w:rFonts w:ascii="Arial" w:hAnsi="Arial" w:cs="Arial"/>
          <w:sz w:val="22"/>
          <w:szCs w:val="22"/>
        </w:rPr>
        <w:t>Data about Disorder in the UK</w:t>
      </w:r>
      <w:bookmarkEnd w:id="3"/>
      <w:r w:rsidRPr="004424DE">
        <w:rPr>
          <w:rFonts w:ascii="Arial" w:hAnsi="Arial" w:cs="Arial"/>
          <w:sz w:val="22"/>
          <w:szCs w:val="22"/>
        </w:rPr>
        <w:t xml:space="preserve"> </w:t>
      </w:r>
    </w:p>
    <w:p w14:paraId="3C6343AA" w14:textId="6BDD0D69" w:rsidR="00471C9C" w:rsidRPr="004424DE" w:rsidRDefault="00F16990" w:rsidP="004424DE">
      <w:pPr>
        <w:spacing w:line="360" w:lineRule="auto"/>
        <w:rPr>
          <w:rFonts w:ascii="Arial" w:hAnsi="Arial" w:cs="Arial"/>
        </w:rPr>
      </w:pPr>
      <w:r w:rsidRPr="004424DE">
        <w:rPr>
          <w:rFonts w:ascii="Arial" w:hAnsi="Arial" w:cs="Arial"/>
          <w:color w:val="161719"/>
          <w:shd w:val="clear" w:color="auto" w:fill="FFFFFF"/>
        </w:rPr>
        <w:t>Alcohol dependence is a health concern affecting approximately 4% of the population aged between 16 and 65 in England, with a higher prevalence among men (6%) than women (2%). Additionally, a significant proportion of the English population (24%) consume alcohol in a manner that may be potentially harmful to their well-being, particularly among men (33%) compared to women (16%). The misuse of alcohol is also becoming a growing concern among children and young people, as evidenced by the more than 24,000 cases of alcohol-related problems treated by the NHS in 2008 and 2009.</w:t>
      </w:r>
      <w:sdt>
        <w:sdtPr>
          <w:rPr>
            <w:rFonts w:ascii="Arial" w:hAnsi="Arial" w:cs="Arial"/>
            <w:color w:val="161719"/>
            <w:shd w:val="clear" w:color="auto" w:fill="FFFFFF"/>
          </w:rPr>
          <w:id w:val="-1688130840"/>
          <w:citation/>
        </w:sdtPr>
        <w:sdtContent>
          <w:r w:rsidR="004253A7" w:rsidRPr="004424DE">
            <w:rPr>
              <w:rFonts w:ascii="Arial" w:hAnsi="Arial" w:cs="Arial"/>
              <w:color w:val="161719"/>
              <w:shd w:val="clear" w:color="auto" w:fill="FFFFFF"/>
            </w:rPr>
            <w:fldChar w:fldCharType="begin"/>
          </w:r>
          <w:r w:rsidR="004253A7" w:rsidRPr="004424DE">
            <w:rPr>
              <w:rFonts w:ascii="Arial" w:hAnsi="Arial" w:cs="Arial"/>
              <w:color w:val="161719"/>
              <w:shd w:val="clear" w:color="auto" w:fill="FFFFFF"/>
            </w:rPr>
            <w:instrText xml:space="preserve"> CITATION Nat11 \l 2057 </w:instrText>
          </w:r>
          <w:r w:rsidR="004253A7" w:rsidRPr="004424DE">
            <w:rPr>
              <w:rFonts w:ascii="Arial" w:hAnsi="Arial" w:cs="Arial"/>
              <w:color w:val="161719"/>
              <w:shd w:val="clear" w:color="auto" w:fill="FFFFFF"/>
            </w:rPr>
            <w:fldChar w:fldCharType="separate"/>
          </w:r>
          <w:r w:rsidR="004253A7" w:rsidRPr="004424DE">
            <w:rPr>
              <w:rFonts w:ascii="Arial" w:hAnsi="Arial" w:cs="Arial"/>
              <w:noProof/>
              <w:color w:val="161719"/>
              <w:shd w:val="clear" w:color="auto" w:fill="FFFFFF"/>
            </w:rPr>
            <w:t xml:space="preserve"> (National Institute for Health and Care Excellence (NICE), 2011)</w:t>
          </w:r>
          <w:r w:rsidR="004253A7" w:rsidRPr="004424DE">
            <w:rPr>
              <w:rFonts w:ascii="Arial" w:hAnsi="Arial" w:cs="Arial"/>
              <w:color w:val="161719"/>
              <w:shd w:val="clear" w:color="auto" w:fill="FFFFFF"/>
            </w:rPr>
            <w:fldChar w:fldCharType="end"/>
          </w:r>
        </w:sdtContent>
      </w:sdt>
    </w:p>
    <w:p w14:paraId="54252B28" w14:textId="010C3142" w:rsidR="00471C9C" w:rsidRPr="004424DE" w:rsidRDefault="00083AA3" w:rsidP="004424DE">
      <w:pPr>
        <w:pStyle w:val="Heading1"/>
        <w:spacing w:line="360" w:lineRule="auto"/>
        <w:rPr>
          <w:rFonts w:ascii="Arial" w:hAnsi="Arial" w:cs="Arial"/>
          <w:sz w:val="22"/>
          <w:szCs w:val="22"/>
        </w:rPr>
      </w:pPr>
      <w:bookmarkStart w:id="4" w:name="_Toc164160843"/>
      <w:r w:rsidRPr="004424DE">
        <w:rPr>
          <w:rFonts w:ascii="Arial" w:hAnsi="Arial" w:cs="Arial"/>
          <w:sz w:val="22"/>
          <w:szCs w:val="22"/>
        </w:rPr>
        <w:t>Causes</w:t>
      </w:r>
      <w:r w:rsidR="004253A7" w:rsidRPr="004424DE">
        <w:rPr>
          <w:rFonts w:ascii="Arial" w:hAnsi="Arial" w:cs="Arial"/>
          <w:sz w:val="22"/>
          <w:szCs w:val="22"/>
        </w:rPr>
        <w:t xml:space="preserve"> </w:t>
      </w:r>
      <w:r w:rsidR="000375AE" w:rsidRPr="004424DE">
        <w:rPr>
          <w:rFonts w:ascii="Arial" w:hAnsi="Arial" w:cs="Arial"/>
          <w:sz w:val="22"/>
          <w:szCs w:val="22"/>
        </w:rPr>
        <w:t>Chronic Alcoholism Disorder</w:t>
      </w:r>
      <w:bookmarkEnd w:id="4"/>
      <w:r w:rsidR="000375AE" w:rsidRPr="004424DE">
        <w:rPr>
          <w:rFonts w:ascii="Arial" w:hAnsi="Arial" w:cs="Arial"/>
          <w:sz w:val="22"/>
          <w:szCs w:val="22"/>
        </w:rPr>
        <w:t xml:space="preserve"> </w:t>
      </w:r>
    </w:p>
    <w:p w14:paraId="52C096E4" w14:textId="37C97D2A" w:rsidR="00471C9C" w:rsidRPr="004424DE" w:rsidRDefault="00892013" w:rsidP="004424DE">
      <w:pPr>
        <w:spacing w:line="360" w:lineRule="auto"/>
        <w:rPr>
          <w:rFonts w:ascii="Arial" w:hAnsi="Arial" w:cs="Arial"/>
        </w:rPr>
      </w:pPr>
      <w:r w:rsidRPr="004424DE">
        <w:rPr>
          <w:rFonts w:ascii="Arial" w:hAnsi="Arial" w:cs="Arial"/>
          <w:color w:val="161719"/>
          <w:shd w:val="clear" w:color="auto" w:fill="FFFFFF"/>
        </w:rPr>
        <w:t xml:space="preserve">According to a recent national survey, people who began drinking before the age of 15 are more than three times as likely to report having AUD in the past year compared to those who started drinking at 21 or </w:t>
      </w:r>
      <w:r w:rsidRPr="004424DE">
        <w:rPr>
          <w:rFonts w:ascii="Arial" w:hAnsi="Arial" w:cs="Arial"/>
          <w:color w:val="161719"/>
          <w:shd w:val="clear" w:color="auto" w:fill="FFFFFF"/>
        </w:rPr>
        <w:t>later. Genetics</w:t>
      </w:r>
      <w:r w:rsidRPr="004424DE">
        <w:rPr>
          <w:rFonts w:ascii="Arial" w:hAnsi="Arial" w:cs="Arial"/>
          <w:color w:val="161719"/>
          <w:shd w:val="clear" w:color="auto" w:fill="FFFFFF"/>
        </w:rPr>
        <w:t xml:space="preserve"> also play a role in the development of AUD, accounting for approximately 60% of the risk. However, like other chronic health conditions, AUD risk is influenced by the interplay between a person’s genes and their environment. A </w:t>
      </w:r>
      <w:r w:rsidRPr="004424DE">
        <w:rPr>
          <w:rFonts w:ascii="Arial" w:hAnsi="Arial" w:cs="Arial"/>
          <w:color w:val="161719"/>
          <w:shd w:val="clear" w:color="auto" w:fill="FFFFFF"/>
        </w:rPr>
        <w:lastRenderedPageBreak/>
        <w:t>family history of alcohol problems can also increase the likelihood of developing AUD. Furthermore, mental health conditions like depression, post-traumatic stress disorder, and attention deficit hyperactivity disorder are comorbid with AUD, and people with a history of childhood trauma are also vulnerable to AUD.</w:t>
      </w:r>
      <w:sdt>
        <w:sdtPr>
          <w:rPr>
            <w:rFonts w:ascii="Arial" w:hAnsi="Arial" w:cs="Arial"/>
            <w:color w:val="161719"/>
            <w:shd w:val="clear" w:color="auto" w:fill="FFFFFF"/>
          </w:rPr>
          <w:id w:val="-164009752"/>
          <w:citation/>
        </w:sdtPr>
        <w:sdtContent>
          <w:r w:rsidRPr="004424DE">
            <w:rPr>
              <w:rFonts w:ascii="Arial" w:hAnsi="Arial" w:cs="Arial"/>
              <w:color w:val="161719"/>
              <w:shd w:val="clear" w:color="auto" w:fill="FFFFFF"/>
            </w:rPr>
            <w:fldChar w:fldCharType="begin"/>
          </w:r>
          <w:r w:rsidRPr="004424DE">
            <w:rPr>
              <w:rFonts w:ascii="Arial" w:hAnsi="Arial" w:cs="Arial"/>
              <w:color w:val="161719"/>
              <w:shd w:val="clear" w:color="auto" w:fill="FFFFFF"/>
            </w:rPr>
            <w:instrText xml:space="preserve"> CITATION Nat201 \l 2057 </w:instrText>
          </w:r>
          <w:r w:rsidRPr="004424DE">
            <w:rPr>
              <w:rFonts w:ascii="Arial" w:hAnsi="Arial" w:cs="Arial"/>
              <w:color w:val="161719"/>
              <w:shd w:val="clear" w:color="auto" w:fill="FFFFFF"/>
            </w:rPr>
            <w:fldChar w:fldCharType="separate"/>
          </w:r>
          <w:r w:rsidRPr="004424DE">
            <w:rPr>
              <w:rFonts w:ascii="Arial" w:hAnsi="Arial" w:cs="Arial"/>
              <w:noProof/>
              <w:color w:val="161719"/>
              <w:shd w:val="clear" w:color="auto" w:fill="FFFFFF"/>
            </w:rPr>
            <w:t xml:space="preserve"> (National Institute on Alcohol abuse and Alcoholism, 2020)</w:t>
          </w:r>
          <w:r w:rsidRPr="004424DE">
            <w:rPr>
              <w:rFonts w:ascii="Arial" w:hAnsi="Arial" w:cs="Arial"/>
              <w:color w:val="161719"/>
              <w:shd w:val="clear" w:color="auto" w:fill="FFFFFF"/>
            </w:rPr>
            <w:fldChar w:fldCharType="end"/>
          </w:r>
        </w:sdtContent>
      </w:sdt>
    </w:p>
    <w:p w14:paraId="09EE92F7" w14:textId="0FDCC8D1" w:rsidR="00471C9C" w:rsidRPr="004424DE" w:rsidRDefault="00083AA3" w:rsidP="004424DE">
      <w:pPr>
        <w:pStyle w:val="Heading1"/>
        <w:spacing w:line="360" w:lineRule="auto"/>
        <w:rPr>
          <w:rFonts w:ascii="Arial" w:hAnsi="Arial" w:cs="Arial"/>
          <w:sz w:val="22"/>
          <w:szCs w:val="22"/>
        </w:rPr>
      </w:pPr>
      <w:bookmarkStart w:id="5" w:name="_Toc164160844"/>
      <w:r w:rsidRPr="004424DE">
        <w:rPr>
          <w:rFonts w:ascii="Arial" w:hAnsi="Arial" w:cs="Arial"/>
          <w:sz w:val="22"/>
          <w:szCs w:val="22"/>
        </w:rPr>
        <w:t>Symptoms/signs</w:t>
      </w:r>
      <w:r w:rsidR="004E3219" w:rsidRPr="004424DE">
        <w:rPr>
          <w:rFonts w:ascii="Arial" w:hAnsi="Arial" w:cs="Arial"/>
          <w:sz w:val="22"/>
          <w:szCs w:val="22"/>
        </w:rPr>
        <w:t xml:space="preserve"> of Chronic Alcoholism Disorder</w:t>
      </w:r>
      <w:bookmarkEnd w:id="5"/>
    </w:p>
    <w:p w14:paraId="51649A0B" w14:textId="5965E825" w:rsidR="00892013" w:rsidRPr="004424DE" w:rsidRDefault="002C04A1" w:rsidP="004424DE">
      <w:pPr>
        <w:spacing w:line="360" w:lineRule="auto"/>
        <w:rPr>
          <w:rFonts w:ascii="Arial" w:hAnsi="Arial" w:cs="Arial"/>
        </w:rPr>
      </w:pPr>
      <w:r w:rsidRPr="004424DE">
        <w:rPr>
          <w:rFonts w:ascii="Arial" w:hAnsi="Arial" w:cs="Arial"/>
        </w:rPr>
        <w:t>Alcohol use disorder (AUD), commonly referred to as alcoholism, is a spectrum disorder that can range from mild to severe. At the mild end, individuals may have occasional binge drinking episodes or experience negative consequences from drinking</w:t>
      </w:r>
      <w:r w:rsidRPr="004424DE">
        <w:rPr>
          <w:rFonts w:ascii="Arial" w:hAnsi="Arial" w:cs="Arial"/>
        </w:rPr>
        <w:t>.</w:t>
      </w:r>
      <w:r w:rsidR="00513887" w:rsidRPr="004424DE">
        <w:rPr>
          <w:rFonts w:ascii="Arial" w:hAnsi="Arial" w:cs="Arial"/>
        </w:rPr>
        <w:t xml:space="preserve"> </w:t>
      </w:r>
      <w:r w:rsidR="00513887" w:rsidRPr="004424DE">
        <w:rPr>
          <w:rFonts w:ascii="Arial" w:hAnsi="Arial" w:cs="Arial"/>
        </w:rPr>
        <w:t>The patient may experience the following symptoms depending on which stage they are</w:t>
      </w:r>
      <w:sdt>
        <w:sdtPr>
          <w:rPr>
            <w:rFonts w:ascii="Arial" w:hAnsi="Arial" w:cs="Arial"/>
          </w:rPr>
          <w:id w:val="-1862968051"/>
          <w:citation/>
        </w:sdtPr>
        <w:sdtContent>
          <w:r w:rsidR="00513887" w:rsidRPr="004424DE">
            <w:rPr>
              <w:rFonts w:ascii="Arial" w:hAnsi="Arial" w:cs="Arial"/>
            </w:rPr>
            <w:fldChar w:fldCharType="begin"/>
          </w:r>
          <w:r w:rsidR="00513887" w:rsidRPr="004424DE">
            <w:rPr>
              <w:rFonts w:ascii="Arial" w:hAnsi="Arial" w:cs="Arial"/>
            </w:rPr>
            <w:instrText xml:space="preserve"> CITATION Nat201 \l 2057 </w:instrText>
          </w:r>
          <w:r w:rsidR="00513887" w:rsidRPr="004424DE">
            <w:rPr>
              <w:rFonts w:ascii="Arial" w:hAnsi="Arial" w:cs="Arial"/>
            </w:rPr>
            <w:fldChar w:fldCharType="separate"/>
          </w:r>
          <w:r w:rsidR="00513887" w:rsidRPr="004424DE">
            <w:rPr>
              <w:rFonts w:ascii="Arial" w:hAnsi="Arial" w:cs="Arial"/>
              <w:noProof/>
            </w:rPr>
            <w:t xml:space="preserve"> (National Institute on Alcohol abuse and Alcoholism, 2020)</w:t>
          </w:r>
          <w:r w:rsidR="00513887" w:rsidRPr="004424DE">
            <w:rPr>
              <w:rFonts w:ascii="Arial" w:hAnsi="Arial" w:cs="Arial"/>
            </w:rPr>
            <w:fldChar w:fldCharType="end"/>
          </w:r>
        </w:sdtContent>
      </w:sdt>
      <w:r w:rsidR="00513887" w:rsidRPr="004424DE">
        <w:rPr>
          <w:rFonts w:ascii="Arial" w:hAnsi="Arial" w:cs="Arial"/>
        </w:rPr>
        <w:t>. The following list are some of the symptoms more common:</w:t>
      </w:r>
    </w:p>
    <w:p w14:paraId="467ABD13" w14:textId="3EEF5345" w:rsidR="00892013" w:rsidRPr="004424DE" w:rsidRDefault="00892013" w:rsidP="004424DE">
      <w:pPr>
        <w:pStyle w:val="ListParagraph"/>
        <w:numPr>
          <w:ilvl w:val="0"/>
          <w:numId w:val="2"/>
        </w:numPr>
        <w:spacing w:line="360" w:lineRule="auto"/>
        <w:rPr>
          <w:rFonts w:ascii="Arial" w:hAnsi="Arial" w:cs="Arial"/>
          <w:color w:val="161719"/>
          <w:shd w:val="clear" w:color="auto" w:fill="FFFFFF"/>
        </w:rPr>
      </w:pPr>
      <w:r w:rsidRPr="004424DE">
        <w:rPr>
          <w:rFonts w:ascii="Arial" w:hAnsi="Arial" w:cs="Arial"/>
          <w:color w:val="161719"/>
          <w:shd w:val="clear" w:color="auto" w:fill="FFFFFF"/>
        </w:rPr>
        <w:t xml:space="preserve">Losing interest in activities that were once </w:t>
      </w:r>
      <w:r w:rsidR="006E52A5" w:rsidRPr="004424DE">
        <w:rPr>
          <w:rFonts w:ascii="Arial" w:hAnsi="Arial" w:cs="Arial"/>
          <w:color w:val="161719"/>
          <w:shd w:val="clear" w:color="auto" w:fill="FFFFFF"/>
        </w:rPr>
        <w:t>enjoyable.</w:t>
      </w:r>
      <w:r w:rsidRPr="004424DE">
        <w:rPr>
          <w:rFonts w:ascii="Arial" w:hAnsi="Arial" w:cs="Arial"/>
          <w:color w:val="161719"/>
          <w:shd w:val="clear" w:color="auto" w:fill="FFFFFF"/>
        </w:rPr>
        <w:t xml:space="preserve"> </w:t>
      </w:r>
    </w:p>
    <w:p w14:paraId="3BE291AD" w14:textId="45DA1D6E" w:rsidR="00892013" w:rsidRPr="004424DE" w:rsidRDefault="00892013" w:rsidP="004424DE">
      <w:pPr>
        <w:pStyle w:val="ListParagraph"/>
        <w:numPr>
          <w:ilvl w:val="0"/>
          <w:numId w:val="2"/>
        </w:numPr>
        <w:spacing w:line="360" w:lineRule="auto"/>
        <w:rPr>
          <w:rFonts w:ascii="Arial" w:hAnsi="Arial" w:cs="Arial"/>
          <w:color w:val="161719"/>
          <w:shd w:val="clear" w:color="auto" w:fill="FFFFFF"/>
        </w:rPr>
      </w:pPr>
      <w:r w:rsidRPr="004424DE">
        <w:rPr>
          <w:rFonts w:ascii="Arial" w:hAnsi="Arial" w:cs="Arial"/>
          <w:color w:val="161719"/>
          <w:shd w:val="clear" w:color="auto" w:fill="FFFFFF"/>
        </w:rPr>
        <w:t>Neglecting responsibilities at work, school, or home</w:t>
      </w:r>
    </w:p>
    <w:p w14:paraId="3474E2E2" w14:textId="48407D1D" w:rsidR="00892013" w:rsidRPr="004424DE" w:rsidRDefault="00892013" w:rsidP="004424DE">
      <w:pPr>
        <w:pStyle w:val="ListParagraph"/>
        <w:numPr>
          <w:ilvl w:val="0"/>
          <w:numId w:val="2"/>
        </w:numPr>
        <w:spacing w:line="360" w:lineRule="auto"/>
        <w:rPr>
          <w:rFonts w:ascii="Arial" w:hAnsi="Arial" w:cs="Arial"/>
          <w:color w:val="161719"/>
          <w:shd w:val="clear" w:color="auto" w:fill="FFFFFF"/>
        </w:rPr>
      </w:pPr>
      <w:r w:rsidRPr="004424DE">
        <w:rPr>
          <w:rFonts w:ascii="Arial" w:hAnsi="Arial" w:cs="Arial"/>
          <w:color w:val="161719"/>
          <w:shd w:val="clear" w:color="auto" w:fill="FFFFFF"/>
        </w:rPr>
        <w:t xml:space="preserve"> Continuing to drink despite the negative consequences on personal </w:t>
      </w:r>
      <w:r w:rsidR="006E52A5" w:rsidRPr="004424DE">
        <w:rPr>
          <w:rFonts w:ascii="Arial" w:hAnsi="Arial" w:cs="Arial"/>
          <w:color w:val="161719"/>
          <w:shd w:val="clear" w:color="auto" w:fill="FFFFFF"/>
        </w:rPr>
        <w:t>relationships.</w:t>
      </w:r>
    </w:p>
    <w:p w14:paraId="02A25FD9" w14:textId="3BDBDA23" w:rsidR="00892013" w:rsidRPr="004424DE" w:rsidRDefault="00892013" w:rsidP="004424DE">
      <w:pPr>
        <w:pStyle w:val="ListParagraph"/>
        <w:numPr>
          <w:ilvl w:val="0"/>
          <w:numId w:val="2"/>
        </w:numPr>
        <w:spacing w:line="360" w:lineRule="auto"/>
        <w:rPr>
          <w:rFonts w:ascii="Arial" w:hAnsi="Arial" w:cs="Arial"/>
          <w:color w:val="161719"/>
          <w:shd w:val="clear" w:color="auto" w:fill="FFFFFF"/>
        </w:rPr>
      </w:pPr>
      <w:r w:rsidRPr="004424DE">
        <w:rPr>
          <w:rFonts w:ascii="Arial" w:hAnsi="Arial" w:cs="Arial"/>
          <w:color w:val="161719"/>
          <w:shd w:val="clear" w:color="auto" w:fill="FFFFFF"/>
        </w:rPr>
        <w:t xml:space="preserve"> Developing a tolerance to alcohol and needing to drink more to feel the same </w:t>
      </w:r>
      <w:r w:rsidR="006E52A5" w:rsidRPr="004424DE">
        <w:rPr>
          <w:rFonts w:ascii="Arial" w:hAnsi="Arial" w:cs="Arial"/>
          <w:color w:val="161719"/>
          <w:shd w:val="clear" w:color="auto" w:fill="FFFFFF"/>
        </w:rPr>
        <w:t>effects.</w:t>
      </w:r>
    </w:p>
    <w:p w14:paraId="1360A4FC" w14:textId="15E434A0" w:rsidR="00892013" w:rsidRPr="004424DE" w:rsidRDefault="00892013" w:rsidP="004424DE">
      <w:pPr>
        <w:pStyle w:val="ListParagraph"/>
        <w:numPr>
          <w:ilvl w:val="0"/>
          <w:numId w:val="2"/>
        </w:numPr>
        <w:spacing w:line="360" w:lineRule="auto"/>
        <w:rPr>
          <w:rFonts w:ascii="Arial" w:hAnsi="Arial" w:cs="Arial"/>
          <w:color w:val="161719"/>
          <w:shd w:val="clear" w:color="auto" w:fill="FFFFFF"/>
        </w:rPr>
      </w:pPr>
      <w:r w:rsidRPr="004424DE">
        <w:rPr>
          <w:rFonts w:ascii="Arial" w:hAnsi="Arial" w:cs="Arial"/>
          <w:color w:val="161719"/>
          <w:shd w:val="clear" w:color="auto" w:fill="FFFFFF"/>
        </w:rPr>
        <w:t xml:space="preserve"> Experiencing withdrawal symptoms when attempting to quit or cut back on </w:t>
      </w:r>
      <w:r w:rsidR="006E52A5" w:rsidRPr="004424DE">
        <w:rPr>
          <w:rFonts w:ascii="Arial" w:hAnsi="Arial" w:cs="Arial"/>
          <w:color w:val="161719"/>
          <w:shd w:val="clear" w:color="auto" w:fill="FFFFFF"/>
        </w:rPr>
        <w:t>drinking.</w:t>
      </w:r>
      <w:r w:rsidRPr="004424DE">
        <w:rPr>
          <w:rFonts w:ascii="Arial" w:hAnsi="Arial" w:cs="Arial"/>
          <w:color w:val="161719"/>
          <w:shd w:val="clear" w:color="auto" w:fill="FFFFFF"/>
        </w:rPr>
        <w:t xml:space="preserve"> </w:t>
      </w:r>
    </w:p>
    <w:p w14:paraId="1EB2EA8D" w14:textId="28A7D772" w:rsidR="00892013" w:rsidRPr="004424DE" w:rsidRDefault="00892013" w:rsidP="004424DE">
      <w:pPr>
        <w:pStyle w:val="ListParagraph"/>
        <w:numPr>
          <w:ilvl w:val="0"/>
          <w:numId w:val="2"/>
        </w:numPr>
        <w:spacing w:line="360" w:lineRule="auto"/>
        <w:rPr>
          <w:rFonts w:ascii="Arial" w:hAnsi="Arial" w:cs="Arial"/>
          <w:color w:val="161719"/>
          <w:shd w:val="clear" w:color="auto" w:fill="FFFFFF"/>
        </w:rPr>
      </w:pPr>
      <w:r w:rsidRPr="004424DE">
        <w:rPr>
          <w:rFonts w:ascii="Arial" w:hAnsi="Arial" w:cs="Arial"/>
          <w:color w:val="161719"/>
          <w:shd w:val="clear" w:color="auto" w:fill="FFFFFF"/>
        </w:rPr>
        <w:t>Continuing to drink despite physical or mental health problems that are worsened by alcohol consumption.</w:t>
      </w:r>
    </w:p>
    <w:p w14:paraId="57814BDE" w14:textId="154D3E87" w:rsidR="00083AA3" w:rsidRPr="004424DE" w:rsidRDefault="002C04A1" w:rsidP="004424DE">
      <w:pPr>
        <w:pStyle w:val="ListParagraph"/>
        <w:numPr>
          <w:ilvl w:val="0"/>
          <w:numId w:val="2"/>
        </w:numPr>
        <w:spacing w:line="360" w:lineRule="auto"/>
        <w:rPr>
          <w:rFonts w:ascii="Arial" w:hAnsi="Arial" w:cs="Arial"/>
        </w:rPr>
      </w:pPr>
      <w:r w:rsidRPr="004424DE">
        <w:rPr>
          <w:rFonts w:ascii="Arial" w:hAnsi="Arial" w:cs="Arial"/>
        </w:rPr>
        <w:t xml:space="preserve"> </w:t>
      </w:r>
      <w:r w:rsidRPr="004424DE">
        <w:rPr>
          <w:rFonts w:ascii="Arial" w:hAnsi="Arial" w:cs="Arial"/>
          <w:color w:val="161719"/>
          <w:shd w:val="clear" w:color="auto" w:fill="FFFFFF"/>
        </w:rPr>
        <w:t>sweating tremors and organ</w:t>
      </w:r>
      <w:r w:rsidR="004F2D5C" w:rsidRPr="004424DE">
        <w:rPr>
          <w:rFonts w:ascii="Arial" w:hAnsi="Arial" w:cs="Arial"/>
          <w:color w:val="161719"/>
          <w:shd w:val="clear" w:color="auto" w:fill="FFFFFF"/>
        </w:rPr>
        <w:t>s</w:t>
      </w:r>
      <w:r w:rsidRPr="004424DE">
        <w:rPr>
          <w:rFonts w:ascii="Arial" w:hAnsi="Arial" w:cs="Arial"/>
          <w:color w:val="161719"/>
          <w:shd w:val="clear" w:color="auto" w:fill="FFFFFF"/>
        </w:rPr>
        <w:t xml:space="preserve"> failur</w:t>
      </w:r>
      <w:r w:rsidR="00513887" w:rsidRPr="004424DE">
        <w:rPr>
          <w:rFonts w:ascii="Arial" w:hAnsi="Arial" w:cs="Arial"/>
          <w:color w:val="161719"/>
          <w:shd w:val="clear" w:color="auto" w:fill="FFFFFF"/>
        </w:rPr>
        <w:t>e</w:t>
      </w:r>
    </w:p>
    <w:p w14:paraId="5F381D0F" w14:textId="3DD22DC2" w:rsidR="006E52A5" w:rsidRPr="004424DE" w:rsidRDefault="006E52A5" w:rsidP="004424DE">
      <w:pPr>
        <w:pStyle w:val="ListParagraph"/>
        <w:numPr>
          <w:ilvl w:val="0"/>
          <w:numId w:val="2"/>
        </w:numPr>
        <w:spacing w:line="360" w:lineRule="auto"/>
        <w:rPr>
          <w:rFonts w:ascii="Arial" w:hAnsi="Arial" w:cs="Arial"/>
        </w:rPr>
      </w:pPr>
      <w:r w:rsidRPr="004424DE">
        <w:rPr>
          <w:rFonts w:ascii="Arial" w:hAnsi="Arial" w:cs="Arial"/>
          <w:color w:val="161719"/>
          <w:shd w:val="clear" w:color="auto" w:fill="FFFFFF"/>
        </w:rPr>
        <w:t xml:space="preserve">Hallucinations </w:t>
      </w:r>
    </w:p>
    <w:p w14:paraId="74988F27" w14:textId="614829F3" w:rsidR="00083AA3" w:rsidRPr="004424DE" w:rsidRDefault="00083AA3" w:rsidP="004424DE">
      <w:pPr>
        <w:pStyle w:val="Heading1"/>
        <w:spacing w:line="360" w:lineRule="auto"/>
        <w:rPr>
          <w:rFonts w:ascii="Arial" w:hAnsi="Arial" w:cs="Arial"/>
          <w:sz w:val="22"/>
          <w:szCs w:val="22"/>
        </w:rPr>
      </w:pPr>
      <w:bookmarkStart w:id="6" w:name="_Toc164160845"/>
      <w:r w:rsidRPr="004424DE">
        <w:rPr>
          <w:rFonts w:ascii="Arial" w:hAnsi="Arial" w:cs="Arial"/>
          <w:sz w:val="22"/>
          <w:szCs w:val="22"/>
        </w:rPr>
        <w:t>Diagnosis</w:t>
      </w:r>
      <w:r w:rsidR="00FB64A8" w:rsidRPr="004424DE">
        <w:rPr>
          <w:rFonts w:ascii="Arial" w:hAnsi="Arial" w:cs="Arial"/>
          <w:sz w:val="22"/>
          <w:szCs w:val="22"/>
        </w:rPr>
        <w:t xml:space="preserve"> of Chronic Alcoholism disorder</w:t>
      </w:r>
      <w:bookmarkEnd w:id="6"/>
      <w:r w:rsidR="00FB64A8" w:rsidRPr="004424DE">
        <w:rPr>
          <w:rFonts w:ascii="Arial" w:hAnsi="Arial" w:cs="Arial"/>
          <w:sz w:val="22"/>
          <w:szCs w:val="22"/>
        </w:rPr>
        <w:t xml:space="preserve"> </w:t>
      </w:r>
    </w:p>
    <w:p w14:paraId="06D58DF1" w14:textId="169B611B" w:rsidR="00083AA3" w:rsidRPr="004424DE" w:rsidRDefault="00FB64A8" w:rsidP="00051B30">
      <w:r w:rsidRPr="004424DE">
        <w:rPr>
          <w:shd w:val="clear" w:color="auto" w:fill="FFFFFF"/>
        </w:rPr>
        <w:t xml:space="preserve">Alcoholism disorder can be diagnosed by visiting a doctor who will perform a physical exam and ask questions about your health. There are no specific tests to diagnose alcohol use disorder, but certain lab test results may strongly suggest it. Your healthcare provider may suggest lab tests and imaging tests to identify health problems that may be linked to your alcohol use. Tests can also reveal damage to your organs caused by alcohol. Additionally, a psychological evaluation may be conducted to assess your symptoms, thoughts, feelings, and </w:t>
      </w:r>
      <w:r w:rsidRPr="004424DE">
        <w:rPr>
          <w:shd w:val="clear" w:color="auto" w:fill="FFFFFF"/>
        </w:rPr>
        <w:t>behaviour</w:t>
      </w:r>
      <w:r w:rsidRPr="004424DE">
        <w:rPr>
          <w:shd w:val="clear" w:color="auto" w:fill="FFFFFF"/>
        </w:rPr>
        <w:t xml:space="preserve"> patterns. You may be asked to complete a questionnaire to assist in answering these questions.</w:t>
      </w:r>
      <w:sdt>
        <w:sdtPr>
          <w:rPr>
            <w:shd w:val="clear" w:color="auto" w:fill="FFFFFF"/>
          </w:rPr>
          <w:id w:val="304280143"/>
          <w:citation/>
        </w:sdtPr>
        <w:sdtContent>
          <w:r w:rsidRPr="004424DE">
            <w:rPr>
              <w:shd w:val="clear" w:color="auto" w:fill="FFFFFF"/>
            </w:rPr>
            <w:fldChar w:fldCharType="begin"/>
          </w:r>
          <w:r w:rsidRPr="004424DE">
            <w:rPr>
              <w:shd w:val="clear" w:color="auto" w:fill="FFFFFF"/>
            </w:rPr>
            <w:instrText xml:space="preserve"> CITATION May221 \l 2057 </w:instrText>
          </w:r>
          <w:r w:rsidRPr="004424DE">
            <w:rPr>
              <w:shd w:val="clear" w:color="auto" w:fill="FFFFFF"/>
            </w:rPr>
            <w:fldChar w:fldCharType="separate"/>
          </w:r>
          <w:r w:rsidRPr="004424DE">
            <w:rPr>
              <w:noProof/>
              <w:shd w:val="clear" w:color="auto" w:fill="FFFFFF"/>
            </w:rPr>
            <w:t xml:space="preserve"> </w:t>
          </w:r>
          <w:r w:rsidRPr="004424DE">
            <w:rPr>
              <w:rFonts w:eastAsiaTheme="majorEastAsia"/>
              <w:noProof/>
              <w:shd w:val="clear" w:color="auto" w:fill="FFFFFF"/>
            </w:rPr>
            <w:t>(Mayo Clinic Staff, 2022)</w:t>
          </w:r>
          <w:r w:rsidRPr="004424DE">
            <w:rPr>
              <w:shd w:val="clear" w:color="auto" w:fill="FFFFFF"/>
            </w:rPr>
            <w:fldChar w:fldCharType="end"/>
          </w:r>
        </w:sdtContent>
      </w:sdt>
    </w:p>
    <w:p w14:paraId="73BFC9C8" w14:textId="0A45C771" w:rsidR="00083AA3" w:rsidRPr="004424DE" w:rsidRDefault="00083AA3" w:rsidP="004424DE">
      <w:pPr>
        <w:pStyle w:val="Heading1"/>
        <w:spacing w:line="360" w:lineRule="auto"/>
        <w:rPr>
          <w:rFonts w:ascii="Arial" w:hAnsi="Arial" w:cs="Arial"/>
          <w:sz w:val="22"/>
          <w:szCs w:val="22"/>
        </w:rPr>
      </w:pPr>
      <w:bookmarkStart w:id="7" w:name="_Toc164160846"/>
      <w:r w:rsidRPr="004424DE">
        <w:rPr>
          <w:rFonts w:ascii="Arial" w:hAnsi="Arial" w:cs="Arial"/>
          <w:sz w:val="22"/>
          <w:szCs w:val="22"/>
        </w:rPr>
        <w:t xml:space="preserve">Historical view and treatments for </w:t>
      </w:r>
      <w:r w:rsidR="00FB64A8" w:rsidRPr="004424DE">
        <w:rPr>
          <w:rFonts w:ascii="Arial" w:hAnsi="Arial" w:cs="Arial"/>
          <w:sz w:val="22"/>
          <w:szCs w:val="22"/>
        </w:rPr>
        <w:t>Chronic Alcoholism Disorder</w:t>
      </w:r>
      <w:bookmarkEnd w:id="7"/>
      <w:r w:rsidR="00FB64A8" w:rsidRPr="004424DE">
        <w:rPr>
          <w:rFonts w:ascii="Arial" w:hAnsi="Arial" w:cs="Arial"/>
          <w:sz w:val="22"/>
          <w:szCs w:val="22"/>
        </w:rPr>
        <w:t xml:space="preserve"> </w:t>
      </w:r>
    </w:p>
    <w:p w14:paraId="24B76335" w14:textId="123A44C6" w:rsidR="00D8198D" w:rsidRPr="004424DE" w:rsidRDefault="004E3219" w:rsidP="004424DE">
      <w:pPr>
        <w:spacing w:line="360" w:lineRule="auto"/>
        <w:rPr>
          <w:rFonts w:ascii="Arial" w:hAnsi="Arial" w:cs="Arial"/>
        </w:rPr>
      </w:pPr>
      <w:r w:rsidRPr="004424DE">
        <w:rPr>
          <w:rFonts w:ascii="Arial" w:hAnsi="Arial" w:cs="Arial"/>
          <w:color w:val="161719"/>
          <w:shd w:val="clear" w:color="auto" w:fill="FFFFFF"/>
        </w:rPr>
        <w:t xml:space="preserve">In ancient times, excessive drinking was often considered a moral failing and a lack of self-control. In the Middle Ages, alcohol was often seen as a gift from God and was consumed in moderation. During the 18th and 19th centuries, alcoholism was viewed as a disease that required medical treatment. The 20th century saw a shift towards a more psychological understanding of alcoholism, with a focus on addiction and the role of genetics and </w:t>
      </w:r>
      <w:r w:rsidRPr="004424DE">
        <w:rPr>
          <w:rFonts w:ascii="Arial" w:hAnsi="Arial" w:cs="Arial"/>
          <w:color w:val="161719"/>
          <w:shd w:val="clear" w:color="auto" w:fill="FFFFFF"/>
        </w:rPr>
        <w:lastRenderedPageBreak/>
        <w:t>environment in its development.</w:t>
      </w:r>
      <w:r w:rsidRPr="004424DE">
        <w:rPr>
          <w:rFonts w:ascii="Arial" w:hAnsi="Arial" w:cs="Arial"/>
          <w:color w:val="161719"/>
          <w:shd w:val="clear" w:color="auto" w:fill="FFFFFF"/>
        </w:rPr>
        <w:t xml:space="preserve"> </w:t>
      </w:r>
      <w:r w:rsidRPr="004424DE">
        <w:rPr>
          <w:rFonts w:ascii="Arial" w:hAnsi="Arial" w:cs="Arial"/>
          <w:color w:val="161719"/>
          <w:shd w:val="clear" w:color="auto" w:fill="FFFFFF"/>
        </w:rPr>
        <w:t>Throughout history, various treatments have been used for AUD, ranging from religious and spiritual practices to medical interventions. In the early 20th century, the temperance movement led to the prohibition of alcohol in the United States, which aimed to reduce alcohol consumption and its associated problems. However, this approach was ultimately unsuccessful and was repealed in 1933. In the mid-20th century, Alcoholics Anonymous (AA) was founded as a support group for individuals struggling with alcohol addiction. This 12-step program has since become one of the most widely used and effective treatments for AUD.</w:t>
      </w:r>
    </w:p>
    <w:p w14:paraId="340A45AE" w14:textId="360F1E02" w:rsidR="00083AA3" w:rsidRPr="004424DE" w:rsidRDefault="00083AA3" w:rsidP="004424DE">
      <w:pPr>
        <w:pStyle w:val="Heading1"/>
        <w:spacing w:line="360" w:lineRule="auto"/>
        <w:rPr>
          <w:rFonts w:ascii="Arial" w:hAnsi="Arial" w:cs="Arial"/>
          <w:sz w:val="22"/>
          <w:szCs w:val="22"/>
        </w:rPr>
      </w:pPr>
      <w:bookmarkStart w:id="8" w:name="_Toc164160847"/>
      <w:r w:rsidRPr="004424DE">
        <w:rPr>
          <w:rFonts w:ascii="Arial" w:hAnsi="Arial" w:cs="Arial"/>
          <w:sz w:val="22"/>
          <w:szCs w:val="22"/>
        </w:rPr>
        <w:t>Current treatments (NHS)</w:t>
      </w:r>
      <w:sdt>
        <w:sdtPr>
          <w:rPr>
            <w:rFonts w:ascii="Arial" w:hAnsi="Arial" w:cs="Arial"/>
            <w:sz w:val="22"/>
            <w:szCs w:val="22"/>
          </w:rPr>
          <w:id w:val="-353955244"/>
          <w:citation/>
        </w:sdtPr>
        <w:sdtContent>
          <w:r w:rsidR="00A9319E" w:rsidRPr="004424DE">
            <w:rPr>
              <w:rFonts w:ascii="Arial" w:hAnsi="Arial" w:cs="Arial"/>
              <w:sz w:val="22"/>
              <w:szCs w:val="22"/>
            </w:rPr>
            <w:fldChar w:fldCharType="begin"/>
          </w:r>
          <w:r w:rsidR="00A9319E" w:rsidRPr="004424DE">
            <w:rPr>
              <w:rFonts w:ascii="Arial" w:hAnsi="Arial" w:cs="Arial"/>
              <w:sz w:val="22"/>
              <w:szCs w:val="22"/>
            </w:rPr>
            <w:instrText xml:space="preserve"> CITATION Nat232 \l 2057 </w:instrText>
          </w:r>
          <w:r w:rsidR="00A9319E" w:rsidRPr="004424DE">
            <w:rPr>
              <w:rFonts w:ascii="Arial" w:hAnsi="Arial" w:cs="Arial"/>
              <w:sz w:val="22"/>
              <w:szCs w:val="22"/>
            </w:rPr>
            <w:fldChar w:fldCharType="separate"/>
          </w:r>
          <w:r w:rsidR="00A9319E" w:rsidRPr="004424DE">
            <w:rPr>
              <w:rFonts w:ascii="Arial" w:hAnsi="Arial" w:cs="Arial"/>
              <w:noProof/>
              <w:sz w:val="22"/>
              <w:szCs w:val="22"/>
            </w:rPr>
            <w:t xml:space="preserve"> (National Health Services UK, 2023)</w:t>
          </w:r>
          <w:r w:rsidR="00A9319E" w:rsidRPr="004424DE">
            <w:rPr>
              <w:rFonts w:ascii="Arial" w:hAnsi="Arial" w:cs="Arial"/>
              <w:sz w:val="22"/>
              <w:szCs w:val="22"/>
            </w:rPr>
            <w:fldChar w:fldCharType="end"/>
          </w:r>
        </w:sdtContent>
      </w:sdt>
      <w:bookmarkEnd w:id="8"/>
    </w:p>
    <w:p w14:paraId="2FDEAE53" w14:textId="7F50B99C" w:rsidR="004E3219" w:rsidRPr="004424DE" w:rsidRDefault="004E3219" w:rsidP="004424DE">
      <w:pPr>
        <w:spacing w:line="360" w:lineRule="auto"/>
        <w:rPr>
          <w:rFonts w:ascii="Arial" w:hAnsi="Arial" w:cs="Arial"/>
        </w:rPr>
      </w:pPr>
      <w:r w:rsidRPr="004424DE">
        <w:rPr>
          <w:rFonts w:ascii="Arial" w:hAnsi="Arial" w:cs="Arial"/>
        </w:rPr>
        <w:t>According to National Health Services (202</w:t>
      </w:r>
      <w:r w:rsidR="00913CA0" w:rsidRPr="004424DE">
        <w:rPr>
          <w:rFonts w:ascii="Arial" w:hAnsi="Arial" w:cs="Arial"/>
        </w:rPr>
        <w:t>3) the treatment is:</w:t>
      </w:r>
    </w:p>
    <w:p w14:paraId="65318A28" w14:textId="22C9333A" w:rsidR="00913CA0" w:rsidRPr="004424DE" w:rsidRDefault="00913CA0" w:rsidP="004424DE">
      <w:pPr>
        <w:spacing w:line="360" w:lineRule="auto"/>
        <w:rPr>
          <w:rFonts w:ascii="Arial" w:hAnsi="Arial" w:cs="Arial"/>
          <w:b/>
          <w:bCs/>
        </w:rPr>
      </w:pPr>
      <w:r w:rsidRPr="004424DE">
        <w:rPr>
          <w:rFonts w:ascii="Arial" w:hAnsi="Arial" w:cs="Arial"/>
          <w:b/>
          <w:bCs/>
        </w:rPr>
        <w:t xml:space="preserve">Moderation and abstinence </w:t>
      </w:r>
      <w:r w:rsidR="004F2D5C" w:rsidRPr="004424DE">
        <w:rPr>
          <w:rFonts w:ascii="Arial" w:hAnsi="Arial" w:cs="Arial"/>
        </w:rPr>
        <w:t>reduce the quantity of drinking to fourteen units a week or cutting to drink alcohol completely</w:t>
      </w:r>
      <w:r w:rsidR="004F2D5C" w:rsidRPr="004424DE">
        <w:rPr>
          <w:rFonts w:ascii="Arial" w:hAnsi="Arial" w:cs="Arial"/>
          <w:b/>
          <w:bCs/>
        </w:rPr>
        <w:t>.</w:t>
      </w:r>
    </w:p>
    <w:p w14:paraId="61EEB1F3" w14:textId="0B659F4B" w:rsidR="00913CA0" w:rsidRPr="004424DE" w:rsidRDefault="00913CA0" w:rsidP="004424DE">
      <w:pPr>
        <w:spacing w:line="360" w:lineRule="auto"/>
        <w:rPr>
          <w:rFonts w:ascii="Arial" w:hAnsi="Arial" w:cs="Arial"/>
        </w:rPr>
      </w:pPr>
      <w:r w:rsidRPr="004424DE">
        <w:rPr>
          <w:rFonts w:ascii="Arial" w:hAnsi="Arial" w:cs="Arial"/>
          <w:b/>
          <w:bCs/>
          <w:color w:val="000000" w:themeColor="text1"/>
        </w:rPr>
        <w:t>Medication</w:t>
      </w:r>
      <w:r w:rsidRPr="004424DE">
        <w:rPr>
          <w:rFonts w:ascii="Arial" w:hAnsi="Arial" w:cs="Arial"/>
        </w:rPr>
        <w:t xml:space="preserve"> such as acamprosate, disulfiram, naltrexone and </w:t>
      </w:r>
    </w:p>
    <w:p w14:paraId="36066265" w14:textId="77CDB17A" w:rsidR="00913CA0" w:rsidRPr="004424DE" w:rsidRDefault="004F2D5C" w:rsidP="004424DE">
      <w:pPr>
        <w:spacing w:line="360" w:lineRule="auto"/>
        <w:rPr>
          <w:rFonts w:ascii="Arial" w:hAnsi="Arial" w:cs="Arial"/>
        </w:rPr>
      </w:pPr>
      <w:r w:rsidRPr="004424DE">
        <w:rPr>
          <w:rFonts w:ascii="Arial" w:hAnsi="Arial" w:cs="Arial"/>
        </w:rPr>
        <w:t>N</w:t>
      </w:r>
      <w:r w:rsidR="00913CA0" w:rsidRPr="004424DE">
        <w:rPr>
          <w:rFonts w:ascii="Arial" w:hAnsi="Arial" w:cs="Arial"/>
        </w:rPr>
        <w:t>almefene</w:t>
      </w:r>
    </w:p>
    <w:p w14:paraId="520C4166" w14:textId="762F88B3" w:rsidR="00083AA3" w:rsidRPr="004424DE" w:rsidRDefault="004F2D5C" w:rsidP="004424DE">
      <w:pPr>
        <w:spacing w:line="360" w:lineRule="auto"/>
        <w:rPr>
          <w:rFonts w:ascii="Arial" w:hAnsi="Arial" w:cs="Arial"/>
        </w:rPr>
      </w:pPr>
      <w:r w:rsidRPr="004424DE">
        <w:rPr>
          <w:rFonts w:ascii="Arial" w:hAnsi="Arial" w:cs="Arial"/>
          <w:b/>
          <w:bCs/>
          <w:color w:val="161719"/>
          <w:shd w:val="clear" w:color="auto" w:fill="FFFFFF"/>
        </w:rPr>
        <w:t>Therapy for alcohol</w:t>
      </w:r>
      <w:r w:rsidRPr="004424DE">
        <w:rPr>
          <w:rFonts w:ascii="Arial" w:hAnsi="Arial" w:cs="Arial"/>
          <w:color w:val="161719"/>
          <w:shd w:val="clear" w:color="auto" w:fill="FFFFFF"/>
        </w:rPr>
        <w:t xml:space="preserve"> dependency includes various options such as group therapy, family therapy, and cognitive </w:t>
      </w:r>
      <w:r w:rsidRPr="004424DE">
        <w:rPr>
          <w:rFonts w:ascii="Arial" w:hAnsi="Arial" w:cs="Arial"/>
          <w:color w:val="161719"/>
          <w:shd w:val="clear" w:color="auto" w:fill="FFFFFF"/>
        </w:rPr>
        <w:t>behaviour</w:t>
      </w:r>
      <w:r w:rsidRPr="004424DE">
        <w:rPr>
          <w:rFonts w:ascii="Arial" w:hAnsi="Arial" w:cs="Arial"/>
          <w:color w:val="161719"/>
          <w:shd w:val="clear" w:color="auto" w:fill="FFFFFF"/>
        </w:rPr>
        <w:t xml:space="preserve"> therapy.</w:t>
      </w:r>
    </w:p>
    <w:p w14:paraId="441D34C1" w14:textId="4185A981" w:rsidR="00D8198D" w:rsidRPr="004424DE" w:rsidRDefault="00083AA3" w:rsidP="004424DE">
      <w:pPr>
        <w:pStyle w:val="Heading1"/>
        <w:spacing w:line="360" w:lineRule="auto"/>
        <w:rPr>
          <w:rFonts w:ascii="Arial" w:hAnsi="Arial" w:cs="Arial"/>
          <w:sz w:val="22"/>
          <w:szCs w:val="22"/>
        </w:rPr>
      </w:pPr>
      <w:bookmarkStart w:id="9" w:name="_Toc164160848"/>
      <w:r w:rsidRPr="004424DE">
        <w:rPr>
          <w:rFonts w:ascii="Arial" w:hAnsi="Arial" w:cs="Arial"/>
          <w:sz w:val="22"/>
          <w:szCs w:val="22"/>
        </w:rPr>
        <w:t>Principles when working with people with</w:t>
      </w:r>
      <w:r w:rsidR="002C29A4" w:rsidRPr="004424DE">
        <w:rPr>
          <w:rFonts w:ascii="Arial" w:hAnsi="Arial" w:cs="Arial"/>
          <w:sz w:val="22"/>
          <w:szCs w:val="22"/>
        </w:rPr>
        <w:t xml:space="preserve"> </w:t>
      </w:r>
      <w:r w:rsidR="008978E6" w:rsidRPr="004424DE">
        <w:rPr>
          <w:rFonts w:ascii="Arial" w:hAnsi="Arial" w:cs="Arial"/>
          <w:sz w:val="22"/>
          <w:szCs w:val="22"/>
        </w:rPr>
        <w:t>Chronic Alcoholism Disorder</w:t>
      </w:r>
      <w:bookmarkEnd w:id="9"/>
      <w:r w:rsidR="008978E6" w:rsidRPr="004424DE">
        <w:rPr>
          <w:rFonts w:ascii="Arial" w:hAnsi="Arial" w:cs="Arial"/>
          <w:sz w:val="22"/>
          <w:szCs w:val="22"/>
        </w:rPr>
        <w:t xml:space="preserve"> </w:t>
      </w:r>
    </w:p>
    <w:p w14:paraId="232152EC" w14:textId="7CFEF81B" w:rsidR="00083AA3" w:rsidRPr="004424DE" w:rsidRDefault="008978E6" w:rsidP="004424DE">
      <w:pPr>
        <w:spacing w:line="360" w:lineRule="auto"/>
        <w:rPr>
          <w:rFonts w:ascii="Arial" w:hAnsi="Arial" w:cs="Arial"/>
          <w:b/>
          <w:bCs/>
        </w:rPr>
      </w:pPr>
      <w:r w:rsidRPr="004424DE">
        <w:rPr>
          <w:rFonts w:ascii="Arial" w:hAnsi="Arial" w:cs="Arial"/>
          <w:color w:val="161719"/>
          <w:shd w:val="clear" w:color="auto" w:fill="FFFFFF"/>
        </w:rPr>
        <w:t xml:space="preserve">As social </w:t>
      </w:r>
      <w:r w:rsidR="00A9319E" w:rsidRPr="004424DE">
        <w:rPr>
          <w:rFonts w:ascii="Arial" w:hAnsi="Arial" w:cs="Arial"/>
          <w:color w:val="161719"/>
          <w:shd w:val="clear" w:color="auto" w:fill="FFFFFF"/>
        </w:rPr>
        <w:t>care must</w:t>
      </w:r>
      <w:r w:rsidRPr="004424DE">
        <w:rPr>
          <w:rFonts w:ascii="Arial" w:hAnsi="Arial" w:cs="Arial"/>
          <w:color w:val="161719"/>
          <w:shd w:val="clear" w:color="auto" w:fill="FFFFFF"/>
        </w:rPr>
        <w:t xml:space="preserve"> consider six important aspects when caring for a patient: care, compassion, communication, </w:t>
      </w:r>
      <w:r w:rsidRPr="004424DE">
        <w:rPr>
          <w:rFonts w:ascii="Arial" w:hAnsi="Arial" w:cs="Arial"/>
          <w:color w:val="161719"/>
          <w:shd w:val="clear" w:color="auto" w:fill="FFFFFF"/>
        </w:rPr>
        <w:t xml:space="preserve">courage, </w:t>
      </w:r>
      <w:r w:rsidR="00A9319E" w:rsidRPr="004424DE">
        <w:rPr>
          <w:rFonts w:ascii="Arial" w:hAnsi="Arial" w:cs="Arial"/>
          <w:color w:val="161719"/>
          <w:shd w:val="clear" w:color="auto" w:fill="FFFFFF"/>
        </w:rPr>
        <w:t>Competence,</w:t>
      </w:r>
      <w:r w:rsidRPr="004424DE">
        <w:rPr>
          <w:rFonts w:ascii="Arial" w:hAnsi="Arial" w:cs="Arial"/>
          <w:color w:val="161719"/>
          <w:shd w:val="clear" w:color="auto" w:fill="FFFFFF"/>
        </w:rPr>
        <w:t xml:space="preserve"> </w:t>
      </w:r>
      <w:r w:rsidRPr="004424DE">
        <w:rPr>
          <w:rFonts w:ascii="Arial" w:hAnsi="Arial" w:cs="Arial"/>
          <w:color w:val="161719"/>
          <w:shd w:val="clear" w:color="auto" w:fill="FFFFFF"/>
        </w:rPr>
        <w:t xml:space="preserve">commitment and </w:t>
      </w:r>
      <w:r w:rsidRPr="004424DE">
        <w:rPr>
          <w:rFonts w:ascii="Arial" w:hAnsi="Arial" w:cs="Arial"/>
          <w:color w:val="161719"/>
          <w:shd w:val="clear" w:color="auto" w:fill="FFFFFF"/>
        </w:rPr>
        <w:t xml:space="preserve">helping patients seek help, and aiding them in moving </w:t>
      </w:r>
      <w:r w:rsidR="00A9319E" w:rsidRPr="004424DE">
        <w:rPr>
          <w:rFonts w:ascii="Arial" w:hAnsi="Arial" w:cs="Arial"/>
          <w:color w:val="161719"/>
          <w:shd w:val="clear" w:color="auto" w:fill="FFFFFF"/>
        </w:rPr>
        <w:t>forward.</w:t>
      </w:r>
      <w:r w:rsidRPr="004424DE">
        <w:rPr>
          <w:rFonts w:ascii="Arial" w:hAnsi="Arial" w:cs="Arial"/>
          <w:color w:val="161719"/>
          <w:shd w:val="clear" w:color="auto" w:fill="FFFFFF"/>
        </w:rPr>
        <w:t xml:space="preserve"> </w:t>
      </w:r>
      <w:r w:rsidR="00A9319E" w:rsidRPr="004424DE">
        <w:rPr>
          <w:rFonts w:ascii="Arial" w:hAnsi="Arial" w:cs="Arial"/>
          <w:color w:val="161719"/>
          <w:shd w:val="clear" w:color="auto" w:fill="FFFFFF"/>
        </w:rPr>
        <w:t xml:space="preserve">Furthermore, </w:t>
      </w:r>
      <w:r w:rsidR="00A9319E" w:rsidRPr="004424DE">
        <w:rPr>
          <w:rFonts w:ascii="Arial" w:hAnsi="Arial" w:cs="Arial"/>
        </w:rPr>
        <w:t xml:space="preserve">the </w:t>
      </w:r>
      <w:r w:rsidR="00A9319E" w:rsidRPr="004424DE">
        <w:rPr>
          <w:rFonts w:ascii="Arial" w:hAnsi="Arial" w:cs="Arial"/>
        </w:rPr>
        <w:t>safeguarding principles in the 2014 Care Act statutory guidance</w:t>
      </w:r>
      <w:r w:rsidR="00A9319E" w:rsidRPr="004424DE">
        <w:rPr>
          <w:rFonts w:ascii="Arial" w:hAnsi="Arial" w:cs="Arial"/>
        </w:rPr>
        <w:t xml:space="preserve"> can help information to provide healthcare professional.</w:t>
      </w:r>
      <w:sdt>
        <w:sdtPr>
          <w:rPr>
            <w:rFonts w:ascii="Arial" w:hAnsi="Arial" w:cs="Arial"/>
          </w:rPr>
          <w:id w:val="1096684638"/>
          <w:citation/>
        </w:sdtPr>
        <w:sdtContent>
          <w:r w:rsidR="00A9319E" w:rsidRPr="004424DE">
            <w:rPr>
              <w:rFonts w:ascii="Arial" w:hAnsi="Arial" w:cs="Arial"/>
            </w:rPr>
            <w:fldChar w:fldCharType="begin"/>
          </w:r>
          <w:r w:rsidR="00A9319E" w:rsidRPr="004424DE">
            <w:rPr>
              <w:rFonts w:ascii="Arial" w:hAnsi="Arial" w:cs="Arial"/>
            </w:rPr>
            <w:instrText xml:space="preserve"> CITATION Mik20 \l 2057 </w:instrText>
          </w:r>
          <w:r w:rsidR="00A9319E" w:rsidRPr="004424DE">
            <w:rPr>
              <w:rFonts w:ascii="Arial" w:hAnsi="Arial" w:cs="Arial"/>
            </w:rPr>
            <w:fldChar w:fldCharType="separate"/>
          </w:r>
          <w:r w:rsidR="00A9319E" w:rsidRPr="004424DE">
            <w:rPr>
              <w:rFonts w:ascii="Arial" w:hAnsi="Arial" w:cs="Arial"/>
              <w:noProof/>
            </w:rPr>
            <w:t xml:space="preserve"> (Preston-Shoot, 2020)</w:t>
          </w:r>
          <w:r w:rsidR="00A9319E" w:rsidRPr="004424DE">
            <w:rPr>
              <w:rFonts w:ascii="Arial" w:hAnsi="Arial" w:cs="Arial"/>
            </w:rPr>
            <w:fldChar w:fldCharType="end"/>
          </w:r>
        </w:sdtContent>
      </w:sdt>
    </w:p>
    <w:p w14:paraId="31BE37D8" w14:textId="226B0379" w:rsidR="00083AA3" w:rsidRPr="004424DE" w:rsidRDefault="00083AA3" w:rsidP="004424DE">
      <w:pPr>
        <w:pStyle w:val="Heading1"/>
        <w:spacing w:line="360" w:lineRule="auto"/>
        <w:rPr>
          <w:rFonts w:ascii="Arial" w:hAnsi="Arial" w:cs="Arial"/>
          <w:sz w:val="22"/>
          <w:szCs w:val="22"/>
        </w:rPr>
      </w:pPr>
      <w:bookmarkStart w:id="10" w:name="_Toc164160849"/>
      <w:r w:rsidRPr="004424DE">
        <w:rPr>
          <w:rFonts w:ascii="Arial" w:hAnsi="Arial" w:cs="Arial"/>
          <w:sz w:val="22"/>
          <w:szCs w:val="22"/>
        </w:rPr>
        <w:t xml:space="preserve">Recommendations for the improvement of the symptoms </w:t>
      </w:r>
      <w:r w:rsidR="004424DE" w:rsidRPr="004424DE">
        <w:rPr>
          <w:rFonts w:ascii="Arial" w:hAnsi="Arial" w:cs="Arial"/>
          <w:sz w:val="22"/>
          <w:szCs w:val="22"/>
        </w:rPr>
        <w:t xml:space="preserve">of </w:t>
      </w:r>
      <w:r w:rsidR="005E74E6">
        <w:rPr>
          <w:rFonts w:ascii="Arial" w:hAnsi="Arial" w:cs="Arial"/>
          <w:sz w:val="22"/>
          <w:szCs w:val="22"/>
        </w:rPr>
        <w:t>Chronic Alcoholism Disorder</w:t>
      </w:r>
      <w:bookmarkEnd w:id="10"/>
      <w:r w:rsidR="005E74E6">
        <w:rPr>
          <w:rFonts w:ascii="Arial" w:hAnsi="Arial" w:cs="Arial"/>
          <w:sz w:val="22"/>
          <w:szCs w:val="22"/>
        </w:rPr>
        <w:t xml:space="preserve"> </w:t>
      </w:r>
    </w:p>
    <w:p w14:paraId="332C9904" w14:textId="7470779A" w:rsidR="00083AA3" w:rsidRDefault="00913CA0" w:rsidP="004424DE">
      <w:pPr>
        <w:spacing w:line="360" w:lineRule="auto"/>
        <w:rPr>
          <w:rFonts w:ascii="Arial" w:hAnsi="Arial" w:cs="Arial"/>
          <w:shd w:val="clear" w:color="auto" w:fill="FFFFFF"/>
        </w:rPr>
      </w:pPr>
      <w:r w:rsidRPr="004424DE">
        <w:rPr>
          <w:rFonts w:ascii="Arial" w:hAnsi="Arial" w:cs="Arial"/>
          <w:shd w:val="clear" w:color="auto" w:fill="FFFFFF"/>
        </w:rPr>
        <w:t xml:space="preserve">It is recommended to attend self-help groups, receive extended </w:t>
      </w:r>
      <w:r w:rsidRPr="004424DE">
        <w:rPr>
          <w:rFonts w:ascii="Arial" w:hAnsi="Arial" w:cs="Arial"/>
          <w:shd w:val="clear" w:color="auto" w:fill="FFFFFF"/>
        </w:rPr>
        <w:t>counselling</w:t>
      </w:r>
      <w:r w:rsidRPr="004424DE">
        <w:rPr>
          <w:rFonts w:ascii="Arial" w:hAnsi="Arial" w:cs="Arial"/>
          <w:shd w:val="clear" w:color="auto" w:fill="FFFFFF"/>
        </w:rPr>
        <w:t xml:space="preserve">, or engage in talking therapies such as cognitive </w:t>
      </w:r>
      <w:r w:rsidRPr="004424DE">
        <w:rPr>
          <w:rFonts w:ascii="Arial" w:hAnsi="Arial" w:cs="Arial"/>
          <w:shd w:val="clear" w:color="auto" w:fill="FFFFFF"/>
        </w:rPr>
        <w:t>behavioural</w:t>
      </w:r>
      <w:r w:rsidRPr="004424DE">
        <w:rPr>
          <w:rFonts w:ascii="Arial" w:hAnsi="Arial" w:cs="Arial"/>
          <w:shd w:val="clear" w:color="auto" w:fill="FFFFFF"/>
        </w:rPr>
        <w:t xml:space="preserve"> therapy (CBT)</w:t>
      </w:r>
      <w:r w:rsidR="005E74E6">
        <w:rPr>
          <w:rFonts w:ascii="Arial" w:hAnsi="Arial" w:cs="Arial"/>
          <w:shd w:val="clear" w:color="auto" w:fill="FFFFFF"/>
        </w:rPr>
        <w:t xml:space="preserve"> </w:t>
      </w:r>
      <w:sdt>
        <w:sdtPr>
          <w:rPr>
            <w:rFonts w:ascii="Arial" w:hAnsi="Arial" w:cs="Arial"/>
            <w:shd w:val="clear" w:color="auto" w:fill="FFFFFF"/>
          </w:rPr>
          <w:id w:val="-1755199398"/>
          <w:citation/>
        </w:sdtPr>
        <w:sdtContent>
          <w:r w:rsidR="005E74E6">
            <w:rPr>
              <w:rFonts w:ascii="Arial" w:hAnsi="Arial" w:cs="Arial"/>
              <w:shd w:val="clear" w:color="auto" w:fill="FFFFFF"/>
            </w:rPr>
            <w:fldChar w:fldCharType="begin"/>
          </w:r>
          <w:r w:rsidR="005E74E6">
            <w:rPr>
              <w:rFonts w:ascii="Arial" w:hAnsi="Arial" w:cs="Arial"/>
              <w:shd w:val="clear" w:color="auto" w:fill="FFFFFF"/>
            </w:rPr>
            <w:instrText xml:space="preserve"> CITATION Kar17 \l 2057 </w:instrText>
          </w:r>
          <w:r w:rsidR="005E74E6">
            <w:rPr>
              <w:rFonts w:ascii="Arial" w:hAnsi="Arial" w:cs="Arial"/>
              <w:shd w:val="clear" w:color="auto" w:fill="FFFFFF"/>
            </w:rPr>
            <w:fldChar w:fldCharType="separate"/>
          </w:r>
          <w:r w:rsidR="005E74E6" w:rsidRPr="005E74E6">
            <w:rPr>
              <w:rFonts w:ascii="Arial" w:hAnsi="Arial" w:cs="Arial"/>
              <w:noProof/>
              <w:shd w:val="clear" w:color="auto" w:fill="FFFFFF"/>
            </w:rPr>
            <w:t>(Kiluk, 2017)</w:t>
          </w:r>
          <w:r w:rsidR="005E74E6">
            <w:rPr>
              <w:rFonts w:ascii="Arial" w:hAnsi="Arial" w:cs="Arial"/>
              <w:shd w:val="clear" w:color="auto" w:fill="FFFFFF"/>
            </w:rPr>
            <w:fldChar w:fldCharType="end"/>
          </w:r>
        </w:sdtContent>
      </w:sdt>
    </w:p>
    <w:p w14:paraId="4A15E063" w14:textId="6E52FF36" w:rsidR="005E74E6" w:rsidRDefault="005E74E6" w:rsidP="005E74E6">
      <w:pPr>
        <w:spacing w:line="360" w:lineRule="auto"/>
        <w:rPr>
          <w:rFonts w:ascii="Arial" w:hAnsi="Arial" w:cs="Arial"/>
          <w:color w:val="000000" w:themeColor="text1"/>
        </w:rPr>
      </w:pPr>
      <w:r w:rsidRPr="005E74E6">
        <w:rPr>
          <w:rFonts w:ascii="Arial" w:hAnsi="Arial" w:cs="Arial"/>
        </w:rPr>
        <w:t xml:space="preserve">Encourage </w:t>
      </w:r>
      <w:r w:rsidR="00DA55E2">
        <w:rPr>
          <w:rFonts w:ascii="Arial" w:hAnsi="Arial" w:cs="Arial"/>
        </w:rPr>
        <w:t xml:space="preserve">to find help y your </w:t>
      </w:r>
      <w:r w:rsidR="00DA55E2" w:rsidRPr="005E74E6">
        <w:rPr>
          <w:rFonts w:ascii="Arial" w:hAnsi="Arial" w:cs="Arial"/>
        </w:rPr>
        <w:t>loved</w:t>
      </w:r>
      <w:r w:rsidRPr="005E74E6">
        <w:rPr>
          <w:rFonts w:ascii="Arial" w:hAnsi="Arial" w:cs="Arial"/>
        </w:rPr>
        <w:t xml:space="preserve"> one </w:t>
      </w:r>
      <w:r w:rsidR="00DA55E2">
        <w:rPr>
          <w:rFonts w:ascii="Arial" w:hAnsi="Arial" w:cs="Arial"/>
        </w:rPr>
        <w:t xml:space="preserve">and association </w:t>
      </w:r>
      <w:r w:rsidR="00DA55E2" w:rsidRPr="005E74E6">
        <w:rPr>
          <w:rFonts w:ascii="Arial" w:hAnsi="Arial" w:cs="Arial"/>
        </w:rPr>
        <w:t>help</w:t>
      </w:r>
      <w:r w:rsidRPr="005E74E6">
        <w:rPr>
          <w:rFonts w:ascii="Arial" w:hAnsi="Arial" w:cs="Arial"/>
        </w:rPr>
        <w:t xml:space="preserve"> </w:t>
      </w:r>
      <w:hyperlink r:id="rId9" w:history="1">
        <w:r w:rsidRPr="005E74E6">
          <w:rPr>
            <w:rStyle w:val="Hyperlink"/>
            <w:rFonts w:ascii="Arial" w:hAnsi="Arial" w:cs="Arial"/>
            <w:color w:val="000000" w:themeColor="text1"/>
          </w:rPr>
          <w:t>Alcoholics Anonymous Gre</w:t>
        </w:r>
        <w:r w:rsidRPr="005E74E6">
          <w:rPr>
            <w:rStyle w:val="Hyperlink"/>
            <w:rFonts w:ascii="Arial" w:hAnsi="Arial" w:cs="Arial"/>
            <w:color w:val="000000" w:themeColor="text1"/>
          </w:rPr>
          <w:t>a</w:t>
        </w:r>
        <w:r w:rsidRPr="005E74E6">
          <w:rPr>
            <w:rStyle w:val="Hyperlink"/>
            <w:rFonts w:ascii="Arial" w:hAnsi="Arial" w:cs="Arial"/>
            <w:color w:val="000000" w:themeColor="text1"/>
          </w:rPr>
          <w:t>t Britain (alcoholics-anonymous.org.uk)</w:t>
        </w:r>
      </w:hyperlink>
      <w:sdt>
        <w:sdtPr>
          <w:rPr>
            <w:rFonts w:ascii="Arial" w:hAnsi="Arial" w:cs="Arial"/>
            <w:color w:val="000000" w:themeColor="text1"/>
          </w:rPr>
          <w:id w:val="-1167479075"/>
          <w:citation/>
        </w:sdtPr>
        <w:sdtContent>
          <w:r w:rsidR="00DA55E2">
            <w:rPr>
              <w:rFonts w:ascii="Arial" w:hAnsi="Arial" w:cs="Arial"/>
              <w:color w:val="000000" w:themeColor="text1"/>
            </w:rPr>
            <w:fldChar w:fldCharType="begin"/>
          </w:r>
          <w:r w:rsidR="00DA55E2">
            <w:rPr>
              <w:rFonts w:ascii="Arial" w:hAnsi="Arial" w:cs="Arial"/>
              <w:color w:val="000000" w:themeColor="text1"/>
            </w:rPr>
            <w:instrText xml:space="preserve"> CITATION Alc24 \l 2057 </w:instrText>
          </w:r>
          <w:r w:rsidR="00DA55E2">
            <w:rPr>
              <w:rFonts w:ascii="Arial" w:hAnsi="Arial" w:cs="Arial"/>
              <w:color w:val="000000" w:themeColor="text1"/>
            </w:rPr>
            <w:fldChar w:fldCharType="separate"/>
          </w:r>
          <w:r w:rsidR="00DA55E2">
            <w:rPr>
              <w:rFonts w:ascii="Arial" w:hAnsi="Arial" w:cs="Arial"/>
              <w:noProof/>
              <w:color w:val="000000" w:themeColor="text1"/>
            </w:rPr>
            <w:t xml:space="preserve"> </w:t>
          </w:r>
          <w:r w:rsidR="00DA55E2" w:rsidRPr="00DA55E2">
            <w:rPr>
              <w:rFonts w:ascii="Arial" w:hAnsi="Arial" w:cs="Arial"/>
              <w:noProof/>
              <w:color w:val="000000" w:themeColor="text1"/>
            </w:rPr>
            <w:t>(Alcoholics Anonymous, 2024)</w:t>
          </w:r>
          <w:r w:rsidR="00DA55E2">
            <w:rPr>
              <w:rFonts w:ascii="Arial" w:hAnsi="Arial" w:cs="Arial"/>
              <w:color w:val="000000" w:themeColor="text1"/>
            </w:rPr>
            <w:fldChar w:fldCharType="end"/>
          </w:r>
        </w:sdtContent>
      </w:sdt>
    </w:p>
    <w:p w14:paraId="0CCA5386" w14:textId="0B84C6A5" w:rsidR="005E74E6" w:rsidRPr="00DA55E2" w:rsidRDefault="00DA55E2" w:rsidP="004424DE">
      <w:pPr>
        <w:spacing w:line="360" w:lineRule="auto"/>
        <w:rPr>
          <w:rFonts w:ascii="Arial" w:hAnsi="Arial" w:cs="Arial"/>
          <w:color w:val="000000" w:themeColor="text1"/>
        </w:rPr>
      </w:pPr>
      <w:r>
        <w:rPr>
          <w:rFonts w:ascii="Arial" w:hAnsi="Arial" w:cs="Arial"/>
          <w:color w:val="161719"/>
          <w:sz w:val="21"/>
          <w:szCs w:val="21"/>
          <w:shd w:val="clear" w:color="auto" w:fill="FFFFFF"/>
        </w:rPr>
        <w:t>Develop healthy habits: Developing healthy habits, such as exercising regularly, eating a balanced diet, and getting enough sleep, can help you manage stress and improve your overall well-being. This, in turn, can make it easier to resist the temptation to drink.</w:t>
      </w:r>
      <w:sdt>
        <w:sdtPr>
          <w:rPr>
            <w:rFonts w:ascii="Arial" w:hAnsi="Arial" w:cs="Arial"/>
            <w:color w:val="161719"/>
            <w:sz w:val="21"/>
            <w:szCs w:val="21"/>
            <w:shd w:val="clear" w:color="auto" w:fill="FFFFFF"/>
          </w:rPr>
          <w:id w:val="1483042498"/>
          <w:citation/>
        </w:sdtPr>
        <w:sdtContent>
          <w:r w:rsidR="00051B30">
            <w:rPr>
              <w:rFonts w:ascii="Arial" w:hAnsi="Arial" w:cs="Arial"/>
              <w:color w:val="161719"/>
              <w:sz w:val="21"/>
              <w:szCs w:val="21"/>
              <w:shd w:val="clear" w:color="auto" w:fill="FFFFFF"/>
            </w:rPr>
            <w:fldChar w:fldCharType="begin"/>
          </w:r>
          <w:r w:rsidR="00051B30">
            <w:rPr>
              <w:rFonts w:ascii="Arial" w:hAnsi="Arial" w:cs="Arial"/>
              <w:color w:val="161719"/>
              <w:sz w:val="21"/>
              <w:szCs w:val="21"/>
              <w:shd w:val="clear" w:color="auto" w:fill="FFFFFF"/>
            </w:rPr>
            <w:instrText xml:space="preserve"> CITATION Yad22 \l 2057 </w:instrText>
          </w:r>
          <w:r w:rsidR="00051B30">
            <w:rPr>
              <w:rFonts w:ascii="Arial" w:hAnsi="Arial" w:cs="Arial"/>
              <w:color w:val="161719"/>
              <w:sz w:val="21"/>
              <w:szCs w:val="21"/>
              <w:shd w:val="clear" w:color="auto" w:fill="FFFFFF"/>
            </w:rPr>
            <w:fldChar w:fldCharType="separate"/>
          </w:r>
          <w:r w:rsidR="00051B30">
            <w:rPr>
              <w:rFonts w:ascii="Arial" w:hAnsi="Arial" w:cs="Arial"/>
              <w:noProof/>
              <w:color w:val="161719"/>
              <w:sz w:val="21"/>
              <w:szCs w:val="21"/>
              <w:shd w:val="clear" w:color="auto" w:fill="FFFFFF"/>
            </w:rPr>
            <w:t xml:space="preserve"> </w:t>
          </w:r>
          <w:r w:rsidR="00051B30" w:rsidRPr="00051B30">
            <w:rPr>
              <w:rFonts w:ascii="Arial" w:hAnsi="Arial" w:cs="Arial"/>
              <w:noProof/>
              <w:color w:val="161719"/>
              <w:sz w:val="21"/>
              <w:szCs w:val="21"/>
              <w:shd w:val="clear" w:color="auto" w:fill="FFFFFF"/>
            </w:rPr>
            <w:t>(Yadav, 2022)</w:t>
          </w:r>
          <w:r w:rsidR="00051B30">
            <w:rPr>
              <w:rFonts w:ascii="Arial" w:hAnsi="Arial" w:cs="Arial"/>
              <w:color w:val="161719"/>
              <w:sz w:val="21"/>
              <w:szCs w:val="21"/>
              <w:shd w:val="clear" w:color="auto" w:fill="FFFFFF"/>
            </w:rPr>
            <w:fldChar w:fldCharType="end"/>
          </w:r>
        </w:sdtContent>
      </w:sdt>
    </w:p>
    <w:p w14:paraId="7B8DAF3C" w14:textId="5B697D5A" w:rsidR="00083AA3" w:rsidRPr="004424DE" w:rsidRDefault="00083AA3" w:rsidP="004424DE">
      <w:pPr>
        <w:pStyle w:val="Heading1"/>
        <w:spacing w:line="360" w:lineRule="auto"/>
        <w:rPr>
          <w:rFonts w:ascii="Arial" w:hAnsi="Arial" w:cs="Arial"/>
          <w:sz w:val="22"/>
          <w:szCs w:val="22"/>
        </w:rPr>
      </w:pPr>
      <w:bookmarkStart w:id="11" w:name="_Toc164160850"/>
      <w:r w:rsidRPr="004424DE">
        <w:rPr>
          <w:rFonts w:ascii="Arial" w:hAnsi="Arial" w:cs="Arial"/>
          <w:sz w:val="22"/>
          <w:szCs w:val="22"/>
        </w:rPr>
        <w:lastRenderedPageBreak/>
        <w:t>Conclusion</w:t>
      </w:r>
      <w:bookmarkEnd w:id="11"/>
    </w:p>
    <w:p w14:paraId="42479AD5" w14:textId="247981EF" w:rsidR="004424DE" w:rsidRDefault="004424DE" w:rsidP="004424DE">
      <w:pPr>
        <w:spacing w:line="360" w:lineRule="auto"/>
        <w:rPr>
          <w:rFonts w:ascii="Arial" w:hAnsi="Arial" w:cs="Arial"/>
          <w:color w:val="161719"/>
          <w:shd w:val="clear" w:color="auto" w:fill="FFFFFF"/>
        </w:rPr>
      </w:pPr>
      <w:r w:rsidRPr="004424DE">
        <w:rPr>
          <w:rFonts w:ascii="Arial" w:hAnsi="Arial" w:cs="Arial"/>
          <w:color w:val="161719"/>
          <w:shd w:val="clear" w:color="auto" w:fill="FFFFFF"/>
        </w:rPr>
        <w:t xml:space="preserve">Alcoholism is a serious disorder that affects millions of people worldwide. It not only damages the body, but also causes psychological and social problems. </w:t>
      </w:r>
      <w:proofErr w:type="gramStart"/>
      <w:r w:rsidRPr="004424DE">
        <w:rPr>
          <w:rFonts w:ascii="Arial" w:hAnsi="Arial" w:cs="Arial"/>
          <w:color w:val="161719"/>
          <w:shd w:val="clear" w:color="auto" w:fill="FFFFFF"/>
        </w:rPr>
        <w:t>Despite the fact that</w:t>
      </w:r>
      <w:proofErr w:type="gramEnd"/>
      <w:r w:rsidRPr="004424DE">
        <w:rPr>
          <w:rFonts w:ascii="Arial" w:hAnsi="Arial" w:cs="Arial"/>
          <w:color w:val="161719"/>
          <w:shd w:val="clear" w:color="auto" w:fill="FFFFFF"/>
        </w:rPr>
        <w:t xml:space="preserve"> there are effective treatments for alcoholism, many people still struggle with it due to a lack of awareness and social stigma. It is important for individuals to seek help if they are struggling with alcoholism, and for society to work towards reducing the stigma associated with the disorder.</w:t>
      </w:r>
    </w:p>
    <w:p w14:paraId="4FBB9BC7" w14:textId="5FF93AA7" w:rsidR="00051B30" w:rsidRDefault="00051B30">
      <w:pPr>
        <w:rPr>
          <w:rFonts w:ascii="Arial" w:hAnsi="Arial" w:cs="Arial"/>
          <w:color w:val="161719"/>
          <w:shd w:val="clear" w:color="auto" w:fill="FFFFFF"/>
        </w:rPr>
      </w:pPr>
      <w:r>
        <w:rPr>
          <w:rFonts w:ascii="Arial" w:hAnsi="Arial" w:cs="Arial"/>
          <w:color w:val="161719"/>
          <w:shd w:val="clear" w:color="auto" w:fill="FFFFFF"/>
        </w:rPr>
        <w:br w:type="page"/>
      </w:r>
    </w:p>
    <w:bookmarkStart w:id="12" w:name="_Toc164160851" w:displacedByCustomXml="next"/>
    <w:sdt>
      <w:sdtPr>
        <w:id w:val="1936475785"/>
        <w:docPartObj>
          <w:docPartGallery w:val="Bibliographies"/>
          <w:docPartUnique/>
        </w:docPartObj>
      </w:sdtPr>
      <w:sdtEndPr>
        <w:rPr>
          <w:rFonts w:asciiTheme="minorHAnsi" w:eastAsiaTheme="minorHAnsi" w:hAnsiTheme="minorHAnsi" w:cstheme="minorBidi"/>
          <w:color w:val="auto"/>
          <w:sz w:val="22"/>
          <w:szCs w:val="22"/>
        </w:rPr>
      </w:sdtEndPr>
      <w:sdtContent>
        <w:p w14:paraId="63995A25" w14:textId="14C3E1B3" w:rsidR="00051B30" w:rsidRDefault="00051B30">
          <w:pPr>
            <w:pStyle w:val="Heading1"/>
          </w:pPr>
          <w:r>
            <w:t>References</w:t>
          </w:r>
          <w:bookmarkEnd w:id="12"/>
        </w:p>
        <w:sdt>
          <w:sdtPr>
            <w:id w:val="-573587230"/>
            <w:bibliography/>
          </w:sdtPr>
          <w:sdtContent>
            <w:p w14:paraId="5105BAA3" w14:textId="77777777" w:rsidR="00051B30" w:rsidRDefault="00051B30" w:rsidP="00051B30">
              <w:pPr>
                <w:pStyle w:val="Bibliography"/>
                <w:rPr>
                  <w:noProof/>
                  <w:sz w:val="24"/>
                  <w:szCs w:val="24"/>
                </w:rPr>
              </w:pPr>
              <w:r>
                <w:fldChar w:fldCharType="begin"/>
              </w:r>
              <w:r>
                <w:instrText xml:space="preserve"> BIBLIOGRAPHY </w:instrText>
              </w:r>
              <w:r>
                <w:fldChar w:fldCharType="separate"/>
              </w:r>
              <w:r>
                <w:rPr>
                  <w:noProof/>
                </w:rPr>
                <w:t xml:space="preserve">Alcoholics Anonymous, 2024. </w:t>
              </w:r>
              <w:r>
                <w:rPr>
                  <w:i/>
                  <w:iCs/>
                  <w:noProof/>
                </w:rPr>
                <w:t xml:space="preserve">Get a help. </w:t>
              </w:r>
              <w:r>
                <w:rPr>
                  <w:noProof/>
                </w:rPr>
                <w:t xml:space="preserve">[Online] </w:t>
              </w:r>
              <w:r>
                <w:rPr>
                  <w:noProof/>
                </w:rPr>
                <w:br/>
                <w:t xml:space="preserve">Available at: </w:t>
              </w:r>
              <w:r>
                <w:rPr>
                  <w:noProof/>
                  <w:u w:val="single"/>
                </w:rPr>
                <w:t>https://www.alcoholics-anonymous.org.uk/</w:t>
              </w:r>
              <w:r>
                <w:rPr>
                  <w:noProof/>
                </w:rPr>
                <w:br/>
                <w:t>[Accessed 16 April 2024].</w:t>
              </w:r>
            </w:p>
            <w:p w14:paraId="63D5CD10" w14:textId="77777777" w:rsidR="00051B30" w:rsidRDefault="00051B30" w:rsidP="00051B30">
              <w:pPr>
                <w:pStyle w:val="Bibliography"/>
                <w:rPr>
                  <w:noProof/>
                </w:rPr>
              </w:pPr>
              <w:r w:rsidRPr="00051B30">
                <w:rPr>
                  <w:noProof/>
                  <w:lang w:val="nl-NL"/>
                </w:rPr>
                <w:t xml:space="preserve">Kiluk, K. M. C. a. B. D., 2017. </w:t>
              </w:r>
              <w:r>
                <w:rPr>
                  <w:noProof/>
                </w:rPr>
                <w:t xml:space="preserve">Cognitive Behavioral Interventions for Alcohol and Drug Use Disorders: Through the Stage Model and Back Again. </w:t>
              </w:r>
              <w:r>
                <w:rPr>
                  <w:i/>
                  <w:iCs/>
                  <w:noProof/>
                </w:rPr>
                <w:t xml:space="preserve">Pub Med Central , </w:t>
              </w:r>
              <w:r>
                <w:rPr>
                  <w:noProof/>
                </w:rPr>
                <w:t>Volume 1, pp. 1-19.</w:t>
              </w:r>
            </w:p>
            <w:p w14:paraId="1C28D474" w14:textId="77777777" w:rsidR="00051B30" w:rsidRDefault="00051B30" w:rsidP="00051B30">
              <w:pPr>
                <w:pStyle w:val="Bibliography"/>
                <w:rPr>
                  <w:noProof/>
                </w:rPr>
              </w:pPr>
              <w:r>
                <w:rPr>
                  <w:noProof/>
                </w:rPr>
                <w:t xml:space="preserve">Mayo Clinic Staff, 2022. </w:t>
              </w:r>
              <w:r>
                <w:rPr>
                  <w:i/>
                  <w:iCs/>
                  <w:noProof/>
                </w:rPr>
                <w:t xml:space="preserve">Alcohol Use Disorder. </w:t>
              </w:r>
              <w:r>
                <w:rPr>
                  <w:noProof/>
                </w:rPr>
                <w:t xml:space="preserve">[Online] </w:t>
              </w:r>
              <w:r>
                <w:rPr>
                  <w:noProof/>
                </w:rPr>
                <w:br/>
                <w:t xml:space="preserve">Available at: </w:t>
              </w:r>
              <w:r>
                <w:rPr>
                  <w:noProof/>
                  <w:u w:val="single"/>
                </w:rPr>
                <w:t>https://www.mayoclinic.org/diseases-conditions/alcohol-use-disorder/diagnosis-treatment/drc-20369250</w:t>
              </w:r>
              <w:r>
                <w:rPr>
                  <w:noProof/>
                </w:rPr>
                <w:br/>
                <w:t>[Accessed 16 April 2024].</w:t>
              </w:r>
            </w:p>
            <w:p w14:paraId="656B205C" w14:textId="77777777" w:rsidR="00051B30" w:rsidRDefault="00051B30" w:rsidP="00051B30">
              <w:pPr>
                <w:pStyle w:val="Bibliography"/>
                <w:rPr>
                  <w:noProof/>
                </w:rPr>
              </w:pPr>
              <w:r>
                <w:rPr>
                  <w:noProof/>
                </w:rPr>
                <w:t xml:space="preserve">National Health Services UK, 2023. </w:t>
              </w:r>
              <w:r>
                <w:rPr>
                  <w:i/>
                  <w:iCs/>
                  <w:noProof/>
                </w:rPr>
                <w:t xml:space="preserve">Treatment Alcohol misuse. </w:t>
              </w:r>
              <w:r>
                <w:rPr>
                  <w:noProof/>
                </w:rPr>
                <w:t xml:space="preserve">[Online] </w:t>
              </w:r>
              <w:r>
                <w:rPr>
                  <w:noProof/>
                </w:rPr>
                <w:br/>
                <w:t xml:space="preserve">Available at: </w:t>
              </w:r>
              <w:r>
                <w:rPr>
                  <w:noProof/>
                  <w:u w:val="single"/>
                </w:rPr>
                <w:t>https://www.nhs.uk/conditions/alcohol-misuse/treatment/</w:t>
              </w:r>
              <w:r>
                <w:rPr>
                  <w:noProof/>
                </w:rPr>
                <w:br/>
                <w:t>[Accessed 16 April 2024].</w:t>
              </w:r>
            </w:p>
            <w:p w14:paraId="59C5486E" w14:textId="77777777" w:rsidR="00051B30" w:rsidRDefault="00051B30" w:rsidP="00051B30">
              <w:pPr>
                <w:pStyle w:val="Bibliography"/>
                <w:rPr>
                  <w:noProof/>
                </w:rPr>
              </w:pPr>
              <w:r>
                <w:rPr>
                  <w:noProof/>
                </w:rPr>
                <w:t xml:space="preserve">National Institute for Health and Care Excellence (NICE), 2011. </w:t>
              </w:r>
              <w:r>
                <w:rPr>
                  <w:i/>
                  <w:iCs/>
                  <w:noProof/>
                </w:rPr>
                <w:t xml:space="preserve">Alcohol-use disorders: diagnosis, assessment and management of harmful drinking (high-risk drinking) and alcohol dependence. </w:t>
              </w:r>
              <w:r>
                <w:rPr>
                  <w:noProof/>
                </w:rPr>
                <w:t xml:space="preserve">[Online] </w:t>
              </w:r>
              <w:r>
                <w:rPr>
                  <w:noProof/>
                </w:rPr>
                <w:br/>
                <w:t xml:space="preserve">Available at: </w:t>
              </w:r>
              <w:r>
                <w:rPr>
                  <w:noProof/>
                  <w:u w:val="single"/>
                </w:rPr>
                <w:t>https://www.nice.org.uk/guidance/cg115/chapter/Recommendations</w:t>
              </w:r>
              <w:r>
                <w:rPr>
                  <w:noProof/>
                </w:rPr>
                <w:br/>
                <w:t>[Accessed 15 April 2024].</w:t>
              </w:r>
            </w:p>
            <w:p w14:paraId="00788A18" w14:textId="77777777" w:rsidR="00051B30" w:rsidRDefault="00051B30" w:rsidP="00051B30">
              <w:pPr>
                <w:pStyle w:val="Bibliography"/>
                <w:rPr>
                  <w:noProof/>
                </w:rPr>
              </w:pPr>
              <w:r>
                <w:rPr>
                  <w:noProof/>
                </w:rPr>
                <w:t xml:space="preserve">National Institute on Alcohol abuse and Alcoholism, 2020. </w:t>
              </w:r>
              <w:r>
                <w:rPr>
                  <w:i/>
                  <w:iCs/>
                  <w:noProof/>
                </w:rPr>
                <w:t xml:space="preserve">Alcohol's Effects on Health. </w:t>
              </w:r>
              <w:r>
                <w:rPr>
                  <w:noProof/>
                </w:rPr>
                <w:t xml:space="preserve">[Online] </w:t>
              </w:r>
              <w:r>
                <w:rPr>
                  <w:noProof/>
                </w:rPr>
                <w:br/>
                <w:t xml:space="preserve">Available at: </w:t>
              </w:r>
              <w:r>
                <w:rPr>
                  <w:noProof/>
                  <w:u w:val="single"/>
                </w:rPr>
                <w:t>https://www.niaaa.nih.gov/publications/brochures-and-fact-sheets/understanding-alcohol-use-disorder</w:t>
              </w:r>
              <w:r>
                <w:rPr>
                  <w:noProof/>
                </w:rPr>
                <w:br/>
                <w:t>[Accessed 14 April 2024].</w:t>
              </w:r>
            </w:p>
            <w:p w14:paraId="2B565DF0" w14:textId="77777777" w:rsidR="00051B30" w:rsidRDefault="00051B30" w:rsidP="00051B30">
              <w:pPr>
                <w:pStyle w:val="Bibliography"/>
                <w:rPr>
                  <w:noProof/>
                </w:rPr>
              </w:pPr>
              <w:r>
                <w:rPr>
                  <w:noProof/>
                </w:rPr>
                <w:t xml:space="preserve">Preston-Shoot, M. W. a. P. M., 2020. </w:t>
              </w:r>
              <w:r>
                <w:rPr>
                  <w:i/>
                  <w:iCs/>
                  <w:noProof/>
                </w:rPr>
                <w:t xml:space="preserve">Safeguarding Vulnerable Dependent Drinkers, </w:t>
              </w:r>
              <w:r>
                <w:rPr>
                  <w:noProof/>
                </w:rPr>
                <w:t>London: Public Healthn England .</w:t>
              </w:r>
            </w:p>
            <w:p w14:paraId="2B5E81E7" w14:textId="77777777" w:rsidR="00051B30" w:rsidRDefault="00051B30" w:rsidP="00051B30">
              <w:pPr>
                <w:pStyle w:val="Bibliography"/>
                <w:rPr>
                  <w:noProof/>
                </w:rPr>
              </w:pPr>
              <w:r>
                <w:rPr>
                  <w:noProof/>
                </w:rPr>
                <w:t xml:space="preserve">–WHO, W. H. O., 2010. </w:t>
              </w:r>
              <w:r>
                <w:rPr>
                  <w:i/>
                  <w:iCs/>
                  <w:noProof/>
                </w:rPr>
                <w:t xml:space="preserve">ICD-10- International Statistical Classification of diseases and Related Health Problems 10th Revision. </w:t>
              </w:r>
              <w:r>
                <w:rPr>
                  <w:noProof/>
                </w:rPr>
                <w:t xml:space="preserve">[Online] </w:t>
              </w:r>
              <w:r>
                <w:rPr>
                  <w:noProof/>
                </w:rPr>
                <w:br/>
                <w:t xml:space="preserve">Available at: </w:t>
              </w:r>
              <w:r>
                <w:rPr>
                  <w:noProof/>
                  <w:u w:val="single"/>
                </w:rPr>
                <w:t>https://icd.who.int/browse10/2019/en#/F10-F19</w:t>
              </w:r>
              <w:r>
                <w:rPr>
                  <w:noProof/>
                </w:rPr>
                <w:br/>
                <w:t>[Accessed 14 April 2024].</w:t>
              </w:r>
            </w:p>
            <w:p w14:paraId="63AA455B" w14:textId="77777777" w:rsidR="00051B30" w:rsidRDefault="00051B30" w:rsidP="00051B30">
              <w:pPr>
                <w:pStyle w:val="Bibliography"/>
                <w:rPr>
                  <w:noProof/>
                </w:rPr>
              </w:pPr>
              <w:r>
                <w:rPr>
                  <w:noProof/>
                </w:rPr>
                <w:t xml:space="preserve">Yadav, M., 2022. Diet, Sleep and Exercise: The Keystones of Healthy Lifestyle for Medical Students. </w:t>
              </w:r>
              <w:r>
                <w:rPr>
                  <w:i/>
                  <w:iCs/>
                  <w:noProof/>
                </w:rPr>
                <w:t xml:space="preserve">PubMed Central, </w:t>
              </w:r>
              <w:r>
                <w:rPr>
                  <w:noProof/>
                </w:rPr>
                <w:t>Volume 1, pp. 1-10.</w:t>
              </w:r>
            </w:p>
            <w:p w14:paraId="0D242A2A" w14:textId="68DD81A7" w:rsidR="00051B30" w:rsidRDefault="00051B30" w:rsidP="00051B30">
              <w:r>
                <w:rPr>
                  <w:b/>
                  <w:bCs/>
                  <w:noProof/>
                </w:rPr>
                <w:fldChar w:fldCharType="end"/>
              </w:r>
            </w:p>
          </w:sdtContent>
        </w:sdt>
      </w:sdtContent>
    </w:sdt>
    <w:p w14:paraId="774C0D8E" w14:textId="77777777" w:rsidR="00051B30" w:rsidRPr="004424DE" w:rsidRDefault="00051B30" w:rsidP="004424DE">
      <w:pPr>
        <w:spacing w:line="360" w:lineRule="auto"/>
        <w:rPr>
          <w:rFonts w:ascii="Arial" w:hAnsi="Arial" w:cs="Arial"/>
        </w:rPr>
      </w:pPr>
    </w:p>
    <w:p w14:paraId="78FAD410" w14:textId="49A65901" w:rsidR="00083AA3" w:rsidRPr="004424DE" w:rsidRDefault="00083AA3" w:rsidP="004424DE">
      <w:pPr>
        <w:spacing w:line="360" w:lineRule="auto"/>
        <w:rPr>
          <w:rFonts w:ascii="Arial" w:hAnsi="Arial" w:cs="Arial"/>
          <w:b/>
          <w:bCs/>
        </w:rPr>
      </w:pPr>
    </w:p>
    <w:p w14:paraId="0DB16A7C" w14:textId="6A4ED8D5" w:rsidR="00083AA3" w:rsidRPr="004424DE" w:rsidRDefault="00083AA3" w:rsidP="004424DE">
      <w:pPr>
        <w:spacing w:line="360" w:lineRule="auto"/>
        <w:rPr>
          <w:rFonts w:ascii="Arial" w:hAnsi="Arial" w:cs="Arial"/>
          <w:b/>
          <w:bCs/>
        </w:rPr>
      </w:pPr>
    </w:p>
    <w:p w14:paraId="6DE14FA6" w14:textId="77B97F33" w:rsidR="00083AA3" w:rsidRPr="004424DE" w:rsidRDefault="00083AA3" w:rsidP="004424DE">
      <w:pPr>
        <w:spacing w:line="360" w:lineRule="auto"/>
        <w:rPr>
          <w:rFonts w:ascii="Arial" w:hAnsi="Arial" w:cs="Arial"/>
          <w:b/>
          <w:bCs/>
        </w:rPr>
      </w:pPr>
    </w:p>
    <w:p w14:paraId="2251B6F3" w14:textId="33E43FA7" w:rsidR="00083AA3" w:rsidRPr="004424DE" w:rsidRDefault="00083AA3" w:rsidP="004424DE">
      <w:pPr>
        <w:spacing w:line="360" w:lineRule="auto"/>
        <w:rPr>
          <w:rFonts w:ascii="Arial" w:hAnsi="Arial" w:cs="Arial"/>
          <w:b/>
          <w:bCs/>
        </w:rPr>
      </w:pPr>
    </w:p>
    <w:p w14:paraId="566AA60F" w14:textId="547176B9" w:rsidR="00083AA3" w:rsidRPr="004424DE" w:rsidRDefault="00083AA3" w:rsidP="004424DE">
      <w:pPr>
        <w:spacing w:line="360" w:lineRule="auto"/>
        <w:rPr>
          <w:rFonts w:ascii="Arial" w:hAnsi="Arial" w:cs="Arial"/>
          <w:b/>
          <w:bCs/>
        </w:rPr>
      </w:pPr>
    </w:p>
    <w:p w14:paraId="1FE478EA" w14:textId="133A0F15" w:rsidR="00083AA3" w:rsidRPr="004424DE" w:rsidRDefault="00051B30" w:rsidP="00051B30">
      <w:pPr>
        <w:pStyle w:val="Heading1"/>
        <w:rPr>
          <w:sz w:val="22"/>
          <w:szCs w:val="22"/>
        </w:rPr>
      </w:pPr>
      <w:r>
        <w:lastRenderedPageBreak/>
        <w:t xml:space="preserve">Appendix </w:t>
      </w:r>
    </w:p>
    <w:p w14:paraId="21FB8127" w14:textId="6FF45E7D" w:rsidR="00083AA3" w:rsidRPr="00CF09EB" w:rsidRDefault="00083AA3" w:rsidP="00471C9C">
      <w:pPr>
        <w:rPr>
          <w:rFonts w:ascii="Arial" w:hAnsi="Arial" w:cs="Arial"/>
          <w:sz w:val="24"/>
          <w:szCs w:val="24"/>
        </w:rPr>
      </w:pPr>
    </w:p>
    <w:p w14:paraId="0DB4A212" w14:textId="69195149" w:rsidR="00083AA3" w:rsidRDefault="002E0BD6" w:rsidP="00471C9C">
      <w:pPr>
        <w:rPr>
          <w:rFonts w:ascii="Arial" w:hAnsi="Arial" w:cs="Arial"/>
          <w:sz w:val="24"/>
          <w:szCs w:val="24"/>
        </w:rPr>
      </w:pPr>
      <w:r>
        <w:rPr>
          <w:noProof/>
        </w:rPr>
        <w:drawing>
          <wp:inline distT="0" distB="0" distL="0" distR="0" wp14:anchorId="0B505209" wp14:editId="1493BE2D">
            <wp:extent cx="5731510" cy="3223895"/>
            <wp:effectExtent l="0" t="0" r="2540" b="0"/>
            <wp:docPr id="13820502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05023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37EDEEA" w14:textId="253A7ABF" w:rsidR="00083AA3" w:rsidRDefault="00083AA3" w:rsidP="00471C9C">
      <w:pPr>
        <w:rPr>
          <w:rFonts w:ascii="Arial" w:hAnsi="Arial" w:cs="Arial"/>
          <w:sz w:val="24"/>
          <w:szCs w:val="24"/>
        </w:rPr>
      </w:pPr>
    </w:p>
    <w:p w14:paraId="4F83ACA8" w14:textId="09837683" w:rsidR="00083AA3" w:rsidRDefault="00083AA3" w:rsidP="00471C9C">
      <w:pPr>
        <w:rPr>
          <w:rFonts w:ascii="Arial" w:hAnsi="Arial" w:cs="Arial"/>
          <w:sz w:val="24"/>
          <w:szCs w:val="24"/>
        </w:rPr>
      </w:pPr>
    </w:p>
    <w:p w14:paraId="13662C06" w14:textId="0AEA992D" w:rsidR="00083AA3" w:rsidRDefault="002E0BD6" w:rsidP="00471C9C">
      <w:pPr>
        <w:rPr>
          <w:rFonts w:ascii="Arial" w:hAnsi="Arial" w:cs="Arial"/>
          <w:sz w:val="24"/>
          <w:szCs w:val="24"/>
        </w:rPr>
      </w:pPr>
      <w:r>
        <w:rPr>
          <w:noProof/>
        </w:rPr>
        <w:drawing>
          <wp:inline distT="0" distB="0" distL="0" distR="0" wp14:anchorId="650305EC" wp14:editId="10ED607F">
            <wp:extent cx="5731510" cy="3223895"/>
            <wp:effectExtent l="0" t="0" r="2540" b="0"/>
            <wp:docPr id="10436434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64340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59A507F" w14:textId="401FD951" w:rsidR="00083AA3" w:rsidRDefault="002E0BD6" w:rsidP="00471C9C">
      <w:pPr>
        <w:rPr>
          <w:rFonts w:ascii="Arial" w:hAnsi="Arial" w:cs="Arial"/>
          <w:sz w:val="24"/>
          <w:szCs w:val="24"/>
        </w:rPr>
      </w:pPr>
      <w:r>
        <w:rPr>
          <w:noProof/>
        </w:rPr>
        <w:lastRenderedPageBreak/>
        <w:drawing>
          <wp:inline distT="0" distB="0" distL="0" distR="0" wp14:anchorId="20E0C754" wp14:editId="40C51E14">
            <wp:extent cx="5731510" cy="3223895"/>
            <wp:effectExtent l="0" t="0" r="2540" b="0"/>
            <wp:docPr id="13337931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9318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F2F8943" w14:textId="10A5F14F" w:rsidR="002E0BD6" w:rsidRDefault="002E0BD6" w:rsidP="00471C9C">
      <w:pPr>
        <w:rPr>
          <w:rFonts w:ascii="Arial" w:hAnsi="Arial" w:cs="Arial"/>
          <w:sz w:val="24"/>
          <w:szCs w:val="24"/>
        </w:rPr>
      </w:pPr>
      <w:r>
        <w:rPr>
          <w:noProof/>
        </w:rPr>
        <w:drawing>
          <wp:inline distT="0" distB="0" distL="0" distR="0" wp14:anchorId="492716C3" wp14:editId="115FE27D">
            <wp:extent cx="5731510" cy="3223895"/>
            <wp:effectExtent l="0" t="0" r="2540" b="0"/>
            <wp:docPr id="4111814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18142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B2D285B" w14:textId="5FB57484" w:rsidR="002E0BD6" w:rsidRDefault="002E0BD6" w:rsidP="00471C9C">
      <w:pPr>
        <w:rPr>
          <w:rFonts w:ascii="Arial" w:hAnsi="Arial" w:cs="Arial"/>
          <w:sz w:val="24"/>
          <w:szCs w:val="24"/>
        </w:rPr>
      </w:pPr>
      <w:r>
        <w:rPr>
          <w:noProof/>
        </w:rPr>
        <w:lastRenderedPageBreak/>
        <w:drawing>
          <wp:inline distT="0" distB="0" distL="0" distR="0" wp14:anchorId="4F43DA2C" wp14:editId="74DABFE3">
            <wp:extent cx="5731510" cy="3223895"/>
            <wp:effectExtent l="0" t="0" r="2540" b="0"/>
            <wp:docPr id="2918683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6834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1E4277E" w14:textId="4F7756E7" w:rsidR="002E0BD6" w:rsidRDefault="002E0BD6" w:rsidP="00471C9C">
      <w:pPr>
        <w:rPr>
          <w:rFonts w:ascii="Arial" w:hAnsi="Arial" w:cs="Arial"/>
          <w:sz w:val="24"/>
          <w:szCs w:val="24"/>
        </w:rPr>
      </w:pPr>
      <w:r>
        <w:rPr>
          <w:noProof/>
        </w:rPr>
        <w:drawing>
          <wp:inline distT="0" distB="0" distL="0" distR="0" wp14:anchorId="304DC0B3" wp14:editId="1BF23483">
            <wp:extent cx="5731510" cy="3223895"/>
            <wp:effectExtent l="0" t="0" r="2540" b="0"/>
            <wp:docPr id="12264553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45534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03D2FDF" w14:textId="533E3ED7" w:rsidR="002E0BD6" w:rsidRDefault="002E0BD6" w:rsidP="00471C9C">
      <w:pPr>
        <w:rPr>
          <w:rFonts w:ascii="Arial" w:hAnsi="Arial" w:cs="Arial"/>
          <w:sz w:val="24"/>
          <w:szCs w:val="24"/>
        </w:rPr>
      </w:pPr>
      <w:r>
        <w:rPr>
          <w:noProof/>
        </w:rPr>
        <w:lastRenderedPageBreak/>
        <w:drawing>
          <wp:inline distT="0" distB="0" distL="0" distR="0" wp14:anchorId="15FDA450" wp14:editId="671BF2F7">
            <wp:extent cx="5731510" cy="3223895"/>
            <wp:effectExtent l="0" t="0" r="2540" b="0"/>
            <wp:docPr id="1217383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8323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838B740" w14:textId="3481649A" w:rsidR="002E0BD6" w:rsidRDefault="002E0BD6" w:rsidP="00471C9C">
      <w:pPr>
        <w:rPr>
          <w:rFonts w:ascii="Arial" w:hAnsi="Arial" w:cs="Arial"/>
          <w:sz w:val="24"/>
          <w:szCs w:val="24"/>
        </w:rPr>
      </w:pPr>
      <w:r>
        <w:rPr>
          <w:noProof/>
        </w:rPr>
        <w:drawing>
          <wp:inline distT="0" distB="0" distL="0" distR="0" wp14:anchorId="62FD31AC" wp14:editId="0C41C877">
            <wp:extent cx="5731510" cy="3223895"/>
            <wp:effectExtent l="0" t="0" r="2540" b="0"/>
            <wp:docPr id="15154009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40097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70232CF" w14:textId="758A3523" w:rsidR="002E0BD6" w:rsidRDefault="002E0BD6" w:rsidP="00471C9C">
      <w:pPr>
        <w:rPr>
          <w:rFonts w:ascii="Arial" w:hAnsi="Arial" w:cs="Arial"/>
          <w:sz w:val="24"/>
          <w:szCs w:val="24"/>
        </w:rPr>
      </w:pPr>
      <w:r>
        <w:rPr>
          <w:noProof/>
        </w:rPr>
        <w:lastRenderedPageBreak/>
        <w:drawing>
          <wp:inline distT="0" distB="0" distL="0" distR="0" wp14:anchorId="52256445" wp14:editId="24BF89D8">
            <wp:extent cx="5731510" cy="3223895"/>
            <wp:effectExtent l="0" t="0" r="2540" b="0"/>
            <wp:docPr id="19193130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1306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480DB60" w14:textId="293FCD07" w:rsidR="002A6C78" w:rsidRDefault="002A6C78" w:rsidP="00471C9C">
      <w:pPr>
        <w:rPr>
          <w:rFonts w:ascii="Arial" w:hAnsi="Arial" w:cs="Arial"/>
          <w:sz w:val="24"/>
          <w:szCs w:val="24"/>
        </w:rPr>
      </w:pPr>
      <w:r>
        <w:rPr>
          <w:noProof/>
        </w:rPr>
        <w:drawing>
          <wp:inline distT="0" distB="0" distL="0" distR="0" wp14:anchorId="0FA94A68" wp14:editId="3BA902E3">
            <wp:extent cx="5731510" cy="3223895"/>
            <wp:effectExtent l="0" t="0" r="2540" b="0"/>
            <wp:docPr id="4219600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6009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DC9884B" w14:textId="2764D890" w:rsidR="002A6C78" w:rsidRDefault="002A6C78" w:rsidP="00471C9C">
      <w:pPr>
        <w:rPr>
          <w:rFonts w:ascii="Arial" w:hAnsi="Arial" w:cs="Arial"/>
          <w:sz w:val="24"/>
          <w:szCs w:val="24"/>
        </w:rPr>
      </w:pPr>
      <w:r>
        <w:rPr>
          <w:noProof/>
        </w:rPr>
        <w:lastRenderedPageBreak/>
        <w:drawing>
          <wp:inline distT="0" distB="0" distL="0" distR="0" wp14:anchorId="62D4D54A" wp14:editId="0E272999">
            <wp:extent cx="5731510" cy="3223895"/>
            <wp:effectExtent l="0" t="0" r="2540" b="0"/>
            <wp:docPr id="10980542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5426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8E0C20B" w14:textId="5180E647" w:rsidR="00083AA3" w:rsidRDefault="00083AA3" w:rsidP="00471C9C">
      <w:pPr>
        <w:rPr>
          <w:rFonts w:ascii="Arial" w:hAnsi="Arial" w:cs="Arial"/>
          <w:sz w:val="24"/>
          <w:szCs w:val="24"/>
        </w:rPr>
      </w:pPr>
    </w:p>
    <w:p w14:paraId="590F1A2B" w14:textId="336BBE6F" w:rsidR="00083AA3" w:rsidRDefault="00083AA3" w:rsidP="00471C9C">
      <w:pPr>
        <w:rPr>
          <w:rFonts w:ascii="Arial" w:hAnsi="Arial" w:cs="Arial"/>
          <w:sz w:val="24"/>
          <w:szCs w:val="24"/>
        </w:rPr>
      </w:pPr>
    </w:p>
    <w:p w14:paraId="477587DC" w14:textId="02E9CD1B" w:rsidR="00083AA3" w:rsidRDefault="00083AA3" w:rsidP="00471C9C">
      <w:pPr>
        <w:rPr>
          <w:rFonts w:ascii="Arial" w:hAnsi="Arial" w:cs="Arial"/>
          <w:sz w:val="24"/>
          <w:szCs w:val="24"/>
        </w:rPr>
      </w:pPr>
    </w:p>
    <w:p w14:paraId="5E6E318A" w14:textId="446F65D5" w:rsidR="00083AA3" w:rsidRDefault="00083AA3" w:rsidP="00471C9C">
      <w:pPr>
        <w:rPr>
          <w:rFonts w:ascii="Arial" w:hAnsi="Arial" w:cs="Arial"/>
          <w:sz w:val="24"/>
          <w:szCs w:val="24"/>
        </w:rPr>
      </w:pPr>
    </w:p>
    <w:p w14:paraId="00A2800A" w14:textId="7516A312" w:rsidR="00083AA3" w:rsidRDefault="00083AA3" w:rsidP="00471C9C">
      <w:pPr>
        <w:rPr>
          <w:rFonts w:ascii="Arial" w:hAnsi="Arial" w:cs="Arial"/>
          <w:sz w:val="24"/>
          <w:szCs w:val="24"/>
        </w:rPr>
      </w:pPr>
    </w:p>
    <w:p w14:paraId="007AE686" w14:textId="05EA60CD" w:rsidR="00083AA3" w:rsidRDefault="00083AA3" w:rsidP="00471C9C">
      <w:pPr>
        <w:rPr>
          <w:rFonts w:ascii="Arial" w:hAnsi="Arial" w:cs="Arial"/>
          <w:sz w:val="24"/>
          <w:szCs w:val="24"/>
        </w:rPr>
      </w:pPr>
    </w:p>
    <w:p w14:paraId="0B903BD8" w14:textId="37548240" w:rsidR="00083AA3" w:rsidRDefault="00083AA3" w:rsidP="00471C9C">
      <w:pPr>
        <w:rPr>
          <w:rFonts w:ascii="Arial" w:hAnsi="Arial" w:cs="Arial"/>
          <w:sz w:val="24"/>
          <w:szCs w:val="24"/>
        </w:rPr>
      </w:pPr>
    </w:p>
    <w:p w14:paraId="4015B556" w14:textId="1BDA795D" w:rsidR="00083AA3" w:rsidRDefault="00083AA3" w:rsidP="00471C9C">
      <w:pPr>
        <w:rPr>
          <w:rFonts w:ascii="Arial" w:hAnsi="Arial" w:cs="Arial"/>
          <w:sz w:val="24"/>
          <w:szCs w:val="24"/>
        </w:rPr>
      </w:pPr>
    </w:p>
    <w:p w14:paraId="276EA573" w14:textId="5ACDFD40" w:rsidR="00083AA3" w:rsidRDefault="00083AA3" w:rsidP="00471C9C">
      <w:pPr>
        <w:rPr>
          <w:rFonts w:ascii="Arial" w:hAnsi="Arial" w:cs="Arial"/>
          <w:sz w:val="24"/>
          <w:szCs w:val="24"/>
        </w:rPr>
      </w:pPr>
    </w:p>
    <w:p w14:paraId="2B795D3D" w14:textId="69FAB098" w:rsidR="00083AA3" w:rsidRDefault="00083AA3" w:rsidP="00471C9C">
      <w:pPr>
        <w:rPr>
          <w:rFonts w:ascii="Arial" w:hAnsi="Arial" w:cs="Arial"/>
          <w:sz w:val="24"/>
          <w:szCs w:val="24"/>
        </w:rPr>
      </w:pPr>
    </w:p>
    <w:p w14:paraId="5155A357" w14:textId="5D681E90" w:rsidR="00083AA3" w:rsidRDefault="00083AA3" w:rsidP="00471C9C">
      <w:pPr>
        <w:rPr>
          <w:rFonts w:ascii="Arial" w:hAnsi="Arial" w:cs="Arial"/>
          <w:sz w:val="24"/>
          <w:szCs w:val="24"/>
        </w:rPr>
      </w:pPr>
    </w:p>
    <w:p w14:paraId="7E6971F8" w14:textId="2E463A5F" w:rsidR="00083AA3" w:rsidRDefault="00083AA3" w:rsidP="00471C9C">
      <w:pPr>
        <w:rPr>
          <w:rFonts w:ascii="Arial" w:hAnsi="Arial" w:cs="Arial"/>
          <w:sz w:val="24"/>
          <w:szCs w:val="24"/>
        </w:rPr>
      </w:pPr>
    </w:p>
    <w:p w14:paraId="573A0AFA" w14:textId="68C40910" w:rsidR="00083AA3" w:rsidRDefault="00083AA3" w:rsidP="00471C9C">
      <w:pPr>
        <w:rPr>
          <w:rFonts w:ascii="Arial" w:hAnsi="Arial" w:cs="Arial"/>
          <w:sz w:val="24"/>
          <w:szCs w:val="24"/>
        </w:rPr>
      </w:pPr>
    </w:p>
    <w:p w14:paraId="439C8866" w14:textId="672985DF" w:rsidR="00083AA3" w:rsidRDefault="00083AA3" w:rsidP="00471C9C">
      <w:pPr>
        <w:rPr>
          <w:rFonts w:ascii="Arial" w:hAnsi="Arial" w:cs="Arial"/>
          <w:sz w:val="24"/>
          <w:szCs w:val="24"/>
        </w:rPr>
      </w:pPr>
    </w:p>
    <w:p w14:paraId="3F01AD87" w14:textId="3E6AF500" w:rsidR="00083AA3" w:rsidRDefault="00083AA3" w:rsidP="00471C9C">
      <w:pPr>
        <w:rPr>
          <w:rFonts w:ascii="Arial" w:hAnsi="Arial" w:cs="Arial"/>
          <w:sz w:val="24"/>
          <w:szCs w:val="24"/>
        </w:rPr>
      </w:pPr>
    </w:p>
    <w:p w14:paraId="2845DC7D" w14:textId="1B2878EF" w:rsidR="00083AA3" w:rsidRDefault="00083AA3" w:rsidP="00471C9C">
      <w:pPr>
        <w:rPr>
          <w:rFonts w:ascii="Arial" w:hAnsi="Arial" w:cs="Arial"/>
          <w:sz w:val="24"/>
          <w:szCs w:val="24"/>
        </w:rPr>
      </w:pPr>
    </w:p>
    <w:p w14:paraId="7AB43446" w14:textId="6E465E42" w:rsidR="00083AA3" w:rsidRDefault="00083AA3" w:rsidP="00471C9C">
      <w:pPr>
        <w:rPr>
          <w:rFonts w:ascii="Arial" w:hAnsi="Arial" w:cs="Arial"/>
          <w:sz w:val="24"/>
          <w:szCs w:val="24"/>
        </w:rPr>
      </w:pPr>
    </w:p>
    <w:p w14:paraId="1C9AFB7F" w14:textId="00AEF1CF" w:rsidR="00083AA3" w:rsidRDefault="00083AA3" w:rsidP="00471C9C">
      <w:pPr>
        <w:rPr>
          <w:rFonts w:ascii="Arial" w:hAnsi="Arial" w:cs="Arial"/>
          <w:sz w:val="24"/>
          <w:szCs w:val="24"/>
        </w:rPr>
      </w:pPr>
    </w:p>
    <w:p w14:paraId="527F4E4A" w14:textId="78EB60A5" w:rsidR="00083AA3" w:rsidRDefault="00083AA3" w:rsidP="00471C9C">
      <w:pPr>
        <w:rPr>
          <w:rFonts w:ascii="Arial" w:hAnsi="Arial" w:cs="Arial"/>
          <w:sz w:val="24"/>
          <w:szCs w:val="24"/>
        </w:rPr>
      </w:pPr>
    </w:p>
    <w:p w14:paraId="78E79798" w14:textId="67AF9395" w:rsidR="00083AA3" w:rsidRDefault="00083AA3" w:rsidP="00471C9C">
      <w:pPr>
        <w:rPr>
          <w:rFonts w:ascii="Arial" w:hAnsi="Arial" w:cs="Arial"/>
          <w:sz w:val="24"/>
          <w:szCs w:val="24"/>
        </w:rPr>
      </w:pPr>
    </w:p>
    <w:p w14:paraId="08A9E8D0" w14:textId="1A3628A2" w:rsidR="00E73E2A" w:rsidRPr="002E0BD6" w:rsidRDefault="00E73E2A" w:rsidP="00471C9C">
      <w:pPr>
        <w:rPr>
          <w:rFonts w:ascii="Arial" w:hAnsi="Arial" w:cs="Arial"/>
          <w:b/>
          <w:bCs/>
          <w:sz w:val="24"/>
          <w:szCs w:val="24"/>
        </w:rPr>
      </w:pPr>
    </w:p>
    <w:p w14:paraId="308F2A3D" w14:textId="7F542CD0" w:rsidR="00083AA3" w:rsidRDefault="00083AA3" w:rsidP="00471C9C">
      <w:pPr>
        <w:rPr>
          <w:rFonts w:ascii="Arial" w:hAnsi="Arial" w:cs="Arial"/>
          <w:b/>
          <w:bCs/>
          <w:sz w:val="32"/>
          <w:szCs w:val="32"/>
        </w:rPr>
      </w:pPr>
    </w:p>
    <w:p w14:paraId="5B4832C7" w14:textId="7BD0E903" w:rsidR="00083AA3" w:rsidRDefault="00083AA3" w:rsidP="00471C9C">
      <w:pPr>
        <w:rPr>
          <w:rFonts w:ascii="Arial" w:hAnsi="Arial" w:cs="Arial"/>
          <w:b/>
          <w:bCs/>
          <w:sz w:val="32"/>
          <w:szCs w:val="32"/>
        </w:rPr>
      </w:pPr>
    </w:p>
    <w:p w14:paraId="18880770" w14:textId="73FFE53C" w:rsidR="00083AA3" w:rsidRDefault="00083AA3" w:rsidP="00471C9C">
      <w:pPr>
        <w:rPr>
          <w:rFonts w:ascii="Arial" w:hAnsi="Arial" w:cs="Arial"/>
          <w:b/>
          <w:bCs/>
          <w:sz w:val="32"/>
          <w:szCs w:val="32"/>
        </w:rPr>
      </w:pPr>
    </w:p>
    <w:p w14:paraId="3DB6AD1A" w14:textId="77777777" w:rsidR="00083AA3" w:rsidRPr="00471C9C" w:rsidRDefault="00083AA3" w:rsidP="00471C9C">
      <w:pPr>
        <w:rPr>
          <w:rFonts w:ascii="Arial" w:hAnsi="Arial" w:cs="Arial"/>
          <w:b/>
          <w:bCs/>
          <w:sz w:val="32"/>
          <w:szCs w:val="32"/>
        </w:rPr>
      </w:pPr>
    </w:p>
    <w:sectPr w:rsidR="00083AA3" w:rsidRPr="00471C9C">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2150BA" w14:textId="77777777" w:rsidR="00B22DA9" w:rsidRDefault="00B22DA9" w:rsidP="00471C9C">
      <w:pPr>
        <w:spacing w:after="0" w:line="240" w:lineRule="auto"/>
      </w:pPr>
      <w:r>
        <w:separator/>
      </w:r>
    </w:p>
  </w:endnote>
  <w:endnote w:type="continuationSeparator" w:id="0">
    <w:p w14:paraId="58B1A38F" w14:textId="77777777" w:rsidR="00B22DA9" w:rsidRDefault="00B22DA9"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FC3CB6" w14:textId="77777777" w:rsidR="00B22DA9" w:rsidRDefault="00B22DA9" w:rsidP="00471C9C">
      <w:pPr>
        <w:spacing w:after="0" w:line="240" w:lineRule="auto"/>
      </w:pPr>
      <w:r>
        <w:separator/>
      </w:r>
    </w:p>
  </w:footnote>
  <w:footnote w:type="continuationSeparator" w:id="0">
    <w:p w14:paraId="22488115" w14:textId="77777777" w:rsidR="00B22DA9" w:rsidRDefault="00B22DA9" w:rsidP="00471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63726C"/>
    <w:multiLevelType w:val="hybridMultilevel"/>
    <w:tmpl w:val="AF3E6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C39C4"/>
    <w:multiLevelType w:val="multilevel"/>
    <w:tmpl w:val="90E4E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0B51434"/>
    <w:multiLevelType w:val="hybridMultilevel"/>
    <w:tmpl w:val="754C5540"/>
    <w:lvl w:ilvl="0" w:tplc="E51E6280">
      <w:start w:val="1"/>
      <w:numFmt w:val="bullet"/>
      <w:lvlText w:val="•"/>
      <w:lvlJc w:val="left"/>
      <w:pPr>
        <w:tabs>
          <w:tab w:val="num" w:pos="720"/>
        </w:tabs>
        <w:ind w:left="720" w:hanging="360"/>
      </w:pPr>
      <w:rPr>
        <w:rFonts w:ascii="Arial" w:hAnsi="Arial" w:hint="default"/>
      </w:rPr>
    </w:lvl>
    <w:lvl w:ilvl="1" w:tplc="3EA8160E" w:tentative="1">
      <w:start w:val="1"/>
      <w:numFmt w:val="bullet"/>
      <w:lvlText w:val="•"/>
      <w:lvlJc w:val="left"/>
      <w:pPr>
        <w:tabs>
          <w:tab w:val="num" w:pos="1440"/>
        </w:tabs>
        <w:ind w:left="1440" w:hanging="360"/>
      </w:pPr>
      <w:rPr>
        <w:rFonts w:ascii="Arial" w:hAnsi="Arial" w:hint="default"/>
      </w:rPr>
    </w:lvl>
    <w:lvl w:ilvl="2" w:tplc="59FA2684" w:tentative="1">
      <w:start w:val="1"/>
      <w:numFmt w:val="bullet"/>
      <w:lvlText w:val="•"/>
      <w:lvlJc w:val="left"/>
      <w:pPr>
        <w:tabs>
          <w:tab w:val="num" w:pos="2160"/>
        </w:tabs>
        <w:ind w:left="2160" w:hanging="360"/>
      </w:pPr>
      <w:rPr>
        <w:rFonts w:ascii="Arial" w:hAnsi="Arial" w:hint="default"/>
      </w:rPr>
    </w:lvl>
    <w:lvl w:ilvl="3" w:tplc="1F50A092" w:tentative="1">
      <w:start w:val="1"/>
      <w:numFmt w:val="bullet"/>
      <w:lvlText w:val="•"/>
      <w:lvlJc w:val="left"/>
      <w:pPr>
        <w:tabs>
          <w:tab w:val="num" w:pos="2880"/>
        </w:tabs>
        <w:ind w:left="2880" w:hanging="360"/>
      </w:pPr>
      <w:rPr>
        <w:rFonts w:ascii="Arial" w:hAnsi="Arial" w:hint="default"/>
      </w:rPr>
    </w:lvl>
    <w:lvl w:ilvl="4" w:tplc="954034CA" w:tentative="1">
      <w:start w:val="1"/>
      <w:numFmt w:val="bullet"/>
      <w:lvlText w:val="•"/>
      <w:lvlJc w:val="left"/>
      <w:pPr>
        <w:tabs>
          <w:tab w:val="num" w:pos="3600"/>
        </w:tabs>
        <w:ind w:left="3600" w:hanging="360"/>
      </w:pPr>
      <w:rPr>
        <w:rFonts w:ascii="Arial" w:hAnsi="Arial" w:hint="default"/>
      </w:rPr>
    </w:lvl>
    <w:lvl w:ilvl="5" w:tplc="A77E2628" w:tentative="1">
      <w:start w:val="1"/>
      <w:numFmt w:val="bullet"/>
      <w:lvlText w:val="•"/>
      <w:lvlJc w:val="left"/>
      <w:pPr>
        <w:tabs>
          <w:tab w:val="num" w:pos="4320"/>
        </w:tabs>
        <w:ind w:left="4320" w:hanging="360"/>
      </w:pPr>
      <w:rPr>
        <w:rFonts w:ascii="Arial" w:hAnsi="Arial" w:hint="default"/>
      </w:rPr>
    </w:lvl>
    <w:lvl w:ilvl="6" w:tplc="46301096" w:tentative="1">
      <w:start w:val="1"/>
      <w:numFmt w:val="bullet"/>
      <w:lvlText w:val="•"/>
      <w:lvlJc w:val="left"/>
      <w:pPr>
        <w:tabs>
          <w:tab w:val="num" w:pos="5040"/>
        </w:tabs>
        <w:ind w:left="5040" w:hanging="360"/>
      </w:pPr>
      <w:rPr>
        <w:rFonts w:ascii="Arial" w:hAnsi="Arial" w:hint="default"/>
      </w:rPr>
    </w:lvl>
    <w:lvl w:ilvl="7" w:tplc="9BACAFC6" w:tentative="1">
      <w:start w:val="1"/>
      <w:numFmt w:val="bullet"/>
      <w:lvlText w:val="•"/>
      <w:lvlJc w:val="left"/>
      <w:pPr>
        <w:tabs>
          <w:tab w:val="num" w:pos="5760"/>
        </w:tabs>
        <w:ind w:left="5760" w:hanging="360"/>
      </w:pPr>
      <w:rPr>
        <w:rFonts w:ascii="Arial" w:hAnsi="Arial" w:hint="default"/>
      </w:rPr>
    </w:lvl>
    <w:lvl w:ilvl="8" w:tplc="ECA41626" w:tentative="1">
      <w:start w:val="1"/>
      <w:numFmt w:val="bullet"/>
      <w:lvlText w:val="•"/>
      <w:lvlJc w:val="left"/>
      <w:pPr>
        <w:tabs>
          <w:tab w:val="num" w:pos="6480"/>
        </w:tabs>
        <w:ind w:left="6480" w:hanging="360"/>
      </w:pPr>
      <w:rPr>
        <w:rFonts w:ascii="Arial" w:hAnsi="Arial" w:hint="default"/>
      </w:rPr>
    </w:lvl>
  </w:abstractNum>
  <w:num w:numId="1" w16cid:durableId="1245527932">
    <w:abstractNumId w:val="1"/>
  </w:num>
  <w:num w:numId="2" w16cid:durableId="1460874877">
    <w:abstractNumId w:val="0"/>
  </w:num>
  <w:num w:numId="3" w16cid:durableId="183130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375AE"/>
    <w:rsid w:val="00051B30"/>
    <w:rsid w:val="00083AA3"/>
    <w:rsid w:val="0009654F"/>
    <w:rsid w:val="00211548"/>
    <w:rsid w:val="002A6C78"/>
    <w:rsid w:val="002C04A1"/>
    <w:rsid w:val="002C29A4"/>
    <w:rsid w:val="002E0BD6"/>
    <w:rsid w:val="00351842"/>
    <w:rsid w:val="00355214"/>
    <w:rsid w:val="004253A7"/>
    <w:rsid w:val="004424DE"/>
    <w:rsid w:val="0045120E"/>
    <w:rsid w:val="00471C9C"/>
    <w:rsid w:val="004C3B1A"/>
    <w:rsid w:val="004E3219"/>
    <w:rsid w:val="004F2D5C"/>
    <w:rsid w:val="00513887"/>
    <w:rsid w:val="00545901"/>
    <w:rsid w:val="005838F4"/>
    <w:rsid w:val="005E74E6"/>
    <w:rsid w:val="0061238F"/>
    <w:rsid w:val="006E52A5"/>
    <w:rsid w:val="00892013"/>
    <w:rsid w:val="008978E6"/>
    <w:rsid w:val="00913CA0"/>
    <w:rsid w:val="00A9319E"/>
    <w:rsid w:val="00B22DA9"/>
    <w:rsid w:val="00CF09EB"/>
    <w:rsid w:val="00CF7284"/>
    <w:rsid w:val="00D8198D"/>
    <w:rsid w:val="00DA55E2"/>
    <w:rsid w:val="00E73E2A"/>
    <w:rsid w:val="00F16990"/>
    <w:rsid w:val="00FB64A8"/>
    <w:rsid w:val="00FC71A9"/>
    <w:rsid w:val="76CB67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 w:type="paragraph" w:styleId="ListParagraph">
    <w:name w:val="List Paragraph"/>
    <w:basedOn w:val="Normal"/>
    <w:uiPriority w:val="34"/>
    <w:qFormat/>
    <w:rsid w:val="006E52A5"/>
    <w:pPr>
      <w:ind w:left="720"/>
      <w:contextualSpacing/>
    </w:pPr>
  </w:style>
  <w:style w:type="character" w:styleId="FollowedHyperlink">
    <w:name w:val="FollowedHyperlink"/>
    <w:basedOn w:val="DefaultParagraphFont"/>
    <w:uiPriority w:val="99"/>
    <w:semiHidden/>
    <w:unhideWhenUsed/>
    <w:rsid w:val="00DA55E2"/>
    <w:rPr>
      <w:color w:val="954F72" w:themeColor="followedHyperlink"/>
      <w:u w:val="single"/>
    </w:rPr>
  </w:style>
  <w:style w:type="paragraph" w:styleId="Bibliography">
    <w:name w:val="Bibliography"/>
    <w:basedOn w:val="Normal"/>
    <w:next w:val="Normal"/>
    <w:uiPriority w:val="37"/>
    <w:unhideWhenUsed/>
    <w:rsid w:val="00051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12602">
      <w:bodyDiv w:val="1"/>
      <w:marLeft w:val="0"/>
      <w:marRight w:val="0"/>
      <w:marTop w:val="0"/>
      <w:marBottom w:val="0"/>
      <w:divBdr>
        <w:top w:val="none" w:sz="0" w:space="0" w:color="auto"/>
        <w:left w:val="none" w:sz="0" w:space="0" w:color="auto"/>
        <w:bottom w:val="none" w:sz="0" w:space="0" w:color="auto"/>
        <w:right w:val="none" w:sz="0" w:space="0" w:color="auto"/>
      </w:divBdr>
    </w:div>
    <w:div w:id="346299753">
      <w:bodyDiv w:val="1"/>
      <w:marLeft w:val="0"/>
      <w:marRight w:val="0"/>
      <w:marTop w:val="0"/>
      <w:marBottom w:val="0"/>
      <w:divBdr>
        <w:top w:val="none" w:sz="0" w:space="0" w:color="auto"/>
        <w:left w:val="none" w:sz="0" w:space="0" w:color="auto"/>
        <w:bottom w:val="none" w:sz="0" w:space="0" w:color="auto"/>
        <w:right w:val="none" w:sz="0" w:space="0" w:color="auto"/>
      </w:divBdr>
    </w:div>
    <w:div w:id="416903325">
      <w:bodyDiv w:val="1"/>
      <w:marLeft w:val="0"/>
      <w:marRight w:val="0"/>
      <w:marTop w:val="0"/>
      <w:marBottom w:val="0"/>
      <w:divBdr>
        <w:top w:val="none" w:sz="0" w:space="0" w:color="auto"/>
        <w:left w:val="none" w:sz="0" w:space="0" w:color="auto"/>
        <w:bottom w:val="none" w:sz="0" w:space="0" w:color="auto"/>
        <w:right w:val="none" w:sz="0" w:space="0" w:color="auto"/>
      </w:divBdr>
    </w:div>
    <w:div w:id="545485020">
      <w:bodyDiv w:val="1"/>
      <w:marLeft w:val="0"/>
      <w:marRight w:val="0"/>
      <w:marTop w:val="0"/>
      <w:marBottom w:val="0"/>
      <w:divBdr>
        <w:top w:val="none" w:sz="0" w:space="0" w:color="auto"/>
        <w:left w:val="none" w:sz="0" w:space="0" w:color="auto"/>
        <w:bottom w:val="none" w:sz="0" w:space="0" w:color="auto"/>
        <w:right w:val="none" w:sz="0" w:space="0" w:color="auto"/>
      </w:divBdr>
    </w:div>
    <w:div w:id="775100735">
      <w:bodyDiv w:val="1"/>
      <w:marLeft w:val="0"/>
      <w:marRight w:val="0"/>
      <w:marTop w:val="0"/>
      <w:marBottom w:val="0"/>
      <w:divBdr>
        <w:top w:val="none" w:sz="0" w:space="0" w:color="auto"/>
        <w:left w:val="none" w:sz="0" w:space="0" w:color="auto"/>
        <w:bottom w:val="none" w:sz="0" w:space="0" w:color="auto"/>
        <w:right w:val="none" w:sz="0" w:space="0" w:color="auto"/>
      </w:divBdr>
    </w:div>
    <w:div w:id="893664003">
      <w:bodyDiv w:val="1"/>
      <w:marLeft w:val="0"/>
      <w:marRight w:val="0"/>
      <w:marTop w:val="0"/>
      <w:marBottom w:val="0"/>
      <w:divBdr>
        <w:top w:val="none" w:sz="0" w:space="0" w:color="auto"/>
        <w:left w:val="none" w:sz="0" w:space="0" w:color="auto"/>
        <w:bottom w:val="none" w:sz="0" w:space="0" w:color="auto"/>
        <w:right w:val="none" w:sz="0" w:space="0" w:color="auto"/>
      </w:divBdr>
      <w:divsChild>
        <w:div w:id="1073351158">
          <w:marLeft w:val="547"/>
          <w:marRight w:val="0"/>
          <w:marTop w:val="200"/>
          <w:marBottom w:val="0"/>
          <w:divBdr>
            <w:top w:val="none" w:sz="0" w:space="0" w:color="auto"/>
            <w:left w:val="none" w:sz="0" w:space="0" w:color="auto"/>
            <w:bottom w:val="none" w:sz="0" w:space="0" w:color="auto"/>
            <w:right w:val="none" w:sz="0" w:space="0" w:color="auto"/>
          </w:divBdr>
        </w:div>
      </w:divsChild>
    </w:div>
    <w:div w:id="1150513959">
      <w:bodyDiv w:val="1"/>
      <w:marLeft w:val="0"/>
      <w:marRight w:val="0"/>
      <w:marTop w:val="0"/>
      <w:marBottom w:val="0"/>
      <w:divBdr>
        <w:top w:val="none" w:sz="0" w:space="0" w:color="auto"/>
        <w:left w:val="none" w:sz="0" w:space="0" w:color="auto"/>
        <w:bottom w:val="none" w:sz="0" w:space="0" w:color="auto"/>
        <w:right w:val="none" w:sz="0" w:space="0" w:color="auto"/>
      </w:divBdr>
    </w:div>
    <w:div w:id="1189611257">
      <w:bodyDiv w:val="1"/>
      <w:marLeft w:val="0"/>
      <w:marRight w:val="0"/>
      <w:marTop w:val="0"/>
      <w:marBottom w:val="0"/>
      <w:divBdr>
        <w:top w:val="none" w:sz="0" w:space="0" w:color="auto"/>
        <w:left w:val="none" w:sz="0" w:space="0" w:color="auto"/>
        <w:bottom w:val="none" w:sz="0" w:space="0" w:color="auto"/>
        <w:right w:val="none" w:sz="0" w:space="0" w:color="auto"/>
      </w:divBdr>
    </w:div>
    <w:div w:id="1429958520">
      <w:bodyDiv w:val="1"/>
      <w:marLeft w:val="0"/>
      <w:marRight w:val="0"/>
      <w:marTop w:val="0"/>
      <w:marBottom w:val="0"/>
      <w:divBdr>
        <w:top w:val="none" w:sz="0" w:space="0" w:color="auto"/>
        <w:left w:val="none" w:sz="0" w:space="0" w:color="auto"/>
        <w:bottom w:val="none" w:sz="0" w:space="0" w:color="auto"/>
        <w:right w:val="none" w:sz="0" w:space="0" w:color="auto"/>
      </w:divBdr>
    </w:div>
    <w:div w:id="1430156533">
      <w:bodyDiv w:val="1"/>
      <w:marLeft w:val="0"/>
      <w:marRight w:val="0"/>
      <w:marTop w:val="0"/>
      <w:marBottom w:val="0"/>
      <w:divBdr>
        <w:top w:val="none" w:sz="0" w:space="0" w:color="auto"/>
        <w:left w:val="none" w:sz="0" w:space="0" w:color="auto"/>
        <w:bottom w:val="none" w:sz="0" w:space="0" w:color="auto"/>
        <w:right w:val="none" w:sz="0" w:space="0" w:color="auto"/>
      </w:divBdr>
    </w:div>
    <w:div w:id="1728651761">
      <w:bodyDiv w:val="1"/>
      <w:marLeft w:val="0"/>
      <w:marRight w:val="0"/>
      <w:marTop w:val="0"/>
      <w:marBottom w:val="0"/>
      <w:divBdr>
        <w:top w:val="none" w:sz="0" w:space="0" w:color="auto"/>
        <w:left w:val="none" w:sz="0" w:space="0" w:color="auto"/>
        <w:bottom w:val="none" w:sz="0" w:space="0" w:color="auto"/>
        <w:right w:val="none" w:sz="0" w:space="0" w:color="auto"/>
      </w:divBdr>
    </w:div>
    <w:div w:id="1815835875">
      <w:bodyDiv w:val="1"/>
      <w:marLeft w:val="0"/>
      <w:marRight w:val="0"/>
      <w:marTop w:val="0"/>
      <w:marBottom w:val="0"/>
      <w:divBdr>
        <w:top w:val="none" w:sz="0" w:space="0" w:color="auto"/>
        <w:left w:val="none" w:sz="0" w:space="0" w:color="auto"/>
        <w:bottom w:val="none" w:sz="0" w:space="0" w:color="auto"/>
        <w:right w:val="none" w:sz="0" w:space="0" w:color="auto"/>
      </w:divBdr>
    </w:div>
    <w:div w:id="1831628034">
      <w:bodyDiv w:val="1"/>
      <w:marLeft w:val="0"/>
      <w:marRight w:val="0"/>
      <w:marTop w:val="0"/>
      <w:marBottom w:val="0"/>
      <w:divBdr>
        <w:top w:val="none" w:sz="0" w:space="0" w:color="auto"/>
        <w:left w:val="none" w:sz="0" w:space="0" w:color="auto"/>
        <w:bottom w:val="none" w:sz="0" w:space="0" w:color="auto"/>
        <w:right w:val="none" w:sz="0" w:space="0" w:color="auto"/>
      </w:divBdr>
    </w:div>
    <w:div w:id="2035032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image" Target="media/image23.svg"/><Relationship Id="rId4" Type="http://schemas.openxmlformats.org/officeDocument/2006/relationships/settings" Target="settings.xml"/><Relationship Id="rId9" Type="http://schemas.openxmlformats.org/officeDocument/2006/relationships/hyperlink" Target="https://www.alcoholics-anonymous.org.uk/"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Nat201</b:Tag>
    <b:SourceType>InternetSite</b:SourceType>
    <b:Guid>{33B87EA1-6A49-48F0-871B-78F0810F343D}</b:Guid>
    <b:Title>Alcohol's Effects on Health</b:Title>
    <b:Year>2020</b:Year>
    <b:Author>
      <b:Author>
        <b:Corporate>National Institute on Alcohol abuse and Alcoholism</b:Corporate>
      </b:Author>
    </b:Author>
    <b:YearAccessed>2024</b:YearAccessed>
    <b:MonthAccessed>April</b:MonthAccessed>
    <b:DayAccessed>14</b:DayAccessed>
    <b:URL>https://www.niaaa.nih.gov/publications/brochures-and-fact-sheets/understanding-alcohol-use-disorder</b:URL>
    <b:RefOrder>1</b:RefOrder>
  </b:Source>
  <b:Source>
    <b:Tag>Wor10</b:Tag>
    <b:SourceType>InternetSite</b:SourceType>
    <b:Guid>{48DD2421-F7D9-4DD4-8821-802089C8D180}</b:Guid>
    <b:Author>
      <b:Author>
        <b:NameList>
          <b:Person>
            <b:Last>–WHO</b:Last>
            <b:First>World</b:First>
            <b:Middle>Health Organisation</b:Middle>
          </b:Person>
        </b:NameList>
      </b:Author>
    </b:Author>
    <b:Title>ICD-10- International Statistical Classification of  diseases and Related Health Problems 10th Revision</b:Title>
    <b:Year>2010</b:Year>
    <b:YearAccessed>2024</b:YearAccessed>
    <b:MonthAccessed>April</b:MonthAccessed>
    <b:DayAccessed>14</b:DayAccessed>
    <b:URL>https://icd.who.int/browse10/2019/en#/F10-F19</b:URL>
    <b:RefOrder>2</b:RefOrder>
  </b:Source>
  <b:Source>
    <b:Tag>Nat11</b:Tag>
    <b:SourceType>InternetSite</b:SourceType>
    <b:Guid>{559C52F5-8EFB-4919-8908-D320E53D93D2}</b:Guid>
    <b:Author>
      <b:Author>
        <b:Corporate>National Institute for Health and Care Excellence (NICE)</b:Corporate>
      </b:Author>
    </b:Author>
    <b:Title>Alcohol-use disorders: diagnosis, assessment and management of harmful drinking (high-risk drinking) and alcohol dependence</b:Title>
    <b:Year>2011</b:Year>
    <b:YearAccessed>2024</b:YearAccessed>
    <b:MonthAccessed>April</b:MonthAccessed>
    <b:DayAccessed>15</b:DayAccessed>
    <b:URL>https://www.nice.org.uk/guidance/cg115/chapter/Recommendations</b:URL>
    <b:RefOrder>3</b:RefOrder>
  </b:Source>
  <b:Source>
    <b:Tag>May221</b:Tag>
    <b:SourceType>InternetSite</b:SourceType>
    <b:Guid>{8D8D907D-7381-412F-B20D-F8327826E79E}</b:Guid>
    <b:Author>
      <b:Author>
        <b:Corporate>Mayo Clinic Staff</b:Corporate>
      </b:Author>
    </b:Author>
    <b:Title>Alcohol Use Disorder</b:Title>
    <b:Year>2022</b:Year>
    <b:YearAccessed>2024</b:YearAccessed>
    <b:MonthAccessed>April</b:MonthAccessed>
    <b:DayAccessed>16</b:DayAccessed>
    <b:URL>https://www.mayoclinic.org/diseases-conditions/alcohol-use-disorder/diagnosis-treatment/drc-20369250</b:URL>
    <b:RefOrder>4</b:RefOrder>
  </b:Source>
  <b:Source>
    <b:Tag>Mik20</b:Tag>
    <b:SourceType>Report</b:SourceType>
    <b:Guid>{BA437F55-B9E2-4AEE-990D-DDFBEA1F78E6}</b:Guid>
    <b:Title>Safeguarding Vulnerable Dependent Drinkers</b:Title>
    <b:Year>2020</b:Year>
    <b:City>London</b:City>
    <b:Publisher>Public Healthn England </b:Publisher>
    <b:Author>
      <b:Author>
        <b:NameList>
          <b:Person>
            <b:Last>Preston-Shoot</b:Last>
            <b:First>Mike</b:First>
            <b:Middle>Ward and Professor Michael</b:Middle>
          </b:Person>
        </b:NameList>
      </b:Author>
    </b:Author>
    <b:RefOrder>6</b:RefOrder>
  </b:Source>
  <b:Source>
    <b:Tag>Nat232</b:Tag>
    <b:SourceType>InternetSite</b:SourceType>
    <b:Guid>{B6B10276-5DF3-4215-B36F-059D57E5B0C1}</b:Guid>
    <b:Title>Treatment Alcohol misuse</b:Title>
    <b:Year>2023</b:Year>
    <b:Author>
      <b:Author>
        <b:Corporate>National Health Services UK</b:Corporate>
      </b:Author>
    </b:Author>
    <b:YearAccessed>2024</b:YearAccessed>
    <b:MonthAccessed>April</b:MonthAccessed>
    <b:DayAccessed>16</b:DayAccessed>
    <b:URL>https://www.nhs.uk/conditions/alcohol-misuse/treatment/</b:URL>
    <b:RefOrder>5</b:RefOrder>
  </b:Source>
  <b:Source>
    <b:Tag>Kar17</b:Tag>
    <b:SourceType>JournalArticle</b:SourceType>
    <b:Guid>{5F68F5E2-63E0-4D5D-AA0B-96006E6279C7}</b:Guid>
    <b:Title>Cognitive Behavioral Interventions for Alcohol and Drug Use Disorders: Through the Stage Model and Back Again</b:Title>
    <b:Year>2017</b:Year>
    <b:Author>
      <b:Author>
        <b:NameList>
          <b:Person>
            <b:Last>Kiluk</b:Last>
            <b:First>Karthleen</b:First>
            <b:Middle>M Carroll and Brian D</b:Middle>
          </b:Person>
        </b:NameList>
      </b:Author>
    </b:Author>
    <b:JournalName>Pub Med Central </b:JournalName>
    <b:Pages>1-19</b:Pages>
    <b:Volume>1</b:Volume>
    <b:RefOrder>7</b:RefOrder>
  </b:Source>
  <b:Source>
    <b:Tag>Alc24</b:Tag>
    <b:SourceType>InternetSite</b:SourceType>
    <b:Guid>{818340EE-6A0A-4D8F-8426-9B2618999821}</b:Guid>
    <b:Title>Get a help</b:Title>
    <b:Year>2024</b:Year>
    <b:Author>
      <b:Author>
        <b:Corporate>Alcoholics Anonymous</b:Corporate>
      </b:Author>
    </b:Author>
    <b:YearAccessed>2024</b:YearAccessed>
    <b:MonthAccessed>April</b:MonthAccessed>
    <b:DayAccessed>16</b:DayAccessed>
    <b:URL>https://www.alcoholics-anonymous.org.uk/</b:URL>
    <b:RefOrder>8</b:RefOrder>
  </b:Source>
  <b:Source>
    <b:Tag>Yad22</b:Tag>
    <b:SourceType>JournalArticle</b:SourceType>
    <b:Guid>{EE7140A2-30C4-4628-9BAF-C14089E7E9C2}</b:Guid>
    <b:Author>
      <b:Author>
        <b:NameList>
          <b:Person>
            <b:Last>Yadav</b:Last>
            <b:First>Mamata</b:First>
          </b:Person>
        </b:NameList>
      </b:Author>
    </b:Author>
    <b:Title>Diet, Sleep and Exercise: The Keystones of Healthy Lifestyle for Medical Students</b:Title>
    <b:Year>2022</b:Year>
    <b:JournalName>PubMed Central</b:JournalName>
    <b:Pages>1-10</b:Pages>
    <b:Volume>1</b:Volume>
    <b:RefOrder>9</b:RefOrder>
  </b:Source>
</b:Sources>
</file>

<file path=customXml/itemProps1.xml><?xml version="1.0" encoding="utf-8"?>
<ds:datastoreItem xmlns:ds="http://schemas.openxmlformats.org/officeDocument/2006/customXml" ds:itemID="{39B6A20D-E697-42E8-8A06-DA962DA2C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1727</Words>
  <Characters>9848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Kary Montano</cp:lastModifiedBy>
  <cp:revision>2</cp:revision>
  <dcterms:created xsi:type="dcterms:W3CDTF">2024-04-16T11:08:00Z</dcterms:created>
  <dcterms:modified xsi:type="dcterms:W3CDTF">2024-04-16T11:08:00Z</dcterms:modified>
</cp:coreProperties>
</file>