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03857" w14:textId="77777777" w:rsidR="00A63D7B" w:rsidRPr="00D21628" w:rsidRDefault="00A63D7B" w:rsidP="00A63D7B">
      <w:pPr>
        <w:rPr>
          <w:sz w:val="24"/>
          <w:szCs w:val="24"/>
        </w:rPr>
      </w:pPr>
      <w:r w:rsidRPr="00D21628">
        <w:rPr>
          <w:sz w:val="24"/>
          <w:szCs w:val="24"/>
        </w:rPr>
        <w:t>Student name: Stacey Lloyd</w:t>
      </w:r>
    </w:p>
    <w:p w14:paraId="2ABE3CA5" w14:textId="22BD9BD4" w:rsidR="00A63D7B" w:rsidRPr="00D21628" w:rsidRDefault="00A63D7B" w:rsidP="00A63D7B">
      <w:pPr>
        <w:rPr>
          <w:sz w:val="24"/>
          <w:szCs w:val="24"/>
        </w:rPr>
      </w:pPr>
      <w:r w:rsidRPr="00D21628">
        <w:rPr>
          <w:sz w:val="24"/>
          <w:szCs w:val="24"/>
        </w:rPr>
        <w:t>Module Code: BMNS500</w:t>
      </w:r>
      <w:r w:rsidR="002A620E">
        <w:rPr>
          <w:sz w:val="24"/>
          <w:szCs w:val="24"/>
        </w:rPr>
        <w:t>2</w:t>
      </w:r>
    </w:p>
    <w:p w14:paraId="5F295404" w14:textId="71B7C0E8" w:rsidR="00A63D7B" w:rsidRPr="00D21628" w:rsidRDefault="00A63D7B" w:rsidP="00A63D7B">
      <w:pPr>
        <w:rPr>
          <w:sz w:val="24"/>
          <w:szCs w:val="24"/>
        </w:rPr>
      </w:pPr>
      <w:r w:rsidRPr="00D21628">
        <w:rPr>
          <w:sz w:val="24"/>
          <w:szCs w:val="24"/>
        </w:rPr>
        <w:t xml:space="preserve">Lecturer: </w:t>
      </w:r>
      <w:r w:rsidR="002A620E">
        <w:rPr>
          <w:sz w:val="24"/>
          <w:szCs w:val="24"/>
        </w:rPr>
        <w:t>Beverley Howard</w:t>
      </w:r>
    </w:p>
    <w:p w14:paraId="4F8901A2" w14:textId="63B710B1" w:rsidR="00A63D7B" w:rsidRPr="00D21628" w:rsidRDefault="00A63D7B" w:rsidP="00A63D7B">
      <w:pPr>
        <w:rPr>
          <w:sz w:val="24"/>
          <w:szCs w:val="24"/>
        </w:rPr>
      </w:pPr>
      <w:r w:rsidRPr="00D21628">
        <w:rPr>
          <w:sz w:val="24"/>
          <w:szCs w:val="24"/>
        </w:rPr>
        <w:t xml:space="preserve">Assignment title: </w:t>
      </w:r>
      <w:r w:rsidR="003D5617">
        <w:rPr>
          <w:sz w:val="24"/>
          <w:szCs w:val="24"/>
        </w:rPr>
        <w:t xml:space="preserve">Community Care </w:t>
      </w:r>
    </w:p>
    <w:p w14:paraId="56107812" w14:textId="07E6EF78" w:rsidR="00A63D7B" w:rsidRPr="00D21628" w:rsidRDefault="00A63D7B" w:rsidP="00A63D7B">
      <w:pPr>
        <w:rPr>
          <w:sz w:val="24"/>
          <w:szCs w:val="24"/>
        </w:rPr>
      </w:pPr>
      <w:r w:rsidRPr="00D21628">
        <w:rPr>
          <w:sz w:val="24"/>
          <w:szCs w:val="24"/>
        </w:rPr>
        <w:t xml:space="preserve">Module: </w:t>
      </w:r>
      <w:r w:rsidR="00CF37A7">
        <w:rPr>
          <w:sz w:val="24"/>
          <w:szCs w:val="24"/>
        </w:rPr>
        <w:t>Community care Swansea and Carmarthen</w:t>
      </w:r>
    </w:p>
    <w:p w14:paraId="50DB2AAC" w14:textId="7010A156" w:rsidR="00A63D7B" w:rsidRPr="00D21628" w:rsidRDefault="00A63D7B" w:rsidP="00A63D7B">
      <w:pPr>
        <w:rPr>
          <w:sz w:val="24"/>
          <w:szCs w:val="24"/>
        </w:rPr>
      </w:pPr>
      <w:r w:rsidRPr="00D21628">
        <w:rPr>
          <w:sz w:val="24"/>
          <w:szCs w:val="24"/>
        </w:rPr>
        <w:t xml:space="preserve">Word count: </w:t>
      </w:r>
      <w:r w:rsidR="00CF37A7">
        <w:rPr>
          <w:sz w:val="24"/>
          <w:szCs w:val="24"/>
        </w:rPr>
        <w:t>4500</w:t>
      </w:r>
      <w:r w:rsidRPr="00D21628">
        <w:rPr>
          <w:sz w:val="24"/>
          <w:szCs w:val="24"/>
        </w:rPr>
        <w:t xml:space="preserve"> words</w:t>
      </w:r>
    </w:p>
    <w:p w14:paraId="0300E40D" w14:textId="77777777" w:rsidR="00A63D7B" w:rsidRDefault="00A63D7B" w:rsidP="00A63D7B">
      <w:pPr>
        <w:rPr>
          <w:sz w:val="24"/>
          <w:szCs w:val="24"/>
        </w:rPr>
      </w:pPr>
      <w:r w:rsidRPr="00D21628">
        <w:rPr>
          <w:sz w:val="24"/>
          <w:szCs w:val="24"/>
        </w:rPr>
        <w:t xml:space="preserve">Deadline: </w:t>
      </w:r>
      <w:r>
        <w:rPr>
          <w:sz w:val="24"/>
          <w:szCs w:val="24"/>
        </w:rPr>
        <w:t>3</w:t>
      </w:r>
      <w:r w:rsidRPr="00613AC2">
        <w:rPr>
          <w:sz w:val="24"/>
          <w:szCs w:val="24"/>
          <w:vertAlign w:val="superscript"/>
        </w:rPr>
        <w:t>rd</w:t>
      </w:r>
      <w:r>
        <w:rPr>
          <w:sz w:val="24"/>
          <w:szCs w:val="24"/>
        </w:rPr>
        <w:t xml:space="preserve"> May </w:t>
      </w:r>
      <w:r w:rsidRPr="00D21628">
        <w:rPr>
          <w:sz w:val="24"/>
          <w:szCs w:val="24"/>
        </w:rPr>
        <w:t>2024</w:t>
      </w:r>
    </w:p>
    <w:p w14:paraId="2C53FC0F" w14:textId="77777777" w:rsidR="00CF37A7" w:rsidRDefault="00CF37A7" w:rsidP="00A63D7B">
      <w:pPr>
        <w:rPr>
          <w:sz w:val="24"/>
          <w:szCs w:val="24"/>
        </w:rPr>
      </w:pPr>
    </w:p>
    <w:p w14:paraId="7E3E90F6" w14:textId="582CC053" w:rsidR="00CF37A7" w:rsidRDefault="00CF37A7" w:rsidP="00A63D7B">
      <w:pPr>
        <w:rPr>
          <w:sz w:val="24"/>
          <w:szCs w:val="24"/>
        </w:rPr>
      </w:pPr>
    </w:p>
    <w:p w14:paraId="47DB0472" w14:textId="77777777" w:rsidR="00CF37A7" w:rsidRDefault="00CF37A7">
      <w:pPr>
        <w:rPr>
          <w:sz w:val="24"/>
          <w:szCs w:val="24"/>
        </w:rPr>
      </w:pPr>
      <w:r>
        <w:rPr>
          <w:sz w:val="24"/>
          <w:szCs w:val="24"/>
        </w:rPr>
        <w:br w:type="page"/>
      </w:r>
    </w:p>
    <w:p w14:paraId="1F389159" w14:textId="75040779" w:rsidR="00CF37A7" w:rsidRPr="006E198F" w:rsidRDefault="006E198F" w:rsidP="00A63D7B">
      <w:pPr>
        <w:rPr>
          <w:b/>
          <w:bCs/>
          <w:sz w:val="24"/>
          <w:szCs w:val="24"/>
          <w:u w:val="single"/>
        </w:rPr>
      </w:pPr>
      <w:r w:rsidRPr="006E198F">
        <w:rPr>
          <w:b/>
          <w:bCs/>
          <w:sz w:val="24"/>
          <w:szCs w:val="24"/>
          <w:u w:val="single"/>
        </w:rPr>
        <w:lastRenderedPageBreak/>
        <w:t>Introduction</w:t>
      </w:r>
    </w:p>
    <w:p w14:paraId="0AC92C29" w14:textId="77777777" w:rsidR="00935BFC" w:rsidRDefault="00935BFC"/>
    <w:p w14:paraId="169A9D2C" w14:textId="77777777" w:rsidR="00F801C0" w:rsidRDefault="00E67A42" w:rsidP="00C10FCF">
      <w:r>
        <w:t xml:space="preserve">The second world war took thousands of British lives and </w:t>
      </w:r>
      <w:r w:rsidR="00720DFC">
        <w:t>continued</w:t>
      </w:r>
      <w:r w:rsidR="00C16DE8">
        <w:t xml:space="preserve"> after the war ended,</w:t>
      </w:r>
      <w:r w:rsidR="00BF1F96">
        <w:t xml:space="preserve"> the war destroyed </w:t>
      </w:r>
      <w:r w:rsidR="00C16DE8">
        <w:t xml:space="preserve">millions of homes, workplaces, </w:t>
      </w:r>
      <w:r w:rsidR="00BF1F96">
        <w:t xml:space="preserve">and buildings, with the destruction </w:t>
      </w:r>
      <w:r w:rsidR="00A95F7E">
        <w:t>and loss of lives it made Britain go into economic depression</w:t>
      </w:r>
      <w:r w:rsidR="00BC0077">
        <w:t xml:space="preserve"> which endured years of rationing and social deprivation ( Clement, 2003).  </w:t>
      </w:r>
      <w:r w:rsidR="0066057D">
        <w:t xml:space="preserve">Clemment </w:t>
      </w:r>
      <w:r w:rsidR="001B5F26">
        <w:t xml:space="preserve">Attlee and his cabinet, realised </w:t>
      </w:r>
      <w:r w:rsidR="00720DFC">
        <w:t>there</w:t>
      </w:r>
      <w:r w:rsidR="001B5F26">
        <w:t xml:space="preserve"> </w:t>
      </w:r>
      <w:r w:rsidR="00F924C2">
        <w:t xml:space="preserve">had to be a reconstruction and expansion to get Britain up and going again, to do this a comprehensive </w:t>
      </w:r>
      <w:r w:rsidR="00347DE1">
        <w:t xml:space="preserve">welfare system had to be the </w:t>
      </w:r>
      <w:r w:rsidR="003F1792">
        <w:t>priority</w:t>
      </w:r>
      <w:r w:rsidR="00347DE1">
        <w:t xml:space="preserve"> to get </w:t>
      </w:r>
      <w:r w:rsidR="00C10FCF">
        <w:t xml:space="preserve">the British people’s health back ( Clement, 2003).  </w:t>
      </w:r>
      <w:r w:rsidR="00935529">
        <w:t xml:space="preserve">Even though Britain needed to be reconstructed Winston Churchill the current </w:t>
      </w:r>
      <w:r w:rsidR="00720DFC">
        <w:t>prime minister</w:t>
      </w:r>
      <w:r w:rsidR="00935529">
        <w:t xml:space="preserve"> at the time </w:t>
      </w:r>
      <w:r w:rsidR="0090797A">
        <w:t xml:space="preserve">and Clement Attlee who was part of the labour party, </w:t>
      </w:r>
      <w:r w:rsidR="00E82AD8">
        <w:t xml:space="preserve">both came together </w:t>
      </w:r>
      <w:r w:rsidR="009D4F94">
        <w:t xml:space="preserve">to </w:t>
      </w:r>
      <w:r w:rsidR="00720DFC">
        <w:t>prioritise</w:t>
      </w:r>
      <w:r w:rsidR="00F801C0">
        <w:t xml:space="preserve"> </w:t>
      </w:r>
      <w:r w:rsidR="009D4F94">
        <w:t>to build a welfare system first</w:t>
      </w:r>
      <w:r w:rsidR="00720DFC">
        <w:t xml:space="preserve">( Clement, 2003). </w:t>
      </w:r>
    </w:p>
    <w:p w14:paraId="7CE2C269" w14:textId="53360CC6" w:rsidR="00E2122C" w:rsidRDefault="00720DFC" w:rsidP="00E2122C">
      <w:r>
        <w:t xml:space="preserve"> I</w:t>
      </w:r>
      <w:r w:rsidR="00A12656">
        <w:t xml:space="preserve">n </w:t>
      </w:r>
      <w:r>
        <w:t>June</w:t>
      </w:r>
      <w:r w:rsidR="00A12656">
        <w:t xml:space="preserve"> 19</w:t>
      </w:r>
      <w:r>
        <w:t xml:space="preserve">41, </w:t>
      </w:r>
      <w:r w:rsidR="00A12656">
        <w:t xml:space="preserve"> Arthur Greenwood announced </w:t>
      </w:r>
      <w:r w:rsidR="00FC5348">
        <w:t xml:space="preserve">a new committee had been created to survey </w:t>
      </w:r>
      <w:r w:rsidR="009F76ED">
        <w:t>social security provision and Allied services for the chairmanship o</w:t>
      </w:r>
      <w:r w:rsidR="006E5AB0">
        <w:t>f</w:t>
      </w:r>
      <w:r w:rsidR="009F76ED">
        <w:t xml:space="preserve"> Sir William Beveridge</w:t>
      </w:r>
      <w:r w:rsidR="00245CAF">
        <w:t xml:space="preserve">             </w:t>
      </w:r>
      <w:r w:rsidR="009F76ED">
        <w:t xml:space="preserve"> </w:t>
      </w:r>
      <w:r w:rsidR="00ED2FAF">
        <w:t xml:space="preserve">( Clement, 2003).  </w:t>
      </w:r>
      <w:bookmarkStart w:id="0" w:name="_Hlk164679845"/>
      <w:r w:rsidR="00245CAF">
        <w:t>The Beveridge report</w:t>
      </w:r>
      <w:r w:rsidR="00152429">
        <w:t xml:space="preserve"> was created in 1942 and followed the “five giants”, </w:t>
      </w:r>
      <w:r w:rsidR="00456201">
        <w:t>those five giants were the first five priorities to get Britain back on its feet</w:t>
      </w:r>
      <w:r w:rsidR="00FA1B9C">
        <w:t xml:space="preserve">, to make this happen the five giants were </w:t>
      </w:r>
      <w:r w:rsidR="00E668AA">
        <w:t>Want, Disease, Ignorance, Squalor, and I</w:t>
      </w:r>
      <w:r w:rsidR="00245CAF">
        <w:t xml:space="preserve">dleness ( Clement, 2003). </w:t>
      </w:r>
      <w:r w:rsidR="003A4BDA">
        <w:t xml:space="preserve"> </w:t>
      </w:r>
      <w:r w:rsidR="004A1367">
        <w:t>The Beveridge report</w:t>
      </w:r>
      <w:r w:rsidR="003A4BDA">
        <w:t xml:space="preserve"> was published on the 2</w:t>
      </w:r>
      <w:r w:rsidR="003A4BDA" w:rsidRPr="003A4BDA">
        <w:rPr>
          <w:vertAlign w:val="superscript"/>
        </w:rPr>
        <w:t>nd</w:t>
      </w:r>
      <w:r w:rsidR="003A4BDA">
        <w:t xml:space="preserve"> December 1942, </w:t>
      </w:r>
      <w:r w:rsidR="004242AA">
        <w:t xml:space="preserve">it became extremely popular and well supported by the political spectrum and even widened </w:t>
      </w:r>
      <w:r w:rsidR="00DD052C">
        <w:t>by Lloyd George’s National Insurance Act (1911)</w:t>
      </w:r>
      <w:r w:rsidR="00E2122C">
        <w:t xml:space="preserve"> ( Clement, 2003). </w:t>
      </w:r>
    </w:p>
    <w:p w14:paraId="5043A702" w14:textId="143D0A41" w:rsidR="006E198F" w:rsidRDefault="00CD58ED">
      <w:bookmarkStart w:id="1" w:name="_Hlk164679791"/>
      <w:bookmarkEnd w:id="0"/>
      <w:r>
        <w:t xml:space="preserve">The government worked </w:t>
      </w:r>
      <w:r w:rsidR="00FB7FA9">
        <w:t>tirelessly</w:t>
      </w:r>
      <w:r>
        <w:t xml:space="preserve"> to make this a reality for Britain </w:t>
      </w:r>
      <w:bookmarkEnd w:id="1"/>
      <w:r>
        <w:t xml:space="preserve">especially </w:t>
      </w:r>
      <w:r w:rsidR="00FB7FA9">
        <w:t>without</w:t>
      </w:r>
      <w:r>
        <w:t xml:space="preserve"> knowing the actual </w:t>
      </w:r>
      <w:r w:rsidR="0023448C">
        <w:t xml:space="preserve">expense and economic post war costs, however Churchill advocated </w:t>
      </w:r>
      <w:r w:rsidR="00EB0BFA">
        <w:t xml:space="preserve">a compulsory insurance for all people from the rich to the poor to receive free healthcare </w:t>
      </w:r>
      <w:r w:rsidR="002E6280">
        <w:t xml:space="preserve">from the moment they are born </w:t>
      </w:r>
      <w:r w:rsidR="00FB7FA9">
        <w:t xml:space="preserve">up until they pass ( Clement, 2003).  </w:t>
      </w:r>
      <w:bookmarkStart w:id="2" w:name="_Hlk164679624"/>
      <w:r w:rsidR="008504F0">
        <w:t xml:space="preserve">Aneurin </w:t>
      </w:r>
      <w:r w:rsidR="00565615">
        <w:t xml:space="preserve">Bevan a minister of health began to build on the Beveridge report and </w:t>
      </w:r>
      <w:r w:rsidR="00553A26">
        <w:t xml:space="preserve">the </w:t>
      </w:r>
      <w:r w:rsidR="004A1367">
        <w:t>government</w:t>
      </w:r>
      <w:r w:rsidR="00553A26">
        <w:t xml:space="preserve"> white paper policy, he had a vision to have a health service </w:t>
      </w:r>
      <w:r w:rsidR="001F5B34">
        <w:t xml:space="preserve">which would provide, a maternity ward, optical, dentist, </w:t>
      </w:r>
      <w:r w:rsidR="006B0C70">
        <w:t>G</w:t>
      </w:r>
      <w:r w:rsidR="004A1367">
        <w:t>P</w:t>
      </w:r>
      <w:r w:rsidR="006B0C70">
        <w:t xml:space="preserve"> service, ambulance service, medications, and specialists services to </w:t>
      </w:r>
      <w:r w:rsidR="00F13823">
        <w:t xml:space="preserve">become a free service </w:t>
      </w:r>
      <w:r w:rsidR="00A148F4">
        <w:t xml:space="preserve">to support the British people </w:t>
      </w:r>
      <w:r w:rsidR="004A1367">
        <w:t>whether</w:t>
      </w:r>
      <w:r w:rsidR="00A148F4">
        <w:t xml:space="preserve"> rich or poor it all had to be free </w:t>
      </w:r>
      <w:r w:rsidR="004F3E0B">
        <w:t xml:space="preserve">to get British peoples health back so then they can help regrow Britain </w:t>
      </w:r>
      <w:r w:rsidR="00B73F8D">
        <w:t xml:space="preserve">back up to the standards it once had </w:t>
      </w:r>
      <w:r w:rsidR="003B556D">
        <w:t xml:space="preserve">with a healthier society at the heart of first point </w:t>
      </w:r>
      <w:bookmarkEnd w:id="2"/>
      <w:r w:rsidR="00B73F8D">
        <w:t xml:space="preserve">( Clement, 2003). </w:t>
      </w:r>
      <w:bookmarkStart w:id="3" w:name="_Hlk164679673"/>
      <w:r w:rsidR="00556929">
        <w:t>Aneurin Bevan, new this had to come first</w:t>
      </w:r>
      <w:r w:rsidR="00D976F5">
        <w:t xml:space="preserve">, so to create his vision the principles and structural change </w:t>
      </w:r>
      <w:r w:rsidR="005861C1">
        <w:t xml:space="preserve">in policies </w:t>
      </w:r>
      <w:r w:rsidR="00D976F5">
        <w:t>b</w:t>
      </w:r>
      <w:r w:rsidR="003C4690">
        <w:t>egan, after a few years working on this</w:t>
      </w:r>
      <w:r w:rsidR="00AC0638">
        <w:t>,</w:t>
      </w:r>
      <w:r w:rsidR="00E01CD9">
        <w:t xml:space="preserve"> Bevan won the support </w:t>
      </w:r>
      <w:r w:rsidR="00B6610D">
        <w:t>of the cabins and on the 9</w:t>
      </w:r>
      <w:r w:rsidR="00B6610D" w:rsidRPr="00B6610D">
        <w:rPr>
          <w:vertAlign w:val="superscript"/>
        </w:rPr>
        <w:t>th</w:t>
      </w:r>
      <w:r w:rsidR="00B6610D">
        <w:t xml:space="preserve"> February 1948, the opening of the national health service </w:t>
      </w:r>
      <w:r w:rsidR="00C750AB">
        <w:t xml:space="preserve">was now becoming a reality, </w:t>
      </w:r>
      <w:r w:rsidR="003C4690">
        <w:t xml:space="preserve">the </w:t>
      </w:r>
      <w:r w:rsidR="00E01CD9">
        <w:t xml:space="preserve">National Health system was finalised </w:t>
      </w:r>
      <w:r w:rsidR="00584845">
        <w:t xml:space="preserve">and began to serve the nation from cradle to grave, </w:t>
      </w:r>
      <w:r w:rsidR="00453A5E">
        <w:t>on the 5</w:t>
      </w:r>
      <w:r w:rsidR="00453A5E" w:rsidRPr="00453A5E">
        <w:rPr>
          <w:vertAlign w:val="superscript"/>
        </w:rPr>
        <w:t>th</w:t>
      </w:r>
      <w:r w:rsidR="00453A5E">
        <w:t xml:space="preserve"> July 1948, </w:t>
      </w:r>
      <w:bookmarkEnd w:id="3"/>
      <w:r w:rsidR="00453A5E">
        <w:t xml:space="preserve">the majority of GP’s </w:t>
      </w:r>
      <w:r w:rsidR="0081044F">
        <w:t xml:space="preserve">joined the National Health System and three quarters of the population </w:t>
      </w:r>
      <w:r w:rsidR="00310E34">
        <w:t>in Britain registered</w:t>
      </w:r>
      <w:r w:rsidR="00A16203">
        <w:t xml:space="preserve"> ( Clement, 2003). </w:t>
      </w:r>
      <w:r w:rsidR="00310E34">
        <w:t xml:space="preserve">The national health system known as the NHS was one of the biggest </w:t>
      </w:r>
      <w:r w:rsidR="003315EE">
        <w:t xml:space="preserve">achievements to be created in </w:t>
      </w:r>
      <w:r w:rsidR="004A1367">
        <w:t>Britain</w:t>
      </w:r>
      <w:r w:rsidR="003315EE">
        <w:t xml:space="preserve"> since world war two, The NHS continues </w:t>
      </w:r>
      <w:r w:rsidR="008134E6">
        <w:t>today and much more has been added to the list of priorities and changes</w:t>
      </w:r>
      <w:r w:rsidR="004A1367">
        <w:t>, t</w:t>
      </w:r>
      <w:r w:rsidR="00414741">
        <w:t>he following essay will explore more into the agenda for change, the Bevan Commission paper “ Simply prudent healt</w:t>
      </w:r>
      <w:r w:rsidR="001E2C5E">
        <w:t xml:space="preserve">hcare-achieving better care and value for money in Wales” </w:t>
      </w:r>
      <w:r w:rsidR="00A73775">
        <w:t xml:space="preserve">the rapid changes </w:t>
      </w:r>
      <w:r w:rsidR="00413E84">
        <w:t>Wales</w:t>
      </w:r>
      <w:r w:rsidR="00A73775">
        <w:t xml:space="preserve"> faced during Covid-19 in health and social care services, </w:t>
      </w:r>
      <w:r w:rsidR="00B15180">
        <w:t>and what the implications had for the future on the care and NHS services</w:t>
      </w:r>
      <w:r w:rsidR="00124CBD">
        <w:t xml:space="preserve">. The essay will explore more into the importance of </w:t>
      </w:r>
      <w:r w:rsidR="00413E84">
        <w:t>person-centred</w:t>
      </w:r>
      <w:r w:rsidR="00124CBD">
        <w:t xml:space="preserve"> community care </w:t>
      </w:r>
      <w:r w:rsidR="007116AE">
        <w:t xml:space="preserve">and discussing the benefits and impacts </w:t>
      </w:r>
      <w:r w:rsidR="0079753C">
        <w:t xml:space="preserve">have on the changing service users, workers and organisations </w:t>
      </w:r>
      <w:r w:rsidR="005D5ED1">
        <w:t xml:space="preserve">and taking into consideration the changes made on the health and social care in Wales. </w:t>
      </w:r>
    </w:p>
    <w:p w14:paraId="07AB6058" w14:textId="77777777" w:rsidR="00935BFC" w:rsidRDefault="006E198F" w:rsidP="00852460">
      <w:r>
        <w:br w:type="page"/>
      </w:r>
      <w:bookmarkStart w:id="4" w:name="_Hlk163727575"/>
    </w:p>
    <w:p w14:paraId="7993FC54" w14:textId="77777777" w:rsidR="00935BFC" w:rsidRDefault="00935BFC" w:rsidP="00852460"/>
    <w:p w14:paraId="0EA10D16" w14:textId="260F3998" w:rsidR="00550B62" w:rsidRDefault="00E975C6" w:rsidP="00550B62">
      <w:bookmarkStart w:id="5" w:name="_Hlk164679904"/>
      <w:r>
        <w:t>Edwina Hart, the Welsh health minister approved consultation in July 2008, on several NHS trust mergers in Wales, this was to improve the patient services and streamline administration</w:t>
      </w:r>
      <w:r w:rsidR="00AA62BF">
        <w:t xml:space="preserve">; </w:t>
      </w:r>
      <w:r>
        <w:t>on April 1</w:t>
      </w:r>
      <w:r w:rsidRPr="00E975C6">
        <w:rPr>
          <w:vertAlign w:val="superscript"/>
        </w:rPr>
        <w:t>st</w:t>
      </w:r>
      <w:r>
        <w:t xml:space="preserve">, 2008, trusts were approved to begin to merge </w:t>
      </w:r>
      <w:bookmarkEnd w:id="5"/>
      <w:r>
        <w:t xml:space="preserve">(Welsh Health Circular, 2008). The NHS Trusts were Hywel Dda NHS Trust which covers Ceredigion and Mid Wales NHS Trust, Pembrokeshire &amp; Derwen NHS Trust and Carmarthenshire NHS Trust; Cwm Taf NHS trust which covers Pontypridd and Rhondda NHS Trust and North Glamorgan University NHS Trust which covers Swansea NHS Trust and Bro Morgannwg NHS Trust (Welsh Health Circular, 2008).  The circular stresses the advice to take necessary steps to make sure the maintenance of corporate data flows in the wake of the mergers among the NHS Trusts </w:t>
      </w:r>
      <w:r w:rsidR="00AA62BF">
        <w:t>(Welsh Health Circular, 2008).</w:t>
      </w:r>
      <w:r w:rsidR="00550B62" w:rsidRPr="00550B62">
        <w:t xml:space="preserve"> </w:t>
      </w:r>
      <w:r w:rsidR="00550B62">
        <w:t xml:space="preserve"> Over the last 10 years, there have been a numerous initiatives to improve the integration of health and social care, these were Health and Wellbeing boards which were created following the Health and Social Care Act 2012, and the Foundation of Better Care Fund which was another step forwards to support a better integration, another one was added which was the UK Department of Health 2018, that was created to become a better symbolic to move towards a better integration ( Shuttleworth and Nicholson, 2018). </w:t>
      </w:r>
      <w:bookmarkStart w:id="6" w:name="_Hlk164679957"/>
      <w:r w:rsidR="00550B62">
        <w:t>In Wales the social services and wellbeing (Wales) Act 2015, has a legal duty on the local authorities to encourage and promote integration of Health and the Wellbeing Future Generations (Wales) Act 2015, and to collaborate long term goals and principles so public bodies create a better future for the wellbeing of Welsh citizens</w:t>
      </w:r>
      <w:bookmarkEnd w:id="6"/>
      <w:r w:rsidR="00550B62">
        <w:t xml:space="preserve"> ( Shuttleworth and Nicholson, 2018). </w:t>
      </w:r>
    </w:p>
    <w:p w14:paraId="6C84DE32" w14:textId="404D0C17" w:rsidR="00550B62" w:rsidRDefault="00AA62BF" w:rsidP="00852460">
      <w:r>
        <w:t xml:space="preserve">Lewis (2015) explains further, Hywel Dda Health board has a large growing population of around 400,000 people in rural areas around West Wales.  The purpose of the build was to provide a much-needed health services to be able to improve the provision for the people in Carmarthenshire </w:t>
      </w:r>
      <w:bookmarkStart w:id="7" w:name="_Hlk163812979"/>
      <w:r>
        <w:t xml:space="preserve">( Lewis, 2015). </w:t>
      </w:r>
      <w:bookmarkEnd w:id="7"/>
      <w:r>
        <w:t xml:space="preserve"> Wales now has an ageing population due to new medicine and continuing research allowing people to grow older and defeat illnesses and diseases which enables them to live longer, health in people living in Wales reflects on the social and economic development and the national inequalities are large in a healthy life expectancy, however there is not a single integrated care policy document in Wales, it is just covered with policy documents ( Lewis, 2015).  In 2009, a goal was put into place to establish the unified LHB’s</w:t>
      </w:r>
      <w:r w:rsidR="00683B5D">
        <w:t>,</w:t>
      </w:r>
      <w:r>
        <w:t xml:space="preserve"> it was to have all elements of local services </w:t>
      </w:r>
      <w:r w:rsidR="00CC202F">
        <w:t>to become in an alignment</w:t>
      </w:r>
      <w:r w:rsidR="00683B5D">
        <w:t>,</w:t>
      </w:r>
      <w:r w:rsidR="00CC202F">
        <w:t xml:space="preserve"> the purpose was to eliminate unnecessary costs which was linked to the purchase provider split and to encourage the system locally to examine all facts of the patients pathway, including prevention and health promotion and to make sure the patient receives assistance with there care and that it was served at its best for that individuals needs creating a unified health system into a reality</w:t>
      </w:r>
      <w:r w:rsidR="00683B5D">
        <w:t>;</w:t>
      </w:r>
      <w:r w:rsidR="00CC202F">
        <w:t xml:space="preserve"> for the NHS it will now present an agenda her</w:t>
      </w:r>
      <w:r w:rsidR="00683B5D">
        <w:t>e</w:t>
      </w:r>
      <w:r w:rsidR="00CC202F">
        <w:t xml:space="preserve"> in Wales ( Lewis, 2015).</w:t>
      </w:r>
      <w:r w:rsidR="00550B62">
        <w:t xml:space="preserve">   </w:t>
      </w:r>
      <w:r w:rsidR="001E1636">
        <w:t xml:space="preserve">Agenda for change (AFC) means the </w:t>
      </w:r>
      <w:r w:rsidR="00AD1B9C">
        <w:t>national</w:t>
      </w:r>
      <w:r w:rsidR="001E1636">
        <w:t xml:space="preserve"> pay system for all those who work within the national </w:t>
      </w:r>
      <w:r w:rsidR="00AD1B9C">
        <w:t xml:space="preserve">health service </w:t>
      </w:r>
      <w:bookmarkEnd w:id="4"/>
      <w:r w:rsidR="00AD1B9C">
        <w:t>(NHS)</w:t>
      </w:r>
      <w:r w:rsidR="00550B62">
        <w:t xml:space="preserve">   </w:t>
      </w:r>
      <w:r w:rsidR="00AD1B9C">
        <w:t xml:space="preserve"> (NHS business services </w:t>
      </w:r>
      <w:r w:rsidR="00177B6E">
        <w:t>authority, 2024).</w:t>
      </w:r>
      <w:r w:rsidR="00A817E3">
        <w:t xml:space="preserve"> </w:t>
      </w:r>
      <w:r w:rsidR="00177B6E">
        <w:t xml:space="preserve">The </w:t>
      </w:r>
      <w:r w:rsidR="008C43ED">
        <w:t>agenda</w:t>
      </w:r>
      <w:r w:rsidR="0033471C">
        <w:t xml:space="preserve"> for change </w:t>
      </w:r>
      <w:r w:rsidR="00177B6E">
        <w:t xml:space="preserve">system will set certain pay for certain bands based on that </w:t>
      </w:r>
      <w:r w:rsidR="00677039">
        <w:t>person’s</w:t>
      </w:r>
      <w:r w:rsidR="00177B6E">
        <w:t xml:space="preserve"> specific </w:t>
      </w:r>
      <w:r w:rsidR="009D2393">
        <w:t xml:space="preserve">skills under the NHS job evaluation scheme ( Wikipedia, 2023). </w:t>
      </w:r>
      <w:r w:rsidR="000777A5">
        <w:t>Agenda for change is about pay and conditions structure for all</w:t>
      </w:r>
      <w:r w:rsidR="00BB2F2C">
        <w:t xml:space="preserve"> working for </w:t>
      </w:r>
      <w:r w:rsidR="000777A5">
        <w:t>the NHS</w:t>
      </w:r>
      <w:r w:rsidR="00BB2F2C">
        <w:t xml:space="preserve">, it was introduced </w:t>
      </w:r>
      <w:r w:rsidR="00B2449E">
        <w:t xml:space="preserve">in 2024 to replace the old system which was known as the Whitney </w:t>
      </w:r>
      <w:r w:rsidR="00F15DC2">
        <w:t>scaled and clinical grading scheme</w:t>
      </w:r>
      <w:r w:rsidR="008C43ED">
        <w:t>s,</w:t>
      </w:r>
      <w:r w:rsidR="00F15DC2">
        <w:t xml:space="preserve"> the purpose of agenda for change</w:t>
      </w:r>
      <w:r w:rsidR="00E76071">
        <w:t xml:space="preserve"> is to modernise pay and conditions, terms </w:t>
      </w:r>
      <w:r w:rsidR="0006529D">
        <w:t xml:space="preserve">of employment and human resources across every National health service workplace </w:t>
      </w:r>
      <w:r w:rsidR="0064555F">
        <w:t xml:space="preserve">so that one million </w:t>
      </w:r>
      <w:r w:rsidR="00677039">
        <w:t>employees</w:t>
      </w:r>
      <w:r w:rsidR="0064555F">
        <w:t xml:space="preserve"> are all on a pay framework (Cor</w:t>
      </w:r>
      <w:r w:rsidR="00677039">
        <w:t xml:space="preserve">oner-i, 2024). </w:t>
      </w:r>
      <w:r w:rsidR="008B6FE7">
        <w:t xml:space="preserve"> </w:t>
      </w:r>
      <w:r w:rsidR="003172AE">
        <w:t>A</w:t>
      </w:r>
      <w:r w:rsidR="006857C2">
        <w:t>genda for change</w:t>
      </w:r>
      <w:r w:rsidR="003172AE">
        <w:t xml:space="preserve"> covers all staff but not doctors, dentists or high</w:t>
      </w:r>
      <w:r w:rsidR="00B8435E">
        <w:t xml:space="preserve"> up senior managers, during so many years of service </w:t>
      </w:r>
      <w:r w:rsidR="003706F0">
        <w:t xml:space="preserve">staff can progress into a higher band with a higher band pay these bands </w:t>
      </w:r>
      <w:r w:rsidR="00292439">
        <w:t xml:space="preserve">showing figures in 2018 </w:t>
      </w:r>
      <w:r w:rsidR="003706F0">
        <w:t>are</w:t>
      </w:r>
      <w:r w:rsidR="00292439">
        <w:t>;</w:t>
      </w:r>
      <w:r w:rsidR="003706F0">
        <w:t xml:space="preserve"> </w:t>
      </w:r>
      <w:r w:rsidR="008E7EBD">
        <w:t>band 1</w:t>
      </w:r>
      <w:r w:rsidR="00A76163">
        <w:t xml:space="preserve"> starting pay with  </w:t>
      </w:r>
      <w:r w:rsidR="00BC2916">
        <w:t>mi</w:t>
      </w:r>
      <w:r w:rsidR="00A76163">
        <w:t xml:space="preserve">nus 2 </w:t>
      </w:r>
      <w:r w:rsidR="00BC2916">
        <w:t>years’ experience</w:t>
      </w:r>
      <w:r w:rsidR="00A76163">
        <w:t xml:space="preserve"> begins at £22,383 </w:t>
      </w:r>
      <w:r w:rsidR="00BC2916">
        <w:t>per year</w:t>
      </w:r>
      <w:r w:rsidR="00292439">
        <w:t xml:space="preserve">, </w:t>
      </w:r>
      <w:r w:rsidR="005B5BDA">
        <w:t xml:space="preserve">Band 2, </w:t>
      </w:r>
      <w:r w:rsidR="00D9413E">
        <w:t>healthcare</w:t>
      </w:r>
      <w:r w:rsidR="005B5BDA">
        <w:t xml:space="preserve"> assistants £22</w:t>
      </w:r>
      <w:r w:rsidR="00897DEB">
        <w:t xml:space="preserve">,383 with training and support a healthcare </w:t>
      </w:r>
      <w:r w:rsidR="00897DEB">
        <w:lastRenderedPageBreak/>
        <w:t xml:space="preserve">assistant can apply for a band 3 position </w:t>
      </w:r>
      <w:r w:rsidR="00E306EF">
        <w:t xml:space="preserve">job role which pay begins at £22,816  after two years </w:t>
      </w:r>
      <w:r w:rsidR="00711977">
        <w:t xml:space="preserve">it will raise to 24,336 per year, for band 4 </w:t>
      </w:r>
      <w:r w:rsidR="00A8220A">
        <w:t xml:space="preserve">starting pay begins at £25,147 and will go up to £27,596 after three </w:t>
      </w:r>
      <w:r w:rsidR="00D9413E">
        <w:t>years’ experience</w:t>
      </w:r>
      <w:r w:rsidR="004308E6">
        <w:t xml:space="preserve">, </w:t>
      </w:r>
      <w:r w:rsidR="007F0CC5">
        <w:t xml:space="preserve">band 4’s </w:t>
      </w:r>
      <w:r w:rsidR="00E237BA">
        <w:t>are pharmacy technicians, dental nurse assistant</w:t>
      </w:r>
      <w:r w:rsidR="00A807A7">
        <w:t xml:space="preserve"> practitioner and trainee psychological wellbeing </w:t>
      </w:r>
      <w:r w:rsidR="00D9413E">
        <w:t>practitioner</w:t>
      </w:r>
      <w:r w:rsidR="004E65BB">
        <w:t>(NHS, 2023)</w:t>
      </w:r>
      <w:r w:rsidR="003D15A4">
        <w:t xml:space="preserve">.  Band 5 are </w:t>
      </w:r>
      <w:r w:rsidR="00D9413E">
        <w:t>newly</w:t>
      </w:r>
      <w:r w:rsidR="003D15A4">
        <w:t xml:space="preserve"> qualified clinical </w:t>
      </w:r>
      <w:r w:rsidR="00D9413E">
        <w:t>professionals</w:t>
      </w:r>
      <w:r w:rsidR="003D15A4">
        <w:t xml:space="preserve"> pay starts at £28</w:t>
      </w:r>
      <w:r w:rsidR="00A51F02">
        <w:t>,407 and rises to £34,581 after 5 years of service and experience</w:t>
      </w:r>
      <w:r w:rsidR="006D2E55">
        <w:t xml:space="preserve"> then band 6 who are school nurses, experienced paramedics </w:t>
      </w:r>
      <w:r w:rsidR="00D9413E">
        <w:t>start</w:t>
      </w:r>
      <w:r w:rsidR="006D2E55">
        <w:t xml:space="preserve"> from £35,392 to £42</w:t>
      </w:r>
      <w:r w:rsidR="00D66411">
        <w:t>,618 after five years of experience</w:t>
      </w:r>
      <w:r w:rsidR="001C1D89">
        <w:t xml:space="preserve"> </w:t>
      </w:r>
      <w:r w:rsidR="004E65BB">
        <w:t>(NHS, 2023)</w:t>
      </w:r>
      <w:r w:rsidR="00D66411">
        <w:t xml:space="preserve">.  Roles and bands go from band </w:t>
      </w:r>
      <w:r w:rsidR="008F0C3C">
        <w:t xml:space="preserve">1 </w:t>
      </w:r>
      <w:r w:rsidR="00D66411">
        <w:t xml:space="preserve">to </w:t>
      </w:r>
      <w:r w:rsidR="008F0C3C">
        <w:t xml:space="preserve">band 9 which are the </w:t>
      </w:r>
      <w:r w:rsidR="00D9413E">
        <w:t>consultants</w:t>
      </w:r>
      <w:r w:rsidR="008F0C3C">
        <w:t xml:space="preserve">, </w:t>
      </w:r>
      <w:r w:rsidR="004E65BB">
        <w:t>chiefs,</w:t>
      </w:r>
      <w:r w:rsidR="008F0C3C">
        <w:t xml:space="preserve"> and directors </w:t>
      </w:r>
      <w:bookmarkStart w:id="8" w:name="_Hlk163572879"/>
      <w:r w:rsidR="008F0C3C">
        <w:t xml:space="preserve">(NHS, 2023). </w:t>
      </w:r>
      <w:bookmarkStart w:id="9" w:name="_Hlk163727605"/>
      <w:bookmarkEnd w:id="8"/>
      <w:r w:rsidR="00A20AD9">
        <w:t xml:space="preserve">However, the National Health Service </w:t>
      </w:r>
      <w:r w:rsidR="00730FA2">
        <w:t>needed a change to be able to survive and to remain sustainable</w:t>
      </w:r>
      <w:r w:rsidR="00D20698">
        <w:t xml:space="preserve">, </w:t>
      </w:r>
      <w:r w:rsidR="00384199">
        <w:t>t</w:t>
      </w:r>
      <w:r w:rsidR="00730FA2">
        <w:t>he N</w:t>
      </w:r>
      <w:r w:rsidR="00A27A9F">
        <w:t xml:space="preserve">ational </w:t>
      </w:r>
      <w:r w:rsidR="00730FA2">
        <w:t>H</w:t>
      </w:r>
      <w:r w:rsidR="00A27A9F">
        <w:t xml:space="preserve">ealth </w:t>
      </w:r>
      <w:r w:rsidR="00730FA2">
        <w:t>S</w:t>
      </w:r>
      <w:r w:rsidR="00A27A9F">
        <w:t>ervice</w:t>
      </w:r>
      <w:r w:rsidR="00730FA2">
        <w:t xml:space="preserve"> </w:t>
      </w:r>
      <w:r w:rsidR="00F24B5E">
        <w:t xml:space="preserve">was reported to have </w:t>
      </w:r>
      <w:r w:rsidR="003316B3">
        <w:t>unacceptable standards of care and the</w:t>
      </w:r>
      <w:r w:rsidR="00F24B5E">
        <w:t>n the</w:t>
      </w:r>
      <w:r w:rsidR="003316B3">
        <w:t xml:space="preserve"> financial gap getting bigger </w:t>
      </w:r>
      <w:r w:rsidR="00D42A26">
        <w:t>;</w:t>
      </w:r>
      <w:r w:rsidR="003316B3">
        <w:t xml:space="preserve">those two things were </w:t>
      </w:r>
      <w:r w:rsidR="00011013">
        <w:t>the turning point to make a change in the N</w:t>
      </w:r>
      <w:r w:rsidR="00A27A9F">
        <w:t xml:space="preserve">ational </w:t>
      </w:r>
      <w:r w:rsidR="00011013">
        <w:t>H</w:t>
      </w:r>
      <w:r w:rsidR="00A27A9F">
        <w:t xml:space="preserve">ealth </w:t>
      </w:r>
      <w:r w:rsidR="00011013">
        <w:t>S</w:t>
      </w:r>
      <w:r w:rsidR="00A27A9F">
        <w:t>ervice</w:t>
      </w:r>
      <w:r w:rsidR="00011013">
        <w:t xml:space="preserve"> </w:t>
      </w:r>
      <w:bookmarkEnd w:id="9"/>
      <w:r w:rsidR="00011013">
        <w:t xml:space="preserve">( NHS England, 2014). </w:t>
      </w:r>
      <w:r w:rsidR="00AC4EEA">
        <w:t xml:space="preserve"> </w:t>
      </w:r>
      <w:bookmarkStart w:id="10" w:name="_Hlk163727667"/>
      <w:r w:rsidR="00AC4EEA">
        <w:t xml:space="preserve">Since 2022, nurses and other healthcare </w:t>
      </w:r>
      <w:r w:rsidR="003407D6">
        <w:t>professions</w:t>
      </w:r>
      <w:r w:rsidR="00AC4EEA">
        <w:t xml:space="preserve"> </w:t>
      </w:r>
      <w:r w:rsidR="00BF1E6B">
        <w:t xml:space="preserve">have been going to the streets to protest and strike over low pay and unfair working conditions, </w:t>
      </w:r>
      <w:r w:rsidR="00944149">
        <w:t xml:space="preserve">this had a financial impact on the National Health </w:t>
      </w:r>
      <w:r w:rsidR="007F20E3">
        <w:t xml:space="preserve">Budget costing 1.5 billion pounds </w:t>
      </w:r>
      <w:r w:rsidR="003407D6">
        <w:t xml:space="preserve">around 1.1 million per </w:t>
      </w:r>
      <w:r w:rsidR="00E673F5">
        <w:t>day,</w:t>
      </w:r>
      <w:r w:rsidR="003407D6">
        <w:t xml:space="preserve"> so </w:t>
      </w:r>
      <w:r w:rsidR="007F20E3">
        <w:t xml:space="preserve">the government had no choice but to listen </w:t>
      </w:r>
      <w:r w:rsidR="0086716D">
        <w:t xml:space="preserve">and to offer better pay </w:t>
      </w:r>
      <w:r w:rsidR="007F20E3">
        <w:t>t</w:t>
      </w:r>
      <w:r w:rsidR="0086716D">
        <w:t xml:space="preserve">o </w:t>
      </w:r>
      <w:r w:rsidR="007F20E3">
        <w:t xml:space="preserve">keep the NHS alive </w:t>
      </w:r>
      <w:r w:rsidR="00826A9D">
        <w:t xml:space="preserve">( Anandaciva, 2024). </w:t>
      </w:r>
      <w:r w:rsidR="00CB4075">
        <w:t>So as of 1</w:t>
      </w:r>
      <w:r w:rsidR="00CB4075" w:rsidRPr="00CB4075">
        <w:rPr>
          <w:vertAlign w:val="superscript"/>
        </w:rPr>
        <w:t>st</w:t>
      </w:r>
      <w:r w:rsidR="00CB4075">
        <w:t xml:space="preserve"> October 2024, Agenda for change was created, it is the biggest reform </w:t>
      </w:r>
      <w:r w:rsidR="00AE3EBA">
        <w:t xml:space="preserve">of the National Health Service since it began in 1948 </w:t>
      </w:r>
      <w:bookmarkEnd w:id="10"/>
      <w:r w:rsidR="00AE3EBA">
        <w:t xml:space="preserve">( MST, 2024). </w:t>
      </w:r>
      <w:r w:rsidR="00826A9D">
        <w:t xml:space="preserve"> </w:t>
      </w:r>
      <w:r w:rsidR="00BA7D04">
        <w:t xml:space="preserve">NHS employees </w:t>
      </w:r>
      <w:r w:rsidR="00C24416">
        <w:t xml:space="preserve">pay in Wales increased up by 5% </w:t>
      </w:r>
      <w:r w:rsidR="00826FDD">
        <w:t>for the year 2023-2024 for those healthcare workers just starting out on</w:t>
      </w:r>
      <w:r w:rsidR="00FF6B4C">
        <w:t xml:space="preserve"> the Newley qualified </w:t>
      </w:r>
      <w:r w:rsidR="00CC3527">
        <w:t xml:space="preserve">band 5’s </w:t>
      </w:r>
      <w:r w:rsidR="00922885">
        <w:t xml:space="preserve">and a 7.8% increase for band 2’s </w:t>
      </w:r>
      <w:r w:rsidR="001103E1">
        <w:t xml:space="preserve">and for those workers who are on band 1 which is the lowest pay will receive above </w:t>
      </w:r>
      <w:r w:rsidR="00936C0F">
        <w:t xml:space="preserve">the real living minimum wage, this offer </w:t>
      </w:r>
      <w:r w:rsidR="0011534A">
        <w:t xml:space="preserve">was the final offer given from the Welsh government and the offer was accepted by the NHS staff </w:t>
      </w:r>
      <w:r w:rsidR="00F15A6C">
        <w:t xml:space="preserve">which stopped the strikes over pay and the conditions for several months </w:t>
      </w:r>
      <w:r w:rsidR="00877339">
        <w:t xml:space="preserve">(Llywodraeth Cymru, Welsh government, 2023). </w:t>
      </w:r>
    </w:p>
    <w:p w14:paraId="7C9AF75B" w14:textId="6DEE5D79" w:rsidR="00524837" w:rsidRDefault="00D60BCF" w:rsidP="00852460">
      <w:r>
        <w:t xml:space="preserve">The Welsh government offer that included </w:t>
      </w:r>
      <w:proofErr w:type="gramStart"/>
      <w:r>
        <w:t>a number of</w:t>
      </w:r>
      <w:proofErr w:type="gramEnd"/>
      <w:r>
        <w:t xml:space="preserve"> pay and non-pay proposals that will benefit the NHS </w:t>
      </w:r>
      <w:r w:rsidR="0069435A">
        <w:t xml:space="preserve">employees and patients received a </w:t>
      </w:r>
      <w:r w:rsidR="00D83818">
        <w:t>unanimous</w:t>
      </w:r>
      <w:r w:rsidR="0069435A">
        <w:t xml:space="preserve"> </w:t>
      </w:r>
      <w:r w:rsidR="00D83818">
        <w:t xml:space="preserve">decision of approval from the trade unions </w:t>
      </w:r>
      <w:r w:rsidR="00160B61">
        <w:t>(Llywodraeth Cymru, Welsh government, 2018).</w:t>
      </w:r>
      <w:r w:rsidR="004565C7">
        <w:t xml:space="preserve"> </w:t>
      </w:r>
      <w:r w:rsidR="002A0831">
        <w:t xml:space="preserve">This pay package now aligns with the UK pay agreement </w:t>
      </w:r>
      <w:r w:rsidR="00F1575F">
        <w:t xml:space="preserve">pay bands as agreed will be rearranged and reconstructed which now will include a higher </w:t>
      </w:r>
      <w:r w:rsidR="00680864">
        <w:t>beginners</w:t>
      </w:r>
      <w:r w:rsidR="00F1575F">
        <w:t xml:space="preserve"> pay </w:t>
      </w:r>
      <w:r w:rsidR="00680864">
        <w:t>and to eliminate overlapping pay points and shorter pay scales (Llywodraeth Cymru, Welsh government, 2018).</w:t>
      </w:r>
      <w:r w:rsidR="000F1283">
        <w:t xml:space="preserve"> The purpose of this is so going forward the agreement will be </w:t>
      </w:r>
      <w:r w:rsidR="0017170E">
        <w:t xml:space="preserve">continuing the commitment to ensure the NHS </w:t>
      </w:r>
      <w:r w:rsidR="00B842CD">
        <w:t>PayScale</w:t>
      </w:r>
      <w:r w:rsidR="000C25AB">
        <w:t xml:space="preserve"> gets reviewed yearly to remain fair in the upcoming future ahead (Llywodraeth Cymru, Welsh government, 2018).</w:t>
      </w:r>
      <w:r w:rsidR="00943B1A">
        <w:t xml:space="preserve"> It will all so support better payments for the NHS workers who are on sick leave</w:t>
      </w:r>
      <w:r w:rsidR="00D96009">
        <w:t xml:space="preserve">, they will commit to improve the attendance, </w:t>
      </w:r>
      <w:r w:rsidR="00B842CD">
        <w:t>health,</w:t>
      </w:r>
      <w:r w:rsidR="00D96009">
        <w:t xml:space="preserve"> and wellbeing of the NHS </w:t>
      </w:r>
      <w:r w:rsidR="006C556C">
        <w:t xml:space="preserve">staff in Wales as the </w:t>
      </w:r>
      <w:r w:rsidR="00B842CD">
        <w:t>employers</w:t>
      </w:r>
      <w:r w:rsidR="006C556C">
        <w:t xml:space="preserve"> and trade unions will come together to support </w:t>
      </w:r>
      <w:r w:rsidR="00DD7D9C">
        <w:t>workers all so facing terminal diseases with the support from the TUC “</w:t>
      </w:r>
      <w:r w:rsidR="00B842CD">
        <w:t xml:space="preserve">Dying to work” campaign (Llywodraeth Cymru, Welsh government, 2018).  </w:t>
      </w:r>
      <w:r w:rsidR="001A1CB4">
        <w:t xml:space="preserve">The health secretary backs this agreement to help benefit </w:t>
      </w:r>
      <w:r w:rsidR="00EC6937">
        <w:t xml:space="preserve">the NHS staff and that </w:t>
      </w:r>
      <w:r w:rsidR="006869C6">
        <w:t>efforts</w:t>
      </w:r>
      <w:r w:rsidR="00EC6937">
        <w:t xml:space="preserve"> will begin to be seen in the</w:t>
      </w:r>
      <w:r w:rsidR="00852460">
        <w:t xml:space="preserve"> NHS employees pay packets(Llywodraeth Cymru, Welsh government, 2018). </w:t>
      </w:r>
      <w:r w:rsidR="00475AE9">
        <w:t xml:space="preserve">Supporting staff more not just </w:t>
      </w:r>
      <w:r w:rsidR="00AB1FE7">
        <w:t xml:space="preserve">with higher pay but supporting staff mentally and physically will help to deliver health and social care workers </w:t>
      </w:r>
      <w:r w:rsidR="00925EF4">
        <w:t>to the population of Wales who are dependant on the workforce from volunteers</w:t>
      </w:r>
      <w:r w:rsidR="00F87C48">
        <w:t xml:space="preserve">, </w:t>
      </w:r>
      <w:r w:rsidR="00A9258F">
        <w:t>careers,</w:t>
      </w:r>
      <w:r w:rsidR="00F87C48">
        <w:t xml:space="preserve"> and private services </w:t>
      </w:r>
      <w:bookmarkStart w:id="11" w:name="_Hlk163641747"/>
      <w:r w:rsidR="00F87C48">
        <w:t xml:space="preserve">(Social Care Wales, 2020). </w:t>
      </w:r>
      <w:bookmarkEnd w:id="11"/>
      <w:r w:rsidR="00BE79DE">
        <w:t xml:space="preserve">Without these staff who are all so as valued as NHS workers, </w:t>
      </w:r>
      <w:r w:rsidR="002B653B">
        <w:t xml:space="preserve">they dedicate and commit to the health and social care system </w:t>
      </w:r>
      <w:r w:rsidR="00887F01">
        <w:t xml:space="preserve">without the health and social care staff the quality of care and support </w:t>
      </w:r>
      <w:r w:rsidR="006A3EB0">
        <w:t xml:space="preserve">would decline which then decline the wider socio-economic prosperity and sustainability Wales (Social Care Wales, 2020). </w:t>
      </w:r>
      <w:r w:rsidR="00330FC6">
        <w:t xml:space="preserve">Keeping a high quality service in Wales is extremely clear </w:t>
      </w:r>
      <w:r w:rsidR="00001ED5">
        <w:t>sticking to the legislations for a sustainable development by the w</w:t>
      </w:r>
      <w:r w:rsidR="009B05C1">
        <w:t xml:space="preserve">ellbeing of future generation (Wales) Act 2015, the act </w:t>
      </w:r>
      <w:r w:rsidR="009D7E8B">
        <w:t xml:space="preserve">has seven goals to support wellbeing goals, Duty of Public bodies to stop problems happening </w:t>
      </w:r>
      <w:r w:rsidR="001362E5">
        <w:t xml:space="preserve">and to come together to work with the social </w:t>
      </w:r>
      <w:r w:rsidR="001362E5">
        <w:lastRenderedPageBreak/>
        <w:t>services and wellbeing (Wa</w:t>
      </w:r>
      <w:r w:rsidR="008740D2">
        <w:t>l</w:t>
      </w:r>
      <w:r w:rsidR="001362E5">
        <w:t>es) Act 2014, regulations and Inspection of Social Cre</w:t>
      </w:r>
      <w:r w:rsidR="008740D2">
        <w:t xml:space="preserve"> (Wales) Act 2016, </w:t>
      </w:r>
      <w:r w:rsidR="00251B34">
        <w:t xml:space="preserve">The Welsh governments national </w:t>
      </w:r>
      <w:r w:rsidR="00524837">
        <w:t>strategy</w:t>
      </w:r>
      <w:r w:rsidR="00251B34">
        <w:t xml:space="preserve">, </w:t>
      </w:r>
      <w:r w:rsidR="00524837">
        <w:t>Prosperity</w:t>
      </w:r>
      <w:r w:rsidR="005229E7">
        <w:t xml:space="preserve"> for all and the equality and human </w:t>
      </w:r>
      <w:r w:rsidR="00167CD5">
        <w:t xml:space="preserve">rights commission Is </w:t>
      </w:r>
      <w:r w:rsidR="00524837">
        <w:t>Wales</w:t>
      </w:r>
      <w:r w:rsidR="00167CD5">
        <w:t xml:space="preserve"> Fairer 2018</w:t>
      </w:r>
      <w:r w:rsidR="00524837">
        <w:t xml:space="preserve"> (Social Care Wales, 2020).</w:t>
      </w:r>
      <w:r w:rsidR="00125931">
        <w:t xml:space="preserve"> </w:t>
      </w:r>
      <w:bookmarkStart w:id="12" w:name="_Hlk164680018"/>
      <w:r w:rsidR="00EB0AD7">
        <w:t xml:space="preserve">The benefits to this </w:t>
      </w:r>
      <w:r w:rsidR="00F72E18">
        <w:t>are</w:t>
      </w:r>
      <w:r w:rsidR="00EB0AD7">
        <w:t xml:space="preserve"> to set a better </w:t>
      </w:r>
      <w:r w:rsidR="000C0329">
        <w:t xml:space="preserve">goal and methods which is required to make employees wellbeing the main </w:t>
      </w:r>
      <w:r w:rsidR="00F72E18">
        <w:t>centre</w:t>
      </w:r>
      <w:r w:rsidR="000C0329">
        <w:t xml:space="preserve"> for the workforce plans </w:t>
      </w:r>
      <w:r w:rsidR="00507A65">
        <w:t>(Social Care Wales, 2020). Research has shown that connecting the workforce wellbeing, inclusion</w:t>
      </w:r>
      <w:r w:rsidR="000E3030">
        <w:t xml:space="preserve"> and the engagement will have a fundamental component </w:t>
      </w:r>
      <w:r w:rsidR="003461B5">
        <w:t xml:space="preserve">on the health and social care workforce to deliver the excellent care to Wales </w:t>
      </w:r>
      <w:r w:rsidR="00F72E18">
        <w:t>patients in return supporting staff will give them chance to overcome challenges to come</w:t>
      </w:r>
      <w:bookmarkEnd w:id="12"/>
      <w:r w:rsidR="00F72E18">
        <w:t xml:space="preserve"> (Social Care Wales, 2020).</w:t>
      </w:r>
    </w:p>
    <w:p w14:paraId="5AD0C8A7" w14:textId="52F8CFC5" w:rsidR="00534303" w:rsidRDefault="00CD40CA" w:rsidP="00852460">
      <w:r>
        <w:t xml:space="preserve">With principles in place </w:t>
      </w:r>
      <w:r w:rsidR="00D343A9">
        <w:t xml:space="preserve">the Bevan Commission all so is taken into consideration </w:t>
      </w:r>
      <w:r w:rsidR="00192CE6">
        <w:t xml:space="preserve">to achieve and train NHS staff to deliver better care </w:t>
      </w:r>
      <w:r w:rsidR="00A20F41">
        <w:t xml:space="preserve">and to adopt the values </w:t>
      </w:r>
      <w:r w:rsidR="008B34F7">
        <w:t xml:space="preserve">wholeheartedly all over Wales </w:t>
      </w:r>
      <w:bookmarkStart w:id="13" w:name="_Hlk163723964"/>
      <w:r w:rsidR="00673F7A">
        <w:t xml:space="preserve">(Bevan Commission, 2024). </w:t>
      </w:r>
      <w:bookmarkEnd w:id="13"/>
      <w:r w:rsidR="00877002">
        <w:t xml:space="preserve">The Bevan Commission (2024) supports the changes and </w:t>
      </w:r>
      <w:r w:rsidR="00112650">
        <w:t>effects</w:t>
      </w:r>
      <w:r w:rsidR="00877002">
        <w:t xml:space="preserve"> created by services </w:t>
      </w:r>
      <w:r w:rsidR="004F57BB">
        <w:t>to make sure all skills and resources are used within the NHS and out on the community</w:t>
      </w:r>
      <w:r w:rsidR="00EE52B8">
        <w:t>,</w:t>
      </w:r>
      <w:r w:rsidR="004F57BB">
        <w:t xml:space="preserve"> this in return </w:t>
      </w:r>
      <w:r w:rsidR="00B02FA2">
        <w:t xml:space="preserve">will provide a good experience delivered to the patients and to ensure </w:t>
      </w:r>
      <w:r w:rsidR="00112650">
        <w:t>professionals</w:t>
      </w:r>
      <w:r w:rsidR="00B02FA2">
        <w:t xml:space="preserve"> are able to engage better with their patients.  </w:t>
      </w:r>
      <w:r w:rsidR="00554C57">
        <w:t>The</w:t>
      </w:r>
      <w:r w:rsidR="00A26901">
        <w:t xml:space="preserve"> </w:t>
      </w:r>
      <w:r w:rsidR="00112650">
        <w:t>Bevan</w:t>
      </w:r>
      <w:r w:rsidR="00554C57">
        <w:t xml:space="preserve"> commission explain all staff </w:t>
      </w:r>
      <w:r w:rsidR="002C3324">
        <w:t xml:space="preserve">will </w:t>
      </w:r>
      <w:r w:rsidR="00554C57">
        <w:t xml:space="preserve">work </w:t>
      </w:r>
      <w:r w:rsidR="0047710E">
        <w:t xml:space="preserve">extremely </w:t>
      </w:r>
      <w:r w:rsidR="00554C57">
        <w:t xml:space="preserve">hard </w:t>
      </w:r>
      <w:r w:rsidR="0047710E">
        <w:t xml:space="preserve">and professional </w:t>
      </w:r>
      <w:r w:rsidR="00554C57">
        <w:t xml:space="preserve">to </w:t>
      </w:r>
      <w:r w:rsidR="000042D4">
        <w:t xml:space="preserve">improve on the culture change and to have a prudent approach showing empathy </w:t>
      </w:r>
      <w:r w:rsidR="001355AF">
        <w:t xml:space="preserve">to health at a great scale and pace, this is not just for the health and social care </w:t>
      </w:r>
      <w:r w:rsidR="00613861">
        <w:t>system,</w:t>
      </w:r>
      <w:r w:rsidR="001355AF">
        <w:t xml:space="preserve"> </w:t>
      </w:r>
      <w:r w:rsidR="00711532">
        <w:t xml:space="preserve">but it is all so to gain back the trust and confidence that lacks in the public and media </w:t>
      </w:r>
      <w:r w:rsidR="00112650">
        <w:t xml:space="preserve">(Bevan Commission, 2024). </w:t>
      </w:r>
      <w:r w:rsidR="00C5698A">
        <w:t xml:space="preserve">To be </w:t>
      </w:r>
      <w:r w:rsidR="005962EF">
        <w:t>able</w:t>
      </w:r>
      <w:r w:rsidR="00C5698A">
        <w:t xml:space="preserve"> to make this happen, </w:t>
      </w:r>
      <w:r w:rsidR="00690D1E">
        <w:t xml:space="preserve">they will need to use the </w:t>
      </w:r>
      <w:r w:rsidR="005962EF">
        <w:t>resources</w:t>
      </w:r>
      <w:r w:rsidR="00690D1E">
        <w:t xml:space="preserve"> they have available </w:t>
      </w:r>
      <w:r w:rsidR="00A44928">
        <w:t>as it requires action for a better outcome</w:t>
      </w:r>
      <w:r w:rsidR="00117853">
        <w:t>,</w:t>
      </w:r>
      <w:r w:rsidR="00A44928">
        <w:t xml:space="preserve"> to drive forward </w:t>
      </w:r>
      <w:r w:rsidR="005962EF">
        <w:t xml:space="preserve">excellent and fair health across the social care system in Wales </w:t>
      </w:r>
      <w:r w:rsidR="00117853">
        <w:t xml:space="preserve">(Bevan Commission, 2024). </w:t>
      </w:r>
      <w:r w:rsidR="00326618">
        <w:t xml:space="preserve"> The </w:t>
      </w:r>
      <w:r w:rsidR="00613861">
        <w:t>Bevan</w:t>
      </w:r>
      <w:r w:rsidR="00326618">
        <w:t xml:space="preserve"> commission is about becoming wise and accountable how and where </w:t>
      </w:r>
      <w:r w:rsidR="00724523">
        <w:t xml:space="preserve">it is best </w:t>
      </w:r>
      <w:r w:rsidR="00BC5338">
        <w:t xml:space="preserve">the spend public money </w:t>
      </w:r>
      <w:r w:rsidR="00724523">
        <w:t xml:space="preserve">more wisely </w:t>
      </w:r>
      <w:r w:rsidR="00BC5338">
        <w:t xml:space="preserve">by valuing the </w:t>
      </w:r>
      <w:r w:rsidR="00613861">
        <w:t>patient’s</w:t>
      </w:r>
      <w:r w:rsidR="00BC5338">
        <w:t xml:space="preserve"> outcome first, </w:t>
      </w:r>
      <w:r w:rsidR="00613861">
        <w:t xml:space="preserve">prudent healthcare will target to re-balance the NHS (Bevan Commission, 2024).  </w:t>
      </w:r>
      <w:r w:rsidR="002B44EE">
        <w:t xml:space="preserve">Due to the fast growing population of patients </w:t>
      </w:r>
      <w:r w:rsidR="00217421">
        <w:t xml:space="preserve">needing longer help and support due to the fantastic medications available allowing people to grow older and live longer </w:t>
      </w:r>
      <w:r w:rsidR="00E22B6B">
        <w:t xml:space="preserve">the requirements this will take to make it happen is for the healthcare workers, </w:t>
      </w:r>
      <w:r w:rsidR="00905C6A">
        <w:t>professionals</w:t>
      </w:r>
      <w:r w:rsidR="00E22B6B">
        <w:t xml:space="preserve"> and the government to use the </w:t>
      </w:r>
      <w:r w:rsidR="00905C6A">
        <w:t>resources</w:t>
      </w:r>
      <w:r w:rsidR="00E22B6B">
        <w:t xml:space="preserve"> available effectively and </w:t>
      </w:r>
      <w:r w:rsidR="00905C6A">
        <w:t>efficiently</w:t>
      </w:r>
      <w:r w:rsidR="00E22B6B">
        <w:t xml:space="preserve"> and to not waste the </w:t>
      </w:r>
      <w:r w:rsidR="00905C6A">
        <w:t>public’s</w:t>
      </w:r>
      <w:r w:rsidR="00E22B6B">
        <w:t xml:space="preserve"> money </w:t>
      </w:r>
      <w:r w:rsidR="00905C6A">
        <w:t>on scares resources which is completely unacceptable and carries injustice (Bevan Commission, 2024).</w:t>
      </w:r>
      <w:r w:rsidR="00277417">
        <w:t xml:space="preserve"> </w:t>
      </w:r>
      <w:r w:rsidR="00080D9F">
        <w:t xml:space="preserve"> </w:t>
      </w:r>
      <w:r w:rsidR="00903E90">
        <w:t xml:space="preserve">It has been certain </w:t>
      </w:r>
      <w:r w:rsidR="00C8004E">
        <w:t xml:space="preserve">that the </w:t>
      </w:r>
      <w:r w:rsidR="00250DC9">
        <w:t>Welsh</w:t>
      </w:r>
      <w:r w:rsidR="00C8004E">
        <w:t xml:space="preserve"> National Health Service needs to stop </w:t>
      </w:r>
      <w:r w:rsidR="00813285">
        <w:t xml:space="preserve">investing </w:t>
      </w:r>
      <w:r w:rsidR="00C11743">
        <w:t xml:space="preserve">so much time, money and energy in research </w:t>
      </w:r>
      <w:r w:rsidR="009F3A4E">
        <w:t xml:space="preserve">and activity on unproductive activities which limits the healthcare services </w:t>
      </w:r>
      <w:r w:rsidR="006354F5">
        <w:t xml:space="preserve">the ability to invest more in new creative and supported </w:t>
      </w:r>
      <w:r w:rsidR="00250DC9">
        <w:t>evidence-based</w:t>
      </w:r>
      <w:r w:rsidR="006354F5">
        <w:t xml:space="preserve"> practices </w:t>
      </w:r>
      <w:bookmarkStart w:id="14" w:name="_Hlk164240932"/>
      <w:r w:rsidR="00F400AC">
        <w:t xml:space="preserve">(Welsh Government, 2019).  </w:t>
      </w:r>
      <w:bookmarkEnd w:id="14"/>
      <w:r w:rsidR="00BA74B7">
        <w:t xml:space="preserve">The British medical journal’s “Too much medicine” </w:t>
      </w:r>
      <w:r w:rsidR="00D434EF">
        <w:t xml:space="preserve">campaign backs up the evidence that creating new medicine and then having to throw it away </w:t>
      </w:r>
      <w:r w:rsidR="00BC7EAC">
        <w:t xml:space="preserve">which costs hundreds of thousands of pounds happens on a global scale </w:t>
      </w:r>
      <w:r w:rsidR="00B566D4">
        <w:t>this id due to over medication, over testing patients, and over diagnosis too</w:t>
      </w:r>
      <w:r w:rsidR="003C6D04">
        <w:t xml:space="preserve"> (Welsh Government, 2019).  </w:t>
      </w:r>
      <w:r w:rsidR="00250DC9">
        <w:t>However,</w:t>
      </w:r>
      <w:r w:rsidR="003C6D04">
        <w:t xml:space="preserve"> the National Health Service has began </w:t>
      </w:r>
      <w:r w:rsidR="00621C1C">
        <w:t xml:space="preserve">a global international movement not just for </w:t>
      </w:r>
      <w:r w:rsidR="00250DC9">
        <w:t>Wales</w:t>
      </w:r>
      <w:r w:rsidR="00621C1C">
        <w:t xml:space="preserve"> to make sure </w:t>
      </w:r>
      <w:r w:rsidR="00265D21">
        <w:t xml:space="preserve">that every procedure, tests, and medication will improve the </w:t>
      </w:r>
      <w:r w:rsidR="00250DC9">
        <w:t>patient’s</w:t>
      </w:r>
      <w:r w:rsidR="00265D21">
        <w:t xml:space="preserve"> health and to guarantee staff </w:t>
      </w:r>
      <w:r w:rsidR="00250DC9">
        <w:t xml:space="preserve">all so continue to uphold the principles to do no harm (Welsh Government, 2019).  </w:t>
      </w:r>
      <w:r w:rsidR="004448A1">
        <w:t xml:space="preserve">With this </w:t>
      </w:r>
      <w:r w:rsidR="00960425">
        <w:t>all-in</w:t>
      </w:r>
      <w:r w:rsidR="004448A1">
        <w:t xml:space="preserve"> mind they must all </w:t>
      </w:r>
      <w:r w:rsidR="00D16864">
        <w:t xml:space="preserve">so </w:t>
      </w:r>
      <w:r w:rsidR="004448A1">
        <w:t xml:space="preserve">stick to the four </w:t>
      </w:r>
      <w:r w:rsidR="00710592">
        <w:t>prudent principles</w:t>
      </w:r>
      <w:r w:rsidR="00DE2EEF">
        <w:t xml:space="preserve"> </w:t>
      </w:r>
      <w:r w:rsidR="00710592">
        <w:t>which is to achiev</w:t>
      </w:r>
      <w:r w:rsidR="00DE2EEF">
        <w:t xml:space="preserve">e </w:t>
      </w:r>
      <w:r w:rsidR="00710592">
        <w:t xml:space="preserve">health and wellbeing for the public, </w:t>
      </w:r>
      <w:r w:rsidR="00704D35">
        <w:t>patients,</w:t>
      </w:r>
      <w:r w:rsidR="00710592">
        <w:t xml:space="preserve"> and </w:t>
      </w:r>
      <w:r w:rsidR="0084552B">
        <w:t>professionals</w:t>
      </w:r>
      <w:r w:rsidR="00960425">
        <w:t xml:space="preserve"> as</w:t>
      </w:r>
      <w:r w:rsidR="00704D35">
        <w:t xml:space="preserve"> equals </w:t>
      </w:r>
      <w:r w:rsidR="00713E13">
        <w:t xml:space="preserve">throughout the whole start to finish care provided and to only </w:t>
      </w:r>
      <w:r w:rsidR="00727E49">
        <w:t xml:space="preserve">do what is needed to be done, no more, no less and to never harm patients; always care for the ones who need the most help first and use </w:t>
      </w:r>
      <w:r w:rsidR="00CA0D00">
        <w:t xml:space="preserve">the most effective resources and skills available and lastly to always use </w:t>
      </w:r>
      <w:r w:rsidR="003328A6">
        <w:t xml:space="preserve">evidence based-practices consistently and transparently to stop inappropriate </w:t>
      </w:r>
      <w:r w:rsidR="007D7302">
        <w:t xml:space="preserve">variations ( Comisiwn </w:t>
      </w:r>
      <w:r w:rsidR="009A0D2D">
        <w:t xml:space="preserve">Bevan Commission, 2024). </w:t>
      </w:r>
    </w:p>
    <w:p w14:paraId="6D90866E" w14:textId="77777777" w:rsidR="00E128C3" w:rsidRDefault="00E128C3" w:rsidP="00852460"/>
    <w:p w14:paraId="5D5CE513" w14:textId="318752F3" w:rsidR="004A6055" w:rsidRDefault="00235A8C" w:rsidP="004A6055">
      <w:bookmarkStart w:id="15" w:name="_Hlk164680049"/>
      <w:r>
        <w:lastRenderedPageBreak/>
        <w:t xml:space="preserve">However, with all the policies and structure in place the national health service and health and social care system was not prepared for the biggest pandemic in </w:t>
      </w:r>
      <w:r w:rsidR="00CC4731">
        <w:t>Wales</w:t>
      </w:r>
      <w:r>
        <w:t xml:space="preserve"> </w:t>
      </w:r>
      <w:r w:rsidR="00CC4731">
        <w:t>when covid-19 hit in January 2020</w:t>
      </w:r>
      <w:r w:rsidR="00FC4FC6">
        <w:t xml:space="preserve">, with the first person to be diagnosed with covid in </w:t>
      </w:r>
      <w:r w:rsidR="009A222E">
        <w:t>Swansea</w:t>
      </w:r>
      <w:r w:rsidR="00FC4FC6">
        <w:t xml:space="preserve"> </w:t>
      </w:r>
      <w:r w:rsidR="00EE3881">
        <w:t xml:space="preserve">and the beginning of the first death in march 2020, this resulted in the </w:t>
      </w:r>
      <w:r w:rsidR="009A222E">
        <w:t>Welsh</w:t>
      </w:r>
      <w:r w:rsidR="00EE3881">
        <w:t xml:space="preserve"> minister putting </w:t>
      </w:r>
      <w:r w:rsidR="009A222E">
        <w:t>Wales</w:t>
      </w:r>
      <w:r w:rsidR="00EE3881">
        <w:t xml:space="preserve"> into lockdown, </w:t>
      </w:r>
      <w:r w:rsidR="009A222E">
        <w:t xml:space="preserve">people were only allowed to leave their homes for work or essentials only to prevent the spread of covid-19 to other people </w:t>
      </w:r>
      <w:r w:rsidR="00CC4731">
        <w:t xml:space="preserve"> </w:t>
      </w:r>
      <w:bookmarkEnd w:id="15"/>
      <w:r w:rsidR="00CC4731">
        <w:t xml:space="preserve">(Duffy, 2024).  </w:t>
      </w:r>
      <w:r w:rsidR="00E80692">
        <w:t xml:space="preserve">The </w:t>
      </w:r>
      <w:r w:rsidR="00BB62D5">
        <w:t>Welsh</w:t>
      </w:r>
      <w:r w:rsidR="00E80692">
        <w:t xml:space="preserve"> people were told to </w:t>
      </w:r>
      <w:r w:rsidR="00BB62D5">
        <w:t>self-isolate</w:t>
      </w:r>
      <w:r w:rsidR="00E80692">
        <w:t xml:space="preserve"> to stop the spreading of the virus and to </w:t>
      </w:r>
      <w:r w:rsidR="00865F08">
        <w:t xml:space="preserve">save lives, to enable the national health service to get </w:t>
      </w:r>
      <w:r w:rsidR="006E1D56">
        <w:t>on top</w:t>
      </w:r>
      <w:r w:rsidR="00865F08">
        <w:t xml:space="preserve"> and not become overwhelmed </w:t>
      </w:r>
      <w:r w:rsidR="00841568">
        <w:t xml:space="preserve">with the </w:t>
      </w:r>
      <w:r w:rsidR="006E1D56">
        <w:t>number</w:t>
      </w:r>
      <w:r w:rsidR="00841568">
        <w:t xml:space="preserve"> of </w:t>
      </w:r>
      <w:r w:rsidR="00BB62D5">
        <w:t>patients</w:t>
      </w:r>
      <w:r w:rsidR="00841568">
        <w:t xml:space="preserve"> being admitted for life saving procedures (</w:t>
      </w:r>
      <w:r w:rsidR="00785D60">
        <w:t xml:space="preserve">Davies, Song, Bentley, Akbari, et al, 2021). </w:t>
      </w:r>
      <w:r w:rsidR="00B405F2">
        <w:t xml:space="preserve">In </w:t>
      </w:r>
      <w:r w:rsidR="00315BBB">
        <w:t>March</w:t>
      </w:r>
      <w:r w:rsidR="00B405F2">
        <w:t xml:space="preserve"> the World Health </w:t>
      </w:r>
      <w:r w:rsidR="006E1D56">
        <w:t>Organisation</w:t>
      </w:r>
      <w:r w:rsidR="00B405F2">
        <w:t xml:space="preserve"> (WHO) advised “essential services” </w:t>
      </w:r>
      <w:r w:rsidR="00557CD6">
        <w:t xml:space="preserve">must continue to work to make sure the health services kept </w:t>
      </w:r>
      <w:r w:rsidR="006E1D56">
        <w:t>on top</w:t>
      </w:r>
      <w:r w:rsidR="00557CD6">
        <w:t xml:space="preserve"> </w:t>
      </w:r>
      <w:r w:rsidR="00433D1C">
        <w:t>to meet the unprecedented demands</w:t>
      </w:r>
      <w:r w:rsidR="006E1D56">
        <w:t xml:space="preserve"> with covid-19 (Davies, Song, Bentley, Akbari, et al, 2021). </w:t>
      </w:r>
      <w:r w:rsidR="00A365B6">
        <w:t xml:space="preserve"> Three years on covid-19 has still marked </w:t>
      </w:r>
      <w:r w:rsidR="00315BBB">
        <w:t>its</w:t>
      </w:r>
      <w:r w:rsidR="00181C29">
        <w:t xml:space="preserve"> impact on health and social care services, but the biggest effect </w:t>
      </w:r>
      <w:r w:rsidR="00D12379">
        <w:t xml:space="preserve">it had on staff were the </w:t>
      </w:r>
      <w:r w:rsidR="004238D7">
        <w:t>staff’s</w:t>
      </w:r>
      <w:r w:rsidR="00D12379">
        <w:t xml:space="preserve"> mental health, </w:t>
      </w:r>
      <w:r w:rsidR="00FC3623">
        <w:t>staff are now being diagnosed more with depression and anxiety which they did not claim to have before covid-19</w:t>
      </w:r>
      <w:r w:rsidR="00315BBB">
        <w:t xml:space="preserve"> (Davies, Song, Bentley, Akbari, et al, 2021).  There is now evidence of high quantity </w:t>
      </w:r>
      <w:r w:rsidR="00CC5AD7">
        <w:t>demonstrating the workload healthcare workers took on during covid, this had a</w:t>
      </w:r>
      <w:r w:rsidR="00DB4927">
        <w:t xml:space="preserve"> direct </w:t>
      </w:r>
      <w:r w:rsidR="00CC5AD7">
        <w:t xml:space="preserve">impact </w:t>
      </w:r>
      <w:r w:rsidR="00DB4927">
        <w:t xml:space="preserve">on the productivity and care quality </w:t>
      </w:r>
      <w:r w:rsidR="0044284A">
        <w:t xml:space="preserve">which shows 25% </w:t>
      </w:r>
      <w:r w:rsidR="004238D7">
        <w:t>nurses,</w:t>
      </w:r>
      <w:r w:rsidR="0044284A">
        <w:t xml:space="preserve"> and 24% physicians were diagnosed </w:t>
      </w:r>
      <w:r w:rsidR="00BF0B71">
        <w:t xml:space="preserve">with depression due to the load of work ending in staff becoming </w:t>
      </w:r>
      <w:r w:rsidR="00663ABA">
        <w:t>burnout</w:t>
      </w:r>
      <w:r w:rsidR="00BF0B71">
        <w:t xml:space="preserve"> and checked out (Fond, </w:t>
      </w:r>
      <w:r w:rsidR="003904B1">
        <w:t xml:space="preserve">Fernandes, Lucas, </w:t>
      </w:r>
      <w:r w:rsidR="00663ABA">
        <w:t>Greenberg</w:t>
      </w:r>
      <w:r w:rsidR="003904B1">
        <w:t xml:space="preserve">, et al, 2022).  </w:t>
      </w:r>
      <w:r w:rsidR="004238D7">
        <w:t xml:space="preserve">Covid </w:t>
      </w:r>
      <w:r w:rsidR="00652C94">
        <w:t xml:space="preserve">increased the workload for the healthcare </w:t>
      </w:r>
      <w:r w:rsidR="00FE0338">
        <w:t>professionals</w:t>
      </w:r>
      <w:r w:rsidR="00652C94">
        <w:t xml:space="preserve"> in return staff became exhausted and this resulted to staff shortages </w:t>
      </w:r>
      <w:r w:rsidR="00FE0338">
        <w:t>(Srinival, Whitham, Rouse, Hamlyn, et al, 2021)</w:t>
      </w:r>
      <w:r w:rsidR="00B1183A">
        <w:t>.</w:t>
      </w:r>
      <w:r w:rsidR="00FE0338">
        <w:t xml:space="preserve">  </w:t>
      </w:r>
      <w:r w:rsidR="00B1183A">
        <w:t>S</w:t>
      </w:r>
      <w:r w:rsidR="00FE0338">
        <w:t xml:space="preserve">taff felt </w:t>
      </w:r>
      <w:r w:rsidR="00DE2F6F">
        <w:t xml:space="preserve">overwhelmed being quickly trained to be on the frontline, lack of space to be able to take their breaks due to </w:t>
      </w:r>
      <w:r w:rsidR="00F64599">
        <w:t xml:space="preserve">social distancing, lack of empathy from management, difficulty coping with patients dying and lack </w:t>
      </w:r>
      <w:r w:rsidR="003E6CFE">
        <w:t>of being able to allow families to communicate with staff and their dying loved ones</w:t>
      </w:r>
      <w:r w:rsidR="00C42806">
        <w:t xml:space="preserve"> (Srinival, Whitham, Rouse, Hamlyn, et al, 2021)  </w:t>
      </w:r>
      <w:r w:rsidR="00741B66">
        <w:t xml:space="preserve">it caused healthcare staff to eventually burnout, </w:t>
      </w:r>
      <w:r w:rsidR="008A4A06">
        <w:t xml:space="preserve">become </w:t>
      </w:r>
      <w:r w:rsidR="00B1183A">
        <w:t>tired</w:t>
      </w:r>
      <w:r w:rsidR="008A4A06">
        <w:t xml:space="preserve">, </w:t>
      </w:r>
      <w:r w:rsidR="00B1183A">
        <w:t>helpless</w:t>
      </w:r>
      <w:r w:rsidR="008A4A06">
        <w:t xml:space="preserve">, have insomnia, new headache, depression, anxiety, nightmares, </w:t>
      </w:r>
      <w:r w:rsidR="00B1183A">
        <w:t>panic</w:t>
      </w:r>
      <w:r w:rsidR="008A4A06">
        <w:t xml:space="preserve"> attacks, lock jaw, </w:t>
      </w:r>
      <w:r w:rsidR="00F45957">
        <w:t xml:space="preserve">dehydration due to PPE and lack of fluid intake with the staff shortages at its high </w:t>
      </w:r>
      <w:r w:rsidR="006C6C24">
        <w:t xml:space="preserve">it cost the National Health Service £300-£400 million </w:t>
      </w:r>
      <w:r w:rsidR="00B1183A">
        <w:t>per</w:t>
      </w:r>
      <w:r w:rsidR="006C6C24">
        <w:t xml:space="preserve"> year, figures </w:t>
      </w:r>
      <w:r w:rsidR="00B1183A">
        <w:t xml:space="preserve">is now likely to rise significantly (Srinival, Whitham, Rouse, Hamlyn, et al, 2021). </w:t>
      </w:r>
      <w:r w:rsidR="005E66AD">
        <w:t xml:space="preserve"> </w:t>
      </w:r>
      <w:r w:rsidR="00EA036E">
        <w:t xml:space="preserve">Covid 19 took away 5,400 lives in </w:t>
      </w:r>
      <w:r w:rsidR="00AC3F31">
        <w:t>Wales</w:t>
      </w:r>
      <w:r w:rsidR="00EA036E">
        <w:t xml:space="preserve">, they passed away with covid related </w:t>
      </w:r>
      <w:r w:rsidR="00AC3F31">
        <w:t>illnesses</w:t>
      </w:r>
      <w:r w:rsidR="00BF23B9">
        <w:t xml:space="preserve">, </w:t>
      </w:r>
      <w:r w:rsidR="0013208C">
        <w:t xml:space="preserve">this has made an impact on wales community </w:t>
      </w:r>
      <w:r w:rsidR="002923A5">
        <w:t>which can not be forgotten</w:t>
      </w:r>
      <w:r w:rsidR="00002A19">
        <w:t xml:space="preserve"> </w:t>
      </w:r>
      <w:bookmarkStart w:id="16" w:name="_Hlk164328735"/>
      <w:r w:rsidR="00002A19">
        <w:t xml:space="preserve">(Welsh Government 2021). </w:t>
      </w:r>
      <w:bookmarkEnd w:id="16"/>
      <w:r w:rsidR="00002A19">
        <w:t xml:space="preserve">However, </w:t>
      </w:r>
      <w:r w:rsidR="00AC3F31">
        <w:t>Wales</w:t>
      </w:r>
      <w:r w:rsidR="002923A5">
        <w:t xml:space="preserve"> NHS </w:t>
      </w:r>
      <w:r w:rsidR="004326F6">
        <w:t>a</w:t>
      </w:r>
      <w:r w:rsidR="002923A5">
        <w:t xml:space="preserve">nd all social care services proved they could help those in need </w:t>
      </w:r>
      <w:r w:rsidR="004326F6">
        <w:t xml:space="preserve">and to do things at a </w:t>
      </w:r>
      <w:r w:rsidR="00AC3F31">
        <w:t>scale</w:t>
      </w:r>
      <w:r w:rsidR="004326F6">
        <w:t xml:space="preserve"> and pace</w:t>
      </w:r>
      <w:r w:rsidR="00002A19">
        <w:t xml:space="preserve">, </w:t>
      </w:r>
      <w:r w:rsidR="00914D6C">
        <w:t xml:space="preserve">the benefits to have a strong bond and a strong team work ethic </w:t>
      </w:r>
      <w:r w:rsidR="00BF5C45">
        <w:t xml:space="preserve">demonstrating </w:t>
      </w:r>
      <w:r w:rsidR="004A6055">
        <w:t>strengthening</w:t>
      </w:r>
      <w:r w:rsidR="00BF5C45">
        <w:t xml:space="preserve"> the way it worked with consistent with a </w:t>
      </w:r>
      <w:r w:rsidR="00BF5C45">
        <w:rPr>
          <w:i/>
          <w:iCs/>
        </w:rPr>
        <w:t xml:space="preserve">“Healthier </w:t>
      </w:r>
      <w:r w:rsidR="004A6055">
        <w:rPr>
          <w:i/>
          <w:iCs/>
        </w:rPr>
        <w:t xml:space="preserve">Wales” </w:t>
      </w:r>
      <w:r w:rsidR="004A6055">
        <w:t xml:space="preserve">and to continue to support integrated planning (Welsh Government 2021). </w:t>
      </w:r>
    </w:p>
    <w:p w14:paraId="33B62F39" w14:textId="77777777" w:rsidR="00AC0638" w:rsidRDefault="005E66AD" w:rsidP="00B1183A">
      <w:r>
        <w:t>The changes made to health and social care services due to the aftermath of covid 19</w:t>
      </w:r>
      <w:r w:rsidR="00D20A15">
        <w:t xml:space="preserve">, was the staff shortages and staff pressures, this delayed patients being discharged, </w:t>
      </w:r>
      <w:r w:rsidR="00D9685A">
        <w:t xml:space="preserve">people’s appointments are still being </w:t>
      </w:r>
      <w:r w:rsidR="00546734">
        <w:t>cancelled</w:t>
      </w:r>
      <w:r w:rsidR="00D9685A">
        <w:t xml:space="preserve"> due to staff shortages </w:t>
      </w:r>
      <w:r w:rsidR="00546734">
        <w:t>this lead</w:t>
      </w:r>
      <w:r w:rsidR="00D44ED3">
        <w:t>s</w:t>
      </w:r>
      <w:r w:rsidR="00546734">
        <w:t xml:space="preserve"> to </w:t>
      </w:r>
      <w:r w:rsidR="00BC7D97">
        <w:t>late diagnoses</w:t>
      </w:r>
      <w:r w:rsidR="00D44ED3">
        <w:t xml:space="preserve">, </w:t>
      </w:r>
      <w:r w:rsidR="00BC7D97">
        <w:t>lack of services</w:t>
      </w:r>
      <w:r w:rsidR="00D44ED3">
        <w:t>;</w:t>
      </w:r>
      <w:r w:rsidR="00BC7D97">
        <w:t xml:space="preserve"> many people</w:t>
      </w:r>
      <w:r w:rsidR="00546734">
        <w:t xml:space="preserve"> have</w:t>
      </w:r>
      <w:r w:rsidR="00BC7D97">
        <w:t xml:space="preserve"> died of diseases that could have been prevent</w:t>
      </w:r>
      <w:r w:rsidR="007342FD">
        <w:t>ed</w:t>
      </w:r>
      <w:r w:rsidR="00BC7D97">
        <w:t xml:space="preserve">, </w:t>
      </w:r>
      <w:r w:rsidR="00DD0654">
        <w:t>being made to use continent pads when the patient went into hospital independent, lack of transport</w:t>
      </w:r>
      <w:r w:rsidR="006D782E">
        <w:t xml:space="preserve"> to get patients to and from appointments, patients </w:t>
      </w:r>
      <w:r w:rsidR="007342FD">
        <w:t>de</w:t>
      </w:r>
      <w:r w:rsidR="00442448">
        <w:t>ter</w:t>
      </w:r>
      <w:r w:rsidR="00012898">
        <w:t>iorating</w:t>
      </w:r>
      <w:r w:rsidR="00442448">
        <w:t xml:space="preserve"> </w:t>
      </w:r>
      <w:r w:rsidR="006D782E">
        <w:t xml:space="preserve"> silently </w:t>
      </w:r>
      <w:r w:rsidR="00A127E2">
        <w:t>on the community as the</w:t>
      </w:r>
      <w:r w:rsidR="00012898">
        <w:t>y</w:t>
      </w:r>
      <w:r w:rsidR="00A127E2">
        <w:t xml:space="preserve"> did not want to feel a burden and all so lack of time community and health and social care system </w:t>
      </w:r>
      <w:r w:rsidR="00F07DA2">
        <w:t>have to help the people in need as they are on a time scale</w:t>
      </w:r>
      <w:r w:rsidR="00657121">
        <w:t xml:space="preserve">; an increase </w:t>
      </w:r>
      <w:r w:rsidR="0097217E">
        <w:t xml:space="preserve">of early intervention and emphasis on prevention for patients to receive access </w:t>
      </w:r>
      <w:r w:rsidR="00851979">
        <w:t xml:space="preserve">to support groups </w:t>
      </w:r>
      <w:r w:rsidR="000F1E34">
        <w:t xml:space="preserve">are a must, but the lack of staff </w:t>
      </w:r>
      <w:r w:rsidR="00464AE5">
        <w:t xml:space="preserve">weakens the actions and plans </w:t>
      </w:r>
      <w:r w:rsidR="002B75D8">
        <w:t>staff need to do to protect the people of Wales</w:t>
      </w:r>
      <w:r w:rsidR="00AB5B0A">
        <w:t xml:space="preserve"> </w:t>
      </w:r>
      <w:r w:rsidR="002B75D8">
        <w:t>from cradle to grave (Older people’s commissioner for Wales, 2022).</w:t>
      </w:r>
      <w:r w:rsidR="00785AFB">
        <w:t xml:space="preserve"> </w:t>
      </w:r>
      <w:r w:rsidR="00AB5B0A">
        <w:t xml:space="preserve"> </w:t>
      </w:r>
      <w:r w:rsidR="00F46E7A">
        <w:t xml:space="preserve">Achieving better health-care </w:t>
      </w:r>
      <w:r w:rsidR="002662A4">
        <w:t xml:space="preserve">in the community </w:t>
      </w:r>
      <w:r w:rsidR="00F46E7A">
        <w:t xml:space="preserve">is to not forget the importance of person </w:t>
      </w:r>
      <w:r w:rsidR="002662A4">
        <w:t xml:space="preserve">centred care, </w:t>
      </w:r>
      <w:r w:rsidR="00530253">
        <w:t>treating people with respect, dignity, and compassion personalising care</w:t>
      </w:r>
      <w:r w:rsidR="00E52E96">
        <w:t xml:space="preserve">, treatment and support, co-ordinating care </w:t>
      </w:r>
      <w:r w:rsidR="00E52E96">
        <w:lastRenderedPageBreak/>
        <w:t>with the right treatment and support</w:t>
      </w:r>
      <w:r w:rsidR="00383B2A">
        <w:t>,</w:t>
      </w:r>
      <w:r w:rsidR="00E52E96">
        <w:t xml:space="preserve"> </w:t>
      </w:r>
      <w:r w:rsidR="00B37A8E">
        <w:t xml:space="preserve">help people recognise their own strengths and ability to encourage them to live an independent life </w:t>
      </w:r>
      <w:r w:rsidR="00115D95">
        <w:t xml:space="preserve">and to all so take into account that persons </w:t>
      </w:r>
      <w:r w:rsidR="006E2649">
        <w:t xml:space="preserve">needs, views, and to build a trusting relationship with them plus their family members, </w:t>
      </w:r>
      <w:r w:rsidR="007013DB">
        <w:t xml:space="preserve">care on the community should be holistic, physical, practical, </w:t>
      </w:r>
      <w:r w:rsidR="00956577">
        <w:t xml:space="preserve">spiritual, emotional and must recognise the importance of social needs </w:t>
      </w:r>
      <w:r w:rsidR="00005C53">
        <w:t>(GIG Cymru, NHS Wales</w:t>
      </w:r>
      <w:r w:rsidR="00F25C2E">
        <w:t>, 2021).</w:t>
      </w:r>
    </w:p>
    <w:p w14:paraId="49DEEEA5" w14:textId="77777777" w:rsidR="00AC0638" w:rsidRDefault="00AC0638" w:rsidP="00B1183A"/>
    <w:p w14:paraId="34F39E32" w14:textId="1904ED31" w:rsidR="00086B90" w:rsidRDefault="00AC0638" w:rsidP="00B1183A">
      <w:r>
        <w:t>With staff shortages being the biggest effect since covid, this now effects the community</w:t>
      </w:r>
      <w:r w:rsidR="00224C52">
        <w:t xml:space="preserve"> and the staff working on the community in health and social care; </w:t>
      </w:r>
      <w:r w:rsidR="00C602A2">
        <w:t xml:space="preserve">15,655 social workers were employed in adult services in 2021, compared to the year before this dropped by 1.5% </w:t>
      </w:r>
      <w:bookmarkStart w:id="17" w:name="_Hlk164677769"/>
      <w:r w:rsidR="00C602A2">
        <w:t xml:space="preserve">(UK Parliament, 2022). </w:t>
      </w:r>
      <w:bookmarkEnd w:id="17"/>
      <w:r w:rsidR="00C602A2">
        <w:t xml:space="preserve"> The number of social care jobs on the community went from 17,455 to 17,280 during that year, the fault was put on the government for failing the community in need for staff leaving due to high demands during covid </w:t>
      </w:r>
      <w:r w:rsidR="00C602A2">
        <w:t>(UK Parliament, 2022).</w:t>
      </w:r>
      <w:r w:rsidR="00C602A2">
        <w:t xml:space="preserve">  The government all so made it mandatory to be vaccinated against covid -19 to prevent spreading the virus to others, if staff were refusing to be vaccinated they would lose their job, </w:t>
      </w:r>
      <w:r w:rsidR="00B93376">
        <w:t xml:space="preserve">with the government making staff have a vaccine which staff felt as a right to choose if they wanted it or not this ended in a negative impact on the community service with social workers not being able to help people in need due to leaving the profession </w:t>
      </w:r>
      <w:r w:rsidR="00B93376">
        <w:t>(UK Parliament, 2022).</w:t>
      </w:r>
      <w:r w:rsidR="00B93376">
        <w:t xml:space="preserve">  Without being fully staffed and resourced workforce, social workers were unable to meet their needs and obligations as an individual this resulted children who were the most vulnerable could not be reached, other complex cases were newborn babies needed to be put into care, metal health problems, neglect and emotional abuse, non-accidental injuries, acute family crises situations, parental substance abuse, self-harm, and escalation in already vulnerable homes </w:t>
      </w:r>
      <w:r w:rsidR="00B93376">
        <w:t>(UK Parliament, 2022).</w:t>
      </w:r>
      <w:r w:rsidR="00B93376">
        <w:t xml:space="preserve">  The delivery of social work went from being able to check on children and families in their own homes, to face to face appointments online; social workers had to transform how social work was delivered, some social workers seen a positive as </w:t>
      </w:r>
      <w:r w:rsidR="000171EC">
        <w:t>families</w:t>
      </w:r>
      <w:r w:rsidR="00B93376">
        <w:t xml:space="preserve"> felt more relaxed</w:t>
      </w:r>
      <w:r w:rsidR="000171EC">
        <w:t xml:space="preserve"> </w:t>
      </w:r>
      <w:r w:rsidR="000171EC">
        <w:t>(UK Parliament, 2022).</w:t>
      </w:r>
      <w:r w:rsidR="000171EC">
        <w:t xml:space="preserve"> However, children were </w:t>
      </w:r>
      <w:r w:rsidR="00694E01">
        <w:t>missed,</w:t>
      </w:r>
      <w:r w:rsidR="000171EC">
        <w:t xml:space="preserve"> and this resulted with children being killed by their </w:t>
      </w:r>
      <w:r w:rsidR="00694E01">
        <w:t>families</w:t>
      </w:r>
      <w:r w:rsidR="000171EC">
        <w:t xml:space="preserve"> through abuse and child neglect, 233 children died during lockdown, it was said to be a “gift” to child abusers to be in lockdown, and to not have social workers keeping an eye on those children who were at their most vulnerable time </w:t>
      </w:r>
      <w:bookmarkStart w:id="18" w:name="_Hlk164679192"/>
      <w:r w:rsidR="000171EC">
        <w:t xml:space="preserve">(Murray, 2023).  </w:t>
      </w:r>
      <w:bookmarkEnd w:id="18"/>
      <w:r w:rsidR="000171EC">
        <w:t xml:space="preserve">The deaths were up by 188 compared to pre-covid and 536 serious incidents were reported, children were not going places, no school, no appointments, no health visitors, no visiting other homes to see other friends and family so this resulted in the child being missed from the abuse and neglect </w:t>
      </w:r>
      <w:r w:rsidR="000171EC">
        <w:t xml:space="preserve">(Murray, 2023).  </w:t>
      </w:r>
      <w:r w:rsidR="000171EC">
        <w:t xml:space="preserve">As social care workers were not allowed into homes they could not be the “eyes and ears on the ground” </w:t>
      </w:r>
      <w:r w:rsidR="000171EC">
        <w:t xml:space="preserve">(Murray, 2023).  </w:t>
      </w:r>
      <w:r w:rsidR="000171EC">
        <w:t xml:space="preserve">However, </w:t>
      </w:r>
      <w:bookmarkStart w:id="19" w:name="_Hlk164680184"/>
      <w:r w:rsidR="000171EC">
        <w:t xml:space="preserve">now local </w:t>
      </w:r>
      <w:r w:rsidR="00694E01">
        <w:t>authorities</w:t>
      </w:r>
      <w:r w:rsidR="000171EC">
        <w:t xml:space="preserve"> are trying to spend money on early intervention and support families to focus on child protection crisis intervention as now they are seeing results to protect the children of the UK, and to prevent more cases of severe forms of abuse and neglect</w:t>
      </w:r>
      <w:bookmarkEnd w:id="19"/>
      <w:r w:rsidR="000171EC">
        <w:t xml:space="preserve">; this will have a cost of multibillion pounds overhaul, however children are still being abused </w:t>
      </w:r>
      <w:r w:rsidR="00694E01">
        <w:t>those</w:t>
      </w:r>
      <w:r w:rsidR="000171EC">
        <w:t xml:space="preserve"> stories will coma alight </w:t>
      </w:r>
      <w:r w:rsidR="00694E01">
        <w:t xml:space="preserve">in a few years’ time, unless the government supports social care services more now urgently with each case having a person centred approach </w:t>
      </w:r>
      <w:r w:rsidR="00694E01">
        <w:t xml:space="preserve">(Murray, 2023).  </w:t>
      </w:r>
    </w:p>
    <w:p w14:paraId="0E9776A2" w14:textId="77777777" w:rsidR="002B75D8" w:rsidRPr="004A6055" w:rsidRDefault="002B75D8" w:rsidP="00B1183A"/>
    <w:p w14:paraId="18C1EF7B" w14:textId="77777777" w:rsidR="005E66AD" w:rsidRDefault="005E66AD" w:rsidP="00C42806"/>
    <w:p w14:paraId="05E917C2" w14:textId="77777777" w:rsidR="005E66AD" w:rsidRDefault="005E66AD" w:rsidP="00C42806"/>
    <w:p w14:paraId="2F326C9B" w14:textId="485AD09D" w:rsidR="00315BBB" w:rsidRDefault="00315BBB" w:rsidP="00315BBB"/>
    <w:p w14:paraId="0E0A2D83" w14:textId="78FD4049" w:rsidR="00A365B6" w:rsidRPr="00694E01" w:rsidRDefault="00694E01" w:rsidP="006E1D56">
      <w:pPr>
        <w:rPr>
          <w:b/>
          <w:bCs/>
          <w:u w:val="single"/>
        </w:rPr>
      </w:pPr>
      <w:r w:rsidRPr="00694E01">
        <w:rPr>
          <w:b/>
          <w:bCs/>
          <w:u w:val="single"/>
        </w:rPr>
        <w:lastRenderedPageBreak/>
        <w:t xml:space="preserve">Conclusion </w:t>
      </w:r>
    </w:p>
    <w:p w14:paraId="090AFC72" w14:textId="1B40B450" w:rsidR="00694E01" w:rsidRDefault="00694E01" w:rsidP="00694E01">
      <w:r>
        <w:t>O</w:t>
      </w:r>
      <w:r>
        <w:t xml:space="preserve">n the </w:t>
      </w:r>
      <w:r w:rsidR="003D5617">
        <w:t>9</w:t>
      </w:r>
      <w:r w:rsidR="003D5617" w:rsidRPr="00B6610D">
        <w:rPr>
          <w:vertAlign w:val="superscript"/>
        </w:rPr>
        <w:t>th of</w:t>
      </w:r>
      <w:r>
        <w:t xml:space="preserve"> February 1948, the opening of the national health service w</w:t>
      </w:r>
      <w:r>
        <w:t xml:space="preserve">as now </w:t>
      </w:r>
      <w:r>
        <w:t xml:space="preserve">a reality, the National Health system was finalised and began to serve the nation from cradle to grave, on the </w:t>
      </w:r>
      <w:proofErr w:type="gramStart"/>
      <w:r>
        <w:t>5</w:t>
      </w:r>
      <w:r w:rsidRPr="00453A5E">
        <w:rPr>
          <w:vertAlign w:val="superscript"/>
        </w:rPr>
        <w:t>th</w:t>
      </w:r>
      <w:proofErr w:type="gramEnd"/>
      <w:r>
        <w:t xml:space="preserve"> July 1948</w:t>
      </w:r>
      <w:r>
        <w:t xml:space="preserve">. </w:t>
      </w:r>
      <w:r>
        <w:t>The government worked tirelessly to make this a reality for Britain</w:t>
      </w:r>
      <w:r>
        <w:t>, the</w:t>
      </w:r>
      <w:r>
        <w:t xml:space="preserve"> Beveridge report was created in 1942 and followed the “five giants”, those five giants were the first five priorities to get Britain back on its feet, to make this happen the five giants were Want, Disease, Ignorance, Squalor, and Idleness</w:t>
      </w:r>
      <w:r>
        <w:t xml:space="preserve">. </w:t>
      </w:r>
      <w:r>
        <w:t xml:space="preserve">The Beveridge report was published on the </w:t>
      </w:r>
      <w:r>
        <w:t>2</w:t>
      </w:r>
      <w:r w:rsidRPr="003A4BDA">
        <w:rPr>
          <w:vertAlign w:val="superscript"/>
        </w:rPr>
        <w:t>nd of</w:t>
      </w:r>
      <w:r>
        <w:t xml:space="preserve"> December 1942, it became extremely popular and well supported by the political spectrum and even widened by Lloyd George’s National Insurance Act (1911)</w:t>
      </w:r>
      <w:r>
        <w:t xml:space="preserve">. </w:t>
      </w:r>
    </w:p>
    <w:p w14:paraId="47858116" w14:textId="0D7CAF08" w:rsidR="00125931" w:rsidRDefault="00694E01" w:rsidP="00852460">
      <w:r>
        <w:t>Edwina Hart, the Welsh health minister approved consultation in July 2008, on several NHS trust mergers in Wales, this was to improve the patient services and streamline administration; on April 1</w:t>
      </w:r>
      <w:r w:rsidRPr="00E975C6">
        <w:rPr>
          <w:vertAlign w:val="superscript"/>
        </w:rPr>
        <w:t>st</w:t>
      </w:r>
      <w:r>
        <w:t>, 2008, trusts were approved to begin to merge</w:t>
      </w:r>
      <w:r>
        <w:t xml:space="preserve">. </w:t>
      </w:r>
      <w:r>
        <w:t>In Wales the social services and wellbeing (Wales) Act 2015, has a legal duty on the local authorities to encourage and promote integration of Health and the Wellbeing Future Generations (Wales) Act 2015, and to collaborate long term goals and principles so public bodies create a better future for the wellbeing of Welsh citizens</w:t>
      </w:r>
      <w:r>
        <w:t xml:space="preserve">. </w:t>
      </w:r>
      <w:r>
        <w:t>The benefits to this are to set a better goal and methods which is required to make employees wellbeing the main centre for the workforce plans (Social Care Wales, 2020). Research has shown that connecting the workforce wellbeing, inclusion and the engagement will have a fundamental component on the health and social care workforce to deliver the excellent care to Wales patients in return supporting staff will give them chance to overcome challenges to come</w:t>
      </w:r>
      <w:r w:rsidR="008022F7">
        <w:t>.</w:t>
      </w:r>
      <w:r w:rsidR="008022F7" w:rsidRPr="008022F7">
        <w:t xml:space="preserve"> </w:t>
      </w:r>
      <w:r w:rsidR="008022F7">
        <w:t>However, with all the policies and structure in place the national health service and health and social care system was not prepared for the biggest pandemic in Wales when covid-19 hit in January 2020, with the first person to be diagnosed with covid in Swansea and the beginning of the first death in march 2020, this resulted in the Welsh minister putting Wales into lockdown, people were only allowed to leave their homes for work or essentials only to prevent the spread of covid-19 to other people</w:t>
      </w:r>
      <w:r w:rsidR="008022F7">
        <w:t xml:space="preserve">. This had a huge impact on the community, 233 children died due to neglect and abuse being in their own home, social workers were unable to visit their homes as everything went to online face to face appointments </w:t>
      </w:r>
      <w:r w:rsidR="008022F7">
        <w:t>now local authorities are trying to spend money on early intervention and support families to focus on child protection crisis intervention as now they are seeing results to protect the children of the UK</w:t>
      </w:r>
      <w:r w:rsidR="008022F7">
        <w:t xml:space="preserve">. </w:t>
      </w:r>
    </w:p>
    <w:p w14:paraId="3C46366C" w14:textId="7630A335" w:rsidR="00B842CD" w:rsidRDefault="00852460" w:rsidP="00B842CD">
      <w:r>
        <w:t xml:space="preserve"> </w:t>
      </w:r>
    </w:p>
    <w:p w14:paraId="3B651BBF" w14:textId="6CA2917E" w:rsidR="000C25AB" w:rsidRDefault="000C25AB" w:rsidP="000C25AB"/>
    <w:p w14:paraId="221C317B" w14:textId="30E63113" w:rsidR="00680864" w:rsidRDefault="00680864" w:rsidP="00680864"/>
    <w:p w14:paraId="77F8C77C" w14:textId="2EA2F4DB" w:rsidR="00011013" w:rsidRDefault="00011013"/>
    <w:p w14:paraId="798CC4F6" w14:textId="77777777" w:rsidR="00AE3EBA" w:rsidRDefault="00AE3EBA"/>
    <w:p w14:paraId="78AA1DFE" w14:textId="77777777" w:rsidR="00AE3EBA" w:rsidRDefault="00AE3EBA"/>
    <w:p w14:paraId="67E0C235" w14:textId="53C2B26B" w:rsidR="003A1B07" w:rsidRDefault="003A1B07"/>
    <w:p w14:paraId="556C768F" w14:textId="4685A71C" w:rsidR="003A1B07" w:rsidRDefault="003A1B07" w:rsidP="003A1B07">
      <w:r>
        <w:br w:type="page"/>
      </w:r>
    </w:p>
    <w:p w14:paraId="1C47237E" w14:textId="77777777" w:rsidR="003A1B07" w:rsidRDefault="003A1B07" w:rsidP="003A1B07"/>
    <w:p w14:paraId="7F80D554" w14:textId="5AF6FB3B" w:rsidR="003A1B07" w:rsidRPr="003A1B07" w:rsidRDefault="003A1B07" w:rsidP="003A1B07">
      <w:pPr>
        <w:rPr>
          <w:b/>
          <w:bCs/>
          <w:u w:val="single"/>
        </w:rPr>
      </w:pPr>
      <w:r w:rsidRPr="003A1B07">
        <w:rPr>
          <w:b/>
          <w:bCs/>
          <w:u w:val="single"/>
        </w:rPr>
        <w:t xml:space="preserve">Reference list </w:t>
      </w:r>
    </w:p>
    <w:p w14:paraId="3D0D2C45" w14:textId="2D2EEB09"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proofErr w:type="spellStart"/>
      <w:r w:rsidRPr="003A1B07">
        <w:rPr>
          <w:rFonts w:ascii="Times New Roman" w:eastAsia="Times New Roman" w:hAnsi="Times New Roman" w:cs="Times New Roman"/>
          <w:kern w:val="0"/>
          <w:sz w:val="24"/>
          <w:szCs w:val="24"/>
          <w:lang w:eastAsia="en-GB"/>
          <w14:ligatures w14:val="none"/>
        </w:rPr>
        <w:t>Anandacira</w:t>
      </w:r>
      <w:proofErr w:type="spellEnd"/>
      <w:r w:rsidRPr="003A1B07">
        <w:rPr>
          <w:rFonts w:ascii="Times New Roman" w:eastAsia="Times New Roman" w:hAnsi="Times New Roman" w:cs="Times New Roman"/>
          <w:kern w:val="0"/>
          <w:sz w:val="24"/>
          <w:szCs w:val="24"/>
          <w:lang w:eastAsia="en-GB"/>
          <w14:ligatures w14:val="none"/>
        </w:rPr>
        <w:t xml:space="preserve">, S. (2024). </w:t>
      </w:r>
      <w:r w:rsidRPr="003A1B07">
        <w:rPr>
          <w:rFonts w:ascii="Times New Roman" w:eastAsia="Times New Roman" w:hAnsi="Times New Roman" w:cs="Times New Roman"/>
          <w:i/>
          <w:iCs/>
          <w:kern w:val="0"/>
          <w:sz w:val="24"/>
          <w:szCs w:val="24"/>
          <w:lang w:eastAsia="en-GB"/>
          <w14:ligatures w14:val="none"/>
        </w:rPr>
        <w:t xml:space="preserve">Counting The Cost </w:t>
      </w:r>
      <w:proofErr w:type="gramStart"/>
      <w:r w:rsidRPr="003A1B07">
        <w:rPr>
          <w:rFonts w:ascii="Times New Roman" w:eastAsia="Times New Roman" w:hAnsi="Times New Roman" w:cs="Times New Roman"/>
          <w:i/>
          <w:iCs/>
          <w:kern w:val="0"/>
          <w:sz w:val="24"/>
          <w:szCs w:val="24"/>
          <w:lang w:eastAsia="en-GB"/>
          <w14:ligatures w14:val="none"/>
        </w:rPr>
        <w:t>Of</w:t>
      </w:r>
      <w:proofErr w:type="gramEnd"/>
      <w:r w:rsidRPr="003A1B07">
        <w:rPr>
          <w:rFonts w:ascii="Times New Roman" w:eastAsia="Times New Roman" w:hAnsi="Times New Roman" w:cs="Times New Roman"/>
          <w:i/>
          <w:iCs/>
          <w:kern w:val="0"/>
          <w:sz w:val="24"/>
          <w:szCs w:val="24"/>
          <w:lang w:eastAsia="en-GB"/>
          <w14:ligatures w14:val="none"/>
        </w:rPr>
        <w:t xml:space="preserve"> NHS Strikes</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The King’s Fund. Available at: https://www.kingsfund.org.uk/insight-and-analysis/blogs/counting-cost-nhs-strikes#:~:text=in%20these%20conversations.-.</w:t>
      </w:r>
    </w:p>
    <w:p w14:paraId="3D682CD5" w14:textId="5C1E1C7D"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Bevan Commission (2024). </w:t>
      </w:r>
      <w:r w:rsidRPr="003A1B07">
        <w:rPr>
          <w:rFonts w:ascii="Times New Roman" w:eastAsia="Times New Roman" w:hAnsi="Times New Roman" w:cs="Times New Roman"/>
          <w:i/>
          <w:iCs/>
          <w:kern w:val="0"/>
          <w:sz w:val="24"/>
          <w:szCs w:val="24"/>
          <w:lang w:eastAsia="en-GB"/>
          <w14:ligatures w14:val="none"/>
        </w:rPr>
        <w:t>A Prudent Approach to Health: Prudent Health Principles</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Available at: https://vbhc.nhs.wales/images/helpful-materials/bevan-commission-prudent-health/.</w:t>
      </w:r>
    </w:p>
    <w:p w14:paraId="608CB215"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Clement, M. (2023). </w:t>
      </w:r>
      <w:r w:rsidRPr="003A1B07">
        <w:rPr>
          <w:rFonts w:ascii="Times New Roman" w:eastAsia="Times New Roman" w:hAnsi="Times New Roman" w:cs="Times New Roman"/>
          <w:i/>
          <w:iCs/>
          <w:kern w:val="0"/>
          <w:sz w:val="24"/>
          <w:szCs w:val="24"/>
          <w:lang w:eastAsia="en-GB"/>
          <w14:ligatures w14:val="none"/>
        </w:rPr>
        <w:t>The founding of the NHS: 75 years on - History of government</w:t>
      </w:r>
      <w:r w:rsidRPr="003A1B07">
        <w:rPr>
          <w:rFonts w:ascii="Times New Roman" w:eastAsia="Times New Roman" w:hAnsi="Times New Roman" w:cs="Times New Roman"/>
          <w:kern w:val="0"/>
          <w:sz w:val="24"/>
          <w:szCs w:val="24"/>
          <w:lang w:eastAsia="en-GB"/>
          <w14:ligatures w14:val="none"/>
        </w:rPr>
        <w:t>. [online] history.blog.gov.uk. Available at: https://history.blog.gov.uk/2023/07/13/the-founding-of-the-nhs-75-years-on/.</w:t>
      </w:r>
    </w:p>
    <w:p w14:paraId="1098AD25"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proofErr w:type="spellStart"/>
      <w:r w:rsidRPr="003A1B07">
        <w:rPr>
          <w:rFonts w:ascii="Times New Roman" w:eastAsia="Times New Roman" w:hAnsi="Times New Roman" w:cs="Times New Roman"/>
          <w:kern w:val="0"/>
          <w:sz w:val="24"/>
          <w:szCs w:val="24"/>
          <w:lang w:eastAsia="en-GB"/>
          <w14:ligatures w14:val="none"/>
        </w:rPr>
        <w:t>Comisiwn</w:t>
      </w:r>
      <w:proofErr w:type="spellEnd"/>
      <w:r w:rsidRPr="003A1B07">
        <w:rPr>
          <w:rFonts w:ascii="Times New Roman" w:eastAsia="Times New Roman" w:hAnsi="Times New Roman" w:cs="Times New Roman"/>
          <w:kern w:val="0"/>
          <w:sz w:val="24"/>
          <w:szCs w:val="24"/>
          <w:lang w:eastAsia="en-GB"/>
          <w14:ligatures w14:val="none"/>
        </w:rPr>
        <w:t xml:space="preserve"> Bevan Commission (2024). </w:t>
      </w:r>
      <w:r w:rsidRPr="003A1B07">
        <w:rPr>
          <w:rFonts w:ascii="Times New Roman" w:eastAsia="Times New Roman" w:hAnsi="Times New Roman" w:cs="Times New Roman"/>
          <w:i/>
          <w:iCs/>
          <w:kern w:val="0"/>
          <w:sz w:val="24"/>
          <w:szCs w:val="24"/>
          <w:lang w:eastAsia="en-GB"/>
          <w14:ligatures w14:val="none"/>
        </w:rPr>
        <w:t>Prudent healthcare principles</w:t>
      </w:r>
      <w:r w:rsidRPr="003A1B07">
        <w:rPr>
          <w:rFonts w:ascii="Times New Roman" w:eastAsia="Times New Roman" w:hAnsi="Times New Roman" w:cs="Times New Roman"/>
          <w:kern w:val="0"/>
          <w:sz w:val="24"/>
          <w:szCs w:val="24"/>
          <w:lang w:eastAsia="en-GB"/>
          <w14:ligatures w14:val="none"/>
        </w:rPr>
        <w:t>. [online] Bevan Commission. Available at: https://bevancommission.org/about-us/prudent-healthcare-principles/.</w:t>
      </w:r>
    </w:p>
    <w:p w14:paraId="4C370BEE" w14:textId="43F3852E"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Croner-</w:t>
      </w:r>
      <w:proofErr w:type="spellStart"/>
      <w:r w:rsidRPr="003A1B07">
        <w:rPr>
          <w:rFonts w:ascii="Times New Roman" w:eastAsia="Times New Roman" w:hAnsi="Times New Roman" w:cs="Times New Roman"/>
          <w:kern w:val="0"/>
          <w:sz w:val="24"/>
          <w:szCs w:val="24"/>
          <w:lang w:eastAsia="en-GB"/>
          <w14:ligatures w14:val="none"/>
        </w:rPr>
        <w:t>i</w:t>
      </w:r>
      <w:proofErr w:type="spellEnd"/>
      <w:r w:rsidRPr="003A1B07">
        <w:rPr>
          <w:rFonts w:ascii="Times New Roman" w:eastAsia="Times New Roman" w:hAnsi="Times New Roman" w:cs="Times New Roman"/>
          <w:kern w:val="0"/>
          <w:sz w:val="24"/>
          <w:szCs w:val="24"/>
          <w:lang w:eastAsia="en-GB"/>
          <w14:ligatures w14:val="none"/>
        </w:rPr>
        <w:t xml:space="preserve"> ltd (2024). </w:t>
      </w:r>
      <w:r w:rsidRPr="003A1B07">
        <w:rPr>
          <w:rFonts w:ascii="Times New Roman" w:eastAsia="Times New Roman" w:hAnsi="Times New Roman" w:cs="Times New Roman"/>
          <w:i/>
          <w:iCs/>
          <w:kern w:val="0"/>
          <w:sz w:val="24"/>
          <w:szCs w:val="24"/>
          <w:lang w:eastAsia="en-GB"/>
          <w14:ligatures w14:val="none"/>
        </w:rPr>
        <w:t>Agenda for change: Quick Facts</w:t>
      </w:r>
      <w:r>
        <w:rPr>
          <w:rFonts w:ascii="Times New Roman" w:eastAsia="Times New Roman" w:hAnsi="Times New Roman" w:cs="Times New Roman"/>
          <w:i/>
          <w:iCs/>
          <w:kern w:val="0"/>
          <w:sz w:val="24"/>
          <w:szCs w:val="24"/>
          <w:lang w:eastAsia="en-GB"/>
          <w14:ligatures w14:val="none"/>
        </w:rPr>
        <w:t xml:space="preserve">: </w:t>
      </w:r>
      <w:r w:rsidRPr="003A1B07">
        <w:rPr>
          <w:rFonts w:ascii="Times New Roman" w:eastAsia="Times New Roman" w:hAnsi="Times New Roman" w:cs="Times New Roman"/>
          <w:kern w:val="0"/>
          <w:sz w:val="24"/>
          <w:szCs w:val="24"/>
          <w:lang w:eastAsia="en-GB"/>
          <w14:ligatures w14:val="none"/>
        </w:rPr>
        <w:t>https://app.croneri.co.uk/topics/agenda-change/quickfacts#:~:text=Agenda%20for%20Change%20refers%20to,resources%20policies%20across%20the%20NHS.</w:t>
      </w:r>
    </w:p>
    <w:p w14:paraId="76D178BB" w14:textId="4872D585"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Davies, A., Song, J., Bentley, L., Akbari, A., Smith, T., Carter, B., John, G., Trigg, L., Parry, G., Dundon, J. and Cross, L. (2021). </w:t>
      </w:r>
      <w:r w:rsidRPr="003A1B07">
        <w:rPr>
          <w:rFonts w:ascii="Times New Roman" w:eastAsia="Times New Roman" w:hAnsi="Times New Roman" w:cs="Times New Roman"/>
          <w:i/>
          <w:iCs/>
          <w:kern w:val="0"/>
          <w:sz w:val="24"/>
          <w:szCs w:val="24"/>
          <w:lang w:eastAsia="en-GB"/>
          <w14:ligatures w14:val="none"/>
        </w:rPr>
        <w:t>Covid-19 in Wales - The impact on levels of health care use and mental health of the clinically extremely vulnerable</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Available at: https://phw.nhs.wales/services-and-teams/knowledge-directorate/research-and-evaluation/publications/covid-19-in-wales-the-impact-on-levels-of-health-care-use-and-mental-health-of-the-clinically-extremely-vulnerable/.</w:t>
      </w:r>
    </w:p>
    <w:p w14:paraId="5D11A4E1" w14:textId="27B39F3F"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Duffy, S. (2024). Covid inquiry: Timeline of the pandemic in Wales. </w:t>
      </w:r>
      <w:r w:rsidRPr="003A1B07">
        <w:rPr>
          <w:rFonts w:ascii="Times New Roman" w:eastAsia="Times New Roman" w:hAnsi="Times New Roman" w:cs="Times New Roman"/>
          <w:i/>
          <w:iCs/>
          <w:kern w:val="0"/>
          <w:sz w:val="24"/>
          <w:szCs w:val="24"/>
          <w:lang w:eastAsia="en-GB"/>
          <w14:ligatures w14:val="none"/>
        </w:rPr>
        <w:t>BBC News</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26 Feb. Available at: https://www.bbc.co.uk/news/uk-wales-68380134#:~:text=28%20February%202020%20First%20case.</w:t>
      </w:r>
    </w:p>
    <w:p w14:paraId="08EF2AD3"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Fond, G., Fernandes, S., Lucas, G., Greenberg, N. and Boyer, L. (2022). Depression in healthcare workers: Results from the nationwide AMADEUS survey. </w:t>
      </w:r>
      <w:r w:rsidRPr="003A1B07">
        <w:rPr>
          <w:rFonts w:ascii="Times New Roman" w:eastAsia="Times New Roman" w:hAnsi="Times New Roman" w:cs="Times New Roman"/>
          <w:i/>
          <w:iCs/>
          <w:kern w:val="0"/>
          <w:sz w:val="24"/>
          <w:szCs w:val="24"/>
          <w:lang w:eastAsia="en-GB"/>
          <w14:ligatures w14:val="none"/>
        </w:rPr>
        <w:t>International Journal of Nursing Studies</w:t>
      </w:r>
      <w:r w:rsidRPr="003A1B07">
        <w:rPr>
          <w:rFonts w:ascii="Times New Roman" w:eastAsia="Times New Roman" w:hAnsi="Times New Roman" w:cs="Times New Roman"/>
          <w:kern w:val="0"/>
          <w:sz w:val="24"/>
          <w:szCs w:val="24"/>
          <w:lang w:eastAsia="en-GB"/>
          <w14:ligatures w14:val="none"/>
        </w:rPr>
        <w:t xml:space="preserve">, 135, p.104328. </w:t>
      </w:r>
      <w:proofErr w:type="spellStart"/>
      <w:r w:rsidRPr="003A1B07">
        <w:rPr>
          <w:rFonts w:ascii="Times New Roman" w:eastAsia="Times New Roman" w:hAnsi="Times New Roman" w:cs="Times New Roman"/>
          <w:kern w:val="0"/>
          <w:sz w:val="24"/>
          <w:szCs w:val="24"/>
          <w:lang w:eastAsia="en-GB"/>
          <w14:ligatures w14:val="none"/>
        </w:rPr>
        <w:t>doi:https</w:t>
      </w:r>
      <w:proofErr w:type="spellEnd"/>
      <w:r w:rsidRPr="003A1B07">
        <w:rPr>
          <w:rFonts w:ascii="Times New Roman" w:eastAsia="Times New Roman" w:hAnsi="Times New Roman" w:cs="Times New Roman"/>
          <w:kern w:val="0"/>
          <w:sz w:val="24"/>
          <w:szCs w:val="24"/>
          <w:lang w:eastAsia="en-GB"/>
          <w14:ligatures w14:val="none"/>
        </w:rPr>
        <w:t>://doi.org/10.1016/j.ijnurstu.2022.104328.</w:t>
      </w:r>
    </w:p>
    <w:p w14:paraId="5A4AA762" w14:textId="320A3D70"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lastRenderedPageBreak/>
        <w:t xml:space="preserve">GIG Cymru, NHS Wales (2021). </w:t>
      </w:r>
      <w:r w:rsidRPr="003A1B07">
        <w:rPr>
          <w:rFonts w:ascii="Times New Roman" w:eastAsia="Times New Roman" w:hAnsi="Times New Roman" w:cs="Times New Roman"/>
          <w:i/>
          <w:iCs/>
          <w:kern w:val="0"/>
          <w:sz w:val="24"/>
          <w:szCs w:val="24"/>
          <w:lang w:eastAsia="en-GB"/>
          <w14:ligatures w14:val="none"/>
        </w:rPr>
        <w:t>Person Centred Care (Primary)</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 xml:space="preserve">) </w:t>
      </w:r>
      <w:r w:rsidRPr="003A1B07">
        <w:rPr>
          <w:rFonts w:ascii="Times New Roman" w:eastAsia="Times New Roman" w:hAnsi="Times New Roman" w:cs="Times New Roman"/>
          <w:kern w:val="0"/>
          <w:sz w:val="24"/>
          <w:szCs w:val="24"/>
          <w:lang w:eastAsia="en-GB"/>
          <w14:ligatures w14:val="none"/>
        </w:rPr>
        <w:t>NHS Wales Executive. Available at: https://executive.nhs.wales/functions/networks-and-planning/cancer/clinical-hub/macmillan-primary-care-cancer-framework/person-centred-care-primary/#:~:text=Person%20centred%20care%20takes%20into.</w:t>
      </w:r>
    </w:p>
    <w:p w14:paraId="7D04466C" w14:textId="40BE9348"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Lewis, M. (2015). Integrated care in Wales: a summary position. </w:t>
      </w:r>
      <w:r w:rsidRPr="003A1B07">
        <w:rPr>
          <w:rFonts w:ascii="Times New Roman" w:eastAsia="Times New Roman" w:hAnsi="Times New Roman" w:cs="Times New Roman"/>
          <w:i/>
          <w:iCs/>
          <w:kern w:val="0"/>
          <w:sz w:val="24"/>
          <w:szCs w:val="24"/>
          <w:lang w:eastAsia="en-GB"/>
          <w14:ligatures w14:val="none"/>
        </w:rPr>
        <w:t>London journal of primary care</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7(3), pp.49–54. </w:t>
      </w:r>
      <w:proofErr w:type="spellStart"/>
      <w:r w:rsidRPr="003A1B07">
        <w:rPr>
          <w:rFonts w:ascii="Times New Roman" w:eastAsia="Times New Roman" w:hAnsi="Times New Roman" w:cs="Times New Roman"/>
          <w:kern w:val="0"/>
          <w:sz w:val="24"/>
          <w:szCs w:val="24"/>
          <w:lang w:eastAsia="en-GB"/>
          <w14:ligatures w14:val="none"/>
        </w:rPr>
        <w:t>doi:https</w:t>
      </w:r>
      <w:proofErr w:type="spellEnd"/>
      <w:r w:rsidRPr="003A1B07">
        <w:rPr>
          <w:rFonts w:ascii="Times New Roman" w:eastAsia="Times New Roman" w:hAnsi="Times New Roman" w:cs="Times New Roman"/>
          <w:kern w:val="0"/>
          <w:sz w:val="24"/>
          <w:szCs w:val="24"/>
          <w:lang w:eastAsia="en-GB"/>
          <w14:ligatures w14:val="none"/>
        </w:rPr>
        <w:t>://doi.org/10.1080/17571472.2015.11494377.</w:t>
      </w:r>
    </w:p>
    <w:p w14:paraId="280E85B0" w14:textId="4BDF2A54"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proofErr w:type="spellStart"/>
      <w:r w:rsidRPr="003A1B07">
        <w:rPr>
          <w:rFonts w:ascii="Times New Roman" w:eastAsia="Times New Roman" w:hAnsi="Times New Roman" w:cs="Times New Roman"/>
          <w:kern w:val="0"/>
          <w:sz w:val="24"/>
          <w:szCs w:val="24"/>
          <w:lang w:eastAsia="en-GB"/>
          <w14:ligatures w14:val="none"/>
        </w:rPr>
        <w:t>Llwodraeth</w:t>
      </w:r>
      <w:proofErr w:type="spellEnd"/>
      <w:r w:rsidRPr="003A1B07">
        <w:rPr>
          <w:rFonts w:ascii="Times New Roman" w:eastAsia="Times New Roman" w:hAnsi="Times New Roman" w:cs="Times New Roman"/>
          <w:kern w:val="0"/>
          <w:sz w:val="24"/>
          <w:szCs w:val="24"/>
          <w:lang w:eastAsia="en-GB"/>
          <w14:ligatures w14:val="none"/>
        </w:rPr>
        <w:t xml:space="preserve"> Cymru Welsh Government, 2018 (2018). </w:t>
      </w:r>
      <w:r w:rsidRPr="003A1B07">
        <w:rPr>
          <w:rFonts w:ascii="Times New Roman" w:eastAsia="Times New Roman" w:hAnsi="Times New Roman" w:cs="Times New Roman"/>
          <w:i/>
          <w:iCs/>
          <w:kern w:val="0"/>
          <w:sz w:val="24"/>
          <w:szCs w:val="24"/>
          <w:lang w:eastAsia="en-GB"/>
          <w14:ligatures w14:val="none"/>
        </w:rPr>
        <w:t>NHS staff to benefit from new pay deal | GOV.WALES</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www.gov.wales. Available at: https://www.gov.wales/nhs-staff-benefit-new-pay-deal-0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Accessed 10 Apr. 2024</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w:t>
      </w:r>
    </w:p>
    <w:p w14:paraId="502B6C81" w14:textId="03BCF006"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Llywodraeth Cymru Welsh Government (2023). </w:t>
      </w:r>
      <w:r w:rsidRPr="003A1B07">
        <w:rPr>
          <w:rFonts w:ascii="Times New Roman" w:eastAsia="Times New Roman" w:hAnsi="Times New Roman" w:cs="Times New Roman"/>
          <w:i/>
          <w:iCs/>
          <w:kern w:val="0"/>
          <w:sz w:val="24"/>
          <w:szCs w:val="24"/>
          <w:lang w:eastAsia="en-GB"/>
          <w14:ligatures w14:val="none"/>
        </w:rPr>
        <w:t>Written Statement: NHS Pay award enhancement for 2022/2023 and pay award for 2023/24 Agenda for Change staff (20 April 2023) | GOV.WALES</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www.gov.wales. Available at: https://www.gov.wales/written-statement-nhs-pay-award-enhancement-20222023-and-pay-award-202324-agenda-change-staff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Accessed 10 Apr. 2024</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w:t>
      </w:r>
    </w:p>
    <w:p w14:paraId="2CEE7A37" w14:textId="17E59A80"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MSG (2024). </w:t>
      </w:r>
      <w:r w:rsidRPr="003A1B07">
        <w:rPr>
          <w:rFonts w:ascii="Times New Roman" w:eastAsia="Times New Roman" w:hAnsi="Times New Roman" w:cs="Times New Roman"/>
          <w:i/>
          <w:iCs/>
          <w:kern w:val="0"/>
          <w:sz w:val="24"/>
          <w:szCs w:val="24"/>
          <w:lang w:eastAsia="en-GB"/>
          <w14:ligatures w14:val="none"/>
        </w:rPr>
        <w:t>AFC in Summary | MSG</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https://www.msg.scot.nhs.uk/pay/agenda-for-change/afc-in-summary#:~:text=Agenda%20for%20Change%2C%20implemented%20on,Service%20was%20established%20in%201948. Available at: https://www.msg.scot.nhs.uk/pay/agenda-for-change/afc-in-summary#:~:text=Agenda%20for%20Change%2C%20implemented%20on.</w:t>
      </w:r>
    </w:p>
    <w:p w14:paraId="53D3524B" w14:textId="5B3F65D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Murray, J. (2023). How lockdown may have provided ‘cover’ for deadly child abuse in England. </w:t>
      </w:r>
      <w:r w:rsidRPr="003A1B07">
        <w:rPr>
          <w:rFonts w:ascii="Times New Roman" w:eastAsia="Times New Roman" w:hAnsi="Times New Roman" w:cs="Times New Roman"/>
          <w:i/>
          <w:iCs/>
          <w:kern w:val="0"/>
          <w:sz w:val="24"/>
          <w:szCs w:val="24"/>
          <w:lang w:eastAsia="en-GB"/>
          <w14:ligatures w14:val="none"/>
        </w:rPr>
        <w:t>The Guardian</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4 Aug. Available at: https://www.theguardian.com/society/2023/aug/04/covid-lockdown-england-child-abuse-jacob-crouch.</w:t>
      </w:r>
    </w:p>
    <w:p w14:paraId="6D08D791" w14:textId="7F654EA8"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NHS (2023). </w:t>
      </w:r>
      <w:r w:rsidRPr="003A1B07">
        <w:rPr>
          <w:rFonts w:ascii="Times New Roman" w:eastAsia="Times New Roman" w:hAnsi="Times New Roman" w:cs="Times New Roman"/>
          <w:i/>
          <w:iCs/>
          <w:kern w:val="0"/>
          <w:sz w:val="24"/>
          <w:szCs w:val="24"/>
          <w:lang w:eastAsia="en-GB"/>
          <w14:ligatures w14:val="none"/>
        </w:rPr>
        <w:t>Agenda for change - pay rates</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 xml:space="preserve">) </w:t>
      </w:r>
      <w:r w:rsidRPr="003A1B07">
        <w:rPr>
          <w:rFonts w:ascii="Times New Roman" w:eastAsia="Times New Roman" w:hAnsi="Times New Roman" w:cs="Times New Roman"/>
          <w:kern w:val="0"/>
          <w:sz w:val="24"/>
          <w:szCs w:val="24"/>
          <w:lang w:eastAsia="en-GB"/>
          <w14:ligatures w14:val="none"/>
        </w:rPr>
        <w:t>Health Careers. Available at: https://www.healthcareers.nhs.uk/working-health/working-nhs/nhs-pay-and-benefits/agenda-change-pay-rates.</w:t>
      </w:r>
    </w:p>
    <w:p w14:paraId="0742CB18" w14:textId="73B7B474"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NHS Business Services Authority (2024). </w:t>
      </w:r>
      <w:r w:rsidRPr="003A1B07">
        <w:rPr>
          <w:rFonts w:ascii="Times New Roman" w:eastAsia="Times New Roman" w:hAnsi="Times New Roman" w:cs="Times New Roman"/>
          <w:i/>
          <w:iCs/>
          <w:kern w:val="0"/>
          <w:sz w:val="24"/>
          <w:szCs w:val="24"/>
          <w:lang w:eastAsia="en-GB"/>
          <w14:ligatures w14:val="none"/>
        </w:rPr>
        <w:t xml:space="preserve">What are the NHS Agenda for Change </w:t>
      </w:r>
      <w:proofErr w:type="spellStart"/>
      <w:r w:rsidRPr="003A1B07">
        <w:rPr>
          <w:rFonts w:ascii="Times New Roman" w:eastAsia="Times New Roman" w:hAnsi="Times New Roman" w:cs="Times New Roman"/>
          <w:i/>
          <w:iCs/>
          <w:kern w:val="0"/>
          <w:sz w:val="24"/>
          <w:szCs w:val="24"/>
          <w:lang w:eastAsia="en-GB"/>
          <w14:ligatures w14:val="none"/>
        </w:rPr>
        <w:t>payscales</w:t>
      </w:r>
      <w:proofErr w:type="spellEnd"/>
      <w:r w:rsidRPr="003A1B07">
        <w:rPr>
          <w:rFonts w:ascii="Times New Roman" w:eastAsia="Times New Roman" w:hAnsi="Times New Roman" w:cs="Times New Roman"/>
          <w:i/>
          <w:iCs/>
          <w:kern w:val="0"/>
          <w:sz w:val="24"/>
          <w:szCs w:val="24"/>
          <w:lang w:eastAsia="en-GB"/>
          <w14:ligatures w14:val="none"/>
        </w:rPr>
        <w:t>? (NHSE)  · Customer Self-Service</w:t>
      </w:r>
      <w:r w:rsidRPr="003A1B0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3A1B07">
        <w:rPr>
          <w:rFonts w:ascii="Times New Roman" w:eastAsia="Times New Roman" w:hAnsi="Times New Roman" w:cs="Times New Roman"/>
          <w:kern w:val="0"/>
          <w:sz w:val="24"/>
          <w:szCs w:val="24"/>
          <w:lang w:eastAsia="en-GB"/>
          <w14:ligatures w14:val="none"/>
        </w:rPr>
        <w:t xml:space="preserve"> faq.nhsbsa.nhs.uk. Available at: </w:t>
      </w:r>
      <w:r w:rsidRPr="003A1B07">
        <w:rPr>
          <w:rFonts w:ascii="Times New Roman" w:eastAsia="Times New Roman" w:hAnsi="Times New Roman" w:cs="Times New Roman"/>
          <w:kern w:val="0"/>
          <w:sz w:val="24"/>
          <w:szCs w:val="24"/>
          <w:lang w:eastAsia="en-GB"/>
          <w14:ligatures w14:val="none"/>
        </w:rPr>
        <w:lastRenderedPageBreak/>
        <w:t>https://faq.nhsbsa.nhs.uk/knowledgebase/article/KA-26655/en-us#:~:text=Agenda%20for%20Change%20(AfC)%20is.</w:t>
      </w:r>
    </w:p>
    <w:p w14:paraId="2875FD1C"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NHS England (2014). </w:t>
      </w:r>
      <w:r w:rsidRPr="003A1B07">
        <w:rPr>
          <w:rFonts w:ascii="Times New Roman" w:eastAsia="Times New Roman" w:hAnsi="Times New Roman" w:cs="Times New Roman"/>
          <w:i/>
          <w:iCs/>
          <w:kern w:val="0"/>
          <w:sz w:val="24"/>
          <w:szCs w:val="24"/>
          <w:lang w:eastAsia="en-GB"/>
          <w14:ligatures w14:val="none"/>
        </w:rPr>
        <w:t>NHS England» Change is the key to NHS survival</w:t>
      </w:r>
      <w:r w:rsidRPr="003A1B07">
        <w:rPr>
          <w:rFonts w:ascii="Times New Roman" w:eastAsia="Times New Roman" w:hAnsi="Times New Roman" w:cs="Times New Roman"/>
          <w:kern w:val="0"/>
          <w:sz w:val="24"/>
          <w:szCs w:val="24"/>
          <w:lang w:eastAsia="en-GB"/>
          <w14:ligatures w14:val="none"/>
        </w:rPr>
        <w:t>. [online] www.england.nhs.uk. Available at: https://www.england.nhs.uk/2014/03/nhs-survival/#:~:text=%E2%80%9CThe%20NHS%20needs%20to%20change.</w:t>
      </w:r>
    </w:p>
    <w:p w14:paraId="517BE726"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Older people’s commissioner for Wales (2022). </w:t>
      </w:r>
      <w:r w:rsidRPr="003A1B07">
        <w:rPr>
          <w:rFonts w:ascii="Times New Roman" w:eastAsia="Times New Roman" w:hAnsi="Times New Roman" w:cs="Times New Roman"/>
          <w:i/>
          <w:iCs/>
          <w:kern w:val="0"/>
          <w:sz w:val="24"/>
          <w:szCs w:val="24"/>
          <w:lang w:eastAsia="en-GB"/>
          <w14:ligatures w14:val="none"/>
        </w:rPr>
        <w:t xml:space="preserve">The Impact of the Covid-19 pandemic, and Its management, on Health and Social Care in Wales </w:t>
      </w:r>
      <w:r w:rsidRPr="003A1B07">
        <w:rPr>
          <w:rFonts w:ascii="Times New Roman" w:eastAsia="Times New Roman" w:hAnsi="Times New Roman" w:cs="Times New Roman"/>
          <w:kern w:val="0"/>
          <w:sz w:val="24"/>
          <w:szCs w:val="24"/>
          <w:lang w:eastAsia="en-GB"/>
          <w14:ligatures w14:val="none"/>
        </w:rPr>
        <w:t>. [online] Available at: https://olderpeople.wales/wp-content/uploads/2022/04/Health-and-Social-Care-Committee-Covid-19-Response-ENG.pdf.</w:t>
      </w:r>
    </w:p>
    <w:p w14:paraId="195F7DB1"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Shuttleworth, K. and Nicholson, E. (2020). </w:t>
      </w:r>
      <w:r w:rsidRPr="003A1B07">
        <w:rPr>
          <w:rFonts w:ascii="Times New Roman" w:eastAsia="Times New Roman" w:hAnsi="Times New Roman" w:cs="Times New Roman"/>
          <w:i/>
          <w:iCs/>
          <w:kern w:val="0"/>
          <w:sz w:val="24"/>
          <w:szCs w:val="24"/>
          <w:lang w:eastAsia="en-GB"/>
          <w14:ligatures w14:val="none"/>
        </w:rPr>
        <w:t>Devolution and the NHS</w:t>
      </w:r>
      <w:r w:rsidRPr="003A1B07">
        <w:rPr>
          <w:rFonts w:ascii="Times New Roman" w:eastAsia="Times New Roman" w:hAnsi="Times New Roman" w:cs="Times New Roman"/>
          <w:kern w:val="0"/>
          <w:sz w:val="24"/>
          <w:szCs w:val="24"/>
          <w:lang w:eastAsia="en-GB"/>
          <w14:ligatures w14:val="none"/>
        </w:rPr>
        <w:t>. [online] Institute for Government. Available at: https://www.instituteforgovernment.org.uk/explainer/devolution-and-nhs.</w:t>
      </w:r>
    </w:p>
    <w:p w14:paraId="7F659D74"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Social Care Wales (2020). </w:t>
      </w:r>
      <w:r w:rsidRPr="003A1B07">
        <w:rPr>
          <w:rFonts w:ascii="Times New Roman" w:eastAsia="Times New Roman" w:hAnsi="Times New Roman" w:cs="Times New Roman"/>
          <w:i/>
          <w:iCs/>
          <w:kern w:val="0"/>
          <w:sz w:val="24"/>
          <w:szCs w:val="24"/>
          <w:lang w:eastAsia="en-GB"/>
          <w14:ligatures w14:val="none"/>
        </w:rPr>
        <w:t>A HEALTHIER WALES: OUR WORKFORCE STRATEGY FOR HEALTH AND SOCIAL CARE</w:t>
      </w:r>
      <w:r w:rsidRPr="003A1B07">
        <w:rPr>
          <w:rFonts w:ascii="Times New Roman" w:eastAsia="Times New Roman" w:hAnsi="Times New Roman" w:cs="Times New Roman"/>
          <w:kern w:val="0"/>
          <w:sz w:val="24"/>
          <w:szCs w:val="24"/>
          <w:lang w:eastAsia="en-GB"/>
          <w14:ligatures w14:val="none"/>
        </w:rPr>
        <w:t>. [online] Available at: https://socialcare.wales/cms-assets/documents/Workforce-strategy-ENG-March-2021.pdf.</w:t>
      </w:r>
    </w:p>
    <w:p w14:paraId="78566725"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Srinivas, G.C., Whitham, A., Rouse, R., Hamlyn, V. and Williams, M. (2021). Occupational burnout following the first wave of coronavirus disease at a Welsh district general hospital. </w:t>
      </w:r>
      <w:r w:rsidRPr="003A1B07">
        <w:rPr>
          <w:rFonts w:ascii="Times New Roman" w:eastAsia="Times New Roman" w:hAnsi="Times New Roman" w:cs="Times New Roman"/>
          <w:i/>
          <w:iCs/>
          <w:kern w:val="0"/>
          <w:sz w:val="24"/>
          <w:szCs w:val="24"/>
          <w:lang w:eastAsia="en-GB"/>
          <w14:ligatures w14:val="none"/>
        </w:rPr>
        <w:t>Journal of the Intensive Care Society</w:t>
      </w:r>
      <w:r w:rsidRPr="003A1B07">
        <w:rPr>
          <w:rFonts w:ascii="Times New Roman" w:eastAsia="Times New Roman" w:hAnsi="Times New Roman" w:cs="Times New Roman"/>
          <w:kern w:val="0"/>
          <w:sz w:val="24"/>
          <w:szCs w:val="24"/>
          <w:lang w:eastAsia="en-GB"/>
          <w14:ligatures w14:val="none"/>
        </w:rPr>
        <w:t xml:space="preserve">, p.175114372110100. </w:t>
      </w:r>
      <w:proofErr w:type="spellStart"/>
      <w:r w:rsidRPr="003A1B07">
        <w:rPr>
          <w:rFonts w:ascii="Times New Roman" w:eastAsia="Times New Roman" w:hAnsi="Times New Roman" w:cs="Times New Roman"/>
          <w:kern w:val="0"/>
          <w:sz w:val="24"/>
          <w:szCs w:val="24"/>
          <w:lang w:eastAsia="en-GB"/>
          <w14:ligatures w14:val="none"/>
        </w:rPr>
        <w:t>doi:https</w:t>
      </w:r>
      <w:proofErr w:type="spellEnd"/>
      <w:r w:rsidRPr="003A1B07">
        <w:rPr>
          <w:rFonts w:ascii="Times New Roman" w:eastAsia="Times New Roman" w:hAnsi="Times New Roman" w:cs="Times New Roman"/>
          <w:kern w:val="0"/>
          <w:sz w:val="24"/>
          <w:szCs w:val="24"/>
          <w:lang w:eastAsia="en-GB"/>
          <w14:ligatures w14:val="none"/>
        </w:rPr>
        <w:t>://doi.org/10.1177/17511437211010039.</w:t>
      </w:r>
    </w:p>
    <w:p w14:paraId="25BFE7F6"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UK Parliament (2022). </w:t>
      </w:r>
      <w:r w:rsidRPr="003A1B07">
        <w:rPr>
          <w:rFonts w:ascii="Times New Roman" w:eastAsia="Times New Roman" w:hAnsi="Times New Roman" w:cs="Times New Roman"/>
          <w:i/>
          <w:iCs/>
          <w:kern w:val="0"/>
          <w:sz w:val="24"/>
          <w:szCs w:val="24"/>
          <w:lang w:eastAsia="en-GB"/>
          <w14:ligatures w14:val="none"/>
        </w:rPr>
        <w:t>Impact of the Covid-19 pandemic on social work</w:t>
      </w:r>
      <w:r w:rsidRPr="003A1B07">
        <w:rPr>
          <w:rFonts w:ascii="Times New Roman" w:eastAsia="Times New Roman" w:hAnsi="Times New Roman" w:cs="Times New Roman"/>
          <w:kern w:val="0"/>
          <w:sz w:val="24"/>
          <w:szCs w:val="24"/>
          <w:lang w:eastAsia="en-GB"/>
          <w14:ligatures w14:val="none"/>
        </w:rPr>
        <w:t>. [online] Available at: https://commonslibrary.parliament.uk/research-briefings/cdp-2022-0059/#:~:text=The%20major%20change%20highlighted%20was,not%20in%20the%20same%20room..</w:t>
      </w:r>
    </w:p>
    <w:p w14:paraId="4E328309"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Welsh Government (2019). </w:t>
      </w:r>
      <w:r w:rsidRPr="003A1B07">
        <w:rPr>
          <w:rFonts w:ascii="Times New Roman" w:eastAsia="Times New Roman" w:hAnsi="Times New Roman" w:cs="Times New Roman"/>
          <w:i/>
          <w:iCs/>
          <w:kern w:val="0"/>
          <w:sz w:val="24"/>
          <w:szCs w:val="24"/>
          <w:lang w:eastAsia="en-GB"/>
          <w14:ligatures w14:val="none"/>
        </w:rPr>
        <w:t>Prudent Healthcare Securing Health and Well-being for Future Generations www.prudenthealthcare.wales Securing Health and Well-being for Future Generations 2</w:t>
      </w:r>
      <w:r w:rsidRPr="003A1B07">
        <w:rPr>
          <w:rFonts w:ascii="Times New Roman" w:eastAsia="Times New Roman" w:hAnsi="Times New Roman" w:cs="Times New Roman"/>
          <w:kern w:val="0"/>
          <w:sz w:val="24"/>
          <w:szCs w:val="24"/>
          <w:lang w:eastAsia="en-GB"/>
          <w14:ligatures w14:val="none"/>
        </w:rPr>
        <w:t>. [online] Available at: https://www.gov.wales/sites/default/files/publications/2019-04/securing-health-and-well-being-for-future-generations.pdf.</w:t>
      </w:r>
    </w:p>
    <w:p w14:paraId="02D9D2BB"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lastRenderedPageBreak/>
        <w:t xml:space="preserve">Welsh Government (2021). </w:t>
      </w:r>
      <w:r w:rsidRPr="003A1B07">
        <w:rPr>
          <w:rFonts w:ascii="Times New Roman" w:eastAsia="Times New Roman" w:hAnsi="Times New Roman" w:cs="Times New Roman"/>
          <w:i/>
          <w:iCs/>
          <w:kern w:val="0"/>
          <w:sz w:val="24"/>
          <w:szCs w:val="24"/>
          <w:lang w:eastAsia="en-GB"/>
          <w14:ligatures w14:val="none"/>
        </w:rPr>
        <w:t>Keep Wales safe- Health and Social Care in Wales – COVID-19: Looking forward. Available at: https://www.gov.wales/sites/default/files/publications/2021-03/health-and-social-care-in-wales--covid-19-looking-forward_0.pdf</w:t>
      </w:r>
      <w:r w:rsidRPr="003A1B07">
        <w:rPr>
          <w:rFonts w:ascii="Times New Roman" w:eastAsia="Times New Roman" w:hAnsi="Times New Roman" w:cs="Times New Roman"/>
          <w:kern w:val="0"/>
          <w:sz w:val="24"/>
          <w:szCs w:val="24"/>
          <w:lang w:eastAsia="en-GB"/>
          <w14:ligatures w14:val="none"/>
        </w:rPr>
        <w:t>.</w:t>
      </w:r>
    </w:p>
    <w:p w14:paraId="7975F6F8"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Welsh Health Circular (2008). </w:t>
      </w:r>
      <w:r w:rsidRPr="003A1B07">
        <w:rPr>
          <w:rFonts w:ascii="Times New Roman" w:eastAsia="Times New Roman" w:hAnsi="Times New Roman" w:cs="Times New Roman"/>
          <w:i/>
          <w:iCs/>
          <w:kern w:val="0"/>
          <w:sz w:val="24"/>
          <w:szCs w:val="24"/>
          <w:lang w:eastAsia="en-GB"/>
          <w14:ligatures w14:val="none"/>
        </w:rPr>
        <w:t>WHC (2008) 022 Status: Action Title: Corporate Information Implications of Trust Mergers Enclosure(s): None</w:t>
      </w:r>
      <w:r w:rsidRPr="003A1B07">
        <w:rPr>
          <w:rFonts w:ascii="Times New Roman" w:eastAsia="Times New Roman" w:hAnsi="Times New Roman" w:cs="Times New Roman"/>
          <w:kern w:val="0"/>
          <w:sz w:val="24"/>
          <w:szCs w:val="24"/>
          <w:lang w:eastAsia="en-GB"/>
          <w14:ligatures w14:val="none"/>
        </w:rPr>
        <w:t>. [online] Available at: https://dhcw.nhs.wales/information-services/information-standards/data-standards/data-standards-files/data-standard-change-notices-docs/dscns-2008/whc-2008-022-pdf1/ [Accessed 12 Apr. 2024].</w:t>
      </w:r>
    </w:p>
    <w:p w14:paraId="3D907A4A" w14:textId="77777777" w:rsidR="003A1B07" w:rsidRPr="003A1B07" w:rsidRDefault="003A1B07" w:rsidP="003A1B07">
      <w:pPr>
        <w:spacing w:after="240" w:line="360" w:lineRule="auto"/>
        <w:rPr>
          <w:rFonts w:ascii="Times New Roman" w:eastAsia="Times New Roman" w:hAnsi="Times New Roman" w:cs="Times New Roman"/>
          <w:kern w:val="0"/>
          <w:sz w:val="24"/>
          <w:szCs w:val="24"/>
          <w:lang w:eastAsia="en-GB"/>
          <w14:ligatures w14:val="none"/>
        </w:rPr>
      </w:pPr>
      <w:r w:rsidRPr="003A1B07">
        <w:rPr>
          <w:rFonts w:ascii="Times New Roman" w:eastAsia="Times New Roman" w:hAnsi="Times New Roman" w:cs="Times New Roman"/>
          <w:kern w:val="0"/>
          <w:sz w:val="24"/>
          <w:szCs w:val="24"/>
          <w:lang w:eastAsia="en-GB"/>
          <w14:ligatures w14:val="none"/>
        </w:rPr>
        <w:t xml:space="preserve">Wikipedia (2023). </w:t>
      </w:r>
      <w:r w:rsidRPr="003A1B07">
        <w:rPr>
          <w:rFonts w:ascii="Times New Roman" w:eastAsia="Times New Roman" w:hAnsi="Times New Roman" w:cs="Times New Roman"/>
          <w:i/>
          <w:iCs/>
          <w:kern w:val="0"/>
          <w:sz w:val="24"/>
          <w:szCs w:val="24"/>
          <w:lang w:eastAsia="en-GB"/>
          <w14:ligatures w14:val="none"/>
        </w:rPr>
        <w:t>Agenda for Change</w:t>
      </w:r>
      <w:r w:rsidRPr="003A1B07">
        <w:rPr>
          <w:rFonts w:ascii="Times New Roman" w:eastAsia="Times New Roman" w:hAnsi="Times New Roman" w:cs="Times New Roman"/>
          <w:kern w:val="0"/>
          <w:sz w:val="24"/>
          <w:szCs w:val="24"/>
          <w:lang w:eastAsia="en-GB"/>
          <w14:ligatures w14:val="none"/>
        </w:rPr>
        <w:t>. [online] Wikipedia. Available at: https://en.wikipedia.org/wiki/Agenda_for_Change#:~:text=The%20AfC%20system%20allocates%20posts [Accessed 8 Apr. 2024].</w:t>
      </w:r>
    </w:p>
    <w:p w14:paraId="1A83F7B6" w14:textId="77777777" w:rsidR="00677039" w:rsidRDefault="00677039"/>
    <w:sectPr w:rsidR="00677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0B0"/>
    <w:rsid w:val="00001ED5"/>
    <w:rsid w:val="00002A19"/>
    <w:rsid w:val="000042D4"/>
    <w:rsid w:val="00005C53"/>
    <w:rsid w:val="00011013"/>
    <w:rsid w:val="00012898"/>
    <w:rsid w:val="000171EC"/>
    <w:rsid w:val="0005401F"/>
    <w:rsid w:val="0006529D"/>
    <w:rsid w:val="000777A5"/>
    <w:rsid w:val="00080D9F"/>
    <w:rsid w:val="00081A10"/>
    <w:rsid w:val="00086B90"/>
    <w:rsid w:val="000A60F0"/>
    <w:rsid w:val="000C0329"/>
    <w:rsid w:val="000C25AB"/>
    <w:rsid w:val="000D1275"/>
    <w:rsid w:val="000E3030"/>
    <w:rsid w:val="000F1283"/>
    <w:rsid w:val="000F1E34"/>
    <w:rsid w:val="001103E1"/>
    <w:rsid w:val="00112650"/>
    <w:rsid w:val="0011534A"/>
    <w:rsid w:val="00115D95"/>
    <w:rsid w:val="00117853"/>
    <w:rsid w:val="00124CBD"/>
    <w:rsid w:val="00125931"/>
    <w:rsid w:val="0013208C"/>
    <w:rsid w:val="001355AF"/>
    <w:rsid w:val="001362E5"/>
    <w:rsid w:val="00152429"/>
    <w:rsid w:val="00160B61"/>
    <w:rsid w:val="00167CD5"/>
    <w:rsid w:val="0017170E"/>
    <w:rsid w:val="00177B6E"/>
    <w:rsid w:val="00181C29"/>
    <w:rsid w:val="00192CE6"/>
    <w:rsid w:val="001A1CB4"/>
    <w:rsid w:val="001B5F26"/>
    <w:rsid w:val="001C1D89"/>
    <w:rsid w:val="001E1636"/>
    <w:rsid w:val="001E2C5E"/>
    <w:rsid w:val="001F5B34"/>
    <w:rsid w:val="00211E12"/>
    <w:rsid w:val="002138E7"/>
    <w:rsid w:val="00217421"/>
    <w:rsid w:val="00224C52"/>
    <w:rsid w:val="0023448C"/>
    <w:rsid w:val="00235A8C"/>
    <w:rsid w:val="00245CAF"/>
    <w:rsid w:val="00250DC9"/>
    <w:rsid w:val="00251B34"/>
    <w:rsid w:val="00265D21"/>
    <w:rsid w:val="002662A4"/>
    <w:rsid w:val="00277417"/>
    <w:rsid w:val="00286F01"/>
    <w:rsid w:val="002923A5"/>
    <w:rsid w:val="00292439"/>
    <w:rsid w:val="002A0831"/>
    <w:rsid w:val="002A620E"/>
    <w:rsid w:val="002B44EE"/>
    <w:rsid w:val="002B653B"/>
    <w:rsid w:val="002B75D8"/>
    <w:rsid w:val="002C3324"/>
    <w:rsid w:val="002E6280"/>
    <w:rsid w:val="00310E34"/>
    <w:rsid w:val="00315BBB"/>
    <w:rsid w:val="003172AE"/>
    <w:rsid w:val="00326618"/>
    <w:rsid w:val="00330FC6"/>
    <w:rsid w:val="003315EE"/>
    <w:rsid w:val="003316B3"/>
    <w:rsid w:val="003328A6"/>
    <w:rsid w:val="0033471C"/>
    <w:rsid w:val="003407D6"/>
    <w:rsid w:val="003461B5"/>
    <w:rsid w:val="00347DE1"/>
    <w:rsid w:val="003706F0"/>
    <w:rsid w:val="00383B2A"/>
    <w:rsid w:val="00384199"/>
    <w:rsid w:val="003904B1"/>
    <w:rsid w:val="003A1B07"/>
    <w:rsid w:val="003A4BDA"/>
    <w:rsid w:val="003B556D"/>
    <w:rsid w:val="003C4690"/>
    <w:rsid w:val="003C6D04"/>
    <w:rsid w:val="003D15A4"/>
    <w:rsid w:val="003D5617"/>
    <w:rsid w:val="003E6CFE"/>
    <w:rsid w:val="003F1792"/>
    <w:rsid w:val="00413E84"/>
    <w:rsid w:val="00414741"/>
    <w:rsid w:val="004238D7"/>
    <w:rsid w:val="004242AA"/>
    <w:rsid w:val="004308E6"/>
    <w:rsid w:val="004326F6"/>
    <w:rsid w:val="00433D1C"/>
    <w:rsid w:val="00442448"/>
    <w:rsid w:val="0044284A"/>
    <w:rsid w:val="004448A1"/>
    <w:rsid w:val="00453A5E"/>
    <w:rsid w:val="00456201"/>
    <w:rsid w:val="004565C7"/>
    <w:rsid w:val="00464AE5"/>
    <w:rsid w:val="00475AE9"/>
    <w:rsid w:val="0047710E"/>
    <w:rsid w:val="004A1367"/>
    <w:rsid w:val="004A6055"/>
    <w:rsid w:val="004D6A37"/>
    <w:rsid w:val="004E09E4"/>
    <w:rsid w:val="004E65BB"/>
    <w:rsid w:val="004F3E0B"/>
    <w:rsid w:val="004F57BB"/>
    <w:rsid w:val="00507A65"/>
    <w:rsid w:val="005229E7"/>
    <w:rsid w:val="00524837"/>
    <w:rsid w:val="00530253"/>
    <w:rsid w:val="00534303"/>
    <w:rsid w:val="00546734"/>
    <w:rsid w:val="00550B62"/>
    <w:rsid w:val="00553A26"/>
    <w:rsid w:val="00554C57"/>
    <w:rsid w:val="00556929"/>
    <w:rsid w:val="00557CD6"/>
    <w:rsid w:val="00560672"/>
    <w:rsid w:val="00565615"/>
    <w:rsid w:val="00580299"/>
    <w:rsid w:val="00584845"/>
    <w:rsid w:val="005861C1"/>
    <w:rsid w:val="005962EF"/>
    <w:rsid w:val="005B5BDA"/>
    <w:rsid w:val="005D5ED1"/>
    <w:rsid w:val="005E66AD"/>
    <w:rsid w:val="005F6C9C"/>
    <w:rsid w:val="00613861"/>
    <w:rsid w:val="00621C1C"/>
    <w:rsid w:val="006354F5"/>
    <w:rsid w:val="0064555F"/>
    <w:rsid w:val="00652C94"/>
    <w:rsid w:val="00657121"/>
    <w:rsid w:val="0066057D"/>
    <w:rsid w:val="00663ABA"/>
    <w:rsid w:val="00673F7A"/>
    <w:rsid w:val="00677039"/>
    <w:rsid w:val="00680864"/>
    <w:rsid w:val="00683B5D"/>
    <w:rsid w:val="006857C2"/>
    <w:rsid w:val="006869C6"/>
    <w:rsid w:val="00690D1E"/>
    <w:rsid w:val="0069435A"/>
    <w:rsid w:val="00694E01"/>
    <w:rsid w:val="006950B0"/>
    <w:rsid w:val="006A3EB0"/>
    <w:rsid w:val="006B0C70"/>
    <w:rsid w:val="006C03BE"/>
    <w:rsid w:val="006C556C"/>
    <w:rsid w:val="006C6C24"/>
    <w:rsid w:val="006D2E55"/>
    <w:rsid w:val="006D4359"/>
    <w:rsid w:val="006D782E"/>
    <w:rsid w:val="006E198F"/>
    <w:rsid w:val="006E1D56"/>
    <w:rsid w:val="006E2649"/>
    <w:rsid w:val="006E5AB0"/>
    <w:rsid w:val="007013DB"/>
    <w:rsid w:val="0070207B"/>
    <w:rsid w:val="00704D35"/>
    <w:rsid w:val="00710592"/>
    <w:rsid w:val="00711532"/>
    <w:rsid w:val="007116AE"/>
    <w:rsid w:val="00711977"/>
    <w:rsid w:val="00713E13"/>
    <w:rsid w:val="00720DFC"/>
    <w:rsid w:val="00724523"/>
    <w:rsid w:val="00727E49"/>
    <w:rsid w:val="00730FA2"/>
    <w:rsid w:val="007342FD"/>
    <w:rsid w:val="00741B66"/>
    <w:rsid w:val="00785AFB"/>
    <w:rsid w:val="00785D60"/>
    <w:rsid w:val="0079753C"/>
    <w:rsid w:val="007D7302"/>
    <w:rsid w:val="007F0CC5"/>
    <w:rsid w:val="007F20E3"/>
    <w:rsid w:val="008022F7"/>
    <w:rsid w:val="0081044F"/>
    <w:rsid w:val="00810EA5"/>
    <w:rsid w:val="00813285"/>
    <w:rsid w:val="008134E6"/>
    <w:rsid w:val="00826A9D"/>
    <w:rsid w:val="00826FDD"/>
    <w:rsid w:val="00841568"/>
    <w:rsid w:val="0084552B"/>
    <w:rsid w:val="008504F0"/>
    <w:rsid w:val="00851979"/>
    <w:rsid w:val="00852460"/>
    <w:rsid w:val="00862459"/>
    <w:rsid w:val="00865F08"/>
    <w:rsid w:val="0086716D"/>
    <w:rsid w:val="008740D2"/>
    <w:rsid w:val="00877002"/>
    <w:rsid w:val="00877339"/>
    <w:rsid w:val="00887F01"/>
    <w:rsid w:val="00897DEB"/>
    <w:rsid w:val="008A4A06"/>
    <w:rsid w:val="008B34F7"/>
    <w:rsid w:val="008B6570"/>
    <w:rsid w:val="008B6FE7"/>
    <w:rsid w:val="008C43ED"/>
    <w:rsid w:val="008E7EBD"/>
    <w:rsid w:val="008F0C3C"/>
    <w:rsid w:val="00903E90"/>
    <w:rsid w:val="00905C6A"/>
    <w:rsid w:val="0090797A"/>
    <w:rsid w:val="00914D6C"/>
    <w:rsid w:val="00922885"/>
    <w:rsid w:val="00925EF4"/>
    <w:rsid w:val="00935529"/>
    <w:rsid w:val="00935BFC"/>
    <w:rsid w:val="00936C0F"/>
    <w:rsid w:val="00943B1A"/>
    <w:rsid w:val="00944149"/>
    <w:rsid w:val="00956577"/>
    <w:rsid w:val="00960425"/>
    <w:rsid w:val="0097217E"/>
    <w:rsid w:val="009A0D2D"/>
    <w:rsid w:val="009A222E"/>
    <w:rsid w:val="009B05C1"/>
    <w:rsid w:val="009D2393"/>
    <w:rsid w:val="009D4F94"/>
    <w:rsid w:val="009D7E8B"/>
    <w:rsid w:val="009F3A4E"/>
    <w:rsid w:val="009F76ED"/>
    <w:rsid w:val="00A12656"/>
    <w:rsid w:val="00A127E2"/>
    <w:rsid w:val="00A148F4"/>
    <w:rsid w:val="00A16203"/>
    <w:rsid w:val="00A20AD9"/>
    <w:rsid w:val="00A20F41"/>
    <w:rsid w:val="00A26901"/>
    <w:rsid w:val="00A27A9F"/>
    <w:rsid w:val="00A365B6"/>
    <w:rsid w:val="00A44928"/>
    <w:rsid w:val="00A51F02"/>
    <w:rsid w:val="00A63D7B"/>
    <w:rsid w:val="00A73775"/>
    <w:rsid w:val="00A76163"/>
    <w:rsid w:val="00A77EC2"/>
    <w:rsid w:val="00A807A7"/>
    <w:rsid w:val="00A817E3"/>
    <w:rsid w:val="00A8220A"/>
    <w:rsid w:val="00A9258F"/>
    <w:rsid w:val="00A95F7E"/>
    <w:rsid w:val="00AA62BF"/>
    <w:rsid w:val="00AB1FE7"/>
    <w:rsid w:val="00AB5B0A"/>
    <w:rsid w:val="00AC0638"/>
    <w:rsid w:val="00AC3F31"/>
    <w:rsid w:val="00AC4EEA"/>
    <w:rsid w:val="00AD1B9C"/>
    <w:rsid w:val="00AE3EBA"/>
    <w:rsid w:val="00B02FA2"/>
    <w:rsid w:val="00B1183A"/>
    <w:rsid w:val="00B15180"/>
    <w:rsid w:val="00B2449E"/>
    <w:rsid w:val="00B37A8E"/>
    <w:rsid w:val="00B405F2"/>
    <w:rsid w:val="00B566D4"/>
    <w:rsid w:val="00B6610D"/>
    <w:rsid w:val="00B73F8D"/>
    <w:rsid w:val="00B842CD"/>
    <w:rsid w:val="00B8435E"/>
    <w:rsid w:val="00B93376"/>
    <w:rsid w:val="00BA74B7"/>
    <w:rsid w:val="00BA7D04"/>
    <w:rsid w:val="00BB2F2C"/>
    <w:rsid w:val="00BB62D5"/>
    <w:rsid w:val="00BB706B"/>
    <w:rsid w:val="00BC0077"/>
    <w:rsid w:val="00BC2916"/>
    <w:rsid w:val="00BC5338"/>
    <w:rsid w:val="00BC7D97"/>
    <w:rsid w:val="00BC7EAC"/>
    <w:rsid w:val="00BE79DE"/>
    <w:rsid w:val="00BF0B71"/>
    <w:rsid w:val="00BF1E6B"/>
    <w:rsid w:val="00BF1F96"/>
    <w:rsid w:val="00BF23B9"/>
    <w:rsid w:val="00BF5C45"/>
    <w:rsid w:val="00C10FCF"/>
    <w:rsid w:val="00C11743"/>
    <w:rsid w:val="00C16DE8"/>
    <w:rsid w:val="00C24416"/>
    <w:rsid w:val="00C42806"/>
    <w:rsid w:val="00C5698A"/>
    <w:rsid w:val="00C602A2"/>
    <w:rsid w:val="00C750AB"/>
    <w:rsid w:val="00C75950"/>
    <w:rsid w:val="00C8004E"/>
    <w:rsid w:val="00CA0D00"/>
    <w:rsid w:val="00CB2E67"/>
    <w:rsid w:val="00CB4075"/>
    <w:rsid w:val="00CC202F"/>
    <w:rsid w:val="00CC3527"/>
    <w:rsid w:val="00CC4731"/>
    <w:rsid w:val="00CC5AD7"/>
    <w:rsid w:val="00CD40CA"/>
    <w:rsid w:val="00CD58ED"/>
    <w:rsid w:val="00CE461E"/>
    <w:rsid w:val="00CF37A7"/>
    <w:rsid w:val="00D12379"/>
    <w:rsid w:val="00D16864"/>
    <w:rsid w:val="00D20698"/>
    <w:rsid w:val="00D20A15"/>
    <w:rsid w:val="00D343A9"/>
    <w:rsid w:val="00D42A26"/>
    <w:rsid w:val="00D434EF"/>
    <w:rsid w:val="00D44ED3"/>
    <w:rsid w:val="00D60BCF"/>
    <w:rsid w:val="00D66411"/>
    <w:rsid w:val="00D83818"/>
    <w:rsid w:val="00D9413E"/>
    <w:rsid w:val="00D96009"/>
    <w:rsid w:val="00D9685A"/>
    <w:rsid w:val="00D976F5"/>
    <w:rsid w:val="00DB4927"/>
    <w:rsid w:val="00DD052C"/>
    <w:rsid w:val="00DD0654"/>
    <w:rsid w:val="00DD7D9C"/>
    <w:rsid w:val="00DE2EEF"/>
    <w:rsid w:val="00DE2F6F"/>
    <w:rsid w:val="00E01CD9"/>
    <w:rsid w:val="00E128C3"/>
    <w:rsid w:val="00E2122C"/>
    <w:rsid w:val="00E22B6B"/>
    <w:rsid w:val="00E237BA"/>
    <w:rsid w:val="00E306EF"/>
    <w:rsid w:val="00E52E96"/>
    <w:rsid w:val="00E668AA"/>
    <w:rsid w:val="00E673F5"/>
    <w:rsid w:val="00E67A42"/>
    <w:rsid w:val="00E76071"/>
    <w:rsid w:val="00E80692"/>
    <w:rsid w:val="00E82AD8"/>
    <w:rsid w:val="00E975C6"/>
    <w:rsid w:val="00EA036E"/>
    <w:rsid w:val="00EB0AD7"/>
    <w:rsid w:val="00EB0BFA"/>
    <w:rsid w:val="00EC6937"/>
    <w:rsid w:val="00ED2FAF"/>
    <w:rsid w:val="00EE3881"/>
    <w:rsid w:val="00EE52B8"/>
    <w:rsid w:val="00F07DA2"/>
    <w:rsid w:val="00F13823"/>
    <w:rsid w:val="00F1575F"/>
    <w:rsid w:val="00F15A6C"/>
    <w:rsid w:val="00F15DC2"/>
    <w:rsid w:val="00F24B5E"/>
    <w:rsid w:val="00F25C2E"/>
    <w:rsid w:val="00F400AC"/>
    <w:rsid w:val="00F45957"/>
    <w:rsid w:val="00F46E7A"/>
    <w:rsid w:val="00F64599"/>
    <w:rsid w:val="00F72E18"/>
    <w:rsid w:val="00F801C0"/>
    <w:rsid w:val="00F87C48"/>
    <w:rsid w:val="00F924C2"/>
    <w:rsid w:val="00FA1B9C"/>
    <w:rsid w:val="00FB7FA9"/>
    <w:rsid w:val="00FC3623"/>
    <w:rsid w:val="00FC4FC6"/>
    <w:rsid w:val="00FC5348"/>
    <w:rsid w:val="00FE0338"/>
    <w:rsid w:val="00FE09E9"/>
    <w:rsid w:val="00FF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CBBF2"/>
  <w15:chartTrackingRefBased/>
  <w15:docId w15:val="{9C5B1F30-AA58-4958-8678-297B6285C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D7B"/>
  </w:style>
  <w:style w:type="paragraph" w:styleId="Heading1">
    <w:name w:val="heading 1"/>
    <w:basedOn w:val="Normal"/>
    <w:next w:val="Normal"/>
    <w:link w:val="Heading1Char"/>
    <w:uiPriority w:val="9"/>
    <w:qFormat/>
    <w:rsid w:val="006950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0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0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0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0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0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0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0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0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0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0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0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0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0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0B0"/>
    <w:rPr>
      <w:rFonts w:eastAsiaTheme="majorEastAsia" w:cstheme="majorBidi"/>
      <w:color w:val="272727" w:themeColor="text1" w:themeTint="D8"/>
    </w:rPr>
  </w:style>
  <w:style w:type="paragraph" w:styleId="Title">
    <w:name w:val="Title"/>
    <w:basedOn w:val="Normal"/>
    <w:next w:val="Normal"/>
    <w:link w:val="TitleChar"/>
    <w:uiPriority w:val="10"/>
    <w:qFormat/>
    <w:rsid w:val="006950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0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0B0"/>
    <w:pPr>
      <w:spacing w:before="160"/>
      <w:jc w:val="center"/>
    </w:pPr>
    <w:rPr>
      <w:i/>
      <w:iCs/>
      <w:color w:val="404040" w:themeColor="text1" w:themeTint="BF"/>
    </w:rPr>
  </w:style>
  <w:style w:type="character" w:customStyle="1" w:styleId="QuoteChar">
    <w:name w:val="Quote Char"/>
    <w:basedOn w:val="DefaultParagraphFont"/>
    <w:link w:val="Quote"/>
    <w:uiPriority w:val="29"/>
    <w:rsid w:val="006950B0"/>
    <w:rPr>
      <w:i/>
      <w:iCs/>
      <w:color w:val="404040" w:themeColor="text1" w:themeTint="BF"/>
    </w:rPr>
  </w:style>
  <w:style w:type="paragraph" w:styleId="ListParagraph">
    <w:name w:val="List Paragraph"/>
    <w:basedOn w:val="Normal"/>
    <w:uiPriority w:val="34"/>
    <w:qFormat/>
    <w:rsid w:val="006950B0"/>
    <w:pPr>
      <w:ind w:left="720"/>
      <w:contextualSpacing/>
    </w:pPr>
  </w:style>
  <w:style w:type="character" w:styleId="IntenseEmphasis">
    <w:name w:val="Intense Emphasis"/>
    <w:basedOn w:val="DefaultParagraphFont"/>
    <w:uiPriority w:val="21"/>
    <w:qFormat/>
    <w:rsid w:val="006950B0"/>
    <w:rPr>
      <w:i/>
      <w:iCs/>
      <w:color w:val="0F4761" w:themeColor="accent1" w:themeShade="BF"/>
    </w:rPr>
  </w:style>
  <w:style w:type="paragraph" w:styleId="IntenseQuote">
    <w:name w:val="Intense Quote"/>
    <w:basedOn w:val="Normal"/>
    <w:next w:val="Normal"/>
    <w:link w:val="IntenseQuoteChar"/>
    <w:uiPriority w:val="30"/>
    <w:qFormat/>
    <w:rsid w:val="006950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0B0"/>
    <w:rPr>
      <w:i/>
      <w:iCs/>
      <w:color w:val="0F4761" w:themeColor="accent1" w:themeShade="BF"/>
    </w:rPr>
  </w:style>
  <w:style w:type="character" w:styleId="IntenseReference">
    <w:name w:val="Intense Reference"/>
    <w:basedOn w:val="DefaultParagraphFont"/>
    <w:uiPriority w:val="32"/>
    <w:qFormat/>
    <w:rsid w:val="006950B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067837">
      <w:bodyDiv w:val="1"/>
      <w:marLeft w:val="0"/>
      <w:marRight w:val="0"/>
      <w:marTop w:val="0"/>
      <w:marBottom w:val="0"/>
      <w:divBdr>
        <w:top w:val="none" w:sz="0" w:space="0" w:color="auto"/>
        <w:left w:val="none" w:sz="0" w:space="0" w:color="auto"/>
        <w:bottom w:val="none" w:sz="0" w:space="0" w:color="auto"/>
        <w:right w:val="none" w:sz="0" w:space="0" w:color="auto"/>
      </w:divBdr>
      <w:divsChild>
        <w:div w:id="20294809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12</Pages>
  <Words>5050</Words>
  <Characters>28785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Lloyd</dc:creator>
  <cp:keywords/>
  <dc:description/>
  <cp:lastModifiedBy>Stacey Lloyd</cp:lastModifiedBy>
  <cp:revision>5</cp:revision>
  <dcterms:created xsi:type="dcterms:W3CDTF">2024-04-18T10:09:00Z</dcterms:created>
  <dcterms:modified xsi:type="dcterms:W3CDTF">2024-04-22T11:15:00Z</dcterms:modified>
</cp:coreProperties>
</file>