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35FE87" w14:textId="77777777" w:rsidR="00D530A3" w:rsidRDefault="00D530A3" w:rsidP="00D530A3">
      <w:pPr>
        <w:spacing w:line="360" w:lineRule="auto"/>
        <w:jc w:val="center"/>
        <w:rPr>
          <w:rFonts w:ascii="Times New Roman" w:hAnsi="Times New Roman" w:cs="Times New Roman"/>
          <w:sz w:val="72"/>
          <w:szCs w:val="72"/>
        </w:rPr>
      </w:pPr>
    </w:p>
    <w:p w14:paraId="0D93D839" w14:textId="45AC7D32" w:rsidR="005707AB" w:rsidRPr="00D530A3" w:rsidRDefault="00D530A3" w:rsidP="00D530A3">
      <w:pPr>
        <w:spacing w:line="360" w:lineRule="auto"/>
        <w:jc w:val="center"/>
        <w:rPr>
          <w:rFonts w:ascii="Times New Roman" w:hAnsi="Times New Roman" w:cs="Times New Roman"/>
          <w:sz w:val="72"/>
          <w:szCs w:val="72"/>
        </w:rPr>
      </w:pPr>
      <w:r w:rsidRPr="00D530A3">
        <w:rPr>
          <w:rFonts w:ascii="Times New Roman" w:hAnsi="Times New Roman" w:cs="Times New Roman"/>
          <w:sz w:val="72"/>
          <w:szCs w:val="72"/>
        </w:rPr>
        <w:t>Problem Solving and Decision Making</w:t>
      </w:r>
    </w:p>
    <w:p w14:paraId="07FA081C" w14:textId="017C4733" w:rsidR="00D530A3" w:rsidRPr="00D530A3" w:rsidRDefault="00D530A3" w:rsidP="00D530A3">
      <w:pPr>
        <w:spacing w:line="360" w:lineRule="auto"/>
        <w:jc w:val="center"/>
        <w:rPr>
          <w:rFonts w:ascii="Times New Roman" w:hAnsi="Times New Roman" w:cs="Times New Roman"/>
          <w:sz w:val="40"/>
          <w:szCs w:val="40"/>
        </w:rPr>
      </w:pPr>
      <w:r>
        <w:rPr>
          <w:rFonts w:ascii="Times New Roman" w:hAnsi="Times New Roman" w:cs="Times New Roman"/>
          <w:sz w:val="40"/>
          <w:szCs w:val="40"/>
        </w:rPr>
        <w:t>Academic Report</w:t>
      </w:r>
    </w:p>
    <w:p w14:paraId="4D9BB07C" w14:textId="443690EE" w:rsidR="001C24D8" w:rsidRDefault="001C24D8" w:rsidP="001C24D8">
      <w:pPr>
        <w:spacing w:line="360" w:lineRule="auto"/>
        <w:jc w:val="both"/>
      </w:pPr>
    </w:p>
    <w:p w14:paraId="7C62CB01" w14:textId="7512EFAE" w:rsidR="00D530A3" w:rsidRDefault="00D530A3" w:rsidP="001C24D8">
      <w:pPr>
        <w:spacing w:line="360" w:lineRule="auto"/>
        <w:jc w:val="both"/>
      </w:pPr>
    </w:p>
    <w:p w14:paraId="7281CC09" w14:textId="77777777" w:rsidR="00D530A3" w:rsidRDefault="00D530A3" w:rsidP="001C24D8">
      <w:pPr>
        <w:spacing w:line="360" w:lineRule="auto"/>
        <w:jc w:val="both"/>
      </w:pPr>
    </w:p>
    <w:p w14:paraId="67A828BC" w14:textId="392FB001" w:rsidR="00D530A3" w:rsidRDefault="00D530A3" w:rsidP="001C24D8">
      <w:pPr>
        <w:spacing w:line="360" w:lineRule="auto"/>
        <w:jc w:val="both"/>
      </w:pPr>
    </w:p>
    <w:p w14:paraId="757FEBEE" w14:textId="478AF3EF" w:rsidR="00D530A3" w:rsidRDefault="00D530A3" w:rsidP="001C24D8">
      <w:pPr>
        <w:spacing w:line="360" w:lineRule="auto"/>
        <w:jc w:val="both"/>
      </w:pPr>
    </w:p>
    <w:p w14:paraId="38BCF603" w14:textId="77777777" w:rsidR="00D530A3" w:rsidRDefault="00D530A3" w:rsidP="001C24D8">
      <w:pPr>
        <w:spacing w:line="360" w:lineRule="auto"/>
        <w:jc w:val="both"/>
      </w:pPr>
    </w:p>
    <w:p w14:paraId="5078B5E7" w14:textId="77777777" w:rsidR="00D530A3" w:rsidRDefault="00D530A3" w:rsidP="00D530A3">
      <w:pPr>
        <w:spacing w:line="360" w:lineRule="auto"/>
        <w:jc w:val="center"/>
        <w:rPr>
          <w:rFonts w:ascii="Times New Roman" w:hAnsi="Times New Roman"/>
          <w:sz w:val="28"/>
          <w:szCs w:val="28"/>
        </w:rPr>
      </w:pPr>
      <w:r>
        <w:rPr>
          <w:rFonts w:ascii="Times New Roman" w:hAnsi="Times New Roman"/>
          <w:sz w:val="28"/>
          <w:szCs w:val="28"/>
        </w:rPr>
        <w:t xml:space="preserve">Student Name: </w:t>
      </w:r>
      <w:r w:rsidRPr="00B161EE">
        <w:rPr>
          <w:rFonts w:ascii="Times New Roman" w:hAnsi="Times New Roman"/>
          <w:b/>
          <w:bCs/>
          <w:sz w:val="28"/>
          <w:szCs w:val="28"/>
        </w:rPr>
        <w:t>Vanya Karakoleva: 1905708</w:t>
      </w:r>
    </w:p>
    <w:p w14:paraId="41E7353C" w14:textId="5A0CB435" w:rsidR="00D530A3" w:rsidRDefault="00D530A3" w:rsidP="00D530A3">
      <w:pPr>
        <w:spacing w:line="360" w:lineRule="auto"/>
        <w:jc w:val="center"/>
        <w:rPr>
          <w:rFonts w:ascii="Times New Roman" w:hAnsi="Times New Roman"/>
          <w:sz w:val="28"/>
          <w:szCs w:val="28"/>
        </w:rPr>
      </w:pPr>
      <w:r>
        <w:rPr>
          <w:rFonts w:ascii="Times New Roman" w:hAnsi="Times New Roman"/>
          <w:sz w:val="28"/>
          <w:szCs w:val="28"/>
        </w:rPr>
        <w:t>Group: 1   Term: 3</w:t>
      </w:r>
    </w:p>
    <w:p w14:paraId="5DF2223A" w14:textId="6F8E14FD" w:rsidR="00D530A3" w:rsidRDefault="00D530A3" w:rsidP="00D530A3">
      <w:pPr>
        <w:spacing w:line="360" w:lineRule="auto"/>
        <w:jc w:val="center"/>
        <w:rPr>
          <w:rFonts w:ascii="Times New Roman" w:hAnsi="Times New Roman"/>
          <w:sz w:val="28"/>
          <w:szCs w:val="28"/>
        </w:rPr>
      </w:pPr>
      <w:r>
        <w:rPr>
          <w:rFonts w:ascii="Times New Roman" w:hAnsi="Times New Roman"/>
          <w:sz w:val="28"/>
          <w:szCs w:val="28"/>
        </w:rPr>
        <w:t>Lecturer’s Name: Syed Jaffery</w:t>
      </w:r>
    </w:p>
    <w:p w14:paraId="2D17E656" w14:textId="6DD83751" w:rsidR="00D530A3" w:rsidRDefault="00D530A3" w:rsidP="00D530A3">
      <w:pPr>
        <w:spacing w:line="360" w:lineRule="auto"/>
        <w:jc w:val="center"/>
        <w:rPr>
          <w:rFonts w:ascii="Times New Roman" w:hAnsi="Times New Roman"/>
          <w:sz w:val="28"/>
          <w:szCs w:val="28"/>
        </w:rPr>
      </w:pPr>
      <w:r>
        <w:rPr>
          <w:rFonts w:ascii="Times New Roman" w:hAnsi="Times New Roman"/>
          <w:sz w:val="28"/>
          <w:szCs w:val="28"/>
        </w:rPr>
        <w:t>Module Name: BMSW4004</w:t>
      </w:r>
    </w:p>
    <w:p w14:paraId="5B6BC530" w14:textId="77777777" w:rsidR="00D530A3" w:rsidRDefault="00D530A3" w:rsidP="001C24D8">
      <w:pPr>
        <w:spacing w:line="360" w:lineRule="auto"/>
        <w:jc w:val="both"/>
      </w:pPr>
    </w:p>
    <w:p w14:paraId="52F51B49" w14:textId="2024B456" w:rsidR="001C24D8" w:rsidRDefault="001C24D8" w:rsidP="001C24D8">
      <w:pPr>
        <w:spacing w:line="360" w:lineRule="auto"/>
        <w:jc w:val="both"/>
      </w:pPr>
    </w:p>
    <w:p w14:paraId="3B270189" w14:textId="6272CABF" w:rsidR="001C24D8" w:rsidRDefault="001C24D8" w:rsidP="001C24D8">
      <w:pPr>
        <w:spacing w:line="360" w:lineRule="auto"/>
        <w:jc w:val="both"/>
      </w:pPr>
    </w:p>
    <w:p w14:paraId="68D8E364" w14:textId="639863A5" w:rsidR="001C24D8" w:rsidRDefault="001C24D8" w:rsidP="001C24D8">
      <w:pPr>
        <w:spacing w:line="360" w:lineRule="auto"/>
        <w:jc w:val="both"/>
      </w:pPr>
    </w:p>
    <w:p w14:paraId="6833957E" w14:textId="6652FB35" w:rsidR="001C24D8" w:rsidRPr="001E61CA" w:rsidRDefault="004A2FD9" w:rsidP="004A2FD9">
      <w:pPr>
        <w:spacing w:line="360" w:lineRule="auto"/>
        <w:jc w:val="center"/>
        <w:rPr>
          <w:rFonts w:ascii="Times New Roman" w:hAnsi="Times New Roman" w:cs="Times New Roman"/>
          <w:b/>
          <w:bCs/>
          <w:sz w:val="44"/>
          <w:szCs w:val="44"/>
        </w:rPr>
      </w:pPr>
      <w:r w:rsidRPr="001E61CA">
        <w:rPr>
          <w:rFonts w:ascii="Times New Roman" w:hAnsi="Times New Roman" w:cs="Times New Roman"/>
          <w:b/>
          <w:bCs/>
          <w:sz w:val="44"/>
          <w:szCs w:val="44"/>
        </w:rPr>
        <w:lastRenderedPageBreak/>
        <w:t>Table of Content:</w:t>
      </w:r>
    </w:p>
    <w:p w14:paraId="187C0D5A" w14:textId="77777777" w:rsidR="00512880" w:rsidRPr="004A2FD9" w:rsidRDefault="00512880" w:rsidP="004A2FD9">
      <w:pPr>
        <w:spacing w:line="360" w:lineRule="auto"/>
        <w:jc w:val="center"/>
        <w:rPr>
          <w:rFonts w:ascii="Times New Roman" w:hAnsi="Times New Roman" w:cs="Times New Roman"/>
          <w:sz w:val="44"/>
          <w:szCs w:val="44"/>
        </w:rPr>
      </w:pPr>
    </w:p>
    <w:p w14:paraId="67622463" w14:textId="34045B21" w:rsidR="00365EC8" w:rsidRDefault="00365EC8" w:rsidP="003C369E">
      <w:pPr>
        <w:pStyle w:val="ListParagraph"/>
        <w:numPr>
          <w:ilvl w:val="0"/>
          <w:numId w:val="9"/>
        </w:numPr>
        <w:spacing w:after="0" w:line="360" w:lineRule="auto"/>
        <w:jc w:val="both"/>
        <w:rPr>
          <w:rFonts w:ascii="Times New Roman" w:hAnsi="Times New Roman" w:cs="Times New Roman"/>
          <w:bCs/>
          <w:sz w:val="28"/>
          <w:szCs w:val="28"/>
          <w:shd w:val="clear" w:color="auto" w:fill="FFFFFF"/>
        </w:rPr>
      </w:pPr>
      <w:r>
        <w:rPr>
          <w:rFonts w:ascii="Times New Roman" w:hAnsi="Times New Roman" w:cs="Times New Roman"/>
          <w:bCs/>
          <w:sz w:val="28"/>
          <w:szCs w:val="28"/>
          <w:shd w:val="clear" w:color="auto" w:fill="FFFFFF"/>
        </w:rPr>
        <w:t xml:space="preserve">Introduction                                                                                             3 </w:t>
      </w:r>
    </w:p>
    <w:p w14:paraId="68EF08D2" w14:textId="75DAD674" w:rsidR="003C369E" w:rsidRPr="00B77BA2" w:rsidRDefault="003C369E" w:rsidP="003C369E">
      <w:pPr>
        <w:pStyle w:val="ListParagraph"/>
        <w:numPr>
          <w:ilvl w:val="0"/>
          <w:numId w:val="9"/>
        </w:numPr>
        <w:spacing w:after="0" w:line="360" w:lineRule="auto"/>
        <w:jc w:val="both"/>
        <w:rPr>
          <w:rFonts w:ascii="Times New Roman" w:hAnsi="Times New Roman" w:cs="Times New Roman"/>
          <w:bCs/>
          <w:sz w:val="28"/>
          <w:szCs w:val="28"/>
          <w:shd w:val="clear" w:color="auto" w:fill="FFFFFF"/>
        </w:rPr>
      </w:pPr>
      <w:r w:rsidRPr="00B77BA2">
        <w:rPr>
          <w:rFonts w:ascii="Times New Roman" w:hAnsi="Times New Roman" w:cs="Times New Roman"/>
          <w:bCs/>
          <w:sz w:val="28"/>
          <w:szCs w:val="28"/>
          <w:shd w:val="clear" w:color="auto" w:fill="FFFFFF"/>
        </w:rPr>
        <w:t>Overview of Work-Based Problems in the Hospitality Industry</w:t>
      </w:r>
      <w:r w:rsidR="00B77BA2">
        <w:rPr>
          <w:rFonts w:ascii="Times New Roman" w:hAnsi="Times New Roman" w:cs="Times New Roman"/>
          <w:bCs/>
          <w:sz w:val="28"/>
          <w:szCs w:val="28"/>
          <w:shd w:val="clear" w:color="auto" w:fill="FFFFFF"/>
        </w:rPr>
        <w:t>.</w:t>
      </w:r>
      <w:r w:rsidR="0031184C">
        <w:rPr>
          <w:rFonts w:ascii="Times New Roman" w:hAnsi="Times New Roman" w:cs="Times New Roman"/>
          <w:bCs/>
          <w:sz w:val="28"/>
          <w:szCs w:val="28"/>
          <w:shd w:val="clear" w:color="auto" w:fill="FFFFFF"/>
        </w:rPr>
        <w:t xml:space="preserve">            3</w:t>
      </w:r>
    </w:p>
    <w:p w14:paraId="404F5245" w14:textId="49F494D9" w:rsidR="001C24D8" w:rsidRDefault="003C369E" w:rsidP="00B77BA2">
      <w:pPr>
        <w:pStyle w:val="ListParagraph"/>
        <w:numPr>
          <w:ilvl w:val="0"/>
          <w:numId w:val="9"/>
        </w:numPr>
        <w:spacing w:after="0" w:line="360" w:lineRule="auto"/>
        <w:jc w:val="both"/>
        <w:rPr>
          <w:rFonts w:ascii="Times New Roman" w:eastAsia="Times New Roman" w:hAnsi="Times New Roman" w:cs="Times New Roman"/>
          <w:bCs/>
          <w:sz w:val="28"/>
          <w:szCs w:val="28"/>
        </w:rPr>
      </w:pPr>
      <w:r w:rsidRPr="00B77BA2">
        <w:rPr>
          <w:rFonts w:ascii="Times New Roman" w:eastAsia="Times New Roman" w:hAnsi="Times New Roman" w:cs="Times New Roman"/>
          <w:bCs/>
          <w:sz w:val="28"/>
          <w:szCs w:val="28"/>
        </w:rPr>
        <w:t>The Scope and Impact of the</w:t>
      </w:r>
      <w:r w:rsidR="00A167D5">
        <w:rPr>
          <w:rFonts w:ascii="Times New Roman" w:eastAsia="Times New Roman" w:hAnsi="Times New Roman" w:cs="Times New Roman"/>
          <w:bCs/>
          <w:sz w:val="28"/>
          <w:szCs w:val="28"/>
        </w:rPr>
        <w:t xml:space="preserve"> </w:t>
      </w:r>
      <w:r w:rsidRPr="00B77BA2">
        <w:rPr>
          <w:rFonts w:ascii="Times New Roman" w:eastAsia="Times New Roman" w:hAnsi="Times New Roman" w:cs="Times New Roman"/>
          <w:bCs/>
          <w:sz w:val="28"/>
          <w:szCs w:val="28"/>
        </w:rPr>
        <w:t>Communication Problem</w:t>
      </w:r>
      <w:r w:rsidR="00B77BA2">
        <w:rPr>
          <w:rFonts w:ascii="Times New Roman" w:eastAsia="Times New Roman" w:hAnsi="Times New Roman" w:cs="Times New Roman"/>
          <w:bCs/>
          <w:sz w:val="28"/>
          <w:szCs w:val="28"/>
        </w:rPr>
        <w:t>.</w:t>
      </w:r>
      <w:r w:rsidR="0031184C">
        <w:rPr>
          <w:rFonts w:ascii="Times New Roman" w:eastAsia="Times New Roman" w:hAnsi="Times New Roman" w:cs="Times New Roman"/>
          <w:bCs/>
          <w:sz w:val="28"/>
          <w:szCs w:val="28"/>
        </w:rPr>
        <w:t xml:space="preserve">                      3,4</w:t>
      </w:r>
    </w:p>
    <w:p w14:paraId="29B97B77" w14:textId="0837ACAC" w:rsidR="00B77BA2" w:rsidRPr="002C24FA" w:rsidRDefault="00B77BA2" w:rsidP="00B77BA2">
      <w:pPr>
        <w:pStyle w:val="ListParagraph"/>
        <w:numPr>
          <w:ilvl w:val="1"/>
          <w:numId w:val="9"/>
        </w:numPr>
        <w:spacing w:after="0" w:line="360" w:lineRule="auto"/>
        <w:jc w:val="both"/>
        <w:rPr>
          <w:rFonts w:ascii="Times New Roman" w:eastAsia="Times New Roman" w:hAnsi="Times New Roman" w:cs="Times New Roman"/>
          <w:bCs/>
          <w:i/>
          <w:iCs/>
          <w:sz w:val="28"/>
          <w:szCs w:val="28"/>
        </w:rPr>
      </w:pPr>
      <w:r w:rsidRPr="002C24FA">
        <w:rPr>
          <w:rFonts w:ascii="Times New Roman" w:eastAsia="Times New Roman" w:hAnsi="Times New Roman" w:cs="Times New Roman"/>
          <w:bCs/>
          <w:i/>
          <w:iCs/>
          <w:sz w:val="28"/>
          <w:szCs w:val="28"/>
        </w:rPr>
        <w:t>Language and Communication.</w:t>
      </w:r>
      <w:r w:rsidR="0031184C">
        <w:rPr>
          <w:rFonts w:ascii="Times New Roman" w:eastAsia="Times New Roman" w:hAnsi="Times New Roman" w:cs="Times New Roman"/>
          <w:bCs/>
          <w:sz w:val="28"/>
          <w:szCs w:val="28"/>
        </w:rPr>
        <w:t xml:space="preserve">                                                          4</w:t>
      </w:r>
    </w:p>
    <w:p w14:paraId="40D2451B" w14:textId="30F11482" w:rsidR="00B77BA2" w:rsidRPr="002C24FA" w:rsidRDefault="00B77BA2" w:rsidP="00B77BA2">
      <w:pPr>
        <w:pStyle w:val="ListParagraph"/>
        <w:numPr>
          <w:ilvl w:val="1"/>
          <w:numId w:val="9"/>
        </w:numPr>
        <w:spacing w:after="0" w:line="360" w:lineRule="auto"/>
        <w:jc w:val="both"/>
        <w:rPr>
          <w:rFonts w:ascii="Times New Roman" w:eastAsia="Times New Roman" w:hAnsi="Times New Roman" w:cs="Times New Roman"/>
          <w:bCs/>
          <w:i/>
          <w:iCs/>
          <w:sz w:val="28"/>
          <w:szCs w:val="28"/>
        </w:rPr>
      </w:pPr>
      <w:r w:rsidRPr="002C24FA">
        <w:rPr>
          <w:rFonts w:ascii="Times New Roman" w:eastAsia="Times New Roman" w:hAnsi="Times New Roman" w:cs="Times New Roman"/>
          <w:bCs/>
          <w:i/>
          <w:iCs/>
          <w:sz w:val="28"/>
          <w:szCs w:val="28"/>
        </w:rPr>
        <w:t>Signs and Symbols.</w:t>
      </w:r>
      <w:r w:rsidR="0031184C">
        <w:rPr>
          <w:rFonts w:ascii="Times New Roman" w:eastAsia="Times New Roman" w:hAnsi="Times New Roman" w:cs="Times New Roman"/>
          <w:bCs/>
          <w:i/>
          <w:iCs/>
          <w:sz w:val="28"/>
          <w:szCs w:val="28"/>
        </w:rPr>
        <w:t xml:space="preserve">                                                                              </w:t>
      </w:r>
      <w:r w:rsidR="0031184C">
        <w:rPr>
          <w:rFonts w:ascii="Times New Roman" w:eastAsia="Times New Roman" w:hAnsi="Times New Roman" w:cs="Times New Roman"/>
          <w:bCs/>
          <w:sz w:val="28"/>
          <w:szCs w:val="28"/>
        </w:rPr>
        <w:t>4</w:t>
      </w:r>
    </w:p>
    <w:p w14:paraId="44CA534B" w14:textId="6685F295" w:rsidR="00B77BA2" w:rsidRPr="002C24FA" w:rsidRDefault="00B77BA2" w:rsidP="00B77BA2">
      <w:pPr>
        <w:pStyle w:val="ListParagraph"/>
        <w:numPr>
          <w:ilvl w:val="1"/>
          <w:numId w:val="9"/>
        </w:numPr>
        <w:spacing w:after="0" w:line="360" w:lineRule="auto"/>
        <w:jc w:val="both"/>
        <w:rPr>
          <w:rFonts w:ascii="Times New Roman" w:eastAsia="Times New Roman" w:hAnsi="Times New Roman" w:cs="Times New Roman"/>
          <w:bCs/>
          <w:i/>
          <w:iCs/>
          <w:sz w:val="28"/>
          <w:szCs w:val="28"/>
        </w:rPr>
      </w:pPr>
      <w:r w:rsidRPr="002C24FA">
        <w:rPr>
          <w:rFonts w:ascii="Times New Roman" w:eastAsia="Times New Roman" w:hAnsi="Times New Roman" w:cs="Times New Roman"/>
          <w:bCs/>
          <w:i/>
          <w:iCs/>
          <w:sz w:val="28"/>
          <w:szCs w:val="28"/>
        </w:rPr>
        <w:t>Stereotypes and Prejudices.</w:t>
      </w:r>
      <w:r w:rsidR="0031184C">
        <w:rPr>
          <w:rFonts w:ascii="Times New Roman" w:eastAsia="Times New Roman" w:hAnsi="Times New Roman" w:cs="Times New Roman"/>
          <w:bCs/>
          <w:i/>
          <w:iCs/>
          <w:sz w:val="28"/>
          <w:szCs w:val="28"/>
        </w:rPr>
        <w:t xml:space="preserve">                                                              </w:t>
      </w:r>
      <w:r w:rsidR="00A17677">
        <w:rPr>
          <w:rFonts w:ascii="Times New Roman" w:eastAsia="Times New Roman" w:hAnsi="Times New Roman" w:cs="Times New Roman"/>
          <w:bCs/>
          <w:i/>
          <w:iCs/>
          <w:sz w:val="28"/>
          <w:szCs w:val="28"/>
        </w:rPr>
        <w:t>4,</w:t>
      </w:r>
      <w:r w:rsidR="0031184C">
        <w:rPr>
          <w:rFonts w:ascii="Times New Roman" w:eastAsia="Times New Roman" w:hAnsi="Times New Roman" w:cs="Times New Roman"/>
          <w:bCs/>
          <w:sz w:val="28"/>
          <w:szCs w:val="28"/>
        </w:rPr>
        <w:t>5</w:t>
      </w:r>
    </w:p>
    <w:p w14:paraId="08942F2E" w14:textId="08B6F101" w:rsidR="00B77BA2" w:rsidRPr="002C24FA" w:rsidRDefault="00B77BA2" w:rsidP="00B77BA2">
      <w:pPr>
        <w:pStyle w:val="ListParagraph"/>
        <w:numPr>
          <w:ilvl w:val="1"/>
          <w:numId w:val="9"/>
        </w:numPr>
        <w:spacing w:after="0" w:line="360" w:lineRule="auto"/>
        <w:jc w:val="both"/>
        <w:rPr>
          <w:rFonts w:ascii="Times New Roman" w:eastAsia="Times New Roman" w:hAnsi="Times New Roman" w:cs="Times New Roman"/>
          <w:bCs/>
          <w:i/>
          <w:iCs/>
          <w:sz w:val="28"/>
          <w:szCs w:val="28"/>
        </w:rPr>
      </w:pPr>
      <w:r w:rsidRPr="002C24FA">
        <w:rPr>
          <w:rFonts w:ascii="Times New Roman" w:eastAsia="Times New Roman" w:hAnsi="Times New Roman" w:cs="Times New Roman"/>
          <w:bCs/>
          <w:i/>
          <w:iCs/>
          <w:sz w:val="28"/>
          <w:szCs w:val="28"/>
        </w:rPr>
        <w:t>Behavior and Beliefs.</w:t>
      </w:r>
      <w:r w:rsidR="00AB04FF">
        <w:rPr>
          <w:rFonts w:ascii="Times New Roman" w:eastAsia="Times New Roman" w:hAnsi="Times New Roman" w:cs="Times New Roman"/>
          <w:bCs/>
          <w:i/>
          <w:iCs/>
          <w:sz w:val="28"/>
          <w:szCs w:val="28"/>
        </w:rPr>
        <w:t xml:space="preserve">                                                                           </w:t>
      </w:r>
      <w:r w:rsidR="00AB04FF">
        <w:rPr>
          <w:rFonts w:ascii="Times New Roman" w:eastAsia="Times New Roman" w:hAnsi="Times New Roman" w:cs="Times New Roman"/>
          <w:bCs/>
          <w:sz w:val="28"/>
          <w:szCs w:val="28"/>
        </w:rPr>
        <w:t>5</w:t>
      </w:r>
    </w:p>
    <w:p w14:paraId="57447F72" w14:textId="34F77DA0" w:rsidR="00B77BA2" w:rsidRPr="002C24FA" w:rsidRDefault="00B77BA2" w:rsidP="00B77BA2">
      <w:pPr>
        <w:pStyle w:val="ListParagraph"/>
        <w:numPr>
          <w:ilvl w:val="1"/>
          <w:numId w:val="9"/>
        </w:numPr>
        <w:spacing w:after="0" w:line="360" w:lineRule="auto"/>
        <w:jc w:val="both"/>
        <w:rPr>
          <w:rFonts w:ascii="Times New Roman" w:eastAsia="Times New Roman" w:hAnsi="Times New Roman" w:cs="Times New Roman"/>
          <w:bCs/>
          <w:i/>
          <w:iCs/>
          <w:sz w:val="28"/>
          <w:szCs w:val="28"/>
        </w:rPr>
      </w:pPr>
      <w:r w:rsidRPr="002C24FA">
        <w:rPr>
          <w:rFonts w:ascii="Times New Roman" w:eastAsia="Times New Roman" w:hAnsi="Times New Roman" w:cs="Times New Roman"/>
          <w:bCs/>
          <w:i/>
          <w:iCs/>
          <w:sz w:val="28"/>
          <w:szCs w:val="28"/>
        </w:rPr>
        <w:t>Ethnocentrism.</w:t>
      </w:r>
      <w:r w:rsidR="00AB04FF">
        <w:rPr>
          <w:rFonts w:ascii="Times New Roman" w:eastAsia="Times New Roman" w:hAnsi="Times New Roman" w:cs="Times New Roman"/>
          <w:bCs/>
          <w:i/>
          <w:iCs/>
          <w:sz w:val="28"/>
          <w:szCs w:val="28"/>
        </w:rPr>
        <w:t xml:space="preserve">                                                                                     </w:t>
      </w:r>
      <w:r w:rsidR="00AB04FF">
        <w:rPr>
          <w:rFonts w:ascii="Times New Roman" w:eastAsia="Times New Roman" w:hAnsi="Times New Roman" w:cs="Times New Roman"/>
          <w:bCs/>
          <w:sz w:val="28"/>
          <w:szCs w:val="28"/>
        </w:rPr>
        <w:t>5</w:t>
      </w:r>
    </w:p>
    <w:p w14:paraId="4FFC1C72" w14:textId="7CC24808" w:rsidR="00B77BA2" w:rsidRDefault="00B77BA2" w:rsidP="00B77BA2">
      <w:pPr>
        <w:pStyle w:val="ListParagraph"/>
        <w:numPr>
          <w:ilvl w:val="0"/>
          <w:numId w:val="9"/>
        </w:numPr>
        <w:spacing w:after="0" w:line="360" w:lineRule="auto"/>
        <w:jc w:val="both"/>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Alternative Solutions.</w:t>
      </w:r>
      <w:r w:rsidR="00AB04FF">
        <w:rPr>
          <w:rFonts w:ascii="Times New Roman" w:eastAsia="Times New Roman" w:hAnsi="Times New Roman" w:cs="Times New Roman"/>
          <w:bCs/>
          <w:sz w:val="28"/>
          <w:szCs w:val="28"/>
        </w:rPr>
        <w:t xml:space="preserve">                                                                            </w:t>
      </w:r>
      <w:r w:rsidR="00A17677">
        <w:rPr>
          <w:rFonts w:ascii="Times New Roman" w:eastAsia="Times New Roman" w:hAnsi="Times New Roman" w:cs="Times New Roman"/>
          <w:bCs/>
          <w:sz w:val="28"/>
          <w:szCs w:val="28"/>
        </w:rPr>
        <w:t xml:space="preserve"> </w:t>
      </w:r>
      <w:r w:rsidR="00AB04FF">
        <w:rPr>
          <w:rFonts w:ascii="Times New Roman" w:eastAsia="Times New Roman" w:hAnsi="Times New Roman" w:cs="Times New Roman"/>
          <w:bCs/>
          <w:sz w:val="28"/>
          <w:szCs w:val="28"/>
        </w:rPr>
        <w:t>5</w:t>
      </w:r>
      <w:r w:rsidR="00A17677">
        <w:rPr>
          <w:rFonts w:ascii="Times New Roman" w:eastAsia="Times New Roman" w:hAnsi="Times New Roman" w:cs="Times New Roman"/>
          <w:bCs/>
          <w:sz w:val="28"/>
          <w:szCs w:val="28"/>
        </w:rPr>
        <w:t>,6</w:t>
      </w:r>
    </w:p>
    <w:p w14:paraId="37715AD5" w14:textId="58FEC1F1" w:rsidR="00B77BA2" w:rsidRDefault="00B77BA2" w:rsidP="00B77BA2">
      <w:pPr>
        <w:pStyle w:val="ListParagraph"/>
        <w:numPr>
          <w:ilvl w:val="0"/>
          <w:numId w:val="9"/>
        </w:numPr>
        <w:spacing w:after="0" w:line="360" w:lineRule="auto"/>
        <w:jc w:val="both"/>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Evaluating the </w:t>
      </w:r>
      <w:r w:rsidR="00604D5A">
        <w:rPr>
          <w:rFonts w:ascii="Times New Roman" w:eastAsia="Times New Roman" w:hAnsi="Times New Roman" w:cs="Times New Roman"/>
          <w:bCs/>
          <w:sz w:val="28"/>
          <w:szCs w:val="28"/>
        </w:rPr>
        <w:t>Best Decision.</w:t>
      </w:r>
      <w:r w:rsidR="00AB04FF">
        <w:rPr>
          <w:rFonts w:ascii="Times New Roman" w:eastAsia="Times New Roman" w:hAnsi="Times New Roman" w:cs="Times New Roman"/>
          <w:bCs/>
          <w:sz w:val="28"/>
          <w:szCs w:val="28"/>
        </w:rPr>
        <w:t xml:space="preserve">                                                                   6</w:t>
      </w:r>
    </w:p>
    <w:p w14:paraId="6ADC1637" w14:textId="0B34E7B4" w:rsidR="00604D5A" w:rsidRPr="002C24FA" w:rsidRDefault="00604D5A" w:rsidP="00604D5A">
      <w:pPr>
        <w:pStyle w:val="ListParagraph"/>
        <w:numPr>
          <w:ilvl w:val="1"/>
          <w:numId w:val="9"/>
        </w:numPr>
        <w:spacing w:after="0" w:line="360" w:lineRule="auto"/>
        <w:jc w:val="both"/>
        <w:rPr>
          <w:rFonts w:ascii="Times New Roman" w:eastAsia="Times New Roman" w:hAnsi="Times New Roman" w:cs="Times New Roman"/>
          <w:bCs/>
          <w:i/>
          <w:iCs/>
          <w:sz w:val="28"/>
          <w:szCs w:val="28"/>
        </w:rPr>
      </w:pPr>
      <w:r w:rsidRPr="002C24FA">
        <w:rPr>
          <w:rFonts w:ascii="Times New Roman" w:eastAsia="Times New Roman" w:hAnsi="Times New Roman" w:cs="Times New Roman"/>
          <w:bCs/>
          <w:i/>
          <w:iCs/>
          <w:sz w:val="28"/>
          <w:szCs w:val="28"/>
        </w:rPr>
        <w:t>Mind Mapping Technique. (Author`s design scheme).</w:t>
      </w:r>
      <w:r w:rsidR="00AB04FF">
        <w:rPr>
          <w:rFonts w:ascii="Times New Roman" w:eastAsia="Times New Roman" w:hAnsi="Times New Roman" w:cs="Times New Roman"/>
          <w:bCs/>
          <w:i/>
          <w:iCs/>
          <w:sz w:val="28"/>
          <w:szCs w:val="28"/>
        </w:rPr>
        <w:t xml:space="preserve">                        </w:t>
      </w:r>
      <w:r w:rsidR="00AB04FF">
        <w:rPr>
          <w:rFonts w:ascii="Times New Roman" w:eastAsia="Times New Roman" w:hAnsi="Times New Roman" w:cs="Times New Roman"/>
          <w:bCs/>
          <w:sz w:val="28"/>
          <w:szCs w:val="28"/>
        </w:rPr>
        <w:t>7</w:t>
      </w:r>
    </w:p>
    <w:p w14:paraId="7FA401EA" w14:textId="0963DDD7" w:rsidR="00604D5A" w:rsidRDefault="00105DD3" w:rsidP="00604D5A">
      <w:pPr>
        <w:pStyle w:val="ListParagraph"/>
        <w:numPr>
          <w:ilvl w:val="0"/>
          <w:numId w:val="9"/>
        </w:numPr>
        <w:spacing w:after="0" w:line="360" w:lineRule="auto"/>
        <w:jc w:val="both"/>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Implementation Plan.</w:t>
      </w:r>
      <w:r w:rsidR="00AB04FF">
        <w:rPr>
          <w:rFonts w:ascii="Times New Roman" w:eastAsia="Times New Roman" w:hAnsi="Times New Roman" w:cs="Times New Roman"/>
          <w:bCs/>
          <w:sz w:val="28"/>
          <w:szCs w:val="28"/>
        </w:rPr>
        <w:t xml:space="preserve">                                                                                8</w:t>
      </w:r>
    </w:p>
    <w:p w14:paraId="3739B457" w14:textId="4B1D0EEA" w:rsidR="00105DD3" w:rsidRPr="002C24FA" w:rsidRDefault="00105DD3" w:rsidP="00105DD3">
      <w:pPr>
        <w:pStyle w:val="ListParagraph"/>
        <w:numPr>
          <w:ilvl w:val="1"/>
          <w:numId w:val="9"/>
        </w:numPr>
        <w:spacing w:after="0" w:line="360" w:lineRule="auto"/>
        <w:jc w:val="both"/>
        <w:rPr>
          <w:rFonts w:ascii="Times New Roman" w:eastAsia="Times New Roman" w:hAnsi="Times New Roman" w:cs="Times New Roman"/>
          <w:bCs/>
          <w:i/>
          <w:iCs/>
          <w:sz w:val="28"/>
          <w:szCs w:val="28"/>
        </w:rPr>
      </w:pPr>
      <w:r w:rsidRPr="002C24FA">
        <w:rPr>
          <w:rFonts w:ascii="Times New Roman" w:eastAsia="Times New Roman" w:hAnsi="Times New Roman" w:cs="Times New Roman"/>
          <w:bCs/>
          <w:i/>
          <w:iCs/>
          <w:sz w:val="28"/>
          <w:szCs w:val="28"/>
        </w:rPr>
        <w:t>Data Collection and Analysis.</w:t>
      </w:r>
      <w:r w:rsidR="00AB04FF">
        <w:rPr>
          <w:rFonts w:ascii="Times New Roman" w:eastAsia="Times New Roman" w:hAnsi="Times New Roman" w:cs="Times New Roman"/>
          <w:bCs/>
          <w:i/>
          <w:iCs/>
          <w:sz w:val="28"/>
          <w:szCs w:val="28"/>
        </w:rPr>
        <w:t xml:space="preserve">                                                             </w:t>
      </w:r>
      <w:r w:rsidR="00AB04FF">
        <w:rPr>
          <w:rFonts w:ascii="Times New Roman" w:eastAsia="Times New Roman" w:hAnsi="Times New Roman" w:cs="Times New Roman"/>
          <w:bCs/>
          <w:sz w:val="28"/>
          <w:szCs w:val="28"/>
        </w:rPr>
        <w:t>8</w:t>
      </w:r>
    </w:p>
    <w:p w14:paraId="15BE3C35" w14:textId="3E420FA4" w:rsidR="00105DD3" w:rsidRPr="002C24FA" w:rsidRDefault="00105DD3" w:rsidP="00105DD3">
      <w:pPr>
        <w:pStyle w:val="ListParagraph"/>
        <w:numPr>
          <w:ilvl w:val="1"/>
          <w:numId w:val="9"/>
        </w:numPr>
        <w:spacing w:after="0" w:line="360" w:lineRule="auto"/>
        <w:jc w:val="both"/>
        <w:rPr>
          <w:rFonts w:ascii="Times New Roman" w:eastAsia="Times New Roman" w:hAnsi="Times New Roman" w:cs="Times New Roman"/>
          <w:bCs/>
          <w:i/>
          <w:iCs/>
          <w:sz w:val="28"/>
          <w:szCs w:val="28"/>
        </w:rPr>
      </w:pPr>
      <w:r w:rsidRPr="002C24FA">
        <w:rPr>
          <w:rFonts w:ascii="Times New Roman" w:eastAsia="Times New Roman" w:hAnsi="Times New Roman" w:cs="Times New Roman"/>
          <w:bCs/>
          <w:i/>
          <w:iCs/>
          <w:sz w:val="28"/>
          <w:szCs w:val="28"/>
        </w:rPr>
        <w:t>Identifying Needs.</w:t>
      </w:r>
      <w:r w:rsidR="00AB04FF">
        <w:rPr>
          <w:rFonts w:ascii="Times New Roman" w:eastAsia="Times New Roman" w:hAnsi="Times New Roman" w:cs="Times New Roman"/>
          <w:bCs/>
          <w:i/>
          <w:iCs/>
          <w:sz w:val="28"/>
          <w:szCs w:val="28"/>
        </w:rPr>
        <w:t xml:space="preserve">                                                                                </w:t>
      </w:r>
      <w:r w:rsidR="00AB04FF">
        <w:rPr>
          <w:rFonts w:ascii="Times New Roman" w:eastAsia="Times New Roman" w:hAnsi="Times New Roman" w:cs="Times New Roman"/>
          <w:bCs/>
          <w:sz w:val="28"/>
          <w:szCs w:val="28"/>
        </w:rPr>
        <w:t>8</w:t>
      </w:r>
    </w:p>
    <w:p w14:paraId="48A9264F" w14:textId="4B6A530F" w:rsidR="00105DD3" w:rsidRPr="002C24FA" w:rsidRDefault="00105DD3" w:rsidP="00105DD3">
      <w:pPr>
        <w:pStyle w:val="ListParagraph"/>
        <w:numPr>
          <w:ilvl w:val="1"/>
          <w:numId w:val="9"/>
        </w:numPr>
        <w:spacing w:after="0" w:line="360" w:lineRule="auto"/>
        <w:jc w:val="both"/>
        <w:rPr>
          <w:rFonts w:ascii="Times New Roman" w:eastAsia="Times New Roman" w:hAnsi="Times New Roman" w:cs="Times New Roman"/>
          <w:bCs/>
          <w:i/>
          <w:iCs/>
          <w:sz w:val="28"/>
          <w:szCs w:val="28"/>
        </w:rPr>
      </w:pPr>
      <w:r w:rsidRPr="002C24FA">
        <w:rPr>
          <w:rFonts w:ascii="Times New Roman" w:eastAsia="Times New Roman" w:hAnsi="Times New Roman" w:cs="Times New Roman"/>
          <w:bCs/>
          <w:i/>
          <w:iCs/>
          <w:sz w:val="28"/>
          <w:szCs w:val="28"/>
        </w:rPr>
        <w:t>Addressing Practices and Policies affecting diversity.</w:t>
      </w:r>
      <w:r w:rsidR="00AB04FF">
        <w:rPr>
          <w:rFonts w:ascii="Times New Roman" w:eastAsia="Times New Roman" w:hAnsi="Times New Roman" w:cs="Times New Roman"/>
          <w:bCs/>
          <w:i/>
          <w:iCs/>
          <w:sz w:val="28"/>
          <w:szCs w:val="28"/>
        </w:rPr>
        <w:t xml:space="preserve">                       </w:t>
      </w:r>
      <w:r w:rsidR="00AB04FF">
        <w:rPr>
          <w:rFonts w:ascii="Times New Roman" w:eastAsia="Times New Roman" w:hAnsi="Times New Roman" w:cs="Times New Roman"/>
          <w:bCs/>
          <w:sz w:val="28"/>
          <w:szCs w:val="28"/>
        </w:rPr>
        <w:t>8</w:t>
      </w:r>
    </w:p>
    <w:p w14:paraId="690D2BF9" w14:textId="2EF89738" w:rsidR="00105DD3" w:rsidRPr="002C24FA" w:rsidRDefault="00105DD3" w:rsidP="00105DD3">
      <w:pPr>
        <w:pStyle w:val="ListParagraph"/>
        <w:numPr>
          <w:ilvl w:val="1"/>
          <w:numId w:val="9"/>
        </w:numPr>
        <w:spacing w:after="0" w:line="360" w:lineRule="auto"/>
        <w:jc w:val="both"/>
        <w:rPr>
          <w:rFonts w:ascii="Times New Roman" w:eastAsia="Times New Roman" w:hAnsi="Times New Roman" w:cs="Times New Roman"/>
          <w:bCs/>
          <w:i/>
          <w:iCs/>
          <w:sz w:val="28"/>
          <w:szCs w:val="28"/>
        </w:rPr>
      </w:pPr>
      <w:r w:rsidRPr="002C24FA">
        <w:rPr>
          <w:rFonts w:ascii="Times New Roman" w:eastAsia="Times New Roman" w:hAnsi="Times New Roman" w:cs="Times New Roman"/>
          <w:bCs/>
          <w:i/>
          <w:iCs/>
          <w:sz w:val="28"/>
          <w:szCs w:val="28"/>
        </w:rPr>
        <w:t>Identifying Business Objectives</w:t>
      </w:r>
      <w:r w:rsidR="00AB04FF">
        <w:rPr>
          <w:rFonts w:ascii="Times New Roman" w:eastAsia="Times New Roman" w:hAnsi="Times New Roman" w:cs="Times New Roman"/>
          <w:bCs/>
          <w:i/>
          <w:iCs/>
          <w:sz w:val="28"/>
          <w:szCs w:val="28"/>
        </w:rPr>
        <w:t xml:space="preserve">.                                                          </w:t>
      </w:r>
      <w:r w:rsidR="00AB04FF">
        <w:rPr>
          <w:rFonts w:ascii="Times New Roman" w:eastAsia="Times New Roman" w:hAnsi="Times New Roman" w:cs="Times New Roman"/>
          <w:bCs/>
          <w:sz w:val="28"/>
          <w:szCs w:val="28"/>
        </w:rPr>
        <w:t>8</w:t>
      </w:r>
    </w:p>
    <w:p w14:paraId="026F819B" w14:textId="2C7088CE" w:rsidR="00105DD3" w:rsidRPr="002C24FA" w:rsidRDefault="00105DD3" w:rsidP="00105DD3">
      <w:pPr>
        <w:pStyle w:val="ListParagraph"/>
        <w:numPr>
          <w:ilvl w:val="1"/>
          <w:numId w:val="9"/>
        </w:numPr>
        <w:spacing w:after="0" w:line="360" w:lineRule="auto"/>
        <w:jc w:val="both"/>
        <w:rPr>
          <w:rFonts w:ascii="Times New Roman" w:eastAsia="Times New Roman" w:hAnsi="Times New Roman" w:cs="Times New Roman"/>
          <w:bCs/>
          <w:i/>
          <w:iCs/>
          <w:sz w:val="28"/>
          <w:szCs w:val="28"/>
        </w:rPr>
      </w:pPr>
      <w:r w:rsidRPr="002C24FA">
        <w:rPr>
          <w:rFonts w:ascii="Times New Roman" w:eastAsia="Times New Roman" w:hAnsi="Times New Roman" w:cs="Times New Roman"/>
          <w:bCs/>
          <w:i/>
          <w:iCs/>
          <w:sz w:val="28"/>
          <w:szCs w:val="28"/>
        </w:rPr>
        <w:t>Implementing the Initiative.</w:t>
      </w:r>
      <w:r w:rsidR="00AB04FF">
        <w:rPr>
          <w:rFonts w:ascii="Times New Roman" w:eastAsia="Times New Roman" w:hAnsi="Times New Roman" w:cs="Times New Roman"/>
          <w:bCs/>
          <w:i/>
          <w:iCs/>
          <w:sz w:val="28"/>
          <w:szCs w:val="28"/>
        </w:rPr>
        <w:t xml:space="preserve">                                                              </w:t>
      </w:r>
      <w:r w:rsidR="00AB04FF">
        <w:rPr>
          <w:rFonts w:ascii="Times New Roman" w:eastAsia="Times New Roman" w:hAnsi="Times New Roman" w:cs="Times New Roman"/>
          <w:bCs/>
          <w:sz w:val="28"/>
          <w:szCs w:val="28"/>
        </w:rPr>
        <w:t>8,9</w:t>
      </w:r>
    </w:p>
    <w:p w14:paraId="3A3917F6" w14:textId="34D34E71" w:rsidR="00105DD3" w:rsidRDefault="00105DD3" w:rsidP="00105DD3">
      <w:pPr>
        <w:pStyle w:val="ListParagraph"/>
        <w:numPr>
          <w:ilvl w:val="0"/>
          <w:numId w:val="9"/>
        </w:numPr>
        <w:spacing w:after="0" w:line="360" w:lineRule="auto"/>
        <w:jc w:val="both"/>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Communication of the Plan.</w:t>
      </w:r>
      <w:r w:rsidR="00AB04FF">
        <w:rPr>
          <w:rFonts w:ascii="Times New Roman" w:eastAsia="Times New Roman" w:hAnsi="Times New Roman" w:cs="Times New Roman"/>
          <w:bCs/>
          <w:sz w:val="28"/>
          <w:szCs w:val="28"/>
        </w:rPr>
        <w:t xml:space="preserve">                                                                     9</w:t>
      </w:r>
    </w:p>
    <w:p w14:paraId="358E1E7B" w14:textId="7F9823A0" w:rsidR="006855BB" w:rsidRDefault="006855BB" w:rsidP="00105DD3">
      <w:pPr>
        <w:pStyle w:val="ListParagraph"/>
        <w:numPr>
          <w:ilvl w:val="0"/>
          <w:numId w:val="9"/>
        </w:numPr>
        <w:spacing w:after="0" w:line="360" w:lineRule="auto"/>
        <w:jc w:val="both"/>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Conclusion                                                                                                9</w:t>
      </w:r>
    </w:p>
    <w:p w14:paraId="74D73750" w14:textId="3C58CBC5" w:rsidR="00DA3E3E" w:rsidRDefault="00DA3E3E" w:rsidP="00105DD3">
      <w:pPr>
        <w:pStyle w:val="ListParagraph"/>
        <w:numPr>
          <w:ilvl w:val="0"/>
          <w:numId w:val="9"/>
        </w:numPr>
        <w:spacing w:after="0" w:line="360" w:lineRule="auto"/>
        <w:jc w:val="both"/>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List of References.</w:t>
      </w:r>
      <w:r w:rsidR="00AB04FF">
        <w:rPr>
          <w:rFonts w:ascii="Times New Roman" w:eastAsia="Times New Roman" w:hAnsi="Times New Roman" w:cs="Times New Roman"/>
          <w:bCs/>
          <w:sz w:val="28"/>
          <w:szCs w:val="28"/>
        </w:rPr>
        <w:t xml:space="preserve">                                                                             10,11</w:t>
      </w:r>
    </w:p>
    <w:p w14:paraId="06A886FD" w14:textId="1DBB3F53" w:rsidR="00DA3E3E" w:rsidRPr="00105DD3" w:rsidRDefault="00DA3E3E" w:rsidP="00105DD3">
      <w:pPr>
        <w:pStyle w:val="ListParagraph"/>
        <w:numPr>
          <w:ilvl w:val="0"/>
          <w:numId w:val="9"/>
        </w:numPr>
        <w:spacing w:after="0" w:line="360" w:lineRule="auto"/>
        <w:jc w:val="both"/>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 xml:space="preserve">Appendix. </w:t>
      </w:r>
      <w:r w:rsidR="005729F0">
        <w:rPr>
          <w:rFonts w:ascii="Times New Roman" w:eastAsia="Times New Roman" w:hAnsi="Times New Roman" w:cs="Times New Roman"/>
          <w:bCs/>
          <w:sz w:val="28"/>
          <w:szCs w:val="28"/>
        </w:rPr>
        <w:t xml:space="preserve">                                                                 </w:t>
      </w:r>
      <w:r w:rsidR="00AB04FF">
        <w:rPr>
          <w:rFonts w:ascii="Times New Roman" w:eastAsia="Times New Roman" w:hAnsi="Times New Roman" w:cs="Times New Roman"/>
          <w:bCs/>
          <w:sz w:val="28"/>
          <w:szCs w:val="28"/>
        </w:rPr>
        <w:t xml:space="preserve">    12,</w:t>
      </w:r>
      <w:r w:rsidR="005729F0">
        <w:rPr>
          <w:rFonts w:ascii="Times New Roman" w:eastAsia="Times New Roman" w:hAnsi="Times New Roman" w:cs="Times New Roman"/>
          <w:bCs/>
          <w:sz w:val="28"/>
          <w:szCs w:val="28"/>
        </w:rPr>
        <w:t>13,14,15,16,17</w:t>
      </w:r>
    </w:p>
    <w:p w14:paraId="49F3A2D6" w14:textId="77777777" w:rsidR="00604D5A" w:rsidRPr="00604D5A" w:rsidRDefault="00604D5A" w:rsidP="00604D5A">
      <w:pPr>
        <w:spacing w:after="0" w:line="360" w:lineRule="auto"/>
        <w:ind w:left="360"/>
        <w:jc w:val="both"/>
        <w:rPr>
          <w:rFonts w:ascii="Times New Roman" w:eastAsia="Times New Roman" w:hAnsi="Times New Roman" w:cs="Times New Roman"/>
          <w:bCs/>
          <w:sz w:val="28"/>
          <w:szCs w:val="28"/>
        </w:rPr>
      </w:pPr>
    </w:p>
    <w:p w14:paraId="201761BF" w14:textId="3C0DAFC8" w:rsidR="001C24D8" w:rsidRPr="00B77BA2" w:rsidRDefault="001C24D8" w:rsidP="001C24D8">
      <w:pPr>
        <w:spacing w:line="360" w:lineRule="auto"/>
        <w:jc w:val="both"/>
        <w:rPr>
          <w:bCs/>
          <w:sz w:val="28"/>
          <w:szCs w:val="28"/>
        </w:rPr>
      </w:pPr>
    </w:p>
    <w:p w14:paraId="609E488A" w14:textId="77777777" w:rsidR="002D7C39" w:rsidRDefault="002D7C39" w:rsidP="00840E6C">
      <w:pPr>
        <w:spacing w:after="160" w:line="259" w:lineRule="auto"/>
      </w:pPr>
      <w:bookmarkStart w:id="0" w:name="_Hlk48051570"/>
    </w:p>
    <w:p w14:paraId="01D45EFE" w14:textId="71FF0CE3" w:rsidR="00737C30" w:rsidRPr="00737C30" w:rsidRDefault="00737C30" w:rsidP="00840E6C">
      <w:pPr>
        <w:spacing w:after="160" w:line="259" w:lineRule="auto"/>
        <w:rPr>
          <w:rFonts w:ascii="Times New Roman" w:hAnsi="Times New Roman" w:cs="Times New Roman"/>
          <w:b/>
          <w:bCs/>
          <w:sz w:val="24"/>
          <w:szCs w:val="24"/>
        </w:rPr>
      </w:pPr>
      <w:r w:rsidRPr="00737C30">
        <w:rPr>
          <w:rFonts w:ascii="Times New Roman" w:hAnsi="Times New Roman" w:cs="Times New Roman"/>
          <w:b/>
          <w:bCs/>
          <w:sz w:val="24"/>
          <w:szCs w:val="24"/>
        </w:rPr>
        <w:lastRenderedPageBreak/>
        <w:t>Introduction</w:t>
      </w:r>
    </w:p>
    <w:bookmarkEnd w:id="0"/>
    <w:p w14:paraId="01819673" w14:textId="6B0C7D7D" w:rsidR="001C24D8" w:rsidRDefault="001C24D8" w:rsidP="001C24D8">
      <w:pPr>
        <w:pStyle w:val="NormalWeb"/>
        <w:spacing w:before="0" w:beforeAutospacing="0" w:after="0" w:afterAutospacing="0" w:line="360" w:lineRule="auto"/>
        <w:jc w:val="both"/>
      </w:pPr>
      <w:r>
        <w:rPr>
          <w:shd w:val="clear" w:color="auto" w:fill="FFFFFF"/>
        </w:rPr>
        <w:tab/>
      </w:r>
      <w:r>
        <w:t>Work-based problems are inevitable due to various factors in both the internal and external environments. Some of the most common issues in the workplace relate to poor or ineffective management practices, communication, language barriers, and cultural diversity. These problems need to be effectively solved by applying efficient decision-making techniques since they pose a significant threat to an organization's performance. Notably, these work-based issues may exacerbate or encourage further problems, such as low job satisfaction and motivation, discrimination, interpersonal conflict, poor performance, and communication problems (Ersoy</w:t>
      </w:r>
      <w:r w:rsidR="00B90ECC">
        <w:t xml:space="preserve">, </w:t>
      </w:r>
      <w:r>
        <w:t>2014). Every organization demonstrates unique work-related problems, which resonate with the nature of the industry and environment within which it operates. This paper examines the work-based issues that affect five-star hotels, which operate within the hospitality industry. </w:t>
      </w:r>
    </w:p>
    <w:p w14:paraId="59371939" w14:textId="5400CDFD" w:rsidR="00737C30" w:rsidRPr="00737C30" w:rsidRDefault="00737C30" w:rsidP="00737C30">
      <w:pPr>
        <w:spacing w:after="160" w:line="259" w:lineRule="auto"/>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Overview of Work-Based Problems in the Hospitality Industry</w:t>
      </w:r>
    </w:p>
    <w:p w14:paraId="637575DE" w14:textId="36EF4FFD" w:rsidR="001C24D8" w:rsidRDefault="001C24D8" w:rsidP="001C24D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most regions, five-star hotels are increasingly expanding into the international market. They seek to improve their financial performance and achieve growth amid the increasing competition in the industry. Operating at a global level creates significant problems for hotel managers and employees. Primarily, the challenges affect how the managers and employees interact and work effectively, given that they come from diverse cultures (Bharwani and Jauhari</w:t>
      </w:r>
      <w:r w:rsidR="00B90EC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2013). However, the challenges may differ depending on the department that one works. Hence, this paper explores critical work problems that managers and employees who work in the banqueting and conference department encounter. The department involves working with people from different cultures and countries, both employees and clients. One of the most complex work-related problems in the department entails multicultural communication between employees and guests and between employees and managers since they come from different cultural backgrounds. </w:t>
      </w:r>
    </w:p>
    <w:p w14:paraId="2C37B96A" w14:textId="6371C164" w:rsidR="001C24D8" w:rsidRDefault="001C24D8" w:rsidP="001C24D8">
      <w:pPr>
        <w:spacing w:after="0" w:line="360" w:lineRule="auto"/>
        <w:jc w:val="both"/>
        <w:rPr>
          <w:rFonts w:ascii="Times New Roman" w:eastAsia="Times New Roman" w:hAnsi="Times New Roman" w:cs="Times New Roman"/>
          <w:sz w:val="24"/>
          <w:szCs w:val="24"/>
        </w:rPr>
      </w:pPr>
      <w:bookmarkStart w:id="1" w:name="_Hlk48051605"/>
      <w:r>
        <w:rPr>
          <w:rFonts w:ascii="Times New Roman" w:eastAsia="Times New Roman" w:hAnsi="Times New Roman" w:cs="Times New Roman"/>
          <w:b/>
          <w:bCs/>
          <w:sz w:val="24"/>
          <w:szCs w:val="24"/>
        </w:rPr>
        <w:t>The Scope and Impact of the</w:t>
      </w:r>
      <w:r w:rsidR="00365351">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Communication Problem</w:t>
      </w:r>
    </w:p>
    <w:bookmarkEnd w:id="1"/>
    <w:p w14:paraId="70D0EECC" w14:textId="529F32BA"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w:t>
      </w:r>
      <w:r>
        <w:rPr>
          <w:rFonts w:ascii="Times New Roman" w:eastAsia="Times New Roman" w:hAnsi="Times New Roman" w:cs="Times New Roman"/>
          <w:sz w:val="24"/>
          <w:szCs w:val="24"/>
        </w:rPr>
        <w:t>Cultural diversity is one of the key characteristics that define the modern hospitality industry. The main factor that has contributed to increased cultural diversity is globalization, which has encouraged people to migrate into different regions in search of better opportunities. Similarly, globalization has exposed people to different experiences and destinations, therefore encouraging increased international tourism (Li</w:t>
      </w:r>
      <w:r w:rsidR="00B90EC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2014). These factors have contributed to higher proportions of cultural minorities working in the sector and increased interactions between hotel employees and international guests with diverse cultural backgrounds. The </w:t>
      </w:r>
      <w:r>
        <w:rPr>
          <w:rFonts w:ascii="Times New Roman" w:eastAsia="Times New Roman" w:hAnsi="Times New Roman" w:cs="Times New Roman"/>
          <w:sz w:val="24"/>
          <w:szCs w:val="24"/>
        </w:rPr>
        <w:lastRenderedPageBreak/>
        <w:t>banqueting and conferencing department is more affected by cultural diversity since it entails directly interacting with guests from different countries and cultures. Also, there are several employees from cultural minority groups working in the department. For instance, in my current workplace, the larger proportion of employees at the banqueting and conferencing department belongs to cultural minority groups. The employees in the department represent five different cultures. These include French, American, Spanish, Nigerian, and Indian. </w:t>
      </w:r>
    </w:p>
    <w:p w14:paraId="1A65F967" w14:textId="3E8B97EA"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Although cultural diversity is one of the factors that enhance business performance, especially in environments that serve international customers, it creates great communication difficulties (Grobelna</w:t>
      </w:r>
      <w:r w:rsidR="00B90EC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2015). Primarily, this is because the mindset, signs and symbols, language, gesture, and behaviors, as well as the meaning of words, is different for diverse cultures. Moreover, the culture encourages the development of opinions, manners, ethnocentrism, and prejudices. The multicultural problems that affect the banqueting and conferencing department and their impacts are further discussed below:</w:t>
      </w:r>
    </w:p>
    <w:p w14:paraId="551DB078"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Language and Communication</w:t>
      </w:r>
    </w:p>
    <w:p w14:paraId="45F1DDA8" w14:textId="0A2AACE1" w:rsidR="001C24D8" w:rsidRP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One of the major cultural problems that affect the hospitality industry, in general, is the language barrier between employees and guests, as well as among the workers. Fluency and accents form the critical hindrance to effective communication. For instance, most five-star hotels in </w:t>
      </w:r>
      <w:r w:rsidR="00954BA3">
        <w:rPr>
          <w:rFonts w:ascii="Times New Roman" w:eastAsia="Times New Roman" w:hAnsi="Times New Roman" w:cs="Times New Roman"/>
          <w:sz w:val="24"/>
          <w:szCs w:val="24"/>
          <w:lang w:val="en-GB"/>
        </w:rPr>
        <w:t xml:space="preserve">UK </w:t>
      </w:r>
      <w:r>
        <w:rPr>
          <w:rFonts w:ascii="Times New Roman" w:eastAsia="Times New Roman" w:hAnsi="Times New Roman" w:cs="Times New Roman"/>
          <w:sz w:val="24"/>
          <w:szCs w:val="24"/>
        </w:rPr>
        <w:t>and other parts of the world use English as the standard language. However, employees who are not native English speakers often feel unappreciated and unnoticed since they experience difficulties in expressing or communicating their thoughts using a foreign language. On the other hand, Wang, Miao, and Mattila (2015) posit that a large proportion of guests in international hotels may not understand or adequately communicate in English or the dominant language based on the region. As a result, poor speaking and understanding of the language creates a communication barrier and potential misunderstandings</w:t>
      </w:r>
    </w:p>
    <w:p w14:paraId="6AD1448E"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Signs and Symbols</w:t>
      </w:r>
    </w:p>
    <w:p w14:paraId="793FE335"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language, employees in the hotel industry cannot rely on non-verbal communication when passing messages between people of different cultures since gestures and symbols vary between cultures. For instance, while most cultures consider the 'thumbs up' sign as a symbol of wishing luck or approval, it is interpreted as an insult in Bangladeshi. </w:t>
      </w:r>
    </w:p>
    <w:p w14:paraId="22FC708D"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Stereotypes and Prejudices</w:t>
      </w:r>
    </w:p>
    <w:p w14:paraId="49769449" w14:textId="51DB25A6"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Stereotyping refers to over-generalizing people who belong to the same culture as possessing similar characteristics (Ihtiyar and Ahmad</w:t>
      </w:r>
      <w:r w:rsidR="00B90EC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2014). It mostly entails a negative belief about a certain group of people. Stereotyping can be based on different elements, such as age, ethnicity, gender, nationality, or race. Negative stereotypes create prejudice as they provoke </w:t>
      </w:r>
      <w:r>
        <w:rPr>
          <w:rFonts w:ascii="Times New Roman" w:eastAsia="Times New Roman" w:hAnsi="Times New Roman" w:cs="Times New Roman"/>
          <w:sz w:val="24"/>
          <w:szCs w:val="24"/>
        </w:rPr>
        <w:lastRenderedPageBreak/>
        <w:t>pessimistic judgmental attitudes. To a large extent, the media plays a central role in promoting such prejudices and stereotypes, creating more barriers to communication. </w:t>
      </w:r>
    </w:p>
    <w:p w14:paraId="65237DCC"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Behavior and Beliefs</w:t>
      </w:r>
    </w:p>
    <w:p w14:paraId="4EB3D545" w14:textId="39515119" w:rsidR="001C24D8" w:rsidRP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Cultural differences result in different personalities and behaviors such as norms, manners, thinking, body language, and communication style that may lead to miscommunication. For instance, while it is essential to maintain eye contact when communicating in some cultures, it is considered disrespectful and rude in others (Ihtiyar and Ahmad</w:t>
      </w:r>
      <w:r w:rsidR="00B90EC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2015). Social norms also outline the behavior that is deemed acceptable or wrong, and it may differ across cultures. Beliefs also form a key source of cultural barriers. For instance, people who believe in God tend to cope with life's challenges more quickly compared to atheists. Additionally, culture influences the attitudes that individuals possess towards authority and hierarchy, and therefore teamwork, which largely determines the performance and success of an organization. </w:t>
      </w:r>
    </w:p>
    <w:p w14:paraId="6409A695"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Ethnocentrism</w:t>
      </w:r>
    </w:p>
    <w:p w14:paraId="61489F42" w14:textId="049E4684"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Ethnocentrism is a process that entails dividing cultures into 'them' and 'us.' Block (2013) notes that people consider others that share their culture as the in-group, while they perceive those belonging to a different culture as an out-group. Ethnocentrism is often detrimental since the out-group is often considered as inferior and evil. Hence, for most individuals, if a culture is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theirs, it is good and vice versa. Therefore, ethnocentrism is detrimental to the hotel industry since it affects how people understand and interpret messages, thus encouraging hostility. </w:t>
      </w:r>
    </w:p>
    <w:p w14:paraId="4703DCD7" w14:textId="77777777" w:rsidR="00B4498C" w:rsidRDefault="00B4498C" w:rsidP="001C24D8">
      <w:pPr>
        <w:spacing w:after="0" w:line="360" w:lineRule="auto"/>
        <w:jc w:val="both"/>
        <w:rPr>
          <w:rFonts w:ascii="Times New Roman" w:eastAsia="Times New Roman" w:hAnsi="Times New Roman" w:cs="Times New Roman"/>
          <w:sz w:val="24"/>
          <w:szCs w:val="24"/>
        </w:rPr>
      </w:pPr>
    </w:p>
    <w:p w14:paraId="3A128DDB"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Alternative Solutions</w:t>
      </w:r>
    </w:p>
    <w:p w14:paraId="74D8CD18" w14:textId="2236D7C8"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w:t>
      </w:r>
      <w:r>
        <w:rPr>
          <w:rFonts w:ascii="Times New Roman" w:eastAsia="Times New Roman" w:hAnsi="Times New Roman" w:cs="Times New Roman"/>
          <w:sz w:val="24"/>
          <w:szCs w:val="24"/>
        </w:rPr>
        <w:t>Cultural diversity in the hotel industry is inevitable since it involves interactions between guests, managers, and employees from different cultural backgrounds. Hence, it is vital to implement strategies that focus on improving cultural understanding, sensitivity, and awareness to enhance multicultural communication and promote business success (Madera</w:t>
      </w:r>
      <w:r w:rsidR="00B90EC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2013). Primarily, players in the industry should focus on delivering service experiences that are culture oriented to ensure that clients are satisfied and gain customer loyalty. There are different mechanisms that five-star hotels can employ to eliminate multicultural communication problems, especially in the banqueting and conference department, which involves extensive interactions between employees and guests. Some of the most viable alternative solutions to the problem include:</w:t>
      </w:r>
    </w:p>
    <w:p w14:paraId="2D00D54B" w14:textId="14037C95" w:rsidR="00B4498C" w:rsidRDefault="00B4498C" w:rsidP="001C24D8">
      <w:pPr>
        <w:spacing w:after="0" w:line="360" w:lineRule="auto"/>
        <w:jc w:val="both"/>
        <w:rPr>
          <w:rFonts w:ascii="Times New Roman" w:eastAsia="Times New Roman" w:hAnsi="Times New Roman" w:cs="Times New Roman"/>
          <w:sz w:val="24"/>
          <w:szCs w:val="24"/>
        </w:rPr>
      </w:pPr>
    </w:p>
    <w:p w14:paraId="64CF2DE7" w14:textId="77777777" w:rsidR="00B4498C" w:rsidRDefault="00B4498C" w:rsidP="001C24D8">
      <w:pPr>
        <w:spacing w:after="0" w:line="360" w:lineRule="auto"/>
        <w:jc w:val="both"/>
        <w:rPr>
          <w:rFonts w:ascii="Times New Roman" w:eastAsia="Times New Roman" w:hAnsi="Times New Roman" w:cs="Times New Roman"/>
          <w:sz w:val="24"/>
          <w:szCs w:val="24"/>
        </w:rPr>
      </w:pPr>
    </w:p>
    <w:p w14:paraId="3C40F6F3" w14:textId="77777777" w:rsidR="001C24D8" w:rsidRDefault="001C24D8" w:rsidP="001C24D8">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teamwork and developing interpersonal skills</w:t>
      </w:r>
    </w:p>
    <w:p w14:paraId="234E8B0A" w14:textId="77777777" w:rsidR="001C24D8" w:rsidRDefault="001C24D8" w:rsidP="001C24D8">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Expanding innovation and creativity. This is because the more the cultures are represented in a certain environment, the more ideas are generated to solve a problem.</w:t>
      </w:r>
    </w:p>
    <w:p w14:paraId="1738D268" w14:textId="57676AD3" w:rsidR="001C24D8" w:rsidRDefault="001C24D8" w:rsidP="001C24D8">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Hiring employees who can speak as many foreign languages as possible. Ferri (2014) posits that organizations that have teams with highly diverse backgrounds tend to work more efficiently compared to those that represent one culture and a similar skill set. </w:t>
      </w:r>
    </w:p>
    <w:p w14:paraId="79EC961A" w14:textId="2B830292" w:rsidR="001C24D8" w:rsidRDefault="001C24D8" w:rsidP="001C24D8">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Implementing an effective employee relationship management (ERM) system. An ERM system focuses on managing all employee interactions, helping to eliminate potential </w:t>
      </w:r>
      <w:r w:rsidR="003F3272">
        <w:rPr>
          <w:rFonts w:ascii="Times New Roman" w:eastAsia="Times New Roman" w:hAnsi="Times New Roman" w:cs="Times New Roman"/>
          <w:sz w:val="24"/>
          <w:szCs w:val="24"/>
        </w:rPr>
        <w:t>conflicts,</w:t>
      </w:r>
      <w:r>
        <w:rPr>
          <w:rFonts w:ascii="Times New Roman" w:eastAsia="Times New Roman" w:hAnsi="Times New Roman" w:cs="Times New Roman"/>
          <w:sz w:val="24"/>
          <w:szCs w:val="24"/>
        </w:rPr>
        <w:t xml:space="preserve"> and facilitating higher employee performance and motivation levels. </w:t>
      </w:r>
    </w:p>
    <w:p w14:paraId="044757BD" w14:textId="77777777" w:rsidR="001C24D8" w:rsidRDefault="001C24D8" w:rsidP="001C24D8">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Diversity management training programs. These include cross-training programs that enable the management to understand other cultures better and, therefore, enhance interactions and relationships between the management and other employees. </w:t>
      </w:r>
    </w:p>
    <w:p w14:paraId="3FFD9D8A" w14:textId="3633B81D" w:rsidR="001C24D8" w:rsidRDefault="001C24D8" w:rsidP="001C24D8">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diversity training. Unlike the diversity management training programs, cultural diversity training involves engaging a consulting team in training both the staff and management regarding the different cultures of the guests or clients that are likely to visit a facility. Understanding these different cultures not only enhances the relationship between the management and the workforce but also between the staff and the guests (Singal</w:t>
      </w:r>
      <w:r w:rsidR="00823F6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2014). Notably, understanding different cultures enable the staff to make fewer cultural mistakes, provide better service, and achieve greater satisfaction from the management and guests. </w:t>
      </w:r>
    </w:p>
    <w:p w14:paraId="792B13AA" w14:textId="77777777" w:rsidR="00B4498C" w:rsidRDefault="00B4498C" w:rsidP="00B4498C">
      <w:pPr>
        <w:spacing w:after="0" w:line="360" w:lineRule="auto"/>
        <w:ind w:left="720"/>
        <w:jc w:val="both"/>
        <w:rPr>
          <w:rFonts w:ascii="Times New Roman" w:eastAsia="Times New Roman" w:hAnsi="Times New Roman" w:cs="Times New Roman"/>
          <w:sz w:val="24"/>
          <w:szCs w:val="24"/>
        </w:rPr>
      </w:pPr>
    </w:p>
    <w:p w14:paraId="7F919397"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Evaluating the Best Decision </w:t>
      </w:r>
    </w:p>
    <w:p w14:paraId="29F46F6F" w14:textId="7B20E595" w:rsidR="001C24D8" w:rsidRDefault="001C24D8" w:rsidP="002C58F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w:t>
      </w:r>
      <w:r>
        <w:rPr>
          <w:rFonts w:ascii="Times New Roman" w:eastAsia="Times New Roman" w:hAnsi="Times New Roman" w:cs="Times New Roman"/>
          <w:sz w:val="24"/>
          <w:szCs w:val="24"/>
        </w:rPr>
        <w:t xml:space="preserve">With the use of a mind mapping approach to assess the different alternative solutions against the multicultural communication problem in five-star hotels, cultural diversity training presents the most benefits in resolving conflicts between staff and guests and between employees and the management. Cultural diversity entails ensuring that everyone involved in a </w:t>
      </w:r>
      <w:proofErr w:type="gramStart"/>
      <w:r>
        <w:rPr>
          <w:rFonts w:ascii="Times New Roman" w:eastAsia="Times New Roman" w:hAnsi="Times New Roman" w:cs="Times New Roman"/>
          <w:sz w:val="24"/>
          <w:szCs w:val="24"/>
        </w:rPr>
        <w:t>particular environment</w:t>
      </w:r>
      <w:proofErr w:type="gramEnd"/>
      <w:r>
        <w:rPr>
          <w:rFonts w:ascii="Times New Roman" w:eastAsia="Times New Roman" w:hAnsi="Times New Roman" w:cs="Times New Roman"/>
          <w:sz w:val="24"/>
          <w:szCs w:val="24"/>
        </w:rPr>
        <w:t xml:space="preserve"> understands the main cultures of their clients. This plays a vital role in eliminating communication barriers and negative attitudes</w:t>
      </w:r>
      <w:r w:rsidR="002C58F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evaluation using the mind mapping technique is as illustrated below:</w:t>
      </w:r>
    </w:p>
    <w:p w14:paraId="38149032" w14:textId="07ECACCD" w:rsidR="00B4498C" w:rsidRDefault="00B4498C" w:rsidP="002C58F1">
      <w:pPr>
        <w:spacing w:after="0" w:line="360" w:lineRule="auto"/>
        <w:jc w:val="both"/>
        <w:rPr>
          <w:rFonts w:ascii="Times New Roman" w:eastAsia="Times New Roman" w:hAnsi="Times New Roman" w:cs="Times New Roman"/>
          <w:sz w:val="24"/>
          <w:szCs w:val="24"/>
        </w:rPr>
      </w:pPr>
    </w:p>
    <w:p w14:paraId="1DADF7C3" w14:textId="3606ABAA" w:rsidR="00B4498C" w:rsidRDefault="00B4498C" w:rsidP="002C58F1">
      <w:pPr>
        <w:spacing w:after="0" w:line="360" w:lineRule="auto"/>
        <w:jc w:val="both"/>
        <w:rPr>
          <w:rFonts w:ascii="Times New Roman" w:eastAsia="Times New Roman" w:hAnsi="Times New Roman" w:cs="Times New Roman"/>
          <w:sz w:val="24"/>
          <w:szCs w:val="24"/>
        </w:rPr>
      </w:pPr>
    </w:p>
    <w:p w14:paraId="0A12F3F2" w14:textId="14254A3B" w:rsidR="00B4498C" w:rsidRDefault="00B4498C" w:rsidP="002C58F1">
      <w:pPr>
        <w:spacing w:after="0" w:line="360" w:lineRule="auto"/>
        <w:jc w:val="both"/>
        <w:rPr>
          <w:rFonts w:ascii="Times New Roman" w:eastAsia="Times New Roman" w:hAnsi="Times New Roman" w:cs="Times New Roman"/>
          <w:sz w:val="24"/>
          <w:szCs w:val="24"/>
        </w:rPr>
      </w:pPr>
    </w:p>
    <w:p w14:paraId="759D7F90" w14:textId="7C3C91D7" w:rsidR="00B4498C" w:rsidRPr="002C58F1" w:rsidRDefault="007C05C4" w:rsidP="002C58F1">
      <w:pPr>
        <w:spacing w:after="0" w:line="360" w:lineRule="auto"/>
        <w:jc w:val="both"/>
        <w:rPr>
          <w:rFonts w:ascii="Times New Roman" w:eastAsia="Times New Roman" w:hAnsi="Times New Roman" w:cs="Times New Roman"/>
          <w:sz w:val="24"/>
          <w:szCs w:val="24"/>
        </w:rPr>
      </w:pPr>
      <w:r w:rsidRPr="005729F0">
        <w:rPr>
          <w:noProof/>
          <w:u w:val="single"/>
        </w:rPr>
        <w:lastRenderedPageBreak/>
        <mc:AlternateContent>
          <mc:Choice Requires="wpg">
            <w:drawing>
              <wp:anchor distT="0" distB="0" distL="114300" distR="114300" simplePos="0" relativeHeight="251658240" behindDoc="0" locked="0" layoutInCell="1" allowOverlap="1" wp14:anchorId="61DB3839" wp14:editId="2D46262C">
                <wp:simplePos x="0" y="0"/>
                <wp:positionH relativeFrom="margin">
                  <wp:posOffset>-628650</wp:posOffset>
                </wp:positionH>
                <wp:positionV relativeFrom="paragraph">
                  <wp:posOffset>266700</wp:posOffset>
                </wp:positionV>
                <wp:extent cx="7029450" cy="8271510"/>
                <wp:effectExtent l="0" t="0" r="19050" b="1524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029450" cy="8271510"/>
                          <a:chOff x="450" y="2610"/>
                          <a:chExt cx="11655" cy="12645"/>
                        </a:xfrm>
                      </wpg:grpSpPr>
                      <wps:wsp>
                        <wps:cNvPr id="2" name="Text Box 3"/>
                        <wps:cNvSpPr txBox="1">
                          <a:spLocks noChangeArrowheads="1"/>
                        </wps:cNvSpPr>
                        <wps:spPr bwMode="auto">
                          <a:xfrm>
                            <a:off x="5685" y="6196"/>
                            <a:ext cx="2910" cy="1680"/>
                          </a:xfrm>
                          <a:prstGeom prst="rect">
                            <a:avLst/>
                          </a:prstGeom>
                          <a:solidFill>
                            <a:srgbClr val="FFFFFF"/>
                          </a:solidFill>
                          <a:ln w="9525">
                            <a:solidFill>
                              <a:srgbClr val="000000"/>
                            </a:solidFill>
                            <a:miter lim="800000"/>
                            <a:headEnd/>
                            <a:tailEnd/>
                          </a:ln>
                        </wps:spPr>
                        <wps:txbx>
                          <w:txbxContent>
                            <w:p w14:paraId="3208C9E2"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Enhancing multicultural communication in the banqueting and conferencing department</w:t>
                              </w:r>
                            </w:p>
                            <w:p w14:paraId="1635C184" w14:textId="77777777" w:rsidR="001C24D8" w:rsidRDefault="001C24D8" w:rsidP="001C24D8"/>
                            <w:p w14:paraId="274D9356" w14:textId="77777777" w:rsidR="001C24D8" w:rsidRDefault="001C24D8" w:rsidP="001C24D8"/>
                          </w:txbxContent>
                        </wps:txbx>
                        <wps:bodyPr rot="0" vert="horz" wrap="square" lIns="91440" tIns="45720" rIns="91440" bIns="45720" anchor="t" anchorCtr="0" upright="1">
                          <a:noAutofit/>
                        </wps:bodyPr>
                      </wps:wsp>
                      <wps:wsp>
                        <wps:cNvPr id="3" name="Text Box 4"/>
                        <wps:cNvSpPr txBox="1">
                          <a:spLocks noChangeArrowheads="1"/>
                        </wps:cNvSpPr>
                        <wps:spPr bwMode="auto">
                          <a:xfrm>
                            <a:off x="540" y="3402"/>
                            <a:ext cx="2880" cy="5383"/>
                          </a:xfrm>
                          <a:prstGeom prst="rect">
                            <a:avLst/>
                          </a:prstGeom>
                          <a:solidFill>
                            <a:srgbClr val="FFFFFF"/>
                          </a:solidFill>
                          <a:ln w="9525">
                            <a:solidFill>
                              <a:srgbClr val="000000"/>
                            </a:solidFill>
                            <a:miter lim="800000"/>
                            <a:headEnd/>
                            <a:tailEnd/>
                          </a:ln>
                        </wps:spPr>
                        <wps:txbx>
                          <w:txbxContent>
                            <w:p w14:paraId="10A850AE" w14:textId="5E568E8F" w:rsidR="001C24D8" w:rsidRDefault="001C24D8" w:rsidP="001C24D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Increased interaction between employees from different cultures.</w:t>
                              </w:r>
                            </w:p>
                            <w:p w14:paraId="242BD7F6" w14:textId="39A7F64A" w:rsidR="001C24D8" w:rsidRDefault="001C24D8" w:rsidP="001C24D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Employees learn about other cultures and apply the knowledge when serving international guests.</w:t>
                              </w:r>
                            </w:p>
                            <w:p w14:paraId="4108CD69" w14:textId="0890176C" w:rsidR="001C24D8" w:rsidRDefault="001C24D8" w:rsidP="001C24D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Better appreciation of cultural diversity.</w:t>
                              </w:r>
                            </w:p>
                            <w:p w14:paraId="09BD1535" w14:textId="77777777" w:rsidR="001C24D8" w:rsidRDefault="001C24D8" w:rsidP="001C24D8"/>
                            <w:p w14:paraId="35E3407C" w14:textId="77777777" w:rsidR="001C24D8" w:rsidRDefault="001C24D8" w:rsidP="001C24D8"/>
                          </w:txbxContent>
                        </wps:txbx>
                        <wps:bodyPr rot="0" vert="horz" wrap="square" lIns="91440" tIns="45720" rIns="91440" bIns="45720" anchor="t" anchorCtr="0" upright="1">
                          <a:noAutofit/>
                        </wps:bodyPr>
                      </wps:wsp>
                      <wps:wsp>
                        <wps:cNvPr id="4" name="Text Box 5"/>
                        <wps:cNvSpPr txBox="1">
                          <a:spLocks noChangeArrowheads="1"/>
                        </wps:cNvSpPr>
                        <wps:spPr bwMode="auto">
                          <a:xfrm>
                            <a:off x="4050" y="4500"/>
                            <a:ext cx="1814" cy="1360"/>
                          </a:xfrm>
                          <a:prstGeom prst="rect">
                            <a:avLst/>
                          </a:prstGeom>
                          <a:solidFill>
                            <a:srgbClr val="FFFFFF"/>
                          </a:solidFill>
                          <a:ln w="9525">
                            <a:solidFill>
                              <a:srgbClr val="000000"/>
                            </a:solidFill>
                            <a:miter lim="800000"/>
                            <a:headEnd/>
                            <a:tailEnd/>
                          </a:ln>
                        </wps:spPr>
                        <wps:txbx>
                          <w:txbxContent>
                            <w:p w14:paraId="76056759"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Increase teamwork in the department</w:t>
                              </w:r>
                            </w:p>
                            <w:p w14:paraId="485AC20F" w14:textId="77777777" w:rsidR="001C24D8" w:rsidRDefault="001C24D8" w:rsidP="001C24D8">
                              <w:pPr>
                                <w:jc w:val="center"/>
                              </w:pPr>
                            </w:p>
                            <w:p w14:paraId="5CD395AF" w14:textId="77777777" w:rsidR="001C24D8" w:rsidRDefault="001C24D8" w:rsidP="001C24D8"/>
                          </w:txbxContent>
                        </wps:txbx>
                        <wps:bodyPr rot="0" vert="horz" wrap="square" lIns="91440" tIns="45720" rIns="91440" bIns="45720" anchor="t" anchorCtr="0" upright="1">
                          <a:noAutofit/>
                        </wps:bodyPr>
                      </wps:wsp>
                      <wps:wsp>
                        <wps:cNvPr id="5" name="Text Box 6"/>
                        <wps:cNvSpPr txBox="1">
                          <a:spLocks noChangeArrowheads="1"/>
                        </wps:cNvSpPr>
                        <wps:spPr bwMode="auto">
                          <a:xfrm>
                            <a:off x="8866" y="5206"/>
                            <a:ext cx="2910" cy="738"/>
                          </a:xfrm>
                          <a:prstGeom prst="rect">
                            <a:avLst/>
                          </a:prstGeom>
                          <a:solidFill>
                            <a:srgbClr val="FFFFFF"/>
                          </a:solidFill>
                          <a:ln w="9525">
                            <a:solidFill>
                              <a:srgbClr val="000000"/>
                            </a:solidFill>
                            <a:miter lim="800000"/>
                            <a:headEnd/>
                            <a:tailEnd/>
                          </a:ln>
                        </wps:spPr>
                        <wps:txbx>
                          <w:txbxContent>
                            <w:p w14:paraId="0AB4107B"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 xml:space="preserve">Hire employees who speak many foreign languages </w:t>
                              </w:r>
                            </w:p>
                            <w:p w14:paraId="38E8F289" w14:textId="77777777" w:rsidR="001C24D8" w:rsidRDefault="001C24D8" w:rsidP="001C24D8">
                              <w:pPr>
                                <w:jc w:val="center"/>
                              </w:pPr>
                            </w:p>
                            <w:p w14:paraId="5BAD3FEB" w14:textId="77777777" w:rsidR="001C24D8" w:rsidRDefault="001C24D8" w:rsidP="001C24D8"/>
                          </w:txbxContent>
                        </wps:txbx>
                        <wps:bodyPr rot="0" vert="horz" wrap="square" lIns="91440" tIns="45720" rIns="91440" bIns="45720" anchor="t" anchorCtr="0" upright="1">
                          <a:noAutofit/>
                        </wps:bodyPr>
                      </wps:wsp>
                      <wps:wsp>
                        <wps:cNvPr id="6" name="Text Box 7"/>
                        <wps:cNvSpPr txBox="1">
                          <a:spLocks noChangeArrowheads="1"/>
                        </wps:cNvSpPr>
                        <wps:spPr bwMode="auto">
                          <a:xfrm>
                            <a:off x="6899" y="2610"/>
                            <a:ext cx="5101" cy="1681"/>
                          </a:xfrm>
                          <a:prstGeom prst="rect">
                            <a:avLst/>
                          </a:prstGeom>
                          <a:solidFill>
                            <a:srgbClr val="FFFFFF"/>
                          </a:solidFill>
                          <a:ln w="9525">
                            <a:solidFill>
                              <a:srgbClr val="000000"/>
                            </a:solidFill>
                            <a:miter lim="800000"/>
                            <a:headEnd/>
                            <a:tailEnd/>
                          </a:ln>
                        </wps:spPr>
                        <wps:txbx>
                          <w:txbxContent>
                            <w:p w14:paraId="04328F6B" w14:textId="022C96D6" w:rsidR="001C24D8" w:rsidRDefault="001C24D8" w:rsidP="001C24D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Eliminate language barriers among staffs and between staff and guests.</w:t>
                              </w:r>
                            </w:p>
                            <w:p w14:paraId="22B4B604" w14:textId="03A3385B" w:rsidR="001C24D8" w:rsidRDefault="001C24D8" w:rsidP="001C24D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Minimize conflicts in the department.</w:t>
                              </w:r>
                            </w:p>
                            <w:p w14:paraId="09B78F7F" w14:textId="1ADF437B" w:rsidR="001C24D8" w:rsidRDefault="001C24D8" w:rsidP="001C24D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Improve customer service.</w:t>
                              </w:r>
                            </w:p>
                            <w:p w14:paraId="6208BF05" w14:textId="77777777" w:rsidR="001C24D8" w:rsidRDefault="001C24D8" w:rsidP="001C24D8">
                              <w:pPr>
                                <w:rPr>
                                  <w:rFonts w:ascii="Times New Roman" w:hAnsi="Times New Roman" w:cs="Times New Roman"/>
                                  <w:sz w:val="24"/>
                                  <w:szCs w:val="24"/>
                                </w:rPr>
                              </w:pPr>
                            </w:p>
                          </w:txbxContent>
                        </wps:txbx>
                        <wps:bodyPr rot="0" vert="horz" wrap="square" lIns="91440" tIns="45720" rIns="91440" bIns="45720" anchor="t" anchorCtr="0" upright="1">
                          <a:noAutofit/>
                        </wps:bodyPr>
                      </wps:wsp>
                      <wps:wsp>
                        <wps:cNvPr id="7" name="Text Box 8"/>
                        <wps:cNvSpPr txBox="1">
                          <a:spLocks noChangeArrowheads="1"/>
                        </wps:cNvSpPr>
                        <wps:spPr bwMode="auto">
                          <a:xfrm>
                            <a:off x="5280" y="8745"/>
                            <a:ext cx="2910" cy="748"/>
                          </a:xfrm>
                          <a:prstGeom prst="rect">
                            <a:avLst/>
                          </a:prstGeom>
                          <a:solidFill>
                            <a:srgbClr val="FFFFFF"/>
                          </a:solidFill>
                          <a:ln w="9525">
                            <a:solidFill>
                              <a:srgbClr val="000000"/>
                            </a:solidFill>
                            <a:miter lim="800000"/>
                            <a:headEnd/>
                            <a:tailEnd/>
                          </a:ln>
                        </wps:spPr>
                        <wps:txbx>
                          <w:txbxContent>
                            <w:p w14:paraId="65EF2532"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Diversity management training programs</w:t>
                              </w:r>
                            </w:p>
                            <w:p w14:paraId="2272E913" w14:textId="77777777" w:rsidR="001C24D8" w:rsidRDefault="001C24D8" w:rsidP="001C24D8">
                              <w:pPr>
                                <w:jc w:val="center"/>
                              </w:pPr>
                            </w:p>
                            <w:p w14:paraId="2D6445AF" w14:textId="77777777" w:rsidR="001C24D8" w:rsidRDefault="001C24D8" w:rsidP="001C24D8"/>
                          </w:txbxContent>
                        </wps:txbx>
                        <wps:bodyPr rot="0" vert="horz" wrap="square" lIns="91440" tIns="45720" rIns="91440" bIns="45720" anchor="t" anchorCtr="0" upright="1">
                          <a:noAutofit/>
                        </wps:bodyPr>
                      </wps:wsp>
                      <wps:wsp>
                        <wps:cNvPr id="8" name="Text Box 9"/>
                        <wps:cNvSpPr txBox="1">
                          <a:spLocks noChangeArrowheads="1"/>
                        </wps:cNvSpPr>
                        <wps:spPr bwMode="auto">
                          <a:xfrm>
                            <a:off x="9195" y="8475"/>
                            <a:ext cx="2910" cy="748"/>
                          </a:xfrm>
                          <a:prstGeom prst="rect">
                            <a:avLst/>
                          </a:prstGeom>
                          <a:solidFill>
                            <a:srgbClr val="FFFFFF"/>
                          </a:solidFill>
                          <a:ln w="9525">
                            <a:solidFill>
                              <a:srgbClr val="000000"/>
                            </a:solidFill>
                            <a:miter lim="800000"/>
                            <a:headEnd/>
                            <a:tailEnd/>
                          </a:ln>
                        </wps:spPr>
                        <wps:txbx>
                          <w:txbxContent>
                            <w:p w14:paraId="6ADD0767"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Cultural diversity training</w:t>
                              </w:r>
                            </w:p>
                            <w:p w14:paraId="3C71E172" w14:textId="77777777" w:rsidR="001C24D8" w:rsidRDefault="001C24D8" w:rsidP="001C24D8">
                              <w:pPr>
                                <w:jc w:val="center"/>
                              </w:pPr>
                            </w:p>
                            <w:p w14:paraId="77E2A2F5" w14:textId="77777777" w:rsidR="001C24D8" w:rsidRDefault="001C24D8" w:rsidP="001C24D8"/>
                          </w:txbxContent>
                        </wps:txbx>
                        <wps:bodyPr rot="0" vert="horz" wrap="square" lIns="91440" tIns="45720" rIns="91440" bIns="45720" anchor="t" anchorCtr="0" upright="1">
                          <a:noAutofit/>
                        </wps:bodyPr>
                      </wps:wsp>
                      <wps:wsp>
                        <wps:cNvPr id="9" name="Text Box 10"/>
                        <wps:cNvSpPr txBox="1">
                          <a:spLocks noChangeArrowheads="1"/>
                        </wps:cNvSpPr>
                        <wps:spPr bwMode="auto">
                          <a:xfrm>
                            <a:off x="570" y="9432"/>
                            <a:ext cx="2910" cy="748"/>
                          </a:xfrm>
                          <a:prstGeom prst="rect">
                            <a:avLst/>
                          </a:prstGeom>
                          <a:solidFill>
                            <a:srgbClr val="FFFFFF"/>
                          </a:solidFill>
                          <a:ln w="9525">
                            <a:solidFill>
                              <a:srgbClr val="000000"/>
                            </a:solidFill>
                            <a:miter lim="800000"/>
                            <a:headEnd/>
                            <a:tailEnd/>
                          </a:ln>
                        </wps:spPr>
                        <wps:txbx>
                          <w:txbxContent>
                            <w:p w14:paraId="2F5D7E9E"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Implementing an ERM system</w:t>
                              </w:r>
                            </w:p>
                            <w:p w14:paraId="30CF4778" w14:textId="77777777" w:rsidR="001C24D8" w:rsidRDefault="001C24D8" w:rsidP="001C24D8">
                              <w:pPr>
                                <w:jc w:val="center"/>
                              </w:pPr>
                            </w:p>
                            <w:p w14:paraId="1AF598CB" w14:textId="77777777" w:rsidR="001C24D8" w:rsidRDefault="001C24D8" w:rsidP="001C24D8"/>
                          </w:txbxContent>
                        </wps:txbx>
                        <wps:bodyPr rot="0" vert="horz" wrap="square" lIns="91440" tIns="45720" rIns="91440" bIns="45720" anchor="t" anchorCtr="0" upright="1">
                          <a:noAutofit/>
                        </wps:bodyPr>
                      </wps:wsp>
                      <wps:wsp>
                        <wps:cNvPr id="10" name="Text Box 11"/>
                        <wps:cNvSpPr txBox="1">
                          <a:spLocks noChangeArrowheads="1"/>
                        </wps:cNvSpPr>
                        <wps:spPr bwMode="auto">
                          <a:xfrm>
                            <a:off x="450" y="11172"/>
                            <a:ext cx="3165" cy="3465"/>
                          </a:xfrm>
                          <a:prstGeom prst="rect">
                            <a:avLst/>
                          </a:prstGeom>
                          <a:solidFill>
                            <a:srgbClr val="FFFFFF"/>
                          </a:solidFill>
                          <a:ln w="9525">
                            <a:solidFill>
                              <a:srgbClr val="000000"/>
                            </a:solidFill>
                            <a:miter lim="800000"/>
                            <a:headEnd/>
                            <a:tailEnd/>
                          </a:ln>
                        </wps:spPr>
                        <wps:txbx>
                          <w:txbxContent>
                            <w:p w14:paraId="45E4462E" w14:textId="44659376" w:rsidR="001C24D8" w:rsidRDefault="001C24D8" w:rsidP="001C24D8">
                              <w:pPr>
                                <w:pStyle w:val="ListParagraph"/>
                                <w:numPr>
                                  <w:ilvl w:val="0"/>
                                  <w:numId w:val="4"/>
                                </w:numPr>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employee interactions.</w:t>
                              </w:r>
                            </w:p>
                            <w:p w14:paraId="61652116" w14:textId="07D701D8" w:rsidR="001C24D8" w:rsidRDefault="001C24D8" w:rsidP="001C24D8">
                              <w:pPr>
                                <w:pStyle w:val="ListParagraph"/>
                                <w:numPr>
                                  <w:ilvl w:val="0"/>
                                  <w:numId w:val="4"/>
                                </w:numPr>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customer service.</w:t>
                              </w:r>
                            </w:p>
                            <w:p w14:paraId="7FB322AE" w14:textId="5E6E6521" w:rsidR="001C24D8" w:rsidRDefault="001C24D8" w:rsidP="001C24D8">
                              <w:pPr>
                                <w:pStyle w:val="ListParagraph"/>
                                <w:numPr>
                                  <w:ilvl w:val="0"/>
                                  <w:numId w:val="4"/>
                                </w:numPr>
                                <w:rPr>
                                  <w:rFonts w:ascii="Times New Roman" w:eastAsia="Times New Roman" w:hAnsi="Times New Roman" w:cs="Times New Roman"/>
                                  <w:sz w:val="24"/>
                                  <w:szCs w:val="24"/>
                                </w:rPr>
                              </w:pPr>
                              <w:r>
                                <w:rPr>
                                  <w:rFonts w:ascii="Times New Roman" w:eastAsia="Times New Roman" w:hAnsi="Times New Roman" w:cs="Times New Roman"/>
                                  <w:sz w:val="24"/>
                                  <w:szCs w:val="24"/>
                                </w:rPr>
                                <w:t>Minimal workplace conflicts.</w:t>
                              </w:r>
                            </w:p>
                            <w:p w14:paraId="16465750" w14:textId="4C2A7C87" w:rsidR="001C24D8" w:rsidRDefault="001C24D8" w:rsidP="001C24D8">
                              <w:pPr>
                                <w:pStyle w:val="ListParagraph"/>
                                <w:numPr>
                                  <w:ilvl w:val="0"/>
                                  <w:numId w:val="4"/>
                                </w:numPr>
                                <w:rPr>
                                  <w:rFonts w:ascii="Times New Roman" w:eastAsia="Times New Roman" w:hAnsi="Times New Roman" w:cs="Times New Roman"/>
                                  <w:sz w:val="24"/>
                                  <w:szCs w:val="24"/>
                                </w:rPr>
                              </w:pPr>
                              <w:r>
                                <w:rPr>
                                  <w:rFonts w:ascii="Times New Roman" w:eastAsia="Times New Roman" w:hAnsi="Times New Roman" w:cs="Times New Roman"/>
                                  <w:sz w:val="24"/>
                                  <w:szCs w:val="24"/>
                                </w:rPr>
                                <w:t>Higher employee performance.</w:t>
                              </w:r>
                            </w:p>
                            <w:p w14:paraId="23905355" w14:textId="14F82335" w:rsidR="001C24D8" w:rsidRDefault="001C24D8" w:rsidP="001C24D8">
                              <w:pPr>
                                <w:pStyle w:val="ListParagraph"/>
                                <w:numPr>
                                  <w:ilvl w:val="0"/>
                                  <w:numId w:val="4"/>
                                </w:numPr>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employee motivation.</w:t>
                              </w:r>
                            </w:p>
                            <w:p w14:paraId="72D9B15A" w14:textId="77777777" w:rsidR="001C24D8" w:rsidRDefault="001C24D8" w:rsidP="001C24D8">
                              <w:pPr>
                                <w:jc w:val="center"/>
                              </w:pPr>
                            </w:p>
                            <w:p w14:paraId="2475C2DB" w14:textId="77777777" w:rsidR="001C24D8" w:rsidRDefault="001C24D8" w:rsidP="001C24D8"/>
                          </w:txbxContent>
                        </wps:txbx>
                        <wps:bodyPr rot="0" vert="horz" wrap="square" lIns="91440" tIns="45720" rIns="91440" bIns="45720" anchor="t" anchorCtr="0" upright="1">
                          <a:noAutofit/>
                        </wps:bodyPr>
                      </wps:wsp>
                      <wps:wsp>
                        <wps:cNvPr id="11" name="Text Box 12"/>
                        <wps:cNvSpPr txBox="1">
                          <a:spLocks noChangeArrowheads="1"/>
                        </wps:cNvSpPr>
                        <wps:spPr bwMode="auto">
                          <a:xfrm>
                            <a:off x="4140" y="10905"/>
                            <a:ext cx="3960" cy="3683"/>
                          </a:xfrm>
                          <a:prstGeom prst="rect">
                            <a:avLst/>
                          </a:prstGeom>
                          <a:solidFill>
                            <a:srgbClr val="FFFFFF"/>
                          </a:solidFill>
                          <a:ln w="9525">
                            <a:solidFill>
                              <a:srgbClr val="000000"/>
                            </a:solidFill>
                            <a:miter lim="800000"/>
                            <a:headEnd/>
                            <a:tailEnd/>
                          </a:ln>
                        </wps:spPr>
                        <wps:txbx>
                          <w:txbxContent>
                            <w:p w14:paraId="0F20DE9D" w14:textId="12683FD5" w:rsidR="001C24D8" w:rsidRDefault="001C24D8" w:rsidP="001C24D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The management at the department understands other cultures better.</w:t>
                              </w:r>
                            </w:p>
                            <w:p w14:paraId="7B08D3EB" w14:textId="4B3A0774" w:rsidR="001C24D8" w:rsidRDefault="001C24D8" w:rsidP="001C24D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Improved relationship between staff and managers in the department.</w:t>
                              </w:r>
                            </w:p>
                            <w:p w14:paraId="1CB6E8FE" w14:textId="0C3CC543" w:rsidR="001C24D8" w:rsidRDefault="001C24D8" w:rsidP="001C24D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Better communication as managers understand different cultures and acknowledge cultural differences.</w:t>
                              </w:r>
                            </w:p>
                            <w:p w14:paraId="30150D40" w14:textId="77777777" w:rsidR="001C24D8" w:rsidRDefault="001C24D8" w:rsidP="001C24D8">
                              <w:pPr>
                                <w:rPr>
                                  <w:rFonts w:ascii="Times New Roman" w:hAnsi="Times New Roman" w:cs="Times New Roman"/>
                                  <w:sz w:val="24"/>
                                  <w:szCs w:val="24"/>
                                </w:rPr>
                              </w:pPr>
                            </w:p>
                            <w:p w14:paraId="32AA13D6" w14:textId="77777777" w:rsidR="001C24D8" w:rsidRDefault="001C24D8" w:rsidP="001C24D8">
                              <w:pPr>
                                <w:rPr>
                                  <w:rFonts w:ascii="Times New Roman" w:hAnsi="Times New Roman" w:cs="Times New Roman"/>
                                  <w:sz w:val="24"/>
                                  <w:szCs w:val="24"/>
                                </w:rPr>
                              </w:pPr>
                            </w:p>
                          </w:txbxContent>
                        </wps:txbx>
                        <wps:bodyPr rot="0" vert="horz" wrap="square" lIns="91440" tIns="45720" rIns="91440" bIns="45720" anchor="t" anchorCtr="0" upright="1">
                          <a:noAutofit/>
                        </wps:bodyPr>
                      </wps:wsp>
                      <wps:wsp>
                        <wps:cNvPr id="12" name="Text Box 13"/>
                        <wps:cNvSpPr txBox="1">
                          <a:spLocks noChangeArrowheads="1"/>
                        </wps:cNvSpPr>
                        <wps:spPr bwMode="auto">
                          <a:xfrm>
                            <a:off x="8400" y="10215"/>
                            <a:ext cx="3600" cy="5040"/>
                          </a:xfrm>
                          <a:prstGeom prst="rect">
                            <a:avLst/>
                          </a:prstGeom>
                          <a:solidFill>
                            <a:srgbClr val="FFFFFF"/>
                          </a:solidFill>
                          <a:ln w="9525">
                            <a:solidFill>
                              <a:srgbClr val="000000"/>
                            </a:solidFill>
                            <a:miter lim="800000"/>
                            <a:headEnd/>
                            <a:tailEnd/>
                          </a:ln>
                        </wps:spPr>
                        <wps:txbx>
                          <w:txbxContent>
                            <w:p w14:paraId="28FABA68" w14:textId="67B3231A" w:rsidR="001C24D8" w:rsidRDefault="001C24D8" w:rsidP="001C24D8">
                              <w:pPr>
                                <w:pStyle w:val="NoSpacing"/>
                                <w:numPr>
                                  <w:ilvl w:val="0"/>
                                  <w:numId w:val="6"/>
                                </w:numPr>
                                <w:spacing w:line="276" w:lineRule="auto"/>
                                <w:rPr>
                                  <w:rFonts w:ascii="Times New Roman" w:hAnsi="Times New Roman" w:cs="Times New Roman"/>
                                  <w:sz w:val="24"/>
                                  <w:szCs w:val="24"/>
                                </w:rPr>
                              </w:pPr>
                              <w:r>
                                <w:rPr>
                                  <w:rFonts w:ascii="Times New Roman" w:hAnsi="Times New Roman" w:cs="Times New Roman"/>
                                  <w:sz w:val="24"/>
                                  <w:szCs w:val="24"/>
                                </w:rPr>
                                <w:t>Better understanding of the different guests’ cultures and practices.</w:t>
                              </w:r>
                            </w:p>
                            <w:p w14:paraId="35CDF9D4" w14:textId="7F367854" w:rsidR="001C24D8" w:rsidRDefault="001C24D8" w:rsidP="001C24D8">
                              <w:pPr>
                                <w:pStyle w:val="NoSpacing"/>
                                <w:numPr>
                                  <w:ilvl w:val="0"/>
                                  <w:numId w:val="6"/>
                                </w:numPr>
                                <w:spacing w:line="276" w:lineRule="auto"/>
                                <w:rPr>
                                  <w:rFonts w:ascii="Times New Roman" w:hAnsi="Times New Roman" w:cs="Times New Roman"/>
                                  <w:sz w:val="24"/>
                                  <w:szCs w:val="24"/>
                                </w:rPr>
                              </w:pPr>
                              <w:r>
                                <w:rPr>
                                  <w:rFonts w:ascii="Times New Roman" w:hAnsi="Times New Roman" w:cs="Times New Roman"/>
                                  <w:sz w:val="24"/>
                                  <w:szCs w:val="24"/>
                                </w:rPr>
                                <w:t>Eliminate communication conflicts that emanate from the lack of knowledge of other cultures.</w:t>
                              </w:r>
                            </w:p>
                            <w:p w14:paraId="39F60FE2" w14:textId="313A264D" w:rsidR="001C24D8" w:rsidRDefault="001C24D8" w:rsidP="001C24D8">
                              <w:pPr>
                                <w:pStyle w:val="NoSpacing"/>
                                <w:numPr>
                                  <w:ilvl w:val="0"/>
                                  <w:numId w:val="6"/>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Staff make fewer cultural mistakes.</w:t>
                              </w:r>
                            </w:p>
                            <w:p w14:paraId="2FCC3116" w14:textId="4A120AEE" w:rsidR="001C24D8" w:rsidRDefault="001C24D8" w:rsidP="001C24D8">
                              <w:pPr>
                                <w:pStyle w:val="NoSpacing"/>
                                <w:numPr>
                                  <w:ilvl w:val="0"/>
                                  <w:numId w:val="6"/>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Provision of better services to all clients.</w:t>
                              </w:r>
                            </w:p>
                            <w:p w14:paraId="4783E69E" w14:textId="77777777" w:rsidR="001C24D8" w:rsidRDefault="001C24D8" w:rsidP="001C24D8">
                              <w:pPr>
                                <w:pStyle w:val="NoSpacing"/>
                                <w:numPr>
                                  <w:ilvl w:val="0"/>
                                  <w:numId w:val="6"/>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Greater satisfaction from the management and guests. </w:t>
                              </w:r>
                            </w:p>
                            <w:p w14:paraId="2A331C22" w14:textId="77777777" w:rsidR="001C24D8" w:rsidRDefault="001C24D8" w:rsidP="001C24D8">
                              <w:pPr>
                                <w:pStyle w:val="NoSpacing"/>
                                <w:spacing w:line="276" w:lineRule="auto"/>
                                <w:rPr>
                                  <w:rFonts w:ascii="Times New Roman" w:hAnsi="Times New Roman" w:cs="Times New Roman"/>
                                  <w:sz w:val="24"/>
                                  <w:szCs w:val="24"/>
                                </w:rPr>
                              </w:pPr>
                            </w:p>
                            <w:p w14:paraId="05CB0AF0" w14:textId="77777777" w:rsidR="001C24D8" w:rsidRDefault="001C24D8" w:rsidP="001C24D8">
                              <w:pPr>
                                <w:rPr>
                                  <w:rFonts w:ascii="Times New Roman" w:hAnsi="Times New Roman" w:cs="Times New Roman"/>
                                  <w:sz w:val="24"/>
                                  <w:szCs w:val="24"/>
                                </w:rPr>
                              </w:pPr>
                            </w:p>
                          </w:txbxContent>
                        </wps:txbx>
                        <wps:bodyPr rot="0" vert="horz" wrap="square" lIns="91440" tIns="45720" rIns="91440" bIns="45720" anchor="t" anchorCtr="0" upright="1">
                          <a:noAutofit/>
                        </wps:bodyPr>
                      </wps:wsp>
                      <wps:wsp>
                        <wps:cNvPr id="13" name="AutoShape 14"/>
                        <wps:cNvCnPr>
                          <a:cxnSpLocks noChangeShapeType="1"/>
                        </wps:cNvCnPr>
                        <wps:spPr bwMode="auto">
                          <a:xfrm rot="5400000" flipH="1">
                            <a:off x="5632" y="5303"/>
                            <a:ext cx="1155" cy="630"/>
                          </a:xfrm>
                          <a:prstGeom prst="curvedConnector3">
                            <a:avLst>
                              <a:gd name="adj1" fmla="val 49958"/>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4" name="AutoShape 15"/>
                        <wps:cNvCnPr>
                          <a:cxnSpLocks noChangeShapeType="1"/>
                        </wps:cNvCnPr>
                        <wps:spPr bwMode="auto">
                          <a:xfrm rot="5400000" flipH="1">
                            <a:off x="9720" y="4456"/>
                            <a:ext cx="945" cy="615"/>
                          </a:xfrm>
                          <a:prstGeom prst="curvedConnector3">
                            <a:avLst>
                              <a:gd name="adj1" fmla="val 49949"/>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5" name="AutoShape 16"/>
                        <wps:cNvCnPr>
                          <a:cxnSpLocks noChangeShapeType="1"/>
                        </wps:cNvCnPr>
                        <wps:spPr bwMode="auto">
                          <a:xfrm rot="5400000" flipH="1">
                            <a:off x="3172" y="4538"/>
                            <a:ext cx="1155" cy="630"/>
                          </a:xfrm>
                          <a:prstGeom prst="curvedConnector3">
                            <a:avLst>
                              <a:gd name="adj1" fmla="val 49958"/>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 name="AutoShape 17"/>
                        <wps:cNvCnPr>
                          <a:cxnSpLocks noChangeShapeType="1"/>
                        </wps:cNvCnPr>
                        <wps:spPr bwMode="auto">
                          <a:xfrm rot="16200000" flipH="1">
                            <a:off x="10057" y="9413"/>
                            <a:ext cx="1005" cy="660"/>
                          </a:xfrm>
                          <a:prstGeom prst="curvedConnector3">
                            <a:avLst>
                              <a:gd name="adj1" fmla="val 49949"/>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 name="AutoShape 18"/>
                        <wps:cNvCnPr>
                          <a:cxnSpLocks noChangeShapeType="1"/>
                        </wps:cNvCnPr>
                        <wps:spPr bwMode="auto">
                          <a:xfrm rot="5400000">
                            <a:off x="5753" y="10010"/>
                            <a:ext cx="1440" cy="405"/>
                          </a:xfrm>
                          <a:prstGeom prst="curvedConnector3">
                            <a:avLst>
                              <a:gd name="adj1" fmla="val 50000"/>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 name="AutoShape 19"/>
                        <wps:cNvCnPr>
                          <a:cxnSpLocks noChangeShapeType="1"/>
                        </wps:cNvCnPr>
                        <wps:spPr bwMode="auto">
                          <a:xfrm rot="5400000">
                            <a:off x="1447" y="10338"/>
                            <a:ext cx="992" cy="675"/>
                          </a:xfrm>
                          <a:prstGeom prst="curvedConnector3">
                            <a:avLst>
                              <a:gd name="adj1" fmla="val 50000"/>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AutoShape 20"/>
                        <wps:cNvCnPr>
                          <a:cxnSpLocks noChangeShapeType="1"/>
                        </wps:cNvCnPr>
                        <wps:spPr bwMode="auto">
                          <a:xfrm rot="5400000">
                            <a:off x="6333" y="8238"/>
                            <a:ext cx="834" cy="180"/>
                          </a:xfrm>
                          <a:prstGeom prst="curvedConnector3">
                            <a:avLst>
                              <a:gd name="adj1" fmla="val 50000"/>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 name="AutoShape 21"/>
                        <wps:cNvCnPr>
                          <a:cxnSpLocks noChangeShapeType="1"/>
                        </wps:cNvCnPr>
                        <wps:spPr bwMode="auto">
                          <a:xfrm>
                            <a:off x="8610" y="6876"/>
                            <a:ext cx="2010" cy="1584"/>
                          </a:xfrm>
                          <a:prstGeom prst="curvedConnector3">
                            <a:avLst>
                              <a:gd name="adj1" fmla="val 50000"/>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 name="AutoShape 22"/>
                        <wps:cNvCnPr>
                          <a:cxnSpLocks noChangeShapeType="1"/>
                        </wps:cNvCnPr>
                        <wps:spPr bwMode="auto">
                          <a:xfrm rot="5400000">
                            <a:off x="3045" y="6808"/>
                            <a:ext cx="2820" cy="2460"/>
                          </a:xfrm>
                          <a:prstGeom prst="curvedConnector3">
                            <a:avLst>
                              <a:gd name="adj1" fmla="val 50000"/>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 name="AutoShape 23"/>
                        <wps:cNvCnPr>
                          <a:cxnSpLocks noChangeShapeType="1"/>
                        </wps:cNvCnPr>
                        <wps:spPr bwMode="auto">
                          <a:xfrm flipV="1">
                            <a:off x="7635" y="5491"/>
                            <a:ext cx="1231" cy="675"/>
                          </a:xfrm>
                          <a:prstGeom prst="curvedConnector3">
                            <a:avLst>
                              <a:gd name="adj1" fmla="val 49958"/>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1DB3839" id="Group 1" o:spid="_x0000_s1026" style="position:absolute;left:0;text-align:left;margin-left:-49.5pt;margin-top:21pt;width:553.5pt;height:651.3pt;z-index:251658240;mso-position-horizontal-relative:margin" coordorigin="450,2610" coordsize="11655,126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">
                <v:shapetype id="_x0000_t202" coordsize="21600,21600" o:spt="202" path="m,l,21600r21600,l21600,xe">
                  <v:stroke joinstyle="miter"/>
                  <v:path gradientshapeok="t" o:connecttype="rect"/>
                </v:shapetype>
                <v:shape id="Text Box 3" o:spid="_x0000_s1027" type="#_x0000_t202" style="position:absolute;left:5685;top:6196;width:2910;height:1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">
                  <v:textbox>
                    <w:txbxContent>
                      <w:p w14:paraId="3208C9E2"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Enhancing multicultural communication in the banqueting and conferencing department</w:t>
                        </w:r>
                      </w:p>
                      <w:p w14:paraId="1635C184" w14:textId="77777777" w:rsidR="001C24D8" w:rsidRDefault="001C24D8" w:rsidP="001C24D8"/>
                      <w:p w14:paraId="274D9356" w14:textId="77777777" w:rsidR="001C24D8" w:rsidRDefault="001C24D8" w:rsidP="001C24D8"/>
                    </w:txbxContent>
                  </v:textbox>
                </v:shape>
                <v:shape id="Text Box 4" o:spid="_x0000_s1028" type="#_x0000_t202" style="position:absolute;left:540;top:3402;width:2880;height:5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">
                  <v:textbox>
                    <w:txbxContent>
                      <w:p w14:paraId="10A850AE" w14:textId="5E568E8F" w:rsidR="001C24D8" w:rsidRDefault="001C24D8" w:rsidP="001C24D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Increased interaction between employees from different cultures.</w:t>
                        </w:r>
                      </w:p>
                      <w:p w14:paraId="242BD7F6" w14:textId="39A7F64A" w:rsidR="001C24D8" w:rsidRDefault="001C24D8" w:rsidP="001C24D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Employees learn about other cultures and apply the knowledge when serving international guests.</w:t>
                        </w:r>
                      </w:p>
                      <w:p w14:paraId="4108CD69" w14:textId="0890176C" w:rsidR="001C24D8" w:rsidRDefault="001C24D8" w:rsidP="001C24D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Better appreciation of cultural diversity.</w:t>
                        </w:r>
                      </w:p>
                      <w:p w14:paraId="09BD1535" w14:textId="77777777" w:rsidR="001C24D8" w:rsidRDefault="001C24D8" w:rsidP="001C24D8"/>
                      <w:p w14:paraId="35E3407C" w14:textId="77777777" w:rsidR="001C24D8" w:rsidRDefault="001C24D8" w:rsidP="001C24D8"/>
                    </w:txbxContent>
                  </v:textbox>
                </v:shape>
                <v:shape id="Text Box 5" o:spid="_x0000_s1029" type="#_x0000_t202" style="position:absolute;left:4050;top:4500;width:1814;height:13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">
                  <v:textbox>
                    <w:txbxContent>
                      <w:p w14:paraId="76056759"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Increase teamwork in the department</w:t>
                        </w:r>
                      </w:p>
                      <w:p w14:paraId="485AC20F" w14:textId="77777777" w:rsidR="001C24D8" w:rsidRDefault="001C24D8" w:rsidP="001C24D8">
                        <w:pPr>
                          <w:jc w:val="center"/>
                        </w:pPr>
                      </w:p>
                      <w:p w14:paraId="5CD395AF" w14:textId="77777777" w:rsidR="001C24D8" w:rsidRDefault="001C24D8" w:rsidP="001C24D8"/>
                    </w:txbxContent>
                  </v:textbox>
                </v:shape>
                <v:shape id="Text Box 6" o:spid="_x0000_s1030" type="#_x0000_t202" style="position:absolute;left:8866;top:5206;width:2910;height:7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">
                  <v:textbox>
                    <w:txbxContent>
                      <w:p w14:paraId="0AB4107B"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 xml:space="preserve">Hire employees who speak many foreign languages </w:t>
                        </w:r>
                      </w:p>
                      <w:p w14:paraId="38E8F289" w14:textId="77777777" w:rsidR="001C24D8" w:rsidRDefault="001C24D8" w:rsidP="001C24D8">
                        <w:pPr>
                          <w:jc w:val="center"/>
                        </w:pPr>
                      </w:p>
                      <w:p w14:paraId="5BAD3FEB" w14:textId="77777777" w:rsidR="001C24D8" w:rsidRDefault="001C24D8" w:rsidP="001C24D8"/>
                    </w:txbxContent>
                  </v:textbox>
                </v:shape>
                <v:shape id="Text Box 7" o:spid="_x0000_s1031" type="#_x0000_t202" style="position:absolute;left:6899;top:2610;width:5101;height:1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14:paraId="04328F6B" w14:textId="022C96D6" w:rsidR="001C24D8" w:rsidRDefault="001C24D8" w:rsidP="001C24D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Eliminate language barriers among staffs and between staff and guests.</w:t>
                        </w:r>
                      </w:p>
                      <w:p w14:paraId="22B4B604" w14:textId="03A3385B" w:rsidR="001C24D8" w:rsidRDefault="001C24D8" w:rsidP="001C24D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Minimize conflicts in the department.</w:t>
                        </w:r>
                      </w:p>
                      <w:p w14:paraId="09B78F7F" w14:textId="1ADF437B" w:rsidR="001C24D8" w:rsidRDefault="001C24D8" w:rsidP="001C24D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Improve customer service.</w:t>
                        </w:r>
                      </w:p>
                      <w:p w14:paraId="6208BF05" w14:textId="77777777" w:rsidR="001C24D8" w:rsidRDefault="001C24D8" w:rsidP="001C24D8">
                        <w:pPr>
                          <w:rPr>
                            <w:rFonts w:ascii="Times New Roman" w:hAnsi="Times New Roman" w:cs="Times New Roman"/>
                            <w:sz w:val="24"/>
                            <w:szCs w:val="24"/>
                          </w:rPr>
                        </w:pPr>
                      </w:p>
                    </w:txbxContent>
                  </v:textbox>
                </v:shape>
                <v:shape id="Text Box 8" o:spid="_x0000_s1032" type="#_x0000_t202" style="position:absolute;left:5280;top:8745;width:2910;height:7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">
                  <v:textbox>
                    <w:txbxContent>
                      <w:p w14:paraId="65EF2532"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Diversity management training programs</w:t>
                        </w:r>
                      </w:p>
                      <w:p w14:paraId="2272E913" w14:textId="77777777" w:rsidR="001C24D8" w:rsidRDefault="001C24D8" w:rsidP="001C24D8">
                        <w:pPr>
                          <w:jc w:val="center"/>
                        </w:pPr>
                      </w:p>
                      <w:p w14:paraId="2D6445AF" w14:textId="77777777" w:rsidR="001C24D8" w:rsidRDefault="001C24D8" w:rsidP="001C24D8"/>
                    </w:txbxContent>
                  </v:textbox>
                </v:shape>
                <v:shape id="Text Box 9" o:spid="_x0000_s1033" type="#_x0000_t202" style="position:absolute;left:9195;top:8475;width:2910;height:7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">
                  <v:textbox>
                    <w:txbxContent>
                      <w:p w14:paraId="6ADD0767"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Cultural diversity training</w:t>
                        </w:r>
                      </w:p>
                      <w:p w14:paraId="3C71E172" w14:textId="77777777" w:rsidR="001C24D8" w:rsidRDefault="001C24D8" w:rsidP="001C24D8">
                        <w:pPr>
                          <w:jc w:val="center"/>
                        </w:pPr>
                      </w:p>
                      <w:p w14:paraId="77E2A2F5" w14:textId="77777777" w:rsidR="001C24D8" w:rsidRDefault="001C24D8" w:rsidP="001C24D8"/>
                    </w:txbxContent>
                  </v:textbox>
                </v:shape>
                <v:shape id="Text Box 10" o:spid="_x0000_s1034" type="#_x0000_t202" style="position:absolute;left:570;top:9432;width:2910;height:7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14:paraId="2F5D7E9E" w14:textId="77777777" w:rsidR="001C24D8" w:rsidRDefault="001C24D8" w:rsidP="001C24D8">
                        <w:pPr>
                          <w:jc w:val="center"/>
                          <w:rPr>
                            <w:rFonts w:ascii="Times New Roman" w:hAnsi="Times New Roman" w:cs="Times New Roman"/>
                            <w:sz w:val="24"/>
                            <w:szCs w:val="24"/>
                          </w:rPr>
                        </w:pPr>
                        <w:r>
                          <w:rPr>
                            <w:rFonts w:ascii="Times New Roman" w:hAnsi="Times New Roman" w:cs="Times New Roman"/>
                            <w:sz w:val="24"/>
                            <w:szCs w:val="24"/>
                          </w:rPr>
                          <w:t>Implementing an ERM system</w:t>
                        </w:r>
                      </w:p>
                      <w:p w14:paraId="30CF4778" w14:textId="77777777" w:rsidR="001C24D8" w:rsidRDefault="001C24D8" w:rsidP="001C24D8">
                        <w:pPr>
                          <w:jc w:val="center"/>
                        </w:pPr>
                      </w:p>
                      <w:p w14:paraId="1AF598CB" w14:textId="77777777" w:rsidR="001C24D8" w:rsidRDefault="001C24D8" w:rsidP="001C24D8"/>
                    </w:txbxContent>
                  </v:textbox>
                </v:shape>
                <v:shape id="Text Box 11" o:spid="_x0000_s1035" type="#_x0000_t202" style="position:absolute;left:450;top:11172;width:3165;height:3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">
                  <v:textbox>
                    <w:txbxContent>
                      <w:p w14:paraId="45E4462E" w14:textId="44659376" w:rsidR="001C24D8" w:rsidRDefault="001C24D8" w:rsidP="001C24D8">
                        <w:pPr>
                          <w:pStyle w:val="ListParagraph"/>
                          <w:numPr>
                            <w:ilvl w:val="0"/>
                            <w:numId w:val="4"/>
                          </w:numPr>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employee interactions.</w:t>
                        </w:r>
                      </w:p>
                      <w:p w14:paraId="61652116" w14:textId="07D701D8" w:rsidR="001C24D8" w:rsidRDefault="001C24D8" w:rsidP="001C24D8">
                        <w:pPr>
                          <w:pStyle w:val="ListParagraph"/>
                          <w:numPr>
                            <w:ilvl w:val="0"/>
                            <w:numId w:val="4"/>
                          </w:numPr>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customer service.</w:t>
                        </w:r>
                      </w:p>
                      <w:p w14:paraId="7FB322AE" w14:textId="5E6E6521" w:rsidR="001C24D8" w:rsidRDefault="001C24D8" w:rsidP="001C24D8">
                        <w:pPr>
                          <w:pStyle w:val="ListParagraph"/>
                          <w:numPr>
                            <w:ilvl w:val="0"/>
                            <w:numId w:val="4"/>
                          </w:numPr>
                          <w:rPr>
                            <w:rFonts w:ascii="Times New Roman" w:eastAsia="Times New Roman" w:hAnsi="Times New Roman" w:cs="Times New Roman"/>
                            <w:sz w:val="24"/>
                            <w:szCs w:val="24"/>
                          </w:rPr>
                        </w:pPr>
                        <w:r>
                          <w:rPr>
                            <w:rFonts w:ascii="Times New Roman" w:eastAsia="Times New Roman" w:hAnsi="Times New Roman" w:cs="Times New Roman"/>
                            <w:sz w:val="24"/>
                            <w:szCs w:val="24"/>
                          </w:rPr>
                          <w:t>Minimal workplace conflicts.</w:t>
                        </w:r>
                      </w:p>
                      <w:p w14:paraId="16465750" w14:textId="4C2A7C87" w:rsidR="001C24D8" w:rsidRDefault="001C24D8" w:rsidP="001C24D8">
                        <w:pPr>
                          <w:pStyle w:val="ListParagraph"/>
                          <w:numPr>
                            <w:ilvl w:val="0"/>
                            <w:numId w:val="4"/>
                          </w:numPr>
                          <w:rPr>
                            <w:rFonts w:ascii="Times New Roman" w:eastAsia="Times New Roman" w:hAnsi="Times New Roman" w:cs="Times New Roman"/>
                            <w:sz w:val="24"/>
                            <w:szCs w:val="24"/>
                          </w:rPr>
                        </w:pPr>
                        <w:r>
                          <w:rPr>
                            <w:rFonts w:ascii="Times New Roman" w:eastAsia="Times New Roman" w:hAnsi="Times New Roman" w:cs="Times New Roman"/>
                            <w:sz w:val="24"/>
                            <w:szCs w:val="24"/>
                          </w:rPr>
                          <w:t>Higher employee performance.</w:t>
                        </w:r>
                      </w:p>
                      <w:p w14:paraId="23905355" w14:textId="14F82335" w:rsidR="001C24D8" w:rsidRDefault="001C24D8" w:rsidP="001C24D8">
                        <w:pPr>
                          <w:pStyle w:val="ListParagraph"/>
                          <w:numPr>
                            <w:ilvl w:val="0"/>
                            <w:numId w:val="4"/>
                          </w:numPr>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employee motivation.</w:t>
                        </w:r>
                      </w:p>
                      <w:p w14:paraId="72D9B15A" w14:textId="77777777" w:rsidR="001C24D8" w:rsidRDefault="001C24D8" w:rsidP="001C24D8">
                        <w:pPr>
                          <w:jc w:val="center"/>
                        </w:pPr>
                      </w:p>
                      <w:p w14:paraId="2475C2DB" w14:textId="77777777" w:rsidR="001C24D8" w:rsidRDefault="001C24D8" w:rsidP="001C24D8"/>
                    </w:txbxContent>
                  </v:textbox>
                </v:shape>
                <v:shape id="Text Box 12" o:spid="_x0000_s1036" type="#_x0000_t202" style="position:absolute;left:4140;top:10905;width:3960;height:3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">
                  <v:textbox>
                    <w:txbxContent>
                      <w:p w14:paraId="0F20DE9D" w14:textId="12683FD5" w:rsidR="001C24D8" w:rsidRDefault="001C24D8" w:rsidP="001C24D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The management at the department understands other cultures better.</w:t>
                        </w:r>
                      </w:p>
                      <w:p w14:paraId="7B08D3EB" w14:textId="4B3A0774" w:rsidR="001C24D8" w:rsidRDefault="001C24D8" w:rsidP="001C24D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Improved relationship between staff and managers in the department.</w:t>
                        </w:r>
                      </w:p>
                      <w:p w14:paraId="1CB6E8FE" w14:textId="0C3CC543" w:rsidR="001C24D8" w:rsidRDefault="001C24D8" w:rsidP="001C24D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Better communication as managers understand different cultures and acknowledge cultural differences.</w:t>
                        </w:r>
                      </w:p>
                      <w:p w14:paraId="30150D40" w14:textId="77777777" w:rsidR="001C24D8" w:rsidRDefault="001C24D8" w:rsidP="001C24D8">
                        <w:pPr>
                          <w:rPr>
                            <w:rFonts w:ascii="Times New Roman" w:hAnsi="Times New Roman" w:cs="Times New Roman"/>
                            <w:sz w:val="24"/>
                            <w:szCs w:val="24"/>
                          </w:rPr>
                        </w:pPr>
                      </w:p>
                      <w:p w14:paraId="32AA13D6" w14:textId="77777777" w:rsidR="001C24D8" w:rsidRDefault="001C24D8" w:rsidP="001C24D8">
                        <w:pPr>
                          <w:rPr>
                            <w:rFonts w:ascii="Times New Roman" w:hAnsi="Times New Roman" w:cs="Times New Roman"/>
                            <w:sz w:val="24"/>
                            <w:szCs w:val="24"/>
                          </w:rPr>
                        </w:pPr>
                      </w:p>
                    </w:txbxContent>
                  </v:textbox>
                </v:shape>
                <v:shape id="Text Box 13" o:spid="_x0000_s1037" type="#_x0000_t202" style="position:absolute;left:8400;top:10215;width:3600;height:50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">
                  <v:textbox>
                    <w:txbxContent>
                      <w:p w14:paraId="28FABA68" w14:textId="67B3231A" w:rsidR="001C24D8" w:rsidRDefault="001C24D8" w:rsidP="001C24D8">
                        <w:pPr>
                          <w:pStyle w:val="NoSpacing"/>
                          <w:numPr>
                            <w:ilvl w:val="0"/>
                            <w:numId w:val="6"/>
                          </w:numPr>
                          <w:spacing w:line="276" w:lineRule="auto"/>
                          <w:rPr>
                            <w:rFonts w:ascii="Times New Roman" w:hAnsi="Times New Roman" w:cs="Times New Roman"/>
                            <w:sz w:val="24"/>
                            <w:szCs w:val="24"/>
                          </w:rPr>
                        </w:pPr>
                        <w:r>
                          <w:rPr>
                            <w:rFonts w:ascii="Times New Roman" w:hAnsi="Times New Roman" w:cs="Times New Roman"/>
                            <w:sz w:val="24"/>
                            <w:szCs w:val="24"/>
                          </w:rPr>
                          <w:t>Better understanding of the different guests’ cultures and practices.</w:t>
                        </w:r>
                      </w:p>
                      <w:p w14:paraId="35CDF9D4" w14:textId="7F367854" w:rsidR="001C24D8" w:rsidRDefault="001C24D8" w:rsidP="001C24D8">
                        <w:pPr>
                          <w:pStyle w:val="NoSpacing"/>
                          <w:numPr>
                            <w:ilvl w:val="0"/>
                            <w:numId w:val="6"/>
                          </w:numPr>
                          <w:spacing w:line="276" w:lineRule="auto"/>
                          <w:rPr>
                            <w:rFonts w:ascii="Times New Roman" w:hAnsi="Times New Roman" w:cs="Times New Roman"/>
                            <w:sz w:val="24"/>
                            <w:szCs w:val="24"/>
                          </w:rPr>
                        </w:pPr>
                        <w:r>
                          <w:rPr>
                            <w:rFonts w:ascii="Times New Roman" w:hAnsi="Times New Roman" w:cs="Times New Roman"/>
                            <w:sz w:val="24"/>
                            <w:szCs w:val="24"/>
                          </w:rPr>
                          <w:t>Eliminate communication conflicts that emanate from the lack of knowledge of other cultures.</w:t>
                        </w:r>
                      </w:p>
                      <w:p w14:paraId="39F60FE2" w14:textId="313A264D" w:rsidR="001C24D8" w:rsidRDefault="001C24D8" w:rsidP="001C24D8">
                        <w:pPr>
                          <w:pStyle w:val="NoSpacing"/>
                          <w:numPr>
                            <w:ilvl w:val="0"/>
                            <w:numId w:val="6"/>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Staff make fewer cultural mistakes.</w:t>
                        </w:r>
                      </w:p>
                      <w:p w14:paraId="2FCC3116" w14:textId="4A120AEE" w:rsidR="001C24D8" w:rsidRDefault="001C24D8" w:rsidP="001C24D8">
                        <w:pPr>
                          <w:pStyle w:val="NoSpacing"/>
                          <w:numPr>
                            <w:ilvl w:val="0"/>
                            <w:numId w:val="6"/>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Provision of better services to all clients.</w:t>
                        </w:r>
                      </w:p>
                      <w:p w14:paraId="4783E69E" w14:textId="77777777" w:rsidR="001C24D8" w:rsidRDefault="001C24D8" w:rsidP="001C24D8">
                        <w:pPr>
                          <w:pStyle w:val="NoSpacing"/>
                          <w:numPr>
                            <w:ilvl w:val="0"/>
                            <w:numId w:val="6"/>
                          </w:numPr>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Greater satisfaction from the management and guests. </w:t>
                        </w:r>
                      </w:p>
                      <w:p w14:paraId="2A331C22" w14:textId="77777777" w:rsidR="001C24D8" w:rsidRDefault="001C24D8" w:rsidP="001C24D8">
                        <w:pPr>
                          <w:pStyle w:val="NoSpacing"/>
                          <w:spacing w:line="276" w:lineRule="auto"/>
                          <w:rPr>
                            <w:rFonts w:ascii="Times New Roman" w:hAnsi="Times New Roman" w:cs="Times New Roman"/>
                            <w:sz w:val="24"/>
                            <w:szCs w:val="24"/>
                          </w:rPr>
                        </w:pPr>
                      </w:p>
                      <w:p w14:paraId="05CB0AF0" w14:textId="77777777" w:rsidR="001C24D8" w:rsidRDefault="001C24D8" w:rsidP="001C24D8">
                        <w:pPr>
                          <w:rPr>
                            <w:rFonts w:ascii="Times New Roman" w:hAnsi="Times New Roman" w:cs="Times New Roman"/>
                            <w:sz w:val="24"/>
                            <w:szCs w:val="24"/>
                          </w:rPr>
                        </w:pPr>
                      </w:p>
                    </w:txbxContent>
                  </v:textbox>
                </v:shape>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AutoShape 14" o:spid="_x0000_s1038" type="#_x0000_t38" style="position:absolute;left:5632;top:5303;width:1155;height:630;rotation:-90;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" adj="10791">
                  <v:stroke endarrow="block"/>
                </v:shape>
                <v:shape id="AutoShape 15" o:spid="_x0000_s1039" type="#_x0000_t38" style="position:absolute;left:9720;top:4456;width:945;height:615;rotation:-90;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" adj="10789">
                  <v:stroke endarrow="block"/>
                </v:shape>
                <v:shape id="AutoShape 16" o:spid="_x0000_s1040" type="#_x0000_t38" style="position:absolute;left:3172;top:4538;width:1155;height:630;rotation:-90;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" adj="10791">
                  <v:stroke endarrow="block"/>
                </v:shape>
                <v:shape id="AutoShape 17" o:spid="_x0000_s1041" type="#_x0000_t38" style="position:absolute;left:10057;top:9413;width:1005;height:660;rotation:90;flip:x;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" adj="10789">
                  <v:stroke endarrow="block"/>
                </v:shape>
                <v:shape id="AutoShape 18" o:spid="_x0000_s1042" type="#_x0000_t38" style="position:absolute;left:5753;top:10010;width:1440;height:405;rotation:90;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" adj="10800">
                  <v:stroke endarrow="block"/>
                </v:shape>
                <v:shape id="AutoShape 19" o:spid="_x0000_s1043" type="#_x0000_t38" style="position:absolute;left:1447;top:10338;width:992;height:675;rotation:90;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" adj="10800">
                  <v:stroke endarrow="block"/>
                </v:shape>
                <v:shape id="AutoShape 20" o:spid="_x0000_s1044" type="#_x0000_t38" style="position:absolute;left:6333;top:8238;width:834;height:180;rotation:90;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" adj="10800">
                  <v:stroke endarrow="block"/>
                </v:shape>
                <v:shape id="AutoShape 21" o:spid="_x0000_s1045" type="#_x0000_t38" style="position:absolute;left:8610;top:6876;width:2010;height:1584;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" adj="10800">
                  <v:stroke endarrow="block"/>
                </v:shape>
                <v:shape id="AutoShape 22" o:spid="_x0000_s1046" type="#_x0000_t38" style="position:absolute;left:3045;top:6808;width:2820;height:2460;rotation:90;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" adj="10800">
                  <v:stroke endarrow="block"/>
                </v:shape>
                <v:shape id="AutoShape 23" o:spid="_x0000_s1047" type="#_x0000_t38" style="position:absolute;left:7635;top:5491;width:1231;height:675;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" adj="10791">
                  <v:stroke endarrow="block"/>
                </v:shape>
                <w10:wrap anchorx="margin"/>
              </v:group>
            </w:pict>
          </mc:Fallback>
        </mc:AlternateContent>
      </w:r>
    </w:p>
    <w:p w14:paraId="2163B4CA" w14:textId="2B3DC85E" w:rsidR="001C24D8" w:rsidRDefault="005729F0" w:rsidP="001C24D8">
      <w:pPr>
        <w:spacing w:after="0" w:line="360" w:lineRule="auto"/>
        <w:jc w:val="both"/>
        <w:rPr>
          <w:rFonts w:ascii="Times New Roman" w:eastAsia="Times New Roman" w:hAnsi="Times New Roman" w:cs="Times New Roman"/>
          <w:b/>
          <w:bCs/>
          <w:sz w:val="24"/>
          <w:szCs w:val="24"/>
        </w:rPr>
      </w:pPr>
      <w:r w:rsidRPr="005729F0">
        <w:rPr>
          <w:rFonts w:ascii="Times New Roman" w:eastAsia="Times New Roman" w:hAnsi="Times New Roman" w:cs="Times New Roman"/>
          <w:b/>
          <w:bCs/>
          <w:sz w:val="24"/>
          <w:szCs w:val="24"/>
          <w:u w:val="single"/>
        </w:rPr>
        <w:t>Mind Mapping</w:t>
      </w:r>
      <w:r>
        <w:rPr>
          <w:rFonts w:ascii="Times New Roman" w:eastAsia="Times New Roman" w:hAnsi="Times New Roman" w:cs="Times New Roman"/>
          <w:b/>
          <w:bCs/>
          <w:sz w:val="24"/>
          <w:szCs w:val="24"/>
        </w:rPr>
        <w:t xml:space="preserve"> (</w:t>
      </w:r>
      <w:r w:rsidR="00F34EEE">
        <w:rPr>
          <w:rFonts w:ascii="Times New Roman" w:eastAsia="Times New Roman" w:hAnsi="Times New Roman" w:cs="Times New Roman"/>
          <w:b/>
          <w:bCs/>
          <w:sz w:val="24"/>
          <w:szCs w:val="24"/>
        </w:rPr>
        <w:t>Autor`s Design</w:t>
      </w:r>
      <w:r w:rsidR="007C5C2C">
        <w:rPr>
          <w:rFonts w:ascii="Times New Roman" w:eastAsia="Times New Roman" w:hAnsi="Times New Roman" w:cs="Times New Roman"/>
          <w:b/>
          <w:bCs/>
          <w:sz w:val="24"/>
          <w:szCs w:val="24"/>
        </w:rPr>
        <w:t xml:space="preserve"> Scheme</w:t>
      </w:r>
      <w:r>
        <w:rPr>
          <w:rFonts w:ascii="Times New Roman" w:eastAsia="Times New Roman" w:hAnsi="Times New Roman" w:cs="Times New Roman"/>
          <w:b/>
          <w:bCs/>
          <w:sz w:val="24"/>
          <w:szCs w:val="24"/>
        </w:rPr>
        <w:t>)</w:t>
      </w:r>
      <w:r w:rsidR="003246EE">
        <w:rPr>
          <w:rFonts w:ascii="Times New Roman" w:eastAsia="Times New Roman" w:hAnsi="Times New Roman" w:cs="Times New Roman"/>
          <w:b/>
          <w:bCs/>
          <w:sz w:val="24"/>
          <w:szCs w:val="24"/>
        </w:rPr>
        <w:t>:</w:t>
      </w:r>
    </w:p>
    <w:p w14:paraId="091B7D75" w14:textId="4326A303" w:rsidR="001C24D8" w:rsidRDefault="001C24D8" w:rsidP="001C24D8">
      <w:pPr>
        <w:spacing w:after="0" w:line="360" w:lineRule="auto"/>
        <w:jc w:val="both"/>
        <w:rPr>
          <w:rFonts w:ascii="Times New Roman" w:eastAsia="Times New Roman" w:hAnsi="Times New Roman" w:cs="Times New Roman"/>
          <w:b/>
          <w:bCs/>
          <w:sz w:val="24"/>
          <w:szCs w:val="24"/>
        </w:rPr>
      </w:pPr>
    </w:p>
    <w:p w14:paraId="7EA89D55" w14:textId="678ADBD1" w:rsidR="001C24D8" w:rsidRDefault="001C24D8" w:rsidP="001C24D8">
      <w:pPr>
        <w:spacing w:after="0" w:line="360" w:lineRule="auto"/>
        <w:jc w:val="both"/>
        <w:rPr>
          <w:rFonts w:ascii="Times New Roman" w:eastAsia="Times New Roman" w:hAnsi="Times New Roman" w:cs="Times New Roman"/>
          <w:b/>
          <w:bCs/>
          <w:sz w:val="24"/>
          <w:szCs w:val="24"/>
        </w:rPr>
      </w:pPr>
    </w:p>
    <w:p w14:paraId="25A8D00C" w14:textId="06E8AF6B" w:rsidR="001C24D8" w:rsidRDefault="001C24D8" w:rsidP="001C24D8">
      <w:pPr>
        <w:spacing w:after="0" w:line="360" w:lineRule="auto"/>
        <w:jc w:val="both"/>
        <w:rPr>
          <w:rFonts w:ascii="Times New Roman" w:eastAsia="Times New Roman" w:hAnsi="Times New Roman" w:cs="Times New Roman"/>
          <w:b/>
          <w:bCs/>
          <w:sz w:val="24"/>
          <w:szCs w:val="24"/>
        </w:rPr>
      </w:pPr>
    </w:p>
    <w:p w14:paraId="58423419" w14:textId="243FC1EA" w:rsidR="001C24D8" w:rsidRDefault="001C24D8" w:rsidP="001C24D8">
      <w:pPr>
        <w:spacing w:after="0" w:line="360" w:lineRule="auto"/>
        <w:jc w:val="both"/>
        <w:rPr>
          <w:rFonts w:ascii="Times New Roman" w:eastAsia="Times New Roman" w:hAnsi="Times New Roman" w:cs="Times New Roman"/>
          <w:b/>
          <w:bCs/>
          <w:sz w:val="24"/>
          <w:szCs w:val="24"/>
        </w:rPr>
      </w:pPr>
    </w:p>
    <w:p w14:paraId="7ED597D1" w14:textId="0EB7FFF2" w:rsidR="001C24D8" w:rsidRDefault="001C24D8" w:rsidP="001C24D8">
      <w:pPr>
        <w:spacing w:after="0" w:line="360" w:lineRule="auto"/>
        <w:jc w:val="both"/>
        <w:rPr>
          <w:rFonts w:ascii="Times New Roman" w:eastAsia="Times New Roman" w:hAnsi="Times New Roman" w:cs="Times New Roman"/>
          <w:b/>
          <w:bCs/>
          <w:sz w:val="24"/>
          <w:szCs w:val="24"/>
        </w:rPr>
      </w:pPr>
    </w:p>
    <w:p w14:paraId="632E2CFA" w14:textId="2E8778B5" w:rsidR="001C24D8" w:rsidRDefault="001C24D8" w:rsidP="001C24D8">
      <w:pPr>
        <w:spacing w:after="0" w:line="360" w:lineRule="auto"/>
        <w:jc w:val="both"/>
        <w:rPr>
          <w:rFonts w:ascii="Times New Roman" w:eastAsia="Times New Roman" w:hAnsi="Times New Roman" w:cs="Times New Roman"/>
          <w:b/>
          <w:bCs/>
          <w:sz w:val="24"/>
          <w:szCs w:val="24"/>
        </w:rPr>
      </w:pPr>
    </w:p>
    <w:p w14:paraId="7D805CFE" w14:textId="7B3E7DC6" w:rsidR="001C24D8" w:rsidRDefault="001C24D8" w:rsidP="001C24D8">
      <w:pPr>
        <w:spacing w:after="0" w:line="360" w:lineRule="auto"/>
        <w:jc w:val="both"/>
        <w:rPr>
          <w:rFonts w:ascii="Times New Roman" w:eastAsia="Times New Roman" w:hAnsi="Times New Roman" w:cs="Times New Roman"/>
          <w:b/>
          <w:bCs/>
          <w:sz w:val="24"/>
          <w:szCs w:val="24"/>
        </w:rPr>
      </w:pPr>
    </w:p>
    <w:p w14:paraId="07D5849F" w14:textId="13DE076F" w:rsidR="001C24D8" w:rsidRDefault="001C24D8" w:rsidP="001C24D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7F36AEBA" w14:textId="04ECB482"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Implementation Plan</w:t>
      </w:r>
    </w:p>
    <w:p w14:paraId="6FDA0F1A" w14:textId="77777777" w:rsidR="001C24D8" w:rsidRDefault="001C24D8" w:rsidP="001C24D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Implementation of the cultural diversity training program will involve four major steps, including collecting data and analyzing it to establish the need for change, designing the strategy to ensure that it matches business objectives, implementing the program, and evaluating the initiative. </w:t>
      </w:r>
    </w:p>
    <w:p w14:paraId="1B824A44"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Data Collection and Analysis</w:t>
      </w:r>
    </w:p>
    <w:p w14:paraId="7067C2E1" w14:textId="09DDBBC9"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The first step involves evaluating the nature of the staff by examining employee demographics. The analysis helps in understanding employee diversity as well as highlighting crucial trends and areas of concern. Crucial demographic data that may help assess employee diversity include age, family status, language, life experiences, religion, spirituality, belief, and national origin or ethnicity (Reynolds et al.</w:t>
      </w:r>
      <w:r w:rsidR="00CF712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2014). </w:t>
      </w:r>
    </w:p>
    <w:p w14:paraId="57AC2A12"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Identifying Needs</w:t>
      </w:r>
    </w:p>
    <w:p w14:paraId="02D6E9F5"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The step involves identifying areas that are underrepresented based on the collected data by reviewing aspects such as race, language, religion, or country of origin. Hence, if a hotel's employees only speak two languages, yet it receives international clients, there would be a need to train them to speak other international languages or hire more individuals who speak various languages. </w:t>
      </w:r>
    </w:p>
    <w:p w14:paraId="09DA0152"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Addressing Practices and Policies affecting diversity</w:t>
      </w:r>
    </w:p>
    <w:p w14:paraId="0B716BCE"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           </w:t>
      </w:r>
      <w:r>
        <w:rPr>
          <w:rFonts w:ascii="Times New Roman" w:eastAsia="Times New Roman" w:hAnsi="Times New Roman" w:cs="Times New Roman"/>
          <w:sz w:val="24"/>
          <w:szCs w:val="24"/>
        </w:rPr>
        <w:t>This step involves determining whether there are existing barriers that prevent hiring individuals from different cultural backgrounds and whether there are any practices or policies that should be eliminated. The Examples of practices and guidelines that may shake diversity include the existence of unconscious biases, employee referral programs, company culture, and political inclinations. </w:t>
      </w:r>
    </w:p>
    <w:p w14:paraId="19416D1C"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Identifying Business Objectives</w:t>
      </w:r>
    </w:p>
    <w:p w14:paraId="7E0386FD"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It entails outlining how a more inclusive and diverse workforce will help realize business goals. Therefore, it requires an organization to establish inclusion and diversity goals that resonate with its strategic objectives. For instance, in the context of five-star hotels, one of the critical diversity goals is expanding the employee's understanding of different global cultures and languages to minimize workplace conflicts and maximize financial performance. </w:t>
      </w:r>
    </w:p>
    <w:p w14:paraId="685E9D95"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Implementing the Initiative</w:t>
      </w:r>
    </w:p>
    <w:p w14:paraId="10D038C5"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           </w:t>
      </w:r>
      <w:r>
        <w:rPr>
          <w:rFonts w:ascii="Times New Roman" w:eastAsia="Times New Roman" w:hAnsi="Times New Roman" w:cs="Times New Roman"/>
          <w:sz w:val="24"/>
          <w:szCs w:val="24"/>
        </w:rPr>
        <w:t xml:space="preserve">The training program will focus on increasing cultural awareness among the hotel staff. Hence, it will include team-building exercises, competency, and cultural consciousness training, language training, and holding ongoing dialogue about inclusion and diversity with </w:t>
      </w:r>
      <w:r>
        <w:rPr>
          <w:rFonts w:ascii="Times New Roman" w:eastAsia="Times New Roman" w:hAnsi="Times New Roman" w:cs="Times New Roman"/>
          <w:sz w:val="24"/>
          <w:szCs w:val="24"/>
        </w:rPr>
        <w:lastRenderedPageBreak/>
        <w:t>the research and development team. The training will be executed within one month, while team-building exercises and staff retreat meetings will be held twice in a year. </w:t>
      </w:r>
    </w:p>
    <w:p w14:paraId="1F1E96AA"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Communication of the Plan</w:t>
      </w:r>
    </w:p>
    <w:p w14:paraId="5A832805" w14:textId="09E7BD04"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The key stakeholders affected by the plan are the employees and managers. The communication plan will include all the available media and executive presentations, demonstrating how the initiative contributes to the organization's strategic goals. The major communication tools that will be employed include e-mails, newsletters, and social media. </w:t>
      </w:r>
      <w:r>
        <w:rPr>
          <w:rFonts w:ascii="Times New Roman" w:eastAsia="Times New Roman" w:hAnsi="Times New Roman" w:cs="Times New Roman"/>
          <w:b/>
          <w:bCs/>
          <w:sz w:val="24"/>
          <w:szCs w:val="24"/>
        </w:rPr>
        <w:t> </w:t>
      </w:r>
      <w:r>
        <w:rPr>
          <w:rFonts w:ascii="Times New Roman" w:eastAsia="Times New Roman" w:hAnsi="Times New Roman" w:cs="Times New Roman"/>
          <w:sz w:val="24"/>
          <w:szCs w:val="24"/>
        </w:rPr>
        <w:t>It is crucial to measure the success of a diversity initiative to establish areas that can be improved. The elements that will be used to measure the success of the initiative include improved public recognition, employee retention, and customer loyalty. </w:t>
      </w:r>
    </w:p>
    <w:p w14:paraId="1A4AE9A5" w14:textId="2B3418C3" w:rsidR="007F6D40" w:rsidRDefault="007F6D40" w:rsidP="001C24D8">
      <w:pPr>
        <w:spacing w:after="0" w:line="360" w:lineRule="auto"/>
        <w:jc w:val="both"/>
        <w:rPr>
          <w:rFonts w:ascii="Times New Roman" w:eastAsia="Times New Roman" w:hAnsi="Times New Roman" w:cs="Times New Roman"/>
          <w:b/>
          <w:bCs/>
          <w:sz w:val="24"/>
          <w:szCs w:val="24"/>
        </w:rPr>
      </w:pPr>
      <w:r w:rsidRPr="007F6D40">
        <w:rPr>
          <w:rFonts w:ascii="Times New Roman" w:eastAsia="Times New Roman" w:hAnsi="Times New Roman" w:cs="Times New Roman"/>
          <w:b/>
          <w:bCs/>
          <w:sz w:val="24"/>
          <w:szCs w:val="24"/>
        </w:rPr>
        <w:t>Conclusion</w:t>
      </w:r>
    </w:p>
    <w:p w14:paraId="09C68BC3" w14:textId="5665DB6F" w:rsidR="00B4498C" w:rsidRPr="001C24D8" w:rsidRDefault="001D74AF" w:rsidP="00B4498C">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B4498C">
        <w:rPr>
          <w:rFonts w:ascii="Times New Roman" w:eastAsia="Times New Roman" w:hAnsi="Times New Roman" w:cs="Times New Roman"/>
          <w:sz w:val="24"/>
          <w:szCs w:val="24"/>
        </w:rPr>
        <w:t xml:space="preserve">The communications styles of different cultures may be a major challenge in passing information in the workplace especially in Hospitality Industry. For instance, Western cultures are defined by a direct communication style; hence, the meaning of the words or phrases that one uses is direct. In contrast, other cultures such as Indian tend to be discreet in the </w:t>
      </w:r>
      <w:proofErr w:type="gramStart"/>
      <w:r w:rsidR="00B4498C">
        <w:rPr>
          <w:rFonts w:ascii="Times New Roman" w:eastAsia="Times New Roman" w:hAnsi="Times New Roman" w:cs="Times New Roman"/>
          <w:sz w:val="24"/>
          <w:szCs w:val="24"/>
        </w:rPr>
        <w:t>manner in which</w:t>
      </w:r>
      <w:proofErr w:type="gramEnd"/>
      <w:r w:rsidR="00B4498C">
        <w:rPr>
          <w:rFonts w:ascii="Times New Roman" w:eastAsia="Times New Roman" w:hAnsi="Times New Roman" w:cs="Times New Roman"/>
          <w:sz w:val="24"/>
          <w:szCs w:val="24"/>
        </w:rPr>
        <w:t xml:space="preserve"> they express their message. As a result, confusion is likely to occur at the workplace if communication occurs between non-Westerners and Westerners. </w:t>
      </w:r>
    </w:p>
    <w:p w14:paraId="08A6AD76" w14:textId="77777777" w:rsidR="00B4498C" w:rsidRDefault="00B4498C" w:rsidP="001C24D8">
      <w:pPr>
        <w:spacing w:after="0" w:line="360" w:lineRule="auto"/>
        <w:jc w:val="both"/>
        <w:rPr>
          <w:rFonts w:ascii="Times New Roman" w:eastAsia="Times New Roman" w:hAnsi="Times New Roman" w:cs="Times New Roman"/>
          <w:b/>
          <w:bCs/>
          <w:sz w:val="24"/>
          <w:szCs w:val="24"/>
        </w:rPr>
      </w:pPr>
    </w:p>
    <w:p w14:paraId="6C198C9B" w14:textId="77777777" w:rsidR="00B4498C" w:rsidRDefault="00B4498C" w:rsidP="001C24D8">
      <w:pPr>
        <w:spacing w:after="0" w:line="360" w:lineRule="auto"/>
        <w:jc w:val="both"/>
        <w:rPr>
          <w:rFonts w:ascii="Times New Roman" w:eastAsia="Times New Roman" w:hAnsi="Times New Roman" w:cs="Times New Roman"/>
          <w:b/>
          <w:bCs/>
          <w:sz w:val="24"/>
          <w:szCs w:val="24"/>
        </w:rPr>
      </w:pPr>
    </w:p>
    <w:p w14:paraId="08E45D6A" w14:textId="77777777" w:rsidR="00C72DCB" w:rsidRPr="00C72DCB" w:rsidRDefault="00C72DCB" w:rsidP="001C24D8">
      <w:pPr>
        <w:spacing w:after="0" w:line="360" w:lineRule="auto"/>
        <w:jc w:val="both"/>
        <w:rPr>
          <w:rFonts w:ascii="Times New Roman" w:eastAsia="Times New Roman" w:hAnsi="Times New Roman" w:cs="Times New Roman"/>
          <w:b/>
          <w:bCs/>
          <w:sz w:val="24"/>
          <w:szCs w:val="24"/>
          <w:lang w:val="bg-BG"/>
        </w:rPr>
      </w:pPr>
    </w:p>
    <w:p w14:paraId="4F5B57FA" w14:textId="77777777" w:rsidR="007F6D40" w:rsidRPr="007F6D40" w:rsidRDefault="007F6D40" w:rsidP="001C24D8">
      <w:pPr>
        <w:spacing w:after="0" w:line="360" w:lineRule="auto"/>
        <w:jc w:val="both"/>
        <w:rPr>
          <w:rFonts w:ascii="Times New Roman" w:eastAsia="Times New Roman" w:hAnsi="Times New Roman" w:cs="Times New Roman"/>
          <w:b/>
          <w:bCs/>
          <w:sz w:val="24"/>
          <w:szCs w:val="24"/>
        </w:rPr>
      </w:pPr>
    </w:p>
    <w:p w14:paraId="74A33E5A" w14:textId="77777777" w:rsidR="001C24D8" w:rsidRDefault="001C24D8" w:rsidP="001C24D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59BEA2C" w14:textId="4452490D" w:rsidR="001C24D8" w:rsidRPr="003D7C48" w:rsidRDefault="0085429A" w:rsidP="0085429A">
      <w:pPr>
        <w:spacing w:after="0" w:line="360" w:lineRule="auto"/>
        <w:jc w:val="center"/>
        <w:rPr>
          <w:rFonts w:ascii="Times New Roman" w:hAnsi="Times New Roman" w:cs="Times New Roman"/>
          <w:b/>
          <w:bCs/>
          <w:sz w:val="40"/>
          <w:szCs w:val="40"/>
        </w:rPr>
      </w:pPr>
      <w:r w:rsidRPr="003D7C48">
        <w:rPr>
          <w:rFonts w:ascii="Times New Roman" w:hAnsi="Times New Roman" w:cs="Times New Roman"/>
          <w:b/>
          <w:bCs/>
          <w:sz w:val="40"/>
          <w:szCs w:val="40"/>
        </w:rPr>
        <w:lastRenderedPageBreak/>
        <w:t>List of References:</w:t>
      </w:r>
    </w:p>
    <w:p w14:paraId="3FB55D77" w14:textId="77777777" w:rsidR="00BD260D" w:rsidRPr="003D7C48" w:rsidRDefault="00BD260D" w:rsidP="0085429A">
      <w:pPr>
        <w:spacing w:after="0" w:line="360" w:lineRule="auto"/>
        <w:jc w:val="center"/>
        <w:rPr>
          <w:rFonts w:ascii="Times New Roman" w:hAnsi="Times New Roman" w:cs="Times New Roman"/>
          <w:b/>
          <w:bCs/>
          <w:sz w:val="32"/>
          <w:szCs w:val="32"/>
        </w:rPr>
      </w:pPr>
    </w:p>
    <w:p w14:paraId="7355F0A6" w14:textId="77777777" w:rsidR="0085429A" w:rsidRDefault="0085429A" w:rsidP="001C24D8">
      <w:pPr>
        <w:spacing w:after="0" w:line="360" w:lineRule="auto"/>
        <w:jc w:val="both"/>
        <w:rPr>
          <w:rFonts w:ascii="Times New Roman" w:eastAsia="Times New Roman" w:hAnsi="Times New Roman" w:cs="Times New Roman"/>
          <w:sz w:val="24"/>
          <w:szCs w:val="24"/>
        </w:rPr>
      </w:pPr>
    </w:p>
    <w:p w14:paraId="39736DFB" w14:textId="22751CE3" w:rsidR="001C24D8" w:rsidRDefault="001C24D8" w:rsidP="001C24D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Bharwani, S. and Jauhari, V.</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2013</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An exploratory study of competencies required to co-create memorable customer experiences in the hospitality industry. </w:t>
      </w:r>
      <w:r>
        <w:rPr>
          <w:rFonts w:ascii="Times New Roman" w:hAnsi="Times New Roman" w:cs="Times New Roman"/>
          <w:i/>
          <w:iCs/>
          <w:sz w:val="24"/>
          <w:szCs w:val="24"/>
          <w:shd w:val="clear" w:color="auto" w:fill="FFFFFF"/>
        </w:rPr>
        <w:t>International Journal of Contemporary Hospitality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25</w:t>
      </w:r>
      <w:r>
        <w:rPr>
          <w:rFonts w:ascii="Times New Roman" w:hAnsi="Times New Roman" w:cs="Times New Roman"/>
          <w:sz w:val="24"/>
          <w:szCs w:val="24"/>
          <w:shd w:val="clear" w:color="auto" w:fill="FFFFFF"/>
        </w:rPr>
        <w:t>(6), pp.823-843.</w:t>
      </w:r>
    </w:p>
    <w:p w14:paraId="1C4F016A" w14:textId="5B81CA46" w:rsidR="001C24D8" w:rsidRDefault="001C24D8" w:rsidP="001C24D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Block, D.</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2013</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The structure and agency dilemma in identity and intercultural communication research. </w:t>
      </w:r>
      <w:r>
        <w:rPr>
          <w:rFonts w:ascii="Times New Roman" w:hAnsi="Times New Roman" w:cs="Times New Roman"/>
          <w:i/>
          <w:iCs/>
          <w:sz w:val="24"/>
          <w:szCs w:val="24"/>
          <w:shd w:val="clear" w:color="auto" w:fill="FFFFFF"/>
        </w:rPr>
        <w:t>Language and Intercultural Communication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13</w:t>
      </w:r>
      <w:r>
        <w:rPr>
          <w:rFonts w:ascii="Times New Roman" w:hAnsi="Times New Roman" w:cs="Times New Roman"/>
          <w:sz w:val="24"/>
          <w:szCs w:val="24"/>
          <w:shd w:val="clear" w:color="auto" w:fill="FFFFFF"/>
        </w:rPr>
        <w:t>(2), pp.126-147.</w:t>
      </w:r>
    </w:p>
    <w:p w14:paraId="1DF60113" w14:textId="5DDE53C5" w:rsidR="001C24D8" w:rsidRDefault="001C24D8" w:rsidP="001C24D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Ersoy, A.</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2014</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The Role of Cultural Intelligence in Cross-Cultural Leadership Effectiveness: A Qualitative Study in the Hospitality Industry. </w:t>
      </w:r>
      <w:r>
        <w:rPr>
          <w:rFonts w:ascii="Times New Roman" w:hAnsi="Times New Roman" w:cs="Times New Roman"/>
          <w:i/>
          <w:iCs/>
          <w:sz w:val="24"/>
          <w:szCs w:val="24"/>
          <w:shd w:val="clear" w:color="auto" w:fill="FFFFFF"/>
        </w:rPr>
        <w:t>Journal of Yasar University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35</w:t>
      </w:r>
      <w:r>
        <w:rPr>
          <w:rFonts w:ascii="Times New Roman" w:hAnsi="Times New Roman" w:cs="Times New Roman"/>
          <w:sz w:val="24"/>
          <w:szCs w:val="24"/>
          <w:shd w:val="clear" w:color="auto" w:fill="FFFFFF"/>
        </w:rPr>
        <w:t>(9).</w:t>
      </w:r>
    </w:p>
    <w:p w14:paraId="0193E6E9" w14:textId="794BB937" w:rsidR="001C24D8" w:rsidRDefault="001C24D8" w:rsidP="001C24D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Ferri, G.</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2014</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Ethical communication and intercultural responsibility: A philosophical perspective. </w:t>
      </w:r>
      <w:r>
        <w:rPr>
          <w:rFonts w:ascii="Times New Roman" w:hAnsi="Times New Roman" w:cs="Times New Roman"/>
          <w:i/>
          <w:iCs/>
          <w:sz w:val="24"/>
          <w:szCs w:val="24"/>
          <w:shd w:val="clear" w:color="auto" w:fill="FFFFFF"/>
        </w:rPr>
        <w:t>Language and Intercultural Communication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14</w:t>
      </w:r>
      <w:r>
        <w:rPr>
          <w:rFonts w:ascii="Times New Roman" w:hAnsi="Times New Roman" w:cs="Times New Roman"/>
          <w:sz w:val="24"/>
          <w:szCs w:val="24"/>
          <w:shd w:val="clear" w:color="auto" w:fill="FFFFFF"/>
        </w:rPr>
        <w:t>(1), pp.7-23.</w:t>
      </w:r>
    </w:p>
    <w:p w14:paraId="220E242E" w14:textId="3871744A" w:rsidR="001C24D8" w:rsidRDefault="001C24D8" w:rsidP="001C24D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Grobelna, A.</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2015</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Intercultural challenges facing the hospitality industry. Implications for education and hospitality management. </w:t>
      </w:r>
      <w:r>
        <w:rPr>
          <w:rFonts w:ascii="Times New Roman" w:hAnsi="Times New Roman" w:cs="Times New Roman"/>
          <w:i/>
          <w:iCs/>
          <w:sz w:val="24"/>
          <w:szCs w:val="24"/>
          <w:shd w:val="clear" w:color="auto" w:fill="FFFFFF"/>
        </w:rPr>
        <w:t>Journal of Intercultural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7</w:t>
      </w:r>
      <w:r>
        <w:rPr>
          <w:rFonts w:ascii="Times New Roman" w:hAnsi="Times New Roman" w:cs="Times New Roman"/>
          <w:sz w:val="24"/>
          <w:szCs w:val="24"/>
          <w:shd w:val="clear" w:color="auto" w:fill="FFFFFF"/>
        </w:rPr>
        <w:t>(3), pp.101-117.</w:t>
      </w:r>
    </w:p>
    <w:p w14:paraId="138EC0A5" w14:textId="3987EE2F" w:rsidR="001C24D8" w:rsidRDefault="001C24D8" w:rsidP="001C24D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Ihtiyar, A. and Ahmad, F.S.</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2014</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Intercultural communication competence as a key activator of purchase intention. </w:t>
      </w:r>
      <w:r>
        <w:rPr>
          <w:rFonts w:ascii="Times New Roman" w:hAnsi="Times New Roman" w:cs="Times New Roman"/>
          <w:i/>
          <w:iCs/>
          <w:sz w:val="24"/>
          <w:szCs w:val="24"/>
          <w:shd w:val="clear" w:color="auto" w:fill="FFFFFF"/>
        </w:rPr>
        <w:t>Procedia-Social and Behavioral Sciences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150</w:t>
      </w:r>
      <w:r>
        <w:rPr>
          <w:rFonts w:ascii="Times New Roman" w:hAnsi="Times New Roman" w:cs="Times New Roman"/>
          <w:sz w:val="24"/>
          <w:szCs w:val="24"/>
          <w:shd w:val="clear" w:color="auto" w:fill="FFFFFF"/>
        </w:rPr>
        <w:t>, pp.590-599.</w:t>
      </w:r>
    </w:p>
    <w:p w14:paraId="6681474E" w14:textId="152F0749" w:rsidR="001C24D8" w:rsidRDefault="001C24D8" w:rsidP="001C24D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Ihtiyar, A. and Ahmad, F.S.</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2015</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The impact of intercultural communication competence on service quality and customer satisfaction. </w:t>
      </w:r>
      <w:r>
        <w:rPr>
          <w:rFonts w:ascii="Times New Roman" w:hAnsi="Times New Roman" w:cs="Times New Roman"/>
          <w:i/>
          <w:iCs/>
          <w:sz w:val="24"/>
          <w:szCs w:val="24"/>
          <w:shd w:val="clear" w:color="auto" w:fill="FFFFFF"/>
        </w:rPr>
        <w:t>Services Marketing Quarterly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36</w:t>
      </w:r>
      <w:r>
        <w:rPr>
          <w:rFonts w:ascii="Times New Roman" w:hAnsi="Times New Roman" w:cs="Times New Roman"/>
          <w:sz w:val="24"/>
          <w:szCs w:val="24"/>
          <w:shd w:val="clear" w:color="auto" w:fill="FFFFFF"/>
        </w:rPr>
        <w:t>(2), pp.136-152.</w:t>
      </w:r>
    </w:p>
    <w:p w14:paraId="089956DD" w14:textId="134F0A4C" w:rsidR="001C24D8" w:rsidRDefault="001C24D8" w:rsidP="001C24D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Jandt, F.E.</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2017</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An introduction to intercultural communication: Identities in a global community</w:t>
      </w:r>
      <w:r>
        <w:rPr>
          <w:rFonts w:ascii="Times New Roman" w:hAnsi="Times New Roman" w:cs="Times New Roman"/>
          <w:sz w:val="24"/>
          <w:szCs w:val="24"/>
          <w:shd w:val="clear" w:color="auto" w:fill="FFFFFF"/>
        </w:rPr>
        <w:t>. Sage Publications.</w:t>
      </w:r>
    </w:p>
    <w:p w14:paraId="7DA61E12" w14:textId="7EF6A4A0" w:rsidR="001C24D8" w:rsidRDefault="001C24D8" w:rsidP="001C24D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Li, M.</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2014</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Cross-cultural tourist research: A meta-analysis. </w:t>
      </w:r>
      <w:r>
        <w:rPr>
          <w:rFonts w:ascii="Times New Roman" w:hAnsi="Times New Roman" w:cs="Times New Roman"/>
          <w:i/>
          <w:iCs/>
          <w:sz w:val="24"/>
          <w:szCs w:val="24"/>
          <w:shd w:val="clear" w:color="auto" w:fill="FFFFFF"/>
        </w:rPr>
        <w:t>Journal of Hospitality &amp; Tourism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38</w:t>
      </w:r>
      <w:r>
        <w:rPr>
          <w:rFonts w:ascii="Times New Roman" w:hAnsi="Times New Roman" w:cs="Times New Roman"/>
          <w:sz w:val="24"/>
          <w:szCs w:val="24"/>
          <w:shd w:val="clear" w:color="auto" w:fill="FFFFFF"/>
        </w:rPr>
        <w:t>(1), pp.40-77.</w:t>
      </w:r>
    </w:p>
    <w:p w14:paraId="68DC84CF" w14:textId="041C0EB5" w:rsidR="001C24D8" w:rsidRDefault="001C24D8" w:rsidP="001C24D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Madera, J.M</w:t>
      </w:r>
      <w:r w:rsidR="00C10841">
        <w:rPr>
          <w:rFonts w:ascii="Times New Roman" w:hAnsi="Times New Roman" w:cs="Times New Roman"/>
          <w:sz w:val="24"/>
          <w:szCs w:val="24"/>
          <w:shd w:val="clear" w:color="auto" w:fill="FFFFFF"/>
        </w:rPr>
        <w:t>. (</w:t>
      </w:r>
      <w:r>
        <w:rPr>
          <w:rFonts w:ascii="Times New Roman" w:hAnsi="Times New Roman" w:cs="Times New Roman"/>
          <w:sz w:val="24"/>
          <w:szCs w:val="24"/>
          <w:shd w:val="clear" w:color="auto" w:fill="FFFFFF"/>
        </w:rPr>
        <w:t>2013</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Best practices in diversity management in customer service organizations: an investigation of top companies cited by Diversity Inc. </w:t>
      </w:r>
      <w:r>
        <w:rPr>
          <w:rFonts w:ascii="Times New Roman" w:hAnsi="Times New Roman" w:cs="Times New Roman"/>
          <w:i/>
          <w:iCs/>
          <w:sz w:val="24"/>
          <w:szCs w:val="24"/>
          <w:shd w:val="clear" w:color="auto" w:fill="FFFFFF"/>
        </w:rPr>
        <w:t>Cornell Hospitality Quarterly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54</w:t>
      </w:r>
      <w:r>
        <w:rPr>
          <w:rFonts w:ascii="Times New Roman" w:hAnsi="Times New Roman" w:cs="Times New Roman"/>
          <w:sz w:val="24"/>
          <w:szCs w:val="24"/>
          <w:shd w:val="clear" w:color="auto" w:fill="FFFFFF"/>
        </w:rPr>
        <w:t>(2), pp.124-135.</w:t>
      </w:r>
    </w:p>
    <w:p w14:paraId="6EDFE52B" w14:textId="5B7594C7" w:rsidR="001C24D8" w:rsidRDefault="001C24D8" w:rsidP="001C24D8">
      <w:pPr>
        <w:spacing w:after="0"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Reynolds, D., Rahman, I. and </w:t>
      </w:r>
      <w:proofErr w:type="spellStart"/>
      <w:r>
        <w:rPr>
          <w:rFonts w:ascii="Times New Roman" w:hAnsi="Times New Roman" w:cs="Times New Roman"/>
          <w:sz w:val="24"/>
          <w:szCs w:val="24"/>
          <w:shd w:val="clear" w:color="auto" w:fill="FFFFFF"/>
        </w:rPr>
        <w:t>Bradetich</w:t>
      </w:r>
      <w:proofErr w:type="spellEnd"/>
      <w:r>
        <w:rPr>
          <w:rFonts w:ascii="Times New Roman" w:hAnsi="Times New Roman" w:cs="Times New Roman"/>
          <w:sz w:val="24"/>
          <w:szCs w:val="24"/>
          <w:shd w:val="clear" w:color="auto" w:fill="FFFFFF"/>
        </w:rPr>
        <w:t>, S.</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2014</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Hotel managers' perceptions of the value of diversity training: An empirical investigation. </w:t>
      </w:r>
      <w:r>
        <w:rPr>
          <w:rFonts w:ascii="Times New Roman" w:hAnsi="Times New Roman" w:cs="Times New Roman"/>
          <w:i/>
          <w:iCs/>
          <w:sz w:val="24"/>
          <w:szCs w:val="24"/>
          <w:shd w:val="clear" w:color="auto" w:fill="FFFFFF"/>
        </w:rPr>
        <w:t>International Journal of Contemporary Hospitality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26</w:t>
      </w:r>
      <w:r>
        <w:rPr>
          <w:rFonts w:ascii="Times New Roman" w:hAnsi="Times New Roman" w:cs="Times New Roman"/>
          <w:sz w:val="24"/>
          <w:szCs w:val="24"/>
          <w:shd w:val="clear" w:color="auto" w:fill="FFFFFF"/>
        </w:rPr>
        <w:t>(3), pp.426-446.</w:t>
      </w:r>
    </w:p>
    <w:p w14:paraId="3DE2DDFD" w14:textId="436B04E2" w:rsidR="001D6CED" w:rsidRDefault="001D6CED" w:rsidP="001C24D8">
      <w:pPr>
        <w:spacing w:after="0" w:line="360" w:lineRule="auto"/>
        <w:ind w:left="720" w:hanging="720"/>
        <w:jc w:val="both"/>
        <w:rPr>
          <w:rFonts w:ascii="Times New Roman" w:hAnsi="Times New Roman" w:cs="Times New Roman"/>
          <w:sz w:val="24"/>
          <w:szCs w:val="24"/>
          <w:shd w:val="clear" w:color="auto" w:fill="FFFFFF"/>
        </w:rPr>
      </w:pPr>
    </w:p>
    <w:p w14:paraId="7BA720FF" w14:textId="77777777" w:rsidR="001D6CED" w:rsidRDefault="001D6CED" w:rsidP="001C24D8">
      <w:pPr>
        <w:spacing w:after="0" w:line="360" w:lineRule="auto"/>
        <w:ind w:left="720" w:hanging="720"/>
        <w:jc w:val="both"/>
        <w:rPr>
          <w:rFonts w:ascii="Times New Roman" w:hAnsi="Times New Roman" w:cs="Times New Roman"/>
          <w:sz w:val="24"/>
          <w:szCs w:val="24"/>
        </w:rPr>
      </w:pPr>
    </w:p>
    <w:p w14:paraId="1E679903" w14:textId="0F0ED64D" w:rsidR="001C24D8" w:rsidRDefault="001C24D8" w:rsidP="001C24D8">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lastRenderedPageBreak/>
        <w:t>Singal, M.</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2014</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The business case for diversity management in the hospitality industry. </w:t>
      </w:r>
      <w:r>
        <w:rPr>
          <w:rFonts w:ascii="Times New Roman" w:hAnsi="Times New Roman" w:cs="Times New Roman"/>
          <w:i/>
          <w:iCs/>
          <w:sz w:val="24"/>
          <w:szCs w:val="24"/>
          <w:shd w:val="clear" w:color="auto" w:fill="FFFFFF"/>
        </w:rPr>
        <w:t>International Journal of Hospitality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40</w:t>
      </w:r>
      <w:r>
        <w:rPr>
          <w:rFonts w:ascii="Times New Roman" w:hAnsi="Times New Roman" w:cs="Times New Roman"/>
          <w:sz w:val="24"/>
          <w:szCs w:val="24"/>
          <w:shd w:val="clear" w:color="auto" w:fill="FFFFFF"/>
        </w:rPr>
        <w:t>, pp.10-19.</w:t>
      </w:r>
    </w:p>
    <w:p w14:paraId="0765BB45" w14:textId="6ED55A77" w:rsidR="001C24D8" w:rsidRDefault="001C24D8" w:rsidP="001C24D8">
      <w:pPr>
        <w:spacing w:after="0"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Wang, C.Y., Miao, L. and Mattila, A.S.</w:t>
      </w:r>
      <w:r w:rsidR="00C1084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2015</w:t>
      </w:r>
      <w:r w:rsidR="00C1084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Customer responses to intercultural communication accommodation strategies in hospitality service encounters. </w:t>
      </w:r>
      <w:r>
        <w:rPr>
          <w:rFonts w:ascii="Times New Roman" w:hAnsi="Times New Roman" w:cs="Times New Roman"/>
          <w:i/>
          <w:iCs/>
          <w:sz w:val="24"/>
          <w:szCs w:val="24"/>
          <w:shd w:val="clear" w:color="auto" w:fill="FFFFFF"/>
        </w:rPr>
        <w:t>International Journal of Hospitality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51</w:t>
      </w:r>
      <w:r>
        <w:rPr>
          <w:rFonts w:ascii="Times New Roman" w:hAnsi="Times New Roman" w:cs="Times New Roman"/>
          <w:sz w:val="24"/>
          <w:szCs w:val="24"/>
          <w:shd w:val="clear" w:color="auto" w:fill="FFFFFF"/>
        </w:rPr>
        <w:t>, pp.96-104.</w:t>
      </w:r>
    </w:p>
    <w:p w14:paraId="09FC821E" w14:textId="3718682E" w:rsidR="00033EA8" w:rsidRDefault="00033EA8" w:rsidP="001C24D8">
      <w:pPr>
        <w:spacing w:after="0" w:line="360" w:lineRule="auto"/>
        <w:ind w:left="720" w:hanging="720"/>
        <w:jc w:val="both"/>
        <w:rPr>
          <w:rFonts w:ascii="Times New Roman" w:hAnsi="Times New Roman" w:cs="Times New Roman"/>
          <w:sz w:val="24"/>
          <w:szCs w:val="24"/>
          <w:shd w:val="clear" w:color="auto" w:fill="FFFFFF"/>
        </w:rPr>
      </w:pPr>
    </w:p>
    <w:p w14:paraId="3E6177CA" w14:textId="3C3D5A5F" w:rsidR="00033EA8" w:rsidRDefault="00033EA8" w:rsidP="001C24D8">
      <w:pPr>
        <w:spacing w:after="0" w:line="360" w:lineRule="auto"/>
        <w:ind w:left="720" w:hanging="720"/>
        <w:jc w:val="both"/>
        <w:rPr>
          <w:rFonts w:ascii="Times New Roman" w:hAnsi="Times New Roman" w:cs="Times New Roman"/>
          <w:sz w:val="24"/>
          <w:szCs w:val="24"/>
          <w:shd w:val="clear" w:color="auto" w:fill="FFFFFF"/>
        </w:rPr>
      </w:pPr>
    </w:p>
    <w:p w14:paraId="024F6F3E" w14:textId="37B04C69" w:rsidR="001C24D8" w:rsidRDefault="001C24D8" w:rsidP="001C24D8">
      <w:pPr>
        <w:spacing w:line="360" w:lineRule="auto"/>
        <w:jc w:val="both"/>
      </w:pPr>
    </w:p>
    <w:p w14:paraId="01702720" w14:textId="469994F9" w:rsidR="00033EA8" w:rsidRDefault="00033EA8" w:rsidP="001C24D8">
      <w:pPr>
        <w:spacing w:line="360" w:lineRule="auto"/>
        <w:jc w:val="both"/>
      </w:pPr>
    </w:p>
    <w:p w14:paraId="0CF4DD97" w14:textId="28E5B396" w:rsidR="00033EA8" w:rsidRDefault="00033EA8" w:rsidP="001C24D8">
      <w:pPr>
        <w:spacing w:line="360" w:lineRule="auto"/>
        <w:jc w:val="both"/>
      </w:pPr>
    </w:p>
    <w:p w14:paraId="0F275125" w14:textId="7260AF23" w:rsidR="00033EA8" w:rsidRDefault="00033EA8" w:rsidP="001C24D8">
      <w:pPr>
        <w:spacing w:line="360" w:lineRule="auto"/>
        <w:jc w:val="both"/>
      </w:pPr>
    </w:p>
    <w:p w14:paraId="022BC27C" w14:textId="63D0D0C2" w:rsidR="00033EA8" w:rsidRDefault="00033EA8" w:rsidP="001C24D8">
      <w:pPr>
        <w:spacing w:line="360" w:lineRule="auto"/>
        <w:jc w:val="both"/>
      </w:pPr>
    </w:p>
    <w:p w14:paraId="5CE587C8" w14:textId="6C96E450" w:rsidR="00033EA8" w:rsidRDefault="00033EA8" w:rsidP="001C24D8">
      <w:pPr>
        <w:spacing w:line="360" w:lineRule="auto"/>
        <w:jc w:val="both"/>
      </w:pPr>
    </w:p>
    <w:p w14:paraId="73C1B709" w14:textId="6997DCB6" w:rsidR="00033EA8" w:rsidRDefault="00033EA8" w:rsidP="001C24D8">
      <w:pPr>
        <w:spacing w:line="360" w:lineRule="auto"/>
        <w:jc w:val="both"/>
      </w:pPr>
    </w:p>
    <w:p w14:paraId="01FB297B" w14:textId="1B7314B9" w:rsidR="00033EA8" w:rsidRDefault="00033EA8" w:rsidP="001C24D8">
      <w:pPr>
        <w:spacing w:line="360" w:lineRule="auto"/>
        <w:jc w:val="both"/>
      </w:pPr>
    </w:p>
    <w:p w14:paraId="28EECA2A" w14:textId="6BCE6647" w:rsidR="00033EA8" w:rsidRDefault="00033EA8" w:rsidP="001C24D8">
      <w:pPr>
        <w:spacing w:line="360" w:lineRule="auto"/>
        <w:jc w:val="both"/>
      </w:pPr>
    </w:p>
    <w:p w14:paraId="68369465" w14:textId="10E7E865" w:rsidR="00033EA8" w:rsidRDefault="00033EA8" w:rsidP="001C24D8">
      <w:pPr>
        <w:spacing w:line="360" w:lineRule="auto"/>
        <w:jc w:val="both"/>
      </w:pPr>
    </w:p>
    <w:p w14:paraId="2BCB2E47" w14:textId="2CBB2D7D" w:rsidR="00033EA8" w:rsidRDefault="00033EA8" w:rsidP="001C24D8">
      <w:pPr>
        <w:spacing w:line="360" w:lineRule="auto"/>
        <w:jc w:val="both"/>
      </w:pPr>
    </w:p>
    <w:p w14:paraId="23CCEA21" w14:textId="073EC60A" w:rsidR="00033EA8" w:rsidRDefault="00033EA8" w:rsidP="001C24D8">
      <w:pPr>
        <w:spacing w:line="360" w:lineRule="auto"/>
        <w:jc w:val="both"/>
      </w:pPr>
    </w:p>
    <w:p w14:paraId="0E401D24" w14:textId="4CAAA7B3" w:rsidR="00033EA8" w:rsidRDefault="00033EA8" w:rsidP="001C24D8">
      <w:pPr>
        <w:spacing w:line="360" w:lineRule="auto"/>
        <w:jc w:val="both"/>
      </w:pPr>
    </w:p>
    <w:p w14:paraId="49F04BA7" w14:textId="22932667" w:rsidR="00033EA8" w:rsidRDefault="00033EA8" w:rsidP="001C24D8">
      <w:pPr>
        <w:spacing w:line="360" w:lineRule="auto"/>
        <w:jc w:val="both"/>
      </w:pPr>
    </w:p>
    <w:p w14:paraId="02350401" w14:textId="46E751E3" w:rsidR="00033EA8" w:rsidRDefault="00033EA8" w:rsidP="001C24D8">
      <w:pPr>
        <w:spacing w:line="360" w:lineRule="auto"/>
        <w:jc w:val="both"/>
      </w:pPr>
    </w:p>
    <w:p w14:paraId="333D3BCC" w14:textId="4F2BD2C8" w:rsidR="00033EA8" w:rsidRDefault="00033EA8" w:rsidP="001C24D8">
      <w:pPr>
        <w:spacing w:line="360" w:lineRule="auto"/>
        <w:jc w:val="both"/>
      </w:pPr>
    </w:p>
    <w:p w14:paraId="5F421C0B" w14:textId="063AC697" w:rsidR="00033EA8" w:rsidRDefault="00033EA8" w:rsidP="001C24D8">
      <w:pPr>
        <w:spacing w:line="360" w:lineRule="auto"/>
        <w:jc w:val="both"/>
      </w:pPr>
    </w:p>
    <w:p w14:paraId="0E5F9F2C" w14:textId="31355598" w:rsidR="00033EA8" w:rsidRDefault="00033EA8" w:rsidP="001C24D8">
      <w:pPr>
        <w:spacing w:line="360" w:lineRule="auto"/>
        <w:jc w:val="both"/>
      </w:pPr>
    </w:p>
    <w:p w14:paraId="66216B94" w14:textId="7ED9CCB1" w:rsidR="009A2A06" w:rsidRDefault="009A2A06" w:rsidP="009A2A06">
      <w:pPr>
        <w:spacing w:line="360" w:lineRule="auto"/>
        <w:jc w:val="center"/>
        <w:rPr>
          <w:rFonts w:ascii="Times New Roman" w:hAnsi="Times New Roman" w:cs="Times New Roman"/>
          <w:b/>
          <w:bCs/>
          <w:sz w:val="40"/>
          <w:szCs w:val="40"/>
        </w:rPr>
      </w:pPr>
      <w:r w:rsidRPr="009A2A06">
        <w:rPr>
          <w:rFonts w:ascii="Times New Roman" w:hAnsi="Times New Roman" w:cs="Times New Roman"/>
          <w:b/>
          <w:bCs/>
          <w:sz w:val="40"/>
          <w:szCs w:val="40"/>
        </w:rPr>
        <w:lastRenderedPageBreak/>
        <w:t>Appendix:</w:t>
      </w:r>
    </w:p>
    <w:p w14:paraId="048E8E5A" w14:textId="07D8E566" w:rsidR="006D68D8" w:rsidRDefault="006D68D8" w:rsidP="009A2A06">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Presentation</w:t>
      </w:r>
    </w:p>
    <w:p w14:paraId="29A140E2" w14:textId="44699AEB" w:rsidR="006D68D8" w:rsidRDefault="006D68D8" w:rsidP="006D68D8">
      <w:pPr>
        <w:spacing w:line="360" w:lineRule="auto"/>
        <w:rPr>
          <w:rFonts w:ascii="Times New Roman" w:hAnsi="Times New Roman" w:cs="Times New Roman"/>
          <w:b/>
          <w:bCs/>
          <w:sz w:val="40"/>
          <w:szCs w:val="40"/>
        </w:rPr>
      </w:pPr>
      <w:r w:rsidRPr="006D68D8">
        <w:rPr>
          <w:rFonts w:ascii="Times New Roman" w:hAnsi="Times New Roman" w:cs="Times New Roman"/>
          <w:b/>
          <w:bCs/>
          <w:noProof/>
          <w:sz w:val="40"/>
          <w:szCs w:val="40"/>
        </w:rPr>
        <w:drawing>
          <wp:inline distT="0" distB="0" distL="0" distR="0" wp14:anchorId="10A3057D" wp14:editId="22AF9165">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2269114C" w14:textId="3418DB33" w:rsidR="006D68D8" w:rsidRDefault="006D68D8" w:rsidP="006D68D8">
      <w:pPr>
        <w:spacing w:line="360" w:lineRule="auto"/>
        <w:rPr>
          <w:rFonts w:ascii="Times New Roman" w:hAnsi="Times New Roman" w:cs="Times New Roman"/>
          <w:b/>
          <w:bCs/>
          <w:sz w:val="40"/>
          <w:szCs w:val="40"/>
        </w:rPr>
      </w:pPr>
      <w:r w:rsidRPr="006D68D8">
        <w:rPr>
          <w:rFonts w:ascii="Times New Roman" w:hAnsi="Times New Roman" w:cs="Times New Roman"/>
          <w:b/>
          <w:bCs/>
          <w:noProof/>
          <w:sz w:val="40"/>
          <w:szCs w:val="40"/>
        </w:rPr>
        <w:drawing>
          <wp:inline distT="0" distB="0" distL="0" distR="0" wp14:anchorId="002E7964" wp14:editId="4816F745">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389DF1CB" w14:textId="41A990DF" w:rsidR="006D68D8" w:rsidRDefault="006D68D8" w:rsidP="006D68D8">
      <w:pPr>
        <w:spacing w:line="360" w:lineRule="auto"/>
        <w:rPr>
          <w:rFonts w:ascii="Times New Roman" w:hAnsi="Times New Roman" w:cs="Times New Roman"/>
          <w:b/>
          <w:bCs/>
          <w:sz w:val="40"/>
          <w:szCs w:val="40"/>
        </w:rPr>
      </w:pPr>
      <w:r w:rsidRPr="006D68D8">
        <w:rPr>
          <w:rFonts w:ascii="Times New Roman" w:hAnsi="Times New Roman" w:cs="Times New Roman"/>
          <w:b/>
          <w:bCs/>
          <w:noProof/>
          <w:sz w:val="40"/>
          <w:szCs w:val="40"/>
        </w:rPr>
        <w:lastRenderedPageBreak/>
        <w:drawing>
          <wp:inline distT="0" distB="0" distL="0" distR="0" wp14:anchorId="378C432B" wp14:editId="24613E8E">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1279933" w14:textId="57DAC03F" w:rsidR="006D68D8" w:rsidRDefault="009A00F6" w:rsidP="006D68D8">
      <w:pPr>
        <w:spacing w:line="360" w:lineRule="auto"/>
        <w:rPr>
          <w:rFonts w:ascii="Times New Roman" w:hAnsi="Times New Roman" w:cs="Times New Roman"/>
          <w:b/>
          <w:bCs/>
          <w:sz w:val="40"/>
          <w:szCs w:val="40"/>
        </w:rPr>
      </w:pPr>
      <w:r w:rsidRPr="009A00F6">
        <w:rPr>
          <w:rFonts w:ascii="Times New Roman" w:hAnsi="Times New Roman" w:cs="Times New Roman"/>
          <w:b/>
          <w:bCs/>
          <w:noProof/>
          <w:sz w:val="40"/>
          <w:szCs w:val="40"/>
        </w:rPr>
        <w:drawing>
          <wp:inline distT="0" distB="0" distL="0" distR="0" wp14:anchorId="7E0E094C" wp14:editId="44B5344D">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4DF77A0" w14:textId="76A43E11" w:rsidR="006D68D8" w:rsidRDefault="006D68D8" w:rsidP="006D68D8">
      <w:pPr>
        <w:spacing w:line="360" w:lineRule="auto"/>
        <w:rPr>
          <w:rFonts w:ascii="Times New Roman" w:hAnsi="Times New Roman" w:cs="Times New Roman"/>
          <w:b/>
          <w:bCs/>
          <w:sz w:val="40"/>
          <w:szCs w:val="40"/>
        </w:rPr>
      </w:pPr>
      <w:r w:rsidRPr="006D68D8">
        <w:rPr>
          <w:rFonts w:ascii="Times New Roman" w:hAnsi="Times New Roman" w:cs="Times New Roman"/>
          <w:b/>
          <w:bCs/>
          <w:noProof/>
          <w:sz w:val="40"/>
          <w:szCs w:val="40"/>
        </w:rPr>
        <w:lastRenderedPageBreak/>
        <w:drawing>
          <wp:inline distT="0" distB="0" distL="0" distR="0" wp14:anchorId="6A3D3FC0" wp14:editId="02199348">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r w:rsidRPr="006D68D8">
        <w:rPr>
          <w:rFonts w:ascii="Times New Roman" w:hAnsi="Times New Roman" w:cs="Times New Roman"/>
          <w:b/>
          <w:bCs/>
          <w:noProof/>
          <w:sz w:val="40"/>
          <w:szCs w:val="40"/>
        </w:rPr>
        <w:drawing>
          <wp:inline distT="0" distB="0" distL="0" distR="0" wp14:anchorId="6EA36F29" wp14:editId="5F656883">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8ABD56E" w14:textId="60F2F011" w:rsidR="006D68D8" w:rsidRDefault="006D68D8" w:rsidP="006D68D8">
      <w:pPr>
        <w:spacing w:line="360" w:lineRule="auto"/>
        <w:rPr>
          <w:rFonts w:ascii="Times New Roman" w:hAnsi="Times New Roman" w:cs="Times New Roman"/>
          <w:b/>
          <w:bCs/>
          <w:sz w:val="40"/>
          <w:szCs w:val="40"/>
        </w:rPr>
      </w:pPr>
    </w:p>
    <w:p w14:paraId="42FF7483" w14:textId="3D35367F" w:rsidR="006D68D8" w:rsidRDefault="009A00F6" w:rsidP="006D68D8">
      <w:pPr>
        <w:spacing w:line="360" w:lineRule="auto"/>
        <w:rPr>
          <w:rFonts w:ascii="Times New Roman" w:hAnsi="Times New Roman" w:cs="Times New Roman"/>
          <w:b/>
          <w:bCs/>
          <w:sz w:val="40"/>
          <w:szCs w:val="40"/>
        </w:rPr>
      </w:pPr>
      <w:r w:rsidRPr="009A00F6">
        <w:rPr>
          <w:rFonts w:ascii="Times New Roman" w:hAnsi="Times New Roman" w:cs="Times New Roman"/>
          <w:b/>
          <w:bCs/>
          <w:noProof/>
          <w:sz w:val="40"/>
          <w:szCs w:val="40"/>
        </w:rPr>
        <w:lastRenderedPageBreak/>
        <w:drawing>
          <wp:inline distT="0" distB="0" distL="0" distR="0" wp14:anchorId="619BFC59" wp14:editId="06B086EF">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D787E67" w14:textId="72277BE9" w:rsidR="009A00F6" w:rsidRDefault="009A00F6" w:rsidP="006D68D8">
      <w:pPr>
        <w:spacing w:line="360" w:lineRule="auto"/>
        <w:rPr>
          <w:rFonts w:ascii="Times New Roman" w:hAnsi="Times New Roman" w:cs="Times New Roman"/>
          <w:b/>
          <w:bCs/>
          <w:sz w:val="40"/>
          <w:szCs w:val="40"/>
        </w:rPr>
      </w:pPr>
      <w:r w:rsidRPr="009A00F6">
        <w:rPr>
          <w:rFonts w:ascii="Times New Roman" w:hAnsi="Times New Roman" w:cs="Times New Roman"/>
          <w:b/>
          <w:bCs/>
          <w:noProof/>
          <w:sz w:val="40"/>
          <w:szCs w:val="40"/>
        </w:rPr>
        <w:drawing>
          <wp:inline distT="0" distB="0" distL="0" distR="0" wp14:anchorId="6FC988FC" wp14:editId="21F2F822">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51AB5598" w14:textId="5599AB73" w:rsidR="006D68D8" w:rsidRDefault="00615F55" w:rsidP="006D68D8">
      <w:pPr>
        <w:spacing w:line="360" w:lineRule="auto"/>
        <w:rPr>
          <w:rFonts w:ascii="Times New Roman" w:hAnsi="Times New Roman" w:cs="Times New Roman"/>
          <w:b/>
          <w:bCs/>
          <w:sz w:val="40"/>
          <w:szCs w:val="40"/>
        </w:rPr>
      </w:pPr>
      <w:r w:rsidRPr="00615F55">
        <w:rPr>
          <w:rFonts w:ascii="Times New Roman" w:hAnsi="Times New Roman" w:cs="Times New Roman"/>
          <w:b/>
          <w:bCs/>
          <w:noProof/>
          <w:sz w:val="40"/>
          <w:szCs w:val="40"/>
        </w:rPr>
        <w:lastRenderedPageBreak/>
        <w:drawing>
          <wp:inline distT="0" distB="0" distL="0" distR="0" wp14:anchorId="03534927" wp14:editId="1FC6D118">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0CDBCD8" w14:textId="626F510D" w:rsidR="006D68D8" w:rsidRDefault="00A317F0" w:rsidP="006D68D8">
      <w:pPr>
        <w:spacing w:line="360" w:lineRule="auto"/>
        <w:rPr>
          <w:rFonts w:ascii="Times New Roman" w:hAnsi="Times New Roman" w:cs="Times New Roman"/>
          <w:b/>
          <w:bCs/>
          <w:sz w:val="40"/>
          <w:szCs w:val="40"/>
        </w:rPr>
      </w:pPr>
      <w:r w:rsidRPr="00A317F0">
        <w:rPr>
          <w:rFonts w:ascii="Times New Roman" w:hAnsi="Times New Roman" w:cs="Times New Roman"/>
          <w:b/>
          <w:bCs/>
          <w:noProof/>
          <w:sz w:val="40"/>
          <w:szCs w:val="40"/>
        </w:rPr>
        <w:drawing>
          <wp:inline distT="0" distB="0" distL="0" distR="0" wp14:anchorId="63855A61" wp14:editId="4B71B8E1">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6FE27B5C" w14:textId="0D5ECE76" w:rsidR="006D68D8" w:rsidRDefault="006D68D8" w:rsidP="006D68D8">
      <w:pPr>
        <w:spacing w:line="360" w:lineRule="auto"/>
        <w:rPr>
          <w:rFonts w:ascii="Times New Roman" w:hAnsi="Times New Roman" w:cs="Times New Roman"/>
          <w:b/>
          <w:bCs/>
          <w:sz w:val="40"/>
          <w:szCs w:val="40"/>
        </w:rPr>
      </w:pPr>
      <w:r w:rsidRPr="006D68D8">
        <w:rPr>
          <w:rFonts w:ascii="Times New Roman" w:hAnsi="Times New Roman" w:cs="Times New Roman"/>
          <w:b/>
          <w:bCs/>
          <w:noProof/>
          <w:sz w:val="40"/>
          <w:szCs w:val="40"/>
        </w:rPr>
        <w:lastRenderedPageBreak/>
        <w:drawing>
          <wp:inline distT="0" distB="0" distL="0" distR="0" wp14:anchorId="393BF677" wp14:editId="238DAE27">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9233281" w14:textId="771A6E34" w:rsidR="006D68D8" w:rsidRPr="009A2A06" w:rsidRDefault="006D68D8" w:rsidP="006D68D8">
      <w:pPr>
        <w:spacing w:line="360" w:lineRule="auto"/>
        <w:rPr>
          <w:rFonts w:ascii="Times New Roman" w:hAnsi="Times New Roman" w:cs="Times New Roman"/>
          <w:b/>
          <w:bCs/>
          <w:sz w:val="40"/>
          <w:szCs w:val="40"/>
        </w:rPr>
      </w:pPr>
      <w:r w:rsidRPr="006D68D8">
        <w:rPr>
          <w:rFonts w:ascii="Times New Roman" w:hAnsi="Times New Roman" w:cs="Times New Roman"/>
          <w:b/>
          <w:bCs/>
          <w:noProof/>
          <w:sz w:val="40"/>
          <w:szCs w:val="40"/>
        </w:rPr>
        <w:drawing>
          <wp:inline distT="0" distB="0" distL="0" distR="0" wp14:anchorId="4C02C4EA" wp14:editId="11E82385">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79C4D90E" w14:textId="77777777" w:rsidR="001C24D8" w:rsidRDefault="001C24D8" w:rsidP="001C24D8">
      <w:pPr>
        <w:spacing w:line="360" w:lineRule="auto"/>
        <w:jc w:val="both"/>
      </w:pPr>
    </w:p>
    <w:sectPr w:rsidR="001C24D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BC0322" w14:textId="77777777" w:rsidR="00FD4862" w:rsidRDefault="00FD4862" w:rsidP="00840E6C">
      <w:pPr>
        <w:spacing w:after="0" w:line="240" w:lineRule="auto"/>
      </w:pPr>
      <w:r>
        <w:separator/>
      </w:r>
    </w:p>
  </w:endnote>
  <w:endnote w:type="continuationSeparator" w:id="0">
    <w:p w14:paraId="1D593E0E" w14:textId="77777777" w:rsidR="00FD4862" w:rsidRDefault="00FD4862" w:rsidP="00840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8409271"/>
      <w:docPartObj>
        <w:docPartGallery w:val="Page Numbers (Bottom of Page)"/>
        <w:docPartUnique/>
      </w:docPartObj>
    </w:sdtPr>
    <w:sdtEndPr>
      <w:rPr>
        <w:noProof/>
      </w:rPr>
    </w:sdtEndPr>
    <w:sdtContent>
      <w:p w14:paraId="2BBD6DC6" w14:textId="4BDF10A3" w:rsidR="00840E6C" w:rsidRDefault="00840E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E985CC" w14:textId="77777777" w:rsidR="00840E6C" w:rsidRDefault="00840E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D6E461" w14:textId="77777777" w:rsidR="00FD4862" w:rsidRDefault="00FD4862" w:rsidP="00840E6C">
      <w:pPr>
        <w:spacing w:after="0" w:line="240" w:lineRule="auto"/>
      </w:pPr>
      <w:r>
        <w:separator/>
      </w:r>
    </w:p>
  </w:footnote>
  <w:footnote w:type="continuationSeparator" w:id="0">
    <w:p w14:paraId="64ABA685" w14:textId="77777777" w:rsidR="00FD4862" w:rsidRDefault="00FD4862" w:rsidP="00840E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92F0D"/>
    <w:multiLevelType w:val="multilevel"/>
    <w:tmpl w:val="A59619A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4006A13"/>
    <w:multiLevelType w:val="hybridMultilevel"/>
    <w:tmpl w:val="A52884DA"/>
    <w:lvl w:ilvl="0" w:tplc="C14CF2E4">
      <w:start w:val="1"/>
      <w:numFmt w:val="decimal"/>
      <w:lvlText w:val="%1."/>
      <w:lvlJc w:val="left"/>
      <w:pPr>
        <w:ind w:left="1080" w:hanging="360"/>
      </w:pPr>
      <w:rPr>
        <w:rFonts w:ascii="Times New Roman" w:hAnsi="Times New Roman" w:cs="Times New Roman"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4664CB0"/>
    <w:multiLevelType w:val="hybridMultilevel"/>
    <w:tmpl w:val="659A5E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B0C5D80"/>
    <w:multiLevelType w:val="hybridMultilevel"/>
    <w:tmpl w:val="7E2856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38E972C7"/>
    <w:multiLevelType w:val="multilevel"/>
    <w:tmpl w:val="48FA2B64"/>
    <w:lvl w:ilvl="0">
      <w:start w:val="1"/>
      <w:numFmt w:val="decimal"/>
      <w:lvlText w:val="%1."/>
      <w:lvlJc w:val="left"/>
      <w:pPr>
        <w:ind w:left="720" w:hanging="360"/>
      </w:pPr>
      <w:rPr>
        <w:rFonts w:hint="default"/>
        <w:sz w:val="28"/>
        <w:szCs w:val="28"/>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D970192"/>
    <w:multiLevelType w:val="hybridMultilevel"/>
    <w:tmpl w:val="F71813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58AE5B59"/>
    <w:multiLevelType w:val="hybridMultilevel"/>
    <w:tmpl w:val="650C198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5A2E6585"/>
    <w:multiLevelType w:val="hybridMultilevel"/>
    <w:tmpl w:val="AC7E10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447FBB"/>
    <w:multiLevelType w:val="hybridMultilevel"/>
    <w:tmpl w:val="1E749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2"/>
  </w:num>
  <w:num w:numId="4">
    <w:abstractNumId w:val="5"/>
  </w:num>
  <w:num w:numId="5">
    <w:abstractNumId w:val="6"/>
  </w:num>
  <w:num w:numId="6">
    <w:abstractNumId w:val="8"/>
  </w:num>
  <w:num w:numId="7">
    <w:abstractNumId w:val="7"/>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10D"/>
    <w:rsid w:val="00033EA8"/>
    <w:rsid w:val="00105DD3"/>
    <w:rsid w:val="001C24D8"/>
    <w:rsid w:val="001D6CED"/>
    <w:rsid w:val="001D74AF"/>
    <w:rsid w:val="001E61CA"/>
    <w:rsid w:val="002B6AAB"/>
    <w:rsid w:val="002C24FA"/>
    <w:rsid w:val="002C58F1"/>
    <w:rsid w:val="002D7C39"/>
    <w:rsid w:val="0031184C"/>
    <w:rsid w:val="003246EE"/>
    <w:rsid w:val="003457D2"/>
    <w:rsid w:val="00365351"/>
    <w:rsid w:val="00365EC8"/>
    <w:rsid w:val="003C369E"/>
    <w:rsid w:val="003D7C48"/>
    <w:rsid w:val="003F3272"/>
    <w:rsid w:val="00433EF0"/>
    <w:rsid w:val="004A2FD9"/>
    <w:rsid w:val="005121C4"/>
    <w:rsid w:val="00512880"/>
    <w:rsid w:val="005707AB"/>
    <w:rsid w:val="005729F0"/>
    <w:rsid w:val="00604D5A"/>
    <w:rsid w:val="00615F55"/>
    <w:rsid w:val="006855BB"/>
    <w:rsid w:val="00695D46"/>
    <w:rsid w:val="006D68D8"/>
    <w:rsid w:val="00737C30"/>
    <w:rsid w:val="007C05C4"/>
    <w:rsid w:val="007C57F0"/>
    <w:rsid w:val="007C5C2C"/>
    <w:rsid w:val="007F6D40"/>
    <w:rsid w:val="00823F67"/>
    <w:rsid w:val="00840E6C"/>
    <w:rsid w:val="0085429A"/>
    <w:rsid w:val="00954BA3"/>
    <w:rsid w:val="00975345"/>
    <w:rsid w:val="0097610E"/>
    <w:rsid w:val="009A00F6"/>
    <w:rsid w:val="009A2A06"/>
    <w:rsid w:val="009B049F"/>
    <w:rsid w:val="00A00B48"/>
    <w:rsid w:val="00A15CF0"/>
    <w:rsid w:val="00A167D5"/>
    <w:rsid w:val="00A17677"/>
    <w:rsid w:val="00A317F0"/>
    <w:rsid w:val="00A66F2E"/>
    <w:rsid w:val="00AA046C"/>
    <w:rsid w:val="00AB04FF"/>
    <w:rsid w:val="00B4498C"/>
    <w:rsid w:val="00B77BA2"/>
    <w:rsid w:val="00B90ECC"/>
    <w:rsid w:val="00BA2879"/>
    <w:rsid w:val="00BD260D"/>
    <w:rsid w:val="00C10841"/>
    <w:rsid w:val="00C70C95"/>
    <w:rsid w:val="00C72DCB"/>
    <w:rsid w:val="00C74E77"/>
    <w:rsid w:val="00CF7122"/>
    <w:rsid w:val="00D530A3"/>
    <w:rsid w:val="00D9110D"/>
    <w:rsid w:val="00DA3E3E"/>
    <w:rsid w:val="00E40411"/>
    <w:rsid w:val="00F25B56"/>
    <w:rsid w:val="00F34EEE"/>
    <w:rsid w:val="00FD4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3A896"/>
  <w15:chartTrackingRefBased/>
  <w15:docId w15:val="{76C9D65E-784F-4F69-A49F-91A1FD589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69E"/>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24D8"/>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1C24D8"/>
    <w:pPr>
      <w:spacing w:after="0" w:line="240" w:lineRule="auto"/>
    </w:pPr>
    <w:rPr>
      <w:lang w:val="en-US"/>
    </w:rPr>
  </w:style>
  <w:style w:type="paragraph" w:styleId="ListParagraph">
    <w:name w:val="List Paragraph"/>
    <w:basedOn w:val="Normal"/>
    <w:uiPriority w:val="34"/>
    <w:qFormat/>
    <w:rsid w:val="001C24D8"/>
    <w:pPr>
      <w:ind w:left="720"/>
      <w:contextualSpacing/>
    </w:pPr>
  </w:style>
  <w:style w:type="paragraph" w:styleId="Header">
    <w:name w:val="header"/>
    <w:basedOn w:val="Normal"/>
    <w:link w:val="HeaderChar"/>
    <w:uiPriority w:val="99"/>
    <w:unhideWhenUsed/>
    <w:rsid w:val="00840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E6C"/>
    <w:rPr>
      <w:lang w:val="en-US"/>
    </w:rPr>
  </w:style>
  <w:style w:type="paragraph" w:styleId="Footer">
    <w:name w:val="footer"/>
    <w:basedOn w:val="Normal"/>
    <w:link w:val="FooterChar"/>
    <w:uiPriority w:val="99"/>
    <w:unhideWhenUsed/>
    <w:rsid w:val="00840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E6C"/>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5675172">
      <w:bodyDiv w:val="1"/>
      <w:marLeft w:val="0"/>
      <w:marRight w:val="0"/>
      <w:marTop w:val="0"/>
      <w:marBottom w:val="0"/>
      <w:divBdr>
        <w:top w:val="none" w:sz="0" w:space="0" w:color="auto"/>
        <w:left w:val="none" w:sz="0" w:space="0" w:color="auto"/>
        <w:bottom w:val="none" w:sz="0" w:space="0" w:color="auto"/>
        <w:right w:val="none" w:sz="0" w:space="0" w:color="auto"/>
      </w:divBdr>
    </w:div>
    <w:div w:id="896433091">
      <w:bodyDiv w:val="1"/>
      <w:marLeft w:val="0"/>
      <w:marRight w:val="0"/>
      <w:marTop w:val="0"/>
      <w:marBottom w:val="0"/>
      <w:divBdr>
        <w:top w:val="none" w:sz="0" w:space="0" w:color="auto"/>
        <w:left w:val="none" w:sz="0" w:space="0" w:color="auto"/>
        <w:bottom w:val="none" w:sz="0" w:space="0" w:color="auto"/>
        <w:right w:val="none" w:sz="0" w:space="0" w:color="auto"/>
      </w:divBdr>
    </w:div>
    <w:div w:id="1540973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17</Pages>
  <Words>2817</Words>
  <Characters>16058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Karakoleva (1905708)</dc:creator>
  <cp:keywords/>
  <dc:description/>
  <cp:lastModifiedBy>Vanya Karakoleva (1905708)</cp:lastModifiedBy>
  <cp:revision>69</cp:revision>
  <dcterms:created xsi:type="dcterms:W3CDTF">2020-08-04T10:18:00Z</dcterms:created>
  <dcterms:modified xsi:type="dcterms:W3CDTF">2020-08-30T09:49:00Z</dcterms:modified>
</cp:coreProperties>
</file>