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0A73B" w14:textId="680B6944" w:rsidR="00C74BFE" w:rsidRDefault="00C74BFE" w:rsidP="007619BD">
      <w:pPr>
        <w:autoSpaceDE w:val="0"/>
        <w:autoSpaceDN w:val="0"/>
        <w:adjustRightInd w:val="0"/>
        <w:spacing w:before="120" w:after="0" w:line="360" w:lineRule="auto"/>
        <w:jc w:val="center"/>
        <w:rPr>
          <w:rFonts w:ascii="Times New Roman" w:eastAsiaTheme="minorHAnsi" w:hAnsi="Times New Roman" w:cs="Times New Roman"/>
          <w:b/>
          <w:bCs/>
          <w:color w:val="151719"/>
          <w:sz w:val="40"/>
          <w:szCs w:val="40"/>
          <w14:ligatures w14:val="standardContextual"/>
        </w:rPr>
      </w:pPr>
      <w:r w:rsidRPr="00D71F99">
        <w:rPr>
          <w:rFonts w:ascii="Times New Roman" w:eastAsiaTheme="minorHAnsi" w:hAnsi="Times New Roman" w:cs="Times New Roman"/>
          <w:b/>
          <w:bCs/>
          <w:color w:val="151719"/>
          <w:sz w:val="40"/>
          <w:szCs w:val="40"/>
          <w14:ligatures w14:val="standardContextual"/>
        </w:rPr>
        <w:t>BMIH4005 Marketing Essentials</w:t>
      </w:r>
    </w:p>
    <w:p w14:paraId="63DF565D" w14:textId="56FB0C39" w:rsidR="007619BD" w:rsidRDefault="007619BD" w:rsidP="007619BD">
      <w:pPr>
        <w:autoSpaceDE w:val="0"/>
        <w:autoSpaceDN w:val="0"/>
        <w:adjustRightInd w:val="0"/>
        <w:spacing w:before="120" w:after="0" w:line="360" w:lineRule="auto"/>
        <w:jc w:val="center"/>
        <w:rPr>
          <w:rFonts w:ascii="Times New Roman" w:eastAsiaTheme="minorHAnsi" w:hAnsi="Times New Roman" w:cs="Times New Roman"/>
          <w:b/>
          <w:bCs/>
          <w:color w:val="151719"/>
          <w:sz w:val="40"/>
          <w:szCs w:val="40"/>
          <w14:ligatures w14:val="standardContextual"/>
        </w:rPr>
      </w:pPr>
      <w:r>
        <w:rPr>
          <w:rFonts w:ascii="Times New Roman" w:eastAsiaTheme="minorHAnsi" w:hAnsi="Times New Roman" w:cs="Times New Roman"/>
          <w:b/>
          <w:bCs/>
          <w:color w:val="151719"/>
          <w:sz w:val="40"/>
          <w:szCs w:val="40"/>
          <w14:ligatures w14:val="standardContextual"/>
        </w:rPr>
        <w:t>Assessment 2 – Marketing Plan</w:t>
      </w:r>
    </w:p>
    <w:p w14:paraId="7810C736" w14:textId="36AC7B87" w:rsidR="007619BD" w:rsidRDefault="007619BD" w:rsidP="007619BD">
      <w:pPr>
        <w:autoSpaceDE w:val="0"/>
        <w:autoSpaceDN w:val="0"/>
        <w:adjustRightInd w:val="0"/>
        <w:spacing w:before="120" w:after="0" w:line="360" w:lineRule="auto"/>
        <w:jc w:val="center"/>
        <w:rPr>
          <w:rFonts w:ascii="Times New Roman" w:eastAsiaTheme="minorHAnsi" w:hAnsi="Times New Roman" w:cs="Times New Roman"/>
          <w:b/>
          <w:bCs/>
          <w:color w:val="151719"/>
          <w:sz w:val="40"/>
          <w:szCs w:val="40"/>
          <w14:ligatures w14:val="standardContextual"/>
        </w:rPr>
      </w:pPr>
      <w:r>
        <w:rPr>
          <w:rFonts w:ascii="Times New Roman" w:eastAsiaTheme="minorHAnsi" w:hAnsi="Times New Roman" w:cs="Times New Roman"/>
          <w:b/>
          <w:bCs/>
          <w:color w:val="151719"/>
          <w:sz w:val="40"/>
          <w:szCs w:val="40"/>
          <w14:ligatures w14:val="standardContextual"/>
        </w:rPr>
        <w:t>Student Name: Ana Pesclevei</w:t>
      </w:r>
    </w:p>
    <w:p w14:paraId="120BBDD1" w14:textId="44760D9D" w:rsidR="007619BD" w:rsidRPr="00D71F99" w:rsidRDefault="007619BD" w:rsidP="007619BD">
      <w:pPr>
        <w:autoSpaceDE w:val="0"/>
        <w:autoSpaceDN w:val="0"/>
        <w:adjustRightInd w:val="0"/>
        <w:spacing w:before="120" w:after="0" w:line="360" w:lineRule="auto"/>
        <w:jc w:val="center"/>
        <w:rPr>
          <w:rFonts w:ascii="Times New Roman" w:eastAsiaTheme="minorHAnsi" w:hAnsi="Times New Roman" w:cs="Times New Roman"/>
          <w:b/>
          <w:bCs/>
          <w:color w:val="151719"/>
          <w:sz w:val="40"/>
          <w:szCs w:val="40"/>
          <w14:ligatures w14:val="standardContextual"/>
        </w:rPr>
      </w:pPr>
      <w:r>
        <w:rPr>
          <w:rFonts w:ascii="Times New Roman" w:eastAsiaTheme="minorHAnsi" w:hAnsi="Times New Roman" w:cs="Times New Roman"/>
          <w:b/>
          <w:bCs/>
          <w:color w:val="151719"/>
          <w:sz w:val="40"/>
          <w:szCs w:val="40"/>
          <w14:ligatures w14:val="standardContextual"/>
        </w:rPr>
        <w:t>Student Number: 2208738</w:t>
      </w:r>
    </w:p>
    <w:p w14:paraId="56CE2877" w14:textId="77777777" w:rsidR="00C74BFE" w:rsidRDefault="00C74BFE" w:rsidP="007619BD">
      <w:pPr>
        <w:autoSpaceDE w:val="0"/>
        <w:autoSpaceDN w:val="0"/>
        <w:adjustRightInd w:val="0"/>
        <w:spacing w:before="120" w:after="0" w:line="360" w:lineRule="auto"/>
        <w:jc w:val="center"/>
        <w:rPr>
          <w:rFonts w:ascii="Times New Roman" w:eastAsiaTheme="minorHAnsi" w:hAnsi="Times New Roman" w:cs="Times New Roman"/>
          <w:color w:val="151719"/>
          <w:sz w:val="24"/>
          <w:szCs w:val="24"/>
          <w14:ligatures w14:val="standardContextual"/>
        </w:rPr>
      </w:pPr>
    </w:p>
    <w:p w14:paraId="364CA272" w14:textId="77777777" w:rsidR="00C74BFE"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
    <w:p w14:paraId="785589E1" w14:textId="77777777" w:rsidR="00C74BFE"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
    <w:p w14:paraId="4236A028" w14:textId="77777777" w:rsidR="00C74BFE"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
    <w:p w14:paraId="6FE73095" w14:textId="77777777" w:rsidR="00C74BFE"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
    <w:p w14:paraId="10A39F52" w14:textId="77777777" w:rsidR="00C74BFE"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
    <w:p w14:paraId="28514E55" w14:textId="77777777" w:rsidR="00C74BFE"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
    <w:p w14:paraId="1C588C3B" w14:textId="77777777" w:rsidR="00C74BFE"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
    <w:p w14:paraId="3B15B6A9" w14:textId="77777777" w:rsidR="00C74BFE"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
    <w:p w14:paraId="5617E4F8" w14:textId="77777777" w:rsidR="00C74BFE"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
    <w:p w14:paraId="44CC107E" w14:textId="77777777" w:rsidR="00C74BFE"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
    <w:p w14:paraId="4536F192" w14:textId="77777777" w:rsidR="00C74BFE"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
    <w:p w14:paraId="582FF51D" w14:textId="77777777" w:rsidR="00C74BFE"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
    <w:p w14:paraId="6E433C10" w14:textId="77777777" w:rsidR="00C74BFE"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
    <w:p w14:paraId="2F86FBBE" w14:textId="77777777" w:rsidR="00C74BFE"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
    <w:p w14:paraId="53F26325" w14:textId="77777777" w:rsidR="00C74BFE"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
    <w:p w14:paraId="652827F5" w14:textId="77777777" w:rsidR="00C74BFE"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
    <w:p w14:paraId="026CF8CF" w14:textId="77777777" w:rsidR="00C74BFE"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
    <w:p w14:paraId="586A00C1" w14:textId="77777777" w:rsidR="00C74BFE"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
    <w:p w14:paraId="5E0EC2AF" w14:textId="77777777" w:rsidR="00C74BFE"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
    <w:p w14:paraId="6B311E92" w14:textId="77777777" w:rsidR="00D71F99" w:rsidRDefault="00D71F99"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sectPr w:rsidR="00D71F99">
          <w:footerReference w:type="even" r:id="rId6"/>
          <w:footerReference w:type="default" r:id="rId7"/>
          <w:pgSz w:w="11906" w:h="16838"/>
          <w:pgMar w:top="1440" w:right="1440" w:bottom="1440" w:left="1440" w:header="708" w:footer="708" w:gutter="0"/>
          <w:cols w:space="708"/>
          <w:docGrid w:linePitch="360"/>
        </w:sectPr>
      </w:pPr>
    </w:p>
    <w:p w14:paraId="0DBEC8FC" w14:textId="77777777" w:rsidR="00D71F99" w:rsidRDefault="00D71F99"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
    <w:p w14:paraId="1DDD34ED" w14:textId="3241F50F" w:rsidR="008526E4" w:rsidRPr="008526E4"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C74BFE">
        <w:rPr>
          <w:rFonts w:ascii="Times New Roman" w:eastAsiaTheme="minorHAnsi" w:hAnsi="Times New Roman" w:cs="Times New Roman"/>
          <w:noProof/>
          <w:color w:val="151719"/>
          <w:sz w:val="24"/>
          <w:szCs w:val="24"/>
          <w14:ligatures w14:val="standardContextual"/>
        </w:rPr>
        <w:drawing>
          <wp:inline distT="0" distB="0" distL="0" distR="0" wp14:anchorId="3C6E2EAA" wp14:editId="56D550F9">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r w:rsidRPr="00C74BFE">
        <w:rPr>
          <w:rFonts w:ascii="Times New Roman" w:eastAsiaTheme="minorHAnsi" w:hAnsi="Times New Roman" w:cs="Times New Roman"/>
          <w:color w:val="151719"/>
          <w:sz w:val="24"/>
          <w:szCs w:val="24"/>
          <w14:ligatures w14:val="standardContextual"/>
        </w:rPr>
        <w:t xml:space="preserve"> </w:t>
      </w:r>
      <w:r w:rsidRPr="00C74BFE">
        <w:rPr>
          <w:rFonts w:ascii="Times New Roman" w:eastAsiaTheme="minorHAnsi" w:hAnsi="Times New Roman" w:cs="Times New Roman"/>
          <w:noProof/>
          <w:color w:val="151719"/>
          <w:sz w:val="24"/>
          <w:szCs w:val="24"/>
          <w14:ligatures w14:val="standardContextual"/>
        </w:rPr>
        <w:drawing>
          <wp:inline distT="0" distB="0" distL="0" distR="0" wp14:anchorId="6AF9F2EA" wp14:editId="50903546">
            <wp:extent cx="5731510" cy="3223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r w:rsidRPr="00C74BFE">
        <w:rPr>
          <w:rFonts w:ascii="Times New Roman" w:eastAsiaTheme="minorHAnsi" w:hAnsi="Times New Roman" w:cs="Times New Roman"/>
          <w:color w:val="151719"/>
          <w:sz w:val="24"/>
          <w:szCs w:val="24"/>
          <w14:ligatures w14:val="standardContextual"/>
        </w:rPr>
        <w:t xml:space="preserve"> </w:t>
      </w:r>
      <w:r w:rsidR="008526E4" w:rsidRPr="008526E4">
        <w:rPr>
          <w:rFonts w:ascii="Times New Roman" w:eastAsiaTheme="minorHAnsi" w:hAnsi="Times New Roman" w:cs="Times New Roman"/>
          <w:color w:val="151719"/>
          <w:sz w:val="24"/>
          <w:szCs w:val="24"/>
          <w14:ligatures w14:val="standardContextual"/>
        </w:rPr>
        <w:t xml:space="preserve">Introduction </w:t>
      </w:r>
    </w:p>
    <w:p w14:paraId="4A4438DF" w14:textId="5EAA130E"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8526E4">
        <w:rPr>
          <w:rFonts w:ascii="Times New Roman" w:eastAsiaTheme="minorHAnsi" w:hAnsi="Times New Roman" w:cs="Times New Roman"/>
          <w:color w:val="151719"/>
          <w:sz w:val="24"/>
          <w:szCs w:val="24"/>
          <w14:ligatures w14:val="standardContextual"/>
        </w:rPr>
        <w:t>Marketing plan allows to perform diverse activities in the tight direction and setting up marketing plan is essential for an organisation to seek for attaining goals</w:t>
      </w:r>
      <w:r w:rsidR="00804CF2">
        <w:rPr>
          <w:rFonts w:ascii="Times New Roman" w:eastAsiaTheme="minorHAnsi" w:hAnsi="Times New Roman" w:cs="Times New Roman"/>
          <w:color w:val="151719"/>
          <w:sz w:val="24"/>
          <w:szCs w:val="24"/>
          <w14:ligatures w14:val="standardContextual"/>
        </w:rPr>
        <w:t xml:space="preserve"> (</w:t>
      </w:r>
      <w:proofErr w:type="spellStart"/>
      <w:r w:rsidR="00804CF2" w:rsidRPr="00873CB4">
        <w:rPr>
          <w:rFonts w:ascii="Times New Roman" w:hAnsi="Times New Roman" w:cs="Times New Roman"/>
          <w:color w:val="222222"/>
          <w:sz w:val="24"/>
          <w:szCs w:val="24"/>
          <w:shd w:val="clear" w:color="auto" w:fill="FFFFFF"/>
        </w:rPr>
        <w:t>Chernev</w:t>
      </w:r>
      <w:proofErr w:type="spellEnd"/>
      <w:r w:rsidR="00804CF2" w:rsidRPr="00873CB4">
        <w:rPr>
          <w:rFonts w:ascii="Times New Roman" w:hAnsi="Times New Roman" w:cs="Times New Roman"/>
          <w:color w:val="222222"/>
          <w:sz w:val="24"/>
          <w:szCs w:val="24"/>
          <w:shd w:val="clear" w:color="auto" w:fill="FFFFFF"/>
        </w:rPr>
        <w:t>,</w:t>
      </w:r>
      <w:r w:rsidR="00804CF2">
        <w:rPr>
          <w:rFonts w:ascii="Times New Roman" w:hAnsi="Times New Roman" w:cs="Times New Roman"/>
          <w:color w:val="222222"/>
          <w:sz w:val="24"/>
          <w:szCs w:val="24"/>
          <w:shd w:val="clear" w:color="auto" w:fill="FFFFFF"/>
        </w:rPr>
        <w:t xml:space="preserve"> </w:t>
      </w:r>
      <w:r w:rsidR="00804CF2" w:rsidRPr="00873CB4">
        <w:rPr>
          <w:rFonts w:ascii="Times New Roman" w:hAnsi="Times New Roman" w:cs="Times New Roman"/>
          <w:color w:val="222222"/>
          <w:sz w:val="24"/>
          <w:szCs w:val="24"/>
          <w:shd w:val="clear" w:color="auto" w:fill="FFFFFF"/>
        </w:rPr>
        <w:t>2020</w:t>
      </w:r>
      <w:r w:rsidR="00804CF2">
        <w:rPr>
          <w:rFonts w:ascii="Times New Roman" w:hAnsi="Times New Roman" w:cs="Times New Roman"/>
          <w:color w:val="222222"/>
          <w:sz w:val="24"/>
          <w:szCs w:val="24"/>
          <w:shd w:val="clear" w:color="auto" w:fill="FFFFFF"/>
        </w:rPr>
        <w:t>)</w:t>
      </w:r>
      <w:r w:rsidRPr="008526E4">
        <w:rPr>
          <w:rFonts w:ascii="Times New Roman" w:eastAsiaTheme="minorHAnsi" w:hAnsi="Times New Roman" w:cs="Times New Roman"/>
          <w:color w:val="151719"/>
          <w:sz w:val="24"/>
          <w:szCs w:val="24"/>
          <w14:ligatures w14:val="standardContextual"/>
        </w:rPr>
        <w:t xml:space="preserve">. Marketing plan for the </w:t>
      </w:r>
      <w:proofErr w:type="spellStart"/>
      <w:r w:rsidRPr="008526E4">
        <w:rPr>
          <w:rFonts w:ascii="Times New Roman" w:eastAsiaTheme="minorHAnsi" w:hAnsi="Times New Roman" w:cs="Times New Roman"/>
          <w:color w:val="151719"/>
          <w:sz w:val="24"/>
          <w:szCs w:val="24"/>
          <w14:ligatures w14:val="standardContextual"/>
        </w:rPr>
        <w:t>Sesilia</w:t>
      </w:r>
      <w:proofErr w:type="spellEnd"/>
      <w:r w:rsidRPr="008526E4">
        <w:rPr>
          <w:rFonts w:ascii="Times New Roman" w:eastAsiaTheme="minorHAnsi" w:hAnsi="Times New Roman" w:cs="Times New Roman"/>
          <w:color w:val="151719"/>
          <w:sz w:val="24"/>
          <w:szCs w:val="24"/>
          <w14:ligatures w14:val="standardContextual"/>
        </w:rPr>
        <w:t xml:space="preserve"> Hotel can help to perform diverse activities in the right direction. Moreover, adequate planning from the beginning can allow to seek for the management process </w:t>
      </w:r>
      <w:r w:rsidRPr="008526E4">
        <w:rPr>
          <w:rFonts w:ascii="Times New Roman" w:eastAsiaTheme="minorHAnsi" w:hAnsi="Times New Roman" w:cs="Times New Roman"/>
          <w:color w:val="151719"/>
          <w:sz w:val="24"/>
          <w:szCs w:val="24"/>
          <w14:ligatures w14:val="standardContextual"/>
        </w:rPr>
        <w:lastRenderedPageBreak/>
        <w:t xml:space="preserve">without difficulties. Strategic plan through situational analysis, objectives, strategy, tactics through marketing mix, action, and control are evaluated. </w:t>
      </w:r>
    </w:p>
    <w:p w14:paraId="36469582" w14:textId="72E812C4" w:rsidR="008526E4" w:rsidRPr="008526E4"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C74BFE">
        <w:rPr>
          <w:rFonts w:ascii="Times New Roman" w:eastAsiaTheme="minorHAnsi" w:hAnsi="Times New Roman" w:cs="Times New Roman"/>
          <w:noProof/>
          <w:color w:val="151719"/>
          <w:sz w:val="24"/>
          <w:szCs w:val="24"/>
          <w14:ligatures w14:val="standardContextual"/>
        </w:rPr>
        <w:drawing>
          <wp:inline distT="0" distB="0" distL="0" distR="0" wp14:anchorId="21EBD2BB" wp14:editId="4758AFF2">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r w:rsidRPr="00C74BFE">
        <w:rPr>
          <w:rFonts w:ascii="Times New Roman" w:eastAsiaTheme="minorHAnsi" w:hAnsi="Times New Roman" w:cs="Times New Roman"/>
          <w:color w:val="151719"/>
          <w:sz w:val="24"/>
          <w:szCs w:val="24"/>
          <w14:ligatures w14:val="standardContextual"/>
        </w:rPr>
        <w:t xml:space="preserve"> </w:t>
      </w:r>
      <w:r w:rsidR="008526E4" w:rsidRPr="008526E4">
        <w:rPr>
          <w:rFonts w:ascii="Times New Roman" w:eastAsiaTheme="minorHAnsi" w:hAnsi="Times New Roman" w:cs="Times New Roman"/>
          <w:color w:val="151719"/>
          <w:sz w:val="24"/>
          <w:szCs w:val="24"/>
          <w14:ligatures w14:val="standardContextual"/>
        </w:rPr>
        <w:t>Situation analysis</w:t>
      </w:r>
    </w:p>
    <w:p w14:paraId="4CE2758A"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8526E4">
        <w:rPr>
          <w:rFonts w:ascii="Times New Roman" w:eastAsiaTheme="minorHAnsi" w:hAnsi="Times New Roman" w:cs="Times New Roman"/>
          <w:color w:val="151719"/>
          <w:sz w:val="24"/>
          <w:szCs w:val="24"/>
          <w14:ligatures w14:val="standardContextual"/>
        </w:rPr>
        <w:t>5’Cs</w:t>
      </w:r>
    </w:p>
    <w:p w14:paraId="26C41CC1"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8526E4">
        <w:rPr>
          <w:rFonts w:ascii="Times New Roman" w:eastAsiaTheme="minorHAnsi" w:hAnsi="Times New Roman" w:cs="Times New Roman"/>
          <w:color w:val="151719"/>
          <w:sz w:val="24"/>
          <w:szCs w:val="24"/>
          <w14:ligatures w14:val="standardContextual"/>
        </w:rPr>
        <w:t xml:space="preserve">Company: SWOT analysis </w:t>
      </w:r>
    </w:p>
    <w:tbl>
      <w:tblPr>
        <w:tblW w:w="9172" w:type="dxa"/>
        <w:tblInd w:w="-10"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4532"/>
        <w:gridCol w:w="4640"/>
      </w:tblGrid>
      <w:tr w:rsidR="008526E4" w:rsidRPr="008526E4" w14:paraId="36F1A5FF" w14:textId="77777777" w:rsidTr="008526E4">
        <w:tc>
          <w:tcPr>
            <w:tcW w:w="4532"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C8FE7FD"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Strength</w:t>
            </w:r>
          </w:p>
        </w:tc>
        <w:tc>
          <w:tcPr>
            <w:tcW w:w="46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7C3A083"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Weakness </w:t>
            </w:r>
          </w:p>
        </w:tc>
      </w:tr>
      <w:tr w:rsidR="008526E4" w:rsidRPr="008526E4" w14:paraId="249CCC54" w14:textId="77777777" w:rsidTr="008526E4">
        <w:tblPrEx>
          <w:tblBorders>
            <w:top w:val="none" w:sz="0" w:space="0" w:color="auto"/>
          </w:tblBorders>
        </w:tblPrEx>
        <w:tc>
          <w:tcPr>
            <w:tcW w:w="4532"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6F79EA65"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000000"/>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Makes sure diverse process to increase performance. </w:t>
            </w:r>
          </w:p>
          <w:p w14:paraId="33221ED3"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000000"/>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Constant development on the management activities. </w:t>
            </w:r>
          </w:p>
          <w:p w14:paraId="3F05617D"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Employee motivation and development. </w:t>
            </w:r>
          </w:p>
        </w:tc>
        <w:tc>
          <w:tcPr>
            <w:tcW w:w="4640"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4C79D446"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000000"/>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Poor financial controlling. </w:t>
            </w:r>
          </w:p>
          <w:p w14:paraId="78D14F6D"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000000"/>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Difficulties to manage activities.</w:t>
            </w:r>
          </w:p>
          <w:p w14:paraId="10E10C2D"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Employee training barriers. </w:t>
            </w:r>
          </w:p>
        </w:tc>
      </w:tr>
      <w:tr w:rsidR="008526E4" w:rsidRPr="008526E4" w14:paraId="54FCD4AA" w14:textId="77777777" w:rsidTr="008526E4">
        <w:tblPrEx>
          <w:tblBorders>
            <w:top w:val="none" w:sz="0" w:space="0" w:color="auto"/>
          </w:tblBorders>
        </w:tblPrEx>
        <w:tc>
          <w:tcPr>
            <w:tcW w:w="4532"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E576BE9"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Opportunities </w:t>
            </w:r>
          </w:p>
        </w:tc>
        <w:tc>
          <w:tcPr>
            <w:tcW w:w="464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AD3A8BA"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Threats </w:t>
            </w:r>
          </w:p>
        </w:tc>
      </w:tr>
      <w:tr w:rsidR="008526E4" w:rsidRPr="008526E4" w14:paraId="271C3995" w14:textId="77777777" w:rsidTr="008526E4">
        <w:tc>
          <w:tcPr>
            <w:tcW w:w="4532"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02776995"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000000"/>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Facilities can allow to manage adequate planning. </w:t>
            </w:r>
          </w:p>
          <w:p w14:paraId="3A1A3B37"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000000"/>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Segmentation and marketing can help to perform.</w:t>
            </w:r>
          </w:p>
          <w:p w14:paraId="1B5E8EC4"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lastRenderedPageBreak/>
              <w:t xml:space="preserve">Diverse advancement </w:t>
            </w:r>
            <w:proofErr w:type="gramStart"/>
            <w:r w:rsidRPr="008526E4">
              <w:rPr>
                <w:rFonts w:ascii="Times New Roman" w:eastAsiaTheme="minorHAnsi" w:hAnsi="Times New Roman" w:cs="Times New Roman"/>
                <w:color w:val="000000"/>
                <w:sz w:val="24"/>
                <w:szCs w:val="24"/>
                <w14:ligatures w14:val="standardContextual"/>
              </w:rPr>
              <w:t>are</w:t>
            </w:r>
            <w:proofErr w:type="gramEnd"/>
            <w:r w:rsidRPr="008526E4">
              <w:rPr>
                <w:rFonts w:ascii="Times New Roman" w:eastAsiaTheme="minorHAnsi" w:hAnsi="Times New Roman" w:cs="Times New Roman"/>
                <w:color w:val="000000"/>
                <w:sz w:val="24"/>
                <w:szCs w:val="24"/>
                <w14:ligatures w14:val="standardContextual"/>
              </w:rPr>
              <w:t xml:space="preserve"> requires to make sure. </w:t>
            </w:r>
          </w:p>
        </w:tc>
        <w:tc>
          <w:tcPr>
            <w:tcW w:w="4640"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1597C142"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000000"/>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lastRenderedPageBreak/>
              <w:t xml:space="preserve">Difficulties to manage and collaborate. </w:t>
            </w:r>
          </w:p>
          <w:p w14:paraId="79DDC276"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000000"/>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Management collaboration are </w:t>
            </w:r>
            <w:proofErr w:type="gramStart"/>
            <w:r w:rsidRPr="008526E4">
              <w:rPr>
                <w:rFonts w:ascii="Times New Roman" w:eastAsiaTheme="minorHAnsi" w:hAnsi="Times New Roman" w:cs="Times New Roman"/>
                <w:color w:val="000000"/>
                <w:sz w:val="24"/>
                <w:szCs w:val="24"/>
                <w14:ligatures w14:val="standardContextual"/>
              </w:rPr>
              <w:t>requires</w:t>
            </w:r>
            <w:proofErr w:type="gramEnd"/>
            <w:r w:rsidRPr="008526E4">
              <w:rPr>
                <w:rFonts w:ascii="Times New Roman" w:eastAsiaTheme="minorHAnsi" w:hAnsi="Times New Roman" w:cs="Times New Roman"/>
                <w:color w:val="000000"/>
                <w:sz w:val="24"/>
                <w:szCs w:val="24"/>
                <w14:ligatures w14:val="standardContextual"/>
              </w:rPr>
              <w:t xml:space="preserve"> to implement. </w:t>
            </w:r>
          </w:p>
          <w:p w14:paraId="4B7A1FA1" w14:textId="77777777" w:rsidR="008526E4" w:rsidRPr="008526E4" w:rsidRDefault="008526E4" w:rsidP="008526E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p>
        </w:tc>
      </w:tr>
    </w:tbl>
    <w:p w14:paraId="00D9D7A8" w14:textId="773A205F" w:rsidR="008526E4" w:rsidRPr="008526E4"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C74BFE">
        <w:rPr>
          <w:rFonts w:ascii="Times New Roman" w:eastAsiaTheme="minorHAnsi" w:hAnsi="Times New Roman" w:cs="Times New Roman"/>
          <w:noProof/>
          <w:color w:val="151719"/>
          <w:sz w:val="24"/>
          <w:szCs w:val="24"/>
          <w14:ligatures w14:val="standardContextual"/>
        </w:rPr>
        <w:drawing>
          <wp:inline distT="0" distB="0" distL="0" distR="0" wp14:anchorId="18C3D26D" wp14:editId="3062B7DF">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r w:rsidRPr="00C74BFE">
        <w:rPr>
          <w:rFonts w:ascii="Times New Roman" w:eastAsiaTheme="minorHAnsi" w:hAnsi="Times New Roman" w:cs="Times New Roman"/>
          <w:color w:val="151719"/>
          <w:sz w:val="24"/>
          <w:szCs w:val="24"/>
          <w14:ligatures w14:val="standardContextual"/>
        </w:rPr>
        <w:t xml:space="preserve"> </w:t>
      </w:r>
      <w:r w:rsidR="008526E4" w:rsidRPr="008526E4">
        <w:rPr>
          <w:rFonts w:ascii="Times New Roman" w:eastAsiaTheme="minorHAnsi" w:hAnsi="Times New Roman" w:cs="Times New Roman"/>
          <w:color w:val="151719"/>
          <w:sz w:val="24"/>
          <w:szCs w:val="24"/>
          <w14:ligatures w14:val="standardContextual"/>
        </w:rPr>
        <w:t xml:space="preserve">Customers </w:t>
      </w:r>
    </w:p>
    <w:p w14:paraId="4033094B" w14:textId="41E33089"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8526E4">
        <w:rPr>
          <w:rFonts w:ascii="Times New Roman" w:eastAsiaTheme="minorHAnsi" w:hAnsi="Times New Roman" w:cs="Times New Roman"/>
          <w:color w:val="151719"/>
          <w:sz w:val="24"/>
          <w:szCs w:val="24"/>
          <w14:ligatures w14:val="standardContextual"/>
        </w:rPr>
        <w:t>Segmentation: Customers with intention to travelling can be segmented</w:t>
      </w:r>
      <w:r w:rsidR="00010733">
        <w:rPr>
          <w:rFonts w:ascii="Times New Roman" w:eastAsiaTheme="minorHAnsi" w:hAnsi="Times New Roman" w:cs="Times New Roman"/>
          <w:color w:val="151719"/>
          <w:sz w:val="24"/>
          <w:szCs w:val="24"/>
          <w14:ligatures w14:val="standardContextual"/>
        </w:rPr>
        <w:t xml:space="preserve"> (</w:t>
      </w:r>
      <w:proofErr w:type="spellStart"/>
      <w:r w:rsidR="00010733" w:rsidRPr="00873CB4">
        <w:rPr>
          <w:rFonts w:ascii="Times New Roman" w:hAnsi="Times New Roman" w:cs="Times New Roman"/>
          <w:color w:val="222222"/>
          <w:sz w:val="24"/>
          <w:szCs w:val="24"/>
          <w:shd w:val="clear" w:color="auto" w:fill="FFFFFF"/>
        </w:rPr>
        <w:t>Yaghtin</w:t>
      </w:r>
      <w:proofErr w:type="spellEnd"/>
      <w:r w:rsidR="00010733">
        <w:rPr>
          <w:rFonts w:ascii="Times New Roman" w:hAnsi="Times New Roman" w:cs="Times New Roman"/>
          <w:color w:val="222222"/>
          <w:sz w:val="24"/>
          <w:szCs w:val="24"/>
          <w:shd w:val="clear" w:color="auto" w:fill="FFFFFF"/>
        </w:rPr>
        <w:t xml:space="preserve"> et al., 2020)</w:t>
      </w:r>
      <w:r w:rsidRPr="008526E4">
        <w:rPr>
          <w:rFonts w:ascii="Times New Roman" w:eastAsiaTheme="minorHAnsi" w:hAnsi="Times New Roman" w:cs="Times New Roman"/>
          <w:color w:val="151719"/>
          <w:sz w:val="24"/>
          <w:szCs w:val="24"/>
          <w14:ligatures w14:val="standardContextual"/>
        </w:rPr>
        <w:t xml:space="preserve">. Focusing on the segmented customers are essential to reduce overall marketing cost and maintain adequate development activities in the right direction. </w:t>
      </w:r>
    </w:p>
    <w:p w14:paraId="3BA745F0" w14:textId="2C42039B" w:rsidR="008F247D" w:rsidRDefault="008526E4"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8526E4">
        <w:rPr>
          <w:rFonts w:ascii="Times New Roman" w:eastAsiaTheme="minorHAnsi" w:hAnsi="Times New Roman" w:cs="Times New Roman"/>
          <w:color w:val="151719"/>
          <w:sz w:val="24"/>
          <w:szCs w:val="24"/>
          <w14:ligatures w14:val="standardContextual"/>
        </w:rPr>
        <w:t xml:space="preserve">Targeting: Seeking customers profile and provide diverse offers. Making sure target process to the customers are helpful to secure business possibilities of </w:t>
      </w:r>
      <w:proofErr w:type="spellStart"/>
      <w:r w:rsidRPr="008526E4">
        <w:rPr>
          <w:rFonts w:ascii="Times New Roman" w:eastAsiaTheme="minorHAnsi" w:hAnsi="Times New Roman" w:cs="Times New Roman"/>
          <w:color w:val="151719"/>
          <w:sz w:val="24"/>
          <w:szCs w:val="24"/>
          <w14:ligatures w14:val="standardContextual"/>
        </w:rPr>
        <w:t>Sesilia</w:t>
      </w:r>
      <w:proofErr w:type="spellEnd"/>
      <w:r w:rsidRPr="008526E4">
        <w:rPr>
          <w:rFonts w:ascii="Times New Roman" w:eastAsiaTheme="minorHAnsi" w:hAnsi="Times New Roman" w:cs="Times New Roman"/>
          <w:color w:val="151719"/>
          <w:sz w:val="24"/>
          <w:szCs w:val="24"/>
          <w14:ligatures w14:val="standardContextual"/>
        </w:rPr>
        <w:t xml:space="preserve"> Hotel that can allow to manage techniques in the difficult situation. </w:t>
      </w:r>
      <w:r w:rsidR="008F247D">
        <w:rPr>
          <w:rFonts w:ascii="Times New Roman" w:eastAsiaTheme="minorHAnsi" w:hAnsi="Times New Roman" w:cs="Times New Roman"/>
          <w:color w:val="151719"/>
          <w:sz w:val="24"/>
          <w:szCs w:val="24"/>
          <w14:ligatures w14:val="standardContextual"/>
        </w:rPr>
        <w:t xml:space="preserve">Diverse marketing techniques will be followed to ensure marketing process in the right direction. </w:t>
      </w:r>
    </w:p>
    <w:p w14:paraId="5425274A" w14:textId="5C8D8153" w:rsidR="008526E4" w:rsidRPr="008526E4"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C74BFE">
        <w:rPr>
          <w:rFonts w:ascii="Times New Roman" w:eastAsiaTheme="minorHAnsi" w:hAnsi="Times New Roman" w:cs="Times New Roman"/>
          <w:noProof/>
          <w:color w:val="151719"/>
          <w:sz w:val="24"/>
          <w:szCs w:val="24"/>
          <w14:ligatures w14:val="standardContextual"/>
        </w:rPr>
        <w:lastRenderedPageBreak/>
        <w:drawing>
          <wp:inline distT="0" distB="0" distL="0" distR="0" wp14:anchorId="0F768B4F" wp14:editId="5634C180">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r w:rsidRPr="00C74BFE">
        <w:rPr>
          <w:rFonts w:ascii="Times New Roman" w:eastAsiaTheme="minorHAnsi" w:hAnsi="Times New Roman" w:cs="Times New Roman"/>
          <w:color w:val="151719"/>
          <w:sz w:val="24"/>
          <w:szCs w:val="24"/>
          <w14:ligatures w14:val="standardContextual"/>
        </w:rPr>
        <w:t xml:space="preserve"> </w:t>
      </w:r>
      <w:r w:rsidR="008526E4" w:rsidRPr="008526E4">
        <w:rPr>
          <w:rFonts w:ascii="Times New Roman" w:eastAsiaTheme="minorHAnsi" w:hAnsi="Times New Roman" w:cs="Times New Roman"/>
          <w:color w:val="151719"/>
          <w:sz w:val="24"/>
          <w:szCs w:val="24"/>
          <w14:ligatures w14:val="standardContextual"/>
        </w:rPr>
        <w:t xml:space="preserve">Competitors: </w:t>
      </w:r>
    </w:p>
    <w:p w14:paraId="306126AA"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8526E4">
        <w:rPr>
          <w:rFonts w:ascii="Times New Roman" w:eastAsiaTheme="minorHAnsi" w:hAnsi="Times New Roman" w:cs="Times New Roman"/>
          <w:color w:val="151719"/>
          <w:sz w:val="24"/>
          <w:szCs w:val="24"/>
          <w14:ligatures w14:val="standardContextual"/>
        </w:rPr>
        <w:t xml:space="preserve">Porters five forces analysis </w:t>
      </w:r>
    </w:p>
    <w:tbl>
      <w:tblPr>
        <w:tblW w:w="9172" w:type="dxa"/>
        <w:tblInd w:w="-10"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3402"/>
        <w:gridCol w:w="5770"/>
      </w:tblGrid>
      <w:tr w:rsidR="008526E4" w:rsidRPr="008526E4" w14:paraId="74D15516" w14:textId="77777777" w:rsidTr="003429BE">
        <w:tc>
          <w:tcPr>
            <w:tcW w:w="3402"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A151277"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Porters five forces</w:t>
            </w:r>
          </w:p>
        </w:tc>
        <w:tc>
          <w:tcPr>
            <w:tcW w:w="577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5721661"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Analysis </w:t>
            </w:r>
          </w:p>
        </w:tc>
      </w:tr>
      <w:tr w:rsidR="008526E4" w:rsidRPr="008526E4" w14:paraId="01D9D4C6" w14:textId="77777777" w:rsidTr="003429BE">
        <w:tblPrEx>
          <w:tblBorders>
            <w:top w:val="none" w:sz="0" w:space="0" w:color="auto"/>
          </w:tblBorders>
        </w:tblPrEx>
        <w:tc>
          <w:tcPr>
            <w:tcW w:w="3402"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1DBA22A2"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Threat of new entrants </w:t>
            </w:r>
          </w:p>
        </w:tc>
        <w:tc>
          <w:tcPr>
            <w:tcW w:w="5770"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08CF5B39"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000000"/>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Barriers to enter to perform diverse tasks. </w:t>
            </w:r>
          </w:p>
          <w:p w14:paraId="15EB604B"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New entrants can impact on the regular performance. </w:t>
            </w:r>
          </w:p>
        </w:tc>
      </w:tr>
      <w:tr w:rsidR="008526E4" w:rsidRPr="008526E4" w14:paraId="7112D92A" w14:textId="77777777" w:rsidTr="003429BE">
        <w:tblPrEx>
          <w:tblBorders>
            <w:top w:val="none" w:sz="0" w:space="0" w:color="auto"/>
          </w:tblBorders>
        </w:tblPrEx>
        <w:tc>
          <w:tcPr>
            <w:tcW w:w="3402"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CC453E6"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Bargaining power of suppliers</w:t>
            </w:r>
          </w:p>
        </w:tc>
        <w:tc>
          <w:tcPr>
            <w:tcW w:w="577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2D3593A"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Suppliers of </w:t>
            </w:r>
            <w:proofErr w:type="spellStart"/>
            <w:r w:rsidRPr="008526E4">
              <w:rPr>
                <w:rFonts w:ascii="Times New Roman" w:eastAsiaTheme="minorHAnsi" w:hAnsi="Times New Roman" w:cs="Times New Roman"/>
                <w:color w:val="000000"/>
                <w:sz w:val="24"/>
                <w:szCs w:val="24"/>
                <w14:ligatures w14:val="standardContextual"/>
              </w:rPr>
              <w:t>Sesilia</w:t>
            </w:r>
            <w:proofErr w:type="spellEnd"/>
            <w:r w:rsidRPr="008526E4">
              <w:rPr>
                <w:rFonts w:ascii="Times New Roman" w:eastAsiaTheme="minorHAnsi" w:hAnsi="Times New Roman" w:cs="Times New Roman"/>
                <w:color w:val="000000"/>
                <w:sz w:val="24"/>
                <w:szCs w:val="24"/>
                <w14:ligatures w14:val="standardContextual"/>
              </w:rPr>
              <w:t xml:space="preserve"> Hotel can create barriers as they have high power.</w:t>
            </w:r>
          </w:p>
        </w:tc>
      </w:tr>
      <w:tr w:rsidR="008526E4" w:rsidRPr="008526E4" w14:paraId="1AB070FB" w14:textId="77777777" w:rsidTr="003429BE">
        <w:tblPrEx>
          <w:tblBorders>
            <w:top w:val="none" w:sz="0" w:space="0" w:color="auto"/>
          </w:tblBorders>
        </w:tblPrEx>
        <w:tc>
          <w:tcPr>
            <w:tcW w:w="3402"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7B220AF4"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Bargaining power of buyers </w:t>
            </w:r>
          </w:p>
        </w:tc>
        <w:tc>
          <w:tcPr>
            <w:tcW w:w="5770"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640B25A7"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Customers of </w:t>
            </w:r>
            <w:proofErr w:type="spellStart"/>
            <w:r w:rsidRPr="008526E4">
              <w:rPr>
                <w:rFonts w:ascii="Times New Roman" w:eastAsiaTheme="minorHAnsi" w:hAnsi="Times New Roman" w:cs="Times New Roman"/>
                <w:color w:val="000000"/>
                <w:sz w:val="24"/>
                <w:szCs w:val="24"/>
                <w14:ligatures w14:val="standardContextual"/>
              </w:rPr>
              <w:t>Sesilia</w:t>
            </w:r>
            <w:proofErr w:type="spellEnd"/>
            <w:r w:rsidRPr="008526E4">
              <w:rPr>
                <w:rFonts w:ascii="Times New Roman" w:eastAsiaTheme="minorHAnsi" w:hAnsi="Times New Roman" w:cs="Times New Roman"/>
                <w:color w:val="000000"/>
                <w:sz w:val="24"/>
                <w:szCs w:val="24"/>
                <w14:ligatures w14:val="standardContextual"/>
              </w:rPr>
              <w:t xml:space="preserve"> Hotel have high power to switch another hotel. </w:t>
            </w:r>
          </w:p>
        </w:tc>
      </w:tr>
      <w:tr w:rsidR="008526E4" w:rsidRPr="008526E4" w14:paraId="4AA5F860" w14:textId="77777777" w:rsidTr="003429BE">
        <w:tblPrEx>
          <w:tblBorders>
            <w:top w:val="none" w:sz="0" w:space="0" w:color="auto"/>
          </w:tblBorders>
        </w:tblPrEx>
        <w:tc>
          <w:tcPr>
            <w:tcW w:w="3402"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DEB0394"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Threat of substitutes</w:t>
            </w:r>
          </w:p>
        </w:tc>
        <w:tc>
          <w:tcPr>
            <w:tcW w:w="5770"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BF54006"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Substitution can impact on the regular process of </w:t>
            </w:r>
            <w:proofErr w:type="spellStart"/>
            <w:r w:rsidRPr="008526E4">
              <w:rPr>
                <w:rFonts w:ascii="Times New Roman" w:eastAsiaTheme="minorHAnsi" w:hAnsi="Times New Roman" w:cs="Times New Roman"/>
                <w:color w:val="000000"/>
                <w:sz w:val="24"/>
                <w:szCs w:val="24"/>
                <w14:ligatures w14:val="standardContextual"/>
              </w:rPr>
              <w:t>Sesilia</w:t>
            </w:r>
            <w:proofErr w:type="spellEnd"/>
            <w:r w:rsidRPr="008526E4">
              <w:rPr>
                <w:rFonts w:ascii="Times New Roman" w:eastAsiaTheme="minorHAnsi" w:hAnsi="Times New Roman" w:cs="Times New Roman"/>
                <w:color w:val="000000"/>
                <w:sz w:val="24"/>
                <w:szCs w:val="24"/>
                <w14:ligatures w14:val="standardContextual"/>
              </w:rPr>
              <w:t xml:space="preserve"> Hotel and there </w:t>
            </w:r>
            <w:proofErr w:type="gramStart"/>
            <w:r w:rsidRPr="008526E4">
              <w:rPr>
                <w:rFonts w:ascii="Times New Roman" w:eastAsiaTheme="minorHAnsi" w:hAnsi="Times New Roman" w:cs="Times New Roman"/>
                <w:color w:val="000000"/>
                <w:sz w:val="24"/>
                <w:szCs w:val="24"/>
                <w14:ligatures w14:val="standardContextual"/>
              </w:rPr>
              <w:t>are</w:t>
            </w:r>
            <w:proofErr w:type="gramEnd"/>
            <w:r w:rsidRPr="008526E4">
              <w:rPr>
                <w:rFonts w:ascii="Times New Roman" w:eastAsiaTheme="minorHAnsi" w:hAnsi="Times New Roman" w:cs="Times New Roman"/>
                <w:color w:val="000000"/>
                <w:sz w:val="24"/>
                <w:szCs w:val="24"/>
                <w14:ligatures w14:val="standardContextual"/>
              </w:rPr>
              <w:t xml:space="preserve"> diverse substitution in the market. </w:t>
            </w:r>
          </w:p>
        </w:tc>
      </w:tr>
      <w:tr w:rsidR="008526E4" w:rsidRPr="008526E4" w14:paraId="6B262F03" w14:textId="77777777" w:rsidTr="003429BE">
        <w:tc>
          <w:tcPr>
            <w:tcW w:w="3402"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5C365EAE"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Rival among existing competitors </w:t>
            </w:r>
          </w:p>
        </w:tc>
        <w:tc>
          <w:tcPr>
            <w:tcW w:w="5770"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2CDB10F4"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Current rivals of </w:t>
            </w:r>
            <w:proofErr w:type="spellStart"/>
            <w:r w:rsidRPr="008526E4">
              <w:rPr>
                <w:rFonts w:ascii="Times New Roman" w:eastAsiaTheme="minorHAnsi" w:hAnsi="Times New Roman" w:cs="Times New Roman"/>
                <w:color w:val="000000"/>
                <w:sz w:val="24"/>
                <w:szCs w:val="24"/>
                <w14:ligatures w14:val="standardContextual"/>
              </w:rPr>
              <w:t>Sesilia</w:t>
            </w:r>
            <w:proofErr w:type="spellEnd"/>
            <w:r w:rsidRPr="008526E4">
              <w:rPr>
                <w:rFonts w:ascii="Times New Roman" w:eastAsiaTheme="minorHAnsi" w:hAnsi="Times New Roman" w:cs="Times New Roman"/>
                <w:color w:val="000000"/>
                <w:sz w:val="24"/>
                <w:szCs w:val="24"/>
                <w14:ligatures w14:val="standardContextual"/>
              </w:rPr>
              <w:t xml:space="preserve"> Hotel create difficulties to perform tasks. </w:t>
            </w:r>
          </w:p>
        </w:tc>
      </w:tr>
    </w:tbl>
    <w:p w14:paraId="32E68625" w14:textId="4C7ED69A" w:rsidR="008526E4" w:rsidRPr="008526E4"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C74BFE">
        <w:rPr>
          <w:rFonts w:ascii="Times New Roman" w:eastAsiaTheme="minorHAnsi" w:hAnsi="Times New Roman" w:cs="Times New Roman"/>
          <w:noProof/>
          <w:color w:val="151719"/>
          <w:sz w:val="24"/>
          <w:szCs w:val="24"/>
          <w14:ligatures w14:val="standardContextual"/>
        </w:rPr>
        <w:lastRenderedPageBreak/>
        <w:drawing>
          <wp:inline distT="0" distB="0" distL="0" distR="0" wp14:anchorId="40E559A8" wp14:editId="40F01D06">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r w:rsidRPr="00C74BFE">
        <w:rPr>
          <w:rFonts w:ascii="Times New Roman" w:eastAsiaTheme="minorHAnsi" w:hAnsi="Times New Roman" w:cs="Times New Roman"/>
          <w:color w:val="151719"/>
          <w:sz w:val="24"/>
          <w:szCs w:val="24"/>
          <w14:ligatures w14:val="standardContextual"/>
        </w:rPr>
        <w:t xml:space="preserve"> </w:t>
      </w:r>
      <w:r w:rsidR="008526E4" w:rsidRPr="008526E4">
        <w:rPr>
          <w:rFonts w:ascii="Times New Roman" w:eastAsiaTheme="minorHAnsi" w:hAnsi="Times New Roman" w:cs="Times New Roman"/>
          <w:color w:val="151719"/>
          <w:sz w:val="24"/>
          <w:szCs w:val="24"/>
          <w14:ligatures w14:val="standardContextual"/>
        </w:rPr>
        <w:t xml:space="preserve">Collaborators </w:t>
      </w:r>
    </w:p>
    <w:p w14:paraId="50B4FD40" w14:textId="7D7FE18D"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roofErr w:type="spellStart"/>
      <w:r w:rsidRPr="008526E4">
        <w:rPr>
          <w:rFonts w:ascii="Times New Roman" w:eastAsiaTheme="minorHAnsi" w:hAnsi="Times New Roman" w:cs="Times New Roman"/>
          <w:color w:val="151719"/>
          <w:sz w:val="24"/>
          <w:szCs w:val="24"/>
          <w14:ligatures w14:val="standardContextual"/>
        </w:rPr>
        <w:t>Sesilia</w:t>
      </w:r>
      <w:proofErr w:type="spellEnd"/>
      <w:r w:rsidRPr="008526E4">
        <w:rPr>
          <w:rFonts w:ascii="Times New Roman" w:eastAsiaTheme="minorHAnsi" w:hAnsi="Times New Roman" w:cs="Times New Roman"/>
          <w:color w:val="151719"/>
          <w:sz w:val="24"/>
          <w:szCs w:val="24"/>
          <w14:ligatures w14:val="standardContextual"/>
        </w:rPr>
        <w:t xml:space="preserve"> Hotel makes sure diverse collaboration activities to ensure relationship activities in the right process</w:t>
      </w:r>
      <w:r w:rsidR="00804CF2">
        <w:rPr>
          <w:rFonts w:ascii="Times New Roman" w:eastAsiaTheme="minorHAnsi" w:hAnsi="Times New Roman" w:cs="Times New Roman"/>
          <w:color w:val="151719"/>
          <w:sz w:val="24"/>
          <w:szCs w:val="24"/>
          <w14:ligatures w14:val="standardContextual"/>
        </w:rPr>
        <w:t xml:space="preserve"> (</w:t>
      </w:r>
      <w:r w:rsidR="00804CF2" w:rsidRPr="00873CB4">
        <w:rPr>
          <w:rFonts w:ascii="Times New Roman" w:hAnsi="Times New Roman" w:cs="Times New Roman"/>
          <w:color w:val="222222"/>
          <w:sz w:val="24"/>
          <w:szCs w:val="24"/>
          <w:shd w:val="clear" w:color="auto" w:fill="FFFFFF"/>
        </w:rPr>
        <w:t>Westwood,</w:t>
      </w:r>
      <w:r w:rsidR="00804CF2">
        <w:rPr>
          <w:rFonts w:ascii="Times New Roman" w:hAnsi="Times New Roman" w:cs="Times New Roman"/>
          <w:color w:val="222222"/>
          <w:sz w:val="24"/>
          <w:szCs w:val="24"/>
          <w:shd w:val="clear" w:color="auto" w:fill="FFFFFF"/>
        </w:rPr>
        <w:t xml:space="preserve"> </w:t>
      </w:r>
      <w:r w:rsidR="00804CF2" w:rsidRPr="00873CB4">
        <w:rPr>
          <w:rFonts w:ascii="Times New Roman" w:hAnsi="Times New Roman" w:cs="Times New Roman"/>
          <w:color w:val="222222"/>
          <w:sz w:val="24"/>
          <w:szCs w:val="24"/>
          <w:shd w:val="clear" w:color="auto" w:fill="FFFFFF"/>
        </w:rPr>
        <w:t>2013</w:t>
      </w:r>
      <w:r w:rsidR="00804CF2">
        <w:rPr>
          <w:rFonts w:ascii="Times New Roman" w:hAnsi="Times New Roman" w:cs="Times New Roman"/>
          <w:color w:val="222222"/>
          <w:sz w:val="24"/>
          <w:szCs w:val="24"/>
          <w:shd w:val="clear" w:color="auto" w:fill="FFFFFF"/>
        </w:rPr>
        <w:t>)</w:t>
      </w:r>
      <w:r w:rsidRPr="008526E4">
        <w:rPr>
          <w:rFonts w:ascii="Times New Roman" w:eastAsiaTheme="minorHAnsi" w:hAnsi="Times New Roman" w:cs="Times New Roman"/>
          <w:color w:val="151719"/>
          <w:sz w:val="24"/>
          <w:szCs w:val="24"/>
          <w14:ligatures w14:val="standardContextual"/>
        </w:rPr>
        <w:t>. B2B relationship with the suppliers and others can allow to manage diverse tasks and perform diverse tasks in the right aspects.</w:t>
      </w:r>
      <w:r w:rsidR="008F247D">
        <w:rPr>
          <w:rFonts w:ascii="Times New Roman" w:eastAsiaTheme="minorHAnsi" w:hAnsi="Times New Roman" w:cs="Times New Roman"/>
          <w:color w:val="151719"/>
          <w:sz w:val="24"/>
          <w:szCs w:val="24"/>
          <w14:ligatures w14:val="standardContextual"/>
        </w:rPr>
        <w:t xml:space="preserve"> Supplier collaboration can allow to seek for the efficient supply of the materials that are highly essential or the hotel. For instance, seeking for the best supplier to manage B2B communication activities can advancement on the areas that are essential to collaborate with others and manage practices. </w:t>
      </w:r>
    </w:p>
    <w:p w14:paraId="4A6468D9" w14:textId="07EE534D" w:rsidR="008526E4" w:rsidRPr="008526E4"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C74BFE">
        <w:rPr>
          <w:rFonts w:ascii="Times New Roman" w:eastAsiaTheme="minorHAnsi" w:hAnsi="Times New Roman" w:cs="Times New Roman"/>
          <w:noProof/>
          <w:color w:val="151719"/>
          <w:sz w:val="24"/>
          <w:szCs w:val="24"/>
          <w14:ligatures w14:val="standardContextual"/>
        </w:rPr>
        <w:drawing>
          <wp:inline distT="0" distB="0" distL="0" distR="0" wp14:anchorId="7B92EE47" wp14:editId="56963AA2">
            <wp:extent cx="5731510" cy="322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r w:rsidRPr="00C74BFE">
        <w:rPr>
          <w:rFonts w:ascii="Times New Roman" w:eastAsiaTheme="minorHAnsi" w:hAnsi="Times New Roman" w:cs="Times New Roman"/>
          <w:color w:val="151719"/>
          <w:sz w:val="24"/>
          <w:szCs w:val="24"/>
          <w14:ligatures w14:val="standardContextual"/>
        </w:rPr>
        <w:t xml:space="preserve"> </w:t>
      </w:r>
      <w:r w:rsidR="008526E4" w:rsidRPr="008526E4">
        <w:rPr>
          <w:rFonts w:ascii="Times New Roman" w:eastAsiaTheme="minorHAnsi" w:hAnsi="Times New Roman" w:cs="Times New Roman"/>
          <w:color w:val="151719"/>
          <w:sz w:val="24"/>
          <w:szCs w:val="24"/>
          <w14:ligatures w14:val="standardContextual"/>
        </w:rPr>
        <w:t>Climate</w:t>
      </w:r>
    </w:p>
    <w:tbl>
      <w:tblPr>
        <w:tblW w:w="9172" w:type="dxa"/>
        <w:tblInd w:w="-10"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843"/>
        <w:gridCol w:w="7329"/>
      </w:tblGrid>
      <w:tr w:rsidR="008526E4" w:rsidRPr="008526E4" w14:paraId="0F33ADFF" w14:textId="77777777" w:rsidTr="003429BE">
        <w:tc>
          <w:tcPr>
            <w:tcW w:w="1843"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9173C8E"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lastRenderedPageBreak/>
              <w:t>PESTLE</w:t>
            </w:r>
          </w:p>
        </w:tc>
        <w:tc>
          <w:tcPr>
            <w:tcW w:w="7329"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B7AC064"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Analysis</w:t>
            </w:r>
          </w:p>
        </w:tc>
      </w:tr>
      <w:tr w:rsidR="008526E4" w:rsidRPr="008526E4" w14:paraId="51BD62EB" w14:textId="77777777" w:rsidTr="003429BE">
        <w:tblPrEx>
          <w:tblBorders>
            <w:top w:val="none" w:sz="0" w:space="0" w:color="auto"/>
          </w:tblBorders>
        </w:tblPrEx>
        <w:tc>
          <w:tcPr>
            <w:tcW w:w="1843"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4CA6D82B"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Political </w:t>
            </w:r>
          </w:p>
        </w:tc>
        <w:tc>
          <w:tcPr>
            <w:tcW w:w="7329"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37BFBCDE" w14:textId="09B3D596"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Changes on the political situation through government implementation, </w:t>
            </w:r>
            <w:r w:rsidR="00804CF2" w:rsidRPr="008526E4">
              <w:rPr>
                <w:rFonts w:ascii="Times New Roman" w:eastAsiaTheme="minorHAnsi" w:hAnsi="Times New Roman" w:cs="Times New Roman"/>
                <w:color w:val="000000"/>
                <w:sz w:val="24"/>
                <w:szCs w:val="24"/>
                <w14:ligatures w14:val="standardContextual"/>
              </w:rPr>
              <w:t>policies,</w:t>
            </w:r>
            <w:r w:rsidRPr="008526E4">
              <w:rPr>
                <w:rFonts w:ascii="Times New Roman" w:eastAsiaTheme="minorHAnsi" w:hAnsi="Times New Roman" w:cs="Times New Roman"/>
                <w:color w:val="000000"/>
                <w:sz w:val="24"/>
                <w:szCs w:val="24"/>
                <w14:ligatures w14:val="standardContextual"/>
              </w:rPr>
              <w:t xml:space="preserve"> and others</w:t>
            </w:r>
            <w:r w:rsidR="00804CF2">
              <w:rPr>
                <w:rFonts w:ascii="Times New Roman" w:eastAsiaTheme="minorHAnsi" w:hAnsi="Times New Roman" w:cs="Times New Roman"/>
                <w:color w:val="000000"/>
                <w:sz w:val="24"/>
                <w:szCs w:val="24"/>
                <w14:ligatures w14:val="standardContextual"/>
              </w:rPr>
              <w:t xml:space="preserve"> (</w:t>
            </w:r>
            <w:r w:rsidR="00804CF2" w:rsidRPr="00804CF2">
              <w:rPr>
                <w:rFonts w:ascii="Times New Roman" w:eastAsiaTheme="minorHAnsi" w:hAnsi="Times New Roman" w:cs="Times New Roman"/>
                <w:color w:val="000000"/>
                <w:sz w:val="24"/>
                <w:szCs w:val="24"/>
                <w14:ligatures w14:val="standardContextual"/>
              </w:rPr>
              <w:t>Paley,</w:t>
            </w:r>
            <w:r w:rsidR="00804CF2">
              <w:rPr>
                <w:rFonts w:ascii="Times New Roman" w:eastAsiaTheme="minorHAnsi" w:hAnsi="Times New Roman" w:cs="Times New Roman"/>
                <w:color w:val="000000"/>
                <w:sz w:val="24"/>
                <w:szCs w:val="24"/>
                <w14:ligatures w14:val="standardContextual"/>
              </w:rPr>
              <w:t xml:space="preserve"> </w:t>
            </w:r>
            <w:r w:rsidR="00804CF2" w:rsidRPr="00804CF2">
              <w:rPr>
                <w:rFonts w:ascii="Times New Roman" w:eastAsiaTheme="minorHAnsi" w:hAnsi="Times New Roman" w:cs="Times New Roman"/>
                <w:color w:val="000000"/>
                <w:sz w:val="24"/>
                <w:szCs w:val="24"/>
                <w14:ligatures w14:val="standardContextual"/>
              </w:rPr>
              <w:t>2021</w:t>
            </w:r>
            <w:r w:rsidR="00804CF2">
              <w:rPr>
                <w:rFonts w:ascii="Times New Roman" w:eastAsiaTheme="minorHAnsi" w:hAnsi="Times New Roman" w:cs="Times New Roman"/>
                <w:color w:val="000000"/>
                <w:sz w:val="24"/>
                <w:szCs w:val="24"/>
                <w14:ligatures w14:val="standardContextual"/>
              </w:rPr>
              <w:t>)</w:t>
            </w:r>
            <w:r w:rsidRPr="008526E4">
              <w:rPr>
                <w:rFonts w:ascii="Times New Roman" w:eastAsiaTheme="minorHAnsi" w:hAnsi="Times New Roman" w:cs="Times New Roman"/>
                <w:color w:val="000000"/>
                <w:sz w:val="24"/>
                <w:szCs w:val="24"/>
                <w14:ligatures w14:val="standardContextual"/>
              </w:rPr>
              <w:t xml:space="preserve">. Advancement on the political situation through diverse facilities and evaluation practices can allow to manage and perform in the right direction. </w:t>
            </w:r>
          </w:p>
        </w:tc>
      </w:tr>
      <w:tr w:rsidR="008526E4" w:rsidRPr="008526E4" w14:paraId="3DFD5390" w14:textId="77777777" w:rsidTr="003429BE">
        <w:tblPrEx>
          <w:tblBorders>
            <w:top w:val="none" w:sz="0" w:space="0" w:color="auto"/>
          </w:tblBorders>
        </w:tblPrEx>
        <w:tc>
          <w:tcPr>
            <w:tcW w:w="1843"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988BC24"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Economic </w:t>
            </w:r>
          </w:p>
        </w:tc>
        <w:tc>
          <w:tcPr>
            <w:tcW w:w="7329"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DA6AB10" w14:textId="6A04D90C"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Taxation, recession, inflation, economic </w:t>
            </w:r>
            <w:r w:rsidR="00804CF2" w:rsidRPr="008526E4">
              <w:rPr>
                <w:rFonts w:ascii="Times New Roman" w:eastAsiaTheme="minorHAnsi" w:hAnsi="Times New Roman" w:cs="Times New Roman"/>
                <w:color w:val="000000"/>
                <w:sz w:val="24"/>
                <w:szCs w:val="24"/>
                <w14:ligatures w14:val="standardContextual"/>
              </w:rPr>
              <w:t>barriers,</w:t>
            </w:r>
            <w:r w:rsidRPr="008526E4">
              <w:rPr>
                <w:rFonts w:ascii="Times New Roman" w:eastAsiaTheme="minorHAnsi" w:hAnsi="Times New Roman" w:cs="Times New Roman"/>
                <w:color w:val="000000"/>
                <w:sz w:val="24"/>
                <w:szCs w:val="24"/>
                <w14:ligatures w14:val="standardContextual"/>
              </w:rPr>
              <w:t xml:space="preserve"> and others. Changes on economic situation automatically impacts on the regular activities and employee performance. </w:t>
            </w:r>
            <w:r w:rsidR="008F247D">
              <w:rPr>
                <w:rFonts w:ascii="Times New Roman" w:eastAsiaTheme="minorHAnsi" w:hAnsi="Times New Roman" w:cs="Times New Roman"/>
                <w:color w:val="000000"/>
                <w:sz w:val="24"/>
                <w:szCs w:val="24"/>
                <w14:ligatures w14:val="standardContextual"/>
              </w:rPr>
              <w:t xml:space="preserve">Economic barriers and managing identification process are essential for the economic practices. </w:t>
            </w:r>
          </w:p>
        </w:tc>
      </w:tr>
      <w:tr w:rsidR="008526E4" w:rsidRPr="008526E4" w14:paraId="6D992EDA" w14:textId="77777777" w:rsidTr="003429BE">
        <w:tblPrEx>
          <w:tblBorders>
            <w:top w:val="none" w:sz="0" w:space="0" w:color="auto"/>
          </w:tblBorders>
        </w:tblPrEx>
        <w:tc>
          <w:tcPr>
            <w:tcW w:w="1843"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3A7B917B"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Social</w:t>
            </w:r>
          </w:p>
        </w:tc>
        <w:tc>
          <w:tcPr>
            <w:tcW w:w="7329"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3188F12E" w14:textId="513DED8C"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Norms, values, social </w:t>
            </w:r>
            <w:r w:rsidR="00804CF2" w:rsidRPr="008526E4">
              <w:rPr>
                <w:rFonts w:ascii="Times New Roman" w:eastAsiaTheme="minorHAnsi" w:hAnsi="Times New Roman" w:cs="Times New Roman"/>
                <w:color w:val="000000"/>
                <w:sz w:val="24"/>
                <w:szCs w:val="24"/>
                <w14:ligatures w14:val="standardContextual"/>
              </w:rPr>
              <w:t>guidelines,</w:t>
            </w:r>
            <w:r w:rsidRPr="008526E4">
              <w:rPr>
                <w:rFonts w:ascii="Times New Roman" w:eastAsiaTheme="minorHAnsi" w:hAnsi="Times New Roman" w:cs="Times New Roman"/>
                <w:color w:val="000000"/>
                <w:sz w:val="24"/>
                <w:szCs w:val="24"/>
                <w14:ligatures w14:val="standardContextual"/>
              </w:rPr>
              <w:t xml:space="preserve"> and practices. Social guidelines are </w:t>
            </w:r>
            <w:r w:rsidR="00804CF2" w:rsidRPr="008526E4">
              <w:rPr>
                <w:rFonts w:ascii="Times New Roman" w:eastAsiaTheme="minorHAnsi" w:hAnsi="Times New Roman" w:cs="Times New Roman"/>
                <w:color w:val="000000"/>
                <w:sz w:val="24"/>
                <w:szCs w:val="24"/>
                <w14:ligatures w14:val="standardContextual"/>
              </w:rPr>
              <w:t>requiring</w:t>
            </w:r>
            <w:r w:rsidRPr="008526E4">
              <w:rPr>
                <w:rFonts w:ascii="Times New Roman" w:eastAsiaTheme="minorHAnsi" w:hAnsi="Times New Roman" w:cs="Times New Roman"/>
                <w:color w:val="000000"/>
                <w:sz w:val="24"/>
                <w:szCs w:val="24"/>
                <w14:ligatures w14:val="standardContextual"/>
              </w:rPr>
              <w:t xml:space="preserve"> </w:t>
            </w:r>
            <w:r w:rsidR="00010733" w:rsidRPr="008526E4">
              <w:rPr>
                <w:rFonts w:ascii="Times New Roman" w:eastAsiaTheme="minorHAnsi" w:hAnsi="Times New Roman" w:cs="Times New Roman"/>
                <w:color w:val="000000"/>
                <w:sz w:val="24"/>
                <w:szCs w:val="24"/>
                <w14:ligatures w14:val="standardContextual"/>
              </w:rPr>
              <w:t>following</w:t>
            </w:r>
            <w:r w:rsidRPr="008526E4">
              <w:rPr>
                <w:rFonts w:ascii="Times New Roman" w:eastAsiaTheme="minorHAnsi" w:hAnsi="Times New Roman" w:cs="Times New Roman"/>
                <w:color w:val="000000"/>
                <w:sz w:val="24"/>
                <w:szCs w:val="24"/>
                <w14:ligatures w14:val="standardContextual"/>
              </w:rPr>
              <w:t xml:space="preserve"> by </w:t>
            </w:r>
            <w:proofErr w:type="spellStart"/>
            <w:r w:rsidRPr="008526E4">
              <w:rPr>
                <w:rFonts w:ascii="Times New Roman" w:eastAsiaTheme="minorHAnsi" w:hAnsi="Times New Roman" w:cs="Times New Roman"/>
                <w:color w:val="000000"/>
                <w:sz w:val="24"/>
                <w:szCs w:val="24"/>
                <w14:ligatures w14:val="standardContextual"/>
              </w:rPr>
              <w:t>Sesilia</w:t>
            </w:r>
            <w:proofErr w:type="spellEnd"/>
            <w:r w:rsidRPr="008526E4">
              <w:rPr>
                <w:rFonts w:ascii="Times New Roman" w:eastAsiaTheme="minorHAnsi" w:hAnsi="Times New Roman" w:cs="Times New Roman"/>
                <w:color w:val="000000"/>
                <w:sz w:val="24"/>
                <w:szCs w:val="24"/>
                <w14:ligatures w14:val="standardContextual"/>
              </w:rPr>
              <w:t xml:space="preserve"> Hotel to manage marketing communication practices that can allow to manage further advancement</w:t>
            </w:r>
            <w:r w:rsidR="00010733">
              <w:rPr>
                <w:rFonts w:ascii="Times New Roman" w:eastAsiaTheme="minorHAnsi" w:hAnsi="Times New Roman" w:cs="Times New Roman"/>
                <w:color w:val="000000"/>
                <w:sz w:val="24"/>
                <w:szCs w:val="24"/>
                <w14:ligatures w14:val="standardContextual"/>
              </w:rPr>
              <w:t xml:space="preserve"> (</w:t>
            </w:r>
            <w:r w:rsidR="00010733" w:rsidRPr="00010733">
              <w:rPr>
                <w:rFonts w:ascii="Times New Roman" w:eastAsiaTheme="minorHAnsi" w:hAnsi="Times New Roman" w:cs="Times New Roman"/>
                <w:color w:val="000000"/>
                <w:sz w:val="24"/>
                <w:szCs w:val="24"/>
                <w14:ligatures w14:val="standardContextual"/>
              </w:rPr>
              <w:t>Park,</w:t>
            </w:r>
            <w:r w:rsidR="00010733">
              <w:rPr>
                <w:rFonts w:ascii="Times New Roman" w:eastAsiaTheme="minorHAnsi" w:hAnsi="Times New Roman" w:cs="Times New Roman"/>
                <w:color w:val="000000"/>
                <w:sz w:val="24"/>
                <w:szCs w:val="24"/>
                <w14:ligatures w14:val="standardContextual"/>
              </w:rPr>
              <w:t xml:space="preserve"> </w:t>
            </w:r>
            <w:r w:rsidR="00010733" w:rsidRPr="00010733">
              <w:rPr>
                <w:rFonts w:ascii="Times New Roman" w:eastAsiaTheme="minorHAnsi" w:hAnsi="Times New Roman" w:cs="Times New Roman"/>
                <w:color w:val="000000"/>
                <w:sz w:val="24"/>
                <w:szCs w:val="24"/>
                <w14:ligatures w14:val="standardContextual"/>
              </w:rPr>
              <w:t>2020</w:t>
            </w:r>
            <w:r w:rsidR="00010733">
              <w:rPr>
                <w:rFonts w:ascii="Times New Roman" w:eastAsiaTheme="minorHAnsi" w:hAnsi="Times New Roman" w:cs="Times New Roman"/>
                <w:color w:val="000000"/>
                <w:sz w:val="24"/>
                <w:szCs w:val="24"/>
                <w14:ligatures w14:val="standardContextual"/>
              </w:rPr>
              <w:t>)</w:t>
            </w:r>
            <w:r w:rsidRPr="008526E4">
              <w:rPr>
                <w:rFonts w:ascii="Times New Roman" w:eastAsiaTheme="minorHAnsi" w:hAnsi="Times New Roman" w:cs="Times New Roman"/>
                <w:color w:val="000000"/>
                <w:sz w:val="24"/>
                <w:szCs w:val="24"/>
                <w14:ligatures w14:val="standardContextual"/>
              </w:rPr>
              <w:t xml:space="preserve">. </w:t>
            </w:r>
          </w:p>
        </w:tc>
      </w:tr>
      <w:tr w:rsidR="008526E4" w:rsidRPr="008526E4" w14:paraId="2F3FBF91" w14:textId="77777777" w:rsidTr="003429BE">
        <w:tblPrEx>
          <w:tblBorders>
            <w:top w:val="none" w:sz="0" w:space="0" w:color="auto"/>
          </w:tblBorders>
        </w:tblPrEx>
        <w:tc>
          <w:tcPr>
            <w:tcW w:w="1843"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8A7436E"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Technological </w:t>
            </w:r>
          </w:p>
        </w:tc>
        <w:tc>
          <w:tcPr>
            <w:tcW w:w="7329"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3D28B88"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Advancement on the technology through implementation and other practices. Improvement on the technology and regular evaluation process can make sure further management activities. </w:t>
            </w:r>
          </w:p>
        </w:tc>
      </w:tr>
      <w:tr w:rsidR="008526E4" w:rsidRPr="008526E4" w14:paraId="6C04553A" w14:textId="77777777" w:rsidTr="003429BE">
        <w:tblPrEx>
          <w:tblBorders>
            <w:top w:val="none" w:sz="0" w:space="0" w:color="auto"/>
          </w:tblBorders>
        </w:tblPrEx>
        <w:tc>
          <w:tcPr>
            <w:tcW w:w="1843"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3BA4EB61"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Legal</w:t>
            </w:r>
          </w:p>
        </w:tc>
        <w:tc>
          <w:tcPr>
            <w:tcW w:w="7329"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40E6A993"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Legal guidelines and changes as per government guidelines or strategies are followed. Legal consideration and managing activities are highly essential to secure business activities. </w:t>
            </w:r>
          </w:p>
        </w:tc>
      </w:tr>
      <w:tr w:rsidR="008526E4" w:rsidRPr="008526E4" w14:paraId="29E1732F" w14:textId="77777777" w:rsidTr="003429BE">
        <w:tc>
          <w:tcPr>
            <w:tcW w:w="1843"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D467054"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 xml:space="preserve">Environment </w:t>
            </w:r>
          </w:p>
        </w:tc>
        <w:tc>
          <w:tcPr>
            <w:tcW w:w="7329"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25033D7" w14:textId="770A73EF"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sz w:val="24"/>
                <w:szCs w:val="24"/>
                <w14:ligatures w14:val="standardContextual"/>
              </w:rPr>
            </w:pPr>
            <w:r w:rsidRPr="008526E4">
              <w:rPr>
                <w:rFonts w:ascii="Times New Roman" w:eastAsiaTheme="minorHAnsi" w:hAnsi="Times New Roman" w:cs="Times New Roman"/>
                <w:color w:val="000000"/>
                <w:sz w:val="24"/>
                <w:szCs w:val="24"/>
                <w14:ligatures w14:val="standardContextual"/>
              </w:rPr>
              <w:t>Environmental sustainability, pollution management, health and safety, and customer safety are focused</w:t>
            </w:r>
            <w:r w:rsidR="00804CF2">
              <w:rPr>
                <w:rFonts w:ascii="Times New Roman" w:eastAsiaTheme="minorHAnsi" w:hAnsi="Times New Roman" w:cs="Times New Roman"/>
                <w:color w:val="000000"/>
                <w:sz w:val="24"/>
                <w:szCs w:val="24"/>
                <w14:ligatures w14:val="standardContextual"/>
              </w:rPr>
              <w:t xml:space="preserve"> (</w:t>
            </w:r>
            <w:r w:rsidR="00804CF2" w:rsidRPr="00873CB4">
              <w:rPr>
                <w:rFonts w:ascii="Times New Roman" w:hAnsi="Times New Roman" w:cs="Times New Roman"/>
                <w:color w:val="222222"/>
                <w:sz w:val="24"/>
                <w:szCs w:val="24"/>
                <w:shd w:val="clear" w:color="auto" w:fill="FFFFFF"/>
              </w:rPr>
              <w:t>McDonald,</w:t>
            </w:r>
            <w:r w:rsidR="00804CF2">
              <w:rPr>
                <w:rFonts w:ascii="Times New Roman" w:hAnsi="Times New Roman" w:cs="Times New Roman"/>
                <w:color w:val="222222"/>
                <w:sz w:val="24"/>
                <w:szCs w:val="24"/>
                <w:shd w:val="clear" w:color="auto" w:fill="FFFFFF"/>
              </w:rPr>
              <w:t xml:space="preserve"> </w:t>
            </w:r>
            <w:r w:rsidR="00804CF2" w:rsidRPr="00873CB4">
              <w:rPr>
                <w:rFonts w:ascii="Times New Roman" w:hAnsi="Times New Roman" w:cs="Times New Roman"/>
                <w:color w:val="222222"/>
                <w:sz w:val="24"/>
                <w:szCs w:val="24"/>
                <w:shd w:val="clear" w:color="auto" w:fill="FFFFFF"/>
              </w:rPr>
              <w:t>2009</w:t>
            </w:r>
            <w:r w:rsidR="00804CF2">
              <w:rPr>
                <w:rFonts w:ascii="Times New Roman" w:hAnsi="Times New Roman" w:cs="Times New Roman"/>
                <w:color w:val="222222"/>
                <w:sz w:val="24"/>
                <w:szCs w:val="24"/>
                <w:shd w:val="clear" w:color="auto" w:fill="FFFFFF"/>
              </w:rPr>
              <w:t>)</w:t>
            </w:r>
            <w:r w:rsidRPr="008526E4">
              <w:rPr>
                <w:rFonts w:ascii="Times New Roman" w:eastAsiaTheme="minorHAnsi" w:hAnsi="Times New Roman" w:cs="Times New Roman"/>
                <w:color w:val="000000"/>
                <w:sz w:val="24"/>
                <w:szCs w:val="24"/>
                <w14:ligatures w14:val="standardContextual"/>
              </w:rPr>
              <w:t xml:space="preserve">.  Environmental guidelines and managing activities are the part of business communication practices for </w:t>
            </w:r>
            <w:proofErr w:type="spellStart"/>
            <w:r w:rsidRPr="008526E4">
              <w:rPr>
                <w:rFonts w:ascii="Times New Roman" w:eastAsiaTheme="minorHAnsi" w:hAnsi="Times New Roman" w:cs="Times New Roman"/>
                <w:color w:val="000000"/>
                <w:sz w:val="24"/>
                <w:szCs w:val="24"/>
                <w14:ligatures w14:val="standardContextual"/>
              </w:rPr>
              <w:t>Sesilia</w:t>
            </w:r>
            <w:proofErr w:type="spellEnd"/>
            <w:r w:rsidRPr="008526E4">
              <w:rPr>
                <w:rFonts w:ascii="Times New Roman" w:eastAsiaTheme="minorHAnsi" w:hAnsi="Times New Roman" w:cs="Times New Roman"/>
                <w:color w:val="000000"/>
                <w:sz w:val="24"/>
                <w:szCs w:val="24"/>
                <w14:ligatures w14:val="standardContextual"/>
              </w:rPr>
              <w:t xml:space="preserve"> Hotel. </w:t>
            </w:r>
          </w:p>
        </w:tc>
      </w:tr>
    </w:tbl>
    <w:p w14:paraId="490C8EC4" w14:textId="5DF7025F" w:rsidR="008526E4" w:rsidRPr="008526E4"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C74BFE">
        <w:rPr>
          <w:rFonts w:ascii="Times New Roman" w:eastAsiaTheme="minorHAnsi" w:hAnsi="Times New Roman" w:cs="Times New Roman"/>
          <w:noProof/>
          <w:color w:val="151719"/>
          <w:sz w:val="24"/>
          <w:szCs w:val="24"/>
          <w14:ligatures w14:val="standardContextual"/>
        </w:rPr>
        <w:lastRenderedPageBreak/>
        <w:drawing>
          <wp:inline distT="0" distB="0" distL="0" distR="0" wp14:anchorId="6B5659F9" wp14:editId="5C542F51">
            <wp:extent cx="5731510" cy="3223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r w:rsidRPr="00C74BFE">
        <w:rPr>
          <w:rFonts w:ascii="Times New Roman" w:eastAsiaTheme="minorHAnsi" w:hAnsi="Times New Roman" w:cs="Times New Roman"/>
          <w:color w:val="151719"/>
          <w:sz w:val="24"/>
          <w:szCs w:val="24"/>
          <w14:ligatures w14:val="standardContextual"/>
        </w:rPr>
        <w:t xml:space="preserve"> </w:t>
      </w:r>
      <w:r w:rsidR="008526E4" w:rsidRPr="008526E4">
        <w:rPr>
          <w:rFonts w:ascii="Times New Roman" w:eastAsiaTheme="minorHAnsi" w:hAnsi="Times New Roman" w:cs="Times New Roman"/>
          <w:color w:val="151719"/>
          <w:sz w:val="24"/>
          <w:szCs w:val="24"/>
          <w14:ligatures w14:val="standardContextual"/>
        </w:rPr>
        <w:t xml:space="preserve">Objectives </w:t>
      </w:r>
    </w:p>
    <w:p w14:paraId="01CDD3FE"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8526E4">
        <w:rPr>
          <w:rFonts w:ascii="Times New Roman" w:eastAsiaTheme="minorHAnsi" w:hAnsi="Times New Roman" w:cs="Times New Roman"/>
          <w:color w:val="151719"/>
          <w:sz w:val="24"/>
          <w:szCs w:val="24"/>
          <w14:ligatures w14:val="standardContextual"/>
        </w:rPr>
        <w:t xml:space="preserve">SMART target: </w:t>
      </w:r>
      <w:proofErr w:type="spellStart"/>
      <w:r w:rsidRPr="008526E4">
        <w:rPr>
          <w:rFonts w:ascii="Times New Roman" w:eastAsiaTheme="minorHAnsi" w:hAnsi="Times New Roman" w:cs="Times New Roman"/>
          <w:color w:val="151719"/>
          <w:sz w:val="24"/>
          <w:szCs w:val="24"/>
          <w14:ligatures w14:val="standardContextual"/>
        </w:rPr>
        <w:t>Sesilia</w:t>
      </w:r>
      <w:proofErr w:type="spellEnd"/>
      <w:r w:rsidRPr="008526E4">
        <w:rPr>
          <w:rFonts w:ascii="Times New Roman" w:eastAsiaTheme="minorHAnsi" w:hAnsi="Times New Roman" w:cs="Times New Roman"/>
          <w:color w:val="151719"/>
          <w:sz w:val="24"/>
          <w:szCs w:val="24"/>
          <w14:ligatures w14:val="standardContextual"/>
        </w:rPr>
        <w:t xml:space="preserve"> Hotel is focused to increase customer satisfaction level through diverse strategies and practices that can allow to gain overall impression. </w:t>
      </w:r>
    </w:p>
    <w:p w14:paraId="504A6222"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8526E4">
        <w:rPr>
          <w:rFonts w:ascii="Times New Roman" w:eastAsiaTheme="minorHAnsi" w:hAnsi="Times New Roman" w:cs="Times New Roman"/>
          <w:color w:val="151719"/>
          <w:sz w:val="24"/>
          <w:szCs w:val="24"/>
          <w14:ligatures w14:val="standardContextual"/>
        </w:rPr>
        <w:t xml:space="preserve">Strategy </w:t>
      </w:r>
    </w:p>
    <w:p w14:paraId="50A3884C" w14:textId="156B892E"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8526E4">
        <w:rPr>
          <w:rFonts w:ascii="Times New Roman" w:eastAsiaTheme="minorHAnsi" w:hAnsi="Times New Roman" w:cs="Times New Roman"/>
          <w:color w:val="151719"/>
          <w:sz w:val="24"/>
          <w:szCs w:val="24"/>
          <w14:ligatures w14:val="standardContextual"/>
        </w:rPr>
        <w:t xml:space="preserve">Setting up value proposition for </w:t>
      </w:r>
      <w:proofErr w:type="spellStart"/>
      <w:r w:rsidRPr="008526E4">
        <w:rPr>
          <w:rFonts w:ascii="Times New Roman" w:eastAsiaTheme="minorHAnsi" w:hAnsi="Times New Roman" w:cs="Times New Roman"/>
          <w:color w:val="151719"/>
          <w:sz w:val="24"/>
          <w:szCs w:val="24"/>
          <w14:ligatures w14:val="standardContextual"/>
        </w:rPr>
        <w:t>Sesilia</w:t>
      </w:r>
      <w:proofErr w:type="spellEnd"/>
      <w:r w:rsidRPr="008526E4">
        <w:rPr>
          <w:rFonts w:ascii="Times New Roman" w:eastAsiaTheme="minorHAnsi" w:hAnsi="Times New Roman" w:cs="Times New Roman"/>
          <w:color w:val="151719"/>
          <w:sz w:val="24"/>
          <w:szCs w:val="24"/>
          <w14:ligatures w14:val="standardContextual"/>
        </w:rPr>
        <w:t xml:space="preserve"> Hotel can allow to manage diverse advancement that can increase strategical advancement process</w:t>
      </w:r>
      <w:r w:rsidR="00804CF2">
        <w:rPr>
          <w:rFonts w:ascii="Times New Roman" w:eastAsiaTheme="minorHAnsi" w:hAnsi="Times New Roman" w:cs="Times New Roman"/>
          <w:color w:val="151719"/>
          <w:sz w:val="24"/>
          <w:szCs w:val="24"/>
          <w14:ligatures w14:val="standardContextual"/>
        </w:rPr>
        <w:t xml:space="preserve"> (</w:t>
      </w:r>
      <w:r w:rsidR="00804CF2" w:rsidRPr="00873CB4">
        <w:rPr>
          <w:rFonts w:ascii="Times New Roman" w:hAnsi="Times New Roman" w:cs="Times New Roman"/>
          <w:color w:val="222222"/>
          <w:sz w:val="24"/>
          <w:szCs w:val="24"/>
          <w:shd w:val="clear" w:color="auto" w:fill="FFFFFF"/>
        </w:rPr>
        <w:t>Lehmann</w:t>
      </w:r>
      <w:r w:rsidR="00804CF2">
        <w:rPr>
          <w:rFonts w:ascii="Times New Roman" w:hAnsi="Times New Roman" w:cs="Times New Roman"/>
          <w:color w:val="222222"/>
          <w:sz w:val="24"/>
          <w:szCs w:val="24"/>
          <w:shd w:val="clear" w:color="auto" w:fill="FFFFFF"/>
        </w:rPr>
        <w:t xml:space="preserve"> </w:t>
      </w:r>
      <w:r w:rsidR="00804CF2" w:rsidRPr="00873CB4">
        <w:rPr>
          <w:rFonts w:ascii="Times New Roman" w:hAnsi="Times New Roman" w:cs="Times New Roman"/>
          <w:color w:val="222222"/>
          <w:sz w:val="24"/>
          <w:szCs w:val="24"/>
          <w:shd w:val="clear" w:color="auto" w:fill="FFFFFF"/>
        </w:rPr>
        <w:t>and Winer,</w:t>
      </w:r>
      <w:r w:rsidR="00804CF2">
        <w:rPr>
          <w:rFonts w:ascii="Times New Roman" w:hAnsi="Times New Roman" w:cs="Times New Roman"/>
          <w:color w:val="222222"/>
          <w:sz w:val="24"/>
          <w:szCs w:val="24"/>
          <w:shd w:val="clear" w:color="auto" w:fill="FFFFFF"/>
        </w:rPr>
        <w:t xml:space="preserve"> </w:t>
      </w:r>
      <w:r w:rsidR="00804CF2" w:rsidRPr="00873CB4">
        <w:rPr>
          <w:rFonts w:ascii="Times New Roman" w:hAnsi="Times New Roman" w:cs="Times New Roman"/>
          <w:color w:val="222222"/>
          <w:sz w:val="24"/>
          <w:szCs w:val="24"/>
          <w:shd w:val="clear" w:color="auto" w:fill="FFFFFF"/>
        </w:rPr>
        <w:t>2008</w:t>
      </w:r>
      <w:r w:rsidR="00804CF2">
        <w:rPr>
          <w:rFonts w:ascii="Times New Roman" w:hAnsi="Times New Roman" w:cs="Times New Roman"/>
          <w:color w:val="222222"/>
          <w:sz w:val="24"/>
          <w:szCs w:val="24"/>
          <w:shd w:val="clear" w:color="auto" w:fill="FFFFFF"/>
        </w:rPr>
        <w:t>)</w:t>
      </w:r>
      <w:r w:rsidRPr="008526E4">
        <w:rPr>
          <w:rFonts w:ascii="Times New Roman" w:eastAsiaTheme="minorHAnsi" w:hAnsi="Times New Roman" w:cs="Times New Roman"/>
          <w:color w:val="151719"/>
          <w:sz w:val="24"/>
          <w:szCs w:val="24"/>
          <w14:ligatures w14:val="standardContextual"/>
        </w:rPr>
        <w:t xml:space="preserve">. </w:t>
      </w:r>
      <w:proofErr w:type="spellStart"/>
      <w:r w:rsidRPr="008526E4">
        <w:rPr>
          <w:rFonts w:ascii="Times New Roman" w:eastAsiaTheme="minorHAnsi" w:hAnsi="Times New Roman" w:cs="Times New Roman"/>
          <w:color w:val="151719"/>
          <w:sz w:val="24"/>
          <w:szCs w:val="24"/>
          <w14:ligatures w14:val="standardContextual"/>
        </w:rPr>
        <w:t>Sesilia</w:t>
      </w:r>
      <w:proofErr w:type="spellEnd"/>
      <w:r w:rsidRPr="008526E4">
        <w:rPr>
          <w:rFonts w:ascii="Times New Roman" w:eastAsiaTheme="minorHAnsi" w:hAnsi="Times New Roman" w:cs="Times New Roman"/>
          <w:color w:val="151719"/>
          <w:sz w:val="24"/>
          <w:szCs w:val="24"/>
          <w14:ligatures w14:val="standardContextual"/>
        </w:rPr>
        <w:t xml:space="preserve"> Hotel is different from others as it provides facilities to customers with low price range and dedicated customer services in all the areas. Constant advancement on the hospitality services to the target customers of </w:t>
      </w:r>
      <w:proofErr w:type="spellStart"/>
      <w:r w:rsidRPr="008526E4">
        <w:rPr>
          <w:rFonts w:ascii="Times New Roman" w:eastAsiaTheme="minorHAnsi" w:hAnsi="Times New Roman" w:cs="Times New Roman"/>
          <w:color w:val="151719"/>
          <w:sz w:val="24"/>
          <w:szCs w:val="24"/>
          <w14:ligatures w14:val="standardContextual"/>
        </w:rPr>
        <w:t>Sesilia</w:t>
      </w:r>
      <w:proofErr w:type="spellEnd"/>
      <w:r w:rsidRPr="008526E4">
        <w:rPr>
          <w:rFonts w:ascii="Times New Roman" w:eastAsiaTheme="minorHAnsi" w:hAnsi="Times New Roman" w:cs="Times New Roman"/>
          <w:color w:val="151719"/>
          <w:sz w:val="24"/>
          <w:szCs w:val="24"/>
          <w14:ligatures w14:val="standardContextual"/>
        </w:rPr>
        <w:t xml:space="preserve"> Hotel can allow to manage diverse activities in the right direction. Moreover, </w:t>
      </w:r>
      <w:r w:rsidR="00804CF2" w:rsidRPr="00873CB4">
        <w:rPr>
          <w:rFonts w:ascii="Times New Roman" w:hAnsi="Times New Roman" w:cs="Times New Roman"/>
          <w:color w:val="222222"/>
          <w:sz w:val="24"/>
          <w:szCs w:val="24"/>
          <w:shd w:val="clear" w:color="auto" w:fill="FFFFFF"/>
        </w:rPr>
        <w:t>Wilson</w:t>
      </w:r>
      <w:r w:rsidR="00804CF2">
        <w:rPr>
          <w:rFonts w:ascii="Times New Roman" w:hAnsi="Times New Roman" w:cs="Times New Roman"/>
          <w:color w:val="222222"/>
          <w:sz w:val="24"/>
          <w:szCs w:val="24"/>
          <w:shd w:val="clear" w:color="auto" w:fill="FFFFFF"/>
        </w:rPr>
        <w:t xml:space="preserve"> (</w:t>
      </w:r>
      <w:r w:rsidR="00804CF2" w:rsidRPr="00873CB4">
        <w:rPr>
          <w:rFonts w:ascii="Times New Roman" w:hAnsi="Times New Roman" w:cs="Times New Roman"/>
          <w:color w:val="222222"/>
          <w:sz w:val="24"/>
          <w:szCs w:val="24"/>
          <w:shd w:val="clear" w:color="auto" w:fill="FFFFFF"/>
        </w:rPr>
        <w:t>2010</w:t>
      </w:r>
      <w:r w:rsidR="00804CF2">
        <w:rPr>
          <w:rFonts w:ascii="Times New Roman" w:hAnsi="Times New Roman" w:cs="Times New Roman"/>
          <w:color w:val="222222"/>
          <w:sz w:val="24"/>
          <w:szCs w:val="24"/>
          <w:shd w:val="clear" w:color="auto" w:fill="FFFFFF"/>
        </w:rPr>
        <w:t xml:space="preserve">) argued that </w:t>
      </w:r>
      <w:r w:rsidRPr="008526E4">
        <w:rPr>
          <w:rFonts w:ascii="Times New Roman" w:eastAsiaTheme="minorHAnsi" w:hAnsi="Times New Roman" w:cs="Times New Roman"/>
          <w:color w:val="151719"/>
          <w:sz w:val="24"/>
          <w:szCs w:val="24"/>
          <w14:ligatures w14:val="standardContextual"/>
        </w:rPr>
        <w:t xml:space="preserve">positioning and targeting of the customers through evaluating them can allow to manage various areas and possibilities. For instance, strategy formulation activities in the continuous advancement activities of </w:t>
      </w:r>
      <w:proofErr w:type="spellStart"/>
      <w:r w:rsidRPr="008526E4">
        <w:rPr>
          <w:rFonts w:ascii="Times New Roman" w:eastAsiaTheme="minorHAnsi" w:hAnsi="Times New Roman" w:cs="Times New Roman"/>
          <w:color w:val="151719"/>
          <w:sz w:val="24"/>
          <w:szCs w:val="24"/>
          <w14:ligatures w14:val="standardContextual"/>
        </w:rPr>
        <w:t>Sesilia</w:t>
      </w:r>
      <w:proofErr w:type="spellEnd"/>
      <w:r w:rsidRPr="008526E4">
        <w:rPr>
          <w:rFonts w:ascii="Times New Roman" w:eastAsiaTheme="minorHAnsi" w:hAnsi="Times New Roman" w:cs="Times New Roman"/>
          <w:color w:val="151719"/>
          <w:sz w:val="24"/>
          <w:szCs w:val="24"/>
          <w14:ligatures w14:val="standardContextual"/>
        </w:rPr>
        <w:t xml:space="preserve"> Hotel can help them to secure business practices without difficulties. There are various facilities and management practices and followed at </w:t>
      </w:r>
      <w:proofErr w:type="spellStart"/>
      <w:r w:rsidRPr="008526E4">
        <w:rPr>
          <w:rFonts w:ascii="Times New Roman" w:eastAsiaTheme="minorHAnsi" w:hAnsi="Times New Roman" w:cs="Times New Roman"/>
          <w:color w:val="151719"/>
          <w:sz w:val="24"/>
          <w:szCs w:val="24"/>
          <w14:ligatures w14:val="standardContextual"/>
        </w:rPr>
        <w:t>Sesilia</w:t>
      </w:r>
      <w:proofErr w:type="spellEnd"/>
      <w:r w:rsidRPr="008526E4">
        <w:rPr>
          <w:rFonts w:ascii="Times New Roman" w:eastAsiaTheme="minorHAnsi" w:hAnsi="Times New Roman" w:cs="Times New Roman"/>
          <w:color w:val="151719"/>
          <w:sz w:val="24"/>
          <w:szCs w:val="24"/>
          <w14:ligatures w14:val="standardContextual"/>
        </w:rPr>
        <w:t xml:space="preserve"> Hotel to ensure overall development activities and constant management of them without difficulties. </w:t>
      </w:r>
    </w:p>
    <w:p w14:paraId="2CB0A334" w14:textId="43440839" w:rsidR="008526E4" w:rsidRPr="008526E4"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C74BFE">
        <w:rPr>
          <w:rFonts w:ascii="Times New Roman" w:eastAsiaTheme="minorHAnsi" w:hAnsi="Times New Roman" w:cs="Times New Roman"/>
          <w:noProof/>
          <w:color w:val="151719"/>
          <w:sz w:val="24"/>
          <w:szCs w:val="24"/>
          <w14:ligatures w14:val="standardContextual"/>
        </w:rPr>
        <w:lastRenderedPageBreak/>
        <w:drawing>
          <wp:inline distT="0" distB="0" distL="0" distR="0" wp14:anchorId="1E0D6BCD" wp14:editId="24A827CB">
            <wp:extent cx="5731510" cy="32238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r w:rsidRPr="00C74BFE">
        <w:rPr>
          <w:rFonts w:ascii="Times New Roman" w:eastAsiaTheme="minorHAnsi" w:hAnsi="Times New Roman" w:cs="Times New Roman"/>
          <w:color w:val="151719"/>
          <w:sz w:val="24"/>
          <w:szCs w:val="24"/>
          <w14:ligatures w14:val="standardContextual"/>
        </w:rPr>
        <w:t xml:space="preserve"> </w:t>
      </w:r>
      <w:r w:rsidR="008526E4" w:rsidRPr="008526E4">
        <w:rPr>
          <w:rFonts w:ascii="Times New Roman" w:eastAsiaTheme="minorHAnsi" w:hAnsi="Times New Roman" w:cs="Times New Roman"/>
          <w:color w:val="151719"/>
          <w:sz w:val="24"/>
          <w:szCs w:val="24"/>
          <w14:ligatures w14:val="standardContextual"/>
        </w:rPr>
        <w:t xml:space="preserve">Tactics </w:t>
      </w:r>
    </w:p>
    <w:p w14:paraId="0F71C255"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8526E4">
        <w:rPr>
          <w:rFonts w:ascii="Times New Roman" w:eastAsiaTheme="minorHAnsi" w:hAnsi="Times New Roman" w:cs="Times New Roman"/>
          <w:color w:val="151719"/>
          <w:sz w:val="24"/>
          <w:szCs w:val="24"/>
          <w14:ligatures w14:val="standardContextual"/>
        </w:rPr>
        <w:t xml:space="preserve">Marketing mix </w:t>
      </w:r>
    </w:p>
    <w:p w14:paraId="1A38F273" w14:textId="5D4F9A74"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8526E4">
        <w:rPr>
          <w:rFonts w:ascii="Times New Roman" w:eastAsiaTheme="minorHAnsi" w:hAnsi="Times New Roman" w:cs="Times New Roman"/>
          <w:color w:val="151719"/>
          <w:sz w:val="24"/>
          <w:szCs w:val="24"/>
          <w14:ligatures w14:val="standardContextual"/>
        </w:rPr>
        <w:t xml:space="preserve">Product: Customer accommodation, food, services and other product category as per customers intention are provided at </w:t>
      </w:r>
      <w:proofErr w:type="spellStart"/>
      <w:r w:rsidRPr="008526E4">
        <w:rPr>
          <w:rFonts w:ascii="Times New Roman" w:eastAsiaTheme="minorHAnsi" w:hAnsi="Times New Roman" w:cs="Times New Roman"/>
          <w:color w:val="151719"/>
          <w:sz w:val="24"/>
          <w:szCs w:val="24"/>
          <w14:ligatures w14:val="standardContextual"/>
        </w:rPr>
        <w:t>Sesilia</w:t>
      </w:r>
      <w:proofErr w:type="spellEnd"/>
      <w:r w:rsidRPr="008526E4">
        <w:rPr>
          <w:rFonts w:ascii="Times New Roman" w:eastAsiaTheme="minorHAnsi" w:hAnsi="Times New Roman" w:cs="Times New Roman"/>
          <w:color w:val="151719"/>
          <w:sz w:val="24"/>
          <w:szCs w:val="24"/>
          <w14:ligatures w14:val="standardContextual"/>
        </w:rPr>
        <w:t xml:space="preserve"> Hotel</w:t>
      </w:r>
      <w:r w:rsidR="00804CF2">
        <w:rPr>
          <w:rFonts w:ascii="Times New Roman" w:eastAsiaTheme="minorHAnsi" w:hAnsi="Times New Roman" w:cs="Times New Roman"/>
          <w:color w:val="151719"/>
          <w:sz w:val="24"/>
          <w:szCs w:val="24"/>
          <w14:ligatures w14:val="standardContextual"/>
        </w:rPr>
        <w:t xml:space="preserve"> (</w:t>
      </w:r>
      <w:proofErr w:type="spellStart"/>
      <w:r w:rsidR="00804CF2" w:rsidRPr="00873CB4">
        <w:rPr>
          <w:rFonts w:ascii="Times New Roman" w:hAnsi="Times New Roman" w:cs="Times New Roman"/>
          <w:color w:val="222222"/>
          <w:sz w:val="24"/>
          <w:szCs w:val="24"/>
          <w:shd w:val="clear" w:color="auto" w:fill="FFFFFF"/>
        </w:rPr>
        <w:t>Sumarwan</w:t>
      </w:r>
      <w:proofErr w:type="spellEnd"/>
      <w:r w:rsidR="00804CF2" w:rsidRPr="00873CB4">
        <w:rPr>
          <w:rFonts w:ascii="Times New Roman" w:hAnsi="Times New Roman" w:cs="Times New Roman"/>
          <w:color w:val="222222"/>
          <w:sz w:val="24"/>
          <w:szCs w:val="24"/>
          <w:shd w:val="clear" w:color="auto" w:fill="FFFFFF"/>
        </w:rPr>
        <w:t>,</w:t>
      </w:r>
      <w:r w:rsidR="00804CF2">
        <w:rPr>
          <w:rFonts w:ascii="Times New Roman" w:hAnsi="Times New Roman" w:cs="Times New Roman"/>
          <w:color w:val="222222"/>
          <w:sz w:val="24"/>
          <w:szCs w:val="24"/>
          <w:shd w:val="clear" w:color="auto" w:fill="FFFFFF"/>
        </w:rPr>
        <w:t xml:space="preserve"> </w:t>
      </w:r>
      <w:r w:rsidR="00804CF2" w:rsidRPr="00873CB4">
        <w:rPr>
          <w:rFonts w:ascii="Times New Roman" w:hAnsi="Times New Roman" w:cs="Times New Roman"/>
          <w:color w:val="222222"/>
          <w:sz w:val="24"/>
          <w:szCs w:val="24"/>
          <w:shd w:val="clear" w:color="auto" w:fill="FFFFFF"/>
        </w:rPr>
        <w:t>2019</w:t>
      </w:r>
      <w:r w:rsidR="00804CF2">
        <w:rPr>
          <w:rFonts w:ascii="Times New Roman" w:hAnsi="Times New Roman" w:cs="Times New Roman"/>
          <w:color w:val="222222"/>
          <w:sz w:val="24"/>
          <w:szCs w:val="24"/>
          <w:shd w:val="clear" w:color="auto" w:fill="FFFFFF"/>
        </w:rPr>
        <w:t>)</w:t>
      </w:r>
      <w:r w:rsidRPr="008526E4">
        <w:rPr>
          <w:rFonts w:ascii="Times New Roman" w:eastAsiaTheme="minorHAnsi" w:hAnsi="Times New Roman" w:cs="Times New Roman"/>
          <w:color w:val="151719"/>
          <w:sz w:val="24"/>
          <w:szCs w:val="24"/>
          <w14:ligatures w14:val="standardContextual"/>
        </w:rPr>
        <w:t xml:space="preserve">. Product placement activities of the hotel are highly essential to secure satisfaction level. Constant product advancement practices are related to the business process and management techniques. </w:t>
      </w:r>
    </w:p>
    <w:p w14:paraId="15B9E8C4" w14:textId="5CA8F7BE"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8526E4">
        <w:rPr>
          <w:rFonts w:ascii="Times New Roman" w:eastAsiaTheme="minorHAnsi" w:hAnsi="Times New Roman" w:cs="Times New Roman"/>
          <w:color w:val="151719"/>
          <w:sz w:val="24"/>
          <w:szCs w:val="24"/>
          <w14:ligatures w14:val="standardContextual"/>
        </w:rPr>
        <w:t xml:space="preserve">Place: London centre is the major target place for </w:t>
      </w:r>
      <w:proofErr w:type="spellStart"/>
      <w:r w:rsidRPr="008526E4">
        <w:rPr>
          <w:rFonts w:ascii="Times New Roman" w:eastAsiaTheme="minorHAnsi" w:hAnsi="Times New Roman" w:cs="Times New Roman"/>
          <w:color w:val="151719"/>
          <w:sz w:val="24"/>
          <w:szCs w:val="24"/>
          <w14:ligatures w14:val="standardContextual"/>
        </w:rPr>
        <w:t>Sesilia</w:t>
      </w:r>
      <w:proofErr w:type="spellEnd"/>
      <w:r w:rsidRPr="008526E4">
        <w:rPr>
          <w:rFonts w:ascii="Times New Roman" w:eastAsiaTheme="minorHAnsi" w:hAnsi="Times New Roman" w:cs="Times New Roman"/>
          <w:color w:val="151719"/>
          <w:sz w:val="24"/>
          <w:szCs w:val="24"/>
          <w14:ligatures w14:val="standardContextual"/>
        </w:rPr>
        <w:t xml:space="preserve"> Hotel where customers can get </w:t>
      </w:r>
      <w:proofErr w:type="gramStart"/>
      <w:r w:rsidRPr="008526E4">
        <w:rPr>
          <w:rFonts w:ascii="Times New Roman" w:eastAsiaTheme="minorHAnsi" w:hAnsi="Times New Roman" w:cs="Times New Roman"/>
          <w:color w:val="151719"/>
          <w:sz w:val="24"/>
          <w:szCs w:val="24"/>
          <w14:ligatures w14:val="standardContextual"/>
        </w:rPr>
        <w:t>there</w:t>
      </w:r>
      <w:proofErr w:type="gramEnd"/>
      <w:r w:rsidRPr="008526E4">
        <w:rPr>
          <w:rFonts w:ascii="Times New Roman" w:eastAsiaTheme="minorHAnsi" w:hAnsi="Times New Roman" w:cs="Times New Roman"/>
          <w:color w:val="151719"/>
          <w:sz w:val="24"/>
          <w:szCs w:val="24"/>
          <w14:ligatures w14:val="standardContextual"/>
        </w:rPr>
        <w:t xml:space="preserve"> services at the right direction</w:t>
      </w:r>
      <w:r w:rsidR="00804CF2">
        <w:rPr>
          <w:rFonts w:ascii="Times New Roman" w:eastAsiaTheme="minorHAnsi" w:hAnsi="Times New Roman" w:cs="Times New Roman"/>
          <w:color w:val="151719"/>
          <w:sz w:val="24"/>
          <w:szCs w:val="24"/>
          <w14:ligatures w14:val="standardContextual"/>
        </w:rPr>
        <w:t xml:space="preserve"> (</w:t>
      </w:r>
      <w:r w:rsidR="00804CF2" w:rsidRPr="00873CB4">
        <w:rPr>
          <w:rFonts w:ascii="Times New Roman" w:hAnsi="Times New Roman" w:cs="Times New Roman"/>
          <w:color w:val="222222"/>
          <w:sz w:val="24"/>
          <w:szCs w:val="24"/>
          <w:shd w:val="clear" w:color="auto" w:fill="FFFFFF"/>
        </w:rPr>
        <w:t>Desai</w:t>
      </w:r>
      <w:r w:rsidR="00804CF2">
        <w:rPr>
          <w:rFonts w:ascii="Times New Roman" w:hAnsi="Times New Roman" w:cs="Times New Roman"/>
          <w:color w:val="222222"/>
          <w:sz w:val="24"/>
          <w:szCs w:val="24"/>
          <w:shd w:val="clear" w:color="auto" w:fill="FFFFFF"/>
        </w:rPr>
        <w:t xml:space="preserve"> </w:t>
      </w:r>
      <w:r w:rsidR="00804CF2" w:rsidRPr="00873CB4">
        <w:rPr>
          <w:rFonts w:ascii="Times New Roman" w:hAnsi="Times New Roman" w:cs="Times New Roman"/>
          <w:color w:val="222222"/>
          <w:sz w:val="24"/>
          <w:szCs w:val="24"/>
          <w:shd w:val="clear" w:color="auto" w:fill="FFFFFF"/>
        </w:rPr>
        <w:t>and Vidyapeeth,</w:t>
      </w:r>
      <w:r w:rsidR="00804CF2">
        <w:rPr>
          <w:rFonts w:ascii="Times New Roman" w:hAnsi="Times New Roman" w:cs="Times New Roman"/>
          <w:color w:val="222222"/>
          <w:sz w:val="24"/>
          <w:szCs w:val="24"/>
          <w:shd w:val="clear" w:color="auto" w:fill="FFFFFF"/>
        </w:rPr>
        <w:t xml:space="preserve"> 2019)</w:t>
      </w:r>
      <w:r w:rsidRPr="008526E4">
        <w:rPr>
          <w:rFonts w:ascii="Times New Roman" w:eastAsiaTheme="minorHAnsi" w:hAnsi="Times New Roman" w:cs="Times New Roman"/>
          <w:color w:val="151719"/>
          <w:sz w:val="24"/>
          <w:szCs w:val="24"/>
          <w14:ligatures w14:val="standardContextual"/>
        </w:rPr>
        <w:t xml:space="preserve">. Seeking for the place where customers mostly </w:t>
      </w:r>
      <w:r w:rsidR="00010733" w:rsidRPr="008526E4">
        <w:rPr>
          <w:rFonts w:ascii="Times New Roman" w:eastAsiaTheme="minorHAnsi" w:hAnsi="Times New Roman" w:cs="Times New Roman"/>
          <w:color w:val="151719"/>
          <w:sz w:val="24"/>
          <w:szCs w:val="24"/>
          <w14:ligatures w14:val="standardContextual"/>
        </w:rPr>
        <w:t>visit</w:t>
      </w:r>
      <w:r w:rsidRPr="008526E4">
        <w:rPr>
          <w:rFonts w:ascii="Times New Roman" w:eastAsiaTheme="minorHAnsi" w:hAnsi="Times New Roman" w:cs="Times New Roman"/>
          <w:color w:val="151719"/>
          <w:sz w:val="24"/>
          <w:szCs w:val="24"/>
          <w14:ligatures w14:val="standardContextual"/>
        </w:rPr>
        <w:t xml:space="preserve"> and spend leisure time is the major focus of </w:t>
      </w:r>
      <w:proofErr w:type="spellStart"/>
      <w:r w:rsidRPr="008526E4">
        <w:rPr>
          <w:rFonts w:ascii="Times New Roman" w:eastAsiaTheme="minorHAnsi" w:hAnsi="Times New Roman" w:cs="Times New Roman"/>
          <w:color w:val="151719"/>
          <w:sz w:val="24"/>
          <w:szCs w:val="24"/>
          <w14:ligatures w14:val="standardContextual"/>
        </w:rPr>
        <w:t>Sesilia</w:t>
      </w:r>
      <w:proofErr w:type="spellEnd"/>
      <w:r w:rsidRPr="008526E4">
        <w:rPr>
          <w:rFonts w:ascii="Times New Roman" w:eastAsiaTheme="minorHAnsi" w:hAnsi="Times New Roman" w:cs="Times New Roman"/>
          <w:color w:val="151719"/>
          <w:sz w:val="24"/>
          <w:szCs w:val="24"/>
          <w14:ligatures w14:val="standardContextual"/>
        </w:rPr>
        <w:t xml:space="preserve"> Hotel that can allow to manage current business environment aspects through marketing strategies. </w:t>
      </w:r>
    </w:p>
    <w:p w14:paraId="18236984" w14:textId="4D37482B"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8526E4">
        <w:rPr>
          <w:rFonts w:ascii="Times New Roman" w:eastAsiaTheme="minorHAnsi" w:hAnsi="Times New Roman" w:cs="Times New Roman"/>
          <w:color w:val="151719"/>
          <w:sz w:val="24"/>
          <w:szCs w:val="24"/>
          <w14:ligatures w14:val="standardContextual"/>
        </w:rPr>
        <w:t>Price: There will be followed adequate pricing strategy as per customers purchase behaviour and quality of the room services that can allow to enhance overall satisfaction level of the customers</w:t>
      </w:r>
      <w:r w:rsidR="00804CF2">
        <w:rPr>
          <w:rFonts w:ascii="Times New Roman" w:eastAsiaTheme="minorHAnsi" w:hAnsi="Times New Roman" w:cs="Times New Roman"/>
          <w:color w:val="151719"/>
          <w:sz w:val="24"/>
          <w:szCs w:val="24"/>
          <w14:ligatures w14:val="standardContextual"/>
        </w:rPr>
        <w:t xml:space="preserve"> (</w:t>
      </w:r>
      <w:proofErr w:type="spellStart"/>
      <w:r w:rsidR="00804CF2" w:rsidRPr="00873CB4">
        <w:rPr>
          <w:rFonts w:ascii="Times New Roman" w:hAnsi="Times New Roman" w:cs="Times New Roman"/>
          <w:color w:val="222222"/>
          <w:sz w:val="24"/>
          <w:szCs w:val="24"/>
          <w:shd w:val="clear" w:color="auto" w:fill="FFFFFF"/>
        </w:rPr>
        <w:t>AlAwadhi</w:t>
      </w:r>
      <w:proofErr w:type="spellEnd"/>
      <w:r w:rsidR="00804CF2" w:rsidRPr="00873CB4">
        <w:rPr>
          <w:rFonts w:ascii="Times New Roman" w:hAnsi="Times New Roman" w:cs="Times New Roman"/>
          <w:color w:val="222222"/>
          <w:sz w:val="24"/>
          <w:szCs w:val="24"/>
          <w:shd w:val="clear" w:color="auto" w:fill="FFFFFF"/>
        </w:rPr>
        <w:t xml:space="preserve"> and Al-</w:t>
      </w:r>
      <w:proofErr w:type="spellStart"/>
      <w:r w:rsidR="00804CF2" w:rsidRPr="00873CB4">
        <w:rPr>
          <w:rFonts w:ascii="Times New Roman" w:hAnsi="Times New Roman" w:cs="Times New Roman"/>
          <w:color w:val="222222"/>
          <w:sz w:val="24"/>
          <w:szCs w:val="24"/>
          <w:shd w:val="clear" w:color="auto" w:fill="FFFFFF"/>
        </w:rPr>
        <w:t>Daihani</w:t>
      </w:r>
      <w:proofErr w:type="spellEnd"/>
      <w:r w:rsidR="00804CF2" w:rsidRPr="00873CB4">
        <w:rPr>
          <w:rFonts w:ascii="Times New Roman" w:hAnsi="Times New Roman" w:cs="Times New Roman"/>
          <w:color w:val="222222"/>
          <w:sz w:val="24"/>
          <w:szCs w:val="24"/>
          <w:shd w:val="clear" w:color="auto" w:fill="FFFFFF"/>
        </w:rPr>
        <w:t>,</w:t>
      </w:r>
      <w:r w:rsidR="00804CF2">
        <w:rPr>
          <w:rFonts w:ascii="Times New Roman" w:hAnsi="Times New Roman" w:cs="Times New Roman"/>
          <w:color w:val="222222"/>
          <w:sz w:val="24"/>
          <w:szCs w:val="24"/>
          <w:shd w:val="clear" w:color="auto" w:fill="FFFFFF"/>
        </w:rPr>
        <w:t xml:space="preserve"> </w:t>
      </w:r>
      <w:r w:rsidR="00804CF2" w:rsidRPr="00873CB4">
        <w:rPr>
          <w:rFonts w:ascii="Times New Roman" w:hAnsi="Times New Roman" w:cs="Times New Roman"/>
          <w:color w:val="222222"/>
          <w:sz w:val="24"/>
          <w:szCs w:val="24"/>
          <w:shd w:val="clear" w:color="auto" w:fill="FFFFFF"/>
        </w:rPr>
        <w:t>2019</w:t>
      </w:r>
      <w:r w:rsidR="00804CF2">
        <w:rPr>
          <w:rFonts w:ascii="Times New Roman" w:hAnsi="Times New Roman" w:cs="Times New Roman"/>
          <w:color w:val="222222"/>
          <w:sz w:val="24"/>
          <w:szCs w:val="24"/>
          <w:shd w:val="clear" w:color="auto" w:fill="FFFFFF"/>
        </w:rPr>
        <w:t>)</w:t>
      </w:r>
      <w:r w:rsidRPr="008526E4">
        <w:rPr>
          <w:rFonts w:ascii="Times New Roman" w:eastAsiaTheme="minorHAnsi" w:hAnsi="Times New Roman" w:cs="Times New Roman"/>
          <w:color w:val="151719"/>
          <w:sz w:val="24"/>
          <w:szCs w:val="24"/>
          <w14:ligatures w14:val="standardContextual"/>
        </w:rPr>
        <w:t xml:space="preserve">. Pricing will be start from £60 customers can avail rooms as per their requirements. Establishment of better pricing can allow to attain competitive advantages and manage tasks without barriers. </w:t>
      </w:r>
    </w:p>
    <w:p w14:paraId="2193BD47" w14:textId="432C8318"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8526E4">
        <w:rPr>
          <w:rFonts w:ascii="Times New Roman" w:eastAsiaTheme="minorHAnsi" w:hAnsi="Times New Roman" w:cs="Times New Roman"/>
          <w:color w:val="151719"/>
          <w:sz w:val="24"/>
          <w:szCs w:val="24"/>
          <w14:ligatures w14:val="standardContextual"/>
        </w:rPr>
        <w:t xml:space="preserve">Promotion: Digital media, social media integration, billboards and other advertisement will be followed at </w:t>
      </w:r>
      <w:proofErr w:type="spellStart"/>
      <w:r w:rsidRPr="008526E4">
        <w:rPr>
          <w:rFonts w:ascii="Times New Roman" w:eastAsiaTheme="minorHAnsi" w:hAnsi="Times New Roman" w:cs="Times New Roman"/>
          <w:color w:val="151719"/>
          <w:sz w:val="24"/>
          <w:szCs w:val="24"/>
          <w14:ligatures w14:val="standardContextual"/>
        </w:rPr>
        <w:t>Sesilia</w:t>
      </w:r>
      <w:proofErr w:type="spellEnd"/>
      <w:r w:rsidRPr="008526E4">
        <w:rPr>
          <w:rFonts w:ascii="Times New Roman" w:eastAsiaTheme="minorHAnsi" w:hAnsi="Times New Roman" w:cs="Times New Roman"/>
          <w:color w:val="151719"/>
          <w:sz w:val="24"/>
          <w:szCs w:val="24"/>
          <w14:ligatures w14:val="standardContextual"/>
        </w:rPr>
        <w:t xml:space="preserve"> Hotel to manage promotional activities</w:t>
      </w:r>
      <w:r w:rsidR="00804CF2">
        <w:rPr>
          <w:rFonts w:ascii="Times New Roman" w:eastAsiaTheme="minorHAnsi" w:hAnsi="Times New Roman" w:cs="Times New Roman"/>
          <w:color w:val="151719"/>
          <w:sz w:val="24"/>
          <w:szCs w:val="24"/>
          <w14:ligatures w14:val="standardContextual"/>
        </w:rPr>
        <w:t xml:space="preserve"> (</w:t>
      </w:r>
      <w:proofErr w:type="spellStart"/>
      <w:r w:rsidR="00804CF2" w:rsidRPr="00873CB4">
        <w:rPr>
          <w:rFonts w:ascii="Times New Roman" w:hAnsi="Times New Roman" w:cs="Times New Roman"/>
          <w:color w:val="222222"/>
          <w:sz w:val="24"/>
          <w:szCs w:val="24"/>
          <w:shd w:val="clear" w:color="auto" w:fill="FFFFFF"/>
        </w:rPr>
        <w:t>Asseraf</w:t>
      </w:r>
      <w:proofErr w:type="spellEnd"/>
      <w:r w:rsidR="00804CF2">
        <w:rPr>
          <w:rFonts w:ascii="Times New Roman" w:hAnsi="Times New Roman" w:cs="Times New Roman"/>
          <w:color w:val="222222"/>
          <w:sz w:val="24"/>
          <w:szCs w:val="24"/>
          <w:shd w:val="clear" w:color="auto" w:fill="FFFFFF"/>
        </w:rPr>
        <w:t xml:space="preserve"> et al., 2019)</w:t>
      </w:r>
      <w:r w:rsidRPr="008526E4">
        <w:rPr>
          <w:rFonts w:ascii="Times New Roman" w:eastAsiaTheme="minorHAnsi" w:hAnsi="Times New Roman" w:cs="Times New Roman"/>
          <w:color w:val="151719"/>
          <w:sz w:val="24"/>
          <w:szCs w:val="24"/>
          <w14:ligatures w14:val="standardContextual"/>
        </w:rPr>
        <w:t>. Moreover, discounts, price deductions, coupon and others will be followed that can help to increase customer purchase behaviour.</w:t>
      </w:r>
    </w:p>
    <w:p w14:paraId="3BD11BD8" w14:textId="0C5A497F" w:rsidR="008526E4" w:rsidRPr="008526E4"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C74BFE">
        <w:rPr>
          <w:rFonts w:ascii="Times New Roman" w:eastAsiaTheme="minorHAnsi" w:hAnsi="Times New Roman" w:cs="Times New Roman"/>
          <w:noProof/>
          <w:color w:val="151719"/>
          <w:sz w:val="24"/>
          <w:szCs w:val="24"/>
          <w14:ligatures w14:val="standardContextual"/>
        </w:rPr>
        <w:lastRenderedPageBreak/>
        <w:drawing>
          <wp:inline distT="0" distB="0" distL="0" distR="0" wp14:anchorId="5B862F09" wp14:editId="620B69C4">
            <wp:extent cx="5731510" cy="32238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r w:rsidRPr="00C74BFE">
        <w:rPr>
          <w:rFonts w:ascii="Times New Roman" w:eastAsiaTheme="minorHAnsi" w:hAnsi="Times New Roman" w:cs="Times New Roman"/>
          <w:color w:val="151719"/>
          <w:sz w:val="24"/>
          <w:szCs w:val="24"/>
          <w14:ligatures w14:val="standardContextual"/>
        </w:rPr>
        <w:t xml:space="preserve"> </w:t>
      </w:r>
      <w:r w:rsidR="008526E4" w:rsidRPr="008526E4">
        <w:rPr>
          <w:rFonts w:ascii="Times New Roman" w:eastAsiaTheme="minorHAnsi" w:hAnsi="Times New Roman" w:cs="Times New Roman"/>
          <w:color w:val="151719"/>
          <w:sz w:val="24"/>
          <w:szCs w:val="24"/>
          <w14:ligatures w14:val="standardContextual"/>
        </w:rPr>
        <w:t xml:space="preserve">Action </w:t>
      </w:r>
    </w:p>
    <w:p w14:paraId="6025F925" w14:textId="77777777"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8526E4">
        <w:rPr>
          <w:rFonts w:ascii="Times New Roman" w:eastAsiaTheme="minorHAnsi" w:hAnsi="Times New Roman" w:cs="Times New Roman"/>
          <w:color w:val="151719"/>
          <w:sz w:val="24"/>
          <w:szCs w:val="24"/>
          <w14:ligatures w14:val="standardContextual"/>
        </w:rPr>
        <w:t xml:space="preserve">Gannt chart </w:t>
      </w:r>
    </w:p>
    <w:p w14:paraId="2BD3EBD1" w14:textId="478DB59A"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proofErr w:type="spellStart"/>
      <w:r w:rsidRPr="008526E4">
        <w:rPr>
          <w:rFonts w:ascii="Times New Roman" w:eastAsiaTheme="minorHAnsi" w:hAnsi="Times New Roman" w:cs="Times New Roman"/>
          <w:color w:val="151719"/>
          <w:sz w:val="24"/>
          <w:szCs w:val="24"/>
          <w14:ligatures w14:val="standardContextual"/>
        </w:rPr>
        <w:t>Sesilia</w:t>
      </w:r>
      <w:proofErr w:type="spellEnd"/>
      <w:r w:rsidRPr="008526E4">
        <w:rPr>
          <w:rFonts w:ascii="Times New Roman" w:eastAsiaTheme="minorHAnsi" w:hAnsi="Times New Roman" w:cs="Times New Roman"/>
          <w:color w:val="151719"/>
          <w:sz w:val="24"/>
          <w:szCs w:val="24"/>
          <w14:ligatures w14:val="standardContextual"/>
        </w:rPr>
        <w:t xml:space="preserve"> Hotel communication plan to customers </w:t>
      </w:r>
      <w:r w:rsidR="007619BD">
        <w:rPr>
          <w:rFonts w:ascii="Times New Roman" w:eastAsiaTheme="minorHAnsi" w:hAnsi="Times New Roman" w:cs="Times New Roman"/>
          <w:color w:val="151719"/>
          <w:sz w:val="24"/>
          <w:szCs w:val="24"/>
          <w14:ligatures w14:val="standardContextual"/>
        </w:rPr>
        <w:t>is</w:t>
      </w:r>
      <w:r w:rsidRPr="008526E4">
        <w:rPr>
          <w:rFonts w:ascii="Times New Roman" w:eastAsiaTheme="minorHAnsi" w:hAnsi="Times New Roman" w:cs="Times New Roman"/>
          <w:color w:val="151719"/>
          <w:sz w:val="24"/>
          <w:szCs w:val="24"/>
          <w14:ligatures w14:val="standardContextual"/>
        </w:rPr>
        <w:t xml:space="preserve"> mainly focused to perform diverse activities that can allow to manage overall marketing strategies and process</w:t>
      </w:r>
      <w:r w:rsidR="00804CF2">
        <w:rPr>
          <w:rFonts w:ascii="Times New Roman" w:eastAsiaTheme="minorHAnsi" w:hAnsi="Times New Roman" w:cs="Times New Roman"/>
          <w:color w:val="151719"/>
          <w:sz w:val="24"/>
          <w:szCs w:val="24"/>
          <w14:ligatures w14:val="standardContextual"/>
        </w:rPr>
        <w:t xml:space="preserve"> (</w:t>
      </w:r>
      <w:r w:rsidR="00804CF2" w:rsidRPr="00873CB4">
        <w:rPr>
          <w:rFonts w:ascii="Times New Roman" w:hAnsi="Times New Roman" w:cs="Times New Roman"/>
          <w:color w:val="222222"/>
          <w:sz w:val="24"/>
          <w:szCs w:val="24"/>
          <w:shd w:val="clear" w:color="auto" w:fill="FFFFFF"/>
        </w:rPr>
        <w:t>Lee and Kotler,</w:t>
      </w:r>
      <w:r w:rsidR="00804CF2">
        <w:rPr>
          <w:rFonts w:ascii="Times New Roman" w:hAnsi="Times New Roman" w:cs="Times New Roman"/>
          <w:color w:val="222222"/>
          <w:sz w:val="24"/>
          <w:szCs w:val="24"/>
          <w:shd w:val="clear" w:color="auto" w:fill="FFFFFF"/>
        </w:rPr>
        <w:t xml:space="preserve"> 2019)</w:t>
      </w:r>
      <w:r w:rsidRPr="008526E4">
        <w:rPr>
          <w:rFonts w:ascii="Times New Roman" w:eastAsiaTheme="minorHAnsi" w:hAnsi="Times New Roman" w:cs="Times New Roman"/>
          <w:color w:val="151719"/>
          <w:sz w:val="24"/>
          <w:szCs w:val="24"/>
          <w14:ligatures w14:val="standardContextual"/>
        </w:rPr>
        <w:t>. Making sure adequate advancement activities through customer segmentation practices can allow to seek for the development activities that are essential to manage and collaborate with the customers</w:t>
      </w:r>
      <w:r w:rsidR="00010733">
        <w:rPr>
          <w:rFonts w:ascii="Times New Roman" w:eastAsiaTheme="minorHAnsi" w:hAnsi="Times New Roman" w:cs="Times New Roman"/>
          <w:color w:val="151719"/>
          <w:sz w:val="24"/>
          <w:szCs w:val="24"/>
          <w14:ligatures w14:val="standardContextual"/>
        </w:rPr>
        <w:t xml:space="preserve"> (</w:t>
      </w:r>
      <w:proofErr w:type="spellStart"/>
      <w:r w:rsidR="00010733" w:rsidRPr="00873CB4">
        <w:rPr>
          <w:rFonts w:ascii="Times New Roman" w:hAnsi="Times New Roman" w:cs="Times New Roman"/>
          <w:color w:val="222222"/>
          <w:sz w:val="24"/>
          <w:szCs w:val="24"/>
          <w:shd w:val="clear" w:color="auto" w:fill="FFFFFF"/>
        </w:rPr>
        <w:t>Diyanova</w:t>
      </w:r>
      <w:proofErr w:type="spellEnd"/>
      <w:r w:rsidR="00010733">
        <w:rPr>
          <w:rFonts w:ascii="Times New Roman" w:hAnsi="Times New Roman" w:cs="Times New Roman"/>
          <w:color w:val="222222"/>
          <w:sz w:val="24"/>
          <w:szCs w:val="24"/>
          <w:shd w:val="clear" w:color="auto" w:fill="FFFFFF"/>
        </w:rPr>
        <w:t xml:space="preserve"> et al., 2019)</w:t>
      </w:r>
      <w:r w:rsidRPr="008526E4">
        <w:rPr>
          <w:rFonts w:ascii="Times New Roman" w:eastAsiaTheme="minorHAnsi" w:hAnsi="Times New Roman" w:cs="Times New Roman"/>
          <w:color w:val="151719"/>
          <w:sz w:val="24"/>
          <w:szCs w:val="24"/>
          <w14:ligatures w14:val="standardContextual"/>
        </w:rPr>
        <w:t xml:space="preserve">. </w:t>
      </w:r>
    </w:p>
    <w:p w14:paraId="7C0A6F90" w14:textId="7F33AF38"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8526E4">
        <w:rPr>
          <w:rFonts w:ascii="Times New Roman" w:eastAsiaTheme="minorHAnsi" w:hAnsi="Times New Roman" w:cs="Times New Roman"/>
          <w:color w:val="151719"/>
          <w:sz w:val="24"/>
          <w:szCs w:val="24"/>
          <w14:ligatures w14:val="standardContextual"/>
        </w:rPr>
        <w:t>Market research activities through channel distribution process can allow to ensure diverse gathering activities that can encourage to engage with the feedback activities process for the customers</w:t>
      </w:r>
      <w:r w:rsidR="00804CF2">
        <w:rPr>
          <w:rFonts w:ascii="Times New Roman" w:eastAsiaTheme="minorHAnsi" w:hAnsi="Times New Roman" w:cs="Times New Roman"/>
          <w:color w:val="151719"/>
          <w:sz w:val="24"/>
          <w:szCs w:val="24"/>
          <w14:ligatures w14:val="standardContextual"/>
        </w:rPr>
        <w:t xml:space="preserve"> (</w:t>
      </w:r>
      <w:r w:rsidR="00804CF2" w:rsidRPr="00873CB4">
        <w:rPr>
          <w:rFonts w:ascii="Times New Roman" w:hAnsi="Times New Roman" w:cs="Times New Roman"/>
          <w:color w:val="222222"/>
          <w:sz w:val="24"/>
          <w:szCs w:val="24"/>
          <w:shd w:val="clear" w:color="auto" w:fill="FFFFFF"/>
        </w:rPr>
        <w:t>Fahy</w:t>
      </w:r>
      <w:r w:rsidR="00804CF2">
        <w:rPr>
          <w:rFonts w:ascii="Times New Roman" w:hAnsi="Times New Roman" w:cs="Times New Roman"/>
          <w:color w:val="222222"/>
          <w:sz w:val="24"/>
          <w:szCs w:val="24"/>
          <w:shd w:val="clear" w:color="auto" w:fill="FFFFFF"/>
        </w:rPr>
        <w:t xml:space="preserve"> </w:t>
      </w:r>
      <w:r w:rsidR="00804CF2" w:rsidRPr="00873CB4">
        <w:rPr>
          <w:rFonts w:ascii="Times New Roman" w:hAnsi="Times New Roman" w:cs="Times New Roman"/>
          <w:color w:val="222222"/>
          <w:sz w:val="24"/>
          <w:szCs w:val="24"/>
          <w:shd w:val="clear" w:color="auto" w:fill="FFFFFF"/>
        </w:rPr>
        <w:t>and Jobber,</w:t>
      </w:r>
      <w:r w:rsidR="00804CF2">
        <w:rPr>
          <w:rFonts w:ascii="Times New Roman" w:hAnsi="Times New Roman" w:cs="Times New Roman"/>
          <w:color w:val="222222"/>
          <w:sz w:val="24"/>
          <w:szCs w:val="24"/>
          <w:shd w:val="clear" w:color="auto" w:fill="FFFFFF"/>
        </w:rPr>
        <w:t xml:space="preserve"> </w:t>
      </w:r>
      <w:r w:rsidR="00804CF2" w:rsidRPr="00873CB4">
        <w:rPr>
          <w:rFonts w:ascii="Times New Roman" w:hAnsi="Times New Roman" w:cs="Times New Roman"/>
          <w:color w:val="222222"/>
          <w:sz w:val="24"/>
          <w:szCs w:val="24"/>
          <w:shd w:val="clear" w:color="auto" w:fill="FFFFFF"/>
        </w:rPr>
        <w:t>2019</w:t>
      </w:r>
      <w:r w:rsidR="00804CF2">
        <w:rPr>
          <w:rFonts w:ascii="Times New Roman" w:hAnsi="Times New Roman" w:cs="Times New Roman"/>
          <w:color w:val="222222"/>
          <w:sz w:val="24"/>
          <w:szCs w:val="24"/>
          <w:shd w:val="clear" w:color="auto" w:fill="FFFFFF"/>
        </w:rPr>
        <w:t>)</w:t>
      </w:r>
      <w:r w:rsidRPr="008526E4">
        <w:rPr>
          <w:rFonts w:ascii="Times New Roman" w:eastAsiaTheme="minorHAnsi" w:hAnsi="Times New Roman" w:cs="Times New Roman"/>
          <w:color w:val="151719"/>
          <w:sz w:val="24"/>
          <w:szCs w:val="24"/>
          <w14:ligatures w14:val="standardContextual"/>
        </w:rPr>
        <w:t xml:space="preserve">. </w:t>
      </w:r>
    </w:p>
    <w:p w14:paraId="3766E1D2" w14:textId="2230FD7E" w:rsidR="008526E4" w:rsidRPr="008526E4"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C74BFE">
        <w:rPr>
          <w:rFonts w:ascii="Times New Roman" w:eastAsiaTheme="minorHAnsi" w:hAnsi="Times New Roman" w:cs="Times New Roman"/>
          <w:noProof/>
          <w:color w:val="151719"/>
          <w:sz w:val="24"/>
          <w:szCs w:val="24"/>
          <w14:ligatures w14:val="standardContextual"/>
        </w:rPr>
        <w:lastRenderedPageBreak/>
        <w:drawing>
          <wp:inline distT="0" distB="0" distL="0" distR="0" wp14:anchorId="03C85E50" wp14:editId="6AE567EE">
            <wp:extent cx="5731510" cy="3223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r w:rsidRPr="00C74BFE">
        <w:rPr>
          <w:rFonts w:ascii="Times New Roman" w:eastAsiaTheme="minorHAnsi" w:hAnsi="Times New Roman" w:cs="Times New Roman"/>
          <w:color w:val="151719"/>
          <w:sz w:val="24"/>
          <w:szCs w:val="24"/>
          <w14:ligatures w14:val="standardContextual"/>
        </w:rPr>
        <w:t xml:space="preserve"> </w:t>
      </w:r>
      <w:r w:rsidR="008526E4" w:rsidRPr="008526E4">
        <w:rPr>
          <w:rFonts w:ascii="Times New Roman" w:eastAsiaTheme="minorHAnsi" w:hAnsi="Times New Roman" w:cs="Times New Roman"/>
          <w:color w:val="151719"/>
          <w:sz w:val="24"/>
          <w:szCs w:val="24"/>
          <w14:ligatures w14:val="standardContextual"/>
        </w:rPr>
        <w:t xml:space="preserve">Control </w:t>
      </w:r>
    </w:p>
    <w:p w14:paraId="00F20E88" w14:textId="0544E0D6" w:rsidR="008526E4" w:rsidRPr="008526E4" w:rsidRDefault="008526E4"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8526E4">
        <w:rPr>
          <w:rFonts w:ascii="Times New Roman" w:eastAsiaTheme="minorHAnsi" w:hAnsi="Times New Roman" w:cs="Times New Roman"/>
          <w:color w:val="151719"/>
          <w:sz w:val="24"/>
          <w:szCs w:val="24"/>
          <w14:ligatures w14:val="standardContextual"/>
        </w:rPr>
        <w:t xml:space="preserve">USP or unique selling proposition of </w:t>
      </w:r>
      <w:proofErr w:type="spellStart"/>
      <w:r w:rsidRPr="008526E4">
        <w:rPr>
          <w:rFonts w:ascii="Times New Roman" w:eastAsiaTheme="minorHAnsi" w:hAnsi="Times New Roman" w:cs="Times New Roman"/>
          <w:color w:val="151719"/>
          <w:sz w:val="24"/>
          <w:szCs w:val="24"/>
          <w14:ligatures w14:val="standardContextual"/>
        </w:rPr>
        <w:t>Sesilia</w:t>
      </w:r>
      <w:proofErr w:type="spellEnd"/>
      <w:r w:rsidRPr="008526E4">
        <w:rPr>
          <w:rFonts w:ascii="Times New Roman" w:eastAsiaTheme="minorHAnsi" w:hAnsi="Times New Roman" w:cs="Times New Roman"/>
          <w:color w:val="151719"/>
          <w:sz w:val="24"/>
          <w:szCs w:val="24"/>
          <w14:ligatures w14:val="standardContextual"/>
        </w:rPr>
        <w:t xml:space="preserve"> Hotel is low budget room services that can allow to engage with the customers</w:t>
      </w:r>
      <w:r w:rsidR="00804CF2">
        <w:rPr>
          <w:rFonts w:ascii="Times New Roman" w:eastAsiaTheme="minorHAnsi" w:hAnsi="Times New Roman" w:cs="Times New Roman"/>
          <w:color w:val="151719"/>
          <w:sz w:val="24"/>
          <w:szCs w:val="24"/>
          <w14:ligatures w14:val="standardContextual"/>
        </w:rPr>
        <w:t xml:space="preserve"> (</w:t>
      </w:r>
      <w:r w:rsidR="00804CF2" w:rsidRPr="00873CB4">
        <w:rPr>
          <w:rFonts w:ascii="Times New Roman" w:hAnsi="Times New Roman" w:cs="Times New Roman"/>
          <w:color w:val="222222"/>
          <w:sz w:val="24"/>
          <w:szCs w:val="24"/>
          <w:shd w:val="clear" w:color="auto" w:fill="FFFFFF"/>
        </w:rPr>
        <w:t>Ferrell</w:t>
      </w:r>
      <w:r w:rsidR="00804CF2">
        <w:rPr>
          <w:rFonts w:ascii="Times New Roman" w:hAnsi="Times New Roman" w:cs="Times New Roman"/>
          <w:color w:val="222222"/>
          <w:sz w:val="24"/>
          <w:szCs w:val="24"/>
          <w:shd w:val="clear" w:color="auto" w:fill="FFFFFF"/>
        </w:rPr>
        <w:t xml:space="preserve"> et al.</w:t>
      </w:r>
      <w:r w:rsidR="00804CF2">
        <w:rPr>
          <w:rFonts w:ascii="Times New Roman" w:eastAsiaTheme="minorHAnsi" w:hAnsi="Times New Roman" w:cs="Times New Roman"/>
          <w:color w:val="151719"/>
          <w:sz w:val="24"/>
          <w:szCs w:val="24"/>
          <w14:ligatures w14:val="standardContextual"/>
        </w:rPr>
        <w:t>, 2021).</w:t>
      </w:r>
      <w:r w:rsidRPr="008526E4">
        <w:rPr>
          <w:rFonts w:ascii="Times New Roman" w:eastAsiaTheme="minorHAnsi" w:hAnsi="Times New Roman" w:cs="Times New Roman"/>
          <w:color w:val="151719"/>
          <w:sz w:val="24"/>
          <w:szCs w:val="24"/>
          <w14:ligatures w14:val="standardContextual"/>
        </w:rPr>
        <w:t xml:space="preserve"> Customers of </w:t>
      </w:r>
      <w:proofErr w:type="spellStart"/>
      <w:r w:rsidRPr="008526E4">
        <w:rPr>
          <w:rFonts w:ascii="Times New Roman" w:eastAsiaTheme="minorHAnsi" w:hAnsi="Times New Roman" w:cs="Times New Roman"/>
          <w:color w:val="151719"/>
          <w:sz w:val="24"/>
          <w:szCs w:val="24"/>
          <w14:ligatures w14:val="standardContextual"/>
        </w:rPr>
        <w:t>Sesilia</w:t>
      </w:r>
      <w:proofErr w:type="spellEnd"/>
      <w:r w:rsidRPr="008526E4">
        <w:rPr>
          <w:rFonts w:ascii="Times New Roman" w:eastAsiaTheme="minorHAnsi" w:hAnsi="Times New Roman" w:cs="Times New Roman"/>
          <w:color w:val="151719"/>
          <w:sz w:val="24"/>
          <w:szCs w:val="24"/>
          <w14:ligatures w14:val="standardContextual"/>
        </w:rPr>
        <w:t xml:space="preserve"> Hotel can interact with the brand as per requirements and overall demand process to manage diverse tasks to perform. For instance, constant promotional activities and communication process can engage with the customers to perform diverse tasks in the right direction</w:t>
      </w:r>
      <w:r w:rsidR="00804CF2">
        <w:rPr>
          <w:rFonts w:ascii="Times New Roman" w:eastAsiaTheme="minorHAnsi" w:hAnsi="Times New Roman" w:cs="Times New Roman"/>
          <w:color w:val="151719"/>
          <w:sz w:val="24"/>
          <w:szCs w:val="24"/>
          <w14:ligatures w14:val="standardContextual"/>
        </w:rPr>
        <w:t xml:space="preserve"> (</w:t>
      </w:r>
      <w:r w:rsidR="00804CF2" w:rsidRPr="00873CB4">
        <w:rPr>
          <w:rFonts w:ascii="Times New Roman" w:hAnsi="Times New Roman" w:cs="Times New Roman"/>
          <w:color w:val="222222"/>
          <w:sz w:val="24"/>
          <w:szCs w:val="24"/>
          <w:shd w:val="clear" w:color="auto" w:fill="FFFFFF"/>
        </w:rPr>
        <w:t>Huang</w:t>
      </w:r>
      <w:r w:rsidR="00804CF2">
        <w:rPr>
          <w:rFonts w:ascii="Times New Roman" w:hAnsi="Times New Roman" w:cs="Times New Roman"/>
          <w:color w:val="222222"/>
          <w:sz w:val="24"/>
          <w:szCs w:val="24"/>
          <w:shd w:val="clear" w:color="auto" w:fill="FFFFFF"/>
        </w:rPr>
        <w:t xml:space="preserve"> </w:t>
      </w:r>
      <w:r w:rsidR="00804CF2" w:rsidRPr="00873CB4">
        <w:rPr>
          <w:rFonts w:ascii="Times New Roman" w:hAnsi="Times New Roman" w:cs="Times New Roman"/>
          <w:color w:val="222222"/>
          <w:sz w:val="24"/>
          <w:szCs w:val="24"/>
          <w:shd w:val="clear" w:color="auto" w:fill="FFFFFF"/>
        </w:rPr>
        <w:t>and Rust,</w:t>
      </w:r>
      <w:r w:rsidR="00804CF2">
        <w:rPr>
          <w:rFonts w:ascii="Times New Roman" w:hAnsi="Times New Roman" w:cs="Times New Roman"/>
          <w:color w:val="222222"/>
          <w:sz w:val="24"/>
          <w:szCs w:val="24"/>
          <w:shd w:val="clear" w:color="auto" w:fill="FFFFFF"/>
        </w:rPr>
        <w:t xml:space="preserve"> 2021)</w:t>
      </w:r>
      <w:r w:rsidRPr="008526E4">
        <w:rPr>
          <w:rFonts w:ascii="Times New Roman" w:eastAsiaTheme="minorHAnsi" w:hAnsi="Times New Roman" w:cs="Times New Roman"/>
          <w:color w:val="151719"/>
          <w:sz w:val="24"/>
          <w:szCs w:val="24"/>
          <w14:ligatures w14:val="standardContextual"/>
        </w:rPr>
        <w:t xml:space="preserve">. Management activities through innovation can allow customers to communicate through </w:t>
      </w:r>
      <w:r w:rsidR="003429BE" w:rsidRPr="008526E4">
        <w:rPr>
          <w:rFonts w:ascii="Times New Roman" w:eastAsiaTheme="minorHAnsi" w:hAnsi="Times New Roman" w:cs="Times New Roman"/>
          <w:color w:val="151719"/>
          <w:sz w:val="24"/>
          <w:szCs w:val="24"/>
          <w14:ligatures w14:val="standardContextual"/>
        </w:rPr>
        <w:t>multi-channel</w:t>
      </w:r>
      <w:r w:rsidRPr="008526E4">
        <w:rPr>
          <w:rFonts w:ascii="Times New Roman" w:eastAsiaTheme="minorHAnsi" w:hAnsi="Times New Roman" w:cs="Times New Roman"/>
          <w:color w:val="151719"/>
          <w:sz w:val="24"/>
          <w:szCs w:val="24"/>
          <w14:ligatures w14:val="standardContextual"/>
        </w:rPr>
        <w:t xml:space="preserve"> scheduling process. Gathering feedback and analysis of them as per target customer can allow to management advancement process without barriers. </w:t>
      </w:r>
    </w:p>
    <w:p w14:paraId="612437B1" w14:textId="0B9EFC9A" w:rsidR="008526E4" w:rsidRPr="008526E4" w:rsidRDefault="00C74BFE" w:rsidP="008526E4">
      <w:pPr>
        <w:autoSpaceDE w:val="0"/>
        <w:autoSpaceDN w:val="0"/>
        <w:adjustRightInd w:val="0"/>
        <w:spacing w:before="120" w:after="0" w:line="360" w:lineRule="auto"/>
        <w:jc w:val="both"/>
        <w:rPr>
          <w:rFonts w:ascii="Times New Roman" w:eastAsiaTheme="minorHAnsi" w:hAnsi="Times New Roman" w:cs="Times New Roman"/>
          <w:color w:val="151719"/>
          <w:sz w:val="24"/>
          <w:szCs w:val="24"/>
          <w14:ligatures w14:val="standardContextual"/>
        </w:rPr>
      </w:pPr>
      <w:r w:rsidRPr="00C74BFE">
        <w:rPr>
          <w:rFonts w:ascii="Times New Roman" w:eastAsiaTheme="minorHAnsi" w:hAnsi="Times New Roman" w:cs="Times New Roman"/>
          <w:noProof/>
          <w:color w:val="151719"/>
          <w:sz w:val="24"/>
          <w:szCs w:val="24"/>
          <w14:ligatures w14:val="standardContextual"/>
        </w:rPr>
        <w:lastRenderedPageBreak/>
        <w:drawing>
          <wp:inline distT="0" distB="0" distL="0" distR="0" wp14:anchorId="5B7611F7" wp14:editId="7DD10C98">
            <wp:extent cx="5731510" cy="3223895"/>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email">
                      <a:extLst>
                        <a:ext uri="{28A0092B-C50C-407E-A947-70E740481C1C}">
                          <a14:useLocalDpi xmlns:a14="http://schemas.microsoft.com/office/drawing/2010/main"/>
                        </a:ext>
                      </a:extLst>
                    </a:blip>
                    <a:stretch>
                      <a:fillRect/>
                    </a:stretch>
                  </pic:blipFill>
                  <pic:spPr>
                    <a:xfrm>
                      <a:off x="0" y="0"/>
                      <a:ext cx="5731510" cy="3223895"/>
                    </a:xfrm>
                    <a:prstGeom prst="rect">
                      <a:avLst/>
                    </a:prstGeom>
                  </pic:spPr>
                </pic:pic>
              </a:graphicData>
            </a:graphic>
          </wp:inline>
        </w:drawing>
      </w:r>
      <w:r w:rsidRPr="00C74BFE">
        <w:rPr>
          <w:rFonts w:ascii="Times New Roman" w:eastAsiaTheme="minorHAnsi" w:hAnsi="Times New Roman" w:cs="Times New Roman"/>
          <w:color w:val="151719"/>
          <w:sz w:val="24"/>
          <w:szCs w:val="24"/>
          <w14:ligatures w14:val="standardContextual"/>
        </w:rPr>
        <w:t xml:space="preserve"> </w:t>
      </w:r>
      <w:r w:rsidR="008526E4" w:rsidRPr="008526E4">
        <w:rPr>
          <w:rFonts w:ascii="Times New Roman" w:eastAsiaTheme="minorHAnsi" w:hAnsi="Times New Roman" w:cs="Times New Roman"/>
          <w:color w:val="151719"/>
          <w:sz w:val="24"/>
          <w:szCs w:val="24"/>
          <w14:ligatures w14:val="standardContextual"/>
        </w:rPr>
        <w:t>Conclusion</w:t>
      </w:r>
    </w:p>
    <w:p w14:paraId="082B73ED" w14:textId="7AC8D056" w:rsidR="00735F26" w:rsidRDefault="008526E4" w:rsidP="008526E4">
      <w:pPr>
        <w:spacing w:before="120" w:line="360" w:lineRule="auto"/>
        <w:jc w:val="both"/>
        <w:rPr>
          <w:rFonts w:ascii="Times New Roman" w:eastAsiaTheme="minorHAnsi" w:hAnsi="Times New Roman" w:cs="Times New Roman"/>
          <w:color w:val="151719"/>
          <w:sz w:val="24"/>
          <w:szCs w:val="24"/>
          <w14:ligatures w14:val="standardContextual"/>
        </w:rPr>
      </w:pPr>
      <w:r w:rsidRPr="008526E4">
        <w:rPr>
          <w:rFonts w:ascii="Times New Roman" w:eastAsiaTheme="minorHAnsi" w:hAnsi="Times New Roman" w:cs="Times New Roman"/>
          <w:color w:val="151719"/>
          <w:sz w:val="24"/>
          <w:szCs w:val="24"/>
          <w14:ligatures w14:val="standardContextual"/>
        </w:rPr>
        <w:t xml:space="preserve">Marketing plan of </w:t>
      </w:r>
      <w:proofErr w:type="spellStart"/>
      <w:r w:rsidRPr="008526E4">
        <w:rPr>
          <w:rFonts w:ascii="Times New Roman" w:eastAsiaTheme="minorHAnsi" w:hAnsi="Times New Roman" w:cs="Times New Roman"/>
          <w:color w:val="151719"/>
          <w:sz w:val="24"/>
          <w:szCs w:val="24"/>
          <w14:ligatures w14:val="standardContextual"/>
        </w:rPr>
        <w:t>Sesilia</w:t>
      </w:r>
      <w:proofErr w:type="spellEnd"/>
      <w:r w:rsidRPr="008526E4">
        <w:rPr>
          <w:rFonts w:ascii="Times New Roman" w:eastAsiaTheme="minorHAnsi" w:hAnsi="Times New Roman" w:cs="Times New Roman"/>
          <w:color w:val="151719"/>
          <w:sz w:val="24"/>
          <w:szCs w:val="24"/>
          <w14:ligatures w14:val="standardContextual"/>
        </w:rPr>
        <w:t xml:space="preserve"> Hotel mainly focused to manage proper communication process with the right customers that encourages to perform and engage in the right direction. Collaboration with the customers are rises with the constant development practices and seeking for the possibilities to perform diverse areas. Seeking for the customer benefits and engagement are essential to manage towards the possibilities that can allow to generate profit margin and advancement process without difficulties. Adequate marketing plan is essential to manage and collaborate with the right customers to secure overall development practices.</w:t>
      </w:r>
    </w:p>
    <w:p w14:paraId="3FDCA84C" w14:textId="77777777" w:rsidR="00D71F99" w:rsidRDefault="00D71F99" w:rsidP="00D71F99">
      <w:pPr>
        <w:spacing w:before="120" w:line="360" w:lineRule="auto"/>
        <w:jc w:val="both"/>
        <w:rPr>
          <w:rFonts w:ascii="Times New Roman" w:eastAsiaTheme="minorHAnsi" w:hAnsi="Times New Roman" w:cs="Times New Roman"/>
          <w:color w:val="151719"/>
          <w:sz w:val="24"/>
          <w:szCs w:val="24"/>
          <w14:ligatures w14:val="standardContextual"/>
        </w:rPr>
      </w:pPr>
    </w:p>
    <w:p w14:paraId="7119B4BF" w14:textId="77777777" w:rsidR="00D71F99" w:rsidRDefault="00D71F99" w:rsidP="00D71F99">
      <w:pPr>
        <w:spacing w:before="120" w:line="360" w:lineRule="auto"/>
        <w:jc w:val="both"/>
        <w:rPr>
          <w:rFonts w:ascii="Times New Roman" w:eastAsiaTheme="minorHAnsi" w:hAnsi="Times New Roman" w:cs="Times New Roman"/>
          <w:color w:val="151719"/>
          <w:sz w:val="24"/>
          <w:szCs w:val="24"/>
          <w14:ligatures w14:val="standardContextual"/>
        </w:rPr>
      </w:pPr>
    </w:p>
    <w:p w14:paraId="3989EE0E" w14:textId="77777777" w:rsidR="00D71F99" w:rsidRDefault="00D71F99" w:rsidP="00D71F99">
      <w:pPr>
        <w:spacing w:before="120" w:line="360" w:lineRule="auto"/>
        <w:jc w:val="both"/>
        <w:rPr>
          <w:rFonts w:ascii="Times New Roman" w:eastAsiaTheme="minorHAnsi" w:hAnsi="Times New Roman" w:cs="Times New Roman"/>
          <w:color w:val="151719"/>
          <w:sz w:val="24"/>
          <w:szCs w:val="24"/>
          <w14:ligatures w14:val="standardContextual"/>
        </w:rPr>
      </w:pPr>
    </w:p>
    <w:p w14:paraId="3A196575" w14:textId="77777777" w:rsidR="00D71F99" w:rsidRDefault="00D71F99" w:rsidP="00D71F99">
      <w:pPr>
        <w:spacing w:before="120" w:line="360" w:lineRule="auto"/>
        <w:jc w:val="both"/>
        <w:rPr>
          <w:rFonts w:ascii="Times New Roman" w:eastAsiaTheme="minorHAnsi" w:hAnsi="Times New Roman" w:cs="Times New Roman"/>
          <w:color w:val="151719"/>
          <w:sz w:val="24"/>
          <w:szCs w:val="24"/>
          <w14:ligatures w14:val="standardContextual"/>
        </w:rPr>
      </w:pPr>
    </w:p>
    <w:p w14:paraId="2DF20282" w14:textId="77777777" w:rsidR="00D71F99" w:rsidRDefault="00D71F99" w:rsidP="00D71F99">
      <w:pPr>
        <w:spacing w:before="120" w:line="360" w:lineRule="auto"/>
        <w:jc w:val="both"/>
        <w:rPr>
          <w:rFonts w:ascii="Times New Roman" w:eastAsiaTheme="minorHAnsi" w:hAnsi="Times New Roman" w:cs="Times New Roman"/>
          <w:color w:val="151719"/>
          <w:sz w:val="24"/>
          <w:szCs w:val="24"/>
          <w14:ligatures w14:val="standardContextual"/>
        </w:rPr>
      </w:pPr>
    </w:p>
    <w:p w14:paraId="7BE77381" w14:textId="77777777" w:rsidR="00D71F99" w:rsidRDefault="00D71F99" w:rsidP="00D71F99">
      <w:pPr>
        <w:spacing w:before="120" w:line="360" w:lineRule="auto"/>
        <w:jc w:val="both"/>
        <w:rPr>
          <w:rFonts w:ascii="Times New Roman" w:eastAsiaTheme="minorHAnsi" w:hAnsi="Times New Roman" w:cs="Times New Roman"/>
          <w:color w:val="151719"/>
          <w:sz w:val="24"/>
          <w:szCs w:val="24"/>
          <w14:ligatures w14:val="standardContextual"/>
        </w:rPr>
      </w:pPr>
    </w:p>
    <w:p w14:paraId="36C4D8AB" w14:textId="77777777" w:rsidR="00D71F99" w:rsidRDefault="00D71F99" w:rsidP="00D71F99">
      <w:pPr>
        <w:spacing w:before="120" w:line="360" w:lineRule="auto"/>
        <w:jc w:val="both"/>
        <w:rPr>
          <w:rFonts w:ascii="Times New Roman" w:eastAsiaTheme="minorHAnsi" w:hAnsi="Times New Roman" w:cs="Times New Roman"/>
          <w:color w:val="151719"/>
          <w:sz w:val="24"/>
          <w:szCs w:val="24"/>
          <w14:ligatures w14:val="standardContextual"/>
        </w:rPr>
      </w:pPr>
    </w:p>
    <w:p w14:paraId="26CEA294" w14:textId="77777777" w:rsidR="00D71F99" w:rsidRDefault="00D71F99" w:rsidP="00D71F99">
      <w:pPr>
        <w:spacing w:before="120" w:line="360" w:lineRule="auto"/>
        <w:jc w:val="both"/>
        <w:rPr>
          <w:rFonts w:ascii="Times New Roman" w:eastAsiaTheme="minorHAnsi" w:hAnsi="Times New Roman" w:cs="Times New Roman"/>
          <w:color w:val="151719"/>
          <w:sz w:val="24"/>
          <w:szCs w:val="24"/>
          <w14:ligatures w14:val="standardContextual"/>
        </w:rPr>
      </w:pPr>
    </w:p>
    <w:p w14:paraId="51463907" w14:textId="38B8DBA2" w:rsidR="00D71F99" w:rsidRPr="00D71F99" w:rsidRDefault="00D71F99" w:rsidP="00D71F99">
      <w:pPr>
        <w:spacing w:before="120" w:line="360" w:lineRule="auto"/>
        <w:jc w:val="both"/>
        <w:rPr>
          <w:rFonts w:ascii="Times New Roman" w:eastAsiaTheme="minorHAnsi" w:hAnsi="Times New Roman" w:cs="Times New Roman"/>
          <w:b/>
          <w:bCs/>
          <w:color w:val="151719"/>
          <w:sz w:val="24"/>
          <w:szCs w:val="24"/>
          <w14:ligatures w14:val="standardContextual"/>
        </w:rPr>
      </w:pPr>
      <w:r w:rsidRPr="00D71F99">
        <w:rPr>
          <w:rFonts w:ascii="Times New Roman" w:eastAsiaTheme="minorHAnsi" w:hAnsi="Times New Roman" w:cs="Times New Roman"/>
          <w:b/>
          <w:bCs/>
          <w:color w:val="151719"/>
          <w:sz w:val="24"/>
          <w:szCs w:val="24"/>
          <w14:ligatures w14:val="standardContextual"/>
        </w:rPr>
        <w:lastRenderedPageBreak/>
        <w:t xml:space="preserve">References </w:t>
      </w:r>
    </w:p>
    <w:p w14:paraId="675A38EE" w14:textId="3B80A4FC" w:rsidR="00D71F99" w:rsidRPr="00D71F99" w:rsidRDefault="00D71F99" w:rsidP="00D71F99">
      <w:pPr>
        <w:spacing w:before="120" w:line="360" w:lineRule="auto"/>
        <w:jc w:val="both"/>
        <w:rPr>
          <w:rFonts w:ascii="Times New Roman" w:eastAsiaTheme="minorHAnsi" w:hAnsi="Times New Roman" w:cs="Times New Roman"/>
          <w:color w:val="151719"/>
          <w:sz w:val="24"/>
          <w:szCs w:val="24"/>
          <w14:ligatures w14:val="standardContextual"/>
        </w:rPr>
      </w:pPr>
      <w:proofErr w:type="spellStart"/>
      <w:r w:rsidRPr="00873CB4">
        <w:rPr>
          <w:rFonts w:ascii="Times New Roman" w:hAnsi="Times New Roman" w:cs="Times New Roman"/>
          <w:color w:val="222222"/>
          <w:sz w:val="24"/>
          <w:szCs w:val="24"/>
          <w:shd w:val="clear" w:color="auto" w:fill="FFFFFF"/>
        </w:rPr>
        <w:t>AlAwadhi</w:t>
      </w:r>
      <w:proofErr w:type="spellEnd"/>
      <w:r w:rsidRPr="00873CB4">
        <w:rPr>
          <w:rFonts w:ascii="Times New Roman" w:hAnsi="Times New Roman" w:cs="Times New Roman"/>
          <w:color w:val="222222"/>
          <w:sz w:val="24"/>
          <w:szCs w:val="24"/>
          <w:shd w:val="clear" w:color="auto" w:fill="FFFFFF"/>
        </w:rPr>
        <w:t>, S. and Al-</w:t>
      </w:r>
      <w:proofErr w:type="spellStart"/>
      <w:r w:rsidRPr="00873CB4">
        <w:rPr>
          <w:rFonts w:ascii="Times New Roman" w:hAnsi="Times New Roman" w:cs="Times New Roman"/>
          <w:color w:val="222222"/>
          <w:sz w:val="24"/>
          <w:szCs w:val="24"/>
          <w:shd w:val="clear" w:color="auto" w:fill="FFFFFF"/>
        </w:rPr>
        <w:t>Daihani</w:t>
      </w:r>
      <w:proofErr w:type="spellEnd"/>
      <w:r w:rsidRPr="00873CB4">
        <w:rPr>
          <w:rFonts w:ascii="Times New Roman" w:hAnsi="Times New Roman" w:cs="Times New Roman"/>
          <w:color w:val="222222"/>
          <w:sz w:val="24"/>
          <w:szCs w:val="24"/>
          <w:shd w:val="clear" w:color="auto" w:fill="FFFFFF"/>
        </w:rPr>
        <w:t>, S.M., 2019. Marketing academic library information services using social media. </w:t>
      </w:r>
      <w:r w:rsidRPr="00873CB4">
        <w:rPr>
          <w:rFonts w:ascii="Times New Roman" w:hAnsi="Times New Roman" w:cs="Times New Roman"/>
          <w:i/>
          <w:iCs/>
          <w:color w:val="222222"/>
          <w:sz w:val="24"/>
          <w:szCs w:val="24"/>
          <w:shd w:val="clear" w:color="auto" w:fill="FFFFFF"/>
        </w:rPr>
        <w:t>Library Management</w:t>
      </w:r>
      <w:r w:rsidRPr="00873CB4">
        <w:rPr>
          <w:rFonts w:ascii="Times New Roman" w:hAnsi="Times New Roman" w:cs="Times New Roman"/>
          <w:color w:val="222222"/>
          <w:sz w:val="24"/>
          <w:szCs w:val="24"/>
          <w:shd w:val="clear" w:color="auto" w:fill="FFFFFF"/>
        </w:rPr>
        <w:t>, </w:t>
      </w:r>
      <w:r w:rsidRPr="00873CB4">
        <w:rPr>
          <w:rFonts w:ascii="Times New Roman" w:hAnsi="Times New Roman" w:cs="Times New Roman"/>
          <w:i/>
          <w:iCs/>
          <w:color w:val="222222"/>
          <w:sz w:val="24"/>
          <w:szCs w:val="24"/>
          <w:shd w:val="clear" w:color="auto" w:fill="FFFFFF"/>
        </w:rPr>
        <w:t>40</w:t>
      </w:r>
      <w:r w:rsidRPr="00873CB4">
        <w:rPr>
          <w:rFonts w:ascii="Times New Roman" w:hAnsi="Times New Roman" w:cs="Times New Roman"/>
          <w:color w:val="222222"/>
          <w:sz w:val="24"/>
          <w:szCs w:val="24"/>
          <w:shd w:val="clear" w:color="auto" w:fill="FFFFFF"/>
        </w:rPr>
        <w:t>(3/4), pp.228-239.</w:t>
      </w:r>
    </w:p>
    <w:p w14:paraId="0277452A" w14:textId="77777777" w:rsidR="00D71F99" w:rsidRPr="00873CB4" w:rsidRDefault="00D71F99" w:rsidP="00D71F99">
      <w:pPr>
        <w:spacing w:before="120" w:line="360" w:lineRule="auto"/>
        <w:jc w:val="both"/>
        <w:rPr>
          <w:rFonts w:ascii="Times New Roman" w:hAnsi="Times New Roman" w:cs="Times New Roman"/>
          <w:color w:val="222222"/>
          <w:sz w:val="24"/>
          <w:szCs w:val="24"/>
          <w:shd w:val="clear" w:color="auto" w:fill="FFFFFF"/>
        </w:rPr>
      </w:pPr>
      <w:proofErr w:type="spellStart"/>
      <w:r w:rsidRPr="00873CB4">
        <w:rPr>
          <w:rFonts w:ascii="Times New Roman" w:hAnsi="Times New Roman" w:cs="Times New Roman"/>
          <w:color w:val="222222"/>
          <w:sz w:val="24"/>
          <w:szCs w:val="24"/>
          <w:shd w:val="clear" w:color="auto" w:fill="FFFFFF"/>
        </w:rPr>
        <w:t>Asseraf</w:t>
      </w:r>
      <w:proofErr w:type="spellEnd"/>
      <w:r w:rsidRPr="00873CB4">
        <w:rPr>
          <w:rFonts w:ascii="Times New Roman" w:hAnsi="Times New Roman" w:cs="Times New Roman"/>
          <w:color w:val="222222"/>
          <w:sz w:val="24"/>
          <w:szCs w:val="24"/>
          <w:shd w:val="clear" w:color="auto" w:fill="FFFFFF"/>
        </w:rPr>
        <w:t xml:space="preserve">, Y., Lages, L.F. and </w:t>
      </w:r>
      <w:proofErr w:type="spellStart"/>
      <w:r w:rsidRPr="00873CB4">
        <w:rPr>
          <w:rFonts w:ascii="Times New Roman" w:hAnsi="Times New Roman" w:cs="Times New Roman"/>
          <w:color w:val="222222"/>
          <w:sz w:val="24"/>
          <w:szCs w:val="24"/>
          <w:shd w:val="clear" w:color="auto" w:fill="FFFFFF"/>
        </w:rPr>
        <w:t>Shoham</w:t>
      </w:r>
      <w:proofErr w:type="spellEnd"/>
      <w:r w:rsidRPr="00873CB4">
        <w:rPr>
          <w:rFonts w:ascii="Times New Roman" w:hAnsi="Times New Roman" w:cs="Times New Roman"/>
          <w:color w:val="222222"/>
          <w:sz w:val="24"/>
          <w:szCs w:val="24"/>
          <w:shd w:val="clear" w:color="auto" w:fill="FFFFFF"/>
        </w:rPr>
        <w:t>, A., 2019. Assessing the drivers and impact of international marketing agility. </w:t>
      </w:r>
      <w:r w:rsidRPr="00873CB4">
        <w:rPr>
          <w:rFonts w:ascii="Times New Roman" w:hAnsi="Times New Roman" w:cs="Times New Roman"/>
          <w:i/>
          <w:iCs/>
          <w:color w:val="222222"/>
          <w:sz w:val="24"/>
          <w:szCs w:val="24"/>
          <w:shd w:val="clear" w:color="auto" w:fill="FFFFFF"/>
        </w:rPr>
        <w:t>International Marketing Review</w:t>
      </w:r>
      <w:r w:rsidRPr="00873CB4">
        <w:rPr>
          <w:rFonts w:ascii="Times New Roman" w:hAnsi="Times New Roman" w:cs="Times New Roman"/>
          <w:color w:val="222222"/>
          <w:sz w:val="24"/>
          <w:szCs w:val="24"/>
          <w:shd w:val="clear" w:color="auto" w:fill="FFFFFF"/>
        </w:rPr>
        <w:t>, </w:t>
      </w:r>
      <w:r w:rsidRPr="00873CB4">
        <w:rPr>
          <w:rFonts w:ascii="Times New Roman" w:hAnsi="Times New Roman" w:cs="Times New Roman"/>
          <w:i/>
          <w:iCs/>
          <w:color w:val="222222"/>
          <w:sz w:val="24"/>
          <w:szCs w:val="24"/>
          <w:shd w:val="clear" w:color="auto" w:fill="FFFFFF"/>
        </w:rPr>
        <w:t>36</w:t>
      </w:r>
      <w:r w:rsidRPr="00873CB4">
        <w:rPr>
          <w:rFonts w:ascii="Times New Roman" w:hAnsi="Times New Roman" w:cs="Times New Roman"/>
          <w:color w:val="222222"/>
          <w:sz w:val="24"/>
          <w:szCs w:val="24"/>
          <w:shd w:val="clear" w:color="auto" w:fill="FFFFFF"/>
        </w:rPr>
        <w:t>(2), pp.289-315.</w:t>
      </w:r>
    </w:p>
    <w:p w14:paraId="30529B74" w14:textId="77777777" w:rsidR="00D71F99" w:rsidRPr="00873CB4" w:rsidRDefault="00D71F99" w:rsidP="00D71F99">
      <w:pPr>
        <w:spacing w:before="120" w:line="360" w:lineRule="auto"/>
        <w:jc w:val="both"/>
        <w:rPr>
          <w:rFonts w:ascii="Times New Roman" w:hAnsi="Times New Roman" w:cs="Times New Roman"/>
          <w:color w:val="222222"/>
          <w:sz w:val="24"/>
          <w:szCs w:val="24"/>
          <w:shd w:val="clear" w:color="auto" w:fill="FFFFFF"/>
        </w:rPr>
      </w:pPr>
      <w:proofErr w:type="spellStart"/>
      <w:r w:rsidRPr="00873CB4">
        <w:rPr>
          <w:rFonts w:ascii="Times New Roman" w:hAnsi="Times New Roman" w:cs="Times New Roman"/>
          <w:color w:val="222222"/>
          <w:sz w:val="24"/>
          <w:szCs w:val="24"/>
          <w:shd w:val="clear" w:color="auto" w:fill="FFFFFF"/>
        </w:rPr>
        <w:t>Chernev</w:t>
      </w:r>
      <w:proofErr w:type="spellEnd"/>
      <w:r w:rsidRPr="00873CB4">
        <w:rPr>
          <w:rFonts w:ascii="Times New Roman" w:hAnsi="Times New Roman" w:cs="Times New Roman"/>
          <w:color w:val="222222"/>
          <w:sz w:val="24"/>
          <w:szCs w:val="24"/>
          <w:shd w:val="clear" w:color="auto" w:fill="FFFFFF"/>
        </w:rPr>
        <w:t>, A., 2020. </w:t>
      </w:r>
      <w:r w:rsidRPr="00873CB4">
        <w:rPr>
          <w:rFonts w:ascii="Times New Roman" w:hAnsi="Times New Roman" w:cs="Times New Roman"/>
          <w:i/>
          <w:iCs/>
          <w:color w:val="222222"/>
          <w:sz w:val="24"/>
          <w:szCs w:val="24"/>
          <w:shd w:val="clear" w:color="auto" w:fill="FFFFFF"/>
        </w:rPr>
        <w:t>The marketing plan handbook</w:t>
      </w:r>
      <w:r w:rsidRPr="00873CB4">
        <w:rPr>
          <w:rFonts w:ascii="Times New Roman" w:hAnsi="Times New Roman" w:cs="Times New Roman"/>
          <w:color w:val="222222"/>
          <w:sz w:val="24"/>
          <w:szCs w:val="24"/>
          <w:shd w:val="clear" w:color="auto" w:fill="FFFFFF"/>
        </w:rPr>
        <w:t>. Cerebellum Press.</w:t>
      </w:r>
    </w:p>
    <w:p w14:paraId="400E069E" w14:textId="77777777" w:rsidR="00D71F99" w:rsidRPr="00873CB4" w:rsidRDefault="00D71F99" w:rsidP="00D71F99">
      <w:pPr>
        <w:spacing w:before="120" w:line="360" w:lineRule="auto"/>
        <w:jc w:val="both"/>
        <w:rPr>
          <w:rFonts w:ascii="Times New Roman" w:hAnsi="Times New Roman" w:cs="Times New Roman"/>
          <w:color w:val="222222"/>
          <w:sz w:val="24"/>
          <w:szCs w:val="24"/>
          <w:shd w:val="clear" w:color="auto" w:fill="FFFFFF"/>
        </w:rPr>
      </w:pPr>
      <w:r w:rsidRPr="00873CB4">
        <w:rPr>
          <w:rFonts w:ascii="Times New Roman" w:hAnsi="Times New Roman" w:cs="Times New Roman"/>
          <w:color w:val="222222"/>
          <w:sz w:val="24"/>
          <w:szCs w:val="24"/>
          <w:shd w:val="clear" w:color="auto" w:fill="FFFFFF"/>
        </w:rPr>
        <w:t>Desai, V. and Vidyapeeth, B., 2019. Digital marketing: A review. </w:t>
      </w:r>
      <w:r w:rsidRPr="00873CB4">
        <w:rPr>
          <w:rFonts w:ascii="Times New Roman" w:hAnsi="Times New Roman" w:cs="Times New Roman"/>
          <w:i/>
          <w:iCs/>
          <w:color w:val="222222"/>
          <w:sz w:val="24"/>
          <w:szCs w:val="24"/>
          <w:shd w:val="clear" w:color="auto" w:fill="FFFFFF"/>
        </w:rPr>
        <w:t>International Journal of Trend in Scientific Research and Development</w:t>
      </w:r>
      <w:r w:rsidRPr="00873CB4">
        <w:rPr>
          <w:rFonts w:ascii="Times New Roman" w:hAnsi="Times New Roman" w:cs="Times New Roman"/>
          <w:color w:val="222222"/>
          <w:sz w:val="24"/>
          <w:szCs w:val="24"/>
          <w:shd w:val="clear" w:color="auto" w:fill="FFFFFF"/>
        </w:rPr>
        <w:t>, </w:t>
      </w:r>
      <w:r w:rsidRPr="00873CB4">
        <w:rPr>
          <w:rFonts w:ascii="Times New Roman" w:hAnsi="Times New Roman" w:cs="Times New Roman"/>
          <w:i/>
          <w:iCs/>
          <w:color w:val="222222"/>
          <w:sz w:val="24"/>
          <w:szCs w:val="24"/>
          <w:shd w:val="clear" w:color="auto" w:fill="FFFFFF"/>
        </w:rPr>
        <w:t>5</w:t>
      </w:r>
      <w:r w:rsidRPr="00873CB4">
        <w:rPr>
          <w:rFonts w:ascii="Times New Roman" w:hAnsi="Times New Roman" w:cs="Times New Roman"/>
          <w:color w:val="222222"/>
          <w:sz w:val="24"/>
          <w:szCs w:val="24"/>
          <w:shd w:val="clear" w:color="auto" w:fill="FFFFFF"/>
        </w:rPr>
        <w:t>(5), pp.196-200.</w:t>
      </w:r>
    </w:p>
    <w:p w14:paraId="0123AA5D" w14:textId="77777777" w:rsidR="00D71F99" w:rsidRPr="00873CB4" w:rsidRDefault="00D71F99" w:rsidP="00D71F99">
      <w:pPr>
        <w:spacing w:before="120" w:line="360" w:lineRule="auto"/>
        <w:jc w:val="both"/>
        <w:rPr>
          <w:rFonts w:ascii="Times New Roman" w:hAnsi="Times New Roman" w:cs="Times New Roman"/>
          <w:color w:val="222222"/>
          <w:sz w:val="24"/>
          <w:szCs w:val="24"/>
          <w:shd w:val="clear" w:color="auto" w:fill="FFFFFF"/>
        </w:rPr>
      </w:pPr>
      <w:proofErr w:type="spellStart"/>
      <w:r w:rsidRPr="00873CB4">
        <w:rPr>
          <w:rFonts w:ascii="Times New Roman" w:hAnsi="Times New Roman" w:cs="Times New Roman"/>
          <w:color w:val="222222"/>
          <w:sz w:val="24"/>
          <w:szCs w:val="24"/>
          <w:shd w:val="clear" w:color="auto" w:fill="FFFFFF"/>
        </w:rPr>
        <w:t>Diyanova</w:t>
      </w:r>
      <w:proofErr w:type="spellEnd"/>
      <w:r w:rsidRPr="00873CB4">
        <w:rPr>
          <w:rFonts w:ascii="Times New Roman" w:hAnsi="Times New Roman" w:cs="Times New Roman"/>
          <w:color w:val="222222"/>
          <w:sz w:val="24"/>
          <w:szCs w:val="24"/>
          <w:shd w:val="clear" w:color="auto" w:fill="FFFFFF"/>
        </w:rPr>
        <w:t>, S., Guba, E., Guseva, M. and Popova, T.S., 2019. Strategies and innovations in modern trade marketing.</w:t>
      </w:r>
    </w:p>
    <w:p w14:paraId="46766D39" w14:textId="77777777" w:rsidR="00D71F99" w:rsidRPr="00873CB4" w:rsidRDefault="00D71F99" w:rsidP="00D71F99">
      <w:pPr>
        <w:spacing w:before="120" w:line="360" w:lineRule="auto"/>
        <w:jc w:val="both"/>
        <w:rPr>
          <w:rFonts w:ascii="Times New Roman" w:hAnsi="Times New Roman" w:cs="Times New Roman"/>
          <w:color w:val="222222"/>
          <w:sz w:val="24"/>
          <w:szCs w:val="24"/>
          <w:shd w:val="clear" w:color="auto" w:fill="FFFFFF"/>
        </w:rPr>
      </w:pPr>
      <w:r w:rsidRPr="00873CB4">
        <w:rPr>
          <w:rFonts w:ascii="Times New Roman" w:hAnsi="Times New Roman" w:cs="Times New Roman"/>
          <w:color w:val="222222"/>
          <w:sz w:val="24"/>
          <w:szCs w:val="24"/>
          <w:shd w:val="clear" w:color="auto" w:fill="FFFFFF"/>
        </w:rPr>
        <w:t>Fahy, J. and Jobber, D., 2019. </w:t>
      </w:r>
      <w:r w:rsidRPr="00873CB4">
        <w:rPr>
          <w:rFonts w:ascii="Times New Roman" w:hAnsi="Times New Roman" w:cs="Times New Roman"/>
          <w:i/>
          <w:iCs/>
          <w:color w:val="222222"/>
          <w:sz w:val="24"/>
          <w:szCs w:val="24"/>
          <w:shd w:val="clear" w:color="auto" w:fill="FFFFFF"/>
        </w:rPr>
        <w:t>EBOOK: Foundations of Marketing, 6e</w:t>
      </w:r>
      <w:r w:rsidRPr="00873CB4">
        <w:rPr>
          <w:rFonts w:ascii="Times New Roman" w:hAnsi="Times New Roman" w:cs="Times New Roman"/>
          <w:color w:val="222222"/>
          <w:sz w:val="24"/>
          <w:szCs w:val="24"/>
          <w:shd w:val="clear" w:color="auto" w:fill="FFFFFF"/>
        </w:rPr>
        <w:t>. McGraw Hill.</w:t>
      </w:r>
    </w:p>
    <w:p w14:paraId="48490C75" w14:textId="77777777" w:rsidR="00D71F99" w:rsidRPr="00873CB4" w:rsidRDefault="00D71F99" w:rsidP="00D71F99">
      <w:pPr>
        <w:spacing w:before="120" w:line="360" w:lineRule="auto"/>
        <w:jc w:val="both"/>
        <w:rPr>
          <w:rFonts w:ascii="Times New Roman" w:hAnsi="Times New Roman" w:cs="Times New Roman"/>
          <w:color w:val="222222"/>
          <w:sz w:val="24"/>
          <w:szCs w:val="24"/>
          <w:shd w:val="clear" w:color="auto" w:fill="FFFFFF"/>
        </w:rPr>
      </w:pPr>
      <w:r w:rsidRPr="00873CB4">
        <w:rPr>
          <w:rFonts w:ascii="Times New Roman" w:hAnsi="Times New Roman" w:cs="Times New Roman"/>
          <w:color w:val="222222"/>
          <w:sz w:val="24"/>
          <w:szCs w:val="24"/>
          <w:shd w:val="clear" w:color="auto" w:fill="FFFFFF"/>
        </w:rPr>
        <w:t>Ferrell, O.C., Hartline, M. and Hochstein, B.W., 2021. </w:t>
      </w:r>
      <w:r w:rsidRPr="00873CB4">
        <w:rPr>
          <w:rFonts w:ascii="Times New Roman" w:hAnsi="Times New Roman" w:cs="Times New Roman"/>
          <w:i/>
          <w:iCs/>
          <w:color w:val="222222"/>
          <w:sz w:val="24"/>
          <w:szCs w:val="24"/>
          <w:shd w:val="clear" w:color="auto" w:fill="FFFFFF"/>
        </w:rPr>
        <w:t>Marketing strategy</w:t>
      </w:r>
      <w:r w:rsidRPr="00873CB4">
        <w:rPr>
          <w:rFonts w:ascii="Times New Roman" w:hAnsi="Times New Roman" w:cs="Times New Roman"/>
          <w:color w:val="222222"/>
          <w:sz w:val="24"/>
          <w:szCs w:val="24"/>
          <w:shd w:val="clear" w:color="auto" w:fill="FFFFFF"/>
        </w:rPr>
        <w:t>. Cengage Learning.</w:t>
      </w:r>
    </w:p>
    <w:p w14:paraId="356FBBCC" w14:textId="77777777" w:rsidR="00D71F99" w:rsidRPr="00873CB4" w:rsidRDefault="00D71F99" w:rsidP="00D71F99">
      <w:pPr>
        <w:spacing w:before="120" w:line="360" w:lineRule="auto"/>
        <w:jc w:val="both"/>
        <w:rPr>
          <w:rFonts w:ascii="Times New Roman" w:hAnsi="Times New Roman" w:cs="Times New Roman"/>
          <w:color w:val="222222"/>
          <w:sz w:val="24"/>
          <w:szCs w:val="24"/>
          <w:shd w:val="clear" w:color="auto" w:fill="FFFFFF"/>
        </w:rPr>
      </w:pPr>
      <w:r w:rsidRPr="00873CB4">
        <w:rPr>
          <w:rFonts w:ascii="Times New Roman" w:hAnsi="Times New Roman" w:cs="Times New Roman"/>
          <w:color w:val="222222"/>
          <w:sz w:val="24"/>
          <w:szCs w:val="24"/>
          <w:shd w:val="clear" w:color="auto" w:fill="FFFFFF"/>
        </w:rPr>
        <w:t>Huang, M.H. and Rust, R.T., 2021. A strategic framework for artificial intelligence in marketing. </w:t>
      </w:r>
      <w:r w:rsidRPr="00873CB4">
        <w:rPr>
          <w:rFonts w:ascii="Times New Roman" w:hAnsi="Times New Roman" w:cs="Times New Roman"/>
          <w:i/>
          <w:iCs/>
          <w:color w:val="222222"/>
          <w:sz w:val="24"/>
          <w:szCs w:val="24"/>
          <w:shd w:val="clear" w:color="auto" w:fill="FFFFFF"/>
        </w:rPr>
        <w:t>Journal of the Academy of Marketing Science</w:t>
      </w:r>
      <w:r w:rsidRPr="00873CB4">
        <w:rPr>
          <w:rFonts w:ascii="Times New Roman" w:hAnsi="Times New Roman" w:cs="Times New Roman"/>
          <w:color w:val="222222"/>
          <w:sz w:val="24"/>
          <w:szCs w:val="24"/>
          <w:shd w:val="clear" w:color="auto" w:fill="FFFFFF"/>
        </w:rPr>
        <w:t>, </w:t>
      </w:r>
      <w:r w:rsidRPr="00873CB4">
        <w:rPr>
          <w:rFonts w:ascii="Times New Roman" w:hAnsi="Times New Roman" w:cs="Times New Roman"/>
          <w:i/>
          <w:iCs/>
          <w:color w:val="222222"/>
          <w:sz w:val="24"/>
          <w:szCs w:val="24"/>
          <w:shd w:val="clear" w:color="auto" w:fill="FFFFFF"/>
        </w:rPr>
        <w:t>49</w:t>
      </w:r>
      <w:r w:rsidRPr="00873CB4">
        <w:rPr>
          <w:rFonts w:ascii="Times New Roman" w:hAnsi="Times New Roman" w:cs="Times New Roman"/>
          <w:color w:val="222222"/>
          <w:sz w:val="24"/>
          <w:szCs w:val="24"/>
          <w:shd w:val="clear" w:color="auto" w:fill="FFFFFF"/>
        </w:rPr>
        <w:t>, pp.30-50.</w:t>
      </w:r>
    </w:p>
    <w:p w14:paraId="7FD2E9A7" w14:textId="77777777" w:rsidR="00D71F99" w:rsidRDefault="00D71F99" w:rsidP="00D71F99">
      <w:pPr>
        <w:spacing w:before="120" w:line="360" w:lineRule="auto"/>
        <w:jc w:val="both"/>
        <w:rPr>
          <w:rFonts w:ascii="Times New Roman" w:hAnsi="Times New Roman" w:cs="Times New Roman"/>
          <w:color w:val="222222"/>
          <w:sz w:val="24"/>
          <w:szCs w:val="24"/>
          <w:shd w:val="clear" w:color="auto" w:fill="FFFFFF"/>
        </w:rPr>
      </w:pPr>
      <w:r w:rsidRPr="00873CB4">
        <w:rPr>
          <w:rFonts w:ascii="Times New Roman" w:hAnsi="Times New Roman" w:cs="Times New Roman"/>
          <w:color w:val="222222"/>
          <w:sz w:val="24"/>
          <w:szCs w:val="24"/>
          <w:shd w:val="clear" w:color="auto" w:fill="FFFFFF"/>
        </w:rPr>
        <w:t>Lee, N.R. and Kotler, P., 2019. </w:t>
      </w:r>
      <w:r w:rsidRPr="00873CB4">
        <w:rPr>
          <w:rFonts w:ascii="Times New Roman" w:hAnsi="Times New Roman" w:cs="Times New Roman"/>
          <w:i/>
          <w:iCs/>
          <w:color w:val="222222"/>
          <w:sz w:val="24"/>
          <w:szCs w:val="24"/>
          <w:shd w:val="clear" w:color="auto" w:fill="FFFFFF"/>
        </w:rPr>
        <w:t xml:space="preserve">Social marketing: </w:t>
      </w:r>
      <w:proofErr w:type="spellStart"/>
      <w:r w:rsidRPr="00873CB4">
        <w:rPr>
          <w:rFonts w:ascii="Times New Roman" w:hAnsi="Times New Roman" w:cs="Times New Roman"/>
          <w:i/>
          <w:iCs/>
          <w:color w:val="222222"/>
          <w:sz w:val="24"/>
          <w:szCs w:val="24"/>
          <w:shd w:val="clear" w:color="auto" w:fill="FFFFFF"/>
        </w:rPr>
        <w:t>Behavior</w:t>
      </w:r>
      <w:proofErr w:type="spellEnd"/>
      <w:r w:rsidRPr="00873CB4">
        <w:rPr>
          <w:rFonts w:ascii="Times New Roman" w:hAnsi="Times New Roman" w:cs="Times New Roman"/>
          <w:i/>
          <w:iCs/>
          <w:color w:val="222222"/>
          <w:sz w:val="24"/>
          <w:szCs w:val="24"/>
          <w:shd w:val="clear" w:color="auto" w:fill="FFFFFF"/>
        </w:rPr>
        <w:t xml:space="preserve"> change for social good</w:t>
      </w:r>
      <w:r w:rsidRPr="00873CB4">
        <w:rPr>
          <w:rFonts w:ascii="Times New Roman" w:hAnsi="Times New Roman" w:cs="Times New Roman"/>
          <w:color w:val="222222"/>
          <w:sz w:val="24"/>
          <w:szCs w:val="24"/>
          <w:shd w:val="clear" w:color="auto" w:fill="FFFFFF"/>
        </w:rPr>
        <w:t>. Sage Publications.</w:t>
      </w:r>
    </w:p>
    <w:p w14:paraId="518FC75F" w14:textId="77777777" w:rsidR="00D71F99" w:rsidRPr="00873CB4" w:rsidRDefault="00D71F99" w:rsidP="00D71F99">
      <w:pPr>
        <w:spacing w:before="120" w:line="360" w:lineRule="auto"/>
        <w:jc w:val="both"/>
        <w:rPr>
          <w:rFonts w:ascii="Times New Roman" w:hAnsi="Times New Roman" w:cs="Times New Roman"/>
          <w:color w:val="222222"/>
          <w:sz w:val="24"/>
          <w:szCs w:val="24"/>
          <w:shd w:val="clear" w:color="auto" w:fill="FFFFFF"/>
        </w:rPr>
      </w:pPr>
      <w:r w:rsidRPr="00873CB4">
        <w:rPr>
          <w:rFonts w:ascii="Times New Roman" w:hAnsi="Times New Roman" w:cs="Times New Roman"/>
          <w:color w:val="222222"/>
          <w:sz w:val="24"/>
          <w:szCs w:val="24"/>
          <w:shd w:val="clear" w:color="auto" w:fill="FFFFFF"/>
        </w:rPr>
        <w:t>Lehmann, D.R. and Winer, R.S., 2008. </w:t>
      </w:r>
      <w:r w:rsidRPr="00873CB4">
        <w:rPr>
          <w:rFonts w:ascii="Times New Roman" w:hAnsi="Times New Roman" w:cs="Times New Roman"/>
          <w:i/>
          <w:iCs/>
          <w:color w:val="222222"/>
          <w:sz w:val="24"/>
          <w:szCs w:val="24"/>
          <w:shd w:val="clear" w:color="auto" w:fill="FFFFFF"/>
        </w:rPr>
        <w:t>Analysis for marketing planning</w:t>
      </w:r>
      <w:r w:rsidRPr="00873CB4">
        <w:rPr>
          <w:rFonts w:ascii="Times New Roman" w:hAnsi="Times New Roman" w:cs="Times New Roman"/>
          <w:color w:val="222222"/>
          <w:sz w:val="24"/>
          <w:szCs w:val="24"/>
          <w:shd w:val="clear" w:color="auto" w:fill="FFFFFF"/>
        </w:rPr>
        <w:t>.</w:t>
      </w:r>
    </w:p>
    <w:p w14:paraId="03C2FB51" w14:textId="77777777" w:rsidR="00D71F99" w:rsidRPr="00873CB4" w:rsidRDefault="00D71F99" w:rsidP="00D71F99">
      <w:pPr>
        <w:spacing w:before="120" w:line="360" w:lineRule="auto"/>
        <w:jc w:val="both"/>
        <w:rPr>
          <w:rFonts w:ascii="Times New Roman" w:hAnsi="Times New Roman" w:cs="Times New Roman"/>
          <w:color w:val="222222"/>
          <w:sz w:val="24"/>
          <w:szCs w:val="24"/>
          <w:shd w:val="clear" w:color="auto" w:fill="FFFFFF"/>
        </w:rPr>
      </w:pPr>
      <w:r w:rsidRPr="00873CB4">
        <w:rPr>
          <w:rFonts w:ascii="Times New Roman" w:hAnsi="Times New Roman" w:cs="Times New Roman"/>
          <w:color w:val="222222"/>
          <w:sz w:val="24"/>
          <w:szCs w:val="24"/>
          <w:shd w:val="clear" w:color="auto" w:fill="FFFFFF"/>
        </w:rPr>
        <w:t>McDonald, M., 2009. </w:t>
      </w:r>
      <w:r w:rsidRPr="00873CB4">
        <w:rPr>
          <w:rFonts w:ascii="Times New Roman" w:hAnsi="Times New Roman" w:cs="Times New Roman"/>
          <w:i/>
          <w:iCs/>
          <w:color w:val="222222"/>
          <w:sz w:val="24"/>
          <w:szCs w:val="24"/>
          <w:shd w:val="clear" w:color="auto" w:fill="FFFFFF"/>
        </w:rPr>
        <w:t>Marketing plans: how to prepare them, how to use them</w:t>
      </w:r>
      <w:r w:rsidRPr="00873CB4">
        <w:rPr>
          <w:rFonts w:ascii="Times New Roman" w:hAnsi="Times New Roman" w:cs="Times New Roman"/>
          <w:color w:val="222222"/>
          <w:sz w:val="24"/>
          <w:szCs w:val="24"/>
          <w:shd w:val="clear" w:color="auto" w:fill="FFFFFF"/>
        </w:rPr>
        <w:t>. Elsevier.</w:t>
      </w:r>
    </w:p>
    <w:p w14:paraId="6065E7AF" w14:textId="0BC78200" w:rsidR="00D71F99" w:rsidRPr="00873CB4" w:rsidRDefault="00D71F99" w:rsidP="00D71F99">
      <w:pPr>
        <w:spacing w:before="120" w:line="360" w:lineRule="auto"/>
        <w:jc w:val="both"/>
        <w:rPr>
          <w:rFonts w:ascii="Times New Roman" w:hAnsi="Times New Roman" w:cs="Times New Roman"/>
          <w:color w:val="222222"/>
          <w:sz w:val="24"/>
          <w:szCs w:val="24"/>
          <w:shd w:val="clear" w:color="auto" w:fill="FFFFFF"/>
        </w:rPr>
      </w:pPr>
      <w:r w:rsidRPr="00873CB4">
        <w:rPr>
          <w:rFonts w:ascii="Times New Roman" w:hAnsi="Times New Roman" w:cs="Times New Roman"/>
          <w:color w:val="222222"/>
          <w:sz w:val="24"/>
          <w:szCs w:val="24"/>
          <w:shd w:val="clear" w:color="auto" w:fill="FFFFFF"/>
        </w:rPr>
        <w:t>Paley, N., 2021. </w:t>
      </w:r>
      <w:r w:rsidRPr="00873CB4">
        <w:rPr>
          <w:rFonts w:ascii="Times New Roman" w:hAnsi="Times New Roman" w:cs="Times New Roman"/>
          <w:i/>
          <w:iCs/>
          <w:color w:val="222222"/>
          <w:sz w:val="24"/>
          <w:szCs w:val="24"/>
          <w:shd w:val="clear" w:color="auto" w:fill="FFFFFF"/>
        </w:rPr>
        <w:t>The manager's guide to competitive marketing strategies</w:t>
      </w:r>
      <w:r w:rsidRPr="00873CB4">
        <w:rPr>
          <w:rFonts w:ascii="Times New Roman" w:hAnsi="Times New Roman" w:cs="Times New Roman"/>
          <w:color w:val="222222"/>
          <w:sz w:val="24"/>
          <w:szCs w:val="24"/>
          <w:shd w:val="clear" w:color="auto" w:fill="FFFFFF"/>
        </w:rPr>
        <w:t>. Routledge.</w:t>
      </w:r>
    </w:p>
    <w:p w14:paraId="78AEFF0B" w14:textId="77777777" w:rsidR="00D71F99" w:rsidRPr="00873CB4" w:rsidRDefault="00D71F99" w:rsidP="00D71F99">
      <w:pPr>
        <w:spacing w:before="120" w:line="360" w:lineRule="auto"/>
        <w:jc w:val="both"/>
        <w:rPr>
          <w:rFonts w:ascii="Times New Roman" w:hAnsi="Times New Roman" w:cs="Times New Roman"/>
          <w:color w:val="222222"/>
          <w:sz w:val="24"/>
          <w:szCs w:val="24"/>
          <w:shd w:val="clear" w:color="auto" w:fill="FFFFFF"/>
        </w:rPr>
      </w:pPr>
      <w:r w:rsidRPr="00873CB4">
        <w:rPr>
          <w:rFonts w:ascii="Times New Roman" w:hAnsi="Times New Roman" w:cs="Times New Roman"/>
          <w:color w:val="222222"/>
          <w:sz w:val="24"/>
          <w:szCs w:val="24"/>
          <w:shd w:val="clear" w:color="auto" w:fill="FFFFFF"/>
        </w:rPr>
        <w:t>Park, S., 2020. </w:t>
      </w:r>
      <w:r w:rsidRPr="00873CB4">
        <w:rPr>
          <w:rFonts w:ascii="Times New Roman" w:hAnsi="Times New Roman" w:cs="Times New Roman"/>
          <w:i/>
          <w:iCs/>
          <w:color w:val="222222"/>
          <w:sz w:val="24"/>
          <w:szCs w:val="24"/>
          <w:shd w:val="clear" w:color="auto" w:fill="FFFFFF"/>
        </w:rPr>
        <w:t>Marketing management</w:t>
      </w:r>
      <w:r w:rsidRPr="00873CB4">
        <w:rPr>
          <w:rFonts w:ascii="Times New Roman" w:hAnsi="Times New Roman" w:cs="Times New Roman"/>
          <w:color w:val="222222"/>
          <w:sz w:val="24"/>
          <w:szCs w:val="24"/>
          <w:shd w:val="clear" w:color="auto" w:fill="FFFFFF"/>
        </w:rPr>
        <w:t xml:space="preserve"> (Vol. 3). </w:t>
      </w:r>
      <w:proofErr w:type="spellStart"/>
      <w:r w:rsidRPr="00873CB4">
        <w:rPr>
          <w:rFonts w:ascii="Times New Roman" w:hAnsi="Times New Roman" w:cs="Times New Roman"/>
          <w:color w:val="222222"/>
          <w:sz w:val="24"/>
          <w:szCs w:val="24"/>
          <w:shd w:val="clear" w:color="auto" w:fill="FFFFFF"/>
        </w:rPr>
        <w:t>Seohee</w:t>
      </w:r>
      <w:proofErr w:type="spellEnd"/>
      <w:r w:rsidRPr="00873CB4">
        <w:rPr>
          <w:rFonts w:ascii="Times New Roman" w:hAnsi="Times New Roman" w:cs="Times New Roman"/>
          <w:color w:val="222222"/>
          <w:sz w:val="24"/>
          <w:szCs w:val="24"/>
          <w:shd w:val="clear" w:color="auto" w:fill="FFFFFF"/>
        </w:rPr>
        <w:t xml:space="preserve"> Academy.</w:t>
      </w:r>
    </w:p>
    <w:p w14:paraId="223FE8A7" w14:textId="77777777" w:rsidR="00D71F99" w:rsidRPr="00873CB4" w:rsidRDefault="00D71F99" w:rsidP="00D71F99">
      <w:pPr>
        <w:spacing w:before="120" w:line="360" w:lineRule="auto"/>
        <w:jc w:val="both"/>
        <w:rPr>
          <w:rFonts w:ascii="Times New Roman" w:hAnsi="Times New Roman" w:cs="Times New Roman"/>
          <w:color w:val="222222"/>
          <w:sz w:val="24"/>
          <w:szCs w:val="24"/>
          <w:shd w:val="clear" w:color="auto" w:fill="FFFFFF"/>
        </w:rPr>
      </w:pPr>
      <w:proofErr w:type="spellStart"/>
      <w:r w:rsidRPr="00873CB4">
        <w:rPr>
          <w:rFonts w:ascii="Times New Roman" w:hAnsi="Times New Roman" w:cs="Times New Roman"/>
          <w:color w:val="222222"/>
          <w:sz w:val="24"/>
          <w:szCs w:val="24"/>
          <w:shd w:val="clear" w:color="auto" w:fill="FFFFFF"/>
        </w:rPr>
        <w:t>Sumarwan</w:t>
      </w:r>
      <w:proofErr w:type="spellEnd"/>
      <w:r w:rsidRPr="00873CB4">
        <w:rPr>
          <w:rFonts w:ascii="Times New Roman" w:hAnsi="Times New Roman" w:cs="Times New Roman"/>
          <w:color w:val="222222"/>
          <w:sz w:val="24"/>
          <w:szCs w:val="24"/>
          <w:shd w:val="clear" w:color="auto" w:fill="FFFFFF"/>
        </w:rPr>
        <w:t>, U., 2019. </w:t>
      </w:r>
      <w:proofErr w:type="spellStart"/>
      <w:r w:rsidRPr="00873CB4">
        <w:rPr>
          <w:rFonts w:ascii="Times New Roman" w:hAnsi="Times New Roman" w:cs="Times New Roman"/>
          <w:i/>
          <w:iCs/>
          <w:color w:val="222222"/>
          <w:sz w:val="24"/>
          <w:szCs w:val="24"/>
          <w:shd w:val="clear" w:color="auto" w:fill="FFFFFF"/>
        </w:rPr>
        <w:t>Pemasaran</w:t>
      </w:r>
      <w:proofErr w:type="spellEnd"/>
      <w:r w:rsidRPr="00873CB4">
        <w:rPr>
          <w:rFonts w:ascii="Times New Roman" w:hAnsi="Times New Roman" w:cs="Times New Roman"/>
          <w:i/>
          <w:iCs/>
          <w:color w:val="222222"/>
          <w:sz w:val="24"/>
          <w:szCs w:val="24"/>
          <w:shd w:val="clear" w:color="auto" w:fill="FFFFFF"/>
        </w:rPr>
        <w:t xml:space="preserve"> </w:t>
      </w:r>
      <w:proofErr w:type="spellStart"/>
      <w:r w:rsidRPr="00873CB4">
        <w:rPr>
          <w:rFonts w:ascii="Times New Roman" w:hAnsi="Times New Roman" w:cs="Times New Roman"/>
          <w:i/>
          <w:iCs/>
          <w:color w:val="222222"/>
          <w:sz w:val="24"/>
          <w:szCs w:val="24"/>
          <w:shd w:val="clear" w:color="auto" w:fill="FFFFFF"/>
        </w:rPr>
        <w:t>Strategik</w:t>
      </w:r>
      <w:proofErr w:type="spellEnd"/>
      <w:r w:rsidRPr="00873CB4">
        <w:rPr>
          <w:rFonts w:ascii="Times New Roman" w:hAnsi="Times New Roman" w:cs="Times New Roman"/>
          <w:i/>
          <w:iCs/>
          <w:color w:val="222222"/>
          <w:sz w:val="24"/>
          <w:szCs w:val="24"/>
          <w:shd w:val="clear" w:color="auto" w:fill="FFFFFF"/>
        </w:rPr>
        <w:t xml:space="preserve">: </w:t>
      </w:r>
      <w:proofErr w:type="spellStart"/>
      <w:r w:rsidRPr="00873CB4">
        <w:rPr>
          <w:rFonts w:ascii="Times New Roman" w:hAnsi="Times New Roman" w:cs="Times New Roman"/>
          <w:i/>
          <w:iCs/>
          <w:color w:val="222222"/>
          <w:sz w:val="24"/>
          <w:szCs w:val="24"/>
          <w:shd w:val="clear" w:color="auto" w:fill="FFFFFF"/>
        </w:rPr>
        <w:t>Perspektif</w:t>
      </w:r>
      <w:proofErr w:type="spellEnd"/>
      <w:r w:rsidRPr="00873CB4">
        <w:rPr>
          <w:rFonts w:ascii="Times New Roman" w:hAnsi="Times New Roman" w:cs="Times New Roman"/>
          <w:i/>
          <w:iCs/>
          <w:color w:val="222222"/>
          <w:sz w:val="24"/>
          <w:szCs w:val="24"/>
          <w:shd w:val="clear" w:color="auto" w:fill="FFFFFF"/>
        </w:rPr>
        <w:t xml:space="preserve"> </w:t>
      </w:r>
      <w:proofErr w:type="spellStart"/>
      <w:r w:rsidRPr="00873CB4">
        <w:rPr>
          <w:rFonts w:ascii="Times New Roman" w:hAnsi="Times New Roman" w:cs="Times New Roman"/>
          <w:i/>
          <w:iCs/>
          <w:color w:val="222222"/>
          <w:sz w:val="24"/>
          <w:szCs w:val="24"/>
          <w:shd w:val="clear" w:color="auto" w:fill="FFFFFF"/>
        </w:rPr>
        <w:t>perilaku</w:t>
      </w:r>
      <w:proofErr w:type="spellEnd"/>
      <w:r w:rsidRPr="00873CB4">
        <w:rPr>
          <w:rFonts w:ascii="Times New Roman" w:hAnsi="Times New Roman" w:cs="Times New Roman"/>
          <w:i/>
          <w:iCs/>
          <w:color w:val="222222"/>
          <w:sz w:val="24"/>
          <w:szCs w:val="24"/>
          <w:shd w:val="clear" w:color="auto" w:fill="FFFFFF"/>
        </w:rPr>
        <w:t xml:space="preserve"> </w:t>
      </w:r>
      <w:proofErr w:type="spellStart"/>
      <w:r w:rsidRPr="00873CB4">
        <w:rPr>
          <w:rFonts w:ascii="Times New Roman" w:hAnsi="Times New Roman" w:cs="Times New Roman"/>
          <w:i/>
          <w:iCs/>
          <w:color w:val="222222"/>
          <w:sz w:val="24"/>
          <w:szCs w:val="24"/>
          <w:shd w:val="clear" w:color="auto" w:fill="FFFFFF"/>
        </w:rPr>
        <w:t>konsumen</w:t>
      </w:r>
      <w:proofErr w:type="spellEnd"/>
      <w:r w:rsidRPr="00873CB4">
        <w:rPr>
          <w:rFonts w:ascii="Times New Roman" w:hAnsi="Times New Roman" w:cs="Times New Roman"/>
          <w:i/>
          <w:iCs/>
          <w:color w:val="222222"/>
          <w:sz w:val="24"/>
          <w:szCs w:val="24"/>
          <w:shd w:val="clear" w:color="auto" w:fill="FFFFFF"/>
        </w:rPr>
        <w:t xml:space="preserve"> dan Marketing plan</w:t>
      </w:r>
      <w:r w:rsidRPr="00873CB4">
        <w:rPr>
          <w:rFonts w:ascii="Times New Roman" w:hAnsi="Times New Roman" w:cs="Times New Roman"/>
          <w:color w:val="222222"/>
          <w:sz w:val="24"/>
          <w:szCs w:val="24"/>
          <w:shd w:val="clear" w:color="auto" w:fill="FFFFFF"/>
        </w:rPr>
        <w:t xml:space="preserve">. PT </w:t>
      </w:r>
      <w:proofErr w:type="spellStart"/>
      <w:r w:rsidRPr="00873CB4">
        <w:rPr>
          <w:rFonts w:ascii="Times New Roman" w:hAnsi="Times New Roman" w:cs="Times New Roman"/>
          <w:color w:val="222222"/>
          <w:sz w:val="24"/>
          <w:szCs w:val="24"/>
          <w:shd w:val="clear" w:color="auto" w:fill="FFFFFF"/>
        </w:rPr>
        <w:t>Penerbit</w:t>
      </w:r>
      <w:proofErr w:type="spellEnd"/>
      <w:r w:rsidRPr="00873CB4">
        <w:rPr>
          <w:rFonts w:ascii="Times New Roman" w:hAnsi="Times New Roman" w:cs="Times New Roman"/>
          <w:color w:val="222222"/>
          <w:sz w:val="24"/>
          <w:szCs w:val="24"/>
          <w:shd w:val="clear" w:color="auto" w:fill="FFFFFF"/>
        </w:rPr>
        <w:t xml:space="preserve"> IPB Press.</w:t>
      </w:r>
    </w:p>
    <w:p w14:paraId="485FC49A" w14:textId="77777777" w:rsidR="00D71F99" w:rsidRPr="00873CB4" w:rsidRDefault="00D71F99" w:rsidP="00D71F99">
      <w:pPr>
        <w:spacing w:before="120" w:line="360" w:lineRule="auto"/>
        <w:jc w:val="both"/>
        <w:rPr>
          <w:rFonts w:ascii="Times New Roman" w:hAnsi="Times New Roman" w:cs="Times New Roman"/>
          <w:color w:val="222222"/>
          <w:sz w:val="24"/>
          <w:szCs w:val="24"/>
          <w:shd w:val="clear" w:color="auto" w:fill="FFFFFF"/>
        </w:rPr>
      </w:pPr>
      <w:r w:rsidRPr="00873CB4">
        <w:rPr>
          <w:rFonts w:ascii="Times New Roman" w:hAnsi="Times New Roman" w:cs="Times New Roman"/>
          <w:color w:val="222222"/>
          <w:sz w:val="24"/>
          <w:szCs w:val="24"/>
          <w:shd w:val="clear" w:color="auto" w:fill="FFFFFF"/>
        </w:rPr>
        <w:t>Westwood, J., 2013. </w:t>
      </w:r>
      <w:r w:rsidRPr="00873CB4">
        <w:rPr>
          <w:rFonts w:ascii="Times New Roman" w:hAnsi="Times New Roman" w:cs="Times New Roman"/>
          <w:i/>
          <w:iCs/>
          <w:color w:val="222222"/>
          <w:sz w:val="24"/>
          <w:szCs w:val="24"/>
          <w:shd w:val="clear" w:color="auto" w:fill="FFFFFF"/>
        </w:rPr>
        <w:t>How to write a marketing plan</w:t>
      </w:r>
      <w:r w:rsidRPr="00873CB4">
        <w:rPr>
          <w:rFonts w:ascii="Times New Roman" w:hAnsi="Times New Roman" w:cs="Times New Roman"/>
          <w:color w:val="222222"/>
          <w:sz w:val="24"/>
          <w:szCs w:val="24"/>
          <w:shd w:val="clear" w:color="auto" w:fill="FFFFFF"/>
        </w:rPr>
        <w:t>. Kogan Page Publishers.</w:t>
      </w:r>
    </w:p>
    <w:p w14:paraId="1D062E3A" w14:textId="77777777" w:rsidR="00D71F99" w:rsidRPr="00873CB4" w:rsidRDefault="00D71F99" w:rsidP="00D71F99">
      <w:pPr>
        <w:spacing w:before="120" w:line="360" w:lineRule="auto"/>
        <w:jc w:val="both"/>
        <w:rPr>
          <w:rFonts w:ascii="Times New Roman" w:hAnsi="Times New Roman" w:cs="Times New Roman"/>
          <w:color w:val="222222"/>
          <w:sz w:val="24"/>
          <w:szCs w:val="24"/>
          <w:shd w:val="clear" w:color="auto" w:fill="FFFFFF"/>
        </w:rPr>
      </w:pPr>
      <w:r w:rsidRPr="00873CB4">
        <w:rPr>
          <w:rFonts w:ascii="Times New Roman" w:hAnsi="Times New Roman" w:cs="Times New Roman"/>
          <w:color w:val="222222"/>
          <w:sz w:val="24"/>
          <w:szCs w:val="24"/>
          <w:shd w:val="clear" w:color="auto" w:fill="FFFFFF"/>
        </w:rPr>
        <w:t>Wilson, R.M., 2010. </w:t>
      </w:r>
      <w:r w:rsidRPr="00873CB4">
        <w:rPr>
          <w:rFonts w:ascii="Times New Roman" w:hAnsi="Times New Roman" w:cs="Times New Roman"/>
          <w:i/>
          <w:iCs/>
          <w:color w:val="222222"/>
          <w:sz w:val="24"/>
          <w:szCs w:val="24"/>
          <w:shd w:val="clear" w:color="auto" w:fill="FFFFFF"/>
        </w:rPr>
        <w:t>Strategic marketing planning</w:t>
      </w:r>
      <w:r w:rsidRPr="00873CB4">
        <w:rPr>
          <w:rFonts w:ascii="Times New Roman" w:hAnsi="Times New Roman" w:cs="Times New Roman"/>
          <w:color w:val="222222"/>
          <w:sz w:val="24"/>
          <w:szCs w:val="24"/>
          <w:shd w:val="clear" w:color="auto" w:fill="FFFFFF"/>
        </w:rPr>
        <w:t>. Routledge.</w:t>
      </w:r>
    </w:p>
    <w:p w14:paraId="1128183A" w14:textId="77777777" w:rsidR="00D71F99" w:rsidRPr="00873CB4" w:rsidRDefault="00D71F99" w:rsidP="00D71F99">
      <w:pPr>
        <w:spacing w:before="120" w:line="360" w:lineRule="auto"/>
        <w:jc w:val="both"/>
        <w:rPr>
          <w:rFonts w:ascii="Times New Roman" w:hAnsi="Times New Roman" w:cs="Times New Roman"/>
          <w:color w:val="222222"/>
          <w:sz w:val="24"/>
          <w:szCs w:val="24"/>
          <w:shd w:val="clear" w:color="auto" w:fill="FFFFFF"/>
        </w:rPr>
      </w:pPr>
      <w:proofErr w:type="spellStart"/>
      <w:r w:rsidRPr="00873CB4">
        <w:rPr>
          <w:rFonts w:ascii="Times New Roman" w:hAnsi="Times New Roman" w:cs="Times New Roman"/>
          <w:color w:val="222222"/>
          <w:sz w:val="24"/>
          <w:szCs w:val="24"/>
          <w:shd w:val="clear" w:color="auto" w:fill="FFFFFF"/>
        </w:rPr>
        <w:lastRenderedPageBreak/>
        <w:t>Yaghtin</w:t>
      </w:r>
      <w:proofErr w:type="spellEnd"/>
      <w:r w:rsidRPr="00873CB4">
        <w:rPr>
          <w:rFonts w:ascii="Times New Roman" w:hAnsi="Times New Roman" w:cs="Times New Roman"/>
          <w:color w:val="222222"/>
          <w:sz w:val="24"/>
          <w:szCs w:val="24"/>
          <w:shd w:val="clear" w:color="auto" w:fill="FFFFFF"/>
        </w:rPr>
        <w:t xml:space="preserve">, S., </w:t>
      </w:r>
      <w:proofErr w:type="spellStart"/>
      <w:r w:rsidRPr="00873CB4">
        <w:rPr>
          <w:rFonts w:ascii="Times New Roman" w:hAnsi="Times New Roman" w:cs="Times New Roman"/>
          <w:color w:val="222222"/>
          <w:sz w:val="24"/>
          <w:szCs w:val="24"/>
          <w:shd w:val="clear" w:color="auto" w:fill="FFFFFF"/>
        </w:rPr>
        <w:t>Safarzadeh</w:t>
      </w:r>
      <w:proofErr w:type="spellEnd"/>
      <w:r w:rsidRPr="00873CB4">
        <w:rPr>
          <w:rFonts w:ascii="Times New Roman" w:hAnsi="Times New Roman" w:cs="Times New Roman"/>
          <w:color w:val="222222"/>
          <w:sz w:val="24"/>
          <w:szCs w:val="24"/>
          <w:shd w:val="clear" w:color="auto" w:fill="FFFFFF"/>
        </w:rPr>
        <w:t xml:space="preserve">, H. and Karimi </w:t>
      </w:r>
      <w:proofErr w:type="spellStart"/>
      <w:r w:rsidRPr="00873CB4">
        <w:rPr>
          <w:rFonts w:ascii="Times New Roman" w:hAnsi="Times New Roman" w:cs="Times New Roman"/>
          <w:color w:val="222222"/>
          <w:sz w:val="24"/>
          <w:szCs w:val="24"/>
          <w:shd w:val="clear" w:color="auto" w:fill="FFFFFF"/>
        </w:rPr>
        <w:t>Zand</w:t>
      </w:r>
      <w:proofErr w:type="spellEnd"/>
      <w:r w:rsidRPr="00873CB4">
        <w:rPr>
          <w:rFonts w:ascii="Times New Roman" w:hAnsi="Times New Roman" w:cs="Times New Roman"/>
          <w:color w:val="222222"/>
          <w:sz w:val="24"/>
          <w:szCs w:val="24"/>
          <w:shd w:val="clear" w:color="auto" w:fill="FFFFFF"/>
        </w:rPr>
        <w:t>, M., 2020. Planning a goal-oriented B2B content marketing strategy. </w:t>
      </w:r>
      <w:r w:rsidRPr="00873CB4">
        <w:rPr>
          <w:rFonts w:ascii="Times New Roman" w:hAnsi="Times New Roman" w:cs="Times New Roman"/>
          <w:i/>
          <w:iCs/>
          <w:color w:val="222222"/>
          <w:sz w:val="24"/>
          <w:szCs w:val="24"/>
          <w:shd w:val="clear" w:color="auto" w:fill="FFFFFF"/>
        </w:rPr>
        <w:t>Marketing Intelligence &amp; Planning</w:t>
      </w:r>
      <w:r w:rsidRPr="00873CB4">
        <w:rPr>
          <w:rFonts w:ascii="Times New Roman" w:hAnsi="Times New Roman" w:cs="Times New Roman"/>
          <w:color w:val="222222"/>
          <w:sz w:val="24"/>
          <w:szCs w:val="24"/>
          <w:shd w:val="clear" w:color="auto" w:fill="FFFFFF"/>
        </w:rPr>
        <w:t>, </w:t>
      </w:r>
      <w:r w:rsidRPr="00873CB4">
        <w:rPr>
          <w:rFonts w:ascii="Times New Roman" w:hAnsi="Times New Roman" w:cs="Times New Roman"/>
          <w:i/>
          <w:iCs/>
          <w:color w:val="222222"/>
          <w:sz w:val="24"/>
          <w:szCs w:val="24"/>
          <w:shd w:val="clear" w:color="auto" w:fill="FFFFFF"/>
        </w:rPr>
        <w:t>38</w:t>
      </w:r>
      <w:r w:rsidRPr="00873CB4">
        <w:rPr>
          <w:rFonts w:ascii="Times New Roman" w:hAnsi="Times New Roman" w:cs="Times New Roman"/>
          <w:color w:val="222222"/>
          <w:sz w:val="24"/>
          <w:szCs w:val="24"/>
          <w:shd w:val="clear" w:color="auto" w:fill="FFFFFF"/>
        </w:rPr>
        <w:t>(7), pp.1007-1020.</w:t>
      </w:r>
    </w:p>
    <w:p w14:paraId="078B9EA9" w14:textId="77777777" w:rsidR="00D71F99" w:rsidRPr="00D71F99" w:rsidRDefault="00D71F99" w:rsidP="008526E4">
      <w:pPr>
        <w:spacing w:before="120" w:line="360" w:lineRule="auto"/>
        <w:jc w:val="both"/>
        <w:rPr>
          <w:rFonts w:ascii="Times New Roman" w:eastAsiaTheme="minorHAnsi" w:hAnsi="Times New Roman" w:cs="Times New Roman"/>
          <w:color w:val="151719"/>
          <w:sz w:val="24"/>
          <w:szCs w:val="24"/>
          <w14:ligatures w14:val="standardContextual"/>
        </w:rPr>
      </w:pPr>
    </w:p>
    <w:sectPr w:rsidR="00D71F99" w:rsidRPr="00D71F99" w:rsidSect="00D71F99">
      <w:footerReference w:type="default" r:id="rId2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655A8" w14:textId="77777777" w:rsidR="00C851E7" w:rsidRDefault="00C851E7" w:rsidP="00D71F99">
      <w:pPr>
        <w:spacing w:after="0" w:line="240" w:lineRule="auto"/>
      </w:pPr>
      <w:r>
        <w:separator/>
      </w:r>
    </w:p>
  </w:endnote>
  <w:endnote w:type="continuationSeparator" w:id="0">
    <w:p w14:paraId="3C5A31EB" w14:textId="77777777" w:rsidR="00C851E7" w:rsidRDefault="00C851E7" w:rsidP="00D71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3901096"/>
      <w:docPartObj>
        <w:docPartGallery w:val="Page Numbers (Bottom of Page)"/>
        <w:docPartUnique/>
      </w:docPartObj>
    </w:sdtPr>
    <w:sdtContent>
      <w:p w14:paraId="0D2A9E14" w14:textId="330EDBB8" w:rsidR="00D71F99" w:rsidRDefault="00D71F99" w:rsidP="00D31E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12F415" w14:textId="77777777" w:rsidR="00D71F99" w:rsidRDefault="00D71F99" w:rsidP="00D71F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073D9" w14:textId="77777777" w:rsidR="00D71F99" w:rsidRDefault="00D71F99" w:rsidP="00D71F9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6499431"/>
      <w:docPartObj>
        <w:docPartGallery w:val="Page Numbers (Bottom of Page)"/>
        <w:docPartUnique/>
      </w:docPartObj>
    </w:sdtPr>
    <w:sdtContent>
      <w:p w14:paraId="424CF0BF" w14:textId="77777777" w:rsidR="00D71F99" w:rsidRDefault="00D71F99" w:rsidP="00D31E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BC99F1" w14:textId="77777777" w:rsidR="00D71F99" w:rsidRDefault="00D71F99" w:rsidP="00D71F9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9B9C8" w14:textId="77777777" w:rsidR="00C851E7" w:rsidRDefault="00C851E7" w:rsidP="00D71F99">
      <w:pPr>
        <w:spacing w:after="0" w:line="240" w:lineRule="auto"/>
      </w:pPr>
      <w:r>
        <w:separator/>
      </w:r>
    </w:p>
  </w:footnote>
  <w:footnote w:type="continuationSeparator" w:id="0">
    <w:p w14:paraId="3A2FBE03" w14:textId="77777777" w:rsidR="00C851E7" w:rsidRDefault="00C851E7" w:rsidP="00D71F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F26"/>
    <w:rsid w:val="00010733"/>
    <w:rsid w:val="0025209C"/>
    <w:rsid w:val="003429BE"/>
    <w:rsid w:val="00735F26"/>
    <w:rsid w:val="007619BD"/>
    <w:rsid w:val="007E3A60"/>
    <w:rsid w:val="00804CF2"/>
    <w:rsid w:val="008526E4"/>
    <w:rsid w:val="008F247D"/>
    <w:rsid w:val="00C74BFE"/>
    <w:rsid w:val="00C851E7"/>
    <w:rsid w:val="00D71F99"/>
    <w:rsid w:val="00ED397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9591F"/>
  <w15:chartTrackingRefBased/>
  <w15:docId w15:val="{3D137463-BDD0-A642-AAA3-895C38DCE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F26"/>
    <w:pPr>
      <w:spacing w:after="200" w:line="276" w:lineRule="auto"/>
    </w:pPr>
    <w:rPr>
      <w:rFonts w:ascii="Calibri" w:eastAsia="Calibri" w:hAnsi="Calibri" w:cs="Calibri"/>
      <w:kern w:val="0"/>
      <w:sz w:val="22"/>
      <w:szCs w:val="22"/>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71F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1F99"/>
    <w:rPr>
      <w:rFonts w:ascii="Calibri" w:eastAsia="Calibri" w:hAnsi="Calibri" w:cs="Calibri"/>
      <w:kern w:val="0"/>
      <w:sz w:val="22"/>
      <w:szCs w:val="22"/>
      <w:lang w:val="en-GB"/>
      <w14:ligatures w14:val="none"/>
    </w:rPr>
  </w:style>
  <w:style w:type="character" w:styleId="PageNumber">
    <w:name w:val="page number"/>
    <w:basedOn w:val="DefaultParagraphFont"/>
    <w:uiPriority w:val="99"/>
    <w:semiHidden/>
    <w:unhideWhenUsed/>
    <w:rsid w:val="00D71F99"/>
  </w:style>
  <w:style w:type="paragraph" w:styleId="Header">
    <w:name w:val="header"/>
    <w:basedOn w:val="Normal"/>
    <w:link w:val="HeaderChar"/>
    <w:uiPriority w:val="99"/>
    <w:unhideWhenUsed/>
    <w:rsid w:val="00D71F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1F99"/>
    <w:rPr>
      <w:rFonts w:ascii="Calibri" w:eastAsia="Calibri" w:hAnsi="Calibri" w:cs="Calibri"/>
      <w:kern w:val="0"/>
      <w:sz w:val="22"/>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footer" Target="footer2.xm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settings" Target="settings.xml"/><Relationship Id="rId16" Type="http://schemas.openxmlformats.org/officeDocument/2006/relationships/image" Target="media/image9.emf"/><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4.emf"/><Relationship Id="rId5" Type="http://schemas.openxmlformats.org/officeDocument/2006/relationships/endnotes" Target="endnote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footnotes" Target="footnote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1636</Words>
  <Characters>9326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mahmood sarker</dc:creator>
  <cp:keywords/>
  <dc:description/>
  <cp:lastModifiedBy>Ana Pesclevei (2208738)</cp:lastModifiedBy>
  <cp:revision>2</cp:revision>
  <dcterms:created xsi:type="dcterms:W3CDTF">2023-05-17T16:33:00Z</dcterms:created>
  <dcterms:modified xsi:type="dcterms:W3CDTF">2023-05-17T16:33:00Z</dcterms:modified>
</cp:coreProperties>
</file>