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993CC16" w14:paraId="2ADBC14A" wp14:textId="77402680">
      <w:pPr>
        <w:spacing w:after="200" w:line="276"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993CC16" w:rsidR="611C090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Developing Relationships and Workplace Achievements</w:t>
      </w:r>
    </w:p>
    <w:p xmlns:wp14="http://schemas.microsoft.com/office/word/2010/wordml" w:rsidP="3993CC16" w14:paraId="636166BC" wp14:textId="481A71C6">
      <w:pPr>
        <w:spacing w:after="200" w:line="276"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993CC16" w:rsidR="611C090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BMSW5102_LON</w:t>
      </w:r>
    </w:p>
    <w:p xmlns:wp14="http://schemas.microsoft.com/office/word/2010/wordml" w:rsidP="3993CC16" w14:paraId="2B700000" wp14:textId="285D824D">
      <w:pPr>
        <w:spacing w:after="200" w:line="276"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993CC16" w:rsidR="611C090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Nurhayat Reshad Osman </w:t>
      </w:r>
    </w:p>
    <w:p xmlns:wp14="http://schemas.microsoft.com/office/word/2010/wordml" w:rsidP="3993CC16" w14:paraId="02A7691F" wp14:textId="3D1B580E">
      <w:pPr>
        <w:spacing w:after="200" w:line="276"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993CC16" w:rsidR="611C090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Student number: 2009046</w:t>
      </w:r>
    </w:p>
    <w:p xmlns:wp14="http://schemas.microsoft.com/office/word/2010/wordml" w:rsidP="3993CC16" w14:paraId="0718B21D" wp14:textId="215F248E">
      <w:pPr>
        <w:spacing w:after="200" w:line="276"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993CC16" w:rsidR="611C090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University of Wales Trinity Saint David </w:t>
      </w:r>
    </w:p>
    <w:p xmlns:wp14="http://schemas.microsoft.com/office/word/2010/wordml" w:rsidP="3993CC16" w14:paraId="523AFF23" wp14:textId="12B71FA3">
      <w:pPr>
        <w:spacing w:after="200" w:line="276"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993CC16" w:rsidR="611C090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London </w:t>
      </w:r>
    </w:p>
    <w:p xmlns:wp14="http://schemas.microsoft.com/office/word/2010/wordml" w:rsidP="3993CC16" w14:paraId="1DA2D62E" wp14:textId="080F40C3">
      <w:pPr>
        <w:spacing w:after="200" w:line="276"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993CC16" w:rsidR="611C090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Lecturer: Nishi M Ramsurrun</w:t>
      </w:r>
    </w:p>
    <w:p xmlns:wp14="http://schemas.microsoft.com/office/word/2010/wordml" w:rsidP="3993CC16" w14:paraId="4F5FDDD1" wp14:textId="1EC253F2">
      <w:pPr>
        <w:pStyle w:val="Normal"/>
        <w:spacing w:after="200" w:line="276"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xmlns:wp14="http://schemas.microsoft.com/office/word/2010/wordml" w:rsidP="3993CC16" w14:paraId="6CB97CF7" wp14:textId="382C86DE">
      <w:pPr>
        <w:pStyle w:val="Normal"/>
        <w:rPr>
          <w:noProof w:val="0"/>
          <w:lang w:val="en-US"/>
        </w:rPr>
      </w:pPr>
    </w:p>
    <w:p xmlns:wp14="http://schemas.microsoft.com/office/word/2010/wordml" w:rsidP="3993CC16" w14:paraId="7DF4FD03" wp14:textId="0E017FC0">
      <w:pPr>
        <w:pStyle w:val="Heading1"/>
        <w:spacing w:before="240"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993CC16" w:rsidR="03E26AD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Introduction</w:t>
      </w:r>
    </w:p>
    <w:p xmlns:wp14="http://schemas.microsoft.com/office/word/2010/wordml" w:rsidP="3993CC16" w14:paraId="7FC9F705" wp14:textId="5B4C3773">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993CC16" w:rsidR="03E26A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Workplace relationships describe how employees relates to each other at places of work and how they interact with the management (Colbert, Bono and Purvanova, 2016). The nature of relationships within organisational set ups largely determine the successfulness of a given organisation. Healthy relationships among employees and with the management increases retention rates as well as productivity for the organisation since employees enjoy doing their work and they are motivated to help their organisation achieve its goals and objectives.</w:t>
      </w:r>
    </w:p>
    <w:p xmlns:wp14="http://schemas.microsoft.com/office/word/2010/wordml" w:rsidP="3993CC16" w14:paraId="7FAF9AA5" wp14:textId="03C54358">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993CC16" w:rsidR="03E26A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report provides an understanding of the concept of professional development of employees in order to improve their knowledge and skills which leads to enhanced efficiency and productivity. The report also evaluates the various tools and techniques for performance appraisals available to HSBC and examines their effectiveness in identifying development needs of individual employees. A suitable professional development plan for HSBC to help it meet its employees needs and expectations has also been proposed in this report.</w:t>
      </w:r>
    </w:p>
    <w:p xmlns:wp14="http://schemas.microsoft.com/office/word/2010/wordml" w:rsidP="3993CC16" w14:paraId="7DFE4E86" wp14:textId="33564ECC">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993CC16" w:rsidR="03E26A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HSBC is a British multinational investment bank headquartered in 8 Canada Square London, England, UK. It was founded by Sir Thomas Sutherland in 1865 as The Hongkong and Shangai Bank and later incorporated as HSBC Holdings plc in 1991 and has over the years flourished to become a global brand in banking industry. It employs over 226, 000 people as recorded in its website (HSBC, 2021).</w:t>
      </w:r>
    </w:p>
    <w:p xmlns:wp14="http://schemas.microsoft.com/office/word/2010/wordml" w:rsidP="3993CC16" w14:paraId="4230D327" wp14:textId="33BF02E0">
      <w:pPr>
        <w:pStyle w:val="Heading1"/>
        <w:spacing w:before="240"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993CC16" w:rsidR="03E26AD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Evaluation of Development Vehicles Available for HSBC to Identify their Effectiveness</w:t>
      </w:r>
    </w:p>
    <w:p xmlns:wp14="http://schemas.microsoft.com/office/word/2010/wordml" w:rsidP="3993CC16" w14:paraId="22E16784" wp14:textId="414BAB4F">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993CC16" w:rsidR="03E26AD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360-degree feedback</w:t>
      </w:r>
    </w:p>
    <w:p xmlns:wp14="http://schemas.microsoft.com/office/word/2010/wordml" w:rsidP="3993CC16" w14:paraId="546B6CC9" wp14:textId="3FF4D7CE">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993CC16" w:rsidR="03E26A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360-degree feedback is a multidimensional performance evaluation method used for rating employees based on feedbacks collected from supervisors, fellow employees, subordinates, customers and direct reports (Bracken and Rose, 2011). This method not only provides a comprehensive understanding about an employee’ competence but also eliminates bias in performance reviews. An employee at HSBC would be required to reflect on their performance under this method, and identify their strengths and weaknesses.</w:t>
      </w:r>
    </w:p>
    <w:p xmlns:wp14="http://schemas.microsoft.com/office/word/2010/wordml" w:rsidP="3993CC16" w14:paraId="5B432C9F" wp14:textId="262381EC">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993CC16" w:rsidR="03E26AD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Strengths of 360- degree feedback</w:t>
      </w:r>
    </w:p>
    <w:p xmlns:wp14="http://schemas.microsoft.com/office/word/2010/wordml" w:rsidP="3993CC16" w14:paraId="087969A3" wp14:textId="2AAE4014">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993CC16" w:rsidR="03E26A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Increases an employee’s emotional intelligence about their abilities and how they can adopt them to the organisational goals and work well with others. It also informs the evaluators about areas of weaknesses that need to be developed and also pinpoints an employee’s strengths that can be leveraged to increase their productivity. It is therefore ideal for private organisations like HSBC who are seeking to increase the efficiency and effectiveness as a competitive strategy (Fleenor, Tylor and Chappelow, 2020).</w:t>
      </w:r>
    </w:p>
    <w:p xmlns:wp14="http://schemas.microsoft.com/office/word/2010/wordml" w:rsidP="3993CC16" w14:paraId="7A3B6A69" wp14:textId="49D9CF73">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993CC16" w:rsidR="03E26AD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Limitations </w:t>
      </w:r>
    </w:p>
    <w:p xmlns:wp14="http://schemas.microsoft.com/office/word/2010/wordml" w:rsidP="3993CC16" w14:paraId="06AE3DA1" wp14:textId="189473E6">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993CC16" w:rsidR="03E26A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 involves pitting employees against each other and an employee can use it to discredit an employee who they are not in good terms thereby creating disharmony in the working environment. The process is long thereby consuming unnecessarily too much time that would have been spent in the production.</w:t>
      </w:r>
    </w:p>
    <w:p xmlns:wp14="http://schemas.microsoft.com/office/word/2010/wordml" w:rsidP="3993CC16" w14:paraId="2C078E63" wp14:textId="5E44EEB4">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F213FC"/>
    <w:rsid w:val="03E26AD1"/>
    <w:rsid w:val="0DB32811"/>
    <w:rsid w:val="0FDC08D8"/>
    <w:rsid w:val="1177D939"/>
    <w:rsid w:val="3993CC16"/>
    <w:rsid w:val="611C090F"/>
    <w:rsid w:val="64F213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213FC"/>
  <w15:chartTrackingRefBased/>
  <w15:docId w15:val="{2E1B7E9C-6395-4514-B882-9690FF0A436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2021-11-25T09:28:52.3926823Z</dcterms:created>
  <dcterms:modified xsi:type="dcterms:W3CDTF">2021-11-25T09:34:43.7607204Z</dcterms:modified>
  <dc:creator>Nurhayat Osman (2009046)</dc:creator>
  <lastModifiedBy>Nurhayat Osman (2009046)</lastModifiedBy>
</coreProperties>
</file>