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81521559"/>
        <w:docPartObj>
          <w:docPartGallery w:val="Cover Pages"/>
          <w:docPartUnique/>
        </w:docPartObj>
      </w:sdtPr>
      <w:sdtEndPr>
        <w:rPr>
          <w:rFonts w:ascii="Times New Roman" w:hAnsi="Times New Roman" w:cs="Times New Roman"/>
          <w:b/>
          <w:sz w:val="44"/>
          <w:szCs w:val="44"/>
        </w:rPr>
      </w:sdtEndPr>
      <w:sdtContent>
        <w:p w14:paraId="29AF8041" w14:textId="75AF43B2" w:rsidR="00A0705F" w:rsidRDefault="00A0705F">
          <w:r>
            <w:rPr>
              <w:noProof/>
            </w:rPr>
            <mc:AlternateContent>
              <mc:Choice Requires="wpg">
                <w:drawing>
                  <wp:anchor distT="0" distB="0" distL="114300" distR="114300" simplePos="0" relativeHeight="251659264" behindDoc="0" locked="0" layoutInCell="1" allowOverlap="1" wp14:anchorId="145CC49D" wp14:editId="45EF8870">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00000" w:themeColor="text1"/>
                                      <w:sz w:val="28"/>
                                      <w:szCs w:val="28"/>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1DF223FF" w14:textId="438E3EA4" w:rsidR="00A0705F" w:rsidRPr="00FB3DFA" w:rsidRDefault="00A0705F">
                                      <w:pPr>
                                        <w:pStyle w:val="NoSpacing"/>
                                        <w:rPr>
                                          <w:color w:val="000000" w:themeColor="text1"/>
                                          <w:sz w:val="28"/>
                                          <w:szCs w:val="28"/>
                                        </w:rPr>
                                      </w:pPr>
                                      <w:r w:rsidRPr="00FB3DFA">
                                        <w:rPr>
                                          <w:color w:val="000000" w:themeColor="text1"/>
                                          <w:sz w:val="28"/>
                                          <w:szCs w:val="28"/>
                                        </w:rPr>
                                        <w:t xml:space="preserve">Student name: Sandra </w:t>
                                      </w:r>
                                      <w:proofErr w:type="spellStart"/>
                                      <w:r w:rsidRPr="00FB3DFA">
                                        <w:rPr>
                                          <w:color w:val="000000" w:themeColor="text1"/>
                                          <w:sz w:val="28"/>
                                          <w:szCs w:val="28"/>
                                        </w:rPr>
                                        <w:t>Gorolova</w:t>
                                      </w:r>
                                      <w:proofErr w:type="spellEnd"/>
                                    </w:p>
                                  </w:sdtContent>
                                </w:sdt>
                                <w:p w14:paraId="5C460817" w14:textId="309052A4" w:rsidR="00A0705F" w:rsidRPr="00FB3DFA" w:rsidRDefault="00A0705F">
                                  <w:pPr>
                                    <w:pStyle w:val="NoSpacing"/>
                                    <w:rPr>
                                      <w:color w:val="000000" w:themeColor="text1"/>
                                      <w:sz w:val="28"/>
                                      <w:szCs w:val="28"/>
                                    </w:rPr>
                                  </w:pPr>
                                  <w:r w:rsidRPr="00FB3DFA">
                                    <w:rPr>
                                      <w:color w:val="000000" w:themeColor="text1"/>
                                      <w:sz w:val="28"/>
                                      <w:szCs w:val="28"/>
                                    </w:rPr>
                                    <w:t>Student ID: 2311229</w:t>
                                  </w:r>
                                </w:p>
                                <w:p w14:paraId="41A4993E" w14:textId="665CAA21" w:rsidR="00A0705F" w:rsidRPr="00FB3DFA" w:rsidRDefault="00A0705F">
                                  <w:pPr>
                                    <w:pStyle w:val="NoSpacing"/>
                                    <w:rPr>
                                      <w:color w:val="000000" w:themeColor="text1"/>
                                      <w:sz w:val="28"/>
                                      <w:szCs w:val="28"/>
                                    </w:rPr>
                                  </w:pPr>
                                  <w:r w:rsidRPr="00FB3DFA">
                                    <w:rPr>
                                      <w:color w:val="000000" w:themeColor="text1"/>
                                      <w:sz w:val="28"/>
                                      <w:szCs w:val="28"/>
                                    </w:rPr>
                                    <w:t xml:space="preserve">Module code: </w:t>
                                  </w:r>
                                  <w:r w:rsidRPr="00FB3DFA">
                                    <w:rPr>
                                      <w:rFonts w:ascii="Arial" w:eastAsia="Arial" w:hAnsi="Arial" w:cs="Arial"/>
                                      <w:color w:val="000000" w:themeColor="text1"/>
                                    </w:rPr>
                                    <w:t>BMSW5010</w:t>
                                  </w:r>
                                </w:p>
                                <w:p w14:paraId="0DCDF082" w14:textId="77777777" w:rsidR="00A0705F" w:rsidRPr="00A0705F" w:rsidRDefault="00A0705F">
                                  <w:pPr>
                                    <w:pStyle w:val="NoSpacing"/>
                                    <w:rPr>
                                      <w:color w:val="FFFFFF" w:themeColor="background1"/>
                                      <w:sz w:val="28"/>
                                      <w:szCs w:val="28"/>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FD76B0C" w14:textId="10859189" w:rsidR="00A0705F" w:rsidRPr="00FB3DFA" w:rsidRDefault="00A0705F">
                                  <w:pPr>
                                    <w:pStyle w:val="NoSpacing"/>
                                    <w:spacing w:line="360" w:lineRule="auto"/>
                                    <w:rPr>
                                      <w:color w:val="000000" w:themeColor="text1"/>
                                      <w:sz w:val="28"/>
                                      <w:szCs w:val="28"/>
                                    </w:rPr>
                                  </w:pPr>
                                  <w:r w:rsidRPr="00FB3DFA">
                                    <w:rPr>
                                      <w:color w:val="000000" w:themeColor="text1"/>
                                      <w:sz w:val="28"/>
                                      <w:szCs w:val="28"/>
                                    </w:rPr>
                                    <w:t>Date:</w:t>
                                  </w:r>
                                  <w:r w:rsidR="00FB3DFA" w:rsidRPr="00FB3DFA">
                                    <w:rPr>
                                      <w:color w:val="000000" w:themeColor="text1"/>
                                      <w:sz w:val="28"/>
                                      <w:szCs w:val="28"/>
                                    </w:rPr>
                                    <w:t>27</w:t>
                                  </w:r>
                                  <w:r w:rsidRPr="00FB3DFA">
                                    <w:rPr>
                                      <w:color w:val="000000" w:themeColor="text1"/>
                                      <w:sz w:val="28"/>
                                      <w:szCs w:val="28"/>
                                    </w:rPr>
                                    <w:t>/11/2024</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45CC49D"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000000" w:themeColor="text1"/>
                                <w:sz w:val="28"/>
                                <w:szCs w:val="28"/>
                              </w:rPr>
                              <w:alias w:val="Year"/>
                              <w:id w:val="1012341074"/>
                              <w:dataBinding w:prefixMappings="xmlns:ns0='http://schemas.microsoft.com/office/2006/coverPageProps'" w:xpath="/ns0:CoverPageProperties[1]/ns0:PublishDate[1]" w:storeItemID="{55AF091B-3C7A-41E3-B477-F2FDAA23CFDA}"/>
                              <w:date>
                                <w:dateFormat w:val="yyyy"/>
                                <w:lid w:val="en-GB"/>
                                <w:storeMappedDataAs w:val="dateTime"/>
                                <w:calendar w:val="gregorian"/>
                              </w:date>
                            </w:sdtPr>
                            <w:sdtContent>
                              <w:p w14:paraId="1DF223FF" w14:textId="438E3EA4" w:rsidR="00A0705F" w:rsidRPr="00FB3DFA" w:rsidRDefault="00A0705F">
                                <w:pPr>
                                  <w:pStyle w:val="NoSpacing"/>
                                  <w:rPr>
                                    <w:color w:val="000000" w:themeColor="text1"/>
                                    <w:sz w:val="28"/>
                                    <w:szCs w:val="28"/>
                                  </w:rPr>
                                </w:pPr>
                                <w:r w:rsidRPr="00FB3DFA">
                                  <w:rPr>
                                    <w:color w:val="000000" w:themeColor="text1"/>
                                    <w:sz w:val="28"/>
                                    <w:szCs w:val="28"/>
                                  </w:rPr>
                                  <w:t xml:space="preserve">Student name: Sandra </w:t>
                                </w:r>
                                <w:proofErr w:type="spellStart"/>
                                <w:r w:rsidRPr="00FB3DFA">
                                  <w:rPr>
                                    <w:color w:val="000000" w:themeColor="text1"/>
                                    <w:sz w:val="28"/>
                                    <w:szCs w:val="28"/>
                                  </w:rPr>
                                  <w:t>Gorolova</w:t>
                                </w:r>
                                <w:proofErr w:type="spellEnd"/>
                              </w:p>
                            </w:sdtContent>
                          </w:sdt>
                          <w:p w14:paraId="5C460817" w14:textId="309052A4" w:rsidR="00A0705F" w:rsidRPr="00FB3DFA" w:rsidRDefault="00A0705F">
                            <w:pPr>
                              <w:pStyle w:val="NoSpacing"/>
                              <w:rPr>
                                <w:color w:val="000000" w:themeColor="text1"/>
                                <w:sz w:val="28"/>
                                <w:szCs w:val="28"/>
                              </w:rPr>
                            </w:pPr>
                            <w:r w:rsidRPr="00FB3DFA">
                              <w:rPr>
                                <w:color w:val="000000" w:themeColor="text1"/>
                                <w:sz w:val="28"/>
                                <w:szCs w:val="28"/>
                              </w:rPr>
                              <w:t>Student ID: 2311229</w:t>
                            </w:r>
                          </w:p>
                          <w:p w14:paraId="41A4993E" w14:textId="665CAA21" w:rsidR="00A0705F" w:rsidRPr="00FB3DFA" w:rsidRDefault="00A0705F">
                            <w:pPr>
                              <w:pStyle w:val="NoSpacing"/>
                              <w:rPr>
                                <w:color w:val="000000" w:themeColor="text1"/>
                                <w:sz w:val="28"/>
                                <w:szCs w:val="28"/>
                              </w:rPr>
                            </w:pPr>
                            <w:r w:rsidRPr="00FB3DFA">
                              <w:rPr>
                                <w:color w:val="000000" w:themeColor="text1"/>
                                <w:sz w:val="28"/>
                                <w:szCs w:val="28"/>
                              </w:rPr>
                              <w:t xml:space="preserve">Module code: </w:t>
                            </w:r>
                            <w:r w:rsidRPr="00FB3DFA">
                              <w:rPr>
                                <w:rFonts w:ascii="Arial" w:eastAsia="Arial" w:hAnsi="Arial" w:cs="Arial"/>
                                <w:color w:val="000000" w:themeColor="text1"/>
                              </w:rPr>
                              <w:t>BMSW5010</w:t>
                            </w:r>
                          </w:p>
                          <w:p w14:paraId="0DCDF082" w14:textId="77777777" w:rsidR="00A0705F" w:rsidRPr="00A0705F" w:rsidRDefault="00A0705F">
                            <w:pPr>
                              <w:pStyle w:val="NoSpacing"/>
                              <w:rPr>
                                <w:color w:val="FFFFFF" w:themeColor="background1"/>
                                <w:sz w:val="28"/>
                                <w:szCs w:val="28"/>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FD76B0C" w14:textId="10859189" w:rsidR="00A0705F" w:rsidRPr="00FB3DFA" w:rsidRDefault="00A0705F">
                            <w:pPr>
                              <w:pStyle w:val="NoSpacing"/>
                              <w:spacing w:line="360" w:lineRule="auto"/>
                              <w:rPr>
                                <w:color w:val="000000" w:themeColor="text1"/>
                                <w:sz w:val="28"/>
                                <w:szCs w:val="28"/>
                              </w:rPr>
                            </w:pPr>
                            <w:r w:rsidRPr="00FB3DFA">
                              <w:rPr>
                                <w:color w:val="000000" w:themeColor="text1"/>
                                <w:sz w:val="28"/>
                                <w:szCs w:val="28"/>
                              </w:rPr>
                              <w:t>Date:</w:t>
                            </w:r>
                            <w:r w:rsidR="00FB3DFA" w:rsidRPr="00FB3DFA">
                              <w:rPr>
                                <w:color w:val="000000" w:themeColor="text1"/>
                                <w:sz w:val="28"/>
                                <w:szCs w:val="28"/>
                              </w:rPr>
                              <w:t>27</w:t>
                            </w:r>
                            <w:r w:rsidRPr="00FB3DFA">
                              <w:rPr>
                                <w:color w:val="000000" w:themeColor="text1"/>
                                <w:sz w:val="28"/>
                                <w:szCs w:val="28"/>
                              </w:rPr>
                              <w:t>/11/2024</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151FC85" wp14:editId="115126E7">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2574EEB2" w14:textId="77777777" w:rsidR="00A0705F" w:rsidRPr="00A0705F" w:rsidRDefault="00A0705F" w:rsidP="00A0705F">
                                <w:pPr>
                                  <w:pStyle w:val="Title"/>
                                  <w:jc w:val="center"/>
                                  <w:rPr>
                                    <w:rFonts w:ascii="Times New Roman" w:hAnsi="Times New Roman" w:cs="Times New Roman"/>
                                    <w:b/>
                                    <w:sz w:val="72"/>
                                    <w:szCs w:val="72"/>
                                  </w:rPr>
                                </w:pPr>
                                <w:r w:rsidRPr="00A0705F">
                                  <w:rPr>
                                    <w:rFonts w:ascii="Times New Roman" w:hAnsi="Times New Roman" w:cs="Times New Roman"/>
                                    <w:b/>
                                    <w:sz w:val="72"/>
                                    <w:szCs w:val="72"/>
                                  </w:rPr>
                                  <w:t xml:space="preserve">People Management at </w:t>
                                </w:r>
                                <w:proofErr w:type="spellStart"/>
                                <w:r w:rsidRPr="00A0705F">
                                  <w:rPr>
                                    <w:rFonts w:ascii="Times New Roman" w:hAnsi="Times New Roman" w:cs="Times New Roman"/>
                                    <w:b/>
                                    <w:sz w:val="72"/>
                                    <w:szCs w:val="72"/>
                                  </w:rPr>
                                  <w:t>TechInnovate</w:t>
                                </w:r>
                                <w:proofErr w:type="spellEnd"/>
                              </w:p>
                              <w:p w14:paraId="3C353B4D" w14:textId="116331AA" w:rsidR="00A0705F" w:rsidRDefault="00A0705F">
                                <w:pPr>
                                  <w:pStyle w:val="NoSpacing"/>
                                  <w:jc w:val="right"/>
                                  <w:rPr>
                                    <w:color w:val="FFFFFF" w:themeColor="background1"/>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151FC8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p w14:paraId="2574EEB2" w14:textId="77777777" w:rsidR="00A0705F" w:rsidRPr="00A0705F" w:rsidRDefault="00A0705F" w:rsidP="00A0705F">
                          <w:pPr>
                            <w:pStyle w:val="Title"/>
                            <w:jc w:val="center"/>
                            <w:rPr>
                              <w:rFonts w:ascii="Times New Roman" w:hAnsi="Times New Roman" w:cs="Times New Roman"/>
                              <w:b/>
                              <w:sz w:val="72"/>
                              <w:szCs w:val="72"/>
                            </w:rPr>
                          </w:pPr>
                          <w:r w:rsidRPr="00A0705F">
                            <w:rPr>
                              <w:rFonts w:ascii="Times New Roman" w:hAnsi="Times New Roman" w:cs="Times New Roman"/>
                              <w:b/>
                              <w:sz w:val="72"/>
                              <w:szCs w:val="72"/>
                            </w:rPr>
                            <w:t xml:space="preserve">People Management at </w:t>
                          </w:r>
                          <w:proofErr w:type="spellStart"/>
                          <w:r w:rsidRPr="00A0705F">
                            <w:rPr>
                              <w:rFonts w:ascii="Times New Roman" w:hAnsi="Times New Roman" w:cs="Times New Roman"/>
                              <w:b/>
                              <w:sz w:val="72"/>
                              <w:szCs w:val="72"/>
                            </w:rPr>
                            <w:t>TechInnovate</w:t>
                          </w:r>
                          <w:proofErr w:type="spellEnd"/>
                        </w:p>
                        <w:p w14:paraId="3C353B4D" w14:textId="116331AA" w:rsidR="00A0705F" w:rsidRDefault="00A0705F">
                          <w:pPr>
                            <w:pStyle w:val="NoSpacing"/>
                            <w:jc w:val="right"/>
                            <w:rPr>
                              <w:color w:val="FFFFFF" w:themeColor="background1"/>
                              <w:sz w:val="72"/>
                              <w:szCs w:val="72"/>
                            </w:rPr>
                          </w:pPr>
                        </w:p>
                      </w:txbxContent>
                    </v:textbox>
                    <w10:wrap anchorx="page" anchory="page"/>
                  </v:rect>
                </w:pict>
              </mc:Fallback>
            </mc:AlternateContent>
          </w:r>
        </w:p>
        <w:p w14:paraId="6688D1DD" w14:textId="570A4095" w:rsidR="005866FB" w:rsidRPr="00A0705F" w:rsidRDefault="00A0705F" w:rsidP="005866FB">
          <w:pPr>
            <w:rPr>
              <w:rFonts w:ascii="Times New Roman" w:eastAsiaTheme="majorEastAsia" w:hAnsi="Times New Roman" w:cs="Times New Roman"/>
              <w:b/>
              <w:spacing w:val="-10"/>
              <w:kern w:val="28"/>
              <w:sz w:val="44"/>
              <w:szCs w:val="44"/>
            </w:rPr>
          </w:pPr>
          <w:r>
            <w:rPr>
              <w:rFonts w:ascii="Times New Roman" w:hAnsi="Times New Roman" w:cs="Times New Roman"/>
              <w:b/>
              <w:sz w:val="44"/>
              <w:szCs w:val="44"/>
            </w:rPr>
            <w:br w:type="page"/>
          </w:r>
        </w:p>
      </w:sdtContent>
    </w:sdt>
    <w:p w14:paraId="29E80652" w14:textId="77777777" w:rsidR="005866FB" w:rsidRDefault="005866FB" w:rsidP="005866FB"/>
    <w:p w14:paraId="45473501" w14:textId="77777777" w:rsidR="005866FB" w:rsidRDefault="005866FB" w:rsidP="005866FB"/>
    <w:p w14:paraId="57C95090" w14:textId="77777777" w:rsidR="005866FB" w:rsidRDefault="005866FB" w:rsidP="005866FB"/>
    <w:p w14:paraId="61247F0D" w14:textId="77777777" w:rsidR="005866FB" w:rsidRDefault="005866FB" w:rsidP="005866FB"/>
    <w:p w14:paraId="502AEE4A" w14:textId="77777777" w:rsidR="005866FB" w:rsidRDefault="005866FB" w:rsidP="005866FB"/>
    <w:p w14:paraId="1A045B2F" w14:textId="77777777" w:rsidR="005866FB" w:rsidRDefault="005866FB" w:rsidP="005866FB"/>
    <w:p w14:paraId="342AECCC" w14:textId="77777777" w:rsidR="005866FB" w:rsidRDefault="005866FB" w:rsidP="005866FB"/>
    <w:p w14:paraId="6DCB15F7" w14:textId="77777777" w:rsidR="005866FB" w:rsidRDefault="005866FB" w:rsidP="005866FB"/>
    <w:p w14:paraId="231685FD" w14:textId="77777777" w:rsidR="005866FB" w:rsidRDefault="005866FB" w:rsidP="005866FB"/>
    <w:p w14:paraId="321F0C0F" w14:textId="77777777" w:rsidR="005866FB" w:rsidRDefault="005866FB" w:rsidP="005866FB"/>
    <w:p w14:paraId="6C1E6A6C" w14:textId="77777777" w:rsidR="005866FB" w:rsidRDefault="005866FB" w:rsidP="005866FB"/>
    <w:p w14:paraId="65E59C4E" w14:textId="77777777" w:rsidR="005866FB" w:rsidRDefault="005866FB" w:rsidP="005866FB"/>
    <w:p w14:paraId="34AA4BE8" w14:textId="77777777" w:rsidR="005866FB" w:rsidRDefault="005866FB" w:rsidP="005866FB"/>
    <w:p w14:paraId="042EC885" w14:textId="77777777" w:rsidR="005866FB" w:rsidRDefault="005866FB" w:rsidP="005866FB"/>
    <w:p w14:paraId="11CF4380" w14:textId="77777777" w:rsidR="005866FB" w:rsidRDefault="005866FB" w:rsidP="005866FB"/>
    <w:p w14:paraId="575D4D48" w14:textId="77777777" w:rsidR="005866FB" w:rsidRDefault="005866FB" w:rsidP="005866FB"/>
    <w:p w14:paraId="316A9D72" w14:textId="77777777" w:rsidR="005866FB" w:rsidRDefault="005866FB" w:rsidP="005866FB"/>
    <w:p w14:paraId="6226F388" w14:textId="77777777" w:rsidR="005866FB" w:rsidRDefault="005866FB" w:rsidP="005866FB"/>
    <w:p w14:paraId="0B598F70" w14:textId="77777777" w:rsidR="005866FB" w:rsidRDefault="005866FB" w:rsidP="005866FB"/>
    <w:p w14:paraId="05E065CD" w14:textId="77777777" w:rsidR="005866FB" w:rsidRDefault="005866FB" w:rsidP="005866FB"/>
    <w:p w14:paraId="0CAE2019" w14:textId="77777777" w:rsidR="005866FB" w:rsidRDefault="005866FB" w:rsidP="005866FB"/>
    <w:p w14:paraId="0F122285" w14:textId="77777777" w:rsidR="005866FB" w:rsidRDefault="005866FB" w:rsidP="005866FB"/>
    <w:p w14:paraId="45C30E13" w14:textId="77777777" w:rsidR="005866FB" w:rsidRDefault="005866FB" w:rsidP="005866FB"/>
    <w:p w14:paraId="66FFCCDC" w14:textId="77777777" w:rsidR="005866FB" w:rsidRDefault="005866FB" w:rsidP="005866FB"/>
    <w:p w14:paraId="7E630B94" w14:textId="77777777" w:rsidR="005866FB" w:rsidRDefault="005866FB" w:rsidP="005866FB"/>
    <w:p w14:paraId="38C0300A" w14:textId="77777777" w:rsidR="005866FB" w:rsidRDefault="005866FB" w:rsidP="005866FB"/>
    <w:p w14:paraId="3FFFD277" w14:textId="77777777" w:rsidR="005866FB" w:rsidRDefault="005866FB" w:rsidP="005866FB"/>
    <w:p w14:paraId="5439E91C" w14:textId="77777777" w:rsidR="005866FB" w:rsidRDefault="005866FB" w:rsidP="005866FB"/>
    <w:p w14:paraId="4CB0B4C2" w14:textId="77777777" w:rsidR="005866FB" w:rsidRDefault="005866FB" w:rsidP="005866FB"/>
    <w:p w14:paraId="32134B4C" w14:textId="77777777" w:rsidR="005866FB" w:rsidRDefault="005866FB" w:rsidP="005866FB"/>
    <w:p w14:paraId="293C6DC4" w14:textId="77777777" w:rsidR="005866FB" w:rsidRDefault="005866FB" w:rsidP="005866FB"/>
    <w:p w14:paraId="0E4BB2CD" w14:textId="77777777" w:rsidR="005866FB" w:rsidRDefault="005866FB" w:rsidP="005866FB"/>
    <w:p w14:paraId="0917179A" w14:textId="77777777" w:rsidR="005866FB" w:rsidRDefault="005866FB" w:rsidP="005866FB"/>
    <w:p w14:paraId="55F11A1A" w14:textId="77777777" w:rsidR="005866FB" w:rsidRDefault="005866FB" w:rsidP="005866FB"/>
    <w:p w14:paraId="1D834944" w14:textId="77777777" w:rsidR="005866FB" w:rsidRDefault="005866FB" w:rsidP="005866FB"/>
    <w:p w14:paraId="509E65CE" w14:textId="77777777" w:rsidR="005866FB" w:rsidRDefault="005866FB" w:rsidP="005866FB"/>
    <w:p w14:paraId="67B48133" w14:textId="77777777" w:rsidR="005866FB" w:rsidRDefault="005866FB" w:rsidP="005866FB"/>
    <w:p w14:paraId="12CD7AEA" w14:textId="77777777" w:rsidR="005866FB" w:rsidRDefault="005866FB" w:rsidP="005866FB"/>
    <w:p w14:paraId="6FF1205F" w14:textId="77777777" w:rsidR="005866FB" w:rsidRDefault="005866FB" w:rsidP="005866FB"/>
    <w:p w14:paraId="1073D3A7" w14:textId="77777777" w:rsidR="005866FB" w:rsidRDefault="005866FB" w:rsidP="005866FB"/>
    <w:p w14:paraId="468B59F3" w14:textId="77777777" w:rsidR="005866FB" w:rsidRDefault="005866FB" w:rsidP="005866FB"/>
    <w:p w14:paraId="6B06A687" w14:textId="77777777" w:rsidR="005866FB" w:rsidRDefault="005866FB" w:rsidP="005866FB"/>
    <w:p w14:paraId="792F6E6B" w14:textId="77777777" w:rsidR="005866FB" w:rsidRDefault="005866FB" w:rsidP="005866FB"/>
    <w:p w14:paraId="2BABF5EF" w14:textId="77777777" w:rsidR="005866FB" w:rsidRDefault="005866FB" w:rsidP="005866FB"/>
    <w:p w14:paraId="7F069D6C" w14:textId="77777777" w:rsidR="005866FB" w:rsidRDefault="005866FB" w:rsidP="005866FB"/>
    <w:p w14:paraId="3BD24301" w14:textId="77777777" w:rsidR="005866FB" w:rsidRDefault="005866FB" w:rsidP="005866FB"/>
    <w:p w14:paraId="0C614021" w14:textId="77777777" w:rsidR="005866FB" w:rsidRDefault="005866FB" w:rsidP="005866FB"/>
    <w:p w14:paraId="09E5DF66" w14:textId="77777777" w:rsidR="005866FB" w:rsidRDefault="005866FB" w:rsidP="005866FB"/>
    <w:p w14:paraId="52B80260" w14:textId="77777777" w:rsidR="005866FB" w:rsidRDefault="005866FB" w:rsidP="005866FB"/>
    <w:p w14:paraId="78401129" w14:textId="77777777" w:rsidR="005866FB" w:rsidRDefault="005866FB" w:rsidP="005866FB"/>
    <w:p w14:paraId="4CDF4E80" w14:textId="77777777" w:rsidR="005866FB" w:rsidRDefault="005866FB" w:rsidP="005866FB"/>
    <w:p w14:paraId="2DD3610A" w14:textId="77777777" w:rsidR="005866FB" w:rsidRDefault="005866FB" w:rsidP="005866FB"/>
    <w:p w14:paraId="213E7CA0" w14:textId="77777777" w:rsidR="005866FB" w:rsidRDefault="005866FB" w:rsidP="005866FB"/>
    <w:p w14:paraId="753FBE3E" w14:textId="77777777" w:rsidR="005866FB" w:rsidRDefault="005866FB" w:rsidP="005866FB"/>
    <w:p w14:paraId="2972529A" w14:textId="77777777" w:rsidR="005866FB" w:rsidRDefault="005866FB" w:rsidP="005866FB"/>
    <w:p w14:paraId="21D79E03" w14:textId="77777777" w:rsidR="005866FB" w:rsidRDefault="005866FB" w:rsidP="005866FB"/>
    <w:sdt>
      <w:sdtPr>
        <w:rPr>
          <w:rFonts w:asciiTheme="minorHAnsi" w:eastAsiaTheme="minorHAnsi" w:hAnsiTheme="minorHAnsi" w:cstheme="minorBidi"/>
          <w:color w:val="auto"/>
          <w:sz w:val="22"/>
          <w:szCs w:val="22"/>
        </w:rPr>
        <w:id w:val="-1247499622"/>
        <w:docPartObj>
          <w:docPartGallery w:val="Table of Contents"/>
          <w:docPartUnique/>
        </w:docPartObj>
      </w:sdtPr>
      <w:sdtEndPr>
        <w:rPr>
          <w:b/>
          <w:bCs/>
          <w:noProof/>
        </w:rPr>
      </w:sdtEndPr>
      <w:sdtContent>
        <w:p w14:paraId="67D5982D" w14:textId="77777777" w:rsidR="007F0DD5" w:rsidRPr="007F0DD5" w:rsidRDefault="007F0DD5" w:rsidP="007F0DD5">
          <w:pPr>
            <w:pStyle w:val="TOCHeading"/>
            <w:spacing w:line="360" w:lineRule="auto"/>
            <w:jc w:val="center"/>
            <w:rPr>
              <w:rFonts w:ascii="Times New Roman" w:hAnsi="Times New Roman" w:cs="Times New Roman"/>
              <w:b/>
              <w:color w:val="auto"/>
            </w:rPr>
          </w:pPr>
          <w:r w:rsidRPr="007F0DD5">
            <w:rPr>
              <w:rFonts w:ascii="Times New Roman" w:hAnsi="Times New Roman" w:cs="Times New Roman"/>
              <w:b/>
              <w:color w:val="auto"/>
            </w:rPr>
            <w:t>Table of Contents</w:t>
          </w:r>
        </w:p>
        <w:p w14:paraId="083BF44E" w14:textId="77777777" w:rsidR="007F0DD5" w:rsidRDefault="007F0DD5">
          <w:pPr>
            <w:pStyle w:val="TOC1"/>
            <w:tabs>
              <w:tab w:val="right" w:leader="dot" w:pos="9350"/>
            </w:tabs>
            <w:rPr>
              <w:noProof/>
            </w:rPr>
          </w:pPr>
          <w:r>
            <w:fldChar w:fldCharType="begin"/>
          </w:r>
          <w:r>
            <w:instrText xml:space="preserve"> TOC \o "1-3" \h \z \u </w:instrText>
          </w:r>
          <w:r>
            <w:fldChar w:fldCharType="separate"/>
          </w:r>
          <w:hyperlink w:anchor="_Toc181472404" w:history="1">
            <w:r w:rsidRPr="00215A77">
              <w:rPr>
                <w:rStyle w:val="Hyperlink"/>
                <w:rFonts w:ascii="Times New Roman" w:hAnsi="Times New Roman" w:cs="Times New Roman"/>
                <w:b/>
                <w:noProof/>
              </w:rPr>
              <w:t>1. Introduction</w:t>
            </w:r>
            <w:r>
              <w:rPr>
                <w:noProof/>
                <w:webHidden/>
              </w:rPr>
              <w:tab/>
            </w:r>
            <w:r>
              <w:rPr>
                <w:noProof/>
                <w:webHidden/>
              </w:rPr>
              <w:fldChar w:fldCharType="begin"/>
            </w:r>
            <w:r>
              <w:rPr>
                <w:noProof/>
                <w:webHidden/>
              </w:rPr>
              <w:instrText xml:space="preserve"> PAGEREF _Toc181472404 \h </w:instrText>
            </w:r>
            <w:r>
              <w:rPr>
                <w:noProof/>
                <w:webHidden/>
              </w:rPr>
            </w:r>
            <w:r>
              <w:rPr>
                <w:noProof/>
                <w:webHidden/>
              </w:rPr>
              <w:fldChar w:fldCharType="separate"/>
            </w:r>
            <w:r>
              <w:rPr>
                <w:noProof/>
                <w:webHidden/>
              </w:rPr>
              <w:t>4</w:t>
            </w:r>
            <w:r>
              <w:rPr>
                <w:noProof/>
                <w:webHidden/>
              </w:rPr>
              <w:fldChar w:fldCharType="end"/>
            </w:r>
          </w:hyperlink>
        </w:p>
        <w:p w14:paraId="7F1814C5" w14:textId="77777777" w:rsidR="007F0DD5" w:rsidRDefault="007F0DD5">
          <w:pPr>
            <w:pStyle w:val="TOC1"/>
            <w:tabs>
              <w:tab w:val="right" w:leader="dot" w:pos="9350"/>
            </w:tabs>
            <w:rPr>
              <w:noProof/>
            </w:rPr>
          </w:pPr>
          <w:hyperlink w:anchor="_Toc181472405" w:history="1">
            <w:r w:rsidRPr="00215A77">
              <w:rPr>
                <w:rStyle w:val="Hyperlink"/>
                <w:rFonts w:ascii="Times New Roman" w:eastAsia="Times New Roman" w:hAnsi="Times New Roman" w:cs="Times New Roman"/>
                <w:b/>
                <w:noProof/>
              </w:rPr>
              <w:t>2. Key People Management Skills and Roles</w:t>
            </w:r>
            <w:r>
              <w:rPr>
                <w:noProof/>
                <w:webHidden/>
              </w:rPr>
              <w:tab/>
            </w:r>
            <w:r>
              <w:rPr>
                <w:noProof/>
                <w:webHidden/>
              </w:rPr>
              <w:fldChar w:fldCharType="begin"/>
            </w:r>
            <w:r>
              <w:rPr>
                <w:noProof/>
                <w:webHidden/>
              </w:rPr>
              <w:instrText xml:space="preserve"> PAGEREF _Toc181472405 \h </w:instrText>
            </w:r>
            <w:r>
              <w:rPr>
                <w:noProof/>
                <w:webHidden/>
              </w:rPr>
            </w:r>
            <w:r>
              <w:rPr>
                <w:noProof/>
                <w:webHidden/>
              </w:rPr>
              <w:fldChar w:fldCharType="separate"/>
            </w:r>
            <w:r>
              <w:rPr>
                <w:noProof/>
                <w:webHidden/>
              </w:rPr>
              <w:t>4</w:t>
            </w:r>
            <w:r>
              <w:rPr>
                <w:noProof/>
                <w:webHidden/>
              </w:rPr>
              <w:fldChar w:fldCharType="end"/>
            </w:r>
          </w:hyperlink>
        </w:p>
        <w:p w14:paraId="59E1D1DC" w14:textId="77777777" w:rsidR="007F0DD5" w:rsidRDefault="007F0DD5">
          <w:pPr>
            <w:pStyle w:val="TOC2"/>
            <w:tabs>
              <w:tab w:val="right" w:leader="dot" w:pos="9350"/>
            </w:tabs>
            <w:rPr>
              <w:noProof/>
            </w:rPr>
          </w:pPr>
          <w:hyperlink w:anchor="_Toc181472406" w:history="1">
            <w:r w:rsidRPr="00215A77">
              <w:rPr>
                <w:rStyle w:val="Hyperlink"/>
                <w:rFonts w:ascii="Times New Roman" w:hAnsi="Times New Roman" w:cs="Times New Roman"/>
                <w:b/>
                <w:noProof/>
              </w:rPr>
              <w:t>2.1 Essential Managerial Roles in Performance Management</w:t>
            </w:r>
            <w:r>
              <w:rPr>
                <w:noProof/>
                <w:webHidden/>
              </w:rPr>
              <w:tab/>
            </w:r>
            <w:r>
              <w:rPr>
                <w:noProof/>
                <w:webHidden/>
              </w:rPr>
              <w:fldChar w:fldCharType="begin"/>
            </w:r>
            <w:r>
              <w:rPr>
                <w:noProof/>
                <w:webHidden/>
              </w:rPr>
              <w:instrText xml:space="preserve"> PAGEREF _Toc181472406 \h </w:instrText>
            </w:r>
            <w:r>
              <w:rPr>
                <w:noProof/>
                <w:webHidden/>
              </w:rPr>
            </w:r>
            <w:r>
              <w:rPr>
                <w:noProof/>
                <w:webHidden/>
              </w:rPr>
              <w:fldChar w:fldCharType="separate"/>
            </w:r>
            <w:r>
              <w:rPr>
                <w:noProof/>
                <w:webHidden/>
              </w:rPr>
              <w:t>4</w:t>
            </w:r>
            <w:r>
              <w:rPr>
                <w:noProof/>
                <w:webHidden/>
              </w:rPr>
              <w:fldChar w:fldCharType="end"/>
            </w:r>
          </w:hyperlink>
        </w:p>
        <w:p w14:paraId="473CCE59" w14:textId="77777777" w:rsidR="007F0DD5" w:rsidRDefault="007F0DD5">
          <w:pPr>
            <w:pStyle w:val="TOC2"/>
            <w:tabs>
              <w:tab w:val="right" w:leader="dot" w:pos="9350"/>
            </w:tabs>
            <w:rPr>
              <w:noProof/>
            </w:rPr>
          </w:pPr>
          <w:hyperlink w:anchor="_Toc181472407" w:history="1">
            <w:r w:rsidRPr="00215A77">
              <w:rPr>
                <w:rStyle w:val="Hyperlink"/>
                <w:rFonts w:ascii="Times New Roman" w:eastAsia="Times New Roman" w:hAnsi="Times New Roman" w:cs="Times New Roman"/>
                <w:b/>
                <w:noProof/>
              </w:rPr>
              <w:t>2.2 Core Skills for Effective Management</w:t>
            </w:r>
            <w:r>
              <w:rPr>
                <w:noProof/>
                <w:webHidden/>
              </w:rPr>
              <w:tab/>
            </w:r>
            <w:r>
              <w:rPr>
                <w:noProof/>
                <w:webHidden/>
              </w:rPr>
              <w:fldChar w:fldCharType="begin"/>
            </w:r>
            <w:r>
              <w:rPr>
                <w:noProof/>
                <w:webHidden/>
              </w:rPr>
              <w:instrText xml:space="preserve"> PAGEREF _Toc181472407 \h </w:instrText>
            </w:r>
            <w:r>
              <w:rPr>
                <w:noProof/>
                <w:webHidden/>
              </w:rPr>
            </w:r>
            <w:r>
              <w:rPr>
                <w:noProof/>
                <w:webHidden/>
              </w:rPr>
              <w:fldChar w:fldCharType="separate"/>
            </w:r>
            <w:r>
              <w:rPr>
                <w:noProof/>
                <w:webHidden/>
              </w:rPr>
              <w:t>5</w:t>
            </w:r>
            <w:r>
              <w:rPr>
                <w:noProof/>
                <w:webHidden/>
              </w:rPr>
              <w:fldChar w:fldCharType="end"/>
            </w:r>
          </w:hyperlink>
        </w:p>
        <w:p w14:paraId="02C4F59E" w14:textId="77777777" w:rsidR="007F0DD5" w:rsidRDefault="007F0DD5">
          <w:pPr>
            <w:pStyle w:val="TOC2"/>
            <w:tabs>
              <w:tab w:val="right" w:leader="dot" w:pos="9350"/>
            </w:tabs>
            <w:rPr>
              <w:noProof/>
            </w:rPr>
          </w:pPr>
          <w:hyperlink w:anchor="_Toc181472408" w:history="1">
            <w:r w:rsidRPr="00215A77">
              <w:rPr>
                <w:rStyle w:val="Hyperlink"/>
                <w:rFonts w:ascii="Times New Roman" w:eastAsia="Times New Roman" w:hAnsi="Times New Roman" w:cs="Times New Roman"/>
                <w:b/>
                <w:noProof/>
              </w:rPr>
              <w:t>2.3 Importance of Managerial Training and Development</w:t>
            </w:r>
            <w:r>
              <w:rPr>
                <w:noProof/>
                <w:webHidden/>
              </w:rPr>
              <w:tab/>
            </w:r>
            <w:r>
              <w:rPr>
                <w:noProof/>
                <w:webHidden/>
              </w:rPr>
              <w:fldChar w:fldCharType="begin"/>
            </w:r>
            <w:r>
              <w:rPr>
                <w:noProof/>
                <w:webHidden/>
              </w:rPr>
              <w:instrText xml:space="preserve"> PAGEREF _Toc181472408 \h </w:instrText>
            </w:r>
            <w:r>
              <w:rPr>
                <w:noProof/>
                <w:webHidden/>
              </w:rPr>
            </w:r>
            <w:r>
              <w:rPr>
                <w:noProof/>
                <w:webHidden/>
              </w:rPr>
              <w:fldChar w:fldCharType="separate"/>
            </w:r>
            <w:r>
              <w:rPr>
                <w:noProof/>
                <w:webHidden/>
              </w:rPr>
              <w:t>5</w:t>
            </w:r>
            <w:r>
              <w:rPr>
                <w:noProof/>
                <w:webHidden/>
              </w:rPr>
              <w:fldChar w:fldCharType="end"/>
            </w:r>
          </w:hyperlink>
        </w:p>
        <w:p w14:paraId="590F543C" w14:textId="77777777" w:rsidR="007F0DD5" w:rsidRDefault="007F0DD5">
          <w:pPr>
            <w:pStyle w:val="TOC1"/>
            <w:tabs>
              <w:tab w:val="right" w:leader="dot" w:pos="9350"/>
            </w:tabs>
            <w:rPr>
              <w:noProof/>
            </w:rPr>
          </w:pPr>
          <w:hyperlink w:anchor="_Toc181472409" w:history="1">
            <w:r w:rsidRPr="00215A77">
              <w:rPr>
                <w:rStyle w:val="Hyperlink"/>
                <w:rFonts w:ascii="Times New Roman" w:hAnsi="Times New Roman" w:cs="Times New Roman"/>
                <w:b/>
                <w:noProof/>
              </w:rPr>
              <w:t>3. Theories and Models of People Management</w:t>
            </w:r>
            <w:r>
              <w:rPr>
                <w:noProof/>
                <w:webHidden/>
              </w:rPr>
              <w:tab/>
            </w:r>
            <w:r>
              <w:rPr>
                <w:noProof/>
                <w:webHidden/>
              </w:rPr>
              <w:fldChar w:fldCharType="begin"/>
            </w:r>
            <w:r>
              <w:rPr>
                <w:noProof/>
                <w:webHidden/>
              </w:rPr>
              <w:instrText xml:space="preserve"> PAGEREF _Toc181472409 \h </w:instrText>
            </w:r>
            <w:r>
              <w:rPr>
                <w:noProof/>
                <w:webHidden/>
              </w:rPr>
            </w:r>
            <w:r>
              <w:rPr>
                <w:noProof/>
                <w:webHidden/>
              </w:rPr>
              <w:fldChar w:fldCharType="separate"/>
            </w:r>
            <w:r>
              <w:rPr>
                <w:noProof/>
                <w:webHidden/>
              </w:rPr>
              <w:t>6</w:t>
            </w:r>
            <w:r>
              <w:rPr>
                <w:noProof/>
                <w:webHidden/>
              </w:rPr>
              <w:fldChar w:fldCharType="end"/>
            </w:r>
          </w:hyperlink>
        </w:p>
        <w:p w14:paraId="3C1F7796" w14:textId="77777777" w:rsidR="007F0DD5" w:rsidRDefault="007F0DD5">
          <w:pPr>
            <w:pStyle w:val="TOC2"/>
            <w:tabs>
              <w:tab w:val="right" w:leader="dot" w:pos="9350"/>
            </w:tabs>
            <w:rPr>
              <w:noProof/>
            </w:rPr>
          </w:pPr>
          <w:hyperlink w:anchor="_Toc181472410" w:history="1">
            <w:r w:rsidRPr="00215A77">
              <w:rPr>
                <w:rStyle w:val="Hyperlink"/>
                <w:rFonts w:ascii="Times New Roman" w:hAnsi="Times New Roman" w:cs="Times New Roman"/>
                <w:b/>
                <w:noProof/>
              </w:rPr>
              <w:t>3.1 Performance Management Theories</w:t>
            </w:r>
            <w:r>
              <w:rPr>
                <w:noProof/>
                <w:webHidden/>
              </w:rPr>
              <w:tab/>
            </w:r>
            <w:r>
              <w:rPr>
                <w:noProof/>
                <w:webHidden/>
              </w:rPr>
              <w:fldChar w:fldCharType="begin"/>
            </w:r>
            <w:r>
              <w:rPr>
                <w:noProof/>
                <w:webHidden/>
              </w:rPr>
              <w:instrText xml:space="preserve"> PAGEREF _Toc181472410 \h </w:instrText>
            </w:r>
            <w:r>
              <w:rPr>
                <w:noProof/>
                <w:webHidden/>
              </w:rPr>
            </w:r>
            <w:r>
              <w:rPr>
                <w:noProof/>
                <w:webHidden/>
              </w:rPr>
              <w:fldChar w:fldCharType="separate"/>
            </w:r>
            <w:r>
              <w:rPr>
                <w:noProof/>
                <w:webHidden/>
              </w:rPr>
              <w:t>6</w:t>
            </w:r>
            <w:r>
              <w:rPr>
                <w:noProof/>
                <w:webHidden/>
              </w:rPr>
              <w:fldChar w:fldCharType="end"/>
            </w:r>
          </w:hyperlink>
        </w:p>
        <w:p w14:paraId="1E3B94A7" w14:textId="77777777" w:rsidR="007F0DD5" w:rsidRDefault="007F0DD5">
          <w:pPr>
            <w:pStyle w:val="TOC2"/>
            <w:tabs>
              <w:tab w:val="right" w:leader="dot" w:pos="9350"/>
            </w:tabs>
            <w:rPr>
              <w:noProof/>
            </w:rPr>
          </w:pPr>
          <w:hyperlink w:anchor="_Toc181472411" w:history="1">
            <w:r w:rsidRPr="00215A77">
              <w:rPr>
                <w:rStyle w:val="Hyperlink"/>
                <w:rFonts w:ascii="Times New Roman" w:eastAsia="Times New Roman" w:hAnsi="Times New Roman" w:cs="Times New Roman"/>
                <w:b/>
                <w:noProof/>
              </w:rPr>
              <w:t>3.2 Employee Engagement and Motivation Models</w:t>
            </w:r>
            <w:r>
              <w:rPr>
                <w:noProof/>
                <w:webHidden/>
              </w:rPr>
              <w:tab/>
            </w:r>
            <w:r>
              <w:rPr>
                <w:noProof/>
                <w:webHidden/>
              </w:rPr>
              <w:fldChar w:fldCharType="begin"/>
            </w:r>
            <w:r>
              <w:rPr>
                <w:noProof/>
                <w:webHidden/>
              </w:rPr>
              <w:instrText xml:space="preserve"> PAGEREF _Toc181472411 \h </w:instrText>
            </w:r>
            <w:r>
              <w:rPr>
                <w:noProof/>
                <w:webHidden/>
              </w:rPr>
            </w:r>
            <w:r>
              <w:rPr>
                <w:noProof/>
                <w:webHidden/>
              </w:rPr>
              <w:fldChar w:fldCharType="separate"/>
            </w:r>
            <w:r>
              <w:rPr>
                <w:noProof/>
                <w:webHidden/>
              </w:rPr>
              <w:t>7</w:t>
            </w:r>
            <w:r>
              <w:rPr>
                <w:noProof/>
                <w:webHidden/>
              </w:rPr>
              <w:fldChar w:fldCharType="end"/>
            </w:r>
          </w:hyperlink>
        </w:p>
        <w:p w14:paraId="6EC2985E" w14:textId="77777777" w:rsidR="007F0DD5" w:rsidRDefault="007F0DD5">
          <w:pPr>
            <w:pStyle w:val="TOC2"/>
            <w:tabs>
              <w:tab w:val="right" w:leader="dot" w:pos="9350"/>
            </w:tabs>
            <w:rPr>
              <w:noProof/>
            </w:rPr>
          </w:pPr>
          <w:hyperlink w:anchor="_Toc181472412" w:history="1">
            <w:r w:rsidRPr="00215A77">
              <w:rPr>
                <w:rStyle w:val="Hyperlink"/>
                <w:rFonts w:ascii="Times New Roman" w:eastAsia="Times New Roman" w:hAnsi="Times New Roman" w:cs="Times New Roman"/>
                <w:b/>
                <w:noProof/>
              </w:rPr>
              <w:t>3.3 Culture and Diversity Models</w:t>
            </w:r>
            <w:r>
              <w:rPr>
                <w:noProof/>
                <w:webHidden/>
              </w:rPr>
              <w:tab/>
            </w:r>
            <w:r>
              <w:rPr>
                <w:noProof/>
                <w:webHidden/>
              </w:rPr>
              <w:fldChar w:fldCharType="begin"/>
            </w:r>
            <w:r>
              <w:rPr>
                <w:noProof/>
                <w:webHidden/>
              </w:rPr>
              <w:instrText xml:space="preserve"> PAGEREF _Toc181472412 \h </w:instrText>
            </w:r>
            <w:r>
              <w:rPr>
                <w:noProof/>
                <w:webHidden/>
              </w:rPr>
            </w:r>
            <w:r>
              <w:rPr>
                <w:noProof/>
                <w:webHidden/>
              </w:rPr>
              <w:fldChar w:fldCharType="separate"/>
            </w:r>
            <w:r>
              <w:rPr>
                <w:noProof/>
                <w:webHidden/>
              </w:rPr>
              <w:t>7</w:t>
            </w:r>
            <w:r>
              <w:rPr>
                <w:noProof/>
                <w:webHidden/>
              </w:rPr>
              <w:fldChar w:fldCharType="end"/>
            </w:r>
          </w:hyperlink>
        </w:p>
        <w:p w14:paraId="3A5C35DA" w14:textId="77777777" w:rsidR="007F0DD5" w:rsidRDefault="007F0DD5">
          <w:pPr>
            <w:pStyle w:val="TOC1"/>
            <w:tabs>
              <w:tab w:val="right" w:leader="dot" w:pos="9350"/>
            </w:tabs>
            <w:rPr>
              <w:noProof/>
            </w:rPr>
          </w:pPr>
          <w:hyperlink w:anchor="_Toc181472413" w:history="1">
            <w:r w:rsidRPr="00215A77">
              <w:rPr>
                <w:rStyle w:val="Hyperlink"/>
                <w:rFonts w:ascii="Times New Roman" w:hAnsi="Times New Roman" w:cs="Times New Roman"/>
                <w:b/>
                <w:noProof/>
              </w:rPr>
              <w:t>4. Activities that Underpin Effective People Management</w:t>
            </w:r>
            <w:r>
              <w:rPr>
                <w:noProof/>
                <w:webHidden/>
              </w:rPr>
              <w:tab/>
            </w:r>
            <w:r>
              <w:rPr>
                <w:noProof/>
                <w:webHidden/>
              </w:rPr>
              <w:fldChar w:fldCharType="begin"/>
            </w:r>
            <w:r>
              <w:rPr>
                <w:noProof/>
                <w:webHidden/>
              </w:rPr>
              <w:instrText xml:space="preserve"> PAGEREF _Toc181472413 \h </w:instrText>
            </w:r>
            <w:r>
              <w:rPr>
                <w:noProof/>
                <w:webHidden/>
              </w:rPr>
            </w:r>
            <w:r>
              <w:rPr>
                <w:noProof/>
                <w:webHidden/>
              </w:rPr>
              <w:fldChar w:fldCharType="separate"/>
            </w:r>
            <w:r>
              <w:rPr>
                <w:noProof/>
                <w:webHidden/>
              </w:rPr>
              <w:t>8</w:t>
            </w:r>
            <w:r>
              <w:rPr>
                <w:noProof/>
                <w:webHidden/>
              </w:rPr>
              <w:fldChar w:fldCharType="end"/>
            </w:r>
          </w:hyperlink>
        </w:p>
        <w:p w14:paraId="7E8AAEA7" w14:textId="77777777" w:rsidR="007F0DD5" w:rsidRDefault="007F0DD5">
          <w:pPr>
            <w:pStyle w:val="TOC2"/>
            <w:tabs>
              <w:tab w:val="right" w:leader="dot" w:pos="9350"/>
            </w:tabs>
            <w:rPr>
              <w:noProof/>
            </w:rPr>
          </w:pPr>
          <w:hyperlink w:anchor="_Toc181472414" w:history="1">
            <w:r w:rsidRPr="00215A77">
              <w:rPr>
                <w:rStyle w:val="Hyperlink"/>
                <w:rFonts w:ascii="Times New Roman" w:hAnsi="Times New Roman" w:cs="Times New Roman"/>
                <w:b/>
                <w:noProof/>
              </w:rPr>
              <w:t>4.1 Performance Management Processes</w:t>
            </w:r>
            <w:r>
              <w:rPr>
                <w:noProof/>
                <w:webHidden/>
              </w:rPr>
              <w:tab/>
            </w:r>
            <w:r>
              <w:rPr>
                <w:noProof/>
                <w:webHidden/>
              </w:rPr>
              <w:fldChar w:fldCharType="begin"/>
            </w:r>
            <w:r>
              <w:rPr>
                <w:noProof/>
                <w:webHidden/>
              </w:rPr>
              <w:instrText xml:space="preserve"> PAGEREF _Toc181472414 \h </w:instrText>
            </w:r>
            <w:r>
              <w:rPr>
                <w:noProof/>
                <w:webHidden/>
              </w:rPr>
            </w:r>
            <w:r>
              <w:rPr>
                <w:noProof/>
                <w:webHidden/>
              </w:rPr>
              <w:fldChar w:fldCharType="separate"/>
            </w:r>
            <w:r>
              <w:rPr>
                <w:noProof/>
                <w:webHidden/>
              </w:rPr>
              <w:t>8</w:t>
            </w:r>
            <w:r>
              <w:rPr>
                <w:noProof/>
                <w:webHidden/>
              </w:rPr>
              <w:fldChar w:fldCharType="end"/>
            </w:r>
          </w:hyperlink>
        </w:p>
        <w:p w14:paraId="295B414B" w14:textId="77777777" w:rsidR="007F0DD5" w:rsidRDefault="007F0DD5">
          <w:pPr>
            <w:pStyle w:val="TOC2"/>
            <w:tabs>
              <w:tab w:val="right" w:leader="dot" w:pos="9350"/>
            </w:tabs>
            <w:rPr>
              <w:noProof/>
            </w:rPr>
          </w:pPr>
          <w:hyperlink w:anchor="_Toc181472415" w:history="1">
            <w:r w:rsidRPr="00215A77">
              <w:rPr>
                <w:rStyle w:val="Hyperlink"/>
                <w:rFonts w:ascii="Times New Roman" w:eastAsia="Times New Roman" w:hAnsi="Times New Roman" w:cs="Times New Roman"/>
                <w:b/>
                <w:noProof/>
              </w:rPr>
              <w:t>4.2 Employee Engagement Strategies</w:t>
            </w:r>
            <w:r>
              <w:rPr>
                <w:noProof/>
                <w:webHidden/>
              </w:rPr>
              <w:tab/>
            </w:r>
            <w:r>
              <w:rPr>
                <w:noProof/>
                <w:webHidden/>
              </w:rPr>
              <w:fldChar w:fldCharType="begin"/>
            </w:r>
            <w:r>
              <w:rPr>
                <w:noProof/>
                <w:webHidden/>
              </w:rPr>
              <w:instrText xml:space="preserve"> PAGEREF _Toc181472415 \h </w:instrText>
            </w:r>
            <w:r>
              <w:rPr>
                <w:noProof/>
                <w:webHidden/>
              </w:rPr>
            </w:r>
            <w:r>
              <w:rPr>
                <w:noProof/>
                <w:webHidden/>
              </w:rPr>
              <w:fldChar w:fldCharType="separate"/>
            </w:r>
            <w:r>
              <w:rPr>
                <w:noProof/>
                <w:webHidden/>
              </w:rPr>
              <w:t>9</w:t>
            </w:r>
            <w:r>
              <w:rPr>
                <w:noProof/>
                <w:webHidden/>
              </w:rPr>
              <w:fldChar w:fldCharType="end"/>
            </w:r>
          </w:hyperlink>
        </w:p>
        <w:p w14:paraId="2CE4A134" w14:textId="77777777" w:rsidR="007F0DD5" w:rsidRDefault="007F0DD5">
          <w:pPr>
            <w:pStyle w:val="TOC2"/>
            <w:tabs>
              <w:tab w:val="right" w:leader="dot" w:pos="9350"/>
            </w:tabs>
            <w:rPr>
              <w:noProof/>
            </w:rPr>
          </w:pPr>
          <w:hyperlink w:anchor="_Toc181472416" w:history="1">
            <w:r w:rsidRPr="00215A77">
              <w:rPr>
                <w:rStyle w:val="Hyperlink"/>
                <w:rFonts w:ascii="Times New Roman" w:eastAsia="Times New Roman" w:hAnsi="Times New Roman" w:cs="Times New Roman"/>
                <w:b/>
                <w:noProof/>
              </w:rPr>
              <w:t>4.3 Diversity and Inclusion Initiatives</w:t>
            </w:r>
            <w:r>
              <w:rPr>
                <w:noProof/>
                <w:webHidden/>
              </w:rPr>
              <w:tab/>
            </w:r>
            <w:r>
              <w:rPr>
                <w:noProof/>
                <w:webHidden/>
              </w:rPr>
              <w:fldChar w:fldCharType="begin"/>
            </w:r>
            <w:r>
              <w:rPr>
                <w:noProof/>
                <w:webHidden/>
              </w:rPr>
              <w:instrText xml:space="preserve"> PAGEREF _Toc181472416 \h </w:instrText>
            </w:r>
            <w:r>
              <w:rPr>
                <w:noProof/>
                <w:webHidden/>
              </w:rPr>
            </w:r>
            <w:r>
              <w:rPr>
                <w:noProof/>
                <w:webHidden/>
              </w:rPr>
              <w:fldChar w:fldCharType="separate"/>
            </w:r>
            <w:r>
              <w:rPr>
                <w:noProof/>
                <w:webHidden/>
              </w:rPr>
              <w:t>9</w:t>
            </w:r>
            <w:r>
              <w:rPr>
                <w:noProof/>
                <w:webHidden/>
              </w:rPr>
              <w:fldChar w:fldCharType="end"/>
            </w:r>
          </w:hyperlink>
        </w:p>
        <w:p w14:paraId="5A092241" w14:textId="77777777" w:rsidR="007F0DD5" w:rsidRDefault="007F0DD5">
          <w:pPr>
            <w:pStyle w:val="TOC1"/>
            <w:tabs>
              <w:tab w:val="right" w:leader="dot" w:pos="9350"/>
            </w:tabs>
            <w:rPr>
              <w:noProof/>
            </w:rPr>
          </w:pPr>
          <w:hyperlink w:anchor="_Toc181472417" w:history="1">
            <w:r w:rsidRPr="00215A77">
              <w:rPr>
                <w:rStyle w:val="Hyperlink"/>
                <w:rFonts w:ascii="Times New Roman" w:eastAsia="Times New Roman" w:hAnsi="Times New Roman" w:cs="Times New Roman"/>
                <w:b/>
                <w:noProof/>
              </w:rPr>
              <w:t>5. The Impact of Effective People Management on Organizational Performance</w:t>
            </w:r>
            <w:r>
              <w:rPr>
                <w:noProof/>
                <w:webHidden/>
              </w:rPr>
              <w:tab/>
            </w:r>
            <w:r>
              <w:rPr>
                <w:noProof/>
                <w:webHidden/>
              </w:rPr>
              <w:fldChar w:fldCharType="begin"/>
            </w:r>
            <w:r>
              <w:rPr>
                <w:noProof/>
                <w:webHidden/>
              </w:rPr>
              <w:instrText xml:space="preserve"> PAGEREF _Toc181472417 \h </w:instrText>
            </w:r>
            <w:r>
              <w:rPr>
                <w:noProof/>
                <w:webHidden/>
              </w:rPr>
            </w:r>
            <w:r>
              <w:rPr>
                <w:noProof/>
                <w:webHidden/>
              </w:rPr>
              <w:fldChar w:fldCharType="separate"/>
            </w:r>
            <w:r>
              <w:rPr>
                <w:noProof/>
                <w:webHidden/>
              </w:rPr>
              <w:t>10</w:t>
            </w:r>
            <w:r>
              <w:rPr>
                <w:noProof/>
                <w:webHidden/>
              </w:rPr>
              <w:fldChar w:fldCharType="end"/>
            </w:r>
          </w:hyperlink>
        </w:p>
        <w:p w14:paraId="2B73F3B4" w14:textId="77777777" w:rsidR="007F0DD5" w:rsidRDefault="007F0DD5">
          <w:pPr>
            <w:pStyle w:val="TOC2"/>
            <w:tabs>
              <w:tab w:val="right" w:leader="dot" w:pos="9350"/>
            </w:tabs>
            <w:rPr>
              <w:noProof/>
            </w:rPr>
          </w:pPr>
          <w:hyperlink w:anchor="_Toc181472418" w:history="1">
            <w:r w:rsidRPr="00215A77">
              <w:rPr>
                <w:rStyle w:val="Hyperlink"/>
                <w:rFonts w:ascii="Times New Roman" w:eastAsia="Times New Roman" w:hAnsi="Times New Roman" w:cs="Times New Roman"/>
                <w:b/>
                <w:noProof/>
              </w:rPr>
              <w:t>5.1 Link Between People Management and Productivity</w:t>
            </w:r>
            <w:r>
              <w:rPr>
                <w:noProof/>
                <w:webHidden/>
              </w:rPr>
              <w:tab/>
            </w:r>
            <w:r>
              <w:rPr>
                <w:noProof/>
                <w:webHidden/>
              </w:rPr>
              <w:fldChar w:fldCharType="begin"/>
            </w:r>
            <w:r>
              <w:rPr>
                <w:noProof/>
                <w:webHidden/>
              </w:rPr>
              <w:instrText xml:space="preserve"> PAGEREF _Toc181472418 \h </w:instrText>
            </w:r>
            <w:r>
              <w:rPr>
                <w:noProof/>
                <w:webHidden/>
              </w:rPr>
            </w:r>
            <w:r>
              <w:rPr>
                <w:noProof/>
                <w:webHidden/>
              </w:rPr>
              <w:fldChar w:fldCharType="separate"/>
            </w:r>
            <w:r>
              <w:rPr>
                <w:noProof/>
                <w:webHidden/>
              </w:rPr>
              <w:t>10</w:t>
            </w:r>
            <w:r>
              <w:rPr>
                <w:noProof/>
                <w:webHidden/>
              </w:rPr>
              <w:fldChar w:fldCharType="end"/>
            </w:r>
          </w:hyperlink>
        </w:p>
        <w:p w14:paraId="1A58FCEF" w14:textId="77777777" w:rsidR="007F0DD5" w:rsidRDefault="007F0DD5">
          <w:pPr>
            <w:pStyle w:val="TOC2"/>
            <w:tabs>
              <w:tab w:val="right" w:leader="dot" w:pos="9350"/>
            </w:tabs>
            <w:rPr>
              <w:noProof/>
            </w:rPr>
          </w:pPr>
          <w:hyperlink w:anchor="_Toc181472419" w:history="1">
            <w:r w:rsidRPr="00215A77">
              <w:rPr>
                <w:rStyle w:val="Hyperlink"/>
                <w:rFonts w:ascii="Times New Roman" w:eastAsia="Times New Roman" w:hAnsi="Times New Roman" w:cs="Times New Roman"/>
                <w:b/>
                <w:noProof/>
              </w:rPr>
              <w:t>5.2 Enhanced Employee Satisfaction and Retention</w:t>
            </w:r>
            <w:r>
              <w:rPr>
                <w:noProof/>
                <w:webHidden/>
              </w:rPr>
              <w:tab/>
            </w:r>
            <w:r>
              <w:rPr>
                <w:noProof/>
                <w:webHidden/>
              </w:rPr>
              <w:fldChar w:fldCharType="begin"/>
            </w:r>
            <w:r>
              <w:rPr>
                <w:noProof/>
                <w:webHidden/>
              </w:rPr>
              <w:instrText xml:space="preserve"> PAGEREF _Toc181472419 \h </w:instrText>
            </w:r>
            <w:r>
              <w:rPr>
                <w:noProof/>
                <w:webHidden/>
              </w:rPr>
            </w:r>
            <w:r>
              <w:rPr>
                <w:noProof/>
                <w:webHidden/>
              </w:rPr>
              <w:fldChar w:fldCharType="separate"/>
            </w:r>
            <w:r>
              <w:rPr>
                <w:noProof/>
                <w:webHidden/>
              </w:rPr>
              <w:t>10</w:t>
            </w:r>
            <w:r>
              <w:rPr>
                <w:noProof/>
                <w:webHidden/>
              </w:rPr>
              <w:fldChar w:fldCharType="end"/>
            </w:r>
          </w:hyperlink>
        </w:p>
        <w:p w14:paraId="62EC2DAC" w14:textId="77777777" w:rsidR="007F0DD5" w:rsidRDefault="007F0DD5">
          <w:pPr>
            <w:pStyle w:val="TOC2"/>
            <w:tabs>
              <w:tab w:val="right" w:leader="dot" w:pos="9350"/>
            </w:tabs>
            <w:rPr>
              <w:noProof/>
            </w:rPr>
          </w:pPr>
          <w:hyperlink w:anchor="_Toc181472420" w:history="1">
            <w:r w:rsidRPr="00215A77">
              <w:rPr>
                <w:rStyle w:val="Hyperlink"/>
                <w:rFonts w:ascii="Times New Roman" w:eastAsia="Times New Roman" w:hAnsi="Times New Roman" w:cs="Times New Roman"/>
                <w:b/>
                <w:noProof/>
              </w:rPr>
              <w:t>5.3 Innovation and Collaboration</w:t>
            </w:r>
            <w:r>
              <w:rPr>
                <w:noProof/>
                <w:webHidden/>
              </w:rPr>
              <w:tab/>
            </w:r>
            <w:r>
              <w:rPr>
                <w:noProof/>
                <w:webHidden/>
              </w:rPr>
              <w:fldChar w:fldCharType="begin"/>
            </w:r>
            <w:r>
              <w:rPr>
                <w:noProof/>
                <w:webHidden/>
              </w:rPr>
              <w:instrText xml:space="preserve"> PAGEREF _Toc181472420 \h </w:instrText>
            </w:r>
            <w:r>
              <w:rPr>
                <w:noProof/>
                <w:webHidden/>
              </w:rPr>
            </w:r>
            <w:r>
              <w:rPr>
                <w:noProof/>
                <w:webHidden/>
              </w:rPr>
              <w:fldChar w:fldCharType="separate"/>
            </w:r>
            <w:r>
              <w:rPr>
                <w:noProof/>
                <w:webHidden/>
              </w:rPr>
              <w:t>11</w:t>
            </w:r>
            <w:r>
              <w:rPr>
                <w:noProof/>
                <w:webHidden/>
              </w:rPr>
              <w:fldChar w:fldCharType="end"/>
            </w:r>
          </w:hyperlink>
        </w:p>
        <w:p w14:paraId="19A0F8F4" w14:textId="77777777" w:rsidR="007F0DD5" w:rsidRDefault="007F0DD5">
          <w:pPr>
            <w:pStyle w:val="TOC1"/>
            <w:tabs>
              <w:tab w:val="right" w:leader="dot" w:pos="9350"/>
            </w:tabs>
            <w:rPr>
              <w:noProof/>
            </w:rPr>
          </w:pPr>
          <w:hyperlink w:anchor="_Toc181472421" w:history="1">
            <w:r w:rsidRPr="00215A77">
              <w:rPr>
                <w:rStyle w:val="Hyperlink"/>
                <w:rFonts w:ascii="Times New Roman" w:eastAsia="Times New Roman" w:hAnsi="Times New Roman" w:cs="Times New Roman"/>
                <w:b/>
                <w:noProof/>
              </w:rPr>
              <w:t>6. Recommendations for TechInnovate</w:t>
            </w:r>
            <w:r>
              <w:rPr>
                <w:noProof/>
                <w:webHidden/>
              </w:rPr>
              <w:tab/>
            </w:r>
            <w:r>
              <w:rPr>
                <w:noProof/>
                <w:webHidden/>
              </w:rPr>
              <w:fldChar w:fldCharType="begin"/>
            </w:r>
            <w:r>
              <w:rPr>
                <w:noProof/>
                <w:webHidden/>
              </w:rPr>
              <w:instrText xml:space="preserve"> PAGEREF _Toc181472421 \h </w:instrText>
            </w:r>
            <w:r>
              <w:rPr>
                <w:noProof/>
                <w:webHidden/>
              </w:rPr>
            </w:r>
            <w:r>
              <w:rPr>
                <w:noProof/>
                <w:webHidden/>
              </w:rPr>
              <w:fldChar w:fldCharType="separate"/>
            </w:r>
            <w:r>
              <w:rPr>
                <w:noProof/>
                <w:webHidden/>
              </w:rPr>
              <w:t>11</w:t>
            </w:r>
            <w:r>
              <w:rPr>
                <w:noProof/>
                <w:webHidden/>
              </w:rPr>
              <w:fldChar w:fldCharType="end"/>
            </w:r>
          </w:hyperlink>
        </w:p>
        <w:p w14:paraId="4F7B5778" w14:textId="77777777" w:rsidR="007F0DD5" w:rsidRDefault="007F0DD5">
          <w:pPr>
            <w:pStyle w:val="TOC2"/>
            <w:tabs>
              <w:tab w:val="right" w:leader="dot" w:pos="9350"/>
            </w:tabs>
            <w:rPr>
              <w:noProof/>
            </w:rPr>
          </w:pPr>
          <w:hyperlink w:anchor="_Toc181472422" w:history="1">
            <w:r w:rsidRPr="00215A77">
              <w:rPr>
                <w:rStyle w:val="Hyperlink"/>
                <w:rFonts w:ascii="Times New Roman" w:eastAsia="Times New Roman" w:hAnsi="Times New Roman" w:cs="Times New Roman"/>
                <w:b/>
                <w:noProof/>
              </w:rPr>
              <w:t>6.1 SMART Recommendations for Managerial Skills Development</w:t>
            </w:r>
            <w:r>
              <w:rPr>
                <w:noProof/>
                <w:webHidden/>
              </w:rPr>
              <w:tab/>
            </w:r>
            <w:r>
              <w:rPr>
                <w:noProof/>
                <w:webHidden/>
              </w:rPr>
              <w:fldChar w:fldCharType="begin"/>
            </w:r>
            <w:r>
              <w:rPr>
                <w:noProof/>
                <w:webHidden/>
              </w:rPr>
              <w:instrText xml:space="preserve"> PAGEREF _Toc181472422 \h </w:instrText>
            </w:r>
            <w:r>
              <w:rPr>
                <w:noProof/>
                <w:webHidden/>
              </w:rPr>
            </w:r>
            <w:r>
              <w:rPr>
                <w:noProof/>
                <w:webHidden/>
              </w:rPr>
              <w:fldChar w:fldCharType="separate"/>
            </w:r>
            <w:r>
              <w:rPr>
                <w:noProof/>
                <w:webHidden/>
              </w:rPr>
              <w:t>11</w:t>
            </w:r>
            <w:r>
              <w:rPr>
                <w:noProof/>
                <w:webHidden/>
              </w:rPr>
              <w:fldChar w:fldCharType="end"/>
            </w:r>
          </w:hyperlink>
        </w:p>
        <w:p w14:paraId="49D78497" w14:textId="77777777" w:rsidR="007F0DD5" w:rsidRDefault="007F0DD5">
          <w:pPr>
            <w:pStyle w:val="TOC2"/>
            <w:tabs>
              <w:tab w:val="right" w:leader="dot" w:pos="9350"/>
            </w:tabs>
            <w:rPr>
              <w:noProof/>
            </w:rPr>
          </w:pPr>
          <w:hyperlink w:anchor="_Toc181472423" w:history="1">
            <w:r w:rsidRPr="00215A77">
              <w:rPr>
                <w:rStyle w:val="Hyperlink"/>
                <w:rFonts w:ascii="Times New Roman" w:eastAsia="Times New Roman" w:hAnsi="Times New Roman" w:cs="Times New Roman"/>
                <w:b/>
                <w:noProof/>
              </w:rPr>
              <w:t>6.2 Strategies for Sustaining Company Culture</w:t>
            </w:r>
            <w:r>
              <w:rPr>
                <w:noProof/>
                <w:webHidden/>
              </w:rPr>
              <w:tab/>
            </w:r>
            <w:r>
              <w:rPr>
                <w:noProof/>
                <w:webHidden/>
              </w:rPr>
              <w:fldChar w:fldCharType="begin"/>
            </w:r>
            <w:r>
              <w:rPr>
                <w:noProof/>
                <w:webHidden/>
              </w:rPr>
              <w:instrText xml:space="preserve"> PAGEREF _Toc181472423 \h </w:instrText>
            </w:r>
            <w:r>
              <w:rPr>
                <w:noProof/>
                <w:webHidden/>
              </w:rPr>
            </w:r>
            <w:r>
              <w:rPr>
                <w:noProof/>
                <w:webHidden/>
              </w:rPr>
              <w:fldChar w:fldCharType="separate"/>
            </w:r>
            <w:r>
              <w:rPr>
                <w:noProof/>
                <w:webHidden/>
              </w:rPr>
              <w:t>11</w:t>
            </w:r>
            <w:r>
              <w:rPr>
                <w:noProof/>
                <w:webHidden/>
              </w:rPr>
              <w:fldChar w:fldCharType="end"/>
            </w:r>
          </w:hyperlink>
        </w:p>
        <w:p w14:paraId="6C066134" w14:textId="77777777" w:rsidR="007F0DD5" w:rsidRDefault="007F0DD5">
          <w:pPr>
            <w:pStyle w:val="TOC2"/>
            <w:tabs>
              <w:tab w:val="right" w:leader="dot" w:pos="9350"/>
            </w:tabs>
            <w:rPr>
              <w:noProof/>
            </w:rPr>
          </w:pPr>
          <w:hyperlink w:anchor="_Toc181472424" w:history="1">
            <w:r w:rsidRPr="00215A77">
              <w:rPr>
                <w:rStyle w:val="Hyperlink"/>
                <w:rFonts w:ascii="Times New Roman" w:eastAsia="Times New Roman" w:hAnsi="Times New Roman" w:cs="Times New Roman"/>
                <w:b/>
                <w:noProof/>
              </w:rPr>
              <w:t>6.3 Initiatives for Diversity and Inclusion</w:t>
            </w:r>
            <w:r>
              <w:rPr>
                <w:noProof/>
                <w:webHidden/>
              </w:rPr>
              <w:tab/>
            </w:r>
            <w:r>
              <w:rPr>
                <w:noProof/>
                <w:webHidden/>
              </w:rPr>
              <w:fldChar w:fldCharType="begin"/>
            </w:r>
            <w:r>
              <w:rPr>
                <w:noProof/>
                <w:webHidden/>
              </w:rPr>
              <w:instrText xml:space="preserve"> PAGEREF _Toc181472424 \h </w:instrText>
            </w:r>
            <w:r>
              <w:rPr>
                <w:noProof/>
                <w:webHidden/>
              </w:rPr>
            </w:r>
            <w:r>
              <w:rPr>
                <w:noProof/>
                <w:webHidden/>
              </w:rPr>
              <w:fldChar w:fldCharType="separate"/>
            </w:r>
            <w:r>
              <w:rPr>
                <w:noProof/>
                <w:webHidden/>
              </w:rPr>
              <w:t>11</w:t>
            </w:r>
            <w:r>
              <w:rPr>
                <w:noProof/>
                <w:webHidden/>
              </w:rPr>
              <w:fldChar w:fldCharType="end"/>
            </w:r>
          </w:hyperlink>
        </w:p>
        <w:p w14:paraId="4BCC0B9D" w14:textId="77777777" w:rsidR="007F0DD5" w:rsidRDefault="007F0DD5">
          <w:pPr>
            <w:pStyle w:val="TOC1"/>
            <w:tabs>
              <w:tab w:val="right" w:leader="dot" w:pos="9350"/>
            </w:tabs>
            <w:rPr>
              <w:noProof/>
            </w:rPr>
          </w:pPr>
          <w:hyperlink w:anchor="_Toc181472425" w:history="1">
            <w:r w:rsidRPr="00215A77">
              <w:rPr>
                <w:rStyle w:val="Hyperlink"/>
                <w:rFonts w:ascii="Times New Roman" w:eastAsia="Times New Roman" w:hAnsi="Times New Roman" w:cs="Times New Roman"/>
                <w:b/>
                <w:noProof/>
              </w:rPr>
              <w:t>7. Conclusion</w:t>
            </w:r>
            <w:r>
              <w:rPr>
                <w:noProof/>
                <w:webHidden/>
              </w:rPr>
              <w:tab/>
            </w:r>
            <w:r>
              <w:rPr>
                <w:noProof/>
                <w:webHidden/>
              </w:rPr>
              <w:fldChar w:fldCharType="begin"/>
            </w:r>
            <w:r>
              <w:rPr>
                <w:noProof/>
                <w:webHidden/>
              </w:rPr>
              <w:instrText xml:space="preserve"> PAGEREF _Toc181472425 \h </w:instrText>
            </w:r>
            <w:r>
              <w:rPr>
                <w:noProof/>
                <w:webHidden/>
              </w:rPr>
            </w:r>
            <w:r>
              <w:rPr>
                <w:noProof/>
                <w:webHidden/>
              </w:rPr>
              <w:fldChar w:fldCharType="separate"/>
            </w:r>
            <w:r>
              <w:rPr>
                <w:noProof/>
                <w:webHidden/>
              </w:rPr>
              <w:t>12</w:t>
            </w:r>
            <w:r>
              <w:rPr>
                <w:noProof/>
                <w:webHidden/>
              </w:rPr>
              <w:fldChar w:fldCharType="end"/>
            </w:r>
          </w:hyperlink>
        </w:p>
        <w:p w14:paraId="6DE66C76" w14:textId="77777777" w:rsidR="007F0DD5" w:rsidRDefault="007F0DD5">
          <w:pPr>
            <w:pStyle w:val="TOC1"/>
            <w:tabs>
              <w:tab w:val="right" w:leader="dot" w:pos="9350"/>
            </w:tabs>
            <w:rPr>
              <w:noProof/>
            </w:rPr>
          </w:pPr>
          <w:hyperlink w:anchor="_Toc181472426" w:history="1">
            <w:r w:rsidRPr="00215A77">
              <w:rPr>
                <w:rStyle w:val="Hyperlink"/>
                <w:rFonts w:ascii="Times New Roman" w:hAnsi="Times New Roman" w:cs="Times New Roman"/>
                <w:b/>
                <w:noProof/>
              </w:rPr>
              <w:t>8. References</w:t>
            </w:r>
            <w:r>
              <w:rPr>
                <w:noProof/>
                <w:webHidden/>
              </w:rPr>
              <w:tab/>
            </w:r>
            <w:r>
              <w:rPr>
                <w:noProof/>
                <w:webHidden/>
              </w:rPr>
              <w:fldChar w:fldCharType="begin"/>
            </w:r>
            <w:r>
              <w:rPr>
                <w:noProof/>
                <w:webHidden/>
              </w:rPr>
              <w:instrText xml:space="preserve"> PAGEREF _Toc181472426 \h </w:instrText>
            </w:r>
            <w:r>
              <w:rPr>
                <w:noProof/>
                <w:webHidden/>
              </w:rPr>
            </w:r>
            <w:r>
              <w:rPr>
                <w:noProof/>
                <w:webHidden/>
              </w:rPr>
              <w:fldChar w:fldCharType="separate"/>
            </w:r>
            <w:r>
              <w:rPr>
                <w:noProof/>
                <w:webHidden/>
              </w:rPr>
              <w:t>12</w:t>
            </w:r>
            <w:r>
              <w:rPr>
                <w:noProof/>
                <w:webHidden/>
              </w:rPr>
              <w:fldChar w:fldCharType="end"/>
            </w:r>
          </w:hyperlink>
        </w:p>
        <w:p w14:paraId="3BDBD052" w14:textId="77777777" w:rsidR="007F0DD5" w:rsidRDefault="007F0DD5">
          <w:r>
            <w:rPr>
              <w:b/>
              <w:bCs/>
              <w:noProof/>
            </w:rPr>
            <w:fldChar w:fldCharType="end"/>
          </w:r>
        </w:p>
      </w:sdtContent>
    </w:sdt>
    <w:p w14:paraId="7AD3B187" w14:textId="77777777" w:rsidR="005866FB" w:rsidRDefault="005866FB" w:rsidP="005866FB"/>
    <w:p w14:paraId="264E7CC8" w14:textId="77777777" w:rsidR="005866FB" w:rsidRDefault="005866FB" w:rsidP="005866FB"/>
    <w:p w14:paraId="2C15DE7F" w14:textId="77777777" w:rsidR="005866FB" w:rsidRDefault="005866FB" w:rsidP="005866FB"/>
    <w:p w14:paraId="5E057FCF" w14:textId="77777777" w:rsidR="005866FB" w:rsidRDefault="005866FB" w:rsidP="005866FB"/>
    <w:p w14:paraId="14050197" w14:textId="77777777" w:rsidR="005866FB" w:rsidRDefault="005866FB" w:rsidP="005866FB"/>
    <w:p w14:paraId="1F1ACC15" w14:textId="77777777" w:rsidR="00151915" w:rsidRPr="00151915" w:rsidRDefault="00151915" w:rsidP="00151915"/>
    <w:p w14:paraId="62140D61" w14:textId="77777777" w:rsidR="005866FB" w:rsidRDefault="005866FB" w:rsidP="005866FB">
      <w:pPr>
        <w:pStyle w:val="Heading1"/>
        <w:spacing w:line="360" w:lineRule="auto"/>
        <w:jc w:val="both"/>
        <w:rPr>
          <w:rFonts w:ascii="Times New Roman" w:hAnsi="Times New Roman" w:cs="Times New Roman"/>
          <w:b/>
          <w:color w:val="auto"/>
          <w:sz w:val="28"/>
          <w:szCs w:val="28"/>
        </w:rPr>
      </w:pPr>
      <w:bookmarkStart w:id="0" w:name="_Toc181472404"/>
      <w:r>
        <w:rPr>
          <w:rFonts w:ascii="Times New Roman" w:hAnsi="Times New Roman" w:cs="Times New Roman"/>
          <w:b/>
          <w:color w:val="auto"/>
          <w:sz w:val="28"/>
          <w:szCs w:val="28"/>
        </w:rPr>
        <w:lastRenderedPageBreak/>
        <w:t xml:space="preserve">1. </w:t>
      </w:r>
      <w:r w:rsidRPr="005866FB">
        <w:rPr>
          <w:rFonts w:ascii="Times New Roman" w:hAnsi="Times New Roman" w:cs="Times New Roman"/>
          <w:b/>
          <w:color w:val="auto"/>
          <w:sz w:val="28"/>
          <w:szCs w:val="28"/>
        </w:rPr>
        <w:t>Introduction</w:t>
      </w:r>
      <w:bookmarkEnd w:id="0"/>
      <w:r w:rsidRPr="005866FB">
        <w:rPr>
          <w:rFonts w:ascii="Times New Roman" w:hAnsi="Times New Roman" w:cs="Times New Roman"/>
          <w:b/>
          <w:color w:val="auto"/>
          <w:sz w:val="28"/>
          <w:szCs w:val="28"/>
        </w:rPr>
        <w:t xml:space="preserve"> </w:t>
      </w:r>
    </w:p>
    <w:p w14:paraId="36523494" w14:textId="77777777" w:rsidR="00151915" w:rsidRDefault="005866FB" w:rsidP="005866FB">
      <w:pPr>
        <w:spacing w:after="240" w:line="360" w:lineRule="auto"/>
        <w:jc w:val="both"/>
        <w:rPr>
          <w:rFonts w:ascii="Times New Roman" w:eastAsia="Times New Roman" w:hAnsi="Times New Roman" w:cs="Times New Roman"/>
          <w:sz w:val="24"/>
          <w:szCs w:val="24"/>
        </w:rPr>
      </w:pPr>
      <w:proofErr w:type="spellStart"/>
      <w:r w:rsidRPr="005866FB">
        <w:rPr>
          <w:rFonts w:ascii="Times New Roman" w:eastAsia="Times New Roman" w:hAnsi="Times New Roman" w:cs="Times New Roman"/>
          <w:sz w:val="24"/>
          <w:szCs w:val="24"/>
        </w:rPr>
        <w:t>TechInnovate's</w:t>
      </w:r>
      <w:proofErr w:type="spellEnd"/>
      <w:r w:rsidRPr="005866FB">
        <w:rPr>
          <w:rFonts w:ascii="Times New Roman" w:eastAsia="Times New Roman" w:hAnsi="Times New Roman" w:cs="Times New Roman"/>
          <w:sz w:val="24"/>
          <w:szCs w:val="24"/>
        </w:rPr>
        <w:t xml:space="preserve"> staff size and market impact have both increased significantly over the past few years. </w:t>
      </w:r>
      <w:r w:rsidRPr="00D542B0">
        <w:rPr>
          <w:rFonts w:ascii="Times New Roman" w:eastAsia="Times New Roman" w:hAnsi="Times New Roman" w:cs="Times New Roman"/>
          <w:sz w:val="24"/>
          <w:szCs w:val="24"/>
        </w:rPr>
        <w:t>Leadership and managing a big and diverse workforce have been particularly taxing on human resources departments as a result of this fast expansion</w:t>
      </w:r>
      <w:r w:rsidR="00D542B0" w:rsidRPr="00D542B0">
        <w:rPr>
          <w:rFonts w:ascii="Times New Roman" w:eastAsia="Times New Roman" w:hAnsi="Times New Roman" w:cs="Times New Roman"/>
          <w:sz w:val="24"/>
          <w:szCs w:val="24"/>
        </w:rPr>
        <w:t xml:space="preserve"> (</w:t>
      </w:r>
      <w:proofErr w:type="spellStart"/>
      <w:r w:rsidR="00D542B0" w:rsidRPr="00D542B0">
        <w:rPr>
          <w:rFonts w:ascii="Times New Roman" w:hAnsi="Times New Roman" w:cs="Times New Roman"/>
          <w:color w:val="222222"/>
          <w:sz w:val="24"/>
          <w:szCs w:val="24"/>
          <w:shd w:val="clear" w:color="auto" w:fill="FFFFFF"/>
        </w:rPr>
        <w:t>Caloghirou</w:t>
      </w:r>
      <w:proofErr w:type="spellEnd"/>
      <w:r w:rsidR="00D542B0" w:rsidRPr="00D542B0">
        <w:rPr>
          <w:rFonts w:ascii="Times New Roman" w:hAnsi="Times New Roman" w:cs="Times New Roman"/>
          <w:color w:val="222222"/>
          <w:sz w:val="24"/>
          <w:szCs w:val="24"/>
          <w:shd w:val="clear" w:color="auto" w:fill="FFFFFF"/>
        </w:rPr>
        <w:t xml:space="preserve"> et al., 2020).</w:t>
      </w:r>
      <w:r w:rsidRPr="00D542B0">
        <w:rPr>
          <w:rFonts w:ascii="Times New Roman" w:eastAsia="Times New Roman" w:hAnsi="Times New Roman" w:cs="Times New Roman"/>
          <w:sz w:val="24"/>
          <w:szCs w:val="24"/>
        </w:rPr>
        <w:t xml:space="preserve"> While they may be competent in their own right, many managers lack the leadership and people management abilities necessary to attract and keep top personnel. In order to keep employees highly</w:t>
      </w:r>
      <w:r w:rsidRPr="005866FB">
        <w:rPr>
          <w:rFonts w:ascii="Times New Roman" w:eastAsia="Times New Roman" w:hAnsi="Times New Roman" w:cs="Times New Roman"/>
          <w:sz w:val="24"/>
          <w:szCs w:val="24"/>
        </w:rPr>
        <w:t xml:space="preserve"> engaged and doing well in all areas, the company needs to reassess managerial abilities. The company is compelled to do so by this disparity. Th</w:t>
      </w:r>
      <w:r>
        <w:rPr>
          <w:rFonts w:ascii="Times New Roman" w:eastAsia="Times New Roman" w:hAnsi="Times New Roman" w:cs="Times New Roman"/>
          <w:sz w:val="24"/>
          <w:szCs w:val="24"/>
        </w:rPr>
        <w:t>is r</w:t>
      </w:r>
      <w:r w:rsidRPr="005866FB">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port evaluates </w:t>
      </w:r>
      <w:proofErr w:type="spellStart"/>
      <w:r>
        <w:rPr>
          <w:rFonts w:ascii="Times New Roman" w:eastAsia="Times New Roman" w:hAnsi="Times New Roman" w:cs="Times New Roman"/>
          <w:sz w:val="24"/>
          <w:szCs w:val="24"/>
        </w:rPr>
        <w:t>TechInnovate's</w:t>
      </w:r>
      <w:proofErr w:type="spellEnd"/>
      <w:r>
        <w:rPr>
          <w:rFonts w:ascii="Times New Roman" w:eastAsia="Times New Roman" w:hAnsi="Times New Roman" w:cs="Times New Roman"/>
          <w:sz w:val="24"/>
          <w:szCs w:val="24"/>
        </w:rPr>
        <w:t xml:space="preserve"> managers'</w:t>
      </w:r>
      <w:r w:rsidRPr="005866FB">
        <w:rPr>
          <w:rFonts w:ascii="Times New Roman" w:eastAsia="Times New Roman" w:hAnsi="Times New Roman" w:cs="Times New Roman"/>
          <w:sz w:val="24"/>
          <w:szCs w:val="24"/>
        </w:rPr>
        <w:t xml:space="preserve"> effectiveness and people management abilities</w:t>
      </w:r>
      <w:r>
        <w:rPr>
          <w:rFonts w:ascii="Times New Roman" w:eastAsia="Times New Roman" w:hAnsi="Times New Roman" w:cs="Times New Roman"/>
          <w:sz w:val="24"/>
          <w:szCs w:val="24"/>
        </w:rPr>
        <w:t>.</w:t>
      </w:r>
      <w:r w:rsidRPr="005866FB">
        <w:rPr>
          <w:rFonts w:ascii="Times New Roman" w:eastAsia="Times New Roman" w:hAnsi="Times New Roman" w:cs="Times New Roman"/>
          <w:sz w:val="24"/>
          <w:szCs w:val="24"/>
        </w:rPr>
        <w:t xml:space="preserve"> Th</w:t>
      </w:r>
      <w:r>
        <w:rPr>
          <w:rFonts w:ascii="Times New Roman" w:eastAsia="Times New Roman" w:hAnsi="Times New Roman" w:cs="Times New Roman"/>
          <w:sz w:val="24"/>
          <w:szCs w:val="24"/>
        </w:rPr>
        <w:t>i</w:t>
      </w:r>
      <w:r w:rsidRPr="005866FB">
        <w:rPr>
          <w:rFonts w:ascii="Times New Roman" w:eastAsia="Times New Roman" w:hAnsi="Times New Roman" w:cs="Times New Roman"/>
          <w:sz w:val="24"/>
          <w:szCs w:val="24"/>
        </w:rPr>
        <w:t>s s</w:t>
      </w:r>
      <w:r>
        <w:rPr>
          <w:rFonts w:ascii="Times New Roman" w:eastAsia="Times New Roman" w:hAnsi="Times New Roman" w:cs="Times New Roman"/>
          <w:sz w:val="24"/>
          <w:szCs w:val="24"/>
        </w:rPr>
        <w:t>tudy</w:t>
      </w:r>
      <w:r w:rsidRPr="005866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will</w:t>
      </w:r>
      <w:r w:rsidRPr="005866FB">
        <w:rPr>
          <w:rFonts w:ascii="Times New Roman" w:eastAsia="Times New Roman" w:hAnsi="Times New Roman" w:cs="Times New Roman"/>
          <w:sz w:val="24"/>
          <w:szCs w:val="24"/>
        </w:rPr>
        <w:t xml:space="preserve"> e</w:t>
      </w:r>
      <w:r>
        <w:rPr>
          <w:rFonts w:ascii="Times New Roman" w:eastAsia="Times New Roman" w:hAnsi="Times New Roman" w:cs="Times New Roman"/>
          <w:sz w:val="24"/>
          <w:szCs w:val="24"/>
        </w:rPr>
        <w:t>x</w:t>
      </w:r>
      <w:r w:rsidRPr="005866FB">
        <w:rPr>
          <w:rFonts w:ascii="Times New Roman" w:eastAsia="Times New Roman" w:hAnsi="Times New Roman" w:cs="Times New Roman"/>
          <w:sz w:val="24"/>
          <w:szCs w:val="24"/>
        </w:rPr>
        <w:t>a</w:t>
      </w:r>
      <w:r>
        <w:rPr>
          <w:rFonts w:ascii="Times New Roman" w:eastAsia="Times New Roman" w:hAnsi="Times New Roman" w:cs="Times New Roman"/>
          <w:sz w:val="24"/>
          <w:szCs w:val="24"/>
        </w:rPr>
        <w:t>m</w:t>
      </w:r>
      <w:r w:rsidRPr="005866FB">
        <w:rPr>
          <w:rFonts w:ascii="Times New Roman" w:eastAsia="Times New Roman" w:hAnsi="Times New Roman" w:cs="Times New Roman"/>
          <w:sz w:val="24"/>
          <w:szCs w:val="24"/>
        </w:rPr>
        <w:t>in</w:t>
      </w:r>
      <w:r>
        <w:rPr>
          <w:rFonts w:ascii="Times New Roman" w:eastAsia="Times New Roman" w:hAnsi="Times New Roman" w:cs="Times New Roman"/>
          <w:sz w:val="24"/>
          <w:szCs w:val="24"/>
        </w:rPr>
        <w:t>e</w:t>
      </w:r>
      <w:r w:rsidRPr="005866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var</w:t>
      </w:r>
      <w:r w:rsidRPr="005866FB">
        <w:rPr>
          <w:rFonts w:ascii="Times New Roman" w:eastAsia="Times New Roman" w:hAnsi="Times New Roman" w:cs="Times New Roman"/>
          <w:sz w:val="24"/>
          <w:szCs w:val="24"/>
        </w:rPr>
        <w:t>i</w:t>
      </w:r>
      <w:r>
        <w:rPr>
          <w:rFonts w:ascii="Times New Roman" w:eastAsia="Times New Roman" w:hAnsi="Times New Roman" w:cs="Times New Roman"/>
          <w:sz w:val="24"/>
          <w:szCs w:val="24"/>
        </w:rPr>
        <w:t>ou</w:t>
      </w:r>
      <w:r w:rsidRPr="005866FB">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ap</w:t>
      </w:r>
      <w:r w:rsidRPr="005866FB">
        <w:rPr>
          <w:rFonts w:ascii="Times New Roman" w:eastAsia="Times New Roman" w:hAnsi="Times New Roman" w:cs="Times New Roman"/>
          <w:sz w:val="24"/>
          <w:szCs w:val="24"/>
        </w:rPr>
        <w:t>pro</w:t>
      </w:r>
      <w:r>
        <w:rPr>
          <w:rFonts w:ascii="Times New Roman" w:eastAsia="Times New Roman" w:hAnsi="Times New Roman" w:cs="Times New Roman"/>
          <w:sz w:val="24"/>
          <w:szCs w:val="24"/>
        </w:rPr>
        <w:t>ach</w:t>
      </w:r>
      <w:r w:rsidRPr="005866FB">
        <w:rPr>
          <w:rFonts w:ascii="Times New Roman" w:eastAsia="Times New Roman" w:hAnsi="Times New Roman" w:cs="Times New Roman"/>
          <w:sz w:val="24"/>
          <w:szCs w:val="24"/>
        </w:rPr>
        <w:t>e</w:t>
      </w:r>
      <w:r>
        <w:rPr>
          <w:rFonts w:ascii="Times New Roman" w:eastAsia="Times New Roman" w:hAnsi="Times New Roman" w:cs="Times New Roman"/>
          <w:sz w:val="24"/>
          <w:szCs w:val="24"/>
        </w:rPr>
        <w:t>s</w:t>
      </w:r>
      <w:r w:rsidRPr="005866FB">
        <w:rPr>
          <w:rFonts w:ascii="Times New Roman" w:eastAsia="Times New Roman" w:hAnsi="Times New Roman" w:cs="Times New Roman"/>
          <w:sz w:val="24"/>
          <w:szCs w:val="24"/>
        </w:rPr>
        <w:t xml:space="preserve"> to help managers deal with modern human resources challenges and foster a welcoming work environment. </w:t>
      </w:r>
      <w:r>
        <w:rPr>
          <w:rFonts w:ascii="Times New Roman" w:eastAsia="Times New Roman" w:hAnsi="Times New Roman" w:cs="Times New Roman"/>
          <w:sz w:val="24"/>
          <w:szCs w:val="24"/>
        </w:rPr>
        <w:t>This</w:t>
      </w:r>
      <w:r w:rsidR="00D542B0">
        <w:rPr>
          <w:rFonts w:ascii="Times New Roman" w:eastAsia="Times New Roman" w:hAnsi="Times New Roman" w:cs="Times New Roman"/>
          <w:sz w:val="24"/>
          <w:szCs w:val="24"/>
        </w:rPr>
        <w:t xml:space="preserve"> report </w:t>
      </w:r>
      <w:r>
        <w:rPr>
          <w:rFonts w:ascii="Times New Roman" w:eastAsia="Times New Roman" w:hAnsi="Times New Roman" w:cs="Times New Roman"/>
          <w:sz w:val="24"/>
          <w:szCs w:val="24"/>
        </w:rPr>
        <w:t>will focus on m</w:t>
      </w:r>
      <w:r w:rsidRPr="005866FB">
        <w:rPr>
          <w:rFonts w:ascii="Times New Roman" w:eastAsia="Times New Roman" w:hAnsi="Times New Roman" w:cs="Times New Roman"/>
          <w:sz w:val="24"/>
          <w:szCs w:val="24"/>
        </w:rPr>
        <w:t>anagement ideas, practi</w:t>
      </w:r>
      <w:r>
        <w:rPr>
          <w:rFonts w:ascii="Times New Roman" w:eastAsia="Times New Roman" w:hAnsi="Times New Roman" w:cs="Times New Roman"/>
          <w:sz w:val="24"/>
          <w:szCs w:val="24"/>
        </w:rPr>
        <w:t>c</w:t>
      </w:r>
      <w:r w:rsidRPr="005866FB">
        <w:rPr>
          <w:rFonts w:ascii="Times New Roman" w:eastAsia="Times New Roman" w:hAnsi="Times New Roman" w:cs="Times New Roman"/>
          <w:sz w:val="24"/>
          <w:szCs w:val="24"/>
        </w:rPr>
        <w:t>es, and recommendations supported by evidence</w:t>
      </w:r>
      <w:r>
        <w:rPr>
          <w:rFonts w:ascii="Times New Roman" w:eastAsia="Times New Roman" w:hAnsi="Times New Roman" w:cs="Times New Roman"/>
          <w:sz w:val="24"/>
          <w:szCs w:val="24"/>
        </w:rPr>
        <w:t>. It</w:t>
      </w:r>
      <w:r w:rsidRPr="005866FB">
        <w:rPr>
          <w:rFonts w:ascii="Times New Roman" w:eastAsia="Times New Roman" w:hAnsi="Times New Roman" w:cs="Times New Roman"/>
          <w:sz w:val="24"/>
          <w:szCs w:val="24"/>
        </w:rPr>
        <w:t xml:space="preserve"> will </w:t>
      </w:r>
      <w:r>
        <w:rPr>
          <w:rFonts w:ascii="Times New Roman" w:eastAsia="Times New Roman" w:hAnsi="Times New Roman" w:cs="Times New Roman"/>
          <w:sz w:val="24"/>
          <w:szCs w:val="24"/>
        </w:rPr>
        <w:t>also</w:t>
      </w:r>
      <w:r w:rsidRPr="005866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lay</w:t>
      </w:r>
      <w:r w:rsidRPr="005866FB">
        <w:rPr>
          <w:rFonts w:ascii="Times New Roman" w:eastAsia="Times New Roman" w:hAnsi="Times New Roman" w:cs="Times New Roman"/>
          <w:sz w:val="24"/>
          <w:szCs w:val="24"/>
        </w:rPr>
        <w:t xml:space="preserve"> out a comprehensive strategy for enhancing </w:t>
      </w: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management abilities. </w:t>
      </w:r>
    </w:p>
    <w:p w14:paraId="0AB7F2A7" w14:textId="77777777" w:rsidR="00151915" w:rsidRDefault="00151915" w:rsidP="00151915">
      <w:pPr>
        <w:keepNext/>
        <w:spacing w:after="240" w:line="360" w:lineRule="auto"/>
        <w:jc w:val="center"/>
      </w:pPr>
      <w:r>
        <w:rPr>
          <w:rFonts w:ascii="Times New Roman" w:eastAsia="Times New Roman" w:hAnsi="Times New Roman" w:cs="Times New Roman"/>
          <w:noProof/>
          <w:sz w:val="24"/>
          <w:szCs w:val="24"/>
        </w:rPr>
        <w:drawing>
          <wp:inline distT="0" distB="0" distL="0" distR="0" wp14:anchorId="1CFF87C3" wp14:editId="12080268">
            <wp:extent cx="5465333" cy="20779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1187" cy="2083993"/>
                    </a:xfrm>
                    <a:prstGeom prst="rect">
                      <a:avLst/>
                    </a:prstGeom>
                    <a:noFill/>
                  </pic:spPr>
                </pic:pic>
              </a:graphicData>
            </a:graphic>
          </wp:inline>
        </w:drawing>
      </w:r>
    </w:p>
    <w:p w14:paraId="4DE49ED3" w14:textId="77777777" w:rsidR="00151915" w:rsidRPr="00151915" w:rsidRDefault="00151915" w:rsidP="00151915">
      <w:pPr>
        <w:pStyle w:val="Caption"/>
        <w:jc w:val="center"/>
        <w:rPr>
          <w:rFonts w:ascii="Times New Roman" w:eastAsia="Times New Roman" w:hAnsi="Times New Roman" w:cs="Times New Roman"/>
          <w:b/>
          <w:color w:val="auto"/>
          <w:sz w:val="24"/>
          <w:szCs w:val="24"/>
        </w:rPr>
      </w:pPr>
      <w:r w:rsidRPr="00151915">
        <w:rPr>
          <w:rFonts w:ascii="Times New Roman" w:hAnsi="Times New Roman" w:cs="Times New Roman"/>
          <w:b/>
          <w:color w:val="auto"/>
          <w:sz w:val="24"/>
          <w:szCs w:val="24"/>
        </w:rPr>
        <w:t xml:space="preserve">Figure </w:t>
      </w:r>
      <w:r w:rsidRPr="00151915">
        <w:rPr>
          <w:rFonts w:ascii="Times New Roman" w:hAnsi="Times New Roman" w:cs="Times New Roman"/>
          <w:b/>
          <w:color w:val="auto"/>
          <w:sz w:val="24"/>
          <w:szCs w:val="24"/>
        </w:rPr>
        <w:fldChar w:fldCharType="begin"/>
      </w:r>
      <w:r w:rsidRPr="00151915">
        <w:rPr>
          <w:rFonts w:ascii="Times New Roman" w:hAnsi="Times New Roman" w:cs="Times New Roman"/>
          <w:b/>
          <w:color w:val="auto"/>
          <w:sz w:val="24"/>
          <w:szCs w:val="24"/>
        </w:rPr>
        <w:instrText xml:space="preserve"> SEQ Figure \* ARABIC </w:instrText>
      </w:r>
      <w:r w:rsidRPr="00151915">
        <w:rPr>
          <w:rFonts w:ascii="Times New Roman" w:hAnsi="Times New Roman" w:cs="Times New Roman"/>
          <w:b/>
          <w:color w:val="auto"/>
          <w:sz w:val="24"/>
          <w:szCs w:val="24"/>
        </w:rPr>
        <w:fldChar w:fldCharType="separate"/>
      </w:r>
      <w:r w:rsidR="00B103FB">
        <w:rPr>
          <w:rFonts w:ascii="Times New Roman" w:hAnsi="Times New Roman" w:cs="Times New Roman"/>
          <w:b/>
          <w:noProof/>
          <w:color w:val="auto"/>
          <w:sz w:val="24"/>
          <w:szCs w:val="24"/>
        </w:rPr>
        <w:t>1</w:t>
      </w:r>
      <w:r w:rsidRPr="00151915">
        <w:rPr>
          <w:rFonts w:ascii="Times New Roman" w:hAnsi="Times New Roman" w:cs="Times New Roman"/>
          <w:b/>
          <w:color w:val="auto"/>
          <w:sz w:val="24"/>
          <w:szCs w:val="24"/>
        </w:rPr>
        <w:fldChar w:fldCharType="end"/>
      </w:r>
      <w:r w:rsidRPr="00151915">
        <w:rPr>
          <w:rFonts w:ascii="Times New Roman" w:hAnsi="Times New Roman" w:cs="Times New Roman"/>
          <w:b/>
          <w:color w:val="auto"/>
          <w:sz w:val="24"/>
          <w:szCs w:val="24"/>
        </w:rPr>
        <w:t xml:space="preserve">: </w:t>
      </w:r>
      <w:proofErr w:type="spellStart"/>
      <w:r w:rsidRPr="00151915">
        <w:rPr>
          <w:rFonts w:ascii="Times New Roman" w:hAnsi="Times New Roman" w:cs="Times New Roman"/>
          <w:b/>
          <w:color w:val="auto"/>
          <w:sz w:val="24"/>
          <w:szCs w:val="24"/>
        </w:rPr>
        <w:t>TechInnovate</w:t>
      </w:r>
      <w:proofErr w:type="spellEnd"/>
    </w:p>
    <w:p w14:paraId="56ADDA4B" w14:textId="77777777" w:rsidR="00151915" w:rsidRDefault="00151915" w:rsidP="005866FB">
      <w:pPr>
        <w:spacing w:after="240" w:line="360" w:lineRule="auto"/>
        <w:jc w:val="both"/>
        <w:rPr>
          <w:rFonts w:ascii="Times New Roman" w:eastAsia="Times New Roman" w:hAnsi="Times New Roman" w:cs="Times New Roman"/>
          <w:sz w:val="24"/>
          <w:szCs w:val="24"/>
        </w:rPr>
      </w:pPr>
    </w:p>
    <w:p w14:paraId="669C60AF" w14:textId="77777777" w:rsidR="005866FB" w:rsidRDefault="005866FB" w:rsidP="005866FB">
      <w:pPr>
        <w:pStyle w:val="Heading1"/>
        <w:spacing w:line="360" w:lineRule="auto"/>
        <w:jc w:val="both"/>
        <w:rPr>
          <w:rFonts w:ascii="Times New Roman" w:eastAsia="Times New Roman" w:hAnsi="Times New Roman" w:cs="Times New Roman"/>
          <w:b/>
          <w:color w:val="auto"/>
          <w:sz w:val="28"/>
          <w:szCs w:val="28"/>
        </w:rPr>
      </w:pPr>
      <w:bookmarkStart w:id="1" w:name="_Toc181472405"/>
      <w:r w:rsidRPr="005866FB">
        <w:rPr>
          <w:rFonts w:ascii="Times New Roman" w:eastAsia="Times New Roman" w:hAnsi="Times New Roman" w:cs="Times New Roman"/>
          <w:b/>
          <w:color w:val="auto"/>
          <w:sz w:val="28"/>
          <w:szCs w:val="28"/>
        </w:rPr>
        <w:t>2. Key People Management Skills and Roles</w:t>
      </w:r>
      <w:bookmarkEnd w:id="1"/>
    </w:p>
    <w:p w14:paraId="183619EE" w14:textId="77777777" w:rsidR="005866FB" w:rsidRPr="005866FB" w:rsidRDefault="005866FB" w:rsidP="005866FB">
      <w:pPr>
        <w:pStyle w:val="Heading2"/>
        <w:spacing w:line="360" w:lineRule="auto"/>
        <w:jc w:val="both"/>
        <w:rPr>
          <w:rFonts w:ascii="Times New Roman" w:hAnsi="Times New Roman" w:cs="Times New Roman"/>
          <w:b/>
          <w:color w:val="auto"/>
          <w:sz w:val="24"/>
          <w:szCs w:val="24"/>
        </w:rPr>
      </w:pPr>
      <w:bookmarkStart w:id="2" w:name="_Toc181472406"/>
      <w:r w:rsidRPr="005866FB">
        <w:rPr>
          <w:rFonts w:ascii="Times New Roman" w:hAnsi="Times New Roman" w:cs="Times New Roman"/>
          <w:b/>
          <w:color w:val="auto"/>
          <w:sz w:val="24"/>
          <w:szCs w:val="24"/>
        </w:rPr>
        <w:t>2.1 Essential Managerial Roles in Performance Management</w:t>
      </w:r>
      <w:bookmarkEnd w:id="2"/>
    </w:p>
    <w:p w14:paraId="6E8D78B4" w14:textId="77777777" w:rsidR="005866FB" w:rsidRDefault="005866FB" w:rsidP="005866FB">
      <w:pPr>
        <w:spacing w:line="360" w:lineRule="auto"/>
        <w:jc w:val="both"/>
        <w:rPr>
          <w:rFonts w:ascii="Times New Roman" w:eastAsia="Times New Roman" w:hAnsi="Times New Roman" w:cs="Times New Roman"/>
          <w:sz w:val="24"/>
          <w:szCs w:val="24"/>
        </w:rPr>
      </w:pPr>
      <w:r w:rsidRPr="005866FB">
        <w:rPr>
          <w:rFonts w:ascii="Times New Roman" w:eastAsia="Times New Roman" w:hAnsi="Times New Roman" w:cs="Times New Roman"/>
          <w:sz w:val="24"/>
          <w:szCs w:val="24"/>
        </w:rPr>
        <w:t xml:space="preserve">The managers of </w:t>
      </w: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have a significant impact on the mood and output of their teams. By providing opportunities for professional development and learning, managers may mentor their employees and help them attain their maximum </w:t>
      </w:r>
      <w:r w:rsidRPr="009C7B34">
        <w:rPr>
          <w:rFonts w:ascii="Times New Roman" w:eastAsia="Times New Roman" w:hAnsi="Times New Roman" w:cs="Times New Roman"/>
          <w:sz w:val="24"/>
          <w:szCs w:val="24"/>
        </w:rPr>
        <w:t>potential</w:t>
      </w:r>
      <w:r w:rsidR="009C7B34" w:rsidRPr="009C7B34">
        <w:rPr>
          <w:rFonts w:ascii="Times New Roman" w:eastAsia="Times New Roman" w:hAnsi="Times New Roman" w:cs="Times New Roman"/>
          <w:sz w:val="24"/>
          <w:szCs w:val="24"/>
        </w:rPr>
        <w:t xml:space="preserve"> (</w:t>
      </w:r>
      <w:r w:rsidR="009C7B34" w:rsidRPr="009C7B34">
        <w:rPr>
          <w:rFonts w:ascii="Times New Roman" w:hAnsi="Times New Roman" w:cs="Times New Roman"/>
          <w:color w:val="222222"/>
          <w:sz w:val="24"/>
          <w:szCs w:val="24"/>
          <w:shd w:val="clear" w:color="auto" w:fill="FFFFFF"/>
        </w:rPr>
        <w:t xml:space="preserve">Okolie et al., 2020). </w:t>
      </w:r>
      <w:r w:rsidRPr="009C7B34">
        <w:rPr>
          <w:rFonts w:ascii="Times New Roman" w:eastAsia="Times New Roman" w:hAnsi="Times New Roman" w:cs="Times New Roman"/>
          <w:sz w:val="24"/>
          <w:szCs w:val="24"/>
        </w:rPr>
        <w:t>Additionally, they are in charge of the team and are responsible for establishing goals, inspiring teamwork</w:t>
      </w:r>
      <w:r w:rsidRPr="005866FB">
        <w:rPr>
          <w:rFonts w:ascii="Times New Roman" w:eastAsia="Times New Roman" w:hAnsi="Times New Roman" w:cs="Times New Roman"/>
          <w:sz w:val="24"/>
          <w:szCs w:val="24"/>
        </w:rPr>
        <w:t xml:space="preserve">, and </w:t>
      </w:r>
      <w:r w:rsidRPr="005866FB">
        <w:rPr>
          <w:rFonts w:ascii="Times New Roman" w:eastAsia="Times New Roman" w:hAnsi="Times New Roman" w:cs="Times New Roman"/>
          <w:sz w:val="24"/>
          <w:szCs w:val="24"/>
        </w:rPr>
        <w:lastRenderedPageBreak/>
        <w:t xml:space="preserve">fostering an atmosphere </w:t>
      </w:r>
      <w:r w:rsidRPr="00D542B0">
        <w:rPr>
          <w:rFonts w:ascii="Times New Roman" w:eastAsia="Times New Roman" w:hAnsi="Times New Roman" w:cs="Times New Roman"/>
          <w:sz w:val="24"/>
          <w:szCs w:val="24"/>
        </w:rPr>
        <w:t xml:space="preserve">that encourages new ideas. Managers work with HR to address employee concerns, put policies into action, and </w:t>
      </w:r>
      <w:proofErr w:type="spellStart"/>
      <w:r w:rsidRPr="00D542B0">
        <w:rPr>
          <w:rFonts w:ascii="Times New Roman" w:eastAsia="Times New Roman" w:hAnsi="Times New Roman" w:cs="Times New Roman"/>
          <w:sz w:val="24"/>
          <w:szCs w:val="24"/>
        </w:rPr>
        <w:t>synchroni</w:t>
      </w:r>
      <w:r w:rsidR="00D542B0" w:rsidRPr="00D542B0">
        <w:rPr>
          <w:rFonts w:ascii="Times New Roman" w:eastAsia="Times New Roman" w:hAnsi="Times New Roman" w:cs="Times New Roman"/>
          <w:sz w:val="24"/>
          <w:szCs w:val="24"/>
        </w:rPr>
        <w:t>s</w:t>
      </w:r>
      <w:r w:rsidRPr="00D542B0">
        <w:rPr>
          <w:rFonts w:ascii="Times New Roman" w:eastAsia="Times New Roman" w:hAnsi="Times New Roman" w:cs="Times New Roman"/>
          <w:sz w:val="24"/>
          <w:szCs w:val="24"/>
        </w:rPr>
        <w:t>e</w:t>
      </w:r>
      <w:proofErr w:type="spellEnd"/>
      <w:r w:rsidRPr="00D542B0">
        <w:rPr>
          <w:rFonts w:ascii="Times New Roman" w:eastAsia="Times New Roman" w:hAnsi="Times New Roman" w:cs="Times New Roman"/>
          <w:sz w:val="24"/>
          <w:szCs w:val="24"/>
        </w:rPr>
        <w:t xml:space="preserve"> company objectives. In order to work together productively, managers need to know HR standards and be concerned about their employees' well-being and morale</w:t>
      </w:r>
      <w:r w:rsidR="00D542B0" w:rsidRPr="00D542B0">
        <w:rPr>
          <w:rFonts w:ascii="Times New Roman" w:eastAsia="Times New Roman" w:hAnsi="Times New Roman" w:cs="Times New Roman"/>
          <w:sz w:val="24"/>
          <w:szCs w:val="24"/>
        </w:rPr>
        <w:t xml:space="preserve"> (</w:t>
      </w:r>
      <w:proofErr w:type="spellStart"/>
      <w:r w:rsidR="00D542B0" w:rsidRPr="00D542B0">
        <w:rPr>
          <w:rFonts w:ascii="Times New Roman" w:hAnsi="Times New Roman" w:cs="Times New Roman"/>
          <w:color w:val="222222"/>
          <w:sz w:val="24"/>
          <w:szCs w:val="24"/>
          <w:shd w:val="clear" w:color="auto" w:fill="FFFFFF"/>
        </w:rPr>
        <w:t>Abdelmotaleb</w:t>
      </w:r>
      <w:proofErr w:type="spellEnd"/>
      <w:r w:rsidR="00D542B0" w:rsidRPr="00D542B0">
        <w:rPr>
          <w:rFonts w:ascii="Times New Roman" w:hAnsi="Times New Roman" w:cs="Times New Roman"/>
          <w:color w:val="222222"/>
          <w:sz w:val="24"/>
          <w:szCs w:val="24"/>
          <w:shd w:val="clear" w:color="auto" w:fill="FFFFFF"/>
        </w:rPr>
        <w:t xml:space="preserve"> and Saha, 2020). </w:t>
      </w:r>
      <w:r w:rsidRPr="00D542B0">
        <w:rPr>
          <w:rFonts w:ascii="Times New Roman" w:eastAsia="Times New Roman" w:hAnsi="Times New Roman" w:cs="Times New Roman"/>
          <w:sz w:val="24"/>
          <w:szCs w:val="24"/>
        </w:rPr>
        <w:t>Every</w:t>
      </w:r>
      <w:r w:rsidRPr="005866FB">
        <w:rPr>
          <w:rFonts w:ascii="Times New Roman" w:eastAsia="Times New Roman" w:hAnsi="Times New Roman" w:cs="Times New Roman"/>
          <w:sz w:val="24"/>
          <w:szCs w:val="24"/>
        </w:rPr>
        <w:t xml:space="preserve"> one of these responsibilities helps managers take more responsibility for team results, fosters open lines of communication, and offers constant supervision to make sure everyone is pulling their weight and </w:t>
      </w: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is reaching its growth goals. </w:t>
      </w:r>
    </w:p>
    <w:p w14:paraId="445C88E7" w14:textId="77777777" w:rsidR="005866FB" w:rsidRPr="005866FB" w:rsidRDefault="005866FB" w:rsidP="005866FB">
      <w:pPr>
        <w:pStyle w:val="Heading2"/>
        <w:spacing w:line="360" w:lineRule="auto"/>
        <w:jc w:val="both"/>
        <w:rPr>
          <w:rFonts w:ascii="Times New Roman" w:eastAsia="Times New Roman" w:hAnsi="Times New Roman" w:cs="Times New Roman"/>
          <w:b/>
          <w:color w:val="auto"/>
          <w:sz w:val="24"/>
          <w:szCs w:val="24"/>
        </w:rPr>
      </w:pPr>
      <w:bookmarkStart w:id="3" w:name="_Toc181472407"/>
      <w:r w:rsidRPr="005866FB">
        <w:rPr>
          <w:rFonts w:ascii="Times New Roman" w:eastAsia="Times New Roman" w:hAnsi="Times New Roman" w:cs="Times New Roman"/>
          <w:b/>
          <w:color w:val="auto"/>
          <w:sz w:val="24"/>
          <w:szCs w:val="24"/>
        </w:rPr>
        <w:t>2.2 Core Skills for Effective Management</w:t>
      </w:r>
      <w:bookmarkEnd w:id="3"/>
    </w:p>
    <w:p w14:paraId="2CFCD4F8" w14:textId="77777777" w:rsidR="00092CB8" w:rsidRDefault="005866FB" w:rsidP="005866FB">
      <w:pPr>
        <w:spacing w:line="360" w:lineRule="auto"/>
        <w:jc w:val="both"/>
        <w:rPr>
          <w:rFonts w:ascii="Times New Roman" w:eastAsia="Times New Roman" w:hAnsi="Times New Roman" w:cs="Times New Roman"/>
          <w:sz w:val="24"/>
          <w:szCs w:val="24"/>
        </w:rPr>
      </w:pPr>
      <w:r w:rsidRPr="005866FB">
        <w:rPr>
          <w:rFonts w:ascii="Times New Roman" w:eastAsia="Times New Roman" w:hAnsi="Times New Roman" w:cs="Times New Roman"/>
          <w:sz w:val="24"/>
          <w:szCs w:val="24"/>
        </w:rPr>
        <w:t xml:space="preserve">The foundation of </w:t>
      </w:r>
      <w:proofErr w:type="spellStart"/>
      <w:r w:rsidRPr="005866FB">
        <w:rPr>
          <w:rFonts w:ascii="Times New Roman" w:eastAsia="Times New Roman" w:hAnsi="Times New Roman" w:cs="Times New Roman"/>
          <w:sz w:val="24"/>
          <w:szCs w:val="24"/>
        </w:rPr>
        <w:t>TechInnovate's</w:t>
      </w:r>
      <w:proofErr w:type="spellEnd"/>
      <w:r w:rsidRPr="005866FB">
        <w:rPr>
          <w:rFonts w:ascii="Times New Roman" w:eastAsia="Times New Roman" w:hAnsi="Times New Roman" w:cs="Times New Roman"/>
          <w:sz w:val="24"/>
          <w:szCs w:val="24"/>
        </w:rPr>
        <w:t xml:space="preserve"> successful management is a set of core competencies that enable managers to foster an atmosphere of productive and </w:t>
      </w:r>
      <w:r w:rsidRPr="00092CB8">
        <w:rPr>
          <w:rFonts w:ascii="Times New Roman" w:eastAsia="Times New Roman" w:hAnsi="Times New Roman" w:cs="Times New Roman"/>
          <w:sz w:val="24"/>
          <w:szCs w:val="24"/>
        </w:rPr>
        <w:t>harmonious collaboration</w:t>
      </w:r>
      <w:r w:rsidR="00092CB8" w:rsidRPr="00092CB8">
        <w:rPr>
          <w:rFonts w:ascii="Times New Roman" w:eastAsia="Times New Roman" w:hAnsi="Times New Roman" w:cs="Times New Roman"/>
          <w:sz w:val="24"/>
          <w:szCs w:val="24"/>
        </w:rPr>
        <w:t xml:space="preserve"> (</w:t>
      </w:r>
      <w:r w:rsidR="00092CB8" w:rsidRPr="00092CB8">
        <w:rPr>
          <w:rFonts w:ascii="Times New Roman" w:hAnsi="Times New Roman" w:cs="Times New Roman"/>
          <w:color w:val="222222"/>
          <w:sz w:val="24"/>
          <w:szCs w:val="24"/>
          <w:shd w:val="clear" w:color="auto" w:fill="FFFFFF"/>
        </w:rPr>
        <w:t xml:space="preserve">Lin and Lou, 2024). </w:t>
      </w:r>
      <w:r w:rsidRPr="00092CB8">
        <w:rPr>
          <w:rFonts w:ascii="Times New Roman" w:eastAsia="Times New Roman" w:hAnsi="Times New Roman" w:cs="Times New Roman"/>
          <w:sz w:val="24"/>
          <w:szCs w:val="24"/>
        </w:rPr>
        <w:t>Managers are better able to set expectations, provide constructive criticism, and establish feedback</w:t>
      </w:r>
      <w:r w:rsidRPr="005866FB">
        <w:rPr>
          <w:rFonts w:ascii="Times New Roman" w:eastAsia="Times New Roman" w:hAnsi="Times New Roman" w:cs="Times New Roman"/>
          <w:sz w:val="24"/>
          <w:szCs w:val="24"/>
        </w:rPr>
        <w:t xml:space="preserve"> loops when they communicate well. Having this capability helps employees know what they're responsible for and fosters trust among the team. Another key skill for managers to have is the ability to resolve conflicts, whether they be interpersonal or business-related. To keep morale up and prevent disagreements from getting worse, it's important to handle them with objectivity and understanding. </w:t>
      </w:r>
    </w:p>
    <w:p w14:paraId="7A82F9C5" w14:textId="77777777" w:rsidR="005866FB" w:rsidRDefault="005866FB" w:rsidP="005866FB">
      <w:pPr>
        <w:spacing w:line="360" w:lineRule="auto"/>
        <w:jc w:val="both"/>
        <w:rPr>
          <w:rFonts w:ascii="Times New Roman" w:eastAsia="Times New Roman" w:hAnsi="Times New Roman" w:cs="Times New Roman"/>
          <w:sz w:val="24"/>
          <w:szCs w:val="24"/>
        </w:rPr>
      </w:pPr>
      <w:r w:rsidRPr="005866FB">
        <w:rPr>
          <w:rFonts w:ascii="Times New Roman" w:eastAsia="Times New Roman" w:hAnsi="Times New Roman" w:cs="Times New Roman"/>
          <w:sz w:val="24"/>
          <w:szCs w:val="24"/>
        </w:rPr>
        <w:t xml:space="preserve">Decisions in management must be based on data and strategy. Because of their familiarity with </w:t>
      </w:r>
      <w:r w:rsidRPr="00092CB8">
        <w:rPr>
          <w:rFonts w:ascii="Times New Roman" w:eastAsia="Times New Roman" w:hAnsi="Times New Roman" w:cs="Times New Roman"/>
          <w:sz w:val="24"/>
          <w:szCs w:val="24"/>
        </w:rPr>
        <w:t xml:space="preserve">data, managers are able to spot potential threats and make choices that advance the </w:t>
      </w:r>
      <w:proofErr w:type="spellStart"/>
      <w:r w:rsidRPr="00092CB8">
        <w:rPr>
          <w:rFonts w:ascii="Times New Roman" w:eastAsia="Times New Roman" w:hAnsi="Times New Roman" w:cs="Times New Roman"/>
          <w:sz w:val="24"/>
          <w:szCs w:val="24"/>
        </w:rPr>
        <w:t>organisation's</w:t>
      </w:r>
      <w:proofErr w:type="spellEnd"/>
      <w:r w:rsidRPr="00092CB8">
        <w:rPr>
          <w:rFonts w:ascii="Times New Roman" w:eastAsia="Times New Roman" w:hAnsi="Times New Roman" w:cs="Times New Roman"/>
          <w:sz w:val="24"/>
          <w:szCs w:val="24"/>
        </w:rPr>
        <w:t xml:space="preserve"> objectives</w:t>
      </w:r>
      <w:r w:rsidR="00092CB8" w:rsidRPr="00092CB8">
        <w:rPr>
          <w:rFonts w:ascii="Times New Roman" w:eastAsia="Times New Roman" w:hAnsi="Times New Roman" w:cs="Times New Roman"/>
          <w:sz w:val="24"/>
          <w:szCs w:val="24"/>
        </w:rPr>
        <w:t xml:space="preserve"> (</w:t>
      </w:r>
      <w:r w:rsidR="00092CB8" w:rsidRPr="00092CB8">
        <w:rPr>
          <w:rFonts w:ascii="Times New Roman" w:hAnsi="Times New Roman" w:cs="Times New Roman"/>
          <w:color w:val="222222"/>
          <w:sz w:val="24"/>
          <w:szCs w:val="24"/>
          <w:shd w:val="clear" w:color="auto" w:fill="FFFFFF"/>
        </w:rPr>
        <w:t>Gupta et al., 2021)</w:t>
      </w:r>
      <w:r w:rsidRPr="00092CB8">
        <w:rPr>
          <w:rFonts w:ascii="Times New Roman" w:eastAsia="Times New Roman" w:hAnsi="Times New Roman" w:cs="Times New Roman"/>
          <w:sz w:val="24"/>
          <w:szCs w:val="24"/>
        </w:rPr>
        <w:t>. In the face of uncertainty, managers must make swift and well-informed judgments. Because of the</w:t>
      </w:r>
      <w:r>
        <w:rPr>
          <w:rFonts w:ascii="Times New Roman" w:eastAsia="Times New Roman" w:hAnsi="Times New Roman" w:cs="Times New Roman"/>
          <w:sz w:val="24"/>
          <w:szCs w:val="24"/>
        </w:rPr>
        <w:t xml:space="preserve"> fast-paced environment, m</w:t>
      </w:r>
      <w:r w:rsidRPr="005866FB">
        <w:rPr>
          <w:rFonts w:ascii="Times New Roman" w:eastAsia="Times New Roman" w:hAnsi="Times New Roman" w:cs="Times New Roman"/>
          <w:sz w:val="24"/>
          <w:szCs w:val="24"/>
        </w:rPr>
        <w:t xml:space="preserve">anagers at </w:t>
      </w: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need to be adaptable and receptive to new ideas. They are able to successfully manage their teams through changes because of their adaptability, which lets them respond proactively to shifting priorities, new technologies, and team dynamics. </w:t>
      </w:r>
    </w:p>
    <w:p w14:paraId="0DB4E5F1" w14:textId="77777777" w:rsidR="005866FB" w:rsidRPr="005866FB" w:rsidRDefault="005866FB" w:rsidP="005866FB">
      <w:pPr>
        <w:pStyle w:val="Heading2"/>
        <w:spacing w:line="360" w:lineRule="auto"/>
        <w:jc w:val="both"/>
        <w:rPr>
          <w:rFonts w:ascii="Times New Roman" w:eastAsia="Times New Roman" w:hAnsi="Times New Roman" w:cs="Times New Roman"/>
          <w:b/>
          <w:color w:val="auto"/>
          <w:sz w:val="24"/>
          <w:szCs w:val="24"/>
        </w:rPr>
      </w:pPr>
      <w:bookmarkStart w:id="4" w:name="_Toc181472408"/>
      <w:r w:rsidRPr="005866FB">
        <w:rPr>
          <w:rFonts w:ascii="Times New Roman" w:eastAsia="Times New Roman" w:hAnsi="Times New Roman" w:cs="Times New Roman"/>
          <w:b/>
          <w:color w:val="auto"/>
          <w:sz w:val="24"/>
          <w:szCs w:val="24"/>
        </w:rPr>
        <w:t>2.3 Importance of Managerial Training and Development</w:t>
      </w:r>
      <w:bookmarkEnd w:id="4"/>
    </w:p>
    <w:p w14:paraId="6FE60D43" w14:textId="77777777" w:rsidR="005866FB" w:rsidRPr="005866FB" w:rsidRDefault="005866FB" w:rsidP="005866FB">
      <w:pPr>
        <w:spacing w:after="0" w:line="360" w:lineRule="auto"/>
        <w:jc w:val="both"/>
        <w:rPr>
          <w:rFonts w:ascii="Times New Roman" w:eastAsia="Times New Roman" w:hAnsi="Times New Roman" w:cs="Times New Roman"/>
          <w:sz w:val="24"/>
          <w:szCs w:val="24"/>
        </w:rPr>
      </w:pPr>
      <w:r w:rsidRPr="005866FB">
        <w:rPr>
          <w:rFonts w:ascii="Times New Roman" w:eastAsia="Times New Roman" w:hAnsi="Times New Roman" w:cs="Times New Roman"/>
          <w:sz w:val="24"/>
          <w:szCs w:val="24"/>
        </w:rPr>
        <w:t>To stay up with the company's fast growth and increasing need for human resources, innovative management must undergo continual training. Managers can overcome obstacles and improve team performance by training in leadership and interpersonal skills</w:t>
      </w:r>
      <w:r w:rsidR="009C7B34">
        <w:rPr>
          <w:rFonts w:ascii="Times New Roman" w:eastAsia="Times New Roman" w:hAnsi="Times New Roman" w:cs="Times New Roman"/>
          <w:sz w:val="24"/>
          <w:szCs w:val="24"/>
        </w:rPr>
        <w:t xml:space="preserve"> (</w:t>
      </w:r>
      <w:r w:rsidR="009C7B34">
        <w:rPr>
          <w:rFonts w:ascii="Arial" w:hAnsi="Arial" w:cs="Arial"/>
          <w:color w:val="222222"/>
          <w:sz w:val="20"/>
          <w:szCs w:val="20"/>
          <w:shd w:val="clear" w:color="auto" w:fill="FFFFFF"/>
        </w:rPr>
        <w:t>Arslan et al., 2022).</w:t>
      </w:r>
      <w:r w:rsidRPr="005866FB">
        <w:rPr>
          <w:rFonts w:ascii="Times New Roman" w:eastAsia="Times New Roman" w:hAnsi="Times New Roman" w:cs="Times New Roman"/>
          <w:sz w:val="24"/>
          <w:szCs w:val="24"/>
        </w:rPr>
        <w:t xml:space="preserve"> Their capacity to motivate others, establish rapport, and resolve conflicts, as well as their capacity to produce a positive work environment, are all enhanced by leadership training and the development of strong interpersonal skills. The advertising for </w:t>
      </w:r>
      <w:proofErr w:type="spellStart"/>
      <w:r w:rsidRPr="00092CB8">
        <w:rPr>
          <w:rFonts w:ascii="Times New Roman" w:eastAsia="Times New Roman" w:hAnsi="Times New Roman" w:cs="Times New Roman"/>
          <w:sz w:val="24"/>
          <w:szCs w:val="24"/>
        </w:rPr>
        <w:t>TechInnovate</w:t>
      </w:r>
      <w:proofErr w:type="spellEnd"/>
      <w:r w:rsidRPr="00092CB8">
        <w:rPr>
          <w:rFonts w:ascii="Times New Roman" w:eastAsia="Times New Roman" w:hAnsi="Times New Roman" w:cs="Times New Roman"/>
          <w:sz w:val="24"/>
          <w:szCs w:val="24"/>
        </w:rPr>
        <w:t xml:space="preserve"> is inadequate. Managers frequently </w:t>
      </w:r>
      <w:r w:rsidRPr="00092CB8">
        <w:rPr>
          <w:rFonts w:ascii="Times New Roman" w:eastAsia="Times New Roman" w:hAnsi="Times New Roman" w:cs="Times New Roman"/>
          <w:sz w:val="24"/>
          <w:szCs w:val="24"/>
        </w:rPr>
        <w:lastRenderedPageBreak/>
        <w:t>advance from technical positions without formal education in leading teams. Training tailored to managers is necessary to address this shortage</w:t>
      </w:r>
      <w:r w:rsidR="00092CB8" w:rsidRPr="00092CB8">
        <w:rPr>
          <w:rFonts w:ascii="Times New Roman" w:eastAsia="Times New Roman" w:hAnsi="Times New Roman" w:cs="Times New Roman"/>
          <w:sz w:val="24"/>
          <w:szCs w:val="24"/>
        </w:rPr>
        <w:t xml:space="preserve"> (</w:t>
      </w:r>
      <w:r w:rsidR="00092CB8" w:rsidRPr="00092CB8">
        <w:rPr>
          <w:rFonts w:ascii="Times New Roman" w:hAnsi="Times New Roman" w:cs="Times New Roman"/>
          <w:color w:val="222222"/>
          <w:sz w:val="24"/>
          <w:szCs w:val="24"/>
          <w:shd w:val="clear" w:color="auto" w:fill="FFFFFF"/>
        </w:rPr>
        <w:t>Wrede et al., 2020).</w:t>
      </w:r>
      <w:r w:rsidRPr="00092CB8">
        <w:rPr>
          <w:rFonts w:ascii="Times New Roman" w:eastAsia="Times New Roman" w:hAnsi="Times New Roman" w:cs="Times New Roman"/>
          <w:sz w:val="24"/>
          <w:szCs w:val="24"/>
        </w:rPr>
        <w:t xml:space="preserve"> As </w:t>
      </w:r>
      <w:proofErr w:type="spellStart"/>
      <w:r w:rsidRPr="00092CB8">
        <w:rPr>
          <w:rFonts w:ascii="Times New Roman" w:eastAsia="Times New Roman" w:hAnsi="Times New Roman" w:cs="Times New Roman"/>
          <w:sz w:val="24"/>
          <w:szCs w:val="24"/>
        </w:rPr>
        <w:t>TechInnovate</w:t>
      </w:r>
      <w:proofErr w:type="spellEnd"/>
      <w:r w:rsidRPr="00092CB8">
        <w:rPr>
          <w:rFonts w:ascii="Times New Roman" w:eastAsia="Times New Roman" w:hAnsi="Times New Roman" w:cs="Times New Roman"/>
          <w:sz w:val="24"/>
          <w:szCs w:val="24"/>
        </w:rPr>
        <w:t xml:space="preserve"> expands, these programs should highlight the importance of both fundamental management</w:t>
      </w:r>
      <w:r w:rsidRPr="005866FB">
        <w:rPr>
          <w:rFonts w:ascii="Times New Roman" w:eastAsia="Times New Roman" w:hAnsi="Times New Roman" w:cs="Times New Roman"/>
          <w:sz w:val="24"/>
          <w:szCs w:val="24"/>
        </w:rPr>
        <w:t xml:space="preserve"> abilities and advanced people skills. Managers will have all the resources they need to address the intricate </w:t>
      </w:r>
      <w:proofErr w:type="spellStart"/>
      <w:r w:rsidRPr="005866FB">
        <w:rPr>
          <w:rFonts w:ascii="Times New Roman" w:eastAsia="Times New Roman" w:hAnsi="Times New Roman" w:cs="Times New Roman"/>
          <w:sz w:val="24"/>
          <w:szCs w:val="24"/>
        </w:rPr>
        <w:t>organi</w:t>
      </w:r>
      <w:r>
        <w:rPr>
          <w:rFonts w:ascii="Times New Roman" w:eastAsia="Times New Roman" w:hAnsi="Times New Roman" w:cs="Times New Roman"/>
          <w:sz w:val="24"/>
          <w:szCs w:val="24"/>
        </w:rPr>
        <w:t>s</w:t>
      </w:r>
      <w:r w:rsidRPr="005866FB">
        <w:rPr>
          <w:rFonts w:ascii="Times New Roman" w:eastAsia="Times New Roman" w:hAnsi="Times New Roman" w:cs="Times New Roman"/>
          <w:sz w:val="24"/>
          <w:szCs w:val="24"/>
        </w:rPr>
        <w:t>ational</w:t>
      </w:r>
      <w:proofErr w:type="spellEnd"/>
      <w:r w:rsidRPr="005866FB">
        <w:rPr>
          <w:rFonts w:ascii="Times New Roman" w:eastAsia="Times New Roman" w:hAnsi="Times New Roman" w:cs="Times New Roman"/>
          <w:sz w:val="24"/>
          <w:szCs w:val="24"/>
        </w:rPr>
        <w:t xml:space="preserve"> requirements of the business.</w:t>
      </w:r>
    </w:p>
    <w:p w14:paraId="6797C4D0" w14:textId="77777777" w:rsidR="005866FB" w:rsidRDefault="005866FB" w:rsidP="005866FB">
      <w:pPr>
        <w:pStyle w:val="Heading1"/>
        <w:spacing w:line="360" w:lineRule="auto"/>
        <w:jc w:val="both"/>
        <w:rPr>
          <w:rFonts w:ascii="Times New Roman" w:hAnsi="Times New Roman" w:cs="Times New Roman"/>
          <w:b/>
          <w:color w:val="auto"/>
          <w:sz w:val="28"/>
          <w:szCs w:val="28"/>
        </w:rPr>
      </w:pPr>
      <w:bookmarkStart w:id="5" w:name="_Toc181472409"/>
      <w:r w:rsidRPr="005866FB">
        <w:rPr>
          <w:rFonts w:ascii="Times New Roman" w:hAnsi="Times New Roman" w:cs="Times New Roman"/>
          <w:b/>
          <w:color w:val="auto"/>
          <w:sz w:val="28"/>
          <w:szCs w:val="28"/>
        </w:rPr>
        <w:t>3. Theories and Models of People Management</w:t>
      </w:r>
      <w:bookmarkEnd w:id="5"/>
    </w:p>
    <w:p w14:paraId="44665AF8" w14:textId="77777777" w:rsidR="005866FB" w:rsidRPr="00C23A32" w:rsidRDefault="005866FB" w:rsidP="00C23A32">
      <w:pPr>
        <w:pStyle w:val="Heading2"/>
        <w:spacing w:line="360" w:lineRule="auto"/>
        <w:jc w:val="both"/>
        <w:rPr>
          <w:rFonts w:ascii="Times New Roman" w:hAnsi="Times New Roman" w:cs="Times New Roman"/>
          <w:b/>
          <w:color w:val="auto"/>
          <w:sz w:val="24"/>
          <w:szCs w:val="24"/>
        </w:rPr>
      </w:pPr>
      <w:bookmarkStart w:id="6" w:name="_Toc181472410"/>
      <w:r w:rsidRPr="00C23A32">
        <w:rPr>
          <w:rFonts w:ascii="Times New Roman" w:hAnsi="Times New Roman" w:cs="Times New Roman"/>
          <w:b/>
          <w:color w:val="auto"/>
          <w:sz w:val="24"/>
          <w:szCs w:val="24"/>
        </w:rPr>
        <w:t>3.1 Performance Management Theories</w:t>
      </w:r>
      <w:bookmarkEnd w:id="6"/>
    </w:p>
    <w:p w14:paraId="25BCBC27" w14:textId="77777777" w:rsidR="00C23A32" w:rsidRPr="00092CB8" w:rsidRDefault="005866FB" w:rsidP="00C23A32">
      <w:pPr>
        <w:spacing w:after="240" w:line="360" w:lineRule="auto"/>
        <w:jc w:val="both"/>
        <w:rPr>
          <w:rFonts w:ascii="Times New Roman" w:eastAsia="Times New Roman" w:hAnsi="Times New Roman" w:cs="Times New Roman"/>
          <w:sz w:val="24"/>
          <w:szCs w:val="24"/>
        </w:rPr>
      </w:pPr>
      <w:r w:rsidRPr="005866FB">
        <w:rPr>
          <w:rFonts w:ascii="Times New Roman" w:eastAsia="Times New Roman" w:hAnsi="Times New Roman" w:cs="Times New Roman"/>
          <w:sz w:val="24"/>
          <w:szCs w:val="24"/>
        </w:rPr>
        <w:t xml:space="preserve">Improved performance management is possible with the support of </w:t>
      </w:r>
      <w:proofErr w:type="spellStart"/>
      <w:r w:rsidRPr="005866FB">
        <w:rPr>
          <w:rFonts w:ascii="Times New Roman" w:eastAsia="Times New Roman" w:hAnsi="Times New Roman" w:cs="Times New Roman"/>
          <w:sz w:val="24"/>
          <w:szCs w:val="24"/>
        </w:rPr>
        <w:t>TechInnovate's</w:t>
      </w:r>
      <w:proofErr w:type="spellEnd"/>
      <w:r w:rsidRPr="005866FB">
        <w:rPr>
          <w:rFonts w:ascii="Times New Roman" w:eastAsia="Times New Roman" w:hAnsi="Times New Roman" w:cs="Times New Roman"/>
          <w:sz w:val="24"/>
          <w:szCs w:val="24"/>
        </w:rPr>
        <w:t xml:space="preserve"> fundamental ideas for motivating and setting expectations. It is the central tenet of Locke and Latham's method of goal-setting that well-defined, challenging objectives boost productivity. Leaders may steer their teams in the right direction by setting goals that are specific, measurable, and attainable</w:t>
      </w:r>
      <w:r w:rsidR="009C7B34">
        <w:rPr>
          <w:rFonts w:ascii="Times New Roman" w:eastAsia="Times New Roman" w:hAnsi="Times New Roman" w:cs="Times New Roman"/>
          <w:sz w:val="24"/>
          <w:szCs w:val="24"/>
        </w:rPr>
        <w:t xml:space="preserve"> </w:t>
      </w:r>
      <w:r w:rsidR="009C7B34" w:rsidRPr="009C7B34">
        <w:rPr>
          <w:rFonts w:ascii="Times New Roman" w:eastAsia="Times New Roman" w:hAnsi="Times New Roman" w:cs="Times New Roman"/>
          <w:sz w:val="24"/>
          <w:szCs w:val="24"/>
        </w:rPr>
        <w:t>(</w:t>
      </w:r>
      <w:r w:rsidR="009C7B34" w:rsidRPr="009C7B34">
        <w:rPr>
          <w:rFonts w:ascii="Times New Roman" w:hAnsi="Times New Roman" w:cs="Times New Roman"/>
          <w:color w:val="222222"/>
          <w:sz w:val="24"/>
          <w:szCs w:val="24"/>
          <w:shd w:val="clear" w:color="auto" w:fill="FFFFFF"/>
        </w:rPr>
        <w:t xml:space="preserve">Taylor et al., 2023). </w:t>
      </w:r>
      <w:r w:rsidRPr="009C7B34">
        <w:rPr>
          <w:rFonts w:ascii="Times New Roman" w:eastAsia="Times New Roman" w:hAnsi="Times New Roman" w:cs="Times New Roman"/>
          <w:sz w:val="24"/>
          <w:szCs w:val="24"/>
        </w:rPr>
        <w:t xml:space="preserve">Managers at </w:t>
      </w:r>
      <w:proofErr w:type="spellStart"/>
      <w:r w:rsidRPr="009C7B34">
        <w:rPr>
          <w:rFonts w:ascii="Times New Roman" w:eastAsia="Times New Roman" w:hAnsi="Times New Roman" w:cs="Times New Roman"/>
          <w:sz w:val="24"/>
          <w:szCs w:val="24"/>
        </w:rPr>
        <w:t>TechInnovate</w:t>
      </w:r>
      <w:proofErr w:type="spellEnd"/>
      <w:r w:rsidRPr="009C7B34">
        <w:rPr>
          <w:rFonts w:ascii="Times New Roman" w:eastAsia="Times New Roman" w:hAnsi="Times New Roman" w:cs="Times New Roman"/>
          <w:sz w:val="24"/>
          <w:szCs w:val="24"/>
        </w:rPr>
        <w:t xml:space="preserve"> need to establish performance standards that are in line with company objectives if they want to put this plan into action. In the process of working together to accomplish</w:t>
      </w:r>
      <w:r w:rsidRPr="00092CB8">
        <w:rPr>
          <w:rFonts w:ascii="Times New Roman" w:eastAsia="Times New Roman" w:hAnsi="Times New Roman" w:cs="Times New Roman"/>
          <w:sz w:val="24"/>
          <w:szCs w:val="24"/>
        </w:rPr>
        <w:t xml:space="preserve"> certain objectives, this motivates workers and provides them </w:t>
      </w:r>
      <w:r w:rsidR="00092CB8" w:rsidRPr="00092CB8">
        <w:rPr>
          <w:rFonts w:ascii="Times New Roman" w:eastAsia="Times New Roman" w:hAnsi="Times New Roman" w:cs="Times New Roman"/>
          <w:sz w:val="24"/>
          <w:szCs w:val="24"/>
        </w:rPr>
        <w:t>with </w:t>
      </w:r>
      <w:r w:rsidRPr="00092CB8">
        <w:rPr>
          <w:rFonts w:ascii="Times New Roman" w:eastAsia="Times New Roman" w:hAnsi="Times New Roman" w:cs="Times New Roman"/>
          <w:sz w:val="24"/>
          <w:szCs w:val="24"/>
        </w:rPr>
        <w:t>a sense of purpose</w:t>
      </w:r>
      <w:r w:rsidR="00092CB8" w:rsidRPr="00092CB8">
        <w:rPr>
          <w:rFonts w:ascii="Times New Roman" w:eastAsia="Times New Roman" w:hAnsi="Times New Roman" w:cs="Times New Roman"/>
          <w:sz w:val="24"/>
          <w:szCs w:val="24"/>
        </w:rPr>
        <w:t xml:space="preserve"> (</w:t>
      </w:r>
      <w:r w:rsidR="00092CB8" w:rsidRPr="00092CB8">
        <w:rPr>
          <w:rFonts w:ascii="Times New Roman" w:hAnsi="Times New Roman" w:cs="Times New Roman"/>
          <w:color w:val="222222"/>
          <w:sz w:val="24"/>
          <w:szCs w:val="24"/>
          <w:shd w:val="clear" w:color="auto" w:fill="FFFFFF"/>
        </w:rPr>
        <w:t>Saputra, 2021).</w:t>
      </w:r>
    </w:p>
    <w:p w14:paraId="548AF8C3" w14:textId="77777777" w:rsidR="00151915" w:rsidRDefault="00C23A32" w:rsidP="00C23A32">
      <w:pPr>
        <w:spacing w:after="240" w:line="360" w:lineRule="auto"/>
        <w:jc w:val="both"/>
        <w:rPr>
          <w:rFonts w:ascii="Times New Roman" w:eastAsia="Times New Roman" w:hAnsi="Times New Roman" w:cs="Times New Roman"/>
          <w:sz w:val="24"/>
          <w:szCs w:val="24"/>
        </w:rPr>
      </w:pPr>
      <w:r w:rsidRPr="00C23A32">
        <w:rPr>
          <w:rFonts w:ascii="Times New Roman" w:eastAsia="Times New Roman" w:hAnsi="Times New Roman" w:cs="Times New Roman"/>
          <w:sz w:val="24"/>
          <w:szCs w:val="24"/>
        </w:rPr>
        <w:t xml:space="preserve">According to Victor Vroom's expectation theory, </w:t>
      </w:r>
      <w:r w:rsidRPr="00092CB8">
        <w:rPr>
          <w:rFonts w:ascii="Times New Roman" w:eastAsia="Times New Roman" w:hAnsi="Times New Roman" w:cs="Times New Roman"/>
          <w:sz w:val="24"/>
          <w:szCs w:val="24"/>
        </w:rPr>
        <w:t>w</w:t>
      </w:r>
      <w:r w:rsidR="005866FB" w:rsidRPr="00092CB8">
        <w:rPr>
          <w:rFonts w:ascii="Times New Roman" w:eastAsia="Times New Roman" w:hAnsi="Times New Roman" w:cs="Times New Roman"/>
          <w:sz w:val="24"/>
          <w:szCs w:val="24"/>
        </w:rPr>
        <w:t xml:space="preserve">orkers are inspired to </w:t>
      </w:r>
      <w:r w:rsidRPr="00092CB8">
        <w:rPr>
          <w:rFonts w:ascii="Times New Roman" w:eastAsia="Times New Roman" w:hAnsi="Times New Roman" w:cs="Times New Roman"/>
          <w:sz w:val="24"/>
          <w:szCs w:val="24"/>
        </w:rPr>
        <w:t>give</w:t>
      </w:r>
      <w:r w:rsidR="005866FB" w:rsidRPr="00092CB8">
        <w:rPr>
          <w:rFonts w:ascii="Times New Roman" w:eastAsia="Times New Roman" w:hAnsi="Times New Roman" w:cs="Times New Roman"/>
          <w:sz w:val="24"/>
          <w:szCs w:val="24"/>
        </w:rPr>
        <w:t xml:space="preserve"> their best effort when they have faith that their efforts will be rewarded</w:t>
      </w:r>
      <w:r w:rsidR="00092CB8" w:rsidRPr="00092CB8">
        <w:rPr>
          <w:rFonts w:ascii="Times New Roman" w:eastAsia="Times New Roman" w:hAnsi="Times New Roman" w:cs="Times New Roman"/>
          <w:sz w:val="24"/>
          <w:szCs w:val="24"/>
        </w:rPr>
        <w:t xml:space="preserve"> (</w:t>
      </w:r>
      <w:r w:rsidR="00092CB8" w:rsidRPr="00092CB8">
        <w:rPr>
          <w:rFonts w:ascii="Times New Roman" w:hAnsi="Times New Roman" w:cs="Times New Roman"/>
          <w:color w:val="222222"/>
          <w:sz w:val="24"/>
          <w:szCs w:val="24"/>
          <w:shd w:val="clear" w:color="auto" w:fill="FFFFFF"/>
        </w:rPr>
        <w:t>George and Humphrey, 2021).</w:t>
      </w:r>
      <w:r w:rsidR="005866FB" w:rsidRPr="00092CB8">
        <w:rPr>
          <w:rFonts w:ascii="Times New Roman" w:eastAsia="Times New Roman" w:hAnsi="Times New Roman" w:cs="Times New Roman"/>
          <w:sz w:val="24"/>
          <w:szCs w:val="24"/>
        </w:rPr>
        <w:t xml:space="preserve"> Managers at </w:t>
      </w:r>
      <w:proofErr w:type="spellStart"/>
      <w:r w:rsidR="005866FB" w:rsidRPr="00092CB8">
        <w:rPr>
          <w:rFonts w:ascii="Times New Roman" w:eastAsia="Times New Roman" w:hAnsi="Times New Roman" w:cs="Times New Roman"/>
          <w:sz w:val="24"/>
          <w:szCs w:val="24"/>
        </w:rPr>
        <w:t>TechInnovate</w:t>
      </w:r>
      <w:proofErr w:type="spellEnd"/>
      <w:r w:rsidR="005866FB" w:rsidRPr="00092CB8">
        <w:rPr>
          <w:rFonts w:ascii="Times New Roman" w:eastAsia="Times New Roman" w:hAnsi="Times New Roman" w:cs="Times New Roman"/>
          <w:sz w:val="24"/>
          <w:szCs w:val="24"/>
        </w:rPr>
        <w:t xml:space="preserve"> should, therefore, pay their staff according to how well they do their jobs. </w:t>
      </w:r>
      <w:r w:rsidRPr="00092CB8">
        <w:rPr>
          <w:rFonts w:ascii="Times New Roman" w:eastAsia="Times New Roman" w:hAnsi="Times New Roman" w:cs="Times New Roman"/>
          <w:sz w:val="24"/>
          <w:szCs w:val="24"/>
        </w:rPr>
        <w:t>If this strategy is applied, w</w:t>
      </w:r>
      <w:r w:rsidR="005866FB" w:rsidRPr="00092CB8">
        <w:rPr>
          <w:rFonts w:ascii="Times New Roman" w:eastAsia="Times New Roman" w:hAnsi="Times New Roman" w:cs="Times New Roman"/>
          <w:sz w:val="24"/>
          <w:szCs w:val="24"/>
        </w:rPr>
        <w:t>orkers will feel that their efforts are closely correlated with their recognition</w:t>
      </w:r>
      <w:r w:rsidR="005866FB" w:rsidRPr="005866FB">
        <w:rPr>
          <w:rFonts w:ascii="Times New Roman" w:eastAsia="Times New Roman" w:hAnsi="Times New Roman" w:cs="Times New Roman"/>
          <w:sz w:val="24"/>
          <w:szCs w:val="24"/>
        </w:rPr>
        <w:t xml:space="preserve">, advancement, and compensation. By fostering this connection, managers may create a performance-focused culture and increase team engagement and motivation. </w:t>
      </w:r>
    </w:p>
    <w:p w14:paraId="72762D73" w14:textId="77777777" w:rsidR="00151915" w:rsidRDefault="00151915" w:rsidP="00151915">
      <w:pPr>
        <w:keepNext/>
        <w:spacing w:after="240" w:line="360" w:lineRule="auto"/>
        <w:jc w:val="center"/>
      </w:pPr>
      <w:r>
        <w:rPr>
          <w:rFonts w:ascii="Times New Roman" w:eastAsia="Times New Roman" w:hAnsi="Times New Roman" w:cs="Times New Roman"/>
          <w:noProof/>
          <w:sz w:val="24"/>
          <w:szCs w:val="24"/>
        </w:rPr>
        <w:lastRenderedPageBreak/>
        <w:drawing>
          <wp:inline distT="0" distB="0" distL="0" distR="0" wp14:anchorId="58511CF5" wp14:editId="3AD0C04A">
            <wp:extent cx="4648200" cy="2662958"/>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7679" cy="2679847"/>
                    </a:xfrm>
                    <a:prstGeom prst="rect">
                      <a:avLst/>
                    </a:prstGeom>
                    <a:noFill/>
                  </pic:spPr>
                </pic:pic>
              </a:graphicData>
            </a:graphic>
          </wp:inline>
        </w:drawing>
      </w:r>
    </w:p>
    <w:p w14:paraId="3ABA8219" w14:textId="77777777" w:rsidR="00151915" w:rsidRPr="00151915" w:rsidRDefault="00151915" w:rsidP="00151915">
      <w:pPr>
        <w:pStyle w:val="Caption"/>
        <w:jc w:val="center"/>
        <w:rPr>
          <w:rFonts w:ascii="Times New Roman" w:eastAsia="Times New Roman" w:hAnsi="Times New Roman" w:cs="Times New Roman"/>
          <w:b/>
          <w:color w:val="auto"/>
          <w:sz w:val="24"/>
          <w:szCs w:val="24"/>
        </w:rPr>
      </w:pPr>
      <w:r w:rsidRPr="00151915">
        <w:rPr>
          <w:rFonts w:ascii="Times New Roman" w:hAnsi="Times New Roman" w:cs="Times New Roman"/>
          <w:b/>
          <w:color w:val="auto"/>
          <w:sz w:val="24"/>
          <w:szCs w:val="24"/>
        </w:rPr>
        <w:t xml:space="preserve">Figure </w:t>
      </w:r>
      <w:r w:rsidRPr="00151915">
        <w:rPr>
          <w:rFonts w:ascii="Times New Roman" w:hAnsi="Times New Roman" w:cs="Times New Roman"/>
          <w:b/>
          <w:color w:val="auto"/>
          <w:sz w:val="24"/>
          <w:szCs w:val="24"/>
        </w:rPr>
        <w:fldChar w:fldCharType="begin"/>
      </w:r>
      <w:r w:rsidRPr="00151915">
        <w:rPr>
          <w:rFonts w:ascii="Times New Roman" w:hAnsi="Times New Roman" w:cs="Times New Roman"/>
          <w:b/>
          <w:color w:val="auto"/>
          <w:sz w:val="24"/>
          <w:szCs w:val="24"/>
        </w:rPr>
        <w:instrText xml:space="preserve"> SEQ Figure \* ARABIC </w:instrText>
      </w:r>
      <w:r w:rsidRPr="00151915">
        <w:rPr>
          <w:rFonts w:ascii="Times New Roman" w:hAnsi="Times New Roman" w:cs="Times New Roman"/>
          <w:b/>
          <w:color w:val="auto"/>
          <w:sz w:val="24"/>
          <w:szCs w:val="24"/>
        </w:rPr>
        <w:fldChar w:fldCharType="separate"/>
      </w:r>
      <w:r w:rsidR="00B103FB">
        <w:rPr>
          <w:rFonts w:ascii="Times New Roman" w:hAnsi="Times New Roman" w:cs="Times New Roman"/>
          <w:b/>
          <w:noProof/>
          <w:color w:val="auto"/>
          <w:sz w:val="24"/>
          <w:szCs w:val="24"/>
        </w:rPr>
        <w:t>2</w:t>
      </w:r>
      <w:r w:rsidRPr="00151915">
        <w:rPr>
          <w:rFonts w:ascii="Times New Roman" w:hAnsi="Times New Roman" w:cs="Times New Roman"/>
          <w:b/>
          <w:color w:val="auto"/>
          <w:sz w:val="24"/>
          <w:szCs w:val="24"/>
        </w:rPr>
        <w:fldChar w:fldCharType="end"/>
      </w:r>
      <w:r w:rsidRPr="00151915">
        <w:rPr>
          <w:rFonts w:ascii="Times New Roman" w:hAnsi="Times New Roman" w:cs="Times New Roman"/>
          <w:b/>
          <w:color w:val="auto"/>
          <w:sz w:val="24"/>
          <w:szCs w:val="24"/>
        </w:rPr>
        <w:t>: VIE Theory of Motivation</w:t>
      </w:r>
    </w:p>
    <w:p w14:paraId="201DD386" w14:textId="77777777" w:rsidR="00151915" w:rsidRDefault="00151915" w:rsidP="00C23A32">
      <w:pPr>
        <w:spacing w:after="240" w:line="360" w:lineRule="auto"/>
        <w:jc w:val="both"/>
        <w:rPr>
          <w:rFonts w:ascii="Times New Roman" w:eastAsia="Times New Roman" w:hAnsi="Times New Roman" w:cs="Times New Roman"/>
          <w:sz w:val="24"/>
          <w:szCs w:val="24"/>
        </w:rPr>
      </w:pPr>
    </w:p>
    <w:p w14:paraId="3348785F" w14:textId="77777777" w:rsidR="005866FB" w:rsidRPr="00C23A32" w:rsidRDefault="005866FB" w:rsidP="00C23A32">
      <w:pPr>
        <w:pStyle w:val="Heading2"/>
        <w:spacing w:line="360" w:lineRule="auto"/>
        <w:jc w:val="both"/>
        <w:rPr>
          <w:rFonts w:ascii="Times New Roman" w:eastAsia="Times New Roman" w:hAnsi="Times New Roman" w:cs="Times New Roman"/>
          <w:b/>
          <w:color w:val="auto"/>
          <w:sz w:val="24"/>
          <w:szCs w:val="24"/>
        </w:rPr>
      </w:pPr>
      <w:bookmarkStart w:id="7" w:name="_Toc181472411"/>
      <w:r w:rsidRPr="00C23A32">
        <w:rPr>
          <w:rFonts w:ascii="Times New Roman" w:eastAsia="Times New Roman" w:hAnsi="Times New Roman" w:cs="Times New Roman"/>
          <w:b/>
          <w:color w:val="auto"/>
          <w:sz w:val="24"/>
          <w:szCs w:val="24"/>
        </w:rPr>
        <w:t>3.2 Employee Engagement and Motivation Models</w:t>
      </w:r>
      <w:bookmarkEnd w:id="7"/>
    </w:p>
    <w:p w14:paraId="7E3EB34B" w14:textId="77777777" w:rsidR="00C23A32" w:rsidRDefault="005866FB" w:rsidP="00C23A32">
      <w:pPr>
        <w:spacing w:after="240" w:line="360" w:lineRule="auto"/>
        <w:jc w:val="both"/>
        <w:rPr>
          <w:rFonts w:ascii="Times New Roman" w:eastAsia="Times New Roman" w:hAnsi="Times New Roman" w:cs="Times New Roman"/>
          <w:sz w:val="24"/>
          <w:szCs w:val="24"/>
        </w:rPr>
      </w:pPr>
      <w:proofErr w:type="spellStart"/>
      <w:r w:rsidRPr="005866FB">
        <w:rPr>
          <w:rFonts w:ascii="Times New Roman" w:eastAsia="Times New Roman" w:hAnsi="Times New Roman" w:cs="Times New Roman"/>
          <w:sz w:val="24"/>
          <w:szCs w:val="24"/>
        </w:rPr>
        <w:t>Recogni</w:t>
      </w:r>
      <w:r w:rsidR="00C23A32">
        <w:rPr>
          <w:rFonts w:ascii="Times New Roman" w:eastAsia="Times New Roman" w:hAnsi="Times New Roman" w:cs="Times New Roman"/>
          <w:sz w:val="24"/>
          <w:szCs w:val="24"/>
        </w:rPr>
        <w:t>s</w:t>
      </w:r>
      <w:r w:rsidRPr="005866FB">
        <w:rPr>
          <w:rFonts w:ascii="Times New Roman" w:eastAsia="Times New Roman" w:hAnsi="Times New Roman" w:cs="Times New Roman"/>
          <w:sz w:val="24"/>
          <w:szCs w:val="24"/>
        </w:rPr>
        <w:t>ing</w:t>
      </w:r>
      <w:proofErr w:type="spellEnd"/>
      <w:r w:rsidRPr="005866FB">
        <w:rPr>
          <w:rFonts w:ascii="Times New Roman" w:eastAsia="Times New Roman" w:hAnsi="Times New Roman" w:cs="Times New Roman"/>
          <w:sz w:val="24"/>
          <w:szCs w:val="24"/>
        </w:rPr>
        <w:t xml:space="preserve"> the importance of employee engagement and happiness is vital for a rapidly expanding firm such as </w:t>
      </w: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Individuals' wants, according to Maslow's Hierarchy of Needs, influence their motivation. Wants range from meeting basic physiological needs to </w:t>
      </w:r>
      <w:proofErr w:type="spellStart"/>
      <w:r w:rsidRPr="005866FB">
        <w:rPr>
          <w:rFonts w:ascii="Times New Roman" w:eastAsia="Times New Roman" w:hAnsi="Times New Roman" w:cs="Times New Roman"/>
          <w:sz w:val="24"/>
          <w:szCs w:val="24"/>
        </w:rPr>
        <w:t>reali</w:t>
      </w:r>
      <w:r w:rsidR="00C23A32">
        <w:rPr>
          <w:rFonts w:ascii="Times New Roman" w:eastAsia="Times New Roman" w:hAnsi="Times New Roman" w:cs="Times New Roman"/>
          <w:sz w:val="24"/>
          <w:szCs w:val="24"/>
        </w:rPr>
        <w:t>s</w:t>
      </w:r>
      <w:r w:rsidRPr="005866FB">
        <w:rPr>
          <w:rFonts w:ascii="Times New Roman" w:eastAsia="Times New Roman" w:hAnsi="Times New Roman" w:cs="Times New Roman"/>
          <w:sz w:val="24"/>
          <w:szCs w:val="24"/>
        </w:rPr>
        <w:t>ing</w:t>
      </w:r>
      <w:proofErr w:type="spellEnd"/>
      <w:r w:rsidRPr="005866FB">
        <w:rPr>
          <w:rFonts w:ascii="Times New Roman" w:eastAsia="Times New Roman" w:hAnsi="Times New Roman" w:cs="Times New Roman"/>
          <w:sz w:val="24"/>
          <w:szCs w:val="24"/>
        </w:rPr>
        <w:t xml:space="preserve"> one's full potential. From monetary pay and job stability to opportunities for professional development and public acknowledgement, </w:t>
      </w:r>
      <w:proofErr w:type="spellStart"/>
      <w:r w:rsidRPr="005866FB">
        <w:rPr>
          <w:rFonts w:ascii="Times New Roman" w:eastAsia="Times New Roman" w:hAnsi="Times New Roman" w:cs="Times New Roman"/>
          <w:sz w:val="24"/>
          <w:szCs w:val="24"/>
        </w:rPr>
        <w:t>TechInnovate's</w:t>
      </w:r>
      <w:proofErr w:type="spellEnd"/>
      <w:r w:rsidRPr="005866FB">
        <w:rPr>
          <w:rFonts w:ascii="Times New Roman" w:eastAsia="Times New Roman" w:hAnsi="Times New Roman" w:cs="Times New Roman"/>
          <w:sz w:val="24"/>
          <w:szCs w:val="24"/>
        </w:rPr>
        <w:t xml:space="preserve"> model highlights the need </w:t>
      </w:r>
      <w:r w:rsidR="00C23A32">
        <w:rPr>
          <w:rFonts w:ascii="Times New Roman" w:eastAsia="Times New Roman" w:hAnsi="Times New Roman" w:cs="Times New Roman"/>
          <w:sz w:val="24"/>
          <w:szCs w:val="24"/>
        </w:rPr>
        <w:t>t</w:t>
      </w:r>
      <w:r w:rsidRPr="005866FB">
        <w:rPr>
          <w:rFonts w:ascii="Times New Roman" w:eastAsia="Times New Roman" w:hAnsi="Times New Roman" w:cs="Times New Roman"/>
          <w:sz w:val="24"/>
          <w:szCs w:val="24"/>
        </w:rPr>
        <w:t xml:space="preserve">o attend to a </w:t>
      </w:r>
      <w:r w:rsidR="00151915">
        <w:rPr>
          <w:rFonts w:ascii="Times New Roman" w:eastAsia="Times New Roman" w:hAnsi="Times New Roman" w:cs="Times New Roman"/>
          <w:sz w:val="24"/>
          <w:szCs w:val="24"/>
        </w:rPr>
        <w:t>wi</w:t>
      </w:r>
      <w:r w:rsidRPr="005866FB">
        <w:rPr>
          <w:rFonts w:ascii="Times New Roman" w:eastAsia="Times New Roman" w:hAnsi="Times New Roman" w:cs="Times New Roman"/>
          <w:sz w:val="24"/>
          <w:szCs w:val="24"/>
        </w:rPr>
        <w:t>d</w:t>
      </w:r>
      <w:r w:rsidR="00151915">
        <w:rPr>
          <w:rFonts w:ascii="Times New Roman" w:eastAsia="Times New Roman" w:hAnsi="Times New Roman" w:cs="Times New Roman"/>
          <w:sz w:val="24"/>
          <w:szCs w:val="24"/>
        </w:rPr>
        <w:t>e</w:t>
      </w:r>
      <w:r w:rsidRPr="005866FB">
        <w:rPr>
          <w:rFonts w:ascii="Times New Roman" w:eastAsia="Times New Roman" w:hAnsi="Times New Roman" w:cs="Times New Roman"/>
          <w:sz w:val="24"/>
          <w:szCs w:val="24"/>
        </w:rPr>
        <w:t xml:space="preserve"> variety of employee demands. </w:t>
      </w:r>
      <w:proofErr w:type="spellStart"/>
      <w:r w:rsidRPr="005866FB">
        <w:rPr>
          <w:rFonts w:ascii="Times New Roman" w:eastAsia="Times New Roman" w:hAnsi="Times New Roman" w:cs="Times New Roman"/>
          <w:sz w:val="24"/>
          <w:szCs w:val="24"/>
        </w:rPr>
        <w:t>T</w:t>
      </w:r>
      <w:r w:rsidR="00C23A32">
        <w:rPr>
          <w:rFonts w:ascii="Times New Roman" w:eastAsia="Times New Roman" w:hAnsi="Times New Roman" w:cs="Times New Roman"/>
          <w:sz w:val="24"/>
          <w:szCs w:val="24"/>
        </w:rPr>
        <w:t>echInn</w:t>
      </w:r>
      <w:r w:rsidRPr="005866FB">
        <w:rPr>
          <w:rFonts w:ascii="Times New Roman" w:eastAsia="Times New Roman" w:hAnsi="Times New Roman" w:cs="Times New Roman"/>
          <w:sz w:val="24"/>
          <w:szCs w:val="24"/>
        </w:rPr>
        <w:t>o</w:t>
      </w:r>
      <w:r w:rsidR="00C23A32">
        <w:rPr>
          <w:rFonts w:ascii="Times New Roman" w:eastAsia="Times New Roman" w:hAnsi="Times New Roman" w:cs="Times New Roman"/>
          <w:sz w:val="24"/>
          <w:szCs w:val="24"/>
        </w:rPr>
        <w:t>vate</w:t>
      </w:r>
      <w:proofErr w:type="spellEnd"/>
      <w:r w:rsidR="00C23A32">
        <w:rPr>
          <w:rFonts w:ascii="Times New Roman" w:eastAsia="Times New Roman" w:hAnsi="Times New Roman" w:cs="Times New Roman"/>
          <w:sz w:val="24"/>
          <w:szCs w:val="24"/>
        </w:rPr>
        <w:t xml:space="preserve"> satisfies these needs by</w:t>
      </w:r>
      <w:r w:rsidRPr="005866FB">
        <w:rPr>
          <w:rFonts w:ascii="Times New Roman" w:eastAsia="Times New Roman" w:hAnsi="Times New Roman" w:cs="Times New Roman"/>
          <w:sz w:val="24"/>
          <w:szCs w:val="24"/>
        </w:rPr>
        <w:t xml:space="preserve"> provid</w:t>
      </w:r>
      <w:r w:rsidR="00C23A32">
        <w:rPr>
          <w:rFonts w:ascii="Times New Roman" w:eastAsia="Times New Roman" w:hAnsi="Times New Roman" w:cs="Times New Roman"/>
          <w:sz w:val="24"/>
          <w:szCs w:val="24"/>
        </w:rPr>
        <w:t>ing</w:t>
      </w:r>
      <w:r w:rsidRPr="005866FB">
        <w:rPr>
          <w:rFonts w:ascii="Times New Roman" w:eastAsia="Times New Roman" w:hAnsi="Times New Roman" w:cs="Times New Roman"/>
          <w:sz w:val="24"/>
          <w:szCs w:val="24"/>
        </w:rPr>
        <w:t xml:space="preserve"> workers </w:t>
      </w:r>
      <w:r w:rsidR="00C23A32">
        <w:rPr>
          <w:rFonts w:ascii="Times New Roman" w:eastAsia="Times New Roman" w:hAnsi="Times New Roman" w:cs="Times New Roman"/>
          <w:sz w:val="24"/>
          <w:szCs w:val="24"/>
        </w:rPr>
        <w:t>with </w:t>
      </w:r>
      <w:r w:rsidRPr="005866FB">
        <w:rPr>
          <w:rFonts w:ascii="Times New Roman" w:eastAsia="Times New Roman" w:hAnsi="Times New Roman" w:cs="Times New Roman"/>
          <w:sz w:val="24"/>
          <w:szCs w:val="24"/>
        </w:rPr>
        <w:t xml:space="preserve">a feeling of worth and inspiration. In Herzberg's Two-Factor Theory, there are motivators and hygienic characteristics. </w:t>
      </w:r>
      <w:r w:rsidR="00C23A32">
        <w:rPr>
          <w:rFonts w:ascii="Times New Roman" w:eastAsia="Times New Roman" w:hAnsi="Times New Roman" w:cs="Times New Roman"/>
          <w:sz w:val="24"/>
          <w:szCs w:val="24"/>
        </w:rPr>
        <w:t>I</w:t>
      </w:r>
      <w:r w:rsidRPr="005866FB">
        <w:rPr>
          <w:rFonts w:ascii="Times New Roman" w:eastAsia="Times New Roman" w:hAnsi="Times New Roman" w:cs="Times New Roman"/>
          <w:sz w:val="24"/>
          <w:szCs w:val="24"/>
        </w:rPr>
        <w:t>f policies are fair, jobs are secure, and the workplace is pleasant</w:t>
      </w:r>
      <w:r w:rsidR="00C23A32">
        <w:rPr>
          <w:rFonts w:ascii="Times New Roman" w:eastAsia="Times New Roman" w:hAnsi="Times New Roman" w:cs="Times New Roman"/>
          <w:sz w:val="24"/>
          <w:szCs w:val="24"/>
        </w:rPr>
        <w:t>, there will be less employee dissatisfaction</w:t>
      </w:r>
      <w:r w:rsidRPr="005866FB">
        <w:rPr>
          <w:rFonts w:ascii="Times New Roman" w:eastAsia="Times New Roman" w:hAnsi="Times New Roman" w:cs="Times New Roman"/>
          <w:sz w:val="24"/>
          <w:szCs w:val="24"/>
        </w:rPr>
        <w:t xml:space="preserve">. Gratitude, success, and advancement can enhance </w:t>
      </w:r>
      <w:r w:rsidRPr="00092CB8">
        <w:rPr>
          <w:rFonts w:ascii="Times New Roman" w:eastAsia="Times New Roman" w:hAnsi="Times New Roman" w:cs="Times New Roman"/>
          <w:sz w:val="24"/>
          <w:szCs w:val="24"/>
        </w:rPr>
        <w:t xml:space="preserve">contentment in one's work </w:t>
      </w:r>
      <w:r w:rsidRPr="009C7B34">
        <w:rPr>
          <w:rFonts w:ascii="Times New Roman" w:eastAsia="Times New Roman" w:hAnsi="Times New Roman" w:cs="Times New Roman"/>
          <w:sz w:val="24"/>
          <w:szCs w:val="24"/>
        </w:rPr>
        <w:t>environment</w:t>
      </w:r>
      <w:r w:rsidR="009C7B34" w:rsidRPr="009C7B34">
        <w:rPr>
          <w:rFonts w:ascii="Times New Roman" w:eastAsia="Times New Roman" w:hAnsi="Times New Roman" w:cs="Times New Roman"/>
          <w:sz w:val="24"/>
          <w:szCs w:val="24"/>
        </w:rPr>
        <w:t xml:space="preserve"> (</w:t>
      </w:r>
      <w:r w:rsidR="009C7B34" w:rsidRPr="009C7B34">
        <w:rPr>
          <w:rFonts w:ascii="Times New Roman" w:hAnsi="Times New Roman" w:cs="Times New Roman"/>
          <w:color w:val="222222"/>
          <w:sz w:val="24"/>
          <w:szCs w:val="24"/>
          <w:shd w:val="clear" w:color="auto" w:fill="FFFFFF"/>
        </w:rPr>
        <w:t>Hasan and Sadat, 2023).</w:t>
      </w:r>
      <w:r w:rsidRPr="009C7B34">
        <w:rPr>
          <w:rFonts w:ascii="Times New Roman" w:eastAsia="Times New Roman" w:hAnsi="Times New Roman" w:cs="Times New Roman"/>
          <w:sz w:val="24"/>
          <w:szCs w:val="24"/>
        </w:rPr>
        <w:t xml:space="preserve"> By implementing this attitude, </w:t>
      </w:r>
      <w:proofErr w:type="spellStart"/>
      <w:r w:rsidRPr="009C7B34">
        <w:rPr>
          <w:rFonts w:ascii="Times New Roman" w:eastAsia="Times New Roman" w:hAnsi="Times New Roman" w:cs="Times New Roman"/>
          <w:sz w:val="24"/>
          <w:szCs w:val="24"/>
        </w:rPr>
        <w:t>TechInnovate</w:t>
      </w:r>
      <w:proofErr w:type="spellEnd"/>
      <w:r w:rsidRPr="009C7B34">
        <w:rPr>
          <w:rFonts w:ascii="Times New Roman" w:eastAsia="Times New Roman" w:hAnsi="Times New Roman" w:cs="Times New Roman"/>
          <w:sz w:val="24"/>
          <w:szCs w:val="24"/>
        </w:rPr>
        <w:t xml:space="preserve"> may enhance motivators by providing opportunities for professional</w:t>
      </w:r>
      <w:r w:rsidRPr="00092CB8">
        <w:rPr>
          <w:rFonts w:ascii="Times New Roman" w:eastAsia="Times New Roman" w:hAnsi="Times New Roman" w:cs="Times New Roman"/>
          <w:sz w:val="24"/>
          <w:szCs w:val="24"/>
        </w:rPr>
        <w:t xml:space="preserve"> advancement and acknowledging achievements</w:t>
      </w:r>
      <w:r w:rsidR="00092CB8" w:rsidRPr="00092CB8">
        <w:rPr>
          <w:rFonts w:ascii="Times New Roman" w:eastAsia="Times New Roman" w:hAnsi="Times New Roman" w:cs="Times New Roman"/>
          <w:sz w:val="24"/>
          <w:szCs w:val="24"/>
        </w:rPr>
        <w:t xml:space="preserve"> (</w:t>
      </w:r>
      <w:r w:rsidR="00092CB8" w:rsidRPr="00092CB8">
        <w:rPr>
          <w:rFonts w:ascii="Times New Roman" w:hAnsi="Times New Roman" w:cs="Times New Roman"/>
          <w:color w:val="222222"/>
          <w:sz w:val="24"/>
          <w:szCs w:val="24"/>
          <w:shd w:val="clear" w:color="auto" w:fill="FFFFFF"/>
        </w:rPr>
        <w:t xml:space="preserve">Olowo et al., 2020). </w:t>
      </w:r>
      <w:r w:rsidRPr="00092CB8">
        <w:rPr>
          <w:rFonts w:ascii="Times New Roman" w:eastAsia="Times New Roman" w:hAnsi="Times New Roman" w:cs="Times New Roman"/>
          <w:sz w:val="24"/>
          <w:szCs w:val="24"/>
        </w:rPr>
        <w:t>In order to keep things pleasant at work, the company may also make sure that basic cleanliness is taken</w:t>
      </w:r>
      <w:r w:rsidRPr="005866FB">
        <w:rPr>
          <w:rFonts w:ascii="Times New Roman" w:eastAsia="Times New Roman" w:hAnsi="Times New Roman" w:cs="Times New Roman"/>
          <w:sz w:val="24"/>
          <w:szCs w:val="24"/>
        </w:rPr>
        <w:t xml:space="preserve"> care of. </w:t>
      </w:r>
    </w:p>
    <w:p w14:paraId="46713BD5" w14:textId="77777777" w:rsidR="00C23A32" w:rsidRPr="00C23A32" w:rsidRDefault="00C23A32" w:rsidP="00C23A32">
      <w:pPr>
        <w:pStyle w:val="Heading2"/>
        <w:spacing w:line="360" w:lineRule="auto"/>
        <w:jc w:val="both"/>
        <w:rPr>
          <w:rFonts w:ascii="Times New Roman" w:eastAsia="Times New Roman" w:hAnsi="Times New Roman" w:cs="Times New Roman"/>
          <w:b/>
          <w:color w:val="auto"/>
          <w:sz w:val="24"/>
          <w:szCs w:val="24"/>
        </w:rPr>
      </w:pPr>
      <w:bookmarkStart w:id="8" w:name="_Toc181472412"/>
      <w:r w:rsidRPr="00C23A32">
        <w:rPr>
          <w:rFonts w:ascii="Times New Roman" w:eastAsia="Times New Roman" w:hAnsi="Times New Roman" w:cs="Times New Roman"/>
          <w:b/>
          <w:color w:val="auto"/>
          <w:sz w:val="24"/>
          <w:szCs w:val="24"/>
        </w:rPr>
        <w:t>3.3 Culture and Diversity Models</w:t>
      </w:r>
      <w:bookmarkEnd w:id="8"/>
    </w:p>
    <w:p w14:paraId="01113053" w14:textId="77777777" w:rsidR="00C23A32" w:rsidRDefault="005866FB" w:rsidP="00C23A32">
      <w:pPr>
        <w:spacing w:after="240" w:line="360" w:lineRule="auto"/>
        <w:jc w:val="both"/>
        <w:rPr>
          <w:rFonts w:ascii="Times New Roman" w:eastAsia="Times New Roman" w:hAnsi="Times New Roman" w:cs="Times New Roman"/>
          <w:sz w:val="24"/>
          <w:szCs w:val="24"/>
        </w:rPr>
      </w:pPr>
      <w:r w:rsidRPr="005866FB">
        <w:rPr>
          <w:rFonts w:ascii="Times New Roman" w:eastAsia="Times New Roman" w:hAnsi="Times New Roman" w:cs="Times New Roman"/>
          <w:sz w:val="24"/>
          <w:szCs w:val="24"/>
        </w:rPr>
        <w:t xml:space="preserve">As </w:t>
      </w:r>
      <w:proofErr w:type="spellStart"/>
      <w:r w:rsidRPr="005866FB">
        <w:rPr>
          <w:rFonts w:ascii="Times New Roman" w:eastAsia="Times New Roman" w:hAnsi="Times New Roman" w:cs="Times New Roman"/>
          <w:sz w:val="24"/>
          <w:szCs w:val="24"/>
        </w:rPr>
        <w:t>TechInnovate's</w:t>
      </w:r>
      <w:proofErr w:type="spellEnd"/>
      <w:r w:rsidRPr="005866FB">
        <w:rPr>
          <w:rFonts w:ascii="Times New Roman" w:eastAsia="Times New Roman" w:hAnsi="Times New Roman" w:cs="Times New Roman"/>
          <w:sz w:val="24"/>
          <w:szCs w:val="24"/>
        </w:rPr>
        <w:t xml:space="preserve"> workforce expands and diversifies, the need </w:t>
      </w:r>
      <w:r w:rsidR="00C23A32">
        <w:rPr>
          <w:rFonts w:ascii="Times New Roman" w:eastAsia="Times New Roman" w:hAnsi="Times New Roman" w:cs="Times New Roman"/>
          <w:sz w:val="24"/>
          <w:szCs w:val="24"/>
        </w:rPr>
        <w:t>f</w:t>
      </w:r>
      <w:r w:rsidRPr="005866FB">
        <w:rPr>
          <w:rFonts w:ascii="Times New Roman" w:eastAsia="Times New Roman" w:hAnsi="Times New Roman" w:cs="Times New Roman"/>
          <w:sz w:val="24"/>
          <w:szCs w:val="24"/>
        </w:rPr>
        <w:t>o</w:t>
      </w:r>
      <w:r w:rsidR="00C23A32">
        <w:rPr>
          <w:rFonts w:ascii="Times New Roman" w:eastAsia="Times New Roman" w:hAnsi="Times New Roman" w:cs="Times New Roman"/>
          <w:sz w:val="24"/>
          <w:szCs w:val="24"/>
        </w:rPr>
        <w:t>r</w:t>
      </w:r>
      <w:r w:rsidRPr="005866FB">
        <w:rPr>
          <w:rFonts w:ascii="Times New Roman" w:eastAsia="Times New Roman" w:hAnsi="Times New Roman" w:cs="Times New Roman"/>
          <w:sz w:val="24"/>
          <w:szCs w:val="24"/>
        </w:rPr>
        <w:t xml:space="preserve"> cultural awareness cannot be overstated. </w:t>
      </w:r>
      <w:r w:rsidR="00C23A32">
        <w:rPr>
          <w:rFonts w:ascii="Times New Roman" w:eastAsia="Times New Roman" w:hAnsi="Times New Roman" w:cs="Times New Roman"/>
          <w:sz w:val="24"/>
          <w:szCs w:val="24"/>
        </w:rPr>
        <w:t xml:space="preserve">Hofstede developed the Cultural Dimensions </w:t>
      </w:r>
      <w:r w:rsidRPr="005866FB">
        <w:rPr>
          <w:rFonts w:ascii="Times New Roman" w:eastAsia="Times New Roman" w:hAnsi="Times New Roman" w:cs="Times New Roman"/>
          <w:sz w:val="24"/>
          <w:szCs w:val="24"/>
        </w:rPr>
        <w:t>T</w:t>
      </w:r>
      <w:r w:rsidR="00C23A32">
        <w:rPr>
          <w:rFonts w:ascii="Times New Roman" w:eastAsia="Times New Roman" w:hAnsi="Times New Roman" w:cs="Times New Roman"/>
          <w:sz w:val="24"/>
          <w:szCs w:val="24"/>
        </w:rPr>
        <w:t>heory t</w:t>
      </w:r>
      <w:r w:rsidRPr="005866FB">
        <w:rPr>
          <w:rFonts w:ascii="Times New Roman" w:eastAsia="Times New Roman" w:hAnsi="Times New Roman" w:cs="Times New Roman"/>
          <w:sz w:val="24"/>
          <w:szCs w:val="24"/>
        </w:rPr>
        <w:t xml:space="preserve">o better understand and </w:t>
      </w:r>
      <w:r w:rsidRPr="005866FB">
        <w:rPr>
          <w:rFonts w:ascii="Times New Roman" w:eastAsia="Times New Roman" w:hAnsi="Times New Roman" w:cs="Times New Roman"/>
          <w:sz w:val="24"/>
          <w:szCs w:val="24"/>
        </w:rPr>
        <w:lastRenderedPageBreak/>
        <w:t xml:space="preserve">accommodate cultural variations. Dissimilarities include, but are not limited to, power distance, collectivism vs. individualism, and uncertainty avoidance. Managers at </w:t>
      </w: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may adjust their approach to leadership based on their knowledge of cultural preferences in a multinational workforce. A low-power-distance group is an ideal setting for managers to promote transparent feedback and group decision-making. Managers can benefit from this tactic in their efforts to create a welcoming, diverse, and culturally competent workplace. </w:t>
      </w:r>
    </w:p>
    <w:p w14:paraId="0B77A0BE" w14:textId="77777777" w:rsidR="00B103FB" w:rsidRDefault="00B103FB" w:rsidP="00B103FB">
      <w:pPr>
        <w:keepNext/>
        <w:spacing w:after="240" w:line="360" w:lineRule="auto"/>
        <w:jc w:val="center"/>
      </w:pPr>
      <w:r>
        <w:rPr>
          <w:rFonts w:ascii="Times New Roman" w:eastAsia="Times New Roman" w:hAnsi="Times New Roman" w:cs="Times New Roman"/>
          <w:noProof/>
          <w:sz w:val="24"/>
          <w:szCs w:val="24"/>
        </w:rPr>
        <w:drawing>
          <wp:inline distT="0" distB="0" distL="0" distR="0" wp14:anchorId="756DB630" wp14:editId="0CF35171">
            <wp:extent cx="4318377" cy="2069499"/>
            <wp:effectExtent l="0" t="0" r="635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37945" cy="2078876"/>
                    </a:xfrm>
                    <a:prstGeom prst="rect">
                      <a:avLst/>
                    </a:prstGeom>
                    <a:noFill/>
                  </pic:spPr>
                </pic:pic>
              </a:graphicData>
            </a:graphic>
          </wp:inline>
        </w:drawing>
      </w:r>
    </w:p>
    <w:p w14:paraId="075E6288" w14:textId="77777777" w:rsidR="00B103FB" w:rsidRPr="00B103FB" w:rsidRDefault="00B103FB" w:rsidP="00B103FB">
      <w:pPr>
        <w:pStyle w:val="Caption"/>
        <w:jc w:val="center"/>
        <w:rPr>
          <w:rFonts w:ascii="Times New Roman" w:eastAsia="Times New Roman" w:hAnsi="Times New Roman" w:cs="Times New Roman"/>
          <w:b/>
          <w:color w:val="auto"/>
          <w:sz w:val="24"/>
          <w:szCs w:val="24"/>
        </w:rPr>
      </w:pPr>
      <w:r w:rsidRPr="00B103FB">
        <w:rPr>
          <w:rFonts w:ascii="Times New Roman" w:hAnsi="Times New Roman" w:cs="Times New Roman"/>
          <w:b/>
          <w:color w:val="auto"/>
          <w:sz w:val="24"/>
          <w:szCs w:val="24"/>
        </w:rPr>
        <w:t xml:space="preserve">Figure </w:t>
      </w:r>
      <w:r w:rsidRPr="00B103FB">
        <w:rPr>
          <w:rFonts w:ascii="Times New Roman" w:hAnsi="Times New Roman" w:cs="Times New Roman"/>
          <w:b/>
          <w:color w:val="auto"/>
          <w:sz w:val="24"/>
          <w:szCs w:val="24"/>
        </w:rPr>
        <w:fldChar w:fldCharType="begin"/>
      </w:r>
      <w:r w:rsidRPr="00B103FB">
        <w:rPr>
          <w:rFonts w:ascii="Times New Roman" w:hAnsi="Times New Roman" w:cs="Times New Roman"/>
          <w:b/>
          <w:color w:val="auto"/>
          <w:sz w:val="24"/>
          <w:szCs w:val="24"/>
        </w:rPr>
        <w:instrText xml:space="preserve"> SEQ Figure \* ARABIC </w:instrText>
      </w:r>
      <w:r w:rsidRPr="00B103FB">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3</w:t>
      </w:r>
      <w:r w:rsidRPr="00B103FB">
        <w:rPr>
          <w:rFonts w:ascii="Times New Roman" w:hAnsi="Times New Roman" w:cs="Times New Roman"/>
          <w:b/>
          <w:color w:val="auto"/>
          <w:sz w:val="24"/>
          <w:szCs w:val="24"/>
        </w:rPr>
        <w:fldChar w:fldCharType="end"/>
      </w:r>
      <w:r w:rsidRPr="00B103FB">
        <w:rPr>
          <w:rFonts w:ascii="Times New Roman" w:hAnsi="Times New Roman" w:cs="Times New Roman"/>
          <w:b/>
          <w:color w:val="auto"/>
          <w:sz w:val="24"/>
          <w:szCs w:val="24"/>
        </w:rPr>
        <w:t>: Hofstede's Cultural Dimension Theory</w:t>
      </w:r>
    </w:p>
    <w:p w14:paraId="4AF6C1A7" w14:textId="77777777" w:rsidR="00C23A32" w:rsidRDefault="00F632A4" w:rsidP="00C23A32">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sidR="005866FB" w:rsidRPr="005866FB">
        <w:rPr>
          <w:rFonts w:ascii="Times New Roman" w:eastAsia="Times New Roman" w:hAnsi="Times New Roman" w:cs="Times New Roman"/>
          <w:sz w:val="24"/>
          <w:szCs w:val="24"/>
        </w:rPr>
        <w:t xml:space="preserve">e </w:t>
      </w:r>
      <w:r w:rsidR="005866FB" w:rsidRPr="00F632A4">
        <w:rPr>
          <w:rFonts w:ascii="Times New Roman" w:eastAsia="Times New Roman" w:hAnsi="Times New Roman" w:cs="Times New Roman"/>
          <w:sz w:val="24"/>
          <w:szCs w:val="24"/>
        </w:rPr>
        <w:t xml:space="preserve">inclusion </w:t>
      </w:r>
      <w:r>
        <w:rPr>
          <w:rFonts w:ascii="Times New Roman" w:eastAsia="Times New Roman" w:hAnsi="Times New Roman" w:cs="Times New Roman"/>
          <w:sz w:val="24"/>
          <w:szCs w:val="24"/>
        </w:rPr>
        <w:t>and</w:t>
      </w:r>
      <w:r w:rsidR="005866FB" w:rsidRPr="00F63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belong</w:t>
      </w:r>
      <w:r w:rsidR="005866FB" w:rsidRPr="00F632A4">
        <w:rPr>
          <w:rFonts w:ascii="Times New Roman" w:eastAsia="Times New Roman" w:hAnsi="Times New Roman" w:cs="Times New Roman"/>
          <w:sz w:val="24"/>
          <w:szCs w:val="24"/>
        </w:rPr>
        <w:t>in</w:t>
      </w:r>
      <w:r>
        <w:rPr>
          <w:rFonts w:ascii="Times New Roman" w:eastAsia="Times New Roman" w:hAnsi="Times New Roman" w:cs="Times New Roman"/>
          <w:sz w:val="24"/>
          <w:szCs w:val="24"/>
        </w:rPr>
        <w:t>g</w:t>
      </w:r>
      <w:r w:rsidR="005866FB" w:rsidRPr="00F63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w:t>
      </w:r>
      <w:r w:rsidR="005866FB" w:rsidRPr="00F632A4">
        <w:rPr>
          <w:rFonts w:ascii="Times New Roman" w:eastAsia="Times New Roman" w:hAnsi="Times New Roman" w:cs="Times New Roman"/>
          <w:sz w:val="24"/>
          <w:szCs w:val="24"/>
        </w:rPr>
        <w:t>o</w:t>
      </w:r>
      <w:r>
        <w:rPr>
          <w:rFonts w:ascii="Times New Roman" w:eastAsia="Times New Roman" w:hAnsi="Times New Roman" w:cs="Times New Roman"/>
          <w:sz w:val="24"/>
          <w:szCs w:val="24"/>
        </w:rPr>
        <w:t>d</w:t>
      </w:r>
      <w:r w:rsidR="005866FB" w:rsidRPr="00F632A4">
        <w:rPr>
          <w:rFonts w:ascii="Times New Roman" w:eastAsia="Times New Roman" w:hAnsi="Times New Roman" w:cs="Times New Roman"/>
          <w:sz w:val="24"/>
          <w:szCs w:val="24"/>
        </w:rPr>
        <w:t>e</w:t>
      </w:r>
      <w:r>
        <w:rPr>
          <w:rFonts w:ascii="Times New Roman" w:eastAsia="Times New Roman" w:hAnsi="Times New Roman" w:cs="Times New Roman"/>
          <w:sz w:val="24"/>
          <w:szCs w:val="24"/>
        </w:rPr>
        <w:t>ls</w:t>
      </w:r>
      <w:r w:rsidR="005866FB" w:rsidRPr="00F632A4">
        <w:rPr>
          <w:rFonts w:ascii="Times New Roman" w:eastAsia="Times New Roman" w:hAnsi="Times New Roman" w:cs="Times New Roman"/>
          <w:sz w:val="24"/>
          <w:szCs w:val="24"/>
        </w:rPr>
        <w:t xml:space="preserve"> </w:t>
      </w:r>
      <w:proofErr w:type="spellStart"/>
      <w:r w:rsidR="005866FB" w:rsidRPr="00F632A4">
        <w:rPr>
          <w:rFonts w:ascii="Times New Roman" w:eastAsia="Times New Roman" w:hAnsi="Times New Roman" w:cs="Times New Roman"/>
          <w:sz w:val="24"/>
          <w:szCs w:val="24"/>
        </w:rPr>
        <w:t>emphasi</w:t>
      </w:r>
      <w:r w:rsidR="00C23A32" w:rsidRPr="00F632A4">
        <w:rPr>
          <w:rFonts w:ascii="Times New Roman" w:eastAsia="Times New Roman" w:hAnsi="Times New Roman" w:cs="Times New Roman"/>
          <w:sz w:val="24"/>
          <w:szCs w:val="24"/>
        </w:rPr>
        <w:t>s</w:t>
      </w:r>
      <w:r w:rsidR="005866FB" w:rsidRPr="00F632A4">
        <w:rPr>
          <w:rFonts w:ascii="Times New Roman" w:eastAsia="Times New Roman" w:hAnsi="Times New Roman" w:cs="Times New Roman"/>
          <w:sz w:val="24"/>
          <w:szCs w:val="24"/>
        </w:rPr>
        <w:t>e</w:t>
      </w:r>
      <w:proofErr w:type="spellEnd"/>
      <w:r w:rsidR="005866FB" w:rsidRPr="00F63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w:t>
      </w:r>
      <w:r w:rsidR="005866FB" w:rsidRPr="00F632A4">
        <w:rPr>
          <w:rFonts w:ascii="Times New Roman" w:eastAsia="Times New Roman" w:hAnsi="Times New Roman" w:cs="Times New Roman"/>
          <w:sz w:val="24"/>
          <w:szCs w:val="24"/>
        </w:rPr>
        <w:t xml:space="preserve"> benefi</w:t>
      </w:r>
      <w:r>
        <w:rPr>
          <w:rFonts w:ascii="Times New Roman" w:eastAsia="Times New Roman" w:hAnsi="Times New Roman" w:cs="Times New Roman"/>
          <w:sz w:val="24"/>
          <w:szCs w:val="24"/>
        </w:rPr>
        <w:t>ts of divers</w:t>
      </w:r>
      <w:r w:rsidR="005866FB" w:rsidRPr="00F632A4">
        <w:rPr>
          <w:rFonts w:ascii="Times New Roman" w:eastAsia="Times New Roman" w:hAnsi="Times New Roman" w:cs="Times New Roman"/>
          <w:sz w:val="24"/>
          <w:szCs w:val="24"/>
        </w:rPr>
        <w:t>i</w:t>
      </w:r>
      <w:r>
        <w:rPr>
          <w:rFonts w:ascii="Times New Roman" w:eastAsia="Times New Roman" w:hAnsi="Times New Roman" w:cs="Times New Roman"/>
          <w:sz w:val="24"/>
          <w:szCs w:val="24"/>
        </w:rPr>
        <w:t>ty, equ</w:t>
      </w:r>
      <w:r w:rsidR="005866FB" w:rsidRPr="00F632A4">
        <w:rPr>
          <w:rFonts w:ascii="Times New Roman" w:eastAsia="Times New Roman" w:hAnsi="Times New Roman" w:cs="Times New Roman"/>
          <w:sz w:val="24"/>
          <w:szCs w:val="24"/>
        </w:rPr>
        <w:t>al</w:t>
      </w:r>
      <w:r>
        <w:rPr>
          <w:rFonts w:ascii="Times New Roman" w:eastAsia="Times New Roman" w:hAnsi="Times New Roman" w:cs="Times New Roman"/>
          <w:sz w:val="24"/>
          <w:szCs w:val="24"/>
        </w:rPr>
        <w:t>it</w:t>
      </w:r>
      <w:r w:rsidR="005866FB" w:rsidRPr="00F632A4">
        <w:rPr>
          <w:rFonts w:ascii="Times New Roman" w:eastAsia="Times New Roman" w:hAnsi="Times New Roman" w:cs="Times New Roman"/>
          <w:sz w:val="24"/>
          <w:szCs w:val="24"/>
        </w:rPr>
        <w:t>y</w:t>
      </w:r>
      <w:r>
        <w:rPr>
          <w:rFonts w:ascii="Times New Roman" w:eastAsia="Times New Roman" w:hAnsi="Times New Roman" w:cs="Times New Roman"/>
          <w:sz w:val="24"/>
          <w:szCs w:val="24"/>
        </w:rPr>
        <w:t>,</w:t>
      </w:r>
      <w:r w:rsidR="005866FB" w:rsidRPr="00F63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005866FB" w:rsidRPr="00F63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w:t>
      </w:r>
      <w:r w:rsidR="005866FB" w:rsidRPr="00F632A4">
        <w:rPr>
          <w:rFonts w:ascii="Times New Roman" w:eastAsia="Times New Roman" w:hAnsi="Times New Roman" w:cs="Times New Roman"/>
          <w:sz w:val="24"/>
          <w:szCs w:val="24"/>
        </w:rPr>
        <w:t xml:space="preserve">nclusion </w:t>
      </w:r>
      <w:r>
        <w:rPr>
          <w:rFonts w:ascii="Times New Roman" w:eastAsia="Times New Roman" w:hAnsi="Times New Roman" w:cs="Times New Roman"/>
          <w:sz w:val="24"/>
          <w:szCs w:val="24"/>
        </w:rPr>
        <w:t>(DEI) i</w:t>
      </w:r>
      <w:r w:rsidR="005866FB" w:rsidRPr="00F632A4">
        <w:rPr>
          <w:rFonts w:ascii="Times New Roman" w:eastAsia="Times New Roman" w:hAnsi="Times New Roman" w:cs="Times New Roman"/>
          <w:sz w:val="24"/>
          <w:szCs w:val="24"/>
        </w:rPr>
        <w:t xml:space="preserve">n </w:t>
      </w:r>
      <w:r>
        <w:rPr>
          <w:rFonts w:ascii="Times New Roman" w:eastAsia="Times New Roman" w:hAnsi="Times New Roman" w:cs="Times New Roman"/>
          <w:sz w:val="24"/>
          <w:szCs w:val="24"/>
        </w:rPr>
        <w:t>th</w:t>
      </w:r>
      <w:r w:rsidR="005866FB" w:rsidRPr="00F632A4">
        <w:rPr>
          <w:rFonts w:ascii="Times New Roman" w:eastAsia="Times New Roman" w:hAnsi="Times New Roman" w:cs="Times New Roman"/>
          <w:sz w:val="24"/>
          <w:szCs w:val="24"/>
        </w:rPr>
        <w:t xml:space="preserve">e </w:t>
      </w:r>
      <w:r>
        <w:rPr>
          <w:rFonts w:ascii="Times New Roman" w:eastAsia="Times New Roman" w:hAnsi="Times New Roman" w:cs="Times New Roman"/>
          <w:sz w:val="24"/>
          <w:szCs w:val="24"/>
        </w:rPr>
        <w:t>w</w:t>
      </w:r>
      <w:r w:rsidR="005866FB" w:rsidRPr="00F632A4">
        <w:rPr>
          <w:rFonts w:ascii="Times New Roman" w:eastAsia="Times New Roman" w:hAnsi="Times New Roman" w:cs="Times New Roman"/>
          <w:sz w:val="24"/>
          <w:szCs w:val="24"/>
        </w:rPr>
        <w:t>o</w:t>
      </w:r>
      <w:r>
        <w:rPr>
          <w:rFonts w:ascii="Times New Roman" w:eastAsia="Times New Roman" w:hAnsi="Times New Roman" w:cs="Times New Roman"/>
          <w:sz w:val="24"/>
          <w:szCs w:val="24"/>
        </w:rPr>
        <w:t>rkp</w:t>
      </w:r>
      <w:r w:rsidR="005866FB" w:rsidRPr="00F632A4">
        <w:rPr>
          <w:rFonts w:ascii="Times New Roman" w:eastAsia="Times New Roman" w:hAnsi="Times New Roman" w:cs="Times New Roman"/>
          <w:sz w:val="24"/>
          <w:szCs w:val="24"/>
        </w:rPr>
        <w:t>l</w:t>
      </w:r>
      <w:r>
        <w:rPr>
          <w:rFonts w:ascii="Times New Roman" w:eastAsia="Times New Roman" w:hAnsi="Times New Roman" w:cs="Times New Roman"/>
          <w:sz w:val="24"/>
          <w:szCs w:val="24"/>
        </w:rPr>
        <w:t>ace</w:t>
      </w:r>
      <w:r w:rsidRPr="00F632A4">
        <w:rPr>
          <w:rFonts w:ascii="Times New Roman" w:eastAsia="Times New Roman" w:hAnsi="Times New Roman" w:cs="Times New Roman"/>
          <w:sz w:val="24"/>
          <w:szCs w:val="24"/>
        </w:rPr>
        <w:t xml:space="preserve"> (</w:t>
      </w:r>
      <w:r w:rsidRPr="00F632A4">
        <w:rPr>
          <w:rFonts w:ascii="Times New Roman" w:hAnsi="Times New Roman" w:cs="Times New Roman"/>
          <w:color w:val="222222"/>
          <w:sz w:val="24"/>
          <w:szCs w:val="24"/>
          <w:shd w:val="clear" w:color="auto" w:fill="FFFFFF"/>
        </w:rPr>
        <w:t>Stamps and Foley, 2023).</w:t>
      </w:r>
      <w:r w:rsidR="005866FB" w:rsidRPr="00F632A4">
        <w:rPr>
          <w:rFonts w:ascii="Times New Roman" w:eastAsia="Times New Roman" w:hAnsi="Times New Roman" w:cs="Times New Roman"/>
          <w:sz w:val="24"/>
          <w:szCs w:val="24"/>
        </w:rPr>
        <w:t xml:space="preserve"> </w:t>
      </w:r>
      <w:proofErr w:type="spellStart"/>
      <w:r w:rsidR="005866FB" w:rsidRPr="00F632A4">
        <w:rPr>
          <w:rFonts w:ascii="Times New Roman" w:eastAsia="Times New Roman" w:hAnsi="Times New Roman" w:cs="Times New Roman"/>
          <w:sz w:val="24"/>
          <w:szCs w:val="24"/>
        </w:rPr>
        <w:t>TechInnovate</w:t>
      </w:r>
      <w:proofErr w:type="spellEnd"/>
      <w:r w:rsidR="005866FB" w:rsidRPr="00F632A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mu</w:t>
      </w:r>
      <w:r w:rsidR="005866FB" w:rsidRPr="00F632A4">
        <w:rPr>
          <w:rFonts w:ascii="Times New Roman" w:eastAsia="Times New Roman" w:hAnsi="Times New Roman" w:cs="Times New Roman"/>
          <w:sz w:val="24"/>
          <w:szCs w:val="24"/>
        </w:rPr>
        <w:t>st actively seek input from a wide range of people and foster an inclusive</w:t>
      </w:r>
      <w:r w:rsidR="005866FB" w:rsidRPr="005866FB">
        <w:rPr>
          <w:rFonts w:ascii="Times New Roman" w:eastAsia="Times New Roman" w:hAnsi="Times New Roman" w:cs="Times New Roman"/>
          <w:sz w:val="24"/>
          <w:szCs w:val="24"/>
        </w:rPr>
        <w:t xml:space="preserve"> environment where everyone feels appreciated. </w:t>
      </w:r>
      <w:r w:rsidR="00C23A32">
        <w:rPr>
          <w:rFonts w:ascii="Times New Roman" w:eastAsia="Times New Roman" w:hAnsi="Times New Roman" w:cs="Times New Roman"/>
          <w:sz w:val="24"/>
          <w:szCs w:val="24"/>
        </w:rPr>
        <w:t>Incorporating different viewpoints </w:t>
      </w:r>
      <w:r w:rsidR="005866FB" w:rsidRPr="005866FB">
        <w:rPr>
          <w:rFonts w:ascii="Times New Roman" w:eastAsia="Times New Roman" w:hAnsi="Times New Roman" w:cs="Times New Roman"/>
          <w:sz w:val="24"/>
          <w:szCs w:val="24"/>
        </w:rPr>
        <w:t xml:space="preserve">strengthens team unity and promotes creative problem-solving. To increase growth and competitiveness, </w:t>
      </w:r>
      <w:proofErr w:type="spellStart"/>
      <w:r w:rsidR="005866FB" w:rsidRPr="005866FB">
        <w:rPr>
          <w:rFonts w:ascii="Times New Roman" w:eastAsia="Times New Roman" w:hAnsi="Times New Roman" w:cs="Times New Roman"/>
          <w:sz w:val="24"/>
          <w:szCs w:val="24"/>
        </w:rPr>
        <w:t>TechInnovate</w:t>
      </w:r>
      <w:proofErr w:type="spellEnd"/>
      <w:r w:rsidR="005866FB" w:rsidRPr="005866FB">
        <w:rPr>
          <w:rFonts w:ascii="Times New Roman" w:eastAsia="Times New Roman" w:hAnsi="Times New Roman" w:cs="Times New Roman"/>
          <w:sz w:val="24"/>
          <w:szCs w:val="24"/>
        </w:rPr>
        <w:t xml:space="preserve"> implements diversity, equity, and inclusion policies to foster an inclusive culture that recruits and keeps talent. </w:t>
      </w:r>
    </w:p>
    <w:p w14:paraId="776FF560" w14:textId="77777777" w:rsidR="00C23A32" w:rsidRDefault="005866FB" w:rsidP="00C23A32">
      <w:pPr>
        <w:spacing w:after="240" w:line="360" w:lineRule="auto"/>
        <w:jc w:val="both"/>
        <w:rPr>
          <w:rFonts w:ascii="Times New Roman" w:eastAsia="Times New Roman" w:hAnsi="Times New Roman" w:cs="Times New Roman"/>
          <w:sz w:val="24"/>
          <w:szCs w:val="24"/>
        </w:rPr>
      </w:pPr>
      <w:proofErr w:type="spellStart"/>
      <w:r w:rsidRPr="005866FB">
        <w:rPr>
          <w:rFonts w:ascii="Times New Roman" w:eastAsia="Times New Roman" w:hAnsi="Times New Roman" w:cs="Times New Roman"/>
          <w:sz w:val="24"/>
          <w:szCs w:val="24"/>
        </w:rPr>
        <w:t>TechInnovate</w:t>
      </w:r>
      <w:proofErr w:type="spellEnd"/>
      <w:r w:rsidRPr="005866FB">
        <w:rPr>
          <w:rFonts w:ascii="Times New Roman" w:eastAsia="Times New Roman" w:hAnsi="Times New Roman" w:cs="Times New Roman"/>
          <w:sz w:val="24"/>
          <w:szCs w:val="24"/>
        </w:rPr>
        <w:t xml:space="preserve"> builds a strong foundation for people management on these ideas and concepts, which in turn fosters engagement, performance, and an inclusive workplace. </w:t>
      </w:r>
    </w:p>
    <w:p w14:paraId="1D2553F8" w14:textId="77777777" w:rsidR="00C23A32" w:rsidRPr="00C23A32" w:rsidRDefault="00C23A32" w:rsidP="00C23A32">
      <w:pPr>
        <w:pStyle w:val="Heading1"/>
        <w:spacing w:line="360" w:lineRule="auto"/>
        <w:jc w:val="both"/>
        <w:rPr>
          <w:rFonts w:ascii="Times New Roman" w:hAnsi="Times New Roman" w:cs="Times New Roman"/>
          <w:b/>
          <w:color w:val="auto"/>
          <w:sz w:val="28"/>
          <w:szCs w:val="28"/>
        </w:rPr>
      </w:pPr>
      <w:bookmarkStart w:id="9" w:name="_Toc181472413"/>
      <w:r w:rsidRPr="00C23A32">
        <w:rPr>
          <w:rFonts w:ascii="Times New Roman" w:hAnsi="Times New Roman" w:cs="Times New Roman"/>
          <w:b/>
          <w:color w:val="auto"/>
          <w:sz w:val="28"/>
          <w:szCs w:val="28"/>
        </w:rPr>
        <w:t>4. Activities that Underpin Effective People Management</w:t>
      </w:r>
      <w:bookmarkEnd w:id="9"/>
    </w:p>
    <w:p w14:paraId="3C1320BE" w14:textId="77777777" w:rsidR="00C23A32" w:rsidRPr="00C23A32" w:rsidRDefault="00C23A32" w:rsidP="00C23A32">
      <w:pPr>
        <w:pStyle w:val="Heading2"/>
        <w:spacing w:line="360" w:lineRule="auto"/>
        <w:jc w:val="both"/>
        <w:rPr>
          <w:rFonts w:ascii="Times New Roman" w:hAnsi="Times New Roman" w:cs="Times New Roman"/>
          <w:b/>
          <w:color w:val="auto"/>
          <w:sz w:val="24"/>
          <w:szCs w:val="24"/>
        </w:rPr>
      </w:pPr>
      <w:bookmarkStart w:id="10" w:name="_Toc181472414"/>
      <w:r w:rsidRPr="00C23A32">
        <w:rPr>
          <w:rFonts w:ascii="Times New Roman" w:hAnsi="Times New Roman" w:cs="Times New Roman"/>
          <w:b/>
          <w:color w:val="auto"/>
          <w:sz w:val="24"/>
          <w:szCs w:val="24"/>
        </w:rPr>
        <w:t>4.1 Performance Management Processes</w:t>
      </w:r>
      <w:bookmarkEnd w:id="10"/>
    </w:p>
    <w:p w14:paraId="44DBF616" w14:textId="77777777" w:rsidR="00C23A32" w:rsidRDefault="00C23A32" w:rsidP="00C23A32">
      <w:pPr>
        <w:spacing w:line="360" w:lineRule="auto"/>
        <w:jc w:val="both"/>
        <w:rPr>
          <w:rFonts w:ascii="Times New Roman" w:eastAsia="Times New Roman" w:hAnsi="Times New Roman" w:cs="Times New Roman"/>
          <w:sz w:val="24"/>
          <w:szCs w:val="24"/>
        </w:rPr>
      </w:pPr>
      <w:r w:rsidRPr="00C23A32">
        <w:rPr>
          <w:rFonts w:ascii="Times New Roman" w:eastAsia="Times New Roman" w:hAnsi="Times New Roman" w:cs="Times New Roman"/>
          <w:sz w:val="24"/>
          <w:szCs w:val="24"/>
        </w:rPr>
        <w:t xml:space="preserve">Structured performance management procedures are the foundation of </w:t>
      </w:r>
      <w:proofErr w:type="spellStart"/>
      <w:r w:rsidRPr="00C23A32">
        <w:rPr>
          <w:rFonts w:ascii="Times New Roman" w:eastAsia="Times New Roman" w:hAnsi="Times New Roman" w:cs="Times New Roman"/>
          <w:sz w:val="24"/>
          <w:szCs w:val="24"/>
        </w:rPr>
        <w:t>TechInnovate's</w:t>
      </w:r>
      <w:proofErr w:type="spellEnd"/>
      <w:r w:rsidRPr="00C23A32">
        <w:rPr>
          <w:rFonts w:ascii="Times New Roman" w:eastAsia="Times New Roman" w:hAnsi="Times New Roman" w:cs="Times New Roman"/>
          <w:sz w:val="24"/>
          <w:szCs w:val="24"/>
        </w:rPr>
        <w:t xml:space="preserve"> people management. Key performance indicators and frequent evaluations are two of these approaches. By providing a benchmark for success, key performance indicators (KPIs) aid workers in </w:t>
      </w:r>
      <w:r w:rsidRPr="00C23A32">
        <w:rPr>
          <w:rFonts w:ascii="Times New Roman" w:eastAsia="Times New Roman" w:hAnsi="Times New Roman" w:cs="Times New Roman"/>
          <w:sz w:val="24"/>
          <w:szCs w:val="24"/>
        </w:rPr>
        <w:lastRenderedPageBreak/>
        <w:t xml:space="preserve">comprehending their </w:t>
      </w:r>
      <w:r w:rsidRPr="00F632A4">
        <w:rPr>
          <w:rFonts w:ascii="Times New Roman" w:eastAsia="Times New Roman" w:hAnsi="Times New Roman" w:cs="Times New Roman"/>
          <w:sz w:val="24"/>
          <w:szCs w:val="24"/>
        </w:rPr>
        <w:t xml:space="preserve">responsibilities in relation to </w:t>
      </w:r>
      <w:proofErr w:type="spellStart"/>
      <w:r w:rsidRPr="00F632A4">
        <w:rPr>
          <w:rFonts w:ascii="Times New Roman" w:eastAsia="Times New Roman" w:hAnsi="Times New Roman" w:cs="Times New Roman"/>
          <w:sz w:val="24"/>
          <w:szCs w:val="24"/>
        </w:rPr>
        <w:t>organisational</w:t>
      </w:r>
      <w:proofErr w:type="spellEnd"/>
      <w:r w:rsidRPr="00F632A4">
        <w:rPr>
          <w:rFonts w:ascii="Times New Roman" w:eastAsia="Times New Roman" w:hAnsi="Times New Roman" w:cs="Times New Roman"/>
          <w:sz w:val="24"/>
          <w:szCs w:val="24"/>
        </w:rPr>
        <w:t xml:space="preserve"> objectives</w:t>
      </w:r>
      <w:r w:rsidR="00F632A4" w:rsidRPr="00F632A4">
        <w:rPr>
          <w:rFonts w:ascii="Times New Roman" w:eastAsia="Times New Roman" w:hAnsi="Times New Roman" w:cs="Times New Roman"/>
          <w:sz w:val="24"/>
          <w:szCs w:val="24"/>
        </w:rPr>
        <w:t xml:space="preserve"> (</w:t>
      </w:r>
      <w:r w:rsidR="00F632A4" w:rsidRPr="00F632A4">
        <w:rPr>
          <w:rFonts w:ascii="Times New Roman" w:hAnsi="Times New Roman" w:cs="Times New Roman"/>
          <w:color w:val="222222"/>
          <w:sz w:val="24"/>
          <w:szCs w:val="24"/>
          <w:shd w:val="clear" w:color="auto" w:fill="FFFFFF"/>
        </w:rPr>
        <w:t xml:space="preserve">Aithal and Aithal, 2023). </w:t>
      </w:r>
      <w:r w:rsidRPr="00F632A4">
        <w:rPr>
          <w:rFonts w:ascii="Times New Roman" w:eastAsia="Times New Roman" w:hAnsi="Times New Roman" w:cs="Times New Roman"/>
          <w:sz w:val="24"/>
          <w:szCs w:val="24"/>
        </w:rPr>
        <w:t>In order to keep tabs on progress and foresee problems, managers benefit from regular evaluations and structured feedback. Workers are kept linked with strong goals through this regular feedback</w:t>
      </w:r>
      <w:r w:rsidRPr="00C23A32">
        <w:rPr>
          <w:rFonts w:ascii="Times New Roman" w:eastAsia="Times New Roman" w:hAnsi="Times New Roman" w:cs="Times New Roman"/>
          <w:sz w:val="24"/>
          <w:szCs w:val="24"/>
        </w:rPr>
        <w:t xml:space="preserve"> loop, which promotes constant progress. Incentive and recognition programs are also</w:t>
      </w:r>
      <w:r>
        <w:rPr>
          <w:rFonts w:ascii="Times New Roman" w:eastAsia="Times New Roman" w:hAnsi="Times New Roman" w:cs="Times New Roman"/>
          <w:sz w:val="24"/>
          <w:szCs w:val="24"/>
        </w:rPr>
        <w:t xml:space="preserve"> </w:t>
      </w:r>
      <w:r w:rsidRPr="00C23A32">
        <w:rPr>
          <w:rFonts w:ascii="Times New Roman" w:eastAsia="Times New Roman" w:hAnsi="Times New Roman" w:cs="Times New Roman"/>
          <w:sz w:val="24"/>
          <w:szCs w:val="24"/>
        </w:rPr>
        <w:t xml:space="preserve">part of performance management. </w:t>
      </w:r>
      <w:proofErr w:type="spellStart"/>
      <w:r>
        <w:rPr>
          <w:rFonts w:ascii="Times New Roman" w:eastAsia="Times New Roman" w:hAnsi="Times New Roman" w:cs="Times New Roman"/>
          <w:sz w:val="24"/>
          <w:szCs w:val="24"/>
        </w:rPr>
        <w:t>TechInn</w:t>
      </w:r>
      <w:r w:rsidRPr="00C23A32">
        <w:rPr>
          <w:rFonts w:ascii="Times New Roman" w:eastAsia="Times New Roman" w:hAnsi="Times New Roman" w:cs="Times New Roman"/>
          <w:sz w:val="24"/>
          <w:szCs w:val="24"/>
        </w:rPr>
        <w:t>o</w:t>
      </w:r>
      <w:r>
        <w:rPr>
          <w:rFonts w:ascii="Times New Roman" w:eastAsia="Times New Roman" w:hAnsi="Times New Roman" w:cs="Times New Roman"/>
          <w:sz w:val="24"/>
          <w:szCs w:val="24"/>
        </w:rPr>
        <w:t>vate'</w:t>
      </w:r>
      <w:r w:rsidRPr="00C23A32">
        <w:rPr>
          <w:rFonts w:ascii="Times New Roman" w:eastAsia="Times New Roman" w:hAnsi="Times New Roman" w:cs="Times New Roman"/>
          <w:sz w:val="24"/>
          <w:szCs w:val="24"/>
        </w:rPr>
        <w:t>s</w:t>
      </w:r>
      <w:proofErr w:type="spellEnd"/>
      <w:r>
        <w:rPr>
          <w:rFonts w:ascii="Times New Roman" w:eastAsia="Times New Roman" w:hAnsi="Times New Roman" w:cs="Times New Roman"/>
          <w:sz w:val="24"/>
          <w:szCs w:val="24"/>
        </w:rPr>
        <w:t xml:space="preserve"> recogn</w:t>
      </w:r>
      <w:r w:rsidRPr="00C23A32">
        <w:rPr>
          <w:rFonts w:ascii="Times New Roman" w:eastAsia="Times New Roman" w:hAnsi="Times New Roman" w:cs="Times New Roman"/>
          <w:sz w:val="24"/>
          <w:szCs w:val="24"/>
        </w:rPr>
        <w:t>iti</w:t>
      </w:r>
      <w:r>
        <w:rPr>
          <w:rFonts w:ascii="Times New Roman" w:eastAsia="Times New Roman" w:hAnsi="Times New Roman" w:cs="Times New Roman"/>
          <w:sz w:val="24"/>
          <w:szCs w:val="24"/>
        </w:rPr>
        <w:t>on</w:t>
      </w:r>
      <w:r w:rsidRPr="00C23A3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r</w:t>
      </w:r>
      <w:r w:rsidRPr="00C23A32">
        <w:rPr>
          <w:rFonts w:ascii="Times New Roman" w:eastAsia="Times New Roman" w:hAnsi="Times New Roman" w:cs="Times New Roman"/>
          <w:sz w:val="24"/>
          <w:szCs w:val="24"/>
        </w:rPr>
        <w:t>e</w:t>
      </w:r>
      <w:r>
        <w:rPr>
          <w:rFonts w:ascii="Times New Roman" w:eastAsia="Times New Roman" w:hAnsi="Times New Roman" w:cs="Times New Roman"/>
          <w:sz w:val="24"/>
          <w:szCs w:val="24"/>
        </w:rPr>
        <w:t>w</w:t>
      </w:r>
      <w:r w:rsidRPr="00C23A32">
        <w:rPr>
          <w:rFonts w:ascii="Times New Roman" w:eastAsia="Times New Roman" w:hAnsi="Times New Roman" w:cs="Times New Roman"/>
          <w:sz w:val="24"/>
          <w:szCs w:val="24"/>
        </w:rPr>
        <w:t>a</w:t>
      </w:r>
      <w:r>
        <w:rPr>
          <w:rFonts w:ascii="Times New Roman" w:eastAsia="Times New Roman" w:hAnsi="Times New Roman" w:cs="Times New Roman"/>
          <w:sz w:val="24"/>
          <w:szCs w:val="24"/>
        </w:rPr>
        <w:t>rds pr</w:t>
      </w:r>
      <w:r w:rsidRPr="00C23A32">
        <w:rPr>
          <w:rFonts w:ascii="Times New Roman" w:eastAsia="Times New Roman" w:hAnsi="Times New Roman" w:cs="Times New Roman"/>
          <w:sz w:val="24"/>
          <w:szCs w:val="24"/>
        </w:rPr>
        <w:t>o</w:t>
      </w:r>
      <w:r>
        <w:rPr>
          <w:rFonts w:ascii="Times New Roman" w:eastAsia="Times New Roman" w:hAnsi="Times New Roman" w:cs="Times New Roman"/>
          <w:sz w:val="24"/>
          <w:szCs w:val="24"/>
        </w:rPr>
        <w:t>g</w:t>
      </w:r>
      <w:r w:rsidRPr="00C23A32">
        <w:rPr>
          <w:rFonts w:ascii="Times New Roman" w:eastAsia="Times New Roman" w:hAnsi="Times New Roman" w:cs="Times New Roman"/>
          <w:sz w:val="24"/>
          <w:szCs w:val="24"/>
        </w:rPr>
        <w:t>r</w:t>
      </w:r>
      <w:r>
        <w:rPr>
          <w:rFonts w:ascii="Times New Roman" w:eastAsia="Times New Roman" w:hAnsi="Times New Roman" w:cs="Times New Roman"/>
          <w:sz w:val="24"/>
          <w:szCs w:val="24"/>
        </w:rPr>
        <w:t>am</w:t>
      </w:r>
      <w:r w:rsidRPr="00C23A32">
        <w:rPr>
          <w:rFonts w:ascii="Times New Roman" w:eastAsia="Times New Roman" w:hAnsi="Times New Roman" w:cs="Times New Roman"/>
          <w:sz w:val="24"/>
          <w:szCs w:val="24"/>
        </w:rPr>
        <w:t xml:space="preserve"> encourage</w:t>
      </w:r>
      <w:r>
        <w:rPr>
          <w:rFonts w:ascii="Times New Roman" w:eastAsia="Times New Roman" w:hAnsi="Times New Roman" w:cs="Times New Roman"/>
          <w:sz w:val="24"/>
          <w:szCs w:val="24"/>
        </w:rPr>
        <w:t>s</w:t>
      </w:r>
      <w:r w:rsidRPr="00C23A32">
        <w:rPr>
          <w:rFonts w:ascii="Times New Roman" w:eastAsia="Times New Roman" w:hAnsi="Times New Roman" w:cs="Times New Roman"/>
          <w:sz w:val="24"/>
          <w:szCs w:val="24"/>
        </w:rPr>
        <w:t xml:space="preserve"> po</w:t>
      </w:r>
      <w:r>
        <w:rPr>
          <w:rFonts w:ascii="Times New Roman" w:eastAsia="Times New Roman" w:hAnsi="Times New Roman" w:cs="Times New Roman"/>
          <w:sz w:val="24"/>
          <w:szCs w:val="24"/>
        </w:rPr>
        <w:t>sitiv</w:t>
      </w:r>
      <w:r w:rsidRPr="00C23A32">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w:t>
      </w:r>
      <w:r w:rsidRPr="00C23A32">
        <w:rPr>
          <w:rFonts w:ascii="Times New Roman" w:eastAsia="Times New Roman" w:hAnsi="Times New Roman" w:cs="Times New Roman"/>
          <w:sz w:val="24"/>
          <w:szCs w:val="24"/>
        </w:rPr>
        <w:t>e</w:t>
      </w:r>
      <w:r>
        <w:rPr>
          <w:rFonts w:ascii="Times New Roman" w:eastAsia="Times New Roman" w:hAnsi="Times New Roman" w:cs="Times New Roman"/>
          <w:sz w:val="24"/>
          <w:szCs w:val="24"/>
        </w:rPr>
        <w:t>havi</w:t>
      </w:r>
      <w:r w:rsidRPr="00C23A32">
        <w:rPr>
          <w:rFonts w:ascii="Times New Roman" w:eastAsia="Times New Roman" w:hAnsi="Times New Roman" w:cs="Times New Roman"/>
          <w:sz w:val="24"/>
          <w:szCs w:val="24"/>
        </w:rPr>
        <w:t>o</w:t>
      </w:r>
      <w:r>
        <w:rPr>
          <w:rFonts w:ascii="Times New Roman" w:eastAsia="Times New Roman" w:hAnsi="Times New Roman" w:cs="Times New Roman"/>
          <w:sz w:val="24"/>
          <w:szCs w:val="24"/>
        </w:rPr>
        <w:t>u</w:t>
      </w:r>
      <w:r w:rsidRPr="00C23A32">
        <w:rPr>
          <w:rFonts w:ascii="Times New Roman" w:eastAsia="Times New Roman" w:hAnsi="Times New Roman" w:cs="Times New Roman"/>
          <w:sz w:val="24"/>
          <w:szCs w:val="24"/>
        </w:rPr>
        <w:t>r</w:t>
      </w:r>
      <w:proofErr w:type="spellEnd"/>
      <w:r w:rsidRPr="00C23A3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w:t>
      </w:r>
      <w:r w:rsidRPr="00C23A32">
        <w:rPr>
          <w:rFonts w:ascii="Times New Roman" w:eastAsia="Times New Roman" w:hAnsi="Times New Roman" w:cs="Times New Roman"/>
          <w:sz w:val="24"/>
          <w:szCs w:val="24"/>
        </w:rPr>
        <w:t xml:space="preserve"> demonstrate</w:t>
      </w:r>
      <w:r>
        <w:rPr>
          <w:rFonts w:ascii="Times New Roman" w:eastAsia="Times New Roman" w:hAnsi="Times New Roman" w:cs="Times New Roman"/>
          <w:sz w:val="24"/>
          <w:szCs w:val="24"/>
        </w:rPr>
        <w:t>s</w:t>
      </w:r>
      <w:r w:rsidRPr="00C23A3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emplo</w:t>
      </w:r>
      <w:r w:rsidRPr="00C23A32">
        <w:rPr>
          <w:rFonts w:ascii="Times New Roman" w:eastAsia="Times New Roman" w:hAnsi="Times New Roman" w:cs="Times New Roman"/>
          <w:sz w:val="24"/>
          <w:szCs w:val="24"/>
        </w:rPr>
        <w:t>yees</w:t>
      </w:r>
      <w:r>
        <w:rPr>
          <w:rFonts w:ascii="Times New Roman" w:eastAsia="Times New Roman" w:hAnsi="Times New Roman" w:cs="Times New Roman"/>
          <w:sz w:val="24"/>
          <w:szCs w:val="24"/>
        </w:rPr>
        <w:t>'</w:t>
      </w:r>
      <w:r w:rsidRPr="00C23A32">
        <w:rPr>
          <w:rFonts w:ascii="Times New Roman" w:eastAsia="Times New Roman" w:hAnsi="Times New Roman" w:cs="Times New Roman"/>
          <w:sz w:val="24"/>
          <w:szCs w:val="24"/>
        </w:rPr>
        <w:t xml:space="preserve"> wor</w:t>
      </w:r>
      <w:r>
        <w:rPr>
          <w:rFonts w:ascii="Times New Roman" w:eastAsia="Times New Roman" w:hAnsi="Times New Roman" w:cs="Times New Roman"/>
          <w:sz w:val="24"/>
          <w:szCs w:val="24"/>
        </w:rPr>
        <w:t>th</w:t>
      </w:r>
      <w:r w:rsidRPr="00C23A32">
        <w:rPr>
          <w:rFonts w:ascii="Times New Roman" w:eastAsia="Times New Roman" w:hAnsi="Times New Roman" w:cs="Times New Roman"/>
          <w:sz w:val="24"/>
          <w:szCs w:val="24"/>
        </w:rPr>
        <w:t xml:space="preserve">. These benefits could take the form of monetary compensation, public acclaim, career advancement opportunities, or even more </w:t>
      </w:r>
      <w:r w:rsidRPr="00F632A4">
        <w:rPr>
          <w:rFonts w:ascii="Times New Roman" w:eastAsia="Times New Roman" w:hAnsi="Times New Roman" w:cs="Times New Roman"/>
          <w:sz w:val="24"/>
          <w:szCs w:val="24"/>
        </w:rPr>
        <w:t>adaptable work schedules. All of these things inspire employees to work harder</w:t>
      </w:r>
      <w:r w:rsidR="00F632A4" w:rsidRPr="00F632A4">
        <w:rPr>
          <w:rFonts w:ascii="Times New Roman" w:eastAsia="Times New Roman" w:hAnsi="Times New Roman" w:cs="Times New Roman"/>
          <w:sz w:val="24"/>
          <w:szCs w:val="24"/>
        </w:rPr>
        <w:t xml:space="preserve"> (</w:t>
      </w:r>
      <w:r w:rsidR="00F632A4" w:rsidRPr="00F632A4">
        <w:rPr>
          <w:rFonts w:ascii="Times New Roman" w:hAnsi="Times New Roman" w:cs="Times New Roman"/>
          <w:color w:val="222222"/>
          <w:sz w:val="24"/>
          <w:szCs w:val="24"/>
          <w:shd w:val="clear" w:color="auto" w:fill="FFFFFF"/>
        </w:rPr>
        <w:t>Rai and Kulkarni 2023).</w:t>
      </w:r>
    </w:p>
    <w:p w14:paraId="457C7465" w14:textId="77777777" w:rsidR="00C23A32" w:rsidRPr="00C23A32" w:rsidRDefault="00C23A32" w:rsidP="00C23A32">
      <w:pPr>
        <w:pStyle w:val="Heading2"/>
        <w:spacing w:line="360" w:lineRule="auto"/>
        <w:jc w:val="both"/>
        <w:rPr>
          <w:rFonts w:ascii="Times New Roman" w:eastAsia="Times New Roman" w:hAnsi="Times New Roman" w:cs="Times New Roman"/>
          <w:b/>
          <w:color w:val="auto"/>
          <w:sz w:val="24"/>
          <w:szCs w:val="24"/>
        </w:rPr>
      </w:pPr>
      <w:bookmarkStart w:id="11" w:name="_Toc181472415"/>
      <w:r w:rsidRPr="00C23A32">
        <w:rPr>
          <w:rFonts w:ascii="Times New Roman" w:eastAsia="Times New Roman" w:hAnsi="Times New Roman" w:cs="Times New Roman"/>
          <w:b/>
          <w:color w:val="auto"/>
          <w:sz w:val="24"/>
          <w:szCs w:val="24"/>
        </w:rPr>
        <w:t>4.2 Employee Engagement Strategies</w:t>
      </w:r>
      <w:bookmarkEnd w:id="11"/>
    </w:p>
    <w:p w14:paraId="528A2EB1" w14:textId="77777777" w:rsidR="00C23A32" w:rsidRDefault="00C23A32" w:rsidP="00C23A32">
      <w:pPr>
        <w:spacing w:line="360" w:lineRule="auto"/>
        <w:jc w:val="both"/>
        <w:rPr>
          <w:rFonts w:ascii="Times New Roman" w:eastAsia="Times New Roman" w:hAnsi="Times New Roman" w:cs="Times New Roman"/>
          <w:sz w:val="24"/>
          <w:szCs w:val="24"/>
        </w:rPr>
      </w:pPr>
      <w:r w:rsidRPr="00C23A32">
        <w:rPr>
          <w:rFonts w:ascii="Times New Roman" w:eastAsia="Times New Roman" w:hAnsi="Times New Roman" w:cs="Times New Roman"/>
          <w:sz w:val="24"/>
          <w:szCs w:val="24"/>
        </w:rPr>
        <w:t xml:space="preserve">Staff involvement is critical to </w:t>
      </w:r>
      <w:proofErr w:type="spellStart"/>
      <w:r w:rsidRPr="00C23A32">
        <w:rPr>
          <w:rFonts w:ascii="Times New Roman" w:eastAsia="Times New Roman" w:hAnsi="Times New Roman" w:cs="Times New Roman"/>
          <w:sz w:val="24"/>
          <w:szCs w:val="24"/>
        </w:rPr>
        <w:t>TechInnovate's</w:t>
      </w:r>
      <w:proofErr w:type="spellEnd"/>
      <w:r w:rsidRPr="00C23A32">
        <w:rPr>
          <w:rFonts w:ascii="Times New Roman" w:eastAsia="Times New Roman" w:hAnsi="Times New Roman" w:cs="Times New Roman"/>
          <w:sz w:val="24"/>
          <w:szCs w:val="24"/>
        </w:rPr>
        <w:t xml:space="preserve"> success in attracting, retaining, and developing top talent. </w:t>
      </w:r>
      <w:r>
        <w:rPr>
          <w:rFonts w:ascii="Times New Roman" w:eastAsia="Times New Roman" w:hAnsi="Times New Roman" w:cs="Times New Roman"/>
          <w:sz w:val="24"/>
          <w:szCs w:val="24"/>
        </w:rPr>
        <w:t>W</w:t>
      </w:r>
      <w:r w:rsidRPr="00C23A32">
        <w:rPr>
          <w:rFonts w:ascii="Times New Roman" w:eastAsia="Times New Roman" w:hAnsi="Times New Roman" w:cs="Times New Roman"/>
          <w:sz w:val="24"/>
          <w:szCs w:val="24"/>
        </w:rPr>
        <w:t>ork-life balance solutions like flexible scheduling and work-from-home</w:t>
      </w:r>
      <w:r>
        <w:rPr>
          <w:rFonts w:ascii="Times New Roman" w:eastAsia="Times New Roman" w:hAnsi="Times New Roman" w:cs="Times New Roman"/>
          <w:sz w:val="24"/>
          <w:szCs w:val="24"/>
        </w:rPr>
        <w:t xml:space="preserve"> reduce burnout and increase employee contentment</w:t>
      </w:r>
      <w:r w:rsidRPr="00C23A32">
        <w:rPr>
          <w:rFonts w:ascii="Times New Roman" w:eastAsia="Times New Roman" w:hAnsi="Times New Roman" w:cs="Times New Roman"/>
          <w:sz w:val="24"/>
          <w:szCs w:val="24"/>
        </w:rPr>
        <w:t xml:space="preserve">. By encouraging a healthy work-life balance, </w:t>
      </w:r>
      <w:proofErr w:type="spellStart"/>
      <w:r w:rsidRPr="00C23A32">
        <w:rPr>
          <w:rFonts w:ascii="Times New Roman" w:eastAsia="Times New Roman" w:hAnsi="Times New Roman" w:cs="Times New Roman"/>
          <w:sz w:val="24"/>
          <w:szCs w:val="24"/>
        </w:rPr>
        <w:t>TechInnovate</w:t>
      </w:r>
      <w:proofErr w:type="spellEnd"/>
      <w:r w:rsidRPr="00C23A32">
        <w:rPr>
          <w:rFonts w:ascii="Times New Roman" w:eastAsia="Times New Roman" w:hAnsi="Times New Roman" w:cs="Times New Roman"/>
          <w:sz w:val="24"/>
          <w:szCs w:val="24"/>
        </w:rPr>
        <w:t xml:space="preserve"> boosts employee retention and draws in talented individuals looking for a positive work environment. </w:t>
      </w:r>
      <w:r w:rsidRPr="00C23A32">
        <w:rPr>
          <w:rFonts w:ascii="Times New Roman" w:eastAsia="Times New Roman" w:hAnsi="Times New Roman" w:cs="Times New Roman"/>
          <w:sz w:val="24"/>
          <w:szCs w:val="24"/>
        </w:rPr>
        <w:br/>
      </w:r>
      <w:r>
        <w:rPr>
          <w:rFonts w:ascii="Times New Roman" w:eastAsia="Times New Roman" w:hAnsi="Times New Roman" w:cs="Times New Roman"/>
          <w:sz w:val="24"/>
          <w:szCs w:val="24"/>
        </w:rPr>
        <w:t>Two more crucial engagement methods are k</w:t>
      </w:r>
      <w:r w:rsidRPr="00C23A32">
        <w:rPr>
          <w:rFonts w:ascii="Times New Roman" w:eastAsia="Times New Roman" w:hAnsi="Times New Roman" w:cs="Times New Roman"/>
          <w:sz w:val="24"/>
          <w:szCs w:val="24"/>
        </w:rPr>
        <w:t xml:space="preserve">eeping lines of communication open and fostering a culture of </w:t>
      </w:r>
      <w:r w:rsidRPr="00F632A4">
        <w:rPr>
          <w:rFonts w:ascii="Times New Roman" w:eastAsia="Times New Roman" w:hAnsi="Times New Roman" w:cs="Times New Roman"/>
          <w:sz w:val="24"/>
          <w:szCs w:val="24"/>
        </w:rPr>
        <w:t>"employee voice." Open dialogues can foster employee involvement and input in decision-making</w:t>
      </w:r>
      <w:r w:rsidR="00F632A4" w:rsidRPr="00F632A4">
        <w:rPr>
          <w:rFonts w:ascii="Times New Roman" w:eastAsia="Times New Roman" w:hAnsi="Times New Roman" w:cs="Times New Roman"/>
          <w:sz w:val="24"/>
          <w:szCs w:val="24"/>
        </w:rPr>
        <w:t xml:space="preserve"> (</w:t>
      </w:r>
      <w:r w:rsidR="00F632A4" w:rsidRPr="00F632A4">
        <w:rPr>
          <w:rFonts w:ascii="Times New Roman" w:hAnsi="Times New Roman" w:cs="Times New Roman"/>
          <w:color w:val="222222"/>
          <w:sz w:val="24"/>
          <w:szCs w:val="24"/>
          <w:shd w:val="clear" w:color="auto" w:fill="FFFFFF"/>
        </w:rPr>
        <w:t>Azevedo et al., 2021).</w:t>
      </w:r>
      <w:r w:rsidRPr="00C23A32">
        <w:rPr>
          <w:rFonts w:ascii="Times New Roman" w:eastAsia="Times New Roman" w:hAnsi="Times New Roman" w:cs="Times New Roman"/>
          <w:sz w:val="24"/>
          <w:szCs w:val="24"/>
        </w:rPr>
        <w:t xml:space="preserve"> Employees become more invested and devoted when they see their leaders actively working to achieve the company's objectives. </w:t>
      </w:r>
    </w:p>
    <w:p w14:paraId="1A2E1AA3" w14:textId="77777777" w:rsidR="00C23A32" w:rsidRPr="00C23A32" w:rsidRDefault="00C23A32" w:rsidP="00C23A32">
      <w:pPr>
        <w:pStyle w:val="Heading2"/>
        <w:spacing w:line="360" w:lineRule="auto"/>
        <w:jc w:val="both"/>
        <w:rPr>
          <w:rFonts w:ascii="Times New Roman" w:eastAsia="Times New Roman" w:hAnsi="Times New Roman" w:cs="Times New Roman"/>
          <w:b/>
          <w:color w:val="auto"/>
          <w:sz w:val="24"/>
          <w:szCs w:val="24"/>
        </w:rPr>
      </w:pPr>
      <w:bookmarkStart w:id="12" w:name="_Toc181472416"/>
      <w:r w:rsidRPr="00C23A32">
        <w:rPr>
          <w:rFonts w:ascii="Times New Roman" w:eastAsia="Times New Roman" w:hAnsi="Times New Roman" w:cs="Times New Roman"/>
          <w:b/>
          <w:color w:val="auto"/>
          <w:sz w:val="24"/>
          <w:szCs w:val="24"/>
        </w:rPr>
        <w:t>4.3 Diversity and Inclusion Initiatives</w:t>
      </w:r>
      <w:bookmarkEnd w:id="12"/>
    </w:p>
    <w:p w14:paraId="75C0ACFD" w14:textId="77777777" w:rsidR="00C23A32" w:rsidRDefault="00C23A32" w:rsidP="00F632A4">
      <w:pPr>
        <w:spacing w:line="360" w:lineRule="auto"/>
        <w:jc w:val="both"/>
        <w:rPr>
          <w:rFonts w:ascii="Times New Roman" w:eastAsia="Times New Roman" w:hAnsi="Times New Roman" w:cs="Times New Roman"/>
          <w:sz w:val="24"/>
          <w:szCs w:val="24"/>
        </w:rPr>
      </w:pPr>
      <w:r w:rsidRPr="00C23A32">
        <w:rPr>
          <w:rFonts w:ascii="Times New Roman" w:eastAsia="Times New Roman" w:hAnsi="Times New Roman" w:cs="Times New Roman"/>
          <w:sz w:val="24"/>
          <w:szCs w:val="24"/>
        </w:rPr>
        <w:t xml:space="preserve">In order to foster an inclusive workplace, </w:t>
      </w:r>
      <w:proofErr w:type="spellStart"/>
      <w:r w:rsidRPr="00C23A32">
        <w:rPr>
          <w:rFonts w:ascii="Times New Roman" w:eastAsia="Times New Roman" w:hAnsi="Times New Roman" w:cs="Times New Roman"/>
          <w:sz w:val="24"/>
          <w:szCs w:val="24"/>
        </w:rPr>
        <w:t>TechInnovate</w:t>
      </w:r>
      <w:proofErr w:type="spellEnd"/>
      <w:r w:rsidRPr="00C23A32">
        <w:rPr>
          <w:rFonts w:ascii="Times New Roman" w:eastAsia="Times New Roman" w:hAnsi="Times New Roman" w:cs="Times New Roman"/>
          <w:sz w:val="24"/>
          <w:szCs w:val="24"/>
        </w:rPr>
        <w:t xml:space="preserve"> should establish DEI policies that give priority to underrepresented groups. Potential solutions to the problem of underappreciation of diversity in </w:t>
      </w:r>
      <w:r w:rsidRPr="00F632A4">
        <w:rPr>
          <w:rFonts w:ascii="Times New Roman" w:eastAsia="Times New Roman" w:hAnsi="Times New Roman" w:cs="Times New Roman"/>
          <w:sz w:val="24"/>
          <w:szCs w:val="24"/>
        </w:rPr>
        <w:t>the workplace include bias awareness training, targeted mentoring programs, and recruitment drives</w:t>
      </w:r>
      <w:r w:rsidR="00F632A4" w:rsidRPr="00F632A4">
        <w:rPr>
          <w:rFonts w:ascii="Times New Roman" w:eastAsia="Times New Roman" w:hAnsi="Times New Roman" w:cs="Times New Roman"/>
          <w:sz w:val="24"/>
          <w:szCs w:val="24"/>
        </w:rPr>
        <w:t xml:space="preserve"> (</w:t>
      </w:r>
      <w:r w:rsidR="00F632A4" w:rsidRPr="00F632A4">
        <w:rPr>
          <w:rFonts w:ascii="Times New Roman" w:hAnsi="Times New Roman" w:cs="Times New Roman"/>
          <w:color w:val="222222"/>
          <w:sz w:val="24"/>
          <w:szCs w:val="24"/>
          <w:shd w:val="clear" w:color="auto" w:fill="FFFFFF"/>
        </w:rPr>
        <w:t>Mogk, 2021).</w:t>
      </w:r>
      <w:r w:rsidRPr="00F632A4">
        <w:rPr>
          <w:rFonts w:ascii="Times New Roman" w:eastAsia="Times New Roman" w:hAnsi="Times New Roman" w:cs="Times New Roman"/>
          <w:sz w:val="24"/>
          <w:szCs w:val="24"/>
        </w:rPr>
        <w:t xml:space="preserve"> In order to</w:t>
      </w:r>
      <w:r w:rsidRPr="00C23A32">
        <w:rPr>
          <w:rFonts w:ascii="Times New Roman" w:eastAsia="Times New Roman" w:hAnsi="Times New Roman" w:cs="Times New Roman"/>
          <w:sz w:val="24"/>
          <w:szCs w:val="24"/>
        </w:rPr>
        <w:t xml:space="preserve"> foster diversity, inclusion, harmony, and innovation in the workplace, </w:t>
      </w:r>
      <w:proofErr w:type="spellStart"/>
      <w:r w:rsidRPr="00C23A32">
        <w:rPr>
          <w:rFonts w:ascii="Times New Roman" w:eastAsia="Times New Roman" w:hAnsi="Times New Roman" w:cs="Times New Roman"/>
          <w:sz w:val="24"/>
          <w:szCs w:val="24"/>
        </w:rPr>
        <w:t>TechInnovate</w:t>
      </w:r>
      <w:proofErr w:type="spellEnd"/>
      <w:r w:rsidRPr="00C23A32">
        <w:rPr>
          <w:rFonts w:ascii="Times New Roman" w:eastAsia="Times New Roman" w:hAnsi="Times New Roman" w:cs="Times New Roman"/>
          <w:sz w:val="24"/>
          <w:szCs w:val="24"/>
        </w:rPr>
        <w:t xml:space="preserve"> incorporates a wide range of perspectives and experiences. To be competitive and recruit top talent, </w:t>
      </w:r>
      <w:proofErr w:type="spellStart"/>
      <w:r w:rsidRPr="00C23A32">
        <w:rPr>
          <w:rFonts w:ascii="Times New Roman" w:eastAsia="Times New Roman" w:hAnsi="Times New Roman" w:cs="Times New Roman"/>
          <w:sz w:val="24"/>
          <w:szCs w:val="24"/>
        </w:rPr>
        <w:t>TechInnovate</w:t>
      </w:r>
      <w:proofErr w:type="spellEnd"/>
      <w:r w:rsidRPr="00C23A32">
        <w:rPr>
          <w:rFonts w:ascii="Times New Roman" w:eastAsia="Times New Roman" w:hAnsi="Times New Roman" w:cs="Times New Roman"/>
          <w:sz w:val="24"/>
          <w:szCs w:val="24"/>
        </w:rPr>
        <w:t xml:space="preserve"> needs an inclusive climate to flourish.</w:t>
      </w:r>
    </w:p>
    <w:p w14:paraId="7BB95493" w14:textId="77777777" w:rsidR="00B103FB" w:rsidRDefault="00B103FB" w:rsidP="00F632A4">
      <w:pPr>
        <w:spacing w:line="360" w:lineRule="auto"/>
        <w:jc w:val="both"/>
        <w:rPr>
          <w:rFonts w:ascii="Times New Roman" w:eastAsia="Times New Roman" w:hAnsi="Times New Roman" w:cs="Times New Roman"/>
          <w:sz w:val="24"/>
          <w:szCs w:val="24"/>
        </w:rPr>
      </w:pPr>
    </w:p>
    <w:p w14:paraId="0FEE968C" w14:textId="77777777" w:rsidR="00B103FB" w:rsidRDefault="00B103FB" w:rsidP="00B103FB">
      <w:pPr>
        <w:keepNext/>
        <w:spacing w:line="360" w:lineRule="auto"/>
        <w:jc w:val="center"/>
      </w:pPr>
      <w:r>
        <w:rPr>
          <w:rFonts w:ascii="Times New Roman" w:eastAsia="Times New Roman" w:hAnsi="Times New Roman" w:cs="Times New Roman"/>
          <w:noProof/>
          <w:sz w:val="24"/>
          <w:szCs w:val="24"/>
        </w:rPr>
        <w:lastRenderedPageBreak/>
        <w:drawing>
          <wp:inline distT="0" distB="0" distL="0" distR="0" wp14:anchorId="6D881538" wp14:editId="18A2F5E4">
            <wp:extent cx="4835688" cy="2718731"/>
            <wp:effectExtent l="0" t="0" r="317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44556" cy="2723717"/>
                    </a:xfrm>
                    <a:prstGeom prst="rect">
                      <a:avLst/>
                    </a:prstGeom>
                    <a:noFill/>
                  </pic:spPr>
                </pic:pic>
              </a:graphicData>
            </a:graphic>
          </wp:inline>
        </w:drawing>
      </w:r>
    </w:p>
    <w:p w14:paraId="4F12382C" w14:textId="77777777" w:rsidR="00B103FB" w:rsidRPr="00B103FB" w:rsidRDefault="00B103FB" w:rsidP="00B103FB">
      <w:pPr>
        <w:pStyle w:val="Caption"/>
        <w:jc w:val="center"/>
        <w:rPr>
          <w:rFonts w:ascii="Times New Roman" w:eastAsia="Times New Roman" w:hAnsi="Times New Roman" w:cs="Times New Roman"/>
          <w:b/>
          <w:color w:val="auto"/>
          <w:sz w:val="24"/>
          <w:szCs w:val="24"/>
        </w:rPr>
      </w:pPr>
      <w:r w:rsidRPr="00B103FB">
        <w:rPr>
          <w:rFonts w:ascii="Times New Roman" w:hAnsi="Times New Roman" w:cs="Times New Roman"/>
          <w:b/>
          <w:color w:val="auto"/>
          <w:sz w:val="24"/>
          <w:szCs w:val="24"/>
        </w:rPr>
        <w:t xml:space="preserve">Figure </w:t>
      </w:r>
      <w:r w:rsidRPr="00B103FB">
        <w:rPr>
          <w:rFonts w:ascii="Times New Roman" w:hAnsi="Times New Roman" w:cs="Times New Roman"/>
          <w:b/>
          <w:color w:val="auto"/>
          <w:sz w:val="24"/>
          <w:szCs w:val="24"/>
        </w:rPr>
        <w:fldChar w:fldCharType="begin"/>
      </w:r>
      <w:r w:rsidRPr="00B103FB">
        <w:rPr>
          <w:rFonts w:ascii="Times New Roman" w:hAnsi="Times New Roman" w:cs="Times New Roman"/>
          <w:b/>
          <w:color w:val="auto"/>
          <w:sz w:val="24"/>
          <w:szCs w:val="24"/>
        </w:rPr>
        <w:instrText xml:space="preserve"> SEQ Figure \* ARABIC </w:instrText>
      </w:r>
      <w:r w:rsidRPr="00B103FB">
        <w:rPr>
          <w:rFonts w:ascii="Times New Roman" w:hAnsi="Times New Roman" w:cs="Times New Roman"/>
          <w:b/>
          <w:color w:val="auto"/>
          <w:sz w:val="24"/>
          <w:szCs w:val="24"/>
        </w:rPr>
        <w:fldChar w:fldCharType="separate"/>
      </w:r>
      <w:r w:rsidRPr="00B103FB">
        <w:rPr>
          <w:rFonts w:ascii="Times New Roman" w:hAnsi="Times New Roman" w:cs="Times New Roman"/>
          <w:b/>
          <w:noProof/>
          <w:color w:val="auto"/>
          <w:sz w:val="24"/>
          <w:szCs w:val="24"/>
        </w:rPr>
        <w:t>4</w:t>
      </w:r>
      <w:r w:rsidRPr="00B103FB">
        <w:rPr>
          <w:rFonts w:ascii="Times New Roman" w:hAnsi="Times New Roman" w:cs="Times New Roman"/>
          <w:b/>
          <w:color w:val="auto"/>
          <w:sz w:val="24"/>
          <w:szCs w:val="24"/>
        </w:rPr>
        <w:fldChar w:fldCharType="end"/>
      </w:r>
      <w:r w:rsidRPr="00B103FB">
        <w:rPr>
          <w:rFonts w:ascii="Times New Roman" w:hAnsi="Times New Roman" w:cs="Times New Roman"/>
          <w:b/>
          <w:color w:val="auto"/>
          <w:sz w:val="24"/>
          <w:szCs w:val="24"/>
        </w:rPr>
        <w:t>: Diversity and Inclusion Initiatives</w:t>
      </w:r>
    </w:p>
    <w:p w14:paraId="0901DC7C" w14:textId="77777777" w:rsidR="00C23A32" w:rsidRPr="00C23A32" w:rsidRDefault="00C23A32" w:rsidP="00C23A32">
      <w:pPr>
        <w:pStyle w:val="Heading1"/>
        <w:spacing w:line="360" w:lineRule="auto"/>
        <w:jc w:val="both"/>
        <w:rPr>
          <w:rFonts w:ascii="Times New Roman" w:eastAsia="Times New Roman" w:hAnsi="Times New Roman" w:cs="Times New Roman"/>
          <w:b/>
          <w:color w:val="auto"/>
          <w:sz w:val="28"/>
          <w:szCs w:val="28"/>
        </w:rPr>
      </w:pPr>
      <w:bookmarkStart w:id="13" w:name="_Toc181472417"/>
      <w:r w:rsidRPr="00C23A32">
        <w:rPr>
          <w:rFonts w:ascii="Times New Roman" w:eastAsia="Times New Roman" w:hAnsi="Times New Roman" w:cs="Times New Roman"/>
          <w:b/>
          <w:color w:val="auto"/>
          <w:sz w:val="28"/>
          <w:szCs w:val="28"/>
        </w:rPr>
        <w:t>5. The Impact of Effective People Management on Organizational Performance</w:t>
      </w:r>
      <w:bookmarkEnd w:id="13"/>
    </w:p>
    <w:p w14:paraId="27743520" w14:textId="77777777" w:rsidR="00C23A32" w:rsidRPr="00C23A32" w:rsidRDefault="00C23A32" w:rsidP="00C23A32">
      <w:pPr>
        <w:pStyle w:val="Heading2"/>
        <w:spacing w:line="360" w:lineRule="auto"/>
        <w:jc w:val="both"/>
        <w:rPr>
          <w:rFonts w:ascii="Times New Roman" w:eastAsia="Times New Roman" w:hAnsi="Times New Roman" w:cs="Times New Roman"/>
          <w:b/>
          <w:color w:val="auto"/>
          <w:sz w:val="24"/>
          <w:szCs w:val="24"/>
        </w:rPr>
      </w:pPr>
      <w:bookmarkStart w:id="14" w:name="_Toc181472418"/>
      <w:r w:rsidRPr="00C23A32">
        <w:rPr>
          <w:rFonts w:ascii="Times New Roman" w:eastAsia="Times New Roman" w:hAnsi="Times New Roman" w:cs="Times New Roman"/>
          <w:b/>
          <w:color w:val="auto"/>
          <w:sz w:val="24"/>
          <w:szCs w:val="24"/>
        </w:rPr>
        <w:t>5.1 Link Between People Management and Productivity</w:t>
      </w:r>
      <w:bookmarkEnd w:id="14"/>
    </w:p>
    <w:p w14:paraId="3026C951" w14:textId="77777777" w:rsidR="006769C8" w:rsidRPr="006769C8" w:rsidRDefault="006769C8" w:rsidP="006769C8">
      <w:pPr>
        <w:spacing w:after="0" w:line="360" w:lineRule="auto"/>
        <w:jc w:val="both"/>
        <w:rPr>
          <w:rFonts w:ascii="Times New Roman" w:eastAsia="Times New Roman" w:hAnsi="Times New Roman" w:cs="Times New Roman"/>
          <w:sz w:val="24"/>
          <w:szCs w:val="24"/>
        </w:rPr>
      </w:pPr>
      <w:r w:rsidRPr="006769C8">
        <w:rPr>
          <w:rFonts w:ascii="Times New Roman" w:eastAsia="Times New Roman" w:hAnsi="Times New Roman" w:cs="Times New Roman"/>
          <w:sz w:val="24"/>
          <w:szCs w:val="24"/>
        </w:rPr>
        <w:t xml:space="preserve">Structured personnel management is crucial to corporate productivity. Managers can motivate their employees to work well by setting clear performance standards, providing regular feedback, and providing support throughout the </w:t>
      </w:r>
      <w:proofErr w:type="spellStart"/>
      <w:r w:rsidRPr="006769C8">
        <w:rPr>
          <w:rFonts w:ascii="Times New Roman" w:eastAsia="Times New Roman" w:hAnsi="Times New Roman" w:cs="Times New Roman"/>
          <w:sz w:val="24"/>
          <w:szCs w:val="24"/>
        </w:rPr>
        <w:t>organi</w:t>
      </w:r>
      <w:r>
        <w:rPr>
          <w:rFonts w:ascii="Times New Roman" w:eastAsia="Times New Roman" w:hAnsi="Times New Roman" w:cs="Times New Roman"/>
          <w:sz w:val="24"/>
          <w:szCs w:val="24"/>
        </w:rPr>
        <w:t>s</w:t>
      </w:r>
      <w:r w:rsidRPr="006769C8">
        <w:rPr>
          <w:rFonts w:ascii="Times New Roman" w:eastAsia="Times New Roman" w:hAnsi="Times New Roman" w:cs="Times New Roman"/>
          <w:sz w:val="24"/>
          <w:szCs w:val="24"/>
        </w:rPr>
        <w:t>ation</w:t>
      </w:r>
      <w:proofErr w:type="spellEnd"/>
      <w:r w:rsidRPr="006769C8">
        <w:rPr>
          <w:rFonts w:ascii="Times New Roman" w:eastAsia="Times New Roman" w:hAnsi="Times New Roman" w:cs="Times New Roman"/>
          <w:sz w:val="24"/>
          <w:szCs w:val="24"/>
        </w:rPr>
        <w:t xml:space="preserve">. Research shows that clear goals and regular performance reviews enhance productivity. This is because staff understand their tasks and receive timely feedback to develop. </w:t>
      </w:r>
      <w:proofErr w:type="spellStart"/>
      <w:r w:rsidRPr="006769C8">
        <w:rPr>
          <w:rFonts w:ascii="Times New Roman" w:eastAsia="Times New Roman" w:hAnsi="Times New Roman" w:cs="Times New Roman"/>
          <w:sz w:val="24"/>
          <w:szCs w:val="24"/>
        </w:rPr>
        <w:t>TechInnovate's</w:t>
      </w:r>
      <w:proofErr w:type="spellEnd"/>
      <w:r w:rsidRPr="006769C8">
        <w:rPr>
          <w:rFonts w:ascii="Times New Roman" w:eastAsia="Times New Roman" w:hAnsi="Times New Roman" w:cs="Times New Roman"/>
          <w:sz w:val="24"/>
          <w:szCs w:val="24"/>
        </w:rPr>
        <w:t xml:space="preserve"> people management strategies integrate staff activities with strategic goals, </w:t>
      </w:r>
      <w:proofErr w:type="spellStart"/>
      <w:r w:rsidRPr="006769C8">
        <w:rPr>
          <w:rFonts w:ascii="Times New Roman" w:eastAsia="Times New Roman" w:hAnsi="Times New Roman" w:cs="Times New Roman"/>
          <w:sz w:val="24"/>
          <w:szCs w:val="24"/>
        </w:rPr>
        <w:t>maximi</w:t>
      </w:r>
      <w:r>
        <w:rPr>
          <w:rFonts w:ascii="Times New Roman" w:eastAsia="Times New Roman" w:hAnsi="Times New Roman" w:cs="Times New Roman"/>
          <w:sz w:val="24"/>
          <w:szCs w:val="24"/>
        </w:rPr>
        <w:t>s</w:t>
      </w:r>
      <w:r w:rsidRPr="006769C8">
        <w:rPr>
          <w:rFonts w:ascii="Times New Roman" w:eastAsia="Times New Roman" w:hAnsi="Times New Roman" w:cs="Times New Roman"/>
          <w:sz w:val="24"/>
          <w:szCs w:val="24"/>
        </w:rPr>
        <w:t>ing</w:t>
      </w:r>
      <w:proofErr w:type="spellEnd"/>
      <w:r w:rsidRPr="006769C8">
        <w:rPr>
          <w:rFonts w:ascii="Times New Roman" w:eastAsia="Times New Roman" w:hAnsi="Times New Roman" w:cs="Times New Roman"/>
          <w:sz w:val="24"/>
          <w:szCs w:val="24"/>
        </w:rPr>
        <w:t xml:space="preserve"> efficiency and production in an AI-driven, competitive environment.</w:t>
      </w:r>
    </w:p>
    <w:p w14:paraId="5B060735" w14:textId="77777777" w:rsidR="00C23A32" w:rsidRPr="006769C8" w:rsidRDefault="00C23A32" w:rsidP="006769C8">
      <w:pPr>
        <w:pStyle w:val="Heading2"/>
        <w:spacing w:line="360" w:lineRule="auto"/>
        <w:jc w:val="both"/>
        <w:rPr>
          <w:rFonts w:ascii="Times New Roman" w:eastAsia="Times New Roman" w:hAnsi="Times New Roman" w:cs="Times New Roman"/>
          <w:b/>
          <w:color w:val="auto"/>
          <w:sz w:val="24"/>
          <w:szCs w:val="24"/>
        </w:rPr>
      </w:pPr>
      <w:bookmarkStart w:id="15" w:name="_Toc181472419"/>
      <w:r w:rsidRPr="006769C8">
        <w:rPr>
          <w:rFonts w:ascii="Times New Roman" w:eastAsia="Times New Roman" w:hAnsi="Times New Roman" w:cs="Times New Roman"/>
          <w:b/>
          <w:color w:val="auto"/>
          <w:sz w:val="24"/>
          <w:szCs w:val="24"/>
        </w:rPr>
        <w:t>5.2 Enhanced Employee Satisfaction and Retention</w:t>
      </w:r>
      <w:bookmarkEnd w:id="15"/>
    </w:p>
    <w:p w14:paraId="114F73D8" w14:textId="77777777" w:rsidR="006769C8" w:rsidRDefault="00C23A32" w:rsidP="006769C8">
      <w:pPr>
        <w:spacing w:after="240" w:line="360" w:lineRule="auto"/>
        <w:jc w:val="both"/>
        <w:rPr>
          <w:rFonts w:ascii="Times New Roman" w:eastAsia="Times New Roman" w:hAnsi="Times New Roman" w:cs="Times New Roman"/>
          <w:sz w:val="24"/>
          <w:szCs w:val="24"/>
        </w:rPr>
      </w:pPr>
      <w:proofErr w:type="spellStart"/>
      <w:r w:rsidRPr="00C23A32">
        <w:rPr>
          <w:rFonts w:ascii="Times New Roman" w:eastAsia="Times New Roman" w:hAnsi="Times New Roman" w:cs="Times New Roman"/>
          <w:sz w:val="24"/>
          <w:szCs w:val="24"/>
        </w:rPr>
        <w:t>Maximi</w:t>
      </w:r>
      <w:r w:rsidR="006769C8">
        <w:rPr>
          <w:rFonts w:ascii="Times New Roman" w:eastAsia="Times New Roman" w:hAnsi="Times New Roman" w:cs="Times New Roman"/>
          <w:sz w:val="24"/>
          <w:szCs w:val="24"/>
        </w:rPr>
        <w:t>s</w:t>
      </w:r>
      <w:r w:rsidRPr="00C23A32">
        <w:rPr>
          <w:rFonts w:ascii="Times New Roman" w:eastAsia="Times New Roman" w:hAnsi="Times New Roman" w:cs="Times New Roman"/>
          <w:sz w:val="24"/>
          <w:szCs w:val="24"/>
        </w:rPr>
        <w:t>ing</w:t>
      </w:r>
      <w:proofErr w:type="spellEnd"/>
      <w:r w:rsidRPr="00C23A32">
        <w:rPr>
          <w:rFonts w:ascii="Times New Roman" w:eastAsia="Times New Roman" w:hAnsi="Times New Roman" w:cs="Times New Roman"/>
          <w:sz w:val="24"/>
          <w:szCs w:val="24"/>
        </w:rPr>
        <w:t xml:space="preserve"> employee satisfaction and loyalty is the goal of effective people management. Staff members </w:t>
      </w:r>
      <w:r w:rsidRPr="00F632A4">
        <w:rPr>
          <w:rFonts w:ascii="Times New Roman" w:eastAsia="Times New Roman" w:hAnsi="Times New Roman" w:cs="Times New Roman"/>
          <w:sz w:val="24"/>
          <w:szCs w:val="24"/>
        </w:rPr>
        <w:t>who participate in incentive and recognition programs report higher levels of job satisfaction</w:t>
      </w:r>
      <w:r w:rsidR="00F632A4" w:rsidRPr="00F632A4">
        <w:rPr>
          <w:rFonts w:ascii="Times New Roman" w:eastAsia="Times New Roman" w:hAnsi="Times New Roman" w:cs="Times New Roman"/>
          <w:sz w:val="24"/>
          <w:szCs w:val="24"/>
        </w:rPr>
        <w:t xml:space="preserve"> (</w:t>
      </w:r>
      <w:proofErr w:type="spellStart"/>
      <w:r w:rsidR="00F632A4" w:rsidRPr="00F632A4">
        <w:rPr>
          <w:rFonts w:ascii="Times New Roman" w:hAnsi="Times New Roman" w:cs="Times New Roman"/>
          <w:color w:val="222222"/>
          <w:sz w:val="24"/>
          <w:szCs w:val="24"/>
          <w:shd w:val="clear" w:color="auto" w:fill="FFFFFF"/>
        </w:rPr>
        <w:t>Alkandi</w:t>
      </w:r>
      <w:proofErr w:type="spellEnd"/>
      <w:r w:rsidR="00F632A4" w:rsidRPr="00F632A4">
        <w:rPr>
          <w:rFonts w:ascii="Times New Roman" w:hAnsi="Times New Roman" w:cs="Times New Roman"/>
          <w:color w:val="222222"/>
          <w:sz w:val="24"/>
          <w:szCs w:val="24"/>
          <w:shd w:val="clear" w:color="auto" w:fill="FFFFFF"/>
        </w:rPr>
        <w:t xml:space="preserve"> et al., 2023).</w:t>
      </w:r>
      <w:r w:rsidRPr="00F632A4">
        <w:rPr>
          <w:rFonts w:ascii="Times New Roman" w:eastAsia="Times New Roman" w:hAnsi="Times New Roman" w:cs="Times New Roman"/>
          <w:sz w:val="24"/>
          <w:szCs w:val="24"/>
        </w:rPr>
        <w:t xml:space="preserve"> Employees are more loyal to their employers when they feel appreciated. Recruitment and training</w:t>
      </w:r>
      <w:r w:rsidRPr="00C23A32">
        <w:rPr>
          <w:rFonts w:ascii="Times New Roman" w:eastAsia="Times New Roman" w:hAnsi="Times New Roman" w:cs="Times New Roman"/>
          <w:sz w:val="24"/>
          <w:szCs w:val="24"/>
        </w:rPr>
        <w:t xml:space="preserve"> expenses are reduced as a result of this. In order to grow and maintain its competitive edge in the AI industry, </w:t>
      </w:r>
      <w:proofErr w:type="spellStart"/>
      <w:r w:rsidRPr="00C23A32">
        <w:rPr>
          <w:rFonts w:ascii="Times New Roman" w:eastAsia="Times New Roman" w:hAnsi="Times New Roman" w:cs="Times New Roman"/>
          <w:sz w:val="24"/>
          <w:szCs w:val="24"/>
        </w:rPr>
        <w:t>TechInnovate</w:t>
      </w:r>
      <w:proofErr w:type="spellEnd"/>
      <w:r w:rsidRPr="00C23A32">
        <w:rPr>
          <w:rFonts w:ascii="Times New Roman" w:eastAsia="Times New Roman" w:hAnsi="Times New Roman" w:cs="Times New Roman"/>
          <w:sz w:val="24"/>
          <w:szCs w:val="24"/>
        </w:rPr>
        <w:t xml:space="preserve"> must implement systematic recognition and engagement programs to attract and retain talented employees. Competence and expertise are vital to the prosperity of the business. </w:t>
      </w:r>
    </w:p>
    <w:p w14:paraId="301BD50D" w14:textId="77777777" w:rsidR="00C23A32" w:rsidRPr="006769C8" w:rsidRDefault="00C23A32" w:rsidP="006769C8">
      <w:pPr>
        <w:pStyle w:val="Heading2"/>
        <w:spacing w:line="360" w:lineRule="auto"/>
        <w:jc w:val="both"/>
        <w:rPr>
          <w:rFonts w:ascii="Times New Roman" w:eastAsia="Times New Roman" w:hAnsi="Times New Roman" w:cs="Times New Roman"/>
          <w:b/>
          <w:color w:val="auto"/>
          <w:sz w:val="24"/>
          <w:szCs w:val="24"/>
        </w:rPr>
      </w:pPr>
      <w:bookmarkStart w:id="16" w:name="_Toc181472420"/>
      <w:r w:rsidRPr="006769C8">
        <w:rPr>
          <w:rFonts w:ascii="Times New Roman" w:eastAsia="Times New Roman" w:hAnsi="Times New Roman" w:cs="Times New Roman"/>
          <w:b/>
          <w:color w:val="auto"/>
          <w:sz w:val="24"/>
          <w:szCs w:val="24"/>
        </w:rPr>
        <w:lastRenderedPageBreak/>
        <w:t>5.3 Innovation and Collaboration</w:t>
      </w:r>
      <w:bookmarkEnd w:id="16"/>
    </w:p>
    <w:p w14:paraId="36C91450" w14:textId="77777777" w:rsidR="006769C8" w:rsidRDefault="00C23A32" w:rsidP="006769C8">
      <w:pPr>
        <w:spacing w:after="240" w:line="360" w:lineRule="auto"/>
        <w:jc w:val="both"/>
        <w:rPr>
          <w:rFonts w:ascii="Times New Roman" w:eastAsia="Times New Roman" w:hAnsi="Times New Roman" w:cs="Times New Roman"/>
          <w:sz w:val="24"/>
          <w:szCs w:val="24"/>
        </w:rPr>
      </w:pPr>
      <w:r w:rsidRPr="00C23A32">
        <w:rPr>
          <w:rFonts w:ascii="Times New Roman" w:eastAsia="Times New Roman" w:hAnsi="Times New Roman" w:cs="Times New Roman"/>
          <w:sz w:val="24"/>
          <w:szCs w:val="24"/>
        </w:rPr>
        <w:t xml:space="preserve">Good people management is essential for an AI-focused company like </w:t>
      </w:r>
      <w:proofErr w:type="spellStart"/>
      <w:r w:rsidRPr="00C23A32">
        <w:rPr>
          <w:rFonts w:ascii="Times New Roman" w:eastAsia="Times New Roman" w:hAnsi="Times New Roman" w:cs="Times New Roman"/>
          <w:sz w:val="24"/>
          <w:szCs w:val="24"/>
        </w:rPr>
        <w:t>TechInnovate</w:t>
      </w:r>
      <w:proofErr w:type="spellEnd"/>
      <w:r w:rsidRPr="00C23A32">
        <w:rPr>
          <w:rFonts w:ascii="Times New Roman" w:eastAsia="Times New Roman" w:hAnsi="Times New Roman" w:cs="Times New Roman"/>
          <w:sz w:val="24"/>
          <w:szCs w:val="24"/>
        </w:rPr>
        <w:t xml:space="preserve"> to innovate through fostering a collaborative culture. Innovative ideas are more likely to come from staff members when they are encouraged to speak their minds, work together, and consider other points of view. Creative problem-solving flourishes in this environment. Working together as a team </w:t>
      </w:r>
      <w:r w:rsidRPr="00F632A4">
        <w:rPr>
          <w:rFonts w:ascii="Times New Roman" w:eastAsia="Times New Roman" w:hAnsi="Times New Roman" w:cs="Times New Roman"/>
          <w:sz w:val="24"/>
          <w:szCs w:val="24"/>
        </w:rPr>
        <w:t>encourages the exchange of ideas, which is crucial for the advancement of technology</w:t>
      </w:r>
      <w:r w:rsidR="00F632A4" w:rsidRPr="00F632A4">
        <w:rPr>
          <w:rFonts w:ascii="Times New Roman" w:eastAsia="Times New Roman" w:hAnsi="Times New Roman" w:cs="Times New Roman"/>
          <w:sz w:val="24"/>
          <w:szCs w:val="24"/>
        </w:rPr>
        <w:t xml:space="preserve"> (</w:t>
      </w:r>
      <w:r w:rsidR="00F632A4" w:rsidRPr="00F632A4">
        <w:rPr>
          <w:rFonts w:ascii="Times New Roman" w:hAnsi="Times New Roman" w:cs="Times New Roman"/>
          <w:sz w:val="24"/>
          <w:szCs w:val="24"/>
          <w:shd w:val="clear" w:color="auto" w:fill="FFFFFF"/>
        </w:rPr>
        <w:t xml:space="preserve">Newman and Ford, 2021). </w:t>
      </w:r>
      <w:proofErr w:type="spellStart"/>
      <w:r w:rsidRPr="00F632A4">
        <w:rPr>
          <w:rFonts w:ascii="Times New Roman" w:eastAsia="Times New Roman" w:hAnsi="Times New Roman" w:cs="Times New Roman"/>
          <w:sz w:val="24"/>
          <w:szCs w:val="24"/>
        </w:rPr>
        <w:t>TechInnovate</w:t>
      </w:r>
      <w:proofErr w:type="spellEnd"/>
      <w:r w:rsidRPr="00F632A4">
        <w:rPr>
          <w:rFonts w:ascii="Times New Roman" w:eastAsia="Times New Roman" w:hAnsi="Times New Roman" w:cs="Times New Roman"/>
          <w:sz w:val="24"/>
          <w:szCs w:val="24"/>
        </w:rPr>
        <w:t xml:space="preserve"> </w:t>
      </w:r>
      <w:proofErr w:type="spellStart"/>
      <w:r w:rsidRPr="00F632A4">
        <w:rPr>
          <w:rFonts w:ascii="Times New Roman" w:eastAsia="Times New Roman" w:hAnsi="Times New Roman" w:cs="Times New Roman"/>
          <w:sz w:val="24"/>
          <w:szCs w:val="24"/>
        </w:rPr>
        <w:t>maximi</w:t>
      </w:r>
      <w:r w:rsidR="006769C8" w:rsidRPr="00F632A4">
        <w:rPr>
          <w:rFonts w:ascii="Times New Roman" w:eastAsia="Times New Roman" w:hAnsi="Times New Roman" w:cs="Times New Roman"/>
          <w:sz w:val="24"/>
          <w:szCs w:val="24"/>
        </w:rPr>
        <w:t>s</w:t>
      </w:r>
      <w:r w:rsidRPr="00F632A4">
        <w:rPr>
          <w:rFonts w:ascii="Times New Roman" w:eastAsia="Times New Roman" w:hAnsi="Times New Roman" w:cs="Times New Roman"/>
          <w:sz w:val="24"/>
          <w:szCs w:val="24"/>
        </w:rPr>
        <w:t>es</w:t>
      </w:r>
      <w:proofErr w:type="spellEnd"/>
      <w:r w:rsidRPr="00F632A4">
        <w:rPr>
          <w:rFonts w:ascii="Times New Roman" w:eastAsia="Times New Roman" w:hAnsi="Times New Roman" w:cs="Times New Roman"/>
          <w:sz w:val="24"/>
          <w:szCs w:val="24"/>
        </w:rPr>
        <w:t xml:space="preserve"> its creative potential, problem-solving abilities, and adaptability in a rapidly evolving industry by tapping into its varied talent pool. To achieve this </w:t>
      </w:r>
      <w:r w:rsidRPr="00C23A32">
        <w:rPr>
          <w:rFonts w:ascii="Times New Roman" w:eastAsia="Times New Roman" w:hAnsi="Times New Roman" w:cs="Times New Roman"/>
          <w:sz w:val="24"/>
          <w:szCs w:val="24"/>
        </w:rPr>
        <w:t xml:space="preserve">goal, investments are made in people management strategies that promote teamwork among workers. </w:t>
      </w:r>
    </w:p>
    <w:p w14:paraId="5B1D0A91" w14:textId="77777777" w:rsidR="006769C8" w:rsidRPr="006769C8" w:rsidRDefault="006769C8" w:rsidP="006769C8">
      <w:pPr>
        <w:pStyle w:val="Heading1"/>
        <w:spacing w:line="360" w:lineRule="auto"/>
        <w:jc w:val="both"/>
        <w:rPr>
          <w:rFonts w:ascii="Times New Roman" w:eastAsia="Times New Roman" w:hAnsi="Times New Roman" w:cs="Times New Roman"/>
          <w:b/>
          <w:color w:val="auto"/>
          <w:sz w:val="28"/>
          <w:szCs w:val="28"/>
        </w:rPr>
      </w:pPr>
      <w:bookmarkStart w:id="17" w:name="_Toc181472421"/>
      <w:r w:rsidRPr="006769C8">
        <w:rPr>
          <w:rFonts w:ascii="Times New Roman" w:eastAsia="Times New Roman" w:hAnsi="Times New Roman" w:cs="Times New Roman"/>
          <w:b/>
          <w:color w:val="auto"/>
          <w:sz w:val="28"/>
          <w:szCs w:val="28"/>
        </w:rPr>
        <w:t xml:space="preserve">6. Recommendations for </w:t>
      </w:r>
      <w:proofErr w:type="spellStart"/>
      <w:r w:rsidRPr="006769C8">
        <w:rPr>
          <w:rFonts w:ascii="Times New Roman" w:eastAsia="Times New Roman" w:hAnsi="Times New Roman" w:cs="Times New Roman"/>
          <w:b/>
          <w:color w:val="auto"/>
          <w:sz w:val="28"/>
          <w:szCs w:val="28"/>
        </w:rPr>
        <w:t>TechInnovate</w:t>
      </w:r>
      <w:bookmarkEnd w:id="17"/>
      <w:proofErr w:type="spellEnd"/>
    </w:p>
    <w:p w14:paraId="042B3DC9" w14:textId="77777777" w:rsidR="006769C8" w:rsidRPr="006769C8" w:rsidRDefault="006769C8" w:rsidP="006769C8">
      <w:pPr>
        <w:pStyle w:val="Heading2"/>
        <w:spacing w:line="360" w:lineRule="auto"/>
        <w:jc w:val="both"/>
        <w:rPr>
          <w:rFonts w:ascii="Times New Roman" w:eastAsia="Times New Roman" w:hAnsi="Times New Roman" w:cs="Times New Roman"/>
          <w:b/>
          <w:color w:val="auto"/>
          <w:sz w:val="24"/>
          <w:szCs w:val="24"/>
        </w:rPr>
      </w:pPr>
      <w:bookmarkStart w:id="18" w:name="_Toc181472422"/>
      <w:r w:rsidRPr="006769C8">
        <w:rPr>
          <w:rFonts w:ascii="Times New Roman" w:eastAsia="Times New Roman" w:hAnsi="Times New Roman" w:cs="Times New Roman"/>
          <w:b/>
          <w:color w:val="auto"/>
          <w:sz w:val="24"/>
          <w:szCs w:val="24"/>
        </w:rPr>
        <w:t>6.1 SMART Recommendations for Managerial Skills Development</w:t>
      </w:r>
      <w:bookmarkEnd w:id="18"/>
    </w:p>
    <w:p w14:paraId="09EE0B15" w14:textId="77777777" w:rsidR="00B103FB" w:rsidRPr="00B103FB" w:rsidRDefault="006769C8" w:rsidP="00B103FB">
      <w:pPr>
        <w:pStyle w:val="ListParagraph"/>
        <w:numPr>
          <w:ilvl w:val="0"/>
          <w:numId w:val="4"/>
        </w:numPr>
        <w:spacing w:after="240" w:line="360" w:lineRule="auto"/>
        <w:jc w:val="both"/>
        <w:rPr>
          <w:rFonts w:ascii="Times New Roman" w:eastAsia="Times New Roman" w:hAnsi="Times New Roman" w:cs="Times New Roman"/>
          <w:sz w:val="24"/>
          <w:szCs w:val="24"/>
        </w:rPr>
      </w:pPr>
      <w:r w:rsidRPr="00B103FB">
        <w:rPr>
          <w:rFonts w:ascii="Times New Roman" w:eastAsia="Times New Roman" w:hAnsi="Times New Roman" w:cs="Times New Roman"/>
          <w:b/>
          <w:bCs/>
          <w:sz w:val="24"/>
          <w:szCs w:val="24"/>
        </w:rPr>
        <w:t>Specific</w:t>
      </w:r>
      <w:r w:rsidRPr="00B103FB">
        <w:rPr>
          <w:rFonts w:ascii="Times New Roman" w:eastAsia="Times New Roman" w:hAnsi="Times New Roman" w:cs="Times New Roman"/>
          <w:sz w:val="24"/>
          <w:szCs w:val="24"/>
        </w:rPr>
        <w:t>: Conduct bi-annual leadership workshops focused on people management and communication.</w:t>
      </w:r>
    </w:p>
    <w:p w14:paraId="0C2BEDEA" w14:textId="77777777" w:rsidR="006769C8" w:rsidRPr="00B103FB" w:rsidRDefault="006769C8" w:rsidP="00B103FB">
      <w:pPr>
        <w:pStyle w:val="ListParagraph"/>
        <w:numPr>
          <w:ilvl w:val="0"/>
          <w:numId w:val="4"/>
        </w:numPr>
        <w:spacing w:after="240" w:line="360" w:lineRule="auto"/>
        <w:jc w:val="both"/>
        <w:rPr>
          <w:rFonts w:ascii="Times New Roman" w:eastAsia="Times New Roman" w:hAnsi="Times New Roman" w:cs="Times New Roman"/>
          <w:sz w:val="24"/>
          <w:szCs w:val="24"/>
        </w:rPr>
      </w:pPr>
      <w:r w:rsidRPr="00B103FB">
        <w:rPr>
          <w:rFonts w:ascii="Times New Roman" w:eastAsia="Times New Roman" w:hAnsi="Times New Roman" w:cs="Times New Roman"/>
          <w:b/>
          <w:bCs/>
          <w:sz w:val="24"/>
          <w:szCs w:val="24"/>
        </w:rPr>
        <w:t>Measurable</w:t>
      </w:r>
      <w:r w:rsidRPr="00B103FB">
        <w:rPr>
          <w:rFonts w:ascii="Times New Roman" w:eastAsia="Times New Roman" w:hAnsi="Times New Roman" w:cs="Times New Roman"/>
          <w:sz w:val="24"/>
          <w:szCs w:val="24"/>
        </w:rPr>
        <w:t>: Use metrics like retention rates and employee satisfaction survey scores to track success.</w:t>
      </w:r>
    </w:p>
    <w:p w14:paraId="0C52CFDA" w14:textId="77777777" w:rsidR="00B103FB" w:rsidRPr="00B103FB" w:rsidRDefault="006769C8" w:rsidP="00B103FB">
      <w:pPr>
        <w:pStyle w:val="ListParagraph"/>
        <w:numPr>
          <w:ilvl w:val="0"/>
          <w:numId w:val="4"/>
        </w:numPr>
        <w:spacing w:after="240" w:line="360" w:lineRule="auto"/>
        <w:jc w:val="both"/>
        <w:rPr>
          <w:rFonts w:ascii="Times New Roman" w:eastAsia="Times New Roman" w:hAnsi="Times New Roman" w:cs="Times New Roman"/>
          <w:sz w:val="24"/>
          <w:szCs w:val="24"/>
        </w:rPr>
      </w:pPr>
      <w:r w:rsidRPr="00B103FB">
        <w:rPr>
          <w:rFonts w:ascii="Times New Roman" w:eastAsia="Times New Roman" w:hAnsi="Times New Roman" w:cs="Times New Roman"/>
          <w:b/>
          <w:bCs/>
          <w:sz w:val="24"/>
          <w:szCs w:val="24"/>
        </w:rPr>
        <w:t>Achievable</w:t>
      </w:r>
      <w:r w:rsidRPr="00B103FB">
        <w:rPr>
          <w:rFonts w:ascii="Times New Roman" w:eastAsia="Times New Roman" w:hAnsi="Times New Roman" w:cs="Times New Roman"/>
          <w:sz w:val="24"/>
          <w:szCs w:val="24"/>
        </w:rPr>
        <w:t xml:space="preserve">: Ensure targets are feasible within </w:t>
      </w:r>
      <w:proofErr w:type="spellStart"/>
      <w:r w:rsidRPr="00B103FB">
        <w:rPr>
          <w:rFonts w:ascii="Times New Roman" w:eastAsia="Times New Roman" w:hAnsi="Times New Roman" w:cs="Times New Roman"/>
          <w:sz w:val="24"/>
          <w:szCs w:val="24"/>
        </w:rPr>
        <w:t>TechInnovate’s</w:t>
      </w:r>
      <w:proofErr w:type="spellEnd"/>
      <w:r w:rsidRPr="00B103FB">
        <w:rPr>
          <w:rFonts w:ascii="Times New Roman" w:eastAsia="Times New Roman" w:hAnsi="Times New Roman" w:cs="Times New Roman"/>
          <w:sz w:val="24"/>
          <w:szCs w:val="24"/>
        </w:rPr>
        <w:t xml:space="preserve"> growth framework and resource availability.</w:t>
      </w:r>
    </w:p>
    <w:p w14:paraId="5FFC8741" w14:textId="77777777" w:rsidR="006769C8" w:rsidRPr="00B103FB" w:rsidRDefault="006769C8" w:rsidP="00B103FB">
      <w:pPr>
        <w:pStyle w:val="ListParagraph"/>
        <w:numPr>
          <w:ilvl w:val="0"/>
          <w:numId w:val="4"/>
        </w:numPr>
        <w:spacing w:after="240" w:line="360" w:lineRule="auto"/>
        <w:jc w:val="both"/>
        <w:rPr>
          <w:rFonts w:ascii="Times New Roman" w:eastAsia="Times New Roman" w:hAnsi="Times New Roman" w:cs="Times New Roman"/>
          <w:sz w:val="24"/>
          <w:szCs w:val="24"/>
        </w:rPr>
      </w:pPr>
      <w:r w:rsidRPr="00B103FB">
        <w:rPr>
          <w:rFonts w:ascii="Times New Roman" w:eastAsia="Times New Roman" w:hAnsi="Times New Roman" w:cs="Times New Roman"/>
          <w:b/>
          <w:bCs/>
          <w:sz w:val="24"/>
          <w:szCs w:val="24"/>
        </w:rPr>
        <w:t>Relevant</w:t>
      </w:r>
      <w:r w:rsidRPr="00B103FB">
        <w:rPr>
          <w:rFonts w:ascii="Times New Roman" w:eastAsia="Times New Roman" w:hAnsi="Times New Roman" w:cs="Times New Roman"/>
          <w:sz w:val="24"/>
          <w:szCs w:val="24"/>
        </w:rPr>
        <w:t xml:space="preserve">: Align recommendations with </w:t>
      </w:r>
      <w:proofErr w:type="spellStart"/>
      <w:r w:rsidRPr="00B103FB">
        <w:rPr>
          <w:rFonts w:ascii="Times New Roman" w:eastAsia="Times New Roman" w:hAnsi="Times New Roman" w:cs="Times New Roman"/>
          <w:sz w:val="24"/>
          <w:szCs w:val="24"/>
        </w:rPr>
        <w:t>TechInnovate’s</w:t>
      </w:r>
      <w:proofErr w:type="spellEnd"/>
      <w:r w:rsidRPr="00B103FB">
        <w:rPr>
          <w:rFonts w:ascii="Times New Roman" w:eastAsia="Times New Roman" w:hAnsi="Times New Roman" w:cs="Times New Roman"/>
          <w:sz w:val="24"/>
          <w:szCs w:val="24"/>
        </w:rPr>
        <w:t xml:space="preserve"> strategic goals and HR priorities.</w:t>
      </w:r>
    </w:p>
    <w:p w14:paraId="75DDB721" w14:textId="77777777" w:rsidR="006769C8" w:rsidRPr="00B103FB" w:rsidRDefault="006769C8" w:rsidP="00B103FB">
      <w:pPr>
        <w:pStyle w:val="ListParagraph"/>
        <w:numPr>
          <w:ilvl w:val="0"/>
          <w:numId w:val="4"/>
        </w:numPr>
        <w:spacing w:after="240" w:line="360" w:lineRule="auto"/>
        <w:jc w:val="both"/>
        <w:rPr>
          <w:rFonts w:ascii="Times New Roman" w:eastAsia="Times New Roman" w:hAnsi="Times New Roman" w:cs="Times New Roman"/>
          <w:sz w:val="24"/>
          <w:szCs w:val="24"/>
        </w:rPr>
      </w:pPr>
      <w:r w:rsidRPr="00B103FB">
        <w:rPr>
          <w:rFonts w:ascii="Times New Roman" w:eastAsia="Times New Roman" w:hAnsi="Times New Roman" w:cs="Times New Roman"/>
          <w:b/>
          <w:bCs/>
          <w:sz w:val="24"/>
          <w:szCs w:val="24"/>
        </w:rPr>
        <w:t>Time-bound</w:t>
      </w:r>
      <w:r w:rsidRPr="00B103FB">
        <w:rPr>
          <w:rFonts w:ascii="Times New Roman" w:eastAsia="Times New Roman" w:hAnsi="Times New Roman" w:cs="Times New Roman"/>
          <w:sz w:val="24"/>
          <w:szCs w:val="24"/>
        </w:rPr>
        <w:t>: Set clear deadlines for achieving improvements in management effectiveness.</w:t>
      </w:r>
    </w:p>
    <w:p w14:paraId="55C76A1E" w14:textId="77777777" w:rsidR="006769C8" w:rsidRPr="006769C8" w:rsidRDefault="006769C8" w:rsidP="006769C8">
      <w:pPr>
        <w:pStyle w:val="Heading2"/>
        <w:spacing w:line="360" w:lineRule="auto"/>
        <w:jc w:val="both"/>
        <w:rPr>
          <w:rFonts w:ascii="Times New Roman" w:eastAsia="Times New Roman" w:hAnsi="Times New Roman" w:cs="Times New Roman"/>
          <w:b/>
          <w:color w:val="auto"/>
          <w:sz w:val="24"/>
          <w:szCs w:val="24"/>
        </w:rPr>
      </w:pPr>
      <w:bookmarkStart w:id="19" w:name="_Toc181472423"/>
      <w:r w:rsidRPr="006769C8">
        <w:rPr>
          <w:rFonts w:ascii="Times New Roman" w:eastAsia="Times New Roman" w:hAnsi="Times New Roman" w:cs="Times New Roman"/>
          <w:b/>
          <w:color w:val="auto"/>
          <w:sz w:val="24"/>
          <w:szCs w:val="24"/>
        </w:rPr>
        <w:t>6.2 Strategies for Sustaining Company Culture</w:t>
      </w:r>
      <w:bookmarkEnd w:id="19"/>
    </w:p>
    <w:p w14:paraId="5E3EE7EC" w14:textId="77777777" w:rsidR="006769C8" w:rsidRPr="00151915" w:rsidRDefault="006769C8" w:rsidP="00151915">
      <w:pPr>
        <w:pStyle w:val="ListParagraph"/>
        <w:numPr>
          <w:ilvl w:val="0"/>
          <w:numId w:val="2"/>
        </w:numPr>
        <w:spacing w:after="240" w:line="360" w:lineRule="auto"/>
        <w:jc w:val="both"/>
        <w:rPr>
          <w:rFonts w:ascii="Times New Roman" w:eastAsia="Times New Roman" w:hAnsi="Times New Roman" w:cs="Times New Roman"/>
          <w:sz w:val="24"/>
          <w:szCs w:val="24"/>
        </w:rPr>
      </w:pPr>
      <w:r w:rsidRPr="00151915">
        <w:rPr>
          <w:rFonts w:ascii="Times New Roman" w:eastAsia="Times New Roman" w:hAnsi="Times New Roman" w:cs="Times New Roman"/>
          <w:sz w:val="24"/>
          <w:szCs w:val="24"/>
        </w:rPr>
        <w:t xml:space="preserve">Implement onboarding programs that </w:t>
      </w:r>
      <w:proofErr w:type="spellStart"/>
      <w:r w:rsidRPr="00151915">
        <w:rPr>
          <w:rFonts w:ascii="Times New Roman" w:eastAsia="Times New Roman" w:hAnsi="Times New Roman" w:cs="Times New Roman"/>
          <w:sz w:val="24"/>
          <w:szCs w:val="24"/>
        </w:rPr>
        <w:t>emphasise</w:t>
      </w:r>
      <w:proofErr w:type="spellEnd"/>
      <w:r w:rsidRPr="00151915">
        <w:rPr>
          <w:rFonts w:ascii="Times New Roman" w:eastAsia="Times New Roman" w:hAnsi="Times New Roman" w:cs="Times New Roman"/>
          <w:sz w:val="24"/>
          <w:szCs w:val="24"/>
        </w:rPr>
        <w:t xml:space="preserve"> </w:t>
      </w:r>
      <w:proofErr w:type="spellStart"/>
      <w:r w:rsidRPr="00151915">
        <w:rPr>
          <w:rFonts w:ascii="Times New Roman" w:eastAsia="Times New Roman" w:hAnsi="Times New Roman" w:cs="Times New Roman"/>
          <w:sz w:val="24"/>
          <w:szCs w:val="24"/>
        </w:rPr>
        <w:t>TechInnovate’s</w:t>
      </w:r>
      <w:proofErr w:type="spellEnd"/>
      <w:r w:rsidRPr="00151915">
        <w:rPr>
          <w:rFonts w:ascii="Times New Roman" w:eastAsia="Times New Roman" w:hAnsi="Times New Roman" w:cs="Times New Roman"/>
          <w:sz w:val="24"/>
          <w:szCs w:val="24"/>
        </w:rPr>
        <w:t xml:space="preserve"> core values and culture.</w:t>
      </w:r>
    </w:p>
    <w:p w14:paraId="2E543F92" w14:textId="77777777" w:rsidR="006769C8" w:rsidRPr="00151915" w:rsidRDefault="006769C8" w:rsidP="00151915">
      <w:pPr>
        <w:pStyle w:val="ListParagraph"/>
        <w:numPr>
          <w:ilvl w:val="0"/>
          <w:numId w:val="2"/>
        </w:numPr>
        <w:spacing w:after="240" w:line="360" w:lineRule="auto"/>
        <w:jc w:val="both"/>
        <w:rPr>
          <w:rFonts w:ascii="Times New Roman" w:eastAsia="Times New Roman" w:hAnsi="Times New Roman" w:cs="Times New Roman"/>
          <w:sz w:val="24"/>
          <w:szCs w:val="24"/>
        </w:rPr>
      </w:pPr>
      <w:r w:rsidRPr="00151915">
        <w:rPr>
          <w:rFonts w:ascii="Times New Roman" w:eastAsia="Times New Roman" w:hAnsi="Times New Roman" w:cs="Times New Roman"/>
          <w:sz w:val="24"/>
          <w:szCs w:val="24"/>
        </w:rPr>
        <w:t>Develop mentorship programs pairing new hires with seasoned employees to maintain startup culture values.</w:t>
      </w:r>
    </w:p>
    <w:p w14:paraId="7117A106" w14:textId="77777777" w:rsidR="006769C8" w:rsidRPr="006769C8" w:rsidRDefault="006769C8" w:rsidP="006769C8">
      <w:pPr>
        <w:pStyle w:val="Heading2"/>
        <w:spacing w:line="360" w:lineRule="auto"/>
        <w:jc w:val="both"/>
        <w:rPr>
          <w:rFonts w:ascii="Times New Roman" w:eastAsia="Times New Roman" w:hAnsi="Times New Roman" w:cs="Times New Roman"/>
          <w:b/>
          <w:color w:val="auto"/>
          <w:sz w:val="24"/>
          <w:szCs w:val="24"/>
        </w:rPr>
      </w:pPr>
      <w:bookmarkStart w:id="20" w:name="_Toc181472424"/>
      <w:r w:rsidRPr="006769C8">
        <w:rPr>
          <w:rFonts w:ascii="Times New Roman" w:eastAsia="Times New Roman" w:hAnsi="Times New Roman" w:cs="Times New Roman"/>
          <w:b/>
          <w:color w:val="auto"/>
          <w:sz w:val="24"/>
          <w:szCs w:val="24"/>
        </w:rPr>
        <w:t>6.3 Initiatives for Diversity and Inclusion</w:t>
      </w:r>
      <w:bookmarkEnd w:id="20"/>
    </w:p>
    <w:p w14:paraId="32894CFB" w14:textId="77777777" w:rsidR="006769C8" w:rsidRPr="00151915" w:rsidRDefault="006769C8" w:rsidP="00151915">
      <w:pPr>
        <w:pStyle w:val="ListParagraph"/>
        <w:numPr>
          <w:ilvl w:val="0"/>
          <w:numId w:val="3"/>
        </w:numPr>
        <w:spacing w:after="240" w:line="360" w:lineRule="auto"/>
        <w:jc w:val="both"/>
        <w:rPr>
          <w:rFonts w:ascii="Times New Roman" w:eastAsia="Times New Roman" w:hAnsi="Times New Roman" w:cs="Times New Roman"/>
          <w:sz w:val="24"/>
          <w:szCs w:val="24"/>
        </w:rPr>
      </w:pPr>
      <w:r w:rsidRPr="00151915">
        <w:rPr>
          <w:rFonts w:ascii="Times New Roman" w:eastAsia="Times New Roman" w:hAnsi="Times New Roman" w:cs="Times New Roman"/>
          <w:sz w:val="24"/>
          <w:szCs w:val="24"/>
        </w:rPr>
        <w:t>Set recruitment targets to improve diversity in technical and leadership roles.</w:t>
      </w:r>
    </w:p>
    <w:p w14:paraId="585AFEF1" w14:textId="77777777" w:rsidR="006769C8" w:rsidRPr="00151915" w:rsidRDefault="006769C8" w:rsidP="00151915">
      <w:pPr>
        <w:pStyle w:val="ListParagraph"/>
        <w:numPr>
          <w:ilvl w:val="0"/>
          <w:numId w:val="3"/>
        </w:numPr>
        <w:spacing w:after="240" w:line="360" w:lineRule="auto"/>
        <w:jc w:val="both"/>
        <w:rPr>
          <w:rFonts w:ascii="Times New Roman" w:eastAsia="Times New Roman" w:hAnsi="Times New Roman" w:cs="Times New Roman"/>
          <w:sz w:val="24"/>
          <w:szCs w:val="24"/>
        </w:rPr>
      </w:pPr>
      <w:r w:rsidRPr="00151915">
        <w:rPr>
          <w:rFonts w:ascii="Times New Roman" w:eastAsia="Times New Roman" w:hAnsi="Times New Roman" w:cs="Times New Roman"/>
          <w:sz w:val="24"/>
          <w:szCs w:val="24"/>
        </w:rPr>
        <w:t>Introduce policies supporting diversity, including bias-awareness training and diverse candidate pools.</w:t>
      </w:r>
    </w:p>
    <w:p w14:paraId="35F34183" w14:textId="77777777" w:rsidR="009C7B34" w:rsidRDefault="00151915" w:rsidP="00151915">
      <w:pPr>
        <w:pStyle w:val="Heading1"/>
        <w:spacing w:line="360" w:lineRule="auto"/>
        <w:jc w:val="both"/>
        <w:rPr>
          <w:rFonts w:ascii="Times New Roman" w:eastAsia="Times New Roman" w:hAnsi="Times New Roman" w:cs="Times New Roman"/>
          <w:b/>
          <w:color w:val="auto"/>
          <w:sz w:val="28"/>
          <w:szCs w:val="28"/>
        </w:rPr>
      </w:pPr>
      <w:bookmarkStart w:id="21" w:name="_Toc181472425"/>
      <w:r w:rsidRPr="00151915">
        <w:rPr>
          <w:rFonts w:ascii="Times New Roman" w:eastAsia="Times New Roman" w:hAnsi="Times New Roman" w:cs="Times New Roman"/>
          <w:b/>
          <w:color w:val="auto"/>
          <w:sz w:val="28"/>
          <w:szCs w:val="28"/>
        </w:rPr>
        <w:lastRenderedPageBreak/>
        <w:t>7. Conclusion</w:t>
      </w:r>
      <w:bookmarkEnd w:id="21"/>
    </w:p>
    <w:p w14:paraId="50250FE3" w14:textId="77777777" w:rsidR="00151915" w:rsidRDefault="00151915" w:rsidP="00151915">
      <w:pPr>
        <w:spacing w:after="0" w:line="360" w:lineRule="auto"/>
        <w:jc w:val="both"/>
        <w:rPr>
          <w:rFonts w:ascii="Times New Roman" w:eastAsia="Times New Roman" w:hAnsi="Times New Roman" w:cs="Times New Roman"/>
          <w:sz w:val="24"/>
          <w:szCs w:val="24"/>
        </w:rPr>
      </w:pPr>
      <w:proofErr w:type="spellStart"/>
      <w:r w:rsidRPr="00151915">
        <w:rPr>
          <w:rFonts w:ascii="Times New Roman" w:eastAsia="Times New Roman" w:hAnsi="Times New Roman" w:cs="Times New Roman"/>
          <w:sz w:val="24"/>
          <w:szCs w:val="24"/>
        </w:rPr>
        <w:t>TechInnovate's</w:t>
      </w:r>
      <w:proofErr w:type="spellEnd"/>
      <w:r w:rsidRPr="00151915">
        <w:rPr>
          <w:rFonts w:ascii="Times New Roman" w:eastAsia="Times New Roman" w:hAnsi="Times New Roman" w:cs="Times New Roman"/>
          <w:sz w:val="24"/>
          <w:szCs w:val="24"/>
        </w:rPr>
        <w:t xml:space="preserve"> growth and success in the tough technology business depend on how well it manages its employees. Managers can get their teams to work better and produce more if they learn how to lead, solve problems, and use technology. A systematic method for managing performance, thorough training, and an open hiring process can help you make a management team that is both diverse and successful. These methods should help </w:t>
      </w:r>
      <w:proofErr w:type="spellStart"/>
      <w:r w:rsidRPr="00151915">
        <w:rPr>
          <w:rFonts w:ascii="Times New Roman" w:eastAsia="Times New Roman" w:hAnsi="Times New Roman" w:cs="Times New Roman"/>
          <w:sz w:val="24"/>
          <w:szCs w:val="24"/>
        </w:rPr>
        <w:t>TechInnovate</w:t>
      </w:r>
      <w:proofErr w:type="spellEnd"/>
      <w:r w:rsidRPr="00151915">
        <w:rPr>
          <w:rFonts w:ascii="Times New Roman" w:eastAsia="Times New Roman" w:hAnsi="Times New Roman" w:cs="Times New Roman"/>
          <w:sz w:val="24"/>
          <w:szCs w:val="24"/>
        </w:rPr>
        <w:t xml:space="preserve"> keep its principles, motivate people, and stick to them. By focusing on growth, feedback, and variety, </w:t>
      </w:r>
      <w:proofErr w:type="spellStart"/>
      <w:r w:rsidRPr="00151915">
        <w:rPr>
          <w:rFonts w:ascii="Times New Roman" w:eastAsia="Times New Roman" w:hAnsi="Times New Roman" w:cs="Times New Roman"/>
          <w:sz w:val="24"/>
          <w:szCs w:val="24"/>
        </w:rPr>
        <w:t>TechInnovate</w:t>
      </w:r>
      <w:proofErr w:type="spellEnd"/>
      <w:r w:rsidRPr="00151915">
        <w:rPr>
          <w:rFonts w:ascii="Times New Roman" w:eastAsia="Times New Roman" w:hAnsi="Times New Roman" w:cs="Times New Roman"/>
          <w:sz w:val="24"/>
          <w:szCs w:val="24"/>
        </w:rPr>
        <w:t xml:space="preserve"> keeps its best employees and builds a staff that is strong, creative, and ready for the future. </w:t>
      </w:r>
    </w:p>
    <w:p w14:paraId="22794C66" w14:textId="77777777" w:rsidR="00A417EE" w:rsidRDefault="00A417EE" w:rsidP="00151915">
      <w:pPr>
        <w:spacing w:after="0" w:line="360" w:lineRule="auto"/>
        <w:jc w:val="both"/>
        <w:rPr>
          <w:rFonts w:ascii="Times New Roman" w:eastAsia="Times New Roman" w:hAnsi="Times New Roman" w:cs="Times New Roman"/>
          <w:sz w:val="24"/>
          <w:szCs w:val="24"/>
        </w:rPr>
      </w:pPr>
    </w:p>
    <w:p w14:paraId="6FBE778C" w14:textId="77777777" w:rsidR="00A417EE" w:rsidRDefault="00A417EE" w:rsidP="00151915">
      <w:pPr>
        <w:spacing w:after="0" w:line="360" w:lineRule="auto"/>
        <w:jc w:val="both"/>
        <w:rPr>
          <w:rFonts w:ascii="Times New Roman" w:eastAsia="Times New Roman" w:hAnsi="Times New Roman" w:cs="Times New Roman"/>
          <w:sz w:val="24"/>
          <w:szCs w:val="24"/>
        </w:rPr>
      </w:pPr>
    </w:p>
    <w:p w14:paraId="6B502EBD" w14:textId="77777777" w:rsidR="00A417EE" w:rsidRDefault="00A417EE" w:rsidP="00151915">
      <w:pPr>
        <w:spacing w:after="0" w:line="360" w:lineRule="auto"/>
        <w:jc w:val="both"/>
        <w:rPr>
          <w:rFonts w:ascii="Times New Roman" w:eastAsia="Times New Roman" w:hAnsi="Times New Roman" w:cs="Times New Roman"/>
          <w:sz w:val="24"/>
          <w:szCs w:val="24"/>
        </w:rPr>
      </w:pPr>
    </w:p>
    <w:p w14:paraId="16B544BB" w14:textId="77777777" w:rsidR="00A417EE" w:rsidRDefault="00A417EE" w:rsidP="00151915">
      <w:pPr>
        <w:spacing w:after="0" w:line="360" w:lineRule="auto"/>
        <w:jc w:val="both"/>
        <w:rPr>
          <w:rFonts w:ascii="Times New Roman" w:eastAsia="Times New Roman" w:hAnsi="Times New Roman" w:cs="Times New Roman"/>
          <w:sz w:val="24"/>
          <w:szCs w:val="24"/>
        </w:rPr>
      </w:pPr>
    </w:p>
    <w:p w14:paraId="62E36F7E" w14:textId="77777777" w:rsidR="00A417EE" w:rsidRDefault="00A417EE" w:rsidP="00151915">
      <w:pPr>
        <w:spacing w:after="0" w:line="360" w:lineRule="auto"/>
        <w:jc w:val="both"/>
        <w:rPr>
          <w:rFonts w:ascii="Times New Roman" w:eastAsia="Times New Roman" w:hAnsi="Times New Roman" w:cs="Times New Roman"/>
          <w:sz w:val="24"/>
          <w:szCs w:val="24"/>
        </w:rPr>
      </w:pPr>
    </w:p>
    <w:p w14:paraId="2B8F6C1C" w14:textId="77777777" w:rsidR="00A417EE" w:rsidRDefault="00A417EE" w:rsidP="00151915">
      <w:pPr>
        <w:spacing w:after="0" w:line="360" w:lineRule="auto"/>
        <w:jc w:val="both"/>
        <w:rPr>
          <w:rFonts w:ascii="Times New Roman" w:eastAsia="Times New Roman" w:hAnsi="Times New Roman" w:cs="Times New Roman"/>
          <w:sz w:val="24"/>
          <w:szCs w:val="24"/>
        </w:rPr>
      </w:pPr>
    </w:p>
    <w:p w14:paraId="01EDD442" w14:textId="77777777" w:rsidR="00A417EE" w:rsidRDefault="00A417EE" w:rsidP="00151915">
      <w:pPr>
        <w:spacing w:after="0" w:line="360" w:lineRule="auto"/>
        <w:jc w:val="both"/>
        <w:rPr>
          <w:rFonts w:ascii="Times New Roman" w:eastAsia="Times New Roman" w:hAnsi="Times New Roman" w:cs="Times New Roman"/>
          <w:sz w:val="24"/>
          <w:szCs w:val="24"/>
        </w:rPr>
      </w:pPr>
    </w:p>
    <w:p w14:paraId="014FA801" w14:textId="77777777" w:rsidR="00A417EE" w:rsidRDefault="00A417EE" w:rsidP="00151915">
      <w:pPr>
        <w:spacing w:after="0" w:line="360" w:lineRule="auto"/>
        <w:jc w:val="both"/>
        <w:rPr>
          <w:rFonts w:ascii="Times New Roman" w:eastAsia="Times New Roman" w:hAnsi="Times New Roman" w:cs="Times New Roman"/>
          <w:sz w:val="24"/>
          <w:szCs w:val="24"/>
        </w:rPr>
      </w:pPr>
    </w:p>
    <w:p w14:paraId="0BBDF3A4" w14:textId="77777777" w:rsidR="00A417EE" w:rsidRDefault="00A417EE" w:rsidP="00151915">
      <w:pPr>
        <w:spacing w:after="0" w:line="360" w:lineRule="auto"/>
        <w:jc w:val="both"/>
        <w:rPr>
          <w:rFonts w:ascii="Times New Roman" w:eastAsia="Times New Roman" w:hAnsi="Times New Roman" w:cs="Times New Roman"/>
          <w:sz w:val="24"/>
          <w:szCs w:val="24"/>
        </w:rPr>
      </w:pPr>
    </w:p>
    <w:p w14:paraId="4B3F886A" w14:textId="77777777" w:rsidR="00A417EE" w:rsidRDefault="00A417EE" w:rsidP="00151915">
      <w:pPr>
        <w:spacing w:after="0" w:line="360" w:lineRule="auto"/>
        <w:jc w:val="both"/>
        <w:rPr>
          <w:rFonts w:ascii="Times New Roman" w:eastAsia="Times New Roman" w:hAnsi="Times New Roman" w:cs="Times New Roman"/>
          <w:sz w:val="24"/>
          <w:szCs w:val="24"/>
        </w:rPr>
      </w:pPr>
    </w:p>
    <w:p w14:paraId="3B988210" w14:textId="77777777" w:rsidR="00A417EE" w:rsidRDefault="00A417EE" w:rsidP="00151915">
      <w:pPr>
        <w:spacing w:after="0" w:line="360" w:lineRule="auto"/>
        <w:jc w:val="both"/>
        <w:rPr>
          <w:rFonts w:ascii="Times New Roman" w:eastAsia="Times New Roman" w:hAnsi="Times New Roman" w:cs="Times New Roman"/>
          <w:sz w:val="24"/>
          <w:szCs w:val="24"/>
        </w:rPr>
      </w:pPr>
    </w:p>
    <w:p w14:paraId="4BC561D8" w14:textId="77777777" w:rsidR="00A417EE" w:rsidRDefault="00A417EE" w:rsidP="00151915">
      <w:pPr>
        <w:spacing w:after="0" w:line="360" w:lineRule="auto"/>
        <w:jc w:val="both"/>
        <w:rPr>
          <w:rFonts w:ascii="Times New Roman" w:eastAsia="Times New Roman" w:hAnsi="Times New Roman" w:cs="Times New Roman"/>
          <w:sz w:val="24"/>
          <w:szCs w:val="24"/>
        </w:rPr>
      </w:pPr>
    </w:p>
    <w:p w14:paraId="74D27C6C" w14:textId="77777777" w:rsidR="00A417EE" w:rsidRDefault="00A417EE" w:rsidP="00151915">
      <w:pPr>
        <w:spacing w:after="0" w:line="360" w:lineRule="auto"/>
        <w:jc w:val="both"/>
        <w:rPr>
          <w:rFonts w:ascii="Times New Roman" w:eastAsia="Times New Roman" w:hAnsi="Times New Roman" w:cs="Times New Roman"/>
          <w:sz w:val="24"/>
          <w:szCs w:val="24"/>
        </w:rPr>
      </w:pPr>
    </w:p>
    <w:p w14:paraId="3C7073EF" w14:textId="77777777" w:rsidR="00A417EE" w:rsidRDefault="00A417EE" w:rsidP="00151915">
      <w:pPr>
        <w:spacing w:after="0" w:line="360" w:lineRule="auto"/>
        <w:jc w:val="both"/>
        <w:rPr>
          <w:rFonts w:ascii="Times New Roman" w:eastAsia="Times New Roman" w:hAnsi="Times New Roman" w:cs="Times New Roman"/>
          <w:sz w:val="24"/>
          <w:szCs w:val="24"/>
        </w:rPr>
      </w:pPr>
    </w:p>
    <w:p w14:paraId="7C251F14" w14:textId="77777777" w:rsidR="00A417EE" w:rsidRDefault="00A417EE" w:rsidP="00151915">
      <w:pPr>
        <w:spacing w:after="0" w:line="360" w:lineRule="auto"/>
        <w:jc w:val="both"/>
        <w:rPr>
          <w:rFonts w:ascii="Times New Roman" w:eastAsia="Times New Roman" w:hAnsi="Times New Roman" w:cs="Times New Roman"/>
          <w:sz w:val="24"/>
          <w:szCs w:val="24"/>
        </w:rPr>
      </w:pPr>
    </w:p>
    <w:p w14:paraId="7CCF63B3" w14:textId="77777777" w:rsidR="00A417EE" w:rsidRDefault="00A417EE" w:rsidP="00151915">
      <w:pPr>
        <w:spacing w:after="0" w:line="360" w:lineRule="auto"/>
        <w:jc w:val="both"/>
        <w:rPr>
          <w:rFonts w:ascii="Times New Roman" w:eastAsia="Times New Roman" w:hAnsi="Times New Roman" w:cs="Times New Roman"/>
          <w:sz w:val="24"/>
          <w:szCs w:val="24"/>
        </w:rPr>
      </w:pPr>
    </w:p>
    <w:p w14:paraId="7351BF59" w14:textId="77777777" w:rsidR="00A417EE" w:rsidRDefault="00A417EE" w:rsidP="00151915">
      <w:pPr>
        <w:spacing w:after="0" w:line="360" w:lineRule="auto"/>
        <w:jc w:val="both"/>
        <w:rPr>
          <w:rFonts w:ascii="Times New Roman" w:eastAsia="Times New Roman" w:hAnsi="Times New Roman" w:cs="Times New Roman"/>
          <w:sz w:val="24"/>
          <w:szCs w:val="24"/>
        </w:rPr>
      </w:pPr>
    </w:p>
    <w:p w14:paraId="335F129A" w14:textId="77777777" w:rsidR="00A417EE" w:rsidRDefault="00A417EE" w:rsidP="00151915">
      <w:pPr>
        <w:spacing w:after="0" w:line="360" w:lineRule="auto"/>
        <w:jc w:val="both"/>
        <w:rPr>
          <w:rFonts w:ascii="Times New Roman" w:eastAsia="Times New Roman" w:hAnsi="Times New Roman" w:cs="Times New Roman"/>
          <w:sz w:val="24"/>
          <w:szCs w:val="24"/>
        </w:rPr>
      </w:pPr>
    </w:p>
    <w:p w14:paraId="32EA6DB7" w14:textId="77777777" w:rsidR="00A417EE" w:rsidRDefault="00A417EE" w:rsidP="00151915">
      <w:pPr>
        <w:spacing w:after="0" w:line="360" w:lineRule="auto"/>
        <w:jc w:val="both"/>
        <w:rPr>
          <w:rFonts w:ascii="Times New Roman" w:eastAsia="Times New Roman" w:hAnsi="Times New Roman" w:cs="Times New Roman"/>
          <w:sz w:val="24"/>
          <w:szCs w:val="24"/>
        </w:rPr>
      </w:pPr>
    </w:p>
    <w:p w14:paraId="04AFA9A1" w14:textId="77777777" w:rsidR="00A417EE" w:rsidRPr="00151915" w:rsidRDefault="00A417EE" w:rsidP="00151915">
      <w:pPr>
        <w:spacing w:after="0" w:line="360" w:lineRule="auto"/>
        <w:jc w:val="both"/>
        <w:rPr>
          <w:rFonts w:ascii="Times New Roman" w:eastAsia="Times New Roman" w:hAnsi="Times New Roman" w:cs="Times New Roman"/>
          <w:sz w:val="24"/>
          <w:szCs w:val="24"/>
        </w:rPr>
      </w:pPr>
    </w:p>
    <w:p w14:paraId="38DF5460" w14:textId="77777777" w:rsidR="00B103FB" w:rsidRPr="00B103FB" w:rsidRDefault="00151915" w:rsidP="00B103FB">
      <w:pPr>
        <w:pStyle w:val="Heading1"/>
        <w:spacing w:line="360" w:lineRule="auto"/>
        <w:jc w:val="both"/>
        <w:rPr>
          <w:rFonts w:ascii="Times New Roman" w:hAnsi="Times New Roman" w:cs="Times New Roman"/>
          <w:b/>
          <w:color w:val="auto"/>
          <w:sz w:val="28"/>
          <w:szCs w:val="28"/>
        </w:rPr>
      </w:pPr>
      <w:bookmarkStart w:id="22" w:name="_Toc181472426"/>
      <w:r w:rsidRPr="00151915">
        <w:rPr>
          <w:rFonts w:ascii="Times New Roman" w:hAnsi="Times New Roman" w:cs="Times New Roman"/>
          <w:b/>
          <w:color w:val="auto"/>
          <w:sz w:val="28"/>
          <w:szCs w:val="28"/>
        </w:rPr>
        <w:lastRenderedPageBreak/>
        <w:t>8. References</w:t>
      </w:r>
      <w:bookmarkEnd w:id="22"/>
    </w:p>
    <w:p w14:paraId="6AB4C9B4" w14:textId="77777777" w:rsidR="00B103FB" w:rsidRPr="00B103FB" w:rsidRDefault="00B103FB" w:rsidP="00B103FB">
      <w:pPr>
        <w:spacing w:line="360" w:lineRule="auto"/>
        <w:jc w:val="center"/>
        <w:rPr>
          <w:rFonts w:ascii="Times New Roman" w:eastAsia="Times New Roman" w:hAnsi="Times New Roman" w:cs="Times New Roman"/>
          <w:sz w:val="24"/>
          <w:szCs w:val="24"/>
        </w:rPr>
      </w:pPr>
      <w:bookmarkStart w:id="23" w:name="_Hlk181174712"/>
      <w:proofErr w:type="spellStart"/>
      <w:r w:rsidRPr="00B103FB">
        <w:rPr>
          <w:rFonts w:ascii="Times New Roman" w:hAnsi="Times New Roman" w:cs="Times New Roman"/>
          <w:sz w:val="24"/>
          <w:szCs w:val="24"/>
          <w:shd w:val="clear" w:color="auto" w:fill="FFFFFF"/>
        </w:rPr>
        <w:t>Abdelmotaleb</w:t>
      </w:r>
      <w:proofErr w:type="spellEnd"/>
      <w:r w:rsidRPr="00B103FB">
        <w:rPr>
          <w:rFonts w:ascii="Times New Roman" w:hAnsi="Times New Roman" w:cs="Times New Roman"/>
          <w:sz w:val="24"/>
          <w:szCs w:val="24"/>
          <w:shd w:val="clear" w:color="auto" w:fill="FFFFFF"/>
        </w:rPr>
        <w:t xml:space="preserve">, M. and Saha, S.K., 2020. </w:t>
      </w:r>
      <w:bookmarkEnd w:id="23"/>
      <w:r w:rsidRPr="00B103FB">
        <w:rPr>
          <w:rFonts w:ascii="Times New Roman" w:hAnsi="Times New Roman" w:cs="Times New Roman"/>
          <w:sz w:val="24"/>
          <w:szCs w:val="24"/>
          <w:shd w:val="clear" w:color="auto" w:fill="FFFFFF"/>
        </w:rPr>
        <w:t>Socially responsible human resources management, perceived organizational morality, and employee well-being. </w:t>
      </w:r>
      <w:r w:rsidRPr="00B103FB">
        <w:rPr>
          <w:rFonts w:ascii="Times New Roman" w:hAnsi="Times New Roman" w:cs="Times New Roman"/>
          <w:i/>
          <w:iCs/>
          <w:sz w:val="24"/>
          <w:szCs w:val="24"/>
          <w:shd w:val="clear" w:color="auto" w:fill="FFFFFF"/>
        </w:rPr>
        <w:t>Public Organization Review</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20</w:t>
      </w:r>
      <w:r w:rsidRPr="00B103FB">
        <w:rPr>
          <w:rFonts w:ascii="Times New Roman" w:hAnsi="Times New Roman" w:cs="Times New Roman"/>
          <w:sz w:val="24"/>
          <w:szCs w:val="24"/>
          <w:shd w:val="clear" w:color="auto" w:fill="FFFFFF"/>
        </w:rPr>
        <w:t xml:space="preserve">(2), pp.385-399. </w:t>
      </w:r>
      <w:r w:rsidRPr="00B103FB">
        <w:rPr>
          <w:rFonts w:ascii="Times New Roman" w:hAnsi="Times New Roman" w:cs="Times New Roman"/>
          <w:color w:val="0070C0"/>
          <w:sz w:val="24"/>
          <w:szCs w:val="24"/>
          <w:u w:val="single"/>
          <w:shd w:val="clear" w:color="auto" w:fill="FFFFFF"/>
        </w:rPr>
        <w:t>https://doi.org/10.1007/s11115-019-00447-3</w:t>
      </w:r>
    </w:p>
    <w:p w14:paraId="34AAEEA2"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24" w:name="_Hlk181175749"/>
      <w:r w:rsidRPr="00B103FB">
        <w:rPr>
          <w:rFonts w:ascii="Times New Roman" w:hAnsi="Times New Roman" w:cs="Times New Roman"/>
          <w:sz w:val="24"/>
          <w:szCs w:val="24"/>
          <w:shd w:val="clear" w:color="auto" w:fill="FFFFFF"/>
        </w:rPr>
        <w:t>Aithal, P.S. and Aithal, S., 2023</w:t>
      </w:r>
      <w:bookmarkEnd w:id="24"/>
      <w:r w:rsidRPr="00B103FB">
        <w:rPr>
          <w:rFonts w:ascii="Times New Roman" w:hAnsi="Times New Roman" w:cs="Times New Roman"/>
          <w:sz w:val="24"/>
          <w:szCs w:val="24"/>
          <w:shd w:val="clear" w:color="auto" w:fill="FFFFFF"/>
        </w:rPr>
        <w:t>. Key performance indicators (KPI) for researchers at different levels &amp; strategies to achieve it. </w:t>
      </w:r>
      <w:r w:rsidRPr="00B103FB">
        <w:rPr>
          <w:rFonts w:ascii="Times New Roman" w:hAnsi="Times New Roman" w:cs="Times New Roman"/>
          <w:i/>
          <w:iCs/>
          <w:sz w:val="24"/>
          <w:szCs w:val="24"/>
          <w:shd w:val="clear" w:color="auto" w:fill="FFFFFF"/>
        </w:rPr>
        <w:t>International Journal of Management, Technology, and Social Sciences (IJMTS)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8</w:t>
      </w:r>
      <w:r w:rsidRPr="00B103FB">
        <w:rPr>
          <w:rFonts w:ascii="Times New Roman" w:hAnsi="Times New Roman" w:cs="Times New Roman"/>
          <w:sz w:val="24"/>
          <w:szCs w:val="24"/>
          <w:shd w:val="clear" w:color="auto" w:fill="FFFFFF"/>
        </w:rPr>
        <w:t xml:space="preserve">(3), pp.294-325. </w:t>
      </w:r>
      <w:hyperlink r:id="rId14" w:history="1">
        <w:r w:rsidRPr="00B103FB">
          <w:rPr>
            <w:rStyle w:val="Hyperlink"/>
            <w:rFonts w:ascii="Times New Roman" w:hAnsi="Times New Roman" w:cs="Times New Roman"/>
            <w:sz w:val="24"/>
            <w:szCs w:val="24"/>
            <w:shd w:val="clear" w:color="auto" w:fill="FFFFFF"/>
          </w:rPr>
          <w:t>https://doi.org/10.1108/PMM-05-2022-0018</w:t>
        </w:r>
      </w:hyperlink>
    </w:p>
    <w:p w14:paraId="1C919A71"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25" w:name="_Hlk181176126"/>
      <w:proofErr w:type="spellStart"/>
      <w:r w:rsidRPr="00B103FB">
        <w:rPr>
          <w:rFonts w:ascii="Times New Roman" w:hAnsi="Times New Roman" w:cs="Times New Roman"/>
          <w:sz w:val="24"/>
          <w:szCs w:val="24"/>
          <w:shd w:val="clear" w:color="auto" w:fill="FFFFFF"/>
        </w:rPr>
        <w:t>Alkandi</w:t>
      </w:r>
      <w:proofErr w:type="spellEnd"/>
      <w:r w:rsidRPr="00B103FB">
        <w:rPr>
          <w:rFonts w:ascii="Times New Roman" w:hAnsi="Times New Roman" w:cs="Times New Roman"/>
          <w:sz w:val="24"/>
          <w:szCs w:val="24"/>
          <w:shd w:val="clear" w:color="auto" w:fill="FFFFFF"/>
        </w:rPr>
        <w:t xml:space="preserve">, I.G., </w:t>
      </w:r>
      <w:bookmarkEnd w:id="25"/>
      <w:r w:rsidRPr="00B103FB">
        <w:rPr>
          <w:rFonts w:ascii="Times New Roman" w:hAnsi="Times New Roman" w:cs="Times New Roman"/>
          <w:sz w:val="24"/>
          <w:szCs w:val="24"/>
          <w:shd w:val="clear" w:color="auto" w:fill="FFFFFF"/>
        </w:rPr>
        <w:t xml:space="preserve">Khan, M.A., Fallatah, M., </w:t>
      </w:r>
      <w:proofErr w:type="spellStart"/>
      <w:r w:rsidRPr="00B103FB">
        <w:rPr>
          <w:rFonts w:ascii="Times New Roman" w:hAnsi="Times New Roman" w:cs="Times New Roman"/>
          <w:sz w:val="24"/>
          <w:szCs w:val="24"/>
          <w:shd w:val="clear" w:color="auto" w:fill="FFFFFF"/>
        </w:rPr>
        <w:t>Alabdulhadi</w:t>
      </w:r>
      <w:proofErr w:type="spellEnd"/>
      <w:r w:rsidRPr="00B103FB">
        <w:rPr>
          <w:rFonts w:ascii="Times New Roman" w:hAnsi="Times New Roman" w:cs="Times New Roman"/>
          <w:sz w:val="24"/>
          <w:szCs w:val="24"/>
          <w:shd w:val="clear" w:color="auto" w:fill="FFFFFF"/>
        </w:rPr>
        <w:t xml:space="preserve">, A., </w:t>
      </w:r>
      <w:proofErr w:type="spellStart"/>
      <w:r w:rsidRPr="00B103FB">
        <w:rPr>
          <w:rFonts w:ascii="Times New Roman" w:hAnsi="Times New Roman" w:cs="Times New Roman"/>
          <w:sz w:val="24"/>
          <w:szCs w:val="24"/>
          <w:shd w:val="clear" w:color="auto" w:fill="FFFFFF"/>
        </w:rPr>
        <w:t>Alanizan</w:t>
      </w:r>
      <w:proofErr w:type="spellEnd"/>
      <w:r w:rsidRPr="00B103FB">
        <w:rPr>
          <w:rFonts w:ascii="Times New Roman" w:hAnsi="Times New Roman" w:cs="Times New Roman"/>
          <w:sz w:val="24"/>
          <w:szCs w:val="24"/>
          <w:shd w:val="clear" w:color="auto" w:fill="FFFFFF"/>
        </w:rPr>
        <w:t>, S. and Alharbi, J., 2023. The impact of incentive and reward systems on employee performance in the Saudi primary, secondary, and tertiary industrial sectors: A mediating influence of employee job satisfaction. </w:t>
      </w:r>
      <w:r w:rsidRPr="00B103FB">
        <w:rPr>
          <w:rFonts w:ascii="Times New Roman" w:hAnsi="Times New Roman" w:cs="Times New Roman"/>
          <w:i/>
          <w:iCs/>
          <w:sz w:val="24"/>
          <w:szCs w:val="24"/>
          <w:shd w:val="clear" w:color="auto" w:fill="FFFFFF"/>
        </w:rPr>
        <w:t>Sustainability</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15</w:t>
      </w:r>
      <w:r w:rsidRPr="00B103FB">
        <w:rPr>
          <w:rFonts w:ascii="Times New Roman" w:hAnsi="Times New Roman" w:cs="Times New Roman"/>
          <w:sz w:val="24"/>
          <w:szCs w:val="24"/>
          <w:shd w:val="clear" w:color="auto" w:fill="FFFFFF"/>
        </w:rPr>
        <w:t>(4), p.3415.</w:t>
      </w:r>
      <w:r w:rsidRPr="00B103FB">
        <w:rPr>
          <w:rFonts w:ascii="Times New Roman" w:hAnsi="Times New Roman" w:cs="Times New Roman"/>
          <w:color w:val="0070C0"/>
          <w:sz w:val="24"/>
          <w:szCs w:val="24"/>
          <w:u w:val="single"/>
          <w:shd w:val="clear" w:color="auto" w:fill="FFFFFF"/>
        </w:rPr>
        <w:t>https://doi.org/10.3390/su15043415</w:t>
      </w:r>
    </w:p>
    <w:p w14:paraId="18DE8F82" w14:textId="77777777" w:rsidR="00B103FB" w:rsidRPr="00B103FB" w:rsidRDefault="00B103FB" w:rsidP="00B103FB">
      <w:pPr>
        <w:spacing w:line="360" w:lineRule="auto"/>
        <w:ind w:left="720" w:hanging="720"/>
        <w:jc w:val="both"/>
        <w:rPr>
          <w:rFonts w:ascii="Times New Roman" w:hAnsi="Times New Roman" w:cs="Times New Roman"/>
          <w:color w:val="0070C0"/>
          <w:sz w:val="24"/>
          <w:szCs w:val="24"/>
          <w:u w:val="single"/>
          <w:shd w:val="clear" w:color="auto" w:fill="FFFFFF"/>
        </w:rPr>
      </w:pPr>
      <w:bookmarkStart w:id="26" w:name="_Hlk181176528"/>
      <w:r w:rsidRPr="00B103FB">
        <w:rPr>
          <w:rFonts w:ascii="Times New Roman" w:hAnsi="Times New Roman" w:cs="Times New Roman"/>
          <w:sz w:val="24"/>
          <w:szCs w:val="24"/>
          <w:shd w:val="clear" w:color="auto" w:fill="FFFFFF"/>
        </w:rPr>
        <w:t xml:space="preserve">Arslan, A., </w:t>
      </w:r>
      <w:bookmarkEnd w:id="26"/>
      <w:r w:rsidRPr="00B103FB">
        <w:rPr>
          <w:rFonts w:ascii="Times New Roman" w:hAnsi="Times New Roman" w:cs="Times New Roman"/>
          <w:sz w:val="24"/>
          <w:szCs w:val="24"/>
          <w:shd w:val="clear" w:color="auto" w:fill="FFFFFF"/>
        </w:rPr>
        <w:t xml:space="preserve">Cooper, C., Khan, Z., </w:t>
      </w:r>
      <w:proofErr w:type="spellStart"/>
      <w:r w:rsidRPr="00B103FB">
        <w:rPr>
          <w:rFonts w:ascii="Times New Roman" w:hAnsi="Times New Roman" w:cs="Times New Roman"/>
          <w:sz w:val="24"/>
          <w:szCs w:val="24"/>
          <w:shd w:val="clear" w:color="auto" w:fill="FFFFFF"/>
        </w:rPr>
        <w:t>Golgeci</w:t>
      </w:r>
      <w:proofErr w:type="spellEnd"/>
      <w:r w:rsidRPr="00B103FB">
        <w:rPr>
          <w:rFonts w:ascii="Times New Roman" w:hAnsi="Times New Roman" w:cs="Times New Roman"/>
          <w:sz w:val="24"/>
          <w:szCs w:val="24"/>
          <w:shd w:val="clear" w:color="auto" w:fill="FFFFFF"/>
        </w:rPr>
        <w:t>, I. and Ali, I., 2022. Artificial intelligence and human workers interaction at team level: a conceptual assessment of the challenges and potential HRM strategies. </w:t>
      </w:r>
      <w:r w:rsidRPr="00B103FB">
        <w:rPr>
          <w:rFonts w:ascii="Times New Roman" w:hAnsi="Times New Roman" w:cs="Times New Roman"/>
          <w:i/>
          <w:iCs/>
          <w:sz w:val="24"/>
          <w:szCs w:val="24"/>
          <w:shd w:val="clear" w:color="auto" w:fill="FFFFFF"/>
        </w:rPr>
        <w:t>International Journal of Manpower</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43</w:t>
      </w:r>
      <w:r w:rsidRPr="00B103FB">
        <w:rPr>
          <w:rFonts w:ascii="Times New Roman" w:hAnsi="Times New Roman" w:cs="Times New Roman"/>
          <w:sz w:val="24"/>
          <w:szCs w:val="24"/>
          <w:shd w:val="clear" w:color="auto" w:fill="FFFFFF"/>
        </w:rPr>
        <w:t>(1), pp.75-88</w:t>
      </w:r>
      <w:r w:rsidRPr="00B103FB">
        <w:rPr>
          <w:rFonts w:ascii="Times New Roman" w:hAnsi="Times New Roman" w:cs="Times New Roman"/>
          <w:color w:val="0070C0"/>
          <w:sz w:val="24"/>
          <w:szCs w:val="24"/>
          <w:u w:val="single"/>
          <w:shd w:val="clear" w:color="auto" w:fill="FFFFFF"/>
        </w:rPr>
        <w:t xml:space="preserve">. </w:t>
      </w:r>
      <w:hyperlink r:id="rId15" w:history="1">
        <w:r w:rsidRPr="00B103FB">
          <w:rPr>
            <w:rStyle w:val="Hyperlink"/>
            <w:rFonts w:ascii="Times New Roman" w:hAnsi="Times New Roman" w:cs="Times New Roman"/>
            <w:sz w:val="24"/>
            <w:szCs w:val="24"/>
            <w:shd w:val="clear" w:color="auto" w:fill="FFFFFF"/>
          </w:rPr>
          <w:t>https://doi.org/10.1108/IJM-01-2021-0052</w:t>
        </w:r>
      </w:hyperlink>
    </w:p>
    <w:p w14:paraId="2D343962"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27" w:name="_Hlk181175892"/>
      <w:r w:rsidRPr="00B103FB">
        <w:rPr>
          <w:rFonts w:ascii="Times New Roman" w:hAnsi="Times New Roman" w:cs="Times New Roman"/>
          <w:sz w:val="24"/>
          <w:szCs w:val="24"/>
          <w:shd w:val="clear" w:color="auto" w:fill="FFFFFF"/>
        </w:rPr>
        <w:t>Azevedo</w:t>
      </w:r>
      <w:bookmarkEnd w:id="27"/>
      <w:r w:rsidRPr="00B103FB">
        <w:rPr>
          <w:rFonts w:ascii="Times New Roman" w:hAnsi="Times New Roman" w:cs="Times New Roman"/>
          <w:sz w:val="24"/>
          <w:szCs w:val="24"/>
          <w:shd w:val="clear" w:color="auto" w:fill="FFFFFF"/>
        </w:rPr>
        <w:t>, M.C.D., Schlosser, F. and McPhee, D., 2021. Building organizational innovation through HRM, employee voice and engagement. </w:t>
      </w:r>
      <w:r w:rsidRPr="00B103FB">
        <w:rPr>
          <w:rFonts w:ascii="Times New Roman" w:hAnsi="Times New Roman" w:cs="Times New Roman"/>
          <w:i/>
          <w:iCs/>
          <w:sz w:val="24"/>
          <w:szCs w:val="24"/>
          <w:shd w:val="clear" w:color="auto" w:fill="FFFFFF"/>
        </w:rPr>
        <w:t>Personnel Review</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50</w:t>
      </w:r>
      <w:r w:rsidRPr="00B103FB">
        <w:rPr>
          <w:rFonts w:ascii="Times New Roman" w:hAnsi="Times New Roman" w:cs="Times New Roman"/>
          <w:sz w:val="24"/>
          <w:szCs w:val="24"/>
          <w:shd w:val="clear" w:color="auto" w:fill="FFFFFF"/>
        </w:rPr>
        <w:t xml:space="preserve">(2), pp.751-769. </w:t>
      </w:r>
      <w:hyperlink r:id="rId16" w:history="1">
        <w:r w:rsidRPr="00B103FB">
          <w:rPr>
            <w:rStyle w:val="Hyperlink"/>
            <w:rFonts w:ascii="Times New Roman" w:hAnsi="Times New Roman" w:cs="Times New Roman"/>
            <w:sz w:val="24"/>
            <w:szCs w:val="24"/>
            <w:shd w:val="clear" w:color="auto" w:fill="FFFFFF"/>
          </w:rPr>
          <w:t>https://doi.org/10.1108/PR-12-2019-0687</w:t>
        </w:r>
      </w:hyperlink>
    </w:p>
    <w:p w14:paraId="478A1F32"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28" w:name="_Hlk181174532"/>
      <w:proofErr w:type="spellStart"/>
      <w:r w:rsidRPr="00B103FB">
        <w:rPr>
          <w:rFonts w:ascii="Times New Roman" w:hAnsi="Times New Roman" w:cs="Times New Roman"/>
          <w:sz w:val="24"/>
          <w:szCs w:val="24"/>
          <w:shd w:val="clear" w:color="auto" w:fill="FFFFFF"/>
        </w:rPr>
        <w:t>Caloghirou</w:t>
      </w:r>
      <w:proofErr w:type="spellEnd"/>
      <w:r w:rsidRPr="00B103FB">
        <w:rPr>
          <w:rFonts w:ascii="Times New Roman" w:hAnsi="Times New Roman" w:cs="Times New Roman"/>
          <w:sz w:val="24"/>
          <w:szCs w:val="24"/>
          <w:shd w:val="clear" w:color="auto" w:fill="FFFFFF"/>
        </w:rPr>
        <w:t xml:space="preserve">, </w:t>
      </w:r>
      <w:bookmarkEnd w:id="28"/>
      <w:r w:rsidRPr="00B103FB">
        <w:rPr>
          <w:rFonts w:ascii="Times New Roman" w:hAnsi="Times New Roman" w:cs="Times New Roman"/>
          <w:sz w:val="24"/>
          <w:szCs w:val="24"/>
          <w:shd w:val="clear" w:color="auto" w:fill="FFFFFF"/>
        </w:rPr>
        <w:t xml:space="preserve">Y., </w:t>
      </w:r>
      <w:proofErr w:type="spellStart"/>
      <w:r w:rsidRPr="00B103FB">
        <w:rPr>
          <w:rFonts w:ascii="Times New Roman" w:hAnsi="Times New Roman" w:cs="Times New Roman"/>
          <w:sz w:val="24"/>
          <w:szCs w:val="24"/>
          <w:shd w:val="clear" w:color="auto" w:fill="FFFFFF"/>
        </w:rPr>
        <w:t>Giotopoulos</w:t>
      </w:r>
      <w:proofErr w:type="spellEnd"/>
      <w:r w:rsidRPr="00B103FB">
        <w:rPr>
          <w:rFonts w:ascii="Times New Roman" w:hAnsi="Times New Roman" w:cs="Times New Roman"/>
          <w:sz w:val="24"/>
          <w:szCs w:val="24"/>
          <w:shd w:val="clear" w:color="auto" w:fill="FFFFFF"/>
        </w:rPr>
        <w:t xml:space="preserve">, I., </w:t>
      </w:r>
      <w:proofErr w:type="spellStart"/>
      <w:r w:rsidRPr="00B103FB">
        <w:rPr>
          <w:rFonts w:ascii="Times New Roman" w:hAnsi="Times New Roman" w:cs="Times New Roman"/>
          <w:sz w:val="24"/>
          <w:szCs w:val="24"/>
          <w:shd w:val="clear" w:color="auto" w:fill="FFFFFF"/>
        </w:rPr>
        <w:t>Kontolaimou</w:t>
      </w:r>
      <w:proofErr w:type="spellEnd"/>
      <w:r w:rsidRPr="00B103FB">
        <w:rPr>
          <w:rFonts w:ascii="Times New Roman" w:hAnsi="Times New Roman" w:cs="Times New Roman"/>
          <w:sz w:val="24"/>
          <w:szCs w:val="24"/>
          <w:shd w:val="clear" w:color="auto" w:fill="FFFFFF"/>
        </w:rPr>
        <w:t xml:space="preserve">, A. and </w:t>
      </w:r>
      <w:proofErr w:type="spellStart"/>
      <w:r w:rsidRPr="00B103FB">
        <w:rPr>
          <w:rFonts w:ascii="Times New Roman" w:hAnsi="Times New Roman" w:cs="Times New Roman"/>
          <w:sz w:val="24"/>
          <w:szCs w:val="24"/>
          <w:shd w:val="clear" w:color="auto" w:fill="FFFFFF"/>
        </w:rPr>
        <w:t>Tsakanikas</w:t>
      </w:r>
      <w:proofErr w:type="spellEnd"/>
      <w:r w:rsidRPr="00B103FB">
        <w:rPr>
          <w:rFonts w:ascii="Times New Roman" w:hAnsi="Times New Roman" w:cs="Times New Roman"/>
          <w:sz w:val="24"/>
          <w:szCs w:val="24"/>
          <w:shd w:val="clear" w:color="auto" w:fill="FFFFFF"/>
        </w:rPr>
        <w:t>, A., 2022. Inside the black box of high-growth firms in a crisis-hit economy: Corporate strategy, employee human capital and R&amp;D capabilities. </w:t>
      </w:r>
      <w:r w:rsidRPr="00B103FB">
        <w:rPr>
          <w:rFonts w:ascii="Times New Roman" w:hAnsi="Times New Roman" w:cs="Times New Roman"/>
          <w:i/>
          <w:iCs/>
          <w:sz w:val="24"/>
          <w:szCs w:val="24"/>
          <w:shd w:val="clear" w:color="auto" w:fill="FFFFFF"/>
        </w:rPr>
        <w:t>International Entrepreneurship and Management Journal</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18</w:t>
      </w:r>
      <w:r w:rsidRPr="00B103FB">
        <w:rPr>
          <w:rFonts w:ascii="Times New Roman" w:hAnsi="Times New Roman" w:cs="Times New Roman"/>
          <w:sz w:val="24"/>
          <w:szCs w:val="24"/>
          <w:shd w:val="clear" w:color="auto" w:fill="FFFFFF"/>
        </w:rPr>
        <w:t xml:space="preserve">(3), pp.1319-1345. </w:t>
      </w:r>
      <w:hyperlink r:id="rId17" w:history="1">
        <w:r w:rsidRPr="00B103FB">
          <w:rPr>
            <w:rStyle w:val="Hyperlink"/>
            <w:rFonts w:ascii="Times New Roman" w:hAnsi="Times New Roman" w:cs="Times New Roman"/>
            <w:sz w:val="24"/>
            <w:szCs w:val="24"/>
            <w:shd w:val="clear" w:color="auto" w:fill="FFFFFF"/>
          </w:rPr>
          <w:t>https://doi.org/10.1007/s11365-020-00674-x</w:t>
        </w:r>
      </w:hyperlink>
    </w:p>
    <w:p w14:paraId="18DB9CA7"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29" w:name="_Hlk181175334"/>
      <w:r w:rsidRPr="00B103FB">
        <w:rPr>
          <w:rFonts w:ascii="Times New Roman" w:hAnsi="Times New Roman" w:cs="Times New Roman"/>
          <w:sz w:val="24"/>
          <w:szCs w:val="24"/>
          <w:shd w:val="clear" w:color="auto" w:fill="FFFFFF"/>
        </w:rPr>
        <w:t>George, A. and Humphrey, O.O., 2021</w:t>
      </w:r>
      <w:bookmarkEnd w:id="29"/>
      <w:r w:rsidRPr="00B103FB">
        <w:rPr>
          <w:rFonts w:ascii="Times New Roman" w:hAnsi="Times New Roman" w:cs="Times New Roman"/>
          <w:sz w:val="24"/>
          <w:szCs w:val="24"/>
          <w:shd w:val="clear" w:color="auto" w:fill="FFFFFF"/>
        </w:rPr>
        <w:t>. An examination of application of Vroom’s expectancy theory in the State Civil Service Commission South-South Nigeria. </w:t>
      </w:r>
      <w:r w:rsidRPr="00B103FB">
        <w:rPr>
          <w:rFonts w:ascii="Times New Roman" w:hAnsi="Times New Roman" w:cs="Times New Roman"/>
          <w:i/>
          <w:iCs/>
          <w:sz w:val="24"/>
          <w:szCs w:val="24"/>
          <w:shd w:val="clear" w:color="auto" w:fill="FFFFFF"/>
        </w:rPr>
        <w:t>British Journal of Management and Marketing Studies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4</w:t>
      </w:r>
      <w:r w:rsidRPr="00B103FB">
        <w:rPr>
          <w:rFonts w:ascii="Times New Roman" w:hAnsi="Times New Roman" w:cs="Times New Roman"/>
          <w:sz w:val="24"/>
          <w:szCs w:val="24"/>
          <w:shd w:val="clear" w:color="auto" w:fill="FFFFFF"/>
        </w:rPr>
        <w:t>(2), pp.1-8.</w:t>
      </w:r>
    </w:p>
    <w:p w14:paraId="3C158431"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0" w:name="_Hlk181175046"/>
      <w:r w:rsidRPr="00B103FB">
        <w:rPr>
          <w:rFonts w:ascii="Times New Roman" w:hAnsi="Times New Roman" w:cs="Times New Roman"/>
          <w:sz w:val="24"/>
          <w:szCs w:val="24"/>
          <w:shd w:val="clear" w:color="auto" w:fill="FFFFFF"/>
        </w:rPr>
        <w:t>Gupta,</w:t>
      </w:r>
      <w:bookmarkEnd w:id="30"/>
      <w:r w:rsidRPr="00B103FB">
        <w:rPr>
          <w:rFonts w:ascii="Times New Roman" w:hAnsi="Times New Roman" w:cs="Times New Roman"/>
          <w:sz w:val="24"/>
          <w:szCs w:val="24"/>
          <w:shd w:val="clear" w:color="auto" w:fill="FFFFFF"/>
        </w:rPr>
        <w:t xml:space="preserve"> S., Justy, T., Kamboj, S., Kumar, A. and Kristoffersen, E., 2021. Big data and firm marketing performance: Findings from knowledge-based view. </w:t>
      </w:r>
      <w:r w:rsidRPr="00B103FB">
        <w:rPr>
          <w:rFonts w:ascii="Times New Roman" w:hAnsi="Times New Roman" w:cs="Times New Roman"/>
          <w:i/>
          <w:iCs/>
          <w:sz w:val="24"/>
          <w:szCs w:val="24"/>
          <w:shd w:val="clear" w:color="auto" w:fill="FFFFFF"/>
        </w:rPr>
        <w:t>Technological Forecasting and Social Change</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171</w:t>
      </w:r>
      <w:r w:rsidRPr="00B103FB">
        <w:rPr>
          <w:rFonts w:ascii="Times New Roman" w:hAnsi="Times New Roman" w:cs="Times New Roman"/>
          <w:sz w:val="24"/>
          <w:szCs w:val="24"/>
          <w:shd w:val="clear" w:color="auto" w:fill="FFFFFF"/>
        </w:rPr>
        <w:t xml:space="preserve">, p.120986. </w:t>
      </w:r>
      <w:hyperlink r:id="rId18" w:history="1">
        <w:r w:rsidRPr="00B103FB">
          <w:rPr>
            <w:rStyle w:val="Hyperlink"/>
            <w:rFonts w:ascii="Times New Roman" w:hAnsi="Times New Roman" w:cs="Times New Roman"/>
            <w:sz w:val="24"/>
            <w:szCs w:val="24"/>
            <w:shd w:val="clear" w:color="auto" w:fill="FFFFFF"/>
          </w:rPr>
          <w:t>https://doi.org/10.1016/j.techfore.2021.120986</w:t>
        </w:r>
      </w:hyperlink>
    </w:p>
    <w:p w14:paraId="207D1741"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1" w:name="_Hlk181176740"/>
      <w:r w:rsidRPr="00B103FB">
        <w:rPr>
          <w:rFonts w:ascii="Times New Roman" w:hAnsi="Times New Roman" w:cs="Times New Roman"/>
          <w:sz w:val="24"/>
          <w:szCs w:val="24"/>
          <w:shd w:val="clear" w:color="auto" w:fill="FFFFFF"/>
        </w:rPr>
        <w:lastRenderedPageBreak/>
        <w:t>Hasan, T. and Sadat, A., 2023</w:t>
      </w:r>
      <w:bookmarkEnd w:id="31"/>
      <w:r w:rsidRPr="00B103FB">
        <w:rPr>
          <w:rFonts w:ascii="Times New Roman" w:hAnsi="Times New Roman" w:cs="Times New Roman"/>
          <w:sz w:val="24"/>
          <w:szCs w:val="24"/>
          <w:shd w:val="clear" w:color="auto" w:fill="FFFFFF"/>
        </w:rPr>
        <w:t>. Dynamics of Job Satisfaction in Bangladesh's Banking Sector Implications for Employee Engagement and Organizational Success. </w:t>
      </w:r>
      <w:r w:rsidRPr="00B103FB">
        <w:rPr>
          <w:rFonts w:ascii="Times New Roman" w:hAnsi="Times New Roman" w:cs="Times New Roman"/>
          <w:i/>
          <w:iCs/>
          <w:sz w:val="24"/>
          <w:szCs w:val="24"/>
          <w:shd w:val="clear" w:color="auto" w:fill="FFFFFF"/>
        </w:rPr>
        <w:t>Journal of Business and Economic Options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6</w:t>
      </w:r>
      <w:r w:rsidRPr="00B103FB">
        <w:rPr>
          <w:rFonts w:ascii="Times New Roman" w:hAnsi="Times New Roman" w:cs="Times New Roman"/>
          <w:sz w:val="24"/>
          <w:szCs w:val="24"/>
          <w:shd w:val="clear" w:color="auto" w:fill="FFFFFF"/>
        </w:rPr>
        <w:t xml:space="preserve">(4), pp.36-42. </w:t>
      </w:r>
      <w:hyperlink r:id="rId19" w:history="1">
        <w:r w:rsidRPr="00B103FB">
          <w:rPr>
            <w:rStyle w:val="Hyperlink"/>
            <w:rFonts w:ascii="Times New Roman" w:hAnsi="Times New Roman" w:cs="Times New Roman"/>
            <w:sz w:val="24"/>
            <w:szCs w:val="24"/>
            <w:shd w:val="clear" w:color="auto" w:fill="FFFFFF"/>
          </w:rPr>
          <w:t>https://resdojournals.com/index.php/jbeo/article/view/248</w:t>
        </w:r>
      </w:hyperlink>
    </w:p>
    <w:p w14:paraId="79F1EF14"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2" w:name="_Hlk181174949"/>
      <w:r w:rsidRPr="00B103FB">
        <w:rPr>
          <w:rFonts w:ascii="Times New Roman" w:hAnsi="Times New Roman" w:cs="Times New Roman"/>
          <w:sz w:val="24"/>
          <w:szCs w:val="24"/>
          <w:shd w:val="clear" w:color="auto" w:fill="FFFFFF"/>
        </w:rPr>
        <w:t>Lin, H. and Lou, L., 2024</w:t>
      </w:r>
      <w:bookmarkEnd w:id="32"/>
      <w:r w:rsidRPr="00B103FB">
        <w:rPr>
          <w:rFonts w:ascii="Times New Roman" w:hAnsi="Times New Roman" w:cs="Times New Roman"/>
          <w:sz w:val="24"/>
          <w:szCs w:val="24"/>
          <w:shd w:val="clear" w:color="auto" w:fill="FFFFFF"/>
        </w:rPr>
        <w:t>. A Study on Cross-Cultural Business Communication Based on Hofstede’s Cultural Dimensions Theory. </w:t>
      </w:r>
      <w:r w:rsidRPr="00B103FB">
        <w:rPr>
          <w:rFonts w:ascii="Times New Roman" w:hAnsi="Times New Roman" w:cs="Times New Roman"/>
          <w:i/>
          <w:iCs/>
          <w:sz w:val="24"/>
          <w:szCs w:val="24"/>
          <w:shd w:val="clear" w:color="auto" w:fill="FFFFFF"/>
        </w:rPr>
        <w:t>Open Journal of Social Sciences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12</w:t>
      </w:r>
      <w:r w:rsidRPr="00B103FB">
        <w:rPr>
          <w:rFonts w:ascii="Times New Roman" w:hAnsi="Times New Roman" w:cs="Times New Roman"/>
          <w:sz w:val="24"/>
          <w:szCs w:val="24"/>
          <w:shd w:val="clear" w:color="auto" w:fill="FFFFFF"/>
        </w:rPr>
        <w:t xml:space="preserve">(9), pp.352-368. </w:t>
      </w:r>
      <w:hyperlink r:id="rId20" w:history="1">
        <w:r w:rsidRPr="00B103FB">
          <w:rPr>
            <w:rStyle w:val="Hyperlink"/>
            <w:rFonts w:ascii="Times New Roman" w:hAnsi="Times New Roman" w:cs="Times New Roman"/>
            <w:sz w:val="24"/>
            <w:szCs w:val="24"/>
            <w:shd w:val="clear" w:color="auto" w:fill="FFFFFF"/>
          </w:rPr>
          <w:t>https://doi.org/10.4236/jss.2024.129021</w:t>
        </w:r>
      </w:hyperlink>
    </w:p>
    <w:p w14:paraId="516DC3A2"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3" w:name="_Hlk181175965"/>
      <w:r w:rsidRPr="00B103FB">
        <w:rPr>
          <w:rFonts w:ascii="Times New Roman" w:hAnsi="Times New Roman" w:cs="Times New Roman"/>
          <w:sz w:val="24"/>
          <w:szCs w:val="24"/>
          <w:shd w:val="clear" w:color="auto" w:fill="FFFFFF"/>
        </w:rPr>
        <w:t>Mogk, D.W., 2021</w:t>
      </w:r>
      <w:bookmarkEnd w:id="33"/>
      <w:r w:rsidRPr="00B103FB">
        <w:rPr>
          <w:rFonts w:ascii="Times New Roman" w:hAnsi="Times New Roman" w:cs="Times New Roman"/>
          <w:sz w:val="24"/>
          <w:szCs w:val="24"/>
          <w:shd w:val="clear" w:color="auto" w:fill="FFFFFF"/>
        </w:rPr>
        <w:t xml:space="preserve">. The intersection of </w:t>
      </w:r>
      <w:proofErr w:type="spellStart"/>
      <w:r w:rsidRPr="00B103FB">
        <w:rPr>
          <w:rFonts w:ascii="Times New Roman" w:hAnsi="Times New Roman" w:cs="Times New Roman"/>
          <w:sz w:val="24"/>
          <w:szCs w:val="24"/>
          <w:shd w:val="clear" w:color="auto" w:fill="FFFFFF"/>
        </w:rPr>
        <w:t>geoethics</w:t>
      </w:r>
      <w:proofErr w:type="spellEnd"/>
      <w:r w:rsidRPr="00B103FB">
        <w:rPr>
          <w:rFonts w:ascii="Times New Roman" w:hAnsi="Times New Roman" w:cs="Times New Roman"/>
          <w:sz w:val="24"/>
          <w:szCs w:val="24"/>
          <w:shd w:val="clear" w:color="auto" w:fill="FFFFFF"/>
        </w:rPr>
        <w:t xml:space="preserve"> and diversity in the geosciences. </w:t>
      </w:r>
      <w:r w:rsidRPr="00B103FB">
        <w:rPr>
          <w:rFonts w:ascii="Times New Roman" w:hAnsi="Times New Roman" w:cs="Times New Roman"/>
          <w:i/>
          <w:iCs/>
          <w:sz w:val="24"/>
          <w:szCs w:val="24"/>
          <w:shd w:val="clear" w:color="auto" w:fill="FFFFFF"/>
        </w:rPr>
        <w:t>Geological Society, London, Special Publications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508</w:t>
      </w:r>
      <w:r w:rsidRPr="00B103FB">
        <w:rPr>
          <w:rFonts w:ascii="Times New Roman" w:hAnsi="Times New Roman" w:cs="Times New Roman"/>
          <w:sz w:val="24"/>
          <w:szCs w:val="24"/>
          <w:shd w:val="clear" w:color="auto" w:fill="FFFFFF"/>
        </w:rPr>
        <w:t xml:space="preserve">(1), pp.67-99. </w:t>
      </w:r>
      <w:hyperlink r:id="rId21" w:history="1">
        <w:r w:rsidRPr="00B103FB">
          <w:rPr>
            <w:rStyle w:val="Hyperlink"/>
            <w:rFonts w:ascii="Times New Roman" w:hAnsi="Times New Roman" w:cs="Times New Roman"/>
            <w:sz w:val="24"/>
            <w:szCs w:val="24"/>
            <w:shd w:val="clear" w:color="auto" w:fill="FFFFFF"/>
          </w:rPr>
          <w:t>https://doi.org/10.1144/SP508-2020-66</w:t>
        </w:r>
      </w:hyperlink>
    </w:p>
    <w:p w14:paraId="7AF6F0F2"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4" w:name="_Hlk181176222"/>
      <w:r w:rsidRPr="00B103FB">
        <w:rPr>
          <w:rFonts w:ascii="Times New Roman" w:hAnsi="Times New Roman" w:cs="Times New Roman"/>
          <w:sz w:val="24"/>
          <w:szCs w:val="24"/>
          <w:shd w:val="clear" w:color="auto" w:fill="FFFFFF"/>
        </w:rPr>
        <w:t>Newman, S.A. and Ford, R.C., 2021</w:t>
      </w:r>
      <w:bookmarkEnd w:id="34"/>
      <w:r w:rsidRPr="00B103FB">
        <w:rPr>
          <w:rFonts w:ascii="Times New Roman" w:hAnsi="Times New Roman" w:cs="Times New Roman"/>
          <w:sz w:val="24"/>
          <w:szCs w:val="24"/>
          <w:shd w:val="clear" w:color="auto" w:fill="FFFFFF"/>
        </w:rPr>
        <w:t>. Five steps to leading your team in the virtual COVID-19 workplace. </w:t>
      </w:r>
      <w:r w:rsidRPr="00B103FB">
        <w:rPr>
          <w:rFonts w:ascii="Times New Roman" w:hAnsi="Times New Roman" w:cs="Times New Roman"/>
          <w:i/>
          <w:iCs/>
          <w:sz w:val="24"/>
          <w:szCs w:val="24"/>
          <w:shd w:val="clear" w:color="auto" w:fill="FFFFFF"/>
        </w:rPr>
        <w:t>Organizational Dynamics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50</w:t>
      </w:r>
      <w:r w:rsidRPr="00B103FB">
        <w:rPr>
          <w:rFonts w:ascii="Times New Roman" w:hAnsi="Times New Roman" w:cs="Times New Roman"/>
          <w:sz w:val="24"/>
          <w:szCs w:val="24"/>
          <w:shd w:val="clear" w:color="auto" w:fill="FFFFFF"/>
        </w:rPr>
        <w:t xml:space="preserve">(1), p.100802. </w:t>
      </w:r>
      <w:hyperlink r:id="rId22" w:history="1">
        <w:r w:rsidRPr="00B103FB">
          <w:rPr>
            <w:rStyle w:val="Hyperlink"/>
            <w:rFonts w:ascii="Times New Roman" w:hAnsi="Times New Roman" w:cs="Times New Roman"/>
            <w:sz w:val="24"/>
            <w:szCs w:val="24"/>
            <w:shd w:val="clear" w:color="auto" w:fill="FFFFFF"/>
          </w:rPr>
          <w:t>https://doi.org/10.1016/j.orgdyn.2020.100802</w:t>
        </w:r>
      </w:hyperlink>
    </w:p>
    <w:p w14:paraId="6E865E9C" w14:textId="77777777" w:rsidR="00B103FB" w:rsidRPr="00B103FB" w:rsidRDefault="00B103FB" w:rsidP="00B103FB">
      <w:pPr>
        <w:spacing w:line="360" w:lineRule="auto"/>
        <w:ind w:left="720" w:hanging="720"/>
        <w:jc w:val="both"/>
        <w:rPr>
          <w:rFonts w:ascii="Times New Roman" w:hAnsi="Times New Roman" w:cs="Times New Roman"/>
          <w:color w:val="0070C0"/>
          <w:sz w:val="24"/>
          <w:szCs w:val="24"/>
          <w:u w:val="single"/>
          <w:shd w:val="clear" w:color="auto" w:fill="FFFFFF"/>
        </w:rPr>
      </w:pPr>
      <w:bookmarkStart w:id="35" w:name="_Hlk181176368"/>
      <w:r w:rsidRPr="00B103FB">
        <w:rPr>
          <w:rFonts w:ascii="Times New Roman" w:hAnsi="Times New Roman" w:cs="Times New Roman"/>
          <w:sz w:val="24"/>
          <w:szCs w:val="24"/>
          <w:shd w:val="clear" w:color="auto" w:fill="FFFFFF"/>
        </w:rPr>
        <w:t>Okolie</w:t>
      </w:r>
      <w:bookmarkEnd w:id="35"/>
      <w:r w:rsidRPr="00B103FB">
        <w:rPr>
          <w:rFonts w:ascii="Times New Roman" w:hAnsi="Times New Roman" w:cs="Times New Roman"/>
          <w:sz w:val="24"/>
          <w:szCs w:val="24"/>
          <w:shd w:val="clear" w:color="auto" w:fill="FFFFFF"/>
        </w:rPr>
        <w:t xml:space="preserve">, U.C., </w:t>
      </w:r>
      <w:proofErr w:type="spellStart"/>
      <w:r w:rsidRPr="00B103FB">
        <w:rPr>
          <w:rFonts w:ascii="Times New Roman" w:hAnsi="Times New Roman" w:cs="Times New Roman"/>
          <w:sz w:val="24"/>
          <w:szCs w:val="24"/>
          <w:shd w:val="clear" w:color="auto" w:fill="FFFFFF"/>
        </w:rPr>
        <w:t>Nwajiuba</w:t>
      </w:r>
      <w:proofErr w:type="spellEnd"/>
      <w:r w:rsidRPr="00B103FB">
        <w:rPr>
          <w:rFonts w:ascii="Times New Roman" w:hAnsi="Times New Roman" w:cs="Times New Roman"/>
          <w:sz w:val="24"/>
          <w:szCs w:val="24"/>
          <w:shd w:val="clear" w:color="auto" w:fill="FFFFFF"/>
        </w:rPr>
        <w:t xml:space="preserve">, C.A., </w:t>
      </w:r>
      <w:proofErr w:type="spellStart"/>
      <w:r w:rsidRPr="00B103FB">
        <w:rPr>
          <w:rFonts w:ascii="Times New Roman" w:hAnsi="Times New Roman" w:cs="Times New Roman"/>
          <w:sz w:val="24"/>
          <w:szCs w:val="24"/>
          <w:shd w:val="clear" w:color="auto" w:fill="FFFFFF"/>
        </w:rPr>
        <w:t>Binuomote</w:t>
      </w:r>
      <w:proofErr w:type="spellEnd"/>
      <w:r w:rsidRPr="00B103FB">
        <w:rPr>
          <w:rFonts w:ascii="Times New Roman" w:hAnsi="Times New Roman" w:cs="Times New Roman"/>
          <w:sz w:val="24"/>
          <w:szCs w:val="24"/>
          <w:shd w:val="clear" w:color="auto" w:fill="FFFFFF"/>
        </w:rPr>
        <w:t xml:space="preserve">, M.O., </w:t>
      </w:r>
      <w:proofErr w:type="spellStart"/>
      <w:r w:rsidRPr="00B103FB">
        <w:rPr>
          <w:rFonts w:ascii="Times New Roman" w:hAnsi="Times New Roman" w:cs="Times New Roman"/>
          <w:sz w:val="24"/>
          <w:szCs w:val="24"/>
          <w:shd w:val="clear" w:color="auto" w:fill="FFFFFF"/>
        </w:rPr>
        <w:t>Ehiobuche</w:t>
      </w:r>
      <w:proofErr w:type="spellEnd"/>
      <w:r w:rsidRPr="00B103FB">
        <w:rPr>
          <w:rFonts w:ascii="Times New Roman" w:hAnsi="Times New Roman" w:cs="Times New Roman"/>
          <w:sz w:val="24"/>
          <w:szCs w:val="24"/>
          <w:shd w:val="clear" w:color="auto" w:fill="FFFFFF"/>
        </w:rPr>
        <w:t xml:space="preserve">, C., </w:t>
      </w:r>
      <w:proofErr w:type="spellStart"/>
      <w:r w:rsidRPr="00B103FB">
        <w:rPr>
          <w:rFonts w:ascii="Times New Roman" w:hAnsi="Times New Roman" w:cs="Times New Roman"/>
          <w:sz w:val="24"/>
          <w:szCs w:val="24"/>
          <w:shd w:val="clear" w:color="auto" w:fill="FFFFFF"/>
        </w:rPr>
        <w:t>Igu</w:t>
      </w:r>
      <w:proofErr w:type="spellEnd"/>
      <w:r w:rsidRPr="00B103FB">
        <w:rPr>
          <w:rFonts w:ascii="Times New Roman" w:hAnsi="Times New Roman" w:cs="Times New Roman"/>
          <w:sz w:val="24"/>
          <w:szCs w:val="24"/>
          <w:shd w:val="clear" w:color="auto" w:fill="FFFFFF"/>
        </w:rPr>
        <w:t>, N.C.N. and Ajoke, O.S., 2020. Career training with mentoring programs in higher education: facilitating career development and employability of graduates. </w:t>
      </w:r>
      <w:r w:rsidRPr="00B103FB">
        <w:rPr>
          <w:rFonts w:ascii="Times New Roman" w:hAnsi="Times New Roman" w:cs="Times New Roman"/>
          <w:i/>
          <w:iCs/>
          <w:sz w:val="24"/>
          <w:szCs w:val="24"/>
          <w:shd w:val="clear" w:color="auto" w:fill="FFFFFF"/>
        </w:rPr>
        <w:t>Education+ Training</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62</w:t>
      </w:r>
      <w:r w:rsidRPr="00B103FB">
        <w:rPr>
          <w:rFonts w:ascii="Times New Roman" w:hAnsi="Times New Roman" w:cs="Times New Roman"/>
          <w:sz w:val="24"/>
          <w:szCs w:val="24"/>
          <w:shd w:val="clear" w:color="auto" w:fill="FFFFFF"/>
        </w:rPr>
        <w:t>(3), pp.214-234.</w:t>
      </w:r>
      <w:r w:rsidRPr="00B103FB">
        <w:rPr>
          <w:rFonts w:ascii="Times New Roman" w:hAnsi="Times New Roman" w:cs="Times New Roman"/>
          <w:color w:val="0070C0"/>
          <w:sz w:val="24"/>
          <w:szCs w:val="24"/>
          <w:u w:val="single"/>
          <w:shd w:val="clear" w:color="auto" w:fill="FFFFFF"/>
        </w:rPr>
        <w:t>https://doi.org/10.1108/ET-04-2019-0071</w:t>
      </w:r>
    </w:p>
    <w:p w14:paraId="33E879B0"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6" w:name="_Hlk181175488"/>
      <w:r w:rsidRPr="00B103FB">
        <w:rPr>
          <w:rFonts w:ascii="Times New Roman" w:hAnsi="Times New Roman" w:cs="Times New Roman"/>
          <w:sz w:val="24"/>
          <w:szCs w:val="24"/>
          <w:shd w:val="clear" w:color="auto" w:fill="FFFFFF"/>
        </w:rPr>
        <w:t xml:space="preserve">Olowo, </w:t>
      </w:r>
      <w:bookmarkEnd w:id="36"/>
      <w:r w:rsidRPr="00B103FB">
        <w:rPr>
          <w:rFonts w:ascii="Times New Roman" w:hAnsi="Times New Roman" w:cs="Times New Roman"/>
          <w:sz w:val="24"/>
          <w:szCs w:val="24"/>
          <w:shd w:val="clear" w:color="auto" w:fill="FFFFFF"/>
        </w:rPr>
        <w:t xml:space="preserve">B.F., Alabi, F.O., </w:t>
      </w:r>
      <w:proofErr w:type="spellStart"/>
      <w:r w:rsidRPr="00B103FB">
        <w:rPr>
          <w:rFonts w:ascii="Times New Roman" w:hAnsi="Times New Roman" w:cs="Times New Roman"/>
          <w:sz w:val="24"/>
          <w:szCs w:val="24"/>
          <w:shd w:val="clear" w:color="auto" w:fill="FFFFFF"/>
        </w:rPr>
        <w:t>Okotoni</w:t>
      </w:r>
      <w:proofErr w:type="spellEnd"/>
      <w:r w:rsidRPr="00B103FB">
        <w:rPr>
          <w:rFonts w:ascii="Times New Roman" w:hAnsi="Times New Roman" w:cs="Times New Roman"/>
          <w:sz w:val="24"/>
          <w:szCs w:val="24"/>
          <w:shd w:val="clear" w:color="auto" w:fill="FFFFFF"/>
        </w:rPr>
        <w:t xml:space="preserve">, C.A. and Yusuf, M.A., 2020. Social media: Online modern tool to enhance secondary </w:t>
      </w:r>
      <w:proofErr w:type="gramStart"/>
      <w:r w:rsidRPr="00B103FB">
        <w:rPr>
          <w:rFonts w:ascii="Times New Roman" w:hAnsi="Times New Roman" w:cs="Times New Roman"/>
          <w:sz w:val="24"/>
          <w:szCs w:val="24"/>
          <w:shd w:val="clear" w:color="auto" w:fill="FFFFFF"/>
        </w:rPr>
        <w:t>schools</w:t>
      </w:r>
      <w:proofErr w:type="gramEnd"/>
      <w:r w:rsidRPr="00B103FB">
        <w:rPr>
          <w:rFonts w:ascii="Times New Roman" w:hAnsi="Times New Roman" w:cs="Times New Roman"/>
          <w:sz w:val="24"/>
          <w:szCs w:val="24"/>
          <w:shd w:val="clear" w:color="auto" w:fill="FFFFFF"/>
        </w:rPr>
        <w:t xml:space="preserve"> students’ academic performance. </w:t>
      </w:r>
      <w:r w:rsidRPr="00B103FB">
        <w:rPr>
          <w:rFonts w:ascii="Times New Roman" w:hAnsi="Times New Roman" w:cs="Times New Roman"/>
          <w:i/>
          <w:iCs/>
          <w:sz w:val="24"/>
          <w:szCs w:val="24"/>
          <w:shd w:val="clear" w:color="auto" w:fill="FFFFFF"/>
        </w:rPr>
        <w:t>International Journal on Studies in Education</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2</w:t>
      </w:r>
      <w:r w:rsidRPr="00B103FB">
        <w:rPr>
          <w:rFonts w:ascii="Times New Roman" w:hAnsi="Times New Roman" w:cs="Times New Roman"/>
          <w:sz w:val="24"/>
          <w:szCs w:val="24"/>
          <w:shd w:val="clear" w:color="auto" w:fill="FFFFFF"/>
        </w:rPr>
        <w:t xml:space="preserve">(1), pp.26-35. </w:t>
      </w:r>
      <w:hyperlink r:id="rId23" w:history="1">
        <w:r w:rsidRPr="00B103FB">
          <w:rPr>
            <w:rStyle w:val="Hyperlink"/>
            <w:rFonts w:ascii="Times New Roman" w:hAnsi="Times New Roman" w:cs="Times New Roman"/>
            <w:sz w:val="24"/>
            <w:szCs w:val="24"/>
            <w:shd w:val="clear" w:color="auto" w:fill="FFFFFF"/>
          </w:rPr>
          <w:t>https://doi.org/10.46328/IJONSE.7</w:t>
        </w:r>
      </w:hyperlink>
    </w:p>
    <w:p w14:paraId="789127E1"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7" w:name="_Hlk181175819"/>
      <w:r w:rsidRPr="00B103FB">
        <w:rPr>
          <w:rFonts w:ascii="Times New Roman" w:hAnsi="Times New Roman" w:cs="Times New Roman"/>
          <w:sz w:val="24"/>
          <w:szCs w:val="24"/>
          <w:shd w:val="clear" w:color="auto" w:fill="FFFFFF"/>
        </w:rPr>
        <w:t>Rai, N. and Kulkarni, V., 2023</w:t>
      </w:r>
      <w:bookmarkEnd w:id="37"/>
      <w:r w:rsidRPr="00B103FB">
        <w:rPr>
          <w:rFonts w:ascii="Times New Roman" w:hAnsi="Times New Roman" w:cs="Times New Roman"/>
          <w:sz w:val="24"/>
          <w:szCs w:val="24"/>
          <w:shd w:val="clear" w:color="auto" w:fill="FFFFFF"/>
        </w:rPr>
        <w:t xml:space="preserve">. Managing Newer Generations </w:t>
      </w:r>
      <w:proofErr w:type="gramStart"/>
      <w:r w:rsidRPr="00B103FB">
        <w:rPr>
          <w:rFonts w:ascii="Times New Roman" w:hAnsi="Times New Roman" w:cs="Times New Roman"/>
          <w:sz w:val="24"/>
          <w:szCs w:val="24"/>
          <w:shd w:val="clear" w:color="auto" w:fill="FFFFFF"/>
        </w:rPr>
        <w:t>In</w:t>
      </w:r>
      <w:proofErr w:type="gramEnd"/>
      <w:r w:rsidRPr="00B103FB">
        <w:rPr>
          <w:rFonts w:ascii="Times New Roman" w:hAnsi="Times New Roman" w:cs="Times New Roman"/>
          <w:sz w:val="24"/>
          <w:szCs w:val="24"/>
          <w:shd w:val="clear" w:color="auto" w:fill="FFFFFF"/>
        </w:rPr>
        <w:t xml:space="preserve"> </w:t>
      </w:r>
      <w:proofErr w:type="gramStart"/>
      <w:r w:rsidRPr="00B103FB">
        <w:rPr>
          <w:rFonts w:ascii="Times New Roman" w:hAnsi="Times New Roman" w:cs="Times New Roman"/>
          <w:sz w:val="24"/>
          <w:szCs w:val="24"/>
          <w:shd w:val="clear" w:color="auto" w:fill="FFFFFF"/>
        </w:rPr>
        <w:t>Workplace</w:t>
      </w:r>
      <w:proofErr w:type="gramEnd"/>
      <w:r w:rsidRPr="00B103FB">
        <w:rPr>
          <w:rFonts w:ascii="Times New Roman" w:hAnsi="Times New Roman" w:cs="Times New Roman"/>
          <w:sz w:val="24"/>
          <w:szCs w:val="24"/>
          <w:shd w:val="clear" w:color="auto" w:fill="FFFFFF"/>
        </w:rPr>
        <w:t>: Opportunities And Challenges. </w:t>
      </w:r>
      <w:r w:rsidRPr="00B103FB">
        <w:rPr>
          <w:rFonts w:ascii="Times New Roman" w:hAnsi="Times New Roman" w:cs="Times New Roman"/>
          <w:i/>
          <w:iCs/>
          <w:sz w:val="24"/>
          <w:szCs w:val="24"/>
          <w:shd w:val="clear" w:color="auto" w:fill="FFFFFF"/>
        </w:rPr>
        <w:t>Journal of Survey in Fisheries Sciences</w:t>
      </w:r>
      <w:r w:rsidRPr="00B103FB">
        <w:rPr>
          <w:rFonts w:ascii="Times New Roman" w:hAnsi="Times New Roman" w:cs="Times New Roman"/>
          <w:sz w:val="24"/>
          <w:szCs w:val="24"/>
          <w:shd w:val="clear" w:color="auto" w:fill="FFFFFF"/>
        </w:rPr>
        <w:t xml:space="preserve">, pp.3522-3529. </w:t>
      </w:r>
      <w:hyperlink r:id="rId24" w:history="1">
        <w:r w:rsidRPr="00B103FB">
          <w:rPr>
            <w:rStyle w:val="Hyperlink"/>
            <w:rFonts w:ascii="Times New Roman" w:hAnsi="Times New Roman" w:cs="Times New Roman"/>
            <w:sz w:val="24"/>
            <w:szCs w:val="24"/>
            <w:shd w:val="clear" w:color="auto" w:fill="FFFFFF"/>
          </w:rPr>
          <w:t>https://doi.org/10.53555/sfs.v10i1.1545</w:t>
        </w:r>
      </w:hyperlink>
    </w:p>
    <w:p w14:paraId="73B3E5DC"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8" w:name="_Hlk181175257"/>
      <w:r w:rsidRPr="00B103FB">
        <w:rPr>
          <w:rFonts w:ascii="Times New Roman" w:hAnsi="Times New Roman" w:cs="Times New Roman"/>
          <w:sz w:val="24"/>
          <w:szCs w:val="24"/>
          <w:shd w:val="clear" w:color="auto" w:fill="FFFFFF"/>
        </w:rPr>
        <w:t>Saputra, F., 2021</w:t>
      </w:r>
      <w:bookmarkEnd w:id="38"/>
      <w:r w:rsidRPr="00B103FB">
        <w:rPr>
          <w:rFonts w:ascii="Times New Roman" w:hAnsi="Times New Roman" w:cs="Times New Roman"/>
          <w:sz w:val="24"/>
          <w:szCs w:val="24"/>
          <w:shd w:val="clear" w:color="auto" w:fill="FFFFFF"/>
        </w:rPr>
        <w:t>. Leadership, communication, and work motivation in determining the success of professional organizations. </w:t>
      </w:r>
      <w:r w:rsidRPr="00B103FB">
        <w:rPr>
          <w:rFonts w:ascii="Times New Roman" w:hAnsi="Times New Roman" w:cs="Times New Roman"/>
          <w:i/>
          <w:iCs/>
          <w:sz w:val="24"/>
          <w:szCs w:val="24"/>
          <w:shd w:val="clear" w:color="auto" w:fill="FFFFFF"/>
        </w:rPr>
        <w:t>Journal of Law, Politic and Humanities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1</w:t>
      </w:r>
      <w:r w:rsidRPr="00B103FB">
        <w:rPr>
          <w:rFonts w:ascii="Times New Roman" w:hAnsi="Times New Roman" w:cs="Times New Roman"/>
          <w:sz w:val="24"/>
          <w:szCs w:val="24"/>
          <w:shd w:val="clear" w:color="auto" w:fill="FFFFFF"/>
        </w:rPr>
        <w:t xml:space="preserve">(2), pp.59-70. </w:t>
      </w:r>
      <w:hyperlink r:id="rId25" w:history="1">
        <w:r w:rsidRPr="00B103FB">
          <w:rPr>
            <w:rStyle w:val="Hyperlink"/>
            <w:rFonts w:ascii="Times New Roman" w:hAnsi="Times New Roman" w:cs="Times New Roman"/>
            <w:sz w:val="24"/>
            <w:szCs w:val="24"/>
            <w:shd w:val="clear" w:color="auto" w:fill="FFFFFF"/>
          </w:rPr>
          <w:t>https://doi.org/10.38035/jlph.v1i2.54</w:t>
        </w:r>
      </w:hyperlink>
    </w:p>
    <w:p w14:paraId="57862454"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39" w:name="_Hlk181175597"/>
      <w:r w:rsidRPr="00B103FB">
        <w:rPr>
          <w:rFonts w:ascii="Times New Roman" w:hAnsi="Times New Roman" w:cs="Times New Roman"/>
          <w:sz w:val="24"/>
          <w:szCs w:val="24"/>
          <w:shd w:val="clear" w:color="auto" w:fill="FFFFFF"/>
        </w:rPr>
        <w:lastRenderedPageBreak/>
        <w:t>Stamps, D.C. and Foley, S.M., 2023</w:t>
      </w:r>
      <w:bookmarkEnd w:id="39"/>
      <w:r w:rsidRPr="00B103FB">
        <w:rPr>
          <w:rFonts w:ascii="Times New Roman" w:hAnsi="Times New Roman" w:cs="Times New Roman"/>
          <w:sz w:val="24"/>
          <w:szCs w:val="24"/>
          <w:shd w:val="clear" w:color="auto" w:fill="FFFFFF"/>
        </w:rPr>
        <w:t>. Strategies to implement diversity, equity, inclusion, and belonging in the workplace. </w:t>
      </w:r>
      <w:r w:rsidRPr="00B103FB">
        <w:rPr>
          <w:rFonts w:ascii="Times New Roman" w:hAnsi="Times New Roman" w:cs="Times New Roman"/>
          <w:i/>
          <w:iCs/>
          <w:sz w:val="24"/>
          <w:szCs w:val="24"/>
          <w:shd w:val="clear" w:color="auto" w:fill="FFFFFF"/>
        </w:rPr>
        <w:t>Nurse Leader</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21</w:t>
      </w:r>
      <w:r w:rsidRPr="00B103FB">
        <w:rPr>
          <w:rFonts w:ascii="Times New Roman" w:hAnsi="Times New Roman" w:cs="Times New Roman"/>
          <w:sz w:val="24"/>
          <w:szCs w:val="24"/>
          <w:shd w:val="clear" w:color="auto" w:fill="FFFFFF"/>
        </w:rPr>
        <w:t xml:space="preserve">(6), pp.675-680. </w:t>
      </w:r>
      <w:hyperlink r:id="rId26" w:history="1">
        <w:r w:rsidRPr="00B103FB">
          <w:rPr>
            <w:rStyle w:val="Hyperlink"/>
            <w:rFonts w:ascii="Times New Roman" w:hAnsi="Times New Roman" w:cs="Times New Roman"/>
            <w:sz w:val="24"/>
            <w:szCs w:val="24"/>
            <w:shd w:val="clear" w:color="auto" w:fill="FFFFFF"/>
          </w:rPr>
          <w:t>https://doi.org/10.1016/j.mnl.2023.04.007</w:t>
        </w:r>
      </w:hyperlink>
    </w:p>
    <w:p w14:paraId="502C8AA6"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40" w:name="_Hlk181176615"/>
      <w:r w:rsidRPr="00B103FB">
        <w:rPr>
          <w:rFonts w:ascii="Times New Roman" w:hAnsi="Times New Roman" w:cs="Times New Roman"/>
          <w:sz w:val="24"/>
          <w:szCs w:val="24"/>
          <w:shd w:val="clear" w:color="auto" w:fill="FFFFFF"/>
        </w:rPr>
        <w:t xml:space="preserve">Taylor, </w:t>
      </w:r>
      <w:bookmarkEnd w:id="40"/>
      <w:r w:rsidRPr="00B103FB">
        <w:rPr>
          <w:rFonts w:ascii="Times New Roman" w:hAnsi="Times New Roman" w:cs="Times New Roman"/>
          <w:sz w:val="24"/>
          <w:szCs w:val="24"/>
          <w:shd w:val="clear" w:color="auto" w:fill="FFFFFF"/>
        </w:rPr>
        <w:t xml:space="preserve">M.M., Fernandez, C.S., Dave, G., </w:t>
      </w:r>
      <w:proofErr w:type="spellStart"/>
      <w:r w:rsidRPr="00B103FB">
        <w:rPr>
          <w:rFonts w:ascii="Times New Roman" w:hAnsi="Times New Roman" w:cs="Times New Roman"/>
          <w:sz w:val="24"/>
          <w:szCs w:val="24"/>
          <w:shd w:val="clear" w:color="auto" w:fill="FFFFFF"/>
        </w:rPr>
        <w:t>Brandert</w:t>
      </w:r>
      <w:proofErr w:type="spellEnd"/>
      <w:r w:rsidRPr="00B103FB">
        <w:rPr>
          <w:rFonts w:ascii="Times New Roman" w:hAnsi="Times New Roman" w:cs="Times New Roman"/>
          <w:sz w:val="24"/>
          <w:szCs w:val="24"/>
          <w:shd w:val="clear" w:color="auto" w:fill="FFFFFF"/>
        </w:rPr>
        <w:t>, K., Larkin, S., Mollenkopf, K. and Corbie, G., 2023. Implementing measurable goals for diversity, equity, and inclusion in Clinical and Translational Science Awards leadership. </w:t>
      </w:r>
      <w:r w:rsidRPr="00B103FB">
        <w:rPr>
          <w:rFonts w:ascii="Times New Roman" w:hAnsi="Times New Roman" w:cs="Times New Roman"/>
          <w:i/>
          <w:iCs/>
          <w:sz w:val="24"/>
          <w:szCs w:val="24"/>
          <w:shd w:val="clear" w:color="auto" w:fill="FFFFFF"/>
        </w:rPr>
        <w:t>Equity in Education &amp; Society</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2</w:t>
      </w:r>
      <w:r w:rsidRPr="00B103FB">
        <w:rPr>
          <w:rFonts w:ascii="Times New Roman" w:hAnsi="Times New Roman" w:cs="Times New Roman"/>
          <w:sz w:val="24"/>
          <w:szCs w:val="24"/>
          <w:shd w:val="clear" w:color="auto" w:fill="FFFFFF"/>
        </w:rPr>
        <w:t xml:space="preserve">(2), pp.198-205. </w:t>
      </w:r>
      <w:hyperlink r:id="rId27" w:history="1">
        <w:r w:rsidRPr="00B103FB">
          <w:rPr>
            <w:rStyle w:val="Hyperlink"/>
            <w:rFonts w:ascii="Times New Roman" w:hAnsi="Times New Roman" w:cs="Times New Roman"/>
            <w:sz w:val="24"/>
            <w:szCs w:val="24"/>
            <w:shd w:val="clear" w:color="auto" w:fill="FFFFFF"/>
          </w:rPr>
          <w:t>https://doi.org/10.1177/27526461231159920</w:t>
        </w:r>
      </w:hyperlink>
    </w:p>
    <w:p w14:paraId="57CFDDDE" w14:textId="77777777" w:rsidR="00B103FB" w:rsidRPr="00B103FB" w:rsidRDefault="00B103FB" w:rsidP="00B103FB">
      <w:pPr>
        <w:spacing w:line="360" w:lineRule="auto"/>
        <w:ind w:left="720" w:hanging="720"/>
        <w:jc w:val="both"/>
        <w:rPr>
          <w:rFonts w:ascii="Times New Roman" w:hAnsi="Times New Roman" w:cs="Times New Roman"/>
          <w:sz w:val="24"/>
          <w:szCs w:val="24"/>
          <w:shd w:val="clear" w:color="auto" w:fill="FFFFFF"/>
        </w:rPr>
      </w:pPr>
      <w:bookmarkStart w:id="41" w:name="_Hlk181175170"/>
      <w:r w:rsidRPr="00B103FB">
        <w:rPr>
          <w:rFonts w:ascii="Times New Roman" w:hAnsi="Times New Roman" w:cs="Times New Roman"/>
          <w:sz w:val="24"/>
          <w:szCs w:val="24"/>
          <w:shd w:val="clear" w:color="auto" w:fill="FFFFFF"/>
        </w:rPr>
        <w:t>Wrede,</w:t>
      </w:r>
      <w:bookmarkEnd w:id="41"/>
      <w:r w:rsidRPr="00B103FB">
        <w:rPr>
          <w:rFonts w:ascii="Times New Roman" w:hAnsi="Times New Roman" w:cs="Times New Roman"/>
          <w:sz w:val="24"/>
          <w:szCs w:val="24"/>
          <w:shd w:val="clear" w:color="auto" w:fill="FFFFFF"/>
        </w:rPr>
        <w:t xml:space="preserve"> M., </w:t>
      </w:r>
      <w:proofErr w:type="spellStart"/>
      <w:r w:rsidRPr="00B103FB">
        <w:rPr>
          <w:rFonts w:ascii="Times New Roman" w:hAnsi="Times New Roman" w:cs="Times New Roman"/>
          <w:sz w:val="24"/>
          <w:szCs w:val="24"/>
          <w:shd w:val="clear" w:color="auto" w:fill="FFFFFF"/>
        </w:rPr>
        <w:t>Velamuri</w:t>
      </w:r>
      <w:proofErr w:type="spellEnd"/>
      <w:r w:rsidRPr="00B103FB">
        <w:rPr>
          <w:rFonts w:ascii="Times New Roman" w:hAnsi="Times New Roman" w:cs="Times New Roman"/>
          <w:sz w:val="24"/>
          <w:szCs w:val="24"/>
          <w:shd w:val="clear" w:color="auto" w:fill="FFFFFF"/>
        </w:rPr>
        <w:t>, V.K. and Dauth, T., 2020. Top managers in the digital age: Exploring the role and practices of top managers in firms' digital transformation. </w:t>
      </w:r>
      <w:r w:rsidRPr="00B103FB">
        <w:rPr>
          <w:rFonts w:ascii="Times New Roman" w:hAnsi="Times New Roman" w:cs="Times New Roman"/>
          <w:i/>
          <w:iCs/>
          <w:sz w:val="24"/>
          <w:szCs w:val="24"/>
          <w:shd w:val="clear" w:color="auto" w:fill="FFFFFF"/>
        </w:rPr>
        <w:t>Managerial and Decision Economics</w:t>
      </w:r>
      <w:r w:rsidRPr="00B103FB">
        <w:rPr>
          <w:rFonts w:ascii="Times New Roman" w:hAnsi="Times New Roman" w:cs="Times New Roman"/>
          <w:sz w:val="24"/>
          <w:szCs w:val="24"/>
          <w:shd w:val="clear" w:color="auto" w:fill="FFFFFF"/>
        </w:rPr>
        <w:t>, </w:t>
      </w:r>
      <w:r w:rsidRPr="00B103FB">
        <w:rPr>
          <w:rFonts w:ascii="Times New Roman" w:hAnsi="Times New Roman" w:cs="Times New Roman"/>
          <w:i/>
          <w:iCs/>
          <w:sz w:val="24"/>
          <w:szCs w:val="24"/>
          <w:shd w:val="clear" w:color="auto" w:fill="FFFFFF"/>
        </w:rPr>
        <w:t>41</w:t>
      </w:r>
      <w:r w:rsidRPr="00B103FB">
        <w:rPr>
          <w:rFonts w:ascii="Times New Roman" w:hAnsi="Times New Roman" w:cs="Times New Roman"/>
          <w:sz w:val="24"/>
          <w:szCs w:val="24"/>
          <w:shd w:val="clear" w:color="auto" w:fill="FFFFFF"/>
        </w:rPr>
        <w:t xml:space="preserve">(8), pp.1549-1567. </w:t>
      </w:r>
      <w:hyperlink r:id="rId28" w:history="1">
        <w:r w:rsidRPr="00B103FB">
          <w:rPr>
            <w:rStyle w:val="Hyperlink"/>
            <w:rFonts w:ascii="Times New Roman" w:hAnsi="Times New Roman" w:cs="Times New Roman"/>
            <w:sz w:val="24"/>
            <w:szCs w:val="24"/>
            <w:shd w:val="clear" w:color="auto" w:fill="FFFFFF"/>
          </w:rPr>
          <w:t>https://doi.org/10.1002/mde.3202</w:t>
        </w:r>
      </w:hyperlink>
    </w:p>
    <w:p w14:paraId="5C7F6623" w14:textId="77777777" w:rsidR="005866FB" w:rsidRPr="00C23A32" w:rsidRDefault="005866FB" w:rsidP="00C23A32">
      <w:pPr>
        <w:spacing w:line="360" w:lineRule="auto"/>
        <w:jc w:val="both"/>
        <w:rPr>
          <w:rFonts w:ascii="Times New Roman" w:hAnsi="Times New Roman" w:cs="Times New Roman"/>
          <w:sz w:val="24"/>
          <w:szCs w:val="24"/>
        </w:rPr>
      </w:pPr>
    </w:p>
    <w:p w14:paraId="1E7E3A6A" w14:textId="77777777" w:rsidR="005866FB" w:rsidRPr="00C23A32" w:rsidRDefault="005866FB" w:rsidP="00C23A32">
      <w:pPr>
        <w:spacing w:line="360" w:lineRule="auto"/>
        <w:jc w:val="both"/>
        <w:rPr>
          <w:rFonts w:ascii="Times New Roman" w:hAnsi="Times New Roman" w:cs="Times New Roman"/>
          <w:sz w:val="24"/>
          <w:szCs w:val="24"/>
        </w:rPr>
      </w:pPr>
    </w:p>
    <w:p w14:paraId="6B93A4FC" w14:textId="77777777" w:rsidR="005866FB" w:rsidRPr="00C23A32" w:rsidRDefault="005866FB" w:rsidP="00C23A32">
      <w:pPr>
        <w:spacing w:line="360" w:lineRule="auto"/>
        <w:jc w:val="both"/>
        <w:rPr>
          <w:rFonts w:ascii="Times New Roman" w:hAnsi="Times New Roman" w:cs="Times New Roman"/>
          <w:sz w:val="24"/>
          <w:szCs w:val="24"/>
        </w:rPr>
      </w:pPr>
    </w:p>
    <w:p w14:paraId="1A2D4565" w14:textId="77777777" w:rsidR="005866FB" w:rsidRPr="00C23A32" w:rsidRDefault="005866FB" w:rsidP="00C23A32">
      <w:pPr>
        <w:spacing w:line="360" w:lineRule="auto"/>
        <w:jc w:val="both"/>
        <w:rPr>
          <w:rFonts w:ascii="Times New Roman" w:hAnsi="Times New Roman" w:cs="Times New Roman"/>
          <w:sz w:val="24"/>
          <w:szCs w:val="24"/>
        </w:rPr>
      </w:pPr>
    </w:p>
    <w:p w14:paraId="55CBF241" w14:textId="77777777" w:rsidR="005866FB" w:rsidRPr="00C23A32" w:rsidRDefault="005866FB" w:rsidP="00C23A32">
      <w:pPr>
        <w:spacing w:line="360" w:lineRule="auto"/>
        <w:jc w:val="both"/>
        <w:rPr>
          <w:rFonts w:ascii="Times New Roman" w:hAnsi="Times New Roman" w:cs="Times New Roman"/>
          <w:sz w:val="24"/>
          <w:szCs w:val="24"/>
        </w:rPr>
      </w:pPr>
    </w:p>
    <w:p w14:paraId="0C199B28" w14:textId="77777777" w:rsidR="005866FB" w:rsidRPr="00C23A32" w:rsidRDefault="005866FB" w:rsidP="00C23A32">
      <w:pPr>
        <w:spacing w:line="360" w:lineRule="auto"/>
        <w:jc w:val="both"/>
        <w:rPr>
          <w:rFonts w:ascii="Times New Roman" w:hAnsi="Times New Roman" w:cs="Times New Roman"/>
          <w:sz w:val="24"/>
          <w:szCs w:val="24"/>
        </w:rPr>
      </w:pPr>
    </w:p>
    <w:p w14:paraId="4D620474" w14:textId="77777777" w:rsidR="005866FB" w:rsidRPr="00C23A32" w:rsidRDefault="005866FB" w:rsidP="00C23A32">
      <w:pPr>
        <w:spacing w:line="360" w:lineRule="auto"/>
        <w:jc w:val="both"/>
        <w:rPr>
          <w:rFonts w:ascii="Times New Roman" w:hAnsi="Times New Roman" w:cs="Times New Roman"/>
          <w:sz w:val="24"/>
          <w:szCs w:val="24"/>
        </w:rPr>
      </w:pPr>
    </w:p>
    <w:p w14:paraId="4451B573" w14:textId="77777777" w:rsidR="005866FB" w:rsidRPr="00C23A32" w:rsidRDefault="005866FB" w:rsidP="00C23A32">
      <w:pPr>
        <w:spacing w:line="360" w:lineRule="auto"/>
        <w:jc w:val="both"/>
        <w:rPr>
          <w:rFonts w:ascii="Times New Roman" w:hAnsi="Times New Roman" w:cs="Times New Roman"/>
          <w:sz w:val="24"/>
          <w:szCs w:val="24"/>
        </w:rPr>
      </w:pPr>
    </w:p>
    <w:p w14:paraId="0DAAD86B" w14:textId="77777777" w:rsidR="005866FB" w:rsidRPr="00C23A32" w:rsidRDefault="005866FB" w:rsidP="00C23A32">
      <w:pPr>
        <w:spacing w:line="360" w:lineRule="auto"/>
        <w:jc w:val="both"/>
        <w:rPr>
          <w:rFonts w:ascii="Times New Roman" w:hAnsi="Times New Roman" w:cs="Times New Roman"/>
          <w:sz w:val="24"/>
          <w:szCs w:val="24"/>
        </w:rPr>
      </w:pPr>
    </w:p>
    <w:p w14:paraId="6E3D39F7" w14:textId="77777777" w:rsidR="005866FB" w:rsidRPr="00C23A32" w:rsidRDefault="005866FB" w:rsidP="00C23A32">
      <w:pPr>
        <w:spacing w:line="360" w:lineRule="auto"/>
        <w:jc w:val="both"/>
        <w:rPr>
          <w:rFonts w:ascii="Times New Roman" w:hAnsi="Times New Roman" w:cs="Times New Roman"/>
          <w:sz w:val="24"/>
          <w:szCs w:val="24"/>
        </w:rPr>
      </w:pPr>
    </w:p>
    <w:p w14:paraId="3DE5A24E" w14:textId="77777777" w:rsidR="005866FB" w:rsidRPr="00C23A32" w:rsidRDefault="005866FB" w:rsidP="00C23A32">
      <w:pPr>
        <w:spacing w:line="360" w:lineRule="auto"/>
        <w:jc w:val="both"/>
        <w:rPr>
          <w:rFonts w:ascii="Times New Roman" w:hAnsi="Times New Roman" w:cs="Times New Roman"/>
          <w:sz w:val="24"/>
          <w:szCs w:val="24"/>
        </w:rPr>
      </w:pPr>
    </w:p>
    <w:p w14:paraId="2D9061A1" w14:textId="77777777" w:rsidR="005866FB" w:rsidRPr="00C23A32" w:rsidRDefault="005866FB" w:rsidP="00C23A32">
      <w:pPr>
        <w:spacing w:line="360" w:lineRule="auto"/>
        <w:jc w:val="both"/>
        <w:rPr>
          <w:rFonts w:ascii="Times New Roman" w:hAnsi="Times New Roman" w:cs="Times New Roman"/>
          <w:sz w:val="24"/>
          <w:szCs w:val="24"/>
        </w:rPr>
      </w:pPr>
    </w:p>
    <w:p w14:paraId="16FE286B" w14:textId="77777777" w:rsidR="005866FB" w:rsidRPr="00C23A32" w:rsidRDefault="005866FB" w:rsidP="00C23A32">
      <w:pPr>
        <w:spacing w:line="360" w:lineRule="auto"/>
        <w:jc w:val="both"/>
        <w:rPr>
          <w:rFonts w:ascii="Times New Roman" w:hAnsi="Times New Roman" w:cs="Times New Roman"/>
          <w:sz w:val="24"/>
          <w:szCs w:val="24"/>
        </w:rPr>
      </w:pPr>
    </w:p>
    <w:p w14:paraId="2F615CED" w14:textId="77777777" w:rsidR="005866FB" w:rsidRPr="00C23A32" w:rsidRDefault="005866FB" w:rsidP="00C23A32">
      <w:pPr>
        <w:spacing w:line="360" w:lineRule="auto"/>
        <w:jc w:val="both"/>
        <w:rPr>
          <w:rFonts w:ascii="Times New Roman" w:hAnsi="Times New Roman" w:cs="Times New Roman"/>
          <w:sz w:val="24"/>
          <w:szCs w:val="24"/>
        </w:rPr>
      </w:pPr>
    </w:p>
    <w:p w14:paraId="4536B196" w14:textId="77777777" w:rsidR="005866FB" w:rsidRPr="00C23A32" w:rsidRDefault="005866FB" w:rsidP="00C23A32">
      <w:pPr>
        <w:spacing w:line="360" w:lineRule="auto"/>
        <w:jc w:val="both"/>
        <w:rPr>
          <w:rFonts w:ascii="Times New Roman" w:hAnsi="Times New Roman" w:cs="Times New Roman"/>
          <w:sz w:val="24"/>
          <w:szCs w:val="24"/>
        </w:rPr>
      </w:pPr>
    </w:p>
    <w:p w14:paraId="5E4797E4" w14:textId="77777777" w:rsidR="005866FB" w:rsidRPr="00C23A32" w:rsidRDefault="005866FB" w:rsidP="00C23A32">
      <w:pPr>
        <w:spacing w:line="360" w:lineRule="auto"/>
        <w:jc w:val="both"/>
        <w:rPr>
          <w:rFonts w:ascii="Times New Roman" w:hAnsi="Times New Roman" w:cs="Times New Roman"/>
          <w:sz w:val="24"/>
          <w:szCs w:val="24"/>
        </w:rPr>
      </w:pPr>
    </w:p>
    <w:p w14:paraId="7B9ADBD8" w14:textId="77777777" w:rsidR="005866FB" w:rsidRPr="00C23A32" w:rsidRDefault="005866FB" w:rsidP="00C23A32">
      <w:pPr>
        <w:spacing w:line="360" w:lineRule="auto"/>
        <w:jc w:val="both"/>
        <w:rPr>
          <w:rFonts w:ascii="Times New Roman" w:hAnsi="Times New Roman" w:cs="Times New Roman"/>
          <w:sz w:val="24"/>
          <w:szCs w:val="24"/>
        </w:rPr>
      </w:pPr>
    </w:p>
    <w:p w14:paraId="7EF0DB63" w14:textId="77777777" w:rsidR="005866FB" w:rsidRDefault="005866FB" w:rsidP="005866FB"/>
    <w:p w14:paraId="791D50C9" w14:textId="77777777" w:rsidR="005866FB" w:rsidRDefault="005866FB" w:rsidP="005866FB"/>
    <w:p w14:paraId="74B1178B" w14:textId="77777777" w:rsidR="005866FB" w:rsidRDefault="005866FB" w:rsidP="005866FB"/>
    <w:p w14:paraId="48E11852" w14:textId="77777777" w:rsidR="005866FB" w:rsidRDefault="005866FB" w:rsidP="005866FB"/>
    <w:p w14:paraId="7E6EE01F" w14:textId="77777777" w:rsidR="005866FB" w:rsidRDefault="005866FB" w:rsidP="005866FB"/>
    <w:p w14:paraId="7E98F966" w14:textId="77777777" w:rsidR="005866FB" w:rsidRDefault="005866FB" w:rsidP="005866FB"/>
    <w:p w14:paraId="4DA4ACE0" w14:textId="77777777" w:rsidR="005866FB" w:rsidRDefault="005866FB" w:rsidP="005866FB"/>
    <w:p w14:paraId="4188D9BA" w14:textId="77777777" w:rsidR="005866FB" w:rsidRDefault="005866FB" w:rsidP="005866FB"/>
    <w:p w14:paraId="3A1591EF" w14:textId="77777777" w:rsidR="005866FB" w:rsidRDefault="005866FB" w:rsidP="005866FB"/>
    <w:p w14:paraId="688C3DBC" w14:textId="77777777" w:rsidR="005866FB" w:rsidRDefault="005866FB" w:rsidP="005866FB"/>
    <w:p w14:paraId="6729532D" w14:textId="77777777" w:rsidR="005866FB" w:rsidRDefault="005866FB" w:rsidP="005866FB"/>
    <w:p w14:paraId="3768C52F" w14:textId="77777777" w:rsidR="005866FB" w:rsidRDefault="005866FB" w:rsidP="005866FB"/>
    <w:p w14:paraId="49615BC3" w14:textId="77777777" w:rsidR="005866FB" w:rsidRDefault="005866FB" w:rsidP="005866FB"/>
    <w:p w14:paraId="370A30D1" w14:textId="77777777" w:rsidR="005866FB" w:rsidRPr="005866FB" w:rsidRDefault="005866FB" w:rsidP="005866FB"/>
    <w:sectPr w:rsidR="005866FB" w:rsidRPr="005866FB" w:rsidSect="00A0705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DE5A61" w14:textId="77777777" w:rsidR="005426C7" w:rsidRDefault="005426C7" w:rsidP="007F0DD5">
      <w:pPr>
        <w:spacing w:after="0" w:line="240" w:lineRule="auto"/>
      </w:pPr>
      <w:r>
        <w:separator/>
      </w:r>
    </w:p>
  </w:endnote>
  <w:endnote w:type="continuationSeparator" w:id="0">
    <w:p w14:paraId="73705E5A" w14:textId="77777777" w:rsidR="005426C7" w:rsidRDefault="005426C7" w:rsidP="007F0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E456B3" w14:textId="77777777" w:rsidR="005426C7" w:rsidRDefault="005426C7" w:rsidP="007F0DD5">
      <w:pPr>
        <w:spacing w:after="0" w:line="240" w:lineRule="auto"/>
      </w:pPr>
      <w:r>
        <w:separator/>
      </w:r>
    </w:p>
  </w:footnote>
  <w:footnote w:type="continuationSeparator" w:id="0">
    <w:p w14:paraId="7B04345D" w14:textId="77777777" w:rsidR="005426C7" w:rsidRDefault="005426C7" w:rsidP="007F0D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6B65DB"/>
    <w:multiLevelType w:val="hybridMultilevel"/>
    <w:tmpl w:val="51964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D8233E"/>
    <w:multiLevelType w:val="multilevel"/>
    <w:tmpl w:val="875EA8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A23C95"/>
    <w:multiLevelType w:val="hybridMultilevel"/>
    <w:tmpl w:val="BFAC9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9316FC"/>
    <w:multiLevelType w:val="hybridMultilevel"/>
    <w:tmpl w:val="1980B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8716599">
    <w:abstractNumId w:val="1"/>
  </w:num>
  <w:num w:numId="2" w16cid:durableId="285507345">
    <w:abstractNumId w:val="3"/>
  </w:num>
  <w:num w:numId="3" w16cid:durableId="1099526000">
    <w:abstractNumId w:val="0"/>
  </w:num>
  <w:num w:numId="4" w16cid:durableId="21427261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6FB"/>
    <w:rsid w:val="00092CB8"/>
    <w:rsid w:val="00151915"/>
    <w:rsid w:val="00352E9A"/>
    <w:rsid w:val="003E2367"/>
    <w:rsid w:val="00466DA1"/>
    <w:rsid w:val="005426C7"/>
    <w:rsid w:val="005866FB"/>
    <w:rsid w:val="006769C8"/>
    <w:rsid w:val="007F0DD5"/>
    <w:rsid w:val="0088511F"/>
    <w:rsid w:val="008C1612"/>
    <w:rsid w:val="009C7B34"/>
    <w:rsid w:val="00A0705F"/>
    <w:rsid w:val="00A417EE"/>
    <w:rsid w:val="00B103FB"/>
    <w:rsid w:val="00C23A32"/>
    <w:rsid w:val="00CF199F"/>
    <w:rsid w:val="00D542B0"/>
    <w:rsid w:val="00F632A4"/>
    <w:rsid w:val="00FB3D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EBCF72"/>
  <w15:chartTrackingRefBased/>
  <w15:docId w15:val="{557E6D05-4A96-4CFE-84BB-C09BD9BE8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6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66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3A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866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66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6F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866FB"/>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5866FB"/>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5866F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23A3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23A3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51915"/>
    <w:pPr>
      <w:ind w:left="720"/>
      <w:contextualSpacing/>
    </w:pPr>
  </w:style>
  <w:style w:type="paragraph" w:styleId="Caption">
    <w:name w:val="caption"/>
    <w:basedOn w:val="Normal"/>
    <w:next w:val="Normal"/>
    <w:uiPriority w:val="35"/>
    <w:unhideWhenUsed/>
    <w:qFormat/>
    <w:rsid w:val="00151915"/>
    <w:pPr>
      <w:spacing w:after="200" w:line="240" w:lineRule="auto"/>
    </w:pPr>
    <w:rPr>
      <w:i/>
      <w:iCs/>
      <w:color w:val="44546A" w:themeColor="text2"/>
      <w:sz w:val="18"/>
      <w:szCs w:val="18"/>
    </w:rPr>
  </w:style>
  <w:style w:type="character" w:styleId="Hyperlink">
    <w:name w:val="Hyperlink"/>
    <w:basedOn w:val="DefaultParagraphFont"/>
    <w:uiPriority w:val="99"/>
    <w:unhideWhenUsed/>
    <w:rsid w:val="00B103FB"/>
    <w:rPr>
      <w:color w:val="0563C1" w:themeColor="hyperlink"/>
      <w:u w:val="single"/>
    </w:rPr>
  </w:style>
  <w:style w:type="paragraph" w:styleId="Header">
    <w:name w:val="header"/>
    <w:basedOn w:val="Normal"/>
    <w:link w:val="HeaderChar"/>
    <w:uiPriority w:val="99"/>
    <w:unhideWhenUsed/>
    <w:rsid w:val="007F0D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DD5"/>
  </w:style>
  <w:style w:type="paragraph" w:styleId="Footer">
    <w:name w:val="footer"/>
    <w:basedOn w:val="Normal"/>
    <w:link w:val="FooterChar"/>
    <w:uiPriority w:val="99"/>
    <w:unhideWhenUsed/>
    <w:rsid w:val="007F0D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0DD5"/>
  </w:style>
  <w:style w:type="paragraph" w:styleId="TOCHeading">
    <w:name w:val="TOC Heading"/>
    <w:basedOn w:val="Heading1"/>
    <w:next w:val="Normal"/>
    <w:uiPriority w:val="39"/>
    <w:unhideWhenUsed/>
    <w:qFormat/>
    <w:rsid w:val="007F0DD5"/>
    <w:pPr>
      <w:outlineLvl w:val="9"/>
    </w:pPr>
  </w:style>
  <w:style w:type="paragraph" w:styleId="TOC1">
    <w:name w:val="toc 1"/>
    <w:basedOn w:val="Normal"/>
    <w:next w:val="Normal"/>
    <w:autoRedefine/>
    <w:uiPriority w:val="39"/>
    <w:unhideWhenUsed/>
    <w:rsid w:val="007F0DD5"/>
    <w:pPr>
      <w:spacing w:after="100"/>
    </w:pPr>
  </w:style>
  <w:style w:type="paragraph" w:styleId="TOC2">
    <w:name w:val="toc 2"/>
    <w:basedOn w:val="Normal"/>
    <w:next w:val="Normal"/>
    <w:autoRedefine/>
    <w:uiPriority w:val="39"/>
    <w:unhideWhenUsed/>
    <w:rsid w:val="007F0DD5"/>
    <w:pPr>
      <w:spacing w:after="100"/>
      <w:ind w:left="220"/>
    </w:pPr>
  </w:style>
  <w:style w:type="paragraph" w:styleId="NoSpacing">
    <w:name w:val="No Spacing"/>
    <w:link w:val="NoSpacingChar"/>
    <w:uiPriority w:val="1"/>
    <w:qFormat/>
    <w:rsid w:val="00A0705F"/>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0705F"/>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3972">
      <w:bodyDiv w:val="1"/>
      <w:marLeft w:val="0"/>
      <w:marRight w:val="0"/>
      <w:marTop w:val="0"/>
      <w:marBottom w:val="0"/>
      <w:divBdr>
        <w:top w:val="none" w:sz="0" w:space="0" w:color="auto"/>
        <w:left w:val="none" w:sz="0" w:space="0" w:color="auto"/>
        <w:bottom w:val="none" w:sz="0" w:space="0" w:color="auto"/>
        <w:right w:val="none" w:sz="0" w:space="0" w:color="auto"/>
      </w:divBdr>
    </w:div>
    <w:div w:id="17898328">
      <w:bodyDiv w:val="1"/>
      <w:marLeft w:val="0"/>
      <w:marRight w:val="0"/>
      <w:marTop w:val="0"/>
      <w:marBottom w:val="0"/>
      <w:divBdr>
        <w:top w:val="none" w:sz="0" w:space="0" w:color="auto"/>
        <w:left w:val="none" w:sz="0" w:space="0" w:color="auto"/>
        <w:bottom w:val="none" w:sz="0" w:space="0" w:color="auto"/>
        <w:right w:val="none" w:sz="0" w:space="0" w:color="auto"/>
      </w:divBdr>
    </w:div>
    <w:div w:id="240677065">
      <w:bodyDiv w:val="1"/>
      <w:marLeft w:val="0"/>
      <w:marRight w:val="0"/>
      <w:marTop w:val="0"/>
      <w:marBottom w:val="0"/>
      <w:divBdr>
        <w:top w:val="none" w:sz="0" w:space="0" w:color="auto"/>
        <w:left w:val="none" w:sz="0" w:space="0" w:color="auto"/>
        <w:bottom w:val="none" w:sz="0" w:space="0" w:color="auto"/>
        <w:right w:val="none" w:sz="0" w:space="0" w:color="auto"/>
      </w:divBdr>
    </w:div>
    <w:div w:id="298460115">
      <w:bodyDiv w:val="1"/>
      <w:marLeft w:val="0"/>
      <w:marRight w:val="0"/>
      <w:marTop w:val="0"/>
      <w:marBottom w:val="0"/>
      <w:divBdr>
        <w:top w:val="none" w:sz="0" w:space="0" w:color="auto"/>
        <w:left w:val="none" w:sz="0" w:space="0" w:color="auto"/>
        <w:bottom w:val="none" w:sz="0" w:space="0" w:color="auto"/>
        <w:right w:val="none" w:sz="0" w:space="0" w:color="auto"/>
      </w:divBdr>
    </w:div>
    <w:div w:id="475150725">
      <w:bodyDiv w:val="1"/>
      <w:marLeft w:val="0"/>
      <w:marRight w:val="0"/>
      <w:marTop w:val="0"/>
      <w:marBottom w:val="0"/>
      <w:divBdr>
        <w:top w:val="none" w:sz="0" w:space="0" w:color="auto"/>
        <w:left w:val="none" w:sz="0" w:space="0" w:color="auto"/>
        <w:bottom w:val="none" w:sz="0" w:space="0" w:color="auto"/>
        <w:right w:val="none" w:sz="0" w:space="0" w:color="auto"/>
      </w:divBdr>
    </w:div>
    <w:div w:id="601572397">
      <w:bodyDiv w:val="1"/>
      <w:marLeft w:val="0"/>
      <w:marRight w:val="0"/>
      <w:marTop w:val="0"/>
      <w:marBottom w:val="0"/>
      <w:divBdr>
        <w:top w:val="none" w:sz="0" w:space="0" w:color="auto"/>
        <w:left w:val="none" w:sz="0" w:space="0" w:color="auto"/>
        <w:bottom w:val="none" w:sz="0" w:space="0" w:color="auto"/>
        <w:right w:val="none" w:sz="0" w:space="0" w:color="auto"/>
      </w:divBdr>
    </w:div>
    <w:div w:id="683821798">
      <w:bodyDiv w:val="1"/>
      <w:marLeft w:val="0"/>
      <w:marRight w:val="0"/>
      <w:marTop w:val="0"/>
      <w:marBottom w:val="0"/>
      <w:divBdr>
        <w:top w:val="none" w:sz="0" w:space="0" w:color="auto"/>
        <w:left w:val="none" w:sz="0" w:space="0" w:color="auto"/>
        <w:bottom w:val="none" w:sz="0" w:space="0" w:color="auto"/>
        <w:right w:val="none" w:sz="0" w:space="0" w:color="auto"/>
      </w:divBdr>
    </w:div>
    <w:div w:id="741947033">
      <w:bodyDiv w:val="1"/>
      <w:marLeft w:val="0"/>
      <w:marRight w:val="0"/>
      <w:marTop w:val="0"/>
      <w:marBottom w:val="0"/>
      <w:divBdr>
        <w:top w:val="none" w:sz="0" w:space="0" w:color="auto"/>
        <w:left w:val="none" w:sz="0" w:space="0" w:color="auto"/>
        <w:bottom w:val="none" w:sz="0" w:space="0" w:color="auto"/>
        <w:right w:val="none" w:sz="0" w:space="0" w:color="auto"/>
      </w:divBdr>
    </w:div>
    <w:div w:id="902522610">
      <w:bodyDiv w:val="1"/>
      <w:marLeft w:val="0"/>
      <w:marRight w:val="0"/>
      <w:marTop w:val="0"/>
      <w:marBottom w:val="0"/>
      <w:divBdr>
        <w:top w:val="none" w:sz="0" w:space="0" w:color="auto"/>
        <w:left w:val="none" w:sz="0" w:space="0" w:color="auto"/>
        <w:bottom w:val="none" w:sz="0" w:space="0" w:color="auto"/>
        <w:right w:val="none" w:sz="0" w:space="0" w:color="auto"/>
      </w:divBdr>
    </w:div>
    <w:div w:id="947734903">
      <w:bodyDiv w:val="1"/>
      <w:marLeft w:val="0"/>
      <w:marRight w:val="0"/>
      <w:marTop w:val="0"/>
      <w:marBottom w:val="0"/>
      <w:divBdr>
        <w:top w:val="none" w:sz="0" w:space="0" w:color="auto"/>
        <w:left w:val="none" w:sz="0" w:space="0" w:color="auto"/>
        <w:bottom w:val="none" w:sz="0" w:space="0" w:color="auto"/>
        <w:right w:val="none" w:sz="0" w:space="0" w:color="auto"/>
      </w:divBdr>
    </w:div>
    <w:div w:id="973100443">
      <w:bodyDiv w:val="1"/>
      <w:marLeft w:val="0"/>
      <w:marRight w:val="0"/>
      <w:marTop w:val="0"/>
      <w:marBottom w:val="0"/>
      <w:divBdr>
        <w:top w:val="none" w:sz="0" w:space="0" w:color="auto"/>
        <w:left w:val="none" w:sz="0" w:space="0" w:color="auto"/>
        <w:bottom w:val="none" w:sz="0" w:space="0" w:color="auto"/>
        <w:right w:val="none" w:sz="0" w:space="0" w:color="auto"/>
      </w:divBdr>
    </w:div>
    <w:div w:id="1424640657">
      <w:bodyDiv w:val="1"/>
      <w:marLeft w:val="0"/>
      <w:marRight w:val="0"/>
      <w:marTop w:val="0"/>
      <w:marBottom w:val="0"/>
      <w:divBdr>
        <w:top w:val="none" w:sz="0" w:space="0" w:color="auto"/>
        <w:left w:val="none" w:sz="0" w:space="0" w:color="auto"/>
        <w:bottom w:val="none" w:sz="0" w:space="0" w:color="auto"/>
        <w:right w:val="none" w:sz="0" w:space="0" w:color="auto"/>
      </w:divBdr>
    </w:div>
    <w:div w:id="1502160191">
      <w:bodyDiv w:val="1"/>
      <w:marLeft w:val="0"/>
      <w:marRight w:val="0"/>
      <w:marTop w:val="0"/>
      <w:marBottom w:val="0"/>
      <w:divBdr>
        <w:top w:val="none" w:sz="0" w:space="0" w:color="auto"/>
        <w:left w:val="none" w:sz="0" w:space="0" w:color="auto"/>
        <w:bottom w:val="none" w:sz="0" w:space="0" w:color="auto"/>
        <w:right w:val="none" w:sz="0" w:space="0" w:color="auto"/>
      </w:divBdr>
    </w:div>
    <w:div w:id="1530608352">
      <w:bodyDiv w:val="1"/>
      <w:marLeft w:val="0"/>
      <w:marRight w:val="0"/>
      <w:marTop w:val="0"/>
      <w:marBottom w:val="0"/>
      <w:divBdr>
        <w:top w:val="none" w:sz="0" w:space="0" w:color="auto"/>
        <w:left w:val="none" w:sz="0" w:space="0" w:color="auto"/>
        <w:bottom w:val="none" w:sz="0" w:space="0" w:color="auto"/>
        <w:right w:val="none" w:sz="0" w:space="0" w:color="auto"/>
      </w:divBdr>
    </w:div>
    <w:div w:id="1574387768">
      <w:bodyDiv w:val="1"/>
      <w:marLeft w:val="0"/>
      <w:marRight w:val="0"/>
      <w:marTop w:val="0"/>
      <w:marBottom w:val="0"/>
      <w:divBdr>
        <w:top w:val="none" w:sz="0" w:space="0" w:color="auto"/>
        <w:left w:val="none" w:sz="0" w:space="0" w:color="auto"/>
        <w:bottom w:val="none" w:sz="0" w:space="0" w:color="auto"/>
        <w:right w:val="none" w:sz="0" w:space="0" w:color="auto"/>
      </w:divBdr>
    </w:div>
    <w:div w:id="1609461629">
      <w:bodyDiv w:val="1"/>
      <w:marLeft w:val="0"/>
      <w:marRight w:val="0"/>
      <w:marTop w:val="0"/>
      <w:marBottom w:val="0"/>
      <w:divBdr>
        <w:top w:val="none" w:sz="0" w:space="0" w:color="auto"/>
        <w:left w:val="none" w:sz="0" w:space="0" w:color="auto"/>
        <w:bottom w:val="none" w:sz="0" w:space="0" w:color="auto"/>
        <w:right w:val="none" w:sz="0" w:space="0" w:color="auto"/>
      </w:divBdr>
    </w:div>
    <w:div w:id="1908345530">
      <w:bodyDiv w:val="1"/>
      <w:marLeft w:val="0"/>
      <w:marRight w:val="0"/>
      <w:marTop w:val="0"/>
      <w:marBottom w:val="0"/>
      <w:divBdr>
        <w:top w:val="none" w:sz="0" w:space="0" w:color="auto"/>
        <w:left w:val="none" w:sz="0" w:space="0" w:color="auto"/>
        <w:bottom w:val="none" w:sz="0" w:space="0" w:color="auto"/>
        <w:right w:val="none" w:sz="0" w:space="0" w:color="auto"/>
      </w:divBdr>
    </w:div>
    <w:div w:id="1948614464">
      <w:bodyDiv w:val="1"/>
      <w:marLeft w:val="0"/>
      <w:marRight w:val="0"/>
      <w:marTop w:val="0"/>
      <w:marBottom w:val="0"/>
      <w:divBdr>
        <w:top w:val="none" w:sz="0" w:space="0" w:color="auto"/>
        <w:left w:val="none" w:sz="0" w:space="0" w:color="auto"/>
        <w:bottom w:val="none" w:sz="0" w:space="0" w:color="auto"/>
        <w:right w:val="none" w:sz="0" w:space="0" w:color="auto"/>
      </w:divBdr>
    </w:div>
    <w:div w:id="2049337756">
      <w:bodyDiv w:val="1"/>
      <w:marLeft w:val="0"/>
      <w:marRight w:val="0"/>
      <w:marTop w:val="0"/>
      <w:marBottom w:val="0"/>
      <w:divBdr>
        <w:top w:val="none" w:sz="0" w:space="0" w:color="auto"/>
        <w:left w:val="none" w:sz="0" w:space="0" w:color="auto"/>
        <w:bottom w:val="none" w:sz="0" w:space="0" w:color="auto"/>
        <w:right w:val="none" w:sz="0" w:space="0" w:color="auto"/>
      </w:divBdr>
    </w:div>
    <w:div w:id="2066685513">
      <w:bodyDiv w:val="1"/>
      <w:marLeft w:val="0"/>
      <w:marRight w:val="0"/>
      <w:marTop w:val="0"/>
      <w:marBottom w:val="0"/>
      <w:divBdr>
        <w:top w:val="none" w:sz="0" w:space="0" w:color="auto"/>
        <w:left w:val="none" w:sz="0" w:space="0" w:color="auto"/>
        <w:bottom w:val="none" w:sz="0" w:space="0" w:color="auto"/>
        <w:right w:val="none" w:sz="0" w:space="0" w:color="auto"/>
      </w:divBdr>
    </w:div>
    <w:div w:id="2115515114">
      <w:bodyDiv w:val="1"/>
      <w:marLeft w:val="0"/>
      <w:marRight w:val="0"/>
      <w:marTop w:val="0"/>
      <w:marBottom w:val="0"/>
      <w:divBdr>
        <w:top w:val="none" w:sz="0" w:space="0" w:color="auto"/>
        <w:left w:val="none" w:sz="0" w:space="0" w:color="auto"/>
        <w:bottom w:val="none" w:sz="0" w:space="0" w:color="auto"/>
        <w:right w:val="none" w:sz="0" w:space="0" w:color="auto"/>
      </w:divBdr>
    </w:div>
    <w:div w:id="2139447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doi.org/10.1016/j.techfore.2021.120986" TargetMode="External"/><Relationship Id="rId26" Type="http://schemas.openxmlformats.org/officeDocument/2006/relationships/hyperlink" Target="https://doi.org/10.1016/j.mnl.2023.04.007" TargetMode="External"/><Relationship Id="rId3" Type="http://schemas.openxmlformats.org/officeDocument/2006/relationships/numbering" Target="numbering.xml"/><Relationship Id="rId21" Type="http://schemas.openxmlformats.org/officeDocument/2006/relationships/hyperlink" Target="https://doi.org/10.1144/SP508-2020-66"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doi.org/10.1007/s11365-020-00674-x" TargetMode="External"/><Relationship Id="rId25" Type="http://schemas.openxmlformats.org/officeDocument/2006/relationships/hyperlink" Target="https://doi.org/10.38035/jlph.v1i2.54" TargetMode="External"/><Relationship Id="rId2" Type="http://schemas.openxmlformats.org/officeDocument/2006/relationships/customXml" Target="../customXml/item2.xml"/><Relationship Id="rId16" Type="http://schemas.openxmlformats.org/officeDocument/2006/relationships/hyperlink" Target="https://doi.org/10.1108/PR-12-2019-0687" TargetMode="External"/><Relationship Id="rId20" Type="http://schemas.openxmlformats.org/officeDocument/2006/relationships/hyperlink" Target="https://doi.org/10.4236/jss.2024.12902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53555/sfs.v10i1.1545" TargetMode="External"/><Relationship Id="rId5" Type="http://schemas.openxmlformats.org/officeDocument/2006/relationships/settings" Target="settings.xml"/><Relationship Id="rId15" Type="http://schemas.openxmlformats.org/officeDocument/2006/relationships/hyperlink" Target="https://doi.org/10.1108/IJM-01-2021-0052" TargetMode="External"/><Relationship Id="rId23" Type="http://schemas.openxmlformats.org/officeDocument/2006/relationships/hyperlink" Target="https://doi.org/10.46328/IJONSE.7" TargetMode="External"/><Relationship Id="rId28" Type="http://schemas.openxmlformats.org/officeDocument/2006/relationships/hyperlink" Target="https://doi.org/10.1002/mde.3202" TargetMode="External"/><Relationship Id="rId10" Type="http://schemas.openxmlformats.org/officeDocument/2006/relationships/image" Target="media/image2.jpeg"/><Relationship Id="rId19" Type="http://schemas.openxmlformats.org/officeDocument/2006/relationships/hyperlink" Target="https://resdojournals.com/index.php/jbeo/article/view/248"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doi.org/10.1108/PMM-05-2022-0018" TargetMode="External"/><Relationship Id="rId22" Type="http://schemas.openxmlformats.org/officeDocument/2006/relationships/hyperlink" Target="https://doi.org/10.1016/j.orgdyn.2020.100802" TargetMode="External"/><Relationship Id="rId27" Type="http://schemas.openxmlformats.org/officeDocument/2006/relationships/hyperlink" Target="https://doi.org/10.1177/2752646123115992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Sandra Gorolova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F6047B-D38F-44B2-BF76-2C21339F4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3503</Words>
  <Characters>19973</Characters>
  <Application>Microsoft Office Word</Application>
  <DocSecurity>0</DocSecurity>
  <Lines>166</Lines>
  <Paragraphs>46</Paragraphs>
  <ScaleCrop>false</ScaleCrop>
  <Company/>
  <LinksUpToDate>false</LinksUpToDate>
  <CharactersWithSpaces>23430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Kevin Tomko</cp:lastModifiedBy>
  <cp:revision>3</cp:revision>
  <dcterms:created xsi:type="dcterms:W3CDTF">2024-11-15T15:33:00Z</dcterms:created>
  <dcterms:modified xsi:type="dcterms:W3CDTF">2024-11-27T10:59:00Z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b3e4b3c951cbe2339d0be816392fe04751e879824eb8960f16a1f443cbcfbb0d</vt:lpwstr>
  </property>
</Properties>
</file>