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lang w:val="en-GB"/>
        </w:rPr>
        <w:id w:val="68629325"/>
        <w:docPartObj>
          <w:docPartGallery w:val="Cover Pages"/>
          <w:docPartUnique/>
        </w:docPartObj>
      </w:sdtPr>
      <w:sdtEndPr>
        <w:rPr>
          <w:b/>
          <w:u w:val="single"/>
        </w:rPr>
      </w:sdtEndPr>
      <w:sdtContent>
        <w:p w:rsidR="00800518" w:rsidRDefault="00800518">
          <w:pPr>
            <w:pStyle w:val="NoSpacing"/>
          </w:pPr>
          <w:r>
            <w:rPr>
              <w:noProof/>
              <w:lang w:val="en-GB" w:eastAsia="en-GB"/>
            </w:rPr>
            <mc:AlternateContent>
              <mc:Choice Requires="wpg">
                <w:drawing>
                  <wp:anchor distT="0" distB="0" distL="114300" distR="114300" simplePos="0" relativeHeight="251659264" behindDoc="1" locked="0" layoutInCell="1" allowOverlap="1">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rsidR="00800518" w:rsidRDefault="00597FA6">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S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HAAD//wMAUEsDBBQABgAIAAAAIQBP&#10;95Uy3QAAAAYBAAAPAAAAZHJzL2Rvd25yZXYueG1sTI/NTsMwEITvSLyDtUjcqFNaShXiVKgVINED&#10;IuUB3HjzI+x1ZLtpeHsWLnAZaTWjmW+LzeSsGDHE3pOC+SwDgVR701Or4OPwdLMGEZMmo60nVPCF&#10;ETbl5UWhc+PP9I5jlVrBJRRzraBLaciljHWHTseZH5DYa3xwOvEZWmmCPnO5s/I2y1bS6Z54odMD&#10;bjusP6uTU/CyC7vXOKa3bO2ft/vKNs2hGpW6vpoeH0AknNJfGH7wGR1KZjr6E5korAJ+JP0qe4vl&#10;3QrEkUPLxf0cZFnI//jlNwAAAP//AwBQSwECLQAUAAYACAAAACEAtoM4kv4AAADhAQAAEwAAAAAA&#10;AAAAAAAAAAAAAAAAW0NvbnRlbnRfVHlwZXNdLnhtbFBLAQItABQABgAIAAAAIQA4/SH/1gAAAJQB&#10;AAALAAAAAAAAAAAAAAAAAC8BAABfcmVscy8ucmVsc1BLAQItABQABgAIAAAAIQAtOT1SVSQAAIAE&#10;AQAOAAAAAAAAAAAAAAAAAC4CAABkcnMvZTJvRG9jLnhtbFBLAQItABQABgAIAAAAIQBP95Uy3QAA&#10;AAYBAAAPAAAAAAAAAAAAAAAAAK8mAABkcnMvZG93bnJldi54bWxQSwUGAAAAAAQABADzAAAAuScA&#10;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Y7XEwgAAANoAAAAPAAAAZHJzL2Rvd25yZXYueG1sRI9BawIx&#10;FITvBf9DeIK3mrVCWVejLEJB6UkrgrfH5rm7uHlZk+im/74pFHocZuYbZrWJphNPcr61rGA2zUAQ&#10;V1a3XCs4fX285iB8QNbYWSYF3+Rhsx69rLDQduADPY+hFgnCvkAFTQh9IaWvGjLop7YnTt7VOoMh&#10;SVdL7XBIcNPJtyx7lwZbTgsN9rRtqLodH0bBdj+cyy7fX+rcLMrPKA+uvEelJuNYLkEEiuE//Nfe&#10;aQVz+L2SboBc/wAAAP//AwBQSwECLQAUAAYACAAAACEA2+H2y+4AAACFAQAAEwAAAAAAAAAAAAAA&#10;AAAAAAAAW0NvbnRlbnRfVHlwZXNdLnhtbFBLAQItABQABgAIAAAAIQBa9CxbvwAAABUBAAALAAAA&#10;AAAAAAAAAAAAAB8BAABfcmVscy8ucmVsc1BLAQItABQABgAIAAAAIQBEY7XEwgAAANoAAAAPAAAA&#10;AAAAAAAAAAAAAAcCAABkcnMvZG93bnJldi54bWxQSwUGAAAAAAMAAwC3AAAA9gIAAAAA&#10;" fillcolor="#1f497d [3215]" stroked="f" strokeweight="2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nxT4wwAAANoAAAAPAAAAZHJzL2Rvd25yZXYueG1sRI9PawIx&#10;FMTvhX6H8Aq91WxFpKxmFy3aWnryLx4fm+dmcfOyJFG3374pFDwOM/MbZlr2thVX8qFxrOB1kIEg&#10;rpxuuFaw2y5f3kCEiKyxdUwKfihAWTw+TDHX7sZrum5iLRKEQ44KTIxdLmWoDFkMA9cRJ+/kvMWY&#10;pK+l9nhLcNvKYZaNpcWG04LBjt4NVefNxSr4vtTmsKXx3h0/P+Q8+tFi+LVS6vmpn01AROrjPfzf&#10;XmkFI/i7km6ALH4BAAD//wMAUEsBAi0AFAAGAAgAAAAhANvh9svuAAAAhQEAABMAAAAAAAAAAAAA&#10;AAAAAAAAAFtDb250ZW50X1R5cGVzXS54bWxQSwECLQAUAAYACAAAACEAWvQsW78AAAAVAQAACwAA&#10;AAAAAAAAAAAAAAAfAQAAX3JlbHMvLnJlbHNQSwECLQAUAAYACAAAACEAhp8U+MMAAADaAAAADwAA&#10;AAAAAAAAAAAAAAAHAgAAZHJzL2Rvd25yZXYueG1sUEsFBgAAAAADAAMAtwAAAPcCAAAAAA==&#10;" adj="18883" fillcolor="#4f81bd [3204]" stroked="f" strokeweight="2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rsidR="00800518" w:rsidRDefault="00597FA6">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1f497d [3215]" strokecolor="#1f497d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1f497d [3215]" strokecolor="#1f497d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1f497d [3215]" strokecolor="#1f497d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1f497d [3215]" strokecolor="#1f497d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1f497d [3215]" strokecolor="#1f497d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1f497d [3215]" strokecolor="#1f497d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1f497d [3215]" strokecolor="#1f497d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1f497d [3215]" strokecolor="#1f497d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1f497d [3215]" strokecolor="#1f497d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1f497d [3215]" strokecolor="#1f497d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1f497d [3215]" strokecolor="#1f497d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1f497d [3215]" strokecolor="#1f497d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1f497d [3215]" strokecolor="#1f497d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1f497d [3215]" strokecolor="#1f497d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1f497d [3215]" strokecolor="#1f497d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1f497d [3215]" strokecolor="#1f497d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1f497d [3215]" strokecolor="#1f497d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1f497d [3215]" strokecolor="#1f497d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1f497d [3215]" strokecolor="#1f497d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1f497d [3215]" strokecolor="#1f497d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1f497d [3215]" strokecolor="#1f497d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1f497d [3215]" strokecolor="#1f497d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1f497d [3215]" strokecolor="#1f497d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lang w:val="en-GB" w:eastAsia="en-GB"/>
            </w:rPr>
            <mc:AlternateContent>
              <mc:Choice Requires="wps">
                <w:drawing>
                  <wp:anchor distT="0" distB="0" distL="114300" distR="114300" simplePos="0" relativeHeight="251661312" behindDoc="0" locked="0" layoutInCell="1" allowOverlap="1">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800518" w:rsidRDefault="00345700">
                                <w:pPr>
                                  <w:pStyle w:val="NoSpacing"/>
                                  <w:rPr>
                                    <w:color w:val="595959" w:themeColor="text1" w:themeTint="A6"/>
                                    <w:sz w:val="20"/>
                                    <w:szCs w:val="20"/>
                                  </w:rPr>
                                </w:pPr>
                                <w:sdt>
                                  <w:sdtPr>
                                    <w:rPr>
                                      <w:color w:val="4F81BD"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2E4D44">
                                      <w:rPr>
                                        <w:color w:val="4F81BD" w:themeColor="accent1"/>
                                        <w:sz w:val="26"/>
                                        <w:szCs w:val="26"/>
                                      </w:rPr>
                                      <w:t>Lewis Jones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WlW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9gVVTvM21O/McHJ2xpDuRMhPgqPFcEcsfbxAYc2hObTIHG2&#10;Jv/rb/qEB3Nh5azFypU8/NwIrzgzXy04nfZzFPworEbBbpprwhRO8aA4mUU4+GhGUXtqnvEaLNIt&#10;MAkrcVfJV6N4HfvFx2si1WKRQdhCJ+KdXTqZQqehJIo9dc/Cu4GHEQy+p3EZxeyIjj0288UtNhGk&#10;zFxNfe27OPQbG5zZPrw26Yl4/Z9Rhzdx/hs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k9lpVnMCAABbBQAADgAAAAAAAAAAAAAA&#10;AAAuAgAAZHJzL2Uyb0RvYy54bWxQSwECLQAUAAYACAAAACEA0UvQbtkAAAAEAQAADwAAAAAAAAAA&#10;AAAAAADNBAAAZHJzL2Rvd25yZXYueG1sUEsFBgAAAAAEAAQA8wAAANMFAAAAAA==&#10;" filled="f" stroked="f" strokeweight=".5pt">
                    <v:textbox style="mso-fit-shape-to-text:t" inset="0,0,0,0">
                      <w:txbxContent>
                        <w:p w:rsidR="00800518" w:rsidRDefault="00345700">
                          <w:pPr>
                            <w:pStyle w:val="NoSpacing"/>
                            <w:rPr>
                              <w:color w:val="595959" w:themeColor="text1" w:themeTint="A6"/>
                              <w:sz w:val="20"/>
                              <w:szCs w:val="20"/>
                            </w:rPr>
                          </w:pPr>
                          <w:sdt>
                            <w:sdtPr>
                              <w:rPr>
                                <w:color w:val="4F81BD"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2E4D44">
                                <w:rPr>
                                  <w:color w:val="4F81BD" w:themeColor="accent1"/>
                                  <w:sz w:val="26"/>
                                  <w:szCs w:val="26"/>
                                </w:rPr>
                                <w:t>Lewis Jones</w:t>
                              </w:r>
                            </w:sdtContent>
                          </w:sdt>
                        </w:p>
                      </w:txbxContent>
                    </v:textbox>
                    <w10:wrap anchorx="page" anchory="page"/>
                  </v:shape>
                </w:pict>
              </mc:Fallback>
            </mc:AlternateContent>
          </w:r>
        </w:p>
        <w:p w:rsidR="00800518" w:rsidRDefault="008B48D7">
          <w:pPr>
            <w:spacing w:after="200" w:line="276" w:lineRule="auto"/>
            <w:rPr>
              <w:b/>
              <w:u w:val="single"/>
            </w:rPr>
          </w:pPr>
          <w:r>
            <w:rPr>
              <w:noProof/>
              <w:lang w:eastAsia="en-GB"/>
            </w:rPr>
            <mc:AlternateContent>
              <mc:Choice Requires="wps">
                <w:drawing>
                  <wp:anchor distT="0" distB="0" distL="114300" distR="114300" simplePos="0" relativeHeight="251660288" behindDoc="0" locked="0" layoutInCell="1" allowOverlap="1">
                    <wp:simplePos x="0" y="0"/>
                    <wp:positionH relativeFrom="margin">
                      <wp:posOffset>2057400</wp:posOffset>
                    </wp:positionH>
                    <wp:positionV relativeFrom="page">
                      <wp:posOffset>1685924</wp:posOffset>
                    </wp:positionV>
                    <wp:extent cx="3800475" cy="3495675"/>
                    <wp:effectExtent l="0" t="0" r="9525" b="9525"/>
                    <wp:wrapNone/>
                    <wp:docPr id="11" name="Text Box 11"/>
                    <wp:cNvGraphicFramePr/>
                    <a:graphic xmlns:a="http://schemas.openxmlformats.org/drawingml/2006/main">
                      <a:graphicData uri="http://schemas.microsoft.com/office/word/2010/wordprocessingShape">
                        <wps:wsp>
                          <wps:cNvSpPr txBox="1"/>
                          <wps:spPr>
                            <a:xfrm>
                              <a:off x="0" y="0"/>
                              <a:ext cx="3800475" cy="34956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800518" w:rsidRDefault="003457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800518">
                                      <w:rPr>
                                        <w:rFonts w:asciiTheme="majorHAnsi" w:eastAsiaTheme="majorEastAsia" w:hAnsiTheme="majorHAnsi" w:cstheme="majorBidi"/>
                                        <w:color w:val="262626" w:themeColor="text1" w:themeTint="D9"/>
                                        <w:sz w:val="72"/>
                                        <w:szCs w:val="72"/>
                                      </w:rPr>
                                      <w:t xml:space="preserve">Analysis of </w:t>
                                    </w:r>
                                    <w:r w:rsidR="008B48D7">
                                      <w:rPr>
                                        <w:rFonts w:asciiTheme="majorHAnsi" w:eastAsiaTheme="majorEastAsia" w:hAnsiTheme="majorHAnsi" w:cstheme="majorBidi"/>
                                        <w:color w:val="262626" w:themeColor="text1" w:themeTint="D9"/>
                                        <w:sz w:val="72"/>
                                        <w:szCs w:val="72"/>
                                      </w:rPr>
                                      <w:t xml:space="preserve">Trade Theory </w:t>
                                    </w:r>
                                    <w:r w:rsidR="003F42B7">
                                      <w:rPr>
                                        <w:rFonts w:asciiTheme="majorHAnsi" w:eastAsiaTheme="majorEastAsia" w:hAnsiTheme="majorHAnsi" w:cstheme="majorBidi"/>
                                        <w:color w:val="262626" w:themeColor="text1" w:themeTint="D9"/>
                                        <w:sz w:val="72"/>
                                        <w:szCs w:val="72"/>
                                      </w:rPr>
                                      <w:t>and its Relation to</w:t>
                                    </w:r>
                                    <w:r w:rsidR="008B48D7">
                                      <w:rPr>
                                        <w:rFonts w:asciiTheme="majorHAnsi" w:eastAsiaTheme="majorEastAsia" w:hAnsiTheme="majorHAnsi" w:cstheme="majorBidi"/>
                                        <w:color w:val="262626" w:themeColor="text1" w:themeTint="D9"/>
                                        <w:sz w:val="72"/>
                                        <w:szCs w:val="72"/>
                                      </w:rPr>
                                      <w:t xml:space="preserve"> </w:t>
                                    </w:r>
                                    <w:r w:rsidR="00800518">
                                      <w:rPr>
                                        <w:rFonts w:asciiTheme="majorHAnsi" w:eastAsiaTheme="majorEastAsia" w:hAnsiTheme="majorHAnsi" w:cstheme="majorBidi"/>
                                        <w:color w:val="262626" w:themeColor="text1" w:themeTint="D9"/>
                                        <w:sz w:val="72"/>
                                        <w:szCs w:val="72"/>
                                      </w:rPr>
                                      <w:t>South Korea</w:t>
                                    </w:r>
                                    <w:r w:rsidR="00597FA6">
                                      <w:rPr>
                                        <w:rFonts w:asciiTheme="majorHAnsi" w:eastAsiaTheme="majorEastAsia" w:hAnsiTheme="majorHAnsi" w:cstheme="majorBidi"/>
                                        <w:color w:val="262626" w:themeColor="text1" w:themeTint="D9"/>
                                        <w:sz w:val="72"/>
                                        <w:szCs w:val="72"/>
                                      </w:rPr>
                                      <w:t>’s</w:t>
                                    </w:r>
                                    <w:r w:rsidR="00800518">
                                      <w:rPr>
                                        <w:rFonts w:asciiTheme="majorHAnsi" w:eastAsiaTheme="majorEastAsia" w:hAnsiTheme="majorHAnsi" w:cstheme="majorBidi"/>
                                        <w:color w:val="262626" w:themeColor="text1" w:themeTint="D9"/>
                                        <w:sz w:val="72"/>
                                        <w:szCs w:val="72"/>
                                      </w:rPr>
                                      <w:t xml:space="preserve"> Eco</w:t>
                                    </w:r>
                                    <w:r w:rsidR="008B48D7">
                                      <w:rPr>
                                        <w:rFonts w:asciiTheme="majorHAnsi" w:eastAsiaTheme="majorEastAsia" w:hAnsiTheme="majorHAnsi" w:cstheme="majorBidi"/>
                                        <w:color w:val="262626" w:themeColor="text1" w:themeTint="D9"/>
                                        <w:sz w:val="72"/>
                                        <w:szCs w:val="72"/>
                                      </w:rPr>
                                      <w:t>nomy</w:t>
                                    </w:r>
                                    <w:r w:rsidR="003F42B7">
                                      <w:rPr>
                                        <w:rFonts w:asciiTheme="majorHAnsi" w:eastAsiaTheme="majorEastAsia" w:hAnsiTheme="majorHAnsi" w:cstheme="majorBidi"/>
                                        <w:color w:val="262626" w:themeColor="text1" w:themeTint="D9"/>
                                        <w:sz w:val="72"/>
                                        <w:szCs w:val="72"/>
                                      </w:rPr>
                                      <w:t xml:space="preserve"> and Banking System</w:t>
                                    </w:r>
                                    <w:r w:rsidR="008B48D7">
                                      <w:rPr>
                                        <w:rFonts w:asciiTheme="majorHAnsi" w:eastAsiaTheme="majorEastAsia" w:hAnsiTheme="majorHAnsi" w:cstheme="majorBidi"/>
                                        <w:color w:val="262626" w:themeColor="text1" w:themeTint="D9"/>
                                        <w:sz w:val="72"/>
                                        <w:szCs w:val="72"/>
                                      </w:rPr>
                                      <w:t xml:space="preserve"> </w:t>
                                    </w:r>
                                  </w:sdtContent>
                                </w:sdt>
                              </w:p>
                              <w:p w:rsidR="00800518" w:rsidRDefault="00345700">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EndPr/>
                                  <w:sdtContent>
                                    <w:r w:rsidR="00800518">
                                      <w:rPr>
                                        <w:color w:val="404040" w:themeColor="text1" w:themeTint="BF"/>
                                        <w:sz w:val="36"/>
                                        <w:szCs w:val="36"/>
                                      </w:rPr>
                                      <w:t xml:space="preserve">     </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id="Text Box 11" o:spid="_x0000_s1056" type="#_x0000_t202" style="position:absolute;margin-left:162pt;margin-top:132.75pt;width:299.25pt;height:275.25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808CdwIAAFwFAAAOAAAAZHJzL2Uyb0RvYy54bWysVE1P3DAQvVfqf7B8LwmfpSuyaAuiqoQA&#10;FSrOXsdmozoe1/Zusv31fXaSBdFeqHpxJjNvxvPxxmfnfWvYRvnQkK34/l7JmbKS6sY+Vfz7w9WH&#10;U85CFLYWhqyq+FYFfj5//+6sczN1QCsytfIMQWyYda7iqxjdrCiCXKlWhD1yysKoybci4tc/FbUX&#10;HaK3pjgoy5OiI187T1KFAO3lYOTzHF9rJeOt1kFFZiqO3GI+fT6X6SzmZ2L25IVbNXJMQ/xDFq1o&#10;LC7dhboUUbC1b/4I1TbSUyAd9yS1BWndSJVrQDX75atq7lfCqVwLmhPcrk3h/4WVN5s7z5oas9vn&#10;zIoWM3pQfWSfqWdQoT+dCzPA7h2AsYce2EkfoExl99q36YuCGOzo9HbX3RRNQnl4WpZHH485k7Ad&#10;Hn06PsEP4hfP7s6H+EVRy5JQcY/x5a6KzXWIA3SCpNssXTXG5BEay7qKnxwel9lhZ0FwYxNWZTKM&#10;YVJJQ+pZilujEsbYb0qjGbmCpMg0VBfGs40AgYSUysZcfI4LdEJpJPEWxxH/nNVbnIc6ppvJxp1z&#10;21jyufpXadc/ppT1gEfPX9SdxNgv+8yCg2myS6q3GLinYWWCk1cNhnItQrwTHjuCGWPv4y0ObQjN&#10;p1HibEX+19/0CQ/qwspZh52rePi5Fl5xZr5akDot6CT4SVhOgl23F4QpgKfIJotw8NFMovbUPuI5&#10;WKRbYBJW4q6Kx0m8iMPm4zmRarHIIKyhE/Ha3juZQqehJIo99I/Cu5GHERS+oWkbxewVHQds8rS0&#10;WEfSTeZq6uvQxbHfWOHM9vG5SW/Ey/+Men4U578BAAD//wMAUEsDBBQABgAIAAAAIQA+ZSKR4QAA&#10;AAsBAAAPAAAAZHJzL2Rvd25yZXYueG1sTI87T8QwEIR7JP6DtUh0nB3DRUfI5oR4dDwPkKBzYpNE&#10;xHZkO7nw71kq6GY1o9lvyu1iBzabEHvvELKVAGZc43XvWoTXl9uTDbCYlNNq8M4gfJsI2+rwoFSF&#10;9nv3bOZdahmVuFgohC6lseA8Np2xKq78aBx5nz5YlegMLddB7ancDlwKkXOrekcfOjWaq840X7vJ&#10;IgzvMdzVIn3M1+19enrk09tN9oB4fLRcXgBLZkl/YfjFJ3SoiKn2k9ORDQin8oy2JASZr9fAKHEu&#10;JYkaYZPlAnhV8v8bqh8AAAD//wMAUEsBAi0AFAAGAAgAAAAhALaDOJL+AAAA4QEAABMAAAAAAAAA&#10;AAAAAAAAAAAAAFtDb250ZW50X1R5cGVzXS54bWxQSwECLQAUAAYACAAAACEAOP0h/9YAAACUAQAA&#10;CwAAAAAAAAAAAAAAAAAvAQAAX3JlbHMvLnJlbHNQSwECLQAUAAYACAAAACEARvNPAncCAABcBQAA&#10;DgAAAAAAAAAAAAAAAAAuAgAAZHJzL2Uyb0RvYy54bWxQSwECLQAUAAYACAAAACEAPmUikeEAAAAL&#10;AQAADwAAAAAAAAAAAAAAAADRBAAAZHJzL2Rvd25yZXYueG1sUEsFBgAAAAAEAAQA8wAAAN8FAAAA&#10;AA==&#10;" filled="f" stroked="f" strokeweight=".5pt">
                    <v:textbox inset="0,0,0,0">
                      <w:txbxContent>
                        <w:p w:rsidR="00800518" w:rsidRDefault="003457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800518">
                                <w:rPr>
                                  <w:rFonts w:asciiTheme="majorHAnsi" w:eastAsiaTheme="majorEastAsia" w:hAnsiTheme="majorHAnsi" w:cstheme="majorBidi"/>
                                  <w:color w:val="262626" w:themeColor="text1" w:themeTint="D9"/>
                                  <w:sz w:val="72"/>
                                  <w:szCs w:val="72"/>
                                </w:rPr>
                                <w:t xml:space="preserve">Analysis of </w:t>
                              </w:r>
                              <w:r w:rsidR="008B48D7">
                                <w:rPr>
                                  <w:rFonts w:asciiTheme="majorHAnsi" w:eastAsiaTheme="majorEastAsia" w:hAnsiTheme="majorHAnsi" w:cstheme="majorBidi"/>
                                  <w:color w:val="262626" w:themeColor="text1" w:themeTint="D9"/>
                                  <w:sz w:val="72"/>
                                  <w:szCs w:val="72"/>
                                </w:rPr>
                                <w:t xml:space="preserve">Trade Theory </w:t>
                              </w:r>
                              <w:r w:rsidR="003F42B7">
                                <w:rPr>
                                  <w:rFonts w:asciiTheme="majorHAnsi" w:eastAsiaTheme="majorEastAsia" w:hAnsiTheme="majorHAnsi" w:cstheme="majorBidi"/>
                                  <w:color w:val="262626" w:themeColor="text1" w:themeTint="D9"/>
                                  <w:sz w:val="72"/>
                                  <w:szCs w:val="72"/>
                                </w:rPr>
                                <w:t>and its Relation to</w:t>
                              </w:r>
                              <w:r w:rsidR="008B48D7">
                                <w:rPr>
                                  <w:rFonts w:asciiTheme="majorHAnsi" w:eastAsiaTheme="majorEastAsia" w:hAnsiTheme="majorHAnsi" w:cstheme="majorBidi"/>
                                  <w:color w:val="262626" w:themeColor="text1" w:themeTint="D9"/>
                                  <w:sz w:val="72"/>
                                  <w:szCs w:val="72"/>
                                </w:rPr>
                                <w:t xml:space="preserve"> </w:t>
                              </w:r>
                              <w:r w:rsidR="00800518">
                                <w:rPr>
                                  <w:rFonts w:asciiTheme="majorHAnsi" w:eastAsiaTheme="majorEastAsia" w:hAnsiTheme="majorHAnsi" w:cstheme="majorBidi"/>
                                  <w:color w:val="262626" w:themeColor="text1" w:themeTint="D9"/>
                                  <w:sz w:val="72"/>
                                  <w:szCs w:val="72"/>
                                </w:rPr>
                                <w:t>South Korea</w:t>
                              </w:r>
                              <w:r w:rsidR="00597FA6">
                                <w:rPr>
                                  <w:rFonts w:asciiTheme="majorHAnsi" w:eastAsiaTheme="majorEastAsia" w:hAnsiTheme="majorHAnsi" w:cstheme="majorBidi"/>
                                  <w:color w:val="262626" w:themeColor="text1" w:themeTint="D9"/>
                                  <w:sz w:val="72"/>
                                  <w:szCs w:val="72"/>
                                </w:rPr>
                                <w:t>’s</w:t>
                              </w:r>
                              <w:r w:rsidR="00800518">
                                <w:rPr>
                                  <w:rFonts w:asciiTheme="majorHAnsi" w:eastAsiaTheme="majorEastAsia" w:hAnsiTheme="majorHAnsi" w:cstheme="majorBidi"/>
                                  <w:color w:val="262626" w:themeColor="text1" w:themeTint="D9"/>
                                  <w:sz w:val="72"/>
                                  <w:szCs w:val="72"/>
                                </w:rPr>
                                <w:t xml:space="preserve"> Eco</w:t>
                              </w:r>
                              <w:r w:rsidR="008B48D7">
                                <w:rPr>
                                  <w:rFonts w:asciiTheme="majorHAnsi" w:eastAsiaTheme="majorEastAsia" w:hAnsiTheme="majorHAnsi" w:cstheme="majorBidi"/>
                                  <w:color w:val="262626" w:themeColor="text1" w:themeTint="D9"/>
                                  <w:sz w:val="72"/>
                                  <w:szCs w:val="72"/>
                                </w:rPr>
                                <w:t>nomy</w:t>
                              </w:r>
                              <w:r w:rsidR="003F42B7">
                                <w:rPr>
                                  <w:rFonts w:asciiTheme="majorHAnsi" w:eastAsiaTheme="majorEastAsia" w:hAnsiTheme="majorHAnsi" w:cstheme="majorBidi"/>
                                  <w:color w:val="262626" w:themeColor="text1" w:themeTint="D9"/>
                                  <w:sz w:val="72"/>
                                  <w:szCs w:val="72"/>
                                </w:rPr>
                                <w:t xml:space="preserve"> and Banking System</w:t>
                              </w:r>
                              <w:r w:rsidR="008B48D7">
                                <w:rPr>
                                  <w:rFonts w:asciiTheme="majorHAnsi" w:eastAsiaTheme="majorEastAsia" w:hAnsiTheme="majorHAnsi" w:cstheme="majorBidi"/>
                                  <w:color w:val="262626" w:themeColor="text1" w:themeTint="D9"/>
                                  <w:sz w:val="72"/>
                                  <w:szCs w:val="72"/>
                                </w:rPr>
                                <w:t xml:space="preserve"> </w:t>
                              </w:r>
                            </w:sdtContent>
                          </w:sdt>
                        </w:p>
                        <w:p w:rsidR="00800518" w:rsidRDefault="00345700">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EndPr/>
                            <w:sdtContent>
                              <w:r w:rsidR="00800518">
                                <w:rPr>
                                  <w:color w:val="404040" w:themeColor="text1" w:themeTint="BF"/>
                                  <w:sz w:val="36"/>
                                  <w:szCs w:val="36"/>
                                </w:rPr>
                                <w:t xml:space="preserve">     </w:t>
                              </w:r>
                            </w:sdtContent>
                          </w:sdt>
                        </w:p>
                      </w:txbxContent>
                    </v:textbox>
                    <w10:wrap anchorx="margin" anchory="page"/>
                  </v:shape>
                </w:pict>
              </mc:Fallback>
            </mc:AlternateContent>
          </w:r>
          <w:r w:rsidR="00800518">
            <w:rPr>
              <w:b/>
              <w:u w:val="single"/>
            </w:rPr>
            <w:br w:type="page"/>
          </w:r>
        </w:p>
      </w:sdtContent>
    </w:sdt>
    <w:p w:rsidR="00800518" w:rsidRDefault="00800518">
      <w:pPr>
        <w:rPr>
          <w:b/>
          <w:u w:val="single"/>
        </w:rPr>
      </w:pPr>
    </w:p>
    <w:sdt>
      <w:sdtPr>
        <w:id w:val="-1660379820"/>
        <w:docPartObj>
          <w:docPartGallery w:val="Table of Contents"/>
          <w:docPartUnique/>
        </w:docPartObj>
      </w:sdtPr>
      <w:sdtEndPr>
        <w:rPr>
          <w:rFonts w:asciiTheme="minorHAnsi" w:eastAsiaTheme="minorEastAsia" w:hAnsiTheme="minorHAnsi" w:cs="Times New Roman"/>
          <w:color w:val="auto"/>
          <w:sz w:val="22"/>
          <w:szCs w:val="22"/>
        </w:rPr>
      </w:sdtEndPr>
      <w:sdtContent>
        <w:p w:rsidR="002E4D44" w:rsidRDefault="002E4D44">
          <w:pPr>
            <w:pStyle w:val="TOCHeading"/>
          </w:pPr>
          <w:r>
            <w:t>Table of Contents</w:t>
          </w:r>
        </w:p>
        <w:p w:rsidR="002E4D44" w:rsidRDefault="00135E2A" w:rsidP="009E6606">
          <w:pPr>
            <w:pStyle w:val="TOC1"/>
          </w:pPr>
          <w:r>
            <w:t>Executive summary</w:t>
          </w:r>
          <w:r w:rsidR="002E4D44">
            <w:ptab w:relativeTo="margin" w:alignment="right" w:leader="dot"/>
          </w:r>
          <w:r w:rsidR="009E6606">
            <w:t>2</w:t>
          </w:r>
        </w:p>
        <w:p w:rsidR="00135E2A" w:rsidRPr="009E6606" w:rsidRDefault="00135E2A" w:rsidP="009E6606">
          <w:pPr>
            <w:pStyle w:val="TOC1"/>
          </w:pPr>
          <w:r w:rsidRPr="009E6606">
            <w:t>Introduction</w:t>
          </w:r>
          <w:r w:rsidR="002E4D44" w:rsidRPr="009E6606">
            <w:ptab w:relativeTo="margin" w:alignment="right" w:leader="dot"/>
          </w:r>
          <w:r w:rsidR="002E4D44" w:rsidRPr="009E6606">
            <w:t>2</w:t>
          </w:r>
        </w:p>
        <w:p w:rsidR="00135E2A" w:rsidRDefault="00135E2A" w:rsidP="009E6606">
          <w:pPr>
            <w:pStyle w:val="TOC1"/>
          </w:pPr>
          <w:r w:rsidRPr="00135E2A">
            <w:t>International Trade Theory</w:t>
          </w:r>
          <w:r w:rsidRPr="00135E2A">
            <w:t xml:space="preserve"> </w:t>
          </w:r>
          <w:r>
            <w:ptab w:relativeTo="margin" w:alignment="right" w:leader="dot"/>
          </w:r>
          <w:r w:rsidR="009E6606">
            <w:t>3</w:t>
          </w:r>
        </w:p>
        <w:p w:rsidR="00135E2A" w:rsidRDefault="009E6606" w:rsidP="009E6606">
          <w:pPr>
            <w:pStyle w:val="TOC1"/>
          </w:pPr>
          <w:r w:rsidRPr="009E6606">
            <w:t xml:space="preserve">South Korea Economic Development </w:t>
          </w:r>
          <w:r w:rsidR="00135E2A">
            <w:ptab w:relativeTo="margin" w:alignment="right" w:leader="dot"/>
          </w:r>
          <w:r>
            <w:t>4</w:t>
          </w:r>
        </w:p>
        <w:p w:rsidR="00135E2A" w:rsidRDefault="009E6606" w:rsidP="009E6606">
          <w:pPr>
            <w:pStyle w:val="TOC1"/>
          </w:pPr>
          <w:r w:rsidRPr="009E6606">
            <w:t xml:space="preserve">Role of the Central Bank </w:t>
          </w:r>
          <w:r w:rsidR="00135E2A">
            <w:ptab w:relativeTo="margin" w:alignment="right" w:leader="dot"/>
          </w:r>
          <w:r>
            <w:t>6</w:t>
          </w:r>
        </w:p>
        <w:p w:rsidR="00135E2A" w:rsidRDefault="009E6606" w:rsidP="009E6606">
          <w:pPr>
            <w:pStyle w:val="TOC1"/>
          </w:pPr>
          <w:r w:rsidRPr="009E6606">
            <w:t>Role of the exchange</w:t>
          </w:r>
          <w:r w:rsidR="00135E2A">
            <w:ptab w:relativeTo="margin" w:alignment="right" w:leader="dot"/>
          </w:r>
          <w:r>
            <w:t>7</w:t>
          </w:r>
        </w:p>
        <w:p w:rsidR="00135E2A" w:rsidRDefault="009E6606" w:rsidP="009E6606">
          <w:pPr>
            <w:pStyle w:val="TOC1"/>
          </w:pPr>
          <w:r w:rsidRPr="009E6606">
            <w:t xml:space="preserve">Role of financial intermediaries in industrial trade </w:t>
          </w:r>
          <w:r w:rsidR="00135E2A">
            <w:ptab w:relativeTo="margin" w:alignment="right" w:leader="dot"/>
          </w:r>
          <w:r>
            <w:t>7</w:t>
          </w:r>
        </w:p>
        <w:p w:rsidR="00135E2A" w:rsidRDefault="009E6606" w:rsidP="009E6606">
          <w:pPr>
            <w:pStyle w:val="TOC1"/>
          </w:pPr>
          <w:r w:rsidRPr="009E6606">
            <w:t>Developing sustainability</w:t>
          </w:r>
          <w:r w:rsidR="00135E2A">
            <w:ptab w:relativeTo="margin" w:alignment="right" w:leader="dot"/>
          </w:r>
          <w:r>
            <w:t>8</w:t>
          </w:r>
        </w:p>
        <w:p w:rsidR="00135E2A" w:rsidRDefault="009E6606" w:rsidP="009E6606">
          <w:pPr>
            <w:pStyle w:val="TOC1"/>
          </w:pPr>
          <w:r w:rsidRPr="009E6606">
            <w:t>Future prospects</w:t>
          </w:r>
          <w:r w:rsidR="00135E2A">
            <w:ptab w:relativeTo="margin" w:alignment="right" w:leader="dot"/>
          </w:r>
          <w:r>
            <w:t>8</w:t>
          </w:r>
        </w:p>
        <w:p w:rsidR="00135E2A" w:rsidRDefault="009E6606" w:rsidP="009E6606">
          <w:pPr>
            <w:pStyle w:val="TOC1"/>
          </w:pPr>
          <w:r w:rsidRPr="009E6606">
            <w:t xml:space="preserve">Recommendations </w:t>
          </w:r>
          <w:r w:rsidR="00135E2A">
            <w:ptab w:relativeTo="margin" w:alignment="right" w:leader="dot"/>
          </w:r>
          <w:r>
            <w:t>8</w:t>
          </w:r>
        </w:p>
        <w:p w:rsidR="00135E2A" w:rsidRPr="00135E2A" w:rsidRDefault="009E6606" w:rsidP="009E6606">
          <w:pPr>
            <w:pStyle w:val="TOC1"/>
          </w:pPr>
          <w:r w:rsidRPr="009E6606">
            <w:t>Conclusions</w:t>
          </w:r>
          <w:r w:rsidRPr="009E6606">
            <w:rPr>
              <w:bCs/>
            </w:rPr>
            <w:t xml:space="preserve"> </w:t>
          </w:r>
          <w:r>
            <w:ptab w:relativeTo="margin" w:alignment="right" w:leader="dot"/>
          </w:r>
          <w:r>
            <w:t>9</w:t>
          </w:r>
        </w:p>
        <w:p w:rsidR="00135E2A" w:rsidRPr="00135E2A" w:rsidRDefault="009E6606" w:rsidP="009E6606">
          <w:pPr>
            <w:pStyle w:val="TOC1"/>
          </w:pPr>
          <w:r w:rsidRPr="009E6606">
            <w:t>References</w:t>
          </w:r>
          <w:r>
            <w:ptab w:relativeTo="margin" w:alignment="right" w:leader="dot"/>
          </w:r>
          <w:r>
            <w:t>10</w:t>
          </w:r>
        </w:p>
        <w:p w:rsidR="00135E2A" w:rsidRPr="00135E2A" w:rsidRDefault="009E6606" w:rsidP="009E6606">
          <w:pPr>
            <w:pStyle w:val="TOC1"/>
          </w:pPr>
          <w:r w:rsidRPr="009E6606">
            <w:t>Appendices</w:t>
          </w:r>
          <w:r>
            <w:ptab w:relativeTo="margin" w:alignment="right" w:leader="dot"/>
          </w:r>
          <w:r>
            <w:t>12</w:t>
          </w:r>
        </w:p>
        <w:p w:rsidR="002E4D44" w:rsidRDefault="002E4D44">
          <w:pPr>
            <w:pStyle w:val="TOC3"/>
            <w:ind w:left="446"/>
          </w:pPr>
        </w:p>
      </w:sdtContent>
    </w:sdt>
    <w:p w:rsidR="00800518" w:rsidRDefault="00800518">
      <w:pPr>
        <w:rPr>
          <w:b/>
          <w:u w:val="single"/>
        </w:rPr>
      </w:pPr>
    </w:p>
    <w:p w:rsidR="00800518" w:rsidRDefault="00800518">
      <w:pPr>
        <w:rPr>
          <w:b/>
          <w:u w:val="single"/>
        </w:rPr>
      </w:pPr>
    </w:p>
    <w:p w:rsidR="00800518" w:rsidRDefault="00800518">
      <w:pPr>
        <w:rPr>
          <w:b/>
          <w:u w:val="single"/>
        </w:rPr>
      </w:pPr>
    </w:p>
    <w:p w:rsidR="00800518" w:rsidRDefault="00800518">
      <w:pPr>
        <w:rPr>
          <w:b/>
          <w:u w:val="single"/>
        </w:rPr>
      </w:pPr>
    </w:p>
    <w:p w:rsidR="00800518" w:rsidRDefault="00800518">
      <w:pPr>
        <w:rPr>
          <w:b/>
          <w:u w:val="single"/>
        </w:rPr>
      </w:pPr>
    </w:p>
    <w:p w:rsidR="00800518" w:rsidRDefault="00800518">
      <w:pPr>
        <w:rPr>
          <w:b/>
          <w:u w:val="single"/>
        </w:rPr>
      </w:pPr>
    </w:p>
    <w:p w:rsidR="00800518" w:rsidRDefault="00800518">
      <w:pPr>
        <w:rPr>
          <w:b/>
          <w:u w:val="single"/>
        </w:rPr>
      </w:pPr>
    </w:p>
    <w:p w:rsidR="00800518" w:rsidRDefault="00800518">
      <w:pPr>
        <w:rPr>
          <w:b/>
          <w:u w:val="single"/>
        </w:rPr>
      </w:pPr>
    </w:p>
    <w:p w:rsidR="00800518" w:rsidRDefault="00800518">
      <w:pPr>
        <w:rPr>
          <w:b/>
          <w:u w:val="single"/>
        </w:rPr>
      </w:pPr>
    </w:p>
    <w:p w:rsidR="00800518" w:rsidRDefault="00800518">
      <w:pPr>
        <w:rPr>
          <w:b/>
          <w:u w:val="single"/>
        </w:rPr>
      </w:pPr>
    </w:p>
    <w:p w:rsidR="00800518" w:rsidRDefault="00800518">
      <w:pPr>
        <w:rPr>
          <w:b/>
          <w:u w:val="single"/>
        </w:rPr>
      </w:pPr>
    </w:p>
    <w:p w:rsidR="00800518" w:rsidRDefault="00800518">
      <w:pPr>
        <w:rPr>
          <w:b/>
          <w:u w:val="single"/>
        </w:rPr>
      </w:pPr>
    </w:p>
    <w:p w:rsidR="00800518" w:rsidRDefault="00800518">
      <w:pPr>
        <w:rPr>
          <w:b/>
          <w:u w:val="single"/>
        </w:rPr>
      </w:pPr>
    </w:p>
    <w:p w:rsidR="00800518" w:rsidRDefault="00800518">
      <w:pPr>
        <w:rPr>
          <w:b/>
          <w:u w:val="single"/>
        </w:rPr>
      </w:pPr>
    </w:p>
    <w:p w:rsidR="00800518" w:rsidRDefault="00800518">
      <w:pPr>
        <w:rPr>
          <w:b/>
          <w:u w:val="single"/>
        </w:rPr>
      </w:pPr>
    </w:p>
    <w:p w:rsidR="00800518" w:rsidRDefault="00800518">
      <w:pPr>
        <w:rPr>
          <w:b/>
          <w:u w:val="single"/>
        </w:rPr>
      </w:pPr>
    </w:p>
    <w:p w:rsidR="00800518" w:rsidRDefault="00800518">
      <w:pPr>
        <w:rPr>
          <w:b/>
          <w:u w:val="single"/>
        </w:rPr>
      </w:pPr>
    </w:p>
    <w:p w:rsidR="009643D0" w:rsidRPr="00C2138F" w:rsidRDefault="00A722B1">
      <w:pPr>
        <w:rPr>
          <w:b/>
          <w:u w:val="single"/>
        </w:rPr>
      </w:pPr>
      <w:r w:rsidRPr="00C2138F">
        <w:rPr>
          <w:b/>
          <w:u w:val="single"/>
        </w:rPr>
        <w:lastRenderedPageBreak/>
        <w:t xml:space="preserve">1. Executive Summary </w:t>
      </w:r>
    </w:p>
    <w:p w:rsidR="001527ED" w:rsidRDefault="001527ED" w:rsidP="001527ED">
      <w:r>
        <w:t>This report provides an analysis and evaluation of the country of South Korea including its economy, central bank, and financial exchange. This report will also seek to examine South Koreas economic future prospects and provide recommendations.</w:t>
      </w:r>
    </w:p>
    <w:p w:rsidR="001527ED" w:rsidRDefault="001527ED" w:rsidP="001527ED">
      <w:r>
        <w:t>Analysis of the country’s economy will include its GDP, imports and exports, credit rating, balance of payments amongst other</w:t>
      </w:r>
      <w:r w:rsidR="002E4D44">
        <w:t>s</w:t>
      </w:r>
      <w:r>
        <w:t>. To provide full context this report will also include an analysis of trade theory including various models and attempt to apply these to South Korea. PESTEL, SWOT analysis and graphs and figures will be provided in the appendices.</w:t>
      </w:r>
    </w:p>
    <w:p w:rsidR="001527ED" w:rsidRDefault="001527ED" w:rsidP="001527ED">
      <w:r>
        <w:t>The Analysis shows that South Korea made use of specialising in an industry, in this</w:t>
      </w:r>
      <w:r w:rsidR="002E4D44">
        <w:t xml:space="preserve"> case</w:t>
      </w:r>
      <w:r>
        <w:t xml:space="preserve"> technology for export, th</w:t>
      </w:r>
      <w:r w:rsidR="002E4D44">
        <w:t>r</w:t>
      </w:r>
      <w:r>
        <w:t>ough its government investing in education</w:t>
      </w:r>
      <w:r w:rsidR="002E4D44">
        <w:t xml:space="preserve"> and</w:t>
      </w:r>
      <w:r>
        <w:t xml:space="preserve"> providing tax incentives and loans to </w:t>
      </w:r>
      <w:r w:rsidR="002E4D44">
        <w:t>domestic</w:t>
      </w:r>
      <w:r>
        <w:t xml:space="preserve"> businesses. The country also took advantage of loans through the international exchange, </w:t>
      </w:r>
      <w:r w:rsidR="002E4D44">
        <w:t xml:space="preserve">with </w:t>
      </w:r>
      <w:r>
        <w:t>which it was able to use to build its industry and transform the country from a state of poverty to economic success.</w:t>
      </w:r>
    </w:p>
    <w:p w:rsidR="001527ED" w:rsidRDefault="001527ED" w:rsidP="001527ED">
      <w:r>
        <w:t>The report finds the prospects of the country are generally very positive with a strong, still growing economy and</w:t>
      </w:r>
      <w:r w:rsidR="002E4D44">
        <w:t xml:space="preserve"> a</w:t>
      </w:r>
      <w:r>
        <w:t xml:space="preserve"> positive balance of payments, however the prevalence of mega conglomerates with </w:t>
      </w:r>
      <w:r w:rsidR="002E4D44">
        <w:t xml:space="preserve">South Koreas </w:t>
      </w:r>
      <w:r>
        <w:t>Chaebols</w:t>
      </w:r>
      <w:r w:rsidR="002E4D44">
        <w:t>,</w:t>
      </w:r>
      <w:r>
        <w:t xml:space="preserve"> which helped develop the economy are now restricting future growth. Recommendations discussed include</w:t>
      </w:r>
    </w:p>
    <w:p w:rsidR="001527ED" w:rsidRDefault="001527ED" w:rsidP="001527ED">
      <w:pPr>
        <w:pStyle w:val="ListParagraph"/>
        <w:numPr>
          <w:ilvl w:val="0"/>
          <w:numId w:val="4"/>
        </w:numPr>
      </w:pPr>
      <w:r>
        <w:t>Expand into new technologies</w:t>
      </w:r>
    </w:p>
    <w:p w:rsidR="001527ED" w:rsidRDefault="001527ED" w:rsidP="001527ED">
      <w:pPr>
        <w:pStyle w:val="ListParagraph"/>
        <w:numPr>
          <w:ilvl w:val="0"/>
          <w:numId w:val="4"/>
        </w:numPr>
      </w:pPr>
      <w:r>
        <w:t>Diversify services offered by South Korea to include more tertiary services</w:t>
      </w:r>
    </w:p>
    <w:p w:rsidR="001527ED" w:rsidRDefault="001527ED" w:rsidP="001527ED">
      <w:pPr>
        <w:pStyle w:val="ListParagraph"/>
        <w:numPr>
          <w:ilvl w:val="0"/>
          <w:numId w:val="4"/>
        </w:numPr>
      </w:pPr>
      <w:r>
        <w:t xml:space="preserve">Create jobs for highly educated college graduates to reduce </w:t>
      </w:r>
      <w:r w:rsidR="002E4D44">
        <w:t xml:space="preserve">current </w:t>
      </w:r>
      <w:r>
        <w:t>unemployment</w:t>
      </w:r>
    </w:p>
    <w:p w:rsidR="001527ED" w:rsidRDefault="001527ED" w:rsidP="001527ED">
      <w:pPr>
        <w:pStyle w:val="ListParagraph"/>
        <w:numPr>
          <w:ilvl w:val="0"/>
          <w:numId w:val="4"/>
        </w:numPr>
      </w:pPr>
      <w:r>
        <w:t>Reduce direct government intervention in national businesses</w:t>
      </w:r>
    </w:p>
    <w:p w:rsidR="009643D0" w:rsidRDefault="001527ED" w:rsidP="001527ED">
      <w:pPr>
        <w:pStyle w:val="ListParagraph"/>
        <w:numPr>
          <w:ilvl w:val="0"/>
          <w:numId w:val="4"/>
        </w:numPr>
      </w:pPr>
      <w:r>
        <w:t>Better support small businesses</w:t>
      </w:r>
      <w:r w:rsidR="002E4D44">
        <w:t>,</w:t>
      </w:r>
      <w:r>
        <w:t xml:space="preserve"> allowing them to compete </w:t>
      </w:r>
      <w:r w:rsidR="002E4D44">
        <w:t>with</w:t>
      </w:r>
      <w:r>
        <w:t xml:space="preserve"> Chaebol</w:t>
      </w:r>
    </w:p>
    <w:p w:rsidR="001527ED" w:rsidRPr="005F4BA6" w:rsidRDefault="001527ED" w:rsidP="001527ED"/>
    <w:p w:rsidR="00D20B3D" w:rsidRPr="00C2138F" w:rsidRDefault="00104115">
      <w:pPr>
        <w:rPr>
          <w:b/>
          <w:u w:val="single"/>
        </w:rPr>
      </w:pPr>
      <w:r w:rsidRPr="00C2138F">
        <w:rPr>
          <w:b/>
          <w:u w:val="single"/>
        </w:rPr>
        <w:t>2. Introduction</w:t>
      </w:r>
    </w:p>
    <w:p w:rsidR="00104115" w:rsidRPr="005F4BA6" w:rsidRDefault="00104115">
      <w:r w:rsidRPr="005F4BA6">
        <w:t xml:space="preserve">The objective of this report is provide a breakdown of theories of international trading </w:t>
      </w:r>
      <w:r w:rsidR="00091DF0" w:rsidRPr="005F4BA6">
        <w:t>and apply them to South Korea</w:t>
      </w:r>
      <w:r w:rsidR="002E4D44">
        <w:t>. This report</w:t>
      </w:r>
      <w:r w:rsidR="00091DF0" w:rsidRPr="005F4BA6">
        <w:t xml:space="preserve"> will be </w:t>
      </w:r>
      <w:r w:rsidR="00A41878" w:rsidRPr="005F4BA6">
        <w:t>attempting to address the following:</w:t>
      </w:r>
    </w:p>
    <w:p w:rsidR="008F2C52" w:rsidRPr="005F4BA6" w:rsidRDefault="00A41878" w:rsidP="00A722B1">
      <w:pPr>
        <w:pStyle w:val="ListParagraph"/>
        <w:numPr>
          <w:ilvl w:val="0"/>
          <w:numId w:val="2"/>
        </w:numPr>
      </w:pPr>
      <w:r w:rsidRPr="005F4BA6">
        <w:t xml:space="preserve">Provide historical context for the economic development of South Korea </w:t>
      </w:r>
    </w:p>
    <w:p w:rsidR="008F2C52" w:rsidRPr="005F4BA6" w:rsidRDefault="00A722B1" w:rsidP="00A722B1">
      <w:pPr>
        <w:pStyle w:val="ListParagraph"/>
        <w:numPr>
          <w:ilvl w:val="0"/>
          <w:numId w:val="2"/>
        </w:numPr>
      </w:pPr>
      <w:r w:rsidRPr="005F4BA6">
        <w:t xml:space="preserve">Examine the role the central bank performs in South Korea, </w:t>
      </w:r>
      <w:r w:rsidR="00CB447C">
        <w:t xml:space="preserve">and </w:t>
      </w:r>
      <w:r w:rsidRPr="005F4BA6">
        <w:t>its amount autonomy from the government</w:t>
      </w:r>
    </w:p>
    <w:p w:rsidR="008F2C52" w:rsidRPr="005F4BA6" w:rsidRDefault="00A722B1" w:rsidP="00A722B1">
      <w:pPr>
        <w:pStyle w:val="ListParagraph"/>
        <w:numPr>
          <w:ilvl w:val="0"/>
          <w:numId w:val="2"/>
        </w:numPr>
      </w:pPr>
      <w:r w:rsidRPr="005F4BA6">
        <w:t>Look at the South Korean exchange,</w:t>
      </w:r>
      <w:r w:rsidR="00CB447C">
        <w:t xml:space="preserve"> and function it provides</w:t>
      </w:r>
    </w:p>
    <w:p w:rsidR="008F2C52" w:rsidRPr="005F4BA6" w:rsidRDefault="00A722B1" w:rsidP="00A722B1">
      <w:pPr>
        <w:pStyle w:val="ListParagraph"/>
        <w:numPr>
          <w:ilvl w:val="0"/>
          <w:numId w:val="2"/>
        </w:numPr>
      </w:pPr>
      <w:r w:rsidRPr="005F4BA6">
        <w:t xml:space="preserve">Assess the future prospects of South Korea </w:t>
      </w:r>
    </w:p>
    <w:p w:rsidR="008F2C52" w:rsidRPr="005F4BA6" w:rsidRDefault="008F2C52" w:rsidP="008F2C52">
      <w:r w:rsidRPr="005F4BA6">
        <w:t>South Korea is a country in East Asia on the Korean peninsula.  The country has a population of approximately 50.4 million people, with a GDP of 36,532 USD per capita, it is the 4</w:t>
      </w:r>
      <w:r w:rsidRPr="005F4BA6">
        <w:rPr>
          <w:vertAlign w:val="superscript"/>
        </w:rPr>
        <w:t>th</w:t>
      </w:r>
      <w:r w:rsidRPr="005F4BA6">
        <w:t xml:space="preserve"> largest economy in Asia and the 11 in world by GDP nominal. It rates as 0.3 on the equality index 0 being most equality and 1 most inequality</w:t>
      </w:r>
      <w:sdt>
        <w:sdtPr>
          <w:id w:val="1342975244"/>
          <w:citation/>
        </w:sdtPr>
        <w:sdtEndPr/>
        <w:sdtContent>
          <w:r w:rsidR="00FB5570" w:rsidRPr="005F4BA6">
            <w:fldChar w:fldCharType="begin"/>
          </w:r>
          <w:r w:rsidR="00FB5570" w:rsidRPr="005F4BA6">
            <w:instrText xml:space="preserve"> CITATION OEC18 \l 2057 </w:instrText>
          </w:r>
          <w:r w:rsidR="00FB5570" w:rsidRPr="005F4BA6">
            <w:fldChar w:fldCharType="separate"/>
          </w:r>
          <w:r w:rsidR="00FB5570" w:rsidRPr="005F4BA6">
            <w:rPr>
              <w:noProof/>
            </w:rPr>
            <w:t xml:space="preserve"> (OECD, 2018)</w:t>
          </w:r>
          <w:r w:rsidR="00FB5570" w:rsidRPr="005F4BA6">
            <w:fldChar w:fldCharType="end"/>
          </w:r>
        </w:sdtContent>
      </w:sdt>
      <w:r w:rsidRPr="005F4BA6">
        <w:t>.</w:t>
      </w:r>
    </w:p>
    <w:p w:rsidR="00FB5570" w:rsidRPr="005F4BA6" w:rsidRDefault="00FB5570" w:rsidP="008F2C52">
      <w:r w:rsidRPr="005F4BA6">
        <w:t>South Korea</w:t>
      </w:r>
      <w:r w:rsidR="004E0245">
        <w:t>s</w:t>
      </w:r>
      <w:r w:rsidRPr="005F4BA6">
        <w:t xml:space="preserve"> economy is largely focused on production for exports, some of its main exports are by percentage breakdown:</w:t>
      </w:r>
    </w:p>
    <w:p w:rsidR="00FB5570" w:rsidRPr="005F4BA6" w:rsidRDefault="00FB5570" w:rsidP="0078489C">
      <w:pPr>
        <w:spacing w:after="0" w:line="240" w:lineRule="auto"/>
      </w:pPr>
      <w:r w:rsidRPr="005F4BA6">
        <w:t>Electronic integrated circuits 13.76%</w:t>
      </w:r>
    </w:p>
    <w:p w:rsidR="00FB5570" w:rsidRPr="005F4BA6" w:rsidRDefault="00FB5570" w:rsidP="0078489C">
      <w:pPr>
        <w:spacing w:after="0" w:line="240" w:lineRule="auto"/>
      </w:pPr>
      <w:r w:rsidRPr="005F4BA6">
        <w:t>Cars 7.01%</w:t>
      </w:r>
    </w:p>
    <w:p w:rsidR="00FB5570" w:rsidRPr="005F4BA6" w:rsidRDefault="00FB5570" w:rsidP="0078489C">
      <w:pPr>
        <w:spacing w:after="0" w:line="240" w:lineRule="auto"/>
      </w:pPr>
      <w:r w:rsidRPr="005F4BA6">
        <w:t>Petroleum oils 4.88%</w:t>
      </w:r>
    </w:p>
    <w:p w:rsidR="00FB5570" w:rsidRPr="005F4BA6" w:rsidRDefault="00FB5570" w:rsidP="0078489C">
      <w:pPr>
        <w:spacing w:after="0" w:line="240" w:lineRule="auto"/>
      </w:pPr>
      <w:r w:rsidRPr="005F4BA6">
        <w:t>Cruise ships 4.73%</w:t>
      </w:r>
    </w:p>
    <w:p w:rsidR="00FB5570" w:rsidRPr="005F4BA6" w:rsidRDefault="00FB5570" w:rsidP="0078489C">
      <w:pPr>
        <w:spacing w:after="0" w:line="240" w:lineRule="auto"/>
      </w:pPr>
      <w:r w:rsidRPr="005F4BA6">
        <w:lastRenderedPageBreak/>
        <w:t>Liquid Crystal devices 3.06%</w:t>
      </w:r>
    </w:p>
    <w:p w:rsidR="00A722B1" w:rsidRDefault="00A722B1" w:rsidP="00FB5570"/>
    <w:p w:rsidR="004E0245" w:rsidRDefault="004E0245" w:rsidP="00FB5570">
      <w:r>
        <w:t xml:space="preserve">The top Imports for South Korea are </w:t>
      </w:r>
      <w:r w:rsidRPr="004E0245">
        <w:t>Crude Petroleum which represent 11.3% of the total imports, followed by Integrated Circuits, which account for 6.64%.</w:t>
      </w:r>
    </w:p>
    <w:p w:rsidR="004E0245" w:rsidRDefault="004E0245" w:rsidP="00FB5570"/>
    <w:p w:rsidR="0078489C" w:rsidRDefault="000F5462" w:rsidP="00FB5570">
      <w:r>
        <w:t>Below are the</w:t>
      </w:r>
      <w:r w:rsidR="0078489C" w:rsidRPr="0078489C">
        <w:t xml:space="preserve"> top export destinations of South Korea</w:t>
      </w:r>
      <w:r>
        <w:t>, the majority of these are the larger economies of East Asia, the largest being China which is one of the BRICS countries. These are five of the most notable emerging global economies (</w:t>
      </w:r>
      <w:r w:rsidRPr="000F5462">
        <w:t>Brazil, Russia, India, China</w:t>
      </w:r>
      <w:r>
        <w:t>, and South Africa) and are important export target destinations for countries focusing on an export-based economy, such as South Korea:</w:t>
      </w:r>
    </w:p>
    <w:p w:rsidR="0078489C" w:rsidRDefault="0078489C" w:rsidP="0078489C">
      <w:pPr>
        <w:spacing w:after="0"/>
      </w:pPr>
      <w:r>
        <w:t>China ($124B)</w:t>
      </w:r>
      <w:r w:rsidRPr="0078489C">
        <w:t xml:space="preserve"> </w:t>
      </w:r>
    </w:p>
    <w:p w:rsidR="0078489C" w:rsidRDefault="0078489C" w:rsidP="0078489C">
      <w:pPr>
        <w:spacing w:after="0"/>
      </w:pPr>
      <w:r>
        <w:t>United States ($66.7B)</w:t>
      </w:r>
    </w:p>
    <w:p w:rsidR="0078489C" w:rsidRDefault="0078489C" w:rsidP="0078489C">
      <w:pPr>
        <w:spacing w:after="0"/>
      </w:pPr>
      <w:r w:rsidRPr="0078489C">
        <w:t>Hong Kong ($32.8B)</w:t>
      </w:r>
    </w:p>
    <w:p w:rsidR="0078489C" w:rsidRDefault="0078489C" w:rsidP="0078489C">
      <w:pPr>
        <w:spacing w:after="0"/>
      </w:pPr>
      <w:r>
        <w:t>Vietnam ($32.6B)</w:t>
      </w:r>
    </w:p>
    <w:p w:rsidR="0078489C" w:rsidRDefault="0078489C" w:rsidP="0078489C">
      <w:pPr>
        <w:spacing w:after="0"/>
      </w:pPr>
      <w:r>
        <w:t>Japan ($24.4B)</w:t>
      </w:r>
    </w:p>
    <w:p w:rsidR="0078489C" w:rsidRDefault="0078489C" w:rsidP="0078489C">
      <w:pPr>
        <w:spacing w:after="0"/>
      </w:pPr>
    </w:p>
    <w:p w:rsidR="0078489C" w:rsidRDefault="0078489C" w:rsidP="00FB5570">
      <w:r w:rsidRPr="0078489C">
        <w:t xml:space="preserve">The top import origins </w:t>
      </w:r>
      <w:r>
        <w:t>for South Korea are:</w:t>
      </w:r>
    </w:p>
    <w:p w:rsidR="0078489C" w:rsidRDefault="0078489C" w:rsidP="0078489C">
      <w:pPr>
        <w:spacing w:after="0"/>
      </w:pPr>
      <w:r>
        <w:t>China ($93.7B)</w:t>
      </w:r>
    </w:p>
    <w:p w:rsidR="0078489C" w:rsidRDefault="0078489C" w:rsidP="0078489C">
      <w:pPr>
        <w:spacing w:after="0"/>
      </w:pPr>
      <w:r>
        <w:t>Japan ($46.2B)</w:t>
      </w:r>
    </w:p>
    <w:p w:rsidR="0078489C" w:rsidRDefault="0078489C" w:rsidP="0078489C">
      <w:pPr>
        <w:spacing w:after="0"/>
      </w:pPr>
      <w:r>
        <w:t>United States ($42.3B)</w:t>
      </w:r>
    </w:p>
    <w:p w:rsidR="0078489C" w:rsidRDefault="0078489C" w:rsidP="0078489C">
      <w:pPr>
        <w:spacing w:after="0"/>
      </w:pPr>
      <w:r w:rsidRPr="0078489C">
        <w:t xml:space="preserve">Germany ($19.3B) </w:t>
      </w:r>
    </w:p>
    <w:p w:rsidR="0078489C" w:rsidRDefault="0078489C" w:rsidP="0078489C">
      <w:pPr>
        <w:spacing w:after="0"/>
      </w:pPr>
      <w:r>
        <w:t>Singapore ($14.5B)</w:t>
      </w:r>
    </w:p>
    <w:p w:rsidR="0078489C" w:rsidRDefault="0078489C" w:rsidP="0078489C">
      <w:pPr>
        <w:spacing w:after="0"/>
      </w:pPr>
    </w:p>
    <w:p w:rsidR="00C15C74" w:rsidRDefault="00C15C74" w:rsidP="0078489C">
      <w:pPr>
        <w:spacing w:after="0"/>
      </w:pPr>
      <w:r>
        <w:t xml:space="preserve">As of </w:t>
      </w:r>
      <w:r w:rsidRPr="00C15C74">
        <w:t xml:space="preserve">Aug 08 </w:t>
      </w:r>
      <w:r w:rsidR="002A13B4" w:rsidRPr="00C15C74">
        <w:t>2016,</w:t>
      </w:r>
      <w:r>
        <w:t xml:space="preserve"> South Koreas credit rating is given as “AA</w:t>
      </w:r>
      <w:r w:rsidR="002A13B4">
        <w:t xml:space="preserve">” which means it </w:t>
      </w:r>
      <w:r w:rsidR="002A13B4" w:rsidRPr="002A13B4">
        <w:t xml:space="preserve">has very </w:t>
      </w:r>
      <w:r w:rsidR="002A13B4">
        <w:t>high capacity to meet</w:t>
      </w:r>
      <w:r w:rsidR="002A13B4" w:rsidRPr="002A13B4">
        <w:t xml:space="preserve"> financial commitments</w:t>
      </w:r>
      <w:r w:rsidR="002A13B4">
        <w:t xml:space="preserve">. The strongest possible credit rating is “AAA”, “AA” differs only a slight degree, which means that South Korea has a very strong credit rating </w:t>
      </w:r>
      <w:sdt>
        <w:sdtPr>
          <w:id w:val="-229779498"/>
          <w:citation/>
        </w:sdtPr>
        <w:sdtEndPr/>
        <w:sdtContent>
          <w:r w:rsidR="002A13B4">
            <w:fldChar w:fldCharType="begin"/>
          </w:r>
          <w:r w:rsidR="002A13B4">
            <w:instrText xml:space="preserve"> CITATION Tra18 \l 2057 </w:instrText>
          </w:r>
          <w:r w:rsidR="002A13B4">
            <w:fldChar w:fldCharType="separate"/>
          </w:r>
          <w:r w:rsidR="002A13B4">
            <w:rPr>
              <w:noProof/>
            </w:rPr>
            <w:t>(Trading Economics, 2018)</w:t>
          </w:r>
          <w:r w:rsidR="002A13B4">
            <w:fldChar w:fldCharType="end"/>
          </w:r>
        </w:sdtContent>
      </w:sdt>
      <w:r w:rsidR="002A13B4">
        <w:t>.</w:t>
      </w:r>
    </w:p>
    <w:p w:rsidR="00C15C74" w:rsidRDefault="00C15C74" w:rsidP="0078489C">
      <w:pPr>
        <w:spacing w:after="0"/>
      </w:pPr>
    </w:p>
    <w:p w:rsidR="00C15C74" w:rsidRPr="005F4BA6" w:rsidRDefault="00C15C74" w:rsidP="0078489C">
      <w:pPr>
        <w:spacing w:after="0"/>
      </w:pPr>
    </w:p>
    <w:p w:rsidR="00FB5570" w:rsidRPr="005F4BA6" w:rsidRDefault="00FB5570" w:rsidP="00FB5570">
      <w:r w:rsidRPr="005F4BA6">
        <w:t>The currency of South Korea is the South Korean Won, 1 Korean Won equals:</w:t>
      </w:r>
    </w:p>
    <w:p w:rsidR="00FB5570" w:rsidRDefault="00FB5570" w:rsidP="00FB5570">
      <w:r w:rsidRPr="005F4BA6">
        <w:t>0.00066 GBP, 0.00093 USD, 0.00075 Euro 0.0059 Yuan 0.00087 Swiss Franc 0.099 Yen</w:t>
      </w:r>
    </w:p>
    <w:p w:rsidR="004E0245" w:rsidRPr="005F4BA6" w:rsidRDefault="004E0245" w:rsidP="00FB5570"/>
    <w:p w:rsidR="009643D0" w:rsidRPr="00C2138F" w:rsidRDefault="00412B37">
      <w:pPr>
        <w:rPr>
          <w:b/>
          <w:u w:val="single"/>
        </w:rPr>
      </w:pPr>
      <w:r w:rsidRPr="00C2138F">
        <w:rPr>
          <w:b/>
          <w:u w:val="single"/>
        </w:rPr>
        <w:t xml:space="preserve">3. </w:t>
      </w:r>
      <w:bookmarkStart w:id="0" w:name="_Hlk513225788"/>
      <w:r w:rsidR="009643D0" w:rsidRPr="00C2138F">
        <w:rPr>
          <w:b/>
          <w:u w:val="single"/>
        </w:rPr>
        <w:t>International Trade Theory</w:t>
      </w:r>
      <w:bookmarkEnd w:id="0"/>
    </w:p>
    <w:p w:rsidR="00104A97" w:rsidRPr="005F4BA6" w:rsidRDefault="005F3ED7">
      <w:r w:rsidRPr="005F4BA6">
        <w:t xml:space="preserve">Trade theory has changed and adapted over time as international trade practices have altered with global politics. Historically in the </w:t>
      </w:r>
      <w:r w:rsidR="004E0245">
        <w:t>early stages</w:t>
      </w:r>
      <w:r w:rsidRPr="005F4BA6">
        <w:t xml:space="preserve"> of international trade</w:t>
      </w:r>
      <w:r w:rsidR="00DB305E" w:rsidRPr="005F4BA6">
        <w:t xml:space="preserve"> mercantilism was practiced which is a form of trade protectionism that prioritises maintaining a favourable balance of trade by exporting </w:t>
      </w:r>
      <w:r w:rsidR="000D6AFC" w:rsidRPr="005F4BA6">
        <w:t xml:space="preserve">a greater value than it imports. </w:t>
      </w:r>
      <w:r w:rsidR="007B624C" w:rsidRPr="005F4BA6">
        <w:t>Arguments in favour of trade protectionism point to National security as a concern, as choosing to import products will lessen or remove</w:t>
      </w:r>
      <w:r w:rsidR="004E0245">
        <w:t xml:space="preserve"> the need for</w:t>
      </w:r>
      <w:r w:rsidR="007B624C" w:rsidRPr="005F4BA6">
        <w:t xml:space="preserve"> </w:t>
      </w:r>
      <w:r w:rsidR="004E0245">
        <w:t>domestic</w:t>
      </w:r>
      <w:r w:rsidR="007B624C" w:rsidRPr="005F4BA6">
        <w:t xml:space="preserve"> production and result in a dependence on imports for that product. In times of international conflict trade sanctions can be used against a country as a negotiating tool, such as those applied to North Korea</w:t>
      </w:r>
      <w:r w:rsidR="001F3431" w:rsidRPr="005F4BA6">
        <w:t xml:space="preserve"> in early 2018</w:t>
      </w:r>
      <w:r w:rsidR="007B624C" w:rsidRPr="005F4BA6">
        <w:t xml:space="preserve"> </w:t>
      </w:r>
      <w:sdt>
        <w:sdtPr>
          <w:id w:val="-1510130176"/>
          <w:citation/>
        </w:sdtPr>
        <w:sdtEndPr/>
        <w:sdtContent>
          <w:r w:rsidR="007B624C" w:rsidRPr="005F4BA6">
            <w:fldChar w:fldCharType="begin"/>
          </w:r>
          <w:r w:rsidR="007B624C" w:rsidRPr="005F4BA6">
            <w:instrText xml:space="preserve"> CITATION BBC18 \l 2057 </w:instrText>
          </w:r>
          <w:r w:rsidR="007B624C" w:rsidRPr="005F4BA6">
            <w:fldChar w:fldCharType="separate"/>
          </w:r>
          <w:r w:rsidR="007B624C" w:rsidRPr="005F4BA6">
            <w:rPr>
              <w:noProof/>
            </w:rPr>
            <w:t>(BBC, 2018)</w:t>
          </w:r>
          <w:r w:rsidR="007B624C" w:rsidRPr="005F4BA6">
            <w:fldChar w:fldCharType="end"/>
          </w:r>
        </w:sdtContent>
      </w:sdt>
      <w:r w:rsidR="007B624C" w:rsidRPr="005F4BA6">
        <w:t xml:space="preserve">, therefore protectionism can be seen as a method to prevent this </w:t>
      </w:r>
      <w:r w:rsidR="001F3431" w:rsidRPr="005F4BA6">
        <w:t xml:space="preserve">vulnerability. Other arguments in favour of protectionism are that they protect infant, or newly created </w:t>
      </w:r>
      <w:r w:rsidR="004E0245">
        <w:t>domestic</w:t>
      </w:r>
      <w:r w:rsidR="001F3431" w:rsidRPr="005F4BA6">
        <w:t xml:space="preserve"> companies, combat trade “dumping” w</w:t>
      </w:r>
      <w:r w:rsidR="004E0245">
        <w:t>h</w:t>
      </w:r>
      <w:r w:rsidR="001F3431" w:rsidRPr="005F4BA6">
        <w:t xml:space="preserve">ere goods are exported aggressively to other countries under cost to undermine local production, and help retain </w:t>
      </w:r>
      <w:r w:rsidR="001F3431" w:rsidRPr="005F4BA6">
        <w:lastRenderedPageBreak/>
        <w:t>jobs from being exported to other countries which could have a detrimental effect on the local economy if they are lost.</w:t>
      </w:r>
      <w:r w:rsidR="007B624C" w:rsidRPr="005F4BA6">
        <w:t xml:space="preserve"> </w:t>
      </w:r>
      <w:r w:rsidR="00104A97" w:rsidRPr="005F4BA6">
        <w:t xml:space="preserve"> </w:t>
      </w:r>
    </w:p>
    <w:p w:rsidR="00104A97" w:rsidRPr="00C2138F" w:rsidRDefault="00104A97">
      <w:pPr>
        <w:rPr>
          <w:u w:val="single"/>
        </w:rPr>
      </w:pPr>
      <w:r w:rsidRPr="00C2138F">
        <w:rPr>
          <w:u w:val="single"/>
        </w:rPr>
        <w:t>Absolute advantage</w:t>
      </w:r>
    </w:p>
    <w:p w:rsidR="00412B37" w:rsidRPr="005F4BA6" w:rsidRDefault="00412B37">
      <w:r w:rsidRPr="005F4BA6">
        <w:t>Conceived by Adam Smith in 1776</w:t>
      </w:r>
      <w:r w:rsidR="002F58A4" w:rsidRPr="005F4BA6">
        <w:t xml:space="preserve"> as</w:t>
      </w:r>
      <w:r w:rsidRPr="005F4BA6">
        <w:t xml:space="preserve"> a rejection of mercantilism, the concept of absolute advantage </w:t>
      </w:r>
      <w:r w:rsidR="00B47ADA">
        <w:t>revolves around the fact</w:t>
      </w:r>
      <w:r w:rsidRPr="005F4BA6">
        <w:t xml:space="preserve"> that </w:t>
      </w:r>
      <w:r w:rsidR="00640D15" w:rsidRPr="005F4BA6">
        <w:t>within an individual country it will</w:t>
      </w:r>
      <w:r w:rsidR="004E0245">
        <w:t xml:space="preserve"> generally</w:t>
      </w:r>
      <w:r w:rsidR="00640D15" w:rsidRPr="005F4BA6">
        <w:t xml:space="preserve"> be easier to produce one product instead of another and if a country is able to produce more of that product than another country, they have an absolute advantage in terms of that item. </w:t>
      </w:r>
      <w:r w:rsidR="00D55CCD" w:rsidRPr="005F4BA6">
        <w:t xml:space="preserve">the most economically beneficial method of trade is not too try and produce all the necessary products a country would need but to specialise by producing items that it </w:t>
      </w:r>
      <w:r w:rsidR="00640D15" w:rsidRPr="005F4BA6">
        <w:t>has an absolute advantage in and trade for items that it is more difficult for it to produce.</w:t>
      </w:r>
    </w:p>
    <w:p w:rsidR="00640AA1" w:rsidRPr="00C2138F" w:rsidRDefault="00104A97">
      <w:pPr>
        <w:rPr>
          <w:u w:val="single"/>
        </w:rPr>
      </w:pPr>
      <w:r w:rsidRPr="00C2138F">
        <w:rPr>
          <w:u w:val="single"/>
        </w:rPr>
        <w:t>Comparative advantage</w:t>
      </w:r>
      <w:r w:rsidR="000D6AFC" w:rsidRPr="00C2138F">
        <w:rPr>
          <w:u w:val="single"/>
        </w:rPr>
        <w:t xml:space="preserve"> </w:t>
      </w:r>
    </w:p>
    <w:p w:rsidR="00640D15" w:rsidRPr="005F4BA6" w:rsidRDefault="00640D15">
      <w:r w:rsidRPr="005F4BA6">
        <w:t xml:space="preserve">Comparative advantage states that it can still be beneficial for two countries to trade even if one of those countries has an absolute advantage in all products. </w:t>
      </w:r>
      <w:r w:rsidR="00223804" w:rsidRPr="005F4BA6">
        <w:t xml:space="preserve">If the country without absolute advantage has a difference in opportunity cost between items it produces it should still specialise in the item with the lowest opportunity cost and trade for other commodities it requires. The concept of comparative advantage has formed the bases for modern global trading </w:t>
      </w:r>
      <w:r w:rsidR="004E0245">
        <w:t>and states</w:t>
      </w:r>
      <w:r w:rsidR="00223804" w:rsidRPr="005F4BA6">
        <w:t xml:space="preserve"> that it is always beneficial to engage in free trade. </w:t>
      </w:r>
    </w:p>
    <w:p w:rsidR="00640AA1" w:rsidRPr="00C2138F" w:rsidRDefault="00104A97">
      <w:pPr>
        <w:rPr>
          <w:u w:val="single"/>
        </w:rPr>
      </w:pPr>
      <w:r w:rsidRPr="00C2138F">
        <w:rPr>
          <w:u w:val="single"/>
        </w:rPr>
        <w:t>Benefits of international trading</w:t>
      </w:r>
    </w:p>
    <w:p w:rsidR="00164604" w:rsidRPr="005F4BA6" w:rsidRDefault="00164604">
      <w:r w:rsidRPr="005F4BA6">
        <w:t xml:space="preserve">Free trade involves the removal of any intervening factors which may inhibit trade such as import tariffs and import or export quotas, without these in place it allows countries to import from the </w:t>
      </w:r>
      <w:r w:rsidR="00907BDA">
        <w:t>destination</w:t>
      </w:r>
      <w:r w:rsidRPr="005F4BA6">
        <w:t xml:space="preserve"> which is offering the best price, which will</w:t>
      </w:r>
      <w:r w:rsidR="00907BDA">
        <w:t xml:space="preserve"> in turn</w:t>
      </w:r>
      <w:r w:rsidRPr="005F4BA6">
        <w:t xml:space="preserve"> result in the citizens paying less than they would if the product had to be produced nationally due to artificial restrictions. Countries that specialise in producing a certain product for export can also benefit from developing enormous economies of scale </w:t>
      </w:r>
      <w:r w:rsidR="00250CCD" w:rsidRPr="005F4BA6">
        <w:t>as production increase, they will also develop specialist knowledge of production which will act as a competitive advantage.</w:t>
      </w:r>
      <w:r w:rsidRPr="005F4BA6">
        <w:t xml:space="preserve">   </w:t>
      </w:r>
    </w:p>
    <w:p w:rsidR="004F0321" w:rsidRPr="005F4BA6" w:rsidRDefault="00104A97">
      <w:r w:rsidRPr="005F4BA6">
        <w:t xml:space="preserve">According to </w:t>
      </w:r>
      <w:sdt>
        <w:sdtPr>
          <w:id w:val="-1844009638"/>
          <w:citation/>
        </w:sdtPr>
        <w:sdtEndPr/>
        <w:sdtContent>
          <w:r w:rsidRPr="005F4BA6">
            <w:fldChar w:fldCharType="begin"/>
          </w:r>
          <w:r w:rsidRPr="005F4BA6">
            <w:instrText xml:space="preserve"> CITATION Est18 \l 2057 </w:instrText>
          </w:r>
          <w:r w:rsidRPr="005F4BA6">
            <w:fldChar w:fldCharType="separate"/>
          </w:r>
          <w:r w:rsidRPr="005F4BA6">
            <w:rPr>
              <w:noProof/>
            </w:rPr>
            <w:t>(Roser, 2018)</w:t>
          </w:r>
          <w:r w:rsidRPr="005F4BA6">
            <w:fldChar w:fldCharType="end"/>
          </w:r>
        </w:sdtContent>
      </w:sdt>
      <w:r w:rsidRPr="005F4BA6">
        <w:t xml:space="preserve"> the amount of international trade </w:t>
      </w:r>
      <w:r w:rsidR="00801534" w:rsidRPr="005F4BA6">
        <w:t>has increased dramatically over the past few centuries and by today the total sum of imports and exports worldwide account for more than 50% of global production, compared to below 10% at the start of the 19</w:t>
      </w:r>
      <w:r w:rsidR="00801534" w:rsidRPr="005F4BA6">
        <w:rPr>
          <w:vertAlign w:val="superscript"/>
        </w:rPr>
        <w:t>th</w:t>
      </w:r>
      <w:r w:rsidR="00801534" w:rsidRPr="005F4BA6">
        <w:t xml:space="preserve"> century. This change highlights the advantages provided by global trade which allows countries to specialise their production and sell on a global market place with a broader customer base than would be achievable within their host country.</w:t>
      </w:r>
    </w:p>
    <w:p w:rsidR="00091DF0" w:rsidRDefault="00F33479">
      <w:r w:rsidRPr="005F4BA6">
        <w:t xml:space="preserve">There are </w:t>
      </w:r>
      <w:r w:rsidR="00C2138F" w:rsidRPr="005F4BA6">
        <w:t>however</w:t>
      </w:r>
      <w:r w:rsidRPr="005F4BA6">
        <w:t xml:space="preserve"> risks associated with trade </w:t>
      </w:r>
      <w:r w:rsidR="00474ACB" w:rsidRPr="005F4BA6">
        <w:t xml:space="preserve">stemming from international incidences. </w:t>
      </w:r>
      <w:sdt>
        <w:sdtPr>
          <w:id w:val="1782758058"/>
          <w:citation/>
        </w:sdtPr>
        <w:sdtEndPr/>
        <w:sdtContent>
          <w:r w:rsidRPr="005F4BA6">
            <w:fldChar w:fldCharType="begin"/>
          </w:r>
          <w:r w:rsidRPr="005F4BA6">
            <w:instrText xml:space="preserve"> CITATION Sat13 \l 2057 </w:instrText>
          </w:r>
          <w:r w:rsidRPr="005F4BA6">
            <w:fldChar w:fldCharType="separate"/>
          </w:r>
          <w:r w:rsidRPr="005F4BA6">
            <w:rPr>
              <w:noProof/>
            </w:rPr>
            <w:t>(SatyajitGhosh &amp; Kallianiotis, 2013)</w:t>
          </w:r>
          <w:r w:rsidRPr="005F4BA6">
            <w:fldChar w:fldCharType="end"/>
          </w:r>
        </w:sdtContent>
      </w:sdt>
      <w:r w:rsidR="00801534" w:rsidRPr="005F4BA6">
        <w:t xml:space="preserve"> </w:t>
      </w:r>
      <w:r w:rsidR="00474ACB" w:rsidRPr="005F4BA6">
        <w:t xml:space="preserve">noted that prior to 2001 the United States was receiving heavy foreign investment which had strengthened the US Dollar and following events and the resultant increased likelihood of war, political conflict and a unique financial crisis of that year, investment was subsequently diverted to Europe and UK, which lead to a decrease in the value </w:t>
      </w:r>
      <w:r w:rsidR="006A4B58">
        <w:t>and strength of USD.</w:t>
      </w:r>
    </w:p>
    <w:p w:rsidR="00D43ECE" w:rsidRPr="005F4BA6" w:rsidRDefault="00D43ECE"/>
    <w:p w:rsidR="00412B37" w:rsidRPr="005F4BA6" w:rsidRDefault="0045604A" w:rsidP="00412B37">
      <w:r>
        <w:rPr>
          <w:b/>
          <w:u w:val="single"/>
        </w:rPr>
        <w:t>4. South Korea Economic</w:t>
      </w:r>
      <w:r w:rsidR="00A41878" w:rsidRPr="005F4BA6">
        <w:rPr>
          <w:b/>
          <w:u w:val="single"/>
        </w:rPr>
        <w:t xml:space="preserve"> Development</w:t>
      </w:r>
    </w:p>
    <w:p w:rsidR="001235A4" w:rsidRPr="005F4BA6" w:rsidRDefault="00412B37" w:rsidP="00412B37">
      <w:r w:rsidRPr="005F4BA6">
        <w:t>South Korea (officially Republic of Korea) is a relatively young country developing out of the spilt from North Korea in 1945 along the 38</w:t>
      </w:r>
      <w:r w:rsidRPr="005F4BA6">
        <w:rPr>
          <w:vertAlign w:val="superscript"/>
        </w:rPr>
        <w:t>th</w:t>
      </w:r>
      <w:r w:rsidRPr="005F4BA6">
        <w:t xml:space="preserve"> parallel, which subsequently lead to the Korean War. Following the halt of hostilities 1953, South Korea miraculously developed from one of the poorest </w:t>
      </w:r>
      <w:r w:rsidRPr="005F4BA6">
        <w:lastRenderedPageBreak/>
        <w:t>countries in the world to being the 11</w:t>
      </w:r>
      <w:r w:rsidRPr="005F4BA6">
        <w:rPr>
          <w:vertAlign w:val="superscript"/>
        </w:rPr>
        <w:t>th</w:t>
      </w:r>
      <w:r w:rsidRPr="005F4BA6">
        <w:t xml:space="preserve"> largest in the world currently. </w:t>
      </w:r>
      <w:r w:rsidR="001235A4" w:rsidRPr="005F4BA6">
        <w:t xml:space="preserve">Following the Korean </w:t>
      </w:r>
      <w:r w:rsidR="005178E8" w:rsidRPr="005F4BA6">
        <w:t>War</w:t>
      </w:r>
      <w:r w:rsidR="001235A4" w:rsidRPr="005F4BA6">
        <w:t xml:space="preserve">, South Korea was in a difficult economic situation as it had split from the more, at that point, developed </w:t>
      </w:r>
      <w:r w:rsidR="008A6D92" w:rsidRPr="008A6D92">
        <w:t xml:space="preserve">industrial </w:t>
      </w:r>
      <w:r w:rsidR="001235A4" w:rsidRPr="005F4BA6">
        <w:t>manufacturing</w:t>
      </w:r>
      <w:r w:rsidR="005178E8" w:rsidRPr="005F4BA6">
        <w:t xml:space="preserve"> </w:t>
      </w:r>
      <w:r w:rsidR="001235A4" w:rsidRPr="005F4BA6">
        <w:t xml:space="preserve">North, </w:t>
      </w:r>
      <w:r w:rsidR="005178E8" w:rsidRPr="005F4BA6">
        <w:t>had</w:t>
      </w:r>
      <w:r w:rsidR="001235A4" w:rsidRPr="005F4BA6">
        <w:t xml:space="preserve"> very little natural resources of its own to make use of</w:t>
      </w:r>
      <w:r w:rsidR="005178E8" w:rsidRPr="005F4BA6">
        <w:t>, and</w:t>
      </w:r>
      <w:r w:rsidR="001235A4" w:rsidRPr="005F4BA6">
        <w:t xml:space="preserve"> </w:t>
      </w:r>
      <w:r w:rsidR="005178E8" w:rsidRPr="005F4BA6">
        <w:t>was</w:t>
      </w:r>
      <w:r w:rsidR="001235A4" w:rsidRPr="005F4BA6">
        <w:t xml:space="preserve"> suffering from over population due to the limited amount of </w:t>
      </w:r>
      <w:r w:rsidR="005178E8" w:rsidRPr="005F4BA6">
        <w:t>habitable</w:t>
      </w:r>
      <w:r w:rsidR="001235A4" w:rsidRPr="005F4BA6">
        <w:t xml:space="preserve"> land in its territory.</w:t>
      </w:r>
    </w:p>
    <w:p w:rsidR="005178E8" w:rsidRPr="005F4BA6" w:rsidRDefault="005178E8" w:rsidP="00412B37">
      <w:r w:rsidRPr="005F4BA6">
        <w:t>The</w:t>
      </w:r>
      <w:r w:rsidR="00024605" w:rsidRPr="005F4BA6">
        <w:t>re is debate about the</w:t>
      </w:r>
      <w:r w:rsidRPr="005F4BA6">
        <w:t xml:space="preserve"> exact factors that lead to this </w:t>
      </w:r>
      <w:r w:rsidR="00024605" w:rsidRPr="005F4BA6">
        <w:t xml:space="preserve">change in economic status </w:t>
      </w:r>
      <w:r w:rsidRPr="005F4BA6">
        <w:t xml:space="preserve">but </w:t>
      </w:r>
      <w:r w:rsidR="00024605" w:rsidRPr="005F4BA6">
        <w:t>are</w:t>
      </w:r>
      <w:r w:rsidRPr="005F4BA6">
        <w:t xml:space="preserve"> largely attributed to establishment of Chaebols via tax incentives and governmental investment, Education, and Technological specialisation.</w:t>
      </w:r>
    </w:p>
    <w:p w:rsidR="00091DF0" w:rsidRPr="005F4BA6" w:rsidRDefault="00091DF0" w:rsidP="00412B37"/>
    <w:p w:rsidR="0080537B" w:rsidRPr="00CB447C" w:rsidRDefault="00704712">
      <w:pPr>
        <w:rPr>
          <w:u w:val="single"/>
        </w:rPr>
      </w:pPr>
      <w:r w:rsidRPr="00CB447C">
        <w:rPr>
          <w:u w:val="single"/>
        </w:rPr>
        <w:t>C</w:t>
      </w:r>
      <w:r w:rsidR="0080537B" w:rsidRPr="00CB447C">
        <w:rPr>
          <w:u w:val="single"/>
        </w:rPr>
        <w:t>haebol</w:t>
      </w:r>
    </w:p>
    <w:p w:rsidR="00024605" w:rsidRPr="005F4BA6" w:rsidRDefault="00902D95">
      <w:r w:rsidRPr="005F4BA6">
        <w:t xml:space="preserve">The name being derived from the characters for “Rich” and Clan”, </w:t>
      </w:r>
      <w:r w:rsidR="00024605" w:rsidRPr="005F4BA6">
        <w:t xml:space="preserve">Chaebols are a unique feature of the South Korean Economic model and are large family run conglomerates, </w:t>
      </w:r>
      <w:r w:rsidR="008A6D92">
        <w:t xml:space="preserve"> in most cases with</w:t>
      </w:r>
      <w:r w:rsidRPr="005F4BA6">
        <w:t xml:space="preserve"> </w:t>
      </w:r>
      <w:r w:rsidR="002F58A4" w:rsidRPr="005F4BA6">
        <w:t>significantly diversified affiliates. Samsung, which is the largest Chaebol in South Korea</w:t>
      </w:r>
      <w:r w:rsidR="00F07DC2" w:rsidRPr="005F4BA6">
        <w:t xml:space="preserve"> and </w:t>
      </w:r>
      <w:r w:rsidRPr="005F4BA6">
        <w:t>known</w:t>
      </w:r>
      <w:r w:rsidR="00F07DC2" w:rsidRPr="005F4BA6">
        <w:t xml:space="preserve"> worldwide for the production of technologically advanced phones and televisions, also</w:t>
      </w:r>
      <w:r w:rsidR="002F58A4" w:rsidRPr="005F4BA6">
        <w:t xml:space="preserve"> has dozens of affiliates </w:t>
      </w:r>
      <w:r w:rsidR="00F07DC2" w:rsidRPr="005F4BA6">
        <w:t>which produce various products, which are responsible for producing military hardware, apartments, ships</w:t>
      </w:r>
      <w:r w:rsidR="008A6D92">
        <w:t>,</w:t>
      </w:r>
      <w:r w:rsidR="00F07DC2" w:rsidRPr="005F4BA6">
        <w:t xml:space="preserve"> and </w:t>
      </w:r>
      <w:r w:rsidR="008A6D92">
        <w:t xml:space="preserve">even </w:t>
      </w:r>
      <w:r w:rsidR="00F07DC2" w:rsidRPr="005F4BA6">
        <w:t>operating a Korean amusement park amounts</w:t>
      </w:r>
      <w:r w:rsidRPr="005F4BA6">
        <w:t xml:space="preserve"> others</w:t>
      </w:r>
      <w:sdt>
        <w:sdtPr>
          <w:id w:val="-1029947669"/>
          <w:citation/>
        </w:sdtPr>
        <w:sdtEndPr/>
        <w:sdtContent>
          <w:r w:rsidR="00F07DC2" w:rsidRPr="005F4BA6">
            <w:fldChar w:fldCharType="begin"/>
          </w:r>
          <w:r w:rsidR="00F07DC2" w:rsidRPr="005F4BA6">
            <w:instrText xml:space="preserve"> CITATION Jim13 \l 2057 </w:instrText>
          </w:r>
          <w:r w:rsidR="00F07DC2" w:rsidRPr="005F4BA6">
            <w:fldChar w:fldCharType="separate"/>
          </w:r>
          <w:r w:rsidR="00F07DC2" w:rsidRPr="005F4BA6">
            <w:rPr>
              <w:noProof/>
            </w:rPr>
            <w:t xml:space="preserve"> (Riley, 2013)</w:t>
          </w:r>
          <w:r w:rsidR="00F07DC2" w:rsidRPr="005F4BA6">
            <w:fldChar w:fldCharType="end"/>
          </w:r>
        </w:sdtContent>
      </w:sdt>
      <w:r w:rsidR="00F07DC2" w:rsidRPr="005F4BA6">
        <w:t>.</w:t>
      </w:r>
      <w:r w:rsidRPr="005F4BA6">
        <w:t xml:space="preserve"> </w:t>
      </w:r>
      <w:r w:rsidR="00A43764" w:rsidRPr="005F4BA6">
        <w:t>Chaebols were a key tool of the governmental development of the economy as the dictatorial regime of Park Chung-</w:t>
      </w:r>
      <w:proofErr w:type="spellStart"/>
      <w:r w:rsidR="00A43764" w:rsidRPr="005F4BA6">
        <w:t>hee</w:t>
      </w:r>
      <w:proofErr w:type="spellEnd"/>
      <w:r w:rsidR="00A43764" w:rsidRPr="005F4BA6">
        <w:t xml:space="preserve"> directed money towards companies </w:t>
      </w:r>
      <w:r w:rsidR="00EE7A12" w:rsidRPr="005F4BA6">
        <w:t>who shared the</w:t>
      </w:r>
      <w:r w:rsidR="008A6D92">
        <w:t>ir</w:t>
      </w:r>
      <w:r w:rsidR="00EE7A12" w:rsidRPr="005F4BA6">
        <w:t xml:space="preserve"> goals of economic expansion with an emphasis on exports.</w:t>
      </w:r>
    </w:p>
    <w:p w:rsidR="003862FC" w:rsidRPr="005F4BA6" w:rsidRDefault="00345700" w:rsidP="00873B67">
      <w:sdt>
        <w:sdtPr>
          <w:id w:val="1736499220"/>
          <w:citation/>
        </w:sdtPr>
        <w:sdtEndPr/>
        <w:sdtContent>
          <w:r w:rsidR="003862FC" w:rsidRPr="005F4BA6">
            <w:fldChar w:fldCharType="begin"/>
          </w:r>
          <w:r w:rsidR="003862FC" w:rsidRPr="005F4BA6">
            <w:instrText xml:space="preserve"> CITATION Jeo15 \l 2057 </w:instrText>
          </w:r>
          <w:r w:rsidR="003862FC" w:rsidRPr="005F4BA6">
            <w:fldChar w:fldCharType="separate"/>
          </w:r>
          <w:r w:rsidR="003862FC" w:rsidRPr="005F4BA6">
            <w:rPr>
              <w:noProof/>
            </w:rPr>
            <w:t>(Jeong, 2015)</w:t>
          </w:r>
          <w:r w:rsidR="003862FC" w:rsidRPr="005F4BA6">
            <w:fldChar w:fldCharType="end"/>
          </w:r>
        </w:sdtContent>
      </w:sdt>
      <w:r w:rsidR="003862FC" w:rsidRPr="005F4BA6">
        <w:t xml:space="preserve"> attributes the growth of the South Korean economy over the other factors to the establishment of Chaebols, </w:t>
      </w:r>
      <w:r w:rsidR="00873B67" w:rsidRPr="005F4BA6">
        <w:t xml:space="preserve">and found </w:t>
      </w:r>
      <w:r w:rsidR="003862FC" w:rsidRPr="005F4BA6">
        <w:t>through a regression analysis</w:t>
      </w:r>
      <w:r w:rsidR="00120E29" w:rsidRPr="005F4BA6">
        <w:t xml:space="preserve"> that</w:t>
      </w:r>
      <w:r w:rsidR="003862FC" w:rsidRPr="005F4BA6">
        <w:t xml:space="preserve"> </w:t>
      </w:r>
      <w:r w:rsidR="00120E29" w:rsidRPr="005F4BA6">
        <w:t>when</w:t>
      </w:r>
      <w:r w:rsidR="003862FC" w:rsidRPr="005F4BA6">
        <w:t xml:space="preserve"> controlled for factors such as </w:t>
      </w:r>
      <w:r w:rsidR="00873B67" w:rsidRPr="005F4BA6">
        <w:t xml:space="preserve">exports, education, savings rate, population growth, regime type, and natural resources, that the establishment of Chaebols had a significant effect of the GDP growth in South Korean in comparison with those of other countries. </w:t>
      </w:r>
    </w:p>
    <w:p w:rsidR="00902D95" w:rsidRPr="005F4BA6" w:rsidRDefault="00902D95" w:rsidP="00902D95">
      <w:r w:rsidRPr="005F4BA6">
        <w:t>There has been criticism of chaebols, due to the power and authoritarian control they exercise over their businesses and employees, and have led to accusations of corruption</w:t>
      </w:r>
      <w:r w:rsidR="00A43764" w:rsidRPr="005F4BA6">
        <w:t xml:space="preserve"> such as the Samsung corruption hearings of 2017</w:t>
      </w:r>
      <w:r w:rsidRPr="005F4BA6">
        <w:t xml:space="preserve"> </w:t>
      </w:r>
      <w:sdt>
        <w:sdtPr>
          <w:id w:val="26994254"/>
          <w:citation/>
        </w:sdtPr>
        <w:sdtEndPr/>
        <w:sdtContent>
          <w:r w:rsidRPr="005F4BA6">
            <w:fldChar w:fldCharType="begin"/>
          </w:r>
          <w:r w:rsidRPr="005F4BA6">
            <w:instrText xml:space="preserve"> CITATION CAR17 \l 2057 </w:instrText>
          </w:r>
          <w:r w:rsidRPr="005F4BA6">
            <w:fldChar w:fldCharType="separate"/>
          </w:r>
          <w:r w:rsidRPr="005F4BA6">
            <w:rPr>
              <w:noProof/>
            </w:rPr>
            <w:t>(TEJADA, 2017)</w:t>
          </w:r>
          <w:r w:rsidRPr="005F4BA6">
            <w:fldChar w:fldCharType="end"/>
          </w:r>
        </w:sdtContent>
      </w:sdt>
      <w:r w:rsidR="007E35B3">
        <w:t>.</w:t>
      </w:r>
      <w:r w:rsidRPr="005F4BA6">
        <w:t xml:space="preserve">  </w:t>
      </w:r>
    </w:p>
    <w:p w:rsidR="00EE7A12" w:rsidRDefault="00345700" w:rsidP="00EE7A12">
      <w:sdt>
        <w:sdtPr>
          <w:id w:val="474812188"/>
          <w:citation/>
        </w:sdtPr>
        <w:sdtEndPr/>
        <w:sdtContent>
          <w:r w:rsidR="00EE7A12" w:rsidRPr="005F4BA6">
            <w:fldChar w:fldCharType="begin"/>
          </w:r>
          <w:r w:rsidR="00EE7A12" w:rsidRPr="005F4BA6">
            <w:instrText xml:space="preserve"> CITATION Hee18 \l 2057 </w:instrText>
          </w:r>
          <w:r w:rsidR="00EE7A12" w:rsidRPr="005F4BA6">
            <w:fldChar w:fldCharType="separate"/>
          </w:r>
          <w:r w:rsidR="00EE7A12" w:rsidRPr="005F4BA6">
            <w:rPr>
              <w:noProof/>
            </w:rPr>
            <w:t>(Byun, Lee, &amp; Park, 2018)</w:t>
          </w:r>
          <w:r w:rsidR="00EE7A12" w:rsidRPr="005F4BA6">
            <w:fldChar w:fldCharType="end"/>
          </w:r>
        </w:sdtContent>
      </w:sdt>
      <w:r w:rsidR="00EE7A12" w:rsidRPr="005F4BA6">
        <w:t xml:space="preserve"> identified that a limiting aspect of Korean Chaebols is that </w:t>
      </w:r>
      <w:r w:rsidR="0045604A">
        <w:t>controlling shareholders with controlling power over all the member firms in the business group increase disparity to maximise private benefits of control in cases of low bankruptcy costs and investment risks and therefore market competition is used as a control mechanism to mitigate agency in Korea</w:t>
      </w:r>
    </w:p>
    <w:p w:rsidR="005178E8" w:rsidRPr="005F4BA6" w:rsidRDefault="005178E8" w:rsidP="00873B67"/>
    <w:p w:rsidR="005178E8" w:rsidRPr="00CB447C" w:rsidRDefault="005178E8" w:rsidP="00873B67">
      <w:r w:rsidRPr="00CB447C">
        <w:rPr>
          <w:u w:val="single"/>
        </w:rPr>
        <w:t>Education</w:t>
      </w:r>
      <w:r w:rsidRPr="00CB447C">
        <w:t xml:space="preserve"> </w:t>
      </w:r>
    </w:p>
    <w:p w:rsidR="00024605" w:rsidRPr="005F4BA6" w:rsidRDefault="00AA1388" w:rsidP="00873B67">
      <w:r w:rsidRPr="005F4BA6">
        <w:t xml:space="preserve">The post Korean war government also choose to invest heavily in education having determined that the population was its most valuable </w:t>
      </w:r>
      <w:r w:rsidR="00B94E63" w:rsidRPr="005F4BA6">
        <w:t>asset</w:t>
      </w:r>
      <w:r w:rsidRPr="005F4BA6">
        <w:t xml:space="preserve">. </w:t>
      </w:r>
      <w:r w:rsidR="00B73413" w:rsidRPr="005F4BA6">
        <w:t xml:space="preserve">South Korea continues to have a heavy economic and  cultural investment in education making it one of the highest educated nations in the world with 63% of its 25-34 population with a tertiary qualification. In 2000 governmental funding in education was 7.6% of total GDP, considerably higher than the OECD average of 6.3% </w:t>
      </w:r>
      <w:sdt>
        <w:sdtPr>
          <w:id w:val="162747777"/>
          <w:citation/>
        </w:sdtPr>
        <w:sdtEndPr/>
        <w:sdtContent>
          <w:r w:rsidR="00B73413" w:rsidRPr="005F4BA6">
            <w:fldChar w:fldCharType="begin"/>
          </w:r>
          <w:r w:rsidR="00B73413" w:rsidRPr="005F4BA6">
            <w:instrText xml:space="preserve"> CITATION Dir13 \l 2057 </w:instrText>
          </w:r>
          <w:r w:rsidR="00B73413" w:rsidRPr="005F4BA6">
            <w:fldChar w:fldCharType="separate"/>
          </w:r>
          <w:r w:rsidR="00B73413" w:rsidRPr="005F4BA6">
            <w:rPr>
              <w:noProof/>
            </w:rPr>
            <w:t>(Damme, 2013)</w:t>
          </w:r>
          <w:r w:rsidR="00B73413" w:rsidRPr="005F4BA6">
            <w:fldChar w:fldCharType="end"/>
          </w:r>
        </w:sdtContent>
      </w:sdt>
      <w:r w:rsidR="00B73413" w:rsidRPr="005F4BA6">
        <w:t>.</w:t>
      </w:r>
    </w:p>
    <w:p w:rsidR="00191CA9" w:rsidRPr="005F4BA6" w:rsidRDefault="00104115" w:rsidP="00873B67">
      <w:r w:rsidRPr="005F4BA6">
        <w:t xml:space="preserve">Despite however the success of it education system, </w:t>
      </w:r>
      <w:r w:rsidR="002A2244" w:rsidRPr="005F4BA6">
        <w:t>South Korea currently has an unemployment issue amongst university graduates</w:t>
      </w:r>
      <w:r w:rsidR="007E35B3">
        <w:t xml:space="preserve"> caused by a lack of suitable jobs</w:t>
      </w:r>
      <w:r w:rsidR="004C0A5A">
        <w:t>.</w:t>
      </w:r>
      <w:r w:rsidR="007E35B3">
        <w:t xml:space="preserve"> </w:t>
      </w:r>
      <w:r w:rsidR="004C0A5A">
        <w:t>T</w:t>
      </w:r>
      <w:r w:rsidR="007E35B3">
        <w:t xml:space="preserve">his has been attributed to the continued existence of the mega conglomerate Chaebols, which make creating new small businesses difficult as they are not able to compete </w:t>
      </w:r>
      <w:sdt>
        <w:sdtPr>
          <w:id w:val="-988005228"/>
          <w:citation/>
        </w:sdtPr>
        <w:sdtEndPr/>
        <w:sdtContent>
          <w:r w:rsidR="007E35B3">
            <w:fldChar w:fldCharType="begin"/>
          </w:r>
          <w:r w:rsidR="007E35B3">
            <w:instrText xml:space="preserve"> CITATION NPR17 \l 2057 </w:instrText>
          </w:r>
          <w:r w:rsidR="007E35B3">
            <w:fldChar w:fldCharType="separate"/>
          </w:r>
          <w:r w:rsidR="007E35B3">
            <w:rPr>
              <w:noProof/>
            </w:rPr>
            <w:t>(NPR, 2017)</w:t>
          </w:r>
          <w:r w:rsidR="007E35B3">
            <w:fldChar w:fldCharType="end"/>
          </w:r>
        </w:sdtContent>
      </w:sdt>
      <w:r w:rsidR="002A2244" w:rsidRPr="005F4BA6">
        <w:t>. South Korea also has a problem with suicide</w:t>
      </w:r>
      <w:r w:rsidR="00A722B1" w:rsidRPr="005F4BA6">
        <w:t xml:space="preserve">, </w:t>
      </w:r>
      <w:r w:rsidR="00A722B1" w:rsidRPr="005F4BA6">
        <w:lastRenderedPageBreak/>
        <w:t>particularly amongst its younger population,</w:t>
      </w:r>
      <w:r w:rsidR="00FB5570" w:rsidRPr="005F4BA6">
        <w:t xml:space="preserve"> with</w:t>
      </w:r>
      <w:r w:rsidR="002A2244" w:rsidRPr="005F4BA6">
        <w:t xml:space="preserve"> </w:t>
      </w:r>
      <w:r w:rsidR="00A722B1" w:rsidRPr="005F4BA6">
        <w:t>s</w:t>
      </w:r>
      <w:r w:rsidR="00FB5570" w:rsidRPr="005F4BA6">
        <w:t>uicide being the fourth most common cause of death in South Korea</w:t>
      </w:r>
      <w:r w:rsidR="00A722B1" w:rsidRPr="005F4BA6">
        <w:t>.</w:t>
      </w:r>
      <w:r w:rsidR="00FB5570" w:rsidRPr="005F4BA6">
        <w:t xml:space="preserve"> </w:t>
      </w:r>
      <w:r w:rsidR="004C0A5A">
        <w:t xml:space="preserve">With on </w:t>
      </w:r>
      <w:r w:rsidR="00FB5570" w:rsidRPr="005F4BA6">
        <w:t xml:space="preserve"> average, 40 </w:t>
      </w:r>
      <w:r w:rsidR="00A722B1" w:rsidRPr="005F4BA6">
        <w:t>people commit suicide every day,</w:t>
      </w:r>
      <w:r w:rsidR="00FB5570" w:rsidRPr="005F4BA6">
        <w:t xml:space="preserve"> South Korea has the highest suicide rate among the OECD</w:t>
      </w:r>
      <w:r w:rsidR="002A2244" w:rsidRPr="005F4BA6">
        <w:t xml:space="preserve">, </w:t>
      </w:r>
      <w:sdt>
        <w:sdtPr>
          <w:id w:val="-1920858982"/>
          <w:citation/>
        </w:sdtPr>
        <w:sdtEndPr/>
        <w:sdtContent>
          <w:r w:rsidR="002A2244" w:rsidRPr="005F4BA6">
            <w:fldChar w:fldCharType="begin"/>
          </w:r>
          <w:r w:rsidR="002A2244" w:rsidRPr="005F4BA6">
            <w:instrText xml:space="preserve"> CITATION Ana17 \l 2057 </w:instrText>
          </w:r>
          <w:r w:rsidR="002A2244" w:rsidRPr="005F4BA6">
            <w:fldChar w:fldCharType="separate"/>
          </w:r>
          <w:r w:rsidR="002A2244" w:rsidRPr="005F4BA6">
            <w:rPr>
              <w:noProof/>
            </w:rPr>
            <w:t>(Singh, 2017)</w:t>
          </w:r>
          <w:r w:rsidR="002A2244" w:rsidRPr="005F4BA6">
            <w:fldChar w:fldCharType="end"/>
          </w:r>
        </w:sdtContent>
      </w:sdt>
      <w:r w:rsidR="00191CA9" w:rsidRPr="005F4BA6">
        <w:t xml:space="preserve"> attributes this to cultural importance put on education in South Korea as 90% of people who committed suicide in 2016 had a diagnosable psychiatric illness, like depression or anxiety which are conditions often resulting from stress</w:t>
      </w:r>
      <w:r w:rsidR="004C0A5A">
        <w:t>, resulting from 16 hour school days, 11 month school years, and an enormous amount of pressure from family to succeed</w:t>
      </w:r>
      <w:r w:rsidR="00191CA9" w:rsidRPr="005F4BA6">
        <w:t>.</w:t>
      </w:r>
      <w:r w:rsidR="000A6274" w:rsidRPr="005F4BA6">
        <w:t xml:space="preserve"> </w:t>
      </w:r>
    </w:p>
    <w:p w:rsidR="005178E8" w:rsidRPr="00CB447C" w:rsidRDefault="005178E8" w:rsidP="00873B67">
      <w:r w:rsidRPr="00CB447C">
        <w:rPr>
          <w:u w:val="single"/>
        </w:rPr>
        <w:t>Technology</w:t>
      </w:r>
      <w:r w:rsidRPr="00CB447C">
        <w:t xml:space="preserve"> </w:t>
      </w:r>
    </w:p>
    <w:p w:rsidR="00223804" w:rsidRPr="005F4BA6" w:rsidRDefault="00223804" w:rsidP="00873B67">
      <w:r w:rsidRPr="005F4BA6">
        <w:t xml:space="preserve">By using aggressive tax breaks </w:t>
      </w:r>
      <w:r w:rsidR="00104115" w:rsidRPr="005F4BA6">
        <w:t xml:space="preserve">and low interest loans the early South Korean Government provided incentives for businesses to specialise in high technology production for export. South Korea has maintained a high Research and Development governmental investment in high tech exports with Korean manufacturers such as Samsung and Lucky Goldstar producing cutting edge phones and screens for the international market. South Korean manufacturers were early producers of 4k resolution screens during the technologies nascent period. The south Korean Government aims to maintain a focus on future technologies with an investment in 2017 of US$447 million in nanotechnology alone </w:t>
      </w:r>
      <w:sdt>
        <w:sdtPr>
          <w:id w:val="773057715"/>
          <w:citation/>
        </w:sdtPr>
        <w:sdtEndPr/>
        <w:sdtContent>
          <w:r w:rsidR="00104115" w:rsidRPr="005F4BA6">
            <w:fldChar w:fldCharType="begin"/>
          </w:r>
          <w:r w:rsidR="00104115" w:rsidRPr="005F4BA6">
            <w:instrText xml:space="preserve"> CITATION Cho17 \l 2057 </w:instrText>
          </w:r>
          <w:r w:rsidR="00104115" w:rsidRPr="005F4BA6">
            <w:fldChar w:fldCharType="separate"/>
          </w:r>
          <w:r w:rsidR="00104115" w:rsidRPr="005F4BA6">
            <w:rPr>
              <w:noProof/>
            </w:rPr>
            <w:t>(Jin-young, 2017)</w:t>
          </w:r>
          <w:r w:rsidR="00104115" w:rsidRPr="005F4BA6">
            <w:fldChar w:fldCharType="end"/>
          </w:r>
        </w:sdtContent>
      </w:sdt>
      <w:r w:rsidR="00104115" w:rsidRPr="005F4BA6">
        <w:t>.</w:t>
      </w:r>
    </w:p>
    <w:p w:rsidR="00091DF0" w:rsidRPr="005F4BA6" w:rsidRDefault="00091DF0" w:rsidP="00873B67"/>
    <w:p w:rsidR="004F0321" w:rsidRPr="005F4BA6" w:rsidRDefault="007906E2">
      <w:pPr>
        <w:rPr>
          <w:b/>
          <w:u w:val="single"/>
        </w:rPr>
      </w:pPr>
      <w:r w:rsidRPr="005F4BA6">
        <w:rPr>
          <w:b/>
          <w:u w:val="single"/>
        </w:rPr>
        <w:t>5. Role of the Central Bank</w:t>
      </w:r>
    </w:p>
    <w:p w:rsidR="004F0321" w:rsidRPr="005F4BA6" w:rsidRDefault="00B04B66">
      <w:r w:rsidRPr="005F4BA6">
        <w:t>Central banks are the means through which countries are able to manage their monetary policy, money supply, and interest rates</w:t>
      </w:r>
      <w:r w:rsidR="00F8016A" w:rsidRPr="005F4BA6">
        <w:t>, however the ways in which they operate can differ from country to country e.g. the Federal Bank of American being completely separate</w:t>
      </w:r>
      <w:r w:rsidR="00104115" w:rsidRPr="005F4BA6">
        <w:t>d</w:t>
      </w:r>
      <w:r w:rsidR="00F8016A" w:rsidRPr="005F4BA6">
        <w:t xml:space="preserve"> from the government</w:t>
      </w:r>
      <w:r w:rsidR="00104115" w:rsidRPr="005F4BA6">
        <w:t>,</w:t>
      </w:r>
      <w:r w:rsidR="00F8016A" w:rsidRPr="005F4BA6">
        <w:t xml:space="preserve"> and the Chinese central bank being completely owned and controlled by the government</w:t>
      </w:r>
      <w:r w:rsidRPr="005F4BA6">
        <w:t xml:space="preserve">. </w:t>
      </w:r>
      <w:r w:rsidR="00F8016A" w:rsidRPr="005F4BA6">
        <w:t xml:space="preserve"> </w:t>
      </w:r>
    </w:p>
    <w:p w:rsidR="004F0321" w:rsidRPr="005F4BA6" w:rsidRDefault="006C2969">
      <w:r w:rsidRPr="005F4BA6">
        <w:t xml:space="preserve">In South Korea all the countries banks were nationalised in the early 1960s, however </w:t>
      </w:r>
      <w:r w:rsidR="00FE01F9" w:rsidRPr="005F4BA6">
        <w:t xml:space="preserve">by the early 1990s these had been reverted to private ownership. The Central Bank itself, which is located in Seoul </w:t>
      </w:r>
      <w:r w:rsidR="00402470" w:rsidRPr="005F4BA6">
        <w:t>was initially entirely</w:t>
      </w:r>
      <w:r w:rsidR="00FE01F9" w:rsidRPr="005F4BA6">
        <w:t xml:space="preserve"> government owned and controlled. During its industrial </w:t>
      </w:r>
      <w:r w:rsidR="00C73D5E" w:rsidRPr="005F4BA6">
        <w:t>expansion</w:t>
      </w:r>
      <w:r w:rsidR="00EC4179" w:rsidRPr="005F4BA6">
        <w:t xml:space="preserve"> South Korea borrowed extensively on the international financial market, however the success of this industrialisation was such that they were able to repay most of this debt</w:t>
      </w:r>
      <w:r w:rsidR="00C73D5E" w:rsidRPr="005F4BA6">
        <w:t xml:space="preserve"> </w:t>
      </w:r>
      <w:sdt>
        <w:sdtPr>
          <w:id w:val="-1621605059"/>
          <w:citation/>
        </w:sdtPr>
        <w:sdtEndPr/>
        <w:sdtContent>
          <w:r w:rsidRPr="005F4BA6">
            <w:fldChar w:fldCharType="begin"/>
          </w:r>
          <w:r w:rsidRPr="005F4BA6">
            <w:instrText xml:space="preserve"> CITATION bri18 \l 2057 </w:instrText>
          </w:r>
          <w:r w:rsidRPr="005F4BA6">
            <w:fldChar w:fldCharType="separate"/>
          </w:r>
          <w:r w:rsidRPr="005F4BA6">
            <w:rPr>
              <w:noProof/>
            </w:rPr>
            <w:t>(britannica, 2018)</w:t>
          </w:r>
          <w:r w:rsidRPr="005F4BA6">
            <w:fldChar w:fldCharType="end"/>
          </w:r>
        </w:sdtContent>
      </w:sdt>
      <w:r w:rsidR="00FE01F9" w:rsidRPr="005F4BA6">
        <w:t xml:space="preserve">. </w:t>
      </w:r>
    </w:p>
    <w:p w:rsidR="004F0321" w:rsidRPr="005F4BA6" w:rsidRDefault="0092746F" w:rsidP="00E54101">
      <w:r w:rsidRPr="005F4BA6">
        <w:t>Following a near collapse of the Korean economy in</w:t>
      </w:r>
      <w:r w:rsidR="00BF740E" w:rsidRPr="005F4BA6">
        <w:t xml:space="preserve"> the</w:t>
      </w:r>
      <w:r w:rsidRPr="005F4BA6">
        <w:t xml:space="preserve"> 1997</w:t>
      </w:r>
      <w:r w:rsidR="00BF740E" w:rsidRPr="005F4BA6">
        <w:t xml:space="preserve"> Asian financial crisis</w:t>
      </w:r>
      <w:r w:rsidRPr="005F4BA6">
        <w:t xml:space="preserve">, a redesign of the </w:t>
      </w:r>
      <w:r w:rsidR="00BF740E" w:rsidRPr="005F4BA6">
        <w:t>then current system was sought.</w:t>
      </w:r>
      <w:r w:rsidRPr="005F4BA6">
        <w:t xml:space="preserve"> </w:t>
      </w:r>
      <w:r w:rsidR="00EC4179" w:rsidRPr="005F4BA6">
        <w:t>The Bank of Korea Act brought in 27</w:t>
      </w:r>
      <w:r w:rsidR="00EC4179" w:rsidRPr="005F4BA6">
        <w:rPr>
          <w:vertAlign w:val="superscript"/>
        </w:rPr>
        <w:t>th</w:t>
      </w:r>
      <w:r w:rsidR="00EC4179" w:rsidRPr="005F4BA6">
        <w:t xml:space="preserve"> December 1997</w:t>
      </w:r>
      <w:r w:rsidR="00402470" w:rsidRPr="005F4BA6">
        <w:t xml:space="preserve"> enhanced the legal independence of the bank of Korea and confined its responsibility to price stability and moved the  supervisory function to a separate Financial Services Commission which was newly </w:t>
      </w:r>
      <w:r w:rsidR="004C0A5A">
        <w:t>e</w:t>
      </w:r>
      <w:r w:rsidR="00402470" w:rsidRPr="005F4BA6">
        <w:t xml:space="preserve">stablished. This was introduced with the intention of making monetary policy decisions more transparent and separate this policy from </w:t>
      </w:r>
      <w:r w:rsidR="00E54101" w:rsidRPr="005F4BA6">
        <w:t xml:space="preserve">governmental influence. The central bank </w:t>
      </w:r>
      <w:r w:rsidR="004C0A5A">
        <w:t>also</w:t>
      </w:r>
      <w:r w:rsidR="00E54101" w:rsidRPr="005F4BA6">
        <w:t xml:space="preserve"> function</w:t>
      </w:r>
      <w:r w:rsidR="004C0A5A">
        <w:t>s</w:t>
      </w:r>
      <w:r w:rsidR="00E54101" w:rsidRPr="005F4BA6">
        <w:t xml:space="preserve"> as oversight and is able to request information from specific banks if necessary by the Financial Supervisory Service</w:t>
      </w:r>
      <w:sdt>
        <w:sdtPr>
          <w:id w:val="1179548800"/>
          <w:citation/>
        </w:sdtPr>
        <w:sdtEndPr/>
        <w:sdtContent>
          <w:r w:rsidRPr="005F4BA6">
            <w:fldChar w:fldCharType="begin"/>
          </w:r>
          <w:r w:rsidR="00A97A86" w:rsidRPr="005F4BA6">
            <w:instrText xml:space="preserve">CITATION Tho01 \l 2057 </w:instrText>
          </w:r>
          <w:r w:rsidRPr="005F4BA6">
            <w:fldChar w:fldCharType="separate"/>
          </w:r>
          <w:r w:rsidR="00A97A86" w:rsidRPr="005F4BA6">
            <w:rPr>
              <w:noProof/>
            </w:rPr>
            <w:t xml:space="preserve"> (Cargill, 2001)</w:t>
          </w:r>
          <w:r w:rsidRPr="005F4BA6">
            <w:fldChar w:fldCharType="end"/>
          </w:r>
        </w:sdtContent>
      </w:sdt>
      <w:r w:rsidRPr="005F4BA6">
        <w:t>.</w:t>
      </w:r>
    </w:p>
    <w:p w:rsidR="00640AA1" w:rsidRPr="005F4BA6" w:rsidRDefault="00E54101">
      <w:r w:rsidRPr="005F4BA6">
        <w:t xml:space="preserve">One of the main function of the Bank of Korea, assigned to it by the Korean Government is to provide price stability, which it achieves by </w:t>
      </w:r>
      <w:r w:rsidR="0092746F" w:rsidRPr="005F4BA6">
        <w:t>the setting of</w:t>
      </w:r>
      <w:r w:rsidRPr="005F4BA6">
        <w:t xml:space="preserve"> interest rates. </w:t>
      </w:r>
      <w:r w:rsidR="0092746F" w:rsidRPr="005F4BA6">
        <w:t>Interest rates are</w:t>
      </w:r>
      <w:r w:rsidRPr="005F4BA6">
        <w:t xml:space="preserve"> </w:t>
      </w:r>
      <w:r w:rsidR="00F44C1C" w:rsidRPr="005F4BA6">
        <w:t xml:space="preserve">a reward that is paid by a debtor to a creditor for the </w:t>
      </w:r>
      <w:r w:rsidR="009726B2" w:rsidRPr="005F4BA6">
        <w:t xml:space="preserve">use of money in a given period and are given as a percentage per annum </w:t>
      </w:r>
      <w:sdt>
        <w:sdtPr>
          <w:id w:val="1209533314"/>
          <w:citation/>
        </w:sdtPr>
        <w:sdtEndPr/>
        <w:sdtContent>
          <w:r w:rsidR="009726B2" w:rsidRPr="005F4BA6">
            <w:fldChar w:fldCharType="begin"/>
          </w:r>
          <w:r w:rsidR="009726B2" w:rsidRPr="005F4BA6">
            <w:instrText xml:space="preserve"> CITATION APF15 \l 2057 </w:instrText>
          </w:r>
          <w:r w:rsidR="009726B2" w:rsidRPr="005F4BA6">
            <w:fldChar w:fldCharType="separate"/>
          </w:r>
          <w:r w:rsidR="009726B2" w:rsidRPr="005F4BA6">
            <w:rPr>
              <w:noProof/>
            </w:rPr>
            <w:t>(Faure, 2015)</w:t>
          </w:r>
          <w:r w:rsidR="009726B2" w:rsidRPr="005F4BA6">
            <w:fldChar w:fldCharType="end"/>
          </w:r>
        </w:sdtContent>
      </w:sdt>
      <w:r w:rsidR="009726B2" w:rsidRPr="005F4BA6">
        <w:t>.</w:t>
      </w:r>
      <w:r w:rsidRPr="005F4BA6">
        <w:t xml:space="preserve"> </w:t>
      </w:r>
      <w:r w:rsidR="005834EC" w:rsidRPr="005F4BA6">
        <w:t>As an increase in interest rates will result in the debtor being required to pay more as fee for the borrowing of money, and lowering the interest rates will reduce the amount paid in this manner, the setting of interest rates by the central bank can be used as a tool encourage</w:t>
      </w:r>
      <w:r w:rsidR="00065FBA" w:rsidRPr="005F4BA6">
        <w:t xml:space="preserve"> borrowing with low interest rates</w:t>
      </w:r>
      <w:r w:rsidR="005834EC" w:rsidRPr="005F4BA6">
        <w:t xml:space="preserve"> or discourage</w:t>
      </w:r>
      <w:r w:rsidR="00065FBA" w:rsidRPr="005F4BA6">
        <w:t xml:space="preserve"> with high interest rates. </w:t>
      </w:r>
      <w:r w:rsidR="005834EC" w:rsidRPr="005F4BA6">
        <w:t xml:space="preserve"> </w:t>
      </w:r>
    </w:p>
    <w:p w:rsidR="00065FBA" w:rsidRPr="005F4BA6" w:rsidRDefault="004A7680" w:rsidP="004A7680">
      <w:r w:rsidRPr="005F4BA6">
        <w:lastRenderedPageBreak/>
        <w:t xml:space="preserve">South Korea </w:t>
      </w:r>
      <w:r w:rsidR="00BD4DC8" w:rsidRPr="005F4BA6">
        <w:t xml:space="preserve">has </w:t>
      </w:r>
      <w:r w:rsidRPr="005F4BA6">
        <w:t>maintai</w:t>
      </w:r>
      <w:r w:rsidR="00BD4DC8" w:rsidRPr="005F4BA6">
        <w:t>ned</w:t>
      </w:r>
      <w:r w:rsidRPr="005F4BA6">
        <w:t xml:space="preserve"> a positive balance of payments</w:t>
      </w:r>
      <w:r w:rsidR="00456E6B" w:rsidRPr="005F4BA6">
        <w:t>, In 2016 South Korea exported $483B and imported $389B, resulting in a positive trade balance of $93.7B, meaning they have exported goods of that value more than they have imported</w:t>
      </w:r>
      <w:r w:rsidR="009D513A" w:rsidRPr="005F4BA6">
        <w:t xml:space="preserve"> </w:t>
      </w:r>
      <w:sdt>
        <w:sdtPr>
          <w:id w:val="843895164"/>
          <w:citation/>
        </w:sdtPr>
        <w:sdtEndPr/>
        <w:sdtContent>
          <w:r w:rsidR="00456E6B" w:rsidRPr="005F4BA6">
            <w:fldChar w:fldCharType="begin"/>
          </w:r>
          <w:r w:rsidR="00456E6B" w:rsidRPr="005F4BA6">
            <w:instrText xml:space="preserve"> CITATION OEC18 \l 2057 </w:instrText>
          </w:r>
          <w:r w:rsidR="00456E6B" w:rsidRPr="005F4BA6">
            <w:fldChar w:fldCharType="separate"/>
          </w:r>
          <w:r w:rsidR="00456E6B" w:rsidRPr="005F4BA6">
            <w:rPr>
              <w:noProof/>
            </w:rPr>
            <w:t>(OECD, 2018)</w:t>
          </w:r>
          <w:r w:rsidR="00456E6B" w:rsidRPr="005F4BA6">
            <w:fldChar w:fldCharType="end"/>
          </w:r>
        </w:sdtContent>
      </w:sdt>
      <w:r w:rsidR="00BD4DC8" w:rsidRPr="005F4BA6">
        <w:t xml:space="preserve">. </w:t>
      </w:r>
      <w:r w:rsidR="009D513A" w:rsidRPr="005F4BA6">
        <w:t xml:space="preserve">South Korea has in recent years </w:t>
      </w:r>
      <w:r w:rsidR="00BD4DC8" w:rsidRPr="005F4BA6">
        <w:t>(</w:t>
      </w:r>
      <w:r w:rsidR="009D513A" w:rsidRPr="005F4BA6">
        <w:t>2011-2017</w:t>
      </w:r>
      <w:r w:rsidR="00BD4DC8" w:rsidRPr="005F4BA6">
        <w:t>)</w:t>
      </w:r>
      <w:r w:rsidR="009D513A" w:rsidRPr="005F4BA6">
        <w:t xml:space="preserve"> kept a low interest rate to encourage </w:t>
      </w:r>
      <w:r w:rsidR="00BD4DC8" w:rsidRPr="005F4BA6">
        <w:t>economic growth during a period of global financial crisis, however as this has started to lessen</w:t>
      </w:r>
      <w:r w:rsidR="008606F4" w:rsidRPr="005F4BA6">
        <w:t xml:space="preserve"> South Korean has raised Interest rates to 1.5% and is expected to raise again to 2% in 2018</w:t>
      </w:r>
      <w:r w:rsidR="00BD4DC8" w:rsidRPr="005F4BA6">
        <w:t xml:space="preserve"> </w:t>
      </w:r>
      <w:sdt>
        <w:sdtPr>
          <w:id w:val="1738821946"/>
          <w:citation/>
        </w:sdtPr>
        <w:sdtEndPr/>
        <w:sdtContent>
          <w:r w:rsidR="00BD4DC8" w:rsidRPr="005F4BA6">
            <w:fldChar w:fldCharType="begin"/>
          </w:r>
          <w:r w:rsidR="00BD4DC8" w:rsidRPr="005F4BA6">
            <w:instrText xml:space="preserve"> CITATION Son17 \l 2057 </w:instrText>
          </w:r>
          <w:r w:rsidR="00BD4DC8" w:rsidRPr="005F4BA6">
            <w:fldChar w:fldCharType="separate"/>
          </w:r>
          <w:r w:rsidR="00BD4DC8" w:rsidRPr="005F4BA6">
            <w:rPr>
              <w:noProof/>
            </w:rPr>
            <w:t>(Jung-a, 2017)</w:t>
          </w:r>
          <w:r w:rsidR="00BD4DC8" w:rsidRPr="005F4BA6">
            <w:fldChar w:fldCharType="end"/>
          </w:r>
        </w:sdtContent>
      </w:sdt>
      <w:r w:rsidR="009D513A" w:rsidRPr="005F4BA6">
        <w:t xml:space="preserve"> </w:t>
      </w:r>
      <w:r w:rsidR="00456E6B" w:rsidRPr="005F4BA6">
        <w:t xml:space="preserve"> </w:t>
      </w:r>
    </w:p>
    <w:p w:rsidR="00FB480D" w:rsidRDefault="00D43ECE">
      <w:r>
        <w:t xml:space="preserve">Unlike most other strong </w:t>
      </w:r>
      <w:r w:rsidR="00FB480D">
        <w:t>economies that</w:t>
      </w:r>
      <w:r>
        <w:t xml:space="preserve"> suffered during the economic crisis of the early 21</w:t>
      </w:r>
      <w:r w:rsidRPr="00D43ECE">
        <w:rPr>
          <w:vertAlign w:val="superscript"/>
        </w:rPr>
        <w:t>st</w:t>
      </w:r>
      <w:r>
        <w:t xml:space="preserve"> century, South Korea was </w:t>
      </w:r>
      <w:r w:rsidR="00FB480D">
        <w:t>able to not only survive but continued to be very successful during this period, being the Asian “Tiger economy” to suffer the least during the crisis and recover the quickest</w:t>
      </w:r>
      <w:sdt>
        <w:sdtPr>
          <w:id w:val="-1711570028"/>
          <w:citation/>
        </w:sdtPr>
        <w:sdtEndPr/>
        <w:sdtContent>
          <w:r w:rsidR="00FB480D">
            <w:fldChar w:fldCharType="begin"/>
          </w:r>
          <w:r w:rsidR="00FB480D">
            <w:instrText xml:space="preserve"> CITATION McK10 \l 2057 </w:instrText>
          </w:r>
          <w:r w:rsidR="00FB480D">
            <w:fldChar w:fldCharType="separate"/>
          </w:r>
          <w:r w:rsidR="00FB480D">
            <w:rPr>
              <w:noProof/>
            </w:rPr>
            <w:t xml:space="preserve"> (McKinsey, 2010)</w:t>
          </w:r>
          <w:r w:rsidR="00FB480D">
            <w:fldChar w:fldCharType="end"/>
          </w:r>
        </w:sdtContent>
      </w:sdt>
      <w:r w:rsidR="00FB480D">
        <w:t>.</w:t>
      </w:r>
    </w:p>
    <w:p w:rsidR="005F0B96" w:rsidRDefault="005F0B96"/>
    <w:p w:rsidR="00640AA1" w:rsidRPr="005F4BA6" w:rsidRDefault="00091DF0">
      <w:pPr>
        <w:rPr>
          <w:b/>
          <w:u w:val="single"/>
        </w:rPr>
      </w:pPr>
      <w:r w:rsidRPr="005F4BA6">
        <w:rPr>
          <w:b/>
          <w:u w:val="single"/>
        </w:rPr>
        <w:t xml:space="preserve">6. </w:t>
      </w:r>
      <w:r w:rsidR="00640AA1" w:rsidRPr="005F4BA6">
        <w:rPr>
          <w:b/>
          <w:u w:val="single"/>
        </w:rPr>
        <w:t xml:space="preserve">Role of the </w:t>
      </w:r>
      <w:r w:rsidR="009643D0" w:rsidRPr="005F4BA6">
        <w:rPr>
          <w:b/>
          <w:u w:val="single"/>
        </w:rPr>
        <w:t>exchange</w:t>
      </w:r>
    </w:p>
    <w:p w:rsidR="00640AA1" w:rsidRPr="005F4BA6" w:rsidRDefault="00640AA1">
      <w:r w:rsidRPr="005F4BA6">
        <w:t xml:space="preserve">The </w:t>
      </w:r>
      <w:r w:rsidR="009643D0" w:rsidRPr="005F4BA6">
        <w:t>South Korean Exchange</w:t>
      </w:r>
      <w:r w:rsidRPr="005F4BA6">
        <w:t xml:space="preserve"> was Established in South Korea in March 1956</w:t>
      </w:r>
      <w:r w:rsidR="000D5F38" w:rsidRPr="005F4BA6">
        <w:t xml:space="preserve">, </w:t>
      </w:r>
      <w:r w:rsidR="00643724" w:rsidRPr="005F4BA6">
        <w:t>and was created through the integration of the Korea Stock Exchange, Korea Futures Exchange and KOSDAQ Stock Market under the Korea Stock &amp; Futures Exchange Act in 2005</w:t>
      </w:r>
      <w:r w:rsidR="000D5F38" w:rsidRPr="005F4BA6">
        <w:t xml:space="preserve">. According to </w:t>
      </w:r>
      <w:sdt>
        <w:sdtPr>
          <w:id w:val="-1189132930"/>
          <w:citation/>
        </w:sdtPr>
        <w:sdtEndPr/>
        <w:sdtContent>
          <w:r w:rsidR="00BB5AAE" w:rsidRPr="005F4BA6">
            <w:fldChar w:fldCharType="begin"/>
          </w:r>
          <w:r w:rsidR="00BB5AAE" w:rsidRPr="005F4BA6">
            <w:instrText xml:space="preserve"> CITATION Glo18 \l 2057 </w:instrText>
          </w:r>
          <w:r w:rsidR="00BB5AAE" w:rsidRPr="005F4BA6">
            <w:fldChar w:fldCharType="separate"/>
          </w:r>
          <w:r w:rsidR="00BB5AAE" w:rsidRPr="005F4BA6">
            <w:rPr>
              <w:noProof/>
            </w:rPr>
            <w:t>(Global KRX - Korea Exchange, 2018)</w:t>
          </w:r>
          <w:r w:rsidR="00BB5AAE" w:rsidRPr="005F4BA6">
            <w:fldChar w:fldCharType="end"/>
          </w:r>
        </w:sdtContent>
      </w:sdt>
      <w:r w:rsidR="00FD1CCD" w:rsidRPr="005F4BA6">
        <w:t xml:space="preserve"> </w:t>
      </w:r>
      <w:r w:rsidR="00643724" w:rsidRPr="005F4BA6">
        <w:t xml:space="preserve">the main goal of the South Korean Central bank is to aid in the development of the economy, </w:t>
      </w:r>
      <w:r w:rsidR="00FD1CCD" w:rsidRPr="005F4BA6">
        <w:t>it achieves this goal by providing corporation</w:t>
      </w:r>
      <w:r w:rsidR="00AB673F" w:rsidRPr="005F4BA6">
        <w:t>s</w:t>
      </w:r>
      <w:r w:rsidR="00FD1CCD" w:rsidRPr="005F4BA6">
        <w:t xml:space="preserve"> with Capital for growth and by offering opportunity to individuals to accumulate wealth. In this regard, the </w:t>
      </w:r>
      <w:r w:rsidR="00643724" w:rsidRPr="005F4BA6">
        <w:t>South Korean Exchange</w:t>
      </w:r>
      <w:r w:rsidR="00FD1CCD" w:rsidRPr="005F4BA6">
        <w:t xml:space="preserve"> has a very direct involvement with the Korean government and is tasked with achieving the goals set by economic policy of income and job creation.</w:t>
      </w:r>
    </w:p>
    <w:p w:rsidR="00643724" w:rsidRDefault="00643724">
      <w:r w:rsidRPr="005F4BA6">
        <w:t xml:space="preserve">When dealing on global exchange and lending or borrowing, it will always be fundamentally a risky undertaking as there is always a chance that the debtor </w:t>
      </w:r>
      <w:r w:rsidR="004D7A5A" w:rsidRPr="005F4BA6">
        <w:t xml:space="preserve">will be unable to repay money to the creditor. In order to quantify this risk companies will assign risk ratings to various countries around the world to give an estimation of the risk in dealing with them. </w:t>
      </w:r>
      <w:sdt>
        <w:sdtPr>
          <w:id w:val="-1873756543"/>
          <w:citation/>
        </w:sdtPr>
        <w:sdtEndPr/>
        <w:sdtContent>
          <w:r w:rsidR="004D7A5A" w:rsidRPr="005F4BA6">
            <w:fldChar w:fldCharType="begin"/>
          </w:r>
          <w:r w:rsidR="004D7A5A" w:rsidRPr="005F4BA6">
            <w:instrText xml:space="preserve"> CITATION Cof18 \l 2057 </w:instrText>
          </w:r>
          <w:r w:rsidR="004D7A5A" w:rsidRPr="005F4BA6">
            <w:fldChar w:fldCharType="separate"/>
          </w:r>
          <w:r w:rsidR="004D7A5A" w:rsidRPr="005F4BA6">
            <w:rPr>
              <w:noProof/>
            </w:rPr>
            <w:t>(Coface, 2018)</w:t>
          </w:r>
          <w:r w:rsidR="004D7A5A" w:rsidRPr="005F4BA6">
            <w:fldChar w:fldCharType="end"/>
          </w:r>
        </w:sdtContent>
      </w:sdt>
      <w:r w:rsidR="004D7A5A" w:rsidRPr="005F4BA6">
        <w:t xml:space="preserve"> have assigned a risk rating of A2</w:t>
      </w:r>
      <w:r w:rsidR="004C0A5A">
        <w:t xml:space="preserve"> for South Korea</w:t>
      </w:r>
      <w:r w:rsidR="004D7A5A" w:rsidRPr="005F4BA6">
        <w:t xml:space="preserve"> which is second to least risky a country can be assigned, indicat</w:t>
      </w:r>
      <w:r w:rsidR="00E21C10">
        <w:t xml:space="preserve">ing that </w:t>
      </w:r>
      <w:r w:rsidR="004D7A5A" w:rsidRPr="005F4BA6">
        <w:t>dealing financially with South Korea is relatively risk free</w:t>
      </w:r>
      <w:r w:rsidR="00E21C10">
        <w:t xml:space="preserve">. </w:t>
      </w:r>
      <w:proofErr w:type="spellStart"/>
      <w:r w:rsidR="00E21C10">
        <w:t>Coface</w:t>
      </w:r>
      <w:proofErr w:type="spellEnd"/>
      <w:r w:rsidR="00E21C10">
        <w:t xml:space="preserve"> also</w:t>
      </w:r>
      <w:r w:rsidR="004D7A5A" w:rsidRPr="005F4BA6">
        <w:t xml:space="preserve"> highlight</w:t>
      </w:r>
      <w:r w:rsidR="00E21C10">
        <w:t>ed</w:t>
      </w:r>
      <w:r w:rsidR="004D7A5A" w:rsidRPr="005F4BA6">
        <w:t xml:space="preserve"> some of the strengths of the country as their investment in R&amp;D, being a leader in high end electronics, and their investment in other countries such as China, India, and Vietnam. </w:t>
      </w:r>
      <w:r w:rsidR="00B94E63" w:rsidRPr="005F4BA6">
        <w:t xml:space="preserve">It does </w:t>
      </w:r>
      <w:r w:rsidR="00E21C10">
        <w:t>identify</w:t>
      </w:r>
      <w:r w:rsidR="00B94E63" w:rsidRPr="005F4BA6">
        <w:t xml:space="preserve"> some of the weaknesses of South Korea for trading as the instability of North Korea as a country it border, an aging population, the weight of commodity imports and Chaebols on its economy, and the high amount of youth unemployment despite the success of its education system. All these factors would need to be considered when engaging with South Korea through its international exchange as to make financial sense the return of rates through lending will need to justify the potential risks of the money lent being lost.</w:t>
      </w:r>
    </w:p>
    <w:p w:rsidR="0045604A" w:rsidRPr="005F4BA6" w:rsidRDefault="0045604A"/>
    <w:p w:rsidR="00640AA1" w:rsidRPr="005F4BA6" w:rsidRDefault="00091DF0">
      <w:pPr>
        <w:rPr>
          <w:b/>
          <w:u w:val="single"/>
        </w:rPr>
      </w:pPr>
      <w:r w:rsidRPr="005F4BA6">
        <w:rPr>
          <w:b/>
          <w:u w:val="single"/>
        </w:rPr>
        <w:t>7. Role of financial intermediaries in industrial trade</w:t>
      </w:r>
    </w:p>
    <w:p w:rsidR="00997525" w:rsidRPr="005F4BA6" w:rsidRDefault="00C028FA" w:rsidP="00997525">
      <w:r w:rsidRPr="005F4BA6">
        <w:t>Financial intermediaries are organisations such as Banks, Building societies, or unit trust companies that hold funds deposited to t</w:t>
      </w:r>
      <w:r w:rsidR="00B63FCB" w:rsidRPr="005F4BA6">
        <w:t>hem by lenders, which allows them to act as a creditor for other potential debtors.</w:t>
      </w:r>
      <w:r w:rsidRPr="005F4BA6">
        <w:t xml:space="preserve"> </w:t>
      </w:r>
      <w:r w:rsidR="00B63FCB" w:rsidRPr="005F4BA6">
        <w:t>Financial intermediaries offer many advantages</w:t>
      </w:r>
      <w:r w:rsidR="00997525" w:rsidRPr="005F4BA6">
        <w:t xml:space="preserve"> Such as providing liquidity of money, which results in more funds being available to borrow for those looking to start new businesses or investments, which ultimately helps growth of the economy </w:t>
      </w:r>
      <w:r w:rsidR="00E21C10">
        <w:t>by</w:t>
      </w:r>
      <w:r w:rsidR="00997525" w:rsidRPr="005F4BA6">
        <w:t xml:space="preserve"> readily providing creation of </w:t>
      </w:r>
      <w:r w:rsidR="00E21C10">
        <w:t xml:space="preserve">more </w:t>
      </w:r>
      <w:r w:rsidR="00997525" w:rsidRPr="005F4BA6">
        <w:t xml:space="preserve">new companies. Financial intermediaries also benefit from economies of scale in a way that individual lenders would not be able, by specialising in creation of credit profiles of </w:t>
      </w:r>
      <w:r w:rsidR="00997525" w:rsidRPr="005F4BA6">
        <w:lastRenderedPageBreak/>
        <w:t xml:space="preserve">potential debtors and </w:t>
      </w:r>
      <w:r w:rsidR="0066127A" w:rsidRPr="005F4BA6">
        <w:t>reduction in cost of financial transaction due to scale compared to that which would be undertaken</w:t>
      </w:r>
      <w:r w:rsidR="00997525" w:rsidRPr="005F4BA6">
        <w:t xml:space="preserve"> </w:t>
      </w:r>
      <w:r w:rsidR="0066127A" w:rsidRPr="005F4BA6">
        <w:t>by individuals.</w:t>
      </w:r>
    </w:p>
    <w:p w:rsidR="0066127A" w:rsidRPr="005F4BA6" w:rsidRDefault="0066127A" w:rsidP="0066127A">
      <w:r w:rsidRPr="005F4BA6">
        <w:t xml:space="preserve">South Korea as a country greatly benefited from Financial Intermediaries during its industrialisation process. To support new businesses specialised banks were created to increase capital mobilisation and strengthen financial support for strategically important </w:t>
      </w:r>
      <w:r w:rsidR="003D38F1" w:rsidRPr="005F4BA6">
        <w:t>sectors, which</w:t>
      </w:r>
      <w:r w:rsidRPr="005F4BA6">
        <w:t xml:space="preserve"> were at that point</w:t>
      </w:r>
      <w:r w:rsidR="00A41878" w:rsidRPr="005F4BA6">
        <w:t xml:space="preserve"> </w:t>
      </w:r>
      <w:r w:rsidRPr="005F4BA6">
        <w:t>Underdeveloped</w:t>
      </w:r>
      <w:r w:rsidR="00A41878" w:rsidRPr="005F4BA6">
        <w:t xml:space="preserve"> </w:t>
      </w:r>
      <w:sdt>
        <w:sdtPr>
          <w:id w:val="-1124540576"/>
          <w:citation/>
        </w:sdtPr>
        <w:sdtEndPr/>
        <w:sdtContent>
          <w:r w:rsidR="00A41878" w:rsidRPr="005F4BA6">
            <w:fldChar w:fldCharType="begin"/>
          </w:r>
          <w:r w:rsidR="00A41878" w:rsidRPr="005F4BA6">
            <w:instrText xml:space="preserve"> CITATION The08 \l 2057 </w:instrText>
          </w:r>
          <w:r w:rsidR="00A41878" w:rsidRPr="005F4BA6">
            <w:fldChar w:fldCharType="separate"/>
          </w:r>
          <w:r w:rsidR="00A41878" w:rsidRPr="005F4BA6">
            <w:rPr>
              <w:noProof/>
            </w:rPr>
            <w:t>(The Bank of Korea, 2008)</w:t>
          </w:r>
          <w:r w:rsidR="00A41878" w:rsidRPr="005F4BA6">
            <w:fldChar w:fldCharType="end"/>
          </w:r>
        </w:sdtContent>
      </w:sdt>
      <w:r w:rsidRPr="005F4BA6">
        <w:t>.</w:t>
      </w:r>
      <w:r w:rsidR="00A41878" w:rsidRPr="005F4BA6">
        <w:t xml:space="preserve"> </w:t>
      </w:r>
    </w:p>
    <w:p w:rsidR="00FB480D" w:rsidRDefault="00FB480D" w:rsidP="00091DF0">
      <w:pPr>
        <w:rPr>
          <w:b/>
          <w:u w:val="single"/>
        </w:rPr>
      </w:pPr>
    </w:p>
    <w:p w:rsidR="00091DF0" w:rsidRPr="005F4BA6" w:rsidRDefault="00FB480D" w:rsidP="00091DF0">
      <w:pPr>
        <w:rPr>
          <w:b/>
          <w:u w:val="single"/>
        </w:rPr>
      </w:pPr>
      <w:r>
        <w:rPr>
          <w:b/>
          <w:u w:val="single"/>
        </w:rPr>
        <w:t>8</w:t>
      </w:r>
      <w:r w:rsidR="00091DF0" w:rsidRPr="005F4BA6">
        <w:rPr>
          <w:b/>
          <w:u w:val="single"/>
        </w:rPr>
        <w:t xml:space="preserve">. </w:t>
      </w:r>
      <w:bookmarkStart w:id="1" w:name="_Hlk513226001"/>
      <w:r w:rsidR="00091DF0" w:rsidRPr="005F4BA6">
        <w:rPr>
          <w:b/>
          <w:u w:val="single"/>
        </w:rPr>
        <w:t>Developing sustainability</w:t>
      </w:r>
    </w:p>
    <w:bookmarkEnd w:id="1"/>
    <w:p w:rsidR="00D6411D" w:rsidRPr="005F4BA6" w:rsidRDefault="00B4029A" w:rsidP="00091DF0">
      <w:r w:rsidRPr="005F4BA6">
        <w:t xml:space="preserve">According to the </w:t>
      </w:r>
      <w:sdt>
        <w:sdtPr>
          <w:rPr>
            <w:b/>
            <w:u w:val="single"/>
          </w:rPr>
          <w:id w:val="100841009"/>
          <w:citation/>
        </w:sdtPr>
        <w:sdtEndPr/>
        <w:sdtContent>
          <w:r w:rsidR="00D6411D" w:rsidRPr="005F4BA6">
            <w:rPr>
              <w:b/>
              <w:u w:val="single"/>
            </w:rPr>
            <w:fldChar w:fldCharType="begin"/>
          </w:r>
          <w:r w:rsidR="00D6411D" w:rsidRPr="005F4BA6">
            <w:rPr>
              <w:b/>
              <w:u w:val="single"/>
            </w:rPr>
            <w:instrText xml:space="preserve"> CITATION Uni16 \l 2057 </w:instrText>
          </w:r>
          <w:r w:rsidR="00D6411D" w:rsidRPr="005F4BA6">
            <w:rPr>
              <w:b/>
              <w:u w:val="single"/>
            </w:rPr>
            <w:fldChar w:fldCharType="separate"/>
          </w:r>
          <w:r w:rsidR="00D6411D" w:rsidRPr="005F4BA6">
            <w:rPr>
              <w:noProof/>
            </w:rPr>
            <w:t>(United Nations, 2016)</w:t>
          </w:r>
          <w:r w:rsidR="00D6411D" w:rsidRPr="005F4BA6">
            <w:rPr>
              <w:b/>
              <w:u w:val="single"/>
            </w:rPr>
            <w:fldChar w:fldCharType="end"/>
          </w:r>
        </w:sdtContent>
      </w:sdt>
      <w:r w:rsidRPr="005F4BA6">
        <w:t xml:space="preserve"> voluntary </w:t>
      </w:r>
      <w:r w:rsidR="002F4953" w:rsidRPr="005F4BA6">
        <w:t xml:space="preserve">sustainability development report for South Korea </w:t>
      </w:r>
      <w:r w:rsidR="007A0FEF" w:rsidRPr="005F4BA6">
        <w:t xml:space="preserve">which notes that the countries is facing adaptation challenges and </w:t>
      </w:r>
      <w:r w:rsidR="002F4953" w:rsidRPr="005F4BA6">
        <w:t xml:space="preserve">noted that “the success of South Korea is not only about economic growth but also the rapid reduction of poverty and inequality and transition to democracy. Consistent efforts to further develop an inclusive society, which include the successful economic and social policy responses to the Asian Economic Crisis in 1997 and the Global Economic Crisis in 2008, are particularly notable features of the ROK’s development experience.” </w:t>
      </w:r>
    </w:p>
    <w:p w:rsidR="002F4953" w:rsidRPr="005F4BA6" w:rsidRDefault="00345700" w:rsidP="00091DF0">
      <w:sdt>
        <w:sdtPr>
          <w:rPr>
            <w:b/>
            <w:u w:val="single"/>
          </w:rPr>
          <w:id w:val="1179311384"/>
          <w:citation/>
        </w:sdtPr>
        <w:sdtEndPr/>
        <w:sdtContent>
          <w:r w:rsidR="0088137F" w:rsidRPr="005F4BA6">
            <w:rPr>
              <w:b/>
              <w:u w:val="single"/>
            </w:rPr>
            <w:fldChar w:fldCharType="begin"/>
          </w:r>
          <w:r w:rsidR="0088137F" w:rsidRPr="005F4BA6">
            <w:rPr>
              <w:b/>
              <w:u w:val="single"/>
            </w:rPr>
            <w:instrText xml:space="preserve"> CITATION Yan17 \l 2057 </w:instrText>
          </w:r>
          <w:r w:rsidR="0088137F" w:rsidRPr="005F4BA6">
            <w:rPr>
              <w:b/>
              <w:u w:val="single"/>
            </w:rPr>
            <w:fldChar w:fldCharType="separate"/>
          </w:r>
          <w:r w:rsidR="0088137F" w:rsidRPr="005F4BA6">
            <w:rPr>
              <w:noProof/>
            </w:rPr>
            <w:t>(Byeon, Choi, Choi, &amp; Kim, 2017)</w:t>
          </w:r>
          <w:r w:rsidR="0088137F" w:rsidRPr="005F4BA6">
            <w:rPr>
              <w:b/>
              <w:u w:val="single"/>
            </w:rPr>
            <w:fldChar w:fldCharType="end"/>
          </w:r>
        </w:sdtContent>
      </w:sdt>
      <w:r w:rsidR="0088137F" w:rsidRPr="005F4BA6">
        <w:t xml:space="preserve"> are critical of the current  government-led unbalanced growth model and acknowledge that although it has been very successful in the past it has become less  effective and politically palatable in modern times</w:t>
      </w:r>
      <w:r w:rsidR="002E7561" w:rsidRPr="005F4BA6">
        <w:t xml:space="preserve"> with more societal demand for inclusive growth</w:t>
      </w:r>
      <w:r w:rsidR="0088137F" w:rsidRPr="005F4BA6">
        <w:t xml:space="preserve">. </w:t>
      </w:r>
      <w:r w:rsidR="002E7561" w:rsidRPr="005F4BA6">
        <w:t xml:space="preserve">They have also </w:t>
      </w:r>
      <w:r w:rsidR="00E21C10">
        <w:t>been</w:t>
      </w:r>
      <w:r w:rsidR="002E7561" w:rsidRPr="005F4BA6">
        <w:t xml:space="preserve"> critical of the Policy response in addressing issues and suggest there is a need for a paradigm shift in Korea’s economic framework, with a push for greater economic freedom and stronger social protection within the parameters set by long-run fiscal sustainability.</w:t>
      </w:r>
    </w:p>
    <w:p w:rsidR="008C5A10" w:rsidRPr="005F4BA6" w:rsidRDefault="008C5A10" w:rsidP="00091DF0"/>
    <w:p w:rsidR="00A43764" w:rsidRPr="005F4BA6" w:rsidRDefault="00FB480D" w:rsidP="00A43764">
      <w:pPr>
        <w:rPr>
          <w:b/>
          <w:u w:val="single"/>
        </w:rPr>
      </w:pPr>
      <w:r>
        <w:rPr>
          <w:b/>
          <w:u w:val="single"/>
        </w:rPr>
        <w:t>9</w:t>
      </w:r>
      <w:r w:rsidR="00091DF0" w:rsidRPr="005F4BA6">
        <w:rPr>
          <w:b/>
          <w:u w:val="single"/>
        </w:rPr>
        <w:t>.</w:t>
      </w:r>
      <w:r w:rsidR="00A43764" w:rsidRPr="005F4BA6">
        <w:rPr>
          <w:b/>
          <w:u w:val="single"/>
        </w:rPr>
        <w:t xml:space="preserve"> Future prospects</w:t>
      </w:r>
    </w:p>
    <w:p w:rsidR="00D6411D" w:rsidRPr="005F4BA6" w:rsidRDefault="002F4953" w:rsidP="00AA1388">
      <w:r w:rsidRPr="005F4BA6">
        <w:t xml:space="preserve">South Korea has experienced steady economic development since its inception which has continued with an annual increase of 2.8%. This is expected to continue with </w:t>
      </w:r>
      <w:sdt>
        <w:sdtPr>
          <w:id w:val="2128194620"/>
          <w:citation/>
        </w:sdtPr>
        <w:sdtEndPr/>
        <w:sdtContent>
          <w:r w:rsidRPr="005F4BA6">
            <w:fldChar w:fldCharType="begin"/>
          </w:r>
          <w:r w:rsidRPr="005F4BA6">
            <w:instrText xml:space="preserve"> CITATION Hoo17 \l 2057 </w:instrText>
          </w:r>
          <w:r w:rsidRPr="005F4BA6">
            <w:fldChar w:fldCharType="separate"/>
          </w:r>
          <w:r w:rsidRPr="005F4BA6">
            <w:rPr>
              <w:noProof/>
            </w:rPr>
            <w:t>(Kim, 2017)</w:t>
          </w:r>
          <w:r w:rsidRPr="005F4BA6">
            <w:fldChar w:fldCharType="end"/>
          </w:r>
        </w:sdtContent>
      </w:sdt>
      <w:r w:rsidRPr="005F4BA6">
        <w:t xml:space="preserve"> expec</w:t>
      </w:r>
      <w:r w:rsidR="00B765A4" w:rsidRPr="005F4BA6">
        <w:t>ting this to increase in 2018 with South Korea’s economic growth expanding to 3%.</w:t>
      </w:r>
    </w:p>
    <w:p w:rsidR="00AA1388" w:rsidRDefault="00345700" w:rsidP="00AA1388">
      <w:sdt>
        <w:sdtPr>
          <w:id w:val="-132635406"/>
          <w:citation/>
        </w:sdtPr>
        <w:sdtEndPr/>
        <w:sdtContent>
          <w:r w:rsidR="003B20A1">
            <w:fldChar w:fldCharType="begin"/>
          </w:r>
          <w:r w:rsidR="003B20A1">
            <w:instrText xml:space="preserve"> CITATION Kor16 \l 2057 </w:instrText>
          </w:r>
          <w:r w:rsidR="003B20A1">
            <w:fldChar w:fldCharType="separate"/>
          </w:r>
          <w:r w:rsidR="003B20A1">
            <w:rPr>
              <w:noProof/>
            </w:rPr>
            <w:t>(Korea Herald, 2016)</w:t>
          </w:r>
          <w:r w:rsidR="003B20A1">
            <w:fldChar w:fldCharType="end"/>
          </w:r>
        </w:sdtContent>
      </w:sdt>
      <w:r w:rsidR="003B20A1">
        <w:t xml:space="preserve"> </w:t>
      </w:r>
      <w:r w:rsidR="00022D0E" w:rsidRPr="005F4BA6">
        <w:t xml:space="preserve">highlighted a potential issue for the future of South Korea economy that it is still primarily based around </w:t>
      </w:r>
      <w:r w:rsidR="00E21C10">
        <w:t>manufacturing</w:t>
      </w:r>
      <w:r w:rsidR="00022D0E" w:rsidRPr="005F4BA6">
        <w:t xml:space="preserve"> and</w:t>
      </w:r>
      <w:r w:rsidR="003B20A1">
        <w:t xml:space="preserve"> even though there has been recent growth in its service industry there is still more scope to expand this.</w:t>
      </w:r>
      <w:r w:rsidR="00022D0E" w:rsidRPr="005F4BA6">
        <w:t xml:space="preserve"> </w:t>
      </w:r>
      <w:r w:rsidR="003B20A1" w:rsidRPr="005F4BA6">
        <w:t>There</w:t>
      </w:r>
      <w:r w:rsidR="00022D0E" w:rsidRPr="005F4BA6">
        <w:t xml:space="preserve"> is</w:t>
      </w:r>
      <w:r w:rsidR="00E21C10">
        <w:t xml:space="preserve"> also</w:t>
      </w:r>
      <w:r w:rsidR="00022D0E" w:rsidRPr="005F4BA6">
        <w:t xml:space="preserve"> a l</w:t>
      </w:r>
      <w:r w:rsidR="00AA1388" w:rsidRPr="005F4BA6">
        <w:t xml:space="preserve">ack of finance services </w:t>
      </w:r>
      <w:r w:rsidR="00022D0E" w:rsidRPr="005F4BA6">
        <w:t xml:space="preserve">being provided and the jobs being created by South </w:t>
      </w:r>
      <w:r w:rsidR="003B20A1" w:rsidRPr="005F4BA6">
        <w:t>Korea, which</w:t>
      </w:r>
      <w:r w:rsidR="003B20A1">
        <w:t xml:space="preserve"> could be useful to</w:t>
      </w:r>
      <w:r w:rsidR="00022D0E" w:rsidRPr="005F4BA6">
        <w:t xml:space="preserve"> support the number of university graduates being created by its education system</w:t>
      </w:r>
      <w:r w:rsidR="003B20A1">
        <w:t xml:space="preserve"> currently experiencing unemployment</w:t>
      </w:r>
      <w:r w:rsidR="00022D0E" w:rsidRPr="005F4BA6">
        <w:t xml:space="preserve">. </w:t>
      </w:r>
    </w:p>
    <w:p w:rsidR="003B20A1" w:rsidRPr="005F4BA6" w:rsidRDefault="003B20A1" w:rsidP="00AA1388"/>
    <w:p w:rsidR="00A722B1" w:rsidRPr="005F4BA6" w:rsidRDefault="00A722B1" w:rsidP="00A722B1">
      <w:pPr>
        <w:rPr>
          <w:b/>
          <w:u w:val="single"/>
        </w:rPr>
      </w:pPr>
      <w:r w:rsidRPr="005F4BA6">
        <w:rPr>
          <w:b/>
          <w:u w:val="single"/>
        </w:rPr>
        <w:t>1</w:t>
      </w:r>
      <w:r w:rsidR="00FB480D">
        <w:rPr>
          <w:b/>
          <w:u w:val="single"/>
        </w:rPr>
        <w:t>0</w:t>
      </w:r>
      <w:r w:rsidR="009D3F45" w:rsidRPr="005F4BA6">
        <w:rPr>
          <w:b/>
          <w:u w:val="single"/>
        </w:rPr>
        <w:t>.</w:t>
      </w:r>
      <w:r w:rsidRPr="005F4BA6">
        <w:rPr>
          <w:b/>
          <w:u w:val="single"/>
        </w:rPr>
        <w:t xml:space="preserve"> Recommendations</w:t>
      </w:r>
    </w:p>
    <w:p w:rsidR="00250CCD" w:rsidRDefault="005F4BA6" w:rsidP="00A722B1">
      <w:r w:rsidRPr="005F4BA6">
        <w:t xml:space="preserve">South Korea </w:t>
      </w:r>
      <w:r>
        <w:t>is currently a country in transition from its original state as a</w:t>
      </w:r>
      <w:r w:rsidR="00206592">
        <w:t>n authoritarian</w:t>
      </w:r>
      <w:r>
        <w:t xml:space="preserve"> government</w:t>
      </w:r>
      <w:r w:rsidR="00206592">
        <w:t xml:space="preserve"> controlled economy into a</w:t>
      </w:r>
      <w:r w:rsidR="006A4B58">
        <w:t xml:space="preserve"> free market</w:t>
      </w:r>
      <w:r w:rsidR="00206592">
        <w:t xml:space="preserve"> democracy</w:t>
      </w:r>
      <w:r w:rsidR="00E21C10">
        <w:t>, the below recommendations aim to aid this transition:</w:t>
      </w:r>
      <w:r w:rsidR="00206592">
        <w:t xml:space="preserve"> </w:t>
      </w:r>
    </w:p>
    <w:p w:rsidR="00206592" w:rsidRDefault="003D38F1" w:rsidP="00206592">
      <w:pPr>
        <w:pStyle w:val="ListParagraph"/>
        <w:numPr>
          <w:ilvl w:val="0"/>
          <w:numId w:val="3"/>
        </w:numPr>
      </w:pPr>
      <w:r>
        <w:t xml:space="preserve">Capitalise on South Koreas current expertise in technology and expand where possible into new industries, establishing the countries manufacturers reputation as being market leaders in these technologies </w:t>
      </w:r>
      <w:r w:rsidR="00E21C10">
        <w:t>as it has for phones and high resolution screens</w:t>
      </w:r>
    </w:p>
    <w:p w:rsidR="00206592" w:rsidRDefault="00206592" w:rsidP="00206592">
      <w:pPr>
        <w:pStyle w:val="ListParagraph"/>
        <w:numPr>
          <w:ilvl w:val="0"/>
          <w:numId w:val="3"/>
        </w:numPr>
      </w:pPr>
      <w:r>
        <w:t xml:space="preserve">Investigate the possibility of expanding the types of industries that are provided within South Korea </w:t>
      </w:r>
      <w:r w:rsidR="005663FA">
        <w:t xml:space="preserve">as it is currently very focused on high technology exports, by diversifying the </w:t>
      </w:r>
      <w:r w:rsidR="005663FA">
        <w:lastRenderedPageBreak/>
        <w:t>services offered by the country i</w:t>
      </w:r>
      <w:r w:rsidR="00F51D37">
        <w:t>t would help to protect against economic crash should this industry experience a downturn in activity</w:t>
      </w:r>
    </w:p>
    <w:p w:rsidR="00206592" w:rsidRDefault="00F51D37" w:rsidP="00206592">
      <w:pPr>
        <w:pStyle w:val="ListParagraph"/>
        <w:numPr>
          <w:ilvl w:val="0"/>
          <w:numId w:val="3"/>
        </w:numPr>
      </w:pPr>
      <w:r>
        <w:t xml:space="preserve">South Korea is experiencing a suicide problem that is believed to have resulted from a strong cultural pressure to succeed through education and into the very competitive industry workplace </w:t>
      </w:r>
      <w:r w:rsidR="007E35B3">
        <w:t>which is unable to support with available jobs the amount of highly educated graduates</w:t>
      </w:r>
      <w:r w:rsidR="00E21C10">
        <w:t>.</w:t>
      </w:r>
      <w:r w:rsidR="007E35B3">
        <w:t xml:space="preserve"> </w:t>
      </w:r>
      <w:r w:rsidR="00E21C10">
        <w:t>F</w:t>
      </w:r>
      <w:r w:rsidR="007E35B3">
        <w:t xml:space="preserve">rom a government perspective it is necessary to examine why South </w:t>
      </w:r>
      <w:r w:rsidR="007E35B3" w:rsidRPr="007E35B3">
        <w:t>Ko</w:t>
      </w:r>
      <w:r w:rsidR="007E35B3">
        <w:t>rean industry isn’t providing these jobs, and look to provide support to those with mental health issues, removing the cultural stigma it currently has</w:t>
      </w:r>
      <w:r w:rsidR="00E21C10">
        <w:t xml:space="preserve"> and</w:t>
      </w:r>
      <w:r w:rsidR="007E35B3">
        <w:t xml:space="preserve"> treating it more effectively </w:t>
      </w:r>
      <w:r>
        <w:t xml:space="preserve"> </w:t>
      </w:r>
    </w:p>
    <w:p w:rsidR="00206592" w:rsidRDefault="00206592" w:rsidP="00206592">
      <w:pPr>
        <w:pStyle w:val="ListParagraph"/>
        <w:numPr>
          <w:ilvl w:val="0"/>
          <w:numId w:val="3"/>
        </w:numPr>
      </w:pPr>
      <w:r>
        <w:t xml:space="preserve">The chaebol dominated economy has come under criticism </w:t>
      </w:r>
      <w:r w:rsidR="000C52BB">
        <w:t>for being out dated, inefficient, and inhibiting entrepreneurialism</w:t>
      </w:r>
      <w:r w:rsidR="005663FA">
        <w:t xml:space="preserve">, however it has continued to provide South Korea with a strong economy and consistent GDP growth over time and would be a considerable risk to abandon without proper consideration, therefore it would be beneficial to investigate methods </w:t>
      </w:r>
      <w:r w:rsidR="00567C80">
        <w:t xml:space="preserve">of </w:t>
      </w:r>
      <w:r w:rsidR="005663FA">
        <w:t>current government R&amp;D investment and tax breaks and assess if it can be altered to encourage the development of new smaller businesses, which could be more innovative and profit efficient</w:t>
      </w:r>
      <w:r w:rsidR="00567C80">
        <w:t>, providing more jobs</w:t>
      </w:r>
    </w:p>
    <w:p w:rsidR="003D38F1" w:rsidRDefault="003D38F1" w:rsidP="00206592">
      <w:pPr>
        <w:pStyle w:val="ListParagraph"/>
        <w:numPr>
          <w:ilvl w:val="0"/>
          <w:numId w:val="3"/>
        </w:numPr>
      </w:pPr>
      <w:r>
        <w:t xml:space="preserve">South Korean brands such as Samsung and LG are globally recognisable in the technology industry and have an excellent reputation, however the governmental funding which has supported these industries have also had the effect of making them inefficient in terms of maximising profits, less governmental intervention could force these companies to improve </w:t>
      </w:r>
      <w:r w:rsidR="00E21C10">
        <w:t xml:space="preserve">the efficiency of its operations </w:t>
      </w:r>
    </w:p>
    <w:p w:rsidR="003D38F1" w:rsidRPr="005F4BA6" w:rsidRDefault="003D38F1" w:rsidP="003D38F1">
      <w:pPr>
        <w:pStyle w:val="ListParagraph"/>
      </w:pPr>
    </w:p>
    <w:p w:rsidR="00A722B1" w:rsidRPr="005F4BA6" w:rsidRDefault="00A722B1" w:rsidP="00A722B1">
      <w:pPr>
        <w:rPr>
          <w:b/>
          <w:u w:val="single"/>
        </w:rPr>
      </w:pPr>
      <w:r w:rsidRPr="005F4BA6">
        <w:rPr>
          <w:b/>
          <w:u w:val="single"/>
        </w:rPr>
        <w:t>1</w:t>
      </w:r>
      <w:r w:rsidR="00FB480D">
        <w:rPr>
          <w:b/>
          <w:u w:val="single"/>
        </w:rPr>
        <w:t>1</w:t>
      </w:r>
      <w:r w:rsidR="009D3F45" w:rsidRPr="005F4BA6">
        <w:rPr>
          <w:b/>
          <w:u w:val="single"/>
        </w:rPr>
        <w:t>.</w:t>
      </w:r>
      <w:r w:rsidRPr="005F4BA6">
        <w:rPr>
          <w:b/>
          <w:u w:val="single"/>
        </w:rPr>
        <w:t xml:space="preserve"> Conclusions</w:t>
      </w:r>
    </w:p>
    <w:p w:rsidR="00250CCD" w:rsidRPr="005F4BA6" w:rsidRDefault="005F4BA6" w:rsidP="00A722B1">
      <w:r>
        <w:t xml:space="preserve">The </w:t>
      </w:r>
      <w:r w:rsidR="00D43ECE">
        <w:t xml:space="preserve">economic </w:t>
      </w:r>
      <w:r>
        <w:t>story of South Korea since its inception is a remarkable transformation from one of the poorest countries in world to an unprecedented success story</w:t>
      </w:r>
      <w:r w:rsidR="00567C80">
        <w:t>, with an enormously</w:t>
      </w:r>
      <w:r w:rsidR="0001744E">
        <w:t xml:space="preserve"> successful technology industry and</w:t>
      </w:r>
      <w:r w:rsidR="00567C80">
        <w:t xml:space="preserve"> a highly educated and motivated workforce</w:t>
      </w:r>
      <w:r>
        <w:t>.</w:t>
      </w:r>
      <w:r w:rsidR="0001744E">
        <w:t xml:space="preserve"> The methods through which the country has experience great success however now seem hindering future growth and there is a call from many for the government to have a less direct involvement it the industries of South Korea, but instead focus on providing the correct business environment to allow as </w:t>
      </w:r>
      <w:r w:rsidR="00C30C34">
        <w:t xml:space="preserve">many as possible to succeed. </w:t>
      </w:r>
      <w:r w:rsidR="0001744E">
        <w:t xml:space="preserve"> </w:t>
      </w:r>
      <w:r w:rsidR="00567C80">
        <w:t xml:space="preserve"> </w:t>
      </w:r>
      <w:r>
        <w:t xml:space="preserve"> </w:t>
      </w:r>
    </w:p>
    <w:p w:rsidR="00E21C10" w:rsidRDefault="00E21C10" w:rsidP="00A722B1">
      <w:pPr>
        <w:rPr>
          <w:b/>
          <w:u w:val="single"/>
        </w:rPr>
      </w:pPr>
    </w:p>
    <w:p w:rsidR="00E21C10" w:rsidRDefault="00E21C10" w:rsidP="00A722B1">
      <w:pPr>
        <w:rPr>
          <w:b/>
          <w:u w:val="single"/>
        </w:rPr>
      </w:pPr>
    </w:p>
    <w:p w:rsidR="00E21C10" w:rsidRDefault="00E21C10" w:rsidP="00A722B1">
      <w:pPr>
        <w:rPr>
          <w:b/>
          <w:u w:val="single"/>
        </w:rPr>
      </w:pPr>
    </w:p>
    <w:p w:rsidR="00E21C10" w:rsidRDefault="00E21C10" w:rsidP="00A722B1">
      <w:pPr>
        <w:rPr>
          <w:b/>
          <w:u w:val="single"/>
        </w:rPr>
      </w:pPr>
    </w:p>
    <w:p w:rsidR="00E21C10" w:rsidRDefault="00E21C10" w:rsidP="00A722B1">
      <w:pPr>
        <w:rPr>
          <w:b/>
          <w:u w:val="single"/>
        </w:rPr>
      </w:pPr>
    </w:p>
    <w:p w:rsidR="00E21C10" w:rsidRDefault="00E21C10" w:rsidP="00A722B1">
      <w:pPr>
        <w:rPr>
          <w:b/>
          <w:u w:val="single"/>
        </w:rPr>
      </w:pPr>
    </w:p>
    <w:p w:rsidR="00E21C10" w:rsidRDefault="00E21C10" w:rsidP="00A722B1">
      <w:pPr>
        <w:rPr>
          <w:b/>
          <w:u w:val="single"/>
        </w:rPr>
      </w:pPr>
    </w:p>
    <w:p w:rsidR="00E21C10" w:rsidRDefault="00E21C10" w:rsidP="00A722B1">
      <w:pPr>
        <w:rPr>
          <w:b/>
          <w:u w:val="single"/>
        </w:rPr>
      </w:pPr>
    </w:p>
    <w:p w:rsidR="00E21C10" w:rsidRDefault="00E21C10" w:rsidP="00A722B1">
      <w:pPr>
        <w:rPr>
          <w:b/>
          <w:u w:val="single"/>
        </w:rPr>
      </w:pPr>
    </w:p>
    <w:p w:rsidR="00E21C10" w:rsidRDefault="00E21C10" w:rsidP="00A722B1">
      <w:pPr>
        <w:rPr>
          <w:b/>
          <w:u w:val="single"/>
        </w:rPr>
      </w:pPr>
    </w:p>
    <w:p w:rsidR="00E21C10" w:rsidRDefault="00E21C10" w:rsidP="00A722B1">
      <w:pPr>
        <w:rPr>
          <w:b/>
          <w:u w:val="single"/>
        </w:rPr>
      </w:pPr>
    </w:p>
    <w:p w:rsidR="00A722B1" w:rsidRPr="005F4BA6" w:rsidRDefault="00A722B1" w:rsidP="00A722B1">
      <w:pPr>
        <w:rPr>
          <w:b/>
          <w:u w:val="single"/>
        </w:rPr>
      </w:pPr>
      <w:r w:rsidRPr="005F4BA6">
        <w:rPr>
          <w:b/>
          <w:u w:val="single"/>
        </w:rPr>
        <w:lastRenderedPageBreak/>
        <w:t>1</w:t>
      </w:r>
      <w:r w:rsidR="00FB480D">
        <w:rPr>
          <w:b/>
          <w:u w:val="single"/>
        </w:rPr>
        <w:t>2</w:t>
      </w:r>
      <w:r w:rsidR="009D3F45" w:rsidRPr="005F4BA6">
        <w:rPr>
          <w:b/>
          <w:u w:val="single"/>
        </w:rPr>
        <w:t>.</w:t>
      </w:r>
      <w:r w:rsidRPr="005F4BA6">
        <w:rPr>
          <w:b/>
          <w:u w:val="single"/>
        </w:rPr>
        <w:t xml:space="preserve"> </w:t>
      </w:r>
      <w:bookmarkStart w:id="2" w:name="_Hlk513226119"/>
      <w:r w:rsidRPr="005F4BA6">
        <w:rPr>
          <w:b/>
          <w:u w:val="single"/>
        </w:rPr>
        <w:t>References</w:t>
      </w:r>
      <w:bookmarkEnd w:id="2"/>
    </w:p>
    <w:sdt>
      <w:sdtPr>
        <w:id w:val="-429428973"/>
        <w:docPartObj>
          <w:docPartGallery w:val="Bibliographies"/>
          <w:docPartUnique/>
        </w:docPartObj>
      </w:sdtPr>
      <w:sdtEndPr>
        <w:rPr>
          <w:rFonts w:asciiTheme="minorHAnsi" w:eastAsiaTheme="minorHAnsi" w:hAnsiTheme="minorHAnsi" w:cstheme="minorBidi"/>
          <w:color w:val="auto"/>
          <w:sz w:val="22"/>
          <w:szCs w:val="22"/>
        </w:rPr>
      </w:sdtEndPr>
      <w:sdtContent>
        <w:p w:rsidR="00E21C10" w:rsidRDefault="00E21C10">
          <w:pPr>
            <w:pStyle w:val="Heading1"/>
          </w:pPr>
          <w:r>
            <w:t>Bibliography</w:t>
          </w:r>
        </w:p>
        <w:sdt>
          <w:sdtPr>
            <w:id w:val="111145805"/>
            <w:bibliography/>
          </w:sdtPr>
          <w:sdtContent>
            <w:p w:rsidR="00E21C10" w:rsidRDefault="00E21C10" w:rsidP="00E21C10">
              <w:pPr>
                <w:pStyle w:val="Bibliography"/>
                <w:ind w:left="720" w:hanging="720"/>
                <w:rPr>
                  <w:noProof/>
                  <w:sz w:val="24"/>
                  <w:szCs w:val="24"/>
                </w:rPr>
              </w:pPr>
              <w:r>
                <w:fldChar w:fldCharType="begin"/>
              </w:r>
              <w:r>
                <w:instrText xml:space="preserve"> BIBLIOGRAPHY </w:instrText>
              </w:r>
              <w:r>
                <w:fldChar w:fldCharType="separate"/>
              </w:r>
              <w:r>
                <w:rPr>
                  <w:noProof/>
                </w:rPr>
                <w:t xml:space="preserve">BBC. (2018, March 30 ). </w:t>
              </w:r>
              <w:r>
                <w:rPr>
                  <w:i/>
                  <w:iCs/>
                  <w:noProof/>
                </w:rPr>
                <w:t>BBC</w:t>
              </w:r>
              <w:r>
                <w:rPr>
                  <w:noProof/>
                </w:rPr>
                <w:t>. Retrieved from BBC News: http://www.bbc.co.uk/news/world-asia-43601040</w:t>
              </w:r>
            </w:p>
            <w:p w:rsidR="00E21C10" w:rsidRPr="00E21C10" w:rsidRDefault="00E21C10" w:rsidP="00E21C10">
              <w:pPr>
                <w:pStyle w:val="Bibliography"/>
                <w:ind w:left="720" w:hanging="720"/>
                <w:rPr>
                  <w:noProof/>
                  <w:lang w:val="it-IT"/>
                </w:rPr>
              </w:pPr>
              <w:r w:rsidRPr="00E21C10">
                <w:rPr>
                  <w:noProof/>
                  <w:lang w:val="it-IT"/>
                </w:rPr>
                <w:t xml:space="preserve">britannica. (2018, April 30). </w:t>
              </w:r>
              <w:r w:rsidRPr="00E21C10">
                <w:rPr>
                  <w:i/>
                  <w:iCs/>
                  <w:noProof/>
                  <w:lang w:val="it-IT"/>
                </w:rPr>
                <w:t>Britannica</w:t>
              </w:r>
              <w:r w:rsidRPr="00E21C10">
                <w:rPr>
                  <w:noProof/>
                  <w:lang w:val="it-IT"/>
                </w:rPr>
                <w:t>. Retrieved from Britannica : https://www.britannica.com/place/South-Korea/Agriculture-forestry-and-fishing#ref411496</w:t>
              </w:r>
            </w:p>
            <w:p w:rsidR="00E21C10" w:rsidRDefault="00E21C10" w:rsidP="00E21C10">
              <w:pPr>
                <w:pStyle w:val="Bibliography"/>
                <w:ind w:left="720" w:hanging="720"/>
                <w:rPr>
                  <w:noProof/>
                </w:rPr>
              </w:pPr>
              <w:r>
                <w:rPr>
                  <w:noProof/>
                </w:rPr>
                <w:t xml:space="preserve">Byeon, Y., Choi, K., Choi, H., &amp; Kim, J. I. (2017). </w:t>
              </w:r>
              <w:r>
                <w:rPr>
                  <w:i/>
                  <w:iCs/>
                  <w:noProof/>
                </w:rPr>
                <w:t>Korea’s Paradigm Shift for Sustainable and Inclusive Growth: A Proposal.</w:t>
              </w:r>
              <w:r>
                <w:rPr>
                  <w:noProof/>
                </w:rPr>
                <w:t xml:space="preserve"> IMF Working Papers.</w:t>
              </w:r>
            </w:p>
            <w:p w:rsidR="00E21C10" w:rsidRDefault="00E21C10" w:rsidP="00E21C10">
              <w:pPr>
                <w:pStyle w:val="Bibliography"/>
                <w:ind w:left="720" w:hanging="720"/>
                <w:rPr>
                  <w:noProof/>
                </w:rPr>
              </w:pPr>
              <w:r>
                <w:rPr>
                  <w:noProof/>
                </w:rPr>
                <w:t xml:space="preserve">Byun, H. S., Lee, J. H., &amp; Park, K. S. (2018). Product Market Competition and the Ownership Choice of Business Groups: Evidence from Korean Chaebols. </w:t>
              </w:r>
              <w:r>
                <w:rPr>
                  <w:i/>
                  <w:iCs/>
                  <w:noProof/>
                </w:rPr>
                <w:t>Emerging Markets Finance &amp; Trade</w:t>
              </w:r>
              <w:r>
                <w:rPr>
                  <w:noProof/>
                </w:rPr>
                <w:t>, 100-131.</w:t>
              </w:r>
            </w:p>
            <w:p w:rsidR="00E21C10" w:rsidRDefault="00E21C10" w:rsidP="00E21C10">
              <w:pPr>
                <w:pStyle w:val="Bibliography"/>
                <w:ind w:left="720" w:hanging="720"/>
                <w:rPr>
                  <w:noProof/>
                </w:rPr>
              </w:pPr>
              <w:r>
                <w:rPr>
                  <w:noProof/>
                </w:rPr>
                <w:t xml:space="preserve">Cargill, T. F. (2001). Central Bank Independence in Korea. </w:t>
              </w:r>
              <w:r>
                <w:rPr>
                  <w:i/>
                  <w:iCs/>
                  <w:noProof/>
                </w:rPr>
                <w:t>THE JOURNAL OF THE KOREAN ECONOMY</w:t>
              </w:r>
              <w:r>
                <w:rPr>
                  <w:noProof/>
                </w:rPr>
                <w:t>, 1-33.</w:t>
              </w:r>
            </w:p>
            <w:p w:rsidR="00E21C10" w:rsidRDefault="00E21C10" w:rsidP="00E21C10">
              <w:pPr>
                <w:pStyle w:val="Bibliography"/>
                <w:ind w:left="720" w:hanging="720"/>
                <w:rPr>
                  <w:noProof/>
                </w:rPr>
              </w:pPr>
              <w:r>
                <w:rPr>
                  <w:noProof/>
                </w:rPr>
                <w:t xml:space="preserve">Coface. (2018, January 01). </w:t>
              </w:r>
              <w:r>
                <w:rPr>
                  <w:i/>
                  <w:iCs/>
                  <w:noProof/>
                </w:rPr>
                <w:t>Coface for Trade</w:t>
              </w:r>
              <w:r>
                <w:rPr>
                  <w:noProof/>
                </w:rPr>
                <w:t>. Retrieved from Coface: http://www.coface.com/Economic-Studies-and-Country-Risks/South-Korea</w:t>
              </w:r>
            </w:p>
            <w:p w:rsidR="00E21C10" w:rsidRDefault="00E21C10" w:rsidP="00E21C10">
              <w:pPr>
                <w:pStyle w:val="Bibliography"/>
                <w:ind w:left="720" w:hanging="720"/>
                <w:rPr>
                  <w:noProof/>
                </w:rPr>
              </w:pPr>
              <w:r>
                <w:rPr>
                  <w:noProof/>
                </w:rPr>
                <w:t xml:space="preserve">Damme, D. V. (2013, October 23). </w:t>
              </w:r>
              <w:r>
                <w:rPr>
                  <w:i/>
                  <w:iCs/>
                  <w:noProof/>
                </w:rPr>
                <w:t>OECD education today</w:t>
              </w:r>
              <w:r>
                <w:rPr>
                  <w:noProof/>
                </w:rPr>
                <w:t>. Retrieved from OECD education today: http://oecdeducationtoday.blogspot.co.uk/2013/10/smart-policies-matter-in-education.html</w:t>
              </w:r>
            </w:p>
            <w:p w:rsidR="00E21C10" w:rsidRDefault="00E21C10" w:rsidP="00E21C10">
              <w:pPr>
                <w:pStyle w:val="Bibliography"/>
                <w:ind w:left="720" w:hanging="720"/>
                <w:rPr>
                  <w:noProof/>
                </w:rPr>
              </w:pPr>
              <w:r>
                <w:rPr>
                  <w:noProof/>
                </w:rPr>
                <w:t xml:space="preserve">Faure, A. (2015). </w:t>
              </w:r>
              <w:r>
                <w:rPr>
                  <w:i/>
                  <w:iCs/>
                  <w:noProof/>
                </w:rPr>
                <w:t>Interest Rates, An Introduction.</w:t>
              </w:r>
              <w:r>
                <w:rPr>
                  <w:noProof/>
                </w:rPr>
                <w:t xml:space="preserve"> Quoin Institute Limited.</w:t>
              </w:r>
            </w:p>
            <w:p w:rsidR="00E21C10" w:rsidRDefault="00E21C10" w:rsidP="00E21C10">
              <w:pPr>
                <w:pStyle w:val="Bibliography"/>
                <w:ind w:left="720" w:hanging="720"/>
                <w:rPr>
                  <w:noProof/>
                </w:rPr>
              </w:pPr>
              <w:r>
                <w:rPr>
                  <w:noProof/>
                </w:rPr>
                <w:t xml:space="preserve">Global KRX - Korea Exchange. (2018, April 18). </w:t>
              </w:r>
              <w:r>
                <w:rPr>
                  <w:i/>
                  <w:iCs/>
                  <w:noProof/>
                </w:rPr>
                <w:t>Global KRX Exchange</w:t>
              </w:r>
              <w:r>
                <w:rPr>
                  <w:noProof/>
                </w:rPr>
                <w:t>. Retrieved from http://global.krx.co.kr: http://global.krx.co.kr/contents/GLB/01/0101/0101000000/GLB0101000000.jsp</w:t>
              </w:r>
            </w:p>
            <w:p w:rsidR="00E21C10" w:rsidRDefault="00E21C10" w:rsidP="00E21C10">
              <w:pPr>
                <w:pStyle w:val="Bibliography"/>
                <w:ind w:left="720" w:hanging="720"/>
                <w:rPr>
                  <w:noProof/>
                </w:rPr>
              </w:pPr>
              <w:r>
                <w:rPr>
                  <w:noProof/>
                </w:rPr>
                <w:t xml:space="preserve">Jeong, G. (2015). Miracle on the Han River: A Regression Analysis of the Effect of Chaebol Dominance on South Korea’s Economic growth. </w:t>
              </w:r>
              <w:r>
                <w:rPr>
                  <w:i/>
                  <w:iCs/>
                  <w:noProof/>
                </w:rPr>
                <w:t>Undergraduate Honors Theses</w:t>
              </w:r>
              <w:r>
                <w:rPr>
                  <w:noProof/>
                </w:rPr>
                <w:t>, Paper 897.</w:t>
              </w:r>
            </w:p>
            <w:p w:rsidR="00E21C10" w:rsidRDefault="00E21C10" w:rsidP="00E21C10">
              <w:pPr>
                <w:pStyle w:val="Bibliography"/>
                <w:ind w:left="720" w:hanging="720"/>
                <w:rPr>
                  <w:noProof/>
                </w:rPr>
              </w:pPr>
              <w:r>
                <w:rPr>
                  <w:noProof/>
                </w:rPr>
                <w:t xml:space="preserve">Jin-young, C. (2017, March 15). </w:t>
              </w:r>
              <w:r>
                <w:rPr>
                  <w:i/>
                  <w:iCs/>
                  <w:noProof/>
                </w:rPr>
                <w:t>Business Korea</w:t>
              </w:r>
              <w:r>
                <w:rPr>
                  <w:noProof/>
                </w:rPr>
                <w:t>. Retrieved from Business Korea: http://www.businesskorea.co.kr/news/articleView.html?idxno=17536</w:t>
              </w:r>
            </w:p>
            <w:p w:rsidR="00E21C10" w:rsidRDefault="00E21C10" w:rsidP="00E21C10">
              <w:pPr>
                <w:pStyle w:val="Bibliography"/>
                <w:ind w:left="720" w:hanging="720"/>
                <w:rPr>
                  <w:noProof/>
                </w:rPr>
              </w:pPr>
              <w:r>
                <w:rPr>
                  <w:noProof/>
                </w:rPr>
                <w:t xml:space="preserve">Jung-a, S. (2017, November 30). </w:t>
              </w:r>
              <w:r>
                <w:rPr>
                  <w:i/>
                  <w:iCs/>
                  <w:noProof/>
                </w:rPr>
                <w:t>Financial Times</w:t>
              </w:r>
              <w:r>
                <w:rPr>
                  <w:noProof/>
                </w:rPr>
                <w:t>. Retrieved from Financial Times: https://www.ft.com/content/e42b6c06-d56e-11e7-8c9a-d9c0a5c8d5c9</w:t>
              </w:r>
            </w:p>
            <w:p w:rsidR="00E21C10" w:rsidRDefault="00E21C10" w:rsidP="00E21C10">
              <w:pPr>
                <w:pStyle w:val="Bibliography"/>
                <w:ind w:left="720" w:hanging="720"/>
                <w:rPr>
                  <w:noProof/>
                </w:rPr>
              </w:pPr>
              <w:r>
                <w:rPr>
                  <w:noProof/>
                </w:rPr>
                <w:t xml:space="preserve">Kim, H. (2017, December 27). </w:t>
              </w:r>
              <w:r>
                <w:rPr>
                  <w:i/>
                  <w:iCs/>
                  <w:noProof/>
                </w:rPr>
                <w:t>BloomBerg</w:t>
              </w:r>
              <w:r>
                <w:rPr>
                  <w:noProof/>
                </w:rPr>
                <w:t>. Retrieved from BloomBerg: https://www.bloomberg.com/news/articles/2017-12-27/south-korea-s-economy-set-to-expand-3-in-2018-government-says</w:t>
              </w:r>
            </w:p>
            <w:p w:rsidR="00E21C10" w:rsidRDefault="00E21C10" w:rsidP="00E21C10">
              <w:pPr>
                <w:pStyle w:val="Bibliography"/>
                <w:ind w:left="720" w:hanging="720"/>
                <w:rPr>
                  <w:noProof/>
                </w:rPr>
              </w:pPr>
              <w:r>
                <w:rPr>
                  <w:noProof/>
                </w:rPr>
                <w:t xml:space="preserve">Korea Herald. (2016, February 18). </w:t>
              </w:r>
              <w:r>
                <w:rPr>
                  <w:i/>
                  <w:iCs/>
                  <w:noProof/>
                </w:rPr>
                <w:t>Korea Herald</w:t>
              </w:r>
              <w:r>
                <w:rPr>
                  <w:noProof/>
                </w:rPr>
                <w:t>. Retrieved from Korea Herald: http://www.koreaherald.com/view.php?ud=20160215000934</w:t>
              </w:r>
            </w:p>
            <w:p w:rsidR="00E21C10" w:rsidRDefault="00E21C10" w:rsidP="00E21C10">
              <w:pPr>
                <w:pStyle w:val="Bibliography"/>
                <w:ind w:left="720" w:hanging="720"/>
                <w:rPr>
                  <w:noProof/>
                </w:rPr>
              </w:pPr>
              <w:r>
                <w:rPr>
                  <w:noProof/>
                </w:rPr>
                <w:t xml:space="preserve">McKinsey. (2010, April 01). </w:t>
              </w:r>
              <w:r>
                <w:rPr>
                  <w:i/>
                  <w:iCs/>
                  <w:noProof/>
                </w:rPr>
                <w:t xml:space="preserve">McKinsey </w:t>
              </w:r>
              <w:r>
                <w:rPr>
                  <w:noProof/>
                </w:rPr>
                <w:t>. Retrieved from McKinsey and Company: https://www.mckinsey.com/featured-insights/asia-pacific/south-korea-finding-its-place-on-the-world-stage</w:t>
              </w:r>
            </w:p>
            <w:p w:rsidR="00E21C10" w:rsidRDefault="00E21C10" w:rsidP="00E21C10">
              <w:pPr>
                <w:pStyle w:val="Bibliography"/>
                <w:ind w:left="720" w:hanging="720"/>
                <w:rPr>
                  <w:noProof/>
                </w:rPr>
              </w:pPr>
              <w:r>
                <w:rPr>
                  <w:noProof/>
                </w:rPr>
                <w:lastRenderedPageBreak/>
                <w:t xml:space="preserve">NPR. (2017, May 28). </w:t>
              </w:r>
              <w:r>
                <w:rPr>
                  <w:i/>
                  <w:iCs/>
                  <w:noProof/>
                </w:rPr>
                <w:t>NPR Parallels</w:t>
              </w:r>
              <w:r>
                <w:rPr>
                  <w:noProof/>
                </w:rPr>
                <w:t>. Retrieved from National Public Radio: https://www.npr.org/sections/parallels/2017/05/28/530153288/south-korean-youth-struggle-to-find-jobs-after-years-of-studying-for-tests</w:t>
              </w:r>
            </w:p>
            <w:p w:rsidR="00E21C10" w:rsidRDefault="00E21C10" w:rsidP="00E21C10">
              <w:pPr>
                <w:pStyle w:val="Bibliography"/>
                <w:ind w:left="720" w:hanging="720"/>
                <w:rPr>
                  <w:noProof/>
                </w:rPr>
              </w:pPr>
              <w:r>
                <w:rPr>
                  <w:noProof/>
                </w:rPr>
                <w:t xml:space="preserve">OECD. (2018, May 01). </w:t>
              </w:r>
              <w:r>
                <w:rPr>
                  <w:i/>
                  <w:iCs/>
                  <w:noProof/>
                </w:rPr>
                <w:t>data oecd</w:t>
              </w:r>
              <w:r>
                <w:rPr>
                  <w:noProof/>
                </w:rPr>
                <w:t>. Retrieved from data.oecd.org/korea: https://data.oecd.org/korea.htm</w:t>
              </w:r>
            </w:p>
            <w:p w:rsidR="00E21C10" w:rsidRDefault="00E21C10" w:rsidP="00E21C10">
              <w:pPr>
                <w:pStyle w:val="Bibliography"/>
                <w:ind w:left="720" w:hanging="720"/>
                <w:rPr>
                  <w:noProof/>
                </w:rPr>
              </w:pPr>
              <w:r>
                <w:rPr>
                  <w:noProof/>
                </w:rPr>
                <w:t xml:space="preserve">Pilbeam, K. (2010). </w:t>
              </w:r>
              <w:r>
                <w:rPr>
                  <w:i/>
                  <w:iCs/>
                  <w:noProof/>
                </w:rPr>
                <w:t>Finance and Financial Markets.</w:t>
              </w:r>
              <w:r>
                <w:rPr>
                  <w:noProof/>
                </w:rPr>
                <w:t xml:space="preserve"> Palgrave.</w:t>
              </w:r>
            </w:p>
            <w:p w:rsidR="00E21C10" w:rsidRDefault="00E21C10" w:rsidP="00E21C10">
              <w:pPr>
                <w:pStyle w:val="Bibliography"/>
                <w:ind w:left="720" w:hanging="720"/>
                <w:rPr>
                  <w:noProof/>
                </w:rPr>
              </w:pPr>
              <w:r>
                <w:rPr>
                  <w:noProof/>
                </w:rPr>
                <w:t xml:space="preserve">Riley, J. (2013, February 9). </w:t>
              </w:r>
              <w:r>
                <w:rPr>
                  <w:i/>
                  <w:iCs/>
                  <w:noProof/>
                </w:rPr>
                <w:t>Tutor2U</w:t>
              </w:r>
              <w:r>
                <w:rPr>
                  <w:noProof/>
                </w:rPr>
                <w:t>. Retrieved from Tutor2U Business : https://www.tutor2u.net/business/blog/samsung-the-worlds-biggest-diversified-company</w:t>
              </w:r>
            </w:p>
            <w:p w:rsidR="00E21C10" w:rsidRDefault="00E21C10" w:rsidP="00E21C10">
              <w:pPr>
                <w:pStyle w:val="Bibliography"/>
                <w:ind w:left="720" w:hanging="720"/>
                <w:rPr>
                  <w:noProof/>
                </w:rPr>
              </w:pPr>
              <w:r>
                <w:rPr>
                  <w:noProof/>
                </w:rPr>
                <w:t xml:space="preserve">Roser, E. O.-O. (2018, April 18). </w:t>
              </w:r>
              <w:r>
                <w:rPr>
                  <w:i/>
                  <w:iCs/>
                  <w:noProof/>
                </w:rPr>
                <w:t>OurWorldInData.org</w:t>
              </w:r>
              <w:r>
                <w:rPr>
                  <w:noProof/>
                </w:rPr>
                <w:t>. Retrieved from OurWorldInData: https://ourworldindata.org/international-trade</w:t>
              </w:r>
            </w:p>
            <w:p w:rsidR="00E21C10" w:rsidRDefault="00E21C10" w:rsidP="00E21C10">
              <w:pPr>
                <w:pStyle w:val="Bibliography"/>
                <w:ind w:left="720" w:hanging="720"/>
                <w:rPr>
                  <w:noProof/>
                </w:rPr>
              </w:pPr>
              <w:r>
                <w:rPr>
                  <w:noProof/>
                </w:rPr>
                <w:t xml:space="preserve">SatyajitGhosh, &amp; Kallianiotis, I. N. (2013). Current Account And Exchange Rate Dynamics In The Presence Of Risk And Economic Shocks. </w:t>
              </w:r>
              <w:r>
                <w:rPr>
                  <w:i/>
                  <w:iCs/>
                  <w:noProof/>
                </w:rPr>
                <w:t>International Journal of Finance</w:t>
              </w:r>
              <w:r>
                <w:rPr>
                  <w:noProof/>
                </w:rPr>
                <w:t>, 7616-7630.</w:t>
              </w:r>
            </w:p>
            <w:p w:rsidR="00E21C10" w:rsidRDefault="00E21C10" w:rsidP="00E21C10">
              <w:pPr>
                <w:pStyle w:val="Bibliography"/>
                <w:ind w:left="720" w:hanging="720"/>
                <w:rPr>
                  <w:noProof/>
                </w:rPr>
              </w:pPr>
              <w:r>
                <w:rPr>
                  <w:noProof/>
                </w:rPr>
                <w:t xml:space="preserve">Singh, A. (2017, October 31). </w:t>
              </w:r>
              <w:r>
                <w:rPr>
                  <w:i/>
                  <w:iCs/>
                  <w:noProof/>
                </w:rPr>
                <w:t>Berkeley Political Review</w:t>
              </w:r>
              <w:r>
                <w:rPr>
                  <w:noProof/>
                </w:rPr>
                <w:t>. Retrieved from Berkeley Political Review: https://bpr.berkeley.edu/2017/10/31/the-scourge-of-south-korea-stress-and-suicide-in-korean-society/</w:t>
              </w:r>
            </w:p>
            <w:p w:rsidR="00E21C10" w:rsidRDefault="00E21C10" w:rsidP="00E21C10">
              <w:pPr>
                <w:pStyle w:val="Bibliography"/>
                <w:ind w:left="720" w:hanging="720"/>
                <w:rPr>
                  <w:noProof/>
                </w:rPr>
              </w:pPr>
              <w:r>
                <w:rPr>
                  <w:noProof/>
                </w:rPr>
                <w:t xml:space="preserve">TEJADA, C. (2017, February 17). </w:t>
              </w:r>
              <w:r>
                <w:rPr>
                  <w:i/>
                  <w:iCs/>
                  <w:noProof/>
                </w:rPr>
                <w:t>NY Times</w:t>
              </w:r>
              <w:r>
                <w:rPr>
                  <w:noProof/>
                </w:rPr>
                <w:t>. Retrieved from NY Times Business: https://www.nytimes.com/2017/02/17/business/south-korea-chaebol-samsung.html</w:t>
              </w:r>
            </w:p>
            <w:p w:rsidR="00E21C10" w:rsidRDefault="00E21C10" w:rsidP="00E21C10">
              <w:pPr>
                <w:pStyle w:val="Bibliography"/>
                <w:ind w:left="720" w:hanging="720"/>
                <w:rPr>
                  <w:noProof/>
                </w:rPr>
              </w:pPr>
              <w:r>
                <w:rPr>
                  <w:noProof/>
                </w:rPr>
                <w:t xml:space="preserve">The Bank of Korea. (2008, December 01). </w:t>
              </w:r>
              <w:r>
                <w:rPr>
                  <w:i/>
                  <w:iCs/>
                  <w:noProof/>
                </w:rPr>
                <w:t>FINANCIAL SYSTEM IN KOREA.</w:t>
              </w:r>
              <w:r>
                <w:rPr>
                  <w:noProof/>
                </w:rPr>
                <w:t xml:space="preserve"> Retrieved from The Bank of Korea: http://www.asifma.org/uploadedfiles/resources/financial-system-korea-2008.pdf</w:t>
              </w:r>
            </w:p>
            <w:p w:rsidR="00E21C10" w:rsidRDefault="00E21C10" w:rsidP="00E21C10">
              <w:pPr>
                <w:pStyle w:val="Bibliography"/>
                <w:ind w:left="720" w:hanging="720"/>
                <w:rPr>
                  <w:noProof/>
                </w:rPr>
              </w:pPr>
              <w:r>
                <w:rPr>
                  <w:noProof/>
                </w:rPr>
                <w:t xml:space="preserve">Trading Economics. (2018, April 28). </w:t>
              </w:r>
              <w:r>
                <w:rPr>
                  <w:i/>
                  <w:iCs/>
                  <w:noProof/>
                </w:rPr>
                <w:t>Trading Economics</w:t>
              </w:r>
              <w:r>
                <w:rPr>
                  <w:noProof/>
                </w:rPr>
                <w:t>. Retrieved from Trading Economics: https://tradingeconomics.com/south-korea/rating</w:t>
              </w:r>
            </w:p>
            <w:p w:rsidR="00E21C10" w:rsidRDefault="00E21C10" w:rsidP="00E21C10">
              <w:pPr>
                <w:pStyle w:val="Bibliography"/>
                <w:ind w:left="720" w:hanging="720"/>
                <w:rPr>
                  <w:noProof/>
                </w:rPr>
              </w:pPr>
              <w:r>
                <w:rPr>
                  <w:noProof/>
                </w:rPr>
                <w:t xml:space="preserve">United Nations. (2016, January 01). </w:t>
              </w:r>
              <w:r>
                <w:rPr>
                  <w:i/>
                  <w:iCs/>
                  <w:noProof/>
                </w:rPr>
                <w:t>Sustainable Developement Knowledge Platform</w:t>
              </w:r>
              <w:r>
                <w:rPr>
                  <w:noProof/>
                </w:rPr>
                <w:t>. Retrieved from Sustainable Developement: https://sustainabledevelopment.un.org/memberstates/republicofkorea</w:t>
              </w:r>
            </w:p>
            <w:p w:rsidR="00E21C10" w:rsidRDefault="00E21C10" w:rsidP="00E21C10">
              <w:r>
                <w:rPr>
                  <w:b/>
                  <w:bCs/>
                  <w:noProof/>
                </w:rPr>
                <w:fldChar w:fldCharType="end"/>
              </w:r>
            </w:p>
          </w:sdtContent>
        </w:sdt>
      </w:sdtContent>
    </w:sdt>
    <w:p w:rsidR="00022D0E" w:rsidRPr="005F4BA6" w:rsidRDefault="00022D0E" w:rsidP="00C06BA3">
      <w:pPr>
        <w:pStyle w:val="Heading1"/>
      </w:pPr>
    </w:p>
    <w:p w:rsidR="00022D0E" w:rsidRPr="005F4BA6" w:rsidRDefault="00022D0E" w:rsidP="00A722B1">
      <w:pPr>
        <w:rPr>
          <w:b/>
          <w:u w:val="single"/>
        </w:rPr>
      </w:pPr>
    </w:p>
    <w:p w:rsidR="008C5A10" w:rsidRPr="005F4BA6" w:rsidRDefault="008C5A10" w:rsidP="00A722B1">
      <w:pPr>
        <w:rPr>
          <w:b/>
          <w:u w:val="single"/>
        </w:rPr>
      </w:pPr>
    </w:p>
    <w:p w:rsidR="008C5A10" w:rsidRPr="005F4BA6" w:rsidRDefault="008C5A10" w:rsidP="00A722B1">
      <w:pPr>
        <w:rPr>
          <w:b/>
          <w:u w:val="single"/>
        </w:rPr>
      </w:pPr>
    </w:p>
    <w:p w:rsidR="008C5A10" w:rsidRPr="005F4BA6" w:rsidRDefault="008C5A10" w:rsidP="00A722B1">
      <w:pPr>
        <w:rPr>
          <w:b/>
          <w:u w:val="single"/>
        </w:rPr>
      </w:pPr>
    </w:p>
    <w:p w:rsidR="008C5A10" w:rsidRPr="005F4BA6" w:rsidRDefault="008C5A10" w:rsidP="00A722B1">
      <w:pPr>
        <w:rPr>
          <w:b/>
          <w:u w:val="single"/>
        </w:rPr>
      </w:pPr>
    </w:p>
    <w:p w:rsidR="008C5A10" w:rsidRPr="005F4BA6" w:rsidRDefault="008C5A10" w:rsidP="00A722B1">
      <w:pPr>
        <w:rPr>
          <w:b/>
          <w:u w:val="single"/>
        </w:rPr>
      </w:pPr>
    </w:p>
    <w:p w:rsidR="008C5A10" w:rsidRPr="005F4BA6" w:rsidRDefault="008C5A10" w:rsidP="00A722B1">
      <w:pPr>
        <w:rPr>
          <w:b/>
          <w:u w:val="single"/>
        </w:rPr>
      </w:pPr>
    </w:p>
    <w:p w:rsidR="008C5A10" w:rsidRPr="005F4BA6" w:rsidRDefault="008C5A10" w:rsidP="00A722B1">
      <w:pPr>
        <w:rPr>
          <w:b/>
          <w:u w:val="single"/>
        </w:rPr>
      </w:pPr>
    </w:p>
    <w:p w:rsidR="008C5A10" w:rsidRPr="005F4BA6" w:rsidRDefault="008C5A10" w:rsidP="00A722B1">
      <w:pPr>
        <w:rPr>
          <w:b/>
          <w:u w:val="single"/>
        </w:rPr>
      </w:pPr>
    </w:p>
    <w:p w:rsidR="00A722B1" w:rsidRPr="005F4BA6" w:rsidRDefault="00A722B1" w:rsidP="00A722B1">
      <w:pPr>
        <w:rPr>
          <w:b/>
          <w:u w:val="single"/>
        </w:rPr>
      </w:pPr>
      <w:r w:rsidRPr="005F4BA6">
        <w:rPr>
          <w:b/>
          <w:u w:val="single"/>
        </w:rPr>
        <w:lastRenderedPageBreak/>
        <w:t>1</w:t>
      </w:r>
      <w:r w:rsidR="00FB480D">
        <w:rPr>
          <w:b/>
          <w:u w:val="single"/>
        </w:rPr>
        <w:t>3</w:t>
      </w:r>
      <w:r w:rsidR="009D3F45" w:rsidRPr="005F4BA6">
        <w:rPr>
          <w:b/>
          <w:u w:val="single"/>
        </w:rPr>
        <w:t>.</w:t>
      </w:r>
      <w:r w:rsidRPr="005F4BA6">
        <w:rPr>
          <w:b/>
          <w:u w:val="single"/>
        </w:rPr>
        <w:t xml:space="preserve"> Appendices</w:t>
      </w:r>
    </w:p>
    <w:tbl>
      <w:tblPr>
        <w:tblStyle w:val="TableGrid"/>
        <w:tblW w:w="0" w:type="auto"/>
        <w:tblLook w:val="04A0" w:firstRow="1" w:lastRow="0" w:firstColumn="1" w:lastColumn="0" w:noHBand="0" w:noVBand="1"/>
      </w:tblPr>
      <w:tblGrid>
        <w:gridCol w:w="3005"/>
        <w:gridCol w:w="3005"/>
        <w:gridCol w:w="3006"/>
      </w:tblGrid>
      <w:tr w:rsidR="00C20F13" w:rsidRPr="005F4BA6" w:rsidTr="00C20F13">
        <w:trPr>
          <w:trHeight w:val="182"/>
        </w:trPr>
        <w:tc>
          <w:tcPr>
            <w:tcW w:w="3005" w:type="dxa"/>
          </w:tcPr>
          <w:p w:rsidR="00C20F13" w:rsidRPr="005F4BA6" w:rsidRDefault="00C20F13" w:rsidP="00C20F13">
            <w:pPr>
              <w:spacing w:after="0"/>
              <w:jc w:val="center"/>
            </w:pPr>
            <w:r w:rsidRPr="005F4BA6">
              <w:t>Political</w:t>
            </w:r>
          </w:p>
        </w:tc>
        <w:tc>
          <w:tcPr>
            <w:tcW w:w="3005" w:type="dxa"/>
          </w:tcPr>
          <w:p w:rsidR="00C20F13" w:rsidRPr="005F4BA6" w:rsidRDefault="00C20F13" w:rsidP="00C20F13">
            <w:pPr>
              <w:spacing w:after="0"/>
              <w:jc w:val="center"/>
            </w:pPr>
            <w:r w:rsidRPr="005F4BA6">
              <w:t>Economic</w:t>
            </w:r>
          </w:p>
        </w:tc>
        <w:tc>
          <w:tcPr>
            <w:tcW w:w="3006" w:type="dxa"/>
          </w:tcPr>
          <w:p w:rsidR="00C20F13" w:rsidRPr="005F4BA6" w:rsidRDefault="00C20F13" w:rsidP="00C20F13">
            <w:pPr>
              <w:spacing w:after="0"/>
              <w:jc w:val="center"/>
            </w:pPr>
            <w:r w:rsidRPr="005F4BA6">
              <w:t>Social</w:t>
            </w:r>
          </w:p>
        </w:tc>
      </w:tr>
      <w:tr w:rsidR="00C20F13" w:rsidRPr="005F4BA6" w:rsidTr="00C20F13">
        <w:tc>
          <w:tcPr>
            <w:tcW w:w="3005" w:type="dxa"/>
          </w:tcPr>
          <w:p w:rsidR="00C20F13" w:rsidRPr="005F4BA6" w:rsidRDefault="00DD6955" w:rsidP="008C5A10">
            <w:r w:rsidRPr="005F4BA6">
              <w:t>Although</w:t>
            </w:r>
            <w:r w:rsidR="008C5A10" w:rsidRPr="005F4BA6">
              <w:t xml:space="preserve"> South Korea has become more democratic over time the government still has a large economic influence over the country and outside influence will need their cooperation.</w:t>
            </w:r>
          </w:p>
          <w:p w:rsidR="008C5A10" w:rsidRPr="005F4BA6" w:rsidRDefault="008C5A10" w:rsidP="008C5A10">
            <w:r w:rsidRPr="005F4BA6">
              <w:t xml:space="preserve">The political situation in South Korea is very stable outside of </w:t>
            </w:r>
            <w:r w:rsidR="00E930E2">
              <w:t>concerns</w:t>
            </w:r>
            <w:r w:rsidRPr="005F4BA6">
              <w:t xml:space="preserve"> </w:t>
            </w:r>
            <w:r w:rsidR="00E930E2">
              <w:t>from</w:t>
            </w:r>
            <w:r w:rsidRPr="005F4BA6">
              <w:t xml:space="preserve"> North Korea.</w:t>
            </w:r>
          </w:p>
        </w:tc>
        <w:tc>
          <w:tcPr>
            <w:tcW w:w="3005" w:type="dxa"/>
          </w:tcPr>
          <w:p w:rsidR="00C20F13" w:rsidRPr="005F4BA6" w:rsidRDefault="00762026">
            <w:r>
              <w:t xml:space="preserve">Strong reliable economy which has experienced consistent growth since its inception </w:t>
            </w:r>
          </w:p>
          <w:p w:rsidR="00C20F13" w:rsidRPr="005F4BA6" w:rsidRDefault="00762026">
            <w:r>
              <w:t xml:space="preserve">Mostly built around export of goods, weak in financial and  </w:t>
            </w:r>
            <w:r>
              <w:t xml:space="preserve">tertiary </w:t>
            </w:r>
            <w:r>
              <w:t>services</w:t>
            </w:r>
          </w:p>
        </w:tc>
        <w:tc>
          <w:tcPr>
            <w:tcW w:w="3006" w:type="dxa"/>
          </w:tcPr>
          <w:p w:rsidR="00C20F13" w:rsidRPr="005F4BA6" w:rsidRDefault="00E930E2">
            <w:r>
              <w:t>The social structure in South Korea</w:t>
            </w:r>
            <w:r w:rsidR="00762026">
              <w:t xml:space="preserve"> has an emphasis on family structure which is represented in its largest organisations Chaebols</w:t>
            </w:r>
          </w:p>
          <w:p w:rsidR="00C20F13" w:rsidRPr="005F4BA6" w:rsidRDefault="00C20F13"/>
        </w:tc>
      </w:tr>
      <w:tr w:rsidR="00C20F13" w:rsidRPr="005F4BA6" w:rsidTr="00C20F13">
        <w:tc>
          <w:tcPr>
            <w:tcW w:w="3005" w:type="dxa"/>
          </w:tcPr>
          <w:p w:rsidR="00C20F13" w:rsidRPr="005F4BA6" w:rsidRDefault="00120E29" w:rsidP="00C20F13">
            <w:pPr>
              <w:spacing w:after="0"/>
              <w:jc w:val="center"/>
            </w:pPr>
            <w:r w:rsidRPr="005F4BA6">
              <w:t>Technology</w:t>
            </w:r>
          </w:p>
        </w:tc>
        <w:tc>
          <w:tcPr>
            <w:tcW w:w="3005" w:type="dxa"/>
          </w:tcPr>
          <w:p w:rsidR="00C20F13" w:rsidRPr="005F4BA6" w:rsidRDefault="00955A7B" w:rsidP="00C20F13">
            <w:pPr>
              <w:spacing w:after="0"/>
              <w:jc w:val="center"/>
            </w:pPr>
            <w:r w:rsidRPr="00955A7B">
              <w:t>Legal</w:t>
            </w:r>
          </w:p>
        </w:tc>
        <w:tc>
          <w:tcPr>
            <w:tcW w:w="3006" w:type="dxa"/>
          </w:tcPr>
          <w:p w:rsidR="00C20F13" w:rsidRPr="005F4BA6" w:rsidRDefault="00955A7B" w:rsidP="00C20F13">
            <w:pPr>
              <w:spacing w:after="0"/>
              <w:jc w:val="center"/>
            </w:pPr>
            <w:r w:rsidRPr="00955A7B">
              <w:t>Environmental</w:t>
            </w:r>
          </w:p>
        </w:tc>
      </w:tr>
      <w:tr w:rsidR="00C20F13" w:rsidRPr="005F4BA6" w:rsidTr="00C20F13">
        <w:tc>
          <w:tcPr>
            <w:tcW w:w="3005" w:type="dxa"/>
          </w:tcPr>
          <w:p w:rsidR="00C20F13" w:rsidRDefault="00955A7B">
            <w:r>
              <w:t xml:space="preserve">South Korea has a very well developed R&amp;D program for technology and export products globally </w:t>
            </w:r>
          </w:p>
          <w:p w:rsidR="00955A7B" w:rsidRPr="005F4BA6" w:rsidRDefault="00955A7B">
            <w:r>
              <w:t>Extremely high access to the  internet rate at 98.8%</w:t>
            </w:r>
          </w:p>
          <w:p w:rsidR="00C20F13" w:rsidRPr="005F4BA6" w:rsidRDefault="00C20F13"/>
        </w:tc>
        <w:tc>
          <w:tcPr>
            <w:tcW w:w="3005" w:type="dxa"/>
          </w:tcPr>
          <w:p w:rsidR="00C20F13" w:rsidRPr="005F4BA6" w:rsidRDefault="00E930E2">
            <w:r>
              <w:t>Country has ensured it is easy to conduct business with, and actively encourages foreign direct investment</w:t>
            </w:r>
          </w:p>
          <w:p w:rsidR="00C20F13" w:rsidRPr="005F4BA6" w:rsidRDefault="00C20F13"/>
        </w:tc>
        <w:tc>
          <w:tcPr>
            <w:tcW w:w="3006" w:type="dxa"/>
          </w:tcPr>
          <w:p w:rsidR="00C20F13" w:rsidRDefault="00955A7B" w:rsidP="00E930E2">
            <w:r>
              <w:t xml:space="preserve">Due to the amount of </w:t>
            </w:r>
            <w:r w:rsidR="00E930E2">
              <w:t>manufacturing</w:t>
            </w:r>
            <w:r>
              <w:t xml:space="preserve">, South Korea </w:t>
            </w:r>
            <w:r w:rsidR="00E930E2">
              <w:t>is on of the most polluted countries in the world (graph below)</w:t>
            </w:r>
          </w:p>
          <w:p w:rsidR="00E930E2" w:rsidRPr="005F4BA6" w:rsidRDefault="00E930E2" w:rsidP="00E930E2">
            <w:r>
              <w:t xml:space="preserve">Also has issues with </w:t>
            </w:r>
            <w:r w:rsidRPr="00E930E2">
              <w:t>sewer discharge</w:t>
            </w:r>
            <w:r w:rsidRPr="00E930E2">
              <w:t xml:space="preserve">, </w:t>
            </w:r>
            <w:r w:rsidRPr="00E930E2">
              <w:t>industrial effluents, acid rain, drift net fishing, and wasteful packaging</w:t>
            </w:r>
            <w:r>
              <w:rPr>
                <w:rFonts w:ascii="Arial" w:hAnsi="Arial" w:cs="Arial"/>
                <w:color w:val="222222"/>
                <w:shd w:val="clear" w:color="auto" w:fill="FFFFFF"/>
              </w:rPr>
              <w:t xml:space="preserve"> </w:t>
            </w:r>
          </w:p>
        </w:tc>
      </w:tr>
    </w:tbl>
    <w:p w:rsidR="00C20F13" w:rsidRDefault="00C20F13" w:rsidP="002E7561"/>
    <w:tbl>
      <w:tblPr>
        <w:tblStyle w:val="TableGrid"/>
        <w:tblW w:w="0" w:type="auto"/>
        <w:tblLook w:val="04A0" w:firstRow="1" w:lastRow="0" w:firstColumn="1" w:lastColumn="0" w:noHBand="0" w:noVBand="1"/>
      </w:tblPr>
      <w:tblGrid>
        <w:gridCol w:w="4511"/>
        <w:gridCol w:w="4505"/>
      </w:tblGrid>
      <w:tr w:rsidR="005F0B96" w:rsidTr="00E930E2">
        <w:tc>
          <w:tcPr>
            <w:tcW w:w="4511" w:type="dxa"/>
          </w:tcPr>
          <w:p w:rsidR="005F0B96" w:rsidRDefault="005F0B96" w:rsidP="005F0B96">
            <w:pPr>
              <w:spacing w:after="0" w:line="240" w:lineRule="auto"/>
            </w:pPr>
            <w:r>
              <w:t>Strengths</w:t>
            </w:r>
          </w:p>
        </w:tc>
        <w:tc>
          <w:tcPr>
            <w:tcW w:w="4505" w:type="dxa"/>
          </w:tcPr>
          <w:p w:rsidR="005F0B96" w:rsidRDefault="005F0B96" w:rsidP="005F0B96">
            <w:pPr>
              <w:spacing w:after="0" w:line="240" w:lineRule="auto"/>
            </w:pPr>
            <w:r>
              <w:t>Weaknesses</w:t>
            </w:r>
          </w:p>
        </w:tc>
      </w:tr>
      <w:tr w:rsidR="005F0B96" w:rsidTr="00135E2A">
        <w:trPr>
          <w:trHeight w:val="1379"/>
        </w:trPr>
        <w:tc>
          <w:tcPr>
            <w:tcW w:w="4511" w:type="dxa"/>
          </w:tcPr>
          <w:p w:rsidR="005F0B96" w:rsidRDefault="005F0B96" w:rsidP="005F0B96">
            <w:pPr>
              <w:pStyle w:val="ListParagraph"/>
              <w:numPr>
                <w:ilvl w:val="0"/>
                <w:numId w:val="5"/>
              </w:numPr>
              <w:spacing w:after="0" w:line="240" w:lineRule="auto"/>
            </w:pPr>
            <w:r>
              <w:t>A Strong developed technology industry</w:t>
            </w:r>
          </w:p>
          <w:p w:rsidR="005F0B96" w:rsidRDefault="005F0B96" w:rsidP="005F0B96">
            <w:pPr>
              <w:pStyle w:val="ListParagraph"/>
              <w:numPr>
                <w:ilvl w:val="0"/>
                <w:numId w:val="5"/>
              </w:numPr>
              <w:spacing w:after="0" w:line="240" w:lineRule="auto"/>
            </w:pPr>
            <w:r>
              <w:t>Governmentally support R&amp;D budget</w:t>
            </w:r>
          </w:p>
          <w:p w:rsidR="005F0B96" w:rsidRDefault="00955A7B" w:rsidP="00135E2A">
            <w:pPr>
              <w:pStyle w:val="ListParagraph"/>
              <w:numPr>
                <w:ilvl w:val="0"/>
                <w:numId w:val="5"/>
              </w:numPr>
              <w:spacing w:after="0" w:line="240" w:lineRule="auto"/>
            </w:pPr>
            <w:r>
              <w:t xml:space="preserve">Highly educated workforce </w:t>
            </w:r>
          </w:p>
          <w:p w:rsidR="00135E2A" w:rsidRDefault="00135E2A" w:rsidP="00135E2A">
            <w:pPr>
              <w:spacing w:after="0" w:line="240" w:lineRule="auto"/>
              <w:ind w:left="360"/>
            </w:pPr>
          </w:p>
        </w:tc>
        <w:tc>
          <w:tcPr>
            <w:tcW w:w="4505" w:type="dxa"/>
          </w:tcPr>
          <w:p w:rsidR="005F0B96" w:rsidRDefault="005F0B96" w:rsidP="005F0B96">
            <w:pPr>
              <w:pStyle w:val="ListParagraph"/>
              <w:numPr>
                <w:ilvl w:val="0"/>
                <w:numId w:val="5"/>
              </w:numPr>
              <w:spacing w:after="0" w:line="240" w:lineRule="auto"/>
            </w:pPr>
            <w:r>
              <w:t xml:space="preserve">Large top heavy mega conglomerates (Chaebols) </w:t>
            </w:r>
          </w:p>
          <w:p w:rsidR="005F0B96" w:rsidRDefault="00135E2A" w:rsidP="005F0B96">
            <w:pPr>
              <w:pStyle w:val="ListParagraph"/>
              <w:numPr>
                <w:ilvl w:val="0"/>
                <w:numId w:val="5"/>
              </w:numPr>
              <w:spacing w:after="0" w:line="240" w:lineRule="auto"/>
            </w:pPr>
            <w:r>
              <w:t>Ageing population</w:t>
            </w:r>
          </w:p>
          <w:p w:rsidR="00135E2A" w:rsidRDefault="00135E2A" w:rsidP="005F0B96">
            <w:pPr>
              <w:pStyle w:val="ListParagraph"/>
              <w:numPr>
                <w:ilvl w:val="0"/>
                <w:numId w:val="5"/>
              </w:numPr>
              <w:spacing w:after="0" w:line="240" w:lineRule="auto"/>
            </w:pPr>
            <w:r>
              <w:t xml:space="preserve">Education “pressure cooker” </w:t>
            </w:r>
          </w:p>
        </w:tc>
      </w:tr>
      <w:tr w:rsidR="005F0B96" w:rsidTr="00E930E2">
        <w:tc>
          <w:tcPr>
            <w:tcW w:w="4511" w:type="dxa"/>
          </w:tcPr>
          <w:p w:rsidR="005F0B96" w:rsidRDefault="005F0B96" w:rsidP="005F0B96">
            <w:pPr>
              <w:spacing w:after="0"/>
            </w:pPr>
            <w:r>
              <w:t>Opportunities</w:t>
            </w:r>
          </w:p>
        </w:tc>
        <w:tc>
          <w:tcPr>
            <w:tcW w:w="4505" w:type="dxa"/>
          </w:tcPr>
          <w:p w:rsidR="005F0B96" w:rsidRDefault="00955A7B" w:rsidP="005F0B96">
            <w:pPr>
              <w:spacing w:after="0"/>
            </w:pPr>
            <w:r>
              <w:t>Threats</w:t>
            </w:r>
          </w:p>
        </w:tc>
      </w:tr>
      <w:tr w:rsidR="005F0B96" w:rsidTr="00E930E2">
        <w:tc>
          <w:tcPr>
            <w:tcW w:w="4511" w:type="dxa"/>
          </w:tcPr>
          <w:p w:rsidR="005F0B96" w:rsidRDefault="00762026" w:rsidP="005F0B96">
            <w:pPr>
              <w:pStyle w:val="ListParagraph"/>
              <w:numPr>
                <w:ilvl w:val="0"/>
                <w:numId w:val="6"/>
              </w:numPr>
              <w:spacing w:after="0" w:line="240" w:lineRule="auto"/>
            </w:pPr>
            <w:r>
              <w:t xml:space="preserve">Expansion into other service based industries </w:t>
            </w:r>
          </w:p>
          <w:p w:rsidR="005F0B96" w:rsidRDefault="00762026" w:rsidP="00135E2A">
            <w:pPr>
              <w:pStyle w:val="ListParagraph"/>
              <w:numPr>
                <w:ilvl w:val="0"/>
                <w:numId w:val="6"/>
              </w:numPr>
              <w:spacing w:after="0" w:line="240" w:lineRule="auto"/>
            </w:pPr>
            <w:r>
              <w:t>Increase exportation of culture</w:t>
            </w:r>
            <w:r w:rsidR="00135E2A">
              <w:t xml:space="preserve"> through media as has become recently prevalent (i.e. Korean cinema, K-pop)</w:t>
            </w:r>
          </w:p>
          <w:p w:rsidR="00135E2A" w:rsidRDefault="00135E2A" w:rsidP="00135E2A">
            <w:pPr>
              <w:spacing w:after="0" w:line="240" w:lineRule="auto"/>
              <w:ind w:left="360"/>
            </w:pPr>
          </w:p>
        </w:tc>
        <w:tc>
          <w:tcPr>
            <w:tcW w:w="4505" w:type="dxa"/>
          </w:tcPr>
          <w:p w:rsidR="005F0B96" w:rsidRDefault="005F0B96" w:rsidP="005F0B96">
            <w:pPr>
              <w:pStyle w:val="ListParagraph"/>
              <w:numPr>
                <w:ilvl w:val="0"/>
                <w:numId w:val="6"/>
              </w:numPr>
              <w:spacing w:after="0" w:line="240" w:lineRule="auto"/>
            </w:pPr>
            <w:r>
              <w:t>Technology export industry which has long supported the country has lessen in recent years and it</w:t>
            </w:r>
          </w:p>
          <w:p w:rsidR="005F0B96" w:rsidRDefault="00135E2A" w:rsidP="005F0B96">
            <w:pPr>
              <w:pStyle w:val="ListParagraph"/>
              <w:numPr>
                <w:ilvl w:val="0"/>
                <w:numId w:val="6"/>
              </w:numPr>
              <w:spacing w:after="0" w:line="240" w:lineRule="auto"/>
            </w:pPr>
            <w:r>
              <w:t>Competition from other industrialised nations such as China and India</w:t>
            </w:r>
          </w:p>
        </w:tc>
      </w:tr>
    </w:tbl>
    <w:p w:rsidR="0078489C" w:rsidRDefault="0078489C" w:rsidP="002E7561">
      <w:r>
        <w:rPr>
          <w:noProof/>
          <w:lang w:eastAsia="en-GB"/>
        </w:rPr>
        <w:lastRenderedPageBreak/>
        <w:drawing>
          <wp:inline distT="0" distB="0" distL="0" distR="0">
            <wp:extent cx="5731510" cy="3553683"/>
            <wp:effectExtent l="0" t="0" r="2540" b="8890"/>
            <wp:docPr id="1" name="Picture 1" descr="Image result for strength of korean won graph u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strength of korean won graph us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553683"/>
                    </a:xfrm>
                    <a:prstGeom prst="rect">
                      <a:avLst/>
                    </a:prstGeom>
                    <a:noFill/>
                    <a:ln>
                      <a:noFill/>
                    </a:ln>
                  </pic:spPr>
                </pic:pic>
              </a:graphicData>
            </a:graphic>
          </wp:inline>
        </w:drawing>
      </w:r>
    </w:p>
    <w:p w:rsidR="0078489C" w:rsidRDefault="00E930E2" w:rsidP="002E7561">
      <w:hyperlink r:id="rId10" w:history="1">
        <w:r w:rsidRPr="00212BA4">
          <w:rPr>
            <w:rStyle w:val="Hyperlink"/>
          </w:rPr>
          <w:t>https://www.focus-economics.com/countries/korea/news/exchange-rate/korean-won-depreciates</w:t>
        </w:r>
      </w:hyperlink>
    </w:p>
    <w:p w:rsidR="00E930E2" w:rsidRDefault="00E930E2" w:rsidP="002E7561">
      <w:r>
        <w:rPr>
          <w:noProof/>
        </w:rPr>
        <w:drawing>
          <wp:inline distT="0" distB="0" distL="0" distR="0" wp14:anchorId="6DBE5075" wp14:editId="552934C0">
            <wp:extent cx="5715000" cy="4057650"/>
            <wp:effectExtent l="0" t="0" r="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15000" cy="4057650"/>
                    </a:xfrm>
                    <a:prstGeom prst="rect">
                      <a:avLst/>
                    </a:prstGeom>
                  </pic:spPr>
                </pic:pic>
              </a:graphicData>
            </a:graphic>
          </wp:inline>
        </w:drawing>
      </w:r>
    </w:p>
    <w:p w:rsidR="00762026" w:rsidRDefault="00762026" w:rsidP="002E7561"/>
    <w:p w:rsidR="00762026" w:rsidRDefault="00762026" w:rsidP="002E7561"/>
    <w:p w:rsidR="00762026" w:rsidRDefault="00762026" w:rsidP="002E7561">
      <w:r>
        <w:rPr>
          <w:noProof/>
        </w:rPr>
        <w:lastRenderedPageBreak/>
        <w:drawing>
          <wp:inline distT="0" distB="0" distL="0" distR="0" wp14:anchorId="053A89E8" wp14:editId="0FDF13A5">
            <wp:extent cx="5731510" cy="2668905"/>
            <wp:effectExtent l="0" t="0" r="2540" b="0"/>
            <wp:docPr id="34" name="Picture 34" descr="South Korea Inflation Rate"/>
            <wp:cNvGraphicFramePr/>
            <a:graphic xmlns:a="http://schemas.openxmlformats.org/drawingml/2006/main">
              <a:graphicData uri="http://schemas.openxmlformats.org/drawingml/2006/picture">
                <pic:pic xmlns:pic="http://schemas.openxmlformats.org/drawingml/2006/picture">
                  <pic:nvPicPr>
                    <pic:cNvPr id="1" name="Picture 1" descr="South Korea Inflation Rate"/>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2668905"/>
                    </a:xfrm>
                    <a:prstGeom prst="rect">
                      <a:avLst/>
                    </a:prstGeom>
                    <a:noFill/>
                    <a:ln>
                      <a:noFill/>
                    </a:ln>
                  </pic:spPr>
                </pic:pic>
              </a:graphicData>
            </a:graphic>
          </wp:inline>
        </w:drawing>
      </w:r>
    </w:p>
    <w:p w:rsidR="00762026" w:rsidRDefault="00762026" w:rsidP="002E7561">
      <w:r>
        <w:rPr>
          <w:noProof/>
        </w:rPr>
        <w:drawing>
          <wp:inline distT="0" distB="0" distL="0" distR="0" wp14:anchorId="135E3F47">
            <wp:extent cx="5730875" cy="2670175"/>
            <wp:effectExtent l="0" t="0" r="3175"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0875" cy="2670175"/>
                    </a:xfrm>
                    <a:prstGeom prst="rect">
                      <a:avLst/>
                    </a:prstGeom>
                    <a:noFill/>
                  </pic:spPr>
                </pic:pic>
              </a:graphicData>
            </a:graphic>
          </wp:inline>
        </w:drawing>
      </w:r>
    </w:p>
    <w:p w:rsidR="00762026" w:rsidRDefault="00762026" w:rsidP="002E7561">
      <w:r>
        <w:rPr>
          <w:noProof/>
        </w:rPr>
        <w:drawing>
          <wp:inline distT="0" distB="0" distL="0" distR="0" wp14:anchorId="22C2BFA7" wp14:editId="2505DDD7">
            <wp:extent cx="5731510" cy="2668905"/>
            <wp:effectExtent l="0" t="0" r="2540" b="0"/>
            <wp:docPr id="36" name="Picture 36" descr="South Korea Balance of Trade"/>
            <wp:cNvGraphicFramePr/>
            <a:graphic xmlns:a="http://schemas.openxmlformats.org/drawingml/2006/main">
              <a:graphicData uri="http://schemas.openxmlformats.org/drawingml/2006/picture">
                <pic:pic xmlns:pic="http://schemas.openxmlformats.org/drawingml/2006/picture">
                  <pic:nvPicPr>
                    <pic:cNvPr id="2" name="Picture 2" descr="South Korea Balance of Trade"/>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2668905"/>
                    </a:xfrm>
                    <a:prstGeom prst="rect">
                      <a:avLst/>
                    </a:prstGeom>
                    <a:noFill/>
                    <a:ln>
                      <a:noFill/>
                    </a:ln>
                  </pic:spPr>
                </pic:pic>
              </a:graphicData>
            </a:graphic>
          </wp:inline>
        </w:drawing>
      </w:r>
    </w:p>
    <w:p w:rsidR="00762026" w:rsidRDefault="00762026" w:rsidP="002E7561"/>
    <w:p w:rsidR="00762026" w:rsidRPr="005F4BA6" w:rsidRDefault="00762026" w:rsidP="002E7561"/>
    <w:sectPr w:rsidR="00762026" w:rsidRPr="005F4BA6" w:rsidSect="00800518">
      <w:footerReference w:type="default" r:id="rId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45700" w:rsidRDefault="00345700" w:rsidP="00FB480D">
      <w:pPr>
        <w:spacing w:after="0" w:line="240" w:lineRule="auto"/>
      </w:pPr>
      <w:r>
        <w:separator/>
      </w:r>
    </w:p>
  </w:endnote>
  <w:endnote w:type="continuationSeparator" w:id="0">
    <w:p w:rsidR="00345700" w:rsidRDefault="00345700" w:rsidP="00FB48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mbria">
    <w:panose1 w:val="02040503050406030204"/>
    <w:charset w:val="00"/>
    <w:family w:val="roman"/>
    <w:pitch w:val="variable"/>
    <w:sig w:usb0="A00002EF" w:usb1="40000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07284982"/>
      <w:docPartObj>
        <w:docPartGallery w:val="Page Numbers (Bottom of Page)"/>
        <w:docPartUnique/>
      </w:docPartObj>
    </w:sdtPr>
    <w:sdtContent>
      <w:sdt>
        <w:sdtPr>
          <w:id w:val="-1769616900"/>
          <w:docPartObj>
            <w:docPartGallery w:val="Page Numbers (Top of Page)"/>
            <w:docPartUnique/>
          </w:docPartObj>
        </w:sdtPr>
        <w:sdtContent>
          <w:p w:rsidR="002E4D44" w:rsidRDefault="002E4D44">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rsidR="002E4D44" w:rsidRDefault="002E4D4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45700" w:rsidRDefault="00345700" w:rsidP="00FB480D">
      <w:pPr>
        <w:spacing w:after="0" w:line="240" w:lineRule="auto"/>
      </w:pPr>
      <w:r>
        <w:separator/>
      </w:r>
    </w:p>
  </w:footnote>
  <w:footnote w:type="continuationSeparator" w:id="0">
    <w:p w:rsidR="00345700" w:rsidRDefault="00345700" w:rsidP="00FB480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DC0488"/>
    <w:multiLevelType w:val="hybridMultilevel"/>
    <w:tmpl w:val="482080A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9C6393E"/>
    <w:multiLevelType w:val="hybridMultilevel"/>
    <w:tmpl w:val="334435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8461CE4"/>
    <w:multiLevelType w:val="hybridMultilevel"/>
    <w:tmpl w:val="FFACED1E"/>
    <w:lvl w:ilvl="0" w:tplc="1D5A82C6">
      <w:start w:val="1"/>
      <w:numFmt w:val="decimal"/>
      <w:pStyle w:val="TOC1"/>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AB3079A"/>
    <w:multiLevelType w:val="hybridMultilevel"/>
    <w:tmpl w:val="99B8B1B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8FF6DC6"/>
    <w:multiLevelType w:val="hybridMultilevel"/>
    <w:tmpl w:val="CD1AED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01B0309"/>
    <w:multiLevelType w:val="hybridMultilevel"/>
    <w:tmpl w:val="21BCA8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D5E628C"/>
    <w:multiLevelType w:val="hybridMultilevel"/>
    <w:tmpl w:val="C93CBBE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6"/>
  </w:num>
  <w:num w:numId="3">
    <w:abstractNumId w:val="3"/>
  </w:num>
  <w:num w:numId="4">
    <w:abstractNumId w:val="5"/>
  </w:num>
  <w:num w:numId="5">
    <w:abstractNumId w:val="1"/>
  </w:num>
  <w:num w:numId="6">
    <w:abstractNumId w:val="4"/>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32C6D"/>
    <w:rsid w:val="0001744E"/>
    <w:rsid w:val="000221C6"/>
    <w:rsid w:val="00022D0E"/>
    <w:rsid w:val="00024605"/>
    <w:rsid w:val="00065FBA"/>
    <w:rsid w:val="00076CC3"/>
    <w:rsid w:val="00091DF0"/>
    <w:rsid w:val="000A6274"/>
    <w:rsid w:val="000C52BB"/>
    <w:rsid w:val="000D290F"/>
    <w:rsid w:val="000D3003"/>
    <w:rsid w:val="000D5F38"/>
    <w:rsid w:val="000D6AFC"/>
    <w:rsid w:val="000F5462"/>
    <w:rsid w:val="00104115"/>
    <w:rsid w:val="00104A97"/>
    <w:rsid w:val="00120E29"/>
    <w:rsid w:val="001235A4"/>
    <w:rsid w:val="00135E2A"/>
    <w:rsid w:val="001527ED"/>
    <w:rsid w:val="00164604"/>
    <w:rsid w:val="00176E75"/>
    <w:rsid w:val="00184DB3"/>
    <w:rsid w:val="00191CA9"/>
    <w:rsid w:val="00193393"/>
    <w:rsid w:val="001D2326"/>
    <w:rsid w:val="001D4CE1"/>
    <w:rsid w:val="001F3431"/>
    <w:rsid w:val="002019FA"/>
    <w:rsid w:val="00206592"/>
    <w:rsid w:val="00223804"/>
    <w:rsid w:val="00232A22"/>
    <w:rsid w:val="00250CCD"/>
    <w:rsid w:val="00253406"/>
    <w:rsid w:val="00275736"/>
    <w:rsid w:val="002A13B4"/>
    <w:rsid w:val="002A2244"/>
    <w:rsid w:val="002E4D44"/>
    <w:rsid w:val="002E7561"/>
    <w:rsid w:val="002F4953"/>
    <w:rsid w:val="002F58A4"/>
    <w:rsid w:val="00345700"/>
    <w:rsid w:val="003862FC"/>
    <w:rsid w:val="0038714F"/>
    <w:rsid w:val="003B20A1"/>
    <w:rsid w:val="003D38F1"/>
    <w:rsid w:val="003D47FB"/>
    <w:rsid w:val="003F42B7"/>
    <w:rsid w:val="00402470"/>
    <w:rsid w:val="00412B37"/>
    <w:rsid w:val="0045604A"/>
    <w:rsid w:val="00456E6B"/>
    <w:rsid w:val="00474ACB"/>
    <w:rsid w:val="004A7680"/>
    <w:rsid w:val="004B2D17"/>
    <w:rsid w:val="004C0A5A"/>
    <w:rsid w:val="004C5CE5"/>
    <w:rsid w:val="004D7A5A"/>
    <w:rsid w:val="004E0245"/>
    <w:rsid w:val="004F0321"/>
    <w:rsid w:val="005178E8"/>
    <w:rsid w:val="00520D26"/>
    <w:rsid w:val="005329A5"/>
    <w:rsid w:val="00564274"/>
    <w:rsid w:val="005663FA"/>
    <w:rsid w:val="00567C80"/>
    <w:rsid w:val="005834EC"/>
    <w:rsid w:val="00597FA6"/>
    <w:rsid w:val="005D43F3"/>
    <w:rsid w:val="005F0B96"/>
    <w:rsid w:val="005F3ED7"/>
    <w:rsid w:val="005F4BA6"/>
    <w:rsid w:val="00603960"/>
    <w:rsid w:val="00640AA1"/>
    <w:rsid w:val="00640D15"/>
    <w:rsid w:val="00643724"/>
    <w:rsid w:val="0066127A"/>
    <w:rsid w:val="006A4B58"/>
    <w:rsid w:val="006A5544"/>
    <w:rsid w:val="006C2969"/>
    <w:rsid w:val="006D29D5"/>
    <w:rsid w:val="006F4364"/>
    <w:rsid w:val="00704712"/>
    <w:rsid w:val="00706965"/>
    <w:rsid w:val="00725421"/>
    <w:rsid w:val="00735B62"/>
    <w:rsid w:val="00762026"/>
    <w:rsid w:val="0078489C"/>
    <w:rsid w:val="007906E2"/>
    <w:rsid w:val="007A0FEF"/>
    <w:rsid w:val="007B624C"/>
    <w:rsid w:val="007E35B3"/>
    <w:rsid w:val="007F75BC"/>
    <w:rsid w:val="00800518"/>
    <w:rsid w:val="00801534"/>
    <w:rsid w:val="0080481A"/>
    <w:rsid w:val="0080537B"/>
    <w:rsid w:val="008204AA"/>
    <w:rsid w:val="00841AFC"/>
    <w:rsid w:val="008606F4"/>
    <w:rsid w:val="00873B67"/>
    <w:rsid w:val="0088137F"/>
    <w:rsid w:val="008A6D92"/>
    <w:rsid w:val="008B48D7"/>
    <w:rsid w:val="008C5A10"/>
    <w:rsid w:val="008D4A3D"/>
    <w:rsid w:val="008F2C52"/>
    <w:rsid w:val="00902D95"/>
    <w:rsid w:val="00907BDA"/>
    <w:rsid w:val="0092746F"/>
    <w:rsid w:val="00955A7B"/>
    <w:rsid w:val="009643D0"/>
    <w:rsid w:val="009726B2"/>
    <w:rsid w:val="00984171"/>
    <w:rsid w:val="00997525"/>
    <w:rsid w:val="009D1BE6"/>
    <w:rsid w:val="009D3F45"/>
    <w:rsid w:val="009D513A"/>
    <w:rsid w:val="009E6606"/>
    <w:rsid w:val="00A32C6D"/>
    <w:rsid w:val="00A41878"/>
    <w:rsid w:val="00A43764"/>
    <w:rsid w:val="00A722B1"/>
    <w:rsid w:val="00A97A86"/>
    <w:rsid w:val="00AA1388"/>
    <w:rsid w:val="00AB673F"/>
    <w:rsid w:val="00B04B66"/>
    <w:rsid w:val="00B4029A"/>
    <w:rsid w:val="00B47ADA"/>
    <w:rsid w:val="00B63FCB"/>
    <w:rsid w:val="00B73413"/>
    <w:rsid w:val="00B765A4"/>
    <w:rsid w:val="00B94E63"/>
    <w:rsid w:val="00BB5AAE"/>
    <w:rsid w:val="00BD2F6B"/>
    <w:rsid w:val="00BD4DC8"/>
    <w:rsid w:val="00BF4B54"/>
    <w:rsid w:val="00BF740E"/>
    <w:rsid w:val="00C028FA"/>
    <w:rsid w:val="00C06BA3"/>
    <w:rsid w:val="00C15C74"/>
    <w:rsid w:val="00C20F13"/>
    <w:rsid w:val="00C2138F"/>
    <w:rsid w:val="00C30C34"/>
    <w:rsid w:val="00C43160"/>
    <w:rsid w:val="00C73D5E"/>
    <w:rsid w:val="00CB447C"/>
    <w:rsid w:val="00D20B3D"/>
    <w:rsid w:val="00D43ECE"/>
    <w:rsid w:val="00D55CCD"/>
    <w:rsid w:val="00D6411D"/>
    <w:rsid w:val="00D7073C"/>
    <w:rsid w:val="00DA7B1B"/>
    <w:rsid w:val="00DB305E"/>
    <w:rsid w:val="00DD6955"/>
    <w:rsid w:val="00E21C10"/>
    <w:rsid w:val="00E54101"/>
    <w:rsid w:val="00E62553"/>
    <w:rsid w:val="00E756B5"/>
    <w:rsid w:val="00E930E2"/>
    <w:rsid w:val="00E95E37"/>
    <w:rsid w:val="00EB54BE"/>
    <w:rsid w:val="00EC4179"/>
    <w:rsid w:val="00EE7A12"/>
    <w:rsid w:val="00EF58FE"/>
    <w:rsid w:val="00F07DC2"/>
    <w:rsid w:val="00F2635D"/>
    <w:rsid w:val="00F33479"/>
    <w:rsid w:val="00F44C1C"/>
    <w:rsid w:val="00F51D37"/>
    <w:rsid w:val="00F8016A"/>
    <w:rsid w:val="00FB480D"/>
    <w:rsid w:val="00FB5570"/>
    <w:rsid w:val="00FD1CCD"/>
    <w:rsid w:val="00FD33CD"/>
    <w:rsid w:val="00FE01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26EA2B"/>
  <w15:chartTrackingRefBased/>
  <w15:docId w15:val="{0103CA61-FCC5-4F59-AE6D-9A1E32DB0F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A32C6D"/>
    <w:pPr>
      <w:spacing w:after="160" w:line="259" w:lineRule="auto"/>
    </w:pPr>
  </w:style>
  <w:style w:type="paragraph" w:styleId="Heading1">
    <w:name w:val="heading 1"/>
    <w:basedOn w:val="Normal"/>
    <w:next w:val="Normal"/>
    <w:link w:val="Heading1Char"/>
    <w:uiPriority w:val="9"/>
    <w:qFormat/>
    <w:rsid w:val="00640D15"/>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20F1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640D15"/>
    <w:rPr>
      <w:rFonts w:asciiTheme="majorHAnsi" w:eastAsiaTheme="majorEastAsia" w:hAnsiTheme="majorHAnsi" w:cstheme="majorBidi"/>
      <w:color w:val="365F91" w:themeColor="accent1" w:themeShade="BF"/>
      <w:sz w:val="32"/>
      <w:szCs w:val="32"/>
    </w:rPr>
  </w:style>
  <w:style w:type="paragraph" w:styleId="ListParagraph">
    <w:name w:val="List Paragraph"/>
    <w:basedOn w:val="Normal"/>
    <w:uiPriority w:val="34"/>
    <w:qFormat/>
    <w:rsid w:val="00A722B1"/>
    <w:pPr>
      <w:ind w:left="720"/>
      <w:contextualSpacing/>
    </w:pPr>
  </w:style>
  <w:style w:type="paragraph" w:styleId="Bibliography">
    <w:name w:val="Bibliography"/>
    <w:basedOn w:val="Normal"/>
    <w:next w:val="Normal"/>
    <w:uiPriority w:val="37"/>
    <w:unhideWhenUsed/>
    <w:rsid w:val="00022D0E"/>
  </w:style>
  <w:style w:type="paragraph" w:styleId="BalloonText">
    <w:name w:val="Balloon Text"/>
    <w:basedOn w:val="Normal"/>
    <w:link w:val="BalloonTextChar"/>
    <w:uiPriority w:val="99"/>
    <w:semiHidden/>
    <w:unhideWhenUsed/>
    <w:rsid w:val="00C06BA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06BA3"/>
    <w:rPr>
      <w:rFonts w:ascii="Segoe UI" w:hAnsi="Segoe UI" w:cs="Segoe UI"/>
      <w:sz w:val="18"/>
      <w:szCs w:val="18"/>
    </w:rPr>
  </w:style>
  <w:style w:type="paragraph" w:styleId="Header">
    <w:name w:val="header"/>
    <w:basedOn w:val="Normal"/>
    <w:link w:val="HeaderChar"/>
    <w:uiPriority w:val="99"/>
    <w:unhideWhenUsed/>
    <w:rsid w:val="00FB480D"/>
    <w:pPr>
      <w:tabs>
        <w:tab w:val="center" w:pos="4513"/>
        <w:tab w:val="right" w:pos="9026"/>
      </w:tabs>
      <w:spacing w:after="0" w:line="240" w:lineRule="auto"/>
    </w:pPr>
  </w:style>
  <w:style w:type="character" w:customStyle="1" w:styleId="HeaderChar">
    <w:name w:val="Header Char"/>
    <w:basedOn w:val="DefaultParagraphFont"/>
    <w:link w:val="Header"/>
    <w:uiPriority w:val="99"/>
    <w:rsid w:val="00FB480D"/>
  </w:style>
  <w:style w:type="paragraph" w:styleId="Footer">
    <w:name w:val="footer"/>
    <w:basedOn w:val="Normal"/>
    <w:link w:val="FooterChar"/>
    <w:uiPriority w:val="99"/>
    <w:unhideWhenUsed/>
    <w:rsid w:val="00FB480D"/>
    <w:pPr>
      <w:tabs>
        <w:tab w:val="center" w:pos="4513"/>
        <w:tab w:val="right" w:pos="9026"/>
      </w:tabs>
      <w:spacing w:after="0" w:line="240" w:lineRule="auto"/>
    </w:pPr>
  </w:style>
  <w:style w:type="character" w:customStyle="1" w:styleId="FooterChar">
    <w:name w:val="Footer Char"/>
    <w:basedOn w:val="DefaultParagraphFont"/>
    <w:link w:val="Footer"/>
    <w:uiPriority w:val="99"/>
    <w:rsid w:val="00FB480D"/>
  </w:style>
  <w:style w:type="paragraph" w:styleId="NoSpacing">
    <w:name w:val="No Spacing"/>
    <w:link w:val="NoSpacingChar"/>
    <w:uiPriority w:val="1"/>
    <w:qFormat/>
    <w:rsid w:val="0080051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00518"/>
    <w:rPr>
      <w:rFonts w:eastAsiaTheme="minorEastAsia"/>
      <w:lang w:val="en-US"/>
    </w:rPr>
  </w:style>
  <w:style w:type="paragraph" w:styleId="TOCHeading">
    <w:name w:val="TOC Heading"/>
    <w:basedOn w:val="Heading1"/>
    <w:next w:val="Normal"/>
    <w:uiPriority w:val="39"/>
    <w:unhideWhenUsed/>
    <w:qFormat/>
    <w:rsid w:val="002E4D44"/>
    <w:pPr>
      <w:outlineLvl w:val="9"/>
    </w:pPr>
    <w:rPr>
      <w:lang w:val="en-US"/>
    </w:rPr>
  </w:style>
  <w:style w:type="paragraph" w:styleId="TOC2">
    <w:name w:val="toc 2"/>
    <w:basedOn w:val="Normal"/>
    <w:next w:val="Normal"/>
    <w:autoRedefine/>
    <w:uiPriority w:val="39"/>
    <w:unhideWhenUsed/>
    <w:rsid w:val="002E4D44"/>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9E6606"/>
    <w:pPr>
      <w:numPr>
        <w:numId w:val="7"/>
      </w:numPr>
      <w:spacing w:after="100"/>
    </w:pPr>
    <w:rPr>
      <w:rFonts w:eastAsiaTheme="minorEastAsia" w:cs="Times New Roman"/>
      <w:b/>
      <w:lang w:val="en-US"/>
    </w:rPr>
  </w:style>
  <w:style w:type="paragraph" w:styleId="TOC3">
    <w:name w:val="toc 3"/>
    <w:basedOn w:val="Normal"/>
    <w:next w:val="Normal"/>
    <w:autoRedefine/>
    <w:uiPriority w:val="39"/>
    <w:unhideWhenUsed/>
    <w:rsid w:val="002E4D44"/>
    <w:pPr>
      <w:spacing w:after="100"/>
      <w:ind w:left="440"/>
    </w:pPr>
    <w:rPr>
      <w:rFonts w:eastAsiaTheme="minorEastAsia" w:cs="Times New Roman"/>
      <w:lang w:val="en-US"/>
    </w:rPr>
  </w:style>
  <w:style w:type="character" w:styleId="Hyperlink">
    <w:name w:val="Hyperlink"/>
    <w:basedOn w:val="DefaultParagraphFont"/>
    <w:uiPriority w:val="99"/>
    <w:unhideWhenUsed/>
    <w:rsid w:val="00E930E2"/>
    <w:rPr>
      <w:color w:val="0000FF" w:themeColor="hyperlink"/>
      <w:u w:val="single"/>
    </w:rPr>
  </w:style>
  <w:style w:type="character" w:styleId="UnresolvedMention">
    <w:name w:val="Unresolved Mention"/>
    <w:basedOn w:val="DefaultParagraphFont"/>
    <w:uiPriority w:val="99"/>
    <w:semiHidden/>
    <w:unhideWhenUsed/>
    <w:rsid w:val="00E930E2"/>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4431132">
      <w:bodyDiv w:val="1"/>
      <w:marLeft w:val="0"/>
      <w:marRight w:val="0"/>
      <w:marTop w:val="0"/>
      <w:marBottom w:val="0"/>
      <w:divBdr>
        <w:top w:val="none" w:sz="0" w:space="0" w:color="auto"/>
        <w:left w:val="none" w:sz="0" w:space="0" w:color="auto"/>
        <w:bottom w:val="none" w:sz="0" w:space="0" w:color="auto"/>
        <w:right w:val="none" w:sz="0" w:space="0" w:color="auto"/>
      </w:divBdr>
    </w:div>
    <w:div w:id="89158212">
      <w:bodyDiv w:val="1"/>
      <w:marLeft w:val="0"/>
      <w:marRight w:val="0"/>
      <w:marTop w:val="0"/>
      <w:marBottom w:val="0"/>
      <w:divBdr>
        <w:top w:val="none" w:sz="0" w:space="0" w:color="auto"/>
        <w:left w:val="none" w:sz="0" w:space="0" w:color="auto"/>
        <w:bottom w:val="none" w:sz="0" w:space="0" w:color="auto"/>
        <w:right w:val="none" w:sz="0" w:space="0" w:color="auto"/>
      </w:divBdr>
    </w:div>
    <w:div w:id="117142119">
      <w:bodyDiv w:val="1"/>
      <w:marLeft w:val="0"/>
      <w:marRight w:val="0"/>
      <w:marTop w:val="0"/>
      <w:marBottom w:val="0"/>
      <w:divBdr>
        <w:top w:val="none" w:sz="0" w:space="0" w:color="auto"/>
        <w:left w:val="none" w:sz="0" w:space="0" w:color="auto"/>
        <w:bottom w:val="none" w:sz="0" w:space="0" w:color="auto"/>
        <w:right w:val="none" w:sz="0" w:space="0" w:color="auto"/>
      </w:divBdr>
    </w:div>
    <w:div w:id="378239673">
      <w:bodyDiv w:val="1"/>
      <w:marLeft w:val="0"/>
      <w:marRight w:val="0"/>
      <w:marTop w:val="0"/>
      <w:marBottom w:val="0"/>
      <w:divBdr>
        <w:top w:val="none" w:sz="0" w:space="0" w:color="auto"/>
        <w:left w:val="none" w:sz="0" w:space="0" w:color="auto"/>
        <w:bottom w:val="none" w:sz="0" w:space="0" w:color="auto"/>
        <w:right w:val="none" w:sz="0" w:space="0" w:color="auto"/>
      </w:divBdr>
    </w:div>
    <w:div w:id="386533010">
      <w:bodyDiv w:val="1"/>
      <w:marLeft w:val="0"/>
      <w:marRight w:val="0"/>
      <w:marTop w:val="0"/>
      <w:marBottom w:val="0"/>
      <w:divBdr>
        <w:top w:val="none" w:sz="0" w:space="0" w:color="auto"/>
        <w:left w:val="none" w:sz="0" w:space="0" w:color="auto"/>
        <w:bottom w:val="none" w:sz="0" w:space="0" w:color="auto"/>
        <w:right w:val="none" w:sz="0" w:space="0" w:color="auto"/>
      </w:divBdr>
    </w:div>
    <w:div w:id="449325214">
      <w:bodyDiv w:val="1"/>
      <w:marLeft w:val="0"/>
      <w:marRight w:val="0"/>
      <w:marTop w:val="0"/>
      <w:marBottom w:val="0"/>
      <w:divBdr>
        <w:top w:val="none" w:sz="0" w:space="0" w:color="auto"/>
        <w:left w:val="none" w:sz="0" w:space="0" w:color="auto"/>
        <w:bottom w:val="none" w:sz="0" w:space="0" w:color="auto"/>
        <w:right w:val="none" w:sz="0" w:space="0" w:color="auto"/>
      </w:divBdr>
    </w:div>
    <w:div w:id="525680783">
      <w:bodyDiv w:val="1"/>
      <w:marLeft w:val="0"/>
      <w:marRight w:val="0"/>
      <w:marTop w:val="0"/>
      <w:marBottom w:val="0"/>
      <w:divBdr>
        <w:top w:val="none" w:sz="0" w:space="0" w:color="auto"/>
        <w:left w:val="none" w:sz="0" w:space="0" w:color="auto"/>
        <w:bottom w:val="none" w:sz="0" w:space="0" w:color="auto"/>
        <w:right w:val="none" w:sz="0" w:space="0" w:color="auto"/>
      </w:divBdr>
    </w:div>
    <w:div w:id="645889828">
      <w:bodyDiv w:val="1"/>
      <w:marLeft w:val="0"/>
      <w:marRight w:val="0"/>
      <w:marTop w:val="0"/>
      <w:marBottom w:val="0"/>
      <w:divBdr>
        <w:top w:val="none" w:sz="0" w:space="0" w:color="auto"/>
        <w:left w:val="none" w:sz="0" w:space="0" w:color="auto"/>
        <w:bottom w:val="none" w:sz="0" w:space="0" w:color="auto"/>
        <w:right w:val="none" w:sz="0" w:space="0" w:color="auto"/>
      </w:divBdr>
    </w:div>
    <w:div w:id="656806353">
      <w:bodyDiv w:val="1"/>
      <w:marLeft w:val="0"/>
      <w:marRight w:val="0"/>
      <w:marTop w:val="0"/>
      <w:marBottom w:val="0"/>
      <w:divBdr>
        <w:top w:val="none" w:sz="0" w:space="0" w:color="auto"/>
        <w:left w:val="none" w:sz="0" w:space="0" w:color="auto"/>
        <w:bottom w:val="none" w:sz="0" w:space="0" w:color="auto"/>
        <w:right w:val="none" w:sz="0" w:space="0" w:color="auto"/>
      </w:divBdr>
    </w:div>
    <w:div w:id="690449386">
      <w:bodyDiv w:val="1"/>
      <w:marLeft w:val="0"/>
      <w:marRight w:val="0"/>
      <w:marTop w:val="0"/>
      <w:marBottom w:val="0"/>
      <w:divBdr>
        <w:top w:val="none" w:sz="0" w:space="0" w:color="auto"/>
        <w:left w:val="none" w:sz="0" w:space="0" w:color="auto"/>
        <w:bottom w:val="none" w:sz="0" w:space="0" w:color="auto"/>
        <w:right w:val="none" w:sz="0" w:space="0" w:color="auto"/>
      </w:divBdr>
    </w:div>
    <w:div w:id="703823370">
      <w:bodyDiv w:val="1"/>
      <w:marLeft w:val="0"/>
      <w:marRight w:val="0"/>
      <w:marTop w:val="0"/>
      <w:marBottom w:val="0"/>
      <w:divBdr>
        <w:top w:val="none" w:sz="0" w:space="0" w:color="auto"/>
        <w:left w:val="none" w:sz="0" w:space="0" w:color="auto"/>
        <w:bottom w:val="none" w:sz="0" w:space="0" w:color="auto"/>
        <w:right w:val="none" w:sz="0" w:space="0" w:color="auto"/>
      </w:divBdr>
    </w:div>
    <w:div w:id="927470522">
      <w:bodyDiv w:val="1"/>
      <w:marLeft w:val="0"/>
      <w:marRight w:val="0"/>
      <w:marTop w:val="0"/>
      <w:marBottom w:val="0"/>
      <w:divBdr>
        <w:top w:val="none" w:sz="0" w:space="0" w:color="auto"/>
        <w:left w:val="none" w:sz="0" w:space="0" w:color="auto"/>
        <w:bottom w:val="none" w:sz="0" w:space="0" w:color="auto"/>
        <w:right w:val="none" w:sz="0" w:space="0" w:color="auto"/>
      </w:divBdr>
    </w:div>
    <w:div w:id="1078988741">
      <w:bodyDiv w:val="1"/>
      <w:marLeft w:val="0"/>
      <w:marRight w:val="0"/>
      <w:marTop w:val="0"/>
      <w:marBottom w:val="0"/>
      <w:divBdr>
        <w:top w:val="none" w:sz="0" w:space="0" w:color="auto"/>
        <w:left w:val="none" w:sz="0" w:space="0" w:color="auto"/>
        <w:bottom w:val="none" w:sz="0" w:space="0" w:color="auto"/>
        <w:right w:val="none" w:sz="0" w:space="0" w:color="auto"/>
      </w:divBdr>
    </w:div>
    <w:div w:id="1082025204">
      <w:bodyDiv w:val="1"/>
      <w:marLeft w:val="0"/>
      <w:marRight w:val="0"/>
      <w:marTop w:val="0"/>
      <w:marBottom w:val="0"/>
      <w:divBdr>
        <w:top w:val="none" w:sz="0" w:space="0" w:color="auto"/>
        <w:left w:val="none" w:sz="0" w:space="0" w:color="auto"/>
        <w:bottom w:val="none" w:sz="0" w:space="0" w:color="auto"/>
        <w:right w:val="none" w:sz="0" w:space="0" w:color="auto"/>
      </w:divBdr>
    </w:div>
    <w:div w:id="1096948018">
      <w:bodyDiv w:val="1"/>
      <w:marLeft w:val="0"/>
      <w:marRight w:val="0"/>
      <w:marTop w:val="0"/>
      <w:marBottom w:val="0"/>
      <w:divBdr>
        <w:top w:val="none" w:sz="0" w:space="0" w:color="auto"/>
        <w:left w:val="none" w:sz="0" w:space="0" w:color="auto"/>
        <w:bottom w:val="none" w:sz="0" w:space="0" w:color="auto"/>
        <w:right w:val="none" w:sz="0" w:space="0" w:color="auto"/>
      </w:divBdr>
    </w:div>
    <w:div w:id="1151484506">
      <w:bodyDiv w:val="1"/>
      <w:marLeft w:val="0"/>
      <w:marRight w:val="0"/>
      <w:marTop w:val="0"/>
      <w:marBottom w:val="0"/>
      <w:divBdr>
        <w:top w:val="none" w:sz="0" w:space="0" w:color="auto"/>
        <w:left w:val="none" w:sz="0" w:space="0" w:color="auto"/>
        <w:bottom w:val="none" w:sz="0" w:space="0" w:color="auto"/>
        <w:right w:val="none" w:sz="0" w:space="0" w:color="auto"/>
      </w:divBdr>
    </w:div>
    <w:div w:id="1207984942">
      <w:bodyDiv w:val="1"/>
      <w:marLeft w:val="0"/>
      <w:marRight w:val="0"/>
      <w:marTop w:val="0"/>
      <w:marBottom w:val="0"/>
      <w:divBdr>
        <w:top w:val="none" w:sz="0" w:space="0" w:color="auto"/>
        <w:left w:val="none" w:sz="0" w:space="0" w:color="auto"/>
        <w:bottom w:val="none" w:sz="0" w:space="0" w:color="auto"/>
        <w:right w:val="none" w:sz="0" w:space="0" w:color="auto"/>
      </w:divBdr>
    </w:div>
    <w:div w:id="1248878940">
      <w:bodyDiv w:val="1"/>
      <w:marLeft w:val="0"/>
      <w:marRight w:val="0"/>
      <w:marTop w:val="0"/>
      <w:marBottom w:val="0"/>
      <w:divBdr>
        <w:top w:val="none" w:sz="0" w:space="0" w:color="auto"/>
        <w:left w:val="none" w:sz="0" w:space="0" w:color="auto"/>
        <w:bottom w:val="none" w:sz="0" w:space="0" w:color="auto"/>
        <w:right w:val="none" w:sz="0" w:space="0" w:color="auto"/>
      </w:divBdr>
    </w:div>
    <w:div w:id="1276254056">
      <w:bodyDiv w:val="1"/>
      <w:marLeft w:val="0"/>
      <w:marRight w:val="0"/>
      <w:marTop w:val="0"/>
      <w:marBottom w:val="0"/>
      <w:divBdr>
        <w:top w:val="none" w:sz="0" w:space="0" w:color="auto"/>
        <w:left w:val="none" w:sz="0" w:space="0" w:color="auto"/>
        <w:bottom w:val="none" w:sz="0" w:space="0" w:color="auto"/>
        <w:right w:val="none" w:sz="0" w:space="0" w:color="auto"/>
      </w:divBdr>
    </w:div>
    <w:div w:id="1287270017">
      <w:bodyDiv w:val="1"/>
      <w:marLeft w:val="0"/>
      <w:marRight w:val="0"/>
      <w:marTop w:val="0"/>
      <w:marBottom w:val="0"/>
      <w:divBdr>
        <w:top w:val="none" w:sz="0" w:space="0" w:color="auto"/>
        <w:left w:val="none" w:sz="0" w:space="0" w:color="auto"/>
        <w:bottom w:val="none" w:sz="0" w:space="0" w:color="auto"/>
        <w:right w:val="none" w:sz="0" w:space="0" w:color="auto"/>
      </w:divBdr>
    </w:div>
    <w:div w:id="1501656692">
      <w:bodyDiv w:val="1"/>
      <w:marLeft w:val="0"/>
      <w:marRight w:val="0"/>
      <w:marTop w:val="0"/>
      <w:marBottom w:val="0"/>
      <w:divBdr>
        <w:top w:val="none" w:sz="0" w:space="0" w:color="auto"/>
        <w:left w:val="none" w:sz="0" w:space="0" w:color="auto"/>
        <w:bottom w:val="none" w:sz="0" w:space="0" w:color="auto"/>
        <w:right w:val="none" w:sz="0" w:space="0" w:color="auto"/>
      </w:divBdr>
    </w:div>
    <w:div w:id="1569726059">
      <w:bodyDiv w:val="1"/>
      <w:marLeft w:val="0"/>
      <w:marRight w:val="0"/>
      <w:marTop w:val="0"/>
      <w:marBottom w:val="0"/>
      <w:divBdr>
        <w:top w:val="none" w:sz="0" w:space="0" w:color="auto"/>
        <w:left w:val="none" w:sz="0" w:space="0" w:color="auto"/>
        <w:bottom w:val="none" w:sz="0" w:space="0" w:color="auto"/>
        <w:right w:val="none" w:sz="0" w:space="0" w:color="auto"/>
      </w:divBdr>
    </w:div>
    <w:div w:id="1573392793">
      <w:bodyDiv w:val="1"/>
      <w:marLeft w:val="0"/>
      <w:marRight w:val="0"/>
      <w:marTop w:val="0"/>
      <w:marBottom w:val="0"/>
      <w:divBdr>
        <w:top w:val="none" w:sz="0" w:space="0" w:color="auto"/>
        <w:left w:val="none" w:sz="0" w:space="0" w:color="auto"/>
        <w:bottom w:val="none" w:sz="0" w:space="0" w:color="auto"/>
        <w:right w:val="none" w:sz="0" w:space="0" w:color="auto"/>
      </w:divBdr>
    </w:div>
    <w:div w:id="1626036309">
      <w:bodyDiv w:val="1"/>
      <w:marLeft w:val="0"/>
      <w:marRight w:val="0"/>
      <w:marTop w:val="0"/>
      <w:marBottom w:val="0"/>
      <w:divBdr>
        <w:top w:val="none" w:sz="0" w:space="0" w:color="auto"/>
        <w:left w:val="none" w:sz="0" w:space="0" w:color="auto"/>
        <w:bottom w:val="none" w:sz="0" w:space="0" w:color="auto"/>
        <w:right w:val="none" w:sz="0" w:space="0" w:color="auto"/>
      </w:divBdr>
    </w:div>
    <w:div w:id="1671980014">
      <w:bodyDiv w:val="1"/>
      <w:marLeft w:val="0"/>
      <w:marRight w:val="0"/>
      <w:marTop w:val="0"/>
      <w:marBottom w:val="0"/>
      <w:divBdr>
        <w:top w:val="none" w:sz="0" w:space="0" w:color="auto"/>
        <w:left w:val="none" w:sz="0" w:space="0" w:color="auto"/>
        <w:bottom w:val="none" w:sz="0" w:space="0" w:color="auto"/>
        <w:right w:val="none" w:sz="0" w:space="0" w:color="auto"/>
      </w:divBdr>
    </w:div>
    <w:div w:id="1696956379">
      <w:bodyDiv w:val="1"/>
      <w:marLeft w:val="0"/>
      <w:marRight w:val="0"/>
      <w:marTop w:val="0"/>
      <w:marBottom w:val="0"/>
      <w:divBdr>
        <w:top w:val="none" w:sz="0" w:space="0" w:color="auto"/>
        <w:left w:val="none" w:sz="0" w:space="0" w:color="auto"/>
        <w:bottom w:val="none" w:sz="0" w:space="0" w:color="auto"/>
        <w:right w:val="none" w:sz="0" w:space="0" w:color="auto"/>
      </w:divBdr>
    </w:div>
    <w:div w:id="1706440831">
      <w:bodyDiv w:val="1"/>
      <w:marLeft w:val="0"/>
      <w:marRight w:val="0"/>
      <w:marTop w:val="0"/>
      <w:marBottom w:val="0"/>
      <w:divBdr>
        <w:top w:val="none" w:sz="0" w:space="0" w:color="auto"/>
        <w:left w:val="none" w:sz="0" w:space="0" w:color="auto"/>
        <w:bottom w:val="none" w:sz="0" w:space="0" w:color="auto"/>
        <w:right w:val="none" w:sz="0" w:space="0" w:color="auto"/>
      </w:divBdr>
    </w:div>
    <w:div w:id="1743067271">
      <w:bodyDiv w:val="1"/>
      <w:marLeft w:val="0"/>
      <w:marRight w:val="0"/>
      <w:marTop w:val="0"/>
      <w:marBottom w:val="0"/>
      <w:divBdr>
        <w:top w:val="none" w:sz="0" w:space="0" w:color="auto"/>
        <w:left w:val="none" w:sz="0" w:space="0" w:color="auto"/>
        <w:bottom w:val="none" w:sz="0" w:space="0" w:color="auto"/>
        <w:right w:val="none" w:sz="0" w:space="0" w:color="auto"/>
      </w:divBdr>
    </w:div>
    <w:div w:id="1777210548">
      <w:bodyDiv w:val="1"/>
      <w:marLeft w:val="0"/>
      <w:marRight w:val="0"/>
      <w:marTop w:val="0"/>
      <w:marBottom w:val="0"/>
      <w:divBdr>
        <w:top w:val="none" w:sz="0" w:space="0" w:color="auto"/>
        <w:left w:val="none" w:sz="0" w:space="0" w:color="auto"/>
        <w:bottom w:val="none" w:sz="0" w:space="0" w:color="auto"/>
        <w:right w:val="none" w:sz="0" w:space="0" w:color="auto"/>
      </w:divBdr>
    </w:div>
    <w:div w:id="1809737099">
      <w:bodyDiv w:val="1"/>
      <w:marLeft w:val="0"/>
      <w:marRight w:val="0"/>
      <w:marTop w:val="0"/>
      <w:marBottom w:val="0"/>
      <w:divBdr>
        <w:top w:val="none" w:sz="0" w:space="0" w:color="auto"/>
        <w:left w:val="none" w:sz="0" w:space="0" w:color="auto"/>
        <w:bottom w:val="none" w:sz="0" w:space="0" w:color="auto"/>
        <w:right w:val="none" w:sz="0" w:space="0" w:color="auto"/>
      </w:divBdr>
    </w:div>
    <w:div w:id="1823154232">
      <w:bodyDiv w:val="1"/>
      <w:marLeft w:val="0"/>
      <w:marRight w:val="0"/>
      <w:marTop w:val="0"/>
      <w:marBottom w:val="0"/>
      <w:divBdr>
        <w:top w:val="none" w:sz="0" w:space="0" w:color="auto"/>
        <w:left w:val="none" w:sz="0" w:space="0" w:color="auto"/>
        <w:bottom w:val="none" w:sz="0" w:space="0" w:color="auto"/>
        <w:right w:val="none" w:sz="0" w:space="0" w:color="auto"/>
      </w:divBdr>
    </w:div>
    <w:div w:id="1840537855">
      <w:bodyDiv w:val="1"/>
      <w:marLeft w:val="0"/>
      <w:marRight w:val="0"/>
      <w:marTop w:val="0"/>
      <w:marBottom w:val="0"/>
      <w:divBdr>
        <w:top w:val="none" w:sz="0" w:space="0" w:color="auto"/>
        <w:left w:val="none" w:sz="0" w:space="0" w:color="auto"/>
        <w:bottom w:val="none" w:sz="0" w:space="0" w:color="auto"/>
        <w:right w:val="none" w:sz="0" w:space="0" w:color="auto"/>
      </w:divBdr>
    </w:div>
    <w:div w:id="1863320015">
      <w:bodyDiv w:val="1"/>
      <w:marLeft w:val="0"/>
      <w:marRight w:val="0"/>
      <w:marTop w:val="0"/>
      <w:marBottom w:val="0"/>
      <w:divBdr>
        <w:top w:val="none" w:sz="0" w:space="0" w:color="auto"/>
        <w:left w:val="none" w:sz="0" w:space="0" w:color="auto"/>
        <w:bottom w:val="none" w:sz="0" w:space="0" w:color="auto"/>
        <w:right w:val="none" w:sz="0" w:space="0" w:color="auto"/>
      </w:divBdr>
    </w:div>
    <w:div w:id="1898466586">
      <w:bodyDiv w:val="1"/>
      <w:marLeft w:val="0"/>
      <w:marRight w:val="0"/>
      <w:marTop w:val="0"/>
      <w:marBottom w:val="0"/>
      <w:divBdr>
        <w:top w:val="none" w:sz="0" w:space="0" w:color="auto"/>
        <w:left w:val="none" w:sz="0" w:space="0" w:color="auto"/>
        <w:bottom w:val="none" w:sz="0" w:space="0" w:color="auto"/>
        <w:right w:val="none" w:sz="0" w:space="0" w:color="auto"/>
      </w:divBdr>
    </w:div>
    <w:div w:id="20627503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png"/><Relationship Id="rId1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3.png"/><Relationship Id="rId17"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png"/><Relationship Id="rId5" Type="http://schemas.openxmlformats.org/officeDocument/2006/relationships/settings" Target="settings.xml"/><Relationship Id="rId15" Type="http://schemas.openxmlformats.org/officeDocument/2006/relationships/footer" Target="footer1.xml"/><Relationship Id="rId10" Type="http://schemas.openxmlformats.org/officeDocument/2006/relationships/hyperlink" Target="https://www.focus-economics.com/countries/korea/news/exchange-rate/korean-won-depreciates" TargetMode="External"/><Relationship Id="rId4" Type="http://schemas.openxmlformats.org/officeDocument/2006/relationships/styles" Target="styles.xml"/><Relationship Id="rId9" Type="http://schemas.openxmlformats.org/officeDocument/2006/relationships/image" Target="media/image1.gif"/><Relationship Id="rId14" Type="http://schemas.openxmlformats.org/officeDocument/2006/relationships/image" Target="media/image5.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mbria">
    <w:panose1 w:val="02040503050406030204"/>
    <w:charset w:val="00"/>
    <w:family w:val="roman"/>
    <w:pitch w:val="variable"/>
    <w:sig w:usb0="A00002EF" w:usb1="40000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5495"/>
    <w:rsid w:val="00525495"/>
    <w:rsid w:val="00DB3D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4B01AE3CCB54D16B026EDA08EBC26FC">
    <w:name w:val="04B01AE3CCB54D16B026EDA08EBC26FC"/>
    <w:rsid w:val="00525495"/>
  </w:style>
  <w:style w:type="paragraph" w:customStyle="1" w:styleId="BCDD5BC89A48412585D4BBDFEFD666E7">
    <w:name w:val="BCDD5BC89A48412585D4BBDFEFD666E7"/>
    <w:rsid w:val="00525495"/>
  </w:style>
  <w:style w:type="paragraph" w:customStyle="1" w:styleId="A726FFAB262345DA9B18BF3A7E8D7A98">
    <w:name w:val="A726FFAB262345DA9B18BF3A7E8D7A98"/>
    <w:rsid w:val="0052549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Glo18</b:Tag>
    <b:SourceType>InternetSite</b:SourceType>
    <b:Guid>{3988540E-8D50-45F2-8F8A-3265A818DDF9}</b:Guid>
    <b:Author>
      <b:Author>
        <b:Corporate>Global KRX - Korea Exchange</b:Corporate>
      </b:Author>
    </b:Author>
    <b:Title>Global KRX Exchange</b:Title>
    <b:InternetSiteTitle>http://global.krx.co.kr</b:InternetSiteTitle>
    <b:Year>2018</b:Year>
    <b:Month>April </b:Month>
    <b:Day>18</b:Day>
    <b:URL>http://global.krx.co.kr/contents/GLB/01/0101/0101000000/GLB0101000000.jsp</b:URL>
    <b:RefOrder>19</b:RefOrder>
  </b:Source>
  <b:Source>
    <b:Tag>Est18</b:Tag>
    <b:SourceType>InternetSite</b:SourceType>
    <b:Guid>{26E3BDFE-1556-44AA-9314-A05B5AB50317}</b:Guid>
    <b:Author>
      <b:Author>
        <b:NameList>
          <b:Person>
            <b:Last>Roser</b:Last>
            <b:First>Esteban</b:First>
            <b:Middle>Ortiz-Ospina and Max</b:Middle>
          </b:Person>
        </b:NameList>
      </b:Author>
    </b:Author>
    <b:Title>OurWorldInData.org</b:Title>
    <b:InternetSiteTitle>OurWorldInData</b:InternetSiteTitle>
    <b:Year>2018</b:Year>
    <b:Month>April</b:Month>
    <b:Day>18</b:Day>
    <b:URL>https://ourworldindata.org/international-trade</b:URL>
    <b:RefOrder>4</b:RefOrder>
  </b:Source>
  <b:Source>
    <b:Tag>Sat13</b:Tag>
    <b:SourceType>JournalArticle</b:SourceType>
    <b:Guid>{A318F080-643B-4A60-BED5-9A3765E71D34}</b:Guid>
    <b:Title>Current Account And Exchange Rate Dynamics In The Presence Of Risk And Economic Shocks</b:Title>
    <b:Year>2013</b:Year>
    <b:Author>
      <b:Author>
        <b:NameList>
          <b:Person>
            <b:Last>SatyajitGhosh</b:Last>
          </b:Person>
          <b:Person>
            <b:Last>Kallianiotis</b:Last>
            <b:First>Ioannis</b:First>
            <b:Middle>N</b:Middle>
          </b:Person>
        </b:NameList>
      </b:Author>
    </b:Author>
    <b:JournalName>International Journal of Finance</b:JournalName>
    <b:Pages>7616-7630</b:Pages>
    <b:RefOrder>5</b:RefOrder>
  </b:Source>
  <b:Source>
    <b:Tag>Kei10</b:Tag>
    <b:SourceType>Book</b:SourceType>
    <b:Guid>{9E2F4D6A-29C9-414E-953F-71E196E37889}</b:Guid>
    <b:Author>
      <b:Author>
        <b:NameList>
          <b:Person>
            <b:Last>Pilbeam</b:Last>
            <b:First>Keith</b:First>
          </b:Person>
        </b:NameList>
      </b:Author>
    </b:Author>
    <b:Title>Finance and Financial Markets</b:Title>
    <b:Year>2010</b:Year>
    <b:Publisher>Palgrave</b:Publisher>
    <b:RefOrder>26</b:RefOrder>
  </b:Source>
  <b:Source>
    <b:Tag>Hee18</b:Tag>
    <b:SourceType>JournalArticle</b:SourceType>
    <b:Guid>{A616567D-3C28-472E-8F9A-6471B6522CF7}</b:Guid>
    <b:Title>Product Market Competition and the Ownership Choice of Business Groups: Evidence from Korean Chaebols</b:Title>
    <b:Year>2018</b:Year>
    <b:Author>
      <b:Author>
        <b:NameList>
          <b:Person>
            <b:Last>Byun</b:Last>
            <b:First>Hee</b:First>
            <b:Middle>Sub</b:Middle>
          </b:Person>
          <b:Person>
            <b:Last>Lee</b:Last>
            <b:First>Ji</b:First>
            <b:Middle>Hye</b:Middle>
          </b:Person>
          <b:Person>
            <b:Last>Park</b:Last>
            <b:First>Kyung</b:First>
            <b:Middle>Suh</b:Middle>
          </b:Person>
        </b:NameList>
      </b:Author>
    </b:Author>
    <b:JournalName>Emerging Markets Finance &amp; Trade</b:JournalName>
    <b:Pages>100-131</b:Pages>
    <b:RefOrder>9</b:RefOrder>
  </b:Source>
  <b:Source>
    <b:Tag>Jeo15</b:Tag>
    <b:SourceType>JournalArticle</b:SourceType>
    <b:Guid>{E5493A53-B628-4451-813E-D4BF10E59150}</b:Guid>
    <b:Title>Miracle on the Han River: A Regression Analysis of the Effect of Chaebol Dominance on South Korea’s Economic growth</b:Title>
    <b:JournalName>Undergraduate Honors Theses</b:JournalName>
    <b:Year>2015</b:Year>
    <b:Pages>Paper 897</b:Pages>
    <b:Author>
      <b:Author>
        <b:NameList>
          <b:Person>
            <b:Last>Jeong</b:Last>
            <b:First>Gookjin</b:First>
          </b:Person>
        </b:NameList>
      </b:Author>
    </b:Author>
    <b:Publisher>Undergraduate Honors Theses</b:Publisher>
    <b:RefOrder>7</b:RefOrder>
  </b:Source>
  <b:Source>
    <b:Tag>Jim13</b:Tag>
    <b:SourceType>InternetSite</b:SourceType>
    <b:Guid>{26B1D366-093A-4C70-ACBE-5A27D455CE29}</b:Guid>
    <b:Title>Tutor2U</b:Title>
    <b:Year>2013</b:Year>
    <b:Author>
      <b:Author>
        <b:NameList>
          <b:Person>
            <b:Last>Riley</b:Last>
            <b:First>Jim</b:First>
          </b:Person>
        </b:NameList>
      </b:Author>
    </b:Author>
    <b:InternetSiteTitle>Tutor2U Business </b:InternetSiteTitle>
    <b:Month>February</b:Month>
    <b:Day>9</b:Day>
    <b:URL>https://www.tutor2u.net/business/blog/samsung-the-worlds-biggest-diversified-company</b:URL>
    <b:RefOrder>6</b:RefOrder>
  </b:Source>
  <b:Source>
    <b:Tag>CAR17</b:Tag>
    <b:SourceType>InternetSite</b:SourceType>
    <b:Guid>{3F24BCFF-976A-495A-92DE-E97D0E8C620A}</b:Guid>
    <b:Author>
      <b:Author>
        <b:NameList>
          <b:Person>
            <b:Last>TEJADA</b:Last>
            <b:First>CARLOS</b:First>
          </b:Person>
        </b:NameList>
      </b:Author>
    </b:Author>
    <b:Title>NY Times</b:Title>
    <b:InternetSiteTitle>NY Times Business</b:InternetSiteTitle>
    <b:Year>2017</b:Year>
    <b:Month>February</b:Month>
    <b:Day>17</b:Day>
    <b:URL>https://www.nytimes.com/2017/02/17/business/south-korea-chaebol-samsung.html</b:URL>
    <b:RefOrder>8</b:RefOrder>
  </b:Source>
  <b:Source>
    <b:Tag>Dir13</b:Tag>
    <b:SourceType>InternetSite</b:SourceType>
    <b:Guid>{476B09F0-C7BE-4CD1-B7C5-7DF883CF6FAA}</b:Guid>
    <b:Author>
      <b:Author>
        <b:NameList>
          <b:Person>
            <b:Last>Damme</b:Last>
            <b:First>Dirk</b:First>
            <b:Middle>Van</b:Middle>
          </b:Person>
        </b:NameList>
      </b:Author>
    </b:Author>
    <b:Title>OECD education today</b:Title>
    <b:InternetSiteTitle>OECD education today</b:InternetSiteTitle>
    <b:Year>2013</b:Year>
    <b:Month>October </b:Month>
    <b:Day>23</b:Day>
    <b:URL>http://oecdeducationtoday.blogspot.co.uk/2013/10/smart-policies-matter-in-education.html</b:URL>
    <b:RefOrder>10</b:RefOrder>
  </b:Source>
  <b:Source>
    <b:Tag>bri18</b:Tag>
    <b:SourceType>InternetSite</b:SourceType>
    <b:Guid>{BFF24403-7808-48AB-B13A-962A0951E0E0}</b:Guid>
    <b:Author>
      <b:Author>
        <b:Corporate>britannica</b:Corporate>
      </b:Author>
    </b:Author>
    <b:Title>Britannica</b:Title>
    <b:InternetSiteTitle>Britannica </b:InternetSiteTitle>
    <b:Year>2018</b:Year>
    <b:Month>April </b:Month>
    <b:Day>30</b:Day>
    <b:URL>https://www.britannica.com/place/South-Korea/Agriculture-forestry-and-fishing#ref411496</b:URL>
    <b:RefOrder>14</b:RefOrder>
  </b:Source>
  <b:Source>
    <b:Tag>APF15</b:Tag>
    <b:SourceType>Book</b:SourceType>
    <b:Guid>{8A5CFC18-BB09-4B0B-9BCF-9B084D344B1E}</b:Guid>
    <b:Title>Interest Rates, An Introduction</b:Title>
    <b:Year>2015</b:Year>
    <b:Author>
      <b:Author>
        <b:NameList>
          <b:Person>
            <b:Last>Faure</b:Last>
            <b:First>AP</b:First>
          </b:Person>
        </b:NameList>
      </b:Author>
    </b:Author>
    <b:Publisher>Quoin Institute Limited</b:Publisher>
    <b:RefOrder>16</b:RefOrder>
  </b:Source>
  <b:Source>
    <b:Tag>OEC18</b:Tag>
    <b:SourceType>InternetSite</b:SourceType>
    <b:Guid>{31AA53A7-BE52-4167-A396-8FEBC5A5330A}</b:Guid>
    <b:Title>data oecd</b:Title>
    <b:Year>2018</b:Year>
    <b:Author>
      <b:Author>
        <b:Corporate>OECD</b:Corporate>
      </b:Author>
    </b:Author>
    <b:InternetSiteTitle>data.oecd.org/korea</b:InternetSiteTitle>
    <b:Month>May</b:Month>
    <b:Day>01</b:Day>
    <b:URL>https://data.oecd.org/korea.htm</b:URL>
    <b:RefOrder>1</b:RefOrder>
  </b:Source>
  <b:Source>
    <b:Tag>Son17</b:Tag>
    <b:SourceType>InternetSite</b:SourceType>
    <b:Guid>{7E7071FB-F9C9-4C3C-8FBE-4164D07B78EA}</b:Guid>
    <b:Author>
      <b:Author>
        <b:NameList>
          <b:Person>
            <b:Last>Jung-a</b:Last>
            <b:First>Song</b:First>
          </b:Person>
        </b:NameList>
      </b:Author>
    </b:Author>
    <b:Title>Financial Times</b:Title>
    <b:InternetSiteTitle>Financial Times</b:InternetSiteTitle>
    <b:Year>2017</b:Year>
    <b:Month>November</b:Month>
    <b:Day>30</b:Day>
    <b:URL>https://www.ft.com/content/e42b6c06-d56e-11e7-8c9a-d9c0a5c8d5c9</b:URL>
    <b:RefOrder>17</b:RefOrder>
  </b:Source>
  <b:Source>
    <b:Tag>Cof18</b:Tag>
    <b:SourceType>InternetSite</b:SourceType>
    <b:Guid>{D2C76323-E44E-4144-8A83-274E92D2874F}</b:Guid>
    <b:Title>Coface for Trade</b:Title>
    <b:Year>2018</b:Year>
    <b:Author>
      <b:Author>
        <b:Corporate>Coface</b:Corporate>
      </b:Author>
    </b:Author>
    <b:InternetSiteTitle>Coface</b:InternetSiteTitle>
    <b:Month>January</b:Month>
    <b:Day>01</b:Day>
    <b:URL>http://www.coface.com/Economic-Studies-and-Country-Risks/South-Korea</b:URL>
    <b:RefOrder>20</b:RefOrder>
  </b:Source>
  <b:Source>
    <b:Tag>Cho17</b:Tag>
    <b:SourceType>InternetSite</b:SourceType>
    <b:Guid>{22FC733E-8A57-45D7-9DDE-73988DA021FA}</b:Guid>
    <b:Author>
      <b:Author>
        <b:NameList>
          <b:Person>
            <b:Last>Jin-young</b:Last>
            <b:First>Cho</b:First>
          </b:Person>
        </b:NameList>
      </b:Author>
    </b:Author>
    <b:Title>Business Korea</b:Title>
    <b:InternetSiteTitle>Business Korea</b:InternetSiteTitle>
    <b:Year>2017</b:Year>
    <b:Month>March </b:Month>
    <b:Day>15</b:Day>
    <b:URL>http://www.businesskorea.co.kr/news/articleView.html?idxno=17536</b:URL>
    <b:RefOrder>13</b:RefOrder>
  </b:Source>
  <b:Source>
    <b:Tag>Ana17</b:Tag>
    <b:SourceType>InternetSite</b:SourceType>
    <b:Guid>{A27DF1DE-BC37-43EA-A26A-DFDB148CC2B3}</b:Guid>
    <b:Author>
      <b:Author>
        <b:NameList>
          <b:Person>
            <b:Last>Singh</b:Last>
            <b:First>Ana</b:First>
          </b:Person>
        </b:NameList>
      </b:Author>
    </b:Author>
    <b:Title>Berkeley Political Review</b:Title>
    <b:InternetSiteTitle>Berkeley Political Review</b:InternetSiteTitle>
    <b:Year>2017</b:Year>
    <b:Month>October</b:Month>
    <b:Day>31</b:Day>
    <b:URL>https://bpr.berkeley.edu/2017/10/31/the-scourge-of-south-korea-stress-and-suicide-in-korean-society/</b:URL>
    <b:RefOrder>12</b:RefOrder>
  </b:Source>
  <b:Source>
    <b:Tag>Tho01</b:Tag>
    <b:SourceType>JournalArticle</b:SourceType>
    <b:Guid>{FD017093-F74A-4BB3-9AC9-49B371434DF4}</b:Guid>
    <b:Title>Central Bank Independence in Korea</b:Title>
    <b:Year>2001</b:Year>
    <b:Pages>1-33</b:Pages>
    <b:Author>
      <b:Author>
        <b:NameList>
          <b:Person>
            <b:Last>Cargill</b:Last>
            <b:First>Thomas</b:First>
            <b:Middle>F.</b:Middle>
          </b:Person>
        </b:NameList>
      </b:Author>
    </b:Author>
    <b:JournalName>THE JOURNAL OF THE KOREAN ECONOMY</b:JournalName>
    <b:RefOrder>15</b:RefOrder>
  </b:Source>
  <b:Source>
    <b:Tag>The08</b:Tag>
    <b:SourceType>DocumentFromInternetSite</b:SourceType>
    <b:Guid>{38C2B226-73E1-45FA-BD1E-5005F26942EF}</b:Guid>
    <b:Title>FINANCIAL SYSTEM IN KOREA</b:Title>
    <b:InternetSiteTitle>The Bank of Korea</b:InternetSiteTitle>
    <b:Year>2008</b:Year>
    <b:Month>December </b:Month>
    <b:Day>01</b:Day>
    <b:URL>http://www.asifma.org/uploadedfiles/resources/financial-system-korea-2008.pdf</b:URL>
    <b:Author>
      <b:Author>
        <b:Corporate>The Bank of Korea</b:Corporate>
      </b:Author>
    </b:Author>
    <b:RefOrder>21</b:RefOrder>
  </b:Source>
  <b:Source>
    <b:Tag>Uni16</b:Tag>
    <b:SourceType>InternetSite</b:SourceType>
    <b:Guid>{0BBC4164-3C6A-4B29-BEDB-A261DCF8225A}</b:Guid>
    <b:Title>Sustainable Developement Knowledge Platform</b:Title>
    <b:InternetSiteTitle>Sustainable Developement</b:InternetSiteTitle>
    <b:Year>2016</b:Year>
    <b:Month>January</b:Month>
    <b:Day>01</b:Day>
    <b:URL>https://sustainabledevelopment.un.org/memberstates/republicofkorea</b:URL>
    <b:Author>
      <b:Author>
        <b:Corporate>United Nations</b:Corporate>
      </b:Author>
    </b:Author>
    <b:RefOrder>22</b:RefOrder>
  </b:Source>
  <b:Source>
    <b:Tag>Hoo17</b:Tag>
    <b:SourceType>InternetSite</b:SourceType>
    <b:Guid>{9C46864F-1AD2-4475-BE1A-883CAC75F095}</b:Guid>
    <b:Author>
      <b:Author>
        <b:NameList>
          <b:Person>
            <b:Last>Kim</b:Last>
            <b:First>Hooyeon</b:First>
          </b:Person>
        </b:NameList>
      </b:Author>
    </b:Author>
    <b:Title>BloomBerg</b:Title>
    <b:InternetSiteTitle>BloomBerg</b:InternetSiteTitle>
    <b:Year>2017</b:Year>
    <b:Month>December</b:Month>
    <b:Day>27</b:Day>
    <b:URL>https://www.bloomberg.com/news/articles/2017-12-27/south-korea-s-economy-set-to-expand-3-in-2018-government-says</b:URL>
    <b:RefOrder>24</b:RefOrder>
  </b:Source>
  <b:Source>
    <b:Tag>Yan17</b:Tag>
    <b:SourceType>Report</b:SourceType>
    <b:Guid>{78680889-6F85-4375-AF71-5D6DC8FEAB72}</b:Guid>
    <b:Title>Korea’s Paradigm Shift for Sustainable and Inclusive Growth: A Proposal</b:Title>
    <b:Year>2017</b:Year>
    <b:Author>
      <b:Author>
        <b:NameList>
          <b:Person>
            <b:Last>Byeon</b:Last>
            <b:First>Yangkyoon</b:First>
          </b:Person>
          <b:Person>
            <b:Last>Choi</b:Last>
            <b:First>Kwanghae</b:First>
          </b:Person>
          <b:Person>
            <b:Last>Choi</b:Last>
            <b:First>Heenam</b:First>
          </b:Person>
          <b:Person>
            <b:Last>Kim</b:Last>
            <b:First>Jun</b:First>
            <b:Middle>I.</b:Middle>
          </b:Person>
        </b:NameList>
      </b:Author>
    </b:Author>
    <b:Publisher>IMF Working Papers</b:Publisher>
    <b:RefOrder>23</b:RefOrder>
  </b:Source>
  <b:Source>
    <b:Tag>BBC18</b:Tag>
    <b:SourceType>InternetSite</b:SourceType>
    <b:Guid>{C062FBFA-A227-4FA3-B8F4-81DE4D24EA37}</b:Guid>
    <b:Title>BBC</b:Title>
    <b:Year>2018</b:Year>
    <b:Author>
      <b:Author>
        <b:Corporate>BBC</b:Corporate>
      </b:Author>
    </b:Author>
    <b:InternetSiteTitle>BBC News</b:InternetSiteTitle>
    <b:Month>March </b:Month>
    <b:Day>30 </b:Day>
    <b:URL>http://www.bbc.co.uk/news/world-asia-43601040</b:URL>
    <b:RefOrder>3</b:RefOrder>
  </b:Source>
  <b:Source>
    <b:Tag>NPR17</b:Tag>
    <b:SourceType>InternetSite</b:SourceType>
    <b:Guid>{8248F411-0E85-4A41-AEBD-E37D187F9D4A}</b:Guid>
    <b:Author>
      <b:Author>
        <b:Corporate>NPR</b:Corporate>
      </b:Author>
    </b:Author>
    <b:Title>NPR Parallels</b:Title>
    <b:InternetSiteTitle>National Public Radio</b:InternetSiteTitle>
    <b:Year>2017</b:Year>
    <b:Month>May</b:Month>
    <b:Day>28</b:Day>
    <b:URL>https://www.npr.org/sections/parallels/2017/05/28/530153288/south-korean-youth-struggle-to-find-jobs-after-years-of-studying-for-tests</b:URL>
    <b:RefOrder>11</b:RefOrder>
  </b:Source>
  <b:Source>
    <b:Tag>Kor16</b:Tag>
    <b:SourceType>InternetSite</b:SourceType>
    <b:Guid>{485DCB7C-28ED-47B4-A20C-AF76D35FF4D4}</b:Guid>
    <b:Author>
      <b:Author>
        <b:Corporate>Korea Herald</b:Corporate>
      </b:Author>
    </b:Author>
    <b:Title>Korea Herald</b:Title>
    <b:InternetSiteTitle>Korea Herald</b:InternetSiteTitle>
    <b:Year>2016</b:Year>
    <b:Month>February </b:Month>
    <b:Day>18</b:Day>
    <b:URL>http://www.koreaherald.com/view.php?ud=20160215000934</b:URL>
    <b:RefOrder>25</b:RefOrder>
  </b:Source>
  <b:Source>
    <b:Tag>Tra18</b:Tag>
    <b:SourceType>InternetSite</b:SourceType>
    <b:Guid>{F71810F9-02D3-461C-A2AB-93640803251E}</b:Guid>
    <b:Author>
      <b:Author>
        <b:Corporate>Trading Economics</b:Corporate>
      </b:Author>
    </b:Author>
    <b:Title>Trading Economics</b:Title>
    <b:InternetSiteTitle>Trading Economics</b:InternetSiteTitle>
    <b:Year>2018</b:Year>
    <b:Month>April</b:Month>
    <b:Day>28</b:Day>
    <b:URL>https://tradingeconomics.com/south-korea/rating</b:URL>
    <b:RefOrder>2</b:RefOrder>
  </b:Source>
  <b:Source>
    <b:Tag>McK10</b:Tag>
    <b:SourceType>InternetSite</b:SourceType>
    <b:Guid>{530DB557-B303-4029-8B3E-52BB659D6FC5}</b:Guid>
    <b:Author>
      <b:Author>
        <b:Corporate>McKinsey</b:Corporate>
      </b:Author>
    </b:Author>
    <b:Title>McKinsey </b:Title>
    <b:InternetSiteTitle>McKinsey and Company</b:InternetSiteTitle>
    <b:Year>2010</b:Year>
    <b:Month>April </b:Month>
    <b:Day>01</b:Day>
    <b:URL>https://www.mckinsey.com/featured-insights/asia-pacific/south-korea-finding-its-place-on-the-world-stage</b:URL>
    <b:RefOrder>18</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909E9CC-2E19-4237-AA0E-BDF1FE062D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4684</Words>
  <Characters>26705</Characters>
  <Application>Microsoft Office Word</Application>
  <DocSecurity>0</DocSecurity>
  <Lines>222</Lines>
  <Paragraphs>62</Paragraphs>
  <ScaleCrop>false</ScaleCrop>
  <HeadingPairs>
    <vt:vector size="2" baseType="variant">
      <vt:variant>
        <vt:lpstr>Title</vt:lpstr>
      </vt:variant>
      <vt:variant>
        <vt:i4>1</vt:i4>
      </vt:variant>
    </vt:vector>
  </HeadingPairs>
  <TitlesOfParts>
    <vt:vector size="1" baseType="lpstr">
      <vt:lpstr>Analysis of South Korea’s Economy</vt:lpstr>
    </vt:vector>
  </TitlesOfParts>
  <Company>Lewis</Company>
  <LinksUpToDate>false</LinksUpToDate>
  <CharactersWithSpaces>31327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Analysis of Trade Theory and its Relation to South Korea’s Economy and Banking System</dc:title>
  <dc:subject/>
  <dc:creator>Lewis Jones</dc:creator>
  <cp:keywords/>
  <dc:description/>
  <cp:lastModifiedBy>Lewis Rhys Jones</cp:lastModifiedBy>
  <cp:revision>34</cp:revision>
  <dcterms:created xsi:type="dcterms:W3CDTF">2018-04-11T07:45:00Z</dcterms:created>
  <dcterms:modified xsi:type="dcterms:W3CDTF">2018-05-04T18:50:00Z</dcterms:modified>
</cp:coreProperties>
</file>