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C3CEB" w14:textId="15453648" w:rsidR="00BA21E6" w:rsidRDefault="00BA21E6" w:rsidP="00BA21E6">
      <w:pPr>
        <w:jc w:val="center"/>
        <w:rPr>
          <w:b/>
          <w:bCs/>
          <w:sz w:val="32"/>
          <w:szCs w:val="32"/>
        </w:rPr>
      </w:pPr>
      <w:r>
        <w:rPr>
          <w:b/>
          <w:bCs/>
          <w:sz w:val="32"/>
          <w:szCs w:val="32"/>
        </w:rPr>
        <w:t>Assessment 1 Accounting Fundamentals</w:t>
      </w:r>
    </w:p>
    <w:p w14:paraId="0CEC46FC" w14:textId="1F38B17C" w:rsidR="00BA21E6" w:rsidRPr="008D3213" w:rsidRDefault="00BA21E6" w:rsidP="008D3213">
      <w:pPr>
        <w:jc w:val="center"/>
        <w:rPr>
          <w:b/>
          <w:bCs/>
          <w:sz w:val="32"/>
          <w:szCs w:val="32"/>
        </w:rPr>
      </w:pPr>
      <w:r>
        <w:rPr>
          <w:b/>
          <w:bCs/>
          <w:sz w:val="32"/>
          <w:szCs w:val="32"/>
        </w:rPr>
        <w:t xml:space="preserve">Module Code:LCBB4001               Lecturer: Winifred </w:t>
      </w:r>
      <w:proofErr w:type="spellStart"/>
      <w:r>
        <w:rPr>
          <w:b/>
          <w:bCs/>
          <w:sz w:val="32"/>
          <w:szCs w:val="32"/>
        </w:rPr>
        <w:t>Soribe</w:t>
      </w:r>
      <w:proofErr w:type="spellEnd"/>
      <w:r>
        <w:rPr>
          <w:b/>
          <w:sz w:val="44"/>
          <w:szCs w:val="44"/>
        </w:rPr>
        <w:br/>
      </w:r>
    </w:p>
    <w:p w14:paraId="5F6BEBC4" w14:textId="77777777" w:rsidR="00BA21E6" w:rsidRDefault="00BA21E6" w:rsidP="00BA21E6">
      <w:pPr>
        <w:spacing w:line="240" w:lineRule="auto"/>
        <w:jc w:val="center"/>
        <w:rPr>
          <w:b/>
          <w:bCs/>
          <w:sz w:val="48"/>
          <w:szCs w:val="48"/>
        </w:rPr>
      </w:pPr>
    </w:p>
    <w:p w14:paraId="4A409D36" w14:textId="77777777" w:rsidR="00BA21E6" w:rsidRDefault="00BA21E6" w:rsidP="00BA21E6">
      <w:pPr>
        <w:spacing w:line="240" w:lineRule="auto"/>
        <w:jc w:val="center"/>
        <w:rPr>
          <w:b/>
          <w:bCs/>
          <w:sz w:val="48"/>
          <w:szCs w:val="48"/>
        </w:rPr>
      </w:pPr>
    </w:p>
    <w:p w14:paraId="2BDC06BF" w14:textId="77777777" w:rsidR="00BA21E6" w:rsidRDefault="00BA21E6" w:rsidP="00BA21E6">
      <w:pPr>
        <w:spacing w:line="240" w:lineRule="auto"/>
        <w:jc w:val="center"/>
        <w:rPr>
          <w:b/>
          <w:bCs/>
          <w:sz w:val="48"/>
          <w:szCs w:val="48"/>
        </w:rPr>
      </w:pPr>
    </w:p>
    <w:p w14:paraId="32FB96F8" w14:textId="77777777" w:rsidR="00BA21E6" w:rsidRDefault="00BA21E6" w:rsidP="00BA21E6">
      <w:pPr>
        <w:spacing w:after="107" w:line="256" w:lineRule="auto"/>
        <w:ind w:right="62"/>
        <w:jc w:val="center"/>
        <w:rPr>
          <w:rFonts w:cstheme="minorBidi"/>
          <w:szCs w:val="22"/>
        </w:rPr>
      </w:pPr>
      <w:r>
        <w:rPr>
          <w:b/>
        </w:rPr>
        <w:t>Stefan Vasilev Zamfirov</w:t>
      </w:r>
    </w:p>
    <w:p w14:paraId="78DB69CD" w14:textId="77777777" w:rsidR="00BA21E6" w:rsidRDefault="00BA21E6" w:rsidP="00BA21E6">
      <w:pPr>
        <w:spacing w:after="107" w:line="256" w:lineRule="auto"/>
        <w:ind w:right="73"/>
        <w:jc w:val="center"/>
      </w:pPr>
      <w:r>
        <w:t xml:space="preserve">University of Wales Trinity Saint David, London Campus,  </w:t>
      </w:r>
    </w:p>
    <w:p w14:paraId="1476E924" w14:textId="77777777" w:rsidR="00BA21E6" w:rsidRDefault="00BA21E6" w:rsidP="00BA21E6">
      <w:pPr>
        <w:spacing w:line="357" w:lineRule="auto"/>
        <w:jc w:val="center"/>
      </w:pPr>
      <w:r>
        <w:t>BA Business and Management, London, United Kingdom</w:t>
      </w:r>
      <w:r>
        <w:br/>
        <w:t xml:space="preserve"> 2024063@student.uwtsd.ac.uk</w:t>
      </w:r>
    </w:p>
    <w:p w14:paraId="66FC87CF" w14:textId="2734FEC9" w:rsidR="006B220D" w:rsidRDefault="006B220D"/>
    <w:p w14:paraId="371F24B6" w14:textId="40D01CBB" w:rsidR="00BA21E6" w:rsidRDefault="00BA21E6"/>
    <w:p w14:paraId="0AEAF7C5" w14:textId="732FFF21" w:rsidR="00BA21E6" w:rsidRDefault="00BA21E6"/>
    <w:p w14:paraId="135B8888" w14:textId="3991807B" w:rsidR="00BA21E6" w:rsidRDefault="00BA21E6"/>
    <w:p w14:paraId="1DFAB591" w14:textId="36144F12" w:rsidR="00BA21E6" w:rsidRDefault="00BA21E6"/>
    <w:p w14:paraId="442A45BF" w14:textId="24C292EB" w:rsidR="00BA21E6" w:rsidRDefault="00BA21E6"/>
    <w:p w14:paraId="578B15BD" w14:textId="0DCDE1BC" w:rsidR="00BA21E6" w:rsidRDefault="00BA21E6"/>
    <w:p w14:paraId="2E599641" w14:textId="3DE614DA" w:rsidR="00BA21E6" w:rsidRDefault="00BA21E6"/>
    <w:p w14:paraId="3EBAD5D9" w14:textId="20AAB9D4" w:rsidR="00BA21E6" w:rsidRDefault="00BA21E6"/>
    <w:p w14:paraId="50A7C53E" w14:textId="4F46C373" w:rsidR="00BA21E6" w:rsidRDefault="00BA21E6"/>
    <w:p w14:paraId="68C4EA24" w14:textId="65575F56" w:rsidR="00BA21E6" w:rsidRDefault="00BA21E6"/>
    <w:p w14:paraId="63F15489" w14:textId="28D29B2A" w:rsidR="00BA21E6" w:rsidRDefault="00BA21E6"/>
    <w:p w14:paraId="32976C61" w14:textId="7625A212" w:rsidR="008D3213" w:rsidRDefault="008D3213"/>
    <w:p w14:paraId="1CC78EC4" w14:textId="77777777" w:rsidR="008D3213" w:rsidRDefault="008D3213"/>
    <w:p w14:paraId="2433D871" w14:textId="256CFE1C" w:rsidR="00BA21E6" w:rsidRDefault="00BA21E6"/>
    <w:sdt>
      <w:sdtPr>
        <w:rPr>
          <w:rFonts w:ascii="Times New Roman" w:eastAsia="Times New Roman" w:hAnsi="Times New Roman" w:cs="Times New Roman"/>
          <w:color w:val="auto"/>
          <w:sz w:val="24"/>
          <w:szCs w:val="24"/>
          <w:lang w:val="en"/>
        </w:rPr>
        <w:id w:val="-1079519287"/>
        <w:docPartObj>
          <w:docPartGallery w:val="Table of Contents"/>
          <w:docPartUnique/>
        </w:docPartObj>
      </w:sdtPr>
      <w:sdtEndPr>
        <w:rPr>
          <w:b/>
          <w:bCs/>
          <w:noProof/>
        </w:rPr>
      </w:sdtEndPr>
      <w:sdtContent>
        <w:p w14:paraId="57EC03B1" w14:textId="369DD3D4" w:rsidR="00512684" w:rsidRDefault="00512684">
          <w:pPr>
            <w:pStyle w:val="TOCHeading"/>
          </w:pPr>
          <w:r>
            <w:t>Contents</w:t>
          </w:r>
        </w:p>
        <w:p w14:paraId="1019FF61" w14:textId="54B6E04E" w:rsidR="007A43D1" w:rsidRDefault="00512684">
          <w:pPr>
            <w:pStyle w:val="TOC1"/>
            <w:tabs>
              <w:tab w:val="right" w:leader="dot" w:pos="829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1598917" w:history="1">
            <w:r w:rsidR="007A43D1" w:rsidRPr="00AF2976">
              <w:rPr>
                <w:rStyle w:val="Hyperlink"/>
                <w:b/>
                <w:bCs/>
                <w:noProof/>
              </w:rPr>
              <w:t>Question 1.1: INCOME STATEMENT FOR THE YEAR ENDED 2020</w:t>
            </w:r>
            <w:r w:rsidR="007A43D1">
              <w:rPr>
                <w:noProof/>
                <w:webHidden/>
              </w:rPr>
              <w:tab/>
            </w:r>
            <w:r w:rsidR="007A43D1">
              <w:rPr>
                <w:noProof/>
                <w:webHidden/>
              </w:rPr>
              <w:fldChar w:fldCharType="begin"/>
            </w:r>
            <w:r w:rsidR="007A43D1">
              <w:rPr>
                <w:noProof/>
                <w:webHidden/>
              </w:rPr>
              <w:instrText xml:space="preserve"> PAGEREF _Toc81598917 \h </w:instrText>
            </w:r>
            <w:r w:rsidR="007A43D1">
              <w:rPr>
                <w:noProof/>
                <w:webHidden/>
              </w:rPr>
            </w:r>
            <w:r w:rsidR="007A43D1">
              <w:rPr>
                <w:noProof/>
                <w:webHidden/>
              </w:rPr>
              <w:fldChar w:fldCharType="separate"/>
            </w:r>
            <w:r w:rsidR="007A43D1">
              <w:rPr>
                <w:noProof/>
                <w:webHidden/>
              </w:rPr>
              <w:t>3</w:t>
            </w:r>
            <w:r w:rsidR="007A43D1">
              <w:rPr>
                <w:noProof/>
                <w:webHidden/>
              </w:rPr>
              <w:fldChar w:fldCharType="end"/>
            </w:r>
          </w:hyperlink>
        </w:p>
        <w:p w14:paraId="5066EBB4" w14:textId="776B123B" w:rsidR="007A43D1" w:rsidRDefault="00C3073A">
          <w:pPr>
            <w:pStyle w:val="TOC1"/>
            <w:tabs>
              <w:tab w:val="right" w:leader="dot" w:pos="8296"/>
            </w:tabs>
            <w:rPr>
              <w:rFonts w:asciiTheme="minorHAnsi" w:eastAsiaTheme="minorEastAsia" w:hAnsiTheme="minorHAnsi"/>
              <w:noProof/>
              <w:sz w:val="22"/>
              <w:lang w:eastAsia="en-GB"/>
            </w:rPr>
          </w:pPr>
          <w:hyperlink w:anchor="_Toc81598918" w:history="1">
            <w:r w:rsidR="007A43D1" w:rsidRPr="00AF2976">
              <w:rPr>
                <w:rStyle w:val="Hyperlink"/>
                <w:b/>
                <w:bCs/>
                <w:noProof/>
              </w:rPr>
              <w:t>Question 1.2: STATEMENT OF FINANCIAL POSITION AS AT 2020</w:t>
            </w:r>
            <w:r w:rsidR="007A43D1">
              <w:rPr>
                <w:noProof/>
                <w:webHidden/>
              </w:rPr>
              <w:tab/>
            </w:r>
            <w:r w:rsidR="007A43D1">
              <w:rPr>
                <w:noProof/>
                <w:webHidden/>
              </w:rPr>
              <w:fldChar w:fldCharType="begin"/>
            </w:r>
            <w:r w:rsidR="007A43D1">
              <w:rPr>
                <w:noProof/>
                <w:webHidden/>
              </w:rPr>
              <w:instrText xml:space="preserve"> PAGEREF _Toc81598918 \h </w:instrText>
            </w:r>
            <w:r w:rsidR="007A43D1">
              <w:rPr>
                <w:noProof/>
                <w:webHidden/>
              </w:rPr>
            </w:r>
            <w:r w:rsidR="007A43D1">
              <w:rPr>
                <w:noProof/>
                <w:webHidden/>
              </w:rPr>
              <w:fldChar w:fldCharType="separate"/>
            </w:r>
            <w:r w:rsidR="007A43D1">
              <w:rPr>
                <w:noProof/>
                <w:webHidden/>
              </w:rPr>
              <w:t>4</w:t>
            </w:r>
            <w:r w:rsidR="007A43D1">
              <w:rPr>
                <w:noProof/>
                <w:webHidden/>
              </w:rPr>
              <w:fldChar w:fldCharType="end"/>
            </w:r>
          </w:hyperlink>
        </w:p>
        <w:p w14:paraId="176D2C77" w14:textId="43845ABB" w:rsidR="007A43D1" w:rsidRDefault="00C3073A">
          <w:pPr>
            <w:pStyle w:val="TOC1"/>
            <w:tabs>
              <w:tab w:val="right" w:leader="dot" w:pos="8296"/>
            </w:tabs>
            <w:rPr>
              <w:rFonts w:asciiTheme="minorHAnsi" w:eastAsiaTheme="minorEastAsia" w:hAnsiTheme="minorHAnsi"/>
              <w:noProof/>
              <w:sz w:val="22"/>
              <w:lang w:eastAsia="en-GB"/>
            </w:rPr>
          </w:pPr>
          <w:hyperlink w:anchor="_Toc81598919" w:history="1">
            <w:r w:rsidR="007A43D1" w:rsidRPr="00AF2976">
              <w:rPr>
                <w:rStyle w:val="Hyperlink"/>
                <w:b/>
                <w:bCs/>
                <w:noProof/>
              </w:rPr>
              <w:t>Question 1.3: Why does the statement of financial position balance?</w:t>
            </w:r>
            <w:r w:rsidR="007A43D1">
              <w:rPr>
                <w:noProof/>
                <w:webHidden/>
              </w:rPr>
              <w:tab/>
            </w:r>
            <w:r w:rsidR="007A43D1">
              <w:rPr>
                <w:noProof/>
                <w:webHidden/>
              </w:rPr>
              <w:fldChar w:fldCharType="begin"/>
            </w:r>
            <w:r w:rsidR="007A43D1">
              <w:rPr>
                <w:noProof/>
                <w:webHidden/>
              </w:rPr>
              <w:instrText xml:space="preserve"> PAGEREF _Toc81598919 \h </w:instrText>
            </w:r>
            <w:r w:rsidR="007A43D1">
              <w:rPr>
                <w:noProof/>
                <w:webHidden/>
              </w:rPr>
            </w:r>
            <w:r w:rsidR="007A43D1">
              <w:rPr>
                <w:noProof/>
                <w:webHidden/>
              </w:rPr>
              <w:fldChar w:fldCharType="separate"/>
            </w:r>
            <w:r w:rsidR="007A43D1">
              <w:rPr>
                <w:noProof/>
                <w:webHidden/>
              </w:rPr>
              <w:t>6</w:t>
            </w:r>
            <w:r w:rsidR="007A43D1">
              <w:rPr>
                <w:noProof/>
                <w:webHidden/>
              </w:rPr>
              <w:fldChar w:fldCharType="end"/>
            </w:r>
          </w:hyperlink>
        </w:p>
        <w:p w14:paraId="524F7D10" w14:textId="250F243A" w:rsidR="007A43D1" w:rsidRDefault="00C3073A">
          <w:pPr>
            <w:pStyle w:val="TOC1"/>
            <w:tabs>
              <w:tab w:val="right" w:leader="dot" w:pos="8296"/>
            </w:tabs>
            <w:rPr>
              <w:rFonts w:asciiTheme="minorHAnsi" w:eastAsiaTheme="minorEastAsia" w:hAnsiTheme="minorHAnsi"/>
              <w:noProof/>
              <w:sz w:val="22"/>
              <w:lang w:eastAsia="en-GB"/>
            </w:rPr>
          </w:pPr>
          <w:hyperlink w:anchor="_Toc81598920" w:history="1">
            <w:r w:rsidR="007A43D1" w:rsidRPr="00AF2976">
              <w:rPr>
                <w:rStyle w:val="Hyperlink"/>
                <w:b/>
                <w:bCs/>
                <w:noProof/>
              </w:rPr>
              <w:t>Question 2.1: Calculate the following ratios for Chocco PLC for 2020 and 2019, showing the formulas and working:</w:t>
            </w:r>
            <w:r w:rsidR="007A43D1">
              <w:rPr>
                <w:noProof/>
                <w:webHidden/>
              </w:rPr>
              <w:tab/>
            </w:r>
            <w:r w:rsidR="007A43D1">
              <w:rPr>
                <w:noProof/>
                <w:webHidden/>
              </w:rPr>
              <w:fldChar w:fldCharType="begin"/>
            </w:r>
            <w:r w:rsidR="007A43D1">
              <w:rPr>
                <w:noProof/>
                <w:webHidden/>
              </w:rPr>
              <w:instrText xml:space="preserve"> PAGEREF _Toc81598920 \h </w:instrText>
            </w:r>
            <w:r w:rsidR="007A43D1">
              <w:rPr>
                <w:noProof/>
                <w:webHidden/>
              </w:rPr>
            </w:r>
            <w:r w:rsidR="007A43D1">
              <w:rPr>
                <w:noProof/>
                <w:webHidden/>
              </w:rPr>
              <w:fldChar w:fldCharType="separate"/>
            </w:r>
            <w:r w:rsidR="007A43D1">
              <w:rPr>
                <w:noProof/>
                <w:webHidden/>
              </w:rPr>
              <w:t>8</w:t>
            </w:r>
            <w:r w:rsidR="007A43D1">
              <w:rPr>
                <w:noProof/>
                <w:webHidden/>
              </w:rPr>
              <w:fldChar w:fldCharType="end"/>
            </w:r>
          </w:hyperlink>
        </w:p>
        <w:p w14:paraId="4E7DB29E" w14:textId="36866F33" w:rsidR="007A43D1" w:rsidRDefault="00C3073A">
          <w:pPr>
            <w:pStyle w:val="TOC1"/>
            <w:tabs>
              <w:tab w:val="right" w:leader="dot" w:pos="8296"/>
            </w:tabs>
            <w:rPr>
              <w:rFonts w:asciiTheme="minorHAnsi" w:eastAsiaTheme="minorEastAsia" w:hAnsiTheme="minorHAnsi"/>
              <w:noProof/>
              <w:sz w:val="22"/>
              <w:lang w:eastAsia="en-GB"/>
            </w:rPr>
          </w:pPr>
          <w:hyperlink w:anchor="_Toc81598921" w:history="1">
            <w:r w:rsidR="007A43D1" w:rsidRPr="00AF2976">
              <w:rPr>
                <w:rStyle w:val="Hyperlink"/>
                <w:b/>
                <w:bCs/>
                <w:noProof/>
              </w:rPr>
              <w:t>Question 2.2: Comment on the financial performance and position of Chocco plc</w:t>
            </w:r>
            <w:r w:rsidR="007A43D1">
              <w:rPr>
                <w:noProof/>
                <w:webHidden/>
              </w:rPr>
              <w:tab/>
            </w:r>
            <w:r w:rsidR="007A43D1">
              <w:rPr>
                <w:noProof/>
                <w:webHidden/>
              </w:rPr>
              <w:fldChar w:fldCharType="begin"/>
            </w:r>
            <w:r w:rsidR="007A43D1">
              <w:rPr>
                <w:noProof/>
                <w:webHidden/>
              </w:rPr>
              <w:instrText xml:space="preserve"> PAGEREF _Toc81598921 \h </w:instrText>
            </w:r>
            <w:r w:rsidR="007A43D1">
              <w:rPr>
                <w:noProof/>
                <w:webHidden/>
              </w:rPr>
            </w:r>
            <w:r w:rsidR="007A43D1">
              <w:rPr>
                <w:noProof/>
                <w:webHidden/>
              </w:rPr>
              <w:fldChar w:fldCharType="separate"/>
            </w:r>
            <w:r w:rsidR="007A43D1">
              <w:rPr>
                <w:noProof/>
                <w:webHidden/>
              </w:rPr>
              <w:t>11</w:t>
            </w:r>
            <w:r w:rsidR="007A43D1">
              <w:rPr>
                <w:noProof/>
                <w:webHidden/>
              </w:rPr>
              <w:fldChar w:fldCharType="end"/>
            </w:r>
          </w:hyperlink>
        </w:p>
        <w:p w14:paraId="473A2F24" w14:textId="540E4BD5" w:rsidR="007A43D1" w:rsidRDefault="00C3073A">
          <w:pPr>
            <w:pStyle w:val="TOC1"/>
            <w:tabs>
              <w:tab w:val="right" w:leader="dot" w:pos="8296"/>
            </w:tabs>
            <w:rPr>
              <w:rFonts w:asciiTheme="minorHAnsi" w:eastAsiaTheme="minorEastAsia" w:hAnsiTheme="minorHAnsi"/>
              <w:noProof/>
              <w:sz w:val="22"/>
              <w:lang w:eastAsia="en-GB"/>
            </w:rPr>
          </w:pPr>
          <w:hyperlink w:anchor="_Toc81598922" w:history="1">
            <w:r w:rsidR="007A43D1" w:rsidRPr="00AF2976">
              <w:rPr>
                <w:rStyle w:val="Hyperlink"/>
                <w:b/>
                <w:bCs/>
                <w:noProof/>
                <w:shd w:val="clear" w:color="auto" w:fill="FFFFFF"/>
              </w:rPr>
              <w:t>Conclusion</w:t>
            </w:r>
            <w:r w:rsidR="007A43D1">
              <w:rPr>
                <w:noProof/>
                <w:webHidden/>
              </w:rPr>
              <w:tab/>
            </w:r>
            <w:r w:rsidR="007A43D1">
              <w:rPr>
                <w:noProof/>
                <w:webHidden/>
              </w:rPr>
              <w:fldChar w:fldCharType="begin"/>
            </w:r>
            <w:r w:rsidR="007A43D1">
              <w:rPr>
                <w:noProof/>
                <w:webHidden/>
              </w:rPr>
              <w:instrText xml:space="preserve"> PAGEREF _Toc81598922 \h </w:instrText>
            </w:r>
            <w:r w:rsidR="007A43D1">
              <w:rPr>
                <w:noProof/>
                <w:webHidden/>
              </w:rPr>
            </w:r>
            <w:r w:rsidR="007A43D1">
              <w:rPr>
                <w:noProof/>
                <w:webHidden/>
              </w:rPr>
              <w:fldChar w:fldCharType="separate"/>
            </w:r>
            <w:r w:rsidR="007A43D1">
              <w:rPr>
                <w:noProof/>
                <w:webHidden/>
              </w:rPr>
              <w:t>13</w:t>
            </w:r>
            <w:r w:rsidR="007A43D1">
              <w:rPr>
                <w:noProof/>
                <w:webHidden/>
              </w:rPr>
              <w:fldChar w:fldCharType="end"/>
            </w:r>
          </w:hyperlink>
        </w:p>
        <w:p w14:paraId="1E2F4675" w14:textId="6471EAB1" w:rsidR="007A43D1" w:rsidRDefault="00C3073A">
          <w:pPr>
            <w:pStyle w:val="TOC1"/>
            <w:tabs>
              <w:tab w:val="right" w:leader="dot" w:pos="8296"/>
            </w:tabs>
            <w:rPr>
              <w:rFonts w:asciiTheme="minorHAnsi" w:eastAsiaTheme="minorEastAsia" w:hAnsiTheme="minorHAnsi"/>
              <w:noProof/>
              <w:sz w:val="22"/>
              <w:lang w:eastAsia="en-GB"/>
            </w:rPr>
          </w:pPr>
          <w:hyperlink w:anchor="_Toc81598923" w:history="1">
            <w:r w:rsidR="007A43D1" w:rsidRPr="00AF2976">
              <w:rPr>
                <w:rStyle w:val="Hyperlink"/>
                <w:b/>
                <w:bCs/>
                <w:noProof/>
              </w:rPr>
              <w:t>References</w:t>
            </w:r>
            <w:r w:rsidR="007A43D1">
              <w:rPr>
                <w:noProof/>
                <w:webHidden/>
              </w:rPr>
              <w:tab/>
            </w:r>
            <w:r w:rsidR="007A43D1">
              <w:rPr>
                <w:noProof/>
                <w:webHidden/>
              </w:rPr>
              <w:fldChar w:fldCharType="begin"/>
            </w:r>
            <w:r w:rsidR="007A43D1">
              <w:rPr>
                <w:noProof/>
                <w:webHidden/>
              </w:rPr>
              <w:instrText xml:space="preserve"> PAGEREF _Toc81598923 \h </w:instrText>
            </w:r>
            <w:r w:rsidR="007A43D1">
              <w:rPr>
                <w:noProof/>
                <w:webHidden/>
              </w:rPr>
            </w:r>
            <w:r w:rsidR="007A43D1">
              <w:rPr>
                <w:noProof/>
                <w:webHidden/>
              </w:rPr>
              <w:fldChar w:fldCharType="separate"/>
            </w:r>
            <w:r w:rsidR="007A43D1">
              <w:rPr>
                <w:noProof/>
                <w:webHidden/>
              </w:rPr>
              <w:t>14</w:t>
            </w:r>
            <w:r w:rsidR="007A43D1">
              <w:rPr>
                <w:noProof/>
                <w:webHidden/>
              </w:rPr>
              <w:fldChar w:fldCharType="end"/>
            </w:r>
          </w:hyperlink>
        </w:p>
        <w:p w14:paraId="14567AE4" w14:textId="16AEA9D5" w:rsidR="00512684" w:rsidRDefault="00512684">
          <w:r>
            <w:rPr>
              <w:b/>
              <w:bCs/>
              <w:noProof/>
            </w:rPr>
            <w:fldChar w:fldCharType="end"/>
          </w:r>
        </w:p>
      </w:sdtContent>
    </w:sdt>
    <w:p w14:paraId="26334099" w14:textId="5E3F37C2" w:rsidR="00512684" w:rsidRDefault="00512684" w:rsidP="00512684">
      <w:pPr>
        <w:pStyle w:val="Heading1"/>
      </w:pPr>
    </w:p>
    <w:p w14:paraId="3A4B00DE" w14:textId="6A6D13FF" w:rsidR="00C8568B" w:rsidRDefault="00C8568B" w:rsidP="00C8568B"/>
    <w:p w14:paraId="75A5052F" w14:textId="56C4DD53" w:rsidR="00C8568B" w:rsidRDefault="00C8568B" w:rsidP="00C8568B"/>
    <w:p w14:paraId="596B9FBA" w14:textId="10DB95F7" w:rsidR="00C8568B" w:rsidRDefault="00C8568B" w:rsidP="00C8568B"/>
    <w:p w14:paraId="5314CDB7" w14:textId="6024CD08" w:rsidR="00C8568B" w:rsidRDefault="00C8568B" w:rsidP="00C8568B"/>
    <w:p w14:paraId="7EDA86CA" w14:textId="20720040" w:rsidR="00C8568B" w:rsidRDefault="00C8568B" w:rsidP="00C8568B"/>
    <w:p w14:paraId="50805D4F" w14:textId="6788732B" w:rsidR="00C8568B" w:rsidRDefault="00C8568B" w:rsidP="00C8568B"/>
    <w:p w14:paraId="78B71FCB" w14:textId="244BB385" w:rsidR="00C8568B" w:rsidRDefault="00C8568B" w:rsidP="00C8568B"/>
    <w:p w14:paraId="0732CA10" w14:textId="427E8BFF" w:rsidR="00C8568B" w:rsidRDefault="00C8568B" w:rsidP="00C8568B"/>
    <w:p w14:paraId="0BCD9AB8" w14:textId="69B53997" w:rsidR="00C8568B" w:rsidRDefault="00C8568B" w:rsidP="00C8568B"/>
    <w:p w14:paraId="686F5143" w14:textId="118D5767" w:rsidR="00C8568B" w:rsidRDefault="00C8568B" w:rsidP="00C8568B"/>
    <w:p w14:paraId="765EB8A5" w14:textId="2ADE94EB" w:rsidR="00C8568B" w:rsidRDefault="00C8568B" w:rsidP="00C8568B"/>
    <w:p w14:paraId="3803C254" w14:textId="0342EAE2" w:rsidR="00C8568B" w:rsidRDefault="00C8568B" w:rsidP="00C8568B"/>
    <w:p w14:paraId="393995D3" w14:textId="77777777" w:rsidR="00C8568B" w:rsidRPr="00C8568B" w:rsidRDefault="00C8568B" w:rsidP="00C8568B"/>
    <w:p w14:paraId="4E250AEB" w14:textId="09E401F9" w:rsidR="00512684" w:rsidRDefault="00512684">
      <w:pPr>
        <w:rPr>
          <w:b/>
          <w:bCs/>
          <w:sz w:val="32"/>
          <w:szCs w:val="32"/>
        </w:rPr>
      </w:pPr>
    </w:p>
    <w:p w14:paraId="60B3168B" w14:textId="5B3D59B0" w:rsidR="005F4EBA" w:rsidRPr="00512684" w:rsidRDefault="008D3213" w:rsidP="00512684">
      <w:pPr>
        <w:pStyle w:val="Heading1"/>
        <w:rPr>
          <w:rStyle w:val="Strong"/>
        </w:rPr>
      </w:pPr>
      <w:bookmarkStart w:id="0" w:name="_Toc81598917"/>
      <w:r w:rsidRPr="00512684">
        <w:rPr>
          <w:rStyle w:val="Strong"/>
        </w:rPr>
        <w:t>Question 1</w:t>
      </w:r>
      <w:r w:rsidR="00AC3835" w:rsidRPr="00512684">
        <w:rPr>
          <w:rStyle w:val="Strong"/>
        </w:rPr>
        <w:t>.1</w:t>
      </w:r>
      <w:r w:rsidR="005F4EBA" w:rsidRPr="00512684">
        <w:rPr>
          <w:rStyle w:val="Strong"/>
        </w:rPr>
        <w:t>:</w:t>
      </w:r>
      <w:r w:rsidR="00512684">
        <w:rPr>
          <w:rStyle w:val="Strong"/>
        </w:rPr>
        <w:t xml:space="preserve"> </w:t>
      </w:r>
      <w:r w:rsidR="005F4EBA" w:rsidRPr="00512684">
        <w:rPr>
          <w:rStyle w:val="Strong"/>
        </w:rPr>
        <w:t>INCOME STATEMENT FOR THE YEAR ENDED 2020</w:t>
      </w:r>
      <w:bookmarkEnd w:id="0"/>
      <w:r w:rsidR="005F4EBA" w:rsidRPr="00512684">
        <w:rPr>
          <w:rStyle w:val="Strong"/>
        </w:rPr>
        <w:t xml:space="preserve"> </w:t>
      </w:r>
    </w:p>
    <w:tbl>
      <w:tblPr>
        <w:tblW w:w="0" w:type="auto"/>
        <w:tblLook w:val="01E0" w:firstRow="1" w:lastRow="1" w:firstColumn="1" w:lastColumn="1" w:noHBand="0" w:noVBand="0"/>
      </w:tblPr>
      <w:tblGrid>
        <w:gridCol w:w="6703"/>
        <w:gridCol w:w="1603"/>
      </w:tblGrid>
      <w:tr w:rsidR="005F4EBA" w14:paraId="1B994EB1" w14:textId="77777777" w:rsidTr="005F4EBA">
        <w:tc>
          <w:tcPr>
            <w:tcW w:w="6912" w:type="dxa"/>
          </w:tcPr>
          <w:p w14:paraId="5174C210" w14:textId="77777777" w:rsidR="005F4EBA" w:rsidRDefault="005F4EBA">
            <w:pPr>
              <w:rPr>
                <w:sz w:val="32"/>
                <w:szCs w:val="32"/>
              </w:rPr>
            </w:pPr>
          </w:p>
        </w:tc>
        <w:tc>
          <w:tcPr>
            <w:tcW w:w="1610" w:type="dxa"/>
            <w:hideMark/>
          </w:tcPr>
          <w:p w14:paraId="0745CB6A" w14:textId="77777777" w:rsidR="005F4EBA" w:rsidRDefault="005F4EBA">
            <w:pPr>
              <w:jc w:val="center"/>
              <w:rPr>
                <w:sz w:val="32"/>
                <w:szCs w:val="32"/>
              </w:rPr>
            </w:pPr>
            <w:r>
              <w:rPr>
                <w:sz w:val="32"/>
                <w:szCs w:val="32"/>
              </w:rPr>
              <w:t>£’000</w:t>
            </w:r>
          </w:p>
        </w:tc>
      </w:tr>
      <w:tr w:rsidR="005F4EBA" w:rsidRPr="005F4EBA" w14:paraId="15DF966F" w14:textId="77777777" w:rsidTr="005F4EBA">
        <w:tc>
          <w:tcPr>
            <w:tcW w:w="6912" w:type="dxa"/>
            <w:hideMark/>
          </w:tcPr>
          <w:p w14:paraId="636CA415" w14:textId="77777777" w:rsidR="005F4EBA" w:rsidRPr="005F4EBA" w:rsidRDefault="005F4EBA">
            <w:pPr>
              <w:rPr>
                <w:sz w:val="28"/>
                <w:szCs w:val="28"/>
              </w:rPr>
            </w:pPr>
            <w:r w:rsidRPr="005F4EBA">
              <w:rPr>
                <w:sz w:val="28"/>
                <w:szCs w:val="28"/>
              </w:rPr>
              <w:t xml:space="preserve">Revenue </w:t>
            </w:r>
          </w:p>
          <w:p w14:paraId="59DF93EB" w14:textId="4DC76A3F" w:rsidR="005F4EBA" w:rsidRPr="005F4EBA" w:rsidRDefault="005F4EBA">
            <w:pPr>
              <w:rPr>
                <w:sz w:val="28"/>
                <w:szCs w:val="28"/>
              </w:rPr>
            </w:pPr>
            <w:r w:rsidRPr="005F4EBA">
              <w:rPr>
                <w:sz w:val="28"/>
                <w:szCs w:val="28"/>
              </w:rPr>
              <w:t xml:space="preserve">Credit revenue </w:t>
            </w:r>
          </w:p>
          <w:p w14:paraId="713A737D" w14:textId="77777777" w:rsidR="005F4EBA" w:rsidRPr="005F4EBA" w:rsidRDefault="005F4EBA">
            <w:pPr>
              <w:rPr>
                <w:sz w:val="28"/>
                <w:szCs w:val="28"/>
              </w:rPr>
            </w:pPr>
            <w:r w:rsidRPr="005F4EBA">
              <w:rPr>
                <w:sz w:val="28"/>
                <w:szCs w:val="28"/>
              </w:rPr>
              <w:t xml:space="preserve">Net incomes </w:t>
            </w:r>
          </w:p>
        </w:tc>
        <w:tc>
          <w:tcPr>
            <w:tcW w:w="1610" w:type="dxa"/>
            <w:hideMark/>
          </w:tcPr>
          <w:p w14:paraId="6A6D696F" w14:textId="77777777" w:rsidR="005F4EBA" w:rsidRPr="005F4EBA" w:rsidRDefault="005F4EBA">
            <w:pPr>
              <w:jc w:val="center"/>
              <w:rPr>
                <w:sz w:val="28"/>
                <w:szCs w:val="28"/>
              </w:rPr>
            </w:pPr>
            <w:r w:rsidRPr="005F4EBA">
              <w:rPr>
                <w:sz w:val="28"/>
                <w:szCs w:val="28"/>
              </w:rPr>
              <w:t>826,650</w:t>
            </w:r>
          </w:p>
          <w:p w14:paraId="0272BE3D" w14:textId="77777777" w:rsidR="005F4EBA" w:rsidRPr="005F4EBA" w:rsidRDefault="005F4EBA">
            <w:pPr>
              <w:pBdr>
                <w:bottom w:val="single" w:sz="4" w:space="1" w:color="auto"/>
              </w:pBdr>
              <w:jc w:val="center"/>
              <w:rPr>
                <w:sz w:val="28"/>
                <w:szCs w:val="28"/>
              </w:rPr>
            </w:pPr>
            <w:r w:rsidRPr="005F4EBA">
              <w:rPr>
                <w:sz w:val="28"/>
                <w:szCs w:val="28"/>
              </w:rPr>
              <w:t xml:space="preserve">       (980)</w:t>
            </w:r>
          </w:p>
          <w:p w14:paraId="06F8E7C1" w14:textId="77777777" w:rsidR="005F4EBA" w:rsidRPr="005F4EBA" w:rsidRDefault="005F4EBA">
            <w:pPr>
              <w:jc w:val="center"/>
              <w:rPr>
                <w:sz w:val="28"/>
                <w:szCs w:val="28"/>
              </w:rPr>
            </w:pPr>
            <w:r w:rsidRPr="005F4EBA">
              <w:rPr>
                <w:sz w:val="28"/>
                <w:szCs w:val="28"/>
              </w:rPr>
              <w:t>827,630</w:t>
            </w:r>
          </w:p>
        </w:tc>
      </w:tr>
      <w:tr w:rsidR="005F4EBA" w:rsidRPr="005F4EBA" w14:paraId="545E33DA" w14:textId="77777777" w:rsidTr="005F4EBA">
        <w:tc>
          <w:tcPr>
            <w:tcW w:w="6912" w:type="dxa"/>
            <w:hideMark/>
          </w:tcPr>
          <w:p w14:paraId="3D9AD717" w14:textId="77777777" w:rsidR="005F4EBA" w:rsidRPr="005F4EBA" w:rsidRDefault="005F4EBA">
            <w:pPr>
              <w:rPr>
                <w:sz w:val="28"/>
                <w:szCs w:val="28"/>
              </w:rPr>
            </w:pPr>
            <w:r w:rsidRPr="005F4EBA">
              <w:rPr>
                <w:sz w:val="28"/>
                <w:szCs w:val="28"/>
              </w:rPr>
              <w:t>Cost of sales</w:t>
            </w:r>
          </w:p>
          <w:p w14:paraId="783A4F7A" w14:textId="77777777" w:rsidR="005F4EBA" w:rsidRPr="005F4EBA" w:rsidRDefault="005F4EBA">
            <w:pPr>
              <w:rPr>
                <w:sz w:val="28"/>
                <w:szCs w:val="28"/>
              </w:rPr>
            </w:pPr>
            <w:r w:rsidRPr="005F4EBA">
              <w:rPr>
                <w:sz w:val="28"/>
                <w:szCs w:val="28"/>
              </w:rPr>
              <w:t>Gross profit</w:t>
            </w:r>
          </w:p>
          <w:p w14:paraId="7007F3CD" w14:textId="77777777" w:rsidR="005F4EBA" w:rsidRPr="005F4EBA" w:rsidRDefault="005F4EBA">
            <w:pPr>
              <w:rPr>
                <w:sz w:val="28"/>
                <w:szCs w:val="28"/>
              </w:rPr>
            </w:pPr>
            <w:r w:rsidRPr="005F4EBA">
              <w:rPr>
                <w:sz w:val="28"/>
                <w:szCs w:val="28"/>
              </w:rPr>
              <w:t>Directors remunerations</w:t>
            </w:r>
          </w:p>
        </w:tc>
        <w:tc>
          <w:tcPr>
            <w:tcW w:w="1610" w:type="dxa"/>
            <w:hideMark/>
          </w:tcPr>
          <w:p w14:paraId="7C2102AB" w14:textId="77777777" w:rsidR="005F4EBA" w:rsidRPr="005F4EBA" w:rsidRDefault="005F4EBA">
            <w:pPr>
              <w:jc w:val="center"/>
              <w:rPr>
                <w:sz w:val="28"/>
                <w:szCs w:val="28"/>
                <w:u w:val="single"/>
              </w:rPr>
            </w:pPr>
            <w:r w:rsidRPr="005F4EBA">
              <w:rPr>
                <w:sz w:val="28"/>
                <w:szCs w:val="28"/>
                <w:u w:val="single"/>
              </w:rPr>
              <w:t> (578,650 )</w:t>
            </w:r>
          </w:p>
          <w:p w14:paraId="19705C6D" w14:textId="77777777" w:rsidR="005F4EBA" w:rsidRPr="005F4EBA" w:rsidRDefault="005F4EBA">
            <w:pPr>
              <w:jc w:val="center"/>
              <w:rPr>
                <w:sz w:val="28"/>
                <w:szCs w:val="28"/>
              </w:rPr>
            </w:pPr>
            <w:r w:rsidRPr="005F4EBA">
              <w:rPr>
                <w:sz w:val="28"/>
                <w:szCs w:val="28"/>
              </w:rPr>
              <w:t>248,980</w:t>
            </w:r>
          </w:p>
          <w:p w14:paraId="06967048" w14:textId="77777777" w:rsidR="005F4EBA" w:rsidRPr="005F4EBA" w:rsidRDefault="005F4EBA">
            <w:pPr>
              <w:jc w:val="center"/>
              <w:rPr>
                <w:sz w:val="28"/>
                <w:szCs w:val="28"/>
              </w:rPr>
            </w:pPr>
            <w:r w:rsidRPr="005F4EBA">
              <w:rPr>
                <w:sz w:val="28"/>
                <w:szCs w:val="28"/>
              </w:rPr>
              <w:t xml:space="preserve">    (5,000)</w:t>
            </w:r>
          </w:p>
        </w:tc>
      </w:tr>
      <w:tr w:rsidR="005F4EBA" w:rsidRPr="005F4EBA" w14:paraId="4152DD37" w14:textId="77777777" w:rsidTr="005F4EBA">
        <w:tc>
          <w:tcPr>
            <w:tcW w:w="6912" w:type="dxa"/>
            <w:hideMark/>
          </w:tcPr>
          <w:p w14:paraId="3CF806CA" w14:textId="77777777" w:rsidR="005F4EBA" w:rsidRPr="005F4EBA" w:rsidRDefault="005F4EBA">
            <w:pPr>
              <w:rPr>
                <w:sz w:val="28"/>
                <w:szCs w:val="28"/>
              </w:rPr>
            </w:pPr>
            <w:r w:rsidRPr="005F4EBA">
              <w:rPr>
                <w:sz w:val="28"/>
                <w:szCs w:val="28"/>
              </w:rPr>
              <w:t>Distribution costs</w:t>
            </w:r>
          </w:p>
          <w:p w14:paraId="12294FFF" w14:textId="77777777" w:rsidR="005F4EBA" w:rsidRPr="005F4EBA" w:rsidRDefault="005F4EBA">
            <w:pPr>
              <w:rPr>
                <w:sz w:val="28"/>
                <w:szCs w:val="28"/>
              </w:rPr>
            </w:pPr>
            <w:r w:rsidRPr="005F4EBA">
              <w:rPr>
                <w:sz w:val="28"/>
                <w:szCs w:val="28"/>
              </w:rPr>
              <w:t>Debentures 4% (100,000 x 4%)</w:t>
            </w:r>
          </w:p>
        </w:tc>
        <w:tc>
          <w:tcPr>
            <w:tcW w:w="1610" w:type="dxa"/>
            <w:hideMark/>
          </w:tcPr>
          <w:p w14:paraId="55EEB098" w14:textId="77777777" w:rsidR="005F4EBA" w:rsidRPr="005F4EBA" w:rsidRDefault="005F4EBA">
            <w:pPr>
              <w:rPr>
                <w:sz w:val="28"/>
                <w:szCs w:val="28"/>
              </w:rPr>
            </w:pPr>
            <w:r w:rsidRPr="005F4EBA">
              <w:rPr>
                <w:sz w:val="28"/>
                <w:szCs w:val="28"/>
              </w:rPr>
              <w:t xml:space="preserve">   (28,000)</w:t>
            </w:r>
          </w:p>
          <w:p w14:paraId="40F99195" w14:textId="77777777" w:rsidR="005F4EBA" w:rsidRPr="005F4EBA" w:rsidRDefault="005F4EBA">
            <w:pPr>
              <w:rPr>
                <w:sz w:val="28"/>
                <w:szCs w:val="28"/>
              </w:rPr>
            </w:pPr>
            <w:r w:rsidRPr="005F4EBA">
              <w:rPr>
                <w:sz w:val="28"/>
                <w:szCs w:val="28"/>
              </w:rPr>
              <w:t xml:space="preserve">     (4,000)</w:t>
            </w:r>
          </w:p>
        </w:tc>
      </w:tr>
      <w:tr w:rsidR="005F4EBA" w:rsidRPr="005F4EBA" w14:paraId="4DBD8FEC" w14:textId="77777777" w:rsidTr="005F4EBA">
        <w:tc>
          <w:tcPr>
            <w:tcW w:w="6912" w:type="dxa"/>
            <w:hideMark/>
          </w:tcPr>
          <w:p w14:paraId="22FD69E3" w14:textId="77777777" w:rsidR="005F4EBA" w:rsidRPr="005F4EBA" w:rsidRDefault="005F4EBA">
            <w:pPr>
              <w:rPr>
                <w:sz w:val="28"/>
                <w:szCs w:val="28"/>
              </w:rPr>
            </w:pPr>
            <w:r w:rsidRPr="005F4EBA">
              <w:rPr>
                <w:sz w:val="28"/>
                <w:szCs w:val="28"/>
              </w:rPr>
              <w:t xml:space="preserve">Administration expenses </w:t>
            </w:r>
          </w:p>
          <w:p w14:paraId="6ED3FA4F" w14:textId="77777777" w:rsidR="005F4EBA" w:rsidRPr="005F4EBA" w:rsidRDefault="005F4EBA">
            <w:pPr>
              <w:rPr>
                <w:sz w:val="28"/>
                <w:szCs w:val="28"/>
              </w:rPr>
            </w:pPr>
            <w:r w:rsidRPr="005F4EBA">
              <w:rPr>
                <w:sz w:val="28"/>
                <w:szCs w:val="28"/>
              </w:rPr>
              <w:t>Operating expenses</w:t>
            </w:r>
          </w:p>
          <w:p w14:paraId="5536A887" w14:textId="77777777" w:rsidR="005F4EBA" w:rsidRPr="005F4EBA" w:rsidRDefault="005F4EBA">
            <w:pPr>
              <w:rPr>
                <w:sz w:val="28"/>
                <w:szCs w:val="28"/>
              </w:rPr>
            </w:pPr>
            <w:r w:rsidRPr="005F4EBA">
              <w:rPr>
                <w:sz w:val="28"/>
                <w:szCs w:val="28"/>
              </w:rPr>
              <w:t>Operating profit</w:t>
            </w:r>
          </w:p>
        </w:tc>
        <w:tc>
          <w:tcPr>
            <w:tcW w:w="1610" w:type="dxa"/>
            <w:hideMark/>
          </w:tcPr>
          <w:p w14:paraId="2CEC1863" w14:textId="77777777" w:rsidR="005F4EBA" w:rsidRPr="005F4EBA" w:rsidRDefault="005F4EBA">
            <w:pPr>
              <w:jc w:val="center"/>
              <w:rPr>
                <w:sz w:val="28"/>
                <w:szCs w:val="28"/>
                <w:u w:val="single"/>
              </w:rPr>
            </w:pPr>
            <w:r w:rsidRPr="005F4EBA">
              <w:rPr>
                <w:sz w:val="28"/>
                <w:szCs w:val="28"/>
              </w:rPr>
              <w:t xml:space="preserve">  </w:t>
            </w:r>
            <w:r w:rsidRPr="005F4EBA">
              <w:rPr>
                <w:sz w:val="28"/>
                <w:szCs w:val="28"/>
                <w:u w:val="single"/>
              </w:rPr>
              <w:t>(30,000)</w:t>
            </w:r>
          </w:p>
          <w:p w14:paraId="78706388" w14:textId="77777777" w:rsidR="005F4EBA" w:rsidRPr="005F4EBA" w:rsidRDefault="005F4EBA">
            <w:pPr>
              <w:jc w:val="center"/>
              <w:rPr>
                <w:sz w:val="28"/>
                <w:szCs w:val="28"/>
              </w:rPr>
            </w:pPr>
            <w:r w:rsidRPr="005F4EBA">
              <w:rPr>
                <w:sz w:val="28"/>
                <w:szCs w:val="28"/>
              </w:rPr>
              <w:t xml:space="preserve">  67,000</w:t>
            </w:r>
          </w:p>
          <w:p w14:paraId="0AA742E2" w14:textId="77777777" w:rsidR="005F4EBA" w:rsidRPr="005F4EBA" w:rsidRDefault="005F4EBA">
            <w:pPr>
              <w:jc w:val="center"/>
              <w:rPr>
                <w:sz w:val="28"/>
                <w:szCs w:val="28"/>
              </w:rPr>
            </w:pPr>
            <w:r w:rsidRPr="005F4EBA">
              <w:rPr>
                <w:sz w:val="28"/>
                <w:szCs w:val="28"/>
              </w:rPr>
              <w:t>181,980</w:t>
            </w:r>
          </w:p>
        </w:tc>
      </w:tr>
      <w:tr w:rsidR="005F4EBA" w:rsidRPr="005F4EBA" w14:paraId="3EC03154" w14:textId="77777777" w:rsidTr="005F4EBA">
        <w:tc>
          <w:tcPr>
            <w:tcW w:w="6912" w:type="dxa"/>
            <w:hideMark/>
          </w:tcPr>
          <w:p w14:paraId="7C4736EF" w14:textId="77777777" w:rsidR="005F4EBA" w:rsidRPr="005F4EBA" w:rsidRDefault="005F4EBA">
            <w:pPr>
              <w:rPr>
                <w:sz w:val="28"/>
                <w:szCs w:val="28"/>
              </w:rPr>
            </w:pPr>
            <w:r w:rsidRPr="005F4EBA">
              <w:rPr>
                <w:sz w:val="28"/>
                <w:szCs w:val="28"/>
              </w:rPr>
              <w:t>Interest Paid</w:t>
            </w:r>
          </w:p>
          <w:p w14:paraId="531365BC" w14:textId="77777777" w:rsidR="005F4EBA" w:rsidRPr="005F4EBA" w:rsidRDefault="005F4EBA">
            <w:pPr>
              <w:rPr>
                <w:sz w:val="28"/>
                <w:szCs w:val="28"/>
              </w:rPr>
            </w:pPr>
            <w:r w:rsidRPr="005F4EBA">
              <w:rPr>
                <w:sz w:val="28"/>
                <w:szCs w:val="28"/>
              </w:rPr>
              <w:t>Income before taxes</w:t>
            </w:r>
          </w:p>
          <w:p w14:paraId="2A32C154" w14:textId="77777777" w:rsidR="005F4EBA" w:rsidRPr="005F4EBA" w:rsidRDefault="005F4EBA">
            <w:pPr>
              <w:rPr>
                <w:sz w:val="28"/>
                <w:szCs w:val="28"/>
              </w:rPr>
            </w:pPr>
            <w:r w:rsidRPr="005F4EBA">
              <w:rPr>
                <w:sz w:val="28"/>
                <w:szCs w:val="28"/>
              </w:rPr>
              <w:t xml:space="preserve">Tax                                                                        </w:t>
            </w:r>
          </w:p>
        </w:tc>
        <w:tc>
          <w:tcPr>
            <w:tcW w:w="1610" w:type="dxa"/>
            <w:hideMark/>
          </w:tcPr>
          <w:p w14:paraId="782F79CC" w14:textId="77777777" w:rsidR="005F4EBA" w:rsidRPr="005F4EBA" w:rsidRDefault="005F4EBA">
            <w:pPr>
              <w:rPr>
                <w:sz w:val="28"/>
                <w:szCs w:val="28"/>
                <w:u w:val="single"/>
              </w:rPr>
            </w:pPr>
            <w:r w:rsidRPr="005F4EBA">
              <w:rPr>
                <w:sz w:val="28"/>
                <w:szCs w:val="28"/>
              </w:rPr>
              <w:t xml:space="preserve">     </w:t>
            </w:r>
            <w:r w:rsidRPr="005F4EBA">
              <w:rPr>
                <w:sz w:val="28"/>
                <w:szCs w:val="28"/>
                <w:u w:val="single"/>
              </w:rPr>
              <w:t>(2,000)</w:t>
            </w:r>
          </w:p>
          <w:p w14:paraId="50606F7C" w14:textId="77777777" w:rsidR="005F4EBA" w:rsidRPr="005F4EBA" w:rsidRDefault="005F4EBA">
            <w:pPr>
              <w:rPr>
                <w:sz w:val="28"/>
                <w:szCs w:val="28"/>
              </w:rPr>
            </w:pPr>
            <w:r w:rsidRPr="005F4EBA">
              <w:rPr>
                <w:sz w:val="28"/>
                <w:szCs w:val="28"/>
              </w:rPr>
              <w:t xml:space="preserve">   179,980</w:t>
            </w:r>
          </w:p>
          <w:p w14:paraId="1EA1C2F0" w14:textId="77777777" w:rsidR="005F4EBA" w:rsidRPr="005F4EBA" w:rsidRDefault="005F4EBA">
            <w:pPr>
              <w:rPr>
                <w:sz w:val="28"/>
                <w:szCs w:val="28"/>
                <w:u w:val="single"/>
              </w:rPr>
            </w:pPr>
            <w:r w:rsidRPr="005F4EBA">
              <w:rPr>
                <w:sz w:val="28"/>
                <w:szCs w:val="28"/>
              </w:rPr>
              <w:t xml:space="preserve">   </w:t>
            </w:r>
            <w:r w:rsidRPr="005F4EBA">
              <w:rPr>
                <w:sz w:val="28"/>
                <w:szCs w:val="28"/>
                <w:u w:val="single"/>
              </w:rPr>
              <w:t xml:space="preserve">(68,000)          </w:t>
            </w:r>
          </w:p>
        </w:tc>
      </w:tr>
      <w:tr w:rsidR="005F4EBA" w:rsidRPr="005F4EBA" w14:paraId="0A11B557" w14:textId="77777777" w:rsidTr="005F4EBA">
        <w:tc>
          <w:tcPr>
            <w:tcW w:w="6912" w:type="dxa"/>
            <w:hideMark/>
          </w:tcPr>
          <w:p w14:paraId="6E312992" w14:textId="77777777" w:rsidR="005F4EBA" w:rsidRPr="005F4EBA" w:rsidRDefault="005F4EBA">
            <w:pPr>
              <w:rPr>
                <w:sz w:val="28"/>
                <w:szCs w:val="28"/>
              </w:rPr>
            </w:pPr>
            <w:r w:rsidRPr="005F4EBA">
              <w:rPr>
                <w:sz w:val="28"/>
                <w:szCs w:val="28"/>
              </w:rPr>
              <w:t>Profit for the period</w:t>
            </w:r>
          </w:p>
        </w:tc>
        <w:tc>
          <w:tcPr>
            <w:tcW w:w="1610" w:type="dxa"/>
            <w:hideMark/>
          </w:tcPr>
          <w:p w14:paraId="6F14BFDF" w14:textId="77777777" w:rsidR="005F4EBA" w:rsidRPr="005F4EBA" w:rsidRDefault="005F4EBA">
            <w:pPr>
              <w:jc w:val="center"/>
              <w:rPr>
                <w:sz w:val="28"/>
                <w:szCs w:val="28"/>
                <w:u w:val="double"/>
              </w:rPr>
            </w:pPr>
            <w:r w:rsidRPr="005F4EBA">
              <w:rPr>
                <w:sz w:val="28"/>
                <w:szCs w:val="28"/>
                <w:u w:val="double"/>
              </w:rPr>
              <w:t>  111,980 </w:t>
            </w:r>
          </w:p>
        </w:tc>
      </w:tr>
    </w:tbl>
    <w:p w14:paraId="56E24D62" w14:textId="068BEDA1" w:rsidR="005F4EBA" w:rsidRDefault="005F4EBA" w:rsidP="005F4EBA">
      <w:pPr>
        <w:pStyle w:val="ListParagraph"/>
        <w:rPr>
          <w:b/>
          <w:bCs/>
          <w:sz w:val="32"/>
          <w:szCs w:val="32"/>
        </w:rPr>
      </w:pPr>
    </w:p>
    <w:p w14:paraId="19BEC76A" w14:textId="77777777" w:rsidR="00AC3835" w:rsidRDefault="00AC3835" w:rsidP="00AC3835">
      <w:pPr>
        <w:rPr>
          <w:b/>
          <w:bCs/>
          <w:sz w:val="32"/>
          <w:szCs w:val="32"/>
        </w:rPr>
      </w:pPr>
    </w:p>
    <w:p w14:paraId="619B597D" w14:textId="0867E864" w:rsidR="00A719E5" w:rsidRPr="00512684" w:rsidRDefault="00AC3835" w:rsidP="00512684">
      <w:pPr>
        <w:pStyle w:val="Heading1"/>
        <w:rPr>
          <w:rStyle w:val="Strong"/>
        </w:rPr>
      </w:pPr>
      <w:bookmarkStart w:id="1" w:name="_Toc81598918"/>
      <w:r w:rsidRPr="00512684">
        <w:rPr>
          <w:rStyle w:val="Strong"/>
        </w:rPr>
        <w:t>Question 1.</w:t>
      </w:r>
      <w:r w:rsidR="00366A8D">
        <w:rPr>
          <w:rStyle w:val="Strong"/>
        </w:rPr>
        <w:t>2</w:t>
      </w:r>
      <w:r w:rsidRPr="00512684">
        <w:rPr>
          <w:rStyle w:val="Strong"/>
        </w:rPr>
        <w:t>:</w:t>
      </w:r>
      <w:r w:rsidR="00512684">
        <w:rPr>
          <w:rStyle w:val="Strong"/>
        </w:rPr>
        <w:t xml:space="preserve"> </w:t>
      </w:r>
      <w:r w:rsidR="00A719E5" w:rsidRPr="00512684">
        <w:rPr>
          <w:rStyle w:val="Strong"/>
        </w:rPr>
        <w:t>STATEMENT OF FINANCIAL POSITION AS AT 2020</w:t>
      </w:r>
      <w:bookmarkEnd w:id="1"/>
    </w:p>
    <w:tbl>
      <w:tblPr>
        <w:tblW w:w="0" w:type="auto"/>
        <w:tblLook w:val="01E0" w:firstRow="1" w:lastRow="1" w:firstColumn="1" w:lastColumn="1" w:noHBand="0" w:noVBand="0"/>
      </w:tblPr>
      <w:tblGrid>
        <w:gridCol w:w="4371"/>
        <w:gridCol w:w="1879"/>
        <w:gridCol w:w="2056"/>
      </w:tblGrid>
      <w:tr w:rsidR="00A719E5" w:rsidRPr="00A719E5" w14:paraId="767E382D" w14:textId="77777777" w:rsidTr="001F716A">
        <w:tc>
          <w:tcPr>
            <w:tcW w:w="4371" w:type="dxa"/>
          </w:tcPr>
          <w:p w14:paraId="1FC4EDB3" w14:textId="77777777" w:rsidR="00A719E5" w:rsidRPr="00A719E5" w:rsidRDefault="00A719E5">
            <w:pPr>
              <w:rPr>
                <w:b/>
                <w:sz w:val="28"/>
                <w:szCs w:val="28"/>
                <w:u w:val="single"/>
              </w:rPr>
            </w:pPr>
          </w:p>
        </w:tc>
        <w:tc>
          <w:tcPr>
            <w:tcW w:w="1879" w:type="dxa"/>
            <w:hideMark/>
          </w:tcPr>
          <w:p w14:paraId="60DFA4F9" w14:textId="77777777" w:rsidR="00A719E5" w:rsidRPr="00A719E5" w:rsidRDefault="00A719E5">
            <w:pPr>
              <w:jc w:val="center"/>
              <w:rPr>
                <w:sz w:val="28"/>
                <w:szCs w:val="28"/>
              </w:rPr>
            </w:pPr>
            <w:r w:rsidRPr="00A719E5">
              <w:rPr>
                <w:sz w:val="28"/>
                <w:szCs w:val="28"/>
              </w:rPr>
              <w:t>£’000</w:t>
            </w:r>
          </w:p>
        </w:tc>
        <w:tc>
          <w:tcPr>
            <w:tcW w:w="2056" w:type="dxa"/>
            <w:hideMark/>
          </w:tcPr>
          <w:p w14:paraId="7EC8C017" w14:textId="77777777" w:rsidR="00A719E5" w:rsidRPr="00A719E5" w:rsidRDefault="00A719E5">
            <w:pPr>
              <w:jc w:val="center"/>
              <w:rPr>
                <w:sz w:val="28"/>
                <w:szCs w:val="28"/>
              </w:rPr>
            </w:pPr>
            <w:r w:rsidRPr="00A719E5">
              <w:rPr>
                <w:sz w:val="28"/>
                <w:szCs w:val="28"/>
              </w:rPr>
              <w:t>£’000</w:t>
            </w:r>
          </w:p>
        </w:tc>
      </w:tr>
      <w:tr w:rsidR="00A719E5" w:rsidRPr="00A719E5" w14:paraId="0B11416B" w14:textId="77777777" w:rsidTr="001F716A">
        <w:tc>
          <w:tcPr>
            <w:tcW w:w="4371" w:type="dxa"/>
            <w:hideMark/>
          </w:tcPr>
          <w:p w14:paraId="633E0012" w14:textId="77777777" w:rsidR="00A719E5" w:rsidRPr="00A719E5" w:rsidRDefault="00A719E5">
            <w:pPr>
              <w:rPr>
                <w:b/>
                <w:sz w:val="28"/>
                <w:szCs w:val="28"/>
                <w:u w:val="single"/>
              </w:rPr>
            </w:pPr>
            <w:r w:rsidRPr="00A719E5">
              <w:rPr>
                <w:b/>
                <w:sz w:val="28"/>
                <w:szCs w:val="28"/>
                <w:u w:val="single"/>
              </w:rPr>
              <w:t>ASSETS</w:t>
            </w:r>
          </w:p>
        </w:tc>
        <w:tc>
          <w:tcPr>
            <w:tcW w:w="1879" w:type="dxa"/>
          </w:tcPr>
          <w:p w14:paraId="5C9597C4" w14:textId="77777777" w:rsidR="00A719E5" w:rsidRPr="00A719E5" w:rsidRDefault="00A719E5">
            <w:pPr>
              <w:jc w:val="center"/>
              <w:rPr>
                <w:sz w:val="28"/>
                <w:szCs w:val="28"/>
              </w:rPr>
            </w:pPr>
          </w:p>
        </w:tc>
        <w:tc>
          <w:tcPr>
            <w:tcW w:w="2056" w:type="dxa"/>
          </w:tcPr>
          <w:p w14:paraId="71EC2340" w14:textId="77777777" w:rsidR="00A719E5" w:rsidRPr="00A719E5" w:rsidRDefault="00A719E5">
            <w:pPr>
              <w:jc w:val="center"/>
              <w:rPr>
                <w:sz w:val="28"/>
                <w:szCs w:val="28"/>
              </w:rPr>
            </w:pPr>
          </w:p>
        </w:tc>
      </w:tr>
      <w:tr w:rsidR="00A719E5" w:rsidRPr="00A719E5" w14:paraId="0A7FF567" w14:textId="77777777" w:rsidTr="001F716A">
        <w:tc>
          <w:tcPr>
            <w:tcW w:w="4371" w:type="dxa"/>
            <w:hideMark/>
          </w:tcPr>
          <w:p w14:paraId="30076064" w14:textId="77777777" w:rsidR="00A719E5" w:rsidRPr="00A719E5" w:rsidRDefault="00A719E5">
            <w:pPr>
              <w:rPr>
                <w:b/>
                <w:sz w:val="28"/>
                <w:szCs w:val="28"/>
              </w:rPr>
            </w:pPr>
            <w:proofErr w:type="spellStart"/>
            <w:r w:rsidRPr="00A719E5">
              <w:rPr>
                <w:b/>
                <w:sz w:val="28"/>
                <w:szCs w:val="28"/>
              </w:rPr>
              <w:t>Non current</w:t>
            </w:r>
            <w:proofErr w:type="spellEnd"/>
            <w:r w:rsidRPr="00A719E5">
              <w:rPr>
                <w:b/>
                <w:sz w:val="28"/>
                <w:szCs w:val="28"/>
              </w:rPr>
              <w:t xml:space="preserve"> assets</w:t>
            </w:r>
          </w:p>
        </w:tc>
        <w:tc>
          <w:tcPr>
            <w:tcW w:w="1879" w:type="dxa"/>
          </w:tcPr>
          <w:p w14:paraId="2609B0D9" w14:textId="77777777" w:rsidR="00A719E5" w:rsidRPr="00A719E5" w:rsidRDefault="00A719E5">
            <w:pPr>
              <w:jc w:val="center"/>
              <w:rPr>
                <w:sz w:val="28"/>
                <w:szCs w:val="28"/>
              </w:rPr>
            </w:pPr>
          </w:p>
        </w:tc>
        <w:tc>
          <w:tcPr>
            <w:tcW w:w="2056" w:type="dxa"/>
          </w:tcPr>
          <w:p w14:paraId="5CD24A79" w14:textId="77777777" w:rsidR="00A719E5" w:rsidRPr="00A719E5" w:rsidRDefault="00A719E5">
            <w:pPr>
              <w:jc w:val="center"/>
              <w:rPr>
                <w:sz w:val="28"/>
                <w:szCs w:val="28"/>
              </w:rPr>
            </w:pPr>
          </w:p>
        </w:tc>
      </w:tr>
      <w:tr w:rsidR="00A719E5" w:rsidRPr="00A719E5" w14:paraId="0C5E777B" w14:textId="77777777" w:rsidTr="001F716A">
        <w:tc>
          <w:tcPr>
            <w:tcW w:w="4371" w:type="dxa"/>
            <w:hideMark/>
          </w:tcPr>
          <w:p w14:paraId="69F6240B" w14:textId="4CD09768" w:rsidR="00A719E5" w:rsidRPr="00A719E5" w:rsidRDefault="00DD74E8">
            <w:pPr>
              <w:rPr>
                <w:sz w:val="28"/>
                <w:szCs w:val="28"/>
              </w:rPr>
            </w:pPr>
            <w:r>
              <w:rPr>
                <w:sz w:val="28"/>
                <w:szCs w:val="28"/>
              </w:rPr>
              <w:t>P</w:t>
            </w:r>
            <w:r w:rsidR="00A719E5" w:rsidRPr="00A719E5">
              <w:rPr>
                <w:sz w:val="28"/>
                <w:szCs w:val="28"/>
              </w:rPr>
              <w:t xml:space="preserve">lant &amp; equipment </w:t>
            </w:r>
          </w:p>
        </w:tc>
        <w:tc>
          <w:tcPr>
            <w:tcW w:w="1879" w:type="dxa"/>
            <w:hideMark/>
          </w:tcPr>
          <w:p w14:paraId="22D1999B" w14:textId="471CE859" w:rsidR="00A719E5" w:rsidRPr="00A719E5" w:rsidRDefault="00F90313">
            <w:pPr>
              <w:jc w:val="center"/>
              <w:rPr>
                <w:sz w:val="28"/>
                <w:szCs w:val="28"/>
              </w:rPr>
            </w:pPr>
            <w:r>
              <w:rPr>
                <w:sz w:val="28"/>
                <w:szCs w:val="28"/>
              </w:rPr>
              <w:t>632,730</w:t>
            </w:r>
          </w:p>
        </w:tc>
        <w:tc>
          <w:tcPr>
            <w:tcW w:w="2056" w:type="dxa"/>
          </w:tcPr>
          <w:p w14:paraId="5DFEA074" w14:textId="77777777" w:rsidR="00A719E5" w:rsidRPr="00A719E5" w:rsidRDefault="00A719E5">
            <w:pPr>
              <w:jc w:val="center"/>
              <w:rPr>
                <w:sz w:val="28"/>
                <w:szCs w:val="28"/>
              </w:rPr>
            </w:pPr>
          </w:p>
        </w:tc>
      </w:tr>
      <w:tr w:rsidR="00A719E5" w:rsidRPr="00A719E5" w14:paraId="35D4240A" w14:textId="77777777" w:rsidTr="001F716A">
        <w:tc>
          <w:tcPr>
            <w:tcW w:w="4371" w:type="dxa"/>
          </w:tcPr>
          <w:p w14:paraId="1F1A6E65" w14:textId="77777777" w:rsidR="00A719E5" w:rsidRPr="00A719E5" w:rsidRDefault="00A719E5">
            <w:pPr>
              <w:rPr>
                <w:sz w:val="28"/>
                <w:szCs w:val="28"/>
              </w:rPr>
            </w:pPr>
          </w:p>
        </w:tc>
        <w:tc>
          <w:tcPr>
            <w:tcW w:w="1879" w:type="dxa"/>
          </w:tcPr>
          <w:p w14:paraId="5409E1D2" w14:textId="77777777" w:rsidR="00A719E5" w:rsidRPr="00A719E5" w:rsidRDefault="00A719E5">
            <w:pPr>
              <w:rPr>
                <w:sz w:val="28"/>
                <w:szCs w:val="28"/>
                <w:u w:val="single"/>
              </w:rPr>
            </w:pPr>
          </w:p>
        </w:tc>
        <w:tc>
          <w:tcPr>
            <w:tcW w:w="2056" w:type="dxa"/>
          </w:tcPr>
          <w:p w14:paraId="1A2919EC" w14:textId="77777777" w:rsidR="00A719E5" w:rsidRPr="00A719E5" w:rsidRDefault="00A719E5">
            <w:pPr>
              <w:jc w:val="center"/>
              <w:rPr>
                <w:sz w:val="28"/>
                <w:szCs w:val="28"/>
              </w:rPr>
            </w:pPr>
          </w:p>
        </w:tc>
      </w:tr>
      <w:tr w:rsidR="00A719E5" w:rsidRPr="00A719E5" w14:paraId="1F6ED516" w14:textId="77777777" w:rsidTr="001F716A">
        <w:tc>
          <w:tcPr>
            <w:tcW w:w="4371" w:type="dxa"/>
          </w:tcPr>
          <w:p w14:paraId="26775B0B" w14:textId="457F0C2D" w:rsidR="00A719E5" w:rsidRPr="00A719E5" w:rsidRDefault="00F90313">
            <w:pPr>
              <w:rPr>
                <w:sz w:val="28"/>
                <w:szCs w:val="28"/>
              </w:rPr>
            </w:pPr>
            <w:r>
              <w:rPr>
                <w:sz w:val="28"/>
                <w:szCs w:val="28"/>
              </w:rPr>
              <w:t xml:space="preserve">Total </w:t>
            </w:r>
            <w:proofErr w:type="spellStart"/>
            <w:r>
              <w:rPr>
                <w:sz w:val="28"/>
                <w:szCs w:val="28"/>
              </w:rPr>
              <w:t>non current</w:t>
            </w:r>
            <w:proofErr w:type="spellEnd"/>
            <w:r>
              <w:rPr>
                <w:sz w:val="28"/>
                <w:szCs w:val="28"/>
              </w:rPr>
              <w:t xml:space="preserve"> assets</w:t>
            </w:r>
          </w:p>
        </w:tc>
        <w:tc>
          <w:tcPr>
            <w:tcW w:w="1879" w:type="dxa"/>
          </w:tcPr>
          <w:p w14:paraId="4BEC6C71" w14:textId="77777777" w:rsidR="00A719E5" w:rsidRPr="00A719E5" w:rsidRDefault="00A719E5">
            <w:pPr>
              <w:jc w:val="center"/>
              <w:rPr>
                <w:sz w:val="28"/>
                <w:szCs w:val="28"/>
              </w:rPr>
            </w:pPr>
          </w:p>
        </w:tc>
        <w:tc>
          <w:tcPr>
            <w:tcW w:w="2056" w:type="dxa"/>
            <w:hideMark/>
          </w:tcPr>
          <w:p w14:paraId="480914C6" w14:textId="5168E83F" w:rsidR="00A719E5" w:rsidRPr="00A719E5" w:rsidRDefault="00F90313">
            <w:pPr>
              <w:jc w:val="center"/>
              <w:rPr>
                <w:sz w:val="28"/>
                <w:szCs w:val="28"/>
              </w:rPr>
            </w:pPr>
            <w:r>
              <w:rPr>
                <w:sz w:val="28"/>
                <w:szCs w:val="28"/>
              </w:rPr>
              <w:t>632,730</w:t>
            </w:r>
          </w:p>
        </w:tc>
      </w:tr>
      <w:tr w:rsidR="00A719E5" w:rsidRPr="00A719E5" w14:paraId="58F4543F" w14:textId="77777777" w:rsidTr="001F716A">
        <w:tc>
          <w:tcPr>
            <w:tcW w:w="4371" w:type="dxa"/>
            <w:hideMark/>
          </w:tcPr>
          <w:p w14:paraId="79F168B5" w14:textId="77777777" w:rsidR="00A719E5" w:rsidRPr="00A719E5" w:rsidRDefault="00A719E5">
            <w:pPr>
              <w:rPr>
                <w:b/>
                <w:sz w:val="28"/>
                <w:szCs w:val="28"/>
              </w:rPr>
            </w:pPr>
            <w:r w:rsidRPr="00A719E5">
              <w:rPr>
                <w:b/>
                <w:sz w:val="28"/>
                <w:szCs w:val="28"/>
              </w:rPr>
              <w:t>Current assets</w:t>
            </w:r>
          </w:p>
        </w:tc>
        <w:tc>
          <w:tcPr>
            <w:tcW w:w="1879" w:type="dxa"/>
          </w:tcPr>
          <w:p w14:paraId="3D4ADF0A" w14:textId="77777777" w:rsidR="00A719E5" w:rsidRPr="00A719E5" w:rsidRDefault="00A719E5">
            <w:pPr>
              <w:jc w:val="center"/>
              <w:rPr>
                <w:sz w:val="28"/>
                <w:szCs w:val="28"/>
              </w:rPr>
            </w:pPr>
          </w:p>
        </w:tc>
        <w:tc>
          <w:tcPr>
            <w:tcW w:w="2056" w:type="dxa"/>
          </w:tcPr>
          <w:p w14:paraId="7C5B6310" w14:textId="77777777" w:rsidR="00A719E5" w:rsidRPr="00A719E5" w:rsidRDefault="00A719E5">
            <w:pPr>
              <w:jc w:val="center"/>
              <w:rPr>
                <w:sz w:val="28"/>
                <w:szCs w:val="28"/>
              </w:rPr>
            </w:pPr>
          </w:p>
        </w:tc>
      </w:tr>
      <w:tr w:rsidR="00A719E5" w:rsidRPr="00A719E5" w14:paraId="12D70D33" w14:textId="77777777" w:rsidTr="001F716A">
        <w:tc>
          <w:tcPr>
            <w:tcW w:w="4371" w:type="dxa"/>
            <w:hideMark/>
          </w:tcPr>
          <w:p w14:paraId="72BF20B5" w14:textId="77777777" w:rsidR="00A719E5" w:rsidRDefault="00A719E5">
            <w:pPr>
              <w:rPr>
                <w:sz w:val="28"/>
                <w:szCs w:val="28"/>
              </w:rPr>
            </w:pPr>
            <w:r w:rsidRPr="00A719E5">
              <w:rPr>
                <w:sz w:val="28"/>
                <w:szCs w:val="28"/>
              </w:rPr>
              <w:t>Inventories</w:t>
            </w:r>
          </w:p>
          <w:p w14:paraId="3050E368" w14:textId="173094D4" w:rsidR="00B90BBA" w:rsidRPr="00A719E5" w:rsidRDefault="00B90BBA">
            <w:pPr>
              <w:rPr>
                <w:sz w:val="28"/>
                <w:szCs w:val="28"/>
              </w:rPr>
            </w:pPr>
            <w:r>
              <w:rPr>
                <w:sz w:val="28"/>
                <w:szCs w:val="28"/>
              </w:rPr>
              <w:t>Debtors</w:t>
            </w:r>
          </w:p>
        </w:tc>
        <w:tc>
          <w:tcPr>
            <w:tcW w:w="1879" w:type="dxa"/>
            <w:hideMark/>
          </w:tcPr>
          <w:p w14:paraId="4FF30508" w14:textId="77777777" w:rsidR="00A719E5" w:rsidRDefault="00F90313">
            <w:pPr>
              <w:jc w:val="center"/>
              <w:rPr>
                <w:sz w:val="28"/>
                <w:szCs w:val="28"/>
              </w:rPr>
            </w:pPr>
            <w:r>
              <w:rPr>
                <w:sz w:val="28"/>
                <w:szCs w:val="28"/>
              </w:rPr>
              <w:t>330,600</w:t>
            </w:r>
          </w:p>
          <w:p w14:paraId="2A30E38D" w14:textId="48957954" w:rsidR="00B90BBA" w:rsidRPr="00A719E5" w:rsidRDefault="00B90BBA">
            <w:pPr>
              <w:jc w:val="center"/>
              <w:rPr>
                <w:sz w:val="28"/>
                <w:szCs w:val="28"/>
              </w:rPr>
            </w:pPr>
            <w:r>
              <w:rPr>
                <w:sz w:val="28"/>
                <w:szCs w:val="28"/>
              </w:rPr>
              <w:t>170,125</w:t>
            </w:r>
          </w:p>
        </w:tc>
        <w:tc>
          <w:tcPr>
            <w:tcW w:w="2056" w:type="dxa"/>
          </w:tcPr>
          <w:p w14:paraId="309658BD" w14:textId="77777777" w:rsidR="00A719E5" w:rsidRPr="00A719E5" w:rsidRDefault="00A719E5">
            <w:pPr>
              <w:jc w:val="center"/>
              <w:rPr>
                <w:sz w:val="28"/>
                <w:szCs w:val="28"/>
              </w:rPr>
            </w:pPr>
          </w:p>
        </w:tc>
      </w:tr>
      <w:tr w:rsidR="00A719E5" w:rsidRPr="00A719E5" w14:paraId="5442F770" w14:textId="77777777" w:rsidTr="001F716A">
        <w:tc>
          <w:tcPr>
            <w:tcW w:w="4371" w:type="dxa"/>
            <w:hideMark/>
          </w:tcPr>
          <w:p w14:paraId="5F221C64" w14:textId="77777777" w:rsidR="00A719E5" w:rsidRPr="00A719E5" w:rsidRDefault="00A719E5">
            <w:pPr>
              <w:rPr>
                <w:sz w:val="28"/>
                <w:szCs w:val="28"/>
              </w:rPr>
            </w:pPr>
            <w:r w:rsidRPr="00A719E5">
              <w:rPr>
                <w:sz w:val="28"/>
                <w:szCs w:val="28"/>
              </w:rPr>
              <w:t>Trade and other receivables</w:t>
            </w:r>
          </w:p>
        </w:tc>
        <w:tc>
          <w:tcPr>
            <w:tcW w:w="1879" w:type="dxa"/>
            <w:hideMark/>
          </w:tcPr>
          <w:p w14:paraId="3AA81161" w14:textId="0C9DB97E" w:rsidR="00A719E5" w:rsidRPr="00A719E5" w:rsidRDefault="00DD74E8">
            <w:pPr>
              <w:jc w:val="center"/>
              <w:rPr>
                <w:sz w:val="28"/>
                <w:szCs w:val="28"/>
              </w:rPr>
            </w:pPr>
            <w:r>
              <w:rPr>
                <w:sz w:val="28"/>
                <w:szCs w:val="28"/>
              </w:rPr>
              <w:t>980</w:t>
            </w:r>
          </w:p>
        </w:tc>
        <w:tc>
          <w:tcPr>
            <w:tcW w:w="2056" w:type="dxa"/>
          </w:tcPr>
          <w:p w14:paraId="5CAF830A" w14:textId="77777777" w:rsidR="00A719E5" w:rsidRPr="00A719E5" w:rsidRDefault="00A719E5">
            <w:pPr>
              <w:jc w:val="center"/>
              <w:rPr>
                <w:sz w:val="28"/>
                <w:szCs w:val="28"/>
              </w:rPr>
            </w:pPr>
          </w:p>
        </w:tc>
      </w:tr>
      <w:tr w:rsidR="00A719E5" w:rsidRPr="00A719E5" w14:paraId="65C98DCC" w14:textId="77777777" w:rsidTr="001F716A">
        <w:tc>
          <w:tcPr>
            <w:tcW w:w="4371" w:type="dxa"/>
            <w:hideMark/>
          </w:tcPr>
          <w:p w14:paraId="281B779A" w14:textId="428A53E0" w:rsidR="00A719E5" w:rsidRPr="00A719E5" w:rsidRDefault="00A719E5">
            <w:pPr>
              <w:rPr>
                <w:sz w:val="28"/>
                <w:szCs w:val="28"/>
              </w:rPr>
            </w:pPr>
            <w:r w:rsidRPr="00A719E5">
              <w:rPr>
                <w:sz w:val="28"/>
                <w:szCs w:val="28"/>
              </w:rPr>
              <w:t>Cash and cash equivalents</w:t>
            </w:r>
          </w:p>
        </w:tc>
        <w:tc>
          <w:tcPr>
            <w:tcW w:w="1879" w:type="dxa"/>
            <w:hideMark/>
          </w:tcPr>
          <w:p w14:paraId="40C828B6" w14:textId="1FBE41FC" w:rsidR="00A719E5" w:rsidRPr="00A719E5" w:rsidRDefault="00A719E5">
            <w:pPr>
              <w:jc w:val="center"/>
              <w:rPr>
                <w:sz w:val="28"/>
                <w:szCs w:val="28"/>
                <w:u w:val="single"/>
              </w:rPr>
            </w:pPr>
            <w:r w:rsidRPr="00A719E5">
              <w:rPr>
                <w:sz w:val="28"/>
                <w:szCs w:val="28"/>
                <w:u w:val="single"/>
              </w:rPr>
              <w:t> </w:t>
            </w:r>
            <w:r w:rsidR="001F716A">
              <w:rPr>
                <w:sz w:val="28"/>
                <w:szCs w:val="28"/>
                <w:u w:val="single"/>
              </w:rPr>
              <w:t>12,900</w:t>
            </w:r>
            <w:r w:rsidRPr="00A719E5">
              <w:rPr>
                <w:sz w:val="28"/>
                <w:szCs w:val="28"/>
                <w:u w:val="single"/>
              </w:rPr>
              <w:t> </w:t>
            </w:r>
          </w:p>
        </w:tc>
        <w:tc>
          <w:tcPr>
            <w:tcW w:w="2056" w:type="dxa"/>
          </w:tcPr>
          <w:p w14:paraId="59CE98D2" w14:textId="77777777" w:rsidR="00A719E5" w:rsidRPr="00A719E5" w:rsidRDefault="00A719E5">
            <w:pPr>
              <w:jc w:val="center"/>
              <w:rPr>
                <w:sz w:val="28"/>
                <w:szCs w:val="28"/>
              </w:rPr>
            </w:pPr>
          </w:p>
        </w:tc>
      </w:tr>
      <w:tr w:rsidR="00A719E5" w:rsidRPr="00A719E5" w14:paraId="01DAA21C" w14:textId="77777777" w:rsidTr="001F716A">
        <w:tc>
          <w:tcPr>
            <w:tcW w:w="4371" w:type="dxa"/>
          </w:tcPr>
          <w:p w14:paraId="0051BF54" w14:textId="0221BFDE" w:rsidR="00A719E5" w:rsidRPr="00A719E5" w:rsidRDefault="00F90313">
            <w:pPr>
              <w:rPr>
                <w:sz w:val="28"/>
                <w:szCs w:val="28"/>
              </w:rPr>
            </w:pPr>
            <w:r>
              <w:rPr>
                <w:sz w:val="28"/>
                <w:szCs w:val="28"/>
              </w:rPr>
              <w:t>Total current assets</w:t>
            </w:r>
          </w:p>
        </w:tc>
        <w:tc>
          <w:tcPr>
            <w:tcW w:w="1879" w:type="dxa"/>
          </w:tcPr>
          <w:p w14:paraId="5B25A26D" w14:textId="77777777" w:rsidR="00A719E5" w:rsidRPr="00A719E5" w:rsidRDefault="00A719E5">
            <w:pPr>
              <w:jc w:val="center"/>
              <w:rPr>
                <w:sz w:val="28"/>
                <w:szCs w:val="28"/>
              </w:rPr>
            </w:pPr>
          </w:p>
        </w:tc>
        <w:tc>
          <w:tcPr>
            <w:tcW w:w="2056" w:type="dxa"/>
            <w:hideMark/>
          </w:tcPr>
          <w:p w14:paraId="4DD5102E" w14:textId="4632F456" w:rsidR="00A719E5" w:rsidRPr="00A719E5" w:rsidRDefault="001F716A">
            <w:pPr>
              <w:jc w:val="center"/>
              <w:rPr>
                <w:sz w:val="28"/>
                <w:szCs w:val="28"/>
              </w:rPr>
            </w:pPr>
            <w:r>
              <w:rPr>
                <w:sz w:val="28"/>
                <w:szCs w:val="28"/>
                <w:u w:val="single"/>
              </w:rPr>
              <w:t>514</w:t>
            </w:r>
            <w:r w:rsidR="00F90313">
              <w:rPr>
                <w:sz w:val="28"/>
                <w:szCs w:val="28"/>
                <w:u w:val="single"/>
              </w:rPr>
              <w:t>,</w:t>
            </w:r>
            <w:r w:rsidR="00B90BBA">
              <w:rPr>
                <w:sz w:val="28"/>
                <w:szCs w:val="28"/>
                <w:u w:val="single"/>
              </w:rPr>
              <w:t>605</w:t>
            </w:r>
            <w:r w:rsidR="00A719E5" w:rsidRPr="00A719E5">
              <w:rPr>
                <w:sz w:val="28"/>
                <w:szCs w:val="28"/>
                <w:u w:val="single"/>
              </w:rPr>
              <w:t> </w:t>
            </w:r>
          </w:p>
        </w:tc>
      </w:tr>
      <w:tr w:rsidR="00A719E5" w:rsidRPr="00A719E5" w14:paraId="28AB766B" w14:textId="77777777" w:rsidTr="001F716A">
        <w:tc>
          <w:tcPr>
            <w:tcW w:w="4371" w:type="dxa"/>
            <w:hideMark/>
          </w:tcPr>
          <w:p w14:paraId="3B89C724" w14:textId="77777777" w:rsidR="00A719E5" w:rsidRPr="00A719E5" w:rsidRDefault="00A719E5">
            <w:pPr>
              <w:rPr>
                <w:b/>
                <w:sz w:val="28"/>
                <w:szCs w:val="28"/>
              </w:rPr>
            </w:pPr>
            <w:r w:rsidRPr="00A719E5">
              <w:rPr>
                <w:b/>
                <w:sz w:val="28"/>
                <w:szCs w:val="28"/>
              </w:rPr>
              <w:t>Total assets</w:t>
            </w:r>
          </w:p>
        </w:tc>
        <w:tc>
          <w:tcPr>
            <w:tcW w:w="1879" w:type="dxa"/>
          </w:tcPr>
          <w:p w14:paraId="2FA9880C" w14:textId="77777777" w:rsidR="00A719E5" w:rsidRPr="00A719E5" w:rsidRDefault="00A719E5">
            <w:pPr>
              <w:jc w:val="center"/>
              <w:rPr>
                <w:sz w:val="28"/>
                <w:szCs w:val="28"/>
              </w:rPr>
            </w:pPr>
          </w:p>
        </w:tc>
        <w:tc>
          <w:tcPr>
            <w:tcW w:w="2056" w:type="dxa"/>
            <w:hideMark/>
          </w:tcPr>
          <w:p w14:paraId="15D50848" w14:textId="17F235D3" w:rsidR="00A719E5" w:rsidRPr="00A719E5" w:rsidRDefault="00A719E5">
            <w:pPr>
              <w:jc w:val="center"/>
              <w:rPr>
                <w:sz w:val="28"/>
                <w:szCs w:val="28"/>
                <w:u w:val="single"/>
              </w:rPr>
            </w:pPr>
            <w:r w:rsidRPr="00A719E5">
              <w:rPr>
                <w:sz w:val="28"/>
                <w:szCs w:val="28"/>
                <w:u w:val="single"/>
              </w:rPr>
              <w:t> </w:t>
            </w:r>
            <w:r w:rsidR="00DD74E8">
              <w:rPr>
                <w:sz w:val="28"/>
                <w:szCs w:val="28"/>
                <w:u w:val="single"/>
              </w:rPr>
              <w:t>1,</w:t>
            </w:r>
            <w:r w:rsidR="001F716A">
              <w:rPr>
                <w:sz w:val="28"/>
                <w:szCs w:val="28"/>
                <w:u w:val="single"/>
              </w:rPr>
              <w:t>147</w:t>
            </w:r>
            <w:r w:rsidR="00DD74E8">
              <w:rPr>
                <w:sz w:val="28"/>
                <w:szCs w:val="28"/>
                <w:u w:val="single"/>
              </w:rPr>
              <w:t>,</w:t>
            </w:r>
            <w:r w:rsidR="00B90BBA">
              <w:rPr>
                <w:sz w:val="28"/>
                <w:szCs w:val="28"/>
                <w:u w:val="single"/>
              </w:rPr>
              <w:t>335</w:t>
            </w:r>
          </w:p>
        </w:tc>
      </w:tr>
      <w:tr w:rsidR="00A719E5" w:rsidRPr="00A719E5" w14:paraId="4C22E89C" w14:textId="77777777" w:rsidTr="001F716A">
        <w:tc>
          <w:tcPr>
            <w:tcW w:w="4371" w:type="dxa"/>
            <w:hideMark/>
          </w:tcPr>
          <w:p w14:paraId="54EAAC8E" w14:textId="77777777" w:rsidR="00A719E5" w:rsidRPr="00A719E5" w:rsidRDefault="00A719E5">
            <w:pPr>
              <w:rPr>
                <w:sz w:val="28"/>
                <w:szCs w:val="28"/>
              </w:rPr>
            </w:pPr>
            <w:r w:rsidRPr="00A719E5">
              <w:rPr>
                <w:sz w:val="28"/>
                <w:szCs w:val="28"/>
              </w:rPr>
              <w:t> </w:t>
            </w:r>
          </w:p>
        </w:tc>
        <w:tc>
          <w:tcPr>
            <w:tcW w:w="1879" w:type="dxa"/>
          </w:tcPr>
          <w:p w14:paraId="49EA9A94" w14:textId="77777777" w:rsidR="00A719E5" w:rsidRPr="00A719E5" w:rsidRDefault="00A719E5">
            <w:pPr>
              <w:jc w:val="center"/>
              <w:rPr>
                <w:sz w:val="28"/>
                <w:szCs w:val="28"/>
              </w:rPr>
            </w:pPr>
          </w:p>
        </w:tc>
        <w:tc>
          <w:tcPr>
            <w:tcW w:w="2056" w:type="dxa"/>
          </w:tcPr>
          <w:p w14:paraId="4838F52F" w14:textId="77777777" w:rsidR="00A719E5" w:rsidRPr="00A719E5" w:rsidRDefault="00A719E5">
            <w:pPr>
              <w:jc w:val="center"/>
              <w:rPr>
                <w:sz w:val="28"/>
                <w:szCs w:val="28"/>
              </w:rPr>
            </w:pPr>
          </w:p>
        </w:tc>
      </w:tr>
      <w:tr w:rsidR="00A719E5" w:rsidRPr="00A719E5" w14:paraId="643451F7" w14:textId="77777777" w:rsidTr="001F716A">
        <w:tc>
          <w:tcPr>
            <w:tcW w:w="4371" w:type="dxa"/>
            <w:hideMark/>
          </w:tcPr>
          <w:p w14:paraId="72428F05" w14:textId="77777777" w:rsidR="00A719E5" w:rsidRPr="00A719E5" w:rsidRDefault="00A719E5">
            <w:pPr>
              <w:rPr>
                <w:sz w:val="28"/>
                <w:szCs w:val="28"/>
              </w:rPr>
            </w:pPr>
            <w:r w:rsidRPr="00A719E5">
              <w:rPr>
                <w:b/>
                <w:sz w:val="28"/>
                <w:szCs w:val="28"/>
                <w:u w:val="single"/>
              </w:rPr>
              <w:t>LIABILITIES</w:t>
            </w:r>
          </w:p>
        </w:tc>
        <w:tc>
          <w:tcPr>
            <w:tcW w:w="1879" w:type="dxa"/>
          </w:tcPr>
          <w:p w14:paraId="7E75B7A9" w14:textId="77777777" w:rsidR="00A719E5" w:rsidRPr="00A719E5" w:rsidRDefault="00A719E5">
            <w:pPr>
              <w:jc w:val="center"/>
              <w:rPr>
                <w:sz w:val="28"/>
                <w:szCs w:val="28"/>
              </w:rPr>
            </w:pPr>
          </w:p>
        </w:tc>
        <w:tc>
          <w:tcPr>
            <w:tcW w:w="2056" w:type="dxa"/>
          </w:tcPr>
          <w:p w14:paraId="0513D08D" w14:textId="77777777" w:rsidR="00A719E5" w:rsidRPr="00A719E5" w:rsidRDefault="00A719E5">
            <w:pPr>
              <w:jc w:val="center"/>
              <w:rPr>
                <w:sz w:val="28"/>
                <w:szCs w:val="28"/>
              </w:rPr>
            </w:pPr>
          </w:p>
        </w:tc>
      </w:tr>
      <w:tr w:rsidR="00A719E5" w:rsidRPr="00A719E5" w14:paraId="426C3796" w14:textId="77777777" w:rsidTr="001F716A">
        <w:tc>
          <w:tcPr>
            <w:tcW w:w="4371" w:type="dxa"/>
            <w:hideMark/>
          </w:tcPr>
          <w:p w14:paraId="46395908" w14:textId="77777777" w:rsidR="00A719E5" w:rsidRPr="00A719E5" w:rsidRDefault="00A719E5">
            <w:pPr>
              <w:rPr>
                <w:b/>
                <w:sz w:val="28"/>
                <w:szCs w:val="28"/>
              </w:rPr>
            </w:pPr>
            <w:r w:rsidRPr="00A719E5">
              <w:rPr>
                <w:b/>
                <w:sz w:val="28"/>
                <w:szCs w:val="28"/>
              </w:rPr>
              <w:t>Current liabilities</w:t>
            </w:r>
          </w:p>
        </w:tc>
        <w:tc>
          <w:tcPr>
            <w:tcW w:w="1879" w:type="dxa"/>
          </w:tcPr>
          <w:p w14:paraId="21195BC1" w14:textId="77777777" w:rsidR="00A719E5" w:rsidRPr="00A719E5" w:rsidRDefault="00A719E5">
            <w:pPr>
              <w:jc w:val="center"/>
              <w:rPr>
                <w:sz w:val="28"/>
                <w:szCs w:val="28"/>
              </w:rPr>
            </w:pPr>
          </w:p>
        </w:tc>
        <w:tc>
          <w:tcPr>
            <w:tcW w:w="2056" w:type="dxa"/>
          </w:tcPr>
          <w:p w14:paraId="64E1B867" w14:textId="77777777" w:rsidR="00A719E5" w:rsidRPr="00A719E5" w:rsidRDefault="00A719E5">
            <w:pPr>
              <w:jc w:val="center"/>
              <w:rPr>
                <w:sz w:val="28"/>
                <w:szCs w:val="28"/>
              </w:rPr>
            </w:pPr>
          </w:p>
        </w:tc>
      </w:tr>
      <w:tr w:rsidR="00A719E5" w:rsidRPr="00A719E5" w14:paraId="0C77B78B" w14:textId="77777777" w:rsidTr="001F716A">
        <w:tc>
          <w:tcPr>
            <w:tcW w:w="4371" w:type="dxa"/>
            <w:hideMark/>
          </w:tcPr>
          <w:p w14:paraId="4C9D4C1C" w14:textId="334B2F61" w:rsidR="00A719E5" w:rsidRPr="00A719E5" w:rsidRDefault="00A719E5">
            <w:pPr>
              <w:rPr>
                <w:sz w:val="28"/>
                <w:szCs w:val="28"/>
              </w:rPr>
            </w:pPr>
            <w:r w:rsidRPr="00A719E5">
              <w:rPr>
                <w:sz w:val="28"/>
                <w:szCs w:val="28"/>
              </w:rPr>
              <w:t>Trade and other payables</w:t>
            </w:r>
            <w:r w:rsidR="00147830">
              <w:rPr>
                <w:sz w:val="28"/>
                <w:szCs w:val="28"/>
              </w:rPr>
              <w:t>(W3)</w:t>
            </w:r>
          </w:p>
        </w:tc>
        <w:tc>
          <w:tcPr>
            <w:tcW w:w="1879" w:type="dxa"/>
            <w:hideMark/>
          </w:tcPr>
          <w:p w14:paraId="497DA71D" w14:textId="01D92280" w:rsidR="00A719E5" w:rsidRPr="00A719E5" w:rsidRDefault="00DD74E8">
            <w:pPr>
              <w:jc w:val="center"/>
              <w:rPr>
                <w:sz w:val="28"/>
                <w:szCs w:val="28"/>
              </w:rPr>
            </w:pPr>
            <w:r>
              <w:rPr>
                <w:sz w:val="28"/>
                <w:szCs w:val="28"/>
              </w:rPr>
              <w:t>17</w:t>
            </w:r>
            <w:r w:rsidR="001F716A">
              <w:rPr>
                <w:sz w:val="28"/>
                <w:szCs w:val="28"/>
              </w:rPr>
              <w:t>4</w:t>
            </w:r>
            <w:r>
              <w:rPr>
                <w:sz w:val="28"/>
                <w:szCs w:val="28"/>
              </w:rPr>
              <w:t>,355</w:t>
            </w:r>
          </w:p>
        </w:tc>
        <w:tc>
          <w:tcPr>
            <w:tcW w:w="2056" w:type="dxa"/>
          </w:tcPr>
          <w:p w14:paraId="7480CE50" w14:textId="77777777" w:rsidR="00A719E5" w:rsidRPr="00A719E5" w:rsidRDefault="00A719E5">
            <w:pPr>
              <w:jc w:val="center"/>
              <w:rPr>
                <w:sz w:val="28"/>
                <w:szCs w:val="28"/>
              </w:rPr>
            </w:pPr>
          </w:p>
        </w:tc>
      </w:tr>
      <w:tr w:rsidR="00A719E5" w:rsidRPr="00A719E5" w14:paraId="5D7D2EE3" w14:textId="77777777" w:rsidTr="001F716A">
        <w:tc>
          <w:tcPr>
            <w:tcW w:w="4371" w:type="dxa"/>
            <w:hideMark/>
          </w:tcPr>
          <w:p w14:paraId="67C9194C" w14:textId="77777777" w:rsidR="00A719E5" w:rsidRPr="00A719E5" w:rsidRDefault="00A719E5">
            <w:pPr>
              <w:rPr>
                <w:sz w:val="28"/>
                <w:szCs w:val="28"/>
              </w:rPr>
            </w:pPr>
            <w:r w:rsidRPr="00A719E5">
              <w:rPr>
                <w:sz w:val="28"/>
                <w:szCs w:val="28"/>
              </w:rPr>
              <w:t>Accrued Interests</w:t>
            </w:r>
          </w:p>
        </w:tc>
        <w:tc>
          <w:tcPr>
            <w:tcW w:w="1879" w:type="dxa"/>
            <w:hideMark/>
          </w:tcPr>
          <w:p w14:paraId="28DC7597" w14:textId="770B9DE0" w:rsidR="00A719E5" w:rsidRPr="00A719E5" w:rsidRDefault="006D393D">
            <w:pPr>
              <w:jc w:val="center"/>
              <w:rPr>
                <w:sz w:val="28"/>
                <w:szCs w:val="28"/>
              </w:rPr>
            </w:pPr>
            <w:r>
              <w:rPr>
                <w:sz w:val="28"/>
                <w:szCs w:val="28"/>
              </w:rPr>
              <w:t>2,000</w:t>
            </w:r>
          </w:p>
        </w:tc>
        <w:tc>
          <w:tcPr>
            <w:tcW w:w="2056" w:type="dxa"/>
          </w:tcPr>
          <w:p w14:paraId="2C97FACC" w14:textId="77777777" w:rsidR="00A719E5" w:rsidRPr="00A719E5" w:rsidRDefault="00A719E5">
            <w:pPr>
              <w:jc w:val="center"/>
              <w:rPr>
                <w:sz w:val="28"/>
                <w:szCs w:val="28"/>
              </w:rPr>
            </w:pPr>
          </w:p>
        </w:tc>
      </w:tr>
      <w:tr w:rsidR="00A719E5" w:rsidRPr="00A719E5" w14:paraId="23178DEB" w14:textId="77777777" w:rsidTr="001F716A">
        <w:tc>
          <w:tcPr>
            <w:tcW w:w="4371" w:type="dxa"/>
            <w:hideMark/>
          </w:tcPr>
          <w:p w14:paraId="267C9EF2" w14:textId="4C0DC2AF" w:rsidR="00BC283F" w:rsidRPr="00A719E5" w:rsidRDefault="00A719E5">
            <w:pPr>
              <w:rPr>
                <w:sz w:val="28"/>
                <w:szCs w:val="28"/>
              </w:rPr>
            </w:pPr>
            <w:r w:rsidRPr="00A719E5">
              <w:rPr>
                <w:sz w:val="28"/>
                <w:szCs w:val="28"/>
              </w:rPr>
              <w:lastRenderedPageBreak/>
              <w:t>Current tax payable</w:t>
            </w:r>
          </w:p>
        </w:tc>
        <w:tc>
          <w:tcPr>
            <w:tcW w:w="1879" w:type="dxa"/>
            <w:hideMark/>
          </w:tcPr>
          <w:p w14:paraId="15EA73A5" w14:textId="4A344888" w:rsidR="00BC283F" w:rsidRPr="00314BD7" w:rsidRDefault="00B90BBA" w:rsidP="00BC283F">
            <w:pPr>
              <w:jc w:val="center"/>
              <w:rPr>
                <w:sz w:val="28"/>
                <w:szCs w:val="28"/>
              </w:rPr>
            </w:pPr>
            <w:r w:rsidRPr="00314BD7">
              <w:rPr>
                <w:sz w:val="28"/>
                <w:szCs w:val="28"/>
              </w:rPr>
              <w:t xml:space="preserve"> </w:t>
            </w:r>
            <w:r w:rsidR="006D393D" w:rsidRPr="00314BD7">
              <w:rPr>
                <w:sz w:val="28"/>
                <w:szCs w:val="28"/>
              </w:rPr>
              <w:t>68,000</w:t>
            </w:r>
            <w:r w:rsidR="00A719E5" w:rsidRPr="00314BD7">
              <w:rPr>
                <w:sz w:val="28"/>
                <w:szCs w:val="28"/>
              </w:rPr>
              <w:t> </w:t>
            </w:r>
          </w:p>
        </w:tc>
        <w:tc>
          <w:tcPr>
            <w:tcW w:w="2056" w:type="dxa"/>
          </w:tcPr>
          <w:p w14:paraId="5E635097" w14:textId="77777777" w:rsidR="00A719E5" w:rsidRPr="00A719E5" w:rsidRDefault="00A719E5">
            <w:pPr>
              <w:jc w:val="center"/>
              <w:rPr>
                <w:sz w:val="28"/>
                <w:szCs w:val="28"/>
              </w:rPr>
            </w:pPr>
          </w:p>
        </w:tc>
      </w:tr>
      <w:tr w:rsidR="00A719E5" w:rsidRPr="00A719E5" w14:paraId="754D87B3" w14:textId="77777777" w:rsidTr="001F716A">
        <w:tc>
          <w:tcPr>
            <w:tcW w:w="4371" w:type="dxa"/>
          </w:tcPr>
          <w:p w14:paraId="59AC3AC6" w14:textId="1BE2EE7E" w:rsidR="00A719E5" w:rsidRPr="00A719E5" w:rsidRDefault="006D393D">
            <w:pPr>
              <w:rPr>
                <w:sz w:val="28"/>
                <w:szCs w:val="28"/>
              </w:rPr>
            </w:pPr>
            <w:r>
              <w:rPr>
                <w:sz w:val="28"/>
                <w:szCs w:val="28"/>
              </w:rPr>
              <w:t>Total current liabilities</w:t>
            </w:r>
          </w:p>
          <w:p w14:paraId="3F57A5EE" w14:textId="77777777" w:rsidR="00A719E5" w:rsidRPr="00A719E5" w:rsidRDefault="00A719E5">
            <w:pPr>
              <w:rPr>
                <w:sz w:val="28"/>
                <w:szCs w:val="28"/>
              </w:rPr>
            </w:pPr>
            <w:r w:rsidRPr="00A719E5">
              <w:rPr>
                <w:sz w:val="28"/>
                <w:szCs w:val="28"/>
              </w:rPr>
              <w:t xml:space="preserve">TA – CL                                                                                      </w:t>
            </w:r>
          </w:p>
        </w:tc>
        <w:tc>
          <w:tcPr>
            <w:tcW w:w="1879" w:type="dxa"/>
          </w:tcPr>
          <w:p w14:paraId="208579CC" w14:textId="77777777" w:rsidR="00A719E5" w:rsidRPr="00A719E5" w:rsidRDefault="00A719E5">
            <w:pPr>
              <w:jc w:val="center"/>
              <w:rPr>
                <w:sz w:val="28"/>
                <w:szCs w:val="28"/>
              </w:rPr>
            </w:pPr>
          </w:p>
          <w:p w14:paraId="3B9E54E3" w14:textId="77777777" w:rsidR="00A719E5" w:rsidRPr="00A719E5" w:rsidRDefault="00A719E5">
            <w:pPr>
              <w:ind w:firstLine="720"/>
              <w:rPr>
                <w:sz w:val="28"/>
                <w:szCs w:val="28"/>
              </w:rPr>
            </w:pPr>
            <w:r w:rsidRPr="00A719E5">
              <w:rPr>
                <w:sz w:val="28"/>
                <w:szCs w:val="28"/>
              </w:rPr>
              <w:t xml:space="preserve">                </w:t>
            </w:r>
          </w:p>
        </w:tc>
        <w:tc>
          <w:tcPr>
            <w:tcW w:w="2056" w:type="dxa"/>
            <w:hideMark/>
          </w:tcPr>
          <w:p w14:paraId="442B50C5" w14:textId="4FA86582" w:rsidR="00A719E5" w:rsidRPr="00A719E5" w:rsidRDefault="006D393D">
            <w:pPr>
              <w:jc w:val="center"/>
              <w:rPr>
                <w:sz w:val="28"/>
                <w:szCs w:val="28"/>
              </w:rPr>
            </w:pPr>
            <w:r>
              <w:rPr>
                <w:sz w:val="28"/>
                <w:szCs w:val="28"/>
              </w:rPr>
              <w:t>2</w:t>
            </w:r>
            <w:r w:rsidR="00BC283F">
              <w:rPr>
                <w:sz w:val="28"/>
                <w:szCs w:val="28"/>
              </w:rPr>
              <w:t>44</w:t>
            </w:r>
            <w:r>
              <w:rPr>
                <w:sz w:val="28"/>
                <w:szCs w:val="28"/>
              </w:rPr>
              <w:t>,355</w:t>
            </w:r>
          </w:p>
          <w:p w14:paraId="4CC67A45" w14:textId="7B99FA89" w:rsidR="00A719E5" w:rsidRPr="00A719E5" w:rsidRDefault="00BC283F">
            <w:pPr>
              <w:ind w:firstLine="720"/>
              <w:rPr>
                <w:sz w:val="28"/>
                <w:szCs w:val="28"/>
              </w:rPr>
            </w:pPr>
            <w:r>
              <w:rPr>
                <w:sz w:val="28"/>
                <w:szCs w:val="28"/>
              </w:rPr>
              <w:t>80</w:t>
            </w:r>
            <w:r w:rsidR="001F716A">
              <w:rPr>
                <w:sz w:val="28"/>
                <w:szCs w:val="28"/>
              </w:rPr>
              <w:t>2</w:t>
            </w:r>
            <w:r w:rsidR="006D393D">
              <w:rPr>
                <w:sz w:val="28"/>
                <w:szCs w:val="28"/>
              </w:rPr>
              <w:t>,</w:t>
            </w:r>
            <w:r w:rsidR="00B90BBA">
              <w:rPr>
                <w:sz w:val="28"/>
                <w:szCs w:val="28"/>
              </w:rPr>
              <w:t>980</w:t>
            </w:r>
          </w:p>
        </w:tc>
      </w:tr>
      <w:tr w:rsidR="00A719E5" w:rsidRPr="00A719E5" w14:paraId="2A0A31A7" w14:textId="77777777" w:rsidTr="001F716A">
        <w:tc>
          <w:tcPr>
            <w:tcW w:w="4371" w:type="dxa"/>
            <w:hideMark/>
          </w:tcPr>
          <w:p w14:paraId="3A5BC7AD" w14:textId="77777777" w:rsidR="00A719E5" w:rsidRPr="00A719E5" w:rsidRDefault="00A719E5">
            <w:pPr>
              <w:rPr>
                <w:b/>
                <w:sz w:val="28"/>
                <w:szCs w:val="28"/>
              </w:rPr>
            </w:pPr>
            <w:r w:rsidRPr="00A719E5">
              <w:rPr>
                <w:b/>
                <w:sz w:val="28"/>
                <w:szCs w:val="28"/>
              </w:rPr>
              <w:t>Non-current liabilities</w:t>
            </w:r>
          </w:p>
        </w:tc>
        <w:tc>
          <w:tcPr>
            <w:tcW w:w="1879" w:type="dxa"/>
          </w:tcPr>
          <w:p w14:paraId="6E08162E" w14:textId="77777777" w:rsidR="00A719E5" w:rsidRPr="00A719E5" w:rsidRDefault="00A719E5">
            <w:pPr>
              <w:jc w:val="center"/>
              <w:rPr>
                <w:sz w:val="28"/>
                <w:szCs w:val="28"/>
              </w:rPr>
            </w:pPr>
          </w:p>
        </w:tc>
        <w:tc>
          <w:tcPr>
            <w:tcW w:w="2056" w:type="dxa"/>
          </w:tcPr>
          <w:p w14:paraId="4747D6DA" w14:textId="77777777" w:rsidR="00A719E5" w:rsidRPr="00A719E5" w:rsidRDefault="00A719E5">
            <w:pPr>
              <w:jc w:val="center"/>
              <w:rPr>
                <w:sz w:val="28"/>
                <w:szCs w:val="28"/>
              </w:rPr>
            </w:pPr>
          </w:p>
        </w:tc>
      </w:tr>
      <w:tr w:rsidR="00A719E5" w:rsidRPr="00A719E5" w14:paraId="4F8A7A70" w14:textId="77777777" w:rsidTr="001F716A">
        <w:tc>
          <w:tcPr>
            <w:tcW w:w="4371" w:type="dxa"/>
            <w:hideMark/>
          </w:tcPr>
          <w:p w14:paraId="7138DD7B" w14:textId="404D70F6" w:rsidR="00B90BBA" w:rsidRDefault="00BC283F">
            <w:pPr>
              <w:rPr>
                <w:sz w:val="28"/>
                <w:szCs w:val="28"/>
              </w:rPr>
            </w:pPr>
            <w:r>
              <w:rPr>
                <w:sz w:val="28"/>
                <w:szCs w:val="28"/>
              </w:rPr>
              <w:t>4% Debentures</w:t>
            </w:r>
          </w:p>
          <w:p w14:paraId="641F9FF1" w14:textId="39F855D5" w:rsidR="00B90BBA" w:rsidRPr="00A719E5" w:rsidRDefault="00B90BBA">
            <w:pPr>
              <w:rPr>
                <w:sz w:val="28"/>
                <w:szCs w:val="28"/>
              </w:rPr>
            </w:pPr>
            <w:r>
              <w:rPr>
                <w:sz w:val="28"/>
                <w:szCs w:val="28"/>
              </w:rPr>
              <w:t xml:space="preserve">Total liabilities                                          </w:t>
            </w:r>
          </w:p>
        </w:tc>
        <w:tc>
          <w:tcPr>
            <w:tcW w:w="1879" w:type="dxa"/>
            <w:hideMark/>
          </w:tcPr>
          <w:p w14:paraId="2C47DD4F" w14:textId="0603E23D" w:rsidR="00A719E5" w:rsidRPr="00A719E5" w:rsidRDefault="00A719E5">
            <w:pPr>
              <w:jc w:val="center"/>
              <w:rPr>
                <w:sz w:val="28"/>
                <w:szCs w:val="28"/>
              </w:rPr>
            </w:pPr>
          </w:p>
        </w:tc>
        <w:tc>
          <w:tcPr>
            <w:tcW w:w="2056" w:type="dxa"/>
          </w:tcPr>
          <w:p w14:paraId="63475B8D" w14:textId="3D75F358" w:rsidR="00A719E5" w:rsidRDefault="00BC283F">
            <w:pPr>
              <w:jc w:val="center"/>
              <w:rPr>
                <w:sz w:val="28"/>
                <w:szCs w:val="28"/>
              </w:rPr>
            </w:pPr>
            <w:r>
              <w:rPr>
                <w:sz w:val="28"/>
                <w:szCs w:val="28"/>
              </w:rPr>
              <w:t>100,000</w:t>
            </w:r>
          </w:p>
          <w:p w14:paraId="5C01E3BC" w14:textId="6A1E6ED5" w:rsidR="00B90BBA" w:rsidRPr="00A719E5" w:rsidRDefault="00BC283F">
            <w:pPr>
              <w:jc w:val="center"/>
              <w:rPr>
                <w:sz w:val="28"/>
                <w:szCs w:val="28"/>
              </w:rPr>
            </w:pPr>
            <w:r>
              <w:rPr>
                <w:sz w:val="28"/>
                <w:szCs w:val="28"/>
              </w:rPr>
              <w:t>34</w:t>
            </w:r>
            <w:r w:rsidR="001F716A">
              <w:rPr>
                <w:sz w:val="28"/>
                <w:szCs w:val="28"/>
              </w:rPr>
              <w:t>4</w:t>
            </w:r>
            <w:r w:rsidR="00B90BBA">
              <w:rPr>
                <w:sz w:val="28"/>
                <w:szCs w:val="28"/>
              </w:rPr>
              <w:t>,355</w:t>
            </w:r>
          </w:p>
        </w:tc>
      </w:tr>
      <w:tr w:rsidR="00A719E5" w:rsidRPr="00A719E5" w14:paraId="12AAABF6" w14:textId="77777777" w:rsidTr="001F716A">
        <w:tc>
          <w:tcPr>
            <w:tcW w:w="4371" w:type="dxa"/>
            <w:hideMark/>
          </w:tcPr>
          <w:p w14:paraId="4314A32C" w14:textId="77777777" w:rsidR="00A719E5" w:rsidRPr="00A719E5" w:rsidRDefault="00A719E5">
            <w:pPr>
              <w:rPr>
                <w:b/>
                <w:sz w:val="28"/>
                <w:szCs w:val="28"/>
              </w:rPr>
            </w:pPr>
            <w:r w:rsidRPr="00A719E5">
              <w:rPr>
                <w:b/>
                <w:sz w:val="28"/>
                <w:szCs w:val="28"/>
                <w:u w:val="single"/>
              </w:rPr>
              <w:t>EQUITY</w:t>
            </w:r>
          </w:p>
        </w:tc>
        <w:tc>
          <w:tcPr>
            <w:tcW w:w="1879" w:type="dxa"/>
          </w:tcPr>
          <w:p w14:paraId="09C4BA5C" w14:textId="77777777" w:rsidR="00A719E5" w:rsidRPr="00A719E5" w:rsidRDefault="00A719E5">
            <w:pPr>
              <w:jc w:val="center"/>
              <w:rPr>
                <w:sz w:val="28"/>
                <w:szCs w:val="28"/>
              </w:rPr>
            </w:pPr>
          </w:p>
        </w:tc>
        <w:tc>
          <w:tcPr>
            <w:tcW w:w="2056" w:type="dxa"/>
          </w:tcPr>
          <w:p w14:paraId="5B2E1A10" w14:textId="77777777" w:rsidR="00A719E5" w:rsidRPr="00A719E5" w:rsidRDefault="00A719E5">
            <w:pPr>
              <w:jc w:val="center"/>
              <w:rPr>
                <w:sz w:val="28"/>
                <w:szCs w:val="28"/>
              </w:rPr>
            </w:pPr>
          </w:p>
        </w:tc>
      </w:tr>
      <w:tr w:rsidR="00A719E5" w:rsidRPr="00A719E5" w14:paraId="43C998FE" w14:textId="77777777" w:rsidTr="001F716A">
        <w:tc>
          <w:tcPr>
            <w:tcW w:w="4371" w:type="dxa"/>
            <w:hideMark/>
          </w:tcPr>
          <w:p w14:paraId="3893AF2B" w14:textId="1224B6CD" w:rsidR="00A719E5" w:rsidRPr="00A719E5" w:rsidRDefault="00A719E5">
            <w:pPr>
              <w:rPr>
                <w:sz w:val="28"/>
                <w:szCs w:val="28"/>
              </w:rPr>
            </w:pPr>
            <w:r w:rsidRPr="00A719E5">
              <w:rPr>
                <w:sz w:val="28"/>
                <w:szCs w:val="28"/>
              </w:rPr>
              <w:t>Share capital</w:t>
            </w:r>
            <w:r w:rsidR="00B30B78">
              <w:rPr>
                <w:sz w:val="28"/>
                <w:szCs w:val="28"/>
              </w:rPr>
              <w:t xml:space="preserve"> (W2)</w:t>
            </w:r>
          </w:p>
        </w:tc>
        <w:tc>
          <w:tcPr>
            <w:tcW w:w="1879" w:type="dxa"/>
          </w:tcPr>
          <w:p w14:paraId="14B3E44F" w14:textId="77777777" w:rsidR="00A719E5" w:rsidRPr="00A719E5" w:rsidRDefault="00A719E5">
            <w:pPr>
              <w:jc w:val="center"/>
              <w:rPr>
                <w:sz w:val="28"/>
                <w:szCs w:val="28"/>
              </w:rPr>
            </w:pPr>
          </w:p>
        </w:tc>
        <w:tc>
          <w:tcPr>
            <w:tcW w:w="2056" w:type="dxa"/>
            <w:hideMark/>
          </w:tcPr>
          <w:p w14:paraId="544A5C73" w14:textId="5A12B4EB" w:rsidR="00A719E5" w:rsidRPr="00A719E5" w:rsidRDefault="005C37A3">
            <w:pPr>
              <w:jc w:val="center"/>
              <w:rPr>
                <w:sz w:val="28"/>
                <w:szCs w:val="28"/>
              </w:rPr>
            </w:pPr>
            <w:r>
              <w:rPr>
                <w:sz w:val="28"/>
                <w:szCs w:val="28"/>
              </w:rPr>
              <w:t>610,000</w:t>
            </w:r>
          </w:p>
        </w:tc>
      </w:tr>
      <w:tr w:rsidR="00A719E5" w:rsidRPr="00A719E5" w14:paraId="4078FE69" w14:textId="77777777" w:rsidTr="001F716A">
        <w:tc>
          <w:tcPr>
            <w:tcW w:w="4371" w:type="dxa"/>
            <w:hideMark/>
          </w:tcPr>
          <w:p w14:paraId="02EC7822" w14:textId="1A7263C2" w:rsidR="00A719E5" w:rsidRDefault="00A719E5">
            <w:pPr>
              <w:rPr>
                <w:sz w:val="28"/>
                <w:szCs w:val="28"/>
              </w:rPr>
            </w:pPr>
            <w:r w:rsidRPr="00A719E5">
              <w:rPr>
                <w:sz w:val="28"/>
                <w:szCs w:val="28"/>
              </w:rPr>
              <w:t>Retained earnings</w:t>
            </w:r>
            <w:r w:rsidR="005C37A3">
              <w:rPr>
                <w:sz w:val="28"/>
                <w:szCs w:val="28"/>
              </w:rPr>
              <w:t xml:space="preserve"> (W</w:t>
            </w:r>
            <w:r w:rsidR="00B30B78">
              <w:rPr>
                <w:sz w:val="28"/>
                <w:szCs w:val="28"/>
              </w:rPr>
              <w:t>1</w:t>
            </w:r>
            <w:r w:rsidR="005C37A3">
              <w:rPr>
                <w:sz w:val="28"/>
                <w:szCs w:val="28"/>
              </w:rPr>
              <w:t>)</w:t>
            </w:r>
          </w:p>
          <w:p w14:paraId="1D3C438F" w14:textId="0E53E54F" w:rsidR="00314BD7" w:rsidRPr="00314BD7" w:rsidRDefault="00314BD7">
            <w:pPr>
              <w:rPr>
                <w:bCs/>
                <w:sz w:val="28"/>
                <w:szCs w:val="28"/>
              </w:rPr>
            </w:pPr>
            <w:r w:rsidRPr="00314BD7">
              <w:rPr>
                <w:bCs/>
                <w:sz w:val="28"/>
                <w:szCs w:val="28"/>
              </w:rPr>
              <w:t>Profit</w:t>
            </w:r>
          </w:p>
        </w:tc>
        <w:tc>
          <w:tcPr>
            <w:tcW w:w="1879" w:type="dxa"/>
          </w:tcPr>
          <w:p w14:paraId="2BF8974C" w14:textId="77777777" w:rsidR="00A719E5" w:rsidRPr="00A719E5" w:rsidRDefault="00A719E5">
            <w:pPr>
              <w:jc w:val="center"/>
              <w:rPr>
                <w:sz w:val="28"/>
                <w:szCs w:val="28"/>
              </w:rPr>
            </w:pPr>
          </w:p>
        </w:tc>
        <w:tc>
          <w:tcPr>
            <w:tcW w:w="2056" w:type="dxa"/>
            <w:hideMark/>
          </w:tcPr>
          <w:p w14:paraId="6FA74D44" w14:textId="77777777" w:rsidR="00A719E5" w:rsidRDefault="005C37A3">
            <w:pPr>
              <w:jc w:val="center"/>
              <w:rPr>
                <w:sz w:val="28"/>
                <w:szCs w:val="28"/>
              </w:rPr>
            </w:pPr>
            <w:r>
              <w:rPr>
                <w:sz w:val="28"/>
                <w:szCs w:val="28"/>
              </w:rPr>
              <w:t>82,000</w:t>
            </w:r>
          </w:p>
          <w:p w14:paraId="7AD109FC" w14:textId="32C28FBC" w:rsidR="00314BD7" w:rsidRPr="00314BD7" w:rsidRDefault="00314BD7">
            <w:pPr>
              <w:jc w:val="center"/>
              <w:rPr>
                <w:sz w:val="28"/>
                <w:szCs w:val="28"/>
              </w:rPr>
            </w:pPr>
            <w:r w:rsidRPr="00314BD7">
              <w:rPr>
                <w:sz w:val="28"/>
                <w:szCs w:val="28"/>
              </w:rPr>
              <w:t>11</w:t>
            </w:r>
            <w:r w:rsidR="00B76F7B">
              <w:rPr>
                <w:sz w:val="28"/>
                <w:szCs w:val="28"/>
              </w:rPr>
              <w:t>0</w:t>
            </w:r>
            <w:r w:rsidRPr="00314BD7">
              <w:rPr>
                <w:sz w:val="28"/>
                <w:szCs w:val="28"/>
              </w:rPr>
              <w:t>,980 </w:t>
            </w:r>
          </w:p>
        </w:tc>
      </w:tr>
      <w:tr w:rsidR="00A719E5" w:rsidRPr="00A719E5" w14:paraId="5E41EABA" w14:textId="77777777" w:rsidTr="001F716A">
        <w:tc>
          <w:tcPr>
            <w:tcW w:w="4371" w:type="dxa"/>
            <w:hideMark/>
          </w:tcPr>
          <w:p w14:paraId="7E419AC7" w14:textId="77777777" w:rsidR="00A719E5" w:rsidRDefault="00A719E5">
            <w:pPr>
              <w:rPr>
                <w:b/>
                <w:sz w:val="28"/>
                <w:szCs w:val="28"/>
              </w:rPr>
            </w:pPr>
            <w:r w:rsidRPr="00A719E5">
              <w:rPr>
                <w:b/>
                <w:sz w:val="28"/>
                <w:szCs w:val="28"/>
              </w:rPr>
              <w:t>Total equity</w:t>
            </w:r>
          </w:p>
          <w:p w14:paraId="7CC4D157" w14:textId="1D2A0E9F" w:rsidR="00B30B78" w:rsidRPr="00A719E5" w:rsidRDefault="00B30B78">
            <w:pPr>
              <w:rPr>
                <w:sz w:val="28"/>
                <w:szCs w:val="28"/>
              </w:rPr>
            </w:pPr>
            <w:r>
              <w:rPr>
                <w:b/>
                <w:sz w:val="28"/>
                <w:szCs w:val="28"/>
              </w:rPr>
              <w:t>Total equity and liabilities</w:t>
            </w:r>
          </w:p>
        </w:tc>
        <w:tc>
          <w:tcPr>
            <w:tcW w:w="1879" w:type="dxa"/>
          </w:tcPr>
          <w:p w14:paraId="259FF696" w14:textId="77777777" w:rsidR="00A719E5" w:rsidRPr="00A719E5" w:rsidRDefault="00A719E5">
            <w:pPr>
              <w:jc w:val="center"/>
              <w:rPr>
                <w:sz w:val="28"/>
                <w:szCs w:val="28"/>
              </w:rPr>
            </w:pPr>
          </w:p>
        </w:tc>
        <w:tc>
          <w:tcPr>
            <w:tcW w:w="2056" w:type="dxa"/>
            <w:hideMark/>
          </w:tcPr>
          <w:p w14:paraId="4835D988" w14:textId="3AB1D93F" w:rsidR="00A719E5" w:rsidRDefault="00314BD7">
            <w:pPr>
              <w:jc w:val="center"/>
              <w:rPr>
                <w:sz w:val="28"/>
                <w:szCs w:val="28"/>
              </w:rPr>
            </w:pPr>
            <w:r>
              <w:rPr>
                <w:sz w:val="28"/>
                <w:szCs w:val="28"/>
              </w:rPr>
              <w:t>80</w:t>
            </w:r>
            <w:r w:rsidR="00B76F7B">
              <w:rPr>
                <w:sz w:val="28"/>
                <w:szCs w:val="28"/>
              </w:rPr>
              <w:t>2</w:t>
            </w:r>
            <w:r>
              <w:rPr>
                <w:sz w:val="28"/>
                <w:szCs w:val="28"/>
              </w:rPr>
              <w:t>,980</w:t>
            </w:r>
          </w:p>
          <w:p w14:paraId="04C39543" w14:textId="0B77AFD9" w:rsidR="00B30B78" w:rsidRPr="00A719E5" w:rsidRDefault="00314BD7">
            <w:pPr>
              <w:jc w:val="center"/>
              <w:rPr>
                <w:sz w:val="28"/>
                <w:szCs w:val="28"/>
              </w:rPr>
            </w:pPr>
            <w:r>
              <w:rPr>
                <w:sz w:val="28"/>
                <w:szCs w:val="28"/>
              </w:rPr>
              <w:t>1,</w:t>
            </w:r>
            <w:r w:rsidR="00BC283F">
              <w:rPr>
                <w:sz w:val="28"/>
                <w:szCs w:val="28"/>
              </w:rPr>
              <w:t>14</w:t>
            </w:r>
            <w:r w:rsidR="00B76F7B">
              <w:rPr>
                <w:sz w:val="28"/>
                <w:szCs w:val="28"/>
              </w:rPr>
              <w:t>7</w:t>
            </w:r>
            <w:r>
              <w:rPr>
                <w:sz w:val="28"/>
                <w:szCs w:val="28"/>
              </w:rPr>
              <w:t>,335</w:t>
            </w:r>
          </w:p>
        </w:tc>
      </w:tr>
    </w:tbl>
    <w:p w14:paraId="43D88AF5" w14:textId="77777777" w:rsidR="00A719E5" w:rsidRPr="00A719E5" w:rsidRDefault="00A719E5" w:rsidP="00A719E5">
      <w:pPr>
        <w:rPr>
          <w:sz w:val="28"/>
          <w:szCs w:val="28"/>
        </w:rPr>
      </w:pPr>
    </w:p>
    <w:p w14:paraId="4C9A50F3" w14:textId="3116EAFD" w:rsidR="00A719E5" w:rsidRPr="001F716A" w:rsidRDefault="00A719E5" w:rsidP="001F716A">
      <w:pPr>
        <w:pStyle w:val="ListParagraph"/>
        <w:numPr>
          <w:ilvl w:val="0"/>
          <w:numId w:val="3"/>
        </w:numPr>
        <w:rPr>
          <w:rFonts w:ascii="Arial" w:hAnsi="Arial" w:cs="Arial"/>
          <w:b/>
          <w:sz w:val="28"/>
          <w:szCs w:val="28"/>
          <w:u w:val="single"/>
        </w:rPr>
      </w:pPr>
      <w:r w:rsidRPr="00A719E5">
        <w:rPr>
          <w:rFonts w:ascii="Arial" w:hAnsi="Arial" w:cs="Arial"/>
          <w:b/>
          <w:sz w:val="28"/>
          <w:szCs w:val="28"/>
          <w:u w:val="single"/>
        </w:rPr>
        <w:t>W</w:t>
      </w:r>
      <w:r w:rsidR="00147830">
        <w:rPr>
          <w:rFonts w:ascii="Arial" w:hAnsi="Arial" w:cs="Arial"/>
          <w:b/>
          <w:sz w:val="28"/>
          <w:szCs w:val="28"/>
          <w:u w:val="single"/>
        </w:rPr>
        <w:t>1</w:t>
      </w:r>
      <w:r w:rsidRPr="00A719E5">
        <w:rPr>
          <w:rFonts w:ascii="Arial" w:hAnsi="Arial" w:cs="Arial"/>
          <w:b/>
          <w:sz w:val="28"/>
          <w:szCs w:val="28"/>
          <w:u w:val="single"/>
        </w:rPr>
        <w:t>) Retained profits</w:t>
      </w:r>
    </w:p>
    <w:tbl>
      <w:tblPr>
        <w:tblW w:w="0" w:type="auto"/>
        <w:tblInd w:w="108" w:type="dxa"/>
        <w:tblLook w:val="01E0" w:firstRow="1" w:lastRow="1" w:firstColumn="1" w:lastColumn="1" w:noHBand="0" w:noVBand="0"/>
      </w:tblPr>
      <w:tblGrid>
        <w:gridCol w:w="3780"/>
        <w:gridCol w:w="2520"/>
      </w:tblGrid>
      <w:tr w:rsidR="00A719E5" w:rsidRPr="00A719E5" w14:paraId="25D37E6B" w14:textId="77777777" w:rsidTr="00A719E5">
        <w:tc>
          <w:tcPr>
            <w:tcW w:w="3780" w:type="dxa"/>
            <w:hideMark/>
          </w:tcPr>
          <w:p w14:paraId="5720583D" w14:textId="087E90EF" w:rsidR="00A719E5" w:rsidRPr="00A719E5" w:rsidRDefault="00A719E5">
            <w:pPr>
              <w:rPr>
                <w:rFonts w:ascii="Arial" w:hAnsi="Arial" w:cs="Arial"/>
                <w:sz w:val="28"/>
                <w:szCs w:val="28"/>
              </w:rPr>
            </w:pPr>
            <w:r w:rsidRPr="00A719E5">
              <w:rPr>
                <w:rFonts w:ascii="Arial" w:hAnsi="Arial" w:cs="Arial"/>
                <w:sz w:val="28"/>
                <w:szCs w:val="28"/>
              </w:rPr>
              <w:t>Retained profits at 1.</w:t>
            </w:r>
            <w:r w:rsidR="001F716A">
              <w:rPr>
                <w:rFonts w:ascii="Arial" w:hAnsi="Arial" w:cs="Arial"/>
                <w:sz w:val="28"/>
                <w:szCs w:val="28"/>
              </w:rPr>
              <w:t>1</w:t>
            </w:r>
            <w:r w:rsidRPr="00A719E5">
              <w:rPr>
                <w:rFonts w:ascii="Arial" w:hAnsi="Arial" w:cs="Arial"/>
                <w:sz w:val="28"/>
                <w:szCs w:val="28"/>
              </w:rPr>
              <w:t>.</w:t>
            </w:r>
            <w:r w:rsidR="001F716A">
              <w:rPr>
                <w:rFonts w:ascii="Arial" w:hAnsi="Arial" w:cs="Arial"/>
                <w:sz w:val="28"/>
                <w:szCs w:val="28"/>
              </w:rPr>
              <w:t>20</w:t>
            </w:r>
          </w:p>
        </w:tc>
        <w:tc>
          <w:tcPr>
            <w:tcW w:w="2520" w:type="dxa"/>
            <w:hideMark/>
          </w:tcPr>
          <w:p w14:paraId="0EE5ED76" w14:textId="1CBF29F0" w:rsidR="00A719E5" w:rsidRPr="00A719E5" w:rsidRDefault="001F716A">
            <w:pPr>
              <w:jc w:val="right"/>
              <w:rPr>
                <w:rFonts w:ascii="Arial" w:hAnsi="Arial" w:cs="Arial"/>
                <w:sz w:val="28"/>
                <w:szCs w:val="28"/>
              </w:rPr>
            </w:pPr>
            <w:r>
              <w:rPr>
                <w:rFonts w:ascii="Arial" w:hAnsi="Arial" w:cs="Arial"/>
                <w:sz w:val="28"/>
                <w:szCs w:val="28"/>
              </w:rPr>
              <w:t>132,000</w:t>
            </w:r>
            <w:r w:rsidR="00A719E5" w:rsidRPr="00A719E5">
              <w:rPr>
                <w:rFonts w:ascii="Arial" w:hAnsi="Arial" w:cs="Arial"/>
                <w:sz w:val="28"/>
                <w:szCs w:val="28"/>
              </w:rPr>
              <w:t> </w:t>
            </w:r>
          </w:p>
        </w:tc>
      </w:tr>
      <w:tr w:rsidR="00A719E5" w:rsidRPr="00A719E5" w14:paraId="1C6C3CA3" w14:textId="77777777" w:rsidTr="00A719E5">
        <w:tc>
          <w:tcPr>
            <w:tcW w:w="3780" w:type="dxa"/>
            <w:hideMark/>
          </w:tcPr>
          <w:p w14:paraId="3DA58B57" w14:textId="77777777" w:rsidR="00A719E5" w:rsidRPr="00A719E5" w:rsidRDefault="00A719E5">
            <w:pPr>
              <w:rPr>
                <w:rFonts w:ascii="Arial" w:hAnsi="Arial" w:cs="Arial"/>
                <w:sz w:val="28"/>
                <w:szCs w:val="28"/>
              </w:rPr>
            </w:pPr>
            <w:r w:rsidRPr="00A719E5">
              <w:rPr>
                <w:rFonts w:ascii="Arial" w:hAnsi="Arial" w:cs="Arial"/>
                <w:sz w:val="28"/>
                <w:szCs w:val="28"/>
              </w:rPr>
              <w:t>Profit for year</w:t>
            </w:r>
          </w:p>
        </w:tc>
        <w:tc>
          <w:tcPr>
            <w:tcW w:w="2520" w:type="dxa"/>
            <w:hideMark/>
          </w:tcPr>
          <w:p w14:paraId="12DF527D" w14:textId="73842963" w:rsidR="00A719E5" w:rsidRPr="00314BD7" w:rsidRDefault="00A719E5">
            <w:pPr>
              <w:jc w:val="center"/>
              <w:rPr>
                <w:rFonts w:ascii="Arial" w:hAnsi="Arial" w:cs="Arial"/>
                <w:sz w:val="28"/>
                <w:szCs w:val="28"/>
                <w:u w:val="single"/>
              </w:rPr>
            </w:pPr>
            <w:r w:rsidRPr="00A719E5">
              <w:rPr>
                <w:rFonts w:ascii="Arial" w:hAnsi="Arial" w:cs="Arial"/>
                <w:sz w:val="28"/>
                <w:szCs w:val="28"/>
              </w:rPr>
              <w:t xml:space="preserve">    </w:t>
            </w:r>
            <w:r w:rsidR="005C37A3">
              <w:rPr>
                <w:rFonts w:ascii="Arial" w:hAnsi="Arial" w:cs="Arial"/>
                <w:sz w:val="28"/>
                <w:szCs w:val="28"/>
              </w:rPr>
              <w:t xml:space="preserve">        </w:t>
            </w:r>
            <w:r w:rsidRPr="00A719E5">
              <w:rPr>
                <w:rFonts w:ascii="Arial" w:hAnsi="Arial" w:cs="Arial"/>
                <w:sz w:val="28"/>
                <w:szCs w:val="28"/>
              </w:rPr>
              <w:t xml:space="preserve">   </w:t>
            </w:r>
            <w:r w:rsidR="00314BD7">
              <w:rPr>
                <w:rFonts w:ascii="Arial" w:hAnsi="Arial" w:cs="Arial"/>
                <w:sz w:val="28"/>
                <w:szCs w:val="28"/>
                <w:u w:val="single"/>
              </w:rPr>
              <w:t>132,000</w:t>
            </w:r>
            <w:r w:rsidR="00314BD7" w:rsidRPr="00314BD7">
              <w:rPr>
                <w:rFonts w:ascii="Arial" w:hAnsi="Arial" w:cs="Arial"/>
                <w:sz w:val="28"/>
                <w:szCs w:val="28"/>
                <w:u w:val="single"/>
              </w:rPr>
              <w:t> </w:t>
            </w:r>
          </w:p>
        </w:tc>
      </w:tr>
      <w:tr w:rsidR="00A719E5" w:rsidRPr="00A719E5" w14:paraId="1CBC5A40" w14:textId="77777777" w:rsidTr="00A719E5">
        <w:tc>
          <w:tcPr>
            <w:tcW w:w="3780" w:type="dxa"/>
            <w:hideMark/>
          </w:tcPr>
          <w:p w14:paraId="7F5EE7AB" w14:textId="77777777" w:rsidR="00A719E5" w:rsidRPr="00A719E5" w:rsidRDefault="00A719E5">
            <w:pPr>
              <w:rPr>
                <w:rFonts w:ascii="Arial" w:hAnsi="Arial" w:cs="Arial"/>
                <w:sz w:val="28"/>
                <w:szCs w:val="28"/>
              </w:rPr>
            </w:pPr>
            <w:r w:rsidRPr="00A719E5">
              <w:rPr>
                <w:rFonts w:ascii="Arial" w:hAnsi="Arial" w:cs="Arial"/>
                <w:sz w:val="28"/>
                <w:szCs w:val="28"/>
              </w:rPr>
              <w:t>Dividends paid</w:t>
            </w:r>
          </w:p>
        </w:tc>
        <w:tc>
          <w:tcPr>
            <w:tcW w:w="2520" w:type="dxa"/>
            <w:hideMark/>
          </w:tcPr>
          <w:p w14:paraId="76EA7CA2" w14:textId="3AFC6AD2" w:rsidR="00A719E5" w:rsidRPr="00A719E5" w:rsidRDefault="00A719E5">
            <w:pPr>
              <w:jc w:val="center"/>
              <w:rPr>
                <w:rFonts w:ascii="Arial" w:hAnsi="Arial" w:cs="Arial"/>
                <w:sz w:val="28"/>
                <w:szCs w:val="28"/>
                <w:u w:val="single"/>
              </w:rPr>
            </w:pPr>
            <w:r w:rsidRPr="00A719E5">
              <w:rPr>
                <w:rFonts w:ascii="Arial" w:hAnsi="Arial" w:cs="Arial"/>
                <w:sz w:val="28"/>
                <w:szCs w:val="28"/>
                <w:u w:val="single"/>
              </w:rPr>
              <w:t xml:space="preserve">                (5</w:t>
            </w:r>
            <w:r w:rsidR="008444E8">
              <w:rPr>
                <w:rFonts w:ascii="Arial" w:hAnsi="Arial" w:cs="Arial"/>
                <w:sz w:val="28"/>
                <w:szCs w:val="28"/>
                <w:u w:val="single"/>
              </w:rPr>
              <w:t>0,000</w:t>
            </w:r>
            <w:r w:rsidRPr="00A719E5">
              <w:rPr>
                <w:rFonts w:ascii="Arial" w:hAnsi="Arial" w:cs="Arial"/>
                <w:sz w:val="28"/>
                <w:szCs w:val="28"/>
                <w:u w:val="single"/>
              </w:rPr>
              <w:t>)</w:t>
            </w:r>
          </w:p>
        </w:tc>
      </w:tr>
      <w:tr w:rsidR="00A719E5" w:rsidRPr="00A719E5" w14:paraId="4E2C483B" w14:textId="77777777" w:rsidTr="00A719E5">
        <w:tc>
          <w:tcPr>
            <w:tcW w:w="3780" w:type="dxa"/>
          </w:tcPr>
          <w:p w14:paraId="00DF056C" w14:textId="77777777" w:rsidR="00A719E5" w:rsidRPr="00A719E5" w:rsidRDefault="00A719E5">
            <w:pPr>
              <w:rPr>
                <w:rFonts w:ascii="Arial" w:hAnsi="Arial" w:cs="Arial"/>
                <w:sz w:val="28"/>
                <w:szCs w:val="28"/>
              </w:rPr>
            </w:pPr>
          </w:p>
        </w:tc>
        <w:tc>
          <w:tcPr>
            <w:tcW w:w="2520" w:type="dxa"/>
            <w:hideMark/>
          </w:tcPr>
          <w:p w14:paraId="06DFAE3F" w14:textId="5831FCE4" w:rsidR="00A719E5" w:rsidRPr="00A719E5" w:rsidRDefault="00A719E5">
            <w:pPr>
              <w:jc w:val="center"/>
              <w:rPr>
                <w:rFonts w:ascii="Arial" w:hAnsi="Arial" w:cs="Arial"/>
                <w:sz w:val="28"/>
                <w:szCs w:val="28"/>
                <w:u w:val="double"/>
              </w:rPr>
            </w:pPr>
            <w:r w:rsidRPr="00A719E5">
              <w:rPr>
                <w:rFonts w:ascii="Arial" w:hAnsi="Arial" w:cs="Arial"/>
                <w:sz w:val="28"/>
                <w:szCs w:val="28"/>
                <w:u w:val="double"/>
              </w:rPr>
              <w:t xml:space="preserve">                 </w:t>
            </w:r>
            <w:r w:rsidR="005C37A3">
              <w:rPr>
                <w:rFonts w:ascii="Arial" w:hAnsi="Arial" w:cs="Arial"/>
                <w:sz w:val="28"/>
                <w:szCs w:val="28"/>
                <w:u w:val="double"/>
              </w:rPr>
              <w:t>82,000</w:t>
            </w:r>
          </w:p>
        </w:tc>
      </w:tr>
      <w:tr w:rsidR="00B30B78" w:rsidRPr="00A719E5" w14:paraId="6F87359B" w14:textId="77777777" w:rsidTr="00A719E5">
        <w:tc>
          <w:tcPr>
            <w:tcW w:w="3780" w:type="dxa"/>
          </w:tcPr>
          <w:p w14:paraId="61FC6C2F" w14:textId="77777777" w:rsidR="00B30B78" w:rsidRDefault="00B30B78">
            <w:pPr>
              <w:rPr>
                <w:rFonts w:ascii="Arial" w:hAnsi="Arial" w:cs="Arial"/>
                <w:sz w:val="28"/>
                <w:szCs w:val="28"/>
              </w:rPr>
            </w:pPr>
          </w:p>
          <w:p w14:paraId="57C16DF8" w14:textId="1C50C759" w:rsidR="00B30B78" w:rsidRPr="00A719E5" w:rsidRDefault="00B30B78">
            <w:pPr>
              <w:rPr>
                <w:rFonts w:ascii="Arial" w:hAnsi="Arial" w:cs="Arial"/>
                <w:sz w:val="28"/>
                <w:szCs w:val="28"/>
              </w:rPr>
            </w:pPr>
          </w:p>
        </w:tc>
        <w:tc>
          <w:tcPr>
            <w:tcW w:w="2520" w:type="dxa"/>
          </w:tcPr>
          <w:p w14:paraId="32A498D0" w14:textId="77777777" w:rsidR="00B30B78" w:rsidRPr="00A719E5" w:rsidRDefault="00B30B78">
            <w:pPr>
              <w:jc w:val="center"/>
              <w:rPr>
                <w:rFonts w:ascii="Arial" w:hAnsi="Arial" w:cs="Arial"/>
                <w:sz w:val="28"/>
                <w:szCs w:val="28"/>
                <w:u w:val="double"/>
              </w:rPr>
            </w:pPr>
          </w:p>
        </w:tc>
      </w:tr>
      <w:tr w:rsidR="00B30B78" w:rsidRPr="00A719E5" w14:paraId="023AD838" w14:textId="77777777" w:rsidTr="00A719E5">
        <w:tc>
          <w:tcPr>
            <w:tcW w:w="3780" w:type="dxa"/>
          </w:tcPr>
          <w:p w14:paraId="1CD730F9" w14:textId="0CE27B40" w:rsidR="00B30B78" w:rsidRDefault="00B30B78" w:rsidP="00B30B78">
            <w:pPr>
              <w:pStyle w:val="ListParagraph"/>
              <w:numPr>
                <w:ilvl w:val="0"/>
                <w:numId w:val="3"/>
              </w:numPr>
              <w:rPr>
                <w:rFonts w:ascii="Arial" w:hAnsi="Arial" w:cs="Arial"/>
                <w:b/>
                <w:bCs/>
                <w:sz w:val="28"/>
                <w:szCs w:val="28"/>
                <w:u w:val="single"/>
              </w:rPr>
            </w:pPr>
            <w:r w:rsidRPr="00B30B78">
              <w:rPr>
                <w:rFonts w:ascii="Arial" w:hAnsi="Arial" w:cs="Arial"/>
                <w:b/>
                <w:bCs/>
                <w:sz w:val="28"/>
                <w:szCs w:val="28"/>
                <w:u w:val="single"/>
              </w:rPr>
              <w:t>W</w:t>
            </w:r>
            <w:r w:rsidR="00147830">
              <w:rPr>
                <w:rFonts w:ascii="Arial" w:hAnsi="Arial" w:cs="Arial"/>
                <w:b/>
                <w:bCs/>
                <w:sz w:val="28"/>
                <w:szCs w:val="28"/>
                <w:u w:val="single"/>
              </w:rPr>
              <w:t>2</w:t>
            </w:r>
            <w:r w:rsidRPr="00B30B78">
              <w:rPr>
                <w:rFonts w:ascii="Arial" w:hAnsi="Arial" w:cs="Arial"/>
                <w:b/>
                <w:bCs/>
                <w:sz w:val="28"/>
                <w:szCs w:val="28"/>
                <w:u w:val="single"/>
              </w:rPr>
              <w:t>) Share Capital</w:t>
            </w:r>
          </w:p>
          <w:p w14:paraId="766F1C93" w14:textId="5F486CD3" w:rsidR="00B30B78" w:rsidRPr="00B30B78" w:rsidRDefault="00B30B78" w:rsidP="00B30B78">
            <w:pPr>
              <w:rPr>
                <w:rFonts w:ascii="Arial" w:hAnsi="Arial" w:cs="Arial"/>
                <w:b/>
                <w:bCs/>
                <w:sz w:val="28"/>
                <w:szCs w:val="28"/>
              </w:rPr>
            </w:pPr>
            <w:r w:rsidRPr="00B30B78">
              <w:rPr>
                <w:rFonts w:ascii="Arial" w:hAnsi="Arial" w:cs="Arial"/>
                <w:b/>
                <w:bCs/>
                <w:sz w:val="28"/>
                <w:szCs w:val="28"/>
              </w:rPr>
              <w:lastRenderedPageBreak/>
              <w:t>Ordinary share</w:t>
            </w:r>
          </w:p>
          <w:p w14:paraId="108DB968" w14:textId="77777777" w:rsidR="00B30B78" w:rsidRPr="00B30B78" w:rsidRDefault="00B30B78" w:rsidP="00B30B78">
            <w:pPr>
              <w:rPr>
                <w:rFonts w:ascii="Arial" w:hAnsi="Arial" w:cs="Arial"/>
                <w:b/>
                <w:bCs/>
                <w:sz w:val="28"/>
                <w:szCs w:val="28"/>
              </w:rPr>
            </w:pPr>
            <w:r w:rsidRPr="00B30B78">
              <w:rPr>
                <w:rFonts w:ascii="Arial" w:hAnsi="Arial" w:cs="Arial"/>
                <w:b/>
                <w:bCs/>
                <w:sz w:val="28"/>
                <w:szCs w:val="28"/>
              </w:rPr>
              <w:t>10% £1 preference shares</w:t>
            </w:r>
          </w:p>
          <w:p w14:paraId="7B95F8C2" w14:textId="539D27B5" w:rsidR="00B30B78" w:rsidRPr="00B30B78" w:rsidRDefault="00B30B78" w:rsidP="00B30B78">
            <w:pPr>
              <w:rPr>
                <w:rFonts w:ascii="Arial" w:hAnsi="Arial" w:cs="Arial"/>
                <w:b/>
                <w:bCs/>
                <w:sz w:val="28"/>
                <w:szCs w:val="28"/>
                <w:u w:val="single"/>
              </w:rPr>
            </w:pPr>
            <w:r w:rsidRPr="00B30B78">
              <w:rPr>
                <w:rFonts w:ascii="Arial" w:hAnsi="Arial" w:cs="Arial"/>
                <w:b/>
                <w:bCs/>
                <w:sz w:val="28"/>
                <w:szCs w:val="28"/>
              </w:rPr>
              <w:t>Total share capital</w:t>
            </w:r>
          </w:p>
        </w:tc>
        <w:tc>
          <w:tcPr>
            <w:tcW w:w="2520" w:type="dxa"/>
          </w:tcPr>
          <w:p w14:paraId="35B8E1D6" w14:textId="77777777" w:rsidR="00B30B78" w:rsidRDefault="00B30B78">
            <w:pPr>
              <w:jc w:val="center"/>
              <w:rPr>
                <w:rFonts w:ascii="Arial" w:hAnsi="Arial" w:cs="Arial"/>
                <w:sz w:val="28"/>
                <w:szCs w:val="28"/>
                <w:u w:val="double"/>
              </w:rPr>
            </w:pPr>
          </w:p>
          <w:p w14:paraId="0796A03E" w14:textId="7B3FF749" w:rsidR="00B30B78" w:rsidRPr="00B30B78" w:rsidRDefault="00B30B78" w:rsidP="00B30B78">
            <w:pPr>
              <w:rPr>
                <w:rFonts w:ascii="Arial" w:hAnsi="Arial" w:cs="Arial"/>
                <w:sz w:val="28"/>
                <w:szCs w:val="28"/>
                <w:u w:val="single"/>
              </w:rPr>
            </w:pPr>
            <w:r w:rsidRPr="00B30B78">
              <w:rPr>
                <w:rFonts w:ascii="Arial" w:hAnsi="Arial" w:cs="Arial"/>
                <w:sz w:val="28"/>
                <w:szCs w:val="28"/>
                <w:u w:val="single"/>
              </w:rPr>
              <w:lastRenderedPageBreak/>
              <w:t xml:space="preserve"> </w:t>
            </w:r>
            <w:r w:rsidRPr="00B30B78">
              <w:rPr>
                <w:rFonts w:ascii="Arial" w:hAnsi="Arial" w:cs="Arial"/>
                <w:i/>
                <w:iCs/>
                <w:sz w:val="28"/>
                <w:szCs w:val="28"/>
                <w:u w:val="single"/>
              </w:rPr>
              <w:t xml:space="preserve">   </w:t>
            </w:r>
            <w:r w:rsidRPr="00B30B78">
              <w:rPr>
                <w:rFonts w:ascii="Arial" w:hAnsi="Arial" w:cs="Arial"/>
                <w:sz w:val="28"/>
                <w:szCs w:val="28"/>
                <w:u w:val="single"/>
              </w:rPr>
              <w:t xml:space="preserve">    310,000</w:t>
            </w:r>
          </w:p>
          <w:p w14:paraId="46D2044A" w14:textId="77777777" w:rsidR="00B30B78" w:rsidRDefault="00B30B78">
            <w:pPr>
              <w:jc w:val="center"/>
              <w:rPr>
                <w:rFonts w:ascii="Arial" w:hAnsi="Arial" w:cs="Arial"/>
                <w:sz w:val="28"/>
                <w:szCs w:val="28"/>
                <w:u w:val="double"/>
              </w:rPr>
            </w:pPr>
            <w:r>
              <w:rPr>
                <w:rFonts w:ascii="Arial" w:hAnsi="Arial" w:cs="Arial"/>
                <w:sz w:val="28"/>
                <w:szCs w:val="28"/>
                <w:u w:val="double"/>
              </w:rPr>
              <w:t>300,000</w:t>
            </w:r>
          </w:p>
          <w:p w14:paraId="43753339" w14:textId="58390854" w:rsidR="00B30B78" w:rsidRPr="00A719E5" w:rsidRDefault="00B30B78">
            <w:pPr>
              <w:jc w:val="center"/>
              <w:rPr>
                <w:rFonts w:ascii="Arial" w:hAnsi="Arial" w:cs="Arial"/>
                <w:sz w:val="28"/>
                <w:szCs w:val="28"/>
                <w:u w:val="double"/>
              </w:rPr>
            </w:pPr>
            <w:r>
              <w:rPr>
                <w:rFonts w:ascii="Arial" w:hAnsi="Arial" w:cs="Arial"/>
                <w:sz w:val="28"/>
                <w:szCs w:val="28"/>
                <w:u w:val="double"/>
              </w:rPr>
              <w:t>610,000</w:t>
            </w:r>
          </w:p>
        </w:tc>
      </w:tr>
      <w:tr w:rsidR="00147830" w:rsidRPr="00A719E5" w14:paraId="1B039F24" w14:textId="77777777" w:rsidTr="00A719E5">
        <w:tc>
          <w:tcPr>
            <w:tcW w:w="3780" w:type="dxa"/>
          </w:tcPr>
          <w:p w14:paraId="7B9D9459" w14:textId="77777777" w:rsidR="00147830" w:rsidRDefault="00147830" w:rsidP="00147830">
            <w:pPr>
              <w:pStyle w:val="ListParagraph"/>
              <w:numPr>
                <w:ilvl w:val="0"/>
                <w:numId w:val="3"/>
              </w:numPr>
              <w:rPr>
                <w:rFonts w:ascii="Arial" w:hAnsi="Arial" w:cs="Arial"/>
                <w:b/>
                <w:bCs/>
                <w:sz w:val="28"/>
                <w:szCs w:val="28"/>
                <w:u w:val="single"/>
              </w:rPr>
            </w:pPr>
            <w:r>
              <w:rPr>
                <w:rFonts w:ascii="Arial" w:hAnsi="Arial" w:cs="Arial"/>
                <w:b/>
                <w:bCs/>
                <w:sz w:val="28"/>
                <w:szCs w:val="28"/>
                <w:u w:val="single"/>
              </w:rPr>
              <w:lastRenderedPageBreak/>
              <w:t xml:space="preserve">W3) Trade and other payables </w:t>
            </w:r>
          </w:p>
          <w:p w14:paraId="46104B8D" w14:textId="77777777" w:rsidR="00147830" w:rsidRDefault="003C14F6" w:rsidP="00147830">
            <w:pPr>
              <w:rPr>
                <w:rFonts w:ascii="Arial" w:hAnsi="Arial" w:cs="Arial"/>
                <w:b/>
                <w:bCs/>
                <w:sz w:val="28"/>
                <w:szCs w:val="28"/>
                <w:u w:val="single"/>
              </w:rPr>
            </w:pPr>
            <w:r>
              <w:rPr>
                <w:rFonts w:ascii="Arial" w:hAnsi="Arial" w:cs="Arial"/>
                <w:b/>
                <w:bCs/>
                <w:sz w:val="28"/>
                <w:szCs w:val="28"/>
                <w:u w:val="single"/>
              </w:rPr>
              <w:t>Trade creditor</w:t>
            </w:r>
          </w:p>
          <w:p w14:paraId="79ED1767" w14:textId="77777777" w:rsidR="003C14F6" w:rsidRDefault="003C14F6" w:rsidP="00147830">
            <w:pPr>
              <w:rPr>
                <w:rFonts w:ascii="Arial" w:hAnsi="Arial" w:cs="Arial"/>
                <w:b/>
                <w:bCs/>
                <w:sz w:val="28"/>
                <w:szCs w:val="28"/>
                <w:u w:val="single"/>
              </w:rPr>
            </w:pPr>
            <w:r>
              <w:rPr>
                <w:rFonts w:ascii="Arial" w:hAnsi="Arial" w:cs="Arial"/>
                <w:b/>
                <w:bCs/>
                <w:sz w:val="28"/>
                <w:szCs w:val="28"/>
                <w:u w:val="single"/>
              </w:rPr>
              <w:t xml:space="preserve">Salesmen commission </w:t>
            </w:r>
          </w:p>
          <w:p w14:paraId="7FC56D0F" w14:textId="770EFABE" w:rsidR="00286DAE" w:rsidRPr="00147830" w:rsidRDefault="00286DAE" w:rsidP="00147830">
            <w:pPr>
              <w:rPr>
                <w:rFonts w:ascii="Arial" w:hAnsi="Arial" w:cs="Arial"/>
                <w:b/>
                <w:bCs/>
                <w:sz w:val="28"/>
                <w:szCs w:val="28"/>
                <w:u w:val="single"/>
              </w:rPr>
            </w:pPr>
            <w:r>
              <w:rPr>
                <w:rFonts w:ascii="Arial" w:hAnsi="Arial" w:cs="Arial"/>
                <w:b/>
                <w:bCs/>
                <w:sz w:val="28"/>
                <w:szCs w:val="28"/>
                <w:u w:val="single"/>
              </w:rPr>
              <w:t>Total</w:t>
            </w:r>
          </w:p>
        </w:tc>
        <w:tc>
          <w:tcPr>
            <w:tcW w:w="2520" w:type="dxa"/>
          </w:tcPr>
          <w:p w14:paraId="7E05226A" w14:textId="77777777" w:rsidR="00147830" w:rsidRDefault="00147830">
            <w:pPr>
              <w:jc w:val="center"/>
              <w:rPr>
                <w:rFonts w:ascii="Arial" w:hAnsi="Arial" w:cs="Arial"/>
                <w:sz w:val="28"/>
                <w:szCs w:val="28"/>
                <w:u w:val="double"/>
              </w:rPr>
            </w:pPr>
          </w:p>
          <w:p w14:paraId="592E5A09" w14:textId="77777777" w:rsidR="003C14F6" w:rsidRDefault="003C14F6">
            <w:pPr>
              <w:jc w:val="center"/>
              <w:rPr>
                <w:rFonts w:ascii="Arial" w:hAnsi="Arial" w:cs="Arial"/>
                <w:sz w:val="28"/>
                <w:szCs w:val="28"/>
                <w:u w:val="double"/>
              </w:rPr>
            </w:pPr>
          </w:p>
          <w:p w14:paraId="4DFD2C6D" w14:textId="77777777" w:rsidR="003C14F6" w:rsidRDefault="003C14F6">
            <w:pPr>
              <w:jc w:val="center"/>
              <w:rPr>
                <w:rFonts w:ascii="Arial" w:hAnsi="Arial" w:cs="Arial"/>
                <w:sz w:val="28"/>
                <w:szCs w:val="28"/>
                <w:u w:val="double"/>
              </w:rPr>
            </w:pPr>
            <w:r>
              <w:rPr>
                <w:rFonts w:ascii="Arial" w:hAnsi="Arial" w:cs="Arial"/>
                <w:sz w:val="28"/>
                <w:szCs w:val="28"/>
                <w:u w:val="double"/>
              </w:rPr>
              <w:t>171,355</w:t>
            </w:r>
          </w:p>
          <w:p w14:paraId="70518359" w14:textId="77777777" w:rsidR="003C14F6" w:rsidRDefault="003C14F6">
            <w:pPr>
              <w:jc w:val="center"/>
              <w:rPr>
                <w:rFonts w:ascii="Arial" w:hAnsi="Arial" w:cs="Arial"/>
                <w:sz w:val="28"/>
                <w:szCs w:val="28"/>
                <w:u w:val="double"/>
              </w:rPr>
            </w:pPr>
            <w:r>
              <w:rPr>
                <w:rFonts w:ascii="Arial" w:hAnsi="Arial" w:cs="Arial"/>
                <w:sz w:val="28"/>
                <w:szCs w:val="28"/>
                <w:u w:val="double"/>
              </w:rPr>
              <w:t>3,000</w:t>
            </w:r>
          </w:p>
          <w:p w14:paraId="53F5E29E" w14:textId="745198FB" w:rsidR="003C14F6" w:rsidRDefault="003C14F6">
            <w:pPr>
              <w:jc w:val="center"/>
              <w:rPr>
                <w:rFonts w:ascii="Arial" w:hAnsi="Arial" w:cs="Arial"/>
                <w:sz w:val="28"/>
                <w:szCs w:val="28"/>
                <w:u w:val="double"/>
              </w:rPr>
            </w:pPr>
            <w:r>
              <w:rPr>
                <w:rFonts w:ascii="Arial" w:hAnsi="Arial" w:cs="Arial"/>
                <w:sz w:val="28"/>
                <w:szCs w:val="28"/>
                <w:u w:val="double"/>
              </w:rPr>
              <w:t>174,355</w:t>
            </w:r>
          </w:p>
        </w:tc>
      </w:tr>
    </w:tbl>
    <w:p w14:paraId="4C95B823" w14:textId="3EDEF06C" w:rsidR="005F4EBA" w:rsidRPr="005C37A3" w:rsidRDefault="005F4EBA" w:rsidP="005C37A3">
      <w:pPr>
        <w:rPr>
          <w:b/>
          <w:bCs/>
          <w:sz w:val="32"/>
          <w:szCs w:val="32"/>
        </w:rPr>
      </w:pPr>
    </w:p>
    <w:p w14:paraId="38B856B6" w14:textId="72BC2CFE" w:rsidR="008D3213" w:rsidRDefault="008D3213">
      <w:pPr>
        <w:rPr>
          <w:b/>
          <w:bCs/>
          <w:sz w:val="32"/>
          <w:szCs w:val="32"/>
        </w:rPr>
      </w:pPr>
    </w:p>
    <w:p w14:paraId="0DCEF47F" w14:textId="1F46DF0D" w:rsidR="00366A8D" w:rsidRDefault="00366A8D" w:rsidP="00366A8D">
      <w:pPr>
        <w:pStyle w:val="Heading1"/>
        <w:rPr>
          <w:b/>
          <w:bCs/>
        </w:rPr>
      </w:pPr>
      <w:bookmarkStart w:id="2" w:name="_Toc81598919"/>
      <w:r w:rsidRPr="00512684">
        <w:rPr>
          <w:rStyle w:val="Strong"/>
        </w:rPr>
        <w:t>Question 1.</w:t>
      </w:r>
      <w:r>
        <w:rPr>
          <w:rStyle w:val="Strong"/>
        </w:rPr>
        <w:t>3</w:t>
      </w:r>
      <w:r w:rsidRPr="00512684">
        <w:rPr>
          <w:rStyle w:val="Strong"/>
        </w:rPr>
        <w:t>:</w:t>
      </w:r>
      <w:r>
        <w:rPr>
          <w:rStyle w:val="Strong"/>
        </w:rPr>
        <w:t xml:space="preserve"> </w:t>
      </w:r>
      <w:r w:rsidRPr="00366A8D">
        <w:rPr>
          <w:b/>
          <w:bCs/>
        </w:rPr>
        <w:t>Why does the statement of financial position balance?</w:t>
      </w:r>
      <w:bookmarkEnd w:id="2"/>
    </w:p>
    <w:p w14:paraId="7CE7B3C3" w14:textId="68785F93" w:rsidR="00366A8D" w:rsidRPr="00366A8D" w:rsidRDefault="00366A8D" w:rsidP="00366A8D"/>
    <w:p w14:paraId="37B23083" w14:textId="4CEABD35" w:rsidR="008D3213" w:rsidRDefault="00B92136">
      <w:pPr>
        <w:rPr>
          <w:sz w:val="28"/>
          <w:szCs w:val="28"/>
        </w:rPr>
      </w:pPr>
      <w:r w:rsidRPr="00B92136">
        <w:rPr>
          <w:sz w:val="28"/>
          <w:szCs w:val="28"/>
        </w:rPr>
        <w:t>The assets on a balance sheet are quantifiable assets that a business has or will receive in the future. Taxes, payables, wages, and debt are all examples of liabilities that a business owes. The shareholders' equity section shows the company's retained profits as well as shareholder capital contributions. Total assets must match total liabilities and shareholders' equity in order for the balance sheet to be balanced.</w:t>
      </w:r>
      <w:sdt>
        <w:sdtPr>
          <w:rPr>
            <w:sz w:val="28"/>
            <w:szCs w:val="28"/>
          </w:rPr>
          <w:id w:val="-539369362"/>
          <w:citation/>
        </w:sdtPr>
        <w:sdtEndPr/>
        <w:sdtContent>
          <w:r>
            <w:rPr>
              <w:sz w:val="28"/>
              <w:szCs w:val="28"/>
            </w:rPr>
            <w:fldChar w:fldCharType="begin"/>
          </w:r>
          <w:r>
            <w:rPr>
              <w:sz w:val="28"/>
              <w:szCs w:val="28"/>
              <w:lang w:val="en-GB"/>
            </w:rPr>
            <w:instrText xml:space="preserve"> CITATION Jos21 \l 2057 </w:instrText>
          </w:r>
          <w:r>
            <w:rPr>
              <w:sz w:val="28"/>
              <w:szCs w:val="28"/>
            </w:rPr>
            <w:fldChar w:fldCharType="separate"/>
          </w:r>
          <w:r w:rsidR="005544DA">
            <w:rPr>
              <w:noProof/>
              <w:sz w:val="28"/>
              <w:szCs w:val="28"/>
              <w:lang w:val="en-GB"/>
            </w:rPr>
            <w:t xml:space="preserve"> </w:t>
          </w:r>
          <w:r w:rsidR="005544DA" w:rsidRPr="005544DA">
            <w:rPr>
              <w:noProof/>
              <w:sz w:val="28"/>
              <w:szCs w:val="28"/>
              <w:lang w:val="en-GB"/>
            </w:rPr>
            <w:t>(Nguyen, 2021)</w:t>
          </w:r>
          <w:r>
            <w:rPr>
              <w:sz w:val="28"/>
              <w:szCs w:val="28"/>
            </w:rPr>
            <w:fldChar w:fldCharType="end"/>
          </w:r>
        </w:sdtContent>
      </w:sdt>
    </w:p>
    <w:p w14:paraId="21426446" w14:textId="40E565EB" w:rsidR="00B92136" w:rsidRDefault="00B92136">
      <w:pPr>
        <w:rPr>
          <w:sz w:val="28"/>
          <w:szCs w:val="28"/>
        </w:rPr>
      </w:pPr>
      <w:r w:rsidRPr="00B92136">
        <w:rPr>
          <w:sz w:val="28"/>
          <w:szCs w:val="28"/>
        </w:rPr>
        <w:t xml:space="preserve">The accounting concept of double entry is the main reason why a balance sheet balances. All transactions are recorded in at least two distinct </w:t>
      </w:r>
      <w:r w:rsidRPr="00B92136">
        <w:rPr>
          <w:sz w:val="28"/>
          <w:szCs w:val="28"/>
        </w:rPr>
        <w:lastRenderedPageBreak/>
        <w:t>accounts in this accounting system, which also serves as a check to ensure that the entries are consistent.</w:t>
      </w:r>
      <w:r>
        <w:rPr>
          <w:sz w:val="28"/>
          <w:szCs w:val="28"/>
        </w:rPr>
        <w:t xml:space="preserve"> </w:t>
      </w:r>
      <w:sdt>
        <w:sdtPr>
          <w:rPr>
            <w:sz w:val="28"/>
            <w:szCs w:val="28"/>
          </w:rPr>
          <w:id w:val="-1602952831"/>
          <w:citation/>
        </w:sdtPr>
        <w:sdtEndPr/>
        <w:sdtContent>
          <w:r>
            <w:rPr>
              <w:sz w:val="28"/>
              <w:szCs w:val="28"/>
            </w:rPr>
            <w:fldChar w:fldCharType="begin"/>
          </w:r>
          <w:r>
            <w:rPr>
              <w:sz w:val="28"/>
              <w:szCs w:val="28"/>
              <w:lang w:val="en-GB"/>
            </w:rPr>
            <w:instrText xml:space="preserve"> CITATION Jos21 \l 2057 </w:instrText>
          </w:r>
          <w:r>
            <w:rPr>
              <w:sz w:val="28"/>
              <w:szCs w:val="28"/>
            </w:rPr>
            <w:fldChar w:fldCharType="separate"/>
          </w:r>
          <w:r w:rsidR="005544DA" w:rsidRPr="005544DA">
            <w:rPr>
              <w:noProof/>
              <w:sz w:val="28"/>
              <w:szCs w:val="28"/>
              <w:lang w:val="en-GB"/>
            </w:rPr>
            <w:t>(Nguyen, 2021)</w:t>
          </w:r>
          <w:r>
            <w:rPr>
              <w:sz w:val="28"/>
              <w:szCs w:val="28"/>
            </w:rPr>
            <w:fldChar w:fldCharType="end"/>
          </w:r>
        </w:sdtContent>
      </w:sdt>
    </w:p>
    <w:p w14:paraId="0621BB22" w14:textId="012D2565" w:rsidR="00B92136" w:rsidRPr="00B92136" w:rsidRDefault="00B92136" w:rsidP="00B92136">
      <w:pPr>
        <w:rPr>
          <w:sz w:val="28"/>
          <w:szCs w:val="28"/>
        </w:rPr>
      </w:pPr>
      <w:r w:rsidRPr="00B92136">
        <w:rPr>
          <w:sz w:val="28"/>
          <w:szCs w:val="28"/>
        </w:rPr>
        <w:t>The balance sheet is set up such that an entity's total assets match the sum of its liabilities and equity. This may make you question why the balance sheet has to be in balance all of the time.</w:t>
      </w:r>
    </w:p>
    <w:p w14:paraId="5714AF83" w14:textId="1DC0911E" w:rsidR="00B92136" w:rsidRPr="00B92136" w:rsidRDefault="00B92136" w:rsidP="00B92136">
      <w:pPr>
        <w:rPr>
          <w:sz w:val="28"/>
          <w:szCs w:val="28"/>
        </w:rPr>
      </w:pPr>
      <w:r w:rsidRPr="00B92136">
        <w:rPr>
          <w:sz w:val="28"/>
          <w:szCs w:val="28"/>
        </w:rPr>
        <w:t>An entity's assets may be funded either internally (through share capital and earnings) or externally (by credit) (e.g. bank loan, trade creditors, etc.). Because the total assets of a company must equal the sum of equity and liabilities, the total assets of a firm must equal the amount of capital invested by the owners (i.e. in the form of share capital and earnings not taken) plus any borrowings.</w:t>
      </w:r>
      <w:sdt>
        <w:sdtPr>
          <w:rPr>
            <w:sz w:val="28"/>
            <w:szCs w:val="28"/>
          </w:rPr>
          <w:id w:val="250242093"/>
          <w:citation/>
        </w:sdtPr>
        <w:sdtEndPr/>
        <w:sdtContent>
          <w:r>
            <w:rPr>
              <w:sz w:val="28"/>
              <w:szCs w:val="28"/>
            </w:rPr>
            <w:fldChar w:fldCharType="begin"/>
          </w:r>
          <w:r>
            <w:rPr>
              <w:sz w:val="28"/>
              <w:szCs w:val="28"/>
              <w:lang w:val="en-GB"/>
            </w:rPr>
            <w:instrText xml:space="preserve"> CITATION Amm21 \l 2057 </w:instrText>
          </w:r>
          <w:r>
            <w:rPr>
              <w:sz w:val="28"/>
              <w:szCs w:val="28"/>
            </w:rPr>
            <w:fldChar w:fldCharType="separate"/>
          </w:r>
          <w:r w:rsidR="005544DA">
            <w:rPr>
              <w:noProof/>
              <w:sz w:val="28"/>
              <w:szCs w:val="28"/>
              <w:lang w:val="en-GB"/>
            </w:rPr>
            <w:t xml:space="preserve"> </w:t>
          </w:r>
          <w:r w:rsidR="005544DA" w:rsidRPr="005544DA">
            <w:rPr>
              <w:noProof/>
              <w:sz w:val="28"/>
              <w:szCs w:val="28"/>
              <w:lang w:val="en-GB"/>
            </w:rPr>
            <w:t>(Ali, 2021)</w:t>
          </w:r>
          <w:r>
            <w:rPr>
              <w:sz w:val="28"/>
              <w:szCs w:val="28"/>
            </w:rPr>
            <w:fldChar w:fldCharType="end"/>
          </w:r>
        </w:sdtContent>
      </w:sdt>
    </w:p>
    <w:p w14:paraId="4F9E1C37" w14:textId="77777777" w:rsidR="00B92136" w:rsidRPr="00B92136" w:rsidRDefault="00B92136" w:rsidP="00B92136">
      <w:pPr>
        <w:rPr>
          <w:sz w:val="28"/>
          <w:szCs w:val="28"/>
        </w:rPr>
      </w:pPr>
    </w:p>
    <w:p w14:paraId="3A44078D" w14:textId="25BA8FD8" w:rsidR="00B92136" w:rsidRPr="00B92136" w:rsidRDefault="00B92136" w:rsidP="00B92136">
      <w:pPr>
        <w:rPr>
          <w:sz w:val="28"/>
          <w:szCs w:val="28"/>
        </w:rPr>
      </w:pPr>
      <w:r w:rsidRPr="00B92136">
        <w:rPr>
          <w:sz w:val="28"/>
          <w:szCs w:val="28"/>
        </w:rPr>
        <w:t xml:space="preserve">As a result, we arrive to the Accounting Equation: Liabilities + Equity </w:t>
      </w:r>
      <w:r>
        <w:rPr>
          <w:sz w:val="28"/>
          <w:szCs w:val="28"/>
        </w:rPr>
        <w:t xml:space="preserve">= </w:t>
      </w:r>
      <w:r w:rsidRPr="00B92136">
        <w:rPr>
          <w:sz w:val="28"/>
          <w:szCs w:val="28"/>
        </w:rPr>
        <w:t>Assets</w:t>
      </w:r>
    </w:p>
    <w:p w14:paraId="7CDA250C" w14:textId="57CC2D87" w:rsidR="00366A8D" w:rsidRDefault="00366A8D">
      <w:pPr>
        <w:rPr>
          <w:b/>
          <w:bCs/>
          <w:sz w:val="32"/>
          <w:szCs w:val="32"/>
        </w:rPr>
      </w:pPr>
    </w:p>
    <w:p w14:paraId="4EFB6ABC" w14:textId="1E3A8E35" w:rsidR="00366A8D" w:rsidRDefault="00366A8D">
      <w:pPr>
        <w:rPr>
          <w:b/>
          <w:bCs/>
          <w:sz w:val="32"/>
          <w:szCs w:val="32"/>
        </w:rPr>
      </w:pPr>
    </w:p>
    <w:p w14:paraId="476E4DE9" w14:textId="6DAFC87F" w:rsidR="00366A8D" w:rsidRDefault="00366A8D">
      <w:pPr>
        <w:rPr>
          <w:b/>
          <w:bCs/>
          <w:sz w:val="32"/>
          <w:szCs w:val="32"/>
        </w:rPr>
      </w:pPr>
    </w:p>
    <w:p w14:paraId="0BAB9CB6" w14:textId="51A7AD3C" w:rsidR="00366A8D" w:rsidRDefault="00366A8D">
      <w:pPr>
        <w:rPr>
          <w:b/>
          <w:bCs/>
          <w:sz w:val="32"/>
          <w:szCs w:val="32"/>
        </w:rPr>
      </w:pPr>
    </w:p>
    <w:p w14:paraId="28ADBCB3" w14:textId="2C2CFA11" w:rsidR="00366A8D" w:rsidRDefault="00366A8D">
      <w:pPr>
        <w:rPr>
          <w:b/>
          <w:bCs/>
          <w:sz w:val="32"/>
          <w:szCs w:val="32"/>
        </w:rPr>
      </w:pPr>
    </w:p>
    <w:p w14:paraId="54822C40" w14:textId="20E8776E" w:rsidR="00366A8D" w:rsidRDefault="00366A8D">
      <w:pPr>
        <w:rPr>
          <w:b/>
          <w:bCs/>
          <w:sz w:val="32"/>
          <w:szCs w:val="32"/>
        </w:rPr>
      </w:pPr>
    </w:p>
    <w:p w14:paraId="113A8B2F" w14:textId="0DFA43D9" w:rsidR="00366A8D" w:rsidRDefault="00366A8D">
      <w:pPr>
        <w:rPr>
          <w:b/>
          <w:bCs/>
          <w:sz w:val="32"/>
          <w:szCs w:val="32"/>
        </w:rPr>
      </w:pPr>
    </w:p>
    <w:p w14:paraId="55099108" w14:textId="77777777" w:rsidR="00366A8D" w:rsidRDefault="00366A8D">
      <w:pPr>
        <w:rPr>
          <w:b/>
          <w:bCs/>
          <w:sz w:val="32"/>
          <w:szCs w:val="32"/>
        </w:rPr>
      </w:pPr>
    </w:p>
    <w:p w14:paraId="60A34B35" w14:textId="77777777" w:rsidR="008D3213" w:rsidRDefault="008D3213">
      <w:pPr>
        <w:rPr>
          <w:b/>
          <w:bCs/>
          <w:sz w:val="32"/>
          <w:szCs w:val="32"/>
        </w:rPr>
      </w:pPr>
    </w:p>
    <w:p w14:paraId="199611DE" w14:textId="1B6ECDEA" w:rsidR="00BA21E6" w:rsidRPr="00512684" w:rsidRDefault="008D3213" w:rsidP="00512684">
      <w:pPr>
        <w:pStyle w:val="Heading1"/>
        <w:rPr>
          <w:b/>
          <w:bCs/>
        </w:rPr>
      </w:pPr>
      <w:bookmarkStart w:id="3" w:name="_Toc81598920"/>
      <w:r w:rsidRPr="00512684">
        <w:rPr>
          <w:b/>
          <w:bCs/>
        </w:rPr>
        <w:t>Question 2</w:t>
      </w:r>
      <w:r w:rsidR="00B92136">
        <w:rPr>
          <w:b/>
          <w:bCs/>
        </w:rPr>
        <w:t>.1</w:t>
      </w:r>
      <w:r w:rsidRPr="00512684">
        <w:rPr>
          <w:b/>
          <w:bCs/>
        </w:rPr>
        <w:t>:</w:t>
      </w:r>
      <w:r w:rsidR="00512684" w:rsidRPr="00512684">
        <w:rPr>
          <w:b/>
          <w:bCs/>
        </w:rPr>
        <w:t xml:space="preserve"> </w:t>
      </w:r>
      <w:r w:rsidR="00BA21E6" w:rsidRPr="00512684">
        <w:rPr>
          <w:b/>
          <w:bCs/>
        </w:rPr>
        <w:t xml:space="preserve">Calculate the following ratios for </w:t>
      </w:r>
      <w:proofErr w:type="spellStart"/>
      <w:r w:rsidR="00BA21E6" w:rsidRPr="00512684">
        <w:rPr>
          <w:b/>
          <w:bCs/>
        </w:rPr>
        <w:t>Chocco</w:t>
      </w:r>
      <w:proofErr w:type="spellEnd"/>
      <w:r w:rsidR="00BA21E6" w:rsidRPr="00512684">
        <w:rPr>
          <w:b/>
          <w:bCs/>
        </w:rPr>
        <w:t xml:space="preserve"> PLC for 2020 and 2019, showing the formulas and working:</w:t>
      </w:r>
      <w:bookmarkEnd w:id="3"/>
    </w:p>
    <w:p w14:paraId="6D337204" w14:textId="6E8324FE" w:rsidR="00BA21E6" w:rsidRDefault="00BA21E6" w:rsidP="00BA21E6">
      <w:pPr>
        <w:pStyle w:val="ListParagraph"/>
        <w:numPr>
          <w:ilvl w:val="0"/>
          <w:numId w:val="2"/>
        </w:numPr>
      </w:pPr>
      <w:r>
        <w:t xml:space="preserve">ROCE </w:t>
      </w:r>
      <w:r w:rsidR="00224E6B">
        <w:t xml:space="preserve">- </w:t>
      </w:r>
      <w:r w:rsidR="000D59F2">
        <w:t>3</w:t>
      </w:r>
    </w:p>
    <w:p w14:paraId="680E48A3" w14:textId="04606505" w:rsidR="00BA21E6" w:rsidRDefault="00BA21E6" w:rsidP="00BA21E6">
      <w:pPr>
        <w:pStyle w:val="ListParagraph"/>
        <w:numPr>
          <w:ilvl w:val="0"/>
          <w:numId w:val="2"/>
        </w:numPr>
      </w:pPr>
      <w:r>
        <w:t>ROE</w:t>
      </w:r>
      <w:r w:rsidR="00224E6B">
        <w:t xml:space="preserve"> - </w:t>
      </w:r>
      <w:r w:rsidR="000D59F2">
        <w:t>4</w:t>
      </w:r>
    </w:p>
    <w:p w14:paraId="3F54F171" w14:textId="614A9A11" w:rsidR="00BA21E6" w:rsidRDefault="00BA21E6" w:rsidP="00BA21E6">
      <w:pPr>
        <w:pStyle w:val="ListParagraph"/>
        <w:numPr>
          <w:ilvl w:val="0"/>
          <w:numId w:val="2"/>
        </w:numPr>
      </w:pPr>
      <w:r>
        <w:t>Earnings per share</w:t>
      </w:r>
      <w:r w:rsidR="00224E6B">
        <w:t xml:space="preserve"> - </w:t>
      </w:r>
      <w:r w:rsidR="000D59F2">
        <w:t>5</w:t>
      </w:r>
    </w:p>
    <w:p w14:paraId="179FCC30" w14:textId="12B54BC0" w:rsidR="00BA21E6" w:rsidRDefault="00BA21E6" w:rsidP="00BA21E6">
      <w:pPr>
        <w:pStyle w:val="ListParagraph"/>
        <w:numPr>
          <w:ilvl w:val="0"/>
          <w:numId w:val="2"/>
        </w:numPr>
      </w:pPr>
      <w:r>
        <w:t>Net profit margin</w:t>
      </w:r>
      <w:r w:rsidR="00224E6B">
        <w:t xml:space="preserve"> - </w:t>
      </w:r>
      <w:r w:rsidR="00BA2F92">
        <w:t>1</w:t>
      </w:r>
    </w:p>
    <w:p w14:paraId="1F85E3C1" w14:textId="18414F85" w:rsidR="00BA21E6" w:rsidRDefault="00BA21E6" w:rsidP="00BA21E6">
      <w:pPr>
        <w:pStyle w:val="ListParagraph"/>
        <w:numPr>
          <w:ilvl w:val="0"/>
          <w:numId w:val="2"/>
        </w:numPr>
      </w:pPr>
      <w:r>
        <w:t>Asset turnover</w:t>
      </w:r>
      <w:r w:rsidR="00224E6B">
        <w:t xml:space="preserve"> - </w:t>
      </w:r>
      <w:r w:rsidR="000D59F2">
        <w:t>9</w:t>
      </w:r>
    </w:p>
    <w:p w14:paraId="33DF5C7D" w14:textId="270D2E9E" w:rsidR="00BA21E6" w:rsidRDefault="00BA21E6" w:rsidP="00BA21E6">
      <w:pPr>
        <w:pStyle w:val="ListParagraph"/>
        <w:numPr>
          <w:ilvl w:val="0"/>
          <w:numId w:val="2"/>
        </w:numPr>
      </w:pPr>
      <w:r>
        <w:t>Stock holding days</w:t>
      </w:r>
      <w:r w:rsidR="00C142E8">
        <w:t xml:space="preserve"> - </w:t>
      </w:r>
      <w:r w:rsidR="000D59F2">
        <w:t>8</w:t>
      </w:r>
    </w:p>
    <w:p w14:paraId="37414B20" w14:textId="1EC8CAE5" w:rsidR="00BA21E6" w:rsidRDefault="00BA21E6" w:rsidP="00BA21E6">
      <w:pPr>
        <w:pStyle w:val="ListParagraph"/>
        <w:numPr>
          <w:ilvl w:val="0"/>
          <w:numId w:val="2"/>
        </w:numPr>
      </w:pPr>
      <w:r>
        <w:t>Debtors collection period</w:t>
      </w:r>
      <w:r w:rsidR="000D59F2">
        <w:t xml:space="preserve"> - 10</w:t>
      </w:r>
    </w:p>
    <w:p w14:paraId="25B70E37" w14:textId="1A67CF93" w:rsidR="00BA21E6" w:rsidRDefault="00BA21E6" w:rsidP="00BA21E6">
      <w:pPr>
        <w:pStyle w:val="ListParagraph"/>
        <w:numPr>
          <w:ilvl w:val="0"/>
          <w:numId w:val="2"/>
        </w:numPr>
      </w:pPr>
      <w:r>
        <w:t>Current ratio</w:t>
      </w:r>
      <w:r w:rsidR="00224E6B">
        <w:t xml:space="preserve"> - </w:t>
      </w:r>
      <w:r w:rsidR="000D59F2">
        <w:t>2</w:t>
      </w:r>
    </w:p>
    <w:p w14:paraId="2B6473ED" w14:textId="174D803D" w:rsidR="00BA21E6" w:rsidRDefault="00BA21E6" w:rsidP="00BA21E6">
      <w:pPr>
        <w:pStyle w:val="ListParagraph"/>
        <w:numPr>
          <w:ilvl w:val="0"/>
          <w:numId w:val="2"/>
        </w:numPr>
      </w:pPr>
      <w:r>
        <w:t>Gearing ratio</w:t>
      </w:r>
      <w:r w:rsidR="00A06E8A">
        <w:t xml:space="preserve"> - </w:t>
      </w:r>
      <w:r w:rsidR="000D59F2">
        <w:t>6</w:t>
      </w:r>
    </w:p>
    <w:p w14:paraId="731798C6" w14:textId="51F1A08B" w:rsidR="00BA2F92" w:rsidRDefault="00BA21E6" w:rsidP="00BA2F92">
      <w:pPr>
        <w:pStyle w:val="ListParagraph"/>
        <w:numPr>
          <w:ilvl w:val="0"/>
          <w:numId w:val="2"/>
        </w:numPr>
      </w:pPr>
      <w:r>
        <w:t>Inve</w:t>
      </w:r>
      <w:r w:rsidR="003E51D9">
        <w:t>r</w:t>
      </w:r>
      <w:r>
        <w:t>tor cover</w:t>
      </w:r>
      <w:r w:rsidR="003D7F1C">
        <w:t xml:space="preserve"> </w:t>
      </w:r>
      <w:r w:rsidR="00BA2F92">
        <w:t>–</w:t>
      </w:r>
      <w:r w:rsidR="003D7F1C">
        <w:t xml:space="preserve"> </w:t>
      </w:r>
      <w:r w:rsidR="000D59F2">
        <w:t>7</w:t>
      </w:r>
    </w:p>
    <w:p w14:paraId="54DA04EE" w14:textId="31499E7E" w:rsidR="00BA21E6" w:rsidRDefault="00BA21E6" w:rsidP="00BA21E6">
      <w:pPr>
        <w:pStyle w:val="ListParagraph"/>
        <w:numPr>
          <w:ilvl w:val="0"/>
          <w:numId w:val="1"/>
        </w:numPr>
      </w:pPr>
      <w:r>
        <w:t xml:space="preserve">Using the information in the financial statements and the ratios you have calculated, comment on the financial performance and position of </w:t>
      </w:r>
      <w:proofErr w:type="spellStart"/>
      <w:r>
        <w:t>Chocco</w:t>
      </w:r>
      <w:proofErr w:type="spellEnd"/>
      <w:r>
        <w:t xml:space="preserve"> PLC. </w:t>
      </w:r>
    </w:p>
    <w:tbl>
      <w:tblPr>
        <w:tblStyle w:val="TableGrid"/>
        <w:tblpPr w:leftFromText="180" w:rightFromText="180" w:vertAnchor="text" w:horzAnchor="margin" w:tblpXSpec="center" w:tblpY="422"/>
        <w:tblW w:w="10543" w:type="dxa"/>
        <w:tblLook w:val="04A0" w:firstRow="1" w:lastRow="0" w:firstColumn="1" w:lastColumn="0" w:noHBand="0" w:noVBand="1"/>
      </w:tblPr>
      <w:tblGrid>
        <w:gridCol w:w="5975"/>
        <w:gridCol w:w="2284"/>
        <w:gridCol w:w="2284"/>
      </w:tblGrid>
      <w:tr w:rsidR="00AE211B" w14:paraId="68A5A126" w14:textId="77777777" w:rsidTr="00AE211B">
        <w:trPr>
          <w:trHeight w:val="274"/>
        </w:trPr>
        <w:tc>
          <w:tcPr>
            <w:tcW w:w="5975" w:type="dxa"/>
          </w:tcPr>
          <w:p w14:paraId="106AD640" w14:textId="01796403" w:rsidR="00AE211B" w:rsidRPr="00AE211B" w:rsidRDefault="00AE211B" w:rsidP="00AE211B">
            <w:pPr>
              <w:pStyle w:val="ListParagraph"/>
              <w:ind w:left="0"/>
              <w:jc w:val="center"/>
              <w:rPr>
                <w:b/>
                <w:bCs/>
              </w:rPr>
            </w:pPr>
            <w:r>
              <w:rPr>
                <w:b/>
                <w:bCs/>
                <w:sz w:val="28"/>
                <w:szCs w:val="28"/>
              </w:rPr>
              <w:t>Profitability Ratio</w:t>
            </w:r>
            <w:r w:rsidR="00322747">
              <w:rPr>
                <w:b/>
                <w:bCs/>
                <w:sz w:val="28"/>
                <w:szCs w:val="28"/>
              </w:rPr>
              <w:t>s</w:t>
            </w:r>
          </w:p>
        </w:tc>
        <w:tc>
          <w:tcPr>
            <w:tcW w:w="2284" w:type="dxa"/>
          </w:tcPr>
          <w:p w14:paraId="6DAA184F" w14:textId="1248CB69" w:rsidR="00AE211B" w:rsidRPr="00AE211B" w:rsidRDefault="00AE211B" w:rsidP="00AE211B">
            <w:pPr>
              <w:pStyle w:val="ListParagraph"/>
              <w:spacing w:line="240" w:lineRule="auto"/>
              <w:ind w:left="0"/>
              <w:jc w:val="center"/>
              <w:rPr>
                <w:b/>
                <w:bCs/>
              </w:rPr>
            </w:pPr>
            <w:r w:rsidRPr="00AE211B">
              <w:rPr>
                <w:b/>
                <w:bCs/>
              </w:rPr>
              <w:t>20</w:t>
            </w:r>
            <w:r>
              <w:rPr>
                <w:b/>
                <w:bCs/>
              </w:rPr>
              <w:t>20</w:t>
            </w:r>
            <w:r>
              <w:rPr>
                <w:b/>
                <w:bCs/>
              </w:rPr>
              <w:br/>
            </w:r>
            <w:r>
              <w:t>£m</w:t>
            </w:r>
          </w:p>
        </w:tc>
        <w:tc>
          <w:tcPr>
            <w:tcW w:w="2284" w:type="dxa"/>
          </w:tcPr>
          <w:p w14:paraId="31737E58" w14:textId="1AB8550E" w:rsidR="00AE211B" w:rsidRPr="00AE211B" w:rsidRDefault="00AE211B" w:rsidP="00AE211B">
            <w:pPr>
              <w:pStyle w:val="ListParagraph"/>
              <w:spacing w:line="240" w:lineRule="auto"/>
              <w:ind w:left="0"/>
              <w:jc w:val="center"/>
              <w:rPr>
                <w:b/>
                <w:bCs/>
              </w:rPr>
            </w:pPr>
            <w:r w:rsidRPr="00AE211B">
              <w:rPr>
                <w:b/>
                <w:bCs/>
              </w:rPr>
              <w:t>20</w:t>
            </w:r>
            <w:r>
              <w:rPr>
                <w:b/>
                <w:bCs/>
              </w:rPr>
              <w:t>19</w:t>
            </w:r>
            <w:r>
              <w:rPr>
                <w:b/>
                <w:bCs/>
              </w:rPr>
              <w:br/>
            </w:r>
            <w:r>
              <w:t>£m</w:t>
            </w:r>
          </w:p>
        </w:tc>
      </w:tr>
      <w:tr w:rsidR="00322747" w14:paraId="2FFF4406" w14:textId="77777777" w:rsidTr="00322747">
        <w:trPr>
          <w:trHeight w:val="1595"/>
        </w:trPr>
        <w:tc>
          <w:tcPr>
            <w:tcW w:w="5975" w:type="dxa"/>
          </w:tcPr>
          <w:p w14:paraId="44B987C7" w14:textId="77777777" w:rsidR="00322747" w:rsidRDefault="00322747" w:rsidP="00322747">
            <w:pPr>
              <w:pStyle w:val="ListParagraph"/>
              <w:spacing w:line="240" w:lineRule="auto"/>
              <w:ind w:left="0"/>
              <w:rPr>
                <w:b/>
                <w:bCs/>
              </w:rPr>
            </w:pPr>
            <w:r w:rsidRPr="00630BBB">
              <w:rPr>
                <w:b/>
                <w:bCs/>
              </w:rPr>
              <w:t xml:space="preserve">Net profit </w:t>
            </w:r>
            <w:r>
              <w:rPr>
                <w:b/>
                <w:bCs/>
              </w:rPr>
              <w:t>margin</w:t>
            </w:r>
          </w:p>
          <w:p w14:paraId="1C9AAC58" w14:textId="13B1723C" w:rsidR="00322747" w:rsidRDefault="00322747" w:rsidP="00322747">
            <w:pPr>
              <w:pStyle w:val="ListParagraph"/>
              <w:spacing w:line="240" w:lineRule="auto"/>
              <w:ind w:left="0"/>
            </w:pPr>
            <w:r>
              <w:t>Net profit</w:t>
            </w:r>
            <w:r w:rsidR="00224E6B">
              <w:t xml:space="preserve"> = Profit for the year</w:t>
            </w:r>
          </w:p>
          <w:p w14:paraId="74D277A5" w14:textId="77777777" w:rsidR="00322747" w:rsidRDefault="00322747" w:rsidP="00322747">
            <w:pPr>
              <w:pStyle w:val="ListParagraph"/>
              <w:spacing w:line="240" w:lineRule="auto"/>
              <w:ind w:left="0"/>
            </w:pPr>
            <w:r>
              <w:t>Sales</w:t>
            </w:r>
          </w:p>
          <w:p w14:paraId="66BCCC31" w14:textId="4944E050" w:rsidR="00322747" w:rsidRDefault="00322747" w:rsidP="00322747">
            <w:pPr>
              <w:pStyle w:val="ListParagraph"/>
              <w:spacing w:line="240" w:lineRule="auto"/>
              <w:ind w:left="0"/>
              <w:rPr>
                <w:b/>
                <w:bCs/>
                <w:sz w:val="28"/>
                <w:szCs w:val="28"/>
              </w:rPr>
            </w:pPr>
            <w:r>
              <w:t xml:space="preserve">Net profit margin = </w:t>
            </w:r>
            <m:oMath>
              <m:f>
                <m:fPr>
                  <m:ctrlPr>
                    <w:rPr>
                      <w:rFonts w:ascii="Cambria Math" w:hAnsi="Cambria Math"/>
                      <w:sz w:val="32"/>
                      <w:szCs w:val="32"/>
                    </w:rPr>
                  </m:ctrlPr>
                </m:fPr>
                <m:num>
                  <m:r>
                    <w:rPr>
                      <w:rFonts w:ascii="Cambria Math" w:hAnsi="Cambria Math"/>
                      <w:sz w:val="32"/>
                      <w:szCs w:val="32"/>
                    </w:rPr>
                    <m:t>Net profit</m:t>
                  </m:r>
                </m:num>
                <m:den>
                  <m:r>
                    <w:rPr>
                      <w:rFonts w:ascii="Cambria Math" w:hAnsi="Cambria Math"/>
                      <w:sz w:val="32"/>
                      <w:szCs w:val="32"/>
                    </w:rPr>
                    <m:t>Sales</m:t>
                  </m:r>
                </m:den>
              </m:f>
              <m:r>
                <w:rPr>
                  <w:rFonts w:ascii="Cambria Math" w:hAnsi="Cambria Math"/>
                  <w:sz w:val="32"/>
                  <w:szCs w:val="32"/>
                </w:rPr>
                <m:t>x 100%</m:t>
              </m:r>
            </m:oMath>
          </w:p>
        </w:tc>
        <w:tc>
          <w:tcPr>
            <w:tcW w:w="2284" w:type="dxa"/>
          </w:tcPr>
          <w:p w14:paraId="725E4223" w14:textId="77777777" w:rsidR="00322747" w:rsidRDefault="00322747" w:rsidP="00322747">
            <w:pPr>
              <w:pStyle w:val="ListParagraph"/>
              <w:spacing w:line="240" w:lineRule="auto"/>
              <w:ind w:left="0"/>
            </w:pPr>
          </w:p>
          <w:p w14:paraId="251C3A31" w14:textId="77777777" w:rsidR="00322747" w:rsidRDefault="00322747" w:rsidP="00322747">
            <w:pPr>
              <w:pStyle w:val="ListParagraph"/>
              <w:spacing w:line="240" w:lineRule="auto"/>
              <w:ind w:left="0"/>
            </w:pPr>
            <w:r>
              <w:t>431</w:t>
            </w:r>
          </w:p>
          <w:p w14:paraId="46F13ED8" w14:textId="77777777" w:rsidR="00322747" w:rsidRDefault="00322747" w:rsidP="00322747">
            <w:pPr>
              <w:pStyle w:val="ListParagraph"/>
              <w:spacing w:line="240" w:lineRule="auto"/>
              <w:ind w:left="0"/>
            </w:pPr>
            <w:r>
              <w:t>6,738</w:t>
            </w:r>
          </w:p>
          <w:p w14:paraId="73F2640A" w14:textId="52643857" w:rsidR="00322747" w:rsidRPr="00AE211B" w:rsidRDefault="00322747" w:rsidP="00322747">
            <w:pPr>
              <w:pStyle w:val="ListParagraph"/>
              <w:spacing w:line="240" w:lineRule="auto"/>
              <w:ind w:left="0"/>
              <w:rPr>
                <w:b/>
                <w:bCs/>
              </w:rPr>
            </w:pPr>
            <w:r>
              <w:t>6.40%</w:t>
            </w:r>
          </w:p>
        </w:tc>
        <w:tc>
          <w:tcPr>
            <w:tcW w:w="2284" w:type="dxa"/>
          </w:tcPr>
          <w:p w14:paraId="41F443A3" w14:textId="77777777" w:rsidR="00322747" w:rsidRDefault="00322747" w:rsidP="00322747">
            <w:pPr>
              <w:pStyle w:val="ListParagraph"/>
              <w:spacing w:line="240" w:lineRule="auto"/>
              <w:ind w:left="0"/>
            </w:pPr>
          </w:p>
          <w:p w14:paraId="52D3A0D3" w14:textId="77777777" w:rsidR="00322747" w:rsidRDefault="00322747" w:rsidP="00322747">
            <w:pPr>
              <w:pStyle w:val="ListParagraph"/>
              <w:spacing w:line="240" w:lineRule="auto"/>
              <w:ind w:left="0"/>
            </w:pPr>
            <w:r>
              <w:t>366</w:t>
            </w:r>
          </w:p>
          <w:p w14:paraId="1BCDABFA" w14:textId="77777777" w:rsidR="00322747" w:rsidRDefault="00322747" w:rsidP="00322747">
            <w:pPr>
              <w:pStyle w:val="ListParagraph"/>
              <w:spacing w:line="240" w:lineRule="auto"/>
              <w:ind w:left="0"/>
            </w:pPr>
            <w:r>
              <w:t>6,441</w:t>
            </w:r>
          </w:p>
          <w:p w14:paraId="34F4D795" w14:textId="41CF0F9F" w:rsidR="00322747" w:rsidRPr="00AE211B" w:rsidRDefault="00322747" w:rsidP="00322747">
            <w:pPr>
              <w:pStyle w:val="ListParagraph"/>
              <w:spacing w:line="240" w:lineRule="auto"/>
              <w:ind w:left="0"/>
              <w:rPr>
                <w:b/>
                <w:bCs/>
              </w:rPr>
            </w:pPr>
            <w:r>
              <w:t>5.68%</w:t>
            </w:r>
          </w:p>
        </w:tc>
      </w:tr>
      <w:tr w:rsidR="00322747" w14:paraId="2DA567A9" w14:textId="77777777" w:rsidTr="00AE211B">
        <w:trPr>
          <w:trHeight w:val="1594"/>
        </w:trPr>
        <w:tc>
          <w:tcPr>
            <w:tcW w:w="5975" w:type="dxa"/>
          </w:tcPr>
          <w:p w14:paraId="5E7C1834" w14:textId="77777777" w:rsidR="00322747" w:rsidRDefault="00322747" w:rsidP="00322747">
            <w:pPr>
              <w:pStyle w:val="ListParagraph"/>
              <w:spacing w:line="240" w:lineRule="auto"/>
              <w:ind w:left="0"/>
              <w:rPr>
                <w:b/>
                <w:bCs/>
              </w:rPr>
            </w:pPr>
            <w:r w:rsidRPr="00AE211B">
              <w:rPr>
                <w:b/>
                <w:bCs/>
              </w:rPr>
              <w:lastRenderedPageBreak/>
              <w:t>Gross profit margin</w:t>
            </w:r>
          </w:p>
          <w:p w14:paraId="51C1B024" w14:textId="77777777" w:rsidR="00322747" w:rsidRDefault="00322747" w:rsidP="00322747">
            <w:pPr>
              <w:pStyle w:val="ListParagraph"/>
              <w:spacing w:line="240" w:lineRule="auto"/>
              <w:ind w:left="0"/>
            </w:pPr>
            <w:r>
              <w:t>Gross profit</w:t>
            </w:r>
          </w:p>
          <w:p w14:paraId="41B32F2C" w14:textId="77777777" w:rsidR="00322747" w:rsidRDefault="00322747" w:rsidP="00322747">
            <w:pPr>
              <w:pStyle w:val="ListParagraph"/>
              <w:spacing w:line="240" w:lineRule="auto"/>
              <w:ind w:left="0"/>
            </w:pPr>
            <w:r>
              <w:t>Sales</w:t>
            </w:r>
          </w:p>
          <w:p w14:paraId="33EBB3DE" w14:textId="77777777" w:rsidR="00322747" w:rsidRDefault="00322747" w:rsidP="00322747">
            <w:pPr>
              <w:pStyle w:val="ListParagraph"/>
              <w:spacing w:line="240" w:lineRule="auto"/>
              <w:ind w:left="0"/>
              <w:rPr>
                <w:sz w:val="32"/>
                <w:szCs w:val="32"/>
              </w:rPr>
            </w:pPr>
            <w:r>
              <w:t xml:space="preserve">Gross profit margin = </w:t>
            </w:r>
            <m:oMath>
              <m:f>
                <m:fPr>
                  <m:ctrlPr>
                    <w:rPr>
                      <w:rFonts w:ascii="Cambria Math" w:hAnsi="Cambria Math"/>
                      <w:sz w:val="32"/>
                      <w:szCs w:val="32"/>
                    </w:rPr>
                  </m:ctrlPr>
                </m:fPr>
                <m:num>
                  <m:r>
                    <w:rPr>
                      <w:rFonts w:ascii="Cambria Math" w:hAnsi="Cambria Math"/>
                      <w:sz w:val="32"/>
                      <w:szCs w:val="32"/>
                    </w:rPr>
                    <m:t>Gross profit</m:t>
                  </m:r>
                </m:num>
                <m:den>
                  <m:r>
                    <w:rPr>
                      <w:rFonts w:ascii="Cambria Math" w:hAnsi="Cambria Math"/>
                      <w:sz w:val="32"/>
                      <w:szCs w:val="32"/>
                    </w:rPr>
                    <m:t>Sales</m:t>
                  </m:r>
                </m:den>
              </m:f>
              <m:r>
                <w:rPr>
                  <w:rFonts w:ascii="Cambria Math" w:hAnsi="Cambria Math"/>
                  <w:sz w:val="32"/>
                  <w:szCs w:val="32"/>
                </w:rPr>
                <m:t>x 100%</m:t>
              </m:r>
            </m:oMath>
          </w:p>
          <w:p w14:paraId="35241515" w14:textId="74601467" w:rsidR="00322747" w:rsidRPr="00AE211B" w:rsidRDefault="00322747" w:rsidP="00322747">
            <w:pPr>
              <w:pStyle w:val="ListParagraph"/>
              <w:spacing w:line="240" w:lineRule="auto"/>
              <w:ind w:left="0"/>
            </w:pPr>
          </w:p>
        </w:tc>
        <w:tc>
          <w:tcPr>
            <w:tcW w:w="2284" w:type="dxa"/>
          </w:tcPr>
          <w:p w14:paraId="7D0F32EC" w14:textId="77777777" w:rsidR="00322747" w:rsidRDefault="00322747" w:rsidP="00322747">
            <w:pPr>
              <w:pStyle w:val="ListParagraph"/>
              <w:spacing w:line="240" w:lineRule="auto"/>
              <w:ind w:left="0"/>
            </w:pPr>
          </w:p>
          <w:p w14:paraId="09783DB3" w14:textId="77777777" w:rsidR="00322747" w:rsidRDefault="00322747" w:rsidP="00322747">
            <w:pPr>
              <w:pStyle w:val="ListParagraph"/>
              <w:spacing w:line="240" w:lineRule="auto"/>
              <w:ind w:left="0"/>
            </w:pPr>
            <w:r>
              <w:t>3,503</w:t>
            </w:r>
          </w:p>
          <w:p w14:paraId="4A65CB6B" w14:textId="77777777" w:rsidR="00322747" w:rsidRDefault="00322747" w:rsidP="00322747">
            <w:pPr>
              <w:pStyle w:val="ListParagraph"/>
              <w:spacing w:line="240" w:lineRule="auto"/>
              <w:ind w:left="0"/>
            </w:pPr>
            <w:r>
              <w:t>6,738</w:t>
            </w:r>
          </w:p>
          <w:p w14:paraId="44499E25" w14:textId="4BE61CC1" w:rsidR="00322747" w:rsidRDefault="00322747" w:rsidP="00322747">
            <w:pPr>
              <w:pStyle w:val="ListParagraph"/>
              <w:spacing w:line="240" w:lineRule="auto"/>
              <w:ind w:left="0"/>
            </w:pPr>
            <w:r>
              <w:t>51.9%</w:t>
            </w:r>
          </w:p>
        </w:tc>
        <w:tc>
          <w:tcPr>
            <w:tcW w:w="2284" w:type="dxa"/>
          </w:tcPr>
          <w:p w14:paraId="0BB204E0" w14:textId="77777777" w:rsidR="00322747" w:rsidRDefault="00322747" w:rsidP="00322747">
            <w:pPr>
              <w:pStyle w:val="ListParagraph"/>
              <w:spacing w:line="240" w:lineRule="auto"/>
              <w:ind w:left="0"/>
            </w:pPr>
          </w:p>
          <w:p w14:paraId="0CE52761" w14:textId="77777777" w:rsidR="00322747" w:rsidRDefault="00322747" w:rsidP="00322747">
            <w:pPr>
              <w:pStyle w:val="ListParagraph"/>
              <w:spacing w:line="240" w:lineRule="auto"/>
              <w:ind w:left="0"/>
            </w:pPr>
            <w:r>
              <w:t>3,345</w:t>
            </w:r>
          </w:p>
          <w:p w14:paraId="3A5EA011" w14:textId="77777777" w:rsidR="00322747" w:rsidRDefault="00322747" w:rsidP="00322747">
            <w:pPr>
              <w:pStyle w:val="ListParagraph"/>
              <w:spacing w:line="240" w:lineRule="auto"/>
              <w:ind w:left="0"/>
            </w:pPr>
            <w:r>
              <w:t>6,441</w:t>
            </w:r>
          </w:p>
          <w:p w14:paraId="5744D146" w14:textId="58BBF9E9" w:rsidR="00322747" w:rsidRDefault="00322747" w:rsidP="00322747">
            <w:pPr>
              <w:pStyle w:val="ListParagraph"/>
              <w:spacing w:line="240" w:lineRule="auto"/>
              <w:ind w:left="0"/>
            </w:pPr>
            <w:r>
              <w:t>52%</w:t>
            </w:r>
          </w:p>
        </w:tc>
      </w:tr>
      <w:tr w:rsidR="00322747" w14:paraId="5E3BDBE6" w14:textId="77777777" w:rsidTr="00322747">
        <w:trPr>
          <w:trHeight w:val="274"/>
        </w:trPr>
        <w:tc>
          <w:tcPr>
            <w:tcW w:w="5975" w:type="dxa"/>
          </w:tcPr>
          <w:p w14:paraId="3D86843A" w14:textId="3FBAEF41" w:rsidR="00322747" w:rsidRPr="00322747" w:rsidRDefault="00322747" w:rsidP="00322747">
            <w:pPr>
              <w:pStyle w:val="ListParagraph"/>
              <w:spacing w:line="240" w:lineRule="auto"/>
              <w:ind w:left="0"/>
              <w:jc w:val="center"/>
              <w:rPr>
                <w:b/>
                <w:bCs/>
              </w:rPr>
            </w:pPr>
            <w:r w:rsidRPr="00322747">
              <w:rPr>
                <w:b/>
                <w:bCs/>
                <w:sz w:val="28"/>
                <w:szCs w:val="28"/>
              </w:rPr>
              <w:t>Liquidity Ratios</w:t>
            </w:r>
          </w:p>
        </w:tc>
        <w:tc>
          <w:tcPr>
            <w:tcW w:w="2284" w:type="dxa"/>
          </w:tcPr>
          <w:p w14:paraId="6AF015AF" w14:textId="77777777" w:rsidR="00322747" w:rsidRDefault="00322747" w:rsidP="00322747">
            <w:pPr>
              <w:pStyle w:val="ListParagraph"/>
              <w:spacing w:line="240" w:lineRule="auto"/>
              <w:ind w:left="0"/>
              <w:jc w:val="center"/>
              <w:rPr>
                <w:b/>
                <w:bCs/>
              </w:rPr>
            </w:pPr>
            <w:r w:rsidRPr="00322747">
              <w:rPr>
                <w:b/>
                <w:bCs/>
              </w:rPr>
              <w:t>2020</w:t>
            </w:r>
          </w:p>
          <w:p w14:paraId="6C8B89FF" w14:textId="177CD78F" w:rsidR="00322747" w:rsidRPr="00322747" w:rsidRDefault="00322747" w:rsidP="00322747">
            <w:pPr>
              <w:pStyle w:val="ListParagraph"/>
              <w:spacing w:line="240" w:lineRule="auto"/>
              <w:ind w:left="0"/>
              <w:jc w:val="center"/>
              <w:rPr>
                <w:b/>
                <w:bCs/>
              </w:rPr>
            </w:pPr>
            <w:r>
              <w:t>£m</w:t>
            </w:r>
          </w:p>
        </w:tc>
        <w:tc>
          <w:tcPr>
            <w:tcW w:w="2284" w:type="dxa"/>
          </w:tcPr>
          <w:p w14:paraId="245C72C4" w14:textId="77777777" w:rsidR="00322747" w:rsidRDefault="00322747" w:rsidP="00322747">
            <w:pPr>
              <w:pStyle w:val="ListParagraph"/>
              <w:spacing w:line="240" w:lineRule="auto"/>
              <w:ind w:left="0"/>
              <w:jc w:val="center"/>
              <w:rPr>
                <w:b/>
                <w:bCs/>
              </w:rPr>
            </w:pPr>
            <w:r w:rsidRPr="00322747">
              <w:rPr>
                <w:b/>
                <w:bCs/>
              </w:rPr>
              <w:t>2019</w:t>
            </w:r>
          </w:p>
          <w:p w14:paraId="4039EF2D" w14:textId="09AB7DCE" w:rsidR="00322747" w:rsidRPr="00322747" w:rsidRDefault="00322747" w:rsidP="00322747">
            <w:pPr>
              <w:pStyle w:val="ListParagraph"/>
              <w:spacing w:line="240" w:lineRule="auto"/>
              <w:ind w:left="0"/>
              <w:jc w:val="center"/>
              <w:rPr>
                <w:b/>
                <w:bCs/>
              </w:rPr>
            </w:pPr>
            <w:r>
              <w:t>£m</w:t>
            </w:r>
          </w:p>
        </w:tc>
      </w:tr>
      <w:tr w:rsidR="00322747" w14:paraId="46B9877F" w14:textId="77777777" w:rsidTr="002078B5">
        <w:trPr>
          <w:trHeight w:val="1691"/>
        </w:trPr>
        <w:tc>
          <w:tcPr>
            <w:tcW w:w="5975" w:type="dxa"/>
          </w:tcPr>
          <w:p w14:paraId="5D24BF9D" w14:textId="447ED453" w:rsidR="00222520" w:rsidRPr="00222520" w:rsidRDefault="00222520" w:rsidP="00322747">
            <w:pPr>
              <w:pStyle w:val="ListParagraph"/>
              <w:spacing w:line="240" w:lineRule="auto"/>
              <w:ind w:left="0"/>
              <w:rPr>
                <w:b/>
                <w:bCs/>
              </w:rPr>
            </w:pPr>
            <w:r w:rsidRPr="00222520">
              <w:rPr>
                <w:b/>
                <w:bCs/>
              </w:rPr>
              <w:t>Current ratio</w:t>
            </w:r>
          </w:p>
          <w:p w14:paraId="7040DB90" w14:textId="341678CA" w:rsidR="00322747" w:rsidRDefault="00322747" w:rsidP="00322747">
            <w:pPr>
              <w:pStyle w:val="ListParagraph"/>
              <w:spacing w:line="240" w:lineRule="auto"/>
              <w:ind w:left="0"/>
            </w:pPr>
            <w:r>
              <w:t>Current assets: Inventory + Trade receivables  + Investments + Cash</w:t>
            </w:r>
          </w:p>
          <w:p w14:paraId="7081470B" w14:textId="38FEF807" w:rsidR="00322747" w:rsidRDefault="00322747" w:rsidP="00322747">
            <w:pPr>
              <w:pStyle w:val="ListParagraph"/>
              <w:spacing w:line="240" w:lineRule="auto"/>
              <w:ind w:left="0"/>
            </w:pPr>
            <w:r>
              <w:t xml:space="preserve">Current liabilities: Trade payables + Other creditors </w:t>
            </w:r>
          </w:p>
          <w:p w14:paraId="39700050" w14:textId="7B7DBFB6" w:rsidR="00322747" w:rsidRDefault="00322747" w:rsidP="00322747">
            <w:pPr>
              <w:pStyle w:val="ListParagraph"/>
              <w:spacing w:line="240" w:lineRule="auto"/>
              <w:ind w:left="0"/>
            </w:pPr>
            <w:r>
              <w:t xml:space="preserve">Current ratio = </w:t>
            </w:r>
            <m:oMath>
              <m:f>
                <m:fPr>
                  <m:ctrlPr>
                    <w:rPr>
                      <w:rFonts w:ascii="Cambria Math" w:hAnsi="Cambria Math"/>
                      <w:sz w:val="32"/>
                      <w:szCs w:val="32"/>
                    </w:rPr>
                  </m:ctrlPr>
                </m:fPr>
                <m:num>
                  <m:r>
                    <w:rPr>
                      <w:rFonts w:ascii="Cambria Math" w:hAnsi="Cambria Math"/>
                      <w:sz w:val="32"/>
                      <w:szCs w:val="32"/>
                    </w:rPr>
                    <m:t>Current assets</m:t>
                  </m:r>
                </m:num>
                <m:den>
                  <m:r>
                    <w:rPr>
                      <w:rFonts w:ascii="Cambria Math" w:hAnsi="Cambria Math"/>
                      <w:sz w:val="32"/>
                      <w:szCs w:val="32"/>
                    </w:rPr>
                    <m:t>Current liabilities</m:t>
                  </m:r>
                </m:den>
              </m:f>
            </m:oMath>
          </w:p>
        </w:tc>
        <w:tc>
          <w:tcPr>
            <w:tcW w:w="2284" w:type="dxa"/>
          </w:tcPr>
          <w:p w14:paraId="768CBFB4" w14:textId="77777777" w:rsidR="00322747" w:rsidRDefault="00322747" w:rsidP="00322747">
            <w:pPr>
              <w:pStyle w:val="ListParagraph"/>
              <w:spacing w:line="240" w:lineRule="auto"/>
              <w:ind w:left="0"/>
            </w:pPr>
          </w:p>
          <w:p w14:paraId="0144CD6E" w14:textId="77777777" w:rsidR="00322747" w:rsidRDefault="00322747" w:rsidP="00322747">
            <w:pPr>
              <w:pStyle w:val="ListParagraph"/>
              <w:spacing w:line="240" w:lineRule="auto"/>
              <w:ind w:left="0"/>
            </w:pPr>
            <w:r>
              <w:t>2,303</w:t>
            </w:r>
          </w:p>
          <w:p w14:paraId="21971EF8" w14:textId="77777777" w:rsidR="00322747" w:rsidRDefault="00322747" w:rsidP="00322747">
            <w:pPr>
              <w:pStyle w:val="ListParagraph"/>
              <w:spacing w:line="240" w:lineRule="auto"/>
              <w:ind w:left="0"/>
            </w:pPr>
            <w:r>
              <w:t>2,511</w:t>
            </w:r>
          </w:p>
          <w:p w14:paraId="18C8DD46" w14:textId="39249F7B" w:rsidR="00322747" w:rsidRDefault="00222520" w:rsidP="00322747">
            <w:pPr>
              <w:pStyle w:val="ListParagraph"/>
              <w:spacing w:line="240" w:lineRule="auto"/>
              <w:ind w:left="0"/>
            </w:pPr>
            <w:r>
              <w:t>0.92 times</w:t>
            </w:r>
          </w:p>
        </w:tc>
        <w:tc>
          <w:tcPr>
            <w:tcW w:w="2284" w:type="dxa"/>
          </w:tcPr>
          <w:p w14:paraId="536997B2" w14:textId="77777777" w:rsidR="00322747" w:rsidRDefault="00322747" w:rsidP="00322747">
            <w:pPr>
              <w:pStyle w:val="ListParagraph"/>
              <w:spacing w:line="240" w:lineRule="auto"/>
              <w:ind w:left="0"/>
            </w:pPr>
          </w:p>
          <w:p w14:paraId="65105927" w14:textId="77777777" w:rsidR="00322747" w:rsidRDefault="00322747" w:rsidP="00322747">
            <w:pPr>
              <w:pStyle w:val="ListParagraph"/>
              <w:spacing w:line="240" w:lineRule="auto"/>
              <w:ind w:left="0"/>
            </w:pPr>
            <w:r>
              <w:t>2,355</w:t>
            </w:r>
          </w:p>
          <w:p w14:paraId="3619C6DE" w14:textId="77777777" w:rsidR="00322747" w:rsidRDefault="00322747" w:rsidP="00322747">
            <w:pPr>
              <w:pStyle w:val="ListParagraph"/>
              <w:spacing w:line="240" w:lineRule="auto"/>
              <w:ind w:left="0"/>
            </w:pPr>
            <w:r>
              <w:t>3,046</w:t>
            </w:r>
          </w:p>
          <w:p w14:paraId="6CDD8298" w14:textId="19F8CD44" w:rsidR="00322747" w:rsidRDefault="00222520" w:rsidP="00322747">
            <w:pPr>
              <w:pStyle w:val="ListParagraph"/>
              <w:spacing w:line="240" w:lineRule="auto"/>
              <w:ind w:left="0"/>
            </w:pPr>
            <w:r>
              <w:t>0.77 times</w:t>
            </w:r>
          </w:p>
        </w:tc>
      </w:tr>
      <w:tr w:rsidR="00322747" w14:paraId="06FBB528" w14:textId="77777777" w:rsidTr="007722CA">
        <w:trPr>
          <w:trHeight w:val="70"/>
        </w:trPr>
        <w:tc>
          <w:tcPr>
            <w:tcW w:w="5975" w:type="dxa"/>
          </w:tcPr>
          <w:p w14:paraId="7D3180BE" w14:textId="7B1E8F57" w:rsidR="00322747" w:rsidRPr="002078B5" w:rsidRDefault="002078B5" w:rsidP="002078B5">
            <w:pPr>
              <w:pStyle w:val="ListParagraph"/>
              <w:ind w:left="0"/>
              <w:jc w:val="center"/>
              <w:rPr>
                <w:b/>
                <w:bCs/>
              </w:rPr>
            </w:pPr>
            <w:r w:rsidRPr="002078B5">
              <w:rPr>
                <w:b/>
                <w:bCs/>
                <w:sz w:val="28"/>
                <w:szCs w:val="28"/>
              </w:rPr>
              <w:t>Investment Ratios</w:t>
            </w:r>
          </w:p>
        </w:tc>
        <w:tc>
          <w:tcPr>
            <w:tcW w:w="2284" w:type="dxa"/>
          </w:tcPr>
          <w:p w14:paraId="10F2B534" w14:textId="77777777" w:rsidR="002078B5" w:rsidRDefault="002078B5" w:rsidP="002078B5">
            <w:pPr>
              <w:pStyle w:val="ListParagraph"/>
              <w:spacing w:line="240" w:lineRule="auto"/>
              <w:ind w:left="0"/>
              <w:jc w:val="center"/>
              <w:rPr>
                <w:b/>
                <w:bCs/>
              </w:rPr>
            </w:pPr>
            <w:r w:rsidRPr="00322747">
              <w:rPr>
                <w:b/>
                <w:bCs/>
              </w:rPr>
              <w:t>2020</w:t>
            </w:r>
          </w:p>
          <w:p w14:paraId="6F24EDFC" w14:textId="4A1E589E" w:rsidR="00322747" w:rsidRDefault="002078B5" w:rsidP="002078B5">
            <w:pPr>
              <w:pStyle w:val="ListParagraph"/>
              <w:spacing w:line="240" w:lineRule="auto"/>
              <w:ind w:left="0"/>
            </w:pPr>
            <w:r>
              <w:t xml:space="preserve">               £m</w:t>
            </w:r>
          </w:p>
        </w:tc>
        <w:tc>
          <w:tcPr>
            <w:tcW w:w="2284" w:type="dxa"/>
          </w:tcPr>
          <w:p w14:paraId="093A7F3E" w14:textId="2818E731" w:rsidR="002078B5" w:rsidRDefault="002078B5" w:rsidP="002078B5">
            <w:pPr>
              <w:pStyle w:val="ListParagraph"/>
              <w:spacing w:line="240" w:lineRule="auto"/>
              <w:ind w:left="0"/>
              <w:jc w:val="center"/>
              <w:rPr>
                <w:b/>
                <w:bCs/>
              </w:rPr>
            </w:pPr>
            <w:r w:rsidRPr="00322747">
              <w:rPr>
                <w:b/>
                <w:bCs/>
              </w:rPr>
              <w:t>20</w:t>
            </w:r>
            <w:r w:rsidR="007722CA">
              <w:rPr>
                <w:b/>
                <w:bCs/>
              </w:rPr>
              <w:t>19</w:t>
            </w:r>
          </w:p>
          <w:p w14:paraId="76CACB37" w14:textId="243018D6" w:rsidR="00322747" w:rsidRDefault="002078B5" w:rsidP="002078B5">
            <w:pPr>
              <w:pStyle w:val="ListParagraph"/>
              <w:spacing w:line="240" w:lineRule="auto"/>
              <w:ind w:left="0"/>
            </w:pPr>
            <w:r>
              <w:t xml:space="preserve">               £m</w:t>
            </w:r>
          </w:p>
        </w:tc>
      </w:tr>
      <w:tr w:rsidR="00322747" w14:paraId="7B93B878" w14:textId="77777777" w:rsidTr="00AE211B">
        <w:trPr>
          <w:trHeight w:val="715"/>
        </w:trPr>
        <w:tc>
          <w:tcPr>
            <w:tcW w:w="5975" w:type="dxa"/>
          </w:tcPr>
          <w:p w14:paraId="0A612086" w14:textId="39D0E471" w:rsidR="007722CA" w:rsidRDefault="007722CA" w:rsidP="007722CA">
            <w:pPr>
              <w:spacing w:before="138" w:line="240" w:lineRule="auto"/>
              <w:rPr>
                <w:b/>
                <w:bCs/>
                <w:iCs/>
              </w:rPr>
            </w:pPr>
            <w:r w:rsidRPr="00EF098E">
              <w:rPr>
                <w:b/>
                <w:bCs/>
                <w:iCs/>
              </w:rPr>
              <w:t>Return on capital employed</w:t>
            </w:r>
            <w:r w:rsidR="00533AE8">
              <w:rPr>
                <w:b/>
                <w:bCs/>
                <w:iCs/>
              </w:rPr>
              <w:t xml:space="preserve"> (ROCE)</w:t>
            </w:r>
          </w:p>
          <w:p w14:paraId="6259EEC3" w14:textId="57B16424" w:rsidR="00B33E35" w:rsidRDefault="00B33E35" w:rsidP="007722CA">
            <w:pPr>
              <w:spacing w:before="138" w:line="240" w:lineRule="auto"/>
              <w:rPr>
                <w:iCs/>
              </w:rPr>
            </w:pPr>
            <w:r>
              <w:rPr>
                <w:iCs/>
              </w:rPr>
              <w:t xml:space="preserve">Profit before interest= </w:t>
            </w:r>
            <w:r w:rsidR="003D7F1C">
              <w:rPr>
                <w:iCs/>
              </w:rPr>
              <w:t>Operating profit</w:t>
            </w:r>
          </w:p>
          <w:p w14:paraId="000F196E" w14:textId="2D4784E5" w:rsidR="007722CA" w:rsidRDefault="007722CA" w:rsidP="007722CA">
            <w:pPr>
              <w:spacing w:before="138" w:line="240" w:lineRule="auto"/>
              <w:rPr>
                <w:iCs/>
              </w:rPr>
            </w:pPr>
            <w:r>
              <w:rPr>
                <w:iCs/>
              </w:rPr>
              <w:t>Assets employed = Total assets – Current liabilities</w:t>
            </w:r>
          </w:p>
          <w:p w14:paraId="210FE02A" w14:textId="07255A24" w:rsidR="00291992" w:rsidRPr="007722CA" w:rsidRDefault="00291992" w:rsidP="007722CA">
            <w:pPr>
              <w:spacing w:before="138" w:line="240" w:lineRule="auto"/>
              <w:rPr>
                <w:iCs/>
              </w:rPr>
            </w:pPr>
            <w:r>
              <w:rPr>
                <w:iCs/>
              </w:rPr>
              <w:t>Return on capital employed =</w:t>
            </w:r>
            <w:r>
              <w:rPr>
                <w:iCs/>
              </w:rPr>
              <w:br/>
              <w:t xml:space="preserve"> </w:t>
            </w:r>
            <m:oMath>
              <m:f>
                <m:fPr>
                  <m:ctrlPr>
                    <w:rPr>
                      <w:rFonts w:ascii="Cambria Math" w:hAnsi="Cambria Math"/>
                      <w:sz w:val="32"/>
                      <w:szCs w:val="32"/>
                    </w:rPr>
                  </m:ctrlPr>
                </m:fPr>
                <m:num>
                  <m:r>
                    <w:rPr>
                      <w:rFonts w:ascii="Cambria Math" w:hAnsi="Cambria Math"/>
                      <w:sz w:val="32"/>
                      <w:szCs w:val="32"/>
                    </w:rPr>
                    <m:t>Profit before interest</m:t>
                  </m:r>
                </m:num>
                <m:den>
                  <m:r>
                    <w:rPr>
                      <w:rFonts w:ascii="Cambria Math" w:hAnsi="Cambria Math"/>
                      <w:sz w:val="32"/>
                      <w:szCs w:val="32"/>
                    </w:rPr>
                    <m:t>Assets employed</m:t>
                  </m:r>
                </m:den>
              </m:f>
            </m:oMath>
            <w:r>
              <w:rPr>
                <w:sz w:val="32"/>
                <w:szCs w:val="32"/>
              </w:rPr>
              <w:t>x 100%</w:t>
            </w:r>
          </w:p>
          <w:p w14:paraId="016185AB" w14:textId="77777777" w:rsidR="00322747" w:rsidRDefault="00322747" w:rsidP="00322747">
            <w:pPr>
              <w:pStyle w:val="ListParagraph"/>
              <w:ind w:left="0"/>
            </w:pPr>
          </w:p>
        </w:tc>
        <w:tc>
          <w:tcPr>
            <w:tcW w:w="2284" w:type="dxa"/>
          </w:tcPr>
          <w:p w14:paraId="00D725DC" w14:textId="77777777" w:rsidR="00322747" w:rsidRDefault="00322747" w:rsidP="0041157D">
            <w:pPr>
              <w:pStyle w:val="ListParagraph"/>
              <w:spacing w:line="240" w:lineRule="auto"/>
              <w:ind w:left="0"/>
            </w:pPr>
          </w:p>
          <w:p w14:paraId="2088468D" w14:textId="77777777" w:rsidR="0041157D" w:rsidRDefault="0041157D" w:rsidP="0041157D">
            <w:pPr>
              <w:pStyle w:val="ListParagraph"/>
              <w:spacing w:line="240" w:lineRule="auto"/>
              <w:ind w:left="0"/>
            </w:pPr>
          </w:p>
          <w:p w14:paraId="4002CEE4" w14:textId="67C18CA3" w:rsidR="007722CA" w:rsidRDefault="003D7F1C" w:rsidP="0041157D">
            <w:pPr>
              <w:pStyle w:val="ListParagraph"/>
              <w:spacing w:line="240" w:lineRule="auto"/>
              <w:ind w:left="0"/>
            </w:pPr>
            <w:r>
              <w:t>805</w:t>
            </w:r>
          </w:p>
          <w:p w14:paraId="5F0F023F" w14:textId="77777777" w:rsidR="0041157D" w:rsidRDefault="0041157D" w:rsidP="0041157D">
            <w:pPr>
              <w:pStyle w:val="ListParagraph"/>
              <w:spacing w:line="240" w:lineRule="auto"/>
              <w:ind w:left="0"/>
            </w:pPr>
          </w:p>
          <w:p w14:paraId="5D4B2D3B" w14:textId="5DD6125C" w:rsidR="007722CA" w:rsidRDefault="00291992" w:rsidP="0041157D">
            <w:pPr>
              <w:pStyle w:val="ListParagraph"/>
              <w:spacing w:line="240" w:lineRule="auto"/>
              <w:ind w:left="0"/>
            </w:pPr>
            <w:r>
              <w:t>7,225</w:t>
            </w:r>
          </w:p>
          <w:p w14:paraId="788B4DB4" w14:textId="77777777" w:rsidR="0041157D" w:rsidRDefault="0041157D" w:rsidP="0041157D">
            <w:pPr>
              <w:pStyle w:val="ListParagraph"/>
              <w:spacing w:line="240" w:lineRule="auto"/>
              <w:ind w:left="0"/>
            </w:pPr>
          </w:p>
          <w:p w14:paraId="1551A533" w14:textId="55A5B8F4" w:rsidR="00291992" w:rsidRDefault="003D7F1C" w:rsidP="0041157D">
            <w:pPr>
              <w:pStyle w:val="ListParagraph"/>
              <w:spacing w:line="240" w:lineRule="auto"/>
              <w:ind w:left="0"/>
            </w:pPr>
            <w:r>
              <w:t>11.1</w:t>
            </w:r>
            <w:r w:rsidR="00533AE8">
              <w:t>%</w:t>
            </w:r>
          </w:p>
        </w:tc>
        <w:tc>
          <w:tcPr>
            <w:tcW w:w="2284" w:type="dxa"/>
          </w:tcPr>
          <w:p w14:paraId="73370955" w14:textId="77777777" w:rsidR="00322747" w:rsidRDefault="00322747" w:rsidP="0041157D">
            <w:pPr>
              <w:pStyle w:val="ListParagraph"/>
              <w:spacing w:line="240" w:lineRule="auto"/>
              <w:ind w:left="0"/>
            </w:pPr>
          </w:p>
          <w:p w14:paraId="549BA836" w14:textId="77777777" w:rsidR="0041157D" w:rsidRDefault="0041157D" w:rsidP="0041157D">
            <w:pPr>
              <w:pStyle w:val="ListParagraph"/>
              <w:spacing w:line="240" w:lineRule="auto"/>
              <w:ind w:left="0"/>
            </w:pPr>
          </w:p>
          <w:p w14:paraId="11EC405F" w14:textId="3AEA9078" w:rsidR="007722CA" w:rsidRDefault="003D7F1C" w:rsidP="0041157D">
            <w:pPr>
              <w:pStyle w:val="ListParagraph"/>
              <w:spacing w:line="240" w:lineRule="auto"/>
              <w:ind w:left="0"/>
            </w:pPr>
            <w:r>
              <w:t>699</w:t>
            </w:r>
          </w:p>
          <w:p w14:paraId="22BC9DE9" w14:textId="77777777" w:rsidR="0041157D" w:rsidRDefault="0041157D" w:rsidP="0041157D">
            <w:pPr>
              <w:pStyle w:val="ListParagraph"/>
              <w:spacing w:line="240" w:lineRule="auto"/>
              <w:ind w:left="0"/>
            </w:pPr>
          </w:p>
          <w:p w14:paraId="598747D1" w14:textId="7290FD93" w:rsidR="00291992" w:rsidRDefault="00291992" w:rsidP="0041157D">
            <w:pPr>
              <w:pStyle w:val="ListParagraph"/>
              <w:spacing w:line="240" w:lineRule="auto"/>
              <w:ind w:left="0"/>
            </w:pPr>
            <w:r>
              <w:t>7,041</w:t>
            </w:r>
          </w:p>
          <w:p w14:paraId="3F5CE810" w14:textId="77777777" w:rsidR="0041157D" w:rsidRDefault="0041157D" w:rsidP="0041157D">
            <w:pPr>
              <w:pStyle w:val="ListParagraph"/>
              <w:spacing w:line="240" w:lineRule="auto"/>
              <w:ind w:left="0"/>
            </w:pPr>
          </w:p>
          <w:p w14:paraId="783B5238" w14:textId="26B86DF5" w:rsidR="00291992" w:rsidRDefault="003D7F1C" w:rsidP="0041157D">
            <w:pPr>
              <w:pStyle w:val="ListParagraph"/>
              <w:spacing w:line="240" w:lineRule="auto"/>
              <w:ind w:left="0"/>
            </w:pPr>
            <w:r>
              <w:t>9.9%</w:t>
            </w:r>
          </w:p>
        </w:tc>
      </w:tr>
      <w:tr w:rsidR="00533AE8" w14:paraId="11105F3D" w14:textId="77777777" w:rsidTr="00AE211B">
        <w:trPr>
          <w:trHeight w:val="715"/>
        </w:trPr>
        <w:tc>
          <w:tcPr>
            <w:tcW w:w="5975" w:type="dxa"/>
          </w:tcPr>
          <w:p w14:paraId="07707D3C" w14:textId="306FC7EC" w:rsidR="00533AE8" w:rsidRDefault="00533AE8" w:rsidP="007722CA">
            <w:pPr>
              <w:spacing w:before="138" w:line="240" w:lineRule="auto"/>
              <w:rPr>
                <w:b/>
                <w:bCs/>
                <w:iCs/>
              </w:rPr>
            </w:pPr>
            <w:r>
              <w:rPr>
                <w:b/>
                <w:bCs/>
                <w:iCs/>
              </w:rPr>
              <w:t>Return on equity (ROE)</w:t>
            </w:r>
          </w:p>
          <w:p w14:paraId="5A9F73F7" w14:textId="1C0097F2" w:rsidR="00533AE8" w:rsidRDefault="00533AE8" w:rsidP="007722CA">
            <w:pPr>
              <w:spacing w:before="138" w:line="240" w:lineRule="auto"/>
              <w:rPr>
                <w:iCs/>
              </w:rPr>
            </w:pPr>
            <w:r>
              <w:rPr>
                <w:iCs/>
              </w:rPr>
              <w:t>Earnings</w:t>
            </w:r>
            <w:r w:rsidR="0041157D">
              <w:rPr>
                <w:iCs/>
              </w:rPr>
              <w:t xml:space="preserve"> = </w:t>
            </w:r>
            <w:r w:rsidR="00224E6B">
              <w:rPr>
                <w:iCs/>
              </w:rPr>
              <w:t>Profit for the year</w:t>
            </w:r>
          </w:p>
          <w:p w14:paraId="6BF1F244" w14:textId="57513473" w:rsidR="00533AE8" w:rsidRDefault="00533AE8" w:rsidP="007722CA">
            <w:pPr>
              <w:spacing w:before="138" w:line="240" w:lineRule="auto"/>
              <w:rPr>
                <w:iCs/>
              </w:rPr>
            </w:pPr>
            <w:r>
              <w:rPr>
                <w:iCs/>
              </w:rPr>
              <w:t>Ordinary share capital and reserves</w:t>
            </w:r>
            <w:r w:rsidR="0041157D">
              <w:rPr>
                <w:iCs/>
              </w:rPr>
              <w:t xml:space="preserve"> = shareholder’s equity</w:t>
            </w:r>
            <w:r w:rsidR="008058A3">
              <w:rPr>
                <w:iCs/>
              </w:rPr>
              <w:t xml:space="preserve"> – dividend payment</w:t>
            </w:r>
            <w:r w:rsidR="00725D6B">
              <w:rPr>
                <w:iCs/>
              </w:rPr>
              <w:t>=</w:t>
            </w:r>
          </w:p>
          <w:p w14:paraId="25083206" w14:textId="07617AF5" w:rsidR="00533AE8" w:rsidRPr="007722CA" w:rsidRDefault="00533AE8" w:rsidP="00533AE8">
            <w:pPr>
              <w:spacing w:before="138" w:line="240" w:lineRule="auto"/>
              <w:rPr>
                <w:iCs/>
              </w:rPr>
            </w:pPr>
            <w:r>
              <w:rPr>
                <w:iCs/>
              </w:rPr>
              <w:t xml:space="preserve">Return on equity= </w:t>
            </w:r>
            <m:oMath>
              <m:f>
                <m:fPr>
                  <m:ctrlPr>
                    <w:rPr>
                      <w:rFonts w:ascii="Cambria Math" w:hAnsi="Cambria Math"/>
                      <w:sz w:val="32"/>
                      <w:szCs w:val="32"/>
                    </w:rPr>
                  </m:ctrlPr>
                </m:fPr>
                <m:num>
                  <m:r>
                    <w:rPr>
                      <w:rFonts w:ascii="Cambria Math" w:hAnsi="Cambria Math"/>
                      <w:sz w:val="32"/>
                      <w:szCs w:val="32"/>
                    </w:rPr>
                    <m:t>Earnings</m:t>
                  </m:r>
                </m:num>
                <m:den>
                  <m:r>
                    <w:rPr>
                      <w:rFonts w:ascii="Cambria Math" w:hAnsi="Cambria Math"/>
                      <w:sz w:val="32"/>
                      <w:szCs w:val="32"/>
                    </w:rPr>
                    <m:t>Ordinary share capital and reserves</m:t>
                  </m:r>
                </m:den>
              </m:f>
            </m:oMath>
            <w:r>
              <w:rPr>
                <w:sz w:val="32"/>
                <w:szCs w:val="32"/>
              </w:rPr>
              <w:t>x 100%</w:t>
            </w:r>
          </w:p>
          <w:p w14:paraId="0E416FEC" w14:textId="5137FD01" w:rsidR="00533AE8" w:rsidRPr="00533AE8" w:rsidRDefault="00533AE8" w:rsidP="007722CA">
            <w:pPr>
              <w:spacing w:before="138" w:line="240" w:lineRule="auto"/>
              <w:rPr>
                <w:iCs/>
              </w:rPr>
            </w:pPr>
          </w:p>
        </w:tc>
        <w:tc>
          <w:tcPr>
            <w:tcW w:w="2284" w:type="dxa"/>
          </w:tcPr>
          <w:p w14:paraId="41C7FB27" w14:textId="77777777" w:rsidR="00533AE8" w:rsidRDefault="00533AE8" w:rsidP="0041157D">
            <w:pPr>
              <w:pStyle w:val="ListParagraph"/>
              <w:spacing w:line="240" w:lineRule="auto"/>
              <w:ind w:left="0"/>
            </w:pPr>
          </w:p>
          <w:p w14:paraId="388F8261" w14:textId="77777777" w:rsidR="0041157D" w:rsidRDefault="0041157D" w:rsidP="0041157D">
            <w:pPr>
              <w:pStyle w:val="ListParagraph"/>
              <w:spacing w:line="240" w:lineRule="auto"/>
              <w:ind w:left="0"/>
            </w:pPr>
          </w:p>
          <w:p w14:paraId="0628E3B1" w14:textId="3BC0AFF6" w:rsidR="0041157D" w:rsidRDefault="0041157D" w:rsidP="0041157D">
            <w:pPr>
              <w:pStyle w:val="ListParagraph"/>
              <w:spacing w:line="240" w:lineRule="auto"/>
              <w:ind w:left="0"/>
            </w:pPr>
            <w:r>
              <w:t>431</w:t>
            </w:r>
          </w:p>
          <w:p w14:paraId="57088A90" w14:textId="7C437904" w:rsidR="0041157D" w:rsidRDefault="0041157D" w:rsidP="0041157D">
            <w:pPr>
              <w:pStyle w:val="ListParagraph"/>
              <w:spacing w:line="240" w:lineRule="auto"/>
              <w:ind w:left="0"/>
            </w:pPr>
            <w:r>
              <w:t>3,088</w:t>
            </w:r>
            <w:r w:rsidR="00725D6B">
              <w:t xml:space="preserve"> - 255</w:t>
            </w:r>
          </w:p>
          <w:p w14:paraId="0F1535E1" w14:textId="5E7EE4CD" w:rsidR="0041157D" w:rsidRDefault="0041157D" w:rsidP="0041157D">
            <w:pPr>
              <w:pStyle w:val="ListParagraph"/>
              <w:spacing w:line="240" w:lineRule="auto"/>
              <w:ind w:left="0"/>
            </w:pPr>
          </w:p>
          <w:p w14:paraId="7F6F65B5" w14:textId="2F862B42" w:rsidR="0041157D" w:rsidRDefault="00AA7B51" w:rsidP="0041157D">
            <w:pPr>
              <w:pStyle w:val="ListParagraph"/>
              <w:spacing w:line="240" w:lineRule="auto"/>
              <w:ind w:left="0"/>
            </w:pPr>
            <w:r>
              <w:t>1</w:t>
            </w:r>
            <w:r w:rsidR="00725D6B">
              <w:t>5</w:t>
            </w:r>
            <w:r>
              <w:t>.</w:t>
            </w:r>
            <w:r w:rsidR="00725D6B">
              <w:t>2</w:t>
            </w:r>
            <w:r w:rsidR="0041157D">
              <w:t>%</w:t>
            </w:r>
          </w:p>
        </w:tc>
        <w:tc>
          <w:tcPr>
            <w:tcW w:w="2284" w:type="dxa"/>
          </w:tcPr>
          <w:p w14:paraId="323C5FE7" w14:textId="77777777" w:rsidR="00533AE8" w:rsidRDefault="00533AE8" w:rsidP="0041157D">
            <w:pPr>
              <w:pStyle w:val="ListParagraph"/>
              <w:spacing w:line="240" w:lineRule="auto"/>
              <w:ind w:left="0"/>
            </w:pPr>
          </w:p>
          <w:p w14:paraId="5D1428AE" w14:textId="77777777" w:rsidR="0041157D" w:rsidRDefault="0041157D" w:rsidP="0041157D">
            <w:pPr>
              <w:pStyle w:val="ListParagraph"/>
              <w:spacing w:line="240" w:lineRule="auto"/>
              <w:ind w:left="0"/>
            </w:pPr>
          </w:p>
          <w:p w14:paraId="2DA5B310" w14:textId="190A0D98" w:rsidR="00533AE8" w:rsidRDefault="0041157D" w:rsidP="0041157D">
            <w:pPr>
              <w:pStyle w:val="ListParagraph"/>
              <w:spacing w:line="240" w:lineRule="auto"/>
              <w:ind w:left="0"/>
            </w:pPr>
            <w:r>
              <w:t>366</w:t>
            </w:r>
          </w:p>
          <w:p w14:paraId="2C0BFF04" w14:textId="013B3447" w:rsidR="0041157D" w:rsidRDefault="0041157D" w:rsidP="0041157D">
            <w:pPr>
              <w:pStyle w:val="ListParagraph"/>
              <w:spacing w:line="240" w:lineRule="auto"/>
              <w:ind w:left="0"/>
            </w:pPr>
            <w:r>
              <w:t>2,912</w:t>
            </w:r>
            <w:r w:rsidR="00725D6B">
              <w:t xml:space="preserve"> - 242</w:t>
            </w:r>
          </w:p>
          <w:p w14:paraId="7BD184B3" w14:textId="5995DEB0" w:rsidR="0041157D" w:rsidRDefault="0041157D" w:rsidP="0041157D">
            <w:pPr>
              <w:pStyle w:val="ListParagraph"/>
              <w:spacing w:line="240" w:lineRule="auto"/>
              <w:ind w:left="0"/>
            </w:pPr>
          </w:p>
          <w:p w14:paraId="6F9DBAB3" w14:textId="34DA0F8E" w:rsidR="0041157D" w:rsidRDefault="0041157D" w:rsidP="0041157D">
            <w:pPr>
              <w:pStyle w:val="ListParagraph"/>
              <w:spacing w:line="240" w:lineRule="auto"/>
              <w:ind w:left="0"/>
            </w:pPr>
            <w:r>
              <w:t>1</w:t>
            </w:r>
            <w:r w:rsidR="00725D6B">
              <w:t>3</w:t>
            </w:r>
            <w:r w:rsidR="00AA7B51">
              <w:t>.</w:t>
            </w:r>
            <w:r w:rsidR="00725D6B">
              <w:t>7</w:t>
            </w:r>
            <w:r>
              <w:t>%</w:t>
            </w:r>
          </w:p>
        </w:tc>
      </w:tr>
      <w:tr w:rsidR="00224E6B" w14:paraId="41163CA3" w14:textId="77777777" w:rsidTr="00224E6B">
        <w:trPr>
          <w:trHeight w:val="802"/>
        </w:trPr>
        <w:tc>
          <w:tcPr>
            <w:tcW w:w="5975" w:type="dxa"/>
          </w:tcPr>
          <w:p w14:paraId="403F12C2" w14:textId="77777777" w:rsidR="00224E6B" w:rsidRDefault="00224E6B" w:rsidP="00224E6B">
            <w:pPr>
              <w:tabs>
                <w:tab w:val="left" w:pos="2160"/>
              </w:tabs>
              <w:spacing w:before="138" w:line="240" w:lineRule="auto"/>
              <w:rPr>
                <w:b/>
                <w:bCs/>
                <w:iCs/>
              </w:rPr>
            </w:pPr>
            <w:r>
              <w:rPr>
                <w:b/>
                <w:bCs/>
                <w:iCs/>
              </w:rPr>
              <w:t>Earnings per share</w:t>
            </w:r>
          </w:p>
          <w:p w14:paraId="31206D06" w14:textId="77777777" w:rsidR="00224E6B" w:rsidRDefault="00224E6B" w:rsidP="00224E6B">
            <w:pPr>
              <w:tabs>
                <w:tab w:val="left" w:pos="2160"/>
              </w:tabs>
              <w:spacing w:before="138" w:line="240" w:lineRule="auto"/>
              <w:rPr>
                <w:iCs/>
              </w:rPr>
            </w:pPr>
            <w:r>
              <w:rPr>
                <w:iCs/>
              </w:rPr>
              <w:t>Earnings = Profit for the year</w:t>
            </w:r>
          </w:p>
          <w:p w14:paraId="17522140" w14:textId="77777777" w:rsidR="00224E6B" w:rsidRDefault="00224E6B" w:rsidP="00224E6B">
            <w:pPr>
              <w:tabs>
                <w:tab w:val="left" w:pos="2160"/>
              </w:tabs>
              <w:spacing w:before="138" w:line="240" w:lineRule="auto"/>
              <w:rPr>
                <w:iCs/>
              </w:rPr>
            </w:pPr>
            <w:r>
              <w:rPr>
                <w:iCs/>
              </w:rPr>
              <w:t xml:space="preserve">Number of ordinary shares = </w:t>
            </w:r>
          </w:p>
          <w:p w14:paraId="1CFBD97D" w14:textId="7EC9BCE5" w:rsidR="00224E6B" w:rsidRPr="00224E6B" w:rsidRDefault="00224E6B" w:rsidP="00224E6B">
            <w:pPr>
              <w:tabs>
                <w:tab w:val="left" w:pos="2160"/>
              </w:tabs>
              <w:spacing w:before="138" w:line="240" w:lineRule="auto"/>
              <w:rPr>
                <w:iCs/>
              </w:rPr>
            </w:pPr>
            <w:r>
              <w:rPr>
                <w:iCs/>
              </w:rPr>
              <w:t xml:space="preserve">Earnings per share = </w:t>
            </w:r>
            <m:oMath>
              <m:f>
                <m:fPr>
                  <m:ctrlPr>
                    <w:rPr>
                      <w:rFonts w:ascii="Cambria Math" w:hAnsi="Cambria Math"/>
                      <w:sz w:val="32"/>
                      <w:szCs w:val="32"/>
                    </w:rPr>
                  </m:ctrlPr>
                </m:fPr>
                <m:num>
                  <m:r>
                    <w:rPr>
                      <w:rFonts w:ascii="Cambria Math" w:hAnsi="Cambria Math"/>
                      <w:sz w:val="32"/>
                      <w:szCs w:val="32"/>
                    </w:rPr>
                    <m:t>Earnings</m:t>
                  </m:r>
                </m:num>
                <m:den>
                  <m:r>
                    <w:rPr>
                      <w:rFonts w:ascii="Cambria Math" w:hAnsi="Cambria Math"/>
                      <w:sz w:val="32"/>
                      <w:szCs w:val="32"/>
                    </w:rPr>
                    <m:t xml:space="preserve"> Number of ordinary shares</m:t>
                  </m:r>
                </m:den>
              </m:f>
            </m:oMath>
          </w:p>
        </w:tc>
        <w:tc>
          <w:tcPr>
            <w:tcW w:w="2284" w:type="dxa"/>
          </w:tcPr>
          <w:p w14:paraId="3324F6CA" w14:textId="77777777" w:rsidR="00224E6B" w:rsidRDefault="00224E6B" w:rsidP="00224E6B">
            <w:pPr>
              <w:pStyle w:val="ListParagraph"/>
              <w:spacing w:line="240" w:lineRule="auto"/>
              <w:ind w:left="0"/>
              <w:jc w:val="center"/>
              <w:rPr>
                <w:b/>
                <w:bCs/>
              </w:rPr>
            </w:pPr>
          </w:p>
          <w:p w14:paraId="0B195CDF" w14:textId="77777777" w:rsidR="00224E6B" w:rsidRDefault="00224E6B" w:rsidP="00224E6B">
            <w:pPr>
              <w:pStyle w:val="ListParagraph"/>
              <w:spacing w:line="240" w:lineRule="auto"/>
              <w:ind w:left="0"/>
              <w:jc w:val="left"/>
            </w:pPr>
          </w:p>
          <w:p w14:paraId="5D1D6B44" w14:textId="418F4877" w:rsidR="00224E6B" w:rsidRDefault="00224E6B" w:rsidP="00A06E8A">
            <w:pPr>
              <w:pStyle w:val="ListParagraph"/>
              <w:spacing w:line="240" w:lineRule="auto"/>
              <w:ind w:left="0"/>
              <w:jc w:val="left"/>
            </w:pPr>
            <w:r>
              <w:t>431</w:t>
            </w:r>
          </w:p>
          <w:p w14:paraId="49CED600" w14:textId="09909E10" w:rsidR="00224E6B" w:rsidRDefault="00E47EF6" w:rsidP="00A06E8A">
            <w:pPr>
              <w:pStyle w:val="ListParagraph"/>
              <w:spacing w:line="240" w:lineRule="auto"/>
              <w:ind w:left="0"/>
              <w:jc w:val="left"/>
            </w:pPr>
            <w:r>
              <w:t>206</w:t>
            </w:r>
          </w:p>
          <w:p w14:paraId="7139712C" w14:textId="77777777" w:rsidR="00A06E8A" w:rsidRDefault="00A06E8A" w:rsidP="00224E6B">
            <w:pPr>
              <w:pStyle w:val="ListParagraph"/>
              <w:spacing w:line="240" w:lineRule="auto"/>
              <w:ind w:left="0"/>
              <w:jc w:val="left"/>
            </w:pPr>
          </w:p>
          <w:p w14:paraId="04D363BC" w14:textId="11D348BD" w:rsidR="00CF18B1" w:rsidRPr="00224E6B" w:rsidRDefault="00E47EF6" w:rsidP="00224E6B">
            <w:pPr>
              <w:pStyle w:val="ListParagraph"/>
              <w:spacing w:line="240" w:lineRule="auto"/>
              <w:ind w:left="0"/>
              <w:jc w:val="left"/>
            </w:pPr>
            <w:r>
              <w:t>210</w:t>
            </w:r>
            <w:r w:rsidR="00CF18B1">
              <w:t>p</w:t>
            </w:r>
          </w:p>
        </w:tc>
        <w:tc>
          <w:tcPr>
            <w:tcW w:w="2284" w:type="dxa"/>
          </w:tcPr>
          <w:p w14:paraId="01D51D07" w14:textId="77777777" w:rsidR="00224E6B" w:rsidRDefault="00224E6B" w:rsidP="00224E6B">
            <w:pPr>
              <w:pStyle w:val="ListParagraph"/>
              <w:spacing w:line="240" w:lineRule="auto"/>
              <w:ind w:left="0"/>
              <w:jc w:val="center"/>
              <w:rPr>
                <w:b/>
                <w:bCs/>
              </w:rPr>
            </w:pPr>
          </w:p>
          <w:p w14:paraId="6A378BE7" w14:textId="77777777" w:rsidR="00224E6B" w:rsidRDefault="00224E6B" w:rsidP="00224E6B">
            <w:pPr>
              <w:pStyle w:val="ListParagraph"/>
              <w:spacing w:line="240" w:lineRule="auto"/>
              <w:ind w:left="0"/>
              <w:jc w:val="left"/>
            </w:pPr>
          </w:p>
          <w:p w14:paraId="501BC733" w14:textId="1E4E7E1E" w:rsidR="00224E6B" w:rsidRDefault="00224E6B" w:rsidP="00224E6B">
            <w:pPr>
              <w:pStyle w:val="ListParagraph"/>
              <w:spacing w:line="240" w:lineRule="auto"/>
              <w:ind w:left="0"/>
              <w:jc w:val="left"/>
            </w:pPr>
            <w:r>
              <w:t>366</w:t>
            </w:r>
          </w:p>
          <w:p w14:paraId="67675F19" w14:textId="75638CC0" w:rsidR="00224E6B" w:rsidRDefault="00E47EF6" w:rsidP="00224E6B">
            <w:pPr>
              <w:pStyle w:val="ListParagraph"/>
              <w:spacing w:line="240" w:lineRule="auto"/>
              <w:ind w:left="0"/>
              <w:jc w:val="left"/>
            </w:pPr>
            <w:r>
              <w:t>268</w:t>
            </w:r>
          </w:p>
          <w:p w14:paraId="286F4178" w14:textId="77777777" w:rsidR="00A06E8A" w:rsidRDefault="00A06E8A" w:rsidP="00224E6B">
            <w:pPr>
              <w:pStyle w:val="ListParagraph"/>
              <w:spacing w:line="240" w:lineRule="auto"/>
              <w:ind w:left="0"/>
              <w:jc w:val="left"/>
            </w:pPr>
          </w:p>
          <w:p w14:paraId="3CA5D62C" w14:textId="6697963F" w:rsidR="00CF18B1" w:rsidRPr="00224E6B" w:rsidRDefault="00E47EF6" w:rsidP="00224E6B">
            <w:pPr>
              <w:pStyle w:val="ListParagraph"/>
              <w:spacing w:line="240" w:lineRule="auto"/>
              <w:ind w:left="0"/>
              <w:jc w:val="left"/>
            </w:pPr>
            <w:r>
              <w:t>137</w:t>
            </w:r>
            <w:r w:rsidR="00CF18B1">
              <w:t>p</w:t>
            </w:r>
          </w:p>
        </w:tc>
      </w:tr>
      <w:tr w:rsidR="00A06E8A" w14:paraId="7748C10C" w14:textId="77777777" w:rsidTr="00A06E8A">
        <w:trPr>
          <w:trHeight w:val="983"/>
        </w:trPr>
        <w:tc>
          <w:tcPr>
            <w:tcW w:w="5975" w:type="dxa"/>
          </w:tcPr>
          <w:p w14:paraId="128A4577" w14:textId="60F2E243" w:rsidR="00A06E8A" w:rsidRPr="00A06E8A" w:rsidRDefault="00A06E8A" w:rsidP="00A06E8A">
            <w:pPr>
              <w:tabs>
                <w:tab w:val="left" w:pos="2160"/>
              </w:tabs>
              <w:spacing w:before="138" w:line="240" w:lineRule="auto"/>
              <w:jc w:val="center"/>
              <w:rPr>
                <w:b/>
                <w:bCs/>
                <w:iCs/>
                <w:sz w:val="28"/>
                <w:szCs w:val="28"/>
              </w:rPr>
            </w:pPr>
            <w:r>
              <w:rPr>
                <w:b/>
                <w:bCs/>
                <w:iCs/>
                <w:sz w:val="28"/>
                <w:szCs w:val="28"/>
              </w:rPr>
              <w:t>Financing Ratios</w:t>
            </w:r>
          </w:p>
        </w:tc>
        <w:tc>
          <w:tcPr>
            <w:tcW w:w="2284" w:type="dxa"/>
          </w:tcPr>
          <w:p w14:paraId="57301213" w14:textId="77777777" w:rsidR="00A06E8A" w:rsidRDefault="00A06E8A" w:rsidP="00A06E8A">
            <w:pPr>
              <w:pStyle w:val="ListParagraph"/>
              <w:spacing w:line="240" w:lineRule="auto"/>
              <w:ind w:left="0"/>
              <w:jc w:val="center"/>
              <w:rPr>
                <w:b/>
                <w:bCs/>
              </w:rPr>
            </w:pPr>
            <w:r w:rsidRPr="00322747">
              <w:rPr>
                <w:b/>
                <w:bCs/>
              </w:rPr>
              <w:t>2020</w:t>
            </w:r>
          </w:p>
          <w:p w14:paraId="5D979C67" w14:textId="64CAC42A" w:rsidR="00A06E8A" w:rsidRDefault="00A06E8A" w:rsidP="00A06E8A">
            <w:pPr>
              <w:pStyle w:val="ListParagraph"/>
              <w:spacing w:line="240" w:lineRule="auto"/>
              <w:ind w:left="0"/>
              <w:rPr>
                <w:b/>
                <w:bCs/>
              </w:rPr>
            </w:pPr>
            <w:r>
              <w:t xml:space="preserve">              £m</w:t>
            </w:r>
          </w:p>
        </w:tc>
        <w:tc>
          <w:tcPr>
            <w:tcW w:w="2284" w:type="dxa"/>
          </w:tcPr>
          <w:p w14:paraId="23206468" w14:textId="144897F4" w:rsidR="00A06E8A" w:rsidRDefault="00A06E8A" w:rsidP="00A06E8A">
            <w:pPr>
              <w:pStyle w:val="ListParagraph"/>
              <w:spacing w:line="240" w:lineRule="auto"/>
              <w:ind w:left="0"/>
              <w:jc w:val="center"/>
              <w:rPr>
                <w:b/>
                <w:bCs/>
              </w:rPr>
            </w:pPr>
            <w:r w:rsidRPr="00322747">
              <w:rPr>
                <w:b/>
                <w:bCs/>
              </w:rPr>
              <w:t>20</w:t>
            </w:r>
            <w:r>
              <w:rPr>
                <w:b/>
                <w:bCs/>
              </w:rPr>
              <w:t>19</w:t>
            </w:r>
          </w:p>
          <w:p w14:paraId="1C5801C6" w14:textId="795528B4" w:rsidR="00A06E8A" w:rsidRDefault="00A06E8A" w:rsidP="00A06E8A">
            <w:pPr>
              <w:pStyle w:val="ListParagraph"/>
              <w:spacing w:line="240" w:lineRule="auto"/>
              <w:ind w:left="0"/>
              <w:jc w:val="center"/>
              <w:rPr>
                <w:b/>
                <w:bCs/>
              </w:rPr>
            </w:pPr>
            <w:r>
              <w:t xml:space="preserve"> £m</w:t>
            </w:r>
          </w:p>
        </w:tc>
      </w:tr>
      <w:tr w:rsidR="00A06E8A" w14:paraId="5A26F04B" w14:textId="77777777" w:rsidTr="00A06E8A">
        <w:trPr>
          <w:trHeight w:val="983"/>
        </w:trPr>
        <w:tc>
          <w:tcPr>
            <w:tcW w:w="5975" w:type="dxa"/>
          </w:tcPr>
          <w:p w14:paraId="55B0D894" w14:textId="77777777" w:rsidR="00A06E8A" w:rsidRPr="00A06E8A" w:rsidRDefault="00A06E8A" w:rsidP="00A06E8A">
            <w:pPr>
              <w:tabs>
                <w:tab w:val="left" w:pos="2160"/>
              </w:tabs>
              <w:spacing w:before="138" w:line="240" w:lineRule="auto"/>
              <w:jc w:val="left"/>
              <w:rPr>
                <w:b/>
                <w:bCs/>
                <w:iCs/>
                <w:sz w:val="28"/>
                <w:szCs w:val="28"/>
              </w:rPr>
            </w:pPr>
            <w:r w:rsidRPr="00A06E8A">
              <w:rPr>
                <w:b/>
                <w:bCs/>
                <w:iCs/>
                <w:sz w:val="28"/>
                <w:szCs w:val="28"/>
              </w:rPr>
              <w:lastRenderedPageBreak/>
              <w:t>Gearing ratio</w:t>
            </w:r>
          </w:p>
          <w:p w14:paraId="7EC82624" w14:textId="77777777" w:rsidR="00A06E8A" w:rsidRDefault="00A06E8A" w:rsidP="00A06E8A">
            <w:pPr>
              <w:tabs>
                <w:tab w:val="left" w:pos="2160"/>
              </w:tabs>
              <w:spacing w:before="138" w:line="240" w:lineRule="auto"/>
              <w:jc w:val="left"/>
              <w:rPr>
                <w:iCs/>
                <w:sz w:val="28"/>
                <w:szCs w:val="28"/>
              </w:rPr>
            </w:pPr>
            <w:r>
              <w:rPr>
                <w:iCs/>
                <w:sz w:val="28"/>
                <w:szCs w:val="28"/>
              </w:rPr>
              <w:t>Debt = Loans and other borrowings</w:t>
            </w:r>
          </w:p>
          <w:p w14:paraId="2FDBA03D" w14:textId="77777777" w:rsidR="00A06E8A" w:rsidRDefault="00A06E8A" w:rsidP="00A06E8A">
            <w:pPr>
              <w:tabs>
                <w:tab w:val="left" w:pos="2160"/>
              </w:tabs>
              <w:spacing w:before="138" w:line="240" w:lineRule="auto"/>
              <w:jc w:val="left"/>
              <w:rPr>
                <w:iCs/>
                <w:sz w:val="28"/>
                <w:szCs w:val="28"/>
              </w:rPr>
            </w:pPr>
            <w:r>
              <w:rPr>
                <w:iCs/>
                <w:sz w:val="28"/>
                <w:szCs w:val="28"/>
              </w:rPr>
              <w:t>Equity</w:t>
            </w:r>
          </w:p>
          <w:p w14:paraId="7E2FC124" w14:textId="034711B5" w:rsidR="00A06E8A" w:rsidRPr="00A06E8A" w:rsidRDefault="00A06E8A" w:rsidP="00A06E8A">
            <w:pPr>
              <w:tabs>
                <w:tab w:val="left" w:pos="2160"/>
              </w:tabs>
              <w:spacing w:before="138" w:line="240" w:lineRule="auto"/>
              <w:jc w:val="left"/>
              <w:rPr>
                <w:iCs/>
                <w:sz w:val="28"/>
                <w:szCs w:val="28"/>
              </w:rPr>
            </w:pPr>
            <w:r>
              <w:rPr>
                <w:iCs/>
              </w:rPr>
              <w:t xml:space="preserve">Gearing ratio = </w:t>
            </w:r>
            <m:oMath>
              <m:f>
                <m:fPr>
                  <m:ctrlPr>
                    <w:rPr>
                      <w:rFonts w:ascii="Cambria Math" w:hAnsi="Cambria Math"/>
                      <w:sz w:val="32"/>
                      <w:szCs w:val="32"/>
                    </w:rPr>
                  </m:ctrlPr>
                </m:fPr>
                <m:num>
                  <m:r>
                    <w:rPr>
                      <w:rFonts w:ascii="Cambria Math" w:hAnsi="Cambria Math"/>
                      <w:sz w:val="32"/>
                      <w:szCs w:val="32"/>
                    </w:rPr>
                    <m:t>Debt</m:t>
                  </m:r>
                </m:num>
                <m:den>
                  <m:r>
                    <w:rPr>
                      <w:rFonts w:ascii="Cambria Math" w:hAnsi="Cambria Math"/>
                      <w:sz w:val="32"/>
                      <w:szCs w:val="32"/>
                    </w:rPr>
                    <m:t xml:space="preserve"> Debt+Equity</m:t>
                  </m:r>
                </m:den>
              </m:f>
              <m:r>
                <w:rPr>
                  <w:rFonts w:ascii="Cambria Math" w:hAnsi="Cambria Math"/>
                  <w:sz w:val="32"/>
                  <w:szCs w:val="32"/>
                </w:rPr>
                <m:t>x 100%</m:t>
              </m:r>
            </m:oMath>
          </w:p>
        </w:tc>
        <w:tc>
          <w:tcPr>
            <w:tcW w:w="2284" w:type="dxa"/>
          </w:tcPr>
          <w:p w14:paraId="152391D6" w14:textId="77777777" w:rsidR="00A06E8A" w:rsidRDefault="00A06E8A" w:rsidP="00A06E8A">
            <w:pPr>
              <w:pStyle w:val="ListParagraph"/>
              <w:spacing w:line="240" w:lineRule="auto"/>
              <w:ind w:left="0"/>
              <w:jc w:val="center"/>
              <w:rPr>
                <w:b/>
                <w:bCs/>
              </w:rPr>
            </w:pPr>
          </w:p>
          <w:p w14:paraId="28ECC764" w14:textId="77777777" w:rsidR="00A06E8A" w:rsidRDefault="00A06E8A" w:rsidP="00A06E8A">
            <w:pPr>
              <w:pStyle w:val="ListParagraph"/>
              <w:spacing w:line="240" w:lineRule="auto"/>
              <w:ind w:left="0"/>
              <w:jc w:val="left"/>
              <w:rPr>
                <w:b/>
                <w:bCs/>
              </w:rPr>
            </w:pPr>
          </w:p>
          <w:p w14:paraId="162939EC" w14:textId="77777777" w:rsidR="00A06E8A" w:rsidRDefault="00A06E8A" w:rsidP="00A06E8A">
            <w:pPr>
              <w:pStyle w:val="ListParagraph"/>
              <w:spacing w:line="240" w:lineRule="auto"/>
              <w:ind w:left="0"/>
              <w:jc w:val="left"/>
            </w:pPr>
            <w:r>
              <w:t>4,137</w:t>
            </w:r>
          </w:p>
          <w:p w14:paraId="6FFC71DA" w14:textId="77777777" w:rsidR="00A06E8A" w:rsidRDefault="00A06E8A" w:rsidP="00A06E8A">
            <w:pPr>
              <w:pStyle w:val="ListParagraph"/>
              <w:spacing w:line="240" w:lineRule="auto"/>
              <w:ind w:left="0"/>
              <w:jc w:val="left"/>
            </w:pPr>
          </w:p>
          <w:p w14:paraId="290863AB" w14:textId="77777777" w:rsidR="00A06E8A" w:rsidRDefault="00A06E8A" w:rsidP="00A06E8A">
            <w:pPr>
              <w:pStyle w:val="ListParagraph"/>
              <w:spacing w:line="240" w:lineRule="auto"/>
              <w:ind w:left="0"/>
              <w:jc w:val="left"/>
            </w:pPr>
            <w:r>
              <w:t>3,088</w:t>
            </w:r>
          </w:p>
          <w:p w14:paraId="721F326F" w14:textId="77777777" w:rsidR="00A06E8A" w:rsidRDefault="00A06E8A" w:rsidP="00A06E8A">
            <w:pPr>
              <w:pStyle w:val="ListParagraph"/>
              <w:spacing w:line="240" w:lineRule="auto"/>
              <w:ind w:left="0"/>
              <w:jc w:val="left"/>
            </w:pPr>
          </w:p>
          <w:p w14:paraId="09117D90" w14:textId="7E750449" w:rsidR="00A06E8A" w:rsidRPr="00A06E8A" w:rsidRDefault="00CF18B1" w:rsidP="00A06E8A">
            <w:pPr>
              <w:pStyle w:val="ListParagraph"/>
              <w:spacing w:line="240" w:lineRule="auto"/>
              <w:ind w:left="0"/>
              <w:jc w:val="left"/>
            </w:pPr>
            <w:r>
              <w:t>57.2%</w:t>
            </w:r>
          </w:p>
        </w:tc>
        <w:tc>
          <w:tcPr>
            <w:tcW w:w="2284" w:type="dxa"/>
          </w:tcPr>
          <w:p w14:paraId="46509E44" w14:textId="77777777" w:rsidR="00A06E8A" w:rsidRDefault="00A06E8A" w:rsidP="00A06E8A">
            <w:pPr>
              <w:pStyle w:val="ListParagraph"/>
              <w:spacing w:line="240" w:lineRule="auto"/>
              <w:ind w:left="0"/>
              <w:jc w:val="center"/>
              <w:rPr>
                <w:b/>
                <w:bCs/>
              </w:rPr>
            </w:pPr>
          </w:p>
          <w:p w14:paraId="7AFC8A02" w14:textId="77777777" w:rsidR="00A06E8A" w:rsidRDefault="00A06E8A" w:rsidP="00A06E8A">
            <w:pPr>
              <w:pStyle w:val="ListParagraph"/>
              <w:spacing w:line="240" w:lineRule="auto"/>
              <w:ind w:left="0"/>
              <w:jc w:val="center"/>
              <w:rPr>
                <w:b/>
                <w:bCs/>
              </w:rPr>
            </w:pPr>
          </w:p>
          <w:p w14:paraId="646AA1B4" w14:textId="77777777" w:rsidR="00A06E8A" w:rsidRDefault="00A06E8A" w:rsidP="00A06E8A">
            <w:pPr>
              <w:pStyle w:val="ListParagraph"/>
              <w:spacing w:line="240" w:lineRule="auto"/>
              <w:ind w:left="0"/>
              <w:jc w:val="left"/>
            </w:pPr>
            <w:r>
              <w:t>4,129</w:t>
            </w:r>
          </w:p>
          <w:p w14:paraId="0362F05D" w14:textId="77777777" w:rsidR="00A06E8A" w:rsidRDefault="00A06E8A" w:rsidP="00A06E8A">
            <w:pPr>
              <w:pStyle w:val="ListParagraph"/>
              <w:spacing w:line="240" w:lineRule="auto"/>
              <w:ind w:left="0"/>
              <w:jc w:val="left"/>
            </w:pPr>
          </w:p>
          <w:p w14:paraId="2F82FC5E" w14:textId="77777777" w:rsidR="00A06E8A" w:rsidRDefault="00A06E8A" w:rsidP="00A06E8A">
            <w:pPr>
              <w:pStyle w:val="ListParagraph"/>
              <w:spacing w:line="240" w:lineRule="auto"/>
              <w:ind w:left="0"/>
              <w:jc w:val="left"/>
            </w:pPr>
            <w:r>
              <w:t>2,912</w:t>
            </w:r>
          </w:p>
          <w:p w14:paraId="7998A7BC" w14:textId="77777777" w:rsidR="00A06E8A" w:rsidRDefault="00A06E8A" w:rsidP="00A06E8A">
            <w:pPr>
              <w:pStyle w:val="ListParagraph"/>
              <w:spacing w:line="240" w:lineRule="auto"/>
              <w:ind w:left="0"/>
              <w:jc w:val="left"/>
            </w:pPr>
          </w:p>
          <w:p w14:paraId="7F0ABDF9" w14:textId="58DF3100" w:rsidR="00A06E8A" w:rsidRPr="00A06E8A" w:rsidRDefault="00CF18B1" w:rsidP="00A06E8A">
            <w:pPr>
              <w:pStyle w:val="ListParagraph"/>
              <w:spacing w:line="240" w:lineRule="auto"/>
              <w:ind w:left="0"/>
              <w:jc w:val="left"/>
            </w:pPr>
            <w:r>
              <w:t>58.6%</w:t>
            </w:r>
          </w:p>
        </w:tc>
      </w:tr>
      <w:tr w:rsidR="003D7F1C" w14:paraId="5348F266" w14:textId="77777777" w:rsidTr="00A06E8A">
        <w:trPr>
          <w:trHeight w:val="983"/>
        </w:trPr>
        <w:tc>
          <w:tcPr>
            <w:tcW w:w="5975" w:type="dxa"/>
          </w:tcPr>
          <w:p w14:paraId="15E610EC" w14:textId="77777777" w:rsidR="000D59F2" w:rsidRDefault="000D59F2" w:rsidP="00A06E8A">
            <w:pPr>
              <w:tabs>
                <w:tab w:val="left" w:pos="2160"/>
              </w:tabs>
              <w:spacing w:before="138" w:line="240" w:lineRule="auto"/>
              <w:jc w:val="left"/>
              <w:rPr>
                <w:b/>
                <w:bCs/>
                <w:iCs/>
                <w:sz w:val="28"/>
                <w:szCs w:val="28"/>
              </w:rPr>
            </w:pPr>
          </w:p>
          <w:p w14:paraId="1D29DC43" w14:textId="77777777" w:rsidR="000D59F2" w:rsidRDefault="000D59F2" w:rsidP="00A06E8A">
            <w:pPr>
              <w:tabs>
                <w:tab w:val="left" w:pos="2160"/>
              </w:tabs>
              <w:spacing w:before="138" w:line="240" w:lineRule="auto"/>
              <w:jc w:val="left"/>
              <w:rPr>
                <w:b/>
                <w:bCs/>
                <w:iCs/>
                <w:sz w:val="28"/>
                <w:szCs w:val="28"/>
              </w:rPr>
            </w:pPr>
          </w:p>
          <w:p w14:paraId="317425C9" w14:textId="3623F990" w:rsidR="003D7F1C" w:rsidRDefault="00935CB3" w:rsidP="00A06E8A">
            <w:pPr>
              <w:tabs>
                <w:tab w:val="left" w:pos="2160"/>
              </w:tabs>
              <w:spacing w:before="138" w:line="240" w:lineRule="auto"/>
              <w:jc w:val="left"/>
              <w:rPr>
                <w:b/>
                <w:bCs/>
                <w:iCs/>
                <w:sz w:val="28"/>
                <w:szCs w:val="28"/>
              </w:rPr>
            </w:pPr>
            <w:r>
              <w:rPr>
                <w:b/>
                <w:bCs/>
                <w:iCs/>
                <w:sz w:val="28"/>
                <w:szCs w:val="28"/>
              </w:rPr>
              <w:t>Interest cover</w:t>
            </w:r>
          </w:p>
          <w:p w14:paraId="27245829" w14:textId="77777777" w:rsidR="00935CB3" w:rsidRDefault="00935CB3" w:rsidP="00A06E8A">
            <w:pPr>
              <w:tabs>
                <w:tab w:val="left" w:pos="2160"/>
              </w:tabs>
              <w:spacing w:before="138" w:line="240" w:lineRule="auto"/>
              <w:jc w:val="left"/>
              <w:rPr>
                <w:iCs/>
                <w:sz w:val="28"/>
                <w:szCs w:val="28"/>
              </w:rPr>
            </w:pPr>
            <w:r>
              <w:rPr>
                <w:iCs/>
                <w:sz w:val="28"/>
                <w:szCs w:val="28"/>
              </w:rPr>
              <w:t>Profit before interest = Operating profit</w:t>
            </w:r>
          </w:p>
          <w:p w14:paraId="2C0D487E" w14:textId="77777777" w:rsidR="00935CB3" w:rsidRDefault="00935CB3" w:rsidP="00A06E8A">
            <w:pPr>
              <w:tabs>
                <w:tab w:val="left" w:pos="2160"/>
              </w:tabs>
              <w:spacing w:before="138" w:line="240" w:lineRule="auto"/>
              <w:jc w:val="left"/>
              <w:rPr>
                <w:iCs/>
                <w:sz w:val="28"/>
                <w:szCs w:val="28"/>
              </w:rPr>
            </w:pPr>
            <w:r>
              <w:rPr>
                <w:iCs/>
                <w:sz w:val="28"/>
                <w:szCs w:val="28"/>
              </w:rPr>
              <w:t xml:space="preserve">Interest charges = </w:t>
            </w:r>
            <w:r w:rsidR="00C142E8">
              <w:rPr>
                <w:iCs/>
                <w:sz w:val="28"/>
                <w:szCs w:val="28"/>
              </w:rPr>
              <w:t>Interest payable</w:t>
            </w:r>
          </w:p>
          <w:p w14:paraId="272C7EC8" w14:textId="128F4D6B" w:rsidR="00C142E8" w:rsidRPr="007722CA" w:rsidRDefault="00C142E8" w:rsidP="00C142E8">
            <w:pPr>
              <w:spacing w:before="138" w:line="240" w:lineRule="auto"/>
              <w:rPr>
                <w:iCs/>
              </w:rPr>
            </w:pPr>
            <w:r>
              <w:rPr>
                <w:iCs/>
              </w:rPr>
              <w:t xml:space="preserve">Interest cover = </w:t>
            </w:r>
            <m:oMath>
              <m:f>
                <m:fPr>
                  <m:ctrlPr>
                    <w:rPr>
                      <w:rFonts w:ascii="Cambria Math" w:hAnsi="Cambria Math"/>
                      <w:sz w:val="32"/>
                      <w:szCs w:val="32"/>
                    </w:rPr>
                  </m:ctrlPr>
                </m:fPr>
                <m:num>
                  <m:r>
                    <w:rPr>
                      <w:rFonts w:ascii="Cambria Math" w:hAnsi="Cambria Math"/>
                      <w:sz w:val="32"/>
                      <w:szCs w:val="32"/>
                    </w:rPr>
                    <m:t>Profit before interest</m:t>
                  </m:r>
                </m:num>
                <m:den>
                  <m:r>
                    <w:rPr>
                      <w:rFonts w:ascii="Cambria Math" w:hAnsi="Cambria Math"/>
                      <w:sz w:val="32"/>
                      <w:szCs w:val="32"/>
                    </w:rPr>
                    <m:t>Interest charges</m:t>
                  </m:r>
                </m:den>
              </m:f>
            </m:oMath>
          </w:p>
          <w:p w14:paraId="1C937211" w14:textId="29A14CD5" w:rsidR="00C142E8" w:rsidRPr="00935CB3" w:rsidRDefault="00C142E8" w:rsidP="00A06E8A">
            <w:pPr>
              <w:tabs>
                <w:tab w:val="left" w:pos="2160"/>
              </w:tabs>
              <w:spacing w:before="138" w:line="240" w:lineRule="auto"/>
              <w:jc w:val="left"/>
              <w:rPr>
                <w:iCs/>
                <w:sz w:val="28"/>
                <w:szCs w:val="28"/>
              </w:rPr>
            </w:pPr>
          </w:p>
        </w:tc>
        <w:tc>
          <w:tcPr>
            <w:tcW w:w="2284" w:type="dxa"/>
          </w:tcPr>
          <w:p w14:paraId="06D6B98C" w14:textId="77777777" w:rsidR="003D7F1C" w:rsidRDefault="003D7F1C" w:rsidP="00A06E8A">
            <w:pPr>
              <w:pStyle w:val="ListParagraph"/>
              <w:spacing w:line="240" w:lineRule="auto"/>
              <w:ind w:left="0"/>
              <w:jc w:val="center"/>
              <w:rPr>
                <w:b/>
                <w:bCs/>
              </w:rPr>
            </w:pPr>
          </w:p>
          <w:p w14:paraId="612E193C" w14:textId="77777777" w:rsidR="00935CB3" w:rsidRDefault="00935CB3" w:rsidP="00935CB3">
            <w:pPr>
              <w:pStyle w:val="ListParagraph"/>
              <w:spacing w:line="240" w:lineRule="auto"/>
              <w:ind w:left="0"/>
              <w:jc w:val="left"/>
              <w:rPr>
                <w:b/>
                <w:bCs/>
              </w:rPr>
            </w:pPr>
          </w:p>
          <w:p w14:paraId="4436A38E" w14:textId="77777777" w:rsidR="000D59F2" w:rsidRDefault="000D59F2" w:rsidP="00935CB3">
            <w:pPr>
              <w:pStyle w:val="ListParagraph"/>
              <w:spacing w:line="240" w:lineRule="auto"/>
              <w:ind w:left="0"/>
              <w:jc w:val="left"/>
            </w:pPr>
          </w:p>
          <w:p w14:paraId="694AB8B6" w14:textId="77777777" w:rsidR="000D59F2" w:rsidRDefault="000D59F2" w:rsidP="00935CB3">
            <w:pPr>
              <w:pStyle w:val="ListParagraph"/>
              <w:spacing w:line="240" w:lineRule="auto"/>
              <w:ind w:left="0"/>
              <w:jc w:val="left"/>
            </w:pPr>
          </w:p>
          <w:p w14:paraId="108442C2" w14:textId="77777777" w:rsidR="000D59F2" w:rsidRDefault="000D59F2" w:rsidP="00935CB3">
            <w:pPr>
              <w:pStyle w:val="ListParagraph"/>
              <w:spacing w:line="240" w:lineRule="auto"/>
              <w:ind w:left="0"/>
              <w:jc w:val="left"/>
            </w:pPr>
          </w:p>
          <w:p w14:paraId="51903720" w14:textId="729D1D91" w:rsidR="00935CB3" w:rsidRDefault="00935CB3" w:rsidP="00935CB3">
            <w:pPr>
              <w:pStyle w:val="ListParagraph"/>
              <w:spacing w:line="240" w:lineRule="auto"/>
              <w:ind w:left="0"/>
              <w:jc w:val="left"/>
            </w:pPr>
            <w:r>
              <w:t>805</w:t>
            </w:r>
          </w:p>
          <w:p w14:paraId="1A350E68" w14:textId="77777777" w:rsidR="00C142E8" w:rsidRDefault="00C142E8" w:rsidP="00935CB3">
            <w:pPr>
              <w:pStyle w:val="ListParagraph"/>
              <w:spacing w:line="240" w:lineRule="auto"/>
              <w:ind w:left="0"/>
              <w:jc w:val="left"/>
            </w:pPr>
          </w:p>
          <w:p w14:paraId="0A8F8058" w14:textId="77777777" w:rsidR="00C142E8" w:rsidRDefault="00C142E8" w:rsidP="00935CB3">
            <w:pPr>
              <w:pStyle w:val="ListParagraph"/>
              <w:spacing w:line="240" w:lineRule="auto"/>
              <w:ind w:left="0"/>
              <w:jc w:val="left"/>
            </w:pPr>
            <w:r>
              <w:t>226</w:t>
            </w:r>
          </w:p>
          <w:p w14:paraId="6117B721" w14:textId="77777777" w:rsidR="00C142E8" w:rsidRDefault="00C142E8" w:rsidP="00935CB3">
            <w:pPr>
              <w:pStyle w:val="ListParagraph"/>
              <w:spacing w:line="240" w:lineRule="auto"/>
              <w:ind w:left="0"/>
              <w:jc w:val="left"/>
            </w:pPr>
          </w:p>
          <w:p w14:paraId="5F8BA800" w14:textId="0C5F8829" w:rsidR="00C142E8" w:rsidRPr="00935CB3" w:rsidRDefault="00C142E8" w:rsidP="00935CB3">
            <w:pPr>
              <w:pStyle w:val="ListParagraph"/>
              <w:spacing w:line="240" w:lineRule="auto"/>
              <w:ind w:left="0"/>
              <w:jc w:val="left"/>
            </w:pPr>
            <w:r>
              <w:t>3.6 times</w:t>
            </w:r>
          </w:p>
        </w:tc>
        <w:tc>
          <w:tcPr>
            <w:tcW w:w="2284" w:type="dxa"/>
          </w:tcPr>
          <w:p w14:paraId="03A2CEDE" w14:textId="77777777" w:rsidR="003D7F1C" w:rsidRDefault="003D7F1C" w:rsidP="00A06E8A">
            <w:pPr>
              <w:pStyle w:val="ListParagraph"/>
              <w:spacing w:line="240" w:lineRule="auto"/>
              <w:ind w:left="0"/>
              <w:jc w:val="center"/>
              <w:rPr>
                <w:b/>
                <w:bCs/>
              </w:rPr>
            </w:pPr>
          </w:p>
          <w:p w14:paraId="0D7E47CA" w14:textId="77777777" w:rsidR="00935CB3" w:rsidRDefault="00935CB3" w:rsidP="00A06E8A">
            <w:pPr>
              <w:pStyle w:val="ListParagraph"/>
              <w:spacing w:line="240" w:lineRule="auto"/>
              <w:ind w:left="0"/>
              <w:jc w:val="center"/>
              <w:rPr>
                <w:b/>
                <w:bCs/>
              </w:rPr>
            </w:pPr>
          </w:p>
          <w:p w14:paraId="087E0C98" w14:textId="77777777" w:rsidR="000D59F2" w:rsidRDefault="000D59F2" w:rsidP="00935CB3">
            <w:pPr>
              <w:pStyle w:val="ListParagraph"/>
              <w:spacing w:line="240" w:lineRule="auto"/>
              <w:ind w:left="0"/>
              <w:jc w:val="left"/>
            </w:pPr>
          </w:p>
          <w:p w14:paraId="0789C12E" w14:textId="77777777" w:rsidR="000D59F2" w:rsidRDefault="000D59F2" w:rsidP="00935CB3">
            <w:pPr>
              <w:pStyle w:val="ListParagraph"/>
              <w:spacing w:line="240" w:lineRule="auto"/>
              <w:ind w:left="0"/>
              <w:jc w:val="left"/>
            </w:pPr>
          </w:p>
          <w:p w14:paraId="74D2A1DA" w14:textId="77777777" w:rsidR="000D59F2" w:rsidRDefault="000D59F2" w:rsidP="00935CB3">
            <w:pPr>
              <w:pStyle w:val="ListParagraph"/>
              <w:spacing w:line="240" w:lineRule="auto"/>
              <w:ind w:left="0"/>
              <w:jc w:val="left"/>
            </w:pPr>
          </w:p>
          <w:p w14:paraId="42A1A71F" w14:textId="4AC4A3F4" w:rsidR="00935CB3" w:rsidRDefault="00935CB3" w:rsidP="00935CB3">
            <w:pPr>
              <w:pStyle w:val="ListParagraph"/>
              <w:spacing w:line="240" w:lineRule="auto"/>
              <w:ind w:left="0"/>
              <w:jc w:val="left"/>
            </w:pPr>
            <w:r>
              <w:t>699</w:t>
            </w:r>
          </w:p>
          <w:p w14:paraId="4BC1F603" w14:textId="77777777" w:rsidR="00C142E8" w:rsidRDefault="00C142E8" w:rsidP="00935CB3">
            <w:pPr>
              <w:pStyle w:val="ListParagraph"/>
              <w:spacing w:line="240" w:lineRule="auto"/>
              <w:ind w:left="0"/>
              <w:jc w:val="left"/>
            </w:pPr>
          </w:p>
          <w:p w14:paraId="72F49F1D" w14:textId="77777777" w:rsidR="00C142E8" w:rsidRDefault="00C142E8" w:rsidP="00935CB3">
            <w:pPr>
              <w:pStyle w:val="ListParagraph"/>
              <w:spacing w:line="240" w:lineRule="auto"/>
              <w:ind w:left="0"/>
              <w:jc w:val="left"/>
            </w:pPr>
            <w:r>
              <w:t>181</w:t>
            </w:r>
          </w:p>
          <w:p w14:paraId="7F4A9B5E" w14:textId="77777777" w:rsidR="00C142E8" w:rsidRDefault="00C142E8" w:rsidP="00935CB3">
            <w:pPr>
              <w:pStyle w:val="ListParagraph"/>
              <w:spacing w:line="240" w:lineRule="auto"/>
              <w:ind w:left="0"/>
              <w:jc w:val="left"/>
            </w:pPr>
          </w:p>
          <w:p w14:paraId="0BB90030" w14:textId="515D3EAC" w:rsidR="00C142E8" w:rsidRPr="00935CB3" w:rsidRDefault="00C142E8" w:rsidP="00935CB3">
            <w:pPr>
              <w:pStyle w:val="ListParagraph"/>
              <w:spacing w:line="240" w:lineRule="auto"/>
              <w:ind w:left="0"/>
              <w:jc w:val="left"/>
            </w:pPr>
            <w:r>
              <w:t>3.9 times</w:t>
            </w:r>
          </w:p>
        </w:tc>
      </w:tr>
      <w:tr w:rsidR="003E51D9" w14:paraId="6A2B8AED" w14:textId="77777777" w:rsidTr="00A06E8A">
        <w:trPr>
          <w:trHeight w:val="983"/>
        </w:trPr>
        <w:tc>
          <w:tcPr>
            <w:tcW w:w="5975" w:type="dxa"/>
          </w:tcPr>
          <w:p w14:paraId="0039A6AC" w14:textId="205C9834" w:rsidR="003E51D9" w:rsidRDefault="003E51D9" w:rsidP="003E51D9">
            <w:pPr>
              <w:tabs>
                <w:tab w:val="left" w:pos="2160"/>
              </w:tabs>
              <w:spacing w:before="138" w:line="240" w:lineRule="auto"/>
              <w:jc w:val="center"/>
              <w:rPr>
                <w:b/>
                <w:bCs/>
                <w:iCs/>
                <w:sz w:val="28"/>
                <w:szCs w:val="28"/>
              </w:rPr>
            </w:pPr>
            <w:r>
              <w:rPr>
                <w:b/>
                <w:bCs/>
                <w:iCs/>
                <w:sz w:val="28"/>
                <w:szCs w:val="28"/>
              </w:rPr>
              <w:t>Efficiency Ratios</w:t>
            </w:r>
          </w:p>
        </w:tc>
        <w:tc>
          <w:tcPr>
            <w:tcW w:w="2284" w:type="dxa"/>
          </w:tcPr>
          <w:p w14:paraId="0A41A60F" w14:textId="77777777" w:rsidR="003E51D9" w:rsidRDefault="003E51D9" w:rsidP="003E51D9">
            <w:pPr>
              <w:pStyle w:val="ListParagraph"/>
              <w:spacing w:line="240" w:lineRule="auto"/>
              <w:ind w:left="0"/>
              <w:jc w:val="center"/>
              <w:rPr>
                <w:b/>
                <w:bCs/>
              </w:rPr>
            </w:pPr>
            <w:r w:rsidRPr="00322747">
              <w:rPr>
                <w:b/>
                <w:bCs/>
              </w:rPr>
              <w:t>2020</w:t>
            </w:r>
          </w:p>
          <w:p w14:paraId="3EBBB3BB" w14:textId="25108FA6" w:rsidR="003E51D9" w:rsidRDefault="003E51D9" w:rsidP="003E51D9">
            <w:pPr>
              <w:pStyle w:val="ListParagraph"/>
              <w:spacing w:line="240" w:lineRule="auto"/>
              <w:ind w:left="0"/>
              <w:rPr>
                <w:b/>
                <w:bCs/>
              </w:rPr>
            </w:pPr>
            <w:r>
              <w:t xml:space="preserve">              £m</w:t>
            </w:r>
          </w:p>
        </w:tc>
        <w:tc>
          <w:tcPr>
            <w:tcW w:w="2284" w:type="dxa"/>
          </w:tcPr>
          <w:p w14:paraId="07E5874A" w14:textId="77777777" w:rsidR="003E51D9" w:rsidRDefault="003E51D9" w:rsidP="003E51D9">
            <w:pPr>
              <w:pStyle w:val="ListParagraph"/>
              <w:spacing w:line="240" w:lineRule="auto"/>
              <w:ind w:left="0"/>
              <w:jc w:val="center"/>
              <w:rPr>
                <w:b/>
                <w:bCs/>
              </w:rPr>
            </w:pPr>
            <w:r w:rsidRPr="00322747">
              <w:rPr>
                <w:b/>
                <w:bCs/>
              </w:rPr>
              <w:t>2020</w:t>
            </w:r>
          </w:p>
          <w:p w14:paraId="41EADCF5" w14:textId="3D4D9387" w:rsidR="003E51D9" w:rsidRDefault="003E51D9" w:rsidP="003E51D9">
            <w:pPr>
              <w:pStyle w:val="ListParagraph"/>
              <w:spacing w:line="240" w:lineRule="auto"/>
              <w:ind w:left="0"/>
              <w:rPr>
                <w:b/>
                <w:bCs/>
              </w:rPr>
            </w:pPr>
            <w:r>
              <w:t xml:space="preserve">              £m</w:t>
            </w:r>
          </w:p>
        </w:tc>
      </w:tr>
      <w:tr w:rsidR="00C142E8" w14:paraId="02B3AE93" w14:textId="77777777" w:rsidTr="00A06E8A">
        <w:trPr>
          <w:trHeight w:val="983"/>
        </w:trPr>
        <w:tc>
          <w:tcPr>
            <w:tcW w:w="5975" w:type="dxa"/>
          </w:tcPr>
          <w:p w14:paraId="2FBBD48E" w14:textId="63EA39F3" w:rsidR="00C142E8" w:rsidRDefault="003E51D9" w:rsidP="00A06E8A">
            <w:pPr>
              <w:tabs>
                <w:tab w:val="left" w:pos="2160"/>
              </w:tabs>
              <w:spacing w:before="138" w:line="240" w:lineRule="auto"/>
              <w:jc w:val="left"/>
              <w:rPr>
                <w:b/>
                <w:bCs/>
                <w:iCs/>
                <w:sz w:val="28"/>
                <w:szCs w:val="28"/>
              </w:rPr>
            </w:pPr>
            <w:r>
              <w:rPr>
                <w:b/>
                <w:bCs/>
                <w:iCs/>
                <w:sz w:val="28"/>
                <w:szCs w:val="28"/>
              </w:rPr>
              <w:t>Stock holding days</w:t>
            </w:r>
          </w:p>
          <w:p w14:paraId="2BBDFE4A" w14:textId="0DACEF92" w:rsidR="003E51D9" w:rsidRDefault="003E51D9" w:rsidP="00A06E8A">
            <w:pPr>
              <w:tabs>
                <w:tab w:val="left" w:pos="2160"/>
              </w:tabs>
              <w:spacing w:before="138" w:line="240" w:lineRule="auto"/>
              <w:jc w:val="left"/>
              <w:rPr>
                <w:iCs/>
                <w:sz w:val="28"/>
                <w:szCs w:val="28"/>
              </w:rPr>
            </w:pPr>
            <w:r>
              <w:rPr>
                <w:iCs/>
                <w:sz w:val="28"/>
                <w:szCs w:val="28"/>
              </w:rPr>
              <w:t>Inventory</w:t>
            </w:r>
          </w:p>
          <w:p w14:paraId="3E6F5994" w14:textId="487FC43A" w:rsidR="003E51D9" w:rsidRPr="003E51D9" w:rsidRDefault="003E51D9" w:rsidP="00A06E8A">
            <w:pPr>
              <w:tabs>
                <w:tab w:val="left" w:pos="2160"/>
              </w:tabs>
              <w:spacing w:before="138" w:line="240" w:lineRule="auto"/>
              <w:jc w:val="left"/>
              <w:rPr>
                <w:iCs/>
                <w:sz w:val="28"/>
                <w:szCs w:val="28"/>
              </w:rPr>
            </w:pPr>
            <w:r>
              <w:rPr>
                <w:iCs/>
                <w:sz w:val="28"/>
                <w:szCs w:val="28"/>
              </w:rPr>
              <w:t>Cost of sales</w:t>
            </w:r>
          </w:p>
          <w:p w14:paraId="1B357492" w14:textId="5FCFAC2A" w:rsidR="003E51D9" w:rsidRPr="003E51D9" w:rsidRDefault="003E51D9" w:rsidP="00A06E8A">
            <w:pPr>
              <w:tabs>
                <w:tab w:val="left" w:pos="2160"/>
              </w:tabs>
              <w:spacing w:before="138" w:line="240" w:lineRule="auto"/>
              <w:jc w:val="left"/>
              <w:rPr>
                <w:iCs/>
                <w:sz w:val="28"/>
                <w:szCs w:val="28"/>
              </w:rPr>
            </w:pPr>
            <w:r>
              <w:rPr>
                <w:iCs/>
                <w:sz w:val="28"/>
                <w:szCs w:val="28"/>
              </w:rPr>
              <w:t xml:space="preserve">Stock holding days = </w:t>
            </w:r>
            <w:r>
              <w:rPr>
                <w:iCs/>
              </w:rPr>
              <w:t xml:space="preserve"> </w:t>
            </w:r>
            <m:oMath>
              <m:f>
                <m:fPr>
                  <m:ctrlPr>
                    <w:rPr>
                      <w:rFonts w:ascii="Cambria Math" w:hAnsi="Cambria Math"/>
                      <w:sz w:val="32"/>
                      <w:szCs w:val="32"/>
                    </w:rPr>
                  </m:ctrlPr>
                </m:fPr>
                <m:num>
                  <m:r>
                    <w:rPr>
                      <w:rFonts w:ascii="Cambria Math" w:hAnsi="Cambria Math"/>
                      <w:sz w:val="32"/>
                      <w:szCs w:val="32"/>
                    </w:rPr>
                    <m:t>Inventory</m:t>
                  </m:r>
                </m:num>
                <m:den>
                  <m:r>
                    <w:rPr>
                      <w:rFonts w:ascii="Cambria Math" w:hAnsi="Cambria Math"/>
                      <w:sz w:val="32"/>
                      <w:szCs w:val="32"/>
                    </w:rPr>
                    <m:t xml:space="preserve"> Cost of sales</m:t>
                  </m:r>
                </m:den>
              </m:f>
              <m:r>
                <w:rPr>
                  <w:rFonts w:ascii="Cambria Math" w:hAnsi="Cambria Math"/>
                  <w:sz w:val="32"/>
                  <w:szCs w:val="32"/>
                </w:rPr>
                <m:t>x 365</m:t>
              </m:r>
            </m:oMath>
          </w:p>
        </w:tc>
        <w:tc>
          <w:tcPr>
            <w:tcW w:w="2284" w:type="dxa"/>
          </w:tcPr>
          <w:p w14:paraId="22F38641" w14:textId="77777777" w:rsidR="00C142E8" w:rsidRDefault="00C142E8" w:rsidP="00A06E8A">
            <w:pPr>
              <w:pStyle w:val="ListParagraph"/>
              <w:spacing w:line="240" w:lineRule="auto"/>
              <w:ind w:left="0"/>
              <w:jc w:val="center"/>
              <w:rPr>
                <w:b/>
                <w:bCs/>
              </w:rPr>
            </w:pPr>
          </w:p>
          <w:p w14:paraId="0004FA28" w14:textId="77777777" w:rsidR="003E51D9" w:rsidRDefault="003E51D9" w:rsidP="00A06E8A">
            <w:pPr>
              <w:pStyle w:val="ListParagraph"/>
              <w:spacing w:line="240" w:lineRule="auto"/>
              <w:ind w:left="0"/>
              <w:jc w:val="center"/>
              <w:rPr>
                <w:b/>
                <w:bCs/>
              </w:rPr>
            </w:pPr>
          </w:p>
          <w:p w14:paraId="70862768" w14:textId="77777777" w:rsidR="003E51D9" w:rsidRDefault="003E51D9" w:rsidP="003E51D9">
            <w:pPr>
              <w:pStyle w:val="ListParagraph"/>
              <w:spacing w:line="240" w:lineRule="auto"/>
              <w:ind w:left="0"/>
              <w:jc w:val="left"/>
            </w:pPr>
            <w:r>
              <w:t>708</w:t>
            </w:r>
          </w:p>
          <w:p w14:paraId="2EB5C206" w14:textId="77777777" w:rsidR="003E51D9" w:rsidRDefault="003E51D9" w:rsidP="003E51D9">
            <w:pPr>
              <w:pStyle w:val="ListParagraph"/>
              <w:spacing w:line="240" w:lineRule="auto"/>
              <w:ind w:left="0"/>
              <w:jc w:val="left"/>
            </w:pPr>
          </w:p>
          <w:p w14:paraId="2CF6BAEE" w14:textId="77777777" w:rsidR="003E51D9" w:rsidRDefault="003E51D9" w:rsidP="003E51D9">
            <w:pPr>
              <w:pStyle w:val="ListParagraph"/>
              <w:spacing w:line="240" w:lineRule="auto"/>
              <w:ind w:left="0"/>
              <w:jc w:val="left"/>
            </w:pPr>
            <w:r>
              <w:t>3,235</w:t>
            </w:r>
          </w:p>
          <w:p w14:paraId="690A08C6" w14:textId="77777777" w:rsidR="003E51D9" w:rsidRDefault="003E51D9" w:rsidP="003E51D9">
            <w:pPr>
              <w:pStyle w:val="ListParagraph"/>
              <w:spacing w:line="240" w:lineRule="auto"/>
              <w:ind w:left="0"/>
              <w:jc w:val="left"/>
            </w:pPr>
          </w:p>
          <w:p w14:paraId="6CC5B30B" w14:textId="6AC5EE32" w:rsidR="003E51D9" w:rsidRPr="003E51D9" w:rsidRDefault="003E51D9" w:rsidP="003E51D9">
            <w:pPr>
              <w:pStyle w:val="ListParagraph"/>
              <w:spacing w:line="240" w:lineRule="auto"/>
              <w:ind w:left="0"/>
              <w:jc w:val="left"/>
            </w:pPr>
            <w:r>
              <w:t>80 days</w:t>
            </w:r>
          </w:p>
        </w:tc>
        <w:tc>
          <w:tcPr>
            <w:tcW w:w="2284" w:type="dxa"/>
          </w:tcPr>
          <w:p w14:paraId="6C1A6547" w14:textId="77777777" w:rsidR="00C142E8" w:rsidRDefault="00C142E8" w:rsidP="00A06E8A">
            <w:pPr>
              <w:pStyle w:val="ListParagraph"/>
              <w:spacing w:line="240" w:lineRule="auto"/>
              <w:ind w:left="0"/>
              <w:jc w:val="center"/>
              <w:rPr>
                <w:b/>
                <w:bCs/>
              </w:rPr>
            </w:pPr>
          </w:p>
          <w:p w14:paraId="2D766A1D" w14:textId="77777777" w:rsidR="003E51D9" w:rsidRDefault="003E51D9" w:rsidP="00A06E8A">
            <w:pPr>
              <w:pStyle w:val="ListParagraph"/>
              <w:spacing w:line="240" w:lineRule="auto"/>
              <w:ind w:left="0"/>
              <w:jc w:val="center"/>
              <w:rPr>
                <w:b/>
                <w:bCs/>
              </w:rPr>
            </w:pPr>
          </w:p>
          <w:p w14:paraId="5BE9E4EC" w14:textId="77777777" w:rsidR="003E51D9" w:rsidRDefault="003E51D9" w:rsidP="003E51D9">
            <w:pPr>
              <w:pStyle w:val="ListParagraph"/>
              <w:spacing w:line="240" w:lineRule="auto"/>
              <w:ind w:left="0"/>
              <w:jc w:val="left"/>
            </w:pPr>
            <w:r>
              <w:t>659</w:t>
            </w:r>
          </w:p>
          <w:p w14:paraId="1A583A97" w14:textId="77777777" w:rsidR="003E51D9" w:rsidRDefault="003E51D9" w:rsidP="003E51D9">
            <w:pPr>
              <w:pStyle w:val="ListParagraph"/>
              <w:spacing w:line="240" w:lineRule="auto"/>
              <w:ind w:left="0"/>
              <w:jc w:val="left"/>
            </w:pPr>
          </w:p>
          <w:p w14:paraId="02BDBEBA" w14:textId="77777777" w:rsidR="003E51D9" w:rsidRDefault="003E51D9" w:rsidP="003E51D9">
            <w:pPr>
              <w:pStyle w:val="ListParagraph"/>
              <w:spacing w:line="240" w:lineRule="auto"/>
              <w:ind w:left="0"/>
              <w:jc w:val="left"/>
            </w:pPr>
            <w:r>
              <w:t>3,096</w:t>
            </w:r>
          </w:p>
          <w:p w14:paraId="7C73D7D1" w14:textId="77777777" w:rsidR="003E51D9" w:rsidRDefault="003E51D9" w:rsidP="003E51D9">
            <w:pPr>
              <w:pStyle w:val="ListParagraph"/>
              <w:spacing w:line="240" w:lineRule="auto"/>
              <w:ind w:left="0"/>
              <w:jc w:val="left"/>
            </w:pPr>
          </w:p>
          <w:p w14:paraId="77729B10" w14:textId="4CA2CF06" w:rsidR="003E51D9" w:rsidRPr="003E51D9" w:rsidRDefault="003E51D9" w:rsidP="003E51D9">
            <w:pPr>
              <w:pStyle w:val="ListParagraph"/>
              <w:spacing w:line="240" w:lineRule="auto"/>
              <w:ind w:left="0"/>
              <w:jc w:val="left"/>
            </w:pPr>
            <w:r>
              <w:t>78 days</w:t>
            </w:r>
          </w:p>
        </w:tc>
      </w:tr>
      <w:tr w:rsidR="003E51D9" w14:paraId="6F77BE84" w14:textId="77777777" w:rsidTr="00A06E8A">
        <w:trPr>
          <w:trHeight w:val="983"/>
        </w:trPr>
        <w:tc>
          <w:tcPr>
            <w:tcW w:w="5975" w:type="dxa"/>
          </w:tcPr>
          <w:p w14:paraId="38485236" w14:textId="77777777" w:rsidR="003E51D9" w:rsidRPr="003E51D9" w:rsidRDefault="003E51D9" w:rsidP="003E51D9">
            <w:pPr>
              <w:pStyle w:val="ListParagraph"/>
              <w:spacing w:line="240" w:lineRule="auto"/>
              <w:ind w:left="0"/>
              <w:rPr>
                <w:b/>
                <w:bCs/>
                <w:sz w:val="28"/>
                <w:szCs w:val="28"/>
              </w:rPr>
            </w:pPr>
            <w:r w:rsidRPr="003E51D9">
              <w:rPr>
                <w:b/>
                <w:bCs/>
                <w:sz w:val="28"/>
                <w:szCs w:val="28"/>
              </w:rPr>
              <w:t>Asset turnover</w:t>
            </w:r>
          </w:p>
          <w:p w14:paraId="4986C44C" w14:textId="77777777" w:rsidR="003E51D9" w:rsidRDefault="003E51D9" w:rsidP="003E51D9">
            <w:pPr>
              <w:pStyle w:val="ListParagraph"/>
              <w:spacing w:line="240" w:lineRule="auto"/>
              <w:ind w:left="0"/>
            </w:pPr>
            <w:r>
              <w:t>Turnover = Sales</w:t>
            </w:r>
          </w:p>
          <w:p w14:paraId="522579EA" w14:textId="77777777" w:rsidR="003E51D9" w:rsidRDefault="003E51D9" w:rsidP="003E51D9">
            <w:pPr>
              <w:pStyle w:val="ListParagraph"/>
              <w:spacing w:line="240" w:lineRule="auto"/>
              <w:ind w:left="0"/>
            </w:pPr>
            <w:r>
              <w:rPr>
                <w:iCs/>
              </w:rPr>
              <w:t>Assets employed  = Total assets – Current liabilities</w:t>
            </w:r>
          </w:p>
          <w:p w14:paraId="1F5BAADE" w14:textId="02C2EBD7" w:rsidR="003E51D9" w:rsidRDefault="003E51D9" w:rsidP="003E51D9">
            <w:pPr>
              <w:tabs>
                <w:tab w:val="left" w:pos="2160"/>
              </w:tabs>
              <w:spacing w:before="138" w:line="240" w:lineRule="auto"/>
              <w:jc w:val="left"/>
              <w:rPr>
                <w:b/>
                <w:bCs/>
                <w:iCs/>
                <w:sz w:val="28"/>
                <w:szCs w:val="28"/>
              </w:rPr>
            </w:pPr>
            <w:r>
              <w:t xml:space="preserve">Asset turnover = </w:t>
            </w:r>
            <m:oMath>
              <m:f>
                <m:fPr>
                  <m:ctrlPr>
                    <w:rPr>
                      <w:rFonts w:ascii="Cambria Math" w:hAnsi="Cambria Math"/>
                      <w:sz w:val="32"/>
                      <w:szCs w:val="32"/>
                    </w:rPr>
                  </m:ctrlPr>
                </m:fPr>
                <m:num>
                  <m:r>
                    <w:rPr>
                      <w:rFonts w:ascii="Cambria Math" w:hAnsi="Cambria Math"/>
                      <w:sz w:val="32"/>
                      <w:szCs w:val="32"/>
                    </w:rPr>
                    <m:t>Turnover</m:t>
                  </m:r>
                </m:num>
                <m:den>
                  <m:r>
                    <w:rPr>
                      <w:rFonts w:ascii="Cambria Math" w:hAnsi="Cambria Math"/>
                      <w:sz w:val="32"/>
                      <w:szCs w:val="32"/>
                    </w:rPr>
                    <m:t>Assets employed</m:t>
                  </m:r>
                </m:den>
              </m:f>
            </m:oMath>
          </w:p>
        </w:tc>
        <w:tc>
          <w:tcPr>
            <w:tcW w:w="2284" w:type="dxa"/>
          </w:tcPr>
          <w:p w14:paraId="0ADE44D1" w14:textId="77777777" w:rsidR="003E51D9" w:rsidRDefault="003E51D9" w:rsidP="003E51D9">
            <w:pPr>
              <w:pStyle w:val="ListParagraph"/>
              <w:spacing w:line="240" w:lineRule="auto"/>
              <w:ind w:left="0"/>
            </w:pPr>
          </w:p>
          <w:p w14:paraId="0C02B1C4" w14:textId="77777777" w:rsidR="003E51D9" w:rsidRDefault="003E51D9" w:rsidP="003E51D9">
            <w:pPr>
              <w:pStyle w:val="ListParagraph"/>
              <w:spacing w:line="240" w:lineRule="auto"/>
              <w:ind w:left="0"/>
            </w:pPr>
            <w:r>
              <w:t>6,738</w:t>
            </w:r>
          </w:p>
          <w:p w14:paraId="5E6A5A46" w14:textId="77777777" w:rsidR="003E51D9" w:rsidRDefault="003E51D9" w:rsidP="003E51D9">
            <w:pPr>
              <w:pStyle w:val="ListParagraph"/>
              <w:spacing w:line="240" w:lineRule="auto"/>
              <w:ind w:left="0"/>
            </w:pPr>
            <w:r>
              <w:t>7,225</w:t>
            </w:r>
          </w:p>
          <w:p w14:paraId="1AB6C1FF" w14:textId="31161536" w:rsidR="003E51D9" w:rsidRDefault="003E51D9" w:rsidP="003E51D9">
            <w:pPr>
              <w:pStyle w:val="ListParagraph"/>
              <w:spacing w:line="240" w:lineRule="auto"/>
              <w:ind w:left="0"/>
              <w:jc w:val="center"/>
              <w:rPr>
                <w:b/>
                <w:bCs/>
              </w:rPr>
            </w:pPr>
            <w:r>
              <w:t>0.93 times</w:t>
            </w:r>
          </w:p>
        </w:tc>
        <w:tc>
          <w:tcPr>
            <w:tcW w:w="2284" w:type="dxa"/>
          </w:tcPr>
          <w:p w14:paraId="37388D23" w14:textId="77777777" w:rsidR="003E51D9" w:rsidRDefault="003E51D9" w:rsidP="003E51D9">
            <w:pPr>
              <w:pStyle w:val="ListParagraph"/>
              <w:spacing w:line="240" w:lineRule="auto"/>
              <w:ind w:left="0"/>
            </w:pPr>
          </w:p>
          <w:p w14:paraId="0F8B4D5C" w14:textId="77777777" w:rsidR="003E51D9" w:rsidRDefault="003E51D9" w:rsidP="003E51D9">
            <w:pPr>
              <w:pStyle w:val="ListParagraph"/>
              <w:spacing w:line="240" w:lineRule="auto"/>
              <w:ind w:left="0"/>
            </w:pPr>
            <w:r>
              <w:t>6,441</w:t>
            </w:r>
          </w:p>
          <w:p w14:paraId="6E238D7F" w14:textId="77777777" w:rsidR="003E51D9" w:rsidRDefault="003E51D9" w:rsidP="003E51D9">
            <w:pPr>
              <w:pStyle w:val="ListParagraph"/>
              <w:spacing w:line="240" w:lineRule="auto"/>
              <w:ind w:left="0"/>
            </w:pPr>
            <w:r>
              <w:t>7,041</w:t>
            </w:r>
          </w:p>
          <w:p w14:paraId="703D01B7" w14:textId="64F8417D" w:rsidR="003E51D9" w:rsidRDefault="003E51D9" w:rsidP="003E51D9">
            <w:pPr>
              <w:pStyle w:val="ListParagraph"/>
              <w:spacing w:line="240" w:lineRule="auto"/>
              <w:ind w:left="0"/>
              <w:jc w:val="center"/>
              <w:rPr>
                <w:b/>
                <w:bCs/>
              </w:rPr>
            </w:pPr>
            <w:r>
              <w:t>0.91 times</w:t>
            </w:r>
          </w:p>
        </w:tc>
      </w:tr>
      <w:tr w:rsidR="0053438C" w14:paraId="17863E31" w14:textId="77777777" w:rsidTr="00A06E8A">
        <w:trPr>
          <w:trHeight w:val="983"/>
        </w:trPr>
        <w:tc>
          <w:tcPr>
            <w:tcW w:w="5975" w:type="dxa"/>
          </w:tcPr>
          <w:p w14:paraId="71D34E8D" w14:textId="77777777" w:rsidR="0053438C" w:rsidRDefault="0053438C" w:rsidP="003E51D9">
            <w:pPr>
              <w:pStyle w:val="ListParagraph"/>
              <w:spacing w:line="240" w:lineRule="auto"/>
              <w:ind w:left="0"/>
              <w:rPr>
                <w:b/>
                <w:bCs/>
                <w:sz w:val="28"/>
                <w:szCs w:val="28"/>
              </w:rPr>
            </w:pPr>
            <w:r>
              <w:rPr>
                <w:b/>
                <w:bCs/>
                <w:sz w:val="28"/>
                <w:szCs w:val="28"/>
              </w:rPr>
              <w:t>Debtors collection period</w:t>
            </w:r>
          </w:p>
          <w:p w14:paraId="40107BC5" w14:textId="77777777" w:rsidR="0053438C" w:rsidRDefault="0053438C" w:rsidP="003E51D9">
            <w:pPr>
              <w:pStyle w:val="ListParagraph"/>
              <w:spacing w:line="240" w:lineRule="auto"/>
              <w:ind w:left="0"/>
              <w:rPr>
                <w:sz w:val="28"/>
                <w:szCs w:val="28"/>
              </w:rPr>
            </w:pPr>
            <w:r>
              <w:rPr>
                <w:sz w:val="28"/>
                <w:szCs w:val="28"/>
              </w:rPr>
              <w:t>Trade receivables</w:t>
            </w:r>
          </w:p>
          <w:p w14:paraId="52A1E0D8" w14:textId="40A34EEF" w:rsidR="0053438C" w:rsidRDefault="0053438C" w:rsidP="003E51D9">
            <w:pPr>
              <w:pStyle w:val="ListParagraph"/>
              <w:spacing w:line="240" w:lineRule="auto"/>
              <w:ind w:left="0"/>
              <w:rPr>
                <w:sz w:val="28"/>
                <w:szCs w:val="28"/>
              </w:rPr>
            </w:pPr>
            <w:r>
              <w:rPr>
                <w:sz w:val="28"/>
                <w:szCs w:val="28"/>
              </w:rPr>
              <w:t>Credit Sales = Revenue</w:t>
            </w:r>
          </w:p>
          <w:p w14:paraId="1C6A57ED" w14:textId="1D3B7CA7" w:rsidR="0053438C" w:rsidRPr="0053438C" w:rsidRDefault="0053438C" w:rsidP="003E51D9">
            <w:pPr>
              <w:pStyle w:val="ListParagraph"/>
              <w:spacing w:line="240" w:lineRule="auto"/>
              <w:ind w:left="0"/>
              <w:rPr>
                <w:sz w:val="28"/>
                <w:szCs w:val="28"/>
              </w:rPr>
            </w:pPr>
            <w:r>
              <w:rPr>
                <w:sz w:val="28"/>
                <w:szCs w:val="28"/>
              </w:rPr>
              <w:t xml:space="preserve">Debtors collection period = </w:t>
            </w:r>
            <m:oMath>
              <m:f>
                <m:fPr>
                  <m:ctrlPr>
                    <w:rPr>
                      <w:rFonts w:ascii="Cambria Math" w:hAnsi="Cambria Math"/>
                      <w:sz w:val="32"/>
                      <w:szCs w:val="32"/>
                    </w:rPr>
                  </m:ctrlPr>
                </m:fPr>
                <m:num>
                  <m:r>
                    <w:rPr>
                      <w:rFonts w:ascii="Cambria Math" w:hAnsi="Cambria Math"/>
                      <w:sz w:val="32"/>
                      <w:szCs w:val="32"/>
                    </w:rPr>
                    <m:t>Trade receivables</m:t>
                  </m:r>
                </m:num>
                <m:den>
                  <m:r>
                    <w:rPr>
                      <w:rFonts w:ascii="Cambria Math" w:hAnsi="Cambria Math"/>
                      <w:sz w:val="32"/>
                      <w:szCs w:val="32"/>
                    </w:rPr>
                    <m:t xml:space="preserve"> Credit sales</m:t>
                  </m:r>
                </m:den>
              </m:f>
              <m:r>
                <w:rPr>
                  <w:rFonts w:ascii="Cambria Math" w:hAnsi="Cambria Math"/>
                  <w:sz w:val="32"/>
                  <w:szCs w:val="32"/>
                </w:rPr>
                <m:t>x 365</m:t>
              </m:r>
            </m:oMath>
          </w:p>
        </w:tc>
        <w:tc>
          <w:tcPr>
            <w:tcW w:w="2284" w:type="dxa"/>
          </w:tcPr>
          <w:p w14:paraId="2A2CADCB" w14:textId="77777777" w:rsidR="0053438C" w:rsidRDefault="0053438C" w:rsidP="003E51D9">
            <w:pPr>
              <w:pStyle w:val="ListParagraph"/>
              <w:spacing w:line="240" w:lineRule="auto"/>
              <w:ind w:left="0"/>
            </w:pPr>
          </w:p>
          <w:p w14:paraId="4CFE0E99" w14:textId="77777777" w:rsidR="0053438C" w:rsidRDefault="0053438C" w:rsidP="0053438C">
            <w:pPr>
              <w:pStyle w:val="ListParagraph"/>
              <w:spacing w:line="276" w:lineRule="auto"/>
              <w:ind w:left="0"/>
            </w:pPr>
            <w:r>
              <w:t>1,249</w:t>
            </w:r>
          </w:p>
          <w:p w14:paraId="60E80E11" w14:textId="77777777" w:rsidR="0053438C" w:rsidRDefault="0053438C" w:rsidP="0053438C">
            <w:pPr>
              <w:pStyle w:val="ListParagraph"/>
              <w:spacing w:line="276" w:lineRule="auto"/>
              <w:ind w:left="0"/>
            </w:pPr>
            <w:r>
              <w:t>6,738</w:t>
            </w:r>
          </w:p>
          <w:p w14:paraId="36BBE109" w14:textId="1CACD291" w:rsidR="0053438C" w:rsidRDefault="0053438C" w:rsidP="0053438C">
            <w:pPr>
              <w:pStyle w:val="ListParagraph"/>
              <w:spacing w:line="276" w:lineRule="auto"/>
              <w:ind w:left="0"/>
            </w:pPr>
            <w:r>
              <w:t>68 days</w:t>
            </w:r>
          </w:p>
        </w:tc>
        <w:tc>
          <w:tcPr>
            <w:tcW w:w="2284" w:type="dxa"/>
          </w:tcPr>
          <w:p w14:paraId="5176FF85" w14:textId="77777777" w:rsidR="0053438C" w:rsidRDefault="0053438C" w:rsidP="003E51D9">
            <w:pPr>
              <w:pStyle w:val="ListParagraph"/>
              <w:spacing w:line="240" w:lineRule="auto"/>
              <w:ind w:left="0"/>
            </w:pPr>
          </w:p>
          <w:p w14:paraId="3C3EAC5D" w14:textId="77777777" w:rsidR="0053438C" w:rsidRDefault="0053438C" w:rsidP="0053438C">
            <w:pPr>
              <w:pStyle w:val="ListParagraph"/>
              <w:spacing w:line="276" w:lineRule="auto"/>
              <w:ind w:left="0"/>
            </w:pPr>
            <w:r>
              <w:t>1,287</w:t>
            </w:r>
          </w:p>
          <w:p w14:paraId="137AB551" w14:textId="77777777" w:rsidR="0053438C" w:rsidRDefault="0053438C" w:rsidP="0053438C">
            <w:pPr>
              <w:pStyle w:val="ListParagraph"/>
              <w:spacing w:line="276" w:lineRule="auto"/>
              <w:ind w:left="0"/>
            </w:pPr>
            <w:r>
              <w:t>6,441</w:t>
            </w:r>
          </w:p>
          <w:p w14:paraId="60B4EA1D" w14:textId="1EEE6AEB" w:rsidR="0053438C" w:rsidRDefault="0053438C" w:rsidP="0053438C">
            <w:pPr>
              <w:pStyle w:val="ListParagraph"/>
              <w:spacing w:line="276" w:lineRule="auto"/>
              <w:ind w:left="0"/>
            </w:pPr>
            <w:r>
              <w:t>73 days</w:t>
            </w:r>
          </w:p>
        </w:tc>
      </w:tr>
      <w:tr w:rsidR="00E25367" w14:paraId="4932C621" w14:textId="77777777" w:rsidTr="00A06E8A">
        <w:trPr>
          <w:trHeight w:val="983"/>
        </w:trPr>
        <w:tc>
          <w:tcPr>
            <w:tcW w:w="5975" w:type="dxa"/>
          </w:tcPr>
          <w:p w14:paraId="5CF55CD1" w14:textId="77777777" w:rsidR="00E25367" w:rsidRDefault="00E25367" w:rsidP="003E51D9">
            <w:pPr>
              <w:pStyle w:val="ListParagraph"/>
              <w:spacing w:line="240" w:lineRule="auto"/>
              <w:ind w:left="0"/>
              <w:rPr>
                <w:b/>
                <w:bCs/>
                <w:sz w:val="28"/>
                <w:szCs w:val="28"/>
              </w:rPr>
            </w:pPr>
            <w:r>
              <w:rPr>
                <w:b/>
                <w:bCs/>
                <w:sz w:val="28"/>
                <w:szCs w:val="28"/>
              </w:rPr>
              <w:t>Creditors payment period</w:t>
            </w:r>
          </w:p>
          <w:p w14:paraId="082B4A9F" w14:textId="77777777" w:rsidR="00E25367" w:rsidRDefault="00E25367" w:rsidP="003E51D9">
            <w:pPr>
              <w:pStyle w:val="ListParagraph"/>
              <w:spacing w:line="240" w:lineRule="auto"/>
              <w:ind w:left="0"/>
              <w:rPr>
                <w:sz w:val="28"/>
                <w:szCs w:val="28"/>
              </w:rPr>
            </w:pPr>
            <w:r>
              <w:rPr>
                <w:sz w:val="28"/>
                <w:szCs w:val="28"/>
              </w:rPr>
              <w:t>Trade payables</w:t>
            </w:r>
          </w:p>
          <w:p w14:paraId="3E90B8AC" w14:textId="77777777" w:rsidR="00E25367" w:rsidRDefault="00E25367" w:rsidP="003E51D9">
            <w:pPr>
              <w:pStyle w:val="ListParagraph"/>
              <w:spacing w:line="240" w:lineRule="auto"/>
              <w:ind w:left="0"/>
              <w:rPr>
                <w:sz w:val="28"/>
                <w:szCs w:val="28"/>
              </w:rPr>
            </w:pPr>
            <w:r>
              <w:rPr>
                <w:sz w:val="28"/>
                <w:szCs w:val="28"/>
              </w:rPr>
              <w:t>Credit purchases = cost of sales</w:t>
            </w:r>
          </w:p>
          <w:p w14:paraId="7ECABC38" w14:textId="4BAB73C0" w:rsidR="00E25367" w:rsidRPr="00E25367" w:rsidRDefault="00E25367" w:rsidP="003E51D9">
            <w:pPr>
              <w:pStyle w:val="ListParagraph"/>
              <w:spacing w:line="240" w:lineRule="auto"/>
              <w:ind w:left="0"/>
              <w:rPr>
                <w:sz w:val="28"/>
                <w:szCs w:val="28"/>
              </w:rPr>
            </w:pPr>
            <w:r>
              <w:rPr>
                <w:sz w:val="28"/>
                <w:szCs w:val="28"/>
              </w:rPr>
              <w:lastRenderedPageBreak/>
              <w:t xml:space="preserve">Creditor payment period = </w:t>
            </w:r>
            <m:oMath>
              <m:f>
                <m:fPr>
                  <m:ctrlPr>
                    <w:rPr>
                      <w:rFonts w:ascii="Cambria Math" w:hAnsi="Cambria Math"/>
                      <w:sz w:val="32"/>
                      <w:szCs w:val="32"/>
                    </w:rPr>
                  </m:ctrlPr>
                </m:fPr>
                <m:num>
                  <m:r>
                    <w:rPr>
                      <w:rFonts w:ascii="Cambria Math" w:hAnsi="Cambria Math"/>
                      <w:sz w:val="32"/>
                      <w:szCs w:val="32"/>
                    </w:rPr>
                    <m:t>Trade payables</m:t>
                  </m:r>
                </m:num>
                <m:den>
                  <m:r>
                    <w:rPr>
                      <w:rFonts w:ascii="Cambria Math" w:hAnsi="Cambria Math"/>
                      <w:sz w:val="32"/>
                      <w:szCs w:val="32"/>
                    </w:rPr>
                    <m:t xml:space="preserve"> Credit purchases</m:t>
                  </m:r>
                </m:den>
              </m:f>
              <m:r>
                <w:rPr>
                  <w:rFonts w:ascii="Cambria Math" w:hAnsi="Cambria Math"/>
                  <w:sz w:val="32"/>
                  <w:szCs w:val="32"/>
                </w:rPr>
                <m:t>x 365</m:t>
              </m:r>
            </m:oMath>
          </w:p>
        </w:tc>
        <w:tc>
          <w:tcPr>
            <w:tcW w:w="2284" w:type="dxa"/>
          </w:tcPr>
          <w:p w14:paraId="709FE931" w14:textId="77777777" w:rsidR="00E25367" w:rsidRDefault="00E25367" w:rsidP="003E51D9">
            <w:pPr>
              <w:pStyle w:val="ListParagraph"/>
              <w:spacing w:line="240" w:lineRule="auto"/>
              <w:ind w:left="0"/>
            </w:pPr>
          </w:p>
          <w:p w14:paraId="188C2F84" w14:textId="77777777" w:rsidR="00E25367" w:rsidRDefault="00E25367" w:rsidP="003E51D9">
            <w:pPr>
              <w:pStyle w:val="ListParagraph"/>
              <w:spacing w:line="240" w:lineRule="auto"/>
              <w:ind w:left="0"/>
            </w:pPr>
            <w:r>
              <w:t>583</w:t>
            </w:r>
          </w:p>
          <w:p w14:paraId="0DEED316" w14:textId="77777777" w:rsidR="00E25367" w:rsidRDefault="00E25367" w:rsidP="003E51D9">
            <w:pPr>
              <w:pStyle w:val="ListParagraph"/>
              <w:spacing w:line="240" w:lineRule="auto"/>
              <w:ind w:left="0"/>
            </w:pPr>
            <w:r>
              <w:t>3,235</w:t>
            </w:r>
          </w:p>
          <w:p w14:paraId="42A3A336" w14:textId="51CD1567" w:rsidR="00E25367" w:rsidRDefault="00E25367" w:rsidP="003E51D9">
            <w:pPr>
              <w:pStyle w:val="ListParagraph"/>
              <w:spacing w:line="240" w:lineRule="auto"/>
              <w:ind w:left="0"/>
            </w:pPr>
            <w:r>
              <w:t>66 days</w:t>
            </w:r>
          </w:p>
        </w:tc>
        <w:tc>
          <w:tcPr>
            <w:tcW w:w="2284" w:type="dxa"/>
          </w:tcPr>
          <w:p w14:paraId="4FB9130C" w14:textId="77777777" w:rsidR="00E25367" w:rsidRDefault="00E25367" w:rsidP="003E51D9">
            <w:pPr>
              <w:pStyle w:val="ListParagraph"/>
              <w:spacing w:line="240" w:lineRule="auto"/>
              <w:ind w:left="0"/>
            </w:pPr>
          </w:p>
          <w:p w14:paraId="143676AE" w14:textId="77777777" w:rsidR="00E25367" w:rsidRDefault="00E25367" w:rsidP="003E51D9">
            <w:pPr>
              <w:pStyle w:val="ListParagraph"/>
              <w:spacing w:line="240" w:lineRule="auto"/>
              <w:ind w:left="0"/>
            </w:pPr>
            <w:r>
              <w:t>655</w:t>
            </w:r>
          </w:p>
          <w:p w14:paraId="0299B2A9" w14:textId="77777777" w:rsidR="00E25367" w:rsidRDefault="00E25367" w:rsidP="003E51D9">
            <w:pPr>
              <w:pStyle w:val="ListParagraph"/>
              <w:spacing w:line="240" w:lineRule="auto"/>
              <w:ind w:left="0"/>
            </w:pPr>
            <w:r>
              <w:t>3,096</w:t>
            </w:r>
          </w:p>
          <w:p w14:paraId="1AB913A1" w14:textId="0C879D68" w:rsidR="00E25367" w:rsidRDefault="00E25367" w:rsidP="003E51D9">
            <w:pPr>
              <w:pStyle w:val="ListParagraph"/>
              <w:spacing w:line="240" w:lineRule="auto"/>
              <w:ind w:left="0"/>
            </w:pPr>
            <w:r>
              <w:t>77 days</w:t>
            </w:r>
          </w:p>
        </w:tc>
      </w:tr>
    </w:tbl>
    <w:p w14:paraId="705212C7" w14:textId="17A73DB4" w:rsidR="00BA21E6" w:rsidRDefault="00BA21E6" w:rsidP="00BA21E6">
      <w:pPr>
        <w:pStyle w:val="ListParagraph"/>
      </w:pPr>
    </w:p>
    <w:p w14:paraId="62DAD48A" w14:textId="64B2035B" w:rsidR="00B92136" w:rsidRDefault="00B92136" w:rsidP="00B92136">
      <w:pPr>
        <w:pStyle w:val="Heading1"/>
        <w:rPr>
          <w:b/>
          <w:bCs/>
        </w:rPr>
      </w:pPr>
      <w:bookmarkStart w:id="4" w:name="_Toc81598921"/>
      <w:r w:rsidRPr="00512684">
        <w:rPr>
          <w:b/>
          <w:bCs/>
        </w:rPr>
        <w:t>Question 2</w:t>
      </w:r>
      <w:r>
        <w:rPr>
          <w:b/>
          <w:bCs/>
        </w:rPr>
        <w:t>.2</w:t>
      </w:r>
      <w:r w:rsidRPr="00512684">
        <w:rPr>
          <w:b/>
          <w:bCs/>
        </w:rPr>
        <w:t xml:space="preserve">: </w:t>
      </w:r>
      <w:r>
        <w:rPr>
          <w:b/>
          <w:bCs/>
        </w:rPr>
        <w:t>C</w:t>
      </w:r>
      <w:r w:rsidRPr="00B92136">
        <w:rPr>
          <w:b/>
          <w:bCs/>
        </w:rPr>
        <w:t xml:space="preserve">omment on the financial performance and position of </w:t>
      </w:r>
      <w:proofErr w:type="spellStart"/>
      <w:r w:rsidRPr="00B92136">
        <w:rPr>
          <w:b/>
          <w:bCs/>
        </w:rPr>
        <w:t>Chocco</w:t>
      </w:r>
      <w:proofErr w:type="spellEnd"/>
      <w:r w:rsidRPr="00B92136">
        <w:rPr>
          <w:b/>
          <w:bCs/>
        </w:rPr>
        <w:t xml:space="preserve"> plc</w:t>
      </w:r>
      <w:bookmarkEnd w:id="4"/>
    </w:p>
    <w:p w14:paraId="1C379C98" w14:textId="1C7F213A" w:rsidR="00B92136" w:rsidRDefault="00B92136" w:rsidP="00B92136"/>
    <w:p w14:paraId="542A75C7" w14:textId="3EB05CD4" w:rsidR="00B92136" w:rsidRDefault="00B92136" w:rsidP="00B92136">
      <w:pPr>
        <w:rPr>
          <w:sz w:val="28"/>
          <w:szCs w:val="28"/>
        </w:rPr>
      </w:pPr>
      <w:r w:rsidRPr="00B92136">
        <w:rPr>
          <w:sz w:val="28"/>
          <w:szCs w:val="28"/>
        </w:rPr>
        <w:t>Financial performance is a subjective indicator of a company's ability to produce income by using assets from its main business. The word may also refer to a broad assessment of a company's overall financial health over time</w:t>
      </w:r>
      <w:r>
        <w:rPr>
          <w:sz w:val="28"/>
          <w:szCs w:val="28"/>
        </w:rPr>
        <w:t xml:space="preserve">. </w:t>
      </w:r>
      <w:r w:rsidRPr="00B92136">
        <w:rPr>
          <w:sz w:val="28"/>
          <w:szCs w:val="28"/>
        </w:rPr>
        <w:t xml:space="preserve">Financial performance is used by analysts and investors to evaluate comparable companies in the same industry or to </w:t>
      </w:r>
      <w:proofErr w:type="spellStart"/>
      <w:r w:rsidRPr="00B92136">
        <w:rPr>
          <w:sz w:val="28"/>
          <w:szCs w:val="28"/>
        </w:rPr>
        <w:t>analyse</w:t>
      </w:r>
      <w:proofErr w:type="spellEnd"/>
      <w:r w:rsidRPr="00B92136">
        <w:rPr>
          <w:sz w:val="28"/>
          <w:szCs w:val="28"/>
        </w:rPr>
        <w:t xml:space="preserve"> whole industries or sectors.</w:t>
      </w:r>
      <w:sdt>
        <w:sdtPr>
          <w:rPr>
            <w:sz w:val="28"/>
            <w:szCs w:val="28"/>
          </w:rPr>
          <w:id w:val="564526950"/>
          <w:citation/>
        </w:sdtPr>
        <w:sdtEndPr/>
        <w:sdtContent>
          <w:r>
            <w:rPr>
              <w:sz w:val="28"/>
              <w:szCs w:val="28"/>
            </w:rPr>
            <w:fldChar w:fldCharType="begin"/>
          </w:r>
          <w:r>
            <w:rPr>
              <w:sz w:val="28"/>
              <w:szCs w:val="28"/>
              <w:lang w:val="en-GB"/>
            </w:rPr>
            <w:instrText xml:space="preserve"> CITATION Wil211 \l 2057 </w:instrText>
          </w:r>
          <w:r>
            <w:rPr>
              <w:sz w:val="28"/>
              <w:szCs w:val="28"/>
            </w:rPr>
            <w:fldChar w:fldCharType="separate"/>
          </w:r>
          <w:r w:rsidR="005544DA">
            <w:rPr>
              <w:noProof/>
              <w:sz w:val="28"/>
              <w:szCs w:val="28"/>
              <w:lang w:val="en-GB"/>
            </w:rPr>
            <w:t xml:space="preserve"> </w:t>
          </w:r>
          <w:r w:rsidR="005544DA" w:rsidRPr="005544DA">
            <w:rPr>
              <w:noProof/>
              <w:sz w:val="28"/>
              <w:szCs w:val="28"/>
              <w:lang w:val="en-GB"/>
            </w:rPr>
            <w:t>(Kenton, 2021)</w:t>
          </w:r>
          <w:r>
            <w:rPr>
              <w:sz w:val="28"/>
              <w:szCs w:val="28"/>
            </w:rPr>
            <w:fldChar w:fldCharType="end"/>
          </w:r>
        </w:sdtContent>
      </w:sdt>
    </w:p>
    <w:p w14:paraId="17C14F9B" w14:textId="6B2BF5A3" w:rsidR="00B92136" w:rsidRDefault="00B92136" w:rsidP="00FC527A">
      <w:pPr>
        <w:rPr>
          <w:rFonts w:ascii="Arial" w:hAnsi="Arial" w:cs="Arial"/>
          <w:color w:val="111111"/>
          <w:sz w:val="26"/>
          <w:szCs w:val="26"/>
          <w:shd w:val="clear" w:color="auto" w:fill="FFFFFF"/>
        </w:rPr>
      </w:pPr>
      <w:proofErr w:type="spellStart"/>
      <w:r>
        <w:rPr>
          <w:rFonts w:ascii="Arial" w:hAnsi="Arial" w:cs="Arial"/>
          <w:color w:val="111111"/>
          <w:sz w:val="26"/>
          <w:szCs w:val="26"/>
          <w:shd w:val="clear" w:color="auto" w:fill="FFFFFF"/>
        </w:rPr>
        <w:t>Chocco</w:t>
      </w:r>
      <w:proofErr w:type="spellEnd"/>
      <w:r>
        <w:rPr>
          <w:rFonts w:ascii="Arial" w:hAnsi="Arial" w:cs="Arial"/>
          <w:color w:val="111111"/>
          <w:sz w:val="26"/>
          <w:szCs w:val="26"/>
          <w:shd w:val="clear" w:color="auto" w:fill="FFFFFF"/>
        </w:rPr>
        <w:t xml:space="preserve"> plc </w:t>
      </w:r>
      <w:r w:rsidR="00FC527A">
        <w:rPr>
          <w:rFonts w:ascii="Arial" w:hAnsi="Arial" w:cs="Arial"/>
          <w:color w:val="111111"/>
          <w:sz w:val="26"/>
          <w:szCs w:val="26"/>
          <w:shd w:val="clear" w:color="auto" w:fill="FFFFFF"/>
        </w:rPr>
        <w:t xml:space="preserve">overall </w:t>
      </w:r>
      <w:r>
        <w:rPr>
          <w:rFonts w:ascii="Arial" w:hAnsi="Arial" w:cs="Arial"/>
          <w:color w:val="111111"/>
          <w:sz w:val="26"/>
          <w:szCs w:val="26"/>
          <w:shd w:val="clear" w:color="auto" w:fill="FFFFFF"/>
        </w:rPr>
        <w:t xml:space="preserve">performance was  great during 2020. Net </w:t>
      </w:r>
      <w:r w:rsidR="00FC527A">
        <w:rPr>
          <w:rFonts w:ascii="Arial" w:hAnsi="Arial" w:cs="Arial"/>
          <w:color w:val="111111"/>
          <w:sz w:val="26"/>
          <w:szCs w:val="26"/>
          <w:shd w:val="clear" w:color="auto" w:fill="FFFFFF"/>
        </w:rPr>
        <w:t>profit</w:t>
      </w:r>
      <w:r>
        <w:rPr>
          <w:rFonts w:ascii="Arial" w:hAnsi="Arial" w:cs="Arial"/>
          <w:color w:val="111111"/>
          <w:sz w:val="26"/>
          <w:szCs w:val="26"/>
          <w:shd w:val="clear" w:color="auto" w:fill="FFFFFF"/>
        </w:rPr>
        <w:t xml:space="preserve"> increased  from</w:t>
      </w:r>
      <w:r w:rsidR="00FC527A">
        <w:rPr>
          <w:rFonts w:ascii="Arial" w:hAnsi="Arial" w:cs="Arial"/>
          <w:color w:val="111111"/>
          <w:sz w:val="26"/>
          <w:szCs w:val="26"/>
          <w:shd w:val="clear" w:color="auto" w:fill="FFFFFF"/>
        </w:rPr>
        <w:t xml:space="preserve"> 366m for </w:t>
      </w:r>
      <w:r>
        <w:rPr>
          <w:rFonts w:ascii="Arial" w:hAnsi="Arial" w:cs="Arial"/>
          <w:color w:val="111111"/>
          <w:sz w:val="26"/>
          <w:szCs w:val="26"/>
          <w:shd w:val="clear" w:color="auto" w:fill="FFFFFF"/>
        </w:rPr>
        <w:t xml:space="preserve"> the previous year</w:t>
      </w:r>
      <w:r w:rsidR="00FC527A">
        <w:rPr>
          <w:rFonts w:ascii="Arial" w:hAnsi="Arial" w:cs="Arial"/>
          <w:color w:val="111111"/>
          <w:sz w:val="26"/>
          <w:szCs w:val="26"/>
          <w:shd w:val="clear" w:color="auto" w:fill="FFFFFF"/>
        </w:rPr>
        <w:t xml:space="preserve"> to stunning 431m in 2020. </w:t>
      </w:r>
      <w:r>
        <w:rPr>
          <w:rFonts w:ascii="Arial" w:hAnsi="Arial" w:cs="Arial"/>
          <w:color w:val="111111"/>
          <w:sz w:val="26"/>
          <w:szCs w:val="26"/>
          <w:shd w:val="clear" w:color="auto" w:fill="FFFFFF"/>
        </w:rPr>
        <w:t xml:space="preserve">Gross profit </w:t>
      </w:r>
      <w:r w:rsidR="00FC527A">
        <w:rPr>
          <w:rFonts w:ascii="Arial" w:hAnsi="Arial" w:cs="Arial"/>
          <w:color w:val="111111"/>
          <w:sz w:val="26"/>
          <w:szCs w:val="26"/>
          <w:shd w:val="clear" w:color="auto" w:fill="FFFFFF"/>
        </w:rPr>
        <w:t xml:space="preserve">stayed mostly the same during both years, because of the Revenue gathered. </w:t>
      </w:r>
      <w:r w:rsidR="00543FE3">
        <w:rPr>
          <w:rFonts w:ascii="Arial" w:hAnsi="Arial" w:cs="Arial"/>
          <w:color w:val="111111"/>
          <w:sz w:val="26"/>
          <w:szCs w:val="26"/>
          <w:shd w:val="clear" w:color="auto" w:fill="FFFFFF"/>
        </w:rPr>
        <w:t xml:space="preserve">By calculating the Gross profit margin on the other hand we can clearly see that the company does well with 52%, because </w:t>
      </w:r>
      <w:r w:rsidR="00543FE3" w:rsidRPr="00543FE3">
        <w:rPr>
          <w:rFonts w:ascii="Arial" w:hAnsi="Arial" w:cs="Arial"/>
          <w:color w:val="111111"/>
          <w:sz w:val="26"/>
          <w:szCs w:val="26"/>
          <w:shd w:val="clear" w:color="auto" w:fill="FFFFFF"/>
        </w:rPr>
        <w:t xml:space="preserve"> big gross profit margin implies that a business is profitable above and above its expenses.</w:t>
      </w:r>
      <w:r w:rsidR="00543FE3">
        <w:rPr>
          <w:rFonts w:ascii="Arial" w:hAnsi="Arial" w:cs="Arial"/>
          <w:color w:val="111111"/>
          <w:sz w:val="26"/>
          <w:szCs w:val="26"/>
          <w:shd w:val="clear" w:color="auto" w:fill="FFFFFF"/>
        </w:rPr>
        <w:t xml:space="preserve"> </w:t>
      </w:r>
      <w:r w:rsidR="005544DA" w:rsidRPr="005544DA">
        <w:rPr>
          <w:rFonts w:ascii="Arial" w:hAnsi="Arial" w:cs="Arial"/>
          <w:color w:val="111111"/>
          <w:sz w:val="26"/>
          <w:szCs w:val="26"/>
          <w:shd w:val="clear" w:color="auto" w:fill="FFFFFF"/>
        </w:rPr>
        <w:t>On closer examination, we can see that</w:t>
      </w:r>
      <w:r w:rsidR="005544DA">
        <w:rPr>
          <w:rFonts w:ascii="Arial" w:hAnsi="Arial" w:cs="Arial"/>
          <w:color w:val="111111"/>
          <w:sz w:val="26"/>
          <w:szCs w:val="26"/>
          <w:shd w:val="clear" w:color="auto" w:fill="FFFFFF"/>
        </w:rPr>
        <w:t xml:space="preserve"> comparing the current assets for 2019 and 2020 they have decreased from 2,355m to 2,303m. Because of that we can see that some of  the initial investments from 2019 are gone for 2020. </w:t>
      </w:r>
      <w:r w:rsidR="00FC527A">
        <w:rPr>
          <w:rFonts w:ascii="Arial" w:hAnsi="Arial" w:cs="Arial"/>
          <w:color w:val="111111"/>
          <w:sz w:val="26"/>
          <w:szCs w:val="26"/>
          <w:shd w:val="clear" w:color="auto" w:fill="FFFFFF"/>
        </w:rPr>
        <w:t xml:space="preserve">Finishing 2020 with a 11.1% </w:t>
      </w:r>
      <w:r w:rsidR="00FC527A">
        <w:rPr>
          <w:rFonts w:ascii="Arial" w:hAnsi="Arial" w:cs="Arial"/>
          <w:color w:val="111111"/>
          <w:sz w:val="26"/>
          <w:szCs w:val="26"/>
          <w:shd w:val="clear" w:color="auto" w:fill="FFFFFF"/>
        </w:rPr>
        <w:lastRenderedPageBreak/>
        <w:t xml:space="preserve">ROCE is a good that shows a higher percentage of the company's value can ultimately be returned as profit to stockholders. </w:t>
      </w:r>
      <w:r w:rsidR="00FC527A" w:rsidRPr="00FC527A">
        <w:rPr>
          <w:rFonts w:ascii="Arial" w:hAnsi="Arial" w:cs="Arial"/>
          <w:color w:val="111111"/>
          <w:sz w:val="26"/>
          <w:szCs w:val="26"/>
          <w:shd w:val="clear" w:color="auto" w:fill="FFFFFF"/>
        </w:rPr>
        <w:t>ROE provides a measure of profit-generating efficiency by evaluating the profits a business can produce from its assets. Investors may use ROE to evaluate whether a business is a profit engine or an inefficient one.</w:t>
      </w:r>
      <w:r w:rsidR="00FC527A">
        <w:rPr>
          <w:rFonts w:ascii="Arial" w:hAnsi="Arial" w:cs="Arial"/>
          <w:color w:val="111111"/>
          <w:sz w:val="26"/>
          <w:szCs w:val="26"/>
          <w:shd w:val="clear" w:color="auto" w:fill="FFFFFF"/>
        </w:rPr>
        <w:t xml:space="preserve"> </w:t>
      </w:r>
      <w:r w:rsidR="00FC527A" w:rsidRPr="00FC527A">
        <w:rPr>
          <w:rFonts w:ascii="Arial" w:hAnsi="Arial" w:cs="Arial"/>
          <w:color w:val="111111"/>
          <w:sz w:val="26"/>
          <w:szCs w:val="26"/>
          <w:shd w:val="clear" w:color="auto" w:fill="FFFFFF"/>
        </w:rPr>
        <w:t xml:space="preserve">Firms that excel in extracting profit from their operations generally have a competitive edge, which typically translates into higher returns for investors. ROE is a particularly useful statistic to </w:t>
      </w:r>
      <w:proofErr w:type="spellStart"/>
      <w:r w:rsidR="00FC527A" w:rsidRPr="00FC527A">
        <w:rPr>
          <w:rFonts w:ascii="Arial" w:hAnsi="Arial" w:cs="Arial"/>
          <w:color w:val="111111"/>
          <w:sz w:val="26"/>
          <w:szCs w:val="26"/>
          <w:shd w:val="clear" w:color="auto" w:fill="FFFFFF"/>
        </w:rPr>
        <w:t>analyse</w:t>
      </w:r>
      <w:proofErr w:type="spellEnd"/>
      <w:r w:rsidR="00FC527A" w:rsidRPr="00FC527A">
        <w:rPr>
          <w:rFonts w:ascii="Arial" w:hAnsi="Arial" w:cs="Arial"/>
          <w:color w:val="111111"/>
          <w:sz w:val="26"/>
          <w:szCs w:val="26"/>
          <w:shd w:val="clear" w:color="auto" w:fill="FFFFFF"/>
        </w:rPr>
        <w:t xml:space="preserve"> because of the connection between the company's earnings and the investor's return.</w:t>
      </w:r>
      <w:r w:rsidR="00FC527A">
        <w:rPr>
          <w:rFonts w:ascii="Arial" w:hAnsi="Arial" w:cs="Arial"/>
          <w:color w:val="111111"/>
          <w:sz w:val="26"/>
          <w:szCs w:val="26"/>
          <w:shd w:val="clear" w:color="auto" w:fill="FFFFFF"/>
        </w:rPr>
        <w:t xml:space="preserve"> </w:t>
      </w:r>
      <w:r w:rsidR="00FC527A" w:rsidRPr="00FC527A">
        <w:rPr>
          <w:rFonts w:ascii="Arial" w:hAnsi="Arial" w:cs="Arial"/>
          <w:color w:val="111111"/>
          <w:sz w:val="26"/>
          <w:szCs w:val="26"/>
          <w:shd w:val="clear" w:color="auto" w:fill="FFFFFF"/>
        </w:rPr>
        <w:t xml:space="preserve">Investors may </w:t>
      </w:r>
      <w:proofErr w:type="spellStart"/>
      <w:r w:rsidR="00FC527A" w:rsidRPr="00FC527A">
        <w:rPr>
          <w:rFonts w:ascii="Arial" w:hAnsi="Arial" w:cs="Arial"/>
          <w:color w:val="111111"/>
          <w:sz w:val="26"/>
          <w:szCs w:val="26"/>
          <w:shd w:val="clear" w:color="auto" w:fill="FFFFFF"/>
        </w:rPr>
        <w:t>utilise</w:t>
      </w:r>
      <w:proofErr w:type="spellEnd"/>
      <w:r w:rsidR="00FC527A" w:rsidRPr="00FC527A">
        <w:rPr>
          <w:rFonts w:ascii="Arial" w:hAnsi="Arial" w:cs="Arial"/>
          <w:color w:val="111111"/>
          <w:sz w:val="26"/>
          <w:szCs w:val="26"/>
          <w:shd w:val="clear" w:color="auto" w:fill="FFFFFF"/>
        </w:rPr>
        <w:t xml:space="preserve"> five-year averages of ROE of businesses in the same sector to identify companies with a competitive edge.</w:t>
      </w:r>
      <w:sdt>
        <w:sdtPr>
          <w:rPr>
            <w:rFonts w:ascii="Arial" w:hAnsi="Arial" w:cs="Arial"/>
            <w:color w:val="111111"/>
            <w:sz w:val="26"/>
            <w:szCs w:val="26"/>
            <w:shd w:val="clear" w:color="auto" w:fill="FFFFFF"/>
          </w:rPr>
          <w:id w:val="1017129542"/>
          <w:citation/>
        </w:sdtPr>
        <w:sdtEndPr/>
        <w:sdtContent>
          <w:r w:rsidR="00FC527A">
            <w:rPr>
              <w:rFonts w:ascii="Arial" w:hAnsi="Arial" w:cs="Arial"/>
              <w:color w:val="111111"/>
              <w:sz w:val="26"/>
              <w:szCs w:val="26"/>
              <w:shd w:val="clear" w:color="auto" w:fill="FFFFFF"/>
            </w:rPr>
            <w:fldChar w:fldCharType="begin"/>
          </w:r>
          <w:r w:rsidR="00FC527A">
            <w:rPr>
              <w:rFonts w:ascii="Arial" w:hAnsi="Arial" w:cs="Arial"/>
              <w:color w:val="111111"/>
              <w:sz w:val="26"/>
              <w:szCs w:val="26"/>
              <w:shd w:val="clear" w:color="auto" w:fill="FFFFFF"/>
              <w:lang w:val="en-GB"/>
            </w:rPr>
            <w:instrText xml:space="preserve"> CITATION Ben211 \l 2057 </w:instrText>
          </w:r>
          <w:r w:rsidR="00FC527A">
            <w:rPr>
              <w:rFonts w:ascii="Arial" w:hAnsi="Arial" w:cs="Arial"/>
              <w:color w:val="111111"/>
              <w:sz w:val="26"/>
              <w:szCs w:val="26"/>
              <w:shd w:val="clear" w:color="auto" w:fill="FFFFFF"/>
            </w:rPr>
            <w:fldChar w:fldCharType="separate"/>
          </w:r>
          <w:r w:rsidR="005544DA">
            <w:rPr>
              <w:rFonts w:ascii="Arial" w:hAnsi="Arial" w:cs="Arial"/>
              <w:noProof/>
              <w:color w:val="111111"/>
              <w:sz w:val="26"/>
              <w:szCs w:val="26"/>
              <w:shd w:val="clear" w:color="auto" w:fill="FFFFFF"/>
              <w:lang w:val="en-GB"/>
            </w:rPr>
            <w:t xml:space="preserve"> </w:t>
          </w:r>
          <w:r w:rsidR="005544DA" w:rsidRPr="005544DA">
            <w:rPr>
              <w:rFonts w:ascii="Arial" w:hAnsi="Arial" w:cs="Arial"/>
              <w:noProof/>
              <w:color w:val="111111"/>
              <w:sz w:val="26"/>
              <w:szCs w:val="26"/>
              <w:shd w:val="clear" w:color="auto" w:fill="FFFFFF"/>
              <w:lang w:val="en-GB"/>
            </w:rPr>
            <w:t>(Mcclure, 2021)</w:t>
          </w:r>
          <w:r w:rsidR="00FC527A">
            <w:rPr>
              <w:rFonts w:ascii="Arial" w:hAnsi="Arial" w:cs="Arial"/>
              <w:color w:val="111111"/>
              <w:sz w:val="26"/>
              <w:szCs w:val="26"/>
              <w:shd w:val="clear" w:color="auto" w:fill="FFFFFF"/>
            </w:rPr>
            <w:fldChar w:fldCharType="end"/>
          </w:r>
        </w:sdtContent>
      </w:sdt>
      <w:r w:rsidR="00543FE3">
        <w:rPr>
          <w:rFonts w:ascii="Arial" w:hAnsi="Arial" w:cs="Arial"/>
          <w:color w:val="111111"/>
          <w:sz w:val="26"/>
          <w:szCs w:val="26"/>
          <w:shd w:val="clear" w:color="auto" w:fill="FFFFFF"/>
        </w:rPr>
        <w:t xml:space="preserve"> </w:t>
      </w:r>
    </w:p>
    <w:p w14:paraId="20432AAB" w14:textId="2763014E" w:rsidR="00543FE3" w:rsidRDefault="00543FE3" w:rsidP="00FC527A">
      <w:pPr>
        <w:rPr>
          <w:rFonts w:ascii="Arial" w:hAnsi="Arial" w:cs="Arial"/>
          <w:color w:val="111111"/>
          <w:sz w:val="26"/>
          <w:szCs w:val="26"/>
          <w:shd w:val="clear" w:color="auto" w:fill="FFFFFF"/>
        </w:rPr>
      </w:pPr>
      <w:r>
        <w:rPr>
          <w:rFonts w:ascii="Arial" w:hAnsi="Arial" w:cs="Arial"/>
          <w:color w:val="111111"/>
          <w:sz w:val="26"/>
          <w:szCs w:val="26"/>
          <w:shd w:val="clear" w:color="auto" w:fill="FFFFFF"/>
        </w:rPr>
        <w:t>With annual results as much as +15% the company seems to be going in the right direction, by making the correct decisions.</w:t>
      </w:r>
    </w:p>
    <w:p w14:paraId="11A66DCB" w14:textId="65D2AF0A" w:rsidR="00543FE3" w:rsidRDefault="00FC527A" w:rsidP="00FC527A">
      <w:pPr>
        <w:rPr>
          <w:rFonts w:ascii="Arial" w:hAnsi="Arial" w:cs="Arial"/>
          <w:color w:val="111111"/>
          <w:sz w:val="26"/>
          <w:szCs w:val="26"/>
          <w:shd w:val="clear" w:color="auto" w:fill="FFFFFF"/>
        </w:rPr>
      </w:pPr>
      <w:r>
        <w:rPr>
          <w:rFonts w:ascii="Arial" w:hAnsi="Arial" w:cs="Arial"/>
          <w:color w:val="111111"/>
          <w:sz w:val="26"/>
          <w:szCs w:val="26"/>
          <w:shd w:val="clear" w:color="auto" w:fill="FFFFFF"/>
        </w:rPr>
        <w:t xml:space="preserve">One suggestion is to cut down marketing costs as they seem quite high standing at 1,324m for 2020 and 1,274m for 2019. </w:t>
      </w:r>
      <w:r w:rsidRPr="00FC527A">
        <w:rPr>
          <w:rFonts w:ascii="Arial" w:hAnsi="Arial" w:cs="Arial"/>
          <w:color w:val="111111"/>
          <w:sz w:val="26"/>
          <w:szCs w:val="26"/>
          <w:shd w:val="clear" w:color="auto" w:fill="FFFFFF"/>
        </w:rPr>
        <w:t>The necessity to promote oneself on a regular basis is one of the most essential elements of operating a successful company. No one will know you exist until you promote yourself consistently and effectively.</w:t>
      </w:r>
      <w:r w:rsidR="00543FE3">
        <w:rPr>
          <w:rFonts w:ascii="Arial" w:hAnsi="Arial" w:cs="Arial"/>
          <w:color w:val="111111"/>
          <w:sz w:val="26"/>
          <w:szCs w:val="26"/>
          <w:shd w:val="clear" w:color="auto" w:fill="FFFFFF"/>
        </w:rPr>
        <w:t xml:space="preserve"> </w:t>
      </w:r>
      <w:r w:rsidRPr="00FC527A">
        <w:rPr>
          <w:rFonts w:ascii="Arial" w:hAnsi="Arial" w:cs="Arial"/>
          <w:color w:val="111111"/>
          <w:sz w:val="26"/>
          <w:szCs w:val="26"/>
          <w:shd w:val="clear" w:color="auto" w:fill="FFFFFF"/>
        </w:rPr>
        <w:t>However, marketing for the sake of marketing is ineffective as well. This is something you should be doing well. Your marketing efforts must find a balance between making necessary expenses and without sacrificing funds for other purposes.</w:t>
      </w:r>
      <w:sdt>
        <w:sdtPr>
          <w:rPr>
            <w:rFonts w:ascii="Arial" w:hAnsi="Arial" w:cs="Arial"/>
            <w:color w:val="111111"/>
            <w:sz w:val="26"/>
            <w:szCs w:val="26"/>
            <w:shd w:val="clear" w:color="auto" w:fill="FFFFFF"/>
          </w:rPr>
          <w:id w:val="1929229577"/>
          <w:citation/>
        </w:sdtPr>
        <w:sdtEndPr/>
        <w:sdtContent>
          <w:r w:rsidR="00543FE3">
            <w:rPr>
              <w:rFonts w:ascii="Arial" w:hAnsi="Arial" w:cs="Arial"/>
              <w:color w:val="111111"/>
              <w:sz w:val="26"/>
              <w:szCs w:val="26"/>
              <w:shd w:val="clear" w:color="auto" w:fill="FFFFFF"/>
            </w:rPr>
            <w:fldChar w:fldCharType="begin"/>
          </w:r>
          <w:r w:rsidR="00543FE3">
            <w:rPr>
              <w:rFonts w:ascii="Arial" w:hAnsi="Arial" w:cs="Arial"/>
              <w:color w:val="111111"/>
              <w:sz w:val="26"/>
              <w:szCs w:val="26"/>
              <w:shd w:val="clear" w:color="auto" w:fill="FFFFFF"/>
              <w:lang w:val="en-GB"/>
            </w:rPr>
            <w:instrText xml:space="preserve"> CITATION Tho18 \l 2057 </w:instrText>
          </w:r>
          <w:r w:rsidR="00543FE3">
            <w:rPr>
              <w:rFonts w:ascii="Arial" w:hAnsi="Arial" w:cs="Arial"/>
              <w:color w:val="111111"/>
              <w:sz w:val="26"/>
              <w:szCs w:val="26"/>
              <w:shd w:val="clear" w:color="auto" w:fill="FFFFFF"/>
            </w:rPr>
            <w:fldChar w:fldCharType="separate"/>
          </w:r>
          <w:r w:rsidR="005544DA">
            <w:rPr>
              <w:rFonts w:ascii="Arial" w:hAnsi="Arial" w:cs="Arial"/>
              <w:noProof/>
              <w:color w:val="111111"/>
              <w:sz w:val="26"/>
              <w:szCs w:val="26"/>
              <w:shd w:val="clear" w:color="auto" w:fill="FFFFFF"/>
              <w:lang w:val="en-GB"/>
            </w:rPr>
            <w:t xml:space="preserve"> </w:t>
          </w:r>
          <w:r w:rsidR="005544DA" w:rsidRPr="005544DA">
            <w:rPr>
              <w:rFonts w:ascii="Arial" w:hAnsi="Arial" w:cs="Arial"/>
              <w:noProof/>
              <w:color w:val="111111"/>
              <w:sz w:val="26"/>
              <w:szCs w:val="26"/>
              <w:shd w:val="clear" w:color="auto" w:fill="FFFFFF"/>
              <w:lang w:val="en-GB"/>
            </w:rPr>
            <w:lastRenderedPageBreak/>
            <w:t>(Smale, 2018)</w:t>
          </w:r>
          <w:r w:rsidR="00543FE3">
            <w:rPr>
              <w:rFonts w:ascii="Arial" w:hAnsi="Arial" w:cs="Arial"/>
              <w:color w:val="111111"/>
              <w:sz w:val="26"/>
              <w:szCs w:val="26"/>
              <w:shd w:val="clear" w:color="auto" w:fill="FFFFFF"/>
            </w:rPr>
            <w:fldChar w:fldCharType="end"/>
          </w:r>
        </w:sdtContent>
      </w:sdt>
      <w:r w:rsidR="00543FE3">
        <w:rPr>
          <w:rFonts w:ascii="Arial" w:hAnsi="Arial" w:cs="Arial"/>
          <w:color w:val="111111"/>
          <w:sz w:val="26"/>
          <w:szCs w:val="26"/>
          <w:shd w:val="clear" w:color="auto" w:fill="FFFFFF"/>
        </w:rPr>
        <w:t xml:space="preserve"> Few ways to do that are: Reducing the marketing channels you use or using more automatic marketing tools.</w:t>
      </w:r>
    </w:p>
    <w:p w14:paraId="013B6F43" w14:textId="0EED55FF" w:rsidR="00543FE3" w:rsidRDefault="00543FE3" w:rsidP="00FC527A">
      <w:pPr>
        <w:rPr>
          <w:rFonts w:ascii="Arial" w:hAnsi="Arial" w:cs="Arial"/>
          <w:color w:val="111111"/>
          <w:sz w:val="26"/>
          <w:szCs w:val="26"/>
          <w:shd w:val="clear" w:color="auto" w:fill="FFFFFF"/>
        </w:rPr>
      </w:pPr>
    </w:p>
    <w:p w14:paraId="4208BDED" w14:textId="745C498F" w:rsidR="00543FE3" w:rsidRPr="005544DA" w:rsidRDefault="00543FE3" w:rsidP="00543FE3">
      <w:pPr>
        <w:pStyle w:val="Heading1"/>
        <w:rPr>
          <w:b/>
          <w:bCs/>
          <w:shd w:val="clear" w:color="auto" w:fill="FFFFFF"/>
        </w:rPr>
      </w:pPr>
      <w:bookmarkStart w:id="5" w:name="_Toc81598922"/>
      <w:r w:rsidRPr="005544DA">
        <w:rPr>
          <w:b/>
          <w:bCs/>
          <w:shd w:val="clear" w:color="auto" w:fill="FFFFFF"/>
        </w:rPr>
        <w:t>Conclusion</w:t>
      </w:r>
      <w:bookmarkEnd w:id="5"/>
    </w:p>
    <w:p w14:paraId="0DD84A60" w14:textId="51740BF6" w:rsidR="00543FE3" w:rsidRDefault="005544DA" w:rsidP="00FC527A">
      <w:pPr>
        <w:rPr>
          <w:rFonts w:ascii="Arial" w:hAnsi="Arial" w:cs="Arial"/>
          <w:color w:val="111111"/>
          <w:sz w:val="26"/>
          <w:szCs w:val="26"/>
          <w:shd w:val="clear" w:color="auto" w:fill="FFFFFF"/>
        </w:rPr>
      </w:pPr>
      <w:r w:rsidRPr="005544DA">
        <w:rPr>
          <w:rFonts w:ascii="Arial" w:hAnsi="Arial" w:cs="Arial"/>
          <w:color w:val="111111"/>
          <w:sz w:val="26"/>
          <w:szCs w:val="26"/>
          <w:shd w:val="clear" w:color="auto" w:fill="FFFFFF"/>
        </w:rPr>
        <w:t xml:space="preserve">I will now attempt to give an overview of </w:t>
      </w:r>
      <w:proofErr w:type="spellStart"/>
      <w:r w:rsidRPr="005544DA">
        <w:rPr>
          <w:rFonts w:ascii="Arial" w:hAnsi="Arial" w:cs="Arial"/>
          <w:color w:val="111111"/>
          <w:sz w:val="26"/>
          <w:szCs w:val="26"/>
          <w:shd w:val="clear" w:color="auto" w:fill="FFFFFF"/>
        </w:rPr>
        <w:t>Chocco</w:t>
      </w:r>
      <w:proofErr w:type="spellEnd"/>
      <w:r w:rsidRPr="005544DA">
        <w:rPr>
          <w:rFonts w:ascii="Arial" w:hAnsi="Arial" w:cs="Arial"/>
          <w:color w:val="111111"/>
          <w:sz w:val="26"/>
          <w:szCs w:val="26"/>
          <w:shd w:val="clear" w:color="auto" w:fill="FFFFFF"/>
        </w:rPr>
        <w:t xml:space="preserve"> PLC's financial position after conducting a comprehensive financial analysis based on the financial statements published in the annual reports for 2019 and 2020.</w:t>
      </w:r>
      <w:r>
        <w:rPr>
          <w:rFonts w:ascii="Arial" w:hAnsi="Arial" w:cs="Arial"/>
          <w:color w:val="111111"/>
          <w:sz w:val="26"/>
          <w:szCs w:val="26"/>
          <w:shd w:val="clear" w:color="auto" w:fill="FFFFFF"/>
        </w:rPr>
        <w:t xml:space="preserve"> </w:t>
      </w:r>
      <w:proofErr w:type="spellStart"/>
      <w:r w:rsidRPr="005544DA">
        <w:rPr>
          <w:rFonts w:ascii="Arial" w:hAnsi="Arial" w:cs="Arial"/>
          <w:color w:val="111111"/>
          <w:sz w:val="26"/>
          <w:szCs w:val="26"/>
          <w:shd w:val="clear" w:color="auto" w:fill="FFFFFF"/>
        </w:rPr>
        <w:t>Chocco</w:t>
      </w:r>
      <w:proofErr w:type="spellEnd"/>
      <w:r w:rsidRPr="005544DA">
        <w:rPr>
          <w:rFonts w:ascii="Arial" w:hAnsi="Arial" w:cs="Arial"/>
          <w:color w:val="111111"/>
          <w:sz w:val="26"/>
          <w:szCs w:val="26"/>
          <w:shd w:val="clear" w:color="auto" w:fill="FFFFFF"/>
        </w:rPr>
        <w:t xml:space="preserve"> plc, on the other hand, I feel is a forward-thinking business. Despite the challenging operating circumstances, it continues to look forward and is unafraid of failure.</w:t>
      </w:r>
      <w:r>
        <w:rPr>
          <w:rFonts w:ascii="Arial" w:hAnsi="Arial" w:cs="Arial"/>
          <w:color w:val="111111"/>
          <w:sz w:val="26"/>
          <w:szCs w:val="26"/>
          <w:shd w:val="clear" w:color="auto" w:fill="FFFFFF"/>
        </w:rPr>
        <w:t xml:space="preserve"> </w:t>
      </w:r>
      <w:sdt>
        <w:sdtPr>
          <w:rPr>
            <w:rFonts w:ascii="Arial" w:hAnsi="Arial" w:cs="Arial"/>
            <w:color w:val="111111"/>
            <w:sz w:val="26"/>
            <w:szCs w:val="26"/>
            <w:shd w:val="clear" w:color="auto" w:fill="FFFFFF"/>
          </w:rPr>
          <w:id w:val="2140537219"/>
          <w:citation/>
        </w:sdtPr>
        <w:sdtEndPr/>
        <w:sdtContent>
          <w:r>
            <w:rPr>
              <w:rFonts w:ascii="Arial" w:hAnsi="Arial" w:cs="Arial"/>
              <w:color w:val="111111"/>
              <w:sz w:val="26"/>
              <w:szCs w:val="26"/>
              <w:shd w:val="clear" w:color="auto" w:fill="FFFFFF"/>
            </w:rPr>
            <w:fldChar w:fldCharType="begin"/>
          </w:r>
          <w:r>
            <w:rPr>
              <w:rFonts w:ascii="Arial" w:hAnsi="Arial" w:cs="Arial"/>
              <w:color w:val="111111"/>
              <w:sz w:val="26"/>
              <w:szCs w:val="26"/>
              <w:shd w:val="clear" w:color="auto" w:fill="FFFFFF"/>
              <w:lang w:val="en-GB"/>
            </w:rPr>
            <w:instrText xml:space="preserve"> CITATION Sak21 \l 2057 </w:instrText>
          </w:r>
          <w:r>
            <w:rPr>
              <w:rFonts w:ascii="Arial" w:hAnsi="Arial" w:cs="Arial"/>
              <w:color w:val="111111"/>
              <w:sz w:val="26"/>
              <w:szCs w:val="26"/>
              <w:shd w:val="clear" w:color="auto" w:fill="FFFFFF"/>
            </w:rPr>
            <w:fldChar w:fldCharType="separate"/>
          </w:r>
          <w:r w:rsidRPr="005544DA">
            <w:rPr>
              <w:rFonts w:ascii="Arial" w:hAnsi="Arial" w:cs="Arial"/>
              <w:noProof/>
              <w:color w:val="111111"/>
              <w:sz w:val="26"/>
              <w:szCs w:val="26"/>
              <w:shd w:val="clear" w:color="auto" w:fill="FFFFFF"/>
              <w:lang w:val="en-GB"/>
            </w:rPr>
            <w:t>(Business, 2021)</w:t>
          </w:r>
          <w:r>
            <w:rPr>
              <w:rFonts w:ascii="Arial" w:hAnsi="Arial" w:cs="Arial"/>
              <w:color w:val="111111"/>
              <w:sz w:val="26"/>
              <w:szCs w:val="26"/>
              <w:shd w:val="clear" w:color="auto" w:fill="FFFFFF"/>
            </w:rPr>
            <w:fldChar w:fldCharType="end"/>
          </w:r>
        </w:sdtContent>
      </w:sdt>
      <w:r>
        <w:rPr>
          <w:rFonts w:ascii="Arial" w:hAnsi="Arial" w:cs="Arial"/>
          <w:color w:val="111111"/>
          <w:sz w:val="26"/>
          <w:szCs w:val="26"/>
          <w:shd w:val="clear" w:color="auto" w:fill="FFFFFF"/>
        </w:rPr>
        <w:t xml:space="preserve"> </w:t>
      </w:r>
      <w:r w:rsidR="00543FE3">
        <w:rPr>
          <w:rFonts w:ascii="Arial" w:hAnsi="Arial" w:cs="Arial"/>
          <w:color w:val="111111"/>
          <w:sz w:val="26"/>
          <w:szCs w:val="26"/>
          <w:shd w:val="clear" w:color="auto" w:fill="FFFFFF"/>
        </w:rPr>
        <w:t>Overall</w:t>
      </w:r>
      <w:r w:rsidR="00ED0934">
        <w:rPr>
          <w:rFonts w:ascii="Arial" w:hAnsi="Arial" w:cs="Arial"/>
          <w:color w:val="111111"/>
          <w:sz w:val="26"/>
          <w:szCs w:val="26"/>
          <w:shd w:val="clear" w:color="auto" w:fill="FFFFFF"/>
        </w:rPr>
        <w:t xml:space="preserve"> performance of the company seems to be in good shape, progressing through the years. If we follow the company’s balance sheets and PLS we can clearly follow their growth. If I was to give a</w:t>
      </w:r>
      <w:r w:rsidR="00543FE3">
        <w:rPr>
          <w:rFonts w:ascii="Arial" w:hAnsi="Arial" w:cs="Arial"/>
          <w:color w:val="111111"/>
          <w:sz w:val="26"/>
          <w:szCs w:val="26"/>
          <w:shd w:val="clear" w:color="auto" w:fill="FFFFFF"/>
        </w:rPr>
        <w:t xml:space="preserve"> grade</w:t>
      </w:r>
      <w:r w:rsidR="00ED0934">
        <w:rPr>
          <w:rFonts w:ascii="Arial" w:hAnsi="Arial" w:cs="Arial"/>
          <w:color w:val="111111"/>
          <w:sz w:val="26"/>
          <w:szCs w:val="26"/>
          <w:shd w:val="clear" w:color="auto" w:fill="FFFFFF"/>
        </w:rPr>
        <w:t xml:space="preserve"> to </w:t>
      </w:r>
      <w:r w:rsidR="00543FE3">
        <w:rPr>
          <w:rFonts w:ascii="Arial" w:hAnsi="Arial" w:cs="Arial"/>
          <w:color w:val="111111"/>
          <w:sz w:val="26"/>
          <w:szCs w:val="26"/>
          <w:shd w:val="clear" w:color="auto" w:fill="FFFFFF"/>
        </w:rPr>
        <w:t xml:space="preserve">  </w:t>
      </w:r>
      <w:proofErr w:type="spellStart"/>
      <w:r w:rsidR="00543FE3">
        <w:rPr>
          <w:rFonts w:ascii="Arial" w:hAnsi="Arial" w:cs="Arial"/>
          <w:color w:val="111111"/>
          <w:sz w:val="26"/>
          <w:szCs w:val="26"/>
          <w:shd w:val="clear" w:color="auto" w:fill="FFFFFF"/>
        </w:rPr>
        <w:t>Chocco</w:t>
      </w:r>
      <w:proofErr w:type="spellEnd"/>
      <w:r w:rsidR="00543FE3">
        <w:rPr>
          <w:rFonts w:ascii="Arial" w:hAnsi="Arial" w:cs="Arial"/>
          <w:color w:val="111111"/>
          <w:sz w:val="26"/>
          <w:szCs w:val="26"/>
          <w:shd w:val="clear" w:color="auto" w:fill="FFFFFF"/>
        </w:rPr>
        <w:t xml:space="preserve"> PLC</w:t>
      </w:r>
      <w:r w:rsidR="00ED0934">
        <w:rPr>
          <w:rFonts w:ascii="Arial" w:hAnsi="Arial" w:cs="Arial"/>
          <w:color w:val="111111"/>
          <w:sz w:val="26"/>
          <w:szCs w:val="26"/>
          <w:shd w:val="clear" w:color="auto" w:fill="FFFFFF"/>
        </w:rPr>
        <w:t xml:space="preserve"> I would give it a solid</w:t>
      </w:r>
      <w:r w:rsidR="00543FE3">
        <w:rPr>
          <w:rFonts w:ascii="Arial" w:hAnsi="Arial" w:cs="Arial"/>
          <w:color w:val="111111"/>
          <w:sz w:val="26"/>
          <w:szCs w:val="26"/>
          <w:shd w:val="clear" w:color="auto" w:fill="FFFFFF"/>
        </w:rPr>
        <w:t xml:space="preserve"> 7.5/10 and only thing I can say is that I would definitely invest in that company for the future.</w:t>
      </w:r>
    </w:p>
    <w:p w14:paraId="7C8A5ADC" w14:textId="62CC96DE" w:rsidR="005544DA" w:rsidRDefault="005544DA" w:rsidP="00FC527A">
      <w:pPr>
        <w:rPr>
          <w:rFonts w:ascii="Arial" w:hAnsi="Arial" w:cs="Arial"/>
          <w:color w:val="111111"/>
          <w:sz w:val="26"/>
          <w:szCs w:val="26"/>
          <w:shd w:val="clear" w:color="auto" w:fill="FFFFFF"/>
        </w:rPr>
      </w:pPr>
    </w:p>
    <w:p w14:paraId="5DC4A0AF" w14:textId="5B5531D7" w:rsidR="005544DA" w:rsidRDefault="005544DA" w:rsidP="00FC527A">
      <w:pPr>
        <w:rPr>
          <w:rFonts w:ascii="Arial" w:hAnsi="Arial" w:cs="Arial"/>
          <w:color w:val="111111"/>
          <w:sz w:val="26"/>
          <w:szCs w:val="26"/>
          <w:shd w:val="clear" w:color="auto" w:fill="FFFFFF"/>
        </w:rPr>
      </w:pPr>
    </w:p>
    <w:p w14:paraId="6E65DDE5" w14:textId="54FE7D65" w:rsidR="005544DA" w:rsidRDefault="005544DA" w:rsidP="00FC527A">
      <w:pPr>
        <w:rPr>
          <w:rFonts w:ascii="Arial" w:hAnsi="Arial" w:cs="Arial"/>
          <w:color w:val="111111"/>
          <w:sz w:val="26"/>
          <w:szCs w:val="26"/>
          <w:shd w:val="clear" w:color="auto" w:fill="FFFFFF"/>
        </w:rPr>
      </w:pPr>
    </w:p>
    <w:p w14:paraId="421D786A" w14:textId="7FA1437C" w:rsidR="005544DA" w:rsidRDefault="005544DA" w:rsidP="00FC527A">
      <w:pPr>
        <w:rPr>
          <w:rFonts w:ascii="Arial" w:hAnsi="Arial" w:cs="Arial"/>
          <w:color w:val="111111"/>
          <w:sz w:val="26"/>
          <w:szCs w:val="26"/>
          <w:shd w:val="clear" w:color="auto" w:fill="FFFFFF"/>
        </w:rPr>
      </w:pPr>
    </w:p>
    <w:p w14:paraId="68A6E91A" w14:textId="66496A6D" w:rsidR="005544DA" w:rsidRDefault="005544DA" w:rsidP="00FC527A">
      <w:pPr>
        <w:rPr>
          <w:rFonts w:ascii="Arial" w:hAnsi="Arial" w:cs="Arial"/>
          <w:color w:val="111111"/>
          <w:sz w:val="26"/>
          <w:szCs w:val="26"/>
          <w:shd w:val="clear" w:color="auto" w:fill="FFFFFF"/>
        </w:rPr>
      </w:pPr>
    </w:p>
    <w:p w14:paraId="2984CB97" w14:textId="66831A39" w:rsidR="005544DA" w:rsidRDefault="005544DA" w:rsidP="00FC527A">
      <w:pPr>
        <w:rPr>
          <w:rFonts w:ascii="Arial" w:hAnsi="Arial" w:cs="Arial"/>
          <w:color w:val="111111"/>
          <w:sz w:val="26"/>
          <w:szCs w:val="26"/>
          <w:shd w:val="clear" w:color="auto" w:fill="FFFFFF"/>
        </w:rPr>
      </w:pPr>
    </w:p>
    <w:p w14:paraId="4E91E9A7" w14:textId="4EBD898D" w:rsidR="005544DA" w:rsidRDefault="005544DA" w:rsidP="00FC527A">
      <w:pPr>
        <w:rPr>
          <w:rFonts w:ascii="Arial" w:hAnsi="Arial" w:cs="Arial"/>
          <w:color w:val="111111"/>
          <w:sz w:val="26"/>
          <w:szCs w:val="26"/>
          <w:shd w:val="clear" w:color="auto" w:fill="FFFFFF"/>
        </w:rPr>
      </w:pPr>
    </w:p>
    <w:p w14:paraId="720E0C89" w14:textId="2003C999" w:rsidR="005544DA" w:rsidRDefault="005544DA" w:rsidP="00FC527A">
      <w:pPr>
        <w:rPr>
          <w:rFonts w:ascii="Arial" w:hAnsi="Arial" w:cs="Arial"/>
          <w:color w:val="111111"/>
          <w:sz w:val="26"/>
          <w:szCs w:val="26"/>
          <w:shd w:val="clear" w:color="auto" w:fill="FFFFFF"/>
        </w:rPr>
      </w:pPr>
    </w:p>
    <w:bookmarkStart w:id="6" w:name="_Toc81598923" w:displacedByCustomXml="next"/>
    <w:sdt>
      <w:sdtPr>
        <w:rPr>
          <w:rFonts w:ascii="Times New Roman" w:eastAsia="Times New Roman" w:hAnsi="Times New Roman" w:cs="Times New Roman"/>
          <w:color w:val="auto"/>
          <w:sz w:val="24"/>
          <w:szCs w:val="24"/>
        </w:rPr>
        <w:id w:val="-64109344"/>
        <w:docPartObj>
          <w:docPartGallery w:val="Bibliographies"/>
          <w:docPartUnique/>
        </w:docPartObj>
      </w:sdtPr>
      <w:sdtEndPr/>
      <w:sdtContent>
        <w:p w14:paraId="6165E6E4" w14:textId="22ADBC24" w:rsidR="005544DA" w:rsidRPr="005544DA" w:rsidRDefault="005544DA">
          <w:pPr>
            <w:pStyle w:val="Heading1"/>
            <w:rPr>
              <w:b/>
              <w:bCs/>
            </w:rPr>
          </w:pPr>
          <w:r w:rsidRPr="005544DA">
            <w:rPr>
              <w:b/>
              <w:bCs/>
            </w:rPr>
            <w:t>References</w:t>
          </w:r>
          <w:bookmarkEnd w:id="6"/>
        </w:p>
        <w:sdt>
          <w:sdtPr>
            <w:id w:val="-573587230"/>
            <w:bibliography/>
          </w:sdtPr>
          <w:sdtEndPr/>
          <w:sdtContent>
            <w:p w14:paraId="7E79FEEC" w14:textId="77777777" w:rsidR="005544DA" w:rsidRDefault="005544DA" w:rsidP="005544DA">
              <w:pPr>
                <w:pStyle w:val="Bibliography"/>
                <w:rPr>
                  <w:noProof/>
                </w:rPr>
              </w:pPr>
              <w:r>
                <w:fldChar w:fldCharType="begin"/>
              </w:r>
              <w:r>
                <w:instrText xml:space="preserve"> BIBLIOGRAPHY </w:instrText>
              </w:r>
              <w:r>
                <w:fldChar w:fldCharType="separate"/>
              </w:r>
              <w:r>
                <w:rPr>
                  <w:noProof/>
                </w:rPr>
                <w:t xml:space="preserve">Ali, A., 2021. </w:t>
              </w:r>
              <w:r>
                <w:rPr>
                  <w:i/>
                  <w:iCs/>
                  <w:noProof/>
                </w:rPr>
                <w:t xml:space="preserve">Statement of Financial Position [Balance Sheet]. </w:t>
              </w:r>
              <w:r>
                <w:rPr>
                  <w:noProof/>
                </w:rPr>
                <w:t xml:space="preserve">[Online] </w:t>
              </w:r>
              <w:r>
                <w:rPr>
                  <w:noProof/>
                </w:rPr>
                <w:br/>
                <w:t xml:space="preserve">Available at: </w:t>
              </w:r>
              <w:r>
                <w:rPr>
                  <w:noProof/>
                  <w:u w:val="single"/>
                </w:rPr>
                <w:t>https://accounting-simplified.com/financial/statements/statement-of-financial-position/</w:t>
              </w:r>
              <w:r>
                <w:rPr>
                  <w:noProof/>
                </w:rPr>
                <w:br/>
                <w:t>[Accessed 3 September 2021].</w:t>
              </w:r>
            </w:p>
            <w:p w14:paraId="2935934E" w14:textId="77777777" w:rsidR="005544DA" w:rsidRDefault="005544DA" w:rsidP="005544DA">
              <w:pPr>
                <w:pStyle w:val="Bibliography"/>
                <w:rPr>
                  <w:noProof/>
                </w:rPr>
              </w:pPr>
              <w:r>
                <w:rPr>
                  <w:noProof/>
                </w:rPr>
                <w:t xml:space="preserve">Business, S. C. u. a. G. F., 2021. </w:t>
              </w:r>
              <w:r>
                <w:rPr>
                  <w:i/>
                  <w:iCs/>
                  <w:noProof/>
                </w:rPr>
                <w:t xml:space="preserve">Conclusion: Financial Position Of Apex-Pal. </w:t>
              </w:r>
              <w:r>
                <w:rPr>
                  <w:noProof/>
                </w:rPr>
                <w:t xml:space="preserve">[Online] </w:t>
              </w:r>
              <w:r>
                <w:rPr>
                  <w:noProof/>
                </w:rPr>
                <w:br/>
                <w:t xml:space="preserve">Available at: </w:t>
              </w:r>
              <w:r>
                <w:rPr>
                  <w:noProof/>
                  <w:u w:val="single"/>
                </w:rPr>
                <w:t>https://www.encyclopedia.com/entrepreneurs/culture-magazines/conclusion-financial-position-apex-pal</w:t>
              </w:r>
              <w:r>
                <w:rPr>
                  <w:noProof/>
                </w:rPr>
                <w:br/>
                <w:t>[Accessed 3 Spetember 2021].</w:t>
              </w:r>
            </w:p>
            <w:p w14:paraId="0760DCA6" w14:textId="77777777" w:rsidR="005544DA" w:rsidRDefault="005544DA" w:rsidP="005544DA">
              <w:pPr>
                <w:pStyle w:val="Bibliography"/>
                <w:rPr>
                  <w:noProof/>
                </w:rPr>
              </w:pPr>
              <w:r>
                <w:rPr>
                  <w:noProof/>
                </w:rPr>
                <w:t xml:space="preserve">Kenton, W., 2021. </w:t>
              </w:r>
              <w:r>
                <w:rPr>
                  <w:i/>
                  <w:iCs/>
                  <w:noProof/>
                </w:rPr>
                <w:t xml:space="preserve">Financial Performance. </w:t>
              </w:r>
              <w:r>
                <w:rPr>
                  <w:noProof/>
                </w:rPr>
                <w:t xml:space="preserve">[Online] </w:t>
              </w:r>
              <w:r>
                <w:rPr>
                  <w:noProof/>
                </w:rPr>
                <w:br/>
                <w:t xml:space="preserve">Available at: </w:t>
              </w:r>
              <w:r>
                <w:rPr>
                  <w:noProof/>
                  <w:u w:val="single"/>
                </w:rPr>
                <w:t>https://www.investopedia.com/terms/f/financialperformance.asp</w:t>
              </w:r>
              <w:r>
                <w:rPr>
                  <w:noProof/>
                </w:rPr>
                <w:br/>
                <w:t>[Accessed 3 September 2021].</w:t>
              </w:r>
            </w:p>
            <w:p w14:paraId="29FD8075" w14:textId="77777777" w:rsidR="005544DA" w:rsidRDefault="005544DA" w:rsidP="005544DA">
              <w:pPr>
                <w:pStyle w:val="Bibliography"/>
                <w:rPr>
                  <w:noProof/>
                </w:rPr>
              </w:pPr>
              <w:r>
                <w:rPr>
                  <w:noProof/>
                </w:rPr>
                <w:t xml:space="preserve">Mcclure, B., 2021. </w:t>
              </w:r>
              <w:r>
                <w:rPr>
                  <w:i/>
                  <w:iCs/>
                  <w:noProof/>
                </w:rPr>
                <w:t xml:space="preserve">How Return on Equity Can Help Uncover Profitable Stocks. </w:t>
              </w:r>
              <w:r>
                <w:rPr>
                  <w:noProof/>
                </w:rPr>
                <w:t xml:space="preserve">[Online] </w:t>
              </w:r>
              <w:r>
                <w:rPr>
                  <w:noProof/>
                </w:rPr>
                <w:br/>
                <w:t xml:space="preserve">Available at: </w:t>
              </w:r>
              <w:r>
                <w:rPr>
                  <w:noProof/>
                  <w:u w:val="single"/>
                </w:rPr>
                <w:t>https://www.investopedia.com/articles/fundamental/03/100103.asp</w:t>
              </w:r>
              <w:r>
                <w:rPr>
                  <w:noProof/>
                </w:rPr>
                <w:br/>
                <w:t>[Accessed 3 September 2021].</w:t>
              </w:r>
            </w:p>
            <w:p w14:paraId="7D35CC29" w14:textId="77777777" w:rsidR="005544DA" w:rsidRDefault="005544DA" w:rsidP="005544DA">
              <w:pPr>
                <w:pStyle w:val="Bibliography"/>
                <w:rPr>
                  <w:noProof/>
                </w:rPr>
              </w:pPr>
              <w:r>
                <w:rPr>
                  <w:noProof/>
                </w:rPr>
                <w:t xml:space="preserve">Nguyen, J., 2021. </w:t>
              </w:r>
              <w:r>
                <w:rPr>
                  <w:i/>
                  <w:iCs/>
                  <w:noProof/>
                </w:rPr>
                <w:t xml:space="preserve">Does the Balance Sheet Always Balance?. </w:t>
              </w:r>
              <w:r>
                <w:rPr>
                  <w:noProof/>
                </w:rPr>
                <w:t xml:space="preserve">[Online] </w:t>
              </w:r>
              <w:r>
                <w:rPr>
                  <w:noProof/>
                </w:rPr>
                <w:br/>
                <w:t xml:space="preserve">Available at: </w:t>
              </w:r>
              <w:r>
                <w:rPr>
                  <w:noProof/>
                  <w:u w:val="single"/>
                </w:rPr>
                <w:t>https://www.investopedia.com/ask/answers/09/does-balance-sheet-always-balance.asp</w:t>
              </w:r>
              <w:r>
                <w:rPr>
                  <w:noProof/>
                </w:rPr>
                <w:br/>
                <w:t>[Accessed 3 September 2021].</w:t>
              </w:r>
            </w:p>
            <w:p w14:paraId="13E641ED" w14:textId="77777777" w:rsidR="005544DA" w:rsidRDefault="005544DA" w:rsidP="005544DA">
              <w:pPr>
                <w:pStyle w:val="Bibliography"/>
                <w:rPr>
                  <w:noProof/>
                </w:rPr>
              </w:pPr>
              <w:r>
                <w:rPr>
                  <w:noProof/>
                </w:rPr>
                <w:t xml:space="preserve">Smale, T., 2018. </w:t>
              </w:r>
              <w:r>
                <w:rPr>
                  <w:i/>
                  <w:iCs/>
                  <w:noProof/>
                </w:rPr>
                <w:t xml:space="preserve">10 Ways To Cut Marketing Costs Before the End of the Year. </w:t>
              </w:r>
              <w:r>
                <w:rPr>
                  <w:noProof/>
                </w:rPr>
                <w:t xml:space="preserve">[Online] </w:t>
              </w:r>
              <w:r>
                <w:rPr>
                  <w:noProof/>
                </w:rPr>
                <w:br/>
                <w:t xml:space="preserve">Available at: </w:t>
              </w:r>
              <w:r>
                <w:rPr>
                  <w:noProof/>
                  <w:u w:val="single"/>
                </w:rPr>
                <w:t>https://www.entrepreneur.com/article/324658</w:t>
              </w:r>
              <w:r>
                <w:rPr>
                  <w:noProof/>
                </w:rPr>
                <w:br/>
                <w:t>[Accessed 3 September 2021].</w:t>
              </w:r>
            </w:p>
            <w:p w14:paraId="05F6DAF7" w14:textId="5D1EBF65" w:rsidR="00BA21E6" w:rsidRDefault="005544DA" w:rsidP="005544DA">
              <w:r>
                <w:rPr>
                  <w:b/>
                  <w:bCs/>
                  <w:noProof/>
                </w:rPr>
                <w:fldChar w:fldCharType="end"/>
              </w:r>
            </w:p>
          </w:sdtContent>
        </w:sdt>
      </w:sdtContent>
    </w:sdt>
    <w:bookmarkStart w:id="7" w:name="_GoBack" w:displacedByCustomXml="prev"/>
    <w:bookmarkEnd w:id="7" w:displacedByCustomXml="prev"/>
    <w:sectPr w:rsidR="00BA21E6">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C053E5"/>
    <w:multiLevelType w:val="hybridMultilevel"/>
    <w:tmpl w:val="B5D41CF2"/>
    <w:lvl w:ilvl="0" w:tplc="08090017">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521B1547"/>
    <w:multiLevelType w:val="hybridMultilevel"/>
    <w:tmpl w:val="E34A43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6C4A40"/>
    <w:multiLevelType w:val="hybridMultilevel"/>
    <w:tmpl w:val="CB7CF768"/>
    <w:lvl w:ilvl="0" w:tplc="A6EAD0C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761"/>
    <w:rsid w:val="000D59F2"/>
    <w:rsid w:val="00147830"/>
    <w:rsid w:val="001F716A"/>
    <w:rsid w:val="002078B5"/>
    <w:rsid w:val="00222520"/>
    <w:rsid w:val="00224E6B"/>
    <w:rsid w:val="00286DAE"/>
    <w:rsid w:val="00291992"/>
    <w:rsid w:val="00314BD7"/>
    <w:rsid w:val="00322747"/>
    <w:rsid w:val="00347FF3"/>
    <w:rsid w:val="00366A8D"/>
    <w:rsid w:val="003C14F6"/>
    <w:rsid w:val="003D7F1C"/>
    <w:rsid w:val="003E51D9"/>
    <w:rsid w:val="0041157D"/>
    <w:rsid w:val="00496D73"/>
    <w:rsid w:val="00512684"/>
    <w:rsid w:val="00523B84"/>
    <w:rsid w:val="00533AE8"/>
    <w:rsid w:val="0053438C"/>
    <w:rsid w:val="00543FE3"/>
    <w:rsid w:val="005544DA"/>
    <w:rsid w:val="005C37A3"/>
    <w:rsid w:val="005F4EBA"/>
    <w:rsid w:val="00630BBB"/>
    <w:rsid w:val="006B220D"/>
    <w:rsid w:val="006C7007"/>
    <w:rsid w:val="006D393D"/>
    <w:rsid w:val="00725D6B"/>
    <w:rsid w:val="007722CA"/>
    <w:rsid w:val="007A43D1"/>
    <w:rsid w:val="008058A3"/>
    <w:rsid w:val="008444E8"/>
    <w:rsid w:val="008D3213"/>
    <w:rsid w:val="00935CB3"/>
    <w:rsid w:val="009D1150"/>
    <w:rsid w:val="00A06E8A"/>
    <w:rsid w:val="00A719E5"/>
    <w:rsid w:val="00AA7B51"/>
    <w:rsid w:val="00AC3835"/>
    <w:rsid w:val="00AE211B"/>
    <w:rsid w:val="00B30B78"/>
    <w:rsid w:val="00B33E35"/>
    <w:rsid w:val="00B76F7B"/>
    <w:rsid w:val="00B90BBA"/>
    <w:rsid w:val="00B92136"/>
    <w:rsid w:val="00BA21E6"/>
    <w:rsid w:val="00BA2F92"/>
    <w:rsid w:val="00BC283F"/>
    <w:rsid w:val="00C142E8"/>
    <w:rsid w:val="00C16310"/>
    <w:rsid w:val="00C3073A"/>
    <w:rsid w:val="00C8568B"/>
    <w:rsid w:val="00CB4298"/>
    <w:rsid w:val="00CC71A8"/>
    <w:rsid w:val="00CF18B1"/>
    <w:rsid w:val="00DD74E8"/>
    <w:rsid w:val="00E25367"/>
    <w:rsid w:val="00E47EF6"/>
    <w:rsid w:val="00ED0934"/>
    <w:rsid w:val="00F30761"/>
    <w:rsid w:val="00F90313"/>
    <w:rsid w:val="00FC52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DAD3BC"/>
  <w15:chartTrackingRefBased/>
  <w15:docId w15:val="{1B863642-D587-4EAE-9520-3703083C0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A21E6"/>
    <w:pPr>
      <w:spacing w:line="480" w:lineRule="auto"/>
      <w:jc w:val="both"/>
    </w:pPr>
    <w:rPr>
      <w:sz w:val="24"/>
      <w:szCs w:val="24"/>
      <w:lang w:val="en" w:eastAsia="en-US"/>
    </w:rPr>
  </w:style>
  <w:style w:type="paragraph" w:styleId="Heading1">
    <w:name w:val="heading 1"/>
    <w:basedOn w:val="Normal"/>
    <w:next w:val="Normal"/>
    <w:link w:val="Heading1Char"/>
    <w:uiPriority w:val="9"/>
    <w:qFormat/>
    <w:rsid w:val="0051268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1E6"/>
    <w:pPr>
      <w:ind w:left="720"/>
      <w:contextualSpacing/>
    </w:pPr>
  </w:style>
  <w:style w:type="table" w:styleId="TableGrid">
    <w:name w:val="Table Grid"/>
    <w:basedOn w:val="TableNormal"/>
    <w:rsid w:val="00AE2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C7007"/>
    <w:rPr>
      <w:color w:val="808080"/>
    </w:rPr>
  </w:style>
  <w:style w:type="character" w:styleId="Hyperlink">
    <w:name w:val="Hyperlink"/>
    <w:basedOn w:val="DefaultParagraphFont"/>
    <w:uiPriority w:val="99"/>
    <w:unhideWhenUsed/>
    <w:rsid w:val="00512684"/>
    <w:rPr>
      <w:color w:val="0563C1" w:themeColor="hyperlink"/>
      <w:u w:val="single"/>
    </w:rPr>
  </w:style>
  <w:style w:type="paragraph" w:styleId="TOC1">
    <w:name w:val="toc 1"/>
    <w:basedOn w:val="Normal"/>
    <w:next w:val="Normal"/>
    <w:autoRedefine/>
    <w:uiPriority w:val="39"/>
    <w:unhideWhenUsed/>
    <w:rsid w:val="00512684"/>
    <w:pPr>
      <w:spacing w:after="100"/>
    </w:pPr>
    <w:rPr>
      <w:rFonts w:eastAsiaTheme="minorHAnsi" w:cstheme="minorBidi"/>
      <w:szCs w:val="22"/>
      <w:lang w:val="en-GB"/>
    </w:rPr>
  </w:style>
  <w:style w:type="paragraph" w:styleId="TOC2">
    <w:name w:val="toc 2"/>
    <w:basedOn w:val="Normal"/>
    <w:next w:val="Normal"/>
    <w:autoRedefine/>
    <w:uiPriority w:val="39"/>
    <w:unhideWhenUsed/>
    <w:rsid w:val="00512684"/>
    <w:pPr>
      <w:spacing w:after="100"/>
      <w:ind w:left="240"/>
    </w:pPr>
    <w:rPr>
      <w:rFonts w:eastAsiaTheme="minorHAnsi" w:cstheme="minorBidi"/>
      <w:szCs w:val="22"/>
      <w:lang w:val="en-GB"/>
    </w:rPr>
  </w:style>
  <w:style w:type="character" w:customStyle="1" w:styleId="Heading1Char">
    <w:name w:val="Heading 1 Char"/>
    <w:basedOn w:val="DefaultParagraphFont"/>
    <w:link w:val="Heading1"/>
    <w:uiPriority w:val="9"/>
    <w:rsid w:val="00512684"/>
    <w:rPr>
      <w:rFonts w:asciiTheme="majorHAnsi" w:eastAsiaTheme="majorEastAsia" w:hAnsiTheme="majorHAnsi" w:cstheme="majorBidi"/>
      <w:color w:val="2F5496" w:themeColor="accent1" w:themeShade="BF"/>
      <w:sz w:val="32"/>
      <w:szCs w:val="32"/>
      <w:lang w:val="en" w:eastAsia="en-US"/>
    </w:rPr>
  </w:style>
  <w:style w:type="paragraph" w:styleId="TOCHeading">
    <w:name w:val="TOC Heading"/>
    <w:basedOn w:val="Heading1"/>
    <w:next w:val="Normal"/>
    <w:uiPriority w:val="39"/>
    <w:unhideWhenUsed/>
    <w:qFormat/>
    <w:rsid w:val="00512684"/>
    <w:pPr>
      <w:spacing w:line="256" w:lineRule="auto"/>
      <w:jc w:val="left"/>
      <w:outlineLvl w:val="9"/>
    </w:pPr>
    <w:rPr>
      <w:lang w:val="en-US"/>
    </w:rPr>
  </w:style>
  <w:style w:type="character" w:styleId="Emphasis">
    <w:name w:val="Emphasis"/>
    <w:basedOn w:val="DefaultParagraphFont"/>
    <w:qFormat/>
    <w:rsid w:val="00512684"/>
    <w:rPr>
      <w:i/>
      <w:iCs/>
    </w:rPr>
  </w:style>
  <w:style w:type="character" w:styleId="Strong">
    <w:name w:val="Strong"/>
    <w:basedOn w:val="DefaultParagraphFont"/>
    <w:qFormat/>
    <w:rsid w:val="00512684"/>
    <w:rPr>
      <w:b/>
      <w:bCs/>
    </w:rPr>
  </w:style>
  <w:style w:type="paragraph" w:styleId="Bibliography">
    <w:name w:val="Bibliography"/>
    <w:basedOn w:val="Normal"/>
    <w:next w:val="Normal"/>
    <w:uiPriority w:val="37"/>
    <w:unhideWhenUsed/>
    <w:rsid w:val="005544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83998">
      <w:bodyDiv w:val="1"/>
      <w:marLeft w:val="0"/>
      <w:marRight w:val="0"/>
      <w:marTop w:val="0"/>
      <w:marBottom w:val="0"/>
      <w:divBdr>
        <w:top w:val="none" w:sz="0" w:space="0" w:color="auto"/>
        <w:left w:val="none" w:sz="0" w:space="0" w:color="auto"/>
        <w:bottom w:val="none" w:sz="0" w:space="0" w:color="auto"/>
        <w:right w:val="none" w:sz="0" w:space="0" w:color="auto"/>
      </w:divBdr>
    </w:div>
    <w:div w:id="161092939">
      <w:bodyDiv w:val="1"/>
      <w:marLeft w:val="0"/>
      <w:marRight w:val="0"/>
      <w:marTop w:val="0"/>
      <w:marBottom w:val="0"/>
      <w:divBdr>
        <w:top w:val="none" w:sz="0" w:space="0" w:color="auto"/>
        <w:left w:val="none" w:sz="0" w:space="0" w:color="auto"/>
        <w:bottom w:val="none" w:sz="0" w:space="0" w:color="auto"/>
        <w:right w:val="none" w:sz="0" w:space="0" w:color="auto"/>
      </w:divBdr>
    </w:div>
    <w:div w:id="205221699">
      <w:bodyDiv w:val="1"/>
      <w:marLeft w:val="0"/>
      <w:marRight w:val="0"/>
      <w:marTop w:val="0"/>
      <w:marBottom w:val="0"/>
      <w:divBdr>
        <w:top w:val="none" w:sz="0" w:space="0" w:color="auto"/>
        <w:left w:val="none" w:sz="0" w:space="0" w:color="auto"/>
        <w:bottom w:val="none" w:sz="0" w:space="0" w:color="auto"/>
        <w:right w:val="none" w:sz="0" w:space="0" w:color="auto"/>
      </w:divBdr>
    </w:div>
    <w:div w:id="320894620">
      <w:bodyDiv w:val="1"/>
      <w:marLeft w:val="0"/>
      <w:marRight w:val="0"/>
      <w:marTop w:val="0"/>
      <w:marBottom w:val="0"/>
      <w:divBdr>
        <w:top w:val="none" w:sz="0" w:space="0" w:color="auto"/>
        <w:left w:val="none" w:sz="0" w:space="0" w:color="auto"/>
        <w:bottom w:val="none" w:sz="0" w:space="0" w:color="auto"/>
        <w:right w:val="none" w:sz="0" w:space="0" w:color="auto"/>
      </w:divBdr>
    </w:div>
    <w:div w:id="396057557">
      <w:bodyDiv w:val="1"/>
      <w:marLeft w:val="0"/>
      <w:marRight w:val="0"/>
      <w:marTop w:val="0"/>
      <w:marBottom w:val="0"/>
      <w:divBdr>
        <w:top w:val="none" w:sz="0" w:space="0" w:color="auto"/>
        <w:left w:val="none" w:sz="0" w:space="0" w:color="auto"/>
        <w:bottom w:val="none" w:sz="0" w:space="0" w:color="auto"/>
        <w:right w:val="none" w:sz="0" w:space="0" w:color="auto"/>
      </w:divBdr>
    </w:div>
    <w:div w:id="429132311">
      <w:bodyDiv w:val="1"/>
      <w:marLeft w:val="0"/>
      <w:marRight w:val="0"/>
      <w:marTop w:val="0"/>
      <w:marBottom w:val="0"/>
      <w:divBdr>
        <w:top w:val="none" w:sz="0" w:space="0" w:color="auto"/>
        <w:left w:val="none" w:sz="0" w:space="0" w:color="auto"/>
        <w:bottom w:val="none" w:sz="0" w:space="0" w:color="auto"/>
        <w:right w:val="none" w:sz="0" w:space="0" w:color="auto"/>
      </w:divBdr>
    </w:div>
    <w:div w:id="494220934">
      <w:bodyDiv w:val="1"/>
      <w:marLeft w:val="0"/>
      <w:marRight w:val="0"/>
      <w:marTop w:val="0"/>
      <w:marBottom w:val="0"/>
      <w:divBdr>
        <w:top w:val="none" w:sz="0" w:space="0" w:color="auto"/>
        <w:left w:val="none" w:sz="0" w:space="0" w:color="auto"/>
        <w:bottom w:val="none" w:sz="0" w:space="0" w:color="auto"/>
        <w:right w:val="none" w:sz="0" w:space="0" w:color="auto"/>
      </w:divBdr>
    </w:div>
    <w:div w:id="573860726">
      <w:bodyDiv w:val="1"/>
      <w:marLeft w:val="0"/>
      <w:marRight w:val="0"/>
      <w:marTop w:val="0"/>
      <w:marBottom w:val="0"/>
      <w:divBdr>
        <w:top w:val="none" w:sz="0" w:space="0" w:color="auto"/>
        <w:left w:val="none" w:sz="0" w:space="0" w:color="auto"/>
        <w:bottom w:val="none" w:sz="0" w:space="0" w:color="auto"/>
        <w:right w:val="none" w:sz="0" w:space="0" w:color="auto"/>
      </w:divBdr>
    </w:div>
    <w:div w:id="723066729">
      <w:bodyDiv w:val="1"/>
      <w:marLeft w:val="0"/>
      <w:marRight w:val="0"/>
      <w:marTop w:val="0"/>
      <w:marBottom w:val="0"/>
      <w:divBdr>
        <w:top w:val="none" w:sz="0" w:space="0" w:color="auto"/>
        <w:left w:val="none" w:sz="0" w:space="0" w:color="auto"/>
        <w:bottom w:val="none" w:sz="0" w:space="0" w:color="auto"/>
        <w:right w:val="none" w:sz="0" w:space="0" w:color="auto"/>
      </w:divBdr>
    </w:div>
    <w:div w:id="967853914">
      <w:bodyDiv w:val="1"/>
      <w:marLeft w:val="0"/>
      <w:marRight w:val="0"/>
      <w:marTop w:val="0"/>
      <w:marBottom w:val="0"/>
      <w:divBdr>
        <w:top w:val="none" w:sz="0" w:space="0" w:color="auto"/>
        <w:left w:val="none" w:sz="0" w:space="0" w:color="auto"/>
        <w:bottom w:val="none" w:sz="0" w:space="0" w:color="auto"/>
        <w:right w:val="none" w:sz="0" w:space="0" w:color="auto"/>
      </w:divBdr>
    </w:div>
    <w:div w:id="1135870075">
      <w:bodyDiv w:val="1"/>
      <w:marLeft w:val="0"/>
      <w:marRight w:val="0"/>
      <w:marTop w:val="0"/>
      <w:marBottom w:val="0"/>
      <w:divBdr>
        <w:top w:val="none" w:sz="0" w:space="0" w:color="auto"/>
        <w:left w:val="none" w:sz="0" w:space="0" w:color="auto"/>
        <w:bottom w:val="none" w:sz="0" w:space="0" w:color="auto"/>
        <w:right w:val="none" w:sz="0" w:space="0" w:color="auto"/>
      </w:divBdr>
    </w:div>
    <w:div w:id="1191183864">
      <w:bodyDiv w:val="1"/>
      <w:marLeft w:val="0"/>
      <w:marRight w:val="0"/>
      <w:marTop w:val="0"/>
      <w:marBottom w:val="0"/>
      <w:divBdr>
        <w:top w:val="none" w:sz="0" w:space="0" w:color="auto"/>
        <w:left w:val="none" w:sz="0" w:space="0" w:color="auto"/>
        <w:bottom w:val="none" w:sz="0" w:space="0" w:color="auto"/>
        <w:right w:val="none" w:sz="0" w:space="0" w:color="auto"/>
      </w:divBdr>
    </w:div>
    <w:div w:id="1460340266">
      <w:bodyDiv w:val="1"/>
      <w:marLeft w:val="0"/>
      <w:marRight w:val="0"/>
      <w:marTop w:val="0"/>
      <w:marBottom w:val="0"/>
      <w:divBdr>
        <w:top w:val="none" w:sz="0" w:space="0" w:color="auto"/>
        <w:left w:val="none" w:sz="0" w:space="0" w:color="auto"/>
        <w:bottom w:val="none" w:sz="0" w:space="0" w:color="auto"/>
        <w:right w:val="none" w:sz="0" w:space="0" w:color="auto"/>
      </w:divBdr>
    </w:div>
    <w:div w:id="1519586186">
      <w:bodyDiv w:val="1"/>
      <w:marLeft w:val="0"/>
      <w:marRight w:val="0"/>
      <w:marTop w:val="0"/>
      <w:marBottom w:val="0"/>
      <w:divBdr>
        <w:top w:val="none" w:sz="0" w:space="0" w:color="auto"/>
        <w:left w:val="none" w:sz="0" w:space="0" w:color="auto"/>
        <w:bottom w:val="none" w:sz="0" w:space="0" w:color="auto"/>
        <w:right w:val="none" w:sz="0" w:space="0" w:color="auto"/>
      </w:divBdr>
    </w:div>
    <w:div w:id="1741512288">
      <w:bodyDiv w:val="1"/>
      <w:marLeft w:val="0"/>
      <w:marRight w:val="0"/>
      <w:marTop w:val="0"/>
      <w:marBottom w:val="0"/>
      <w:divBdr>
        <w:top w:val="none" w:sz="0" w:space="0" w:color="auto"/>
        <w:left w:val="none" w:sz="0" w:space="0" w:color="auto"/>
        <w:bottom w:val="none" w:sz="0" w:space="0" w:color="auto"/>
        <w:right w:val="none" w:sz="0" w:space="0" w:color="auto"/>
      </w:divBdr>
    </w:div>
    <w:div w:id="1763380282">
      <w:bodyDiv w:val="1"/>
      <w:marLeft w:val="0"/>
      <w:marRight w:val="0"/>
      <w:marTop w:val="0"/>
      <w:marBottom w:val="0"/>
      <w:divBdr>
        <w:top w:val="none" w:sz="0" w:space="0" w:color="auto"/>
        <w:left w:val="none" w:sz="0" w:space="0" w:color="auto"/>
        <w:bottom w:val="none" w:sz="0" w:space="0" w:color="auto"/>
        <w:right w:val="none" w:sz="0" w:space="0" w:color="auto"/>
      </w:divBdr>
    </w:div>
    <w:div w:id="1843281148">
      <w:bodyDiv w:val="1"/>
      <w:marLeft w:val="0"/>
      <w:marRight w:val="0"/>
      <w:marTop w:val="0"/>
      <w:marBottom w:val="0"/>
      <w:divBdr>
        <w:top w:val="none" w:sz="0" w:space="0" w:color="auto"/>
        <w:left w:val="none" w:sz="0" w:space="0" w:color="auto"/>
        <w:bottom w:val="none" w:sz="0" w:space="0" w:color="auto"/>
        <w:right w:val="none" w:sz="0" w:space="0" w:color="auto"/>
      </w:divBdr>
    </w:div>
    <w:div w:id="1880313725">
      <w:bodyDiv w:val="1"/>
      <w:marLeft w:val="0"/>
      <w:marRight w:val="0"/>
      <w:marTop w:val="0"/>
      <w:marBottom w:val="0"/>
      <w:divBdr>
        <w:top w:val="none" w:sz="0" w:space="0" w:color="auto"/>
        <w:left w:val="none" w:sz="0" w:space="0" w:color="auto"/>
        <w:bottom w:val="none" w:sz="0" w:space="0" w:color="auto"/>
        <w:right w:val="none" w:sz="0" w:space="0" w:color="auto"/>
      </w:divBdr>
    </w:div>
    <w:div w:id="214107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Jos21</b:Tag>
    <b:SourceType>InternetSite</b:SourceType>
    <b:Guid>{FB89E478-EE64-4C62-A245-686CE847B13B}</b:Guid>
    <b:Author>
      <b:Author>
        <b:NameList>
          <b:Person>
            <b:Last>Nguyen</b:Last>
            <b:First>Joseph</b:First>
          </b:Person>
        </b:NameList>
      </b:Author>
    </b:Author>
    <b:Title>Does the Balance Sheet Always Balance?</b:Title>
    <b:Year>2021</b:Year>
    <b:YearAccessed>2021</b:YearAccessed>
    <b:MonthAccessed>September</b:MonthAccessed>
    <b:DayAccessed>3</b:DayAccessed>
    <b:URL>https://www.investopedia.com/ask/answers/09/does-balance-sheet-always-balance.asp</b:URL>
    <b:RefOrder>1</b:RefOrder>
  </b:Source>
  <b:Source>
    <b:Tag>Amm21</b:Tag>
    <b:SourceType>InternetSite</b:SourceType>
    <b:Guid>{2057C57A-1B20-4FF7-824E-36AA290ADEAA}</b:Guid>
    <b:Author>
      <b:Author>
        <b:NameList>
          <b:Person>
            <b:Last>Ali</b:Last>
            <b:First>Ammar</b:First>
          </b:Person>
        </b:NameList>
      </b:Author>
    </b:Author>
    <b:Title>Statement of Financial Position [Balance Sheet]</b:Title>
    <b:Year>2021</b:Year>
    <b:YearAccessed>2021</b:YearAccessed>
    <b:MonthAccessed>September</b:MonthAccessed>
    <b:DayAccessed>3</b:DayAccessed>
    <b:URL>https://accounting-simplified.com/financial/statements/statement-of-financial-position/</b:URL>
    <b:RefOrder>2</b:RefOrder>
  </b:Source>
  <b:Source>
    <b:Tag>Wil211</b:Tag>
    <b:SourceType>InternetSite</b:SourceType>
    <b:Guid>{D3D81E67-2E9C-4EB3-BAAB-04512A477E81}</b:Guid>
    <b:Author>
      <b:Author>
        <b:NameList>
          <b:Person>
            <b:Last>Kenton</b:Last>
            <b:First>Will</b:First>
          </b:Person>
        </b:NameList>
      </b:Author>
    </b:Author>
    <b:Title>Financial Performance</b:Title>
    <b:Year>2021</b:Year>
    <b:YearAccessed>2021</b:YearAccessed>
    <b:MonthAccessed>September</b:MonthAccessed>
    <b:DayAccessed>3</b:DayAccessed>
    <b:URL>https://www.investopedia.com/terms/f/financialperformance.asp</b:URL>
    <b:RefOrder>3</b:RefOrder>
  </b:Source>
  <b:Source>
    <b:Tag>Ben211</b:Tag>
    <b:SourceType>InternetSite</b:SourceType>
    <b:Guid>{A14D6181-3B81-423F-8192-11A856E81EC4}</b:Guid>
    <b:Author>
      <b:Author>
        <b:NameList>
          <b:Person>
            <b:Last>Mcclure</b:Last>
            <b:First>Ben</b:First>
          </b:Person>
        </b:NameList>
      </b:Author>
    </b:Author>
    <b:Title>How Return on Equity Can Help Uncover Profitable Stocks</b:Title>
    <b:Year>2021</b:Year>
    <b:YearAccessed>2021</b:YearAccessed>
    <b:MonthAccessed>September</b:MonthAccessed>
    <b:DayAccessed>3</b:DayAccessed>
    <b:URL>https://www.investopedia.com/articles/fundamental/03/100103.asp</b:URL>
    <b:RefOrder>4</b:RefOrder>
  </b:Source>
  <b:Source>
    <b:Tag>Tho18</b:Tag>
    <b:SourceType>InternetSite</b:SourceType>
    <b:Guid>{C0AEB778-6D38-445E-A9A3-21533D968BB6}</b:Guid>
    <b:Author>
      <b:Author>
        <b:NameList>
          <b:Person>
            <b:Last>Smale</b:Last>
            <b:First>Thomas</b:First>
          </b:Person>
        </b:NameList>
      </b:Author>
    </b:Author>
    <b:Title>10 Ways To Cut Marketing Costs Before the End of the Year</b:Title>
    <b:Year>2018</b:Year>
    <b:YearAccessed>2021</b:YearAccessed>
    <b:MonthAccessed>September</b:MonthAccessed>
    <b:DayAccessed>3</b:DayAccessed>
    <b:URL>https://www.entrepreneur.com/article/324658</b:URL>
    <b:RefOrder>5</b:RefOrder>
  </b:Source>
  <b:Source>
    <b:Tag>Sak21</b:Tag>
    <b:SourceType>InternetSite</b:SourceType>
    <b:Guid>{7DAF7415-BDD9-4092-B3BA-50916054ED45}</b:Guid>
    <b:Author>
      <b:Author>
        <b:NameList>
          <b:Person>
            <b:Last>Business</b:Last>
            <b:First>Sakae!:</b:First>
            <b:Middle>Cooking up a Global Food</b:Middle>
          </b:Person>
        </b:NameList>
      </b:Author>
    </b:Author>
    <b:Title>Conclusion: Financial Position Of Apex-Pal</b:Title>
    <b:Year>2021</b:Year>
    <b:YearAccessed>2021</b:YearAccessed>
    <b:MonthAccessed>Spetember</b:MonthAccessed>
    <b:DayAccessed>3</b:DayAccessed>
    <b:URL>https://www.encyclopedia.com/entrepreneurs/culture-magazines/conclusion-financial-position-apex-pal</b:URL>
    <b:RefOrder>6</b:RefOrder>
  </b:Source>
</b:Sources>
</file>

<file path=customXml/itemProps1.xml><?xml version="1.0" encoding="utf-8"?>
<ds:datastoreItem xmlns:ds="http://schemas.openxmlformats.org/officeDocument/2006/customXml" ds:itemID="{467E634B-93E7-4F46-9472-2313DFBC7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461</TotalTime>
  <Pages>14</Pages>
  <Words>1885</Words>
  <Characters>10749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Vasilev Zamfirov (2024063)</dc:creator>
  <cp:keywords/>
  <dc:description/>
  <cp:lastModifiedBy>Stefan Vasilev Zamfirov (2024063)</cp:lastModifiedBy>
  <cp:revision>29</cp:revision>
  <dcterms:created xsi:type="dcterms:W3CDTF">2021-08-24T20:14:00Z</dcterms:created>
  <dcterms:modified xsi:type="dcterms:W3CDTF">2021-09-03T21:02:00Z</dcterms:modified>
</cp:coreProperties>
</file>