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B36D0" w14:textId="77777777" w:rsidR="005642F8" w:rsidRDefault="005642F8" w:rsidP="00F75D86"/>
    <w:p w14:paraId="64B8A5CF" w14:textId="77777777" w:rsidR="005642F8" w:rsidRDefault="005642F8" w:rsidP="00F75D86"/>
    <w:p w14:paraId="7F4D3C84" w14:textId="77777777" w:rsidR="005642F8" w:rsidRDefault="005642F8" w:rsidP="00F75D86"/>
    <w:p w14:paraId="10AFB373" w14:textId="77777777" w:rsidR="005642F8" w:rsidRDefault="005642F8" w:rsidP="00F75D86"/>
    <w:p w14:paraId="47FD6595" w14:textId="77777777" w:rsidR="005642F8" w:rsidRDefault="005642F8" w:rsidP="00F75D86"/>
    <w:p w14:paraId="243B011F" w14:textId="77777777" w:rsidR="005642F8" w:rsidRDefault="005642F8" w:rsidP="00F75D86"/>
    <w:p w14:paraId="472EE775" w14:textId="77777777" w:rsidR="005642F8" w:rsidRDefault="005642F8" w:rsidP="00F75D86"/>
    <w:p w14:paraId="560DCF21" w14:textId="426A8A44" w:rsidR="005642F8" w:rsidRDefault="00C90545" w:rsidP="00F75D86">
      <w:r>
        <w:t xml:space="preserve">                                           </w:t>
      </w:r>
    </w:p>
    <w:p w14:paraId="4AE8403C" w14:textId="77777777" w:rsidR="005642F8" w:rsidRDefault="005642F8" w:rsidP="00F75D86"/>
    <w:p w14:paraId="39A98217" w14:textId="77777777" w:rsidR="005642F8" w:rsidRDefault="005642F8" w:rsidP="00F75D86"/>
    <w:p w14:paraId="0C254ED1" w14:textId="77777777" w:rsidR="005642F8" w:rsidRDefault="005642F8" w:rsidP="005642F8">
      <w:pPr>
        <w:spacing w:after="0" w:line="259" w:lineRule="auto"/>
        <w:jc w:val="center"/>
        <w:rPr>
          <w:lang w:val="en-US"/>
        </w:rPr>
      </w:pPr>
    </w:p>
    <w:p w14:paraId="72258F03" w14:textId="77777777" w:rsidR="00FC4692" w:rsidRDefault="00FC4692" w:rsidP="00FC4692">
      <w:pPr>
        <w:jc w:val="center"/>
        <w:rPr>
          <w:lang w:val="en-US"/>
        </w:rPr>
      </w:pPr>
    </w:p>
    <w:p w14:paraId="45E29126" w14:textId="77777777" w:rsidR="00F75D86" w:rsidRDefault="00F75D86" w:rsidP="00FC4692">
      <w:pPr>
        <w:jc w:val="center"/>
        <w:rPr>
          <w:lang w:val="en-US"/>
        </w:rPr>
      </w:pPr>
    </w:p>
    <w:p w14:paraId="04A001AD" w14:textId="77777777" w:rsidR="00F75D86" w:rsidRDefault="00F75D86" w:rsidP="00FC4692">
      <w:pPr>
        <w:jc w:val="center"/>
        <w:rPr>
          <w:lang w:val="en-US"/>
        </w:rPr>
      </w:pPr>
    </w:p>
    <w:p w14:paraId="74098F13" w14:textId="7454A905" w:rsidR="00FC4692" w:rsidRPr="00F75D86" w:rsidRDefault="00FC4692" w:rsidP="00C90545">
      <w:pPr>
        <w:jc w:val="center"/>
        <w:rPr>
          <w:b/>
          <w:bCs/>
          <w:shd w:val="clear" w:color="auto" w:fill="F9F9F9"/>
        </w:rPr>
      </w:pPr>
      <w:bookmarkStart w:id="0" w:name="_Hlk119786130"/>
      <w:r w:rsidRPr="00F75D86">
        <w:rPr>
          <w:b/>
          <w:bCs/>
          <w:lang w:val="en-US"/>
        </w:rPr>
        <w:t xml:space="preserve">Student Name: </w:t>
      </w:r>
      <w:r w:rsidRPr="00F75D86">
        <w:rPr>
          <w:b/>
          <w:bCs/>
          <w:shd w:val="clear" w:color="auto" w:fill="F9F9F9"/>
        </w:rPr>
        <w:t>Loredana Bortos</w:t>
      </w:r>
    </w:p>
    <w:p w14:paraId="2DC2C07E" w14:textId="77777777" w:rsidR="00FC4692" w:rsidRPr="00F75D86" w:rsidRDefault="00FC4692" w:rsidP="00C90545">
      <w:pPr>
        <w:jc w:val="center"/>
        <w:rPr>
          <w:b/>
          <w:bCs/>
          <w:shd w:val="clear" w:color="auto" w:fill="F9F9F9"/>
        </w:rPr>
      </w:pPr>
      <w:r w:rsidRPr="00F75D86">
        <w:rPr>
          <w:b/>
          <w:bCs/>
          <w:lang w:val="en-US"/>
        </w:rPr>
        <w:t xml:space="preserve">Student Id: </w:t>
      </w:r>
      <w:r w:rsidRPr="00F75D86">
        <w:rPr>
          <w:b/>
          <w:bCs/>
          <w:shd w:val="clear" w:color="auto" w:fill="F9F9F9"/>
        </w:rPr>
        <w:t>1815991</w:t>
      </w:r>
    </w:p>
    <w:p w14:paraId="235F6D87" w14:textId="6EE52949" w:rsidR="00FC4692" w:rsidRPr="00F75D86" w:rsidRDefault="00B73281" w:rsidP="00C90545">
      <w:pPr>
        <w:jc w:val="center"/>
        <w:rPr>
          <w:b/>
          <w:bCs/>
          <w:lang w:val="en-US"/>
        </w:rPr>
      </w:pPr>
      <w:r>
        <w:rPr>
          <w:b/>
          <w:bCs/>
          <w:shd w:val="clear" w:color="auto" w:fill="F9F9F9"/>
        </w:rPr>
        <w:t>Le</w:t>
      </w:r>
      <w:r w:rsidR="00FC4692" w:rsidRPr="00F75D86">
        <w:rPr>
          <w:b/>
          <w:bCs/>
          <w:shd w:val="clear" w:color="auto" w:fill="F9F9F9"/>
        </w:rPr>
        <w:t>cturer name: Helen Evans.</w:t>
      </w:r>
    </w:p>
    <w:p w14:paraId="1EF9A006" w14:textId="124CB5F7" w:rsidR="00FC4692" w:rsidRPr="00F75D86" w:rsidRDefault="0084149A" w:rsidP="00C90545">
      <w:pPr>
        <w:jc w:val="center"/>
        <w:rPr>
          <w:b/>
          <w:bCs/>
        </w:rPr>
      </w:pPr>
      <w:r>
        <w:rPr>
          <w:b/>
          <w:bCs/>
          <w:lang w:val="en-US"/>
        </w:rPr>
        <w:t>Link:</w:t>
      </w:r>
      <w:r w:rsidR="00762B6E" w:rsidRPr="00762B6E">
        <w:t xml:space="preserve"> </w:t>
      </w:r>
      <w:r w:rsidR="00762B6E" w:rsidRPr="00762B6E">
        <w:rPr>
          <w:b/>
          <w:bCs/>
          <w:lang w:val="en-US"/>
        </w:rPr>
        <w:t>https://uowtsd-my.sharepoint.com/:v:/r/personal/1815991_student_uwtsd_ac_uk/Documents/Recording-20221202_233648.webm?csf=1&amp;web=1&amp;e=zC0Jdn</w:t>
      </w:r>
    </w:p>
    <w:bookmarkEnd w:id="0"/>
    <w:p w14:paraId="6BD63CB9" w14:textId="3972AA37" w:rsidR="0067296F" w:rsidRDefault="0067296F" w:rsidP="005642F8">
      <w:pPr>
        <w:jc w:val="center"/>
      </w:pPr>
    </w:p>
    <w:p w14:paraId="7EF8DF36" w14:textId="77777777" w:rsidR="0067296F" w:rsidRDefault="0067296F">
      <w:pPr>
        <w:spacing w:after="160" w:line="259" w:lineRule="auto"/>
        <w:jc w:val="left"/>
      </w:pPr>
      <w:r>
        <w:br w:type="page"/>
      </w:r>
    </w:p>
    <w:sdt>
      <w:sdtPr>
        <w:rPr>
          <w:rFonts w:ascii="Times New Roman" w:eastAsiaTheme="minorHAnsi" w:hAnsi="Times New Roman" w:cs="Times New Roman"/>
          <w:b/>
          <w:bCs/>
          <w:color w:val="000000" w:themeColor="text1"/>
          <w:sz w:val="24"/>
          <w:szCs w:val="22"/>
          <w:lang w:val="en-GB"/>
        </w:rPr>
        <w:id w:val="-513618079"/>
        <w:docPartObj>
          <w:docPartGallery w:val="Table of Contents"/>
          <w:docPartUnique/>
        </w:docPartObj>
      </w:sdtPr>
      <w:sdtEndPr>
        <w:rPr>
          <w:rFonts w:cstheme="minorBidi"/>
          <w:noProof/>
        </w:rPr>
      </w:sdtEndPr>
      <w:sdtContent>
        <w:p w14:paraId="386C4599" w14:textId="2F739910" w:rsidR="0067296F" w:rsidRPr="002C739F" w:rsidRDefault="0067296F" w:rsidP="002C739F">
          <w:pPr>
            <w:pStyle w:val="TOCHeading"/>
            <w:jc w:val="center"/>
            <w:rPr>
              <w:rFonts w:ascii="Times New Roman" w:hAnsi="Times New Roman" w:cs="Times New Roman"/>
              <w:b/>
              <w:bCs/>
              <w:color w:val="000000" w:themeColor="text1"/>
            </w:rPr>
          </w:pPr>
          <w:r w:rsidRPr="002C739F">
            <w:rPr>
              <w:rFonts w:ascii="Times New Roman" w:hAnsi="Times New Roman" w:cs="Times New Roman"/>
              <w:b/>
              <w:bCs/>
              <w:color w:val="000000" w:themeColor="text1"/>
            </w:rPr>
            <w:t>Table of Contents</w:t>
          </w:r>
        </w:p>
        <w:p w14:paraId="3A0B47E3" w14:textId="245B3481" w:rsidR="00F75D86" w:rsidRDefault="0067296F">
          <w:pPr>
            <w:pStyle w:val="TOC1"/>
            <w:tabs>
              <w:tab w:val="right" w:leader="dot" w:pos="9016"/>
            </w:tabs>
            <w:rPr>
              <w:rFonts w:asciiTheme="minorHAnsi" w:eastAsiaTheme="minorEastAsia" w:hAnsiTheme="minorHAnsi"/>
              <w:noProof/>
              <w:color w:val="auto"/>
              <w:sz w:val="22"/>
              <w:lang w:val="en-IN" w:eastAsia="en-IN"/>
            </w:rPr>
          </w:pPr>
          <w:r>
            <w:fldChar w:fldCharType="begin"/>
          </w:r>
          <w:r>
            <w:instrText xml:space="preserve"> TOC \o "1-3" \h \z \u </w:instrText>
          </w:r>
          <w:r>
            <w:fldChar w:fldCharType="separate"/>
          </w:r>
          <w:hyperlink w:anchor="_Toc119798356" w:history="1">
            <w:r w:rsidR="00F75D86" w:rsidRPr="006F5727">
              <w:rPr>
                <w:rStyle w:val="Hyperlink"/>
                <w:noProof/>
              </w:rPr>
              <w:t>Slide 03: Introduction:</w:t>
            </w:r>
            <w:r w:rsidR="00F75D86">
              <w:rPr>
                <w:noProof/>
                <w:webHidden/>
              </w:rPr>
              <w:tab/>
            </w:r>
            <w:r w:rsidR="00F75D86">
              <w:rPr>
                <w:noProof/>
                <w:webHidden/>
              </w:rPr>
              <w:fldChar w:fldCharType="begin"/>
            </w:r>
            <w:r w:rsidR="00F75D86">
              <w:rPr>
                <w:noProof/>
                <w:webHidden/>
              </w:rPr>
              <w:instrText xml:space="preserve"> PAGEREF _Toc119798356 \h </w:instrText>
            </w:r>
            <w:r w:rsidR="00F75D86">
              <w:rPr>
                <w:noProof/>
                <w:webHidden/>
              </w:rPr>
            </w:r>
            <w:r w:rsidR="00F75D86">
              <w:rPr>
                <w:noProof/>
                <w:webHidden/>
              </w:rPr>
              <w:fldChar w:fldCharType="separate"/>
            </w:r>
            <w:r w:rsidR="00F75D86">
              <w:rPr>
                <w:noProof/>
                <w:webHidden/>
              </w:rPr>
              <w:t>3</w:t>
            </w:r>
            <w:r w:rsidR="00F75D86">
              <w:rPr>
                <w:noProof/>
                <w:webHidden/>
              </w:rPr>
              <w:fldChar w:fldCharType="end"/>
            </w:r>
          </w:hyperlink>
        </w:p>
        <w:p w14:paraId="5DD1924D" w14:textId="532E79EB" w:rsidR="00F75D86" w:rsidRDefault="00EF0195">
          <w:pPr>
            <w:pStyle w:val="TOC1"/>
            <w:tabs>
              <w:tab w:val="right" w:leader="dot" w:pos="9016"/>
            </w:tabs>
            <w:rPr>
              <w:rFonts w:asciiTheme="minorHAnsi" w:eastAsiaTheme="minorEastAsia" w:hAnsiTheme="minorHAnsi"/>
              <w:noProof/>
              <w:color w:val="auto"/>
              <w:sz w:val="22"/>
              <w:lang w:val="en-IN" w:eastAsia="en-IN"/>
            </w:rPr>
          </w:pPr>
          <w:hyperlink w:anchor="_Toc119798357" w:history="1">
            <w:r w:rsidR="00F75D86" w:rsidRPr="006F5727">
              <w:rPr>
                <w:rStyle w:val="Hyperlink"/>
                <w:noProof/>
              </w:rPr>
              <w:t>Main Body:</w:t>
            </w:r>
            <w:r w:rsidR="00F75D86">
              <w:rPr>
                <w:noProof/>
                <w:webHidden/>
              </w:rPr>
              <w:tab/>
            </w:r>
            <w:r w:rsidR="00F75D86">
              <w:rPr>
                <w:noProof/>
                <w:webHidden/>
              </w:rPr>
              <w:fldChar w:fldCharType="begin"/>
            </w:r>
            <w:r w:rsidR="00F75D86">
              <w:rPr>
                <w:noProof/>
                <w:webHidden/>
              </w:rPr>
              <w:instrText xml:space="preserve"> PAGEREF _Toc119798357 \h </w:instrText>
            </w:r>
            <w:r w:rsidR="00F75D86">
              <w:rPr>
                <w:noProof/>
                <w:webHidden/>
              </w:rPr>
            </w:r>
            <w:r w:rsidR="00F75D86">
              <w:rPr>
                <w:noProof/>
                <w:webHidden/>
              </w:rPr>
              <w:fldChar w:fldCharType="separate"/>
            </w:r>
            <w:r w:rsidR="00F75D86">
              <w:rPr>
                <w:noProof/>
                <w:webHidden/>
              </w:rPr>
              <w:t>4</w:t>
            </w:r>
            <w:r w:rsidR="00F75D86">
              <w:rPr>
                <w:noProof/>
                <w:webHidden/>
              </w:rPr>
              <w:fldChar w:fldCharType="end"/>
            </w:r>
          </w:hyperlink>
        </w:p>
        <w:p w14:paraId="4BE66EB6" w14:textId="7501D6E5" w:rsidR="00F75D86" w:rsidRDefault="00EF0195">
          <w:pPr>
            <w:pStyle w:val="TOC2"/>
            <w:tabs>
              <w:tab w:val="right" w:leader="dot" w:pos="9016"/>
            </w:tabs>
            <w:rPr>
              <w:rFonts w:asciiTheme="minorHAnsi" w:eastAsiaTheme="minorEastAsia" w:hAnsiTheme="minorHAnsi"/>
              <w:noProof/>
              <w:color w:val="auto"/>
              <w:sz w:val="22"/>
              <w:lang w:val="en-IN" w:eastAsia="en-IN"/>
            </w:rPr>
          </w:pPr>
          <w:hyperlink w:anchor="_Toc119798358" w:history="1">
            <w:r w:rsidR="00F75D86" w:rsidRPr="006F5727">
              <w:rPr>
                <w:rStyle w:val="Hyperlink"/>
                <w:noProof/>
              </w:rPr>
              <w:t>Slide 04: Trends and development of HRM:</w:t>
            </w:r>
            <w:r w:rsidR="00F75D86">
              <w:rPr>
                <w:noProof/>
                <w:webHidden/>
              </w:rPr>
              <w:tab/>
            </w:r>
            <w:r w:rsidR="00F75D86">
              <w:rPr>
                <w:noProof/>
                <w:webHidden/>
              </w:rPr>
              <w:fldChar w:fldCharType="begin"/>
            </w:r>
            <w:r w:rsidR="00F75D86">
              <w:rPr>
                <w:noProof/>
                <w:webHidden/>
              </w:rPr>
              <w:instrText xml:space="preserve"> PAGEREF _Toc119798358 \h </w:instrText>
            </w:r>
            <w:r w:rsidR="00F75D86">
              <w:rPr>
                <w:noProof/>
                <w:webHidden/>
              </w:rPr>
            </w:r>
            <w:r w:rsidR="00F75D86">
              <w:rPr>
                <w:noProof/>
                <w:webHidden/>
              </w:rPr>
              <w:fldChar w:fldCharType="separate"/>
            </w:r>
            <w:r w:rsidR="00F75D86">
              <w:rPr>
                <w:noProof/>
                <w:webHidden/>
              </w:rPr>
              <w:t>4</w:t>
            </w:r>
            <w:r w:rsidR="00F75D86">
              <w:rPr>
                <w:noProof/>
                <w:webHidden/>
              </w:rPr>
              <w:fldChar w:fldCharType="end"/>
            </w:r>
          </w:hyperlink>
        </w:p>
        <w:p w14:paraId="623214AE" w14:textId="4D07D141" w:rsidR="00F75D86" w:rsidRDefault="00EF0195">
          <w:pPr>
            <w:pStyle w:val="TOC2"/>
            <w:tabs>
              <w:tab w:val="right" w:leader="dot" w:pos="9016"/>
            </w:tabs>
            <w:rPr>
              <w:rFonts w:asciiTheme="minorHAnsi" w:eastAsiaTheme="minorEastAsia" w:hAnsiTheme="minorHAnsi"/>
              <w:noProof/>
              <w:color w:val="auto"/>
              <w:sz w:val="22"/>
              <w:lang w:val="en-IN" w:eastAsia="en-IN"/>
            </w:rPr>
          </w:pPr>
          <w:hyperlink w:anchor="_Toc119798359" w:history="1">
            <w:r w:rsidR="00F75D86" w:rsidRPr="006F5727">
              <w:rPr>
                <w:rStyle w:val="Hyperlink"/>
                <w:noProof/>
              </w:rPr>
              <w:t>Slide 05: Hybrid Work Model:</w:t>
            </w:r>
            <w:r w:rsidR="00F75D86">
              <w:rPr>
                <w:noProof/>
                <w:webHidden/>
              </w:rPr>
              <w:tab/>
            </w:r>
            <w:r w:rsidR="00F75D86">
              <w:rPr>
                <w:noProof/>
                <w:webHidden/>
              </w:rPr>
              <w:fldChar w:fldCharType="begin"/>
            </w:r>
            <w:r w:rsidR="00F75D86">
              <w:rPr>
                <w:noProof/>
                <w:webHidden/>
              </w:rPr>
              <w:instrText xml:space="preserve"> PAGEREF _Toc119798359 \h </w:instrText>
            </w:r>
            <w:r w:rsidR="00F75D86">
              <w:rPr>
                <w:noProof/>
                <w:webHidden/>
              </w:rPr>
            </w:r>
            <w:r w:rsidR="00F75D86">
              <w:rPr>
                <w:noProof/>
                <w:webHidden/>
              </w:rPr>
              <w:fldChar w:fldCharType="separate"/>
            </w:r>
            <w:r w:rsidR="00F75D86">
              <w:rPr>
                <w:noProof/>
                <w:webHidden/>
              </w:rPr>
              <w:t>4</w:t>
            </w:r>
            <w:r w:rsidR="00F75D86">
              <w:rPr>
                <w:noProof/>
                <w:webHidden/>
              </w:rPr>
              <w:fldChar w:fldCharType="end"/>
            </w:r>
          </w:hyperlink>
        </w:p>
        <w:p w14:paraId="36504BE0" w14:textId="129E244D" w:rsidR="00F75D86" w:rsidRDefault="00EF0195">
          <w:pPr>
            <w:pStyle w:val="TOC2"/>
            <w:tabs>
              <w:tab w:val="right" w:leader="dot" w:pos="9016"/>
            </w:tabs>
            <w:rPr>
              <w:rFonts w:asciiTheme="minorHAnsi" w:eastAsiaTheme="minorEastAsia" w:hAnsiTheme="minorHAnsi"/>
              <w:noProof/>
              <w:color w:val="auto"/>
              <w:sz w:val="22"/>
              <w:lang w:val="en-IN" w:eastAsia="en-IN"/>
            </w:rPr>
          </w:pPr>
          <w:hyperlink w:anchor="_Toc119798360" w:history="1">
            <w:r w:rsidR="00F75D86" w:rsidRPr="006F5727">
              <w:rPr>
                <w:rStyle w:val="Hyperlink"/>
                <w:noProof/>
              </w:rPr>
              <w:t>Slide 06: Skills need to be developed:</w:t>
            </w:r>
            <w:r w:rsidR="00F75D86">
              <w:rPr>
                <w:noProof/>
                <w:webHidden/>
              </w:rPr>
              <w:tab/>
            </w:r>
            <w:r w:rsidR="00F75D86">
              <w:rPr>
                <w:noProof/>
                <w:webHidden/>
              </w:rPr>
              <w:fldChar w:fldCharType="begin"/>
            </w:r>
            <w:r w:rsidR="00F75D86">
              <w:rPr>
                <w:noProof/>
                <w:webHidden/>
              </w:rPr>
              <w:instrText xml:space="preserve"> PAGEREF _Toc119798360 \h </w:instrText>
            </w:r>
            <w:r w:rsidR="00F75D86">
              <w:rPr>
                <w:noProof/>
                <w:webHidden/>
              </w:rPr>
            </w:r>
            <w:r w:rsidR="00F75D86">
              <w:rPr>
                <w:noProof/>
                <w:webHidden/>
              </w:rPr>
              <w:fldChar w:fldCharType="separate"/>
            </w:r>
            <w:r w:rsidR="00F75D86">
              <w:rPr>
                <w:noProof/>
                <w:webHidden/>
              </w:rPr>
              <w:t>5</w:t>
            </w:r>
            <w:r w:rsidR="00F75D86">
              <w:rPr>
                <w:noProof/>
                <w:webHidden/>
              </w:rPr>
              <w:fldChar w:fldCharType="end"/>
            </w:r>
          </w:hyperlink>
        </w:p>
        <w:p w14:paraId="417BA319" w14:textId="1C2779BD" w:rsidR="00F75D86" w:rsidRDefault="00EF0195">
          <w:pPr>
            <w:pStyle w:val="TOC2"/>
            <w:tabs>
              <w:tab w:val="right" w:leader="dot" w:pos="9016"/>
            </w:tabs>
            <w:rPr>
              <w:rFonts w:asciiTheme="minorHAnsi" w:eastAsiaTheme="minorEastAsia" w:hAnsiTheme="minorHAnsi"/>
              <w:noProof/>
              <w:color w:val="auto"/>
              <w:sz w:val="22"/>
              <w:lang w:val="en-IN" w:eastAsia="en-IN"/>
            </w:rPr>
          </w:pPr>
          <w:hyperlink w:anchor="_Toc119798361" w:history="1">
            <w:r w:rsidR="00F75D86" w:rsidRPr="006F5727">
              <w:rPr>
                <w:rStyle w:val="Hyperlink"/>
                <w:noProof/>
              </w:rPr>
              <w:t>Slide 07: Technical Expertise CONTINUED:</w:t>
            </w:r>
            <w:r w:rsidR="00F75D86">
              <w:rPr>
                <w:noProof/>
                <w:webHidden/>
              </w:rPr>
              <w:tab/>
            </w:r>
            <w:r w:rsidR="00F75D86">
              <w:rPr>
                <w:noProof/>
                <w:webHidden/>
              </w:rPr>
              <w:fldChar w:fldCharType="begin"/>
            </w:r>
            <w:r w:rsidR="00F75D86">
              <w:rPr>
                <w:noProof/>
                <w:webHidden/>
              </w:rPr>
              <w:instrText xml:space="preserve"> PAGEREF _Toc119798361 \h </w:instrText>
            </w:r>
            <w:r w:rsidR="00F75D86">
              <w:rPr>
                <w:noProof/>
                <w:webHidden/>
              </w:rPr>
            </w:r>
            <w:r w:rsidR="00F75D86">
              <w:rPr>
                <w:noProof/>
                <w:webHidden/>
              </w:rPr>
              <w:fldChar w:fldCharType="separate"/>
            </w:r>
            <w:r w:rsidR="00F75D86">
              <w:rPr>
                <w:noProof/>
                <w:webHidden/>
              </w:rPr>
              <w:t>6</w:t>
            </w:r>
            <w:r w:rsidR="00F75D86">
              <w:rPr>
                <w:noProof/>
                <w:webHidden/>
              </w:rPr>
              <w:fldChar w:fldCharType="end"/>
            </w:r>
          </w:hyperlink>
        </w:p>
        <w:p w14:paraId="3F2CBDF0" w14:textId="28140A22" w:rsidR="00F75D86" w:rsidRDefault="00EF0195">
          <w:pPr>
            <w:pStyle w:val="TOC2"/>
            <w:tabs>
              <w:tab w:val="right" w:leader="dot" w:pos="9016"/>
            </w:tabs>
            <w:rPr>
              <w:rFonts w:asciiTheme="minorHAnsi" w:eastAsiaTheme="minorEastAsia" w:hAnsiTheme="minorHAnsi"/>
              <w:noProof/>
              <w:color w:val="auto"/>
              <w:sz w:val="22"/>
              <w:lang w:val="en-IN" w:eastAsia="en-IN"/>
            </w:rPr>
          </w:pPr>
          <w:hyperlink w:anchor="_Toc119798362" w:history="1">
            <w:r w:rsidR="00F75D86" w:rsidRPr="006F5727">
              <w:rPr>
                <w:rStyle w:val="Hyperlink"/>
                <w:noProof/>
              </w:rPr>
              <w:t>Slide 08: Strategy to Development of HRM:</w:t>
            </w:r>
            <w:r w:rsidR="00F75D86">
              <w:rPr>
                <w:noProof/>
                <w:webHidden/>
              </w:rPr>
              <w:tab/>
            </w:r>
            <w:r w:rsidR="00F75D86">
              <w:rPr>
                <w:noProof/>
                <w:webHidden/>
              </w:rPr>
              <w:fldChar w:fldCharType="begin"/>
            </w:r>
            <w:r w:rsidR="00F75D86">
              <w:rPr>
                <w:noProof/>
                <w:webHidden/>
              </w:rPr>
              <w:instrText xml:space="preserve"> PAGEREF _Toc119798362 \h </w:instrText>
            </w:r>
            <w:r w:rsidR="00F75D86">
              <w:rPr>
                <w:noProof/>
                <w:webHidden/>
              </w:rPr>
            </w:r>
            <w:r w:rsidR="00F75D86">
              <w:rPr>
                <w:noProof/>
                <w:webHidden/>
              </w:rPr>
              <w:fldChar w:fldCharType="separate"/>
            </w:r>
            <w:r w:rsidR="00F75D86">
              <w:rPr>
                <w:noProof/>
                <w:webHidden/>
              </w:rPr>
              <w:t>7</w:t>
            </w:r>
            <w:r w:rsidR="00F75D86">
              <w:rPr>
                <w:noProof/>
                <w:webHidden/>
              </w:rPr>
              <w:fldChar w:fldCharType="end"/>
            </w:r>
          </w:hyperlink>
        </w:p>
        <w:p w14:paraId="327F8172" w14:textId="65D4F61F" w:rsidR="00F75D86" w:rsidRDefault="00EF0195">
          <w:pPr>
            <w:pStyle w:val="TOC2"/>
            <w:tabs>
              <w:tab w:val="right" w:leader="dot" w:pos="9016"/>
            </w:tabs>
            <w:rPr>
              <w:rFonts w:asciiTheme="minorHAnsi" w:eastAsiaTheme="minorEastAsia" w:hAnsiTheme="minorHAnsi"/>
              <w:noProof/>
              <w:color w:val="auto"/>
              <w:sz w:val="22"/>
              <w:lang w:val="en-IN" w:eastAsia="en-IN"/>
            </w:rPr>
          </w:pPr>
          <w:hyperlink w:anchor="_Toc119798363" w:history="1">
            <w:r w:rsidR="00F75D86" w:rsidRPr="006F5727">
              <w:rPr>
                <w:rStyle w:val="Hyperlink"/>
                <w:noProof/>
              </w:rPr>
              <w:t>Slide 09: Development and Training of HRM:</w:t>
            </w:r>
            <w:r w:rsidR="00F75D86">
              <w:rPr>
                <w:noProof/>
                <w:webHidden/>
              </w:rPr>
              <w:tab/>
            </w:r>
            <w:r w:rsidR="00F75D86">
              <w:rPr>
                <w:noProof/>
                <w:webHidden/>
              </w:rPr>
              <w:fldChar w:fldCharType="begin"/>
            </w:r>
            <w:r w:rsidR="00F75D86">
              <w:rPr>
                <w:noProof/>
                <w:webHidden/>
              </w:rPr>
              <w:instrText xml:space="preserve"> PAGEREF _Toc119798363 \h </w:instrText>
            </w:r>
            <w:r w:rsidR="00F75D86">
              <w:rPr>
                <w:noProof/>
                <w:webHidden/>
              </w:rPr>
            </w:r>
            <w:r w:rsidR="00F75D86">
              <w:rPr>
                <w:noProof/>
                <w:webHidden/>
              </w:rPr>
              <w:fldChar w:fldCharType="separate"/>
            </w:r>
            <w:r w:rsidR="00F75D86">
              <w:rPr>
                <w:noProof/>
                <w:webHidden/>
              </w:rPr>
              <w:t>7</w:t>
            </w:r>
            <w:r w:rsidR="00F75D86">
              <w:rPr>
                <w:noProof/>
                <w:webHidden/>
              </w:rPr>
              <w:fldChar w:fldCharType="end"/>
            </w:r>
          </w:hyperlink>
        </w:p>
        <w:p w14:paraId="6095C369" w14:textId="6AE33427" w:rsidR="00F75D86" w:rsidRDefault="00EF0195">
          <w:pPr>
            <w:pStyle w:val="TOC2"/>
            <w:tabs>
              <w:tab w:val="right" w:leader="dot" w:pos="9016"/>
            </w:tabs>
            <w:rPr>
              <w:rFonts w:asciiTheme="minorHAnsi" w:eastAsiaTheme="minorEastAsia" w:hAnsiTheme="minorHAnsi"/>
              <w:noProof/>
              <w:color w:val="auto"/>
              <w:sz w:val="22"/>
              <w:lang w:val="en-IN" w:eastAsia="en-IN"/>
            </w:rPr>
          </w:pPr>
          <w:hyperlink w:anchor="_Toc119798364" w:history="1">
            <w:r w:rsidR="00F75D86" w:rsidRPr="006F5727">
              <w:rPr>
                <w:rStyle w:val="Hyperlink"/>
                <w:noProof/>
              </w:rPr>
              <w:t>Slide 10: Development and Training of HRM:</w:t>
            </w:r>
            <w:r w:rsidR="00F75D86">
              <w:rPr>
                <w:noProof/>
                <w:webHidden/>
              </w:rPr>
              <w:tab/>
            </w:r>
            <w:r w:rsidR="00F75D86">
              <w:rPr>
                <w:noProof/>
                <w:webHidden/>
              </w:rPr>
              <w:fldChar w:fldCharType="begin"/>
            </w:r>
            <w:r w:rsidR="00F75D86">
              <w:rPr>
                <w:noProof/>
                <w:webHidden/>
              </w:rPr>
              <w:instrText xml:space="preserve"> PAGEREF _Toc119798364 \h </w:instrText>
            </w:r>
            <w:r w:rsidR="00F75D86">
              <w:rPr>
                <w:noProof/>
                <w:webHidden/>
              </w:rPr>
            </w:r>
            <w:r w:rsidR="00F75D86">
              <w:rPr>
                <w:noProof/>
                <w:webHidden/>
              </w:rPr>
              <w:fldChar w:fldCharType="separate"/>
            </w:r>
            <w:r w:rsidR="00F75D86">
              <w:rPr>
                <w:noProof/>
                <w:webHidden/>
              </w:rPr>
              <w:t>7</w:t>
            </w:r>
            <w:r w:rsidR="00F75D86">
              <w:rPr>
                <w:noProof/>
                <w:webHidden/>
              </w:rPr>
              <w:fldChar w:fldCharType="end"/>
            </w:r>
          </w:hyperlink>
        </w:p>
        <w:p w14:paraId="6C767A8B" w14:textId="22B91496" w:rsidR="00F75D86" w:rsidRDefault="00EF0195">
          <w:pPr>
            <w:pStyle w:val="TOC1"/>
            <w:tabs>
              <w:tab w:val="right" w:leader="dot" w:pos="9016"/>
            </w:tabs>
            <w:rPr>
              <w:rFonts w:asciiTheme="minorHAnsi" w:eastAsiaTheme="minorEastAsia" w:hAnsiTheme="minorHAnsi"/>
              <w:noProof/>
              <w:color w:val="auto"/>
              <w:sz w:val="22"/>
              <w:lang w:val="en-IN" w:eastAsia="en-IN"/>
            </w:rPr>
          </w:pPr>
          <w:hyperlink w:anchor="_Toc119798365" w:history="1">
            <w:r w:rsidR="00F75D86" w:rsidRPr="006F5727">
              <w:rPr>
                <w:rStyle w:val="Hyperlink"/>
                <w:noProof/>
              </w:rPr>
              <w:t>Slide 11: Conclusion:</w:t>
            </w:r>
            <w:r w:rsidR="00F75D86">
              <w:rPr>
                <w:noProof/>
                <w:webHidden/>
              </w:rPr>
              <w:tab/>
            </w:r>
            <w:r w:rsidR="00F75D86">
              <w:rPr>
                <w:noProof/>
                <w:webHidden/>
              </w:rPr>
              <w:fldChar w:fldCharType="begin"/>
            </w:r>
            <w:r w:rsidR="00F75D86">
              <w:rPr>
                <w:noProof/>
                <w:webHidden/>
              </w:rPr>
              <w:instrText xml:space="preserve"> PAGEREF _Toc119798365 \h </w:instrText>
            </w:r>
            <w:r w:rsidR="00F75D86">
              <w:rPr>
                <w:noProof/>
                <w:webHidden/>
              </w:rPr>
            </w:r>
            <w:r w:rsidR="00F75D86">
              <w:rPr>
                <w:noProof/>
                <w:webHidden/>
              </w:rPr>
              <w:fldChar w:fldCharType="separate"/>
            </w:r>
            <w:r w:rsidR="00F75D86">
              <w:rPr>
                <w:noProof/>
                <w:webHidden/>
              </w:rPr>
              <w:t>9</w:t>
            </w:r>
            <w:r w:rsidR="00F75D86">
              <w:rPr>
                <w:noProof/>
                <w:webHidden/>
              </w:rPr>
              <w:fldChar w:fldCharType="end"/>
            </w:r>
          </w:hyperlink>
        </w:p>
        <w:p w14:paraId="1D5AA4D8" w14:textId="184819D0" w:rsidR="0067296F" w:rsidRDefault="0067296F" w:rsidP="0067296F">
          <w:r>
            <w:rPr>
              <w:b/>
              <w:bCs/>
              <w:noProof/>
            </w:rPr>
            <w:fldChar w:fldCharType="end"/>
          </w:r>
        </w:p>
      </w:sdtContent>
    </w:sdt>
    <w:p w14:paraId="2CED5357" w14:textId="74B1E022" w:rsidR="005642F8" w:rsidRDefault="005642F8" w:rsidP="005642F8">
      <w:pPr>
        <w:rPr>
          <w:lang w:val="en-IN"/>
        </w:rPr>
      </w:pPr>
    </w:p>
    <w:p w14:paraId="66F08178" w14:textId="211EA249" w:rsidR="0082578D" w:rsidRDefault="0082578D" w:rsidP="005642F8">
      <w:pPr>
        <w:rPr>
          <w:lang w:val="en-IN"/>
        </w:rPr>
      </w:pPr>
    </w:p>
    <w:p w14:paraId="2F4499F2" w14:textId="6050C55C" w:rsidR="0082578D" w:rsidRDefault="0082578D" w:rsidP="005642F8">
      <w:pPr>
        <w:rPr>
          <w:lang w:val="en-IN"/>
        </w:rPr>
      </w:pPr>
    </w:p>
    <w:p w14:paraId="15B05143" w14:textId="1F08D762" w:rsidR="0082578D" w:rsidRDefault="0082578D" w:rsidP="005642F8">
      <w:pPr>
        <w:rPr>
          <w:lang w:val="en-IN"/>
        </w:rPr>
      </w:pPr>
    </w:p>
    <w:p w14:paraId="313B8246" w14:textId="5A03DD58" w:rsidR="0082578D" w:rsidRDefault="0082578D" w:rsidP="005642F8">
      <w:pPr>
        <w:rPr>
          <w:lang w:val="en-IN"/>
        </w:rPr>
      </w:pPr>
    </w:p>
    <w:p w14:paraId="614F65B0" w14:textId="692784BD" w:rsidR="0082578D" w:rsidRDefault="0082578D" w:rsidP="005642F8">
      <w:pPr>
        <w:rPr>
          <w:lang w:val="en-IN"/>
        </w:rPr>
      </w:pPr>
    </w:p>
    <w:p w14:paraId="2C1C33AF" w14:textId="41EE1202" w:rsidR="0082578D" w:rsidRDefault="0082578D" w:rsidP="005642F8">
      <w:pPr>
        <w:rPr>
          <w:lang w:val="en-IN"/>
        </w:rPr>
      </w:pPr>
    </w:p>
    <w:p w14:paraId="6535B5A9" w14:textId="75F34438" w:rsidR="0082578D" w:rsidRDefault="0082578D" w:rsidP="005642F8">
      <w:pPr>
        <w:rPr>
          <w:lang w:val="en-IN"/>
        </w:rPr>
      </w:pPr>
    </w:p>
    <w:p w14:paraId="108D012C" w14:textId="367DDD38" w:rsidR="0082578D" w:rsidRDefault="0082578D" w:rsidP="005642F8">
      <w:pPr>
        <w:rPr>
          <w:lang w:val="en-IN"/>
        </w:rPr>
      </w:pPr>
    </w:p>
    <w:p w14:paraId="159C8277" w14:textId="3045CFE5" w:rsidR="00FC4692" w:rsidRDefault="00FC4692" w:rsidP="005642F8">
      <w:pPr>
        <w:rPr>
          <w:lang w:val="en-IN"/>
        </w:rPr>
      </w:pPr>
    </w:p>
    <w:p w14:paraId="014554AB" w14:textId="5BCDDABE" w:rsidR="00FC4692" w:rsidRDefault="00FC4692" w:rsidP="005642F8">
      <w:pPr>
        <w:rPr>
          <w:lang w:val="en-IN"/>
        </w:rPr>
      </w:pPr>
    </w:p>
    <w:p w14:paraId="4F2B8212" w14:textId="77777777" w:rsidR="0082578D" w:rsidRPr="005642F8" w:rsidRDefault="0082578D" w:rsidP="005642F8">
      <w:pPr>
        <w:rPr>
          <w:lang w:val="en-IN"/>
        </w:rPr>
      </w:pPr>
    </w:p>
    <w:p w14:paraId="64DC4CBC" w14:textId="62B0961E" w:rsidR="006A5111" w:rsidRPr="006302E7" w:rsidRDefault="005D77D0" w:rsidP="006302E7">
      <w:pPr>
        <w:pStyle w:val="Heading1"/>
      </w:pPr>
      <w:bookmarkStart w:id="1" w:name="_Toc119798356"/>
      <w:r w:rsidRPr="005D77D0">
        <w:lastRenderedPageBreak/>
        <w:t>Slide 03: Introduction</w:t>
      </w:r>
      <w:r w:rsidR="006A5111" w:rsidRPr="005642F8">
        <w:t>:</w:t>
      </w:r>
      <w:bookmarkEnd w:id="1"/>
    </w:p>
    <w:p w14:paraId="037C2347" w14:textId="78B84F4D" w:rsidR="00FC4692" w:rsidRPr="00FC4692" w:rsidRDefault="00FC4692" w:rsidP="00FC4692">
      <w:pPr>
        <w:rPr>
          <w:lang w:val="en-IN"/>
        </w:rPr>
      </w:pPr>
      <w:r w:rsidRPr="00FC4692">
        <w:rPr>
          <w:lang w:val="en-IN"/>
        </w:rPr>
        <w:t>Amazon, an American multinational corporation, is a well-known global brand. Everyone is aware that Amazon is the leading e-commerce business in the world. Jeff Bezos launched the Amazon firm, which was formed in 1994. The company's headquarters are in the American city of Washington. The company began as an online bookseller, but it now has operations in every industry, from web series platforms to online shopping. The firm is listed on the NASDAQ exchange's American stock market with the trade name AMZN. The corporation currently employs more than 15,00,000 people</w:t>
      </w:r>
      <w:r>
        <w:rPr>
          <w:lang w:val="en-IN"/>
        </w:rPr>
        <w:t xml:space="preserve"> (</w:t>
      </w:r>
      <w:r>
        <w:t>aboutamazon.com, 2022</w:t>
      </w:r>
      <w:r>
        <w:rPr>
          <w:lang w:val="en-IN"/>
        </w:rPr>
        <w:t xml:space="preserve">). </w:t>
      </w:r>
      <w:r w:rsidRPr="00FC4692">
        <w:rPr>
          <w:lang w:val="en-IN"/>
        </w:rPr>
        <w:t>Amazon firm offers several services, including Alexa, Amazon Pay, Amazon Prime, and Amazon Music</w:t>
      </w:r>
      <w:r>
        <w:rPr>
          <w:lang w:val="en-IN"/>
        </w:rPr>
        <w:t xml:space="preserve"> (</w:t>
      </w:r>
      <w:r w:rsidRPr="0070692C">
        <w:rPr>
          <w:noProof/>
          <w:lang w:val="en-US"/>
        </w:rPr>
        <w:t>Hall, M., 2019</w:t>
      </w:r>
      <w:r>
        <w:rPr>
          <w:noProof/>
          <w:lang w:val="en-US"/>
        </w:rPr>
        <w:t>).</w:t>
      </w:r>
    </w:p>
    <w:p w14:paraId="60E6F76A" w14:textId="2E0827A7" w:rsidR="006A5111" w:rsidRDefault="00FC4692" w:rsidP="006A5111">
      <w:r w:rsidRPr="00FC4692">
        <w:t>The issue of human resource management will be discussed in this presentation, and the skills that the HRM function needs to develop will be evaluated. The development of HR skills should be covered in this thorough strategic plan, together with timeframes, the significance of these skills to the corporation, and when and how they would be cultivated.</w:t>
      </w:r>
    </w:p>
    <w:p w14:paraId="1DF402AD" w14:textId="35175F6B" w:rsidR="006A5111" w:rsidRDefault="006A5111" w:rsidP="006A5111"/>
    <w:p w14:paraId="5CB46B07" w14:textId="107ADF9C" w:rsidR="006A5111" w:rsidRDefault="006A5111" w:rsidP="006A5111"/>
    <w:p w14:paraId="54E12502" w14:textId="5C55A68D" w:rsidR="006A5111" w:rsidRDefault="006A5111" w:rsidP="006A5111"/>
    <w:p w14:paraId="5CE34D7B" w14:textId="172054DB" w:rsidR="006A5111" w:rsidRDefault="006A5111" w:rsidP="006A5111"/>
    <w:p w14:paraId="4E6421FC" w14:textId="7278A4E0" w:rsidR="006A5111" w:rsidRDefault="006A5111" w:rsidP="006A5111"/>
    <w:p w14:paraId="195A0789" w14:textId="2DDFC473" w:rsidR="006A5111" w:rsidRDefault="006A5111" w:rsidP="006A5111"/>
    <w:p w14:paraId="7C8033A9" w14:textId="5D4AC9F6" w:rsidR="006A5111" w:rsidRDefault="006A5111" w:rsidP="006A5111"/>
    <w:p w14:paraId="1932CE0B" w14:textId="4D173025" w:rsidR="006A5111" w:rsidRDefault="006A5111" w:rsidP="006A5111"/>
    <w:p w14:paraId="0D9EE578" w14:textId="23D5E0E5" w:rsidR="006A5111" w:rsidRDefault="006A5111" w:rsidP="006A5111"/>
    <w:p w14:paraId="5F2182C9" w14:textId="23A351CE" w:rsidR="006A5111" w:rsidRDefault="006A5111" w:rsidP="006A5111"/>
    <w:p w14:paraId="4B861E2F" w14:textId="7340BC73" w:rsidR="006A5111" w:rsidRDefault="006A5111" w:rsidP="006A5111"/>
    <w:p w14:paraId="158A7DA4" w14:textId="77777777" w:rsidR="006A5111" w:rsidRDefault="006A5111" w:rsidP="006A5111"/>
    <w:p w14:paraId="6FA4FE81" w14:textId="60C0F7FE" w:rsidR="006A5111" w:rsidRDefault="006A5111" w:rsidP="006A5111">
      <w:pPr>
        <w:pStyle w:val="Heading1"/>
      </w:pPr>
      <w:bookmarkStart w:id="2" w:name="_Toc119798357"/>
      <w:r>
        <w:t>Main Body:</w:t>
      </w:r>
      <w:bookmarkEnd w:id="2"/>
    </w:p>
    <w:p w14:paraId="433D1A42" w14:textId="0D3954A3" w:rsidR="006A5111" w:rsidRPr="006302E7" w:rsidRDefault="005D77D0" w:rsidP="006302E7">
      <w:pPr>
        <w:pStyle w:val="Heading2"/>
      </w:pPr>
      <w:bookmarkStart w:id="3" w:name="_Toc112800989"/>
      <w:bookmarkStart w:id="4" w:name="_Toc119798358"/>
      <w:r w:rsidRPr="005D77D0">
        <w:t>Slide 04: Trends and development of HRM</w:t>
      </w:r>
      <w:r w:rsidR="006A5111">
        <w:t>:</w:t>
      </w:r>
      <w:bookmarkEnd w:id="3"/>
      <w:bookmarkEnd w:id="4"/>
    </w:p>
    <w:p w14:paraId="2B2C9E6F" w14:textId="1FBFE0A3" w:rsidR="00FC4692" w:rsidRDefault="00FC4692" w:rsidP="006A5111">
      <w:pPr>
        <w:tabs>
          <w:tab w:val="left" w:pos="4995"/>
        </w:tabs>
      </w:pPr>
      <w:r w:rsidRPr="00FC4692">
        <w:t xml:space="preserve">The conversion that the HRM industry has suggested beginning in 2022 will be improved by future HR trends. Businesses are trying more and more to emphasise the development of skills, emotional intelligence, and contemporary intelligence. Organizational management is moving away from emphasising the well-being of a single employee and toward a more effective and varied manner of a complete approach towards the well-being of the entire organisation. Some trends that influence the </w:t>
      </w:r>
      <w:r>
        <w:t xml:space="preserve">retail </w:t>
      </w:r>
      <w:r w:rsidRPr="00FC4692">
        <w:t xml:space="preserve">industry </w:t>
      </w:r>
      <w:r>
        <w:t xml:space="preserve">are </w:t>
      </w:r>
      <w:r w:rsidRPr="00FC4692">
        <w:t xml:space="preserve">listed below: </w:t>
      </w:r>
      <w:r>
        <w:t>(selecthub.com, 2022).</w:t>
      </w:r>
    </w:p>
    <w:p w14:paraId="58CE583B" w14:textId="099D6B03" w:rsidR="005D77D0" w:rsidRPr="005D77D0" w:rsidRDefault="005D77D0" w:rsidP="006302E7">
      <w:pPr>
        <w:pStyle w:val="Heading2"/>
      </w:pPr>
      <w:bookmarkStart w:id="5" w:name="_Toc119798359"/>
      <w:r w:rsidRPr="005D77D0">
        <w:t>Slide 05: Hybrid Work Model</w:t>
      </w:r>
      <w:r>
        <w:t>:</w:t>
      </w:r>
      <w:bookmarkEnd w:id="5"/>
    </w:p>
    <w:p w14:paraId="49592C30" w14:textId="50A056A0" w:rsidR="00FC4692" w:rsidRDefault="00FC4692" w:rsidP="006A5111">
      <w:r w:rsidRPr="00FC4692">
        <w:t xml:space="preserve">After the pandemic, the hybrid work model was adopted by </w:t>
      </w:r>
      <w:r>
        <w:t xml:space="preserve">the </w:t>
      </w:r>
      <w:r w:rsidRPr="00FC4692">
        <w:t>most firm. Employees under this model have the choice of working in an office or from home. The survey found that employees preferred working from home and supported the mixed work style. Nowadays, every firm advises its employees to come into the office to do their duties, and the hybrid work model is rarely encouraged. The hybrid work model will experience significant growth in the coming years and has the potential to transform human resource management</w:t>
      </w:r>
      <w:r>
        <w:t xml:space="preserve"> (gov. </w:t>
      </w:r>
      <w:proofErr w:type="spellStart"/>
      <w:r>
        <w:t>uk</w:t>
      </w:r>
      <w:proofErr w:type="spellEnd"/>
      <w:r>
        <w:t>. 2022).</w:t>
      </w:r>
    </w:p>
    <w:p w14:paraId="294AB9F2" w14:textId="429C1A63" w:rsidR="00FC4692" w:rsidRPr="00FC4692" w:rsidRDefault="00FC4692" w:rsidP="006A5111">
      <w:pPr>
        <w:rPr>
          <w:b/>
          <w:bCs/>
        </w:rPr>
      </w:pPr>
      <w:r w:rsidRPr="00FC4692">
        <w:rPr>
          <w:b/>
          <w:bCs/>
        </w:rPr>
        <w:t>Freelancing work:</w:t>
      </w:r>
    </w:p>
    <w:p w14:paraId="763E1340" w14:textId="2427A1B2" w:rsidR="00FC4692" w:rsidRDefault="00FC4692" w:rsidP="006A5111">
      <w:r w:rsidRPr="00FC4692">
        <w:t>The trend of freelance work is another one in human resources. People no longer favour working in office surroundings from 9 to 5. Skilled individuals want to work alone and expect payment for their work. Many businesses also allocated the assignment to a freelancer so that it could be completed for a fair price and their office expenses could be minimised. Therefore, freelancing employment is another significant development in the workplace.</w:t>
      </w:r>
    </w:p>
    <w:p w14:paraId="1F72EB27" w14:textId="7F1C5571" w:rsidR="00FC4692" w:rsidRDefault="00FC4692" w:rsidP="006A5111">
      <w:r>
        <w:t>Many trends are going on or will come due to the technology advancements and have the capacity the change human resources completely.</w:t>
      </w:r>
    </w:p>
    <w:p w14:paraId="401873B5" w14:textId="051BAF83" w:rsidR="00FC4692" w:rsidRDefault="00FC4692" w:rsidP="006A5111"/>
    <w:p w14:paraId="1228F661" w14:textId="4880AD25" w:rsidR="00FC4692" w:rsidRDefault="00FC4692" w:rsidP="006A5111"/>
    <w:p w14:paraId="0B7F5057" w14:textId="2E39E2A9" w:rsidR="00FC4692" w:rsidRDefault="00FC4692" w:rsidP="006A5111"/>
    <w:p w14:paraId="7DB94B0D" w14:textId="488133DF" w:rsidR="00FC4692" w:rsidRDefault="00FC4692" w:rsidP="006A5111"/>
    <w:p w14:paraId="1FAFDF7C" w14:textId="77777777" w:rsidR="00FC4692" w:rsidRDefault="00FC4692" w:rsidP="006A5111"/>
    <w:p w14:paraId="25FA85EC" w14:textId="77777777" w:rsidR="005D77D0" w:rsidRDefault="005D77D0" w:rsidP="006302E7">
      <w:pPr>
        <w:pStyle w:val="Heading2"/>
      </w:pPr>
      <w:bookmarkStart w:id="6" w:name="_Toc119798360"/>
      <w:r w:rsidRPr="005D77D0">
        <w:t>Slide 06: Skills need to be developed</w:t>
      </w:r>
      <w:r>
        <w:t>:</w:t>
      </w:r>
      <w:bookmarkEnd w:id="6"/>
    </w:p>
    <w:p w14:paraId="3AB2EF9F" w14:textId="6FD6FED1" w:rsidR="00DB7FAA" w:rsidRPr="005D77D0" w:rsidRDefault="006A5111" w:rsidP="005D77D0">
      <w:pPr>
        <w:ind w:left="360"/>
        <w:rPr>
          <w:b/>
          <w:bCs/>
          <w:lang w:val="en-IN"/>
        </w:rPr>
      </w:pPr>
      <w:r w:rsidRPr="006A5111">
        <w:t>Every organisation needs human resource management since it is the primary entity in charge of overseeing the organization's goals. The task of human resource management is to oversee all the work that must be completed on time while also managing the organization's workforce</w:t>
      </w:r>
      <w:r w:rsidR="00FC4692">
        <w:t xml:space="preserve"> (</w:t>
      </w:r>
      <w:r w:rsidR="00FC4692" w:rsidRPr="00A03A2B">
        <w:t>Armstron</w:t>
      </w:r>
      <w:r w:rsidR="00FC4692">
        <w:t>g</w:t>
      </w:r>
      <w:r w:rsidR="00FC4692" w:rsidRPr="00A03A2B">
        <w:t xml:space="preserve"> and Taylor</w:t>
      </w:r>
      <w:r w:rsidR="00FC4692">
        <w:t>,</w:t>
      </w:r>
      <w:r w:rsidR="00FC4692" w:rsidRPr="00A03A2B">
        <w:t xml:space="preserve"> 2020</w:t>
      </w:r>
      <w:r w:rsidR="00FC4692">
        <w:t xml:space="preserve">). </w:t>
      </w:r>
      <w:r w:rsidRPr="006A5111">
        <w:t xml:space="preserve">For </w:t>
      </w:r>
      <w:r w:rsidR="00FC4692" w:rsidRPr="005D77D0">
        <w:rPr>
          <w:b/>
          <w:bCs/>
          <w:lang w:val="en-US"/>
        </w:rPr>
        <w:t>Amazon</w:t>
      </w:r>
      <w:r w:rsidRPr="005D77D0">
        <w:rPr>
          <w:lang w:val="en-US"/>
        </w:rPr>
        <w:t xml:space="preserve"> company</w:t>
      </w:r>
      <w:r w:rsidRPr="006A5111">
        <w:t xml:space="preserve"> to be successful, developing human resource management is crucial. Therefore, it is important to learn the following important skills that are required for human resource management.</w:t>
      </w:r>
    </w:p>
    <w:p w14:paraId="4EA37D7C" w14:textId="3C8A76ED" w:rsidR="00FC4692" w:rsidRDefault="00FC4692" w:rsidP="006A5111">
      <w:r w:rsidRPr="00FC4692">
        <w:rPr>
          <w:b/>
          <w:bCs/>
        </w:rPr>
        <w:t>Communication</w:t>
      </w:r>
      <w:r w:rsidRPr="00FC4692">
        <w:t xml:space="preserve"> is the primary skill needed for human resource management. The performance rate of the business might increase due to HR's strong communication skills. Communication skills are essential in HR since they are necessary to interact with several institutions and partners. It is also vital </w:t>
      </w:r>
      <w:r>
        <w:t xml:space="preserve">to </w:t>
      </w:r>
      <w:r w:rsidRPr="00FC4692">
        <w:t xml:space="preserve">how HR works with their group and with the workforce. There are several official and non-official communication channels available to the institution's human resource management. If the HRM's effective communication </w:t>
      </w:r>
      <w:r>
        <w:t>is</w:t>
      </w:r>
      <w:r w:rsidRPr="00FC4692">
        <w:t xml:space="preserve"> not enhanced, the organisation will face several problems. As a result, human resource management must cultivate this essential skill.</w:t>
      </w:r>
    </w:p>
    <w:p w14:paraId="1838B34D" w14:textId="77777777" w:rsidR="00FC4692" w:rsidRDefault="00FC4692" w:rsidP="006A5111">
      <w:pPr>
        <w:rPr>
          <w:lang w:val="en-US"/>
        </w:rPr>
      </w:pPr>
      <w:r w:rsidRPr="00FC4692">
        <w:rPr>
          <w:lang w:val="en-US"/>
        </w:rPr>
        <w:t xml:space="preserve">Because the HR department has the necessary </w:t>
      </w:r>
      <w:r w:rsidRPr="00FC4692">
        <w:rPr>
          <w:b/>
          <w:bCs/>
          <w:lang w:val="en-US"/>
        </w:rPr>
        <w:t>decision-making abilities</w:t>
      </w:r>
      <w:r w:rsidRPr="00FC4692">
        <w:rPr>
          <w:lang w:val="en-US"/>
        </w:rPr>
        <w:t xml:space="preserve"> to select the ideal candidate for the role, it decided to hire the employee. The major responsibility of the human resources department is to determine the required workforce size to ensure the smooth functioning of the business and successful commercial activities. Hiring competent and skilled individuals who will improve the company's overall performance is the organization's main objective. HRM, or human resource management, strives to hire employees who match the job requirements as a consequence.</w:t>
      </w:r>
    </w:p>
    <w:p w14:paraId="04EC650F" w14:textId="7587B64E" w:rsidR="00FC4692" w:rsidRDefault="00FC4692" w:rsidP="006A5111">
      <w:r w:rsidRPr="00FC4692">
        <w:rPr>
          <w:b/>
          <w:bCs/>
        </w:rPr>
        <w:t>Multitasking skills</w:t>
      </w:r>
      <w:r w:rsidRPr="00FC4692">
        <w:t xml:space="preserve"> are a critical asset that human resource management need</w:t>
      </w:r>
      <w:r>
        <w:t>s</w:t>
      </w:r>
      <w:r w:rsidRPr="00FC4692">
        <w:t xml:space="preserve"> in the modern world. Multiple duties can be handled simultaneously by the team in charge of managing human resources. The everyday issues faced by human resource management include addressing hiring responsibilities, dealing </w:t>
      </w:r>
      <w:r>
        <w:t xml:space="preserve">with </w:t>
      </w:r>
      <w:r w:rsidRPr="00FC4692">
        <w:t>employee complaints, producing paperwork, and generating organisational strategic goals. Human resource management focuses on every aspect of the organisation and is adaptable enough to switch responsibilities in a couple of minutes. Multitasking is therefore a critical skill that human resource management should cultivate and one that every organisation should learn.</w:t>
      </w:r>
    </w:p>
    <w:p w14:paraId="3D183EA0" w14:textId="1426866C" w:rsidR="00FC4692" w:rsidRDefault="00FC4692" w:rsidP="006A5111">
      <w:r w:rsidRPr="00FC4692">
        <w:rPr>
          <w:b/>
          <w:bCs/>
        </w:rPr>
        <w:t>Knowledge of human resource management</w:t>
      </w:r>
      <w:r w:rsidRPr="00FC4692">
        <w:t>, which has a big impact on the performance of the firm, is one of the best skills HR</w:t>
      </w:r>
      <w:r>
        <w:t xml:space="preserve"> </w:t>
      </w:r>
      <w:r w:rsidRPr="00FC4692">
        <w:t xml:space="preserve">requires to succeed. It's important to be suitably qualified, have a respectable education, and have work experience in human resource management. </w:t>
      </w:r>
      <w:r w:rsidR="00EF0195">
        <w:t>Amazon</w:t>
      </w:r>
      <w:r w:rsidRPr="00FC4692">
        <w:t xml:space="preserve"> must thus improve its knowledge of HRM and strengthen its managerial skills by offering training and specific courses that can progress HRM.</w:t>
      </w:r>
    </w:p>
    <w:p w14:paraId="5C6ECA86" w14:textId="08922FD3" w:rsidR="00B12425" w:rsidRPr="00B12425" w:rsidRDefault="00B12425" w:rsidP="006302E7">
      <w:pPr>
        <w:pStyle w:val="Heading2"/>
      </w:pPr>
      <w:bookmarkStart w:id="7" w:name="_Toc119798361"/>
      <w:r w:rsidRPr="00B12425">
        <w:t>Slide 07: Technical Expertise</w:t>
      </w:r>
      <w:r>
        <w:t xml:space="preserve"> CONTINUED:</w:t>
      </w:r>
      <w:bookmarkEnd w:id="7"/>
    </w:p>
    <w:p w14:paraId="06BCD63A" w14:textId="5AED4B4E" w:rsidR="006A5111" w:rsidRDefault="00FC4692" w:rsidP="00FC4692">
      <w:r w:rsidRPr="00FC4692">
        <w:t xml:space="preserve">Another key skill that HR managers must have been </w:t>
      </w:r>
      <w:r w:rsidRPr="00FC4692">
        <w:rPr>
          <w:b/>
          <w:bCs/>
        </w:rPr>
        <w:t>technical knowledge</w:t>
      </w:r>
      <w:r w:rsidRPr="00FC4692">
        <w:t>. Nowadays, technology is used in every sector, including HRM. As a result, human resource management continues to advance throughout time by acquiring new software and technological knowledge. HR management has to be familiar with MS Excel, graphic design tools, MS Office, and several essential database programmes to do the task. The creation of presentations using PowerPoint and MS Excel is a skill held by HR managers. These skills are essential for making HR management activities straightforward and efficient. As a result, effective human resource management necessitates the gradual development of technical skills as well as proficiency with a range of technologies.</w:t>
      </w:r>
    </w:p>
    <w:p w14:paraId="7D012687" w14:textId="303008CC" w:rsidR="006A5111" w:rsidRDefault="006A5111" w:rsidP="006A5111"/>
    <w:p w14:paraId="3DCE4869" w14:textId="2DBCB6DE" w:rsidR="006A5111" w:rsidRDefault="006A5111" w:rsidP="006A5111"/>
    <w:p w14:paraId="3BC02A81" w14:textId="562B781F" w:rsidR="006A5111" w:rsidRDefault="006A5111" w:rsidP="006A5111"/>
    <w:p w14:paraId="5CAC0E42" w14:textId="4FABE161" w:rsidR="006A5111" w:rsidRDefault="006A5111" w:rsidP="006A5111"/>
    <w:p w14:paraId="0FF21331" w14:textId="54D7072E" w:rsidR="006A5111" w:rsidRDefault="006A5111" w:rsidP="006A5111"/>
    <w:p w14:paraId="583B5B62" w14:textId="782D991D" w:rsidR="006A5111" w:rsidRDefault="006A5111" w:rsidP="006A5111"/>
    <w:p w14:paraId="0857D790" w14:textId="62BF1131" w:rsidR="006A5111" w:rsidRDefault="006A5111" w:rsidP="006A5111"/>
    <w:p w14:paraId="570370C6" w14:textId="3A0A42F5" w:rsidR="00FC4692" w:rsidRDefault="00FC4692" w:rsidP="006A5111"/>
    <w:p w14:paraId="36B7817A" w14:textId="38EF024F" w:rsidR="00FC4692" w:rsidRDefault="00FC4692" w:rsidP="006A5111"/>
    <w:p w14:paraId="44385422" w14:textId="40008879" w:rsidR="00FC4692" w:rsidRDefault="00FC4692" w:rsidP="006A5111"/>
    <w:p w14:paraId="6F8067EA" w14:textId="2C1F73AB" w:rsidR="00FC4692" w:rsidRDefault="00FC4692" w:rsidP="006A5111"/>
    <w:p w14:paraId="78C160EE" w14:textId="6F273231" w:rsidR="006A5111" w:rsidRDefault="006A5111" w:rsidP="006A5111">
      <w:pPr>
        <w:pStyle w:val="NormalWeb"/>
        <w:shd w:val="clear" w:color="auto" w:fill="FFFFFF"/>
        <w:spacing w:before="0" w:beforeAutospacing="0" w:after="0" w:afterAutospacing="0" w:line="450" w:lineRule="atLeast"/>
        <w:rPr>
          <w:rFonts w:ascii="Noto Sans" w:hAnsi="Noto Sans"/>
          <w:color w:val="2D2D2D"/>
        </w:rPr>
      </w:pPr>
    </w:p>
    <w:p w14:paraId="779E0902" w14:textId="132BCEBE" w:rsidR="006A5111" w:rsidRPr="006302E7" w:rsidRDefault="00B12425" w:rsidP="006302E7">
      <w:pPr>
        <w:pStyle w:val="Heading2"/>
      </w:pPr>
      <w:bookmarkStart w:id="8" w:name="_Toc119798362"/>
      <w:r w:rsidRPr="00B12425">
        <w:t>Slide 08: Strategy to Development of HRM</w:t>
      </w:r>
      <w:r>
        <w:t>:</w:t>
      </w:r>
      <w:bookmarkEnd w:id="8"/>
    </w:p>
    <w:p w14:paraId="624D3B7A" w14:textId="7B44E853" w:rsidR="00FC4692" w:rsidRPr="00FC4692" w:rsidRDefault="00FC4692" w:rsidP="00FC4692">
      <w:pPr>
        <w:rPr>
          <w:lang w:val="en-US"/>
        </w:rPr>
      </w:pPr>
      <w:bookmarkStart w:id="9" w:name="_Toc118782646"/>
      <w:r w:rsidRPr="00FC4692">
        <w:rPr>
          <w:lang w:val="en-US"/>
        </w:rPr>
        <w:t>The company encourages employee skill development by incorporating training into the working environment. The major objective of the organization is to assist each team member in upholding the fundamental level of remarkable talent. Since Amazon was the first to give this training within the organization, the quality of service has increased. The staff members oversee organizing a lot of corporation activities in contrast to award-winning programs, introduction training programs, leading industry training, and a few managements development events. The company gives its personnel training since it genuinely believes that every person's goals are free.</w:t>
      </w:r>
    </w:p>
    <w:p w14:paraId="23121350" w14:textId="77777777" w:rsidR="00B12425" w:rsidRDefault="00B12425" w:rsidP="006302E7">
      <w:pPr>
        <w:pStyle w:val="Heading2"/>
      </w:pPr>
      <w:bookmarkStart w:id="10" w:name="_Toc119798363"/>
      <w:bookmarkEnd w:id="9"/>
      <w:r w:rsidRPr="00B12425">
        <w:t>Slide 09: Development and Training of HRM</w:t>
      </w:r>
      <w:r>
        <w:t>:</w:t>
      </w:r>
      <w:bookmarkEnd w:id="10"/>
    </w:p>
    <w:p w14:paraId="5880C8AD" w14:textId="5C28C4C8" w:rsidR="00FC4692" w:rsidRPr="00B12425" w:rsidRDefault="00FC4692" w:rsidP="00B12425">
      <w:pPr>
        <w:rPr>
          <w:rFonts w:eastAsiaTheme="majorEastAsia" w:cstheme="majorBidi"/>
          <w:b/>
          <w:szCs w:val="26"/>
          <w:lang w:val="en-IN"/>
        </w:rPr>
      </w:pPr>
      <w:r w:rsidRPr="00FC4692">
        <w:t xml:space="preserve">The business should increase the flexibility and accessibility of learning for the benefit of its employees' overall growth. The Amazon corporation may provide its personnel access to an </w:t>
      </w:r>
      <w:r w:rsidRPr="00B12425">
        <w:rPr>
          <w:b/>
          <w:bCs/>
        </w:rPr>
        <w:t>online learning platform</w:t>
      </w:r>
      <w:r w:rsidRPr="00FC4692">
        <w:t xml:space="preserve"> where they can learn new abilities and advance themselves to improve employee skill levels. The employee may master the skills at their speed thanks to the online learning platform's flexibility and accessibility. The employee will be able to learn from the best specialists thanks to the company's partnership with major online platforms like Udemy and others where company-specific industry experts teach the courses. The employee has several possibilities to expand their skills and knowledge available to them. The company does this by providing the top learning platform.</w:t>
      </w:r>
    </w:p>
    <w:p w14:paraId="2CB90C10" w14:textId="05979A52" w:rsidR="00B12425" w:rsidRPr="00B12425" w:rsidRDefault="00B12425" w:rsidP="006302E7">
      <w:pPr>
        <w:pStyle w:val="Heading2"/>
      </w:pPr>
      <w:bookmarkStart w:id="11" w:name="_Toc119798364"/>
      <w:r w:rsidRPr="00B12425">
        <w:t>Slide 10: Development and Training of HRM</w:t>
      </w:r>
      <w:r>
        <w:t>:</w:t>
      </w:r>
      <w:bookmarkEnd w:id="11"/>
    </w:p>
    <w:p w14:paraId="28E70974" w14:textId="077BA015" w:rsidR="00FC4692" w:rsidRDefault="00FC4692" w:rsidP="00FC4692">
      <w:r w:rsidRPr="00FC4692">
        <w:t xml:space="preserve">The firm might utilise the many </w:t>
      </w:r>
      <w:r w:rsidRPr="00FC4692">
        <w:rPr>
          <w:b/>
          <w:bCs/>
        </w:rPr>
        <w:t>training programmes</w:t>
      </w:r>
      <w:r w:rsidRPr="00FC4692">
        <w:t xml:space="preserve"> offered to enhance the skills of its employees. The company can use the agile training approach, in which it collaborates with or employs a premier outside trainer who frequently comes to the company to lead training sessions and instruct staff members about agile techniques. The company may even offer to pay for the employee's certificate while also offering to train the new worker how to use the scrum. The senior employee also plays a vital role in the training and development of the new employee. Senior executives of the company are so devoted to the company's success that one might almost call them mentors.</w:t>
      </w:r>
      <w:r>
        <w:t xml:space="preserve"> </w:t>
      </w:r>
      <w:r w:rsidRPr="00FC4692">
        <w:t xml:space="preserve">The senior let the recruits quickly integrate within the company. Bootcamp is a great way for the company to </w:t>
      </w:r>
      <w:r>
        <w:t>allow recruits</w:t>
      </w:r>
      <w:r w:rsidRPr="00FC4692">
        <w:t xml:space="preserve"> to interact with the boss and grasp the direction the company is going in. This course's activities are relatively quick, making it the perfect opportunity for the company and the fresh trainees to get to recognize each other.</w:t>
      </w:r>
    </w:p>
    <w:p w14:paraId="4366E5A2" w14:textId="285B26C4" w:rsidR="00FC4692" w:rsidRPr="00FC4692" w:rsidRDefault="00FC4692" w:rsidP="00FC4692">
      <w:pPr>
        <w:tabs>
          <w:tab w:val="left" w:pos="4995"/>
        </w:tabs>
        <w:rPr>
          <w:lang w:val="en-US"/>
        </w:rPr>
      </w:pPr>
      <w:r w:rsidRPr="00FC4692">
        <w:rPr>
          <w:lang w:val="en-US"/>
        </w:rPr>
        <w:t xml:space="preserve">The business should </w:t>
      </w:r>
      <w:r w:rsidRPr="00FC4692">
        <w:rPr>
          <w:b/>
          <w:bCs/>
          <w:lang w:val="en-US"/>
        </w:rPr>
        <w:t>reward</w:t>
      </w:r>
      <w:r w:rsidRPr="00FC4692">
        <w:rPr>
          <w:lang w:val="en-US"/>
        </w:rPr>
        <w:t xml:space="preserve"> its workers' efforts to inspire them. The company's efforts to thank and reward employees for their excellent work may inspire employees to perform even harder. Because of their psychological makeup, employees are driven to work more and have a greater interest in improvisation when they receive praise</w:t>
      </w:r>
      <w:r>
        <w:rPr>
          <w:lang w:val="en-US"/>
        </w:rPr>
        <w:t xml:space="preserve"> (</w:t>
      </w:r>
      <w:proofErr w:type="spellStart"/>
      <w:r w:rsidRPr="00A03A2B">
        <w:t>Koinig</w:t>
      </w:r>
      <w:proofErr w:type="spellEnd"/>
      <w:r w:rsidRPr="00A03A2B">
        <w:t xml:space="preserve">, and </w:t>
      </w:r>
      <w:proofErr w:type="spellStart"/>
      <w:r w:rsidRPr="00A03A2B">
        <w:t>Weder</w:t>
      </w:r>
      <w:proofErr w:type="spellEnd"/>
      <w:r w:rsidRPr="00A03A2B">
        <w:t>, 2021</w:t>
      </w:r>
      <w:r>
        <w:rPr>
          <w:lang w:val="en-US"/>
        </w:rPr>
        <w:t xml:space="preserve">). </w:t>
      </w:r>
      <w:r w:rsidRPr="00FC4692">
        <w:rPr>
          <w:lang w:val="en-US"/>
        </w:rPr>
        <w:t>The concept of motivation may help workers succeed and support their growth. Work The performance of an employee can be impacted by stress, despair, and poor work procedures. As a type of motivation, punishment and reward should be utilized to help individuals learn from their errors and advance themselves</w:t>
      </w:r>
      <w:r>
        <w:rPr>
          <w:lang w:val="en-US"/>
        </w:rPr>
        <w:t>.</w:t>
      </w:r>
    </w:p>
    <w:p w14:paraId="602D4728" w14:textId="5D844207" w:rsidR="006A5111" w:rsidRDefault="006A5111" w:rsidP="006A5111">
      <w:pPr>
        <w:tabs>
          <w:tab w:val="left" w:pos="4995"/>
        </w:tabs>
      </w:pPr>
    </w:p>
    <w:p w14:paraId="4E927E42" w14:textId="67317082" w:rsidR="005642F8" w:rsidRDefault="005642F8" w:rsidP="006A5111">
      <w:pPr>
        <w:tabs>
          <w:tab w:val="left" w:pos="4995"/>
        </w:tabs>
      </w:pPr>
    </w:p>
    <w:p w14:paraId="38777E14" w14:textId="5B2CA639" w:rsidR="005642F8" w:rsidRDefault="005642F8" w:rsidP="006A5111">
      <w:pPr>
        <w:tabs>
          <w:tab w:val="left" w:pos="4995"/>
        </w:tabs>
      </w:pPr>
    </w:p>
    <w:p w14:paraId="5AF1B431" w14:textId="1908BAD2" w:rsidR="005642F8" w:rsidRDefault="005642F8" w:rsidP="006A5111">
      <w:pPr>
        <w:tabs>
          <w:tab w:val="left" w:pos="4995"/>
        </w:tabs>
      </w:pPr>
    </w:p>
    <w:p w14:paraId="7EF3C6C1" w14:textId="691CCA5B" w:rsidR="00FC4692" w:rsidRDefault="00FC4692" w:rsidP="006A5111">
      <w:pPr>
        <w:tabs>
          <w:tab w:val="left" w:pos="4995"/>
        </w:tabs>
      </w:pPr>
    </w:p>
    <w:p w14:paraId="108BE2CC" w14:textId="61886880" w:rsidR="00FC4692" w:rsidRDefault="00FC4692" w:rsidP="006A5111">
      <w:pPr>
        <w:tabs>
          <w:tab w:val="left" w:pos="4995"/>
        </w:tabs>
      </w:pPr>
    </w:p>
    <w:p w14:paraId="491DDFC6" w14:textId="1A1E90A4" w:rsidR="00FC4692" w:rsidRDefault="00FC4692" w:rsidP="006A5111">
      <w:pPr>
        <w:tabs>
          <w:tab w:val="left" w:pos="4995"/>
        </w:tabs>
      </w:pPr>
    </w:p>
    <w:p w14:paraId="219F91A9" w14:textId="01A3CF13" w:rsidR="00FC4692" w:rsidRDefault="00FC4692" w:rsidP="006A5111">
      <w:pPr>
        <w:tabs>
          <w:tab w:val="left" w:pos="4995"/>
        </w:tabs>
      </w:pPr>
    </w:p>
    <w:p w14:paraId="044BB4BE" w14:textId="67619046" w:rsidR="00FC4692" w:rsidRDefault="00FC4692" w:rsidP="006A5111">
      <w:pPr>
        <w:tabs>
          <w:tab w:val="left" w:pos="4995"/>
        </w:tabs>
      </w:pPr>
    </w:p>
    <w:p w14:paraId="24E8BC0F" w14:textId="0F8351E3" w:rsidR="00FC4692" w:rsidRDefault="00FC4692" w:rsidP="006A5111">
      <w:pPr>
        <w:tabs>
          <w:tab w:val="left" w:pos="4995"/>
        </w:tabs>
      </w:pPr>
    </w:p>
    <w:p w14:paraId="3BE91B0D" w14:textId="78BF944A" w:rsidR="00FC4692" w:rsidRDefault="00FC4692" w:rsidP="006A5111">
      <w:pPr>
        <w:tabs>
          <w:tab w:val="left" w:pos="4995"/>
        </w:tabs>
      </w:pPr>
    </w:p>
    <w:p w14:paraId="68A8E187" w14:textId="31E0E19E" w:rsidR="00FC4692" w:rsidRDefault="00FC4692" w:rsidP="006A5111">
      <w:pPr>
        <w:tabs>
          <w:tab w:val="left" w:pos="4995"/>
        </w:tabs>
      </w:pPr>
    </w:p>
    <w:p w14:paraId="1B3C419E" w14:textId="77777777" w:rsidR="00FC4692" w:rsidRDefault="00FC4692" w:rsidP="006A5111">
      <w:pPr>
        <w:tabs>
          <w:tab w:val="left" w:pos="4995"/>
        </w:tabs>
      </w:pPr>
    </w:p>
    <w:p w14:paraId="1AEC3265" w14:textId="7255FCCB" w:rsidR="005642F8" w:rsidRDefault="005642F8" w:rsidP="006A5111">
      <w:pPr>
        <w:tabs>
          <w:tab w:val="left" w:pos="4995"/>
        </w:tabs>
      </w:pPr>
    </w:p>
    <w:p w14:paraId="2241B193" w14:textId="27FA05A5" w:rsidR="00FC0C29" w:rsidRDefault="00FC0C29" w:rsidP="006A5111">
      <w:pPr>
        <w:tabs>
          <w:tab w:val="left" w:pos="4995"/>
        </w:tabs>
      </w:pPr>
    </w:p>
    <w:p w14:paraId="3DB763CF" w14:textId="7834FD5A" w:rsidR="00FC0C29" w:rsidRDefault="00FC0C29" w:rsidP="006A5111">
      <w:pPr>
        <w:tabs>
          <w:tab w:val="left" w:pos="4995"/>
        </w:tabs>
      </w:pPr>
    </w:p>
    <w:p w14:paraId="23E84BE6" w14:textId="77777777" w:rsidR="006302E7" w:rsidRDefault="006302E7" w:rsidP="006A5111">
      <w:pPr>
        <w:tabs>
          <w:tab w:val="left" w:pos="4995"/>
        </w:tabs>
      </w:pPr>
    </w:p>
    <w:p w14:paraId="3BDC187F" w14:textId="77777777" w:rsidR="00B12425" w:rsidRDefault="00B12425" w:rsidP="006302E7">
      <w:pPr>
        <w:pStyle w:val="Heading1"/>
      </w:pPr>
      <w:bookmarkStart w:id="12" w:name="_Toc119798365"/>
      <w:r w:rsidRPr="00B12425">
        <w:t>Slide 11: Conclusion</w:t>
      </w:r>
      <w:r>
        <w:t>:</w:t>
      </w:r>
      <w:bookmarkEnd w:id="12"/>
    </w:p>
    <w:p w14:paraId="336F1E2F" w14:textId="11210C28" w:rsidR="00FC0C29" w:rsidRPr="00B12425" w:rsidRDefault="00FC4692" w:rsidP="00B12425">
      <w:pPr>
        <w:tabs>
          <w:tab w:val="left" w:pos="4995"/>
        </w:tabs>
        <w:rPr>
          <w:rFonts w:eastAsiaTheme="majorEastAsia" w:cstheme="majorBidi"/>
          <w:b/>
          <w:sz w:val="28"/>
          <w:szCs w:val="32"/>
          <w:lang w:val="en-IN"/>
        </w:rPr>
      </w:pPr>
      <w:r w:rsidRPr="00FC4692">
        <w:t xml:space="preserve">The relevance of human resource management and its use of modernised tactics in boosting employee productivity is summarised in the above presentation. Additionally, it has been beneficial in enhancing the working atmosphere at the selected firm by utilising sensible tactics. In addition, </w:t>
      </w:r>
      <w:r>
        <w:t>several</w:t>
      </w:r>
      <w:r w:rsidRPr="00FC4692">
        <w:t xml:space="preserve"> recommendations based on the study were produced, and the best business practi</w:t>
      </w:r>
      <w:r>
        <w:t>c</w:t>
      </w:r>
      <w:r w:rsidRPr="00FC4692">
        <w:t>es were chosen to show how human resources may improve several parts of this organisation.</w:t>
      </w:r>
    </w:p>
    <w:p w14:paraId="003A3AD7" w14:textId="1CFA6985" w:rsidR="00FC0C29" w:rsidRDefault="00FC0C29" w:rsidP="006A5111">
      <w:pPr>
        <w:tabs>
          <w:tab w:val="left" w:pos="4995"/>
        </w:tabs>
      </w:pPr>
    </w:p>
    <w:p w14:paraId="4DAEE4B0" w14:textId="6727B677" w:rsidR="00FC0C29" w:rsidRDefault="00FC0C29" w:rsidP="006A5111">
      <w:pPr>
        <w:tabs>
          <w:tab w:val="left" w:pos="4995"/>
        </w:tabs>
      </w:pPr>
    </w:p>
    <w:p w14:paraId="798FF3A8" w14:textId="0E908540" w:rsidR="00FC0C29" w:rsidRDefault="00FC0C29" w:rsidP="006A5111">
      <w:pPr>
        <w:tabs>
          <w:tab w:val="left" w:pos="4995"/>
        </w:tabs>
      </w:pPr>
    </w:p>
    <w:p w14:paraId="5954A551" w14:textId="66F3B02F" w:rsidR="00FC0C29" w:rsidRDefault="00FC0C29" w:rsidP="006A5111">
      <w:pPr>
        <w:tabs>
          <w:tab w:val="left" w:pos="4995"/>
        </w:tabs>
      </w:pPr>
    </w:p>
    <w:p w14:paraId="2DBAF6C8" w14:textId="78C5CFE5" w:rsidR="00FC0C29" w:rsidRDefault="00FC0C29" w:rsidP="006A5111">
      <w:pPr>
        <w:tabs>
          <w:tab w:val="left" w:pos="4995"/>
        </w:tabs>
      </w:pPr>
    </w:p>
    <w:p w14:paraId="57C56A64" w14:textId="3F460337" w:rsidR="00FC0C29" w:rsidRDefault="00FC0C29" w:rsidP="006A5111">
      <w:pPr>
        <w:tabs>
          <w:tab w:val="left" w:pos="4995"/>
        </w:tabs>
      </w:pPr>
    </w:p>
    <w:p w14:paraId="7BF61B1C" w14:textId="2242B03F" w:rsidR="00FC0C29" w:rsidRDefault="00FC0C29" w:rsidP="006A5111">
      <w:pPr>
        <w:tabs>
          <w:tab w:val="left" w:pos="4995"/>
        </w:tabs>
      </w:pPr>
    </w:p>
    <w:p w14:paraId="73702DFC" w14:textId="33E06EC4" w:rsidR="00FC0C29" w:rsidRDefault="00FC0C29" w:rsidP="006A5111">
      <w:pPr>
        <w:tabs>
          <w:tab w:val="left" w:pos="4995"/>
        </w:tabs>
      </w:pPr>
    </w:p>
    <w:p w14:paraId="440611D2" w14:textId="42DB8FBC" w:rsidR="00FC0C29" w:rsidRDefault="00FC0C29" w:rsidP="006A5111">
      <w:pPr>
        <w:tabs>
          <w:tab w:val="left" w:pos="4995"/>
        </w:tabs>
      </w:pPr>
    </w:p>
    <w:p w14:paraId="7C2609C4" w14:textId="4594FE4C" w:rsidR="00FC0C29" w:rsidRDefault="00FC0C29" w:rsidP="006A5111">
      <w:pPr>
        <w:tabs>
          <w:tab w:val="left" w:pos="4995"/>
        </w:tabs>
      </w:pPr>
    </w:p>
    <w:p w14:paraId="7FEC8D2F" w14:textId="05075F36" w:rsidR="00FC0C29" w:rsidRDefault="00FC0C29" w:rsidP="006A5111">
      <w:pPr>
        <w:tabs>
          <w:tab w:val="left" w:pos="4995"/>
        </w:tabs>
      </w:pPr>
    </w:p>
    <w:p w14:paraId="06DC428F" w14:textId="4FF4EE0C" w:rsidR="00FC0C29" w:rsidRDefault="00FC0C29" w:rsidP="006A5111">
      <w:pPr>
        <w:tabs>
          <w:tab w:val="left" w:pos="4995"/>
        </w:tabs>
      </w:pPr>
    </w:p>
    <w:p w14:paraId="025D2EA3" w14:textId="4BD2C262" w:rsidR="00FC4692" w:rsidRDefault="00FC4692" w:rsidP="006A5111">
      <w:pPr>
        <w:tabs>
          <w:tab w:val="left" w:pos="4995"/>
        </w:tabs>
      </w:pPr>
    </w:p>
    <w:p w14:paraId="6F781905" w14:textId="77777777" w:rsidR="00FC4692" w:rsidRDefault="00FC4692" w:rsidP="006A5111">
      <w:pPr>
        <w:tabs>
          <w:tab w:val="left" w:pos="4995"/>
        </w:tabs>
      </w:pPr>
    </w:p>
    <w:p w14:paraId="6FDA2977" w14:textId="2159FBB1" w:rsidR="00FC0C29" w:rsidRDefault="00FC0C29" w:rsidP="006A5111">
      <w:pPr>
        <w:tabs>
          <w:tab w:val="left" w:pos="4995"/>
        </w:tabs>
      </w:pPr>
    </w:p>
    <w:p w14:paraId="1419772A" w14:textId="3DC8E66B" w:rsidR="00BB6DE8" w:rsidRDefault="00BB6DE8" w:rsidP="006A5111">
      <w:pPr>
        <w:tabs>
          <w:tab w:val="left" w:pos="4995"/>
        </w:tabs>
      </w:pPr>
    </w:p>
    <w:p w14:paraId="5F3C7102" w14:textId="77777777" w:rsidR="00BB6DE8" w:rsidRDefault="00BB6DE8" w:rsidP="006A5111">
      <w:pPr>
        <w:tabs>
          <w:tab w:val="left" w:pos="4995"/>
        </w:tabs>
      </w:pPr>
    </w:p>
    <w:p w14:paraId="06F1E4CE" w14:textId="77777777" w:rsidR="00FC0C29" w:rsidRDefault="00FC0C29" w:rsidP="006A5111">
      <w:pPr>
        <w:tabs>
          <w:tab w:val="left" w:pos="4995"/>
        </w:tabs>
      </w:pPr>
    </w:p>
    <w:p w14:paraId="614F15EA" w14:textId="77777777" w:rsidR="00B12425" w:rsidRDefault="00B12425" w:rsidP="00BB6DE8">
      <w:pPr>
        <w:pStyle w:val="Heading1"/>
      </w:pPr>
      <w:r w:rsidRPr="00B12425">
        <w:t>Slide 12: Reference</w:t>
      </w:r>
      <w:r>
        <w:t>:</w:t>
      </w:r>
    </w:p>
    <w:p w14:paraId="58FDF785" w14:textId="553159CE" w:rsidR="00FC4692" w:rsidRPr="00B12425" w:rsidRDefault="00FC4692" w:rsidP="00B12425">
      <w:pPr>
        <w:rPr>
          <w:rFonts w:eastAsiaTheme="majorEastAsia" w:cstheme="majorBidi"/>
          <w:b/>
          <w:sz w:val="28"/>
          <w:szCs w:val="32"/>
          <w:lang w:val="en-IN"/>
        </w:rPr>
      </w:pPr>
      <w:r>
        <w:t xml:space="preserve">aboutamazon.com, 2022. </w:t>
      </w:r>
      <w:r w:rsidRPr="00BC6C59">
        <w:t>About Amazon</w:t>
      </w:r>
      <w:r>
        <w:t xml:space="preserve"> [Online] </w:t>
      </w:r>
      <w:r w:rsidRPr="00B12425">
        <w:rPr>
          <w:i/>
          <w:iCs/>
        </w:rPr>
        <w:t>US About Amazon</w:t>
      </w:r>
      <w:r>
        <w:t xml:space="preserve">. Available at: https://www.aboutamazon.com/ (Accessed: November 15, 2022). </w:t>
      </w:r>
    </w:p>
    <w:p w14:paraId="220D94C4" w14:textId="77777777" w:rsidR="00FC4692" w:rsidRDefault="00FC4692" w:rsidP="00FC4692">
      <w:r w:rsidRPr="00A03A2B">
        <w:t>Armstrong, M. and Taylor, S., 2020. </w:t>
      </w:r>
      <w:r w:rsidRPr="00BC6C59">
        <w:rPr>
          <w:i/>
          <w:iCs/>
        </w:rPr>
        <w:t>Armstrong's handbook of human resource management practice</w:t>
      </w:r>
      <w:r w:rsidRPr="00A03A2B">
        <w:t>. Kogan Page Publishers.</w:t>
      </w:r>
    </w:p>
    <w:p w14:paraId="7E10E8CF" w14:textId="77777777" w:rsidR="00FC4692" w:rsidRDefault="00FC4692" w:rsidP="005642F8">
      <w:pPr>
        <w:rPr>
          <w:lang w:val="en-US"/>
        </w:rPr>
      </w:pPr>
      <w:r>
        <w:t xml:space="preserve">gov.uk. 2022. [online] Available at: &lt;iframe height="374px" width="100%" src="https://www.ons.gov.uk/visualisations/dvc1971/time-series/index.html"&gt;&lt;/iframe&gt; </w:t>
      </w:r>
      <w:r>
        <w:rPr>
          <w:lang w:val="en-US"/>
        </w:rPr>
        <w:t>[Accessed on: 8</w:t>
      </w:r>
      <w:r>
        <w:rPr>
          <w:vertAlign w:val="superscript"/>
          <w:lang w:val="en-US"/>
        </w:rPr>
        <w:t>th</w:t>
      </w:r>
      <w:r>
        <w:rPr>
          <w:lang w:val="en-US"/>
        </w:rPr>
        <w:t xml:space="preserve"> Nov 2022].</w:t>
      </w:r>
    </w:p>
    <w:p w14:paraId="69C04395" w14:textId="77777777" w:rsidR="00FC4692" w:rsidRPr="00BC6C59" w:rsidRDefault="00FC4692" w:rsidP="00FC4692">
      <w:pPr>
        <w:rPr>
          <w:noProof/>
          <w:lang w:val="en-US"/>
        </w:rPr>
      </w:pPr>
      <w:r w:rsidRPr="00BC6C59">
        <w:rPr>
          <w:noProof/>
          <w:lang w:val="en-US"/>
        </w:rPr>
        <w:t xml:space="preserve">Hall, M., 2019. </w:t>
      </w:r>
      <w:r w:rsidRPr="00BC6C59">
        <w:rPr>
          <w:i/>
          <w:iCs/>
          <w:noProof/>
          <w:lang w:val="en-US"/>
        </w:rPr>
        <w:t xml:space="preserve">Amazon.com. </w:t>
      </w:r>
      <w:r w:rsidRPr="00BC6C59">
        <w:rPr>
          <w:noProof/>
          <w:lang w:val="en-US"/>
        </w:rPr>
        <w:t xml:space="preserve">[Online] Available at: </w:t>
      </w:r>
      <w:r w:rsidRPr="00BC6C59">
        <w:rPr>
          <w:noProof/>
          <w:u w:val="single"/>
          <w:lang w:val="en-US"/>
        </w:rPr>
        <w:t>https://www.britannica.com/topic/Amazoncom</w:t>
      </w:r>
      <w:r w:rsidRPr="00BC6C59">
        <w:rPr>
          <w:noProof/>
          <w:lang w:val="en-US"/>
        </w:rPr>
        <w:t xml:space="preserve"> [Accessed 26 August 2022].</w:t>
      </w:r>
    </w:p>
    <w:p w14:paraId="0FEDAB09" w14:textId="77777777" w:rsidR="00FC4692" w:rsidRDefault="00FC4692" w:rsidP="00FC4692">
      <w:pPr>
        <w:rPr>
          <w:color w:val="auto"/>
          <w:lang w:val="en-IN"/>
        </w:rPr>
      </w:pPr>
      <w:r>
        <w:t xml:space="preserve">indeed.com, 2022. Indeed [Online] </w:t>
      </w:r>
      <w:r>
        <w:rPr>
          <w:i/>
          <w:iCs/>
        </w:rPr>
        <w:t>Human resource skills: Key duties, skill and roles - indeed</w:t>
      </w:r>
      <w:r>
        <w:t xml:space="preserve"> Available at: https://www.indeed.com/hire/c/info/human-resources-skills (Accessed: November 15, 2022). </w:t>
      </w:r>
    </w:p>
    <w:p w14:paraId="2BC72E12" w14:textId="77777777" w:rsidR="00FC4692" w:rsidRDefault="00FC4692" w:rsidP="00FC4692">
      <w:proofErr w:type="spellStart"/>
      <w:r w:rsidRPr="00A03A2B">
        <w:t>Koinig</w:t>
      </w:r>
      <w:proofErr w:type="spellEnd"/>
      <w:r w:rsidRPr="00A03A2B">
        <w:t xml:space="preserve">, I. and </w:t>
      </w:r>
      <w:proofErr w:type="spellStart"/>
      <w:r w:rsidRPr="00A03A2B">
        <w:t>Weder</w:t>
      </w:r>
      <w:proofErr w:type="spellEnd"/>
      <w:r w:rsidRPr="00A03A2B">
        <w:t>, F., 2021. Employee representatives and a good working life: Achieving social and communicative sustainability for HRM. </w:t>
      </w:r>
      <w:r w:rsidRPr="00FA59AB">
        <w:rPr>
          <w:i/>
          <w:iCs/>
        </w:rPr>
        <w:t>Sustainability</w:t>
      </w:r>
      <w:r w:rsidRPr="00A03A2B">
        <w:t>, </w:t>
      </w:r>
      <w:r w:rsidRPr="00FA59AB">
        <w:rPr>
          <w:i/>
          <w:iCs/>
        </w:rPr>
        <w:t>13</w:t>
      </w:r>
      <w:r w:rsidRPr="00A03A2B">
        <w:t>(14), p.7537.</w:t>
      </w:r>
    </w:p>
    <w:p w14:paraId="133F2C0D" w14:textId="77777777" w:rsidR="00FC4692" w:rsidRDefault="00FC4692" w:rsidP="005642F8">
      <w:pPr>
        <w:rPr>
          <w:lang w:val="en-US"/>
        </w:rPr>
      </w:pPr>
      <w:r>
        <w:t xml:space="preserve">Selecthub.com. 2022. [online] Available at: &lt;https://www.selecthub.com/wp-content/uploads/2022/05/HR-Trends-v1.jpg &gt; </w:t>
      </w:r>
      <w:r>
        <w:rPr>
          <w:lang w:val="en-US"/>
        </w:rPr>
        <w:t>[Accessed on: 8</w:t>
      </w:r>
      <w:r>
        <w:rPr>
          <w:vertAlign w:val="superscript"/>
          <w:lang w:val="en-US"/>
        </w:rPr>
        <w:t>th</w:t>
      </w:r>
      <w:r>
        <w:rPr>
          <w:lang w:val="en-US"/>
        </w:rPr>
        <w:t xml:space="preserve"> Nov 2022].</w:t>
      </w:r>
    </w:p>
    <w:p w14:paraId="74C74969" w14:textId="77777777" w:rsidR="00FC4692" w:rsidRDefault="00FC4692" w:rsidP="005642F8">
      <w:pPr>
        <w:rPr>
          <w:color w:val="auto"/>
          <w:lang w:val="en-US"/>
        </w:rPr>
      </w:pPr>
    </w:p>
    <w:p w14:paraId="479A1D26" w14:textId="77777777" w:rsidR="00FC4692" w:rsidRDefault="00FC4692" w:rsidP="00FC4692"/>
    <w:p w14:paraId="537A9F7A" w14:textId="77777777" w:rsidR="00FC4692" w:rsidRDefault="00FC4692" w:rsidP="005642F8"/>
    <w:p w14:paraId="661BDEDA" w14:textId="77777777" w:rsidR="005642F8" w:rsidRDefault="005642F8" w:rsidP="006A5111">
      <w:pPr>
        <w:tabs>
          <w:tab w:val="left" w:pos="4995"/>
        </w:tabs>
      </w:pPr>
    </w:p>
    <w:sectPr w:rsidR="005642F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B009A" w14:textId="77777777" w:rsidR="0030754A" w:rsidRDefault="0030754A" w:rsidP="006A5111">
      <w:pPr>
        <w:spacing w:after="0" w:line="240" w:lineRule="auto"/>
      </w:pPr>
      <w:r>
        <w:separator/>
      </w:r>
    </w:p>
  </w:endnote>
  <w:endnote w:type="continuationSeparator" w:id="0">
    <w:p w14:paraId="0D89546A" w14:textId="77777777" w:rsidR="0030754A" w:rsidRDefault="0030754A" w:rsidP="006A5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w:altName w:val="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8304"/>
      <w:docPartObj>
        <w:docPartGallery w:val="Page Numbers (Bottom of Page)"/>
        <w:docPartUnique/>
      </w:docPartObj>
    </w:sdtPr>
    <w:sdtEndPr>
      <w:rPr>
        <w:noProof/>
      </w:rPr>
    </w:sdtEndPr>
    <w:sdtContent>
      <w:p w14:paraId="228FCB9E" w14:textId="1D7A8502" w:rsidR="00F03C84" w:rsidRDefault="00F03C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DE43AA" w14:textId="77777777" w:rsidR="00F03C84" w:rsidRDefault="00F03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B0FCA" w14:textId="77777777" w:rsidR="0030754A" w:rsidRDefault="0030754A" w:rsidP="006A5111">
      <w:pPr>
        <w:spacing w:after="0" w:line="240" w:lineRule="auto"/>
      </w:pPr>
      <w:r>
        <w:separator/>
      </w:r>
    </w:p>
  </w:footnote>
  <w:footnote w:type="continuationSeparator" w:id="0">
    <w:p w14:paraId="484AEE54" w14:textId="77777777" w:rsidR="0030754A" w:rsidRDefault="0030754A" w:rsidP="006A51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B37CB"/>
    <w:multiLevelType w:val="hybridMultilevel"/>
    <w:tmpl w:val="43E061FA"/>
    <w:lvl w:ilvl="0" w:tplc="21EA911A">
      <w:start w:val="1"/>
      <w:numFmt w:val="bullet"/>
      <w:lvlText w:val="•"/>
      <w:lvlJc w:val="left"/>
      <w:pPr>
        <w:tabs>
          <w:tab w:val="num" w:pos="720"/>
        </w:tabs>
        <w:ind w:left="720" w:hanging="360"/>
      </w:pPr>
      <w:rPr>
        <w:rFonts w:ascii="Times New Roman" w:hAnsi="Times New Roman" w:hint="default"/>
      </w:rPr>
    </w:lvl>
    <w:lvl w:ilvl="1" w:tplc="3F4210EA" w:tentative="1">
      <w:start w:val="1"/>
      <w:numFmt w:val="bullet"/>
      <w:lvlText w:val="•"/>
      <w:lvlJc w:val="left"/>
      <w:pPr>
        <w:tabs>
          <w:tab w:val="num" w:pos="1440"/>
        </w:tabs>
        <w:ind w:left="1440" w:hanging="360"/>
      </w:pPr>
      <w:rPr>
        <w:rFonts w:ascii="Times New Roman" w:hAnsi="Times New Roman" w:hint="default"/>
      </w:rPr>
    </w:lvl>
    <w:lvl w:ilvl="2" w:tplc="2D929AC0" w:tentative="1">
      <w:start w:val="1"/>
      <w:numFmt w:val="bullet"/>
      <w:lvlText w:val="•"/>
      <w:lvlJc w:val="left"/>
      <w:pPr>
        <w:tabs>
          <w:tab w:val="num" w:pos="2160"/>
        </w:tabs>
        <w:ind w:left="2160" w:hanging="360"/>
      </w:pPr>
      <w:rPr>
        <w:rFonts w:ascii="Times New Roman" w:hAnsi="Times New Roman" w:hint="default"/>
      </w:rPr>
    </w:lvl>
    <w:lvl w:ilvl="3" w:tplc="2AAA4B56" w:tentative="1">
      <w:start w:val="1"/>
      <w:numFmt w:val="bullet"/>
      <w:lvlText w:val="•"/>
      <w:lvlJc w:val="left"/>
      <w:pPr>
        <w:tabs>
          <w:tab w:val="num" w:pos="2880"/>
        </w:tabs>
        <w:ind w:left="2880" w:hanging="360"/>
      </w:pPr>
      <w:rPr>
        <w:rFonts w:ascii="Times New Roman" w:hAnsi="Times New Roman" w:hint="default"/>
      </w:rPr>
    </w:lvl>
    <w:lvl w:ilvl="4" w:tplc="84A40D9E" w:tentative="1">
      <w:start w:val="1"/>
      <w:numFmt w:val="bullet"/>
      <w:lvlText w:val="•"/>
      <w:lvlJc w:val="left"/>
      <w:pPr>
        <w:tabs>
          <w:tab w:val="num" w:pos="3600"/>
        </w:tabs>
        <w:ind w:left="3600" w:hanging="360"/>
      </w:pPr>
      <w:rPr>
        <w:rFonts w:ascii="Times New Roman" w:hAnsi="Times New Roman" w:hint="default"/>
      </w:rPr>
    </w:lvl>
    <w:lvl w:ilvl="5" w:tplc="B338D87E" w:tentative="1">
      <w:start w:val="1"/>
      <w:numFmt w:val="bullet"/>
      <w:lvlText w:val="•"/>
      <w:lvlJc w:val="left"/>
      <w:pPr>
        <w:tabs>
          <w:tab w:val="num" w:pos="4320"/>
        </w:tabs>
        <w:ind w:left="4320" w:hanging="360"/>
      </w:pPr>
      <w:rPr>
        <w:rFonts w:ascii="Times New Roman" w:hAnsi="Times New Roman" w:hint="default"/>
      </w:rPr>
    </w:lvl>
    <w:lvl w:ilvl="6" w:tplc="1A5A68AA" w:tentative="1">
      <w:start w:val="1"/>
      <w:numFmt w:val="bullet"/>
      <w:lvlText w:val="•"/>
      <w:lvlJc w:val="left"/>
      <w:pPr>
        <w:tabs>
          <w:tab w:val="num" w:pos="5040"/>
        </w:tabs>
        <w:ind w:left="5040" w:hanging="360"/>
      </w:pPr>
      <w:rPr>
        <w:rFonts w:ascii="Times New Roman" w:hAnsi="Times New Roman" w:hint="default"/>
      </w:rPr>
    </w:lvl>
    <w:lvl w:ilvl="7" w:tplc="D376F210" w:tentative="1">
      <w:start w:val="1"/>
      <w:numFmt w:val="bullet"/>
      <w:lvlText w:val="•"/>
      <w:lvlJc w:val="left"/>
      <w:pPr>
        <w:tabs>
          <w:tab w:val="num" w:pos="5760"/>
        </w:tabs>
        <w:ind w:left="5760" w:hanging="360"/>
      </w:pPr>
      <w:rPr>
        <w:rFonts w:ascii="Times New Roman" w:hAnsi="Times New Roman" w:hint="default"/>
      </w:rPr>
    </w:lvl>
    <w:lvl w:ilvl="8" w:tplc="DDD4BD3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7613B78"/>
    <w:multiLevelType w:val="hybridMultilevel"/>
    <w:tmpl w:val="6122B3FA"/>
    <w:lvl w:ilvl="0" w:tplc="2DE03DC2">
      <w:start w:val="1"/>
      <w:numFmt w:val="bullet"/>
      <w:lvlText w:val="•"/>
      <w:lvlJc w:val="left"/>
      <w:pPr>
        <w:tabs>
          <w:tab w:val="num" w:pos="720"/>
        </w:tabs>
        <w:ind w:left="720" w:hanging="360"/>
      </w:pPr>
      <w:rPr>
        <w:rFonts w:ascii="Times New Roman" w:hAnsi="Times New Roman" w:hint="default"/>
      </w:rPr>
    </w:lvl>
    <w:lvl w:ilvl="1" w:tplc="C188F0A2" w:tentative="1">
      <w:start w:val="1"/>
      <w:numFmt w:val="bullet"/>
      <w:lvlText w:val="•"/>
      <w:lvlJc w:val="left"/>
      <w:pPr>
        <w:tabs>
          <w:tab w:val="num" w:pos="1440"/>
        </w:tabs>
        <w:ind w:left="1440" w:hanging="360"/>
      </w:pPr>
      <w:rPr>
        <w:rFonts w:ascii="Times New Roman" w:hAnsi="Times New Roman" w:hint="default"/>
      </w:rPr>
    </w:lvl>
    <w:lvl w:ilvl="2" w:tplc="FD704AEE" w:tentative="1">
      <w:start w:val="1"/>
      <w:numFmt w:val="bullet"/>
      <w:lvlText w:val="•"/>
      <w:lvlJc w:val="left"/>
      <w:pPr>
        <w:tabs>
          <w:tab w:val="num" w:pos="2160"/>
        </w:tabs>
        <w:ind w:left="2160" w:hanging="360"/>
      </w:pPr>
      <w:rPr>
        <w:rFonts w:ascii="Times New Roman" w:hAnsi="Times New Roman" w:hint="default"/>
      </w:rPr>
    </w:lvl>
    <w:lvl w:ilvl="3" w:tplc="ED0C7D68" w:tentative="1">
      <w:start w:val="1"/>
      <w:numFmt w:val="bullet"/>
      <w:lvlText w:val="•"/>
      <w:lvlJc w:val="left"/>
      <w:pPr>
        <w:tabs>
          <w:tab w:val="num" w:pos="2880"/>
        </w:tabs>
        <w:ind w:left="2880" w:hanging="360"/>
      </w:pPr>
      <w:rPr>
        <w:rFonts w:ascii="Times New Roman" w:hAnsi="Times New Roman" w:hint="default"/>
      </w:rPr>
    </w:lvl>
    <w:lvl w:ilvl="4" w:tplc="A3E2932A" w:tentative="1">
      <w:start w:val="1"/>
      <w:numFmt w:val="bullet"/>
      <w:lvlText w:val="•"/>
      <w:lvlJc w:val="left"/>
      <w:pPr>
        <w:tabs>
          <w:tab w:val="num" w:pos="3600"/>
        </w:tabs>
        <w:ind w:left="3600" w:hanging="360"/>
      </w:pPr>
      <w:rPr>
        <w:rFonts w:ascii="Times New Roman" w:hAnsi="Times New Roman" w:hint="default"/>
      </w:rPr>
    </w:lvl>
    <w:lvl w:ilvl="5" w:tplc="5F76AE36" w:tentative="1">
      <w:start w:val="1"/>
      <w:numFmt w:val="bullet"/>
      <w:lvlText w:val="•"/>
      <w:lvlJc w:val="left"/>
      <w:pPr>
        <w:tabs>
          <w:tab w:val="num" w:pos="4320"/>
        </w:tabs>
        <w:ind w:left="4320" w:hanging="360"/>
      </w:pPr>
      <w:rPr>
        <w:rFonts w:ascii="Times New Roman" w:hAnsi="Times New Roman" w:hint="default"/>
      </w:rPr>
    </w:lvl>
    <w:lvl w:ilvl="6" w:tplc="F5903EB6" w:tentative="1">
      <w:start w:val="1"/>
      <w:numFmt w:val="bullet"/>
      <w:lvlText w:val="•"/>
      <w:lvlJc w:val="left"/>
      <w:pPr>
        <w:tabs>
          <w:tab w:val="num" w:pos="5040"/>
        </w:tabs>
        <w:ind w:left="5040" w:hanging="360"/>
      </w:pPr>
      <w:rPr>
        <w:rFonts w:ascii="Times New Roman" w:hAnsi="Times New Roman" w:hint="default"/>
      </w:rPr>
    </w:lvl>
    <w:lvl w:ilvl="7" w:tplc="40C64F78" w:tentative="1">
      <w:start w:val="1"/>
      <w:numFmt w:val="bullet"/>
      <w:lvlText w:val="•"/>
      <w:lvlJc w:val="left"/>
      <w:pPr>
        <w:tabs>
          <w:tab w:val="num" w:pos="5760"/>
        </w:tabs>
        <w:ind w:left="5760" w:hanging="360"/>
      </w:pPr>
      <w:rPr>
        <w:rFonts w:ascii="Times New Roman" w:hAnsi="Times New Roman" w:hint="default"/>
      </w:rPr>
    </w:lvl>
    <w:lvl w:ilvl="8" w:tplc="34F4D47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0135565"/>
    <w:multiLevelType w:val="hybridMultilevel"/>
    <w:tmpl w:val="A7E6CDA2"/>
    <w:lvl w:ilvl="0" w:tplc="51F22780">
      <w:start w:val="1"/>
      <w:numFmt w:val="bullet"/>
      <w:lvlText w:val="•"/>
      <w:lvlJc w:val="left"/>
      <w:pPr>
        <w:tabs>
          <w:tab w:val="num" w:pos="720"/>
        </w:tabs>
        <w:ind w:left="720" w:hanging="360"/>
      </w:pPr>
      <w:rPr>
        <w:rFonts w:ascii="Times New Roman" w:hAnsi="Times New Roman" w:hint="default"/>
      </w:rPr>
    </w:lvl>
    <w:lvl w:ilvl="1" w:tplc="A7F27778" w:tentative="1">
      <w:start w:val="1"/>
      <w:numFmt w:val="bullet"/>
      <w:lvlText w:val="•"/>
      <w:lvlJc w:val="left"/>
      <w:pPr>
        <w:tabs>
          <w:tab w:val="num" w:pos="1440"/>
        </w:tabs>
        <w:ind w:left="1440" w:hanging="360"/>
      </w:pPr>
      <w:rPr>
        <w:rFonts w:ascii="Times New Roman" w:hAnsi="Times New Roman" w:hint="default"/>
      </w:rPr>
    </w:lvl>
    <w:lvl w:ilvl="2" w:tplc="BDC0DF24" w:tentative="1">
      <w:start w:val="1"/>
      <w:numFmt w:val="bullet"/>
      <w:lvlText w:val="•"/>
      <w:lvlJc w:val="left"/>
      <w:pPr>
        <w:tabs>
          <w:tab w:val="num" w:pos="2160"/>
        </w:tabs>
        <w:ind w:left="2160" w:hanging="360"/>
      </w:pPr>
      <w:rPr>
        <w:rFonts w:ascii="Times New Roman" w:hAnsi="Times New Roman" w:hint="default"/>
      </w:rPr>
    </w:lvl>
    <w:lvl w:ilvl="3" w:tplc="05C24074" w:tentative="1">
      <w:start w:val="1"/>
      <w:numFmt w:val="bullet"/>
      <w:lvlText w:val="•"/>
      <w:lvlJc w:val="left"/>
      <w:pPr>
        <w:tabs>
          <w:tab w:val="num" w:pos="2880"/>
        </w:tabs>
        <w:ind w:left="2880" w:hanging="360"/>
      </w:pPr>
      <w:rPr>
        <w:rFonts w:ascii="Times New Roman" w:hAnsi="Times New Roman" w:hint="default"/>
      </w:rPr>
    </w:lvl>
    <w:lvl w:ilvl="4" w:tplc="FE083232" w:tentative="1">
      <w:start w:val="1"/>
      <w:numFmt w:val="bullet"/>
      <w:lvlText w:val="•"/>
      <w:lvlJc w:val="left"/>
      <w:pPr>
        <w:tabs>
          <w:tab w:val="num" w:pos="3600"/>
        </w:tabs>
        <w:ind w:left="3600" w:hanging="360"/>
      </w:pPr>
      <w:rPr>
        <w:rFonts w:ascii="Times New Roman" w:hAnsi="Times New Roman" w:hint="default"/>
      </w:rPr>
    </w:lvl>
    <w:lvl w:ilvl="5" w:tplc="F0766E5A" w:tentative="1">
      <w:start w:val="1"/>
      <w:numFmt w:val="bullet"/>
      <w:lvlText w:val="•"/>
      <w:lvlJc w:val="left"/>
      <w:pPr>
        <w:tabs>
          <w:tab w:val="num" w:pos="4320"/>
        </w:tabs>
        <w:ind w:left="4320" w:hanging="360"/>
      </w:pPr>
      <w:rPr>
        <w:rFonts w:ascii="Times New Roman" w:hAnsi="Times New Roman" w:hint="default"/>
      </w:rPr>
    </w:lvl>
    <w:lvl w:ilvl="6" w:tplc="E304D1E4" w:tentative="1">
      <w:start w:val="1"/>
      <w:numFmt w:val="bullet"/>
      <w:lvlText w:val="•"/>
      <w:lvlJc w:val="left"/>
      <w:pPr>
        <w:tabs>
          <w:tab w:val="num" w:pos="5040"/>
        </w:tabs>
        <w:ind w:left="5040" w:hanging="360"/>
      </w:pPr>
      <w:rPr>
        <w:rFonts w:ascii="Times New Roman" w:hAnsi="Times New Roman" w:hint="default"/>
      </w:rPr>
    </w:lvl>
    <w:lvl w:ilvl="7" w:tplc="9000DC74" w:tentative="1">
      <w:start w:val="1"/>
      <w:numFmt w:val="bullet"/>
      <w:lvlText w:val="•"/>
      <w:lvlJc w:val="left"/>
      <w:pPr>
        <w:tabs>
          <w:tab w:val="num" w:pos="5760"/>
        </w:tabs>
        <w:ind w:left="5760" w:hanging="360"/>
      </w:pPr>
      <w:rPr>
        <w:rFonts w:ascii="Times New Roman" w:hAnsi="Times New Roman" w:hint="default"/>
      </w:rPr>
    </w:lvl>
    <w:lvl w:ilvl="8" w:tplc="CB6C813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BD458E6"/>
    <w:multiLevelType w:val="hybridMultilevel"/>
    <w:tmpl w:val="59F685CE"/>
    <w:lvl w:ilvl="0" w:tplc="A4C6B63A">
      <w:start w:val="1"/>
      <w:numFmt w:val="bullet"/>
      <w:lvlText w:val="•"/>
      <w:lvlJc w:val="left"/>
      <w:pPr>
        <w:tabs>
          <w:tab w:val="num" w:pos="720"/>
        </w:tabs>
        <w:ind w:left="720" w:hanging="360"/>
      </w:pPr>
      <w:rPr>
        <w:rFonts w:ascii="Times New Roman" w:hAnsi="Times New Roman" w:hint="default"/>
      </w:rPr>
    </w:lvl>
    <w:lvl w:ilvl="1" w:tplc="6DC241FA" w:tentative="1">
      <w:start w:val="1"/>
      <w:numFmt w:val="bullet"/>
      <w:lvlText w:val="•"/>
      <w:lvlJc w:val="left"/>
      <w:pPr>
        <w:tabs>
          <w:tab w:val="num" w:pos="1440"/>
        </w:tabs>
        <w:ind w:left="1440" w:hanging="360"/>
      </w:pPr>
      <w:rPr>
        <w:rFonts w:ascii="Times New Roman" w:hAnsi="Times New Roman" w:hint="default"/>
      </w:rPr>
    </w:lvl>
    <w:lvl w:ilvl="2" w:tplc="7D521AC8" w:tentative="1">
      <w:start w:val="1"/>
      <w:numFmt w:val="bullet"/>
      <w:lvlText w:val="•"/>
      <w:lvlJc w:val="left"/>
      <w:pPr>
        <w:tabs>
          <w:tab w:val="num" w:pos="2160"/>
        </w:tabs>
        <w:ind w:left="2160" w:hanging="360"/>
      </w:pPr>
      <w:rPr>
        <w:rFonts w:ascii="Times New Roman" w:hAnsi="Times New Roman" w:hint="default"/>
      </w:rPr>
    </w:lvl>
    <w:lvl w:ilvl="3" w:tplc="F0B62796" w:tentative="1">
      <w:start w:val="1"/>
      <w:numFmt w:val="bullet"/>
      <w:lvlText w:val="•"/>
      <w:lvlJc w:val="left"/>
      <w:pPr>
        <w:tabs>
          <w:tab w:val="num" w:pos="2880"/>
        </w:tabs>
        <w:ind w:left="2880" w:hanging="360"/>
      </w:pPr>
      <w:rPr>
        <w:rFonts w:ascii="Times New Roman" w:hAnsi="Times New Roman" w:hint="default"/>
      </w:rPr>
    </w:lvl>
    <w:lvl w:ilvl="4" w:tplc="0BAAB5BC" w:tentative="1">
      <w:start w:val="1"/>
      <w:numFmt w:val="bullet"/>
      <w:lvlText w:val="•"/>
      <w:lvlJc w:val="left"/>
      <w:pPr>
        <w:tabs>
          <w:tab w:val="num" w:pos="3600"/>
        </w:tabs>
        <w:ind w:left="3600" w:hanging="360"/>
      </w:pPr>
      <w:rPr>
        <w:rFonts w:ascii="Times New Roman" w:hAnsi="Times New Roman" w:hint="default"/>
      </w:rPr>
    </w:lvl>
    <w:lvl w:ilvl="5" w:tplc="A2AAC352" w:tentative="1">
      <w:start w:val="1"/>
      <w:numFmt w:val="bullet"/>
      <w:lvlText w:val="•"/>
      <w:lvlJc w:val="left"/>
      <w:pPr>
        <w:tabs>
          <w:tab w:val="num" w:pos="4320"/>
        </w:tabs>
        <w:ind w:left="4320" w:hanging="360"/>
      </w:pPr>
      <w:rPr>
        <w:rFonts w:ascii="Times New Roman" w:hAnsi="Times New Roman" w:hint="default"/>
      </w:rPr>
    </w:lvl>
    <w:lvl w:ilvl="6" w:tplc="989886F6" w:tentative="1">
      <w:start w:val="1"/>
      <w:numFmt w:val="bullet"/>
      <w:lvlText w:val="•"/>
      <w:lvlJc w:val="left"/>
      <w:pPr>
        <w:tabs>
          <w:tab w:val="num" w:pos="5040"/>
        </w:tabs>
        <w:ind w:left="5040" w:hanging="360"/>
      </w:pPr>
      <w:rPr>
        <w:rFonts w:ascii="Times New Roman" w:hAnsi="Times New Roman" w:hint="default"/>
      </w:rPr>
    </w:lvl>
    <w:lvl w:ilvl="7" w:tplc="06F2E360" w:tentative="1">
      <w:start w:val="1"/>
      <w:numFmt w:val="bullet"/>
      <w:lvlText w:val="•"/>
      <w:lvlJc w:val="left"/>
      <w:pPr>
        <w:tabs>
          <w:tab w:val="num" w:pos="5760"/>
        </w:tabs>
        <w:ind w:left="5760" w:hanging="360"/>
      </w:pPr>
      <w:rPr>
        <w:rFonts w:ascii="Times New Roman" w:hAnsi="Times New Roman" w:hint="default"/>
      </w:rPr>
    </w:lvl>
    <w:lvl w:ilvl="8" w:tplc="832234D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8F61526"/>
    <w:multiLevelType w:val="hybridMultilevel"/>
    <w:tmpl w:val="18EA34F8"/>
    <w:lvl w:ilvl="0" w:tplc="709A61C6">
      <w:start w:val="1"/>
      <w:numFmt w:val="bullet"/>
      <w:lvlText w:val="•"/>
      <w:lvlJc w:val="left"/>
      <w:pPr>
        <w:tabs>
          <w:tab w:val="num" w:pos="720"/>
        </w:tabs>
        <w:ind w:left="720" w:hanging="360"/>
      </w:pPr>
      <w:rPr>
        <w:rFonts w:ascii="Times New Roman" w:hAnsi="Times New Roman" w:hint="default"/>
      </w:rPr>
    </w:lvl>
    <w:lvl w:ilvl="1" w:tplc="7330890C" w:tentative="1">
      <w:start w:val="1"/>
      <w:numFmt w:val="bullet"/>
      <w:lvlText w:val="•"/>
      <w:lvlJc w:val="left"/>
      <w:pPr>
        <w:tabs>
          <w:tab w:val="num" w:pos="1440"/>
        </w:tabs>
        <w:ind w:left="1440" w:hanging="360"/>
      </w:pPr>
      <w:rPr>
        <w:rFonts w:ascii="Times New Roman" w:hAnsi="Times New Roman" w:hint="default"/>
      </w:rPr>
    </w:lvl>
    <w:lvl w:ilvl="2" w:tplc="29AC2E22" w:tentative="1">
      <w:start w:val="1"/>
      <w:numFmt w:val="bullet"/>
      <w:lvlText w:val="•"/>
      <w:lvlJc w:val="left"/>
      <w:pPr>
        <w:tabs>
          <w:tab w:val="num" w:pos="2160"/>
        </w:tabs>
        <w:ind w:left="2160" w:hanging="360"/>
      </w:pPr>
      <w:rPr>
        <w:rFonts w:ascii="Times New Roman" w:hAnsi="Times New Roman" w:hint="default"/>
      </w:rPr>
    </w:lvl>
    <w:lvl w:ilvl="3" w:tplc="19D69C7E" w:tentative="1">
      <w:start w:val="1"/>
      <w:numFmt w:val="bullet"/>
      <w:lvlText w:val="•"/>
      <w:lvlJc w:val="left"/>
      <w:pPr>
        <w:tabs>
          <w:tab w:val="num" w:pos="2880"/>
        </w:tabs>
        <w:ind w:left="2880" w:hanging="360"/>
      </w:pPr>
      <w:rPr>
        <w:rFonts w:ascii="Times New Roman" w:hAnsi="Times New Roman" w:hint="default"/>
      </w:rPr>
    </w:lvl>
    <w:lvl w:ilvl="4" w:tplc="FDEE32E4" w:tentative="1">
      <w:start w:val="1"/>
      <w:numFmt w:val="bullet"/>
      <w:lvlText w:val="•"/>
      <w:lvlJc w:val="left"/>
      <w:pPr>
        <w:tabs>
          <w:tab w:val="num" w:pos="3600"/>
        </w:tabs>
        <w:ind w:left="3600" w:hanging="360"/>
      </w:pPr>
      <w:rPr>
        <w:rFonts w:ascii="Times New Roman" w:hAnsi="Times New Roman" w:hint="default"/>
      </w:rPr>
    </w:lvl>
    <w:lvl w:ilvl="5" w:tplc="C4404A9A" w:tentative="1">
      <w:start w:val="1"/>
      <w:numFmt w:val="bullet"/>
      <w:lvlText w:val="•"/>
      <w:lvlJc w:val="left"/>
      <w:pPr>
        <w:tabs>
          <w:tab w:val="num" w:pos="4320"/>
        </w:tabs>
        <w:ind w:left="4320" w:hanging="360"/>
      </w:pPr>
      <w:rPr>
        <w:rFonts w:ascii="Times New Roman" w:hAnsi="Times New Roman" w:hint="default"/>
      </w:rPr>
    </w:lvl>
    <w:lvl w:ilvl="6" w:tplc="45EE2910" w:tentative="1">
      <w:start w:val="1"/>
      <w:numFmt w:val="bullet"/>
      <w:lvlText w:val="•"/>
      <w:lvlJc w:val="left"/>
      <w:pPr>
        <w:tabs>
          <w:tab w:val="num" w:pos="5040"/>
        </w:tabs>
        <w:ind w:left="5040" w:hanging="360"/>
      </w:pPr>
      <w:rPr>
        <w:rFonts w:ascii="Times New Roman" w:hAnsi="Times New Roman" w:hint="default"/>
      </w:rPr>
    </w:lvl>
    <w:lvl w:ilvl="7" w:tplc="C554A8A6" w:tentative="1">
      <w:start w:val="1"/>
      <w:numFmt w:val="bullet"/>
      <w:lvlText w:val="•"/>
      <w:lvlJc w:val="left"/>
      <w:pPr>
        <w:tabs>
          <w:tab w:val="num" w:pos="5760"/>
        </w:tabs>
        <w:ind w:left="5760" w:hanging="360"/>
      </w:pPr>
      <w:rPr>
        <w:rFonts w:ascii="Times New Roman" w:hAnsi="Times New Roman" w:hint="default"/>
      </w:rPr>
    </w:lvl>
    <w:lvl w:ilvl="8" w:tplc="62386E3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DCC19D4"/>
    <w:multiLevelType w:val="hybridMultilevel"/>
    <w:tmpl w:val="034CFC28"/>
    <w:lvl w:ilvl="0" w:tplc="15C45D80">
      <w:start w:val="1"/>
      <w:numFmt w:val="bullet"/>
      <w:lvlText w:val="•"/>
      <w:lvlJc w:val="left"/>
      <w:pPr>
        <w:tabs>
          <w:tab w:val="num" w:pos="720"/>
        </w:tabs>
        <w:ind w:left="720" w:hanging="360"/>
      </w:pPr>
      <w:rPr>
        <w:rFonts w:ascii="Times New Roman" w:hAnsi="Times New Roman" w:hint="default"/>
      </w:rPr>
    </w:lvl>
    <w:lvl w:ilvl="1" w:tplc="78CCA1A0" w:tentative="1">
      <w:start w:val="1"/>
      <w:numFmt w:val="bullet"/>
      <w:lvlText w:val="•"/>
      <w:lvlJc w:val="left"/>
      <w:pPr>
        <w:tabs>
          <w:tab w:val="num" w:pos="1440"/>
        </w:tabs>
        <w:ind w:left="1440" w:hanging="360"/>
      </w:pPr>
      <w:rPr>
        <w:rFonts w:ascii="Times New Roman" w:hAnsi="Times New Roman" w:hint="default"/>
      </w:rPr>
    </w:lvl>
    <w:lvl w:ilvl="2" w:tplc="11D45574" w:tentative="1">
      <w:start w:val="1"/>
      <w:numFmt w:val="bullet"/>
      <w:lvlText w:val="•"/>
      <w:lvlJc w:val="left"/>
      <w:pPr>
        <w:tabs>
          <w:tab w:val="num" w:pos="2160"/>
        </w:tabs>
        <w:ind w:left="2160" w:hanging="360"/>
      </w:pPr>
      <w:rPr>
        <w:rFonts w:ascii="Times New Roman" w:hAnsi="Times New Roman" w:hint="default"/>
      </w:rPr>
    </w:lvl>
    <w:lvl w:ilvl="3" w:tplc="A572A944" w:tentative="1">
      <w:start w:val="1"/>
      <w:numFmt w:val="bullet"/>
      <w:lvlText w:val="•"/>
      <w:lvlJc w:val="left"/>
      <w:pPr>
        <w:tabs>
          <w:tab w:val="num" w:pos="2880"/>
        </w:tabs>
        <w:ind w:left="2880" w:hanging="360"/>
      </w:pPr>
      <w:rPr>
        <w:rFonts w:ascii="Times New Roman" w:hAnsi="Times New Roman" w:hint="default"/>
      </w:rPr>
    </w:lvl>
    <w:lvl w:ilvl="4" w:tplc="0DC6D668" w:tentative="1">
      <w:start w:val="1"/>
      <w:numFmt w:val="bullet"/>
      <w:lvlText w:val="•"/>
      <w:lvlJc w:val="left"/>
      <w:pPr>
        <w:tabs>
          <w:tab w:val="num" w:pos="3600"/>
        </w:tabs>
        <w:ind w:left="3600" w:hanging="360"/>
      </w:pPr>
      <w:rPr>
        <w:rFonts w:ascii="Times New Roman" w:hAnsi="Times New Roman" w:hint="default"/>
      </w:rPr>
    </w:lvl>
    <w:lvl w:ilvl="5" w:tplc="DE1693D0" w:tentative="1">
      <w:start w:val="1"/>
      <w:numFmt w:val="bullet"/>
      <w:lvlText w:val="•"/>
      <w:lvlJc w:val="left"/>
      <w:pPr>
        <w:tabs>
          <w:tab w:val="num" w:pos="4320"/>
        </w:tabs>
        <w:ind w:left="4320" w:hanging="360"/>
      </w:pPr>
      <w:rPr>
        <w:rFonts w:ascii="Times New Roman" w:hAnsi="Times New Roman" w:hint="default"/>
      </w:rPr>
    </w:lvl>
    <w:lvl w:ilvl="6" w:tplc="2B688726" w:tentative="1">
      <w:start w:val="1"/>
      <w:numFmt w:val="bullet"/>
      <w:lvlText w:val="•"/>
      <w:lvlJc w:val="left"/>
      <w:pPr>
        <w:tabs>
          <w:tab w:val="num" w:pos="5040"/>
        </w:tabs>
        <w:ind w:left="5040" w:hanging="360"/>
      </w:pPr>
      <w:rPr>
        <w:rFonts w:ascii="Times New Roman" w:hAnsi="Times New Roman" w:hint="default"/>
      </w:rPr>
    </w:lvl>
    <w:lvl w:ilvl="7" w:tplc="22A224AC" w:tentative="1">
      <w:start w:val="1"/>
      <w:numFmt w:val="bullet"/>
      <w:lvlText w:val="•"/>
      <w:lvlJc w:val="left"/>
      <w:pPr>
        <w:tabs>
          <w:tab w:val="num" w:pos="5760"/>
        </w:tabs>
        <w:ind w:left="5760" w:hanging="360"/>
      </w:pPr>
      <w:rPr>
        <w:rFonts w:ascii="Times New Roman" w:hAnsi="Times New Roman" w:hint="default"/>
      </w:rPr>
    </w:lvl>
    <w:lvl w:ilvl="8" w:tplc="5E0085E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0CD5C15"/>
    <w:multiLevelType w:val="hybridMultilevel"/>
    <w:tmpl w:val="D15E882C"/>
    <w:lvl w:ilvl="0" w:tplc="886E4A74">
      <w:start w:val="1"/>
      <w:numFmt w:val="bullet"/>
      <w:lvlText w:val="•"/>
      <w:lvlJc w:val="left"/>
      <w:pPr>
        <w:tabs>
          <w:tab w:val="num" w:pos="720"/>
        </w:tabs>
        <w:ind w:left="720" w:hanging="360"/>
      </w:pPr>
      <w:rPr>
        <w:rFonts w:ascii="Times New Roman" w:hAnsi="Times New Roman" w:hint="default"/>
      </w:rPr>
    </w:lvl>
    <w:lvl w:ilvl="1" w:tplc="A32C7850" w:tentative="1">
      <w:start w:val="1"/>
      <w:numFmt w:val="bullet"/>
      <w:lvlText w:val="•"/>
      <w:lvlJc w:val="left"/>
      <w:pPr>
        <w:tabs>
          <w:tab w:val="num" w:pos="1440"/>
        </w:tabs>
        <w:ind w:left="1440" w:hanging="360"/>
      </w:pPr>
      <w:rPr>
        <w:rFonts w:ascii="Times New Roman" w:hAnsi="Times New Roman" w:hint="default"/>
      </w:rPr>
    </w:lvl>
    <w:lvl w:ilvl="2" w:tplc="2D744378" w:tentative="1">
      <w:start w:val="1"/>
      <w:numFmt w:val="bullet"/>
      <w:lvlText w:val="•"/>
      <w:lvlJc w:val="left"/>
      <w:pPr>
        <w:tabs>
          <w:tab w:val="num" w:pos="2160"/>
        </w:tabs>
        <w:ind w:left="2160" w:hanging="360"/>
      </w:pPr>
      <w:rPr>
        <w:rFonts w:ascii="Times New Roman" w:hAnsi="Times New Roman" w:hint="default"/>
      </w:rPr>
    </w:lvl>
    <w:lvl w:ilvl="3" w:tplc="B0482988" w:tentative="1">
      <w:start w:val="1"/>
      <w:numFmt w:val="bullet"/>
      <w:lvlText w:val="•"/>
      <w:lvlJc w:val="left"/>
      <w:pPr>
        <w:tabs>
          <w:tab w:val="num" w:pos="2880"/>
        </w:tabs>
        <w:ind w:left="2880" w:hanging="360"/>
      </w:pPr>
      <w:rPr>
        <w:rFonts w:ascii="Times New Roman" w:hAnsi="Times New Roman" w:hint="default"/>
      </w:rPr>
    </w:lvl>
    <w:lvl w:ilvl="4" w:tplc="C5DAEA72" w:tentative="1">
      <w:start w:val="1"/>
      <w:numFmt w:val="bullet"/>
      <w:lvlText w:val="•"/>
      <w:lvlJc w:val="left"/>
      <w:pPr>
        <w:tabs>
          <w:tab w:val="num" w:pos="3600"/>
        </w:tabs>
        <w:ind w:left="3600" w:hanging="360"/>
      </w:pPr>
      <w:rPr>
        <w:rFonts w:ascii="Times New Roman" w:hAnsi="Times New Roman" w:hint="default"/>
      </w:rPr>
    </w:lvl>
    <w:lvl w:ilvl="5" w:tplc="AEA2FD72" w:tentative="1">
      <w:start w:val="1"/>
      <w:numFmt w:val="bullet"/>
      <w:lvlText w:val="•"/>
      <w:lvlJc w:val="left"/>
      <w:pPr>
        <w:tabs>
          <w:tab w:val="num" w:pos="4320"/>
        </w:tabs>
        <w:ind w:left="4320" w:hanging="360"/>
      </w:pPr>
      <w:rPr>
        <w:rFonts w:ascii="Times New Roman" w:hAnsi="Times New Roman" w:hint="default"/>
      </w:rPr>
    </w:lvl>
    <w:lvl w:ilvl="6" w:tplc="C1A2FF70" w:tentative="1">
      <w:start w:val="1"/>
      <w:numFmt w:val="bullet"/>
      <w:lvlText w:val="•"/>
      <w:lvlJc w:val="left"/>
      <w:pPr>
        <w:tabs>
          <w:tab w:val="num" w:pos="5040"/>
        </w:tabs>
        <w:ind w:left="5040" w:hanging="360"/>
      </w:pPr>
      <w:rPr>
        <w:rFonts w:ascii="Times New Roman" w:hAnsi="Times New Roman" w:hint="default"/>
      </w:rPr>
    </w:lvl>
    <w:lvl w:ilvl="7" w:tplc="18D02D52" w:tentative="1">
      <w:start w:val="1"/>
      <w:numFmt w:val="bullet"/>
      <w:lvlText w:val="•"/>
      <w:lvlJc w:val="left"/>
      <w:pPr>
        <w:tabs>
          <w:tab w:val="num" w:pos="5760"/>
        </w:tabs>
        <w:ind w:left="5760" w:hanging="360"/>
      </w:pPr>
      <w:rPr>
        <w:rFonts w:ascii="Times New Roman" w:hAnsi="Times New Roman" w:hint="default"/>
      </w:rPr>
    </w:lvl>
    <w:lvl w:ilvl="8" w:tplc="ECA6240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6A0E65B7"/>
    <w:multiLevelType w:val="hybridMultilevel"/>
    <w:tmpl w:val="E272DD82"/>
    <w:lvl w:ilvl="0" w:tplc="83EA1DD6">
      <w:start w:val="1"/>
      <w:numFmt w:val="bullet"/>
      <w:lvlText w:val="•"/>
      <w:lvlJc w:val="left"/>
      <w:pPr>
        <w:tabs>
          <w:tab w:val="num" w:pos="720"/>
        </w:tabs>
        <w:ind w:left="720" w:hanging="360"/>
      </w:pPr>
      <w:rPr>
        <w:rFonts w:ascii="Times New Roman" w:hAnsi="Times New Roman" w:hint="default"/>
      </w:rPr>
    </w:lvl>
    <w:lvl w:ilvl="1" w:tplc="04B4F062" w:tentative="1">
      <w:start w:val="1"/>
      <w:numFmt w:val="bullet"/>
      <w:lvlText w:val="•"/>
      <w:lvlJc w:val="left"/>
      <w:pPr>
        <w:tabs>
          <w:tab w:val="num" w:pos="1440"/>
        </w:tabs>
        <w:ind w:left="1440" w:hanging="360"/>
      </w:pPr>
      <w:rPr>
        <w:rFonts w:ascii="Times New Roman" w:hAnsi="Times New Roman" w:hint="default"/>
      </w:rPr>
    </w:lvl>
    <w:lvl w:ilvl="2" w:tplc="A3B62056" w:tentative="1">
      <w:start w:val="1"/>
      <w:numFmt w:val="bullet"/>
      <w:lvlText w:val="•"/>
      <w:lvlJc w:val="left"/>
      <w:pPr>
        <w:tabs>
          <w:tab w:val="num" w:pos="2160"/>
        </w:tabs>
        <w:ind w:left="2160" w:hanging="360"/>
      </w:pPr>
      <w:rPr>
        <w:rFonts w:ascii="Times New Roman" w:hAnsi="Times New Roman" w:hint="default"/>
      </w:rPr>
    </w:lvl>
    <w:lvl w:ilvl="3" w:tplc="EF88FD94" w:tentative="1">
      <w:start w:val="1"/>
      <w:numFmt w:val="bullet"/>
      <w:lvlText w:val="•"/>
      <w:lvlJc w:val="left"/>
      <w:pPr>
        <w:tabs>
          <w:tab w:val="num" w:pos="2880"/>
        </w:tabs>
        <w:ind w:left="2880" w:hanging="360"/>
      </w:pPr>
      <w:rPr>
        <w:rFonts w:ascii="Times New Roman" w:hAnsi="Times New Roman" w:hint="default"/>
      </w:rPr>
    </w:lvl>
    <w:lvl w:ilvl="4" w:tplc="E09A2AC4" w:tentative="1">
      <w:start w:val="1"/>
      <w:numFmt w:val="bullet"/>
      <w:lvlText w:val="•"/>
      <w:lvlJc w:val="left"/>
      <w:pPr>
        <w:tabs>
          <w:tab w:val="num" w:pos="3600"/>
        </w:tabs>
        <w:ind w:left="3600" w:hanging="360"/>
      </w:pPr>
      <w:rPr>
        <w:rFonts w:ascii="Times New Roman" w:hAnsi="Times New Roman" w:hint="default"/>
      </w:rPr>
    </w:lvl>
    <w:lvl w:ilvl="5" w:tplc="1C0C6D34" w:tentative="1">
      <w:start w:val="1"/>
      <w:numFmt w:val="bullet"/>
      <w:lvlText w:val="•"/>
      <w:lvlJc w:val="left"/>
      <w:pPr>
        <w:tabs>
          <w:tab w:val="num" w:pos="4320"/>
        </w:tabs>
        <w:ind w:left="4320" w:hanging="360"/>
      </w:pPr>
      <w:rPr>
        <w:rFonts w:ascii="Times New Roman" w:hAnsi="Times New Roman" w:hint="default"/>
      </w:rPr>
    </w:lvl>
    <w:lvl w:ilvl="6" w:tplc="E0768CA2" w:tentative="1">
      <w:start w:val="1"/>
      <w:numFmt w:val="bullet"/>
      <w:lvlText w:val="•"/>
      <w:lvlJc w:val="left"/>
      <w:pPr>
        <w:tabs>
          <w:tab w:val="num" w:pos="5040"/>
        </w:tabs>
        <w:ind w:left="5040" w:hanging="360"/>
      </w:pPr>
      <w:rPr>
        <w:rFonts w:ascii="Times New Roman" w:hAnsi="Times New Roman" w:hint="default"/>
      </w:rPr>
    </w:lvl>
    <w:lvl w:ilvl="7" w:tplc="A76C7D20" w:tentative="1">
      <w:start w:val="1"/>
      <w:numFmt w:val="bullet"/>
      <w:lvlText w:val="•"/>
      <w:lvlJc w:val="left"/>
      <w:pPr>
        <w:tabs>
          <w:tab w:val="num" w:pos="5760"/>
        </w:tabs>
        <w:ind w:left="5760" w:hanging="360"/>
      </w:pPr>
      <w:rPr>
        <w:rFonts w:ascii="Times New Roman" w:hAnsi="Times New Roman" w:hint="default"/>
      </w:rPr>
    </w:lvl>
    <w:lvl w:ilvl="8" w:tplc="CC0A49B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725252D"/>
    <w:multiLevelType w:val="hybridMultilevel"/>
    <w:tmpl w:val="E2E6509E"/>
    <w:lvl w:ilvl="0" w:tplc="1A5EF326">
      <w:start w:val="1"/>
      <w:numFmt w:val="bullet"/>
      <w:lvlText w:val="•"/>
      <w:lvlJc w:val="left"/>
      <w:pPr>
        <w:tabs>
          <w:tab w:val="num" w:pos="720"/>
        </w:tabs>
        <w:ind w:left="720" w:hanging="360"/>
      </w:pPr>
      <w:rPr>
        <w:rFonts w:ascii="Times New Roman" w:hAnsi="Times New Roman" w:hint="default"/>
      </w:rPr>
    </w:lvl>
    <w:lvl w:ilvl="1" w:tplc="82FED736" w:tentative="1">
      <w:start w:val="1"/>
      <w:numFmt w:val="bullet"/>
      <w:lvlText w:val="•"/>
      <w:lvlJc w:val="left"/>
      <w:pPr>
        <w:tabs>
          <w:tab w:val="num" w:pos="1440"/>
        </w:tabs>
        <w:ind w:left="1440" w:hanging="360"/>
      </w:pPr>
      <w:rPr>
        <w:rFonts w:ascii="Times New Roman" w:hAnsi="Times New Roman" w:hint="default"/>
      </w:rPr>
    </w:lvl>
    <w:lvl w:ilvl="2" w:tplc="B720D5CC" w:tentative="1">
      <w:start w:val="1"/>
      <w:numFmt w:val="bullet"/>
      <w:lvlText w:val="•"/>
      <w:lvlJc w:val="left"/>
      <w:pPr>
        <w:tabs>
          <w:tab w:val="num" w:pos="2160"/>
        </w:tabs>
        <w:ind w:left="2160" w:hanging="360"/>
      </w:pPr>
      <w:rPr>
        <w:rFonts w:ascii="Times New Roman" w:hAnsi="Times New Roman" w:hint="default"/>
      </w:rPr>
    </w:lvl>
    <w:lvl w:ilvl="3" w:tplc="6DE2D334" w:tentative="1">
      <w:start w:val="1"/>
      <w:numFmt w:val="bullet"/>
      <w:lvlText w:val="•"/>
      <w:lvlJc w:val="left"/>
      <w:pPr>
        <w:tabs>
          <w:tab w:val="num" w:pos="2880"/>
        </w:tabs>
        <w:ind w:left="2880" w:hanging="360"/>
      </w:pPr>
      <w:rPr>
        <w:rFonts w:ascii="Times New Roman" w:hAnsi="Times New Roman" w:hint="default"/>
      </w:rPr>
    </w:lvl>
    <w:lvl w:ilvl="4" w:tplc="12386FC6" w:tentative="1">
      <w:start w:val="1"/>
      <w:numFmt w:val="bullet"/>
      <w:lvlText w:val="•"/>
      <w:lvlJc w:val="left"/>
      <w:pPr>
        <w:tabs>
          <w:tab w:val="num" w:pos="3600"/>
        </w:tabs>
        <w:ind w:left="3600" w:hanging="360"/>
      </w:pPr>
      <w:rPr>
        <w:rFonts w:ascii="Times New Roman" w:hAnsi="Times New Roman" w:hint="default"/>
      </w:rPr>
    </w:lvl>
    <w:lvl w:ilvl="5" w:tplc="8FEE3514" w:tentative="1">
      <w:start w:val="1"/>
      <w:numFmt w:val="bullet"/>
      <w:lvlText w:val="•"/>
      <w:lvlJc w:val="left"/>
      <w:pPr>
        <w:tabs>
          <w:tab w:val="num" w:pos="4320"/>
        </w:tabs>
        <w:ind w:left="4320" w:hanging="360"/>
      </w:pPr>
      <w:rPr>
        <w:rFonts w:ascii="Times New Roman" w:hAnsi="Times New Roman" w:hint="default"/>
      </w:rPr>
    </w:lvl>
    <w:lvl w:ilvl="6" w:tplc="B6B48A40" w:tentative="1">
      <w:start w:val="1"/>
      <w:numFmt w:val="bullet"/>
      <w:lvlText w:val="•"/>
      <w:lvlJc w:val="left"/>
      <w:pPr>
        <w:tabs>
          <w:tab w:val="num" w:pos="5040"/>
        </w:tabs>
        <w:ind w:left="5040" w:hanging="360"/>
      </w:pPr>
      <w:rPr>
        <w:rFonts w:ascii="Times New Roman" w:hAnsi="Times New Roman" w:hint="default"/>
      </w:rPr>
    </w:lvl>
    <w:lvl w:ilvl="7" w:tplc="2CB2FEC6" w:tentative="1">
      <w:start w:val="1"/>
      <w:numFmt w:val="bullet"/>
      <w:lvlText w:val="•"/>
      <w:lvlJc w:val="left"/>
      <w:pPr>
        <w:tabs>
          <w:tab w:val="num" w:pos="5760"/>
        </w:tabs>
        <w:ind w:left="5760" w:hanging="360"/>
      </w:pPr>
      <w:rPr>
        <w:rFonts w:ascii="Times New Roman" w:hAnsi="Times New Roman" w:hint="default"/>
      </w:rPr>
    </w:lvl>
    <w:lvl w:ilvl="8" w:tplc="881E6D6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AB0092B"/>
    <w:multiLevelType w:val="hybridMultilevel"/>
    <w:tmpl w:val="ED18793A"/>
    <w:lvl w:ilvl="0" w:tplc="4B1AA8A6">
      <w:start w:val="1"/>
      <w:numFmt w:val="bullet"/>
      <w:lvlText w:val="•"/>
      <w:lvlJc w:val="left"/>
      <w:pPr>
        <w:tabs>
          <w:tab w:val="num" w:pos="720"/>
        </w:tabs>
        <w:ind w:left="720" w:hanging="360"/>
      </w:pPr>
      <w:rPr>
        <w:rFonts w:ascii="Times New Roman" w:hAnsi="Times New Roman" w:hint="default"/>
      </w:rPr>
    </w:lvl>
    <w:lvl w:ilvl="1" w:tplc="8D8480F2" w:tentative="1">
      <w:start w:val="1"/>
      <w:numFmt w:val="bullet"/>
      <w:lvlText w:val="•"/>
      <w:lvlJc w:val="left"/>
      <w:pPr>
        <w:tabs>
          <w:tab w:val="num" w:pos="1440"/>
        </w:tabs>
        <w:ind w:left="1440" w:hanging="360"/>
      </w:pPr>
      <w:rPr>
        <w:rFonts w:ascii="Times New Roman" w:hAnsi="Times New Roman" w:hint="default"/>
      </w:rPr>
    </w:lvl>
    <w:lvl w:ilvl="2" w:tplc="27AE9A6E" w:tentative="1">
      <w:start w:val="1"/>
      <w:numFmt w:val="bullet"/>
      <w:lvlText w:val="•"/>
      <w:lvlJc w:val="left"/>
      <w:pPr>
        <w:tabs>
          <w:tab w:val="num" w:pos="2160"/>
        </w:tabs>
        <w:ind w:left="2160" w:hanging="360"/>
      </w:pPr>
      <w:rPr>
        <w:rFonts w:ascii="Times New Roman" w:hAnsi="Times New Roman" w:hint="default"/>
      </w:rPr>
    </w:lvl>
    <w:lvl w:ilvl="3" w:tplc="E2684244" w:tentative="1">
      <w:start w:val="1"/>
      <w:numFmt w:val="bullet"/>
      <w:lvlText w:val="•"/>
      <w:lvlJc w:val="left"/>
      <w:pPr>
        <w:tabs>
          <w:tab w:val="num" w:pos="2880"/>
        </w:tabs>
        <w:ind w:left="2880" w:hanging="360"/>
      </w:pPr>
      <w:rPr>
        <w:rFonts w:ascii="Times New Roman" w:hAnsi="Times New Roman" w:hint="default"/>
      </w:rPr>
    </w:lvl>
    <w:lvl w:ilvl="4" w:tplc="7B0AB1AE" w:tentative="1">
      <w:start w:val="1"/>
      <w:numFmt w:val="bullet"/>
      <w:lvlText w:val="•"/>
      <w:lvlJc w:val="left"/>
      <w:pPr>
        <w:tabs>
          <w:tab w:val="num" w:pos="3600"/>
        </w:tabs>
        <w:ind w:left="3600" w:hanging="360"/>
      </w:pPr>
      <w:rPr>
        <w:rFonts w:ascii="Times New Roman" w:hAnsi="Times New Roman" w:hint="default"/>
      </w:rPr>
    </w:lvl>
    <w:lvl w:ilvl="5" w:tplc="E23A5D66" w:tentative="1">
      <w:start w:val="1"/>
      <w:numFmt w:val="bullet"/>
      <w:lvlText w:val="•"/>
      <w:lvlJc w:val="left"/>
      <w:pPr>
        <w:tabs>
          <w:tab w:val="num" w:pos="4320"/>
        </w:tabs>
        <w:ind w:left="4320" w:hanging="360"/>
      </w:pPr>
      <w:rPr>
        <w:rFonts w:ascii="Times New Roman" w:hAnsi="Times New Roman" w:hint="default"/>
      </w:rPr>
    </w:lvl>
    <w:lvl w:ilvl="6" w:tplc="84E267DE" w:tentative="1">
      <w:start w:val="1"/>
      <w:numFmt w:val="bullet"/>
      <w:lvlText w:val="•"/>
      <w:lvlJc w:val="left"/>
      <w:pPr>
        <w:tabs>
          <w:tab w:val="num" w:pos="5040"/>
        </w:tabs>
        <w:ind w:left="5040" w:hanging="360"/>
      </w:pPr>
      <w:rPr>
        <w:rFonts w:ascii="Times New Roman" w:hAnsi="Times New Roman" w:hint="default"/>
      </w:rPr>
    </w:lvl>
    <w:lvl w:ilvl="7" w:tplc="23107CCA" w:tentative="1">
      <w:start w:val="1"/>
      <w:numFmt w:val="bullet"/>
      <w:lvlText w:val="•"/>
      <w:lvlJc w:val="left"/>
      <w:pPr>
        <w:tabs>
          <w:tab w:val="num" w:pos="5760"/>
        </w:tabs>
        <w:ind w:left="5760" w:hanging="360"/>
      </w:pPr>
      <w:rPr>
        <w:rFonts w:ascii="Times New Roman" w:hAnsi="Times New Roman" w:hint="default"/>
      </w:rPr>
    </w:lvl>
    <w:lvl w:ilvl="8" w:tplc="EBF01D86" w:tentative="1">
      <w:start w:val="1"/>
      <w:numFmt w:val="bullet"/>
      <w:lvlText w:val="•"/>
      <w:lvlJc w:val="left"/>
      <w:pPr>
        <w:tabs>
          <w:tab w:val="num" w:pos="6480"/>
        </w:tabs>
        <w:ind w:left="6480" w:hanging="360"/>
      </w:pPr>
      <w:rPr>
        <w:rFonts w:ascii="Times New Roman" w:hAnsi="Times New Roman" w:hint="default"/>
      </w:rPr>
    </w:lvl>
  </w:abstractNum>
  <w:num w:numId="1" w16cid:durableId="790585947">
    <w:abstractNumId w:val="3"/>
  </w:num>
  <w:num w:numId="2" w16cid:durableId="1781336780">
    <w:abstractNumId w:val="0"/>
  </w:num>
  <w:num w:numId="3" w16cid:durableId="276524824">
    <w:abstractNumId w:val="6"/>
  </w:num>
  <w:num w:numId="4" w16cid:durableId="1903832410">
    <w:abstractNumId w:val="1"/>
  </w:num>
  <w:num w:numId="5" w16cid:durableId="1711030942">
    <w:abstractNumId w:val="4"/>
  </w:num>
  <w:num w:numId="6" w16cid:durableId="1841314528">
    <w:abstractNumId w:val="8"/>
  </w:num>
  <w:num w:numId="7" w16cid:durableId="1435052453">
    <w:abstractNumId w:val="7"/>
  </w:num>
  <w:num w:numId="8" w16cid:durableId="631179832">
    <w:abstractNumId w:val="2"/>
  </w:num>
  <w:num w:numId="9" w16cid:durableId="959922658">
    <w:abstractNumId w:val="9"/>
  </w:num>
  <w:num w:numId="10" w16cid:durableId="14831115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2MTGwMDG3tDA1MzRX0lEKTi0uzszPAykwqgUA3Xq3ZCwAAAA="/>
  </w:docVars>
  <w:rsids>
    <w:rsidRoot w:val="006A5111"/>
    <w:rsid w:val="00050651"/>
    <w:rsid w:val="00091F0E"/>
    <w:rsid w:val="000C4E07"/>
    <w:rsid w:val="0010121D"/>
    <w:rsid w:val="0012700F"/>
    <w:rsid w:val="00215BB5"/>
    <w:rsid w:val="00270E60"/>
    <w:rsid w:val="002868EF"/>
    <w:rsid w:val="002C739F"/>
    <w:rsid w:val="0030754A"/>
    <w:rsid w:val="00331C5C"/>
    <w:rsid w:val="00354424"/>
    <w:rsid w:val="003E7961"/>
    <w:rsid w:val="005642F8"/>
    <w:rsid w:val="005D77D0"/>
    <w:rsid w:val="005E005F"/>
    <w:rsid w:val="00602746"/>
    <w:rsid w:val="006302E7"/>
    <w:rsid w:val="0067296F"/>
    <w:rsid w:val="006A5111"/>
    <w:rsid w:val="00762B6E"/>
    <w:rsid w:val="007756C4"/>
    <w:rsid w:val="0079080B"/>
    <w:rsid w:val="007B59C5"/>
    <w:rsid w:val="007C305C"/>
    <w:rsid w:val="007E0688"/>
    <w:rsid w:val="007F1822"/>
    <w:rsid w:val="0082578D"/>
    <w:rsid w:val="0084149A"/>
    <w:rsid w:val="0084576C"/>
    <w:rsid w:val="009259FA"/>
    <w:rsid w:val="00B12425"/>
    <w:rsid w:val="00B34C60"/>
    <w:rsid w:val="00B73281"/>
    <w:rsid w:val="00BB6DE8"/>
    <w:rsid w:val="00C44E38"/>
    <w:rsid w:val="00C90545"/>
    <w:rsid w:val="00CB22BE"/>
    <w:rsid w:val="00D203F2"/>
    <w:rsid w:val="00E72200"/>
    <w:rsid w:val="00E95DDE"/>
    <w:rsid w:val="00ED641D"/>
    <w:rsid w:val="00EE1943"/>
    <w:rsid w:val="00EE42D3"/>
    <w:rsid w:val="00EF0195"/>
    <w:rsid w:val="00F03C84"/>
    <w:rsid w:val="00F75D86"/>
    <w:rsid w:val="00FC0C29"/>
    <w:rsid w:val="00FC46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4F9CA"/>
  <w15:chartTrackingRefBased/>
  <w15:docId w15:val="{5C3C759B-99AE-443E-A654-815DF768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00F"/>
    <w:pPr>
      <w:spacing w:after="20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2700F"/>
    <w:pPr>
      <w:keepNext/>
      <w:keepLines/>
      <w:spacing w:before="240" w:after="0"/>
      <w:outlineLvl w:val="0"/>
    </w:pPr>
    <w:rPr>
      <w:rFonts w:eastAsiaTheme="majorEastAsia" w:cstheme="majorBidi"/>
      <w:b/>
      <w:sz w:val="28"/>
      <w:szCs w:val="32"/>
      <w:lang w:val="en-IN"/>
    </w:rPr>
  </w:style>
  <w:style w:type="paragraph" w:styleId="Heading2">
    <w:name w:val="heading 2"/>
    <w:basedOn w:val="Normal"/>
    <w:next w:val="Normal"/>
    <w:link w:val="Heading2Char"/>
    <w:uiPriority w:val="9"/>
    <w:unhideWhenUsed/>
    <w:qFormat/>
    <w:rsid w:val="0012700F"/>
    <w:pPr>
      <w:keepNext/>
      <w:keepLines/>
      <w:spacing w:before="40" w:after="0"/>
      <w:outlineLvl w:val="1"/>
    </w:pPr>
    <w:rPr>
      <w:rFonts w:eastAsiaTheme="majorEastAsia" w:cstheme="majorBidi"/>
      <w:b/>
      <w:szCs w:val="26"/>
      <w:lang w:val="en-IN"/>
    </w:rPr>
  </w:style>
  <w:style w:type="paragraph" w:styleId="Heading3">
    <w:name w:val="heading 3"/>
    <w:basedOn w:val="Normal"/>
    <w:next w:val="Normal"/>
    <w:link w:val="Heading3Char"/>
    <w:uiPriority w:val="9"/>
    <w:unhideWhenUsed/>
    <w:qFormat/>
    <w:rsid w:val="0012700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0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12700F"/>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uiPriority w:val="10"/>
    <w:qFormat/>
    <w:rsid w:val="00ED641D"/>
    <w:pPr>
      <w:spacing w:after="0"/>
      <w:contextualSpacing/>
      <w:jc w:val="center"/>
    </w:pPr>
    <w:rPr>
      <w:rFonts w:eastAsiaTheme="majorEastAsia" w:cstheme="majorBidi"/>
      <w:b/>
      <w:color w:val="auto"/>
      <w:spacing w:val="-10"/>
      <w:kern w:val="28"/>
      <w:sz w:val="36"/>
      <w:szCs w:val="56"/>
      <w:u w:val="single"/>
    </w:rPr>
  </w:style>
  <w:style w:type="character" w:customStyle="1" w:styleId="TitleChar">
    <w:name w:val="Title Char"/>
    <w:basedOn w:val="DefaultParagraphFont"/>
    <w:link w:val="Title"/>
    <w:uiPriority w:val="10"/>
    <w:rsid w:val="00ED641D"/>
    <w:rPr>
      <w:rFonts w:ascii="Times New Roman" w:eastAsiaTheme="majorEastAsia" w:hAnsi="Times New Roman" w:cstheme="majorBidi"/>
      <w:b/>
      <w:spacing w:val="-10"/>
      <w:kern w:val="28"/>
      <w:sz w:val="36"/>
      <w:szCs w:val="56"/>
      <w:u w:val="single"/>
      <w:lang w:val="en-GB"/>
    </w:rPr>
  </w:style>
  <w:style w:type="character" w:customStyle="1" w:styleId="Heading3Char">
    <w:name w:val="Heading 3 Char"/>
    <w:basedOn w:val="DefaultParagraphFont"/>
    <w:link w:val="Heading3"/>
    <w:uiPriority w:val="9"/>
    <w:rsid w:val="0012700F"/>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6A5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111"/>
    <w:rPr>
      <w:rFonts w:ascii="Times New Roman" w:hAnsi="Times New Roman"/>
      <w:color w:val="000000" w:themeColor="text1"/>
      <w:sz w:val="24"/>
      <w:lang w:val="en-GB"/>
    </w:rPr>
  </w:style>
  <w:style w:type="paragraph" w:styleId="Footer">
    <w:name w:val="footer"/>
    <w:basedOn w:val="Normal"/>
    <w:link w:val="FooterChar"/>
    <w:uiPriority w:val="99"/>
    <w:unhideWhenUsed/>
    <w:rsid w:val="006A5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111"/>
    <w:rPr>
      <w:rFonts w:ascii="Times New Roman" w:hAnsi="Times New Roman"/>
      <w:color w:val="000000" w:themeColor="text1"/>
      <w:sz w:val="24"/>
      <w:lang w:val="en-GB"/>
    </w:rPr>
  </w:style>
  <w:style w:type="paragraph" w:styleId="NormalWeb">
    <w:name w:val="Normal (Web)"/>
    <w:basedOn w:val="Normal"/>
    <w:uiPriority w:val="99"/>
    <w:semiHidden/>
    <w:unhideWhenUsed/>
    <w:rsid w:val="006A5111"/>
    <w:pPr>
      <w:spacing w:before="100" w:beforeAutospacing="1" w:after="100" w:afterAutospacing="1" w:line="240" w:lineRule="auto"/>
      <w:jc w:val="left"/>
    </w:pPr>
    <w:rPr>
      <w:rFonts w:eastAsia="Times New Roman" w:cs="Times New Roman"/>
      <w:color w:val="auto"/>
      <w:szCs w:val="24"/>
      <w:lang w:val="en-IN" w:eastAsia="en-IN"/>
    </w:rPr>
  </w:style>
  <w:style w:type="paragraph" w:styleId="TOCHeading">
    <w:name w:val="TOC Heading"/>
    <w:basedOn w:val="Heading1"/>
    <w:next w:val="Normal"/>
    <w:uiPriority w:val="39"/>
    <w:unhideWhenUsed/>
    <w:qFormat/>
    <w:rsid w:val="0067296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7296F"/>
    <w:pPr>
      <w:spacing w:after="100"/>
    </w:pPr>
  </w:style>
  <w:style w:type="paragraph" w:styleId="TOC2">
    <w:name w:val="toc 2"/>
    <w:basedOn w:val="Normal"/>
    <w:next w:val="Normal"/>
    <w:autoRedefine/>
    <w:uiPriority w:val="39"/>
    <w:unhideWhenUsed/>
    <w:rsid w:val="0067296F"/>
    <w:pPr>
      <w:spacing w:after="100"/>
      <w:ind w:left="240"/>
    </w:pPr>
  </w:style>
  <w:style w:type="character" w:styleId="Hyperlink">
    <w:name w:val="Hyperlink"/>
    <w:basedOn w:val="DefaultParagraphFont"/>
    <w:uiPriority w:val="99"/>
    <w:unhideWhenUsed/>
    <w:rsid w:val="006729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39808">
      <w:bodyDiv w:val="1"/>
      <w:marLeft w:val="0"/>
      <w:marRight w:val="0"/>
      <w:marTop w:val="0"/>
      <w:marBottom w:val="0"/>
      <w:divBdr>
        <w:top w:val="none" w:sz="0" w:space="0" w:color="auto"/>
        <w:left w:val="none" w:sz="0" w:space="0" w:color="auto"/>
        <w:bottom w:val="none" w:sz="0" w:space="0" w:color="auto"/>
        <w:right w:val="none" w:sz="0" w:space="0" w:color="auto"/>
      </w:divBdr>
      <w:divsChild>
        <w:div w:id="477697159">
          <w:marLeft w:val="547"/>
          <w:marRight w:val="0"/>
          <w:marTop w:val="0"/>
          <w:marBottom w:val="0"/>
          <w:divBdr>
            <w:top w:val="none" w:sz="0" w:space="0" w:color="auto"/>
            <w:left w:val="none" w:sz="0" w:space="0" w:color="auto"/>
            <w:bottom w:val="none" w:sz="0" w:space="0" w:color="auto"/>
            <w:right w:val="none" w:sz="0" w:space="0" w:color="auto"/>
          </w:divBdr>
        </w:div>
      </w:divsChild>
    </w:div>
    <w:div w:id="195387863">
      <w:bodyDiv w:val="1"/>
      <w:marLeft w:val="0"/>
      <w:marRight w:val="0"/>
      <w:marTop w:val="0"/>
      <w:marBottom w:val="0"/>
      <w:divBdr>
        <w:top w:val="none" w:sz="0" w:space="0" w:color="auto"/>
        <w:left w:val="none" w:sz="0" w:space="0" w:color="auto"/>
        <w:bottom w:val="none" w:sz="0" w:space="0" w:color="auto"/>
        <w:right w:val="none" w:sz="0" w:space="0" w:color="auto"/>
      </w:divBdr>
      <w:divsChild>
        <w:div w:id="2097902173">
          <w:marLeft w:val="547"/>
          <w:marRight w:val="0"/>
          <w:marTop w:val="0"/>
          <w:marBottom w:val="0"/>
          <w:divBdr>
            <w:top w:val="none" w:sz="0" w:space="0" w:color="auto"/>
            <w:left w:val="none" w:sz="0" w:space="0" w:color="auto"/>
            <w:bottom w:val="none" w:sz="0" w:space="0" w:color="auto"/>
            <w:right w:val="none" w:sz="0" w:space="0" w:color="auto"/>
          </w:divBdr>
        </w:div>
      </w:divsChild>
    </w:div>
    <w:div w:id="382410187">
      <w:bodyDiv w:val="1"/>
      <w:marLeft w:val="0"/>
      <w:marRight w:val="0"/>
      <w:marTop w:val="0"/>
      <w:marBottom w:val="0"/>
      <w:divBdr>
        <w:top w:val="none" w:sz="0" w:space="0" w:color="auto"/>
        <w:left w:val="none" w:sz="0" w:space="0" w:color="auto"/>
        <w:bottom w:val="none" w:sz="0" w:space="0" w:color="auto"/>
        <w:right w:val="none" w:sz="0" w:space="0" w:color="auto"/>
      </w:divBdr>
    </w:div>
    <w:div w:id="390421942">
      <w:bodyDiv w:val="1"/>
      <w:marLeft w:val="0"/>
      <w:marRight w:val="0"/>
      <w:marTop w:val="0"/>
      <w:marBottom w:val="0"/>
      <w:divBdr>
        <w:top w:val="none" w:sz="0" w:space="0" w:color="auto"/>
        <w:left w:val="none" w:sz="0" w:space="0" w:color="auto"/>
        <w:bottom w:val="none" w:sz="0" w:space="0" w:color="auto"/>
        <w:right w:val="none" w:sz="0" w:space="0" w:color="auto"/>
      </w:divBdr>
    </w:div>
    <w:div w:id="431364608">
      <w:bodyDiv w:val="1"/>
      <w:marLeft w:val="0"/>
      <w:marRight w:val="0"/>
      <w:marTop w:val="0"/>
      <w:marBottom w:val="0"/>
      <w:divBdr>
        <w:top w:val="none" w:sz="0" w:space="0" w:color="auto"/>
        <w:left w:val="none" w:sz="0" w:space="0" w:color="auto"/>
        <w:bottom w:val="none" w:sz="0" w:space="0" w:color="auto"/>
        <w:right w:val="none" w:sz="0" w:space="0" w:color="auto"/>
      </w:divBdr>
    </w:div>
    <w:div w:id="546331351">
      <w:bodyDiv w:val="1"/>
      <w:marLeft w:val="0"/>
      <w:marRight w:val="0"/>
      <w:marTop w:val="0"/>
      <w:marBottom w:val="0"/>
      <w:divBdr>
        <w:top w:val="none" w:sz="0" w:space="0" w:color="auto"/>
        <w:left w:val="none" w:sz="0" w:space="0" w:color="auto"/>
        <w:bottom w:val="none" w:sz="0" w:space="0" w:color="auto"/>
        <w:right w:val="none" w:sz="0" w:space="0" w:color="auto"/>
      </w:divBdr>
    </w:div>
    <w:div w:id="559634295">
      <w:bodyDiv w:val="1"/>
      <w:marLeft w:val="0"/>
      <w:marRight w:val="0"/>
      <w:marTop w:val="0"/>
      <w:marBottom w:val="0"/>
      <w:divBdr>
        <w:top w:val="none" w:sz="0" w:space="0" w:color="auto"/>
        <w:left w:val="none" w:sz="0" w:space="0" w:color="auto"/>
        <w:bottom w:val="none" w:sz="0" w:space="0" w:color="auto"/>
        <w:right w:val="none" w:sz="0" w:space="0" w:color="auto"/>
      </w:divBdr>
      <w:divsChild>
        <w:div w:id="441650234">
          <w:marLeft w:val="547"/>
          <w:marRight w:val="0"/>
          <w:marTop w:val="0"/>
          <w:marBottom w:val="0"/>
          <w:divBdr>
            <w:top w:val="none" w:sz="0" w:space="0" w:color="auto"/>
            <w:left w:val="none" w:sz="0" w:space="0" w:color="auto"/>
            <w:bottom w:val="none" w:sz="0" w:space="0" w:color="auto"/>
            <w:right w:val="none" w:sz="0" w:space="0" w:color="auto"/>
          </w:divBdr>
        </w:div>
      </w:divsChild>
    </w:div>
    <w:div w:id="691998998">
      <w:bodyDiv w:val="1"/>
      <w:marLeft w:val="0"/>
      <w:marRight w:val="0"/>
      <w:marTop w:val="0"/>
      <w:marBottom w:val="0"/>
      <w:divBdr>
        <w:top w:val="none" w:sz="0" w:space="0" w:color="auto"/>
        <w:left w:val="none" w:sz="0" w:space="0" w:color="auto"/>
        <w:bottom w:val="none" w:sz="0" w:space="0" w:color="auto"/>
        <w:right w:val="none" w:sz="0" w:space="0" w:color="auto"/>
      </w:divBdr>
    </w:div>
    <w:div w:id="826166501">
      <w:bodyDiv w:val="1"/>
      <w:marLeft w:val="0"/>
      <w:marRight w:val="0"/>
      <w:marTop w:val="0"/>
      <w:marBottom w:val="0"/>
      <w:divBdr>
        <w:top w:val="none" w:sz="0" w:space="0" w:color="auto"/>
        <w:left w:val="none" w:sz="0" w:space="0" w:color="auto"/>
        <w:bottom w:val="none" w:sz="0" w:space="0" w:color="auto"/>
        <w:right w:val="none" w:sz="0" w:space="0" w:color="auto"/>
      </w:divBdr>
      <w:divsChild>
        <w:div w:id="1222910045">
          <w:marLeft w:val="547"/>
          <w:marRight w:val="0"/>
          <w:marTop w:val="0"/>
          <w:marBottom w:val="0"/>
          <w:divBdr>
            <w:top w:val="none" w:sz="0" w:space="0" w:color="auto"/>
            <w:left w:val="none" w:sz="0" w:space="0" w:color="auto"/>
            <w:bottom w:val="none" w:sz="0" w:space="0" w:color="auto"/>
            <w:right w:val="none" w:sz="0" w:space="0" w:color="auto"/>
          </w:divBdr>
        </w:div>
      </w:divsChild>
    </w:div>
    <w:div w:id="935940385">
      <w:bodyDiv w:val="1"/>
      <w:marLeft w:val="0"/>
      <w:marRight w:val="0"/>
      <w:marTop w:val="0"/>
      <w:marBottom w:val="0"/>
      <w:divBdr>
        <w:top w:val="none" w:sz="0" w:space="0" w:color="auto"/>
        <w:left w:val="none" w:sz="0" w:space="0" w:color="auto"/>
        <w:bottom w:val="none" w:sz="0" w:space="0" w:color="auto"/>
        <w:right w:val="none" w:sz="0" w:space="0" w:color="auto"/>
      </w:divBdr>
      <w:divsChild>
        <w:div w:id="936015575">
          <w:marLeft w:val="547"/>
          <w:marRight w:val="0"/>
          <w:marTop w:val="0"/>
          <w:marBottom w:val="0"/>
          <w:divBdr>
            <w:top w:val="none" w:sz="0" w:space="0" w:color="auto"/>
            <w:left w:val="none" w:sz="0" w:space="0" w:color="auto"/>
            <w:bottom w:val="none" w:sz="0" w:space="0" w:color="auto"/>
            <w:right w:val="none" w:sz="0" w:space="0" w:color="auto"/>
          </w:divBdr>
        </w:div>
      </w:divsChild>
    </w:div>
    <w:div w:id="1047144025">
      <w:bodyDiv w:val="1"/>
      <w:marLeft w:val="0"/>
      <w:marRight w:val="0"/>
      <w:marTop w:val="0"/>
      <w:marBottom w:val="0"/>
      <w:divBdr>
        <w:top w:val="none" w:sz="0" w:space="0" w:color="auto"/>
        <w:left w:val="none" w:sz="0" w:space="0" w:color="auto"/>
        <w:bottom w:val="none" w:sz="0" w:space="0" w:color="auto"/>
        <w:right w:val="none" w:sz="0" w:space="0" w:color="auto"/>
      </w:divBdr>
    </w:div>
    <w:div w:id="1077246039">
      <w:bodyDiv w:val="1"/>
      <w:marLeft w:val="0"/>
      <w:marRight w:val="0"/>
      <w:marTop w:val="0"/>
      <w:marBottom w:val="0"/>
      <w:divBdr>
        <w:top w:val="none" w:sz="0" w:space="0" w:color="auto"/>
        <w:left w:val="none" w:sz="0" w:space="0" w:color="auto"/>
        <w:bottom w:val="none" w:sz="0" w:space="0" w:color="auto"/>
        <w:right w:val="none" w:sz="0" w:space="0" w:color="auto"/>
      </w:divBdr>
      <w:divsChild>
        <w:div w:id="1250500942">
          <w:marLeft w:val="547"/>
          <w:marRight w:val="0"/>
          <w:marTop w:val="0"/>
          <w:marBottom w:val="0"/>
          <w:divBdr>
            <w:top w:val="none" w:sz="0" w:space="0" w:color="auto"/>
            <w:left w:val="none" w:sz="0" w:space="0" w:color="auto"/>
            <w:bottom w:val="none" w:sz="0" w:space="0" w:color="auto"/>
            <w:right w:val="none" w:sz="0" w:space="0" w:color="auto"/>
          </w:divBdr>
        </w:div>
      </w:divsChild>
    </w:div>
    <w:div w:id="1152329541">
      <w:bodyDiv w:val="1"/>
      <w:marLeft w:val="0"/>
      <w:marRight w:val="0"/>
      <w:marTop w:val="0"/>
      <w:marBottom w:val="0"/>
      <w:divBdr>
        <w:top w:val="none" w:sz="0" w:space="0" w:color="auto"/>
        <w:left w:val="none" w:sz="0" w:space="0" w:color="auto"/>
        <w:bottom w:val="none" w:sz="0" w:space="0" w:color="auto"/>
        <w:right w:val="none" w:sz="0" w:space="0" w:color="auto"/>
      </w:divBdr>
      <w:divsChild>
        <w:div w:id="1806964309">
          <w:marLeft w:val="547"/>
          <w:marRight w:val="0"/>
          <w:marTop w:val="0"/>
          <w:marBottom w:val="0"/>
          <w:divBdr>
            <w:top w:val="none" w:sz="0" w:space="0" w:color="auto"/>
            <w:left w:val="none" w:sz="0" w:space="0" w:color="auto"/>
            <w:bottom w:val="none" w:sz="0" w:space="0" w:color="auto"/>
            <w:right w:val="none" w:sz="0" w:space="0" w:color="auto"/>
          </w:divBdr>
        </w:div>
      </w:divsChild>
    </w:div>
    <w:div w:id="1199854300">
      <w:bodyDiv w:val="1"/>
      <w:marLeft w:val="0"/>
      <w:marRight w:val="0"/>
      <w:marTop w:val="0"/>
      <w:marBottom w:val="0"/>
      <w:divBdr>
        <w:top w:val="none" w:sz="0" w:space="0" w:color="auto"/>
        <w:left w:val="none" w:sz="0" w:space="0" w:color="auto"/>
        <w:bottom w:val="none" w:sz="0" w:space="0" w:color="auto"/>
        <w:right w:val="none" w:sz="0" w:space="0" w:color="auto"/>
      </w:divBdr>
    </w:div>
    <w:div w:id="1320816050">
      <w:bodyDiv w:val="1"/>
      <w:marLeft w:val="0"/>
      <w:marRight w:val="0"/>
      <w:marTop w:val="0"/>
      <w:marBottom w:val="0"/>
      <w:divBdr>
        <w:top w:val="none" w:sz="0" w:space="0" w:color="auto"/>
        <w:left w:val="none" w:sz="0" w:space="0" w:color="auto"/>
        <w:bottom w:val="none" w:sz="0" w:space="0" w:color="auto"/>
        <w:right w:val="none" w:sz="0" w:space="0" w:color="auto"/>
      </w:divBdr>
    </w:div>
    <w:div w:id="1342471669">
      <w:bodyDiv w:val="1"/>
      <w:marLeft w:val="0"/>
      <w:marRight w:val="0"/>
      <w:marTop w:val="0"/>
      <w:marBottom w:val="0"/>
      <w:divBdr>
        <w:top w:val="none" w:sz="0" w:space="0" w:color="auto"/>
        <w:left w:val="none" w:sz="0" w:space="0" w:color="auto"/>
        <w:bottom w:val="none" w:sz="0" w:space="0" w:color="auto"/>
        <w:right w:val="none" w:sz="0" w:space="0" w:color="auto"/>
      </w:divBdr>
    </w:div>
    <w:div w:id="1505053970">
      <w:bodyDiv w:val="1"/>
      <w:marLeft w:val="0"/>
      <w:marRight w:val="0"/>
      <w:marTop w:val="0"/>
      <w:marBottom w:val="0"/>
      <w:divBdr>
        <w:top w:val="none" w:sz="0" w:space="0" w:color="auto"/>
        <w:left w:val="none" w:sz="0" w:space="0" w:color="auto"/>
        <w:bottom w:val="none" w:sz="0" w:space="0" w:color="auto"/>
        <w:right w:val="none" w:sz="0" w:space="0" w:color="auto"/>
      </w:divBdr>
      <w:divsChild>
        <w:div w:id="334261138">
          <w:marLeft w:val="547"/>
          <w:marRight w:val="0"/>
          <w:marTop w:val="0"/>
          <w:marBottom w:val="0"/>
          <w:divBdr>
            <w:top w:val="none" w:sz="0" w:space="0" w:color="auto"/>
            <w:left w:val="none" w:sz="0" w:space="0" w:color="auto"/>
            <w:bottom w:val="none" w:sz="0" w:space="0" w:color="auto"/>
            <w:right w:val="none" w:sz="0" w:space="0" w:color="auto"/>
          </w:divBdr>
        </w:div>
      </w:divsChild>
    </w:div>
    <w:div w:id="1531986767">
      <w:bodyDiv w:val="1"/>
      <w:marLeft w:val="0"/>
      <w:marRight w:val="0"/>
      <w:marTop w:val="0"/>
      <w:marBottom w:val="0"/>
      <w:divBdr>
        <w:top w:val="none" w:sz="0" w:space="0" w:color="auto"/>
        <w:left w:val="none" w:sz="0" w:space="0" w:color="auto"/>
        <w:bottom w:val="none" w:sz="0" w:space="0" w:color="auto"/>
        <w:right w:val="none" w:sz="0" w:space="0" w:color="auto"/>
      </w:divBdr>
    </w:div>
    <w:div w:id="1862741146">
      <w:bodyDiv w:val="1"/>
      <w:marLeft w:val="0"/>
      <w:marRight w:val="0"/>
      <w:marTop w:val="0"/>
      <w:marBottom w:val="0"/>
      <w:divBdr>
        <w:top w:val="none" w:sz="0" w:space="0" w:color="auto"/>
        <w:left w:val="none" w:sz="0" w:space="0" w:color="auto"/>
        <w:bottom w:val="none" w:sz="0" w:space="0" w:color="auto"/>
        <w:right w:val="none" w:sz="0" w:space="0" w:color="auto"/>
      </w:divBdr>
    </w:div>
    <w:div w:id="1883666917">
      <w:bodyDiv w:val="1"/>
      <w:marLeft w:val="0"/>
      <w:marRight w:val="0"/>
      <w:marTop w:val="0"/>
      <w:marBottom w:val="0"/>
      <w:divBdr>
        <w:top w:val="none" w:sz="0" w:space="0" w:color="auto"/>
        <w:left w:val="none" w:sz="0" w:space="0" w:color="auto"/>
        <w:bottom w:val="none" w:sz="0" w:space="0" w:color="auto"/>
        <w:right w:val="none" w:sz="0" w:space="0" w:color="auto"/>
      </w:divBdr>
      <w:divsChild>
        <w:div w:id="1171220170">
          <w:marLeft w:val="547"/>
          <w:marRight w:val="0"/>
          <w:marTop w:val="0"/>
          <w:marBottom w:val="0"/>
          <w:divBdr>
            <w:top w:val="none" w:sz="0" w:space="0" w:color="auto"/>
            <w:left w:val="none" w:sz="0" w:space="0" w:color="auto"/>
            <w:bottom w:val="none" w:sz="0" w:space="0" w:color="auto"/>
            <w:right w:val="none" w:sz="0" w:space="0" w:color="auto"/>
          </w:divBdr>
        </w:div>
      </w:divsChild>
    </w:div>
    <w:div w:id="2093626757">
      <w:bodyDiv w:val="1"/>
      <w:marLeft w:val="0"/>
      <w:marRight w:val="0"/>
      <w:marTop w:val="0"/>
      <w:marBottom w:val="0"/>
      <w:divBdr>
        <w:top w:val="none" w:sz="0" w:space="0" w:color="auto"/>
        <w:left w:val="none" w:sz="0" w:space="0" w:color="auto"/>
        <w:bottom w:val="none" w:sz="0" w:space="0" w:color="auto"/>
        <w:right w:val="none" w:sz="0" w:space="0" w:color="auto"/>
      </w:divBdr>
      <w:divsChild>
        <w:div w:id="98566908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FC6D6-338B-4803-B822-B5D84D12EC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1904</Words>
  <Characters>10856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 Bortos</dc:creator>
  <cp:keywords/>
  <dc:description/>
  <cp:lastModifiedBy>Loredana Bortos</cp:lastModifiedBy>
  <cp:revision>5</cp:revision>
  <dcterms:created xsi:type="dcterms:W3CDTF">2022-11-19T21:41:00Z</dcterms:created>
  <dcterms:modified xsi:type="dcterms:W3CDTF">2022-12-03T00:26:00Z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b32e2edfcc03d9a8fd4f538f9e07e9947d3218e1031d2043d9055582e67479ec</vt:lpwstr>
  </property>
</Properties>
</file>