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4B629" w14:textId="77777777" w:rsidR="005D7E7B" w:rsidRDefault="005D7E7B" w:rsidP="005D7E7B">
      <w:pPr>
        <w:spacing w:line="360" w:lineRule="auto"/>
        <w:jc w:val="center"/>
        <w:rPr>
          <w:rFonts w:ascii="Times New Roman" w:hAnsi="Times New Roman" w:cs="Times New Roman"/>
          <w:b/>
          <w:sz w:val="28"/>
          <w:szCs w:val="28"/>
        </w:rPr>
      </w:pPr>
      <w:r w:rsidRPr="00E726FC">
        <w:rPr>
          <w:noProof/>
        </w:rPr>
        <w:drawing>
          <wp:inline distT="0" distB="0" distL="0" distR="0" wp14:anchorId="345CDF5E" wp14:editId="69F1F588">
            <wp:extent cx="5996915" cy="8458808"/>
            <wp:effectExtent l="0" t="0" r="4445"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5"/>
                    <a:stretch>
                      <a:fillRect/>
                    </a:stretch>
                  </pic:blipFill>
                  <pic:spPr>
                    <a:xfrm>
                      <a:off x="0" y="0"/>
                      <a:ext cx="6029517" cy="8504794"/>
                    </a:xfrm>
                    <a:prstGeom prst="rect">
                      <a:avLst/>
                    </a:prstGeom>
                  </pic:spPr>
                </pic:pic>
              </a:graphicData>
            </a:graphic>
          </wp:inline>
        </w:drawing>
      </w:r>
    </w:p>
    <w:p w14:paraId="362A5149" w14:textId="77777777" w:rsidR="005D7E7B" w:rsidRDefault="005D7E7B" w:rsidP="005D7E7B">
      <w:pPr>
        <w:spacing w:line="360" w:lineRule="auto"/>
        <w:jc w:val="center"/>
        <w:rPr>
          <w:rFonts w:ascii="Times New Roman" w:hAnsi="Times New Roman" w:cs="Times New Roman"/>
          <w:b/>
          <w:sz w:val="28"/>
          <w:szCs w:val="28"/>
        </w:rPr>
      </w:pPr>
    </w:p>
    <w:p w14:paraId="30A1ADBC" w14:textId="4D8D05F4" w:rsidR="005D7E7B" w:rsidRPr="00266EE1" w:rsidRDefault="005D7E7B" w:rsidP="005D7E7B">
      <w:pPr>
        <w:spacing w:line="360" w:lineRule="auto"/>
        <w:jc w:val="center"/>
        <w:rPr>
          <w:rFonts w:ascii="Times New Roman" w:hAnsi="Times New Roman" w:cs="Times New Roman"/>
          <w:b/>
          <w:sz w:val="28"/>
          <w:szCs w:val="28"/>
        </w:rPr>
      </w:pPr>
      <w:r w:rsidRPr="00266EE1">
        <w:rPr>
          <w:rFonts w:ascii="Times New Roman" w:hAnsi="Times New Roman" w:cs="Times New Roman"/>
          <w:b/>
          <w:sz w:val="28"/>
          <w:szCs w:val="28"/>
        </w:rPr>
        <w:lastRenderedPageBreak/>
        <w:t>Executive Summary</w:t>
      </w:r>
    </w:p>
    <w:p w14:paraId="4592C7FC" w14:textId="77777777" w:rsidR="005D7E7B" w:rsidRPr="00D9402C" w:rsidRDefault="005D7E7B" w:rsidP="005D7E7B">
      <w:p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 xml:space="preserve">This paper presents a consultancy report on one of the UK’s hotels, </w:t>
      </w:r>
      <w:r w:rsidRPr="00D9402C">
        <w:rPr>
          <w:rFonts w:ascii="Times New Roman" w:eastAsia="Times New Roman" w:hAnsi="Times New Roman" w:cs="Times New Roman"/>
          <w:b/>
          <w:i/>
          <w:sz w:val="24"/>
          <w:szCs w:val="24"/>
        </w:rPr>
        <w:t>“Hilton London Metropole”.</w:t>
      </w:r>
      <w:r w:rsidRPr="00D9402C">
        <w:rPr>
          <w:rFonts w:ascii="Times New Roman" w:eastAsia="Times New Roman" w:hAnsi="Times New Roman" w:cs="Times New Roman"/>
          <w:sz w:val="24"/>
          <w:szCs w:val="24"/>
        </w:rPr>
        <w:t xml:space="preserve"> </w:t>
      </w:r>
      <w:proofErr w:type="gramStart"/>
      <w:r w:rsidRPr="00D9402C">
        <w:rPr>
          <w:rFonts w:ascii="Times New Roman" w:eastAsia="Times New Roman" w:hAnsi="Times New Roman" w:cs="Times New Roman"/>
          <w:sz w:val="24"/>
          <w:szCs w:val="24"/>
        </w:rPr>
        <w:t>In order to</w:t>
      </w:r>
      <w:proofErr w:type="gramEnd"/>
      <w:r w:rsidRPr="00D9402C">
        <w:rPr>
          <w:rFonts w:ascii="Times New Roman" w:eastAsia="Times New Roman" w:hAnsi="Times New Roman" w:cs="Times New Roman"/>
          <w:sz w:val="24"/>
          <w:szCs w:val="24"/>
        </w:rPr>
        <w:t xml:space="preserve"> achieve all the project </w:t>
      </w:r>
      <w:proofErr w:type="gramStart"/>
      <w:r w:rsidRPr="00D9402C">
        <w:rPr>
          <w:rFonts w:ascii="Times New Roman" w:eastAsia="Times New Roman" w:hAnsi="Times New Roman" w:cs="Times New Roman"/>
          <w:sz w:val="24"/>
          <w:szCs w:val="24"/>
        </w:rPr>
        <w:t>works</w:t>
      </w:r>
      <w:proofErr w:type="gramEnd"/>
      <w:r w:rsidRPr="00D9402C">
        <w:rPr>
          <w:rFonts w:ascii="Times New Roman" w:eastAsia="Times New Roman" w:hAnsi="Times New Roman" w:cs="Times New Roman"/>
          <w:sz w:val="24"/>
          <w:szCs w:val="24"/>
        </w:rPr>
        <w:t xml:space="preserve"> accurately, the researcher has adapted some relevant tools or techniques to analyze the hotel’s business operations. The models which are applied here </w:t>
      </w:r>
      <w:proofErr w:type="gramStart"/>
      <w:r w:rsidRPr="00D9402C">
        <w:rPr>
          <w:rFonts w:ascii="Times New Roman" w:eastAsia="Times New Roman" w:hAnsi="Times New Roman" w:cs="Times New Roman"/>
          <w:sz w:val="24"/>
          <w:szCs w:val="24"/>
        </w:rPr>
        <w:t>are such as</w:t>
      </w:r>
      <w:proofErr w:type="gramEnd"/>
      <w:r w:rsidRPr="00D9402C">
        <w:rPr>
          <w:rFonts w:ascii="Times New Roman" w:eastAsia="Times New Roman" w:hAnsi="Times New Roman" w:cs="Times New Roman"/>
          <w:sz w:val="24"/>
          <w:szCs w:val="24"/>
        </w:rPr>
        <w:t xml:space="preserve"> “STAR Model”, “PESTLE”, “SWOT” and “TOWS” analysis. These tools have </w:t>
      </w:r>
      <w:proofErr w:type="gramStart"/>
      <w:r w:rsidRPr="00D9402C">
        <w:rPr>
          <w:rFonts w:ascii="Times New Roman" w:eastAsia="Times New Roman" w:hAnsi="Times New Roman" w:cs="Times New Roman"/>
          <w:sz w:val="24"/>
          <w:szCs w:val="24"/>
        </w:rPr>
        <w:t>resulted</w:t>
      </w:r>
      <w:proofErr w:type="gramEnd"/>
      <w:r w:rsidRPr="00D9402C">
        <w:rPr>
          <w:rFonts w:ascii="Times New Roman" w:eastAsia="Times New Roman" w:hAnsi="Times New Roman" w:cs="Times New Roman"/>
          <w:sz w:val="24"/>
          <w:szCs w:val="24"/>
        </w:rPr>
        <w:t xml:space="preserve"> beneficial for the project as it aided the researcher to cover some of the major areas of the hospitality industry. Two relevant issues within the hospitality industry such as “health and safety” and “wastage of food” are defined in the paper as well. The paper mainly addresses the operational issues of Hilton London Metropole</w:t>
      </w:r>
      <w:r w:rsidRPr="00D9402C">
        <w:rPr>
          <w:rFonts w:ascii="Times New Roman" w:hAnsi="Times New Roman" w:cs="Times New Roman"/>
          <w:sz w:val="24"/>
          <w:szCs w:val="24"/>
        </w:rPr>
        <w:t xml:space="preserve"> within the hospitality </w:t>
      </w:r>
      <w:proofErr w:type="gramStart"/>
      <w:r w:rsidRPr="00D9402C">
        <w:rPr>
          <w:rFonts w:ascii="Times New Roman" w:hAnsi="Times New Roman" w:cs="Times New Roman"/>
          <w:sz w:val="24"/>
          <w:szCs w:val="24"/>
        </w:rPr>
        <w:t>industry</w:t>
      </w:r>
      <w:proofErr w:type="gramEnd"/>
      <w:r w:rsidRPr="00D9402C">
        <w:rPr>
          <w:rFonts w:ascii="Times New Roman" w:hAnsi="Times New Roman" w:cs="Times New Roman"/>
          <w:sz w:val="24"/>
          <w:szCs w:val="24"/>
        </w:rPr>
        <w:t xml:space="preserve"> how it can overcome them with proper measures or strategies. The paper has discovered some effective measures, establishing which the hotel can reduce its recent issues and increase its profitability and revenues. The relevant external factors that are affecting the performance of the organization are defined along with the strengths and weaknesses of the company. It can grab opportunities through adapting the proposed implementations in the paper. Analyzing these factors, the researcher finds it crucial to establish an action plan for the company. In the plan, all the actions that </w:t>
      </w:r>
      <w:r w:rsidRPr="00D9402C">
        <w:rPr>
          <w:rFonts w:ascii="Times New Roman" w:eastAsia="Times New Roman" w:hAnsi="Times New Roman" w:cs="Times New Roman"/>
          <w:b/>
          <w:i/>
          <w:sz w:val="24"/>
          <w:szCs w:val="24"/>
        </w:rPr>
        <w:t xml:space="preserve">Hilton London Metropole </w:t>
      </w:r>
      <w:proofErr w:type="gramStart"/>
      <w:r w:rsidRPr="00D9402C">
        <w:rPr>
          <w:rFonts w:ascii="Times New Roman" w:eastAsia="Times New Roman" w:hAnsi="Times New Roman" w:cs="Times New Roman"/>
          <w:sz w:val="24"/>
          <w:szCs w:val="24"/>
        </w:rPr>
        <w:t>requires</w:t>
      </w:r>
      <w:proofErr w:type="gramEnd"/>
      <w:r w:rsidRPr="00D9402C">
        <w:rPr>
          <w:rFonts w:ascii="Times New Roman" w:eastAsia="Times New Roman" w:hAnsi="Times New Roman" w:cs="Times New Roman"/>
          <w:sz w:val="24"/>
          <w:szCs w:val="24"/>
        </w:rPr>
        <w:t xml:space="preserve"> to adopt are mentioned. The paper recommends application and maintenance of the established policies of waste management and health safety principles through which the emerging issues can be averted. Some examples of particularly effective policies are improved staff training procedure; higher level planning of food portions; improving customer relations via advertising and marketing; and improving organizational culture within the hotel.  </w:t>
      </w:r>
    </w:p>
    <w:p w14:paraId="2B0EDB5A" w14:textId="77777777" w:rsidR="005D7E7B" w:rsidRPr="00D91070" w:rsidRDefault="005D7E7B" w:rsidP="005D7E7B">
      <w:pPr>
        <w:spacing w:line="360" w:lineRule="auto"/>
        <w:jc w:val="both"/>
        <w:rPr>
          <w:rFonts w:ascii="Times New Roman" w:eastAsia="Times New Roman" w:hAnsi="Times New Roman" w:cs="Times New Roman"/>
          <w:color w:val="000000" w:themeColor="text1"/>
          <w:sz w:val="24"/>
          <w:szCs w:val="24"/>
        </w:rPr>
      </w:pPr>
      <w:r w:rsidRPr="00DA5F47">
        <w:rPr>
          <w:rFonts w:ascii="Times New Roman" w:eastAsia="Times New Roman" w:hAnsi="Times New Roman" w:cs="Times New Roman"/>
          <w:b/>
          <w:color w:val="000000" w:themeColor="text1"/>
          <w:sz w:val="32"/>
          <w:szCs w:val="32"/>
        </w:rPr>
        <w:br w:type="page"/>
      </w:r>
    </w:p>
    <w:sdt>
      <w:sdtPr>
        <w:rPr>
          <w:rFonts w:ascii="Arial" w:eastAsia="Arial" w:hAnsi="Arial" w:cs="Arial"/>
          <w:color w:val="auto"/>
          <w:sz w:val="22"/>
          <w:szCs w:val="22"/>
          <w:lang w:val="en"/>
        </w:rPr>
        <w:id w:val="1595751822"/>
        <w:docPartObj>
          <w:docPartGallery w:val="Table of Contents"/>
          <w:docPartUnique/>
        </w:docPartObj>
      </w:sdtPr>
      <w:sdtEndPr>
        <w:rPr>
          <w:b/>
          <w:bCs/>
          <w:noProof/>
        </w:rPr>
      </w:sdtEndPr>
      <w:sdtContent>
        <w:p w14:paraId="7401C623" w14:textId="77777777" w:rsidR="005D7E7B" w:rsidRPr="00B67B72" w:rsidRDefault="005D7E7B" w:rsidP="005D7E7B">
          <w:pPr>
            <w:pStyle w:val="TOCHeading"/>
            <w:spacing w:line="360" w:lineRule="auto"/>
            <w:jc w:val="center"/>
            <w:rPr>
              <w:rFonts w:ascii="Times New Roman" w:hAnsi="Times New Roman" w:cs="Times New Roman"/>
              <w:b/>
              <w:color w:val="000000" w:themeColor="text1"/>
              <w:sz w:val="28"/>
              <w:szCs w:val="28"/>
            </w:rPr>
          </w:pPr>
          <w:r w:rsidRPr="00B67B72">
            <w:rPr>
              <w:rFonts w:ascii="Times New Roman" w:hAnsi="Times New Roman" w:cs="Times New Roman"/>
              <w:b/>
              <w:color w:val="000000" w:themeColor="text1"/>
              <w:sz w:val="28"/>
              <w:szCs w:val="28"/>
            </w:rPr>
            <w:t>TABLE OF CONTENTS</w:t>
          </w:r>
        </w:p>
        <w:p w14:paraId="031B20A2"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B67B72">
            <w:rPr>
              <w:rFonts w:ascii="Times New Roman" w:hAnsi="Times New Roman" w:cs="Times New Roman"/>
              <w:sz w:val="24"/>
              <w:szCs w:val="24"/>
            </w:rPr>
            <w:fldChar w:fldCharType="begin"/>
          </w:r>
          <w:r w:rsidRPr="00B67B72">
            <w:rPr>
              <w:rFonts w:ascii="Times New Roman" w:hAnsi="Times New Roman" w:cs="Times New Roman"/>
              <w:sz w:val="24"/>
              <w:szCs w:val="24"/>
            </w:rPr>
            <w:instrText xml:space="preserve"> TOC \o "1-3" \h \z \u </w:instrText>
          </w:r>
          <w:r w:rsidRPr="00B67B72">
            <w:rPr>
              <w:rFonts w:ascii="Times New Roman" w:hAnsi="Times New Roman" w:cs="Times New Roman"/>
              <w:sz w:val="24"/>
              <w:szCs w:val="24"/>
            </w:rPr>
            <w:fldChar w:fldCharType="separate"/>
          </w:r>
          <w:hyperlink w:anchor="_Toc127540672" w:history="1">
            <w:r w:rsidRPr="00B67B72">
              <w:rPr>
                <w:rStyle w:val="Hyperlink"/>
                <w:rFonts w:ascii="Times New Roman" w:hAnsi="Times New Roman" w:cs="Times New Roman"/>
                <w:noProof/>
                <w:sz w:val="24"/>
                <w:szCs w:val="24"/>
              </w:rPr>
              <w:t>Introduction</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_Toc127540672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3</w:t>
            </w:r>
            <w:r w:rsidRPr="00B67B72">
              <w:rPr>
                <w:rFonts w:ascii="Times New Roman" w:hAnsi="Times New Roman" w:cs="Times New Roman"/>
                <w:noProof/>
                <w:webHidden/>
                <w:sz w:val="24"/>
                <w:szCs w:val="24"/>
              </w:rPr>
              <w:fldChar w:fldCharType="end"/>
            </w:r>
          </w:hyperlink>
        </w:p>
        <w:p w14:paraId="42BF9A54"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73" w:history="1">
            <w:r w:rsidRPr="00B67B72">
              <w:rPr>
                <w:rStyle w:val="Hyperlink"/>
                <w:rFonts w:ascii="Times New Roman" w:hAnsi="Times New Roman" w:cs="Times New Roman"/>
                <w:noProof/>
                <w:sz w:val="24"/>
                <w:szCs w:val="24"/>
              </w:rPr>
              <w:t>Overview of the Organization</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_Toc127540673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3</w:t>
            </w:r>
            <w:r w:rsidRPr="00B67B72">
              <w:rPr>
                <w:rFonts w:ascii="Times New Roman" w:hAnsi="Times New Roman" w:cs="Times New Roman"/>
                <w:noProof/>
                <w:webHidden/>
                <w:sz w:val="24"/>
                <w:szCs w:val="24"/>
              </w:rPr>
              <w:fldChar w:fldCharType="end"/>
            </w:r>
          </w:hyperlink>
        </w:p>
        <w:p w14:paraId="4B905A30"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74" w:history="1">
            <w:r w:rsidRPr="00B67B72">
              <w:rPr>
                <w:rStyle w:val="Hyperlink"/>
                <w:rFonts w:ascii="Times New Roman" w:hAnsi="Times New Roman" w:cs="Times New Roman"/>
                <w:noProof/>
                <w:sz w:val="24"/>
                <w:szCs w:val="24"/>
              </w:rPr>
              <w:t>Health and Safety</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_Toc127540674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4</w:t>
            </w:r>
            <w:r w:rsidRPr="00B67B72">
              <w:rPr>
                <w:rFonts w:ascii="Times New Roman" w:hAnsi="Times New Roman" w:cs="Times New Roman"/>
                <w:noProof/>
                <w:webHidden/>
                <w:sz w:val="24"/>
                <w:szCs w:val="24"/>
              </w:rPr>
              <w:fldChar w:fldCharType="end"/>
            </w:r>
          </w:hyperlink>
        </w:p>
        <w:p w14:paraId="7BE0D3D4"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75" w:history="1">
            <w:r w:rsidRPr="00B67B72">
              <w:rPr>
                <w:rStyle w:val="Hyperlink"/>
                <w:rFonts w:ascii="Times New Roman" w:hAnsi="Times New Roman" w:cs="Times New Roman"/>
                <w:noProof/>
                <w:sz w:val="24"/>
                <w:szCs w:val="24"/>
              </w:rPr>
              <w:t>Wastage of Food</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_Toc127540675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6</w:t>
            </w:r>
            <w:r w:rsidRPr="00B67B72">
              <w:rPr>
                <w:rFonts w:ascii="Times New Roman" w:hAnsi="Times New Roman" w:cs="Times New Roman"/>
                <w:noProof/>
                <w:webHidden/>
                <w:sz w:val="24"/>
                <w:szCs w:val="24"/>
              </w:rPr>
              <w:fldChar w:fldCharType="end"/>
            </w:r>
          </w:hyperlink>
        </w:p>
        <w:p w14:paraId="7B2B5789"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76" w:history="1">
            <w:r w:rsidRPr="00B67B72">
              <w:rPr>
                <w:rStyle w:val="Hyperlink"/>
                <w:rFonts w:ascii="Times New Roman" w:hAnsi="Times New Roman" w:cs="Times New Roman"/>
                <w:noProof/>
                <w:sz w:val="24"/>
                <w:szCs w:val="24"/>
              </w:rPr>
              <w:t>Application of STAR Model</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_Toc127540676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8</w:t>
            </w:r>
            <w:r w:rsidRPr="00B67B72">
              <w:rPr>
                <w:rFonts w:ascii="Times New Roman" w:hAnsi="Times New Roman" w:cs="Times New Roman"/>
                <w:noProof/>
                <w:webHidden/>
                <w:sz w:val="24"/>
                <w:szCs w:val="24"/>
              </w:rPr>
              <w:fldChar w:fldCharType="end"/>
            </w:r>
          </w:hyperlink>
        </w:p>
        <w:p w14:paraId="48CA15C9"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77" w:history="1">
            <w:r w:rsidRPr="00B67B72">
              <w:rPr>
                <w:rStyle w:val="Hyperlink"/>
                <w:rFonts w:ascii="Times New Roman" w:hAnsi="Times New Roman" w:cs="Times New Roman"/>
                <w:noProof/>
                <w:sz w:val="24"/>
                <w:szCs w:val="24"/>
              </w:rPr>
              <w:t>PESTLE Analysis</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_Toc127540677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11</w:t>
            </w:r>
            <w:r w:rsidRPr="00B67B72">
              <w:rPr>
                <w:rFonts w:ascii="Times New Roman" w:hAnsi="Times New Roman" w:cs="Times New Roman"/>
                <w:noProof/>
                <w:webHidden/>
                <w:sz w:val="24"/>
                <w:szCs w:val="24"/>
              </w:rPr>
              <w:fldChar w:fldCharType="end"/>
            </w:r>
          </w:hyperlink>
        </w:p>
        <w:p w14:paraId="0BB292F8"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78" w:history="1">
            <w:r w:rsidRPr="00B67B72">
              <w:rPr>
                <w:rStyle w:val="Hyperlink"/>
                <w:rFonts w:ascii="Times New Roman" w:hAnsi="Times New Roman" w:cs="Times New Roman"/>
                <w:noProof/>
                <w:sz w:val="24"/>
                <w:szCs w:val="24"/>
              </w:rPr>
              <w:t>SWOT Analysis</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_Toc127540678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14</w:t>
            </w:r>
            <w:r w:rsidRPr="00B67B72">
              <w:rPr>
                <w:rFonts w:ascii="Times New Roman" w:hAnsi="Times New Roman" w:cs="Times New Roman"/>
                <w:noProof/>
                <w:webHidden/>
                <w:sz w:val="24"/>
                <w:szCs w:val="24"/>
              </w:rPr>
              <w:fldChar w:fldCharType="end"/>
            </w:r>
          </w:hyperlink>
        </w:p>
        <w:p w14:paraId="5CBCEA7E"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79" w:history="1">
            <w:r w:rsidRPr="00B67B72">
              <w:rPr>
                <w:rStyle w:val="Hyperlink"/>
                <w:rFonts w:ascii="Times New Roman" w:hAnsi="Times New Roman" w:cs="Times New Roman"/>
                <w:noProof/>
                <w:sz w:val="24"/>
                <w:szCs w:val="24"/>
              </w:rPr>
              <w:t>TOWS Analysis</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_Toc127540679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18</w:t>
            </w:r>
            <w:r w:rsidRPr="00B67B72">
              <w:rPr>
                <w:rFonts w:ascii="Times New Roman" w:hAnsi="Times New Roman" w:cs="Times New Roman"/>
                <w:noProof/>
                <w:webHidden/>
                <w:sz w:val="24"/>
                <w:szCs w:val="24"/>
              </w:rPr>
              <w:fldChar w:fldCharType="end"/>
            </w:r>
          </w:hyperlink>
        </w:p>
        <w:p w14:paraId="567CB8AB"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80" w:history="1">
            <w:r w:rsidRPr="00B67B72">
              <w:rPr>
                <w:rStyle w:val="Hyperlink"/>
                <w:rFonts w:ascii="Times New Roman" w:hAnsi="Times New Roman" w:cs="Times New Roman"/>
                <w:noProof/>
                <w:sz w:val="24"/>
                <w:szCs w:val="24"/>
              </w:rPr>
              <w:t>Recommendations</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_Toc127540680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22</w:t>
            </w:r>
            <w:r w:rsidRPr="00B67B72">
              <w:rPr>
                <w:rFonts w:ascii="Times New Roman" w:hAnsi="Times New Roman" w:cs="Times New Roman"/>
                <w:noProof/>
                <w:webHidden/>
                <w:sz w:val="24"/>
                <w:szCs w:val="24"/>
              </w:rPr>
              <w:fldChar w:fldCharType="end"/>
            </w:r>
          </w:hyperlink>
        </w:p>
        <w:p w14:paraId="09C54A3F"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81" w:history="1">
            <w:r w:rsidRPr="00B67B72">
              <w:rPr>
                <w:rStyle w:val="Hyperlink"/>
                <w:rFonts w:ascii="Times New Roman" w:hAnsi="Times New Roman" w:cs="Times New Roman"/>
                <w:noProof/>
                <w:sz w:val="24"/>
                <w:szCs w:val="24"/>
              </w:rPr>
              <w:t>Conclusion</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_Toc127540681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23</w:t>
            </w:r>
            <w:r w:rsidRPr="00B67B72">
              <w:rPr>
                <w:rFonts w:ascii="Times New Roman" w:hAnsi="Times New Roman" w:cs="Times New Roman"/>
                <w:noProof/>
                <w:webHidden/>
                <w:sz w:val="24"/>
                <w:szCs w:val="24"/>
              </w:rPr>
              <w:fldChar w:fldCharType="end"/>
            </w:r>
          </w:hyperlink>
        </w:p>
        <w:p w14:paraId="70BE095B" w14:textId="77777777" w:rsidR="005D7E7B" w:rsidRPr="00B67B72" w:rsidRDefault="005D7E7B" w:rsidP="005D7E7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7540682" w:history="1">
            <w:r w:rsidRPr="00B67B72">
              <w:rPr>
                <w:rStyle w:val="Hyperlink"/>
                <w:rFonts w:ascii="Times New Roman" w:hAnsi="Times New Roman" w:cs="Times New Roman"/>
                <w:noProof/>
                <w:sz w:val="24"/>
                <w:szCs w:val="24"/>
                <w:shd w:val="clear" w:color="auto" w:fill="FFFFFF"/>
              </w:rPr>
              <w:t>Reference List</w:t>
            </w:r>
            <w:r w:rsidRPr="00B67B72">
              <w:rPr>
                <w:rFonts w:ascii="Times New Roman" w:hAnsi="Times New Roman" w:cs="Times New Roman"/>
                <w:noProof/>
                <w:webHidden/>
                <w:sz w:val="24"/>
                <w:szCs w:val="24"/>
              </w:rPr>
              <w:tab/>
            </w:r>
            <w:r w:rsidRPr="00B67B72">
              <w:rPr>
                <w:rFonts w:ascii="Times New Roman" w:hAnsi="Times New Roman" w:cs="Times New Roman"/>
                <w:noProof/>
                <w:webHidden/>
                <w:sz w:val="24"/>
                <w:szCs w:val="24"/>
              </w:rPr>
              <w:fldChar w:fldCharType="begin"/>
            </w:r>
            <w:r w:rsidRPr="00B67B72">
              <w:rPr>
                <w:rFonts w:ascii="Times New Roman" w:hAnsi="Times New Roman" w:cs="Times New Roman"/>
                <w:noProof/>
                <w:webHidden/>
                <w:sz w:val="24"/>
                <w:szCs w:val="24"/>
              </w:rPr>
              <w:instrText xml:space="preserve"> PAGEREF _Toc127540682 \h </w:instrText>
            </w:r>
            <w:r w:rsidRPr="00B67B72">
              <w:rPr>
                <w:rFonts w:ascii="Times New Roman" w:hAnsi="Times New Roman" w:cs="Times New Roman"/>
                <w:noProof/>
                <w:webHidden/>
                <w:sz w:val="24"/>
                <w:szCs w:val="24"/>
              </w:rPr>
            </w:r>
            <w:r w:rsidRPr="00B67B72">
              <w:rPr>
                <w:rFonts w:ascii="Times New Roman" w:hAnsi="Times New Roman" w:cs="Times New Roman"/>
                <w:noProof/>
                <w:webHidden/>
                <w:sz w:val="24"/>
                <w:szCs w:val="24"/>
              </w:rPr>
              <w:fldChar w:fldCharType="separate"/>
            </w:r>
            <w:r w:rsidRPr="00B67B72">
              <w:rPr>
                <w:rFonts w:ascii="Times New Roman" w:hAnsi="Times New Roman" w:cs="Times New Roman"/>
                <w:noProof/>
                <w:webHidden/>
                <w:sz w:val="24"/>
                <w:szCs w:val="24"/>
              </w:rPr>
              <w:t>24</w:t>
            </w:r>
            <w:r w:rsidRPr="00B67B72">
              <w:rPr>
                <w:rFonts w:ascii="Times New Roman" w:hAnsi="Times New Roman" w:cs="Times New Roman"/>
                <w:noProof/>
                <w:webHidden/>
                <w:sz w:val="24"/>
                <w:szCs w:val="24"/>
              </w:rPr>
              <w:fldChar w:fldCharType="end"/>
            </w:r>
          </w:hyperlink>
        </w:p>
        <w:p w14:paraId="4579EA49" w14:textId="77777777" w:rsidR="005D7E7B" w:rsidRDefault="005D7E7B" w:rsidP="005D7E7B">
          <w:pPr>
            <w:spacing w:line="360" w:lineRule="auto"/>
            <w:jc w:val="both"/>
          </w:pPr>
          <w:r w:rsidRPr="00B67B72">
            <w:rPr>
              <w:rFonts w:ascii="Times New Roman" w:hAnsi="Times New Roman" w:cs="Times New Roman"/>
              <w:b/>
              <w:bCs/>
              <w:noProof/>
              <w:sz w:val="24"/>
              <w:szCs w:val="24"/>
            </w:rPr>
            <w:fldChar w:fldCharType="end"/>
          </w:r>
        </w:p>
      </w:sdtContent>
    </w:sdt>
    <w:p w14:paraId="711DC0AB" w14:textId="77777777" w:rsidR="005D7E7B" w:rsidRDefault="005D7E7B" w:rsidP="005D7E7B">
      <w:pPr>
        <w:rPr>
          <w:rFonts w:ascii="Times New Roman" w:eastAsia="Times New Roman" w:hAnsi="Times New Roman" w:cs="Times New Roman"/>
          <w:b/>
          <w:color w:val="000000" w:themeColor="text1"/>
          <w:sz w:val="28"/>
          <w:szCs w:val="28"/>
        </w:rPr>
      </w:pPr>
      <w:r>
        <w:br w:type="page"/>
      </w:r>
    </w:p>
    <w:p w14:paraId="1D754B45" w14:textId="77777777" w:rsidR="005D7E7B" w:rsidRPr="00C4607A" w:rsidRDefault="005D7E7B" w:rsidP="005D7E7B">
      <w:pPr>
        <w:pStyle w:val="Heading1"/>
      </w:pPr>
      <w:bookmarkStart w:id="0" w:name="_Toc127540672"/>
      <w:r>
        <w:lastRenderedPageBreak/>
        <w:t>Introduction</w:t>
      </w:r>
      <w:bookmarkEnd w:id="0"/>
    </w:p>
    <w:p w14:paraId="37D56651"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Hotel management is one of the most profitable and broad business areas which falls under the sector of the hospitality industry. It mainly refers to the management of any factor which is associated with the hotel industry. This is a large subsection of the hospitality industry which includes services like lodging, food and beverages, recreation, travel, tourism, and entertainment. This paper presents a consultancy report on one of the UK’s h</w:t>
      </w:r>
      <w:r>
        <w:rPr>
          <w:rFonts w:ascii="Times New Roman" w:eastAsia="Times New Roman" w:hAnsi="Times New Roman" w:cs="Times New Roman"/>
          <w:color w:val="000000" w:themeColor="text1"/>
          <w:sz w:val="24"/>
          <w:szCs w:val="24"/>
        </w:rPr>
        <w:t xml:space="preserve">otels, </w:t>
      </w:r>
      <w:r w:rsidRPr="006242D5">
        <w:rPr>
          <w:rFonts w:ascii="Times New Roman" w:eastAsia="Times New Roman" w:hAnsi="Times New Roman" w:cs="Times New Roman"/>
          <w:b/>
          <w:i/>
          <w:color w:val="000000" w:themeColor="text1"/>
          <w:sz w:val="24"/>
          <w:szCs w:val="24"/>
        </w:rPr>
        <w:t>“Hilton London Metropole”.</w:t>
      </w:r>
      <w:r w:rsidRPr="00C4607A">
        <w:rPr>
          <w:rFonts w:ascii="Times New Roman" w:eastAsia="Times New Roman" w:hAnsi="Times New Roman" w:cs="Times New Roman"/>
          <w:color w:val="000000" w:themeColor="text1"/>
          <w:sz w:val="24"/>
          <w:szCs w:val="24"/>
        </w:rPr>
        <w:t xml:space="preserve"> The paper will analyze the business operations and other related activities of the company through some relevant techniques and tools. </w:t>
      </w:r>
      <w:proofErr w:type="gramStart"/>
      <w:r w:rsidRPr="00C4607A">
        <w:rPr>
          <w:rFonts w:ascii="Times New Roman" w:eastAsia="Times New Roman" w:hAnsi="Times New Roman" w:cs="Times New Roman"/>
          <w:color w:val="000000" w:themeColor="text1"/>
          <w:sz w:val="24"/>
          <w:szCs w:val="24"/>
        </w:rPr>
        <w:t>In order to</w:t>
      </w:r>
      <w:proofErr w:type="gramEnd"/>
      <w:r w:rsidRPr="00C4607A">
        <w:rPr>
          <w:rFonts w:ascii="Times New Roman" w:eastAsia="Times New Roman" w:hAnsi="Times New Roman" w:cs="Times New Roman"/>
          <w:color w:val="000000" w:themeColor="text1"/>
          <w:sz w:val="24"/>
          <w:szCs w:val="24"/>
        </w:rPr>
        <w:t xml:space="preserve"> present a strong consultancy report, it is important to recognize all the key internal and external factors of “Hilton London </w:t>
      </w:r>
      <w:proofErr w:type="gramStart"/>
      <w:r w:rsidRPr="00C4607A">
        <w:rPr>
          <w:rFonts w:ascii="Times New Roman" w:eastAsia="Times New Roman" w:hAnsi="Times New Roman" w:cs="Times New Roman"/>
          <w:color w:val="000000" w:themeColor="text1"/>
          <w:sz w:val="24"/>
          <w:szCs w:val="24"/>
        </w:rPr>
        <w:t>Metropole''</w:t>
      </w:r>
      <w:proofErr w:type="gramEnd"/>
      <w:r w:rsidRPr="00C4607A">
        <w:rPr>
          <w:rFonts w:ascii="Times New Roman" w:eastAsia="Times New Roman" w:hAnsi="Times New Roman" w:cs="Times New Roman"/>
          <w:color w:val="000000" w:themeColor="text1"/>
          <w:sz w:val="24"/>
          <w:szCs w:val="24"/>
        </w:rPr>
        <w:t xml:space="preserve"> that can be beneficial to proceed to appear further and achieve its main goal. The paper will also discuss two major departments of hotel management such as “health and safety” and “food waste”. These are two of the major departments within the hospitality industry as it includes giving services to an enormous </w:t>
      </w:r>
      <w:proofErr w:type="gramStart"/>
      <w:r w:rsidRPr="00C4607A">
        <w:rPr>
          <w:rFonts w:ascii="Times New Roman" w:eastAsia="Times New Roman" w:hAnsi="Times New Roman" w:cs="Times New Roman"/>
          <w:color w:val="000000" w:themeColor="text1"/>
          <w:sz w:val="24"/>
          <w:szCs w:val="24"/>
        </w:rPr>
        <w:t>amount</w:t>
      </w:r>
      <w:proofErr w:type="gramEnd"/>
      <w:r w:rsidRPr="00C4607A">
        <w:rPr>
          <w:rFonts w:ascii="Times New Roman" w:eastAsia="Times New Roman" w:hAnsi="Times New Roman" w:cs="Times New Roman"/>
          <w:color w:val="000000" w:themeColor="text1"/>
          <w:sz w:val="24"/>
          <w:szCs w:val="24"/>
        </w:rPr>
        <w:t xml:space="preserve"> of people. Food waste is a serious issue across the world and this paper will find out whether “Hilton London </w:t>
      </w:r>
      <w:proofErr w:type="gramStart"/>
      <w:r w:rsidRPr="00C4607A">
        <w:rPr>
          <w:rFonts w:ascii="Times New Roman" w:eastAsia="Times New Roman" w:hAnsi="Times New Roman" w:cs="Times New Roman"/>
          <w:color w:val="000000" w:themeColor="text1"/>
          <w:sz w:val="24"/>
          <w:szCs w:val="24"/>
        </w:rPr>
        <w:t>Metropole''</w:t>
      </w:r>
      <w:proofErr w:type="gramEnd"/>
      <w:r w:rsidRPr="00C4607A">
        <w:rPr>
          <w:rFonts w:ascii="Times New Roman" w:eastAsia="Times New Roman" w:hAnsi="Times New Roman" w:cs="Times New Roman"/>
          <w:color w:val="000000" w:themeColor="text1"/>
          <w:sz w:val="24"/>
          <w:szCs w:val="24"/>
        </w:rPr>
        <w:t xml:space="preserve"> manages its food waste systematically or contributes to the issue even more. The analysis will be conducted through some effective analysis models such as “STAR Model”, “PESTLE”, “SWOT” and “TOWS” analysis. </w:t>
      </w:r>
    </w:p>
    <w:p w14:paraId="10C2F983" w14:textId="77777777" w:rsidR="005D7E7B" w:rsidRPr="00C4607A" w:rsidRDefault="005D7E7B" w:rsidP="005D7E7B">
      <w:pPr>
        <w:pStyle w:val="Heading1"/>
      </w:pPr>
      <w:bookmarkStart w:id="1" w:name="_Toc127540673"/>
      <w:r>
        <w:t>Overview of the Organization</w:t>
      </w:r>
      <w:bookmarkEnd w:id="1"/>
    </w:p>
    <w:p w14:paraId="22EAC007" w14:textId="6D98A801" w:rsidR="005D7E7B" w:rsidRPr="00B509A8" w:rsidRDefault="005D7E7B" w:rsidP="005D7E7B">
      <w:pPr>
        <w:spacing w:before="240" w:line="360" w:lineRule="auto"/>
        <w:jc w:val="both"/>
        <w:rPr>
          <w:rFonts w:ascii="Times New Roman" w:eastAsia="Times New Roman" w:hAnsi="Times New Roman" w:cs="Times New Roman"/>
          <w:sz w:val="24"/>
          <w:szCs w:val="24"/>
        </w:rPr>
      </w:pPr>
      <w:r w:rsidRPr="00C4607A">
        <w:rPr>
          <w:rFonts w:ascii="Times New Roman" w:eastAsia="Times New Roman" w:hAnsi="Times New Roman" w:cs="Times New Roman"/>
          <w:color w:val="000000" w:themeColor="text1"/>
          <w:sz w:val="24"/>
          <w:szCs w:val="24"/>
        </w:rPr>
        <w:t>The Hilton</w:t>
      </w:r>
      <w:r w:rsidRPr="00C4607A">
        <w:rPr>
          <w:rFonts w:ascii="Times New Roman" w:eastAsia="Times New Roman" w:hAnsi="Times New Roman" w:cs="Times New Roman"/>
          <w:color w:val="000000" w:themeColor="text1"/>
          <w:sz w:val="24"/>
          <w:szCs w:val="24"/>
        </w:rPr>
        <w:t xml:space="preserve"> London Metropole is the largest and most renowned hotel in the UK and the perfect destination for business, leisure, and events. The hotel </w:t>
      </w:r>
      <w:proofErr w:type="gramStart"/>
      <w:r w:rsidRPr="00C4607A">
        <w:rPr>
          <w:rFonts w:ascii="Times New Roman" w:eastAsia="Times New Roman" w:hAnsi="Times New Roman" w:cs="Times New Roman"/>
          <w:color w:val="000000" w:themeColor="text1"/>
          <w:sz w:val="24"/>
          <w:szCs w:val="24"/>
        </w:rPr>
        <w:t>is located in</w:t>
      </w:r>
      <w:proofErr w:type="gramEnd"/>
      <w:r w:rsidRPr="00C4607A">
        <w:rPr>
          <w:rFonts w:ascii="Times New Roman" w:eastAsia="Times New Roman" w:hAnsi="Times New Roman" w:cs="Times New Roman"/>
          <w:color w:val="000000" w:themeColor="text1"/>
          <w:sz w:val="24"/>
          <w:szCs w:val="24"/>
        </w:rPr>
        <w:t xml:space="preserve"> the heart of London, in the West End, making it easily accessible and convenient for all travelers. The hotel offers a range of services and amenities to ensure its guests have the best stay possible. Organizational Consultancy on Hilton London Metropole is a specialized service that helps the hotel to develop, manage and create its organizational culture. The service is provided by seasoned experts who have expertise in the field of organizational development and management. They work with the hotel’s management team to create an environment that fosters growth, productivity, and collaboration. The objective of the service is to ensure that the hotel meets its organizational goals and objectives </w:t>
      </w:r>
      <w:r w:rsidRPr="00B509A8">
        <w:rPr>
          <w:rFonts w:ascii="Times New Roman" w:eastAsia="Times New Roman" w:hAnsi="Times New Roman" w:cs="Times New Roman"/>
          <w:sz w:val="24"/>
          <w:szCs w:val="24"/>
        </w:rPr>
        <w:t>(</w:t>
      </w:r>
      <w:r w:rsidRPr="00B509A8">
        <w:rPr>
          <w:rFonts w:ascii="Times New Roman" w:eastAsia="Times New Roman" w:hAnsi="Times New Roman" w:cs="Times New Roman"/>
          <w:sz w:val="24"/>
          <w:szCs w:val="24"/>
          <w:highlight w:val="white"/>
        </w:rPr>
        <w:t>T</w:t>
      </w:r>
      <w:r>
        <w:rPr>
          <w:rFonts w:ascii="Times New Roman" w:eastAsia="Times New Roman" w:hAnsi="Times New Roman" w:cs="Times New Roman"/>
          <w:sz w:val="24"/>
          <w:szCs w:val="24"/>
          <w:highlight w:val="white"/>
        </w:rPr>
        <w:t>emel</w:t>
      </w:r>
      <w:r w:rsidRPr="00B509A8">
        <w:rPr>
          <w:rFonts w:ascii="Times New Roman" w:eastAsia="Times New Roman" w:hAnsi="Times New Roman" w:cs="Times New Roman"/>
          <w:sz w:val="24"/>
          <w:szCs w:val="24"/>
          <w:highlight w:val="white"/>
        </w:rPr>
        <w:t>, 2019</w:t>
      </w:r>
      <w:r w:rsidRPr="00B509A8">
        <w:rPr>
          <w:rFonts w:ascii="Times New Roman" w:eastAsia="Times New Roman" w:hAnsi="Times New Roman" w:cs="Times New Roman"/>
          <w:sz w:val="24"/>
          <w:szCs w:val="24"/>
        </w:rPr>
        <w:t xml:space="preserve">). </w:t>
      </w:r>
      <w:r w:rsidRPr="00C4607A">
        <w:rPr>
          <w:rFonts w:ascii="Times New Roman" w:eastAsia="Times New Roman" w:hAnsi="Times New Roman" w:cs="Times New Roman"/>
          <w:color w:val="000000" w:themeColor="text1"/>
          <w:sz w:val="24"/>
          <w:szCs w:val="24"/>
        </w:rPr>
        <w:t xml:space="preserve">The service begins by assessing the current organizational culture, understanding the needs of the business, and creating a tailor-made approach to suit the specific needs of the hotel. The consultants then design and implement an organizational strategy that will enable the hotel to reach its goals and objectives. They also provide advice and guidance on how to create a positive work environment, as well as how to effectively manage and motivate staff. In addition, they can provide support in the areas of </w:t>
      </w:r>
      <w:r w:rsidRPr="00C4607A">
        <w:rPr>
          <w:rFonts w:ascii="Times New Roman" w:eastAsia="Times New Roman" w:hAnsi="Times New Roman" w:cs="Times New Roman"/>
          <w:color w:val="000000" w:themeColor="text1"/>
          <w:sz w:val="24"/>
          <w:szCs w:val="24"/>
        </w:rPr>
        <w:lastRenderedPageBreak/>
        <w:t xml:space="preserve">communication, customer service, training and development, and technology. The service also covers the areas of financial planning, budgeting, and forecasting. The consultants help the hotel with the budgeting process and how to allocate resources to achieve the desired outcomes. They also provide advice on how to use technology to improve </w:t>
      </w:r>
      <w:r w:rsidRPr="00B509A8">
        <w:rPr>
          <w:rFonts w:ascii="Times New Roman" w:eastAsia="Times New Roman" w:hAnsi="Times New Roman" w:cs="Times New Roman"/>
          <w:sz w:val="24"/>
          <w:szCs w:val="24"/>
        </w:rPr>
        <w:t>efficiency and productivity, as well as how to identify and utilize resources in the most effective way (</w:t>
      </w:r>
      <w:r w:rsidRPr="00B509A8">
        <w:rPr>
          <w:rFonts w:ascii="Times New Roman" w:hAnsi="Times New Roman" w:cs="Times New Roman"/>
          <w:sz w:val="24"/>
          <w:szCs w:val="24"/>
          <w:shd w:val="clear" w:color="auto" w:fill="FFFFFF"/>
        </w:rPr>
        <w:t xml:space="preserve">Arias </w:t>
      </w:r>
      <w:r w:rsidRPr="00B509A8">
        <w:rPr>
          <w:rFonts w:ascii="Times New Roman" w:hAnsi="Times New Roman" w:cs="Times New Roman"/>
          <w:i/>
          <w:sz w:val="24"/>
          <w:szCs w:val="24"/>
          <w:shd w:val="clear" w:color="auto" w:fill="FFFFFF"/>
        </w:rPr>
        <w:t>et al.</w:t>
      </w:r>
      <w:r w:rsidRPr="00B509A8">
        <w:rPr>
          <w:rFonts w:ascii="Times New Roman" w:hAnsi="Times New Roman" w:cs="Times New Roman"/>
          <w:sz w:val="24"/>
          <w:szCs w:val="24"/>
          <w:shd w:val="clear" w:color="auto" w:fill="FFFFFF"/>
        </w:rPr>
        <w:t xml:space="preserve"> 2022</w:t>
      </w:r>
      <w:r w:rsidRPr="00B509A8">
        <w:rPr>
          <w:rFonts w:ascii="Times New Roman" w:eastAsia="Times New Roman" w:hAnsi="Times New Roman" w:cs="Times New Roman"/>
          <w:sz w:val="24"/>
          <w:szCs w:val="24"/>
        </w:rPr>
        <w:t>). Organizational Consultancy on Hilton London Metropole is an invaluable resource for the hotel in achieving its organizational goals and objectives.</w:t>
      </w:r>
    </w:p>
    <w:p w14:paraId="22D5912E" w14:textId="77777777" w:rsidR="005D7E7B" w:rsidRPr="00B509A8" w:rsidRDefault="005D7E7B" w:rsidP="005D7E7B">
      <w:pPr>
        <w:pStyle w:val="Heading1"/>
        <w:rPr>
          <w:color w:val="auto"/>
        </w:rPr>
      </w:pPr>
      <w:bookmarkStart w:id="2" w:name="_Toc127540674"/>
      <w:r w:rsidRPr="00B509A8">
        <w:rPr>
          <w:color w:val="auto"/>
        </w:rPr>
        <w:t>Health and Safety</w:t>
      </w:r>
      <w:bookmarkEnd w:id="2"/>
    </w:p>
    <w:p w14:paraId="762F53DF" w14:textId="77777777" w:rsidR="005D7E7B" w:rsidRPr="00D9402C" w:rsidRDefault="005D7E7B" w:rsidP="005D7E7B">
      <w:pPr>
        <w:spacing w:line="360" w:lineRule="auto"/>
        <w:jc w:val="both"/>
        <w:rPr>
          <w:rFonts w:ascii="Times New Roman" w:eastAsia="Times New Roman" w:hAnsi="Times New Roman" w:cs="Times New Roman"/>
          <w:color w:val="000000" w:themeColor="text1"/>
          <w:sz w:val="24"/>
          <w:szCs w:val="24"/>
        </w:rPr>
      </w:pPr>
      <w:r w:rsidRPr="00D9402C">
        <w:rPr>
          <w:rFonts w:ascii="Times New Roman" w:eastAsia="Times New Roman" w:hAnsi="Times New Roman" w:cs="Times New Roman"/>
          <w:color w:val="000000" w:themeColor="text1"/>
          <w:sz w:val="24"/>
          <w:szCs w:val="24"/>
        </w:rPr>
        <w:t xml:space="preserve">Health and safety is one of the major departments within the hospitality industry. When an individual or a group of people </w:t>
      </w:r>
      <w:proofErr w:type="gramStart"/>
      <w:r w:rsidRPr="00D9402C">
        <w:rPr>
          <w:rFonts w:ascii="Times New Roman" w:eastAsia="Times New Roman" w:hAnsi="Times New Roman" w:cs="Times New Roman"/>
          <w:color w:val="000000" w:themeColor="text1"/>
          <w:sz w:val="24"/>
          <w:szCs w:val="24"/>
        </w:rPr>
        <w:t>visit</w:t>
      </w:r>
      <w:proofErr w:type="gramEnd"/>
      <w:r w:rsidRPr="00D9402C">
        <w:rPr>
          <w:rFonts w:ascii="Times New Roman" w:eastAsia="Times New Roman" w:hAnsi="Times New Roman" w:cs="Times New Roman"/>
          <w:color w:val="000000" w:themeColor="text1"/>
          <w:sz w:val="24"/>
          <w:szCs w:val="24"/>
        </w:rPr>
        <w:t xml:space="preserve"> a certain hotel, they demand proper security in terms of their health and other traveling activities. Ensuring health and security for every activity in a hotel, the company attracts </w:t>
      </w:r>
      <w:proofErr w:type="gramStart"/>
      <w:r w:rsidRPr="00D9402C">
        <w:rPr>
          <w:rFonts w:ascii="Times New Roman" w:eastAsia="Times New Roman" w:hAnsi="Times New Roman" w:cs="Times New Roman"/>
          <w:color w:val="000000" w:themeColor="text1"/>
          <w:sz w:val="24"/>
          <w:szCs w:val="24"/>
        </w:rPr>
        <w:t>the customers</w:t>
      </w:r>
      <w:proofErr w:type="gramEnd"/>
      <w:r w:rsidRPr="00D9402C">
        <w:rPr>
          <w:rFonts w:ascii="Times New Roman" w:eastAsia="Times New Roman" w:hAnsi="Times New Roman" w:cs="Times New Roman"/>
          <w:color w:val="000000" w:themeColor="text1"/>
          <w:sz w:val="24"/>
          <w:szCs w:val="24"/>
        </w:rPr>
        <w:t xml:space="preserve"> to book rooms there. Health and safety is not just limited within one sector but it includes the food, entertainment, living, and traveling </w:t>
      </w:r>
      <w:r w:rsidRPr="00D9402C">
        <w:rPr>
          <w:rFonts w:ascii="Times New Roman" w:eastAsia="Times New Roman" w:hAnsi="Times New Roman" w:cs="Times New Roman"/>
          <w:sz w:val="24"/>
          <w:szCs w:val="24"/>
        </w:rPr>
        <w:t>safety (</w:t>
      </w:r>
      <w:r w:rsidRPr="00D9402C">
        <w:rPr>
          <w:rFonts w:ascii="Times New Roman" w:hAnsi="Times New Roman" w:cs="Times New Roman"/>
          <w:sz w:val="24"/>
          <w:szCs w:val="24"/>
          <w:shd w:val="clear" w:color="auto" w:fill="FFFFFF"/>
        </w:rPr>
        <w:t xml:space="preserve">Bartie </w:t>
      </w:r>
      <w:r w:rsidRPr="00D9402C">
        <w:rPr>
          <w:rFonts w:ascii="Times New Roman" w:hAnsi="Times New Roman" w:cs="Times New Roman"/>
          <w:i/>
          <w:sz w:val="24"/>
          <w:szCs w:val="24"/>
          <w:shd w:val="clear" w:color="auto" w:fill="FFFFFF"/>
        </w:rPr>
        <w:t>et al.</w:t>
      </w:r>
      <w:r w:rsidRPr="00D9402C">
        <w:rPr>
          <w:rFonts w:ascii="Times New Roman" w:hAnsi="Times New Roman" w:cs="Times New Roman"/>
          <w:sz w:val="24"/>
          <w:szCs w:val="24"/>
          <w:shd w:val="clear" w:color="auto" w:fill="FFFFFF"/>
        </w:rPr>
        <w:t xml:space="preserve"> 2020</w:t>
      </w:r>
      <w:r w:rsidRPr="00D9402C">
        <w:rPr>
          <w:rFonts w:ascii="Times New Roman" w:eastAsia="Times New Roman" w:hAnsi="Times New Roman" w:cs="Times New Roman"/>
          <w:sz w:val="24"/>
          <w:szCs w:val="24"/>
        </w:rPr>
        <w:t xml:space="preserve">). </w:t>
      </w:r>
      <w:r w:rsidRPr="00D9402C">
        <w:rPr>
          <w:rFonts w:ascii="Times New Roman" w:eastAsia="Times New Roman" w:hAnsi="Times New Roman" w:cs="Times New Roman"/>
          <w:color w:val="000000" w:themeColor="text1"/>
          <w:sz w:val="24"/>
          <w:szCs w:val="24"/>
        </w:rPr>
        <w:t xml:space="preserve">Having an effective safety system in the hotel, “Hilton London Metropole” can be able to secure their visitors from any kind of harm such as unwanted thefts, any health hazard etc. it may help them to secure their physical resources, staff, and other assets from being destroyed. </w:t>
      </w:r>
    </w:p>
    <w:p w14:paraId="10B17AC4" w14:textId="77777777" w:rsidR="005D7E7B" w:rsidRPr="00C4607A" w:rsidRDefault="005D7E7B" w:rsidP="005D7E7B">
      <w:pPr>
        <w:spacing w:line="360" w:lineRule="auto"/>
        <w:jc w:val="center"/>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noProof/>
          <w:color w:val="000000" w:themeColor="text1"/>
          <w:sz w:val="24"/>
          <w:szCs w:val="24"/>
          <w:lang w:val="en-US"/>
        </w:rPr>
        <w:drawing>
          <wp:inline distT="114300" distB="114300" distL="114300" distR="114300" wp14:anchorId="02656130" wp14:editId="064E2ECE">
            <wp:extent cx="3933825" cy="3262611"/>
            <wp:effectExtent l="0" t="0" r="0" b="0"/>
            <wp:docPr id="5" name="image3.png"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png" descr="A picture containing diagram&#10;&#10;Description automatically generated"/>
                    <pic:cNvPicPr preferRelativeResize="0"/>
                  </pic:nvPicPr>
                  <pic:blipFill>
                    <a:blip r:embed="rId6"/>
                    <a:srcRect/>
                    <a:stretch>
                      <a:fillRect/>
                    </a:stretch>
                  </pic:blipFill>
                  <pic:spPr>
                    <a:xfrm>
                      <a:off x="0" y="0"/>
                      <a:ext cx="3933825" cy="3262611"/>
                    </a:xfrm>
                    <a:prstGeom prst="rect">
                      <a:avLst/>
                    </a:prstGeom>
                    <a:ln/>
                  </pic:spPr>
                </pic:pic>
              </a:graphicData>
            </a:graphic>
          </wp:inline>
        </w:drawing>
      </w:r>
    </w:p>
    <w:p w14:paraId="03BF6249" w14:textId="77777777" w:rsidR="005D7E7B" w:rsidRPr="00C4607A" w:rsidRDefault="005D7E7B" w:rsidP="005D7E7B">
      <w:pPr>
        <w:spacing w:line="360" w:lineRule="auto"/>
        <w:jc w:val="center"/>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Figure</w:t>
      </w:r>
      <w:r>
        <w:rPr>
          <w:rFonts w:ascii="Times New Roman" w:eastAsia="Times New Roman" w:hAnsi="Times New Roman" w:cs="Times New Roman"/>
          <w:b/>
          <w:color w:val="000000" w:themeColor="text1"/>
          <w:sz w:val="24"/>
          <w:szCs w:val="24"/>
        </w:rPr>
        <w:t xml:space="preserve"> 1</w:t>
      </w:r>
      <w:r w:rsidRPr="00C4607A">
        <w:rPr>
          <w:rFonts w:ascii="Times New Roman" w:eastAsia="Times New Roman" w:hAnsi="Times New Roman" w:cs="Times New Roman"/>
          <w:b/>
          <w:color w:val="000000" w:themeColor="text1"/>
          <w:sz w:val="24"/>
          <w:szCs w:val="24"/>
        </w:rPr>
        <w:t>: Health and Safety in Hotel Management</w:t>
      </w:r>
    </w:p>
    <w:p w14:paraId="602A3D05" w14:textId="77777777" w:rsidR="005D7E7B" w:rsidRPr="00B509A8" w:rsidRDefault="005D7E7B" w:rsidP="005D7E7B">
      <w:pPr>
        <w:spacing w:line="360" w:lineRule="auto"/>
        <w:jc w:val="center"/>
        <w:rPr>
          <w:rFonts w:ascii="Times New Roman" w:eastAsia="Times New Roman" w:hAnsi="Times New Roman" w:cs="Times New Roman"/>
          <w:sz w:val="24"/>
          <w:szCs w:val="24"/>
        </w:rPr>
      </w:pPr>
      <w:r w:rsidRPr="00B509A8">
        <w:rPr>
          <w:rFonts w:ascii="Times New Roman" w:eastAsia="Times New Roman" w:hAnsi="Times New Roman" w:cs="Times New Roman"/>
          <w:sz w:val="24"/>
          <w:szCs w:val="24"/>
        </w:rPr>
        <w:t>(</w:t>
      </w:r>
      <w:bookmarkStart w:id="3" w:name="_Hlk128388318"/>
      <w:r w:rsidRPr="00B509A8">
        <w:rPr>
          <w:rFonts w:ascii="Times New Roman" w:eastAsia="Times New Roman" w:hAnsi="Times New Roman" w:cs="Times New Roman"/>
          <w:sz w:val="24"/>
          <w:szCs w:val="24"/>
        </w:rPr>
        <w:t>Source: www.semanticscholar.org</w:t>
      </w:r>
      <w:bookmarkEnd w:id="3"/>
      <w:r w:rsidRPr="00B509A8">
        <w:rPr>
          <w:rFonts w:ascii="Times New Roman" w:eastAsia="Times New Roman" w:hAnsi="Times New Roman" w:cs="Times New Roman"/>
          <w:sz w:val="24"/>
          <w:szCs w:val="24"/>
        </w:rPr>
        <w:t>)</w:t>
      </w:r>
    </w:p>
    <w:p w14:paraId="1FA4EF3B" w14:textId="77777777" w:rsidR="005D7E7B" w:rsidRDefault="005D7E7B" w:rsidP="005D7E7B">
      <w:pPr>
        <w:spacing w:line="360" w:lineRule="auto"/>
        <w:jc w:val="both"/>
        <w:rPr>
          <w:rFonts w:ascii="Times New Roman" w:eastAsia="Times New Roman" w:hAnsi="Times New Roman" w:cs="Times New Roman"/>
          <w:b/>
          <w:i/>
          <w:color w:val="000000" w:themeColor="text1"/>
          <w:sz w:val="26"/>
          <w:szCs w:val="26"/>
        </w:rPr>
      </w:pPr>
    </w:p>
    <w:p w14:paraId="13041EB9" w14:textId="77777777" w:rsidR="005D7E7B" w:rsidRDefault="005D7E7B" w:rsidP="005D7E7B">
      <w:pPr>
        <w:spacing w:line="360" w:lineRule="auto"/>
        <w:jc w:val="both"/>
        <w:rPr>
          <w:rFonts w:ascii="Times New Roman" w:eastAsia="Times New Roman" w:hAnsi="Times New Roman" w:cs="Times New Roman"/>
          <w:b/>
          <w:i/>
          <w:color w:val="000000" w:themeColor="text1"/>
          <w:sz w:val="26"/>
          <w:szCs w:val="26"/>
        </w:rPr>
      </w:pPr>
    </w:p>
    <w:p w14:paraId="4F73D2FD" w14:textId="157A61BC" w:rsidR="005D7E7B" w:rsidRPr="00C4607A" w:rsidRDefault="005D7E7B" w:rsidP="005D7E7B">
      <w:pPr>
        <w:spacing w:line="360" w:lineRule="auto"/>
        <w:jc w:val="both"/>
        <w:rPr>
          <w:rFonts w:ascii="Times New Roman" w:eastAsia="Times New Roman" w:hAnsi="Times New Roman" w:cs="Times New Roman"/>
          <w:b/>
          <w:i/>
          <w:color w:val="000000" w:themeColor="text1"/>
          <w:sz w:val="26"/>
          <w:szCs w:val="26"/>
        </w:rPr>
      </w:pPr>
      <w:r w:rsidRPr="00C4607A">
        <w:rPr>
          <w:rFonts w:ascii="Times New Roman" w:eastAsia="Times New Roman" w:hAnsi="Times New Roman" w:cs="Times New Roman"/>
          <w:b/>
          <w:i/>
          <w:color w:val="000000" w:themeColor="text1"/>
          <w:sz w:val="26"/>
          <w:szCs w:val="26"/>
        </w:rPr>
        <w:lastRenderedPageBreak/>
        <w:t>Principles of Health and Safety</w:t>
      </w:r>
    </w:p>
    <w:p w14:paraId="29721C83"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Hotels may improve their security measures through focusing on reducing the risks rare </w:t>
      </w:r>
      <w:proofErr w:type="gramStart"/>
      <w:r w:rsidRPr="00C4607A">
        <w:rPr>
          <w:rFonts w:ascii="Times New Roman" w:eastAsia="Times New Roman" w:hAnsi="Times New Roman" w:cs="Times New Roman"/>
          <w:color w:val="000000" w:themeColor="text1"/>
          <w:sz w:val="24"/>
          <w:szCs w:val="24"/>
        </w:rPr>
        <w:t>to</w:t>
      </w:r>
      <w:proofErr w:type="gramEnd"/>
      <w:r w:rsidRPr="00C4607A">
        <w:rPr>
          <w:rFonts w:ascii="Times New Roman" w:eastAsia="Times New Roman" w:hAnsi="Times New Roman" w:cs="Times New Roman"/>
          <w:color w:val="000000" w:themeColor="text1"/>
          <w:sz w:val="24"/>
          <w:szCs w:val="24"/>
        </w:rPr>
        <w:t xml:space="preserve"> their staff with best security practices. There are some major principles which “Hilton London Metropole” must follow </w:t>
      </w:r>
      <w:proofErr w:type="gramStart"/>
      <w:r w:rsidRPr="00C4607A">
        <w:rPr>
          <w:rFonts w:ascii="Times New Roman" w:eastAsia="Times New Roman" w:hAnsi="Times New Roman" w:cs="Times New Roman"/>
          <w:color w:val="000000" w:themeColor="text1"/>
          <w:sz w:val="24"/>
          <w:szCs w:val="24"/>
        </w:rPr>
        <w:t>in order to</w:t>
      </w:r>
      <w:proofErr w:type="gramEnd"/>
      <w:r w:rsidRPr="00C4607A">
        <w:rPr>
          <w:rFonts w:ascii="Times New Roman" w:eastAsia="Times New Roman" w:hAnsi="Times New Roman" w:cs="Times New Roman"/>
          <w:color w:val="000000" w:themeColor="text1"/>
          <w:sz w:val="24"/>
          <w:szCs w:val="24"/>
        </w:rPr>
        <w:t xml:space="preserve"> avert any kind of business interruptions or legal conflicts. </w:t>
      </w:r>
    </w:p>
    <w:p w14:paraId="19BC96F3" w14:textId="77777777" w:rsidR="005D7E7B" w:rsidRPr="00C4607A" w:rsidRDefault="005D7E7B" w:rsidP="005D7E7B">
      <w:pPr>
        <w:numPr>
          <w:ilvl w:val="0"/>
          <w:numId w:val="2"/>
        </w:numPr>
        <w:spacing w:line="360" w:lineRule="auto"/>
        <w:jc w:val="both"/>
        <w:rPr>
          <w:rFonts w:ascii="Times New Roman" w:eastAsia="Times New Roman" w:hAnsi="Times New Roman" w:cs="Times New Roman"/>
          <w:b/>
          <w:i/>
          <w:color w:val="000000" w:themeColor="text1"/>
          <w:sz w:val="24"/>
          <w:szCs w:val="24"/>
        </w:rPr>
      </w:pPr>
      <w:r w:rsidRPr="00C4607A">
        <w:rPr>
          <w:rFonts w:ascii="Times New Roman" w:eastAsia="Times New Roman" w:hAnsi="Times New Roman" w:cs="Times New Roman"/>
          <w:b/>
          <w:i/>
          <w:color w:val="000000" w:themeColor="text1"/>
          <w:sz w:val="24"/>
          <w:szCs w:val="24"/>
        </w:rPr>
        <w:t xml:space="preserve">Trained Staff: </w:t>
      </w:r>
      <w:r w:rsidRPr="00C4607A">
        <w:rPr>
          <w:rFonts w:ascii="Times New Roman" w:eastAsia="Times New Roman" w:hAnsi="Times New Roman" w:cs="Times New Roman"/>
          <w:color w:val="000000" w:themeColor="text1"/>
          <w:sz w:val="24"/>
          <w:szCs w:val="24"/>
        </w:rPr>
        <w:t>The hotel must arrange programs which can be beneficial for their staff to learn and get expert in the activities of the hotel. People are recruited in a workplace with specific criteria but sometimes there are some other requirements which are necessary in order to achieve the company's objectives</w:t>
      </w:r>
      <w:r w:rsidRPr="00B509A8">
        <w:rPr>
          <w:rFonts w:ascii="Times New Roman" w:eastAsia="Times New Roman" w:hAnsi="Times New Roman" w:cs="Times New Roman"/>
          <w:sz w:val="24"/>
          <w:szCs w:val="24"/>
        </w:rPr>
        <w:t xml:space="preserve"> (</w:t>
      </w:r>
      <w:r w:rsidRPr="00B509A8">
        <w:rPr>
          <w:rFonts w:ascii="Times New Roman" w:eastAsia="Times New Roman" w:hAnsi="Times New Roman" w:cs="Times New Roman"/>
          <w:sz w:val="24"/>
          <w:szCs w:val="24"/>
          <w:highlight w:val="white"/>
        </w:rPr>
        <w:t>O’Brien, 2022</w:t>
      </w:r>
      <w:r w:rsidRPr="00B509A8">
        <w:rPr>
          <w:rFonts w:ascii="Times New Roman" w:eastAsia="Times New Roman" w:hAnsi="Times New Roman" w:cs="Times New Roman"/>
          <w:sz w:val="24"/>
          <w:szCs w:val="24"/>
        </w:rPr>
        <w:t xml:space="preserve">). </w:t>
      </w:r>
      <w:r w:rsidRPr="00C4607A">
        <w:rPr>
          <w:rFonts w:ascii="Times New Roman" w:eastAsia="Times New Roman" w:hAnsi="Times New Roman" w:cs="Times New Roman"/>
          <w:color w:val="000000" w:themeColor="text1"/>
          <w:sz w:val="24"/>
          <w:szCs w:val="24"/>
        </w:rPr>
        <w:t xml:space="preserve">The staff should receive training in every important factor regarding hotel management such as behaviors towards guests, communication, awareness of any malicious activities within the company and others. Educating the staff is one of the best ways for the hoteliers to give adequate service to the visitors.  </w:t>
      </w:r>
    </w:p>
    <w:p w14:paraId="72F79515" w14:textId="77777777" w:rsidR="005D7E7B" w:rsidRPr="004A2FE8" w:rsidRDefault="005D7E7B" w:rsidP="005D7E7B">
      <w:pPr>
        <w:numPr>
          <w:ilvl w:val="0"/>
          <w:numId w:val="2"/>
        </w:numPr>
        <w:spacing w:line="360" w:lineRule="auto"/>
        <w:jc w:val="both"/>
        <w:rPr>
          <w:rFonts w:ascii="Times New Roman" w:eastAsia="Times New Roman" w:hAnsi="Times New Roman" w:cs="Times New Roman"/>
          <w:b/>
          <w:i/>
          <w:color w:val="000000" w:themeColor="text1"/>
          <w:sz w:val="24"/>
          <w:szCs w:val="24"/>
        </w:rPr>
      </w:pPr>
      <w:r w:rsidRPr="00C4607A">
        <w:rPr>
          <w:rFonts w:ascii="Times New Roman" w:eastAsia="Times New Roman" w:hAnsi="Times New Roman" w:cs="Times New Roman"/>
          <w:b/>
          <w:i/>
          <w:color w:val="000000" w:themeColor="text1"/>
          <w:sz w:val="24"/>
          <w:szCs w:val="24"/>
        </w:rPr>
        <w:t xml:space="preserve">Effective Communication with Guests: </w:t>
      </w:r>
      <w:r w:rsidRPr="00C4607A">
        <w:rPr>
          <w:rFonts w:ascii="Times New Roman" w:eastAsia="Times New Roman" w:hAnsi="Times New Roman" w:cs="Times New Roman"/>
          <w:color w:val="000000" w:themeColor="text1"/>
          <w:sz w:val="24"/>
          <w:szCs w:val="24"/>
        </w:rPr>
        <w:t xml:space="preserve">Both the senior executives and the staff should </w:t>
      </w:r>
      <w:proofErr w:type="gramStart"/>
      <w:r w:rsidRPr="00C4607A">
        <w:rPr>
          <w:rFonts w:ascii="Times New Roman" w:eastAsia="Times New Roman" w:hAnsi="Times New Roman" w:cs="Times New Roman"/>
          <w:color w:val="000000" w:themeColor="text1"/>
          <w:sz w:val="24"/>
          <w:szCs w:val="24"/>
        </w:rPr>
        <w:t>make</w:t>
      </w:r>
      <w:proofErr w:type="gramEnd"/>
      <w:r w:rsidRPr="00C4607A">
        <w:rPr>
          <w:rFonts w:ascii="Times New Roman" w:eastAsia="Times New Roman" w:hAnsi="Times New Roman" w:cs="Times New Roman"/>
          <w:color w:val="000000" w:themeColor="text1"/>
          <w:sz w:val="24"/>
          <w:szCs w:val="24"/>
        </w:rPr>
        <w:t xml:space="preserve"> good communication with the visitors by awarding them of potential hazards and how they must act within the area. This stores the trust of the customers that one cares about their comfort and safety. The hotels must have a reporting place where any visitor can </w:t>
      </w:r>
      <w:proofErr w:type="gramStart"/>
      <w:r w:rsidRPr="00C4607A">
        <w:rPr>
          <w:rFonts w:ascii="Times New Roman" w:eastAsia="Times New Roman" w:hAnsi="Times New Roman" w:cs="Times New Roman"/>
          <w:color w:val="000000" w:themeColor="text1"/>
          <w:sz w:val="24"/>
          <w:szCs w:val="24"/>
        </w:rPr>
        <w:t>report about</w:t>
      </w:r>
      <w:proofErr w:type="gramEnd"/>
      <w:r w:rsidRPr="00C4607A">
        <w:rPr>
          <w:rFonts w:ascii="Times New Roman" w:eastAsia="Times New Roman" w:hAnsi="Times New Roman" w:cs="Times New Roman"/>
          <w:color w:val="000000" w:themeColor="text1"/>
          <w:sz w:val="24"/>
          <w:szCs w:val="24"/>
        </w:rPr>
        <w:t xml:space="preserve"> their missing items or any sudden accidents</w:t>
      </w:r>
      <w:r w:rsidRPr="00B509A8">
        <w:rPr>
          <w:rFonts w:ascii="Times New Roman" w:eastAsia="Times New Roman" w:hAnsi="Times New Roman" w:cs="Times New Roman"/>
          <w:sz w:val="24"/>
          <w:szCs w:val="24"/>
        </w:rPr>
        <w:t xml:space="preserve"> (</w:t>
      </w:r>
      <w:r w:rsidRPr="00B509A8">
        <w:rPr>
          <w:rFonts w:ascii="Times New Roman" w:hAnsi="Times New Roman" w:cs="Times New Roman"/>
          <w:sz w:val="24"/>
          <w:szCs w:val="24"/>
          <w:shd w:val="clear" w:color="auto" w:fill="FFFFFF"/>
        </w:rPr>
        <w:t>Bell, 2020</w:t>
      </w:r>
      <w:r w:rsidRPr="00B509A8">
        <w:rPr>
          <w:rFonts w:ascii="Times New Roman" w:eastAsia="Times New Roman" w:hAnsi="Times New Roman" w:cs="Times New Roman"/>
          <w:sz w:val="24"/>
          <w:szCs w:val="24"/>
        </w:rPr>
        <w:t xml:space="preserve">). </w:t>
      </w:r>
      <w:r w:rsidRPr="00C4607A">
        <w:rPr>
          <w:rFonts w:ascii="Times New Roman" w:eastAsia="Times New Roman" w:hAnsi="Times New Roman" w:cs="Times New Roman"/>
          <w:color w:val="000000" w:themeColor="text1"/>
          <w:sz w:val="24"/>
          <w:szCs w:val="24"/>
        </w:rPr>
        <w:t xml:space="preserve">The hotel can also imply some effective laws and rules regarding their </w:t>
      </w:r>
      <w:proofErr w:type="gramStart"/>
      <w:r w:rsidRPr="00C4607A">
        <w:rPr>
          <w:rFonts w:ascii="Times New Roman" w:eastAsia="Times New Roman" w:hAnsi="Times New Roman" w:cs="Times New Roman"/>
          <w:color w:val="000000" w:themeColor="text1"/>
          <w:sz w:val="24"/>
          <w:szCs w:val="24"/>
        </w:rPr>
        <w:t>staying</w:t>
      </w:r>
      <w:proofErr w:type="gramEnd"/>
      <w:r w:rsidRPr="00C4607A">
        <w:rPr>
          <w:rFonts w:ascii="Times New Roman" w:eastAsia="Times New Roman" w:hAnsi="Times New Roman" w:cs="Times New Roman"/>
          <w:color w:val="000000" w:themeColor="text1"/>
          <w:sz w:val="24"/>
          <w:szCs w:val="24"/>
        </w:rPr>
        <w:t xml:space="preserve"> within the hotel which can also be beneficial for the health and safety of the visitors.</w:t>
      </w:r>
    </w:p>
    <w:p w14:paraId="1F1F384C" w14:textId="77777777" w:rsidR="005D7E7B" w:rsidRDefault="005D7E7B" w:rsidP="005D7E7B">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US"/>
        </w:rPr>
        <w:drawing>
          <wp:inline distT="0" distB="0" distL="0" distR="0" wp14:anchorId="00664971" wp14:editId="6F1C2BC9">
            <wp:extent cx="4619625" cy="2009775"/>
            <wp:effectExtent l="38100" t="0" r="9525"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BBF8438" w14:textId="77777777" w:rsidR="005D7E7B" w:rsidRDefault="005D7E7B" w:rsidP="005D7E7B">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2: Principles of Health and Safety within Hotels</w:t>
      </w:r>
    </w:p>
    <w:p w14:paraId="4D400C32" w14:textId="77777777" w:rsidR="005D7E7B" w:rsidRPr="004A2FE8" w:rsidRDefault="005D7E7B" w:rsidP="005D7E7B">
      <w:pPr>
        <w:spacing w:line="360" w:lineRule="auto"/>
        <w:jc w:val="center"/>
        <w:rPr>
          <w:rFonts w:ascii="Times New Roman" w:eastAsia="Times New Roman" w:hAnsi="Times New Roman" w:cs="Times New Roman"/>
          <w:i/>
          <w:color w:val="000000" w:themeColor="text1"/>
          <w:sz w:val="24"/>
          <w:szCs w:val="24"/>
        </w:rPr>
      </w:pPr>
      <w:r>
        <w:rPr>
          <w:rFonts w:ascii="Times New Roman" w:eastAsia="Times New Roman" w:hAnsi="Times New Roman" w:cs="Times New Roman"/>
          <w:color w:val="000000" w:themeColor="text1"/>
          <w:sz w:val="24"/>
          <w:szCs w:val="24"/>
        </w:rPr>
        <w:t>(Source: Self-created with MS-Word)</w:t>
      </w:r>
    </w:p>
    <w:p w14:paraId="2D20A851" w14:textId="77777777" w:rsidR="005D7E7B" w:rsidRPr="00C4607A" w:rsidRDefault="005D7E7B" w:rsidP="005D7E7B">
      <w:pPr>
        <w:numPr>
          <w:ilvl w:val="0"/>
          <w:numId w:val="2"/>
        </w:numPr>
        <w:spacing w:line="360" w:lineRule="auto"/>
        <w:jc w:val="both"/>
        <w:rPr>
          <w:rFonts w:ascii="Times New Roman" w:eastAsia="Times New Roman" w:hAnsi="Times New Roman" w:cs="Times New Roman"/>
          <w:b/>
          <w:i/>
          <w:color w:val="000000" w:themeColor="text1"/>
          <w:sz w:val="24"/>
          <w:szCs w:val="24"/>
        </w:rPr>
      </w:pPr>
      <w:r w:rsidRPr="00C4607A">
        <w:rPr>
          <w:rFonts w:ascii="Times New Roman" w:eastAsia="Times New Roman" w:hAnsi="Times New Roman" w:cs="Times New Roman"/>
          <w:b/>
          <w:i/>
          <w:color w:val="000000" w:themeColor="text1"/>
          <w:sz w:val="24"/>
          <w:szCs w:val="24"/>
        </w:rPr>
        <w:t xml:space="preserve">Application of AI Technologies: </w:t>
      </w:r>
      <w:r w:rsidRPr="00C4607A">
        <w:rPr>
          <w:rFonts w:ascii="Times New Roman" w:eastAsia="Times New Roman" w:hAnsi="Times New Roman" w:cs="Times New Roman"/>
          <w:color w:val="000000" w:themeColor="text1"/>
          <w:sz w:val="24"/>
          <w:szCs w:val="24"/>
        </w:rPr>
        <w:t xml:space="preserve">The Company can implement AI technologies and surveillance </w:t>
      </w:r>
      <w:proofErr w:type="gramStart"/>
      <w:r w:rsidRPr="00C4607A">
        <w:rPr>
          <w:rFonts w:ascii="Times New Roman" w:eastAsia="Times New Roman" w:hAnsi="Times New Roman" w:cs="Times New Roman"/>
          <w:color w:val="000000" w:themeColor="text1"/>
          <w:sz w:val="24"/>
          <w:szCs w:val="24"/>
        </w:rPr>
        <w:t>in order to</w:t>
      </w:r>
      <w:proofErr w:type="gramEnd"/>
      <w:r w:rsidRPr="00C4607A">
        <w:rPr>
          <w:rFonts w:ascii="Times New Roman" w:eastAsia="Times New Roman" w:hAnsi="Times New Roman" w:cs="Times New Roman"/>
          <w:color w:val="000000" w:themeColor="text1"/>
          <w:sz w:val="24"/>
          <w:szCs w:val="24"/>
        </w:rPr>
        <w:t xml:space="preserve"> ensure the safety of their customers. They can apply any AI based detection system which can easily track an accident or may give a trace to a lost item. Technology is the current and most important trend world </w:t>
      </w:r>
      <w:r w:rsidRPr="00B509A8">
        <w:rPr>
          <w:rFonts w:ascii="Times New Roman" w:eastAsia="Times New Roman" w:hAnsi="Times New Roman" w:cs="Times New Roman"/>
          <w:sz w:val="24"/>
          <w:szCs w:val="24"/>
        </w:rPr>
        <w:t>widely (</w:t>
      </w:r>
      <w:r w:rsidRPr="00B509A8">
        <w:rPr>
          <w:rFonts w:ascii="Times New Roman" w:eastAsia="Times New Roman" w:hAnsi="Times New Roman" w:cs="Times New Roman"/>
          <w:sz w:val="24"/>
          <w:szCs w:val="24"/>
          <w:highlight w:val="white"/>
        </w:rPr>
        <w:t xml:space="preserve">Nagi </w:t>
      </w:r>
      <w:r w:rsidRPr="00B509A8">
        <w:rPr>
          <w:rFonts w:ascii="Times New Roman" w:eastAsia="Times New Roman" w:hAnsi="Times New Roman" w:cs="Times New Roman"/>
          <w:i/>
          <w:sz w:val="24"/>
          <w:szCs w:val="24"/>
          <w:highlight w:val="white"/>
        </w:rPr>
        <w:t xml:space="preserve">et al. </w:t>
      </w:r>
      <w:r w:rsidRPr="00B509A8">
        <w:rPr>
          <w:rFonts w:ascii="Times New Roman" w:eastAsia="Times New Roman" w:hAnsi="Times New Roman" w:cs="Times New Roman"/>
          <w:sz w:val="24"/>
          <w:szCs w:val="24"/>
          <w:highlight w:val="white"/>
        </w:rPr>
        <w:lastRenderedPageBreak/>
        <w:t>2019</w:t>
      </w:r>
      <w:r w:rsidRPr="00B509A8">
        <w:rPr>
          <w:rFonts w:ascii="Times New Roman" w:eastAsia="Times New Roman" w:hAnsi="Times New Roman" w:cs="Times New Roman"/>
          <w:sz w:val="24"/>
          <w:szCs w:val="24"/>
        </w:rPr>
        <w:t xml:space="preserve">). </w:t>
      </w:r>
      <w:r w:rsidRPr="00C4607A">
        <w:rPr>
          <w:rFonts w:ascii="Times New Roman" w:eastAsia="Times New Roman" w:hAnsi="Times New Roman" w:cs="Times New Roman"/>
          <w:color w:val="000000" w:themeColor="text1"/>
          <w:sz w:val="24"/>
          <w:szCs w:val="24"/>
        </w:rPr>
        <w:t xml:space="preserve">Due to this situation, AI implications are necessary in any kind of business industry including the hospitality sector. It </w:t>
      </w:r>
      <w:proofErr w:type="gramStart"/>
      <w:r w:rsidRPr="00C4607A">
        <w:rPr>
          <w:rFonts w:ascii="Times New Roman" w:eastAsia="Times New Roman" w:hAnsi="Times New Roman" w:cs="Times New Roman"/>
          <w:color w:val="000000" w:themeColor="text1"/>
          <w:sz w:val="24"/>
          <w:szCs w:val="24"/>
        </w:rPr>
        <w:t>is considered to be</w:t>
      </w:r>
      <w:proofErr w:type="gramEnd"/>
      <w:r w:rsidRPr="00C4607A">
        <w:rPr>
          <w:rFonts w:ascii="Times New Roman" w:eastAsia="Times New Roman" w:hAnsi="Times New Roman" w:cs="Times New Roman"/>
          <w:color w:val="000000" w:themeColor="text1"/>
          <w:sz w:val="24"/>
          <w:szCs w:val="24"/>
        </w:rPr>
        <w:t xml:space="preserve"> one of the key drivers of success as well. Online tractions can also be applied </w:t>
      </w:r>
      <w:proofErr w:type="gramStart"/>
      <w:r w:rsidRPr="00C4607A">
        <w:rPr>
          <w:rFonts w:ascii="Times New Roman" w:eastAsia="Times New Roman" w:hAnsi="Times New Roman" w:cs="Times New Roman"/>
          <w:color w:val="000000" w:themeColor="text1"/>
          <w:sz w:val="24"/>
          <w:szCs w:val="24"/>
        </w:rPr>
        <w:t>in order to</w:t>
      </w:r>
      <w:proofErr w:type="gramEnd"/>
      <w:r w:rsidRPr="00C4607A">
        <w:rPr>
          <w:rFonts w:ascii="Times New Roman" w:eastAsia="Times New Roman" w:hAnsi="Times New Roman" w:cs="Times New Roman"/>
          <w:color w:val="000000" w:themeColor="text1"/>
          <w:sz w:val="24"/>
          <w:szCs w:val="24"/>
        </w:rPr>
        <w:t xml:space="preserve"> avert the safety hazards within the hotel as people have increased their fear </w:t>
      </w:r>
      <w:proofErr w:type="gramStart"/>
      <w:r w:rsidRPr="00C4607A">
        <w:rPr>
          <w:rFonts w:ascii="Times New Roman" w:eastAsia="Times New Roman" w:hAnsi="Times New Roman" w:cs="Times New Roman"/>
          <w:color w:val="000000" w:themeColor="text1"/>
          <w:sz w:val="24"/>
          <w:szCs w:val="24"/>
        </w:rPr>
        <w:t>in</w:t>
      </w:r>
      <w:proofErr w:type="gramEnd"/>
      <w:r w:rsidRPr="00C4607A">
        <w:rPr>
          <w:rFonts w:ascii="Times New Roman" w:eastAsia="Times New Roman" w:hAnsi="Times New Roman" w:cs="Times New Roman"/>
          <w:color w:val="000000" w:themeColor="text1"/>
          <w:sz w:val="24"/>
          <w:szCs w:val="24"/>
        </w:rPr>
        <w:t xml:space="preserve"> offline activities due to the recent covid</w:t>
      </w:r>
      <w:r>
        <w:rPr>
          <w:rFonts w:ascii="Times New Roman" w:eastAsia="Times New Roman" w:hAnsi="Times New Roman" w:cs="Times New Roman"/>
          <w:color w:val="000000" w:themeColor="text1"/>
          <w:sz w:val="24"/>
          <w:szCs w:val="24"/>
        </w:rPr>
        <w:t>-</w:t>
      </w:r>
      <w:r w:rsidRPr="00C4607A">
        <w:rPr>
          <w:rFonts w:ascii="Times New Roman" w:eastAsia="Times New Roman" w:hAnsi="Times New Roman" w:cs="Times New Roman"/>
          <w:color w:val="000000" w:themeColor="text1"/>
          <w:sz w:val="24"/>
          <w:szCs w:val="24"/>
        </w:rPr>
        <w:t xml:space="preserve">19 pandemic. </w:t>
      </w:r>
    </w:p>
    <w:p w14:paraId="58E5F035"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Applying these certain factors, “Hilton London Metropole” would be benefited in several ways such as:</w:t>
      </w:r>
    </w:p>
    <w:p w14:paraId="083D17B8" w14:textId="77777777" w:rsidR="005D7E7B" w:rsidRPr="00C4607A" w:rsidRDefault="005D7E7B" w:rsidP="005D7E7B">
      <w:pPr>
        <w:numPr>
          <w:ilvl w:val="0"/>
          <w:numId w:val="4"/>
        </w:num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It </w:t>
      </w:r>
      <w:proofErr w:type="gramStart"/>
      <w:r w:rsidRPr="00C4607A">
        <w:rPr>
          <w:rFonts w:ascii="Times New Roman" w:eastAsia="Times New Roman" w:hAnsi="Times New Roman" w:cs="Times New Roman"/>
          <w:color w:val="000000" w:themeColor="text1"/>
          <w:sz w:val="24"/>
          <w:szCs w:val="24"/>
        </w:rPr>
        <w:t>aids</w:t>
      </w:r>
      <w:proofErr w:type="gramEnd"/>
      <w:r w:rsidRPr="00C4607A">
        <w:rPr>
          <w:rFonts w:ascii="Times New Roman" w:eastAsia="Times New Roman" w:hAnsi="Times New Roman" w:cs="Times New Roman"/>
          <w:color w:val="000000" w:themeColor="text1"/>
          <w:sz w:val="24"/>
          <w:szCs w:val="24"/>
        </w:rPr>
        <w:t xml:space="preserve"> to lower the turnover of employees. As a hotelier, they can reduce the extreme rate of turnover by lowering the risks of their jobs through arranging constant safety training. </w:t>
      </w:r>
    </w:p>
    <w:p w14:paraId="2AC3A7FD" w14:textId="77777777" w:rsidR="005D7E7B" w:rsidRPr="00C4607A" w:rsidRDefault="005D7E7B" w:rsidP="005D7E7B">
      <w:pPr>
        <w:numPr>
          <w:ilvl w:val="0"/>
          <w:numId w:val="4"/>
        </w:num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It can </w:t>
      </w:r>
      <w:proofErr w:type="gramStart"/>
      <w:r w:rsidRPr="00C4607A">
        <w:rPr>
          <w:rFonts w:ascii="Times New Roman" w:eastAsia="Times New Roman" w:hAnsi="Times New Roman" w:cs="Times New Roman"/>
          <w:color w:val="000000" w:themeColor="text1"/>
          <w:sz w:val="24"/>
          <w:szCs w:val="24"/>
        </w:rPr>
        <w:t>grow</w:t>
      </w:r>
      <w:proofErr w:type="gramEnd"/>
      <w:r w:rsidRPr="00C4607A">
        <w:rPr>
          <w:rFonts w:ascii="Times New Roman" w:eastAsia="Times New Roman" w:hAnsi="Times New Roman" w:cs="Times New Roman"/>
          <w:color w:val="000000" w:themeColor="text1"/>
          <w:sz w:val="24"/>
          <w:szCs w:val="24"/>
        </w:rPr>
        <w:t xml:space="preserve"> a good reputation for the company which will attract more customers. </w:t>
      </w:r>
    </w:p>
    <w:p w14:paraId="2F106CF4" w14:textId="77777777" w:rsidR="005D7E7B" w:rsidRPr="00C4607A" w:rsidRDefault="005D7E7B" w:rsidP="005D7E7B">
      <w:pPr>
        <w:numPr>
          <w:ilvl w:val="0"/>
          <w:numId w:val="4"/>
        </w:num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If the rate of visitors increases, the profitability will increase automatically as well. The revenues can get a better figure. </w:t>
      </w:r>
    </w:p>
    <w:p w14:paraId="24309087" w14:textId="77777777" w:rsidR="005D7E7B" w:rsidRPr="00C4607A" w:rsidRDefault="005D7E7B" w:rsidP="005D7E7B">
      <w:pPr>
        <w:numPr>
          <w:ilvl w:val="0"/>
          <w:numId w:val="4"/>
        </w:num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The health and safety principles may aid the hotel reduce the risky incidents which can result in lawsuits. Engaging security protocols such as first aid </w:t>
      </w:r>
      <w:proofErr w:type="gramStart"/>
      <w:r w:rsidRPr="00C4607A">
        <w:rPr>
          <w:rFonts w:ascii="Times New Roman" w:eastAsia="Times New Roman" w:hAnsi="Times New Roman" w:cs="Times New Roman"/>
          <w:color w:val="000000" w:themeColor="text1"/>
          <w:sz w:val="24"/>
          <w:szCs w:val="24"/>
        </w:rPr>
        <w:t>kits,</w:t>
      </w:r>
      <w:proofErr w:type="gramEnd"/>
      <w:r w:rsidRPr="00C4607A">
        <w:rPr>
          <w:rFonts w:ascii="Times New Roman" w:eastAsia="Times New Roman" w:hAnsi="Times New Roman" w:cs="Times New Roman"/>
          <w:color w:val="000000" w:themeColor="text1"/>
          <w:sz w:val="24"/>
          <w:szCs w:val="24"/>
        </w:rPr>
        <w:t xml:space="preserve"> fire drills as part of the business operations may relevantly minimize the impact of such risky incidents. </w:t>
      </w:r>
    </w:p>
    <w:p w14:paraId="7625543F" w14:textId="77777777" w:rsidR="005D7E7B" w:rsidRPr="00C4607A" w:rsidRDefault="005D7E7B" w:rsidP="005D7E7B">
      <w:pPr>
        <w:pStyle w:val="Heading1"/>
      </w:pPr>
      <w:bookmarkStart w:id="4" w:name="_Toc127540675"/>
      <w:r w:rsidRPr="00C4607A">
        <w:t>W</w:t>
      </w:r>
      <w:r>
        <w:t>astage of Food</w:t>
      </w:r>
      <w:bookmarkEnd w:id="4"/>
    </w:p>
    <w:p w14:paraId="111DE07D" w14:textId="77777777" w:rsidR="005D7E7B" w:rsidRPr="00C4607A" w:rsidRDefault="005D7E7B" w:rsidP="005D7E7B">
      <w:pPr>
        <w:spacing w:line="360" w:lineRule="auto"/>
        <w:jc w:val="both"/>
        <w:rPr>
          <w:rFonts w:ascii="Times New Roman" w:eastAsia="Times New Roman" w:hAnsi="Times New Roman" w:cs="Times New Roman"/>
          <w:b/>
          <w:i/>
          <w:color w:val="000000" w:themeColor="text1"/>
          <w:sz w:val="24"/>
          <w:szCs w:val="24"/>
        </w:rPr>
      </w:pPr>
      <w:r w:rsidRPr="00C4607A">
        <w:rPr>
          <w:rFonts w:ascii="Times New Roman" w:eastAsia="Times New Roman" w:hAnsi="Times New Roman" w:cs="Times New Roman"/>
          <w:b/>
          <w:i/>
          <w:color w:val="000000" w:themeColor="text1"/>
          <w:sz w:val="24"/>
          <w:szCs w:val="24"/>
        </w:rPr>
        <w:t>Importance of food wastage management</w:t>
      </w:r>
    </w:p>
    <w:p w14:paraId="4239C898"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“Food wastage management” is an important aspect of organizational consultancy for the Hilton London Metropole, UK. This is because food waste leads to significant financial losses and can adversely affect the environment. Food waste management is essential to improve the efficiency of the hotel in the long run. Food waste management involves measures to reduce, reuse, and recycle food </w:t>
      </w:r>
      <w:r w:rsidRPr="00B509A8">
        <w:rPr>
          <w:rFonts w:ascii="Times New Roman" w:eastAsia="Times New Roman" w:hAnsi="Times New Roman" w:cs="Times New Roman"/>
          <w:sz w:val="24"/>
          <w:szCs w:val="24"/>
        </w:rPr>
        <w:t>waste (</w:t>
      </w:r>
      <w:r w:rsidRPr="00B509A8">
        <w:rPr>
          <w:rFonts w:ascii="Times New Roman" w:eastAsia="Times New Roman" w:hAnsi="Times New Roman" w:cs="Times New Roman"/>
          <w:sz w:val="24"/>
          <w:szCs w:val="24"/>
          <w:lang w:val="en-US"/>
        </w:rPr>
        <w:t>Bickham, 2021</w:t>
      </w:r>
      <w:r w:rsidRPr="00B509A8">
        <w:rPr>
          <w:rFonts w:ascii="Times New Roman" w:eastAsia="Times New Roman" w:hAnsi="Times New Roman" w:cs="Times New Roman"/>
          <w:sz w:val="24"/>
          <w:szCs w:val="24"/>
        </w:rPr>
        <w:t xml:space="preserve">). </w:t>
      </w:r>
      <w:r w:rsidRPr="00C4607A">
        <w:rPr>
          <w:rFonts w:ascii="Times New Roman" w:eastAsia="Times New Roman" w:hAnsi="Times New Roman" w:cs="Times New Roman"/>
          <w:color w:val="000000" w:themeColor="text1"/>
          <w:sz w:val="24"/>
          <w:szCs w:val="24"/>
        </w:rPr>
        <w:t>This can help reduce operational costs and increase the sustainability of the hotel. For example, the hotel can reduce food waste by purchasing only what is needed, using proper storage techniques, and using food waste tracking systems.</w:t>
      </w:r>
    </w:p>
    <w:p w14:paraId="3DD13700" w14:textId="77777777" w:rsidR="005D7E7B" w:rsidRPr="00C4607A" w:rsidRDefault="005D7E7B" w:rsidP="005D7E7B">
      <w:pPr>
        <w:spacing w:line="360" w:lineRule="auto"/>
        <w:jc w:val="center"/>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26C8B45D" wp14:editId="7CBC15CB">
            <wp:extent cx="3328988" cy="3063377"/>
            <wp:effectExtent l="0" t="0" r="0" b="0"/>
            <wp:docPr id="4" name="image8.png"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8.png" descr="A picture containing diagram&#10;&#10;Description automatically generated"/>
                    <pic:cNvPicPr preferRelativeResize="0"/>
                  </pic:nvPicPr>
                  <pic:blipFill>
                    <a:blip r:embed="rId12"/>
                    <a:srcRect/>
                    <a:stretch>
                      <a:fillRect/>
                    </a:stretch>
                  </pic:blipFill>
                  <pic:spPr>
                    <a:xfrm>
                      <a:off x="0" y="0"/>
                      <a:ext cx="3328988" cy="3063377"/>
                    </a:xfrm>
                    <a:prstGeom prst="rect">
                      <a:avLst/>
                    </a:prstGeom>
                    <a:ln/>
                  </pic:spPr>
                </pic:pic>
              </a:graphicData>
            </a:graphic>
          </wp:inline>
        </w:drawing>
      </w:r>
    </w:p>
    <w:p w14:paraId="1E37D54A" w14:textId="77777777" w:rsidR="005D7E7B" w:rsidRPr="00C4607A" w:rsidRDefault="005D7E7B" w:rsidP="005D7E7B">
      <w:pPr>
        <w:spacing w:line="360" w:lineRule="auto"/>
        <w:jc w:val="center"/>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Figure</w:t>
      </w:r>
      <w:r>
        <w:rPr>
          <w:rFonts w:ascii="Times New Roman" w:eastAsia="Times New Roman" w:hAnsi="Times New Roman" w:cs="Times New Roman"/>
          <w:b/>
          <w:color w:val="000000" w:themeColor="text1"/>
          <w:sz w:val="24"/>
          <w:szCs w:val="24"/>
        </w:rPr>
        <w:t xml:space="preserve"> 3</w:t>
      </w:r>
      <w:r w:rsidRPr="00C4607A">
        <w:rPr>
          <w:rFonts w:ascii="Times New Roman" w:eastAsia="Times New Roman" w:hAnsi="Times New Roman" w:cs="Times New Roman"/>
          <w:b/>
          <w:color w:val="000000" w:themeColor="text1"/>
          <w:sz w:val="24"/>
          <w:szCs w:val="24"/>
        </w:rPr>
        <w:t>: Importance of Food Waste Management</w:t>
      </w:r>
    </w:p>
    <w:p w14:paraId="5EFE4D00" w14:textId="77777777" w:rsidR="005D7E7B" w:rsidRPr="00B509A8" w:rsidRDefault="005D7E7B" w:rsidP="005D7E7B">
      <w:pPr>
        <w:spacing w:line="360" w:lineRule="auto"/>
        <w:jc w:val="center"/>
        <w:rPr>
          <w:rFonts w:ascii="Times New Roman" w:eastAsia="Times New Roman" w:hAnsi="Times New Roman" w:cs="Times New Roman"/>
          <w:sz w:val="24"/>
          <w:szCs w:val="24"/>
        </w:rPr>
      </w:pPr>
      <w:r w:rsidRPr="00C4607A">
        <w:rPr>
          <w:rFonts w:ascii="Times New Roman" w:eastAsia="Times New Roman" w:hAnsi="Times New Roman" w:cs="Times New Roman"/>
          <w:color w:val="000000" w:themeColor="text1"/>
          <w:sz w:val="24"/>
          <w:szCs w:val="24"/>
        </w:rPr>
        <w:t>(</w:t>
      </w:r>
      <w:r w:rsidRPr="00B509A8">
        <w:rPr>
          <w:rFonts w:ascii="Times New Roman" w:eastAsia="Times New Roman" w:hAnsi="Times New Roman" w:cs="Times New Roman"/>
          <w:sz w:val="24"/>
          <w:szCs w:val="24"/>
        </w:rPr>
        <w:t>Source: http://www.cec.org/)</w:t>
      </w:r>
    </w:p>
    <w:p w14:paraId="5CDCE006"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B509A8">
        <w:rPr>
          <w:rFonts w:ascii="Times New Roman" w:eastAsia="Times New Roman" w:hAnsi="Times New Roman" w:cs="Times New Roman"/>
          <w:sz w:val="24"/>
          <w:szCs w:val="24"/>
        </w:rPr>
        <w:t>Reusing food waste can help reduce costs and provide fresh ingredients for the hotel’s dishes. Recycling food waste can help reduce the amount of waste sent to landfill, which can help improve the hotel’s environmental performance (</w:t>
      </w:r>
      <w:r w:rsidRPr="00B509A8">
        <w:rPr>
          <w:rFonts w:ascii="Times New Roman" w:eastAsia="Times New Roman" w:hAnsi="Times New Roman" w:cs="Times New Roman"/>
          <w:sz w:val="24"/>
          <w:szCs w:val="24"/>
          <w:highlight w:val="white"/>
        </w:rPr>
        <w:t>Pooley and Taylor, 2021</w:t>
      </w:r>
      <w:r w:rsidRPr="00B509A8">
        <w:rPr>
          <w:rFonts w:ascii="Times New Roman" w:eastAsia="Times New Roman" w:hAnsi="Times New Roman" w:cs="Times New Roman"/>
          <w:sz w:val="24"/>
          <w:szCs w:val="24"/>
        </w:rPr>
        <w:t xml:space="preserve">). In addition </w:t>
      </w:r>
      <w:r w:rsidRPr="00C4607A">
        <w:rPr>
          <w:rFonts w:ascii="Times New Roman" w:eastAsia="Times New Roman" w:hAnsi="Times New Roman" w:cs="Times New Roman"/>
          <w:color w:val="000000" w:themeColor="text1"/>
          <w:sz w:val="24"/>
          <w:szCs w:val="24"/>
        </w:rPr>
        <w:t>to these measures, the hotel can also use management systems in food waste to identify where waste food can be reduced and what measures can be taken to reduce it. This can help the hotel identify areas where it can improve its operations and reduce its environmental footprint. Therefore, this management is essential for the successful and sustainable operation of the “Hilton London Metropole”, UK. It can help reduce costs and improve the hotel’s environmental performance. It can also help the hotel identify areas where it can improve its operations and reduce its environmental footprint.</w:t>
      </w:r>
    </w:p>
    <w:p w14:paraId="208B3D05" w14:textId="77777777" w:rsidR="005D7E7B" w:rsidRPr="00C4607A" w:rsidRDefault="005D7E7B" w:rsidP="005D7E7B">
      <w:pPr>
        <w:spacing w:line="360" w:lineRule="auto"/>
        <w:jc w:val="both"/>
        <w:rPr>
          <w:rFonts w:ascii="Times New Roman" w:eastAsia="Times New Roman" w:hAnsi="Times New Roman" w:cs="Times New Roman"/>
          <w:b/>
          <w:i/>
          <w:color w:val="000000" w:themeColor="text1"/>
          <w:sz w:val="24"/>
          <w:szCs w:val="24"/>
        </w:rPr>
      </w:pPr>
      <w:r w:rsidRPr="00C4607A">
        <w:rPr>
          <w:rFonts w:ascii="Times New Roman" w:eastAsia="Times New Roman" w:hAnsi="Times New Roman" w:cs="Times New Roman"/>
          <w:b/>
          <w:i/>
          <w:color w:val="000000" w:themeColor="text1"/>
          <w:sz w:val="24"/>
          <w:szCs w:val="24"/>
        </w:rPr>
        <w:t>Ways to manage food waste.</w:t>
      </w:r>
    </w:p>
    <w:p w14:paraId="18B09F71"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Hilton London Metropole can easily manage the wastage of food by implementing the following strategies:</w:t>
      </w:r>
    </w:p>
    <w:p w14:paraId="4AE1757C"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b/>
          <w:color w:val="000000" w:themeColor="text1"/>
          <w:sz w:val="24"/>
          <w:szCs w:val="24"/>
        </w:rPr>
        <w:t>1. Proper Planning:</w:t>
      </w:r>
      <w:r w:rsidRPr="00C4607A">
        <w:rPr>
          <w:rFonts w:ascii="Times New Roman" w:eastAsia="Times New Roman" w:hAnsi="Times New Roman" w:cs="Times New Roman"/>
          <w:color w:val="000000" w:themeColor="text1"/>
          <w:sz w:val="24"/>
          <w:szCs w:val="24"/>
        </w:rPr>
        <w:t xml:space="preserve"> Proper planning is essential to reduce food wastage. The hotel should plan the menu in order to estimate the exact amount of food to be prepared in order to avoid any extra wastage. The hotel should also consider the number of guests, their preferences, and the quantity they would consume. </w:t>
      </w:r>
    </w:p>
    <w:p w14:paraId="4665022B" w14:textId="77777777" w:rsidR="005D7E7B" w:rsidRPr="00B509A8" w:rsidRDefault="005D7E7B" w:rsidP="005D7E7B">
      <w:pPr>
        <w:spacing w:line="360" w:lineRule="auto"/>
        <w:jc w:val="both"/>
        <w:rPr>
          <w:rFonts w:ascii="Times New Roman" w:eastAsia="Times New Roman" w:hAnsi="Times New Roman" w:cs="Times New Roman"/>
          <w:sz w:val="24"/>
          <w:szCs w:val="24"/>
        </w:rPr>
      </w:pPr>
      <w:r w:rsidRPr="00C4607A">
        <w:rPr>
          <w:rFonts w:ascii="Times New Roman" w:eastAsia="Times New Roman" w:hAnsi="Times New Roman" w:cs="Times New Roman"/>
          <w:b/>
          <w:color w:val="000000" w:themeColor="text1"/>
          <w:sz w:val="24"/>
          <w:szCs w:val="24"/>
        </w:rPr>
        <w:t>2. Proper Portion Control:</w:t>
      </w:r>
      <w:r w:rsidRPr="00C4607A">
        <w:rPr>
          <w:rFonts w:ascii="Times New Roman" w:eastAsia="Times New Roman" w:hAnsi="Times New Roman" w:cs="Times New Roman"/>
          <w:color w:val="000000" w:themeColor="text1"/>
          <w:sz w:val="24"/>
          <w:szCs w:val="24"/>
        </w:rPr>
        <w:t xml:space="preserve"> Portion control is necessary to minimize the wastage of food. The hotel should provide the right amount of food to the customers on their plates as per their </w:t>
      </w:r>
      <w:r w:rsidRPr="00B509A8">
        <w:rPr>
          <w:rFonts w:ascii="Times New Roman" w:eastAsia="Times New Roman" w:hAnsi="Times New Roman" w:cs="Times New Roman"/>
          <w:sz w:val="24"/>
          <w:szCs w:val="24"/>
        </w:rPr>
        <w:t>requirements (</w:t>
      </w:r>
      <w:r w:rsidRPr="00B509A8">
        <w:rPr>
          <w:rFonts w:ascii="Times New Roman" w:eastAsia="Times New Roman" w:hAnsi="Times New Roman" w:cs="Times New Roman"/>
          <w:sz w:val="24"/>
          <w:szCs w:val="24"/>
          <w:lang w:val="en-US"/>
        </w:rPr>
        <w:t>Birchall, 2021</w:t>
      </w:r>
      <w:r w:rsidRPr="00B509A8">
        <w:rPr>
          <w:rFonts w:ascii="Times New Roman" w:eastAsia="Times New Roman" w:hAnsi="Times New Roman" w:cs="Times New Roman"/>
          <w:sz w:val="24"/>
          <w:szCs w:val="24"/>
        </w:rPr>
        <w:t xml:space="preserve">). This will help in reducing the number of food leftovers. </w:t>
      </w:r>
    </w:p>
    <w:p w14:paraId="2C110995"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B509A8">
        <w:rPr>
          <w:rFonts w:ascii="Times New Roman" w:eastAsia="Times New Roman" w:hAnsi="Times New Roman" w:cs="Times New Roman"/>
          <w:b/>
          <w:sz w:val="24"/>
          <w:szCs w:val="24"/>
        </w:rPr>
        <w:lastRenderedPageBreak/>
        <w:t>3. Implement Food Donation Programs:</w:t>
      </w:r>
      <w:r w:rsidRPr="00B509A8">
        <w:rPr>
          <w:rFonts w:ascii="Times New Roman" w:eastAsia="Times New Roman" w:hAnsi="Times New Roman" w:cs="Times New Roman"/>
          <w:sz w:val="24"/>
          <w:szCs w:val="24"/>
        </w:rPr>
        <w:t xml:space="preserve"> The hotel should establish food donation programs with local food banks and charities (</w:t>
      </w:r>
      <w:r w:rsidRPr="00B509A8">
        <w:rPr>
          <w:rFonts w:ascii="Times New Roman" w:eastAsia="Times New Roman" w:hAnsi="Times New Roman" w:cs="Times New Roman"/>
          <w:sz w:val="24"/>
          <w:szCs w:val="24"/>
          <w:highlight w:val="white"/>
        </w:rPr>
        <w:t>Mashayekhi, 2019</w:t>
      </w:r>
      <w:r w:rsidRPr="00B509A8">
        <w:rPr>
          <w:rFonts w:ascii="Times New Roman" w:eastAsia="Times New Roman" w:hAnsi="Times New Roman" w:cs="Times New Roman"/>
          <w:sz w:val="24"/>
          <w:szCs w:val="24"/>
        </w:rPr>
        <w:t xml:space="preserve">). This </w:t>
      </w:r>
      <w:r w:rsidRPr="00C4607A">
        <w:rPr>
          <w:rFonts w:ascii="Times New Roman" w:eastAsia="Times New Roman" w:hAnsi="Times New Roman" w:cs="Times New Roman"/>
          <w:color w:val="000000" w:themeColor="text1"/>
          <w:sz w:val="24"/>
          <w:szCs w:val="24"/>
        </w:rPr>
        <w:t xml:space="preserve">will help in donating the leftover food to the needy and reduce the amount of food waste. </w:t>
      </w:r>
    </w:p>
    <w:p w14:paraId="24A96A6E"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b/>
          <w:color w:val="000000" w:themeColor="text1"/>
          <w:sz w:val="24"/>
          <w:szCs w:val="24"/>
        </w:rPr>
        <w:t>4. Utilize Technology:</w:t>
      </w:r>
      <w:r w:rsidRPr="00C4607A">
        <w:rPr>
          <w:rFonts w:ascii="Times New Roman" w:eastAsia="Times New Roman" w:hAnsi="Times New Roman" w:cs="Times New Roman"/>
          <w:color w:val="000000" w:themeColor="text1"/>
          <w:sz w:val="24"/>
          <w:szCs w:val="24"/>
        </w:rPr>
        <w:t xml:space="preserve"> The hotel should use technology such as food tracking software to monitor the amount of food produced and consumed. This will help in understanding the amount of food wasted and the areas which need improvement.</w:t>
      </w:r>
    </w:p>
    <w:p w14:paraId="1264B483" w14:textId="77777777" w:rsidR="005D7E7B" w:rsidRPr="00C4607A" w:rsidRDefault="005D7E7B" w:rsidP="005D7E7B">
      <w:pPr>
        <w:spacing w:line="360" w:lineRule="auto"/>
        <w:jc w:val="both"/>
        <w:rPr>
          <w:rFonts w:ascii="Times New Roman" w:eastAsia="Times New Roman" w:hAnsi="Times New Roman" w:cs="Times New Roman"/>
          <w:b/>
          <w:i/>
          <w:color w:val="000000" w:themeColor="text1"/>
          <w:sz w:val="24"/>
          <w:szCs w:val="24"/>
        </w:rPr>
      </w:pPr>
      <w:r w:rsidRPr="00C4607A">
        <w:rPr>
          <w:rFonts w:ascii="Times New Roman" w:eastAsia="Times New Roman" w:hAnsi="Times New Roman" w:cs="Times New Roman"/>
          <w:b/>
          <w:i/>
          <w:color w:val="000000" w:themeColor="text1"/>
          <w:sz w:val="24"/>
          <w:szCs w:val="24"/>
        </w:rPr>
        <w:t xml:space="preserve">Benefits for the hotels/contribution to </w:t>
      </w:r>
      <w:r>
        <w:rPr>
          <w:rFonts w:ascii="Times New Roman" w:eastAsia="Times New Roman" w:hAnsi="Times New Roman" w:cs="Times New Roman"/>
          <w:b/>
          <w:i/>
          <w:color w:val="000000" w:themeColor="text1"/>
          <w:sz w:val="24"/>
          <w:szCs w:val="24"/>
        </w:rPr>
        <w:t xml:space="preserve">the </w:t>
      </w:r>
      <w:r w:rsidRPr="00C4607A">
        <w:rPr>
          <w:rFonts w:ascii="Times New Roman" w:eastAsia="Times New Roman" w:hAnsi="Times New Roman" w:cs="Times New Roman"/>
          <w:b/>
          <w:i/>
          <w:color w:val="000000" w:themeColor="text1"/>
          <w:sz w:val="24"/>
          <w:szCs w:val="24"/>
        </w:rPr>
        <w:t>society</w:t>
      </w:r>
    </w:p>
    <w:p w14:paraId="3C6DC20F"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Organizational consultancy at Hilton London Metropole, UK can help the hotel in many ways. It can help the hotel to improve its operations and increase its efficiency by identifying areas that need improvement and providing tailored solutions to help the hotel achieve its goals. It can also help the hotel to develop and implement strategies to maximize its potential and profitability, such as improving its customer service, increasing its marketing efforts, and streamlining its operations. </w:t>
      </w:r>
      <w:r w:rsidRPr="00B509A8">
        <w:rPr>
          <w:rFonts w:ascii="Times New Roman" w:eastAsia="Times New Roman" w:hAnsi="Times New Roman" w:cs="Times New Roman"/>
          <w:sz w:val="24"/>
          <w:szCs w:val="24"/>
        </w:rPr>
        <w:t>Consultancy of an Organization can also help the hotel to become more cost-effective and sustainable (</w:t>
      </w:r>
      <w:r w:rsidRPr="00B509A8">
        <w:rPr>
          <w:rFonts w:ascii="Times New Roman" w:eastAsia="Times New Roman" w:hAnsi="Times New Roman" w:cs="Times New Roman"/>
          <w:sz w:val="24"/>
          <w:szCs w:val="24"/>
          <w:highlight w:val="white"/>
        </w:rPr>
        <w:t>Diaz, 2022</w:t>
      </w:r>
      <w:r w:rsidRPr="00B509A8">
        <w:rPr>
          <w:rFonts w:ascii="Times New Roman" w:eastAsia="Times New Roman" w:hAnsi="Times New Roman" w:cs="Times New Roman"/>
          <w:sz w:val="24"/>
          <w:szCs w:val="24"/>
        </w:rPr>
        <w:t xml:space="preserve">). For example, consultants can help the hotel identify areas where costs can be reduced and identify new </w:t>
      </w:r>
      <w:r w:rsidRPr="00C4607A">
        <w:rPr>
          <w:rFonts w:ascii="Times New Roman" w:eastAsia="Times New Roman" w:hAnsi="Times New Roman" w:cs="Times New Roman"/>
          <w:color w:val="000000" w:themeColor="text1"/>
          <w:sz w:val="24"/>
          <w:szCs w:val="24"/>
        </w:rPr>
        <w:t>revenue streams, as well as help the hotel to implement energy efficiency measures. This can help the hotel to reduce its environmental impact and become more sustainable. Organizational consultancy can help the hotel to become a better employer, by helping it to develop and implement policies that ensure fair pay and working conditions for its employees. This can help the hotel to become a more attractive employer, which can help to attract and retain the best staff.</w:t>
      </w:r>
    </w:p>
    <w:p w14:paraId="59BA8354" w14:textId="77777777" w:rsidR="005D7E7B" w:rsidRPr="00C4607A" w:rsidRDefault="005D7E7B" w:rsidP="005D7E7B">
      <w:pPr>
        <w:pStyle w:val="Heading1"/>
      </w:pPr>
      <w:bookmarkStart w:id="5" w:name="_Toc127540676"/>
      <w:r>
        <w:t>Application of STAR Model</w:t>
      </w:r>
      <w:bookmarkEnd w:id="5"/>
    </w:p>
    <w:p w14:paraId="634D0B19"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highlight w:val="white"/>
        </w:rPr>
      </w:pPr>
      <w:r w:rsidRPr="00C4607A">
        <w:rPr>
          <w:rFonts w:ascii="Times New Roman" w:eastAsia="Times New Roman" w:hAnsi="Times New Roman" w:cs="Times New Roman"/>
          <w:color w:val="000000" w:themeColor="text1"/>
          <w:sz w:val="24"/>
          <w:szCs w:val="24"/>
        </w:rPr>
        <w:t xml:space="preserve">Businesses struggle to recognize how to successfully implement their value propositions and business models. They often become incapable of knowing right after successfully designing, testing, and validating the value propositions and business models. The STAR Model was established by Jay Galbraith, a valuable tool for implementing value propositions and business models. This model is applied here in the analysis of “Hilton London </w:t>
      </w:r>
      <w:proofErr w:type="gramStart"/>
      <w:r w:rsidRPr="00C4607A">
        <w:rPr>
          <w:rFonts w:ascii="Times New Roman" w:eastAsia="Times New Roman" w:hAnsi="Times New Roman" w:cs="Times New Roman"/>
          <w:color w:val="000000" w:themeColor="text1"/>
          <w:sz w:val="24"/>
          <w:szCs w:val="24"/>
        </w:rPr>
        <w:t>Metropole''</w:t>
      </w:r>
      <w:proofErr w:type="gramEnd"/>
      <w:r w:rsidRPr="00C4607A">
        <w:rPr>
          <w:rFonts w:ascii="Times New Roman" w:eastAsia="Times New Roman" w:hAnsi="Times New Roman" w:cs="Times New Roman"/>
          <w:color w:val="000000" w:themeColor="text1"/>
          <w:sz w:val="24"/>
          <w:szCs w:val="24"/>
        </w:rPr>
        <w:t xml:space="preserve">.  This model basically helps the business to create the company important to sustain their value propositions along with the </w:t>
      </w:r>
      <w:r w:rsidRPr="00B509A8">
        <w:rPr>
          <w:rFonts w:ascii="Times New Roman" w:eastAsia="Times New Roman" w:hAnsi="Times New Roman" w:cs="Times New Roman"/>
          <w:sz w:val="24"/>
          <w:szCs w:val="24"/>
        </w:rPr>
        <w:t>business models (</w:t>
      </w:r>
      <w:r w:rsidRPr="00B509A8">
        <w:rPr>
          <w:rFonts w:ascii="Times New Roman" w:eastAsia="Times New Roman" w:hAnsi="Times New Roman" w:cs="Times New Roman"/>
          <w:sz w:val="24"/>
          <w:szCs w:val="24"/>
          <w:highlight w:val="white"/>
        </w:rPr>
        <w:t>Cowan, 2020</w:t>
      </w:r>
      <w:r w:rsidRPr="00B509A8">
        <w:rPr>
          <w:rFonts w:ascii="Times New Roman" w:eastAsia="Times New Roman" w:hAnsi="Times New Roman" w:cs="Times New Roman"/>
          <w:sz w:val="24"/>
          <w:szCs w:val="24"/>
        </w:rPr>
        <w:t xml:space="preserve">). It addresses </w:t>
      </w:r>
      <w:r w:rsidRPr="00C4607A">
        <w:rPr>
          <w:rFonts w:ascii="Times New Roman" w:eastAsia="Times New Roman" w:hAnsi="Times New Roman" w:cs="Times New Roman"/>
          <w:color w:val="000000" w:themeColor="text1"/>
          <w:sz w:val="24"/>
          <w:szCs w:val="24"/>
        </w:rPr>
        <w:t xml:space="preserve">the importance of the company adapting in </w:t>
      </w:r>
      <w:proofErr w:type="gramStart"/>
      <w:r w:rsidRPr="00C4607A">
        <w:rPr>
          <w:rFonts w:ascii="Times New Roman" w:eastAsia="Times New Roman" w:hAnsi="Times New Roman" w:cs="Times New Roman"/>
          <w:color w:val="000000" w:themeColor="text1"/>
          <w:sz w:val="24"/>
          <w:szCs w:val="24"/>
        </w:rPr>
        <w:t>course</w:t>
      </w:r>
      <w:proofErr w:type="gramEnd"/>
      <w:r w:rsidRPr="00C4607A">
        <w:rPr>
          <w:rFonts w:ascii="Times New Roman" w:eastAsia="Times New Roman" w:hAnsi="Times New Roman" w:cs="Times New Roman"/>
          <w:color w:val="000000" w:themeColor="text1"/>
          <w:sz w:val="24"/>
          <w:szCs w:val="24"/>
        </w:rPr>
        <w:t xml:space="preserve"> of time as a response to the strategic changes in the marketplace. It mainly includes five steps that must be associated and combined to successfully shape the behaviors and decisions of the organization such as its “</w:t>
      </w:r>
      <w:r w:rsidRPr="00C4607A">
        <w:rPr>
          <w:rFonts w:ascii="Times New Roman" w:eastAsia="Times New Roman" w:hAnsi="Times New Roman" w:cs="Times New Roman"/>
          <w:color w:val="000000" w:themeColor="text1"/>
          <w:sz w:val="24"/>
          <w:szCs w:val="24"/>
          <w:highlight w:val="white"/>
        </w:rPr>
        <w:t xml:space="preserve">Strategy”, “Structure”, “Processes”, “Rewards”, and “People”. </w:t>
      </w:r>
    </w:p>
    <w:p w14:paraId="1DAFB944" w14:textId="77777777" w:rsidR="005D7E7B" w:rsidRPr="00C4607A" w:rsidRDefault="005D7E7B" w:rsidP="005D7E7B">
      <w:pPr>
        <w:spacing w:line="360" w:lineRule="auto"/>
        <w:jc w:val="center"/>
        <w:rPr>
          <w:rFonts w:ascii="Times New Roman" w:eastAsia="Times New Roman" w:hAnsi="Times New Roman" w:cs="Times New Roman"/>
          <w:color w:val="000000" w:themeColor="text1"/>
          <w:sz w:val="24"/>
          <w:szCs w:val="24"/>
          <w:highlight w:val="white"/>
        </w:rPr>
      </w:pPr>
      <w:r w:rsidRPr="00C4607A">
        <w:rPr>
          <w:rFonts w:ascii="Times New Roman" w:eastAsia="Times New Roman" w:hAnsi="Times New Roman" w:cs="Times New Roman"/>
          <w:noProof/>
          <w:color w:val="000000" w:themeColor="text1"/>
          <w:sz w:val="24"/>
          <w:szCs w:val="24"/>
          <w:highlight w:val="white"/>
          <w:lang w:val="en-US"/>
        </w:rPr>
        <w:lastRenderedPageBreak/>
        <w:drawing>
          <wp:inline distT="114300" distB="114300" distL="114300" distR="114300" wp14:anchorId="569D0DEC" wp14:editId="622BF644">
            <wp:extent cx="5063497" cy="3395663"/>
            <wp:effectExtent l="0" t="0" r="0" b="0"/>
            <wp:docPr id="8" name="image6.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6.png" descr="Diagram&#10;&#10;Description automatically generated"/>
                    <pic:cNvPicPr preferRelativeResize="0"/>
                  </pic:nvPicPr>
                  <pic:blipFill>
                    <a:blip r:embed="rId13"/>
                    <a:srcRect/>
                    <a:stretch>
                      <a:fillRect/>
                    </a:stretch>
                  </pic:blipFill>
                  <pic:spPr>
                    <a:xfrm>
                      <a:off x="0" y="0"/>
                      <a:ext cx="5063497" cy="3395663"/>
                    </a:xfrm>
                    <a:prstGeom prst="rect">
                      <a:avLst/>
                    </a:prstGeom>
                    <a:ln/>
                  </pic:spPr>
                </pic:pic>
              </a:graphicData>
            </a:graphic>
          </wp:inline>
        </w:drawing>
      </w:r>
    </w:p>
    <w:p w14:paraId="796330DA" w14:textId="77777777" w:rsidR="005D7E7B" w:rsidRDefault="005D7E7B" w:rsidP="005D7E7B">
      <w:pPr>
        <w:spacing w:line="360" w:lineRule="auto"/>
        <w:jc w:val="cente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Figure 4: STAR Model</w:t>
      </w:r>
    </w:p>
    <w:p w14:paraId="6D562283" w14:textId="77777777" w:rsidR="005D7E7B" w:rsidRPr="00B509A8" w:rsidRDefault="005D7E7B" w:rsidP="005D7E7B">
      <w:pPr>
        <w:spacing w:line="360" w:lineRule="auto"/>
        <w:jc w:val="center"/>
        <w:rPr>
          <w:rFonts w:ascii="Times New Roman" w:eastAsia="Times New Roman" w:hAnsi="Times New Roman" w:cs="Times New Roman"/>
          <w:sz w:val="24"/>
          <w:szCs w:val="24"/>
          <w:highlight w:val="white"/>
        </w:rPr>
      </w:pPr>
      <w:r w:rsidRPr="00B509A8">
        <w:rPr>
          <w:rFonts w:ascii="Times New Roman" w:eastAsia="Times New Roman" w:hAnsi="Times New Roman" w:cs="Times New Roman"/>
          <w:sz w:val="24"/>
          <w:szCs w:val="24"/>
          <w:highlight w:val="white"/>
        </w:rPr>
        <w:t>(Source: www.strategyzer.com)</w:t>
      </w:r>
    </w:p>
    <w:p w14:paraId="1C76FD98" w14:textId="77777777" w:rsidR="005D7E7B" w:rsidRPr="003C2A47" w:rsidRDefault="005D7E7B" w:rsidP="005D7E7B">
      <w:pPr>
        <w:jc w:val="both"/>
        <w:rPr>
          <w:rFonts w:ascii="Times New Roman" w:hAnsi="Times New Roman" w:cs="Times New Roman"/>
          <w:b/>
          <w:i/>
          <w:sz w:val="26"/>
          <w:szCs w:val="26"/>
        </w:rPr>
      </w:pPr>
      <w:bookmarkStart w:id="6" w:name="_mw4ko34inqtv" w:colFirst="0" w:colLast="0"/>
      <w:bookmarkEnd w:id="6"/>
      <w:r w:rsidRPr="003C2A47">
        <w:rPr>
          <w:rFonts w:ascii="Times New Roman" w:hAnsi="Times New Roman" w:cs="Times New Roman"/>
          <w:b/>
          <w:i/>
          <w:sz w:val="26"/>
          <w:szCs w:val="26"/>
        </w:rPr>
        <w:t>Strategy</w:t>
      </w:r>
    </w:p>
    <w:p w14:paraId="1BEB6964" w14:textId="77777777" w:rsidR="005D7E7B" w:rsidRPr="00C4607A" w:rsidRDefault="005D7E7B" w:rsidP="005D7E7B">
      <w:pPr>
        <w:spacing w:line="360" w:lineRule="auto"/>
        <w:jc w:val="both"/>
        <w:rPr>
          <w:rFonts w:ascii="Times New Roman" w:eastAsia="Times New Roman" w:hAnsi="Times New Roman" w:cs="Times New Roman"/>
          <w:color w:val="000000" w:themeColor="text1"/>
        </w:rPr>
      </w:pPr>
      <w:r w:rsidRPr="00C4607A">
        <w:rPr>
          <w:rFonts w:ascii="Times New Roman" w:eastAsia="Times New Roman" w:hAnsi="Times New Roman" w:cs="Times New Roman"/>
          <w:color w:val="000000" w:themeColor="text1"/>
          <w:sz w:val="24"/>
          <w:szCs w:val="24"/>
        </w:rPr>
        <w:t>The approach of an organization is determined by its vision and mission as well as its aim, objectives, and values. The foundation's purpose is outlined in the plan. It really is ranked first among the "S</w:t>
      </w:r>
      <w:r>
        <w:rPr>
          <w:rFonts w:ascii="Times New Roman" w:eastAsia="Times New Roman" w:hAnsi="Times New Roman" w:cs="Times New Roman"/>
          <w:color w:val="000000" w:themeColor="text1"/>
          <w:sz w:val="24"/>
          <w:szCs w:val="24"/>
        </w:rPr>
        <w:t>TAR</w:t>
      </w:r>
      <w:r w:rsidRPr="00C4607A">
        <w:rPr>
          <w:rFonts w:ascii="Times New Roman" w:eastAsia="Times New Roman" w:hAnsi="Times New Roman" w:cs="Times New Roman"/>
          <w:color w:val="000000" w:themeColor="text1"/>
          <w:sz w:val="24"/>
          <w:szCs w:val="24"/>
        </w:rPr>
        <w:t xml:space="preserve"> Model" since it creates helpful standards for weighing barter or selecting from various possibilities in the other four organizational design components.  Business practices are driven by strategy. The main factor of Hilton Hotel’s development strategy has been its transformation from a vertically combined hospitality and property monitoring business to a deep focus on their hospitality.  It produces most of its revenues from mainly lucrative franchise expenses and contracts of hospitality management which give it a cut of its managed and franchised hotel’s </w:t>
      </w:r>
      <w:r w:rsidRPr="00B509A8">
        <w:rPr>
          <w:rFonts w:ascii="Times New Roman" w:eastAsia="Times New Roman" w:hAnsi="Times New Roman" w:cs="Times New Roman"/>
          <w:sz w:val="24"/>
          <w:szCs w:val="24"/>
        </w:rPr>
        <w:t>revenue per month (</w:t>
      </w:r>
      <w:proofErr w:type="spellStart"/>
      <w:r w:rsidRPr="00B509A8">
        <w:rPr>
          <w:rFonts w:ascii="Times New Roman" w:eastAsia="Times New Roman" w:hAnsi="Times New Roman" w:cs="Times New Roman"/>
          <w:sz w:val="24"/>
          <w:szCs w:val="24"/>
          <w:highlight w:val="white"/>
        </w:rPr>
        <w:t>Millward</w:t>
      </w:r>
      <w:proofErr w:type="spellEnd"/>
      <w:r w:rsidRPr="00B509A8">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Pr="00B509A8">
        <w:rPr>
          <w:rFonts w:ascii="Times New Roman" w:eastAsia="Times New Roman" w:hAnsi="Times New Roman" w:cs="Times New Roman"/>
          <w:sz w:val="24"/>
          <w:szCs w:val="24"/>
          <w:highlight w:val="white"/>
        </w:rPr>
        <w:t>2022</w:t>
      </w:r>
      <w:r w:rsidRPr="00B509A8">
        <w:rPr>
          <w:rFonts w:ascii="Times New Roman" w:eastAsia="Times New Roman" w:hAnsi="Times New Roman" w:cs="Times New Roman"/>
          <w:sz w:val="24"/>
          <w:szCs w:val="24"/>
        </w:rPr>
        <w:t xml:space="preserve">). As </w:t>
      </w:r>
      <w:r w:rsidRPr="00C4607A">
        <w:rPr>
          <w:rFonts w:ascii="Times New Roman" w:eastAsia="Times New Roman" w:hAnsi="Times New Roman" w:cs="Times New Roman"/>
          <w:color w:val="000000" w:themeColor="text1"/>
          <w:sz w:val="24"/>
          <w:szCs w:val="24"/>
        </w:rPr>
        <w:t xml:space="preserve">even more properties are integrated into Hilton World wide’s network or if current properties increase their overall revenues via greater availability or daily prices, their income </w:t>
      </w:r>
      <w:proofErr w:type="gramStart"/>
      <w:r w:rsidRPr="00C4607A">
        <w:rPr>
          <w:rFonts w:ascii="Times New Roman" w:eastAsia="Times New Roman" w:hAnsi="Times New Roman" w:cs="Times New Roman"/>
          <w:color w:val="000000" w:themeColor="text1"/>
          <w:sz w:val="24"/>
          <w:szCs w:val="24"/>
        </w:rPr>
        <w:t>would</w:t>
      </w:r>
      <w:proofErr w:type="gramEnd"/>
      <w:r w:rsidRPr="00C4607A">
        <w:rPr>
          <w:rFonts w:ascii="Times New Roman" w:eastAsia="Times New Roman" w:hAnsi="Times New Roman" w:cs="Times New Roman"/>
          <w:color w:val="000000" w:themeColor="text1"/>
          <w:sz w:val="24"/>
          <w:szCs w:val="24"/>
        </w:rPr>
        <w:t xml:space="preserve"> rise. Since it is simpler to add new resorts if current ones </w:t>
      </w:r>
      <w:proofErr w:type="gramStart"/>
      <w:r w:rsidRPr="00C4607A">
        <w:rPr>
          <w:rFonts w:ascii="Times New Roman" w:eastAsia="Times New Roman" w:hAnsi="Times New Roman" w:cs="Times New Roman"/>
          <w:color w:val="000000" w:themeColor="text1"/>
          <w:sz w:val="24"/>
          <w:szCs w:val="24"/>
        </w:rPr>
        <w:t>were</w:t>
      </w:r>
      <w:proofErr w:type="gramEnd"/>
      <w:r w:rsidRPr="00C4607A">
        <w:rPr>
          <w:rFonts w:ascii="Times New Roman" w:eastAsia="Times New Roman" w:hAnsi="Times New Roman" w:cs="Times New Roman"/>
          <w:color w:val="000000" w:themeColor="text1"/>
          <w:sz w:val="24"/>
          <w:szCs w:val="24"/>
        </w:rPr>
        <w:t xml:space="preserve"> performing successfully, the two are inextricably linked. Being the worldwide </w:t>
      </w:r>
      <w:r w:rsidRPr="00B509A8">
        <w:rPr>
          <w:rFonts w:ascii="Times New Roman" w:eastAsia="Times New Roman" w:hAnsi="Times New Roman" w:cs="Times New Roman"/>
          <w:sz w:val="24"/>
          <w:szCs w:val="24"/>
        </w:rPr>
        <w:t>franchisee of its trademarks, Hilton has a big obligation to create effective advertising and promotion (</w:t>
      </w:r>
      <w:r w:rsidRPr="00B509A8">
        <w:rPr>
          <w:rFonts w:ascii="Times New Roman" w:eastAsia="Times New Roman" w:hAnsi="Times New Roman" w:cs="Times New Roman"/>
          <w:sz w:val="24"/>
          <w:szCs w:val="24"/>
          <w:lang w:val="en-US"/>
        </w:rPr>
        <w:t>Boyle, 2022</w:t>
      </w:r>
      <w:r w:rsidRPr="00B509A8">
        <w:rPr>
          <w:rFonts w:ascii="Times New Roman" w:eastAsia="Times New Roman" w:hAnsi="Times New Roman" w:cs="Times New Roman"/>
          <w:sz w:val="24"/>
          <w:szCs w:val="24"/>
        </w:rPr>
        <w:t xml:space="preserve">). Including </w:t>
      </w:r>
      <w:r w:rsidRPr="00C4607A">
        <w:rPr>
          <w:rFonts w:ascii="Times New Roman" w:eastAsia="Times New Roman" w:hAnsi="Times New Roman" w:cs="Times New Roman"/>
          <w:color w:val="000000" w:themeColor="text1"/>
          <w:sz w:val="24"/>
          <w:szCs w:val="24"/>
        </w:rPr>
        <w:t xml:space="preserve">its "Expect Better, Expect Hilton" advertising promotion starring the artist Anna Kendrick, this corporation had made a significant impact on both traditional and electronic advertising networks. Teenage travelers have been </w:t>
      </w:r>
      <w:r w:rsidRPr="00C4607A">
        <w:rPr>
          <w:rFonts w:ascii="Times New Roman" w:eastAsia="Times New Roman" w:hAnsi="Times New Roman" w:cs="Times New Roman"/>
          <w:color w:val="000000" w:themeColor="text1"/>
          <w:sz w:val="24"/>
          <w:szCs w:val="24"/>
        </w:rPr>
        <w:lastRenderedPageBreak/>
        <w:t xml:space="preserve">urged to make a reservation with Hilton rather than through an internet tour operator </w:t>
      </w:r>
      <w:proofErr w:type="gramStart"/>
      <w:r w:rsidRPr="00C4607A">
        <w:rPr>
          <w:rFonts w:ascii="Times New Roman" w:eastAsia="Times New Roman" w:hAnsi="Times New Roman" w:cs="Times New Roman"/>
          <w:color w:val="000000" w:themeColor="text1"/>
          <w:sz w:val="24"/>
          <w:szCs w:val="24"/>
        </w:rPr>
        <w:t>in order to</w:t>
      </w:r>
      <w:proofErr w:type="gramEnd"/>
      <w:r w:rsidRPr="00C4607A">
        <w:rPr>
          <w:rFonts w:ascii="Times New Roman" w:eastAsia="Times New Roman" w:hAnsi="Times New Roman" w:cs="Times New Roman"/>
          <w:color w:val="000000" w:themeColor="text1"/>
          <w:sz w:val="24"/>
          <w:szCs w:val="24"/>
        </w:rPr>
        <w:t xml:space="preserve"> avoid competition from residential facilities like Airbnb.</w:t>
      </w:r>
    </w:p>
    <w:p w14:paraId="3136EB82" w14:textId="77777777" w:rsidR="005D7E7B" w:rsidRPr="006A1709" w:rsidRDefault="005D7E7B" w:rsidP="005D7E7B">
      <w:pPr>
        <w:jc w:val="both"/>
        <w:rPr>
          <w:rFonts w:ascii="Times New Roman" w:hAnsi="Times New Roman" w:cs="Times New Roman"/>
          <w:b/>
          <w:i/>
          <w:sz w:val="26"/>
          <w:szCs w:val="26"/>
        </w:rPr>
      </w:pPr>
      <w:bookmarkStart w:id="7" w:name="_nzk5g21lhqrg" w:colFirst="0" w:colLast="0"/>
      <w:bookmarkEnd w:id="7"/>
      <w:r w:rsidRPr="006A1709">
        <w:rPr>
          <w:rFonts w:ascii="Times New Roman" w:hAnsi="Times New Roman" w:cs="Times New Roman"/>
          <w:b/>
          <w:i/>
          <w:sz w:val="26"/>
          <w:szCs w:val="26"/>
        </w:rPr>
        <w:t>Structure</w:t>
      </w:r>
    </w:p>
    <w:p w14:paraId="22F5AD53"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The organizational structure affects the kind and amount of job specialties required, in addition to the variety sections and the </w:t>
      </w:r>
      <w:proofErr w:type="gramStart"/>
      <w:r w:rsidRPr="00C4607A">
        <w:rPr>
          <w:rFonts w:ascii="Times New Roman" w:eastAsia="Times New Roman" w:hAnsi="Times New Roman" w:cs="Times New Roman"/>
          <w:color w:val="000000" w:themeColor="text1"/>
          <w:sz w:val="24"/>
          <w:szCs w:val="24"/>
        </w:rPr>
        <w:t>amount</w:t>
      </w:r>
      <w:proofErr w:type="gramEnd"/>
      <w:r w:rsidRPr="00C4607A">
        <w:rPr>
          <w:rFonts w:ascii="Times New Roman" w:eastAsia="Times New Roman" w:hAnsi="Times New Roman" w:cs="Times New Roman"/>
          <w:color w:val="000000" w:themeColor="text1"/>
          <w:sz w:val="24"/>
          <w:szCs w:val="24"/>
        </w:rPr>
        <w:t xml:space="preserve"> of staff within every division. It establishes the structure of agencies and determines where and how powers and responsibility are to be distributed. Depending on the organization, centralized or decentralized systems may be used. Hilton Hotel’s organizational structure may be defined </w:t>
      </w:r>
      <w:r w:rsidRPr="00B509A8">
        <w:rPr>
          <w:rFonts w:ascii="Times New Roman" w:eastAsia="Times New Roman" w:hAnsi="Times New Roman" w:cs="Times New Roman"/>
          <w:sz w:val="24"/>
          <w:szCs w:val="24"/>
        </w:rPr>
        <w:t>as divisional (</w:t>
      </w:r>
      <w:r w:rsidRPr="00B509A8">
        <w:rPr>
          <w:rFonts w:ascii="Times New Roman" w:eastAsia="Times New Roman" w:hAnsi="Times New Roman" w:cs="Times New Roman"/>
          <w:sz w:val="24"/>
          <w:szCs w:val="24"/>
          <w:highlight w:val="white"/>
        </w:rPr>
        <w:t>Seddon, 2020</w:t>
      </w:r>
      <w:r w:rsidRPr="00B509A8">
        <w:rPr>
          <w:rFonts w:ascii="Times New Roman" w:eastAsia="Times New Roman" w:hAnsi="Times New Roman" w:cs="Times New Roman"/>
          <w:sz w:val="24"/>
          <w:szCs w:val="24"/>
        </w:rPr>
        <w:t xml:space="preserve">). It is </w:t>
      </w:r>
      <w:r w:rsidRPr="00C4607A">
        <w:rPr>
          <w:rFonts w:ascii="Times New Roman" w:eastAsia="Times New Roman" w:hAnsi="Times New Roman" w:cs="Times New Roman"/>
          <w:color w:val="000000" w:themeColor="text1"/>
          <w:sz w:val="24"/>
          <w:szCs w:val="24"/>
        </w:rPr>
        <w:t>because the company's C-suite is much responsible for monitoring a range of geographic and functional divisions and as the company itself divides their properties, their operations can be divided into three sections such as:</w:t>
      </w:r>
    </w:p>
    <w:p w14:paraId="46070D7D" w14:textId="77777777" w:rsidR="005D7E7B" w:rsidRPr="00C4607A" w:rsidRDefault="005D7E7B" w:rsidP="005D7E7B">
      <w:pPr>
        <w:numPr>
          <w:ilvl w:val="0"/>
          <w:numId w:val="1"/>
        </w:num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b/>
          <w:i/>
          <w:color w:val="000000" w:themeColor="text1"/>
          <w:sz w:val="24"/>
          <w:szCs w:val="24"/>
        </w:rPr>
        <w:t>Ownership:</w:t>
      </w:r>
      <w:r w:rsidRPr="00C4607A">
        <w:rPr>
          <w:rFonts w:ascii="Times New Roman" w:eastAsia="Times New Roman" w:hAnsi="Times New Roman" w:cs="Times New Roman"/>
          <w:color w:val="000000" w:themeColor="text1"/>
          <w:sz w:val="24"/>
          <w:szCs w:val="24"/>
        </w:rPr>
        <w:t xml:space="preserve"> The properties that “Hilton London Metropole" directly own by themselves only. </w:t>
      </w:r>
    </w:p>
    <w:p w14:paraId="179D4111" w14:textId="77777777" w:rsidR="005D7E7B" w:rsidRPr="00C4607A" w:rsidRDefault="005D7E7B" w:rsidP="005D7E7B">
      <w:pPr>
        <w:numPr>
          <w:ilvl w:val="0"/>
          <w:numId w:val="1"/>
        </w:num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b/>
          <w:i/>
          <w:color w:val="000000" w:themeColor="text1"/>
          <w:sz w:val="24"/>
          <w:szCs w:val="24"/>
        </w:rPr>
        <w:t>Franchisees and management:</w:t>
      </w:r>
      <w:r w:rsidRPr="00C4607A">
        <w:rPr>
          <w:rFonts w:ascii="Times New Roman" w:eastAsia="Times New Roman" w:hAnsi="Times New Roman" w:cs="Times New Roman"/>
          <w:color w:val="000000" w:themeColor="text1"/>
          <w:sz w:val="24"/>
          <w:szCs w:val="24"/>
        </w:rPr>
        <w:t xml:space="preserve"> The properties which are managed by Hilton’s other franchisees. </w:t>
      </w:r>
    </w:p>
    <w:p w14:paraId="06D5D5B0" w14:textId="77777777" w:rsidR="005D7E7B" w:rsidRPr="00C4607A" w:rsidRDefault="005D7E7B" w:rsidP="005D7E7B">
      <w:pPr>
        <w:numPr>
          <w:ilvl w:val="0"/>
          <w:numId w:val="1"/>
        </w:numPr>
        <w:spacing w:line="360" w:lineRule="auto"/>
        <w:jc w:val="both"/>
        <w:rPr>
          <w:rFonts w:ascii="Times New Roman" w:eastAsia="Times New Roman" w:hAnsi="Times New Roman" w:cs="Times New Roman"/>
          <w:b/>
          <w:i/>
          <w:color w:val="000000" w:themeColor="text1"/>
          <w:sz w:val="24"/>
          <w:szCs w:val="24"/>
        </w:rPr>
      </w:pPr>
      <w:r w:rsidRPr="00C4607A">
        <w:rPr>
          <w:rFonts w:ascii="Times New Roman" w:eastAsia="Times New Roman" w:hAnsi="Times New Roman" w:cs="Times New Roman"/>
          <w:b/>
          <w:i/>
          <w:color w:val="000000" w:themeColor="text1"/>
          <w:sz w:val="24"/>
          <w:szCs w:val="24"/>
        </w:rPr>
        <w:t xml:space="preserve">Time Division: </w:t>
      </w:r>
      <w:r w:rsidRPr="00C4607A">
        <w:rPr>
          <w:rFonts w:ascii="Times New Roman" w:eastAsia="Times New Roman" w:hAnsi="Times New Roman" w:cs="Times New Roman"/>
          <w:color w:val="000000" w:themeColor="text1"/>
          <w:sz w:val="24"/>
          <w:szCs w:val="24"/>
        </w:rPr>
        <w:t>The grand vocational properties of “Hilton London Metropole".</w:t>
      </w:r>
    </w:p>
    <w:p w14:paraId="5473705E" w14:textId="77777777" w:rsidR="005D7E7B" w:rsidRPr="00C4607A" w:rsidRDefault="005D7E7B" w:rsidP="005D7E7B">
      <w:pPr>
        <w:spacing w:line="360" w:lineRule="auto"/>
        <w:jc w:val="both"/>
        <w:rPr>
          <w:rFonts w:ascii="Times New Roman" w:eastAsia="Times New Roman" w:hAnsi="Times New Roman" w:cs="Times New Roman"/>
          <w:b/>
          <w:i/>
          <w:color w:val="000000" w:themeColor="text1"/>
          <w:sz w:val="26"/>
          <w:szCs w:val="26"/>
        </w:rPr>
      </w:pPr>
      <w:r w:rsidRPr="00C4607A">
        <w:rPr>
          <w:rFonts w:ascii="Times New Roman" w:eastAsia="Times New Roman" w:hAnsi="Times New Roman" w:cs="Times New Roman"/>
          <w:color w:val="000000" w:themeColor="text1"/>
          <w:sz w:val="24"/>
          <w:szCs w:val="24"/>
        </w:rPr>
        <w:t>In 2020, “Fortune magazine” ranked “Hilton London Metropole" as the first on the list of best 100 business organizations to work for which is based on a survey of employee satisfaction</w:t>
      </w:r>
      <w:r>
        <w:rPr>
          <w:rFonts w:ascii="Times New Roman" w:eastAsia="Times New Roman" w:hAnsi="Times New Roman" w:cs="Times New Roman"/>
          <w:color w:val="000000" w:themeColor="text1"/>
          <w:sz w:val="24"/>
          <w:szCs w:val="24"/>
        </w:rPr>
        <w:t xml:space="preserve"> </w:t>
      </w:r>
      <w:r w:rsidRPr="00D9402C">
        <w:rPr>
          <w:rFonts w:ascii="Times New Roman" w:eastAsia="Times New Roman" w:hAnsi="Times New Roman" w:cs="Times New Roman"/>
          <w:sz w:val="24"/>
          <w:szCs w:val="24"/>
        </w:rPr>
        <w:t>(</w:t>
      </w:r>
      <w:proofErr w:type="spellStart"/>
      <w:r w:rsidRPr="00D9402C">
        <w:rPr>
          <w:rFonts w:ascii="Times New Roman" w:eastAsia="Times New Roman" w:hAnsi="Times New Roman" w:cs="Times New Roman"/>
          <w:sz w:val="24"/>
          <w:szCs w:val="24"/>
          <w:lang w:val="en-US"/>
        </w:rPr>
        <w:t>Buvaneswari</w:t>
      </w:r>
      <w:proofErr w:type="spellEnd"/>
      <w:r w:rsidRPr="00D9402C">
        <w:rPr>
          <w:rFonts w:ascii="Times New Roman" w:eastAsia="Times New Roman" w:hAnsi="Times New Roman" w:cs="Times New Roman"/>
          <w:sz w:val="24"/>
          <w:szCs w:val="24"/>
          <w:lang w:val="en-US"/>
        </w:rPr>
        <w:t xml:space="preserve"> </w:t>
      </w:r>
      <w:r w:rsidRPr="00D9402C">
        <w:rPr>
          <w:rFonts w:ascii="Times New Roman" w:eastAsia="Times New Roman" w:hAnsi="Times New Roman" w:cs="Times New Roman"/>
          <w:i/>
          <w:sz w:val="24"/>
          <w:szCs w:val="24"/>
          <w:lang w:val="en-US"/>
        </w:rPr>
        <w:t>et al.</w:t>
      </w:r>
      <w:r w:rsidRPr="00D9402C">
        <w:rPr>
          <w:rFonts w:ascii="Times New Roman" w:eastAsia="Times New Roman" w:hAnsi="Times New Roman" w:cs="Times New Roman"/>
          <w:sz w:val="24"/>
          <w:szCs w:val="24"/>
          <w:lang w:val="en-US"/>
        </w:rPr>
        <w:t xml:space="preserve"> 2019</w:t>
      </w:r>
      <w:r w:rsidRPr="00D9402C">
        <w:rPr>
          <w:rFonts w:ascii="Times New Roman" w:eastAsia="Times New Roman" w:hAnsi="Times New Roman" w:cs="Times New Roman"/>
          <w:sz w:val="24"/>
          <w:szCs w:val="24"/>
        </w:rPr>
        <w:t xml:space="preserve">). Several </w:t>
      </w:r>
      <w:r w:rsidRPr="00C4607A">
        <w:rPr>
          <w:rFonts w:ascii="Times New Roman" w:eastAsia="Times New Roman" w:hAnsi="Times New Roman" w:cs="Times New Roman"/>
          <w:color w:val="000000" w:themeColor="text1"/>
          <w:sz w:val="24"/>
          <w:szCs w:val="24"/>
        </w:rPr>
        <w:t xml:space="preserve">of the properties of “Hilton London Metropole" are managed and owned by other individual operators which include different tires or divisions such as “luxury”, “upper upscale”, “upper”, “upper midscale”, and “midscale”. </w:t>
      </w:r>
    </w:p>
    <w:p w14:paraId="6BAA9F29" w14:textId="77777777" w:rsidR="005D7E7B" w:rsidRPr="006A1709" w:rsidRDefault="005D7E7B" w:rsidP="005D7E7B">
      <w:pPr>
        <w:jc w:val="both"/>
        <w:rPr>
          <w:rFonts w:ascii="Times New Roman" w:hAnsi="Times New Roman" w:cs="Times New Roman"/>
          <w:b/>
          <w:i/>
          <w:sz w:val="26"/>
          <w:szCs w:val="26"/>
        </w:rPr>
      </w:pPr>
      <w:bookmarkStart w:id="8" w:name="_lckhhhnha28c" w:colFirst="0" w:colLast="0"/>
      <w:bookmarkEnd w:id="8"/>
      <w:r w:rsidRPr="006A1709">
        <w:rPr>
          <w:rFonts w:ascii="Times New Roman" w:hAnsi="Times New Roman" w:cs="Times New Roman"/>
          <w:b/>
          <w:i/>
          <w:sz w:val="26"/>
          <w:szCs w:val="26"/>
        </w:rPr>
        <w:t>Processes</w:t>
      </w:r>
    </w:p>
    <w:p w14:paraId="0BA8E002" w14:textId="77777777" w:rsidR="005D7E7B" w:rsidRPr="00C4607A" w:rsidRDefault="005D7E7B" w:rsidP="005D7E7B">
      <w:pPr>
        <w:spacing w:line="360" w:lineRule="auto"/>
        <w:jc w:val="both"/>
        <w:rPr>
          <w:rFonts w:ascii="Times New Roman" w:eastAsia="Times New Roman" w:hAnsi="Times New Roman" w:cs="Times New Roman"/>
          <w:color w:val="000000" w:themeColor="text1"/>
        </w:rPr>
      </w:pPr>
      <w:r w:rsidRPr="00C4607A">
        <w:rPr>
          <w:rFonts w:ascii="Times New Roman" w:eastAsia="Times New Roman" w:hAnsi="Times New Roman" w:cs="Times New Roman"/>
          <w:color w:val="000000" w:themeColor="text1"/>
          <w:sz w:val="24"/>
          <w:szCs w:val="24"/>
        </w:rPr>
        <w:t xml:space="preserve">Business processes are mainly described by the data flow and the decisions. These flows may occur horizontally as well as vertically. The vertical ones deal with arranging talent and funds through planning and budgeting and the horizontal </w:t>
      </w:r>
      <w:proofErr w:type="gramStart"/>
      <w:r w:rsidRPr="00C4607A">
        <w:rPr>
          <w:rFonts w:ascii="Times New Roman" w:eastAsia="Times New Roman" w:hAnsi="Times New Roman" w:cs="Times New Roman"/>
          <w:color w:val="000000" w:themeColor="text1"/>
          <w:sz w:val="24"/>
          <w:szCs w:val="24"/>
        </w:rPr>
        <w:t>ones</w:t>
      </w:r>
      <w:proofErr w:type="gramEnd"/>
      <w:r w:rsidRPr="00C4607A">
        <w:rPr>
          <w:rFonts w:ascii="Times New Roman" w:eastAsia="Times New Roman" w:hAnsi="Times New Roman" w:cs="Times New Roman"/>
          <w:color w:val="000000" w:themeColor="text1"/>
          <w:sz w:val="24"/>
          <w:szCs w:val="24"/>
        </w:rPr>
        <w:t xml:space="preserve"> function around the workforce as well as carried out via lateral connections among </w:t>
      </w:r>
      <w:r w:rsidRPr="00D9402C">
        <w:rPr>
          <w:rFonts w:ascii="Times New Roman" w:eastAsia="Times New Roman" w:hAnsi="Times New Roman" w:cs="Times New Roman"/>
          <w:sz w:val="24"/>
          <w:szCs w:val="24"/>
        </w:rPr>
        <w:t>departments (</w:t>
      </w:r>
      <w:r w:rsidRPr="00D9402C">
        <w:rPr>
          <w:rFonts w:ascii="Times New Roman" w:eastAsia="Times New Roman" w:hAnsi="Times New Roman" w:cs="Times New Roman"/>
          <w:sz w:val="24"/>
          <w:szCs w:val="24"/>
          <w:lang w:val="en-US"/>
        </w:rPr>
        <w:t>Westlake, 2022</w:t>
      </w:r>
      <w:r w:rsidRPr="00D9402C">
        <w:rPr>
          <w:rFonts w:ascii="Times New Roman" w:eastAsia="Times New Roman" w:hAnsi="Times New Roman" w:cs="Times New Roman"/>
          <w:sz w:val="24"/>
          <w:szCs w:val="24"/>
        </w:rPr>
        <w:t>). The "</w:t>
      </w:r>
      <w:r w:rsidRPr="00C4607A">
        <w:rPr>
          <w:rFonts w:ascii="Times New Roman" w:eastAsia="Times New Roman" w:hAnsi="Times New Roman" w:cs="Times New Roman"/>
          <w:color w:val="000000" w:themeColor="text1"/>
          <w:sz w:val="24"/>
          <w:szCs w:val="24"/>
        </w:rPr>
        <w:t xml:space="preserve">marketing mix's process" component is approached by Hilton nationwide in accordance with its chosen corporate tactics.   The industry's goal is to continue offering services in an opulent style and at top rates. In contrast to other companies, restaurants, and restaurants are typically open around the clock. This really is due to the constant requirement for </w:t>
      </w:r>
      <w:proofErr w:type="gramStart"/>
      <w:r w:rsidRPr="00C4607A">
        <w:rPr>
          <w:rFonts w:ascii="Times New Roman" w:eastAsia="Times New Roman" w:hAnsi="Times New Roman" w:cs="Times New Roman"/>
          <w:color w:val="000000" w:themeColor="text1"/>
          <w:sz w:val="24"/>
          <w:szCs w:val="24"/>
        </w:rPr>
        <w:t>accommodations</w:t>
      </w:r>
      <w:proofErr w:type="gramEnd"/>
      <w:r w:rsidRPr="00C4607A">
        <w:rPr>
          <w:rFonts w:ascii="Times New Roman" w:eastAsia="Times New Roman" w:hAnsi="Times New Roman" w:cs="Times New Roman"/>
          <w:color w:val="000000" w:themeColor="text1"/>
          <w:sz w:val="24"/>
          <w:szCs w:val="24"/>
        </w:rPr>
        <w:t xml:space="preserve">. </w:t>
      </w:r>
      <w:r w:rsidRPr="00D9402C">
        <w:rPr>
          <w:rFonts w:ascii="Times New Roman" w:eastAsia="Times New Roman" w:hAnsi="Times New Roman" w:cs="Times New Roman"/>
          <w:sz w:val="24"/>
          <w:szCs w:val="24"/>
        </w:rPr>
        <w:t>Personal selling, advertising, and digital marketing are indeed important promotional methods (</w:t>
      </w:r>
      <w:r w:rsidRPr="00D9402C">
        <w:rPr>
          <w:rFonts w:ascii="Times New Roman" w:eastAsia="Times New Roman" w:hAnsi="Times New Roman" w:cs="Times New Roman"/>
          <w:sz w:val="24"/>
          <w:szCs w:val="24"/>
          <w:lang w:val="en-US"/>
        </w:rPr>
        <w:t>Carpenter, 2020</w:t>
      </w:r>
      <w:r w:rsidRPr="00D9402C">
        <w:rPr>
          <w:rFonts w:ascii="Times New Roman" w:eastAsia="Times New Roman" w:hAnsi="Times New Roman" w:cs="Times New Roman"/>
          <w:sz w:val="24"/>
          <w:szCs w:val="24"/>
        </w:rPr>
        <w:t xml:space="preserve">). The choice of the consumer is also influenced by the resorts' and companies' locations. Customers want </w:t>
      </w:r>
      <w:r w:rsidRPr="00C4607A">
        <w:rPr>
          <w:rFonts w:ascii="Times New Roman" w:eastAsia="Times New Roman" w:hAnsi="Times New Roman" w:cs="Times New Roman"/>
          <w:color w:val="000000" w:themeColor="text1"/>
          <w:sz w:val="24"/>
          <w:szCs w:val="24"/>
        </w:rPr>
        <w:t>sites close to bus terminals and popular holiday attractions. The resort's company knows that a resort's position is important for its success rates.</w:t>
      </w:r>
    </w:p>
    <w:p w14:paraId="68A666CB" w14:textId="77777777" w:rsidR="005D7E7B" w:rsidRPr="00E404E6" w:rsidRDefault="005D7E7B" w:rsidP="005D7E7B">
      <w:pPr>
        <w:jc w:val="both"/>
        <w:rPr>
          <w:rFonts w:ascii="Times New Roman" w:hAnsi="Times New Roman" w:cs="Times New Roman"/>
          <w:b/>
          <w:i/>
          <w:sz w:val="26"/>
          <w:szCs w:val="26"/>
        </w:rPr>
      </w:pPr>
      <w:bookmarkStart w:id="9" w:name="_t69o49cqkbfi" w:colFirst="0" w:colLast="0"/>
      <w:bookmarkEnd w:id="9"/>
      <w:r w:rsidRPr="00E404E6">
        <w:rPr>
          <w:rFonts w:ascii="Times New Roman" w:hAnsi="Times New Roman" w:cs="Times New Roman"/>
          <w:b/>
          <w:i/>
          <w:sz w:val="26"/>
          <w:szCs w:val="26"/>
        </w:rPr>
        <w:lastRenderedPageBreak/>
        <w:t>Rewards</w:t>
      </w:r>
    </w:p>
    <w:p w14:paraId="52C2712E" w14:textId="77777777" w:rsidR="005D7E7B"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The system of rewards combines with the employees’ goals of the company. The process should apply precise incentives to give </w:t>
      </w:r>
      <w:r w:rsidRPr="00D9402C">
        <w:rPr>
          <w:rFonts w:ascii="Times New Roman" w:eastAsia="Times New Roman" w:hAnsi="Times New Roman" w:cs="Times New Roman"/>
          <w:sz w:val="24"/>
          <w:szCs w:val="24"/>
        </w:rPr>
        <w:t xml:space="preserve">motivation to the staff </w:t>
      </w:r>
      <w:proofErr w:type="gramStart"/>
      <w:r w:rsidRPr="00D9402C">
        <w:rPr>
          <w:rFonts w:ascii="Times New Roman" w:eastAsia="Times New Roman" w:hAnsi="Times New Roman" w:cs="Times New Roman"/>
          <w:sz w:val="24"/>
          <w:szCs w:val="24"/>
        </w:rPr>
        <w:t>in order to</w:t>
      </w:r>
      <w:proofErr w:type="gramEnd"/>
      <w:r w:rsidRPr="00D9402C">
        <w:rPr>
          <w:rFonts w:ascii="Times New Roman" w:eastAsia="Times New Roman" w:hAnsi="Times New Roman" w:cs="Times New Roman"/>
          <w:sz w:val="24"/>
          <w:szCs w:val="24"/>
        </w:rPr>
        <w:t xml:space="preserve"> operate the correct things to accomplish the strategic direction of the company (</w:t>
      </w:r>
      <w:r w:rsidRPr="00D9402C">
        <w:rPr>
          <w:rFonts w:ascii="Times New Roman" w:eastAsia="Times New Roman" w:hAnsi="Times New Roman" w:cs="Times New Roman"/>
          <w:sz w:val="24"/>
          <w:szCs w:val="24"/>
          <w:lang w:val="en-US"/>
        </w:rPr>
        <w:t>Chu, 2021</w:t>
      </w:r>
      <w:r w:rsidRPr="00D9402C">
        <w:rPr>
          <w:rFonts w:ascii="Times New Roman" w:eastAsia="Times New Roman" w:hAnsi="Times New Roman" w:cs="Times New Roman"/>
          <w:sz w:val="24"/>
          <w:szCs w:val="24"/>
        </w:rPr>
        <w:t xml:space="preserve">). The reward </w:t>
      </w:r>
      <w:r w:rsidRPr="00C4607A">
        <w:rPr>
          <w:rFonts w:ascii="Times New Roman" w:eastAsia="Times New Roman" w:hAnsi="Times New Roman" w:cs="Times New Roman"/>
          <w:color w:val="000000" w:themeColor="text1"/>
          <w:sz w:val="24"/>
          <w:szCs w:val="24"/>
        </w:rPr>
        <w:t xml:space="preserve">process should be congruent with some other design sections to affect the strategic direction. Hilton hotels </w:t>
      </w:r>
      <w:proofErr w:type="gramStart"/>
      <w:r w:rsidRPr="00C4607A">
        <w:rPr>
          <w:rFonts w:ascii="Times New Roman" w:eastAsia="Times New Roman" w:hAnsi="Times New Roman" w:cs="Times New Roman"/>
          <w:color w:val="000000" w:themeColor="text1"/>
          <w:sz w:val="24"/>
          <w:szCs w:val="24"/>
        </w:rPr>
        <w:t>apply</w:t>
      </w:r>
      <w:proofErr w:type="gramEnd"/>
      <w:r w:rsidRPr="00C4607A">
        <w:rPr>
          <w:rFonts w:ascii="Times New Roman" w:eastAsia="Times New Roman" w:hAnsi="Times New Roman" w:cs="Times New Roman"/>
          <w:color w:val="000000" w:themeColor="text1"/>
          <w:sz w:val="24"/>
          <w:szCs w:val="24"/>
        </w:rPr>
        <w:t xml:space="preserve"> good accommodation for their employees as per their job role. For instance, if the management of the company becomes able to close any major deals or achieve any </w:t>
      </w:r>
      <w:proofErr w:type="gramStart"/>
      <w:r w:rsidRPr="00C4607A">
        <w:rPr>
          <w:rFonts w:ascii="Times New Roman" w:eastAsia="Times New Roman" w:hAnsi="Times New Roman" w:cs="Times New Roman"/>
          <w:color w:val="000000" w:themeColor="text1"/>
          <w:sz w:val="24"/>
          <w:szCs w:val="24"/>
        </w:rPr>
        <w:t>particular business</w:t>
      </w:r>
      <w:proofErr w:type="gramEnd"/>
      <w:r w:rsidRPr="00C4607A">
        <w:rPr>
          <w:rFonts w:ascii="Times New Roman" w:eastAsia="Times New Roman" w:hAnsi="Times New Roman" w:cs="Times New Roman"/>
          <w:color w:val="000000" w:themeColor="text1"/>
          <w:sz w:val="24"/>
          <w:szCs w:val="24"/>
        </w:rPr>
        <w:t xml:space="preserve"> objective, then it gives a suitable reward to the associated people. </w:t>
      </w:r>
    </w:p>
    <w:p w14:paraId="087CE016" w14:textId="77777777" w:rsidR="005D7E7B" w:rsidRDefault="005D7E7B" w:rsidP="005D7E7B">
      <w:pPr>
        <w:spacing w:line="360" w:lineRule="auto"/>
        <w:jc w:val="both"/>
        <w:rPr>
          <w:rFonts w:ascii="Times New Roman" w:eastAsia="Times New Roman" w:hAnsi="Times New Roman" w:cs="Times New Roman"/>
          <w:color w:val="000000" w:themeColor="text1"/>
          <w:sz w:val="24"/>
          <w:szCs w:val="24"/>
        </w:rPr>
      </w:pPr>
    </w:p>
    <w:p w14:paraId="39AD4E76" w14:textId="77777777" w:rsidR="005D7E7B" w:rsidRPr="00473B31" w:rsidRDefault="005D7E7B" w:rsidP="005D7E7B">
      <w:pPr>
        <w:rPr>
          <w:rFonts w:ascii="Times New Roman" w:hAnsi="Times New Roman" w:cs="Times New Roman"/>
          <w:b/>
          <w:i/>
          <w:sz w:val="26"/>
          <w:szCs w:val="26"/>
        </w:rPr>
      </w:pPr>
      <w:bookmarkStart w:id="10" w:name="_9rwoz88otenc" w:colFirst="0" w:colLast="0"/>
      <w:bookmarkEnd w:id="10"/>
      <w:r w:rsidRPr="00473B31">
        <w:rPr>
          <w:rFonts w:ascii="Times New Roman" w:hAnsi="Times New Roman" w:cs="Times New Roman"/>
          <w:b/>
          <w:i/>
          <w:sz w:val="26"/>
          <w:szCs w:val="26"/>
        </w:rPr>
        <w:t>People</w:t>
      </w:r>
    </w:p>
    <w:p w14:paraId="48A7CD9F" w14:textId="77777777" w:rsidR="005D7E7B" w:rsidRPr="00D9402C" w:rsidRDefault="005D7E7B" w:rsidP="005D7E7B">
      <w:p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 xml:space="preserve">Within an organization, people </w:t>
      </w:r>
      <w:proofErr w:type="gramStart"/>
      <w:r w:rsidRPr="00D9402C">
        <w:rPr>
          <w:rFonts w:ascii="Times New Roman" w:eastAsia="Times New Roman" w:hAnsi="Times New Roman" w:cs="Times New Roman"/>
          <w:sz w:val="24"/>
          <w:szCs w:val="24"/>
        </w:rPr>
        <w:t>refers</w:t>
      </w:r>
      <w:proofErr w:type="gramEnd"/>
      <w:r w:rsidRPr="00D9402C">
        <w:rPr>
          <w:rFonts w:ascii="Times New Roman" w:eastAsia="Times New Roman" w:hAnsi="Times New Roman" w:cs="Times New Roman"/>
          <w:sz w:val="24"/>
          <w:szCs w:val="24"/>
        </w:rPr>
        <w:t xml:space="preserve"> to the policies or stages of </w:t>
      </w:r>
      <w:proofErr w:type="gramStart"/>
      <w:r w:rsidRPr="00D9402C">
        <w:rPr>
          <w:rFonts w:ascii="Times New Roman" w:eastAsia="Times New Roman" w:hAnsi="Times New Roman" w:cs="Times New Roman"/>
          <w:sz w:val="24"/>
          <w:szCs w:val="24"/>
        </w:rPr>
        <w:t>the human</w:t>
      </w:r>
      <w:proofErr w:type="gramEnd"/>
      <w:r w:rsidRPr="00D9402C">
        <w:rPr>
          <w:rFonts w:ascii="Times New Roman" w:eastAsia="Times New Roman" w:hAnsi="Times New Roman" w:cs="Times New Roman"/>
          <w:sz w:val="24"/>
          <w:szCs w:val="24"/>
        </w:rPr>
        <w:t xml:space="preserve"> resource management such as rotation, promotion, training as well as development. These principles are functions to generate </w:t>
      </w:r>
      <w:proofErr w:type="gramStart"/>
      <w:r w:rsidRPr="00D9402C">
        <w:rPr>
          <w:rFonts w:ascii="Times New Roman" w:eastAsia="Times New Roman" w:hAnsi="Times New Roman" w:cs="Times New Roman"/>
          <w:sz w:val="24"/>
          <w:szCs w:val="24"/>
        </w:rPr>
        <w:t>the talent</w:t>
      </w:r>
      <w:proofErr w:type="gramEnd"/>
      <w:r w:rsidRPr="00D9402C">
        <w:rPr>
          <w:rFonts w:ascii="Times New Roman" w:eastAsia="Times New Roman" w:hAnsi="Times New Roman" w:cs="Times New Roman"/>
          <w:sz w:val="24"/>
          <w:szCs w:val="24"/>
        </w:rPr>
        <w:t xml:space="preserve"> and create the abilities important to implement the company’s strategic direction. They should be in harmony with some other design zones. “Hilton London Metropole" includes a management where they both acquire new talent along with keeping the old ones (</w:t>
      </w:r>
      <w:r w:rsidRPr="00D9402C">
        <w:rPr>
          <w:rFonts w:ascii="Times New Roman" w:eastAsia="Times New Roman" w:hAnsi="Times New Roman" w:cs="Times New Roman"/>
          <w:sz w:val="24"/>
          <w:szCs w:val="24"/>
          <w:highlight w:val="white"/>
        </w:rPr>
        <w:t>Chambers, 2019</w:t>
      </w:r>
      <w:r w:rsidRPr="00D9402C">
        <w:rPr>
          <w:rFonts w:ascii="Times New Roman" w:eastAsia="Times New Roman" w:hAnsi="Times New Roman" w:cs="Times New Roman"/>
          <w:sz w:val="24"/>
          <w:szCs w:val="24"/>
        </w:rPr>
        <w:t>). They prioritize their people with utmost care and sincerity as they are the key factors of the organizations and the drivers of success and profitability. This is one of their key areas which make them as successful as a hotel within the UK and internationally as well.</w:t>
      </w:r>
    </w:p>
    <w:p w14:paraId="688834E9" w14:textId="77777777" w:rsidR="005D7E7B" w:rsidRPr="00E73FC2" w:rsidRDefault="005D7E7B" w:rsidP="005D7E7B">
      <w:pPr>
        <w:pStyle w:val="Heading1"/>
        <w:rPr>
          <w:i/>
          <w:sz w:val="26"/>
          <w:szCs w:val="26"/>
        </w:rPr>
      </w:pPr>
      <w:bookmarkStart w:id="11" w:name="_Toc127540677"/>
      <w:r>
        <w:t>PESTLE Analysis</w:t>
      </w:r>
      <w:bookmarkEnd w:id="11"/>
    </w:p>
    <w:p w14:paraId="4C62BAEA"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rPr>
        <w:t xml:space="preserve">A PESTLE Analysis is conducted here on “Hilton London Metropole” which is beneficial </w:t>
      </w:r>
      <w:proofErr w:type="gramStart"/>
      <w:r w:rsidRPr="00C4607A">
        <w:rPr>
          <w:rFonts w:ascii="Times New Roman" w:eastAsia="Times New Roman" w:hAnsi="Times New Roman" w:cs="Times New Roman"/>
          <w:color w:val="000000" w:themeColor="text1"/>
          <w:sz w:val="24"/>
          <w:szCs w:val="24"/>
        </w:rPr>
        <w:t>in order to</w:t>
      </w:r>
      <w:proofErr w:type="gramEnd"/>
      <w:r w:rsidRPr="00C4607A">
        <w:rPr>
          <w:rFonts w:ascii="Times New Roman" w:eastAsia="Times New Roman" w:hAnsi="Times New Roman" w:cs="Times New Roman"/>
          <w:color w:val="000000" w:themeColor="text1"/>
          <w:sz w:val="24"/>
          <w:szCs w:val="24"/>
        </w:rPr>
        <w:t xml:space="preserve"> analyze its several external business factors such as political, social, technological, economic, environmental, and legal. It aids </w:t>
      </w:r>
      <w:proofErr w:type="gramStart"/>
      <w:r w:rsidRPr="00C4607A">
        <w:rPr>
          <w:rFonts w:ascii="Times New Roman" w:eastAsia="Times New Roman" w:hAnsi="Times New Roman" w:cs="Times New Roman"/>
          <w:color w:val="000000" w:themeColor="text1"/>
          <w:sz w:val="24"/>
          <w:szCs w:val="24"/>
        </w:rPr>
        <w:t>to understand</w:t>
      </w:r>
      <w:proofErr w:type="gramEnd"/>
      <w:r w:rsidRPr="00C4607A">
        <w:rPr>
          <w:rFonts w:ascii="Times New Roman" w:eastAsia="Times New Roman" w:hAnsi="Times New Roman" w:cs="Times New Roman"/>
          <w:color w:val="000000" w:themeColor="text1"/>
          <w:sz w:val="24"/>
          <w:szCs w:val="24"/>
        </w:rPr>
        <w:t xml:space="preserve"> the dynamics of the market along with improving the business operations of “Hilton London Metropole” further. </w:t>
      </w:r>
    </w:p>
    <w:p w14:paraId="02A98EE9" w14:textId="77777777" w:rsidR="005D7E7B" w:rsidRPr="00C4607A" w:rsidRDefault="005D7E7B" w:rsidP="005D7E7B">
      <w:pPr>
        <w:spacing w:line="360" w:lineRule="auto"/>
        <w:jc w:val="center"/>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4B937F3F" wp14:editId="748566FB">
            <wp:extent cx="3448050" cy="2970360"/>
            <wp:effectExtent l="0" t="0" r="0" b="0"/>
            <wp:docPr id="2" name="image1.png" descr="A picture containing text, businesscard&#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businesscard&#10;&#10;Description automatically generated"/>
                    <pic:cNvPicPr preferRelativeResize="0"/>
                  </pic:nvPicPr>
                  <pic:blipFill>
                    <a:blip r:embed="rId14"/>
                    <a:srcRect/>
                    <a:stretch>
                      <a:fillRect/>
                    </a:stretch>
                  </pic:blipFill>
                  <pic:spPr>
                    <a:xfrm>
                      <a:off x="0" y="0"/>
                      <a:ext cx="3448050" cy="2970360"/>
                    </a:xfrm>
                    <a:prstGeom prst="rect">
                      <a:avLst/>
                    </a:prstGeom>
                    <a:ln/>
                  </pic:spPr>
                </pic:pic>
              </a:graphicData>
            </a:graphic>
          </wp:inline>
        </w:drawing>
      </w:r>
    </w:p>
    <w:p w14:paraId="3DDC2356" w14:textId="77777777" w:rsidR="005D7E7B" w:rsidRPr="00C4607A" w:rsidRDefault="005D7E7B" w:rsidP="005D7E7B">
      <w:pPr>
        <w:spacing w:line="360" w:lineRule="auto"/>
        <w:jc w:val="center"/>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Figure</w:t>
      </w:r>
      <w:r>
        <w:rPr>
          <w:rFonts w:ascii="Times New Roman" w:eastAsia="Times New Roman" w:hAnsi="Times New Roman" w:cs="Times New Roman"/>
          <w:b/>
          <w:color w:val="000000" w:themeColor="text1"/>
          <w:sz w:val="24"/>
          <w:szCs w:val="24"/>
        </w:rPr>
        <w:t xml:space="preserve"> 5</w:t>
      </w:r>
      <w:r w:rsidRPr="00C4607A">
        <w:rPr>
          <w:rFonts w:ascii="Times New Roman" w:eastAsia="Times New Roman" w:hAnsi="Times New Roman" w:cs="Times New Roman"/>
          <w:b/>
          <w:color w:val="000000" w:themeColor="text1"/>
          <w:sz w:val="24"/>
          <w:szCs w:val="24"/>
        </w:rPr>
        <w:t>: PESTLE on Hilton Hotels</w:t>
      </w:r>
    </w:p>
    <w:p w14:paraId="414477E8" w14:textId="77777777" w:rsidR="005D7E7B" w:rsidRPr="00D9402C" w:rsidRDefault="005D7E7B" w:rsidP="005D7E7B">
      <w:pPr>
        <w:spacing w:line="360" w:lineRule="auto"/>
        <w:jc w:val="center"/>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(Source: springworks.ch)</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7170"/>
      </w:tblGrid>
      <w:tr w:rsidR="005D7E7B" w:rsidRPr="00C4607A" w14:paraId="2727DEDD" w14:textId="77777777" w:rsidTr="00DE4B44">
        <w:trPr>
          <w:trHeight w:val="2910"/>
        </w:trPr>
        <w:tc>
          <w:tcPr>
            <w:tcW w:w="2190" w:type="dxa"/>
            <w:shd w:val="clear" w:color="auto" w:fill="auto"/>
            <w:tcMar>
              <w:top w:w="100" w:type="dxa"/>
              <w:left w:w="100" w:type="dxa"/>
              <w:bottom w:w="100" w:type="dxa"/>
              <w:right w:w="100" w:type="dxa"/>
            </w:tcMar>
          </w:tcPr>
          <w:p w14:paraId="7AB8CBB4" w14:textId="77777777" w:rsidR="005D7E7B" w:rsidRPr="00C4607A"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Political Factors</w:t>
            </w:r>
          </w:p>
        </w:tc>
        <w:tc>
          <w:tcPr>
            <w:tcW w:w="7170" w:type="dxa"/>
            <w:shd w:val="clear" w:color="auto" w:fill="auto"/>
            <w:tcMar>
              <w:top w:w="100" w:type="dxa"/>
              <w:left w:w="100" w:type="dxa"/>
              <w:bottom w:w="100" w:type="dxa"/>
              <w:right w:w="100" w:type="dxa"/>
            </w:tcMar>
          </w:tcPr>
          <w:p w14:paraId="1E6BC316" w14:textId="77777777" w:rsidR="005D7E7B" w:rsidRPr="00D9402C"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Among the most recognizable hotel chains over the world is "Hilton hotels and resorts”, headquartered in the United Kingdom. Good governance of the country is essential as the political climate of each of the many countries in which restaurants operate must be managed. If a country is unstable, travelers are less likely to travel to it for leisure or business, negatively impacting hotel revenues. Hilton Hotels' international operations expose them to a variety of political risks in each country (</w:t>
            </w:r>
            <w:r w:rsidRPr="00D9402C">
              <w:rPr>
                <w:rFonts w:ascii="Times New Roman" w:eastAsia="Times New Roman" w:hAnsi="Times New Roman" w:cs="Times New Roman"/>
                <w:sz w:val="24"/>
                <w:szCs w:val="24"/>
                <w:highlight w:val="white"/>
                <w:lang w:val="en-US"/>
              </w:rPr>
              <w:t>Cowan</w:t>
            </w:r>
            <w:r w:rsidRPr="00D9402C">
              <w:rPr>
                <w:rFonts w:ascii="Times New Roman" w:eastAsia="Times New Roman" w:hAnsi="Times New Roman" w:cs="Times New Roman"/>
                <w:sz w:val="24"/>
                <w:szCs w:val="24"/>
                <w:highlight w:val="white"/>
              </w:rPr>
              <w:t>, 2020</w:t>
            </w:r>
            <w:r w:rsidRPr="00D9402C">
              <w:rPr>
                <w:rFonts w:ascii="Times New Roman" w:eastAsia="Times New Roman" w:hAnsi="Times New Roman" w:cs="Times New Roman"/>
                <w:sz w:val="24"/>
                <w:szCs w:val="24"/>
              </w:rPr>
              <w:t xml:space="preserve">). Recent events, such as the UK's decision to leave the "European Union", may reduce tourist arrivals to the UK, resulting in a negative influence on hotel earnings. However still, this current trade dispute among several nations would influence the activities and revenue of the hotel. The lockdowns imposed in some countries have also had a major impact, and the lodging industry is currently facing some serious challenges. Nevertheless, most countries are gradually easing regulations to support the growth and profitability of the hospitality industry. </w:t>
            </w:r>
          </w:p>
        </w:tc>
      </w:tr>
      <w:tr w:rsidR="005D7E7B" w:rsidRPr="00C4607A" w14:paraId="0FCD42A8" w14:textId="77777777" w:rsidTr="00DE4B44">
        <w:trPr>
          <w:trHeight w:val="2670"/>
        </w:trPr>
        <w:tc>
          <w:tcPr>
            <w:tcW w:w="2190" w:type="dxa"/>
            <w:shd w:val="clear" w:color="auto" w:fill="auto"/>
            <w:tcMar>
              <w:top w:w="100" w:type="dxa"/>
              <w:left w:w="100" w:type="dxa"/>
              <w:bottom w:w="100" w:type="dxa"/>
              <w:right w:w="100" w:type="dxa"/>
            </w:tcMar>
          </w:tcPr>
          <w:p w14:paraId="3F9D7CC8" w14:textId="77777777" w:rsidR="005D7E7B" w:rsidRPr="00C4607A"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lastRenderedPageBreak/>
              <w:t xml:space="preserve">Economic Factors </w:t>
            </w:r>
          </w:p>
        </w:tc>
        <w:tc>
          <w:tcPr>
            <w:tcW w:w="7170" w:type="dxa"/>
            <w:shd w:val="clear" w:color="auto" w:fill="auto"/>
            <w:tcMar>
              <w:top w:w="100" w:type="dxa"/>
              <w:left w:w="100" w:type="dxa"/>
              <w:bottom w:w="100" w:type="dxa"/>
              <w:right w:w="100" w:type="dxa"/>
            </w:tcMar>
          </w:tcPr>
          <w:p w14:paraId="17C8DCDA" w14:textId="77777777" w:rsidR="005D7E7B" w:rsidRPr="00C4607A"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9402C">
              <w:rPr>
                <w:rFonts w:ascii="Times New Roman" w:eastAsia="Times New Roman" w:hAnsi="Times New Roman" w:cs="Times New Roman"/>
                <w:sz w:val="24"/>
                <w:szCs w:val="24"/>
              </w:rPr>
              <w:t xml:space="preserve">Directly and indirectly, financial considerations affect the operation of the same hotel. These factors don't have a big impact on your business, but they do affect your overall sales. Factors such as the country's GDP, global economic performance, </w:t>
            </w:r>
            <w:proofErr w:type="gramStart"/>
            <w:r w:rsidRPr="00D9402C">
              <w:rPr>
                <w:rFonts w:ascii="Times New Roman" w:eastAsia="Times New Roman" w:hAnsi="Times New Roman" w:cs="Times New Roman"/>
                <w:sz w:val="24"/>
                <w:szCs w:val="24"/>
              </w:rPr>
              <w:t>inflation</w:t>
            </w:r>
            <w:proofErr w:type="gramEnd"/>
            <w:r w:rsidRPr="00D9402C">
              <w:rPr>
                <w:rFonts w:ascii="Times New Roman" w:eastAsia="Times New Roman" w:hAnsi="Times New Roman" w:cs="Times New Roman"/>
                <w:sz w:val="24"/>
                <w:szCs w:val="24"/>
              </w:rPr>
              <w:t xml:space="preserve"> and interest rate forecasts are taken into account. Hilton Hotels is a chain of luxury resorts, so they should focus on areas with affluent residents. A stable financial environment is also essential for the growth of this kind of business. Due to the "COVID-19" goal of facilitating international trade, borrowing costs are currently very low in some countries, and foreign companies </w:t>
            </w:r>
            <w:proofErr w:type="gramStart"/>
            <w:r w:rsidRPr="00D9402C">
              <w:rPr>
                <w:rFonts w:ascii="Times New Roman" w:eastAsia="Times New Roman" w:hAnsi="Times New Roman" w:cs="Times New Roman"/>
                <w:sz w:val="24"/>
                <w:szCs w:val="24"/>
              </w:rPr>
              <w:t>have to</w:t>
            </w:r>
            <w:proofErr w:type="gramEnd"/>
            <w:r w:rsidRPr="00D9402C">
              <w:rPr>
                <w:rFonts w:ascii="Times New Roman" w:eastAsia="Times New Roman" w:hAnsi="Times New Roman" w:cs="Times New Roman"/>
                <w:sz w:val="24"/>
                <w:szCs w:val="24"/>
              </w:rPr>
              <w:t xml:space="preserve"> make investments there. Financing is being offered at many reduced premiums compared to the past (</w:t>
            </w:r>
            <w:r w:rsidRPr="00D9402C">
              <w:rPr>
                <w:rFonts w:ascii="Times New Roman" w:eastAsia="Times New Roman" w:hAnsi="Times New Roman" w:cs="Times New Roman"/>
                <w:sz w:val="24"/>
                <w:szCs w:val="24"/>
                <w:highlight w:val="white"/>
                <w:lang w:val="en-US"/>
              </w:rPr>
              <w:t>Cramer,</w:t>
            </w:r>
            <w:r w:rsidRPr="00D9402C">
              <w:rPr>
                <w:rFonts w:ascii="Times New Roman" w:eastAsia="Times New Roman" w:hAnsi="Times New Roman" w:cs="Times New Roman"/>
                <w:sz w:val="24"/>
                <w:szCs w:val="24"/>
                <w:highlight w:val="white"/>
              </w:rPr>
              <w:t xml:space="preserve"> 2020</w:t>
            </w:r>
            <w:r w:rsidRPr="00D9402C">
              <w:rPr>
                <w:rFonts w:ascii="Times New Roman" w:eastAsia="Times New Roman" w:hAnsi="Times New Roman" w:cs="Times New Roman"/>
                <w:sz w:val="24"/>
                <w:szCs w:val="24"/>
              </w:rPr>
              <w:t>). The availability of capital markets at reasonable prices may be an opportunity for firms to expand and diversify. Meanwhile, a country-wide lockout is causing delays in several countries, resulting in a generally low level of production worldwide. This epidemic has had a significant negative impact on many businesses, leaving people with substantially less money to spend on leisure activities, which is unquestionably terrible news for hotels.</w:t>
            </w:r>
          </w:p>
        </w:tc>
      </w:tr>
      <w:tr w:rsidR="005D7E7B" w:rsidRPr="00C4607A" w14:paraId="42648B44" w14:textId="77777777" w:rsidTr="00DE4B44">
        <w:trPr>
          <w:trHeight w:val="2295"/>
        </w:trPr>
        <w:tc>
          <w:tcPr>
            <w:tcW w:w="2190" w:type="dxa"/>
            <w:shd w:val="clear" w:color="auto" w:fill="auto"/>
            <w:tcMar>
              <w:top w:w="100" w:type="dxa"/>
              <w:left w:w="100" w:type="dxa"/>
              <w:bottom w:w="100" w:type="dxa"/>
              <w:right w:w="100" w:type="dxa"/>
            </w:tcMar>
          </w:tcPr>
          <w:p w14:paraId="5082E7FE" w14:textId="77777777" w:rsidR="005D7E7B" w:rsidRPr="00C4607A"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 xml:space="preserve">Social Factors </w:t>
            </w:r>
          </w:p>
        </w:tc>
        <w:tc>
          <w:tcPr>
            <w:tcW w:w="7170" w:type="dxa"/>
            <w:shd w:val="clear" w:color="auto" w:fill="auto"/>
            <w:tcMar>
              <w:top w:w="100" w:type="dxa"/>
              <w:left w:w="100" w:type="dxa"/>
              <w:bottom w:w="100" w:type="dxa"/>
              <w:right w:w="100" w:type="dxa"/>
            </w:tcMar>
          </w:tcPr>
          <w:p w14:paraId="490AE79F" w14:textId="77777777" w:rsidR="005D7E7B" w:rsidRPr="00D9402C" w:rsidRDefault="005D7E7B" w:rsidP="00DE4B44">
            <w:p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“Hilton London Metropole'' is a renowned brand within the United Kingdom as well as among its worldwide visitors. The financing of the hotel is highly impacted by various socioeconomic aspects such as the lifestyles of the customers, customer demographics, race, gender, culture as well as the rate of population growth (</w:t>
            </w:r>
            <w:r w:rsidRPr="00D9402C">
              <w:rPr>
                <w:rFonts w:ascii="Times New Roman" w:eastAsia="Times New Roman" w:hAnsi="Times New Roman" w:cs="Times New Roman"/>
                <w:sz w:val="24"/>
                <w:szCs w:val="24"/>
                <w:lang w:val="en-US"/>
              </w:rPr>
              <w:t>Diaz, 2022</w:t>
            </w:r>
            <w:r w:rsidRPr="00D9402C">
              <w:rPr>
                <w:rFonts w:ascii="Times New Roman" w:eastAsia="Times New Roman" w:hAnsi="Times New Roman" w:cs="Times New Roman"/>
                <w:sz w:val="24"/>
                <w:szCs w:val="24"/>
              </w:rPr>
              <w:t xml:space="preserve">). With the increase in the earnings of the individuals, their expenditure also changes in </w:t>
            </w:r>
            <w:proofErr w:type="gramStart"/>
            <w:r w:rsidRPr="00D9402C">
              <w:rPr>
                <w:rFonts w:ascii="Times New Roman" w:eastAsia="Times New Roman" w:hAnsi="Times New Roman" w:cs="Times New Roman"/>
                <w:sz w:val="24"/>
                <w:szCs w:val="24"/>
              </w:rPr>
              <w:t>course</w:t>
            </w:r>
            <w:proofErr w:type="gramEnd"/>
            <w:r w:rsidRPr="00D9402C">
              <w:rPr>
                <w:rFonts w:ascii="Times New Roman" w:eastAsia="Times New Roman" w:hAnsi="Times New Roman" w:cs="Times New Roman"/>
                <w:sz w:val="24"/>
                <w:szCs w:val="24"/>
              </w:rPr>
              <w:t xml:space="preserve"> of time. Thus, the willingness to pay </w:t>
            </w:r>
            <w:proofErr w:type="gramStart"/>
            <w:r w:rsidRPr="00D9402C">
              <w:rPr>
                <w:rFonts w:ascii="Times New Roman" w:eastAsia="Times New Roman" w:hAnsi="Times New Roman" w:cs="Times New Roman"/>
                <w:sz w:val="24"/>
                <w:szCs w:val="24"/>
              </w:rPr>
              <w:t>on</w:t>
            </w:r>
            <w:proofErr w:type="gramEnd"/>
            <w:r w:rsidRPr="00D9402C">
              <w:rPr>
                <w:rFonts w:ascii="Times New Roman" w:eastAsia="Times New Roman" w:hAnsi="Times New Roman" w:cs="Times New Roman"/>
                <w:sz w:val="24"/>
                <w:szCs w:val="24"/>
              </w:rPr>
              <w:t xml:space="preserve"> luxurious activities enhances that is a profitable factor for the hotel business. The recent pandemic of Covid 19 has affected people so they feel afraid of communicating with people and even prefer to remain at home (</w:t>
            </w:r>
            <w:r w:rsidRPr="00D9402C">
              <w:rPr>
                <w:rFonts w:ascii="Times New Roman" w:eastAsia="Times New Roman" w:hAnsi="Times New Roman" w:cs="Times New Roman"/>
                <w:sz w:val="24"/>
                <w:szCs w:val="24"/>
                <w:lang w:val="en-US"/>
              </w:rPr>
              <w:t xml:space="preserve">Dimitrios </w:t>
            </w:r>
            <w:r w:rsidRPr="00D9402C">
              <w:rPr>
                <w:rFonts w:ascii="Times New Roman" w:eastAsia="Times New Roman" w:hAnsi="Times New Roman" w:cs="Times New Roman"/>
                <w:i/>
                <w:sz w:val="24"/>
                <w:szCs w:val="24"/>
                <w:lang w:val="en-US"/>
              </w:rPr>
              <w:t>et al.</w:t>
            </w:r>
            <w:r w:rsidRPr="00D9402C">
              <w:rPr>
                <w:rFonts w:ascii="Times New Roman" w:eastAsia="Times New Roman" w:hAnsi="Times New Roman" w:cs="Times New Roman"/>
                <w:sz w:val="24"/>
                <w:szCs w:val="24"/>
                <w:lang w:val="en-US"/>
              </w:rPr>
              <w:t xml:space="preserve"> 2020</w:t>
            </w:r>
            <w:r w:rsidRPr="00D9402C">
              <w:rPr>
                <w:rFonts w:ascii="Times New Roman" w:eastAsia="Times New Roman" w:hAnsi="Times New Roman" w:cs="Times New Roman"/>
                <w:sz w:val="24"/>
                <w:szCs w:val="24"/>
              </w:rPr>
              <w:t xml:space="preserve">). This social distancing and reduction of people’s gatherings have become concerning matters for “Hilton London Metropole”. </w:t>
            </w:r>
          </w:p>
        </w:tc>
      </w:tr>
      <w:tr w:rsidR="005D7E7B" w:rsidRPr="00C4607A" w14:paraId="6D3AC283" w14:textId="77777777" w:rsidTr="00DE4B44">
        <w:trPr>
          <w:trHeight w:val="2475"/>
        </w:trPr>
        <w:tc>
          <w:tcPr>
            <w:tcW w:w="2190" w:type="dxa"/>
            <w:shd w:val="clear" w:color="auto" w:fill="auto"/>
            <w:tcMar>
              <w:top w:w="100" w:type="dxa"/>
              <w:left w:w="100" w:type="dxa"/>
              <w:bottom w:w="100" w:type="dxa"/>
              <w:right w:w="100" w:type="dxa"/>
            </w:tcMar>
          </w:tcPr>
          <w:p w14:paraId="263F74A4" w14:textId="77777777" w:rsidR="005D7E7B" w:rsidRPr="00C4607A"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lastRenderedPageBreak/>
              <w:t xml:space="preserve">Technological Factors </w:t>
            </w:r>
          </w:p>
        </w:tc>
        <w:tc>
          <w:tcPr>
            <w:tcW w:w="7170" w:type="dxa"/>
            <w:shd w:val="clear" w:color="auto" w:fill="auto"/>
            <w:tcMar>
              <w:top w:w="100" w:type="dxa"/>
              <w:left w:w="100" w:type="dxa"/>
              <w:bottom w:w="100" w:type="dxa"/>
              <w:right w:w="100" w:type="dxa"/>
            </w:tcMar>
          </w:tcPr>
          <w:p w14:paraId="6B6A6F3F" w14:textId="77777777" w:rsidR="005D7E7B" w:rsidRPr="00C4607A"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9402C">
              <w:rPr>
                <w:rFonts w:ascii="Times New Roman" w:eastAsia="Times New Roman" w:hAnsi="Times New Roman" w:cs="Times New Roman"/>
                <w:sz w:val="24"/>
                <w:szCs w:val="24"/>
              </w:rPr>
              <w:t xml:space="preserve">Our civilization is </w:t>
            </w:r>
            <w:proofErr w:type="gramStart"/>
            <w:r w:rsidRPr="00D9402C">
              <w:rPr>
                <w:rFonts w:ascii="Times New Roman" w:eastAsia="Times New Roman" w:hAnsi="Times New Roman" w:cs="Times New Roman"/>
                <w:sz w:val="24"/>
                <w:szCs w:val="24"/>
              </w:rPr>
              <w:t>competitive</w:t>
            </w:r>
            <w:proofErr w:type="gramEnd"/>
            <w:r w:rsidRPr="00D9402C">
              <w:rPr>
                <w:rFonts w:ascii="Times New Roman" w:eastAsia="Times New Roman" w:hAnsi="Times New Roman" w:cs="Times New Roman"/>
                <w:sz w:val="24"/>
                <w:szCs w:val="24"/>
              </w:rPr>
              <w:t xml:space="preserve"> and technology continues to advance. Companies cannot ignore such factors </w:t>
            </w:r>
            <w:proofErr w:type="gramStart"/>
            <w:r w:rsidRPr="00D9402C">
              <w:rPr>
                <w:rFonts w:ascii="Times New Roman" w:eastAsia="Times New Roman" w:hAnsi="Times New Roman" w:cs="Times New Roman"/>
                <w:sz w:val="24"/>
                <w:szCs w:val="24"/>
              </w:rPr>
              <w:t>in order to</w:t>
            </w:r>
            <w:proofErr w:type="gramEnd"/>
            <w:r w:rsidRPr="00D9402C">
              <w:rPr>
                <w:rFonts w:ascii="Times New Roman" w:eastAsia="Times New Roman" w:hAnsi="Times New Roman" w:cs="Times New Roman"/>
                <w:sz w:val="24"/>
                <w:szCs w:val="24"/>
              </w:rPr>
              <w:t xml:space="preserve"> compete with many competitors. The hotel sector needs to update its technology as needed to increase the value it offers to its customers. Embracing breakthrough innovation is essential to enable businesses to reduce costs while improving customer experience (Koskinen, 2022). Due to the largely digitized environment, businesses today </w:t>
            </w:r>
            <w:proofErr w:type="gramStart"/>
            <w:r w:rsidRPr="00D9402C">
              <w:rPr>
                <w:rFonts w:ascii="Times New Roman" w:eastAsia="Times New Roman" w:hAnsi="Times New Roman" w:cs="Times New Roman"/>
                <w:sz w:val="24"/>
                <w:szCs w:val="24"/>
              </w:rPr>
              <w:t>have to</w:t>
            </w:r>
            <w:proofErr w:type="gramEnd"/>
            <w:r w:rsidRPr="00D9402C">
              <w:rPr>
                <w:rFonts w:ascii="Times New Roman" w:eastAsia="Times New Roman" w:hAnsi="Times New Roman" w:cs="Times New Roman"/>
                <w:sz w:val="24"/>
                <w:szCs w:val="24"/>
              </w:rPr>
              <w:t xml:space="preserve"> accept a large number of payments and transactions. With the development of digital platforms and the emergence of many businesses, customers are now able to book accommodation anytime, anywhere, and people appreciate it. </w:t>
            </w:r>
          </w:p>
        </w:tc>
      </w:tr>
      <w:tr w:rsidR="005D7E7B" w:rsidRPr="00C4607A" w14:paraId="2BC72772" w14:textId="77777777" w:rsidTr="00DE4B44">
        <w:trPr>
          <w:trHeight w:val="2030"/>
        </w:trPr>
        <w:tc>
          <w:tcPr>
            <w:tcW w:w="2190" w:type="dxa"/>
            <w:shd w:val="clear" w:color="auto" w:fill="auto"/>
            <w:tcMar>
              <w:top w:w="100" w:type="dxa"/>
              <w:left w:w="100" w:type="dxa"/>
              <w:bottom w:w="100" w:type="dxa"/>
              <w:right w:w="100" w:type="dxa"/>
            </w:tcMar>
          </w:tcPr>
          <w:p w14:paraId="02451AE6" w14:textId="77777777" w:rsidR="005D7E7B" w:rsidRPr="00C4607A"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 xml:space="preserve">Legal Factors </w:t>
            </w:r>
          </w:p>
        </w:tc>
        <w:tc>
          <w:tcPr>
            <w:tcW w:w="7170" w:type="dxa"/>
            <w:shd w:val="clear" w:color="auto" w:fill="auto"/>
            <w:tcMar>
              <w:top w:w="100" w:type="dxa"/>
              <w:left w:w="100" w:type="dxa"/>
              <w:bottom w:w="100" w:type="dxa"/>
              <w:right w:w="100" w:type="dxa"/>
            </w:tcMar>
          </w:tcPr>
          <w:p w14:paraId="30258E0C" w14:textId="77777777" w:rsidR="005D7E7B" w:rsidRPr="00D9402C"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 xml:space="preserve">The "Hilton London Metropole" operates under the laws and regulations of the United Kingdom. They must precisely adhere to customer rules, employment laws, and other legal structures to avoid creating any government issues or allow them to interpret the business activities. These factors are closely associated with political factors. “Hilton London </w:t>
            </w:r>
            <w:proofErr w:type="gramStart"/>
            <w:r w:rsidRPr="00D9402C">
              <w:rPr>
                <w:rFonts w:ascii="Times New Roman" w:eastAsia="Times New Roman" w:hAnsi="Times New Roman" w:cs="Times New Roman"/>
                <w:sz w:val="24"/>
                <w:szCs w:val="24"/>
              </w:rPr>
              <w:t>Metropole''</w:t>
            </w:r>
            <w:proofErr w:type="gramEnd"/>
            <w:r w:rsidRPr="00D9402C">
              <w:rPr>
                <w:rFonts w:ascii="Times New Roman" w:eastAsia="Times New Roman" w:hAnsi="Times New Roman" w:cs="Times New Roman"/>
                <w:sz w:val="24"/>
                <w:szCs w:val="24"/>
              </w:rPr>
              <w:t xml:space="preserve"> must have a closer observation of the several business laws of the UK and the others where it operates (</w:t>
            </w:r>
            <w:r w:rsidRPr="00D9402C">
              <w:rPr>
                <w:rFonts w:ascii="Times New Roman" w:eastAsia="Times New Roman" w:hAnsi="Times New Roman" w:cs="Times New Roman"/>
                <w:sz w:val="24"/>
                <w:szCs w:val="24"/>
                <w:highlight w:val="white"/>
              </w:rPr>
              <w:t>Pietsch, 2019</w:t>
            </w:r>
            <w:r w:rsidRPr="00D9402C">
              <w:rPr>
                <w:rFonts w:ascii="Times New Roman" w:eastAsia="Times New Roman" w:hAnsi="Times New Roman" w:cs="Times New Roman"/>
                <w:sz w:val="24"/>
                <w:szCs w:val="24"/>
              </w:rPr>
              <w:t xml:space="preserve">). Several regulations are amended constantly so the business must know these transformations in regulations and can make the needed changes within the business needed by the law. The rise of covid 19 has even added some more regulations in every nation and its business activities. This has enhanced the operational costs of “Hilton London Metropole” and affected its overall profitability. </w:t>
            </w:r>
          </w:p>
        </w:tc>
      </w:tr>
      <w:tr w:rsidR="005D7E7B" w:rsidRPr="00C4607A" w14:paraId="070074DE" w14:textId="77777777" w:rsidTr="00DE4B44">
        <w:trPr>
          <w:trHeight w:val="2471"/>
        </w:trPr>
        <w:tc>
          <w:tcPr>
            <w:tcW w:w="2190" w:type="dxa"/>
            <w:shd w:val="clear" w:color="auto" w:fill="auto"/>
            <w:tcMar>
              <w:top w:w="100" w:type="dxa"/>
              <w:left w:w="100" w:type="dxa"/>
              <w:bottom w:w="100" w:type="dxa"/>
              <w:right w:w="100" w:type="dxa"/>
            </w:tcMar>
          </w:tcPr>
          <w:p w14:paraId="12411D07" w14:textId="77777777" w:rsidR="005D7E7B" w:rsidRPr="00D9402C"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9402C">
              <w:rPr>
                <w:rFonts w:ascii="Times New Roman" w:eastAsia="Times New Roman" w:hAnsi="Times New Roman" w:cs="Times New Roman"/>
                <w:b/>
                <w:sz w:val="24"/>
                <w:szCs w:val="24"/>
              </w:rPr>
              <w:t xml:space="preserve">Environmental Factors </w:t>
            </w:r>
          </w:p>
        </w:tc>
        <w:tc>
          <w:tcPr>
            <w:tcW w:w="7170" w:type="dxa"/>
            <w:shd w:val="clear" w:color="auto" w:fill="auto"/>
            <w:tcMar>
              <w:top w:w="100" w:type="dxa"/>
              <w:left w:w="100" w:type="dxa"/>
              <w:bottom w:w="100" w:type="dxa"/>
              <w:right w:w="100" w:type="dxa"/>
            </w:tcMar>
          </w:tcPr>
          <w:p w14:paraId="67035C7F" w14:textId="77777777" w:rsidR="005D7E7B" w:rsidRPr="00D9402C" w:rsidRDefault="005D7E7B" w:rsidP="00DE4B4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When people's concerns about environmental protection become more nuanced. Experts carefully check whether companies manage their waste properly and what they are doing to protect the environment. The hospitality industry is often criticized for the environmental damage it causes. There are strong environmental pressures for Hilton Hotels to act (</w:t>
            </w:r>
            <w:proofErr w:type="spellStart"/>
            <w:r w:rsidRPr="00D9402C">
              <w:rPr>
                <w:rFonts w:ascii="Times New Roman" w:eastAsia="Times New Roman" w:hAnsi="Times New Roman" w:cs="Times New Roman"/>
                <w:sz w:val="24"/>
                <w:szCs w:val="24"/>
                <w:highlight w:val="white"/>
              </w:rPr>
              <w:t>Georganas</w:t>
            </w:r>
            <w:proofErr w:type="spellEnd"/>
            <w:r w:rsidRPr="00D9402C">
              <w:rPr>
                <w:rFonts w:ascii="Times New Roman" w:eastAsia="Times New Roman" w:hAnsi="Times New Roman" w:cs="Times New Roman"/>
                <w:sz w:val="24"/>
                <w:szCs w:val="24"/>
                <w:highlight w:val="white"/>
              </w:rPr>
              <w:t xml:space="preserve"> </w:t>
            </w:r>
            <w:r w:rsidRPr="00D9402C">
              <w:rPr>
                <w:rFonts w:ascii="Times New Roman" w:eastAsia="Times New Roman" w:hAnsi="Times New Roman" w:cs="Times New Roman"/>
                <w:i/>
                <w:sz w:val="24"/>
                <w:szCs w:val="24"/>
                <w:highlight w:val="white"/>
              </w:rPr>
              <w:t xml:space="preserve">et al. </w:t>
            </w:r>
            <w:r w:rsidRPr="00D9402C">
              <w:rPr>
                <w:rFonts w:ascii="Times New Roman" w:eastAsia="Times New Roman" w:hAnsi="Times New Roman" w:cs="Times New Roman"/>
                <w:sz w:val="24"/>
                <w:szCs w:val="24"/>
                <w:highlight w:val="white"/>
              </w:rPr>
              <w:t>2020</w:t>
            </w:r>
            <w:r w:rsidRPr="00D9402C">
              <w:rPr>
                <w:rFonts w:ascii="Times New Roman" w:eastAsia="Times New Roman" w:hAnsi="Times New Roman" w:cs="Times New Roman"/>
                <w:sz w:val="24"/>
                <w:szCs w:val="24"/>
              </w:rPr>
              <w:t>). Environmental or normative standards in different countries can affect a company's profitability in a particular market. In Japan, environmental regulations may differ depending on the region (</w:t>
            </w:r>
            <w:r w:rsidRPr="00D9402C">
              <w:rPr>
                <w:rFonts w:ascii="Times New Roman" w:eastAsia="Times New Roman" w:hAnsi="Times New Roman" w:cs="Times New Roman"/>
                <w:sz w:val="24"/>
                <w:szCs w:val="24"/>
                <w:lang w:val="en-US"/>
              </w:rPr>
              <w:t>Duffield, 2019</w:t>
            </w:r>
            <w:r w:rsidRPr="00D9402C">
              <w:rPr>
                <w:rFonts w:ascii="Times New Roman" w:eastAsia="Times New Roman" w:hAnsi="Times New Roman" w:cs="Times New Roman"/>
                <w:sz w:val="24"/>
                <w:szCs w:val="24"/>
              </w:rPr>
              <w:t xml:space="preserve">). People are now praising companies for their </w:t>
            </w:r>
            <w:r w:rsidRPr="00D9402C">
              <w:rPr>
                <w:rFonts w:ascii="Times New Roman" w:eastAsia="Times New Roman" w:hAnsi="Times New Roman" w:cs="Times New Roman"/>
                <w:sz w:val="24"/>
                <w:szCs w:val="24"/>
              </w:rPr>
              <w:lastRenderedPageBreak/>
              <w:t xml:space="preserve">commitment to environmental protection. It can also improve the company's reputation, which can benefit the business in the long run. </w:t>
            </w:r>
          </w:p>
        </w:tc>
      </w:tr>
    </w:tbl>
    <w:p w14:paraId="37901E5F" w14:textId="77777777" w:rsidR="005D7E7B" w:rsidRDefault="005D7E7B" w:rsidP="005D7E7B">
      <w:pPr>
        <w:pStyle w:val="Heading1"/>
      </w:pPr>
    </w:p>
    <w:p w14:paraId="2EEA056B" w14:textId="77777777" w:rsidR="005D7E7B" w:rsidRPr="00C4607A" w:rsidRDefault="005D7E7B" w:rsidP="005D7E7B">
      <w:pPr>
        <w:pStyle w:val="Heading1"/>
      </w:pPr>
      <w:bookmarkStart w:id="12" w:name="_Toc127540678"/>
      <w:r>
        <w:t>SWOT Analysis</w:t>
      </w:r>
      <w:bookmarkEnd w:id="12"/>
    </w:p>
    <w:p w14:paraId="62DEAAB8" w14:textId="77777777" w:rsidR="005D7E7B" w:rsidRPr="00C4607A" w:rsidRDefault="005D7E7B" w:rsidP="005D7E7B">
      <w:pPr>
        <w:spacing w:line="360" w:lineRule="auto"/>
        <w:jc w:val="both"/>
        <w:rPr>
          <w:rFonts w:ascii="Times New Roman" w:eastAsia="Times New Roman" w:hAnsi="Times New Roman" w:cs="Times New Roman"/>
          <w:color w:val="000000" w:themeColor="text1"/>
          <w:sz w:val="24"/>
          <w:szCs w:val="24"/>
          <w:highlight w:val="white"/>
        </w:rPr>
      </w:pPr>
      <w:r w:rsidRPr="00C4607A">
        <w:rPr>
          <w:rFonts w:ascii="Times New Roman" w:eastAsia="Times New Roman" w:hAnsi="Times New Roman" w:cs="Times New Roman"/>
          <w:color w:val="000000" w:themeColor="text1"/>
          <w:sz w:val="24"/>
          <w:szCs w:val="24"/>
        </w:rPr>
        <w:t>Organizational consultancy</w:t>
      </w:r>
      <w:r w:rsidRPr="00C4607A">
        <w:rPr>
          <w:rFonts w:ascii="Times New Roman" w:eastAsia="Times New Roman" w:hAnsi="Times New Roman" w:cs="Times New Roman"/>
          <w:color w:val="000000" w:themeColor="text1"/>
          <w:sz w:val="24"/>
          <w:szCs w:val="24"/>
          <w:highlight w:val="white"/>
        </w:rPr>
        <w:t xml:space="preserve"> assists organizations in formulating and implementing strategies to improve their performance and achieve their objectives. It is a process of providing organizations with a comprehensive set of tools and processes that allow them to better understand, diagnose, and address their challenges and opportunities. </w:t>
      </w:r>
    </w:p>
    <w:p w14:paraId="13482E50" w14:textId="77777777" w:rsidR="005D7E7B" w:rsidRPr="00C4607A" w:rsidRDefault="005D7E7B" w:rsidP="005D7E7B">
      <w:pPr>
        <w:spacing w:line="360" w:lineRule="auto"/>
        <w:jc w:val="center"/>
        <w:rPr>
          <w:rFonts w:ascii="Times New Roman" w:eastAsia="Times New Roman" w:hAnsi="Times New Roman" w:cs="Times New Roman"/>
          <w:color w:val="000000" w:themeColor="text1"/>
          <w:sz w:val="24"/>
          <w:szCs w:val="24"/>
          <w:highlight w:val="white"/>
        </w:rPr>
      </w:pPr>
      <w:r w:rsidRPr="00C4607A">
        <w:rPr>
          <w:rFonts w:ascii="Times New Roman" w:eastAsia="Times New Roman" w:hAnsi="Times New Roman" w:cs="Times New Roman"/>
          <w:noProof/>
          <w:color w:val="000000" w:themeColor="text1"/>
          <w:sz w:val="24"/>
          <w:szCs w:val="24"/>
          <w:highlight w:val="white"/>
          <w:lang w:val="en-US"/>
        </w:rPr>
        <w:drawing>
          <wp:inline distT="114300" distB="114300" distL="114300" distR="114300" wp14:anchorId="3CCC95E2" wp14:editId="0F9ECBC2">
            <wp:extent cx="4852988" cy="2729805"/>
            <wp:effectExtent l="0" t="0" r="0" b="0"/>
            <wp:docPr id="1" name="image4.png" descr="Diagram,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4.png" descr="Diagram, timeline&#10;&#10;Description automatically generated"/>
                    <pic:cNvPicPr preferRelativeResize="0"/>
                  </pic:nvPicPr>
                  <pic:blipFill>
                    <a:blip r:embed="rId15"/>
                    <a:srcRect/>
                    <a:stretch>
                      <a:fillRect/>
                    </a:stretch>
                  </pic:blipFill>
                  <pic:spPr>
                    <a:xfrm>
                      <a:off x="0" y="0"/>
                      <a:ext cx="4852988" cy="2729805"/>
                    </a:xfrm>
                    <a:prstGeom prst="rect">
                      <a:avLst/>
                    </a:prstGeom>
                    <a:ln/>
                  </pic:spPr>
                </pic:pic>
              </a:graphicData>
            </a:graphic>
          </wp:inline>
        </w:drawing>
      </w:r>
    </w:p>
    <w:p w14:paraId="532561E4" w14:textId="77777777" w:rsidR="005D7E7B" w:rsidRPr="00C4607A" w:rsidRDefault="005D7E7B" w:rsidP="005D7E7B">
      <w:pPr>
        <w:spacing w:line="360" w:lineRule="auto"/>
        <w:jc w:val="center"/>
        <w:rPr>
          <w:rFonts w:ascii="Times New Roman" w:eastAsia="Times New Roman" w:hAnsi="Times New Roman" w:cs="Times New Roman"/>
          <w:b/>
          <w:color w:val="000000" w:themeColor="text1"/>
          <w:sz w:val="24"/>
          <w:szCs w:val="24"/>
          <w:highlight w:val="white"/>
        </w:rPr>
      </w:pPr>
      <w:r w:rsidRPr="00C4607A">
        <w:rPr>
          <w:rFonts w:ascii="Times New Roman" w:eastAsia="Times New Roman" w:hAnsi="Times New Roman" w:cs="Times New Roman"/>
          <w:b/>
          <w:color w:val="000000" w:themeColor="text1"/>
          <w:sz w:val="24"/>
          <w:szCs w:val="24"/>
          <w:highlight w:val="white"/>
        </w:rPr>
        <w:t>Figure</w:t>
      </w:r>
      <w:r>
        <w:rPr>
          <w:rFonts w:ascii="Times New Roman" w:eastAsia="Times New Roman" w:hAnsi="Times New Roman" w:cs="Times New Roman"/>
          <w:b/>
          <w:color w:val="000000" w:themeColor="text1"/>
          <w:sz w:val="24"/>
          <w:szCs w:val="24"/>
          <w:highlight w:val="white"/>
        </w:rPr>
        <w:t xml:space="preserve"> 6</w:t>
      </w:r>
      <w:r w:rsidRPr="00C4607A">
        <w:rPr>
          <w:rFonts w:ascii="Times New Roman" w:eastAsia="Times New Roman" w:hAnsi="Times New Roman" w:cs="Times New Roman"/>
          <w:b/>
          <w:color w:val="000000" w:themeColor="text1"/>
          <w:sz w:val="24"/>
          <w:szCs w:val="24"/>
          <w:highlight w:val="white"/>
        </w:rPr>
        <w:t>: SWOT on Hilton Hotels</w:t>
      </w:r>
    </w:p>
    <w:p w14:paraId="5C2955D2" w14:textId="77777777" w:rsidR="005D7E7B" w:rsidRPr="00D9402C" w:rsidRDefault="005D7E7B" w:rsidP="005D7E7B">
      <w:pPr>
        <w:spacing w:line="360" w:lineRule="auto"/>
        <w:jc w:val="center"/>
        <w:rPr>
          <w:rFonts w:ascii="Times New Roman" w:eastAsia="Times New Roman" w:hAnsi="Times New Roman" w:cs="Times New Roman"/>
          <w:sz w:val="24"/>
          <w:szCs w:val="24"/>
          <w:highlight w:val="white"/>
        </w:rPr>
      </w:pPr>
      <w:r w:rsidRPr="00D9402C">
        <w:rPr>
          <w:rFonts w:ascii="Times New Roman" w:eastAsia="Times New Roman" w:hAnsi="Times New Roman" w:cs="Times New Roman"/>
          <w:sz w:val="24"/>
          <w:szCs w:val="24"/>
          <w:highlight w:val="white"/>
        </w:rPr>
        <w:t>(Source: prezi.com/fo4ivztnwf_a)</w:t>
      </w:r>
    </w:p>
    <w:p w14:paraId="38CE4C01" w14:textId="77777777" w:rsidR="005D7E7B" w:rsidRPr="00D9402C" w:rsidRDefault="005D7E7B" w:rsidP="005D7E7B">
      <w:p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highlight w:val="white"/>
        </w:rPr>
        <w:t>Organizational consultancy is becoming increasingly popular among organizations of all sizes, as it provides a means to gain a competitive advantage, save time and money, and increase efficiency and effectiveness (</w:t>
      </w:r>
      <w:r w:rsidRPr="00D9402C">
        <w:rPr>
          <w:rFonts w:ascii="Times New Roman" w:eastAsia="Times New Roman" w:hAnsi="Times New Roman" w:cs="Times New Roman"/>
          <w:sz w:val="24"/>
          <w:szCs w:val="24"/>
          <w:highlight w:val="white"/>
          <w:lang w:val="en-US"/>
        </w:rPr>
        <w:t>Erie, 2019</w:t>
      </w:r>
      <w:r w:rsidRPr="00D9402C">
        <w:rPr>
          <w:rFonts w:ascii="Times New Roman" w:eastAsia="Times New Roman" w:hAnsi="Times New Roman" w:cs="Times New Roman"/>
          <w:sz w:val="24"/>
          <w:szCs w:val="24"/>
          <w:highlight w:val="white"/>
        </w:rPr>
        <w:t xml:space="preserve">). </w:t>
      </w:r>
      <w:proofErr w:type="gramStart"/>
      <w:r w:rsidRPr="00D9402C">
        <w:rPr>
          <w:rFonts w:ascii="Times New Roman" w:eastAsia="Times New Roman" w:hAnsi="Times New Roman" w:cs="Times New Roman"/>
          <w:sz w:val="24"/>
          <w:szCs w:val="24"/>
          <w:highlight w:val="white"/>
        </w:rPr>
        <w:t>Hilton</w:t>
      </w:r>
      <w:proofErr w:type="gramEnd"/>
      <w:r w:rsidRPr="00D9402C">
        <w:rPr>
          <w:rFonts w:ascii="Times New Roman" w:eastAsia="Times New Roman" w:hAnsi="Times New Roman" w:cs="Times New Roman"/>
          <w:sz w:val="24"/>
          <w:szCs w:val="24"/>
          <w:highlight w:val="white"/>
        </w:rPr>
        <w:t xml:space="preserve"> London Metropole, UK, is one such organization that has adopted organizational consultancy services to improve its performance and achieve its goals. This article will discuss the SWOT analysis of Hilton London Metropole, UK.</w:t>
      </w: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7305"/>
      </w:tblGrid>
      <w:tr w:rsidR="005D7E7B" w:rsidRPr="00C4607A" w14:paraId="2FC65DB2" w14:textId="77777777" w:rsidTr="00DE4B44">
        <w:tc>
          <w:tcPr>
            <w:tcW w:w="1710" w:type="dxa"/>
            <w:shd w:val="clear" w:color="auto" w:fill="auto"/>
            <w:tcMar>
              <w:top w:w="100" w:type="dxa"/>
              <w:left w:w="100" w:type="dxa"/>
              <w:bottom w:w="100" w:type="dxa"/>
              <w:right w:w="100" w:type="dxa"/>
            </w:tcMar>
          </w:tcPr>
          <w:p w14:paraId="5D469FB9"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796A627B"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01510691"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1C75A226"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67DA4B7E"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3C8F1540"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582F0CC5" w14:textId="77777777" w:rsidR="005D7E7B" w:rsidRPr="00C4607A" w:rsidRDefault="005D7E7B" w:rsidP="00DE4B4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Strength</w:t>
            </w:r>
          </w:p>
        </w:tc>
        <w:tc>
          <w:tcPr>
            <w:tcW w:w="7305" w:type="dxa"/>
            <w:shd w:val="clear" w:color="auto" w:fill="auto"/>
            <w:tcMar>
              <w:top w:w="100" w:type="dxa"/>
              <w:left w:w="100" w:type="dxa"/>
              <w:bottom w:w="100" w:type="dxa"/>
              <w:right w:w="100" w:type="dxa"/>
            </w:tcMar>
          </w:tcPr>
          <w:p w14:paraId="2009B736" w14:textId="77777777" w:rsidR="005D7E7B" w:rsidRPr="00C4607A" w:rsidRDefault="005D7E7B" w:rsidP="00DE4B44">
            <w:pPr>
              <w:widowControl w:val="0"/>
              <w:spacing w:before="240" w:after="240" w:line="360" w:lineRule="auto"/>
              <w:jc w:val="both"/>
              <w:rPr>
                <w:rFonts w:ascii="Times New Roman" w:eastAsia="Times New Roman" w:hAnsi="Times New Roman" w:cs="Times New Roman"/>
                <w:color w:val="000000" w:themeColor="text1"/>
                <w:sz w:val="24"/>
                <w:szCs w:val="24"/>
              </w:rPr>
            </w:pPr>
            <w:proofErr w:type="gramStart"/>
            <w:r w:rsidRPr="00D9402C">
              <w:rPr>
                <w:rFonts w:ascii="Times New Roman" w:eastAsia="Times New Roman" w:hAnsi="Times New Roman" w:cs="Times New Roman"/>
                <w:sz w:val="24"/>
                <w:szCs w:val="24"/>
              </w:rPr>
              <w:t>Hilton</w:t>
            </w:r>
            <w:proofErr w:type="gramEnd"/>
            <w:r w:rsidRPr="00D9402C">
              <w:rPr>
                <w:rFonts w:ascii="Times New Roman" w:eastAsia="Times New Roman" w:hAnsi="Times New Roman" w:cs="Times New Roman"/>
                <w:sz w:val="24"/>
                <w:szCs w:val="24"/>
              </w:rPr>
              <w:t xml:space="preserve"> London Metropole, UK is one of the largest and most prestigious hotels in the world. The hotel offers a range of facilities and amenities to its guests, including spacious and luxurious accommodations, world-class restaurants and bars, and a wide range of services. As part of its commitment to providing excellent services, the hotel has a dedicated team of experienced consultants who can provide expert advice on organizational issues such as HR, operations, and customer service. The hotel also has a strong reputation for customer service and is known for its commitment to quality (</w:t>
            </w:r>
            <w:r w:rsidRPr="00D9402C">
              <w:rPr>
                <w:rFonts w:ascii="Times New Roman" w:eastAsia="Times New Roman" w:hAnsi="Times New Roman" w:cs="Times New Roman"/>
                <w:sz w:val="24"/>
                <w:szCs w:val="24"/>
                <w:lang w:val="en-US"/>
              </w:rPr>
              <w:t xml:space="preserve">Fan </w:t>
            </w:r>
            <w:r w:rsidRPr="00D9402C">
              <w:rPr>
                <w:rFonts w:ascii="Times New Roman" w:eastAsia="Times New Roman" w:hAnsi="Times New Roman" w:cs="Times New Roman"/>
                <w:i/>
                <w:sz w:val="24"/>
                <w:szCs w:val="24"/>
                <w:lang w:val="en-US"/>
              </w:rPr>
              <w:t>et al.</w:t>
            </w:r>
            <w:r w:rsidRPr="00D9402C">
              <w:rPr>
                <w:rFonts w:ascii="Times New Roman" w:eastAsia="Times New Roman" w:hAnsi="Times New Roman" w:cs="Times New Roman"/>
                <w:sz w:val="24"/>
                <w:szCs w:val="24"/>
                <w:lang w:val="en-US"/>
              </w:rPr>
              <w:t xml:space="preserve"> 2020</w:t>
            </w:r>
            <w:r w:rsidRPr="00D9402C">
              <w:rPr>
                <w:rFonts w:ascii="Times New Roman" w:eastAsia="Times New Roman" w:hAnsi="Times New Roman" w:cs="Times New Roman"/>
                <w:sz w:val="24"/>
                <w:szCs w:val="24"/>
              </w:rPr>
              <w:t>). Also, it has been in the hospitality industry for more than 40 years and has a proven track record of success. This provides a great platform for organizational consultancy. The hotel has a team of highly experienced and qualified staff, who can provide expert advice and guidance on all aspects of organizational consultancy (</w:t>
            </w:r>
            <w:proofErr w:type="spellStart"/>
            <w:r w:rsidRPr="00D9402C">
              <w:rPr>
                <w:rFonts w:ascii="Times New Roman" w:eastAsia="Times New Roman" w:hAnsi="Times New Roman" w:cs="Times New Roman"/>
                <w:sz w:val="24"/>
                <w:szCs w:val="24"/>
                <w:highlight w:val="white"/>
              </w:rPr>
              <w:t>Lasslett</w:t>
            </w:r>
            <w:proofErr w:type="spellEnd"/>
            <w:r w:rsidRPr="00D9402C">
              <w:rPr>
                <w:rFonts w:ascii="Times New Roman" w:eastAsia="Times New Roman" w:hAnsi="Times New Roman" w:cs="Times New Roman"/>
                <w:sz w:val="24"/>
                <w:szCs w:val="24"/>
                <w:highlight w:val="white"/>
              </w:rPr>
              <w:t>, 2019</w:t>
            </w:r>
            <w:r w:rsidRPr="00D9402C">
              <w:rPr>
                <w:rFonts w:ascii="Times New Roman" w:eastAsia="Times New Roman" w:hAnsi="Times New Roman" w:cs="Times New Roman"/>
                <w:sz w:val="24"/>
                <w:szCs w:val="24"/>
              </w:rPr>
              <w:t xml:space="preserve">). They have the knowledge and skills to help clients improve their business operations and achieve their desired goals. </w:t>
            </w:r>
            <w:proofErr w:type="gramStart"/>
            <w:r w:rsidRPr="00D9402C">
              <w:rPr>
                <w:rFonts w:ascii="Times New Roman" w:eastAsia="Times New Roman" w:hAnsi="Times New Roman" w:cs="Times New Roman"/>
                <w:sz w:val="24"/>
                <w:szCs w:val="24"/>
              </w:rPr>
              <w:t>Hilton</w:t>
            </w:r>
            <w:proofErr w:type="gramEnd"/>
            <w:r w:rsidRPr="00D9402C">
              <w:rPr>
                <w:rFonts w:ascii="Times New Roman" w:eastAsia="Times New Roman" w:hAnsi="Times New Roman" w:cs="Times New Roman"/>
                <w:sz w:val="24"/>
                <w:szCs w:val="24"/>
              </w:rPr>
              <w:t xml:space="preserve"> London Metropole has strategic partnerships with </w:t>
            </w:r>
            <w:proofErr w:type="gramStart"/>
            <w:r w:rsidRPr="00D9402C">
              <w:rPr>
                <w:rFonts w:ascii="Times New Roman" w:eastAsia="Times New Roman" w:hAnsi="Times New Roman" w:cs="Times New Roman"/>
                <w:sz w:val="24"/>
                <w:szCs w:val="24"/>
              </w:rPr>
              <w:t>a number of</w:t>
            </w:r>
            <w:proofErr w:type="gramEnd"/>
            <w:r w:rsidRPr="00D9402C">
              <w:rPr>
                <w:rFonts w:ascii="Times New Roman" w:eastAsia="Times New Roman" w:hAnsi="Times New Roman" w:cs="Times New Roman"/>
                <w:sz w:val="24"/>
                <w:szCs w:val="24"/>
              </w:rPr>
              <w:t xml:space="preserve"> leading companies in the hospitality industry, such as Marriott, Starwood, and Hyatt Hotels &amp; Resorts. These partnerships provide access to a wealth of resources and expertise that can be used to enhance the quality of organizational consultancy services. </w:t>
            </w:r>
          </w:p>
        </w:tc>
      </w:tr>
      <w:tr w:rsidR="005D7E7B" w:rsidRPr="00C4607A" w14:paraId="1ED28E58" w14:textId="77777777" w:rsidTr="00DE4B44">
        <w:tc>
          <w:tcPr>
            <w:tcW w:w="1710" w:type="dxa"/>
            <w:shd w:val="clear" w:color="auto" w:fill="auto"/>
            <w:tcMar>
              <w:top w:w="100" w:type="dxa"/>
              <w:left w:w="100" w:type="dxa"/>
              <w:bottom w:w="100" w:type="dxa"/>
              <w:right w:w="100" w:type="dxa"/>
            </w:tcMar>
          </w:tcPr>
          <w:p w14:paraId="68054FA7"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2ECD9947"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207E09F1"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1E503187"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0588CCC2"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6C23D13E"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351F1C27"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0587DBEA"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480C4805"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1A33C182"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4E935BF6" w14:textId="77777777" w:rsidR="005D7E7B" w:rsidRDefault="005D7E7B" w:rsidP="00DE4B4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p>
          <w:p w14:paraId="063BCE01" w14:textId="77777777" w:rsidR="005D7E7B" w:rsidRDefault="005D7E7B" w:rsidP="00DE4B4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p>
          <w:p w14:paraId="3F5AA37A" w14:textId="77777777" w:rsidR="005D7E7B" w:rsidRDefault="005D7E7B" w:rsidP="00DE4B4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p>
          <w:p w14:paraId="133E521E" w14:textId="77777777" w:rsidR="005D7E7B" w:rsidRDefault="005D7E7B" w:rsidP="00DE4B4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p>
          <w:p w14:paraId="58E117B9" w14:textId="77777777" w:rsidR="005D7E7B" w:rsidRPr="00C4607A" w:rsidRDefault="005D7E7B" w:rsidP="00DE4B4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Weakness</w:t>
            </w:r>
            <w:r>
              <w:rPr>
                <w:rFonts w:ascii="Times New Roman" w:eastAsia="Times New Roman" w:hAnsi="Times New Roman" w:cs="Times New Roman"/>
                <w:b/>
                <w:color w:val="000000" w:themeColor="text1"/>
                <w:sz w:val="24"/>
                <w:szCs w:val="24"/>
              </w:rPr>
              <w:t>es</w:t>
            </w:r>
          </w:p>
        </w:tc>
        <w:tc>
          <w:tcPr>
            <w:tcW w:w="7305" w:type="dxa"/>
            <w:shd w:val="clear" w:color="auto" w:fill="auto"/>
            <w:tcMar>
              <w:top w:w="100" w:type="dxa"/>
              <w:left w:w="100" w:type="dxa"/>
              <w:bottom w:w="100" w:type="dxa"/>
              <w:right w:w="100" w:type="dxa"/>
            </w:tcMar>
          </w:tcPr>
          <w:p w14:paraId="4E57F158" w14:textId="77777777" w:rsidR="005D7E7B" w:rsidRPr="00C4607A" w:rsidRDefault="005D7E7B" w:rsidP="00DE4B44">
            <w:pPr>
              <w:widowControl w:val="0"/>
              <w:spacing w:before="240" w:after="240"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highlight w:val="white"/>
              </w:rPr>
              <w:lastRenderedPageBreak/>
              <w:t xml:space="preserve">Despite its strengths, </w:t>
            </w:r>
            <w:proofErr w:type="gramStart"/>
            <w:r w:rsidRPr="00C4607A">
              <w:rPr>
                <w:rFonts w:ascii="Times New Roman" w:eastAsia="Times New Roman" w:hAnsi="Times New Roman" w:cs="Times New Roman"/>
                <w:color w:val="000000" w:themeColor="text1"/>
                <w:sz w:val="24"/>
                <w:szCs w:val="24"/>
                <w:highlight w:val="white"/>
              </w:rPr>
              <w:t>Hilton</w:t>
            </w:r>
            <w:proofErr w:type="gramEnd"/>
            <w:r w:rsidRPr="00C4607A">
              <w:rPr>
                <w:rFonts w:ascii="Times New Roman" w:eastAsia="Times New Roman" w:hAnsi="Times New Roman" w:cs="Times New Roman"/>
                <w:color w:val="000000" w:themeColor="text1"/>
                <w:sz w:val="24"/>
                <w:szCs w:val="24"/>
                <w:highlight w:val="white"/>
              </w:rPr>
              <w:t xml:space="preserve"> London Metropole, UK is not immune to organizational challenges. One of the major weaknesses of the hotel is its lack of diversity in terms of the staff it employs. The hotel also lacks a comprehensive management </w:t>
            </w:r>
            <w:r w:rsidRPr="00D9402C">
              <w:rPr>
                <w:rFonts w:ascii="Times New Roman" w:eastAsia="Times New Roman" w:hAnsi="Times New Roman" w:cs="Times New Roman"/>
                <w:sz w:val="24"/>
                <w:szCs w:val="24"/>
                <w:highlight w:val="white"/>
              </w:rPr>
              <w:t>system, which can lead to inefficient operations and higher costs (</w:t>
            </w:r>
            <w:r w:rsidRPr="00D9402C">
              <w:rPr>
                <w:rFonts w:ascii="Times New Roman" w:eastAsia="Times New Roman" w:hAnsi="Times New Roman" w:cs="Times New Roman"/>
                <w:sz w:val="24"/>
                <w:szCs w:val="24"/>
                <w:highlight w:val="white"/>
                <w:lang w:val="en-US"/>
              </w:rPr>
              <w:t>Farr, 2019</w:t>
            </w:r>
            <w:r w:rsidRPr="00D9402C">
              <w:rPr>
                <w:rFonts w:ascii="Times New Roman" w:eastAsia="Times New Roman" w:hAnsi="Times New Roman" w:cs="Times New Roman"/>
                <w:sz w:val="24"/>
                <w:szCs w:val="24"/>
                <w:highlight w:val="white"/>
              </w:rPr>
              <w:t>). In addition, the hotel’s organizational structure is not as well-developed as it could be, which can prevent staff from taking on new responsibilities or developing new skills.</w:t>
            </w:r>
            <w:r w:rsidRPr="00D9402C">
              <w:rPr>
                <w:rFonts w:ascii="Times New Roman" w:eastAsia="Times New Roman" w:hAnsi="Times New Roman" w:cs="Times New Roman"/>
                <w:sz w:val="24"/>
                <w:szCs w:val="24"/>
              </w:rPr>
              <w:t xml:space="preserve"> While the hotel has a range of resources and </w:t>
            </w:r>
            <w:r w:rsidRPr="00C4607A">
              <w:rPr>
                <w:rFonts w:ascii="Times New Roman" w:eastAsia="Times New Roman" w:hAnsi="Times New Roman" w:cs="Times New Roman"/>
                <w:color w:val="000000" w:themeColor="text1"/>
                <w:sz w:val="24"/>
                <w:szCs w:val="24"/>
              </w:rPr>
              <w:t xml:space="preserve">expertise, it is limited in terms of financial resources and expertise in certain areas of organizational consultancy. This can </w:t>
            </w:r>
            <w:r w:rsidRPr="00D9402C">
              <w:rPr>
                <w:rFonts w:ascii="Times New Roman" w:eastAsia="Times New Roman" w:hAnsi="Times New Roman" w:cs="Times New Roman"/>
                <w:sz w:val="24"/>
                <w:szCs w:val="24"/>
              </w:rPr>
              <w:t xml:space="preserve">hamper its ability to provide the best possible service </w:t>
            </w:r>
            <w:r w:rsidRPr="00D9402C">
              <w:rPr>
                <w:rFonts w:ascii="Times New Roman" w:eastAsia="Times New Roman" w:hAnsi="Times New Roman" w:cs="Times New Roman"/>
                <w:sz w:val="24"/>
                <w:szCs w:val="24"/>
              </w:rPr>
              <w:lastRenderedPageBreak/>
              <w:t>to its clients. The hotel is based in London, which limits its ability to reach out to clients in other parts of the UK and abroad. This can limit the range of services that it can offer (</w:t>
            </w:r>
            <w:r w:rsidRPr="00D9402C">
              <w:rPr>
                <w:rFonts w:ascii="Times New Roman" w:hAnsi="Times New Roman" w:cs="Times New Roman"/>
                <w:sz w:val="24"/>
                <w:szCs w:val="24"/>
                <w:highlight w:val="white"/>
              </w:rPr>
              <w:t>Lafrance and Post, 2019</w:t>
            </w:r>
            <w:r w:rsidRPr="00D9402C">
              <w:rPr>
                <w:rFonts w:ascii="Times New Roman" w:eastAsia="Times New Roman" w:hAnsi="Times New Roman" w:cs="Times New Roman"/>
                <w:sz w:val="24"/>
                <w:szCs w:val="24"/>
              </w:rPr>
              <w:t xml:space="preserve">). The hotel relies heavily on its existing client base for its organizational consultancy services. This can make it difficult to attract new clients and limit growth potential. </w:t>
            </w:r>
            <w:r w:rsidRPr="00D9402C">
              <w:rPr>
                <w:rFonts w:ascii="Times New Roman" w:eastAsia="Times New Roman" w:hAnsi="Times New Roman" w:cs="Times New Roman"/>
                <w:sz w:val="24"/>
                <w:szCs w:val="24"/>
                <w:highlight w:val="white"/>
              </w:rPr>
              <w:t xml:space="preserve">Hilton's biggest flaw is its over-reliance on its home market in the United States. Approximately 80 percent of sales occur in the United States, while only 6 percent of sales are in the strategically important Asia Pacific market. The company is currently facing industry stagnation and increased competition in the United States. </w:t>
            </w:r>
          </w:p>
        </w:tc>
      </w:tr>
      <w:tr w:rsidR="005D7E7B" w:rsidRPr="00C4607A" w14:paraId="167223B3" w14:textId="77777777" w:rsidTr="00DE4B44">
        <w:tc>
          <w:tcPr>
            <w:tcW w:w="1710" w:type="dxa"/>
            <w:shd w:val="clear" w:color="auto" w:fill="auto"/>
            <w:tcMar>
              <w:top w:w="100" w:type="dxa"/>
              <w:left w:w="100" w:type="dxa"/>
              <w:bottom w:w="100" w:type="dxa"/>
              <w:right w:w="100" w:type="dxa"/>
            </w:tcMar>
          </w:tcPr>
          <w:p w14:paraId="0EAB837D"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64E00AC1"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02097EBC"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414FA5FF"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27A00E38"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424E3803"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4DC7915F"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7C20D1E2"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1220CC48"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Opportunities</w:t>
            </w:r>
          </w:p>
        </w:tc>
        <w:tc>
          <w:tcPr>
            <w:tcW w:w="7305" w:type="dxa"/>
            <w:shd w:val="clear" w:color="auto" w:fill="auto"/>
            <w:tcMar>
              <w:top w:w="100" w:type="dxa"/>
              <w:left w:w="100" w:type="dxa"/>
              <w:bottom w:w="100" w:type="dxa"/>
              <w:right w:w="100" w:type="dxa"/>
            </w:tcMar>
          </w:tcPr>
          <w:p w14:paraId="0F499F54" w14:textId="77777777" w:rsidR="005D7E7B" w:rsidRPr="00C4607A" w:rsidRDefault="005D7E7B" w:rsidP="00DE4B44">
            <w:pPr>
              <w:widowControl w:val="0"/>
              <w:spacing w:before="240" w:after="240"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highlight w:val="white"/>
              </w:rPr>
              <w:t xml:space="preserve">Despite these weaknesses, there are still opportunities for Hilton London Metropole, UK to improve its organizational performance. The hotel has the potential to become a leader </w:t>
            </w:r>
            <w:r w:rsidRPr="00D9402C">
              <w:rPr>
                <w:rFonts w:ascii="Times New Roman" w:eastAsia="Times New Roman" w:hAnsi="Times New Roman" w:cs="Times New Roman"/>
                <w:sz w:val="24"/>
                <w:szCs w:val="24"/>
                <w:highlight w:val="white"/>
              </w:rPr>
              <w:t xml:space="preserve">in the hospitality industry by investing </w:t>
            </w:r>
            <w:proofErr w:type="gramStart"/>
            <w:r w:rsidRPr="00D9402C">
              <w:rPr>
                <w:rFonts w:ascii="Times New Roman" w:eastAsia="Times New Roman" w:hAnsi="Times New Roman" w:cs="Times New Roman"/>
                <w:sz w:val="24"/>
                <w:szCs w:val="24"/>
                <w:highlight w:val="white"/>
              </w:rPr>
              <w:t>in for</w:t>
            </w:r>
            <w:proofErr w:type="gramEnd"/>
            <w:r w:rsidRPr="00D9402C">
              <w:rPr>
                <w:rFonts w:ascii="Times New Roman" w:eastAsia="Times New Roman" w:hAnsi="Times New Roman" w:cs="Times New Roman"/>
                <w:sz w:val="24"/>
                <w:szCs w:val="24"/>
                <w:highlight w:val="white"/>
              </w:rPr>
              <w:t xml:space="preserve"> staff development and training, which can lead to better customer service and higher levels of efficiency (</w:t>
            </w:r>
            <w:bookmarkStart w:id="13" w:name="_Hlk128387790"/>
            <w:proofErr w:type="spellStart"/>
            <w:r w:rsidRPr="00D9402C">
              <w:rPr>
                <w:rFonts w:ascii="Times New Roman" w:eastAsia="Times New Roman" w:hAnsi="Times New Roman" w:cs="Times New Roman"/>
                <w:sz w:val="24"/>
                <w:szCs w:val="24"/>
                <w:highlight w:val="white"/>
                <w:lang w:val="en-US"/>
              </w:rPr>
              <w:t>Filimonau</w:t>
            </w:r>
            <w:proofErr w:type="spellEnd"/>
            <w:r w:rsidRPr="00D9402C">
              <w:rPr>
                <w:rFonts w:ascii="Times New Roman" w:eastAsia="Times New Roman" w:hAnsi="Times New Roman" w:cs="Times New Roman"/>
                <w:sz w:val="24"/>
                <w:szCs w:val="24"/>
                <w:highlight w:val="white"/>
                <w:lang w:val="en-US"/>
              </w:rPr>
              <w:t xml:space="preserve"> and </w:t>
            </w:r>
            <w:proofErr w:type="spellStart"/>
            <w:r w:rsidRPr="00D9402C">
              <w:rPr>
                <w:rFonts w:ascii="Times New Roman" w:eastAsia="Times New Roman" w:hAnsi="Times New Roman" w:cs="Times New Roman"/>
                <w:sz w:val="24"/>
                <w:szCs w:val="24"/>
                <w:highlight w:val="white"/>
                <w:lang w:val="en-US"/>
              </w:rPr>
              <w:t>Delysia</w:t>
            </w:r>
            <w:proofErr w:type="spellEnd"/>
            <w:r w:rsidRPr="00D9402C">
              <w:rPr>
                <w:rFonts w:ascii="Times New Roman" w:eastAsia="Times New Roman" w:hAnsi="Times New Roman" w:cs="Times New Roman"/>
                <w:sz w:val="24"/>
                <w:szCs w:val="24"/>
                <w:highlight w:val="white"/>
                <w:lang w:val="en-US"/>
              </w:rPr>
              <w:t>, 2019</w:t>
            </w:r>
            <w:bookmarkEnd w:id="13"/>
            <w:r w:rsidRPr="00D9402C">
              <w:rPr>
                <w:rFonts w:ascii="Times New Roman" w:eastAsia="Times New Roman" w:hAnsi="Times New Roman" w:cs="Times New Roman"/>
                <w:sz w:val="24"/>
                <w:szCs w:val="24"/>
                <w:highlight w:val="white"/>
              </w:rPr>
              <w:t>). The hotel could also benefit from introducing new technologies and systems to improve its operations.</w:t>
            </w:r>
            <w:r w:rsidRPr="00D9402C">
              <w:rPr>
                <w:rFonts w:ascii="Times New Roman" w:eastAsia="Times New Roman" w:hAnsi="Times New Roman" w:cs="Times New Roman"/>
                <w:sz w:val="24"/>
                <w:szCs w:val="24"/>
              </w:rPr>
              <w:t xml:space="preserve"> Hilton London Metropole can use its existing resources and expertise to expand into new markets. This can provide the opportunity to increase its client base and generate higher revenues (</w:t>
            </w:r>
            <w:bookmarkStart w:id="14" w:name="_Hlk128387800"/>
            <w:r w:rsidRPr="00D9402C">
              <w:rPr>
                <w:rFonts w:ascii="Times New Roman" w:eastAsia="Times New Roman" w:hAnsi="Times New Roman" w:cs="Times New Roman"/>
                <w:sz w:val="24"/>
                <w:szCs w:val="24"/>
                <w:highlight w:val="white"/>
              </w:rPr>
              <w:t>Oakley, 2020</w:t>
            </w:r>
            <w:bookmarkEnd w:id="14"/>
            <w:r w:rsidRPr="00D9402C">
              <w:rPr>
                <w:rFonts w:ascii="Times New Roman" w:eastAsia="Times New Roman" w:hAnsi="Times New Roman" w:cs="Times New Roman"/>
                <w:sz w:val="24"/>
                <w:szCs w:val="24"/>
              </w:rPr>
              <w:t xml:space="preserve">). The global demand for organizational consultancy services is growing. This presents an opportunity for Hilton London Metropole to capitalize on this trend by offering competitive services and prices. The hotel can form strategic alliances with other companies in the hospitality industry to gain access to new resources and expertise. This can increase its ability to provide the best possible services </w:t>
            </w:r>
            <w:r w:rsidRPr="00C4607A">
              <w:rPr>
                <w:rFonts w:ascii="Times New Roman" w:eastAsia="Times New Roman" w:hAnsi="Times New Roman" w:cs="Times New Roman"/>
                <w:color w:val="000000" w:themeColor="text1"/>
                <w:sz w:val="24"/>
                <w:szCs w:val="24"/>
              </w:rPr>
              <w:t>to its clients.</w:t>
            </w:r>
          </w:p>
        </w:tc>
      </w:tr>
      <w:tr w:rsidR="005D7E7B" w:rsidRPr="00C4607A" w14:paraId="281680C0" w14:textId="77777777" w:rsidTr="00DE4B44">
        <w:tc>
          <w:tcPr>
            <w:tcW w:w="1710" w:type="dxa"/>
            <w:shd w:val="clear" w:color="auto" w:fill="auto"/>
            <w:tcMar>
              <w:top w:w="100" w:type="dxa"/>
              <w:left w:w="100" w:type="dxa"/>
              <w:bottom w:w="100" w:type="dxa"/>
              <w:right w:w="100" w:type="dxa"/>
            </w:tcMar>
          </w:tcPr>
          <w:p w14:paraId="33D036C3"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55D19B2C"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653AD9FF"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1DCA04E0"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6A29B4CD"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5D0A1BD9" w14:textId="77777777" w:rsidR="005D7E7B" w:rsidRPr="00C4607A" w:rsidRDefault="005D7E7B" w:rsidP="00DE4B44">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67DB4BF1" w14:textId="77777777" w:rsidR="005D7E7B" w:rsidRPr="00C4607A" w:rsidRDefault="005D7E7B" w:rsidP="00DE4B44">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Threats</w:t>
            </w:r>
          </w:p>
        </w:tc>
        <w:tc>
          <w:tcPr>
            <w:tcW w:w="7305" w:type="dxa"/>
            <w:shd w:val="clear" w:color="auto" w:fill="auto"/>
            <w:tcMar>
              <w:top w:w="100" w:type="dxa"/>
              <w:left w:w="100" w:type="dxa"/>
              <w:bottom w:w="100" w:type="dxa"/>
              <w:right w:w="100" w:type="dxa"/>
            </w:tcMar>
          </w:tcPr>
          <w:p w14:paraId="62FD3CE8" w14:textId="77777777" w:rsidR="005D7E7B" w:rsidRPr="00C4607A" w:rsidRDefault="005D7E7B" w:rsidP="00DE4B44">
            <w:pPr>
              <w:widowControl w:val="0"/>
              <w:spacing w:before="240" w:after="240" w:line="360" w:lineRule="auto"/>
              <w:jc w:val="both"/>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color w:val="000000" w:themeColor="text1"/>
                <w:sz w:val="24"/>
                <w:szCs w:val="24"/>
                <w:highlight w:val="white"/>
              </w:rPr>
              <w:lastRenderedPageBreak/>
              <w:t xml:space="preserve">Hilton London Metropole, UK faces </w:t>
            </w:r>
            <w:proofErr w:type="gramStart"/>
            <w:r w:rsidRPr="00C4607A">
              <w:rPr>
                <w:rFonts w:ascii="Times New Roman" w:eastAsia="Times New Roman" w:hAnsi="Times New Roman" w:cs="Times New Roman"/>
                <w:color w:val="000000" w:themeColor="text1"/>
                <w:sz w:val="24"/>
                <w:szCs w:val="24"/>
                <w:highlight w:val="white"/>
              </w:rPr>
              <w:t>a number of</w:t>
            </w:r>
            <w:proofErr w:type="gramEnd"/>
            <w:r w:rsidRPr="00C4607A">
              <w:rPr>
                <w:rFonts w:ascii="Times New Roman" w:eastAsia="Times New Roman" w:hAnsi="Times New Roman" w:cs="Times New Roman"/>
                <w:color w:val="000000" w:themeColor="text1"/>
                <w:sz w:val="24"/>
                <w:szCs w:val="24"/>
                <w:highlight w:val="white"/>
              </w:rPr>
              <w:t xml:space="preserve"> external threats, such as competition from other hotels in the city and rising costs of doing business. The hotel also </w:t>
            </w:r>
            <w:r w:rsidRPr="00D9402C">
              <w:rPr>
                <w:rFonts w:ascii="Times New Roman" w:eastAsia="Times New Roman" w:hAnsi="Times New Roman" w:cs="Times New Roman"/>
                <w:sz w:val="24"/>
                <w:szCs w:val="24"/>
                <w:highlight w:val="white"/>
              </w:rPr>
              <w:t xml:space="preserve">faces the risk of a decline in customer demand due to economic conditions or changing customer preferences. Finally, the hotel </w:t>
            </w:r>
            <w:r w:rsidRPr="00D9402C">
              <w:rPr>
                <w:rFonts w:ascii="Times New Roman" w:eastAsia="Times New Roman" w:hAnsi="Times New Roman" w:cs="Times New Roman"/>
                <w:sz w:val="24"/>
                <w:szCs w:val="24"/>
                <w:highlight w:val="white"/>
              </w:rPr>
              <w:lastRenderedPageBreak/>
              <w:t>could be impacted by changes in the hospitality industry, such as new technologies or regulations, which could lead to increased costs and decreased profits (</w:t>
            </w:r>
            <w:bookmarkStart w:id="15" w:name="_Hlk128387814"/>
            <w:r w:rsidRPr="00D9402C">
              <w:rPr>
                <w:rFonts w:ascii="Times New Roman" w:eastAsia="Times New Roman" w:hAnsi="Times New Roman" w:cs="Times New Roman"/>
                <w:sz w:val="24"/>
                <w:szCs w:val="24"/>
                <w:highlight w:val="white"/>
              </w:rPr>
              <w:t>Boyle, 2022</w:t>
            </w:r>
            <w:bookmarkEnd w:id="15"/>
            <w:r w:rsidRPr="00D9402C">
              <w:rPr>
                <w:rFonts w:ascii="Times New Roman" w:eastAsia="Times New Roman" w:hAnsi="Times New Roman" w:cs="Times New Roman"/>
                <w:sz w:val="24"/>
                <w:szCs w:val="24"/>
                <w:highlight w:val="white"/>
              </w:rPr>
              <w:t>).</w:t>
            </w:r>
            <w:r w:rsidRPr="00D9402C">
              <w:rPr>
                <w:rFonts w:ascii="Times New Roman" w:eastAsia="Times New Roman" w:hAnsi="Times New Roman" w:cs="Times New Roman"/>
                <w:sz w:val="24"/>
                <w:szCs w:val="24"/>
              </w:rPr>
              <w:t xml:space="preserve"> The hospitality industry is highly competitive, with </w:t>
            </w:r>
            <w:proofErr w:type="gramStart"/>
            <w:r w:rsidRPr="00D9402C">
              <w:rPr>
                <w:rFonts w:ascii="Times New Roman" w:eastAsia="Times New Roman" w:hAnsi="Times New Roman" w:cs="Times New Roman"/>
                <w:sz w:val="24"/>
                <w:szCs w:val="24"/>
              </w:rPr>
              <w:t>a number of</w:t>
            </w:r>
            <w:proofErr w:type="gramEnd"/>
            <w:r w:rsidRPr="00D9402C">
              <w:rPr>
                <w:rFonts w:ascii="Times New Roman" w:eastAsia="Times New Roman" w:hAnsi="Times New Roman" w:cs="Times New Roman"/>
                <w:sz w:val="24"/>
                <w:szCs w:val="24"/>
              </w:rPr>
              <w:t xml:space="preserve"> well-established companies operating in the market. This can make it difficult for Hilton London Metropole to differentiate itself from its competitors and attract new clients. Trends in the hospitality industry are constantly changing. This can make it difficult for the hotel to keep up with the changing demands of its clients and remain competitive. The hotel is limited in terms of its financial </w:t>
            </w:r>
            <w:proofErr w:type="gramStart"/>
            <w:r w:rsidRPr="00D9402C">
              <w:rPr>
                <w:rFonts w:ascii="Times New Roman" w:eastAsia="Times New Roman" w:hAnsi="Times New Roman" w:cs="Times New Roman"/>
                <w:sz w:val="24"/>
                <w:szCs w:val="24"/>
              </w:rPr>
              <w:t>resources</w:t>
            </w:r>
            <w:proofErr w:type="gramEnd"/>
            <w:r w:rsidRPr="00D9402C">
              <w:rPr>
                <w:rFonts w:ascii="Times New Roman" w:eastAsia="Times New Roman" w:hAnsi="Times New Roman" w:cs="Times New Roman"/>
                <w:sz w:val="24"/>
                <w:szCs w:val="24"/>
              </w:rPr>
              <w:t xml:space="preserve"> and this can make it difficult to invest in new projects and services. This can limit the potential for growth and development.</w:t>
            </w:r>
          </w:p>
        </w:tc>
      </w:tr>
    </w:tbl>
    <w:p w14:paraId="025611E2" w14:textId="77777777" w:rsidR="005D7E7B" w:rsidRPr="00C4607A" w:rsidRDefault="005D7E7B" w:rsidP="005D7E7B">
      <w:pPr>
        <w:spacing w:before="240" w:after="240" w:line="360" w:lineRule="auto"/>
        <w:jc w:val="both"/>
        <w:rPr>
          <w:rFonts w:ascii="Times New Roman" w:eastAsia="Times New Roman" w:hAnsi="Times New Roman" w:cs="Times New Roman"/>
          <w:b/>
          <w:color w:val="000000" w:themeColor="text1"/>
          <w:sz w:val="28"/>
          <w:szCs w:val="28"/>
        </w:rPr>
      </w:pPr>
      <w:r w:rsidRPr="00C4607A">
        <w:rPr>
          <w:rFonts w:ascii="Times New Roman" w:eastAsia="Times New Roman" w:hAnsi="Times New Roman" w:cs="Times New Roman"/>
          <w:color w:val="000000" w:themeColor="text1"/>
          <w:sz w:val="24"/>
          <w:szCs w:val="24"/>
          <w:highlight w:val="white"/>
        </w:rPr>
        <w:lastRenderedPageBreak/>
        <w:t xml:space="preserve">The strengths of Hilton London Metropole, UK, such as its experienced consultants, world-class facilities, and strong customer service, provide the hotel with a good foundation for improving its organizational performance. </w:t>
      </w:r>
      <w:r w:rsidRPr="00D9402C">
        <w:rPr>
          <w:rFonts w:ascii="Times New Roman" w:eastAsia="Times New Roman" w:hAnsi="Times New Roman" w:cs="Times New Roman"/>
          <w:sz w:val="24"/>
          <w:szCs w:val="24"/>
          <w:highlight w:val="white"/>
        </w:rPr>
        <w:t xml:space="preserve">However, the hotel faces </w:t>
      </w:r>
      <w:proofErr w:type="gramStart"/>
      <w:r w:rsidRPr="00D9402C">
        <w:rPr>
          <w:rFonts w:ascii="Times New Roman" w:eastAsia="Times New Roman" w:hAnsi="Times New Roman" w:cs="Times New Roman"/>
          <w:sz w:val="24"/>
          <w:szCs w:val="24"/>
          <w:highlight w:val="white"/>
        </w:rPr>
        <w:t>a number of</w:t>
      </w:r>
      <w:proofErr w:type="gramEnd"/>
      <w:r w:rsidRPr="00D9402C">
        <w:rPr>
          <w:rFonts w:ascii="Times New Roman" w:eastAsia="Times New Roman" w:hAnsi="Times New Roman" w:cs="Times New Roman"/>
          <w:sz w:val="24"/>
          <w:szCs w:val="24"/>
          <w:highlight w:val="white"/>
        </w:rPr>
        <w:t xml:space="preserve"> challenges and external threats that could impact its success (</w:t>
      </w:r>
      <w:bookmarkStart w:id="16" w:name="_Hlk128387824"/>
      <w:proofErr w:type="spellStart"/>
      <w:r w:rsidRPr="00D9402C">
        <w:rPr>
          <w:rFonts w:ascii="Times New Roman" w:hAnsi="Times New Roman" w:cs="Times New Roman"/>
          <w:sz w:val="24"/>
          <w:szCs w:val="24"/>
          <w:shd w:val="clear" w:color="auto" w:fill="FFFFFF"/>
        </w:rPr>
        <w:t>Tunio</w:t>
      </w:r>
      <w:proofErr w:type="spellEnd"/>
      <w:r w:rsidRPr="00D9402C">
        <w:rPr>
          <w:rFonts w:ascii="Times New Roman" w:eastAsia="Times New Roman" w:hAnsi="Times New Roman" w:cs="Times New Roman"/>
          <w:sz w:val="24"/>
          <w:szCs w:val="24"/>
          <w:highlight w:val="white"/>
          <w:lang w:val="en-US"/>
        </w:rPr>
        <w:t xml:space="preserve"> </w:t>
      </w:r>
      <w:r w:rsidRPr="00D9402C">
        <w:rPr>
          <w:rFonts w:ascii="Times New Roman" w:eastAsia="Times New Roman" w:hAnsi="Times New Roman" w:cs="Times New Roman"/>
          <w:i/>
          <w:sz w:val="24"/>
          <w:szCs w:val="24"/>
          <w:highlight w:val="white"/>
          <w:lang w:val="en-US"/>
        </w:rPr>
        <w:t>et al.</w:t>
      </w:r>
      <w:r w:rsidRPr="00D9402C">
        <w:rPr>
          <w:rFonts w:ascii="Times New Roman" w:eastAsia="Times New Roman" w:hAnsi="Times New Roman" w:cs="Times New Roman"/>
          <w:sz w:val="24"/>
          <w:szCs w:val="24"/>
          <w:highlight w:val="white"/>
          <w:lang w:val="en-US"/>
        </w:rPr>
        <w:t xml:space="preserve"> 2020</w:t>
      </w:r>
      <w:bookmarkEnd w:id="16"/>
      <w:r w:rsidRPr="00D9402C">
        <w:rPr>
          <w:rFonts w:ascii="Times New Roman" w:eastAsia="Times New Roman" w:hAnsi="Times New Roman" w:cs="Times New Roman"/>
          <w:sz w:val="24"/>
          <w:szCs w:val="24"/>
          <w:highlight w:val="white"/>
        </w:rPr>
        <w:t>). By investing in staff development and training, introducing new technologies and systems, and monitoring changes in the industry, the hotel can take advantage of opportunities and mitigate potential threats</w:t>
      </w:r>
      <w:r w:rsidRPr="00D9402C">
        <w:rPr>
          <w:rFonts w:ascii="Times New Roman" w:eastAsia="Times New Roman" w:hAnsi="Times New Roman" w:cs="Times New Roman"/>
          <w:sz w:val="24"/>
          <w:szCs w:val="24"/>
        </w:rPr>
        <w:t>.</w:t>
      </w:r>
    </w:p>
    <w:p w14:paraId="3AF8AD32" w14:textId="77777777" w:rsidR="005D7E7B" w:rsidRPr="00C4607A" w:rsidRDefault="005D7E7B" w:rsidP="005D7E7B">
      <w:pPr>
        <w:pStyle w:val="Heading1"/>
      </w:pPr>
      <w:bookmarkStart w:id="17" w:name="_Toc127540679"/>
      <w:r>
        <w:t>TOWS Analysis</w:t>
      </w:r>
      <w:bookmarkEnd w:id="17"/>
    </w:p>
    <w:p w14:paraId="71192371" w14:textId="77777777" w:rsidR="005D7E7B" w:rsidRPr="00D9402C" w:rsidRDefault="005D7E7B" w:rsidP="005D7E7B">
      <w:p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The TOWS (Threats, Opportunities, Weaknesses, and Strengths) analysis is a strategic planning tool used to identify and evaluate the external and internal factors that can impact an organization’s performance. The TOWS matrix is used to identify the strategies that an organization can use to capitalize on its strengths and opportunities while minimizing its weaknesses and threats (</w:t>
      </w:r>
      <w:bookmarkStart w:id="18" w:name="_Hlk128387834"/>
      <w:r w:rsidRPr="00D9402C">
        <w:rPr>
          <w:rFonts w:ascii="Times New Roman" w:eastAsia="Times New Roman" w:hAnsi="Times New Roman" w:cs="Times New Roman"/>
          <w:sz w:val="24"/>
          <w:szCs w:val="24"/>
          <w:lang w:val="en-US"/>
        </w:rPr>
        <w:t xml:space="preserve">Haddadi </w:t>
      </w:r>
      <w:r w:rsidRPr="00D9402C">
        <w:rPr>
          <w:rFonts w:ascii="Times New Roman" w:eastAsia="Times New Roman" w:hAnsi="Times New Roman" w:cs="Times New Roman"/>
          <w:i/>
          <w:sz w:val="24"/>
          <w:szCs w:val="24"/>
          <w:lang w:val="en-US"/>
        </w:rPr>
        <w:t>et al.</w:t>
      </w:r>
      <w:r w:rsidRPr="00D9402C">
        <w:rPr>
          <w:rFonts w:ascii="Times New Roman" w:eastAsia="Times New Roman" w:hAnsi="Times New Roman" w:cs="Times New Roman"/>
          <w:sz w:val="24"/>
          <w:szCs w:val="24"/>
          <w:lang w:val="en-US"/>
        </w:rPr>
        <w:t xml:space="preserve"> 2019</w:t>
      </w:r>
      <w:bookmarkEnd w:id="18"/>
      <w:r w:rsidRPr="00D9402C">
        <w:rPr>
          <w:rFonts w:ascii="Times New Roman" w:eastAsia="Times New Roman" w:hAnsi="Times New Roman" w:cs="Times New Roman"/>
          <w:sz w:val="24"/>
          <w:szCs w:val="24"/>
        </w:rPr>
        <w:t>). The TOWS analysis is an effective way to analyze an organization's environment and evaluate its strategies for improving performance.</w:t>
      </w:r>
    </w:p>
    <w:p w14:paraId="6C719372" w14:textId="77777777" w:rsidR="005D7E7B" w:rsidRPr="00C4607A" w:rsidRDefault="005D7E7B" w:rsidP="005D7E7B">
      <w:pPr>
        <w:spacing w:line="360" w:lineRule="auto"/>
        <w:jc w:val="center"/>
        <w:rPr>
          <w:rFonts w:ascii="Times New Roman" w:eastAsia="Times New Roman" w:hAnsi="Times New Roman" w:cs="Times New Roman"/>
          <w:color w:val="000000" w:themeColor="text1"/>
          <w:sz w:val="24"/>
          <w:szCs w:val="24"/>
        </w:rPr>
      </w:pPr>
      <w:r w:rsidRPr="00C4607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59FB7DFC" wp14:editId="201D0258">
            <wp:extent cx="4567238" cy="2512799"/>
            <wp:effectExtent l="0" t="0" r="0" b="0"/>
            <wp:docPr id="3" name="image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Table&#10;&#10;Description automatically generated"/>
                    <pic:cNvPicPr preferRelativeResize="0"/>
                  </pic:nvPicPr>
                  <pic:blipFill>
                    <a:blip r:embed="rId16"/>
                    <a:srcRect/>
                    <a:stretch>
                      <a:fillRect/>
                    </a:stretch>
                  </pic:blipFill>
                  <pic:spPr>
                    <a:xfrm>
                      <a:off x="0" y="0"/>
                      <a:ext cx="4567238" cy="2512799"/>
                    </a:xfrm>
                    <a:prstGeom prst="rect">
                      <a:avLst/>
                    </a:prstGeom>
                    <a:ln/>
                  </pic:spPr>
                </pic:pic>
              </a:graphicData>
            </a:graphic>
          </wp:inline>
        </w:drawing>
      </w:r>
    </w:p>
    <w:p w14:paraId="5C325DBF" w14:textId="77777777" w:rsidR="005D7E7B" w:rsidRPr="00C4607A" w:rsidRDefault="005D7E7B" w:rsidP="005D7E7B">
      <w:pPr>
        <w:spacing w:line="360" w:lineRule="auto"/>
        <w:jc w:val="center"/>
        <w:rPr>
          <w:rFonts w:ascii="Times New Roman" w:eastAsia="Times New Roman" w:hAnsi="Times New Roman" w:cs="Times New Roman"/>
          <w:b/>
          <w:color w:val="000000" w:themeColor="text1"/>
          <w:sz w:val="24"/>
          <w:szCs w:val="24"/>
        </w:rPr>
      </w:pPr>
      <w:r w:rsidRPr="00C4607A">
        <w:rPr>
          <w:rFonts w:ascii="Times New Roman" w:eastAsia="Times New Roman" w:hAnsi="Times New Roman" w:cs="Times New Roman"/>
          <w:b/>
          <w:color w:val="000000" w:themeColor="text1"/>
          <w:sz w:val="24"/>
          <w:szCs w:val="24"/>
        </w:rPr>
        <w:t>Figure</w:t>
      </w:r>
      <w:r>
        <w:rPr>
          <w:rFonts w:ascii="Times New Roman" w:eastAsia="Times New Roman" w:hAnsi="Times New Roman" w:cs="Times New Roman"/>
          <w:b/>
          <w:color w:val="000000" w:themeColor="text1"/>
          <w:sz w:val="24"/>
          <w:szCs w:val="24"/>
        </w:rPr>
        <w:t xml:space="preserve"> 7</w:t>
      </w:r>
      <w:r w:rsidRPr="00C4607A">
        <w:rPr>
          <w:rFonts w:ascii="Times New Roman" w:eastAsia="Times New Roman" w:hAnsi="Times New Roman" w:cs="Times New Roman"/>
          <w:b/>
          <w:color w:val="000000" w:themeColor="text1"/>
          <w:sz w:val="24"/>
          <w:szCs w:val="24"/>
        </w:rPr>
        <w:t>: TOWS Analysis</w:t>
      </w:r>
    </w:p>
    <w:p w14:paraId="1343406E" w14:textId="77777777" w:rsidR="005D7E7B" w:rsidRPr="00D9402C" w:rsidRDefault="005D7E7B" w:rsidP="005D7E7B">
      <w:pPr>
        <w:spacing w:line="360" w:lineRule="auto"/>
        <w:jc w:val="center"/>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w:t>
      </w:r>
      <w:bookmarkStart w:id="19" w:name="_Hlk128387854"/>
      <w:r w:rsidRPr="00D9402C">
        <w:rPr>
          <w:rFonts w:ascii="Times New Roman" w:eastAsia="Times New Roman" w:hAnsi="Times New Roman" w:cs="Times New Roman"/>
          <w:sz w:val="24"/>
          <w:szCs w:val="24"/>
        </w:rPr>
        <w:t>Source: www.marketing teacher.com</w:t>
      </w:r>
      <w:bookmarkEnd w:id="19"/>
      <w:r w:rsidRPr="00D9402C">
        <w:rPr>
          <w:rFonts w:ascii="Times New Roman" w:eastAsia="Times New Roman" w:hAnsi="Times New Roman" w:cs="Times New Roman"/>
          <w:sz w:val="24"/>
          <w:szCs w:val="24"/>
        </w:rPr>
        <w:t>)</w:t>
      </w:r>
    </w:p>
    <w:tbl>
      <w:tblPr>
        <w:tblW w:w="9510" w:type="dxa"/>
        <w:tblBorders>
          <w:top w:val="nil"/>
          <w:left w:val="nil"/>
          <w:bottom w:val="nil"/>
          <w:right w:val="nil"/>
          <w:insideH w:val="nil"/>
          <w:insideV w:val="nil"/>
        </w:tblBorders>
        <w:tblLayout w:type="fixed"/>
        <w:tblLook w:val="0600" w:firstRow="0" w:lastRow="0" w:firstColumn="0" w:lastColumn="0" w:noHBand="1" w:noVBand="1"/>
      </w:tblPr>
      <w:tblGrid>
        <w:gridCol w:w="1740"/>
        <w:gridCol w:w="3975"/>
        <w:gridCol w:w="3795"/>
      </w:tblGrid>
      <w:tr w:rsidR="005D7E7B" w:rsidRPr="00C4607A" w14:paraId="1F0E8532" w14:textId="77777777" w:rsidTr="00DE4B44">
        <w:trPr>
          <w:trHeight w:val="785"/>
        </w:trPr>
        <w:tc>
          <w:tcPr>
            <w:tcW w:w="1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0B7FD9" w14:textId="77777777" w:rsidR="005D7E7B" w:rsidRPr="00C4607A" w:rsidRDefault="005D7E7B" w:rsidP="00DE4B44">
            <w:pPr>
              <w:spacing w:before="240" w:after="240" w:line="360" w:lineRule="auto"/>
              <w:ind w:left="860"/>
              <w:jc w:val="both"/>
              <w:rPr>
                <w:rFonts w:ascii="Times New Roman" w:eastAsia="Times New Roman" w:hAnsi="Times New Roman" w:cs="Times New Roman"/>
                <w:color w:val="000000" w:themeColor="text1"/>
                <w:sz w:val="24"/>
                <w:szCs w:val="24"/>
                <w:highlight w:val="white"/>
              </w:rPr>
            </w:pPr>
            <w:r w:rsidRPr="00C4607A">
              <w:rPr>
                <w:rFonts w:ascii="Times New Roman" w:eastAsia="Times New Roman" w:hAnsi="Times New Roman" w:cs="Times New Roman"/>
                <w:color w:val="000000" w:themeColor="text1"/>
                <w:sz w:val="24"/>
                <w:szCs w:val="24"/>
                <w:highlight w:val="white"/>
              </w:rPr>
              <w:t xml:space="preserve"> </w:t>
            </w:r>
          </w:p>
        </w:tc>
        <w:tc>
          <w:tcPr>
            <w:tcW w:w="397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2347109"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r w:rsidRPr="00C4607A">
              <w:rPr>
                <w:rFonts w:ascii="Times New Roman" w:eastAsia="Times New Roman" w:hAnsi="Times New Roman" w:cs="Times New Roman"/>
                <w:color w:val="000000" w:themeColor="text1"/>
                <w:sz w:val="24"/>
                <w:szCs w:val="24"/>
                <w:highlight w:val="white"/>
              </w:rPr>
              <w:t xml:space="preserve"> </w:t>
            </w:r>
            <w:r w:rsidRPr="00C4607A">
              <w:rPr>
                <w:rFonts w:ascii="Times New Roman" w:eastAsia="Times New Roman" w:hAnsi="Times New Roman" w:cs="Times New Roman"/>
                <w:b/>
                <w:color w:val="000000" w:themeColor="text1"/>
                <w:sz w:val="24"/>
                <w:szCs w:val="24"/>
                <w:highlight w:val="white"/>
              </w:rPr>
              <w:t>Strength</w:t>
            </w:r>
          </w:p>
        </w:tc>
        <w:tc>
          <w:tcPr>
            <w:tcW w:w="379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0E151DE" w14:textId="77777777" w:rsidR="005D7E7B" w:rsidRPr="00C4607A" w:rsidRDefault="005D7E7B" w:rsidP="00DE4B44">
            <w:pPr>
              <w:spacing w:before="240" w:after="240" w:line="360" w:lineRule="auto"/>
              <w:jc w:val="center"/>
              <w:rPr>
                <w:rFonts w:ascii="Times New Roman" w:eastAsia="Times New Roman" w:hAnsi="Times New Roman" w:cs="Times New Roman"/>
                <w:color w:val="000000" w:themeColor="text1"/>
                <w:sz w:val="24"/>
                <w:szCs w:val="24"/>
                <w:highlight w:val="white"/>
              </w:rPr>
            </w:pPr>
            <w:r w:rsidRPr="00C4607A">
              <w:rPr>
                <w:rFonts w:ascii="Times New Roman" w:eastAsia="Times New Roman" w:hAnsi="Times New Roman" w:cs="Times New Roman"/>
                <w:b/>
                <w:color w:val="000000" w:themeColor="text1"/>
                <w:sz w:val="24"/>
                <w:szCs w:val="24"/>
                <w:highlight w:val="white"/>
              </w:rPr>
              <w:t>Weakness</w:t>
            </w:r>
            <w:r w:rsidRPr="00C4607A">
              <w:rPr>
                <w:rFonts w:ascii="Times New Roman" w:eastAsia="Times New Roman" w:hAnsi="Times New Roman" w:cs="Times New Roman"/>
                <w:color w:val="000000" w:themeColor="text1"/>
                <w:sz w:val="24"/>
                <w:szCs w:val="24"/>
                <w:highlight w:val="white"/>
              </w:rPr>
              <w:t xml:space="preserve"> </w:t>
            </w:r>
          </w:p>
        </w:tc>
      </w:tr>
      <w:tr w:rsidR="005D7E7B" w:rsidRPr="00C4607A" w14:paraId="60227608" w14:textId="77777777" w:rsidTr="00DE4B44">
        <w:trPr>
          <w:trHeight w:val="1775"/>
        </w:trPr>
        <w:tc>
          <w:tcPr>
            <w:tcW w:w="17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B1896F3"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p>
          <w:p w14:paraId="49639C34"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p>
          <w:p w14:paraId="0D6C4C03"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p>
          <w:p w14:paraId="0EACCFC2"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p>
          <w:p w14:paraId="16AAEF97"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p>
          <w:p w14:paraId="36B62A7B"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p>
          <w:p w14:paraId="0588741F"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p>
          <w:p w14:paraId="5EDB8F05"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p>
          <w:p w14:paraId="280A90C7" w14:textId="77777777" w:rsidR="005D7E7B" w:rsidRPr="00C4607A" w:rsidRDefault="005D7E7B" w:rsidP="00DE4B44">
            <w:pPr>
              <w:spacing w:before="240" w:after="240" w:line="360" w:lineRule="auto"/>
              <w:jc w:val="center"/>
              <w:rPr>
                <w:rFonts w:ascii="Times New Roman" w:eastAsia="Times New Roman" w:hAnsi="Times New Roman" w:cs="Times New Roman"/>
                <w:color w:val="000000" w:themeColor="text1"/>
                <w:sz w:val="24"/>
                <w:szCs w:val="24"/>
                <w:highlight w:val="white"/>
              </w:rPr>
            </w:pPr>
            <w:r w:rsidRPr="00C4607A">
              <w:rPr>
                <w:rFonts w:ascii="Times New Roman" w:eastAsia="Times New Roman" w:hAnsi="Times New Roman" w:cs="Times New Roman"/>
                <w:b/>
                <w:color w:val="000000" w:themeColor="text1"/>
                <w:sz w:val="24"/>
                <w:szCs w:val="24"/>
                <w:highlight w:val="white"/>
              </w:rPr>
              <w:t>Opportunities</w:t>
            </w:r>
            <w:r w:rsidRPr="00C4607A">
              <w:rPr>
                <w:rFonts w:ascii="Times New Roman" w:eastAsia="Times New Roman" w:hAnsi="Times New Roman" w:cs="Times New Roman"/>
                <w:color w:val="000000" w:themeColor="text1"/>
                <w:sz w:val="24"/>
                <w:szCs w:val="24"/>
                <w:highlight w:val="white"/>
              </w:rPr>
              <w:t xml:space="preserve"> </w:t>
            </w:r>
          </w:p>
        </w:tc>
        <w:tc>
          <w:tcPr>
            <w:tcW w:w="3975" w:type="dxa"/>
            <w:tcBorders>
              <w:top w:val="nil"/>
              <w:left w:val="nil"/>
              <w:bottom w:val="single" w:sz="6" w:space="0" w:color="000000"/>
              <w:right w:val="single" w:sz="6" w:space="0" w:color="000000"/>
            </w:tcBorders>
            <w:tcMar>
              <w:top w:w="100" w:type="dxa"/>
              <w:left w:w="100" w:type="dxa"/>
              <w:bottom w:w="100" w:type="dxa"/>
              <w:right w:w="100" w:type="dxa"/>
            </w:tcMar>
          </w:tcPr>
          <w:p w14:paraId="3860F397" w14:textId="77777777" w:rsidR="005D7E7B" w:rsidRPr="002D504C" w:rsidRDefault="005D7E7B" w:rsidP="00DE4B44">
            <w:pPr>
              <w:spacing w:before="240" w:line="360" w:lineRule="auto"/>
              <w:jc w:val="both"/>
              <w:rPr>
                <w:rFonts w:ascii="Times New Roman" w:eastAsia="Times New Roman" w:hAnsi="Times New Roman" w:cs="Times New Roman"/>
                <w:color w:val="000000" w:themeColor="text1"/>
                <w:sz w:val="24"/>
                <w:szCs w:val="24"/>
                <w:highlight w:val="white"/>
              </w:rPr>
            </w:pPr>
            <w:r w:rsidRPr="002D504C">
              <w:rPr>
                <w:rFonts w:ascii="Times New Roman" w:hAnsi="Times New Roman" w:cs="Times New Roman"/>
                <w:color w:val="000000" w:themeColor="text1"/>
                <w:sz w:val="24"/>
                <w:szCs w:val="24"/>
              </w:rPr>
              <w:t>Hilton is a well-known and respected luxury brand, providing customers with a high-end experience that they can trust in their</w:t>
            </w:r>
            <w:r w:rsidRPr="002D504C">
              <w:rPr>
                <w:rFonts w:ascii="Times New Roman" w:eastAsia="Times New Roman" w:hAnsi="Times New Roman" w:cs="Times New Roman"/>
                <w:color w:val="000000" w:themeColor="text1"/>
                <w:sz w:val="24"/>
                <w:szCs w:val="24"/>
                <w:highlight w:val="white"/>
              </w:rPr>
              <w:t xml:space="preserve"> technology, and organizational culture. Firstly, Hilton London Metropole has a strong customer service culture that is focused on </w:t>
            </w:r>
            <w:r w:rsidRPr="00D9402C">
              <w:rPr>
                <w:rFonts w:ascii="Times New Roman" w:eastAsia="Times New Roman" w:hAnsi="Times New Roman" w:cs="Times New Roman"/>
                <w:sz w:val="24"/>
                <w:szCs w:val="24"/>
                <w:highlight w:val="white"/>
              </w:rPr>
              <w:t>providing excellent service to guests (</w:t>
            </w:r>
            <w:bookmarkStart w:id="20" w:name="_Hlk128387889"/>
            <w:r w:rsidRPr="00D9402C">
              <w:rPr>
                <w:rFonts w:ascii="Times New Roman" w:eastAsia="Times New Roman" w:hAnsi="Times New Roman" w:cs="Times New Roman"/>
                <w:sz w:val="24"/>
                <w:szCs w:val="24"/>
                <w:highlight w:val="white"/>
              </w:rPr>
              <w:t>Bell, 2020</w:t>
            </w:r>
            <w:bookmarkEnd w:id="20"/>
            <w:r w:rsidRPr="00D9402C">
              <w:rPr>
                <w:rFonts w:ascii="Times New Roman" w:eastAsia="Times New Roman" w:hAnsi="Times New Roman" w:cs="Times New Roman"/>
                <w:sz w:val="24"/>
                <w:szCs w:val="24"/>
                <w:highlight w:val="white"/>
              </w:rPr>
              <w:t xml:space="preserve">). By utilizing this, the hotel can leverage this strength to exploit opportunities in customer experience. The consultants can help identify customer needs and </w:t>
            </w:r>
            <w:r w:rsidRPr="002D504C">
              <w:rPr>
                <w:rFonts w:ascii="Times New Roman" w:eastAsia="Times New Roman" w:hAnsi="Times New Roman" w:cs="Times New Roman"/>
                <w:color w:val="000000" w:themeColor="text1"/>
                <w:sz w:val="24"/>
                <w:szCs w:val="24"/>
                <w:highlight w:val="white"/>
              </w:rPr>
              <w:t xml:space="preserve">provide tailored solutions to improve customer service and enhance the overall customer experience. This hotel can use this strategy to develop and implement strategies to further improve customer </w:t>
            </w:r>
            <w:r w:rsidRPr="002D504C">
              <w:rPr>
                <w:rFonts w:ascii="Times New Roman" w:eastAsia="Times New Roman" w:hAnsi="Times New Roman" w:cs="Times New Roman"/>
                <w:color w:val="000000" w:themeColor="text1"/>
                <w:sz w:val="24"/>
                <w:szCs w:val="24"/>
                <w:highlight w:val="white"/>
              </w:rPr>
              <w:lastRenderedPageBreak/>
              <w:t xml:space="preserve">service. Secondly, Hilton London Metropole has invested in technology to improve the guest experience. This can include providing convenience to guests and helping them become more efficient. Hilton London Metropole has a strong </w:t>
            </w:r>
            <w:r w:rsidRPr="00D9402C">
              <w:rPr>
                <w:rFonts w:ascii="Times New Roman" w:eastAsia="Times New Roman" w:hAnsi="Times New Roman" w:cs="Times New Roman"/>
                <w:sz w:val="24"/>
                <w:szCs w:val="24"/>
                <w:highlight w:val="white"/>
              </w:rPr>
              <w:t>organizational culture that focuses on providing exceptional service to guests (</w:t>
            </w:r>
            <w:bookmarkStart w:id="21" w:name="_Hlk128387920"/>
            <w:r w:rsidRPr="00D9402C">
              <w:rPr>
                <w:rFonts w:ascii="Times New Roman" w:eastAsia="Times New Roman" w:hAnsi="Times New Roman" w:cs="Times New Roman"/>
                <w:sz w:val="24"/>
                <w:szCs w:val="24"/>
                <w:highlight w:val="white"/>
                <w:lang w:val="en-US"/>
              </w:rPr>
              <w:t xml:space="preserve">Huang </w:t>
            </w:r>
            <w:r w:rsidRPr="00D9402C">
              <w:rPr>
                <w:rFonts w:ascii="Times New Roman" w:eastAsia="Times New Roman" w:hAnsi="Times New Roman" w:cs="Times New Roman"/>
                <w:i/>
                <w:sz w:val="24"/>
                <w:szCs w:val="24"/>
                <w:highlight w:val="white"/>
                <w:lang w:val="en-US"/>
              </w:rPr>
              <w:t>et al.</w:t>
            </w:r>
            <w:r w:rsidRPr="00D9402C">
              <w:rPr>
                <w:rFonts w:ascii="Times New Roman" w:eastAsia="Times New Roman" w:hAnsi="Times New Roman" w:cs="Times New Roman"/>
                <w:sz w:val="24"/>
                <w:szCs w:val="24"/>
                <w:highlight w:val="white"/>
                <w:lang w:val="en-US"/>
              </w:rPr>
              <w:t xml:space="preserve"> 2021</w:t>
            </w:r>
            <w:bookmarkEnd w:id="21"/>
            <w:r w:rsidRPr="00D9402C">
              <w:rPr>
                <w:rFonts w:ascii="Times New Roman" w:eastAsia="Times New Roman" w:hAnsi="Times New Roman" w:cs="Times New Roman"/>
                <w:sz w:val="24"/>
                <w:szCs w:val="24"/>
                <w:highlight w:val="white"/>
              </w:rPr>
              <w:t>). Consultants can help the team identify improvement areas and develop strategies to strengthen the organizational culture further. This can include developing training programs</w:t>
            </w:r>
            <w:r w:rsidRPr="002D504C">
              <w:rPr>
                <w:rFonts w:ascii="Times New Roman" w:eastAsia="Times New Roman" w:hAnsi="Times New Roman" w:cs="Times New Roman"/>
                <w:color w:val="000000" w:themeColor="text1"/>
                <w:sz w:val="24"/>
                <w:szCs w:val="24"/>
                <w:highlight w:val="white"/>
              </w:rPr>
              <w:t xml:space="preserve">, introducing reward systems, and focusing on employee engagement. This can exploit opportunities in Hilton London Metropole by leveraging the hotel's strengths in customer service, technology, and organizational culture.  </w:t>
            </w:r>
          </w:p>
        </w:tc>
        <w:tc>
          <w:tcPr>
            <w:tcW w:w="3795" w:type="dxa"/>
            <w:tcBorders>
              <w:top w:val="nil"/>
              <w:left w:val="nil"/>
              <w:bottom w:val="single" w:sz="6" w:space="0" w:color="000000"/>
              <w:right w:val="single" w:sz="6" w:space="0" w:color="000000"/>
            </w:tcBorders>
            <w:tcMar>
              <w:top w:w="100" w:type="dxa"/>
              <w:left w:w="100" w:type="dxa"/>
              <w:bottom w:w="100" w:type="dxa"/>
              <w:right w:w="100" w:type="dxa"/>
            </w:tcMar>
          </w:tcPr>
          <w:p w14:paraId="7A6DC4C3" w14:textId="77777777" w:rsidR="005D7E7B" w:rsidRPr="006122BE" w:rsidRDefault="005D7E7B" w:rsidP="00DE4B44">
            <w:pPr>
              <w:spacing w:line="360" w:lineRule="auto"/>
              <w:jc w:val="both"/>
              <w:rPr>
                <w:rFonts w:ascii="Times New Roman" w:hAnsi="Times New Roman" w:cs="Times New Roman"/>
                <w:color w:val="FF0000"/>
                <w:sz w:val="24"/>
                <w:szCs w:val="24"/>
              </w:rPr>
            </w:pPr>
            <w:r>
              <w:rPr>
                <w:rFonts w:ascii="Times New Roman" w:eastAsia="Times New Roman" w:hAnsi="Times New Roman" w:cs="Times New Roman"/>
                <w:color w:val="000000" w:themeColor="text1"/>
                <w:sz w:val="24"/>
                <w:szCs w:val="24"/>
                <w:highlight w:val="white"/>
              </w:rPr>
              <w:lastRenderedPageBreak/>
              <w:t>It</w:t>
            </w:r>
            <w:r w:rsidRPr="00C4607A">
              <w:rPr>
                <w:rFonts w:ascii="Times New Roman" w:eastAsia="Times New Roman" w:hAnsi="Times New Roman" w:cs="Times New Roman"/>
                <w:color w:val="000000" w:themeColor="text1"/>
                <w:sz w:val="24"/>
                <w:szCs w:val="24"/>
                <w:highlight w:val="white"/>
              </w:rPr>
              <w:t xml:space="preserve"> is a process of analyzing the weaknesses of an organization, such as its structure, processes, policies, and culture, and then proposed solutions to improve its performance. In the case of Hilton London Metropole, UK, the organization could use its weaknesses to exploit opportuniti</w:t>
            </w:r>
            <w:r w:rsidRPr="00D9402C">
              <w:rPr>
                <w:rFonts w:ascii="Times New Roman" w:eastAsia="Times New Roman" w:hAnsi="Times New Roman" w:cs="Times New Roman"/>
                <w:sz w:val="24"/>
                <w:szCs w:val="24"/>
                <w:highlight w:val="white"/>
              </w:rPr>
              <w:t>es by taking a holistic approach to this strategy. One of the weaknesses of Hilton London Metropole is its lack of efficient organizational structure (</w:t>
            </w:r>
            <w:bookmarkStart w:id="22" w:name="_Hlk128387901"/>
            <w:r w:rsidRPr="00D9402C">
              <w:rPr>
                <w:rFonts w:ascii="Times New Roman" w:eastAsia="Times New Roman" w:hAnsi="Times New Roman" w:cs="Times New Roman"/>
                <w:sz w:val="24"/>
                <w:szCs w:val="24"/>
                <w:highlight w:val="white"/>
                <w:lang w:val="en-US"/>
              </w:rPr>
              <w:t>Roy, 2020</w:t>
            </w:r>
            <w:bookmarkEnd w:id="22"/>
            <w:r w:rsidRPr="00D9402C">
              <w:rPr>
                <w:rFonts w:ascii="Times New Roman" w:eastAsia="Times New Roman" w:hAnsi="Times New Roman" w:cs="Times New Roman"/>
                <w:sz w:val="24"/>
                <w:szCs w:val="24"/>
                <w:highlight w:val="white"/>
              </w:rPr>
              <w:t xml:space="preserve">). This could be exploited by creating an organizational structure that </w:t>
            </w:r>
            <w:r w:rsidRPr="00C4607A">
              <w:rPr>
                <w:rFonts w:ascii="Times New Roman" w:eastAsia="Times New Roman" w:hAnsi="Times New Roman" w:cs="Times New Roman"/>
                <w:color w:val="000000" w:themeColor="text1"/>
                <w:sz w:val="24"/>
                <w:szCs w:val="24"/>
                <w:highlight w:val="white"/>
              </w:rPr>
              <w:t xml:space="preserve">is tailored to the organization's specific needs and objectives. </w:t>
            </w:r>
            <w:r w:rsidRPr="002D504C">
              <w:rPr>
                <w:rFonts w:ascii="Times New Roman" w:hAnsi="Times New Roman" w:cs="Times New Roman"/>
                <w:color w:val="000000" w:themeColor="text1"/>
                <w:sz w:val="24"/>
                <w:szCs w:val="24"/>
              </w:rPr>
              <w:t xml:space="preserve">The hotel has been criticized in the past for its poor </w:t>
            </w:r>
            <w:r w:rsidRPr="002D504C">
              <w:rPr>
                <w:rFonts w:ascii="Times New Roman" w:hAnsi="Times New Roman" w:cs="Times New Roman"/>
                <w:color w:val="000000" w:themeColor="text1"/>
                <w:sz w:val="24"/>
                <w:szCs w:val="24"/>
              </w:rPr>
              <w:lastRenderedPageBreak/>
              <w:t xml:space="preserve">cleanliness standards and lack of customer service. </w:t>
            </w:r>
            <w:r w:rsidRPr="002D504C">
              <w:rPr>
                <w:rFonts w:ascii="Times New Roman" w:eastAsia="Times New Roman" w:hAnsi="Times New Roman" w:cs="Times New Roman"/>
                <w:color w:val="000000" w:themeColor="text1"/>
                <w:sz w:val="24"/>
                <w:szCs w:val="24"/>
                <w:highlight w:val="white"/>
              </w:rPr>
              <w:t xml:space="preserve">The organization </w:t>
            </w:r>
            <w:r w:rsidRPr="00C4607A">
              <w:rPr>
                <w:rFonts w:ascii="Times New Roman" w:eastAsia="Times New Roman" w:hAnsi="Times New Roman" w:cs="Times New Roman"/>
                <w:color w:val="000000" w:themeColor="text1"/>
                <w:sz w:val="24"/>
                <w:szCs w:val="24"/>
                <w:highlight w:val="white"/>
              </w:rPr>
              <w:t xml:space="preserve">could also take advantage of its lack of clear policies and procedures. By creating policies and procedures that are tailored </w:t>
            </w:r>
            <w:r w:rsidRPr="00D9402C">
              <w:rPr>
                <w:rFonts w:ascii="Times New Roman" w:eastAsia="Times New Roman" w:hAnsi="Times New Roman" w:cs="Times New Roman"/>
                <w:sz w:val="24"/>
                <w:szCs w:val="24"/>
                <w:highlight w:val="white"/>
              </w:rPr>
              <w:t>to the organization's goals and vision, the organization can ensure it is effectively managing its operations and that all departments are working in sync (</w:t>
            </w:r>
            <w:bookmarkStart w:id="23" w:name="_Hlk128387939"/>
            <w:r w:rsidRPr="00D9402C">
              <w:rPr>
                <w:rFonts w:ascii="Times New Roman" w:eastAsia="Times New Roman" w:hAnsi="Times New Roman" w:cs="Times New Roman"/>
                <w:sz w:val="24"/>
                <w:szCs w:val="24"/>
                <w:highlight w:val="white"/>
              </w:rPr>
              <w:t>Thompson, 2022</w:t>
            </w:r>
            <w:bookmarkEnd w:id="23"/>
            <w:r w:rsidRPr="00D9402C">
              <w:rPr>
                <w:rFonts w:ascii="Times New Roman" w:eastAsia="Times New Roman" w:hAnsi="Times New Roman" w:cs="Times New Roman"/>
                <w:sz w:val="24"/>
                <w:szCs w:val="24"/>
                <w:highlight w:val="white"/>
              </w:rPr>
              <w:t>). This will also help improve the organization's overall performance and productivity. By creating an environment that encourages creativity and experimentation</w:t>
            </w:r>
            <w:r w:rsidRPr="00C4607A">
              <w:rPr>
                <w:rFonts w:ascii="Times New Roman" w:eastAsia="Times New Roman" w:hAnsi="Times New Roman" w:cs="Times New Roman"/>
                <w:color w:val="000000" w:themeColor="text1"/>
                <w:sz w:val="24"/>
                <w:szCs w:val="24"/>
                <w:highlight w:val="white"/>
              </w:rPr>
              <w:t xml:space="preserve">, the organization can tap into new ideas and solutions that would benefit the </w:t>
            </w:r>
            <w:r w:rsidRPr="00D9402C">
              <w:rPr>
                <w:rFonts w:ascii="Times New Roman" w:eastAsia="Times New Roman" w:hAnsi="Times New Roman" w:cs="Times New Roman"/>
                <w:sz w:val="24"/>
                <w:szCs w:val="24"/>
                <w:highlight w:val="white"/>
              </w:rPr>
              <w:t>organization. It provides an opportunity to identify and address weaknesses within the organization (</w:t>
            </w:r>
            <w:bookmarkStart w:id="24" w:name="_Hlk128387950"/>
            <w:r w:rsidRPr="00D9402C">
              <w:rPr>
                <w:rFonts w:ascii="Times New Roman" w:eastAsia="Times New Roman" w:hAnsi="Times New Roman" w:cs="Times New Roman"/>
                <w:sz w:val="24"/>
                <w:szCs w:val="24"/>
                <w:highlight w:val="white"/>
                <w:lang w:val="en-US"/>
              </w:rPr>
              <w:t>James, 2019</w:t>
            </w:r>
            <w:bookmarkEnd w:id="24"/>
            <w:r w:rsidRPr="00D9402C">
              <w:rPr>
                <w:rFonts w:ascii="Times New Roman" w:eastAsia="Times New Roman" w:hAnsi="Times New Roman" w:cs="Times New Roman"/>
                <w:sz w:val="24"/>
                <w:szCs w:val="24"/>
                <w:highlight w:val="white"/>
              </w:rPr>
              <w:t xml:space="preserve">). The organization can exploit its weaknesses to create an efficient organizational structure, clear policies and procedures, and a strong culture of </w:t>
            </w:r>
            <w:r w:rsidRPr="00C4607A">
              <w:rPr>
                <w:rFonts w:ascii="Times New Roman" w:eastAsia="Times New Roman" w:hAnsi="Times New Roman" w:cs="Times New Roman"/>
                <w:color w:val="000000" w:themeColor="text1"/>
                <w:sz w:val="24"/>
                <w:szCs w:val="24"/>
                <w:highlight w:val="white"/>
              </w:rPr>
              <w:t>collaboration and innovation.</w:t>
            </w:r>
          </w:p>
        </w:tc>
      </w:tr>
      <w:tr w:rsidR="005D7E7B" w:rsidRPr="00C4607A" w14:paraId="43E0063C" w14:textId="77777777" w:rsidTr="00DE4B44">
        <w:trPr>
          <w:trHeight w:val="1775"/>
        </w:trPr>
        <w:tc>
          <w:tcPr>
            <w:tcW w:w="17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517013A" w14:textId="77777777" w:rsidR="005D7E7B" w:rsidRPr="00C4607A" w:rsidRDefault="005D7E7B" w:rsidP="00DE4B44">
            <w:pPr>
              <w:spacing w:before="240" w:after="240" w:line="360" w:lineRule="auto"/>
              <w:jc w:val="center"/>
              <w:rPr>
                <w:rFonts w:ascii="Times New Roman" w:eastAsia="Times New Roman" w:hAnsi="Times New Roman" w:cs="Times New Roman"/>
                <w:b/>
                <w:color w:val="000000" w:themeColor="text1"/>
                <w:sz w:val="24"/>
                <w:szCs w:val="24"/>
                <w:highlight w:val="white"/>
              </w:rPr>
            </w:pPr>
            <w:r w:rsidRPr="00C4607A">
              <w:rPr>
                <w:rFonts w:ascii="Times New Roman" w:eastAsia="Times New Roman" w:hAnsi="Times New Roman" w:cs="Times New Roman"/>
                <w:b/>
                <w:color w:val="000000" w:themeColor="text1"/>
                <w:sz w:val="24"/>
                <w:szCs w:val="24"/>
                <w:highlight w:val="white"/>
              </w:rPr>
              <w:lastRenderedPageBreak/>
              <w:t xml:space="preserve">Threats </w:t>
            </w:r>
          </w:p>
        </w:tc>
        <w:tc>
          <w:tcPr>
            <w:tcW w:w="3975" w:type="dxa"/>
            <w:tcBorders>
              <w:top w:val="nil"/>
              <w:left w:val="nil"/>
              <w:bottom w:val="single" w:sz="6" w:space="0" w:color="000000"/>
              <w:right w:val="single" w:sz="6" w:space="0" w:color="000000"/>
            </w:tcBorders>
            <w:tcMar>
              <w:top w:w="100" w:type="dxa"/>
              <w:left w:w="100" w:type="dxa"/>
              <w:bottom w:w="100" w:type="dxa"/>
              <w:right w:w="100" w:type="dxa"/>
            </w:tcMar>
          </w:tcPr>
          <w:p w14:paraId="7E96CC42" w14:textId="77777777" w:rsidR="005D7E7B" w:rsidRPr="00D9402C" w:rsidRDefault="005D7E7B" w:rsidP="00DE4B44">
            <w:pPr>
              <w:spacing w:before="240" w:after="240" w:line="360" w:lineRule="auto"/>
              <w:jc w:val="both"/>
              <w:rPr>
                <w:rFonts w:ascii="Times New Roman" w:eastAsia="Times New Roman" w:hAnsi="Times New Roman" w:cs="Times New Roman"/>
                <w:sz w:val="24"/>
                <w:szCs w:val="24"/>
                <w:highlight w:val="white"/>
              </w:rPr>
            </w:pPr>
            <w:r w:rsidRPr="00D9402C">
              <w:rPr>
                <w:rFonts w:ascii="Times New Roman" w:eastAsia="Times New Roman" w:hAnsi="Times New Roman" w:cs="Times New Roman"/>
                <w:sz w:val="24"/>
                <w:szCs w:val="24"/>
                <w:highlight w:val="white"/>
              </w:rPr>
              <w:t xml:space="preserve"> The Hilton London Metropole can use the strength-based approach to overcoming potential threats. This approach encourages the organization to identify and leverage its strengths </w:t>
            </w:r>
            <w:proofErr w:type="gramStart"/>
            <w:r w:rsidRPr="00D9402C">
              <w:rPr>
                <w:rFonts w:ascii="Times New Roman" w:eastAsia="Times New Roman" w:hAnsi="Times New Roman" w:cs="Times New Roman"/>
                <w:sz w:val="24"/>
                <w:szCs w:val="24"/>
                <w:highlight w:val="white"/>
              </w:rPr>
              <w:t>in order to</w:t>
            </w:r>
            <w:proofErr w:type="gramEnd"/>
            <w:r w:rsidRPr="00D9402C">
              <w:rPr>
                <w:rFonts w:ascii="Times New Roman" w:eastAsia="Times New Roman" w:hAnsi="Times New Roman" w:cs="Times New Roman"/>
                <w:sz w:val="24"/>
                <w:szCs w:val="24"/>
                <w:highlight w:val="white"/>
              </w:rPr>
              <w:t xml:space="preserve"> address any issues that arise. </w:t>
            </w:r>
            <w:r w:rsidRPr="00D9402C">
              <w:rPr>
                <w:rFonts w:ascii="Times New Roman" w:eastAsia="Times New Roman" w:hAnsi="Times New Roman" w:cs="Times New Roman"/>
                <w:sz w:val="24"/>
                <w:szCs w:val="24"/>
                <w:highlight w:val="white"/>
              </w:rPr>
              <w:lastRenderedPageBreak/>
              <w:t>The first step in the process is to identify the organization’s strengths (</w:t>
            </w:r>
            <w:bookmarkStart w:id="25" w:name="_Hlk128387960"/>
            <w:r w:rsidRPr="00D9402C">
              <w:rPr>
                <w:rFonts w:ascii="Times New Roman" w:eastAsia="Times New Roman" w:hAnsi="Times New Roman" w:cs="Times New Roman"/>
                <w:sz w:val="24"/>
                <w:szCs w:val="24"/>
                <w:highlight w:val="white"/>
                <w:lang w:val="en-US"/>
              </w:rPr>
              <w:t>Koke, 2021</w:t>
            </w:r>
            <w:bookmarkEnd w:id="25"/>
            <w:r w:rsidRPr="00D9402C">
              <w:rPr>
                <w:rFonts w:ascii="Times New Roman" w:eastAsia="Times New Roman" w:hAnsi="Times New Roman" w:cs="Times New Roman"/>
                <w:sz w:val="24"/>
                <w:szCs w:val="24"/>
                <w:highlight w:val="white"/>
              </w:rPr>
              <w:t xml:space="preserve">). The Hilton London Metropole has a strong reputation for providing excellent customer service, high-quality amenities, and competitive pricing. </w:t>
            </w:r>
            <w:r w:rsidRPr="00D9402C">
              <w:rPr>
                <w:rFonts w:ascii="Times New Roman" w:hAnsi="Times New Roman" w:cs="Times New Roman"/>
                <w:sz w:val="24"/>
                <w:szCs w:val="24"/>
              </w:rPr>
              <w:t>The hotel offers a wide range of facilities, such as a spa, gym, and swimming pool, to cater to the needs of its guests.</w:t>
            </w:r>
            <w:r w:rsidRPr="00D9402C">
              <w:rPr>
                <w:rFonts w:ascii="Times New Roman" w:eastAsia="Times New Roman" w:hAnsi="Times New Roman" w:cs="Times New Roman"/>
                <w:sz w:val="24"/>
                <w:szCs w:val="24"/>
                <w:highlight w:val="white"/>
              </w:rPr>
              <w:t xml:space="preserve"> These strengths can be used to differentiate the hotel from its competitors and create a competitive advantage. The next step is to identify potential threats. These could include rising costs, competition from other hotels, new technology, and changes in customer preferences (</w:t>
            </w:r>
            <w:bookmarkStart w:id="26" w:name="_Hlk128387981"/>
            <w:r w:rsidRPr="00D9402C">
              <w:rPr>
                <w:rFonts w:ascii="Times New Roman" w:eastAsia="Times New Roman" w:hAnsi="Times New Roman" w:cs="Times New Roman"/>
                <w:sz w:val="24"/>
                <w:szCs w:val="24"/>
                <w:highlight w:val="white"/>
              </w:rPr>
              <w:t>Liebenberg, 2022</w:t>
            </w:r>
            <w:bookmarkEnd w:id="26"/>
            <w:r w:rsidRPr="00D9402C">
              <w:rPr>
                <w:rFonts w:ascii="Times New Roman" w:eastAsia="Times New Roman" w:hAnsi="Times New Roman" w:cs="Times New Roman"/>
                <w:sz w:val="24"/>
                <w:szCs w:val="24"/>
                <w:highlight w:val="white"/>
              </w:rPr>
              <w:t xml:space="preserve">). The organization can then use its strengths to address these threats. For example, excellent customer service could be used to attract more customers and competitive pricing could be used to </w:t>
            </w:r>
            <w:proofErr w:type="gramStart"/>
            <w:r w:rsidRPr="00D9402C">
              <w:rPr>
                <w:rFonts w:ascii="Times New Roman" w:eastAsia="Times New Roman" w:hAnsi="Times New Roman" w:cs="Times New Roman"/>
                <w:sz w:val="24"/>
                <w:szCs w:val="24"/>
                <w:highlight w:val="white"/>
              </w:rPr>
              <w:t>combatting</w:t>
            </w:r>
            <w:proofErr w:type="gramEnd"/>
            <w:r w:rsidRPr="00D9402C">
              <w:rPr>
                <w:rFonts w:ascii="Times New Roman" w:eastAsia="Times New Roman" w:hAnsi="Times New Roman" w:cs="Times New Roman"/>
                <w:sz w:val="24"/>
                <w:szCs w:val="24"/>
                <w:highlight w:val="white"/>
              </w:rPr>
              <w:t xml:space="preserve"> rising costs. The organization can create a plan of action to implement strategies that exploit its strengths to address any potential threats. This process should include a clear set of objectives, a timeline for implementation, and a budget (</w:t>
            </w:r>
            <w:bookmarkStart w:id="27" w:name="_Hlk128388014"/>
            <w:proofErr w:type="spellStart"/>
            <w:r w:rsidRPr="00D9402C">
              <w:rPr>
                <w:rFonts w:ascii="Times New Roman" w:eastAsia="Times New Roman" w:hAnsi="Times New Roman" w:cs="Times New Roman"/>
                <w:sz w:val="24"/>
                <w:szCs w:val="24"/>
                <w:highlight w:val="white"/>
                <w:lang w:val="en-US"/>
              </w:rPr>
              <w:t>Lasslett</w:t>
            </w:r>
            <w:proofErr w:type="spellEnd"/>
            <w:r w:rsidRPr="00D9402C">
              <w:rPr>
                <w:rFonts w:ascii="Times New Roman" w:eastAsia="Times New Roman" w:hAnsi="Times New Roman" w:cs="Times New Roman"/>
                <w:sz w:val="24"/>
                <w:szCs w:val="24"/>
                <w:highlight w:val="white"/>
                <w:lang w:val="en-US"/>
              </w:rPr>
              <w:t>, 2019</w:t>
            </w:r>
            <w:bookmarkEnd w:id="27"/>
            <w:r w:rsidRPr="00D9402C">
              <w:rPr>
                <w:rFonts w:ascii="Times New Roman" w:eastAsia="Times New Roman" w:hAnsi="Times New Roman" w:cs="Times New Roman"/>
                <w:sz w:val="24"/>
                <w:szCs w:val="24"/>
                <w:highlight w:val="white"/>
              </w:rPr>
              <w:t xml:space="preserve">). The strength-based approach is an effective way for the Hilton London Metropole to address potential threats. By identifying its strengths and using </w:t>
            </w:r>
            <w:r w:rsidRPr="00D9402C">
              <w:rPr>
                <w:rFonts w:ascii="Times New Roman" w:eastAsia="Times New Roman" w:hAnsi="Times New Roman" w:cs="Times New Roman"/>
                <w:sz w:val="24"/>
                <w:szCs w:val="24"/>
                <w:highlight w:val="white"/>
              </w:rPr>
              <w:lastRenderedPageBreak/>
              <w:t xml:space="preserve">them to create a competitive advantage, the organization can successfully overcome any potential threats. </w:t>
            </w:r>
          </w:p>
        </w:tc>
        <w:tc>
          <w:tcPr>
            <w:tcW w:w="3795" w:type="dxa"/>
            <w:tcBorders>
              <w:top w:val="nil"/>
              <w:left w:val="nil"/>
              <w:bottom w:val="single" w:sz="6" w:space="0" w:color="000000"/>
              <w:right w:val="single" w:sz="6" w:space="0" w:color="000000"/>
            </w:tcBorders>
            <w:tcMar>
              <w:top w:w="100" w:type="dxa"/>
              <w:left w:w="100" w:type="dxa"/>
              <w:bottom w:w="100" w:type="dxa"/>
              <w:right w:w="100" w:type="dxa"/>
            </w:tcMar>
          </w:tcPr>
          <w:p w14:paraId="7A26F709" w14:textId="77777777" w:rsidR="005D7E7B" w:rsidRPr="00D9402C" w:rsidRDefault="005D7E7B" w:rsidP="00DE4B44">
            <w:pPr>
              <w:spacing w:before="240" w:after="240" w:line="360" w:lineRule="auto"/>
              <w:jc w:val="both"/>
              <w:rPr>
                <w:rFonts w:ascii="Times New Roman" w:eastAsia="Times New Roman" w:hAnsi="Times New Roman" w:cs="Times New Roman"/>
                <w:sz w:val="24"/>
                <w:szCs w:val="24"/>
                <w:highlight w:val="white"/>
              </w:rPr>
            </w:pPr>
            <w:proofErr w:type="gramStart"/>
            <w:r w:rsidRPr="00D9402C">
              <w:rPr>
                <w:rFonts w:ascii="Times New Roman" w:eastAsia="Times New Roman" w:hAnsi="Times New Roman" w:cs="Times New Roman"/>
                <w:sz w:val="24"/>
                <w:szCs w:val="24"/>
                <w:highlight w:val="white"/>
              </w:rPr>
              <w:lastRenderedPageBreak/>
              <w:t>In order to</w:t>
            </w:r>
            <w:proofErr w:type="gramEnd"/>
            <w:r w:rsidRPr="00D9402C">
              <w:rPr>
                <w:rFonts w:ascii="Times New Roman" w:eastAsia="Times New Roman" w:hAnsi="Times New Roman" w:cs="Times New Roman"/>
                <w:sz w:val="24"/>
                <w:szCs w:val="24"/>
                <w:highlight w:val="white"/>
              </w:rPr>
              <w:t xml:space="preserve"> minimize any weaknesses and avoid possible threats in this approach at Hilton London Metropole, UK, the following steps can be taken. Firstly, the management should conduct a thorough </w:t>
            </w:r>
            <w:r w:rsidRPr="00D9402C">
              <w:rPr>
                <w:rFonts w:ascii="Times New Roman" w:eastAsia="Times New Roman" w:hAnsi="Times New Roman" w:cs="Times New Roman"/>
                <w:sz w:val="24"/>
                <w:szCs w:val="24"/>
                <w:highlight w:val="white"/>
              </w:rPr>
              <w:lastRenderedPageBreak/>
              <w:t>assessment of the existing organizational structure to identify any areas that need improvement (</w:t>
            </w:r>
            <w:bookmarkStart w:id="28" w:name="_Hlk128387969"/>
            <w:r w:rsidRPr="00D9402C">
              <w:rPr>
                <w:rFonts w:ascii="Times New Roman" w:eastAsia="Times New Roman" w:hAnsi="Times New Roman" w:cs="Times New Roman"/>
                <w:sz w:val="24"/>
                <w:szCs w:val="24"/>
                <w:highlight w:val="white"/>
                <w:lang w:val="en-US"/>
              </w:rPr>
              <w:t>Mathias and Sunzu, 2022</w:t>
            </w:r>
            <w:bookmarkEnd w:id="28"/>
            <w:r w:rsidRPr="00D9402C">
              <w:rPr>
                <w:rFonts w:ascii="Times New Roman" w:eastAsia="Times New Roman" w:hAnsi="Times New Roman" w:cs="Times New Roman"/>
                <w:sz w:val="24"/>
                <w:szCs w:val="24"/>
                <w:highlight w:val="white"/>
              </w:rPr>
              <w:t xml:space="preserve">). This could include improving the communication between teams and departments, establishing a culture of cooperation and collaboration, and developing a strong customer service system. Secondly, the consultants should create a detailed plan for the implementation of any changes recommended by the assessment. </w:t>
            </w:r>
            <w:r w:rsidRPr="00D9402C">
              <w:rPr>
                <w:rFonts w:ascii="Times New Roman" w:hAnsi="Times New Roman" w:cs="Times New Roman"/>
                <w:sz w:val="24"/>
                <w:szCs w:val="24"/>
              </w:rPr>
              <w:t>The hotel faces stiff competition from other luxury hotels in the same area, which could lead to lower occupancy rates (</w:t>
            </w:r>
            <w:bookmarkStart w:id="29" w:name="_Hlk128387989"/>
            <w:r w:rsidRPr="00D9402C">
              <w:rPr>
                <w:rFonts w:ascii="Times New Roman" w:hAnsi="Times New Roman" w:cs="Times New Roman"/>
                <w:sz w:val="24"/>
                <w:szCs w:val="24"/>
                <w:lang w:val="en-US"/>
              </w:rPr>
              <w:t>Pietsch, 2019</w:t>
            </w:r>
            <w:bookmarkEnd w:id="29"/>
            <w:r w:rsidRPr="00D9402C">
              <w:rPr>
                <w:rFonts w:ascii="Times New Roman" w:hAnsi="Times New Roman" w:cs="Times New Roman"/>
                <w:sz w:val="24"/>
                <w:szCs w:val="24"/>
              </w:rPr>
              <w:t>)</w:t>
            </w:r>
            <w:r w:rsidRPr="00D9402C">
              <w:rPr>
                <w:rFonts w:ascii="Times New Roman" w:eastAsia="Times New Roman" w:hAnsi="Times New Roman" w:cs="Times New Roman"/>
                <w:sz w:val="24"/>
                <w:szCs w:val="24"/>
                <w:highlight w:val="white"/>
              </w:rPr>
              <w:t>. Thirdly, the consultants should provide regular feedback and updates to the management team on the progress of the project (</w:t>
            </w:r>
            <w:bookmarkStart w:id="30" w:name="_Hlk128388002"/>
            <w:proofErr w:type="spellStart"/>
            <w:r w:rsidRPr="00D9402C">
              <w:rPr>
                <w:rFonts w:ascii="Times New Roman" w:eastAsia="Times New Roman" w:hAnsi="Times New Roman" w:cs="Times New Roman"/>
                <w:sz w:val="24"/>
                <w:szCs w:val="24"/>
                <w:highlight w:val="white"/>
                <w:lang w:val="en-US"/>
              </w:rPr>
              <w:t>Mehrl</w:t>
            </w:r>
            <w:proofErr w:type="spellEnd"/>
            <w:r w:rsidRPr="00D9402C">
              <w:rPr>
                <w:rFonts w:ascii="Times New Roman" w:eastAsia="Times New Roman" w:hAnsi="Times New Roman" w:cs="Times New Roman"/>
                <w:sz w:val="24"/>
                <w:szCs w:val="24"/>
                <w:highlight w:val="white"/>
                <w:lang w:val="en-US"/>
              </w:rPr>
              <w:t xml:space="preserve"> and </w:t>
            </w:r>
            <w:proofErr w:type="spellStart"/>
            <w:r w:rsidRPr="00D9402C">
              <w:rPr>
                <w:rFonts w:ascii="Times New Roman" w:eastAsia="Times New Roman" w:hAnsi="Times New Roman" w:cs="Times New Roman"/>
                <w:sz w:val="24"/>
                <w:szCs w:val="24"/>
                <w:highlight w:val="white"/>
                <w:lang w:val="en-US"/>
              </w:rPr>
              <w:t>Choulis</w:t>
            </w:r>
            <w:proofErr w:type="spellEnd"/>
            <w:r w:rsidRPr="00D9402C">
              <w:rPr>
                <w:rFonts w:ascii="Times New Roman" w:eastAsia="Times New Roman" w:hAnsi="Times New Roman" w:cs="Times New Roman"/>
                <w:sz w:val="24"/>
                <w:szCs w:val="24"/>
                <w:highlight w:val="white"/>
                <w:lang w:val="en-US"/>
              </w:rPr>
              <w:t>, 2021</w:t>
            </w:r>
            <w:bookmarkEnd w:id="30"/>
            <w:r w:rsidRPr="00D9402C">
              <w:rPr>
                <w:rFonts w:ascii="Times New Roman" w:eastAsia="Times New Roman" w:hAnsi="Times New Roman" w:cs="Times New Roman"/>
                <w:sz w:val="24"/>
                <w:szCs w:val="24"/>
                <w:highlight w:val="white"/>
              </w:rPr>
              <w:t xml:space="preserve">). This allows the management to track the progress of the project and ensure that any issues are resolved quickly and efficiently. Fourthly, the consultants should use data analytics to assess the effectiveness of the changes. This will provide an objective review of the project and help the management team identify any areas that need to be addressed. The consultants should ensure that the changes recommended are </w:t>
            </w:r>
            <w:r w:rsidRPr="00D9402C">
              <w:rPr>
                <w:rFonts w:ascii="Times New Roman" w:eastAsia="Times New Roman" w:hAnsi="Times New Roman" w:cs="Times New Roman"/>
                <w:sz w:val="24"/>
                <w:szCs w:val="24"/>
                <w:highlight w:val="white"/>
              </w:rPr>
              <w:lastRenderedPageBreak/>
              <w:t>implemented in a timely manner (</w:t>
            </w:r>
            <w:bookmarkStart w:id="31" w:name="_Hlk128388025"/>
            <w:r w:rsidRPr="00D9402C">
              <w:rPr>
                <w:rFonts w:ascii="Times New Roman" w:eastAsia="Times New Roman" w:hAnsi="Times New Roman" w:cs="Times New Roman"/>
                <w:sz w:val="24"/>
                <w:szCs w:val="24"/>
                <w:highlight w:val="white"/>
                <w:lang w:val="en-US"/>
              </w:rPr>
              <w:t xml:space="preserve">Meyers </w:t>
            </w:r>
            <w:r w:rsidRPr="00D9402C">
              <w:rPr>
                <w:rFonts w:ascii="Times New Roman" w:eastAsia="Times New Roman" w:hAnsi="Times New Roman" w:cs="Times New Roman"/>
                <w:i/>
                <w:sz w:val="24"/>
                <w:szCs w:val="24"/>
                <w:highlight w:val="white"/>
                <w:lang w:val="en-US"/>
              </w:rPr>
              <w:t>et al.</w:t>
            </w:r>
            <w:r w:rsidRPr="00D9402C">
              <w:rPr>
                <w:rFonts w:ascii="Times New Roman" w:eastAsia="Times New Roman" w:hAnsi="Times New Roman" w:cs="Times New Roman"/>
                <w:sz w:val="24"/>
                <w:szCs w:val="24"/>
                <w:highlight w:val="white"/>
                <w:lang w:val="en-US"/>
              </w:rPr>
              <w:t xml:space="preserve"> 2021</w:t>
            </w:r>
            <w:bookmarkEnd w:id="31"/>
            <w:r w:rsidRPr="00D9402C">
              <w:rPr>
                <w:rFonts w:ascii="Times New Roman" w:eastAsia="Times New Roman" w:hAnsi="Times New Roman" w:cs="Times New Roman"/>
                <w:sz w:val="24"/>
                <w:szCs w:val="24"/>
                <w:highlight w:val="white"/>
              </w:rPr>
              <w:t xml:space="preserve">). </w:t>
            </w:r>
            <w:proofErr w:type="gramStart"/>
            <w:r w:rsidRPr="00D9402C">
              <w:rPr>
                <w:rFonts w:ascii="Times New Roman" w:eastAsia="Times New Roman" w:hAnsi="Times New Roman" w:cs="Times New Roman"/>
                <w:sz w:val="24"/>
                <w:szCs w:val="24"/>
                <w:highlight w:val="white"/>
              </w:rPr>
              <w:t>By doing this, it</w:t>
            </w:r>
            <w:proofErr w:type="gramEnd"/>
            <w:r w:rsidRPr="00D9402C">
              <w:rPr>
                <w:rFonts w:ascii="Times New Roman" w:eastAsia="Times New Roman" w:hAnsi="Times New Roman" w:cs="Times New Roman"/>
                <w:sz w:val="24"/>
                <w:szCs w:val="24"/>
                <w:highlight w:val="white"/>
              </w:rPr>
              <w:t xml:space="preserve"> will be made sure that any potential issues are resolved right away and that the organization can start benefiting from the changes as soon as feasible.</w:t>
            </w:r>
          </w:p>
        </w:tc>
      </w:tr>
    </w:tbl>
    <w:p w14:paraId="045C1048" w14:textId="77777777" w:rsidR="005D7E7B" w:rsidRPr="00EF1C44" w:rsidRDefault="005D7E7B" w:rsidP="005D7E7B">
      <w:pPr>
        <w:pStyle w:val="Heading1"/>
      </w:pPr>
      <w:r w:rsidRPr="00EF1C44">
        <w:lastRenderedPageBreak/>
        <w:t>Action plan</w:t>
      </w:r>
    </w:p>
    <w:tbl>
      <w:tblPr>
        <w:tblStyle w:val="TableGrid"/>
        <w:tblW w:w="9445" w:type="dxa"/>
        <w:tblLook w:val="04A0" w:firstRow="1" w:lastRow="0" w:firstColumn="1" w:lastColumn="0" w:noHBand="0" w:noVBand="1"/>
      </w:tblPr>
      <w:tblGrid>
        <w:gridCol w:w="2890"/>
        <w:gridCol w:w="1605"/>
        <w:gridCol w:w="1620"/>
        <w:gridCol w:w="3330"/>
      </w:tblGrid>
      <w:tr w:rsidR="005D7E7B" w14:paraId="5B33FDB2" w14:textId="77777777" w:rsidTr="00DE4B44">
        <w:tc>
          <w:tcPr>
            <w:tcW w:w="2890" w:type="dxa"/>
          </w:tcPr>
          <w:p w14:paraId="5AE93D85" w14:textId="77777777" w:rsidR="005D7E7B" w:rsidRPr="00D52D2E" w:rsidRDefault="005D7E7B" w:rsidP="00DE4B44">
            <w:pPr>
              <w:spacing w:line="360" w:lineRule="auto"/>
              <w:jc w:val="center"/>
              <w:rPr>
                <w:rFonts w:ascii="Times New Roman" w:eastAsia="Times New Roman" w:hAnsi="Times New Roman" w:cs="Times New Roman"/>
                <w:b/>
                <w:color w:val="000000" w:themeColor="text1"/>
                <w:sz w:val="24"/>
                <w:szCs w:val="24"/>
              </w:rPr>
            </w:pPr>
            <w:r w:rsidRPr="00D52D2E">
              <w:rPr>
                <w:rFonts w:ascii="Times New Roman" w:eastAsia="Times New Roman" w:hAnsi="Times New Roman" w:cs="Times New Roman"/>
                <w:b/>
                <w:color w:val="000000" w:themeColor="text1"/>
                <w:sz w:val="24"/>
                <w:szCs w:val="24"/>
              </w:rPr>
              <w:t>Activity</w:t>
            </w:r>
          </w:p>
        </w:tc>
        <w:tc>
          <w:tcPr>
            <w:tcW w:w="1605" w:type="dxa"/>
          </w:tcPr>
          <w:p w14:paraId="40EA0D54" w14:textId="77777777" w:rsidR="005D7E7B" w:rsidRPr="00D52D2E" w:rsidRDefault="005D7E7B" w:rsidP="00DE4B44">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Duration </w:t>
            </w:r>
          </w:p>
        </w:tc>
        <w:tc>
          <w:tcPr>
            <w:tcW w:w="1620" w:type="dxa"/>
          </w:tcPr>
          <w:p w14:paraId="6E0E2C93" w14:textId="77777777" w:rsidR="005D7E7B" w:rsidRPr="00D52D2E" w:rsidRDefault="005D7E7B" w:rsidP="00DE4B44">
            <w:pPr>
              <w:spacing w:line="360" w:lineRule="auto"/>
              <w:jc w:val="center"/>
              <w:rPr>
                <w:rFonts w:ascii="Times New Roman" w:eastAsia="Times New Roman" w:hAnsi="Times New Roman" w:cs="Times New Roman"/>
                <w:b/>
                <w:color w:val="000000" w:themeColor="text1"/>
                <w:sz w:val="24"/>
                <w:szCs w:val="24"/>
              </w:rPr>
            </w:pPr>
            <w:r w:rsidRPr="00D52D2E">
              <w:rPr>
                <w:rFonts w:ascii="Times New Roman" w:eastAsia="Times New Roman" w:hAnsi="Times New Roman" w:cs="Times New Roman"/>
                <w:b/>
                <w:color w:val="000000" w:themeColor="text1"/>
                <w:sz w:val="24"/>
                <w:szCs w:val="24"/>
              </w:rPr>
              <w:t>Budget</w:t>
            </w:r>
          </w:p>
        </w:tc>
        <w:tc>
          <w:tcPr>
            <w:tcW w:w="3330" w:type="dxa"/>
          </w:tcPr>
          <w:p w14:paraId="30D0F42C" w14:textId="77777777" w:rsidR="005D7E7B" w:rsidRPr="00D52D2E" w:rsidRDefault="005D7E7B" w:rsidP="00DE4B44">
            <w:pPr>
              <w:spacing w:line="360" w:lineRule="auto"/>
              <w:jc w:val="center"/>
              <w:rPr>
                <w:rFonts w:ascii="Times New Roman" w:eastAsia="Times New Roman" w:hAnsi="Times New Roman" w:cs="Times New Roman"/>
                <w:b/>
                <w:color w:val="000000" w:themeColor="text1"/>
                <w:sz w:val="24"/>
                <w:szCs w:val="24"/>
              </w:rPr>
            </w:pPr>
            <w:r w:rsidRPr="00D52D2E">
              <w:rPr>
                <w:rFonts w:ascii="Times New Roman" w:eastAsia="Times New Roman" w:hAnsi="Times New Roman" w:cs="Times New Roman"/>
                <w:b/>
                <w:color w:val="000000" w:themeColor="text1"/>
                <w:sz w:val="24"/>
                <w:szCs w:val="24"/>
              </w:rPr>
              <w:t>Department Responsible</w:t>
            </w:r>
          </w:p>
        </w:tc>
      </w:tr>
      <w:tr w:rsidR="005D7E7B" w14:paraId="52AB5F5C" w14:textId="77777777" w:rsidTr="00DE4B44">
        <w:trPr>
          <w:trHeight w:val="953"/>
        </w:trPr>
        <w:tc>
          <w:tcPr>
            <w:tcW w:w="2890" w:type="dxa"/>
          </w:tcPr>
          <w:p w14:paraId="74987AF7" w14:textId="77777777" w:rsidR="005D7E7B" w:rsidRPr="00305854" w:rsidRDefault="005D7E7B" w:rsidP="00DE4B44">
            <w:pPr>
              <w:spacing w:line="360" w:lineRule="auto"/>
              <w:jc w:val="both"/>
              <w:rPr>
                <w:rFonts w:ascii="Times New Roman" w:eastAsia="Times New Roman" w:hAnsi="Times New Roman" w:cs="Times New Roman"/>
                <w:b/>
                <w:color w:val="000000" w:themeColor="text1"/>
                <w:sz w:val="24"/>
                <w:szCs w:val="24"/>
              </w:rPr>
            </w:pPr>
            <w:r w:rsidRPr="00305854">
              <w:rPr>
                <w:rFonts w:ascii="Times New Roman" w:eastAsia="Times New Roman" w:hAnsi="Times New Roman" w:cs="Times New Roman"/>
                <w:b/>
                <w:color w:val="000000" w:themeColor="text1"/>
                <w:sz w:val="24"/>
                <w:szCs w:val="24"/>
              </w:rPr>
              <w:t xml:space="preserve">Technological Implementation </w:t>
            </w:r>
          </w:p>
        </w:tc>
        <w:tc>
          <w:tcPr>
            <w:tcW w:w="1605" w:type="dxa"/>
          </w:tcPr>
          <w:p w14:paraId="18B245C0"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sidRPr="006B3D9C">
              <w:rPr>
                <w:rFonts w:ascii="Times New Roman" w:eastAsia="Times New Roman" w:hAnsi="Times New Roman" w:cs="Times New Roman"/>
                <w:color w:val="000000" w:themeColor="text1"/>
                <w:sz w:val="24"/>
                <w:szCs w:val="24"/>
              </w:rPr>
              <w:t>2 months</w:t>
            </w:r>
          </w:p>
        </w:tc>
        <w:tc>
          <w:tcPr>
            <w:tcW w:w="1620" w:type="dxa"/>
          </w:tcPr>
          <w:p w14:paraId="0A2A9F82"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6B3D9C">
              <w:rPr>
                <w:rFonts w:ascii="Times New Roman" w:eastAsia="Times New Roman" w:hAnsi="Times New Roman" w:cs="Times New Roman"/>
                <w:color w:val="000000" w:themeColor="text1"/>
                <w:sz w:val="24"/>
                <w:szCs w:val="24"/>
              </w:rPr>
              <w:t>20.000</w:t>
            </w:r>
          </w:p>
        </w:tc>
        <w:tc>
          <w:tcPr>
            <w:tcW w:w="3330" w:type="dxa"/>
          </w:tcPr>
          <w:p w14:paraId="20360004"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sidRPr="006B3D9C">
              <w:rPr>
                <w:rFonts w:ascii="Times New Roman" w:eastAsia="Times New Roman" w:hAnsi="Times New Roman" w:cs="Times New Roman"/>
                <w:color w:val="000000" w:themeColor="text1"/>
                <w:sz w:val="24"/>
                <w:szCs w:val="24"/>
              </w:rPr>
              <w:t>It Department</w:t>
            </w:r>
          </w:p>
        </w:tc>
      </w:tr>
      <w:tr w:rsidR="005D7E7B" w14:paraId="7C794053" w14:textId="77777777" w:rsidTr="00DE4B44">
        <w:tc>
          <w:tcPr>
            <w:tcW w:w="2890" w:type="dxa"/>
          </w:tcPr>
          <w:p w14:paraId="13763852" w14:textId="77777777" w:rsidR="005D7E7B" w:rsidRPr="00305854" w:rsidRDefault="005D7E7B" w:rsidP="00DE4B44">
            <w:pPr>
              <w:spacing w:line="360" w:lineRule="auto"/>
              <w:jc w:val="both"/>
              <w:rPr>
                <w:rFonts w:ascii="Times New Roman" w:eastAsia="Times New Roman" w:hAnsi="Times New Roman" w:cs="Times New Roman"/>
                <w:b/>
                <w:color w:val="000000" w:themeColor="text1"/>
                <w:sz w:val="24"/>
                <w:szCs w:val="24"/>
              </w:rPr>
            </w:pPr>
            <w:r w:rsidRPr="00305854">
              <w:rPr>
                <w:rFonts w:ascii="Times New Roman" w:eastAsia="Times New Roman" w:hAnsi="Times New Roman" w:cs="Times New Roman"/>
                <w:b/>
                <w:color w:val="000000" w:themeColor="text1"/>
                <w:sz w:val="24"/>
                <w:szCs w:val="24"/>
              </w:rPr>
              <w:t xml:space="preserve">Better customer services </w:t>
            </w:r>
          </w:p>
        </w:tc>
        <w:tc>
          <w:tcPr>
            <w:tcW w:w="1605" w:type="dxa"/>
          </w:tcPr>
          <w:p w14:paraId="395B6AD8"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sidRPr="006B3D9C">
              <w:rPr>
                <w:rFonts w:ascii="Times New Roman" w:eastAsia="Times New Roman" w:hAnsi="Times New Roman" w:cs="Times New Roman"/>
                <w:color w:val="000000" w:themeColor="text1"/>
                <w:sz w:val="24"/>
                <w:szCs w:val="24"/>
              </w:rPr>
              <w:t>30 days</w:t>
            </w:r>
          </w:p>
        </w:tc>
        <w:tc>
          <w:tcPr>
            <w:tcW w:w="1620" w:type="dxa"/>
          </w:tcPr>
          <w:p w14:paraId="031EBE22"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6B3D9C">
              <w:rPr>
                <w:rFonts w:ascii="Times New Roman" w:eastAsia="Times New Roman" w:hAnsi="Times New Roman" w:cs="Times New Roman"/>
                <w:color w:val="000000" w:themeColor="text1"/>
                <w:sz w:val="24"/>
                <w:szCs w:val="24"/>
              </w:rPr>
              <w:t>7.000</w:t>
            </w:r>
          </w:p>
        </w:tc>
        <w:tc>
          <w:tcPr>
            <w:tcW w:w="3330" w:type="dxa"/>
          </w:tcPr>
          <w:p w14:paraId="4D70D3C6"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sidRPr="006B3D9C">
              <w:rPr>
                <w:rFonts w:ascii="Times New Roman" w:eastAsia="Times New Roman" w:hAnsi="Times New Roman" w:cs="Times New Roman"/>
                <w:color w:val="000000" w:themeColor="text1"/>
                <w:sz w:val="24"/>
                <w:szCs w:val="24"/>
              </w:rPr>
              <w:t xml:space="preserve">Management </w:t>
            </w:r>
          </w:p>
        </w:tc>
      </w:tr>
      <w:tr w:rsidR="005D7E7B" w14:paraId="530E30A7" w14:textId="77777777" w:rsidTr="00DE4B44">
        <w:tc>
          <w:tcPr>
            <w:tcW w:w="2890" w:type="dxa"/>
          </w:tcPr>
          <w:p w14:paraId="52A5A87D" w14:textId="77777777" w:rsidR="005D7E7B" w:rsidRPr="00305854" w:rsidRDefault="005D7E7B" w:rsidP="00DE4B44">
            <w:pPr>
              <w:spacing w:line="360" w:lineRule="auto"/>
              <w:jc w:val="both"/>
              <w:rPr>
                <w:rFonts w:ascii="Times New Roman" w:eastAsia="Times New Roman" w:hAnsi="Times New Roman" w:cs="Times New Roman"/>
                <w:b/>
                <w:color w:val="000000" w:themeColor="text1"/>
                <w:sz w:val="24"/>
                <w:szCs w:val="24"/>
              </w:rPr>
            </w:pPr>
            <w:r w:rsidRPr="00305854">
              <w:rPr>
                <w:rFonts w:ascii="Times New Roman" w:eastAsia="Times New Roman" w:hAnsi="Times New Roman" w:cs="Times New Roman"/>
                <w:b/>
                <w:color w:val="000000" w:themeColor="text1"/>
                <w:sz w:val="24"/>
                <w:szCs w:val="24"/>
              </w:rPr>
              <w:t>Adequate Maintenance of Legal Rules and Regulations</w:t>
            </w:r>
          </w:p>
        </w:tc>
        <w:tc>
          <w:tcPr>
            <w:tcW w:w="1605" w:type="dxa"/>
          </w:tcPr>
          <w:p w14:paraId="383D9276"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sidRPr="006B3D9C">
              <w:rPr>
                <w:rFonts w:ascii="Times New Roman" w:eastAsia="Times New Roman" w:hAnsi="Times New Roman" w:cs="Times New Roman"/>
                <w:color w:val="000000" w:themeColor="text1"/>
                <w:sz w:val="24"/>
                <w:szCs w:val="24"/>
              </w:rPr>
              <w:t>20 days</w:t>
            </w:r>
          </w:p>
        </w:tc>
        <w:tc>
          <w:tcPr>
            <w:tcW w:w="1620" w:type="dxa"/>
          </w:tcPr>
          <w:p w14:paraId="2D28848C"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6B3D9C">
              <w:rPr>
                <w:rFonts w:ascii="Times New Roman" w:eastAsia="Times New Roman" w:hAnsi="Times New Roman" w:cs="Times New Roman"/>
                <w:color w:val="000000" w:themeColor="text1"/>
                <w:sz w:val="24"/>
                <w:szCs w:val="24"/>
              </w:rPr>
              <w:t>5.000</w:t>
            </w:r>
          </w:p>
        </w:tc>
        <w:tc>
          <w:tcPr>
            <w:tcW w:w="3330" w:type="dxa"/>
          </w:tcPr>
          <w:p w14:paraId="0671B3DF"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sidRPr="006B3D9C">
              <w:rPr>
                <w:rFonts w:ascii="Times New Roman" w:eastAsia="Times New Roman" w:hAnsi="Times New Roman" w:cs="Times New Roman"/>
                <w:color w:val="000000" w:themeColor="text1"/>
                <w:sz w:val="24"/>
                <w:szCs w:val="24"/>
              </w:rPr>
              <w:t xml:space="preserve">Leadership and Management </w:t>
            </w:r>
          </w:p>
        </w:tc>
      </w:tr>
      <w:tr w:rsidR="005D7E7B" w14:paraId="007766CB" w14:textId="77777777" w:rsidTr="00DE4B44">
        <w:tc>
          <w:tcPr>
            <w:tcW w:w="2890" w:type="dxa"/>
          </w:tcPr>
          <w:p w14:paraId="626D4AD0" w14:textId="77777777" w:rsidR="005D7E7B" w:rsidRPr="00305854" w:rsidRDefault="005D7E7B" w:rsidP="00DE4B44">
            <w:pPr>
              <w:spacing w:line="360" w:lineRule="auto"/>
              <w:jc w:val="both"/>
              <w:rPr>
                <w:rFonts w:ascii="Times New Roman" w:eastAsia="Times New Roman" w:hAnsi="Times New Roman" w:cs="Times New Roman"/>
                <w:b/>
                <w:color w:val="000000" w:themeColor="text1"/>
                <w:sz w:val="24"/>
                <w:szCs w:val="24"/>
              </w:rPr>
            </w:pPr>
            <w:r w:rsidRPr="00305854">
              <w:rPr>
                <w:rFonts w:ascii="Times New Roman" w:eastAsia="Times New Roman" w:hAnsi="Times New Roman" w:cs="Times New Roman"/>
                <w:b/>
                <w:color w:val="000000" w:themeColor="text1"/>
                <w:sz w:val="24"/>
                <w:szCs w:val="24"/>
              </w:rPr>
              <w:t xml:space="preserve">Digital Promotion </w:t>
            </w:r>
          </w:p>
        </w:tc>
        <w:tc>
          <w:tcPr>
            <w:tcW w:w="1605" w:type="dxa"/>
          </w:tcPr>
          <w:p w14:paraId="15DBE6BB"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sidRPr="006B3D9C">
              <w:rPr>
                <w:rFonts w:ascii="Times New Roman" w:eastAsia="Times New Roman" w:hAnsi="Times New Roman" w:cs="Times New Roman"/>
                <w:color w:val="000000" w:themeColor="text1"/>
                <w:sz w:val="24"/>
                <w:szCs w:val="24"/>
              </w:rPr>
              <w:t>30 days</w:t>
            </w:r>
          </w:p>
        </w:tc>
        <w:tc>
          <w:tcPr>
            <w:tcW w:w="1620" w:type="dxa"/>
          </w:tcPr>
          <w:p w14:paraId="302F4D41"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6B3D9C">
              <w:rPr>
                <w:rFonts w:ascii="Times New Roman" w:eastAsia="Times New Roman" w:hAnsi="Times New Roman" w:cs="Times New Roman"/>
                <w:color w:val="000000" w:themeColor="text1"/>
                <w:sz w:val="24"/>
                <w:szCs w:val="24"/>
              </w:rPr>
              <w:t>12.000</w:t>
            </w:r>
          </w:p>
        </w:tc>
        <w:tc>
          <w:tcPr>
            <w:tcW w:w="3330" w:type="dxa"/>
          </w:tcPr>
          <w:p w14:paraId="21B38EBB" w14:textId="77777777" w:rsidR="005D7E7B" w:rsidRPr="006B3D9C" w:rsidRDefault="005D7E7B" w:rsidP="00DE4B44">
            <w:pPr>
              <w:spacing w:line="360" w:lineRule="auto"/>
              <w:jc w:val="both"/>
              <w:rPr>
                <w:rFonts w:ascii="Times New Roman" w:eastAsia="Times New Roman" w:hAnsi="Times New Roman" w:cs="Times New Roman"/>
                <w:color w:val="000000" w:themeColor="text1"/>
                <w:sz w:val="24"/>
                <w:szCs w:val="24"/>
              </w:rPr>
            </w:pPr>
            <w:r w:rsidRPr="006B3D9C">
              <w:rPr>
                <w:rFonts w:ascii="Times New Roman" w:eastAsia="Times New Roman" w:hAnsi="Times New Roman" w:cs="Times New Roman"/>
                <w:color w:val="000000" w:themeColor="text1"/>
                <w:sz w:val="24"/>
                <w:szCs w:val="24"/>
              </w:rPr>
              <w:t>Sales and Marketing</w:t>
            </w:r>
          </w:p>
        </w:tc>
      </w:tr>
    </w:tbl>
    <w:p w14:paraId="7FAF1877" w14:textId="77777777" w:rsidR="005D7E7B" w:rsidRDefault="005D7E7B" w:rsidP="005D7E7B">
      <w:pPr>
        <w:spacing w:line="360" w:lineRule="auto"/>
        <w:jc w:val="both"/>
        <w:rPr>
          <w:rFonts w:ascii="Times New Roman" w:eastAsia="Times New Roman" w:hAnsi="Times New Roman" w:cs="Times New Roman"/>
          <w:b/>
          <w:color w:val="000000" w:themeColor="text1"/>
          <w:sz w:val="28"/>
          <w:szCs w:val="28"/>
        </w:rPr>
      </w:pPr>
    </w:p>
    <w:p w14:paraId="7B4A7933" w14:textId="77777777" w:rsidR="005D7E7B" w:rsidRDefault="005D7E7B" w:rsidP="005D7E7B">
      <w:pPr>
        <w:spacing w:line="360" w:lineRule="auto"/>
        <w:jc w:val="both"/>
        <w:rPr>
          <w:rFonts w:ascii="Times New Roman" w:eastAsia="Times New Roman" w:hAnsi="Times New Roman" w:cs="Times New Roman"/>
          <w:b/>
          <w:color w:val="000000" w:themeColor="text1"/>
          <w:sz w:val="28"/>
          <w:szCs w:val="28"/>
        </w:rPr>
      </w:pPr>
    </w:p>
    <w:p w14:paraId="73189B86" w14:textId="77777777" w:rsidR="005D7E7B" w:rsidRDefault="005D7E7B" w:rsidP="005D7E7B">
      <w:pPr>
        <w:spacing w:line="360" w:lineRule="auto"/>
        <w:jc w:val="both"/>
        <w:rPr>
          <w:rFonts w:ascii="Times New Roman" w:eastAsia="Times New Roman" w:hAnsi="Times New Roman" w:cs="Times New Roman"/>
          <w:b/>
          <w:color w:val="000000" w:themeColor="text1"/>
          <w:sz w:val="28"/>
          <w:szCs w:val="28"/>
        </w:rPr>
      </w:pPr>
    </w:p>
    <w:p w14:paraId="12136994" w14:textId="77777777" w:rsidR="005D7E7B" w:rsidRDefault="005D7E7B" w:rsidP="005D7E7B">
      <w:pPr>
        <w:spacing w:line="360" w:lineRule="auto"/>
        <w:jc w:val="both"/>
        <w:rPr>
          <w:rFonts w:ascii="Times New Roman" w:eastAsia="Times New Roman" w:hAnsi="Times New Roman" w:cs="Times New Roman"/>
          <w:b/>
          <w:color w:val="000000" w:themeColor="text1"/>
          <w:sz w:val="28"/>
          <w:szCs w:val="28"/>
        </w:rPr>
      </w:pPr>
    </w:p>
    <w:p w14:paraId="0DC61D06" w14:textId="77777777" w:rsidR="005D7E7B" w:rsidRPr="00C4607A" w:rsidRDefault="005D7E7B" w:rsidP="005D7E7B">
      <w:pPr>
        <w:pStyle w:val="Heading1"/>
      </w:pPr>
      <w:bookmarkStart w:id="32" w:name="_Toc127540680"/>
      <w:r>
        <w:t>Recommendations</w:t>
      </w:r>
      <w:bookmarkEnd w:id="32"/>
    </w:p>
    <w:p w14:paraId="045422E2" w14:textId="77777777" w:rsidR="005D7E7B" w:rsidRPr="00D9402C" w:rsidRDefault="005D7E7B" w:rsidP="005D7E7B">
      <w:p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Organizational consultancy can be a powerful tool to help Hilton London Metropole, UK achieve its goals and objectives. With the right advice, Hilton London Metropole can improve its operational efficiency, customer relations, and financial performance (</w:t>
      </w:r>
      <w:bookmarkStart w:id="33" w:name="_Hlk128388041"/>
      <w:r w:rsidRPr="00D9402C">
        <w:rPr>
          <w:rFonts w:ascii="Times New Roman" w:eastAsia="Times New Roman" w:hAnsi="Times New Roman" w:cs="Times New Roman"/>
          <w:sz w:val="24"/>
          <w:szCs w:val="24"/>
          <w:lang w:val="en-US"/>
        </w:rPr>
        <w:t>Moulton, 2022</w:t>
      </w:r>
      <w:bookmarkEnd w:id="33"/>
      <w:r w:rsidRPr="00D9402C">
        <w:rPr>
          <w:rFonts w:ascii="Times New Roman" w:eastAsia="Times New Roman" w:hAnsi="Times New Roman" w:cs="Times New Roman"/>
          <w:sz w:val="24"/>
          <w:szCs w:val="24"/>
        </w:rPr>
        <w:t xml:space="preserve">). As the consultant of the project here, the researcher proposes some effective recommendations to the company. </w:t>
      </w:r>
    </w:p>
    <w:p w14:paraId="2ACAF851" w14:textId="77777777" w:rsidR="005D7E7B" w:rsidRPr="00D9402C" w:rsidRDefault="005D7E7B" w:rsidP="005D7E7B">
      <w:pPr>
        <w:numPr>
          <w:ilvl w:val="0"/>
          <w:numId w:val="3"/>
        </w:numPr>
        <w:spacing w:line="360" w:lineRule="auto"/>
        <w:jc w:val="both"/>
        <w:rPr>
          <w:rFonts w:ascii="Times New Roman" w:eastAsia="Times New Roman" w:hAnsi="Times New Roman" w:cs="Times New Roman"/>
          <w:sz w:val="24"/>
          <w:szCs w:val="24"/>
        </w:rPr>
      </w:pPr>
      <w:proofErr w:type="gramStart"/>
      <w:r w:rsidRPr="00D9402C">
        <w:rPr>
          <w:rFonts w:ascii="Times New Roman" w:eastAsia="Times New Roman" w:hAnsi="Times New Roman" w:cs="Times New Roman"/>
          <w:sz w:val="24"/>
          <w:szCs w:val="24"/>
        </w:rPr>
        <w:t>In order to</w:t>
      </w:r>
      <w:proofErr w:type="gramEnd"/>
      <w:r w:rsidRPr="00D9402C">
        <w:rPr>
          <w:rFonts w:ascii="Times New Roman" w:eastAsia="Times New Roman" w:hAnsi="Times New Roman" w:cs="Times New Roman"/>
          <w:sz w:val="24"/>
          <w:szCs w:val="24"/>
        </w:rPr>
        <w:t xml:space="preserve"> improve the health and safety within the organization, Hilton London Metropole needs to engage trained staff, advanced technologies like automation, AI or IOT, and make better communication with their guests so that they will be able to recognize their exact preferences and demands. </w:t>
      </w:r>
    </w:p>
    <w:p w14:paraId="47A50874" w14:textId="77777777" w:rsidR="005D7E7B" w:rsidRPr="00D9402C" w:rsidRDefault="005D7E7B" w:rsidP="005D7E7B">
      <w:pPr>
        <w:numPr>
          <w:ilvl w:val="0"/>
          <w:numId w:val="3"/>
        </w:num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lastRenderedPageBreak/>
        <w:t xml:space="preserve">To avert the waste management issues, Hilton London Metropole requires to maintain all the principles such as proper planning and listing the necessary requirements, arranging food waste management programs or campaigns, and aware the guests to maintain the necessary regulations to keep their surroundings safe in the hotel. </w:t>
      </w:r>
    </w:p>
    <w:p w14:paraId="2142197E" w14:textId="77777777" w:rsidR="005D7E7B" w:rsidRPr="00D9402C" w:rsidRDefault="005D7E7B" w:rsidP="005D7E7B">
      <w:pPr>
        <w:numPr>
          <w:ilvl w:val="0"/>
          <w:numId w:val="3"/>
        </w:num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 xml:space="preserve">The company should </w:t>
      </w:r>
      <w:proofErr w:type="gramStart"/>
      <w:r w:rsidRPr="00D9402C">
        <w:rPr>
          <w:rFonts w:ascii="Times New Roman" w:eastAsia="Times New Roman" w:hAnsi="Times New Roman" w:cs="Times New Roman"/>
          <w:sz w:val="24"/>
          <w:szCs w:val="24"/>
        </w:rPr>
        <w:t>implements</w:t>
      </w:r>
      <w:proofErr w:type="gramEnd"/>
      <w:r w:rsidRPr="00D9402C">
        <w:rPr>
          <w:rFonts w:ascii="Times New Roman" w:eastAsia="Times New Roman" w:hAnsi="Times New Roman" w:cs="Times New Roman"/>
          <w:sz w:val="24"/>
          <w:szCs w:val="24"/>
        </w:rPr>
        <w:t xml:space="preserve"> some effective changes throughout their overall business operations so that they can get their expected results (</w:t>
      </w:r>
      <w:bookmarkStart w:id="34" w:name="_Hlk128388054"/>
      <w:r w:rsidRPr="00D9402C">
        <w:rPr>
          <w:rFonts w:ascii="Times New Roman" w:eastAsia="Times New Roman" w:hAnsi="Times New Roman" w:cs="Times New Roman"/>
          <w:sz w:val="24"/>
          <w:szCs w:val="24"/>
          <w:lang w:val="en-US"/>
        </w:rPr>
        <w:t xml:space="preserve">Navarro </w:t>
      </w:r>
      <w:r w:rsidRPr="00D9402C">
        <w:rPr>
          <w:rFonts w:ascii="Times New Roman" w:eastAsia="Times New Roman" w:hAnsi="Times New Roman" w:cs="Times New Roman"/>
          <w:i/>
          <w:sz w:val="24"/>
          <w:szCs w:val="24"/>
          <w:lang w:val="en-US"/>
        </w:rPr>
        <w:t>et al.</w:t>
      </w:r>
      <w:r w:rsidRPr="00D9402C">
        <w:rPr>
          <w:rFonts w:ascii="Times New Roman" w:eastAsia="Times New Roman" w:hAnsi="Times New Roman" w:cs="Times New Roman"/>
          <w:sz w:val="24"/>
          <w:szCs w:val="24"/>
          <w:lang w:val="en-US"/>
        </w:rPr>
        <w:t xml:space="preserve"> 2020</w:t>
      </w:r>
      <w:bookmarkEnd w:id="34"/>
      <w:r w:rsidRPr="00D9402C">
        <w:rPr>
          <w:rFonts w:ascii="Times New Roman" w:eastAsia="Times New Roman" w:hAnsi="Times New Roman" w:cs="Times New Roman"/>
          <w:sz w:val="24"/>
          <w:szCs w:val="24"/>
        </w:rPr>
        <w:t xml:space="preserve">). As per the established action plan above, Hilton Metropole can deploy technological invention, better customer services, accurate maintenance of regulations and digital promotion. Though the implementation can be a bit expensive, it will double the profitability of Hilton Hotels. </w:t>
      </w:r>
    </w:p>
    <w:p w14:paraId="7FD8B7F5" w14:textId="77777777" w:rsidR="005D7E7B" w:rsidRPr="00D9402C" w:rsidRDefault="005D7E7B" w:rsidP="005D7E7B">
      <w:pPr>
        <w:numPr>
          <w:ilvl w:val="0"/>
          <w:numId w:val="3"/>
        </w:num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The company should also provide advice on implementing better and managing customer relations. This includes providing better customer relationship management, and customer feedback systems. The hotel should focus on improving the marketing and advertising strategy (</w:t>
      </w:r>
      <w:bookmarkStart w:id="35" w:name="_Hlk128388062"/>
      <w:r w:rsidRPr="00D9402C">
        <w:rPr>
          <w:rFonts w:ascii="Times New Roman" w:eastAsia="Times New Roman" w:hAnsi="Times New Roman" w:cs="Times New Roman"/>
          <w:sz w:val="24"/>
          <w:szCs w:val="24"/>
          <w:highlight w:val="white"/>
        </w:rPr>
        <w:t>Anderson, 2019</w:t>
      </w:r>
      <w:bookmarkEnd w:id="35"/>
      <w:r w:rsidRPr="00D9402C">
        <w:rPr>
          <w:rFonts w:ascii="Times New Roman" w:eastAsia="Times New Roman" w:hAnsi="Times New Roman" w:cs="Times New Roman"/>
          <w:sz w:val="24"/>
          <w:szCs w:val="24"/>
        </w:rPr>
        <w:t xml:space="preserve">). This should include advice on optimizing the use of digital and social media, creating more effective campaigns, and better </w:t>
      </w:r>
      <w:proofErr w:type="gramStart"/>
      <w:r w:rsidRPr="00D9402C">
        <w:rPr>
          <w:rFonts w:ascii="Times New Roman" w:eastAsia="Times New Roman" w:hAnsi="Times New Roman" w:cs="Times New Roman"/>
          <w:sz w:val="24"/>
          <w:szCs w:val="24"/>
        </w:rPr>
        <w:t>measure</w:t>
      </w:r>
      <w:proofErr w:type="gramEnd"/>
      <w:r w:rsidRPr="00D9402C">
        <w:rPr>
          <w:rFonts w:ascii="Times New Roman" w:eastAsia="Times New Roman" w:hAnsi="Times New Roman" w:cs="Times New Roman"/>
          <w:sz w:val="24"/>
          <w:szCs w:val="24"/>
        </w:rPr>
        <w:t xml:space="preserve"> the success of campaigns. </w:t>
      </w:r>
    </w:p>
    <w:p w14:paraId="38163342" w14:textId="77777777" w:rsidR="005D7E7B" w:rsidRPr="00D9402C" w:rsidRDefault="005D7E7B" w:rsidP="005D7E7B">
      <w:pPr>
        <w:numPr>
          <w:ilvl w:val="0"/>
          <w:numId w:val="3"/>
        </w:num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 xml:space="preserve">The company should </w:t>
      </w:r>
      <w:proofErr w:type="gramStart"/>
      <w:r w:rsidRPr="00D9402C">
        <w:rPr>
          <w:rFonts w:ascii="Times New Roman" w:eastAsia="Times New Roman" w:hAnsi="Times New Roman" w:cs="Times New Roman"/>
          <w:sz w:val="24"/>
          <w:szCs w:val="24"/>
        </w:rPr>
        <w:t>intend</w:t>
      </w:r>
      <w:proofErr w:type="gramEnd"/>
      <w:r w:rsidRPr="00D9402C">
        <w:rPr>
          <w:rFonts w:ascii="Times New Roman" w:eastAsia="Times New Roman" w:hAnsi="Times New Roman" w:cs="Times New Roman"/>
          <w:sz w:val="24"/>
          <w:szCs w:val="24"/>
        </w:rPr>
        <w:t xml:space="preserve"> on how to improve their financial performance. This should include how to improve the pricing and revenue management strategy and how to optimize the cost structure. They can generate some new and effective schemes and discounts on bookings or traveling (</w:t>
      </w:r>
      <w:bookmarkStart w:id="36" w:name="_Hlk128388076"/>
      <w:r w:rsidRPr="00D9402C">
        <w:rPr>
          <w:rFonts w:ascii="Times New Roman" w:eastAsia="Times New Roman" w:hAnsi="Times New Roman" w:cs="Times New Roman"/>
          <w:sz w:val="24"/>
          <w:szCs w:val="24"/>
          <w:lang w:val="en-US"/>
        </w:rPr>
        <w:t xml:space="preserve">Ojha </w:t>
      </w:r>
      <w:r w:rsidRPr="00D9402C">
        <w:rPr>
          <w:rFonts w:ascii="Times New Roman" w:eastAsia="Times New Roman" w:hAnsi="Times New Roman" w:cs="Times New Roman"/>
          <w:i/>
          <w:sz w:val="24"/>
          <w:szCs w:val="24"/>
          <w:lang w:val="en-US"/>
        </w:rPr>
        <w:t>et al.</w:t>
      </w:r>
      <w:r w:rsidRPr="00D9402C">
        <w:rPr>
          <w:rFonts w:ascii="Times New Roman" w:eastAsia="Times New Roman" w:hAnsi="Times New Roman" w:cs="Times New Roman"/>
          <w:sz w:val="24"/>
          <w:szCs w:val="24"/>
          <w:lang w:val="en-US"/>
        </w:rPr>
        <w:t xml:space="preserve"> 2020</w:t>
      </w:r>
      <w:bookmarkEnd w:id="36"/>
      <w:r w:rsidRPr="00D9402C">
        <w:rPr>
          <w:rFonts w:ascii="Times New Roman" w:eastAsia="Times New Roman" w:hAnsi="Times New Roman" w:cs="Times New Roman"/>
          <w:sz w:val="24"/>
          <w:szCs w:val="24"/>
        </w:rPr>
        <w:t xml:space="preserve">). The company must also advise on managing the budget, optimizing expenditures, and maximizing profitability. </w:t>
      </w:r>
    </w:p>
    <w:p w14:paraId="46B92B31" w14:textId="77777777" w:rsidR="005D7E7B" w:rsidRPr="00D9402C" w:rsidRDefault="005D7E7B" w:rsidP="005D7E7B">
      <w:pPr>
        <w:numPr>
          <w:ilvl w:val="0"/>
          <w:numId w:val="3"/>
        </w:numPr>
        <w:spacing w:line="360" w:lineRule="auto"/>
        <w:jc w:val="both"/>
        <w:rPr>
          <w:rFonts w:ascii="Times New Roman" w:eastAsia="Times New Roman" w:hAnsi="Times New Roman" w:cs="Times New Roman"/>
          <w:sz w:val="24"/>
          <w:szCs w:val="24"/>
        </w:rPr>
      </w:pPr>
      <w:r w:rsidRPr="00D9402C">
        <w:rPr>
          <w:rFonts w:ascii="Times New Roman" w:eastAsia="Times New Roman" w:hAnsi="Times New Roman" w:cs="Times New Roman"/>
          <w:sz w:val="24"/>
          <w:szCs w:val="24"/>
        </w:rPr>
        <w:t>The company should plan to improve the organizational culture and structure through educating the staff about their main vision and missions of the hotel. This should include advice on how to improve communication between employees and management, how to develop effective processes, and how to create an environment of trust and respect. It can overall help the company to achieve its goals and objectives (</w:t>
      </w:r>
      <w:bookmarkStart w:id="37" w:name="_Hlk128388088"/>
      <w:r w:rsidRPr="00D9402C">
        <w:rPr>
          <w:rFonts w:ascii="Times New Roman" w:eastAsia="Times New Roman" w:hAnsi="Times New Roman" w:cs="Times New Roman"/>
          <w:sz w:val="24"/>
          <w:szCs w:val="24"/>
          <w:lang w:val="en-US"/>
        </w:rPr>
        <w:t xml:space="preserve">Pandya </w:t>
      </w:r>
      <w:r w:rsidRPr="00D9402C">
        <w:rPr>
          <w:rFonts w:ascii="Times New Roman" w:eastAsia="Times New Roman" w:hAnsi="Times New Roman" w:cs="Times New Roman"/>
          <w:i/>
          <w:sz w:val="24"/>
          <w:szCs w:val="24"/>
          <w:lang w:val="en-US"/>
        </w:rPr>
        <w:t>et al.</w:t>
      </w:r>
      <w:r w:rsidRPr="00D9402C">
        <w:rPr>
          <w:rFonts w:ascii="Times New Roman" w:eastAsia="Times New Roman" w:hAnsi="Times New Roman" w:cs="Times New Roman"/>
          <w:sz w:val="24"/>
          <w:szCs w:val="24"/>
          <w:lang w:val="en-US"/>
        </w:rPr>
        <w:t xml:space="preserve"> 2020</w:t>
      </w:r>
      <w:bookmarkEnd w:id="37"/>
      <w:r w:rsidRPr="00D9402C">
        <w:rPr>
          <w:rFonts w:ascii="Times New Roman" w:eastAsia="Times New Roman" w:hAnsi="Times New Roman" w:cs="Times New Roman"/>
          <w:sz w:val="24"/>
          <w:szCs w:val="24"/>
        </w:rPr>
        <w:t>). With the right execution, the company can improve its operational efficiency, customer relations, and financial performance.</w:t>
      </w:r>
    </w:p>
    <w:p w14:paraId="48BAC3D4" w14:textId="77777777" w:rsidR="005D7E7B" w:rsidRPr="00D9402C" w:rsidRDefault="005D7E7B" w:rsidP="005D7E7B">
      <w:pPr>
        <w:pStyle w:val="Heading1"/>
        <w:rPr>
          <w:color w:val="auto"/>
        </w:rPr>
      </w:pPr>
      <w:bookmarkStart w:id="38" w:name="_Toc127540681"/>
      <w:r w:rsidRPr="00D9402C">
        <w:rPr>
          <w:color w:val="auto"/>
        </w:rPr>
        <w:t>Conclusion</w:t>
      </w:r>
      <w:bookmarkEnd w:id="38"/>
    </w:p>
    <w:p w14:paraId="3FF76B5D" w14:textId="77777777" w:rsidR="005D7E7B" w:rsidRPr="00D9402C" w:rsidRDefault="005D7E7B" w:rsidP="005D7E7B">
      <w:pPr>
        <w:spacing w:line="360" w:lineRule="auto"/>
        <w:jc w:val="both"/>
        <w:rPr>
          <w:rFonts w:ascii="Times New Roman" w:eastAsia="Times New Roman" w:hAnsi="Times New Roman" w:cs="Times New Roman"/>
          <w:sz w:val="24"/>
          <w:szCs w:val="24"/>
          <w:highlight w:val="white"/>
        </w:rPr>
      </w:pPr>
      <w:r w:rsidRPr="00D9402C">
        <w:rPr>
          <w:rFonts w:ascii="Times New Roman" w:eastAsia="Times New Roman" w:hAnsi="Times New Roman" w:cs="Times New Roman"/>
          <w:sz w:val="24"/>
          <w:szCs w:val="24"/>
          <w:highlight w:val="white"/>
        </w:rPr>
        <w:t xml:space="preserve">To conclude the paper here, the consultant thanks the client for showing trust and </w:t>
      </w:r>
      <w:proofErr w:type="gramStart"/>
      <w:r w:rsidRPr="00D9402C">
        <w:rPr>
          <w:rFonts w:ascii="Times New Roman" w:eastAsia="Times New Roman" w:hAnsi="Times New Roman" w:cs="Times New Roman"/>
          <w:sz w:val="24"/>
          <w:szCs w:val="24"/>
          <w:highlight w:val="white"/>
        </w:rPr>
        <w:t>give</w:t>
      </w:r>
      <w:proofErr w:type="gramEnd"/>
      <w:r w:rsidRPr="00D9402C">
        <w:rPr>
          <w:rFonts w:ascii="Times New Roman" w:eastAsia="Times New Roman" w:hAnsi="Times New Roman" w:cs="Times New Roman"/>
          <w:sz w:val="24"/>
          <w:szCs w:val="24"/>
          <w:highlight w:val="white"/>
        </w:rPr>
        <w:t xml:space="preserve"> the researcher an effective opportunity to work on such a relevant topic in the research filed.  The overall connection between the consultant and the client has been a successful one and neither of the parties </w:t>
      </w:r>
      <w:proofErr w:type="gramStart"/>
      <w:r w:rsidRPr="00D9402C">
        <w:rPr>
          <w:rFonts w:ascii="Times New Roman" w:eastAsia="Times New Roman" w:hAnsi="Times New Roman" w:cs="Times New Roman"/>
          <w:sz w:val="24"/>
          <w:szCs w:val="24"/>
          <w:highlight w:val="white"/>
        </w:rPr>
        <w:t>have encountered</w:t>
      </w:r>
      <w:proofErr w:type="gramEnd"/>
      <w:r w:rsidRPr="00D9402C">
        <w:rPr>
          <w:rFonts w:ascii="Times New Roman" w:eastAsia="Times New Roman" w:hAnsi="Times New Roman" w:cs="Times New Roman"/>
          <w:sz w:val="24"/>
          <w:szCs w:val="24"/>
          <w:highlight w:val="white"/>
        </w:rPr>
        <w:t xml:space="preserve"> any kind of troubles during the whole process. The consultant </w:t>
      </w:r>
      <w:r w:rsidRPr="00D9402C">
        <w:rPr>
          <w:rFonts w:ascii="Times New Roman" w:eastAsia="Times New Roman" w:hAnsi="Times New Roman" w:cs="Times New Roman"/>
          <w:sz w:val="24"/>
          <w:szCs w:val="24"/>
          <w:highlight w:val="white"/>
        </w:rPr>
        <w:lastRenderedPageBreak/>
        <w:t xml:space="preserve">looks forward to working with the client </w:t>
      </w:r>
      <w:proofErr w:type="gramStart"/>
      <w:r w:rsidRPr="00D9402C">
        <w:rPr>
          <w:rFonts w:ascii="Times New Roman" w:eastAsia="Times New Roman" w:hAnsi="Times New Roman" w:cs="Times New Roman"/>
          <w:sz w:val="24"/>
          <w:szCs w:val="24"/>
          <w:highlight w:val="white"/>
        </w:rPr>
        <w:t>in</w:t>
      </w:r>
      <w:proofErr w:type="gramEnd"/>
      <w:r w:rsidRPr="00D9402C">
        <w:rPr>
          <w:rFonts w:ascii="Times New Roman" w:eastAsia="Times New Roman" w:hAnsi="Times New Roman" w:cs="Times New Roman"/>
          <w:sz w:val="24"/>
          <w:szCs w:val="24"/>
          <w:highlight w:val="white"/>
        </w:rPr>
        <w:t xml:space="preserve"> the future project as well. This approach for Hilton London Metropole, UK has been a successful endeavor. After a thorough analysis of the various aspects of the business, the consultants have provided solutions to improve customer experience, increase customer loyalty and optimize operational efficiency. The strategies suggested by the consultants have enabled the hotel to increase revenues, improve customer satisfaction and reduce costs while continuing to provide a unique customer experience. This strategy has been a great success. The hotel has significantly improved customer experience, customer loyalty, and operational efficiency. With the help of the consultants, the hotel has achieved better performance in all areas. This has enabled the hotel to increase its customer base and maintain a high level of customer satisfaction. The consultants have also provided valuable insights into the changing trends of the hospitality industry and the need to innovate and remain competitive. The consultancy of the organization has been successful in helping Hilton London Metropole, UK to improve its performance and reach its goals. The strategies and solutions suggested by the consultants have enabled the hotel to remain competitive and provide a unique customer experience. The hotel is now well-positioned to continue to grow and succeed in the hospitality industry.</w:t>
      </w:r>
    </w:p>
    <w:p w14:paraId="11DEB657" w14:textId="77777777" w:rsidR="005D7E7B" w:rsidRDefault="005D7E7B" w:rsidP="005D7E7B">
      <w:pPr>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br w:type="page"/>
      </w:r>
    </w:p>
    <w:p w14:paraId="2805DC22" w14:textId="77777777" w:rsidR="005D7E7B" w:rsidRDefault="005D7E7B" w:rsidP="005D7E7B">
      <w:pPr>
        <w:pStyle w:val="Heading1"/>
      </w:pPr>
      <w:bookmarkStart w:id="39" w:name="_Toc127540682"/>
      <w:r>
        <w:rPr>
          <w:shd w:val="clear" w:color="auto" w:fill="FFFFFF"/>
        </w:rPr>
        <w:lastRenderedPageBreak/>
        <w:t>Reference List</w:t>
      </w:r>
      <w:bookmarkEnd w:id="39"/>
    </w:p>
    <w:p w14:paraId="03DAC47F"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Anderson, E., (2019) </w:t>
      </w:r>
      <w:r>
        <w:rPr>
          <w:i/>
          <w:iCs/>
          <w:color w:val="000000"/>
          <w:shd w:val="clear" w:color="auto" w:fill="FFFFFF"/>
        </w:rPr>
        <w:t xml:space="preserve">'The Hotel de Luxe': the architectural and social significance of </w:t>
      </w:r>
      <w:proofErr w:type="spellStart"/>
      <w:r>
        <w:rPr>
          <w:i/>
          <w:iCs/>
          <w:color w:val="000000"/>
          <w:shd w:val="clear" w:color="auto" w:fill="FFFFFF"/>
        </w:rPr>
        <w:t>the'grand</w:t>
      </w:r>
      <w:proofErr w:type="spellEnd"/>
      <w:r>
        <w:rPr>
          <w:i/>
          <w:iCs/>
          <w:color w:val="000000"/>
          <w:shd w:val="clear" w:color="auto" w:fill="FFFFFF"/>
        </w:rPr>
        <w:t xml:space="preserve"> </w:t>
      </w:r>
      <w:proofErr w:type="spellStart"/>
      <w:r>
        <w:rPr>
          <w:i/>
          <w:iCs/>
          <w:color w:val="000000"/>
          <w:shd w:val="clear" w:color="auto" w:fill="FFFFFF"/>
        </w:rPr>
        <w:t>hotel'in</w:t>
      </w:r>
      <w:proofErr w:type="spellEnd"/>
      <w:r>
        <w:rPr>
          <w:i/>
          <w:iCs/>
          <w:color w:val="000000"/>
          <w:shd w:val="clear" w:color="auto" w:fill="FFFFFF"/>
        </w:rPr>
        <w:t xml:space="preserve"> London 1860-1910</w:t>
      </w:r>
      <w:r>
        <w:rPr>
          <w:color w:val="000000"/>
          <w:shd w:val="clear" w:color="auto" w:fill="FFFFFF"/>
        </w:rPr>
        <w:t xml:space="preserve"> (Doctoral dissertation, University of Oxford).</w:t>
      </w:r>
    </w:p>
    <w:p w14:paraId="7AB0DBD4"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Arias, C. </w:t>
      </w:r>
      <w:r w:rsidRPr="000B2DBC">
        <w:rPr>
          <w:i/>
          <w:iCs/>
          <w:color w:val="222222"/>
          <w:shd w:val="clear" w:color="auto" w:fill="FFFFFF"/>
        </w:rPr>
        <w:t>et al</w:t>
      </w:r>
      <w:r>
        <w:rPr>
          <w:color w:val="222222"/>
          <w:shd w:val="clear" w:color="auto" w:fill="FFFFFF"/>
        </w:rPr>
        <w:t xml:space="preserve">. (2022) Anisotropic star models in the context of vanishing complexity. </w:t>
      </w:r>
      <w:r>
        <w:rPr>
          <w:i/>
          <w:iCs/>
          <w:color w:val="222222"/>
          <w:shd w:val="clear" w:color="auto" w:fill="FFFFFF"/>
        </w:rPr>
        <w:t>Annals of Physics</w:t>
      </w:r>
      <w:r>
        <w:rPr>
          <w:color w:val="222222"/>
          <w:shd w:val="clear" w:color="auto" w:fill="FFFFFF"/>
        </w:rPr>
        <w:t xml:space="preserve">, </w:t>
      </w:r>
      <w:r>
        <w:rPr>
          <w:i/>
          <w:iCs/>
          <w:color w:val="222222"/>
          <w:shd w:val="clear" w:color="auto" w:fill="FFFFFF"/>
        </w:rPr>
        <w:t>436</w:t>
      </w:r>
      <w:r>
        <w:rPr>
          <w:color w:val="222222"/>
          <w:shd w:val="clear" w:color="auto" w:fill="FFFFFF"/>
        </w:rPr>
        <w:t>, p.168671.</w:t>
      </w:r>
    </w:p>
    <w:p w14:paraId="6DEE4DD9"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Bartie, A. </w:t>
      </w:r>
      <w:r w:rsidRPr="005948C2">
        <w:rPr>
          <w:i/>
          <w:iCs/>
          <w:color w:val="000000"/>
          <w:shd w:val="clear" w:color="auto" w:fill="FFFFFF"/>
        </w:rPr>
        <w:t>et al.</w:t>
      </w:r>
      <w:r>
        <w:rPr>
          <w:color w:val="000000"/>
          <w:shd w:val="clear" w:color="auto" w:fill="FFFFFF"/>
        </w:rPr>
        <w:t xml:space="preserve"> (2020) </w:t>
      </w:r>
      <w:r>
        <w:rPr>
          <w:i/>
          <w:iCs/>
          <w:color w:val="000000"/>
          <w:shd w:val="clear" w:color="auto" w:fill="FFFFFF"/>
        </w:rPr>
        <w:t>Restaging the Past: Historical Pageants, Culture and Society in Modern Britain</w:t>
      </w:r>
      <w:r>
        <w:rPr>
          <w:color w:val="000000"/>
          <w:shd w:val="clear" w:color="auto" w:fill="FFFFFF"/>
        </w:rPr>
        <w:t>. UCL Press.</w:t>
      </w:r>
    </w:p>
    <w:p w14:paraId="6A2D6528"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Bell, D. (2020) Scripting the City: JG Ballard Among the Architects. </w:t>
      </w:r>
      <w:r>
        <w:rPr>
          <w:i/>
          <w:iCs/>
          <w:color w:val="000000"/>
          <w:shd w:val="clear" w:color="auto" w:fill="FFFFFF"/>
        </w:rPr>
        <w:t>Political Theory and Architecture</w:t>
      </w:r>
      <w:r>
        <w:rPr>
          <w:color w:val="000000"/>
          <w:shd w:val="clear" w:color="auto" w:fill="FFFFFF"/>
        </w:rPr>
        <w:t>, pp.143-64.</w:t>
      </w:r>
    </w:p>
    <w:p w14:paraId="6A8E9BF3"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Bickham, T. (2021) Preparing for an Imperial Inheritance: Children, Play, and Empire in Eighteenth-Century Britain. </w:t>
      </w:r>
      <w:r>
        <w:rPr>
          <w:i/>
          <w:iCs/>
          <w:color w:val="000000"/>
          <w:shd w:val="clear" w:color="auto" w:fill="FFFFFF"/>
        </w:rPr>
        <w:t>Journal of British Studies</w:t>
      </w:r>
      <w:r>
        <w:rPr>
          <w:color w:val="000000"/>
          <w:shd w:val="clear" w:color="auto" w:fill="FFFFFF"/>
        </w:rPr>
        <w:t xml:space="preserve">, </w:t>
      </w:r>
      <w:r>
        <w:rPr>
          <w:i/>
          <w:iCs/>
          <w:color w:val="000000"/>
          <w:shd w:val="clear" w:color="auto" w:fill="FFFFFF"/>
        </w:rPr>
        <w:t>60</w:t>
      </w:r>
      <w:r>
        <w:rPr>
          <w:color w:val="000000"/>
          <w:shd w:val="clear" w:color="auto" w:fill="FFFFFF"/>
        </w:rPr>
        <w:t>(3), pp.658-688.</w:t>
      </w:r>
    </w:p>
    <w:p w14:paraId="7C01B31B"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Birchall, M. (2021) </w:t>
      </w:r>
      <w:r>
        <w:rPr>
          <w:i/>
          <w:iCs/>
          <w:color w:val="222222"/>
          <w:shd w:val="clear" w:color="auto" w:fill="FFFFFF"/>
        </w:rPr>
        <w:t xml:space="preserve">Company </w:t>
      </w:r>
      <w:proofErr w:type="spellStart"/>
      <w:r>
        <w:rPr>
          <w:i/>
          <w:iCs/>
          <w:color w:val="222222"/>
          <w:shd w:val="clear" w:color="auto" w:fill="FFFFFF"/>
        </w:rPr>
        <w:t>Colonisation</w:t>
      </w:r>
      <w:proofErr w:type="spellEnd"/>
      <w:r>
        <w:rPr>
          <w:i/>
          <w:iCs/>
          <w:color w:val="222222"/>
          <w:shd w:val="clear" w:color="auto" w:fill="FFFFFF"/>
        </w:rPr>
        <w:t xml:space="preserve"> and the Settler Revolution, 1820–1840</w:t>
      </w:r>
      <w:r>
        <w:rPr>
          <w:color w:val="222222"/>
          <w:shd w:val="clear" w:color="auto" w:fill="FFFFFF"/>
        </w:rPr>
        <w:t xml:space="preserve"> (Doctoral dissertation, University of Cambridge).</w:t>
      </w:r>
    </w:p>
    <w:p w14:paraId="68412059"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Boyle, T. (2022) </w:t>
      </w:r>
      <w:r>
        <w:rPr>
          <w:i/>
          <w:iCs/>
          <w:color w:val="000000"/>
          <w:shd w:val="clear" w:color="auto" w:fill="FFFFFF"/>
        </w:rPr>
        <w:t>‘These gymnasts do not simply perform gymnastics’-an analysis of visual representations of the gymnastic body</w:t>
      </w:r>
      <w:r>
        <w:rPr>
          <w:color w:val="000000"/>
          <w:shd w:val="clear" w:color="auto" w:fill="FFFFFF"/>
        </w:rPr>
        <w:t xml:space="preserve"> (Doctoral dissertation, Birkbeck, University of London).</w:t>
      </w:r>
    </w:p>
    <w:p w14:paraId="2582D4D2" w14:textId="77777777" w:rsidR="005D7E7B" w:rsidRDefault="005D7E7B" w:rsidP="005D7E7B">
      <w:pPr>
        <w:pStyle w:val="NormalWeb"/>
        <w:spacing w:before="0" w:beforeAutospacing="0" w:after="0" w:afterAutospacing="0" w:line="360" w:lineRule="auto"/>
        <w:jc w:val="both"/>
      </w:pPr>
      <w:proofErr w:type="spellStart"/>
      <w:r>
        <w:rPr>
          <w:color w:val="222222"/>
          <w:shd w:val="clear" w:color="auto" w:fill="FFFFFF"/>
        </w:rPr>
        <w:t>Buvaneswari</w:t>
      </w:r>
      <w:proofErr w:type="spellEnd"/>
      <w:r>
        <w:rPr>
          <w:color w:val="222222"/>
          <w:shd w:val="clear" w:color="auto" w:fill="FFFFFF"/>
        </w:rPr>
        <w:t xml:space="preserve">, P.S. and Swetha, M.S. (2019) Blockchain Technology </w:t>
      </w:r>
      <w:proofErr w:type="gramStart"/>
      <w:r>
        <w:rPr>
          <w:color w:val="222222"/>
          <w:shd w:val="clear" w:color="auto" w:fill="FFFFFF"/>
        </w:rPr>
        <w:t>In</w:t>
      </w:r>
      <w:proofErr w:type="gramEnd"/>
      <w:r>
        <w:rPr>
          <w:color w:val="222222"/>
          <w:shd w:val="clear" w:color="auto" w:fill="FFFFFF"/>
        </w:rPr>
        <w:t xml:space="preserve"> Marketing Sector–A Tows Matrix Analysis. </w:t>
      </w:r>
      <w:r>
        <w:rPr>
          <w:i/>
          <w:iCs/>
          <w:color w:val="222222"/>
          <w:shd w:val="clear" w:color="auto" w:fill="FFFFFF"/>
        </w:rPr>
        <w:t>Int. J. Sci. Res. Rev.</w:t>
      </w:r>
      <w:r>
        <w:rPr>
          <w:color w:val="222222"/>
          <w:shd w:val="clear" w:color="auto" w:fill="FFFFFF"/>
        </w:rPr>
        <w:t xml:space="preserve">, </w:t>
      </w:r>
      <w:r>
        <w:rPr>
          <w:i/>
          <w:iCs/>
          <w:color w:val="222222"/>
          <w:shd w:val="clear" w:color="auto" w:fill="FFFFFF"/>
        </w:rPr>
        <w:t>8</w:t>
      </w:r>
      <w:r>
        <w:rPr>
          <w:color w:val="222222"/>
          <w:shd w:val="clear" w:color="auto" w:fill="FFFFFF"/>
        </w:rPr>
        <w:t>, pp.290-298.</w:t>
      </w:r>
    </w:p>
    <w:p w14:paraId="272B31A4"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Carpenter, S. (2020) </w:t>
      </w:r>
      <w:r>
        <w:rPr>
          <w:i/>
          <w:iCs/>
          <w:color w:val="000000"/>
          <w:shd w:val="clear" w:color="auto" w:fill="FFFFFF"/>
        </w:rPr>
        <w:t>The reshaping of political communities in New Zealand: a study of intellectual and imperial texts in context, c. 1814-1863: a thesis presented in partial fulfilment of the requirements for the degree of Doctor of Philosophy in History at Massey University, Albany, New Zealand</w:t>
      </w:r>
      <w:r>
        <w:rPr>
          <w:color w:val="000000"/>
          <w:shd w:val="clear" w:color="auto" w:fill="FFFFFF"/>
        </w:rPr>
        <w:t xml:space="preserve"> (Doctoral dissertation, Massey University).</w:t>
      </w:r>
    </w:p>
    <w:p w14:paraId="3F1C20A4"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Chambers, D. (2019) Designing early television for the ideal home: The roles of industrial designers and exhibitions, 1930s–50s. </w:t>
      </w:r>
      <w:r>
        <w:rPr>
          <w:i/>
          <w:iCs/>
          <w:color w:val="000000"/>
          <w:shd w:val="clear" w:color="auto" w:fill="FFFFFF"/>
        </w:rPr>
        <w:t>Journal of Popular Television</w:t>
      </w:r>
      <w:r>
        <w:rPr>
          <w:color w:val="000000"/>
          <w:shd w:val="clear" w:color="auto" w:fill="FFFFFF"/>
        </w:rPr>
        <w:t xml:space="preserve">, </w:t>
      </w:r>
      <w:r>
        <w:rPr>
          <w:i/>
          <w:iCs/>
          <w:color w:val="000000"/>
          <w:shd w:val="clear" w:color="auto" w:fill="FFFFFF"/>
        </w:rPr>
        <w:t>7</w:t>
      </w:r>
      <w:r>
        <w:rPr>
          <w:color w:val="000000"/>
          <w:shd w:val="clear" w:color="auto" w:fill="FFFFFF"/>
        </w:rPr>
        <w:t>(2), pp.145-159.</w:t>
      </w:r>
    </w:p>
    <w:p w14:paraId="351D1908"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Chu, C. (2021) </w:t>
      </w:r>
      <w:r>
        <w:rPr>
          <w:i/>
          <w:iCs/>
          <w:color w:val="222222"/>
          <w:shd w:val="clear" w:color="auto" w:fill="FFFFFF"/>
        </w:rPr>
        <w:t xml:space="preserve">To know is to empower: </w:t>
      </w:r>
      <w:proofErr w:type="spellStart"/>
      <w:r>
        <w:rPr>
          <w:i/>
          <w:iCs/>
          <w:color w:val="222222"/>
          <w:shd w:val="clear" w:color="auto" w:fill="FFFFFF"/>
        </w:rPr>
        <w:t>Chagos</w:t>
      </w:r>
      <w:proofErr w:type="spellEnd"/>
      <w:r>
        <w:rPr>
          <w:i/>
          <w:iCs/>
          <w:color w:val="222222"/>
          <w:shd w:val="clear" w:color="auto" w:fill="FFFFFF"/>
        </w:rPr>
        <w:t xml:space="preserve"> institute of environmental humanities</w:t>
      </w:r>
      <w:r>
        <w:rPr>
          <w:color w:val="222222"/>
          <w:shd w:val="clear" w:color="auto" w:fill="FFFFFF"/>
        </w:rPr>
        <w:t xml:space="preserve"> (Doctoral dissertation, Massachusetts Institute of Technology).</w:t>
      </w:r>
    </w:p>
    <w:p w14:paraId="38561F80"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Cowan, H. (2020) </w:t>
      </w:r>
      <w:r>
        <w:rPr>
          <w:i/>
          <w:iCs/>
          <w:color w:val="000000"/>
          <w:shd w:val="clear" w:color="auto" w:fill="FFFFFF"/>
        </w:rPr>
        <w:t>How I fell out of love with the NHS: An ethnography of hip replacements and healthcare assemblages in the UK</w:t>
      </w:r>
      <w:r>
        <w:rPr>
          <w:color w:val="000000"/>
          <w:shd w:val="clear" w:color="auto" w:fill="FFFFFF"/>
        </w:rPr>
        <w:t xml:space="preserve"> (Doctoral dissertation, London School of Hygiene &amp; Tropical Medicine).</w:t>
      </w:r>
    </w:p>
    <w:p w14:paraId="5B0331F0"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Cramer, C., Sender, J. and Oqubay, A. (2020) </w:t>
      </w:r>
      <w:r>
        <w:rPr>
          <w:i/>
          <w:iCs/>
          <w:color w:val="000000"/>
          <w:shd w:val="clear" w:color="auto" w:fill="FFFFFF"/>
        </w:rPr>
        <w:t>African economic development: Evidence, theory, policy</w:t>
      </w:r>
      <w:r>
        <w:rPr>
          <w:color w:val="000000"/>
          <w:shd w:val="clear" w:color="auto" w:fill="FFFFFF"/>
        </w:rPr>
        <w:t xml:space="preserve"> (p. 336). Oxford University Press.</w:t>
      </w:r>
    </w:p>
    <w:p w14:paraId="249FA61F"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Diaz, G. (2022) Architecture in development: systems and the emergence of the global South/edited by Aggregate. Description: Abingdon, Oxon; New York: Routledge, 2022. </w:t>
      </w:r>
      <w:r>
        <w:rPr>
          <w:color w:val="000000"/>
          <w:shd w:val="clear" w:color="auto" w:fill="FFFFFF"/>
        </w:rPr>
        <w:lastRenderedPageBreak/>
        <w:t>Includes bibliographical references and index. Identifiers: LCCN 2021043472 (print)| LCCN 2021043473 (</w:t>
      </w:r>
      <w:proofErr w:type="spellStart"/>
      <w:r>
        <w:rPr>
          <w:color w:val="000000"/>
          <w:shd w:val="clear" w:color="auto" w:fill="FFFFFF"/>
        </w:rPr>
        <w:t>ebook</w:t>
      </w:r>
      <w:proofErr w:type="spellEnd"/>
      <w:r>
        <w:rPr>
          <w:color w:val="000000"/>
          <w:shd w:val="clear" w:color="auto" w:fill="FFFFFF"/>
        </w:rPr>
        <w:t>)| ISBN 9781032045320.</w:t>
      </w:r>
    </w:p>
    <w:p w14:paraId="1BB4B640"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Dimitrios, B. </w:t>
      </w:r>
      <w:r w:rsidRPr="00655BF8">
        <w:rPr>
          <w:i/>
          <w:iCs/>
          <w:color w:val="222222"/>
          <w:shd w:val="clear" w:color="auto" w:fill="FFFFFF"/>
        </w:rPr>
        <w:t>et al</w:t>
      </w:r>
      <w:r>
        <w:rPr>
          <w:color w:val="222222"/>
          <w:shd w:val="clear" w:color="auto" w:fill="FFFFFF"/>
        </w:rPr>
        <w:t xml:space="preserve">. (2020). Strategic management in the hotel industry: proposed strategic practices to recover from COVID-19 global crisis. </w:t>
      </w:r>
      <w:r>
        <w:rPr>
          <w:i/>
          <w:iCs/>
          <w:color w:val="222222"/>
          <w:shd w:val="clear" w:color="auto" w:fill="FFFFFF"/>
        </w:rPr>
        <w:t>Academic Journal of Interdisciplinary Studies</w:t>
      </w:r>
      <w:r>
        <w:rPr>
          <w:color w:val="222222"/>
          <w:shd w:val="clear" w:color="auto" w:fill="FFFFFF"/>
        </w:rPr>
        <w:t xml:space="preserve">, </w:t>
      </w:r>
      <w:r>
        <w:rPr>
          <w:i/>
          <w:iCs/>
          <w:color w:val="222222"/>
          <w:shd w:val="clear" w:color="auto" w:fill="FFFFFF"/>
        </w:rPr>
        <w:t>9</w:t>
      </w:r>
      <w:r>
        <w:rPr>
          <w:color w:val="222222"/>
          <w:shd w:val="clear" w:color="auto" w:fill="FFFFFF"/>
        </w:rPr>
        <w:t>(6), pp.130-130.</w:t>
      </w:r>
    </w:p>
    <w:p w14:paraId="7EC0778F"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Erie, M.S. (2019) The new legal hubs: the emergent landscape of international commercial dispute resolution. </w:t>
      </w:r>
      <w:r>
        <w:rPr>
          <w:i/>
          <w:iCs/>
          <w:color w:val="000000"/>
          <w:shd w:val="clear" w:color="auto" w:fill="FFFFFF"/>
        </w:rPr>
        <w:t>Va. J. Int'l L.</w:t>
      </w:r>
      <w:r>
        <w:rPr>
          <w:color w:val="000000"/>
          <w:shd w:val="clear" w:color="auto" w:fill="FFFFFF"/>
        </w:rPr>
        <w:t xml:space="preserve">, </w:t>
      </w:r>
      <w:r>
        <w:rPr>
          <w:i/>
          <w:iCs/>
          <w:color w:val="000000"/>
          <w:shd w:val="clear" w:color="auto" w:fill="FFFFFF"/>
        </w:rPr>
        <w:t>60</w:t>
      </w:r>
      <w:r>
        <w:rPr>
          <w:color w:val="000000"/>
          <w:shd w:val="clear" w:color="auto" w:fill="FFFFFF"/>
        </w:rPr>
        <w:t>, p.225.</w:t>
      </w:r>
    </w:p>
    <w:p w14:paraId="38B79FA3" w14:textId="77777777" w:rsidR="005D7E7B" w:rsidRDefault="005D7E7B" w:rsidP="005D7E7B">
      <w:pPr>
        <w:pStyle w:val="NormalWeb"/>
        <w:spacing w:before="0" w:beforeAutospacing="0" w:after="0" w:afterAutospacing="0" w:line="360" w:lineRule="auto"/>
        <w:jc w:val="both"/>
      </w:pPr>
      <w:r>
        <w:rPr>
          <w:color w:val="222222"/>
          <w:shd w:val="clear" w:color="auto" w:fill="FFFFFF"/>
        </w:rPr>
        <w:t>Fan, H</w:t>
      </w:r>
      <w:r w:rsidRPr="00D070AB">
        <w:rPr>
          <w:i/>
          <w:iCs/>
          <w:color w:val="222222"/>
          <w:shd w:val="clear" w:color="auto" w:fill="FFFFFF"/>
        </w:rPr>
        <w:t>. et al</w:t>
      </w:r>
      <w:r>
        <w:rPr>
          <w:color w:val="222222"/>
          <w:shd w:val="clear" w:color="auto" w:fill="FFFFFF"/>
        </w:rPr>
        <w:t xml:space="preserve">. (2020) Food waste as a carbon source in carbon quantum dots technology and their applications in food safety detection. </w:t>
      </w:r>
      <w:r>
        <w:rPr>
          <w:i/>
          <w:iCs/>
          <w:color w:val="222222"/>
          <w:shd w:val="clear" w:color="auto" w:fill="FFFFFF"/>
        </w:rPr>
        <w:t>Trends in Food Science &amp; Technology</w:t>
      </w:r>
      <w:r>
        <w:rPr>
          <w:color w:val="222222"/>
          <w:shd w:val="clear" w:color="auto" w:fill="FFFFFF"/>
        </w:rPr>
        <w:t xml:space="preserve">, </w:t>
      </w:r>
      <w:r>
        <w:rPr>
          <w:i/>
          <w:iCs/>
          <w:color w:val="222222"/>
          <w:shd w:val="clear" w:color="auto" w:fill="FFFFFF"/>
        </w:rPr>
        <w:t>95</w:t>
      </w:r>
      <w:r>
        <w:rPr>
          <w:color w:val="222222"/>
          <w:shd w:val="clear" w:color="auto" w:fill="FFFFFF"/>
        </w:rPr>
        <w:t>, pp.86-96.</w:t>
      </w:r>
    </w:p>
    <w:p w14:paraId="7773FF43"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Farr, M. (2019) Swinging Imperialism: Days in the Life of the Commonwealth Office, 1966–1968. </w:t>
      </w:r>
      <w:r>
        <w:rPr>
          <w:i/>
          <w:iCs/>
          <w:color w:val="000000"/>
          <w:shd w:val="clear" w:color="auto" w:fill="FFFFFF"/>
        </w:rPr>
        <w:t xml:space="preserve">The </w:t>
      </w:r>
      <w:proofErr w:type="spellStart"/>
      <w:r>
        <w:rPr>
          <w:i/>
          <w:iCs/>
          <w:color w:val="000000"/>
          <w:shd w:val="clear" w:color="auto" w:fill="FFFFFF"/>
        </w:rPr>
        <w:t>MacKenzie</w:t>
      </w:r>
      <w:proofErr w:type="spellEnd"/>
      <w:r>
        <w:rPr>
          <w:i/>
          <w:iCs/>
          <w:color w:val="000000"/>
          <w:shd w:val="clear" w:color="auto" w:fill="FFFFFF"/>
        </w:rPr>
        <w:t xml:space="preserve"> Moment and Imperial History: Essays in </w:t>
      </w:r>
      <w:proofErr w:type="spellStart"/>
      <w:r>
        <w:rPr>
          <w:i/>
          <w:iCs/>
          <w:color w:val="000000"/>
          <w:shd w:val="clear" w:color="auto" w:fill="FFFFFF"/>
        </w:rPr>
        <w:t>Honour</w:t>
      </w:r>
      <w:proofErr w:type="spellEnd"/>
      <w:r>
        <w:rPr>
          <w:i/>
          <w:iCs/>
          <w:color w:val="000000"/>
          <w:shd w:val="clear" w:color="auto" w:fill="FFFFFF"/>
        </w:rPr>
        <w:t xml:space="preserve"> of John M. </w:t>
      </w:r>
      <w:proofErr w:type="spellStart"/>
      <w:r>
        <w:rPr>
          <w:i/>
          <w:iCs/>
          <w:color w:val="000000"/>
          <w:shd w:val="clear" w:color="auto" w:fill="FFFFFF"/>
        </w:rPr>
        <w:t>MacKenzie</w:t>
      </w:r>
      <w:proofErr w:type="spellEnd"/>
      <w:r>
        <w:rPr>
          <w:color w:val="000000"/>
          <w:shd w:val="clear" w:color="auto" w:fill="FFFFFF"/>
        </w:rPr>
        <w:t>, pp.121-168.</w:t>
      </w:r>
    </w:p>
    <w:p w14:paraId="38149F62" w14:textId="77777777" w:rsidR="005D7E7B" w:rsidRDefault="005D7E7B" w:rsidP="005D7E7B">
      <w:pPr>
        <w:pStyle w:val="NormalWeb"/>
        <w:spacing w:before="0" w:beforeAutospacing="0" w:after="0" w:afterAutospacing="0" w:line="360" w:lineRule="auto"/>
        <w:jc w:val="both"/>
      </w:pPr>
      <w:proofErr w:type="spellStart"/>
      <w:r>
        <w:rPr>
          <w:color w:val="222222"/>
          <w:shd w:val="clear" w:color="auto" w:fill="FFFFFF"/>
        </w:rPr>
        <w:t>Filimonau</w:t>
      </w:r>
      <w:proofErr w:type="spellEnd"/>
      <w:r>
        <w:rPr>
          <w:color w:val="222222"/>
          <w:shd w:val="clear" w:color="auto" w:fill="FFFFFF"/>
        </w:rPr>
        <w:t xml:space="preserve">, V. and </w:t>
      </w:r>
      <w:proofErr w:type="spellStart"/>
      <w:r>
        <w:rPr>
          <w:color w:val="222222"/>
          <w:shd w:val="clear" w:color="auto" w:fill="FFFFFF"/>
        </w:rPr>
        <w:t>Delysia</w:t>
      </w:r>
      <w:proofErr w:type="spellEnd"/>
      <w:r>
        <w:rPr>
          <w:color w:val="222222"/>
          <w:shd w:val="clear" w:color="auto" w:fill="FFFFFF"/>
        </w:rPr>
        <w:t xml:space="preserve">, A. (2019) Food waste management in hospitality operations: A critical review. </w:t>
      </w:r>
      <w:r>
        <w:rPr>
          <w:i/>
          <w:iCs/>
          <w:color w:val="222222"/>
          <w:shd w:val="clear" w:color="auto" w:fill="FFFFFF"/>
        </w:rPr>
        <w:t>Tourism management</w:t>
      </w:r>
      <w:r>
        <w:rPr>
          <w:color w:val="222222"/>
          <w:shd w:val="clear" w:color="auto" w:fill="FFFFFF"/>
        </w:rPr>
        <w:t xml:space="preserve">, </w:t>
      </w:r>
      <w:r>
        <w:rPr>
          <w:i/>
          <w:iCs/>
          <w:color w:val="222222"/>
          <w:shd w:val="clear" w:color="auto" w:fill="FFFFFF"/>
        </w:rPr>
        <w:t>71</w:t>
      </w:r>
      <w:r>
        <w:rPr>
          <w:color w:val="222222"/>
          <w:shd w:val="clear" w:color="auto" w:fill="FFFFFF"/>
        </w:rPr>
        <w:t>, pp.234-245.</w:t>
      </w:r>
    </w:p>
    <w:p w14:paraId="0A3337C4" w14:textId="77777777" w:rsidR="005D7E7B" w:rsidRDefault="005D7E7B" w:rsidP="005D7E7B">
      <w:pPr>
        <w:pStyle w:val="NormalWeb"/>
        <w:spacing w:before="0" w:beforeAutospacing="0" w:after="0" w:afterAutospacing="0" w:line="360" w:lineRule="auto"/>
        <w:jc w:val="both"/>
      </w:pPr>
      <w:proofErr w:type="spellStart"/>
      <w:r>
        <w:rPr>
          <w:color w:val="222222"/>
          <w:shd w:val="clear" w:color="auto" w:fill="FFFFFF"/>
        </w:rPr>
        <w:t>Georganas</w:t>
      </w:r>
      <w:proofErr w:type="spellEnd"/>
      <w:r>
        <w:rPr>
          <w:color w:val="222222"/>
          <w:shd w:val="clear" w:color="auto" w:fill="FFFFFF"/>
        </w:rPr>
        <w:t xml:space="preserve">, A. </w:t>
      </w:r>
      <w:r w:rsidRPr="00A333E3">
        <w:rPr>
          <w:i/>
          <w:iCs/>
          <w:color w:val="222222"/>
          <w:shd w:val="clear" w:color="auto" w:fill="FFFFFF"/>
        </w:rPr>
        <w:t>et al</w:t>
      </w:r>
      <w:r>
        <w:rPr>
          <w:color w:val="222222"/>
          <w:shd w:val="clear" w:color="auto" w:fill="FFFFFF"/>
        </w:rPr>
        <w:t xml:space="preserve">. (2020) Bioactive compounds in food waste: A review on the transformation of food waste to animal feed. </w:t>
      </w:r>
      <w:r>
        <w:rPr>
          <w:i/>
          <w:iCs/>
          <w:color w:val="222222"/>
          <w:shd w:val="clear" w:color="auto" w:fill="FFFFFF"/>
        </w:rPr>
        <w:t>Foods</w:t>
      </w:r>
      <w:r>
        <w:rPr>
          <w:color w:val="222222"/>
          <w:shd w:val="clear" w:color="auto" w:fill="FFFFFF"/>
        </w:rPr>
        <w:t xml:space="preserve">, </w:t>
      </w:r>
      <w:r>
        <w:rPr>
          <w:i/>
          <w:iCs/>
          <w:color w:val="222222"/>
          <w:shd w:val="clear" w:color="auto" w:fill="FFFFFF"/>
        </w:rPr>
        <w:t>9</w:t>
      </w:r>
      <w:r>
        <w:rPr>
          <w:color w:val="222222"/>
          <w:shd w:val="clear" w:color="auto" w:fill="FFFFFF"/>
        </w:rPr>
        <w:t>(3), p.291.</w:t>
      </w:r>
    </w:p>
    <w:p w14:paraId="69EF006A"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Haddadi, S. </w:t>
      </w:r>
      <w:r w:rsidRPr="00A333E3">
        <w:rPr>
          <w:i/>
          <w:iCs/>
          <w:color w:val="222222"/>
          <w:shd w:val="clear" w:color="auto" w:fill="FFFFFF"/>
        </w:rPr>
        <w:t>et al</w:t>
      </w:r>
      <w:r>
        <w:rPr>
          <w:color w:val="222222"/>
          <w:shd w:val="clear" w:color="auto" w:fill="FFFFFF"/>
        </w:rPr>
        <w:t xml:space="preserve">. (2019) Thermal quantum correlations in a two-dimensional spin star model. </w:t>
      </w:r>
      <w:r>
        <w:rPr>
          <w:i/>
          <w:iCs/>
          <w:color w:val="222222"/>
          <w:shd w:val="clear" w:color="auto" w:fill="FFFFFF"/>
        </w:rPr>
        <w:t>Modern Physics Letters A</w:t>
      </w:r>
      <w:r>
        <w:rPr>
          <w:color w:val="222222"/>
          <w:shd w:val="clear" w:color="auto" w:fill="FFFFFF"/>
        </w:rPr>
        <w:t xml:space="preserve">, </w:t>
      </w:r>
      <w:r>
        <w:rPr>
          <w:i/>
          <w:iCs/>
          <w:color w:val="222222"/>
          <w:shd w:val="clear" w:color="auto" w:fill="FFFFFF"/>
        </w:rPr>
        <w:t>34</w:t>
      </w:r>
      <w:r>
        <w:rPr>
          <w:color w:val="222222"/>
          <w:shd w:val="clear" w:color="auto" w:fill="FFFFFF"/>
        </w:rPr>
        <w:t>(22), p.1950175.</w:t>
      </w:r>
    </w:p>
    <w:p w14:paraId="10EFD4C7"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Huang, I.Y. et al. (2021) Food waste management: A review of retailers’ business practices and their implications for sustainable value. </w:t>
      </w:r>
      <w:r>
        <w:rPr>
          <w:i/>
          <w:iCs/>
          <w:color w:val="222222"/>
          <w:shd w:val="clear" w:color="auto" w:fill="FFFFFF"/>
        </w:rPr>
        <w:t>Journal of Cleaner Production</w:t>
      </w:r>
      <w:r>
        <w:rPr>
          <w:color w:val="222222"/>
          <w:shd w:val="clear" w:color="auto" w:fill="FFFFFF"/>
        </w:rPr>
        <w:t xml:space="preserve">, </w:t>
      </w:r>
      <w:r>
        <w:rPr>
          <w:i/>
          <w:iCs/>
          <w:color w:val="222222"/>
          <w:shd w:val="clear" w:color="auto" w:fill="FFFFFF"/>
        </w:rPr>
        <w:t>285</w:t>
      </w:r>
      <w:r>
        <w:rPr>
          <w:color w:val="222222"/>
          <w:shd w:val="clear" w:color="auto" w:fill="FFFFFF"/>
        </w:rPr>
        <w:t>, p.125484.</w:t>
      </w:r>
    </w:p>
    <w:p w14:paraId="5BC289D8"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James, L. (2019) “Essential Things Such as Typewriters”: Development Discourse, Trade Union Expertise, and the Dialogues of Decolonization between the Caribbean and West Africa. </w:t>
      </w:r>
      <w:r>
        <w:rPr>
          <w:i/>
          <w:iCs/>
          <w:color w:val="000000"/>
          <w:shd w:val="clear" w:color="auto" w:fill="FFFFFF"/>
        </w:rPr>
        <w:t>Journal of Social History</w:t>
      </w:r>
      <w:r>
        <w:rPr>
          <w:color w:val="000000"/>
          <w:shd w:val="clear" w:color="auto" w:fill="FFFFFF"/>
        </w:rPr>
        <w:t xml:space="preserve">, </w:t>
      </w:r>
      <w:r>
        <w:rPr>
          <w:i/>
          <w:iCs/>
          <w:color w:val="000000"/>
          <w:shd w:val="clear" w:color="auto" w:fill="FFFFFF"/>
        </w:rPr>
        <w:t>53</w:t>
      </w:r>
      <w:r>
        <w:rPr>
          <w:color w:val="000000"/>
          <w:shd w:val="clear" w:color="auto" w:fill="FFFFFF"/>
        </w:rPr>
        <w:t>(2), pp.378-401.</w:t>
      </w:r>
    </w:p>
    <w:p w14:paraId="512EFC1C"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Koke, H.E. (2021) </w:t>
      </w:r>
      <w:r>
        <w:rPr>
          <w:i/>
          <w:iCs/>
          <w:color w:val="222222"/>
          <w:shd w:val="clear" w:color="auto" w:fill="FFFFFF"/>
        </w:rPr>
        <w:t>A history of southern Rhodesia’s fiscal system: the political economy of revenue collection and expenditure, 1890-1953</w:t>
      </w:r>
      <w:r>
        <w:rPr>
          <w:color w:val="222222"/>
          <w:shd w:val="clear" w:color="auto" w:fill="FFFFFF"/>
        </w:rPr>
        <w:t xml:space="preserve"> (Doctoral dissertation, University of the Free State).</w:t>
      </w:r>
    </w:p>
    <w:p w14:paraId="128A9372" w14:textId="77777777" w:rsidR="005D7E7B" w:rsidRDefault="005D7E7B" w:rsidP="005D7E7B">
      <w:pPr>
        <w:pStyle w:val="NormalWeb"/>
        <w:spacing w:before="0" w:beforeAutospacing="0" w:after="0" w:afterAutospacing="0" w:line="360" w:lineRule="auto"/>
        <w:jc w:val="both"/>
      </w:pPr>
      <w:r>
        <w:rPr>
          <w:color w:val="222222"/>
          <w:shd w:val="clear" w:color="auto" w:fill="FFFFFF"/>
        </w:rPr>
        <w:t>Koskinen, T. (2022) The economic impact of Tokyo 2020 Olympic Games that never happened.</w:t>
      </w:r>
    </w:p>
    <w:p w14:paraId="694724A6" w14:textId="77777777" w:rsidR="005D7E7B" w:rsidRPr="00C262BB" w:rsidRDefault="005D7E7B" w:rsidP="005D7E7B">
      <w:pPr>
        <w:pStyle w:val="NormalWeb"/>
        <w:spacing w:before="0" w:beforeAutospacing="0" w:after="0" w:afterAutospacing="0" w:line="360" w:lineRule="auto"/>
        <w:jc w:val="both"/>
      </w:pPr>
      <w:r w:rsidRPr="00C262BB">
        <w:rPr>
          <w:shd w:val="clear" w:color="auto" w:fill="FFFFFF"/>
        </w:rPr>
        <w:t xml:space="preserve">Lafrance, X. and Post, C. </w:t>
      </w:r>
      <w:r>
        <w:rPr>
          <w:shd w:val="clear" w:color="auto" w:fill="FFFFFF"/>
        </w:rPr>
        <w:t>(</w:t>
      </w:r>
      <w:r w:rsidRPr="00C262BB">
        <w:rPr>
          <w:shd w:val="clear" w:color="auto" w:fill="FFFFFF"/>
        </w:rPr>
        <w:t>2019</w:t>
      </w:r>
      <w:r>
        <w:rPr>
          <w:shd w:val="clear" w:color="auto" w:fill="FFFFFF"/>
        </w:rPr>
        <w:t>)</w:t>
      </w:r>
      <w:r w:rsidRPr="00C262BB">
        <w:rPr>
          <w:shd w:val="clear" w:color="auto" w:fill="FFFFFF"/>
        </w:rPr>
        <w:t xml:space="preserve"> </w:t>
      </w:r>
      <w:r w:rsidRPr="00C262BB">
        <w:rPr>
          <w:i/>
          <w:iCs/>
          <w:shd w:val="clear" w:color="auto" w:fill="FFFFFF"/>
        </w:rPr>
        <w:t>Case studies in the origins of capitalism</w:t>
      </w:r>
      <w:r w:rsidRPr="00C262BB">
        <w:rPr>
          <w:shd w:val="clear" w:color="auto" w:fill="FFFFFF"/>
        </w:rPr>
        <w:t>. Basingstoke: Palgrave Macmillan.</w:t>
      </w:r>
    </w:p>
    <w:p w14:paraId="6955E2E6" w14:textId="77777777" w:rsidR="005D7E7B" w:rsidRDefault="005D7E7B" w:rsidP="005D7E7B">
      <w:pPr>
        <w:pStyle w:val="NormalWeb"/>
        <w:spacing w:before="0" w:beforeAutospacing="0" w:after="0" w:afterAutospacing="0" w:line="360" w:lineRule="auto"/>
        <w:jc w:val="both"/>
      </w:pPr>
      <w:proofErr w:type="spellStart"/>
      <w:r>
        <w:rPr>
          <w:color w:val="000000"/>
          <w:shd w:val="clear" w:color="auto" w:fill="FFFFFF"/>
        </w:rPr>
        <w:t>Lasslett</w:t>
      </w:r>
      <w:proofErr w:type="spellEnd"/>
      <w:r>
        <w:rPr>
          <w:color w:val="000000"/>
          <w:shd w:val="clear" w:color="auto" w:fill="FFFFFF"/>
        </w:rPr>
        <w:t xml:space="preserve">, K. (2019) Breaking with the Past: Conflicts of Interest and Transparency in </w:t>
      </w:r>
      <w:proofErr w:type="spellStart"/>
      <w:r>
        <w:rPr>
          <w:color w:val="000000"/>
          <w:shd w:val="clear" w:color="auto" w:fill="FFFFFF"/>
        </w:rPr>
        <w:t>Mirziyoyev's</w:t>
      </w:r>
      <w:proofErr w:type="spellEnd"/>
      <w:r>
        <w:rPr>
          <w:color w:val="000000"/>
          <w:shd w:val="clear" w:color="auto" w:fill="FFFFFF"/>
        </w:rPr>
        <w:t xml:space="preserve"> Uzbekistan.</w:t>
      </w:r>
    </w:p>
    <w:p w14:paraId="1EEE6F4B" w14:textId="77777777" w:rsidR="005D7E7B" w:rsidRDefault="005D7E7B" w:rsidP="005D7E7B">
      <w:pPr>
        <w:pStyle w:val="NormalWeb"/>
        <w:spacing w:before="0" w:beforeAutospacing="0" w:after="0" w:afterAutospacing="0" w:line="360" w:lineRule="auto"/>
        <w:jc w:val="both"/>
      </w:pPr>
      <w:r>
        <w:rPr>
          <w:color w:val="000000"/>
          <w:shd w:val="clear" w:color="auto" w:fill="FFFFFF"/>
        </w:rPr>
        <w:t>Liebenberg, N. (2022) The virus and the vaccine: curatorship and the disciplinary outsider.</w:t>
      </w:r>
    </w:p>
    <w:p w14:paraId="3C304CA4" w14:textId="77777777" w:rsidR="005D7E7B" w:rsidRDefault="005D7E7B" w:rsidP="005D7E7B">
      <w:pPr>
        <w:pStyle w:val="NormalWeb"/>
        <w:spacing w:before="0" w:beforeAutospacing="0" w:after="0" w:afterAutospacing="0" w:line="360" w:lineRule="auto"/>
        <w:jc w:val="both"/>
      </w:pPr>
      <w:r>
        <w:rPr>
          <w:color w:val="000000"/>
          <w:shd w:val="clear" w:color="auto" w:fill="FFFFFF"/>
        </w:rPr>
        <w:lastRenderedPageBreak/>
        <w:t xml:space="preserve">Mashayekhi, A. (2019) The 1968 Tehran master plan and the politics of planning development in Iran (1945–1979). </w:t>
      </w:r>
      <w:r>
        <w:rPr>
          <w:i/>
          <w:iCs/>
          <w:color w:val="000000"/>
          <w:shd w:val="clear" w:color="auto" w:fill="FFFFFF"/>
        </w:rPr>
        <w:t>Planning Perspectives</w:t>
      </w:r>
      <w:r>
        <w:rPr>
          <w:color w:val="000000"/>
          <w:shd w:val="clear" w:color="auto" w:fill="FFFFFF"/>
        </w:rPr>
        <w:t xml:space="preserve">, </w:t>
      </w:r>
      <w:r>
        <w:rPr>
          <w:i/>
          <w:iCs/>
          <w:color w:val="000000"/>
          <w:shd w:val="clear" w:color="auto" w:fill="FFFFFF"/>
        </w:rPr>
        <w:t>34</w:t>
      </w:r>
      <w:r>
        <w:rPr>
          <w:color w:val="000000"/>
          <w:shd w:val="clear" w:color="auto" w:fill="FFFFFF"/>
        </w:rPr>
        <w:t>(5), pp.849-876.</w:t>
      </w:r>
    </w:p>
    <w:p w14:paraId="23F8F27E"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Mathias, A.V. and Sunzu, J.M. (2022) Regular quark star model with pressure anisotropy. </w:t>
      </w:r>
      <w:r>
        <w:rPr>
          <w:i/>
          <w:iCs/>
          <w:color w:val="222222"/>
          <w:shd w:val="clear" w:color="auto" w:fill="FFFFFF"/>
        </w:rPr>
        <w:t>Pramana</w:t>
      </w:r>
      <w:r>
        <w:rPr>
          <w:color w:val="222222"/>
          <w:shd w:val="clear" w:color="auto" w:fill="FFFFFF"/>
        </w:rPr>
        <w:t xml:space="preserve">, </w:t>
      </w:r>
      <w:r>
        <w:rPr>
          <w:i/>
          <w:iCs/>
          <w:color w:val="222222"/>
          <w:shd w:val="clear" w:color="auto" w:fill="FFFFFF"/>
        </w:rPr>
        <w:t>96</w:t>
      </w:r>
      <w:r>
        <w:rPr>
          <w:color w:val="222222"/>
          <w:shd w:val="clear" w:color="auto" w:fill="FFFFFF"/>
        </w:rPr>
        <w:t>(2), p.62.</w:t>
      </w:r>
    </w:p>
    <w:p w14:paraId="207B871E" w14:textId="77777777" w:rsidR="005D7E7B" w:rsidRDefault="005D7E7B" w:rsidP="005D7E7B">
      <w:pPr>
        <w:pStyle w:val="NormalWeb"/>
        <w:spacing w:before="0" w:beforeAutospacing="0" w:after="0" w:afterAutospacing="0" w:line="360" w:lineRule="auto"/>
        <w:jc w:val="both"/>
      </w:pPr>
      <w:proofErr w:type="spellStart"/>
      <w:r>
        <w:rPr>
          <w:color w:val="000000"/>
          <w:shd w:val="clear" w:color="auto" w:fill="FFFFFF"/>
        </w:rPr>
        <w:t>Mehrl</w:t>
      </w:r>
      <w:proofErr w:type="spellEnd"/>
      <w:r>
        <w:rPr>
          <w:color w:val="000000"/>
          <w:shd w:val="clear" w:color="auto" w:fill="FFFFFF"/>
        </w:rPr>
        <w:t xml:space="preserve">, M. and </w:t>
      </w:r>
      <w:proofErr w:type="spellStart"/>
      <w:r>
        <w:rPr>
          <w:color w:val="000000"/>
          <w:shd w:val="clear" w:color="auto" w:fill="FFFFFF"/>
        </w:rPr>
        <w:t>Choulis</w:t>
      </w:r>
      <w:proofErr w:type="spellEnd"/>
      <w:r>
        <w:rPr>
          <w:color w:val="000000"/>
          <w:shd w:val="clear" w:color="auto" w:fill="FFFFFF"/>
        </w:rPr>
        <w:t xml:space="preserve">, I. (2021) The colonial roots of structural coup-proofing. </w:t>
      </w:r>
      <w:r>
        <w:rPr>
          <w:i/>
          <w:iCs/>
          <w:color w:val="000000"/>
          <w:shd w:val="clear" w:color="auto" w:fill="FFFFFF"/>
        </w:rPr>
        <w:t>International Interactions</w:t>
      </w:r>
      <w:r>
        <w:rPr>
          <w:color w:val="000000"/>
          <w:shd w:val="clear" w:color="auto" w:fill="FFFFFF"/>
        </w:rPr>
        <w:t xml:space="preserve">, </w:t>
      </w:r>
      <w:r>
        <w:rPr>
          <w:i/>
          <w:iCs/>
          <w:color w:val="000000"/>
          <w:shd w:val="clear" w:color="auto" w:fill="FFFFFF"/>
        </w:rPr>
        <w:t>47</w:t>
      </w:r>
      <w:r>
        <w:rPr>
          <w:color w:val="000000"/>
          <w:shd w:val="clear" w:color="auto" w:fill="FFFFFF"/>
        </w:rPr>
        <w:t>(4), pp.750-776.</w:t>
      </w:r>
    </w:p>
    <w:p w14:paraId="3DFB5E58"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Meyers, P.M., </w:t>
      </w:r>
      <w:proofErr w:type="spellStart"/>
      <w:r>
        <w:rPr>
          <w:color w:val="222222"/>
          <w:shd w:val="clear" w:color="auto" w:fill="FFFFFF"/>
        </w:rPr>
        <w:t>Melatos</w:t>
      </w:r>
      <w:proofErr w:type="spellEnd"/>
      <w:r>
        <w:rPr>
          <w:color w:val="222222"/>
          <w:shd w:val="clear" w:color="auto" w:fill="FFFFFF"/>
        </w:rPr>
        <w:t xml:space="preserve">, A. and O’Neill, N.J. (2021) Parameter estimation of a two-component neutron star model with spin wandering. </w:t>
      </w:r>
      <w:r>
        <w:rPr>
          <w:i/>
          <w:iCs/>
          <w:color w:val="222222"/>
          <w:shd w:val="clear" w:color="auto" w:fill="FFFFFF"/>
        </w:rPr>
        <w:t>Monthly Notices of the Royal Astronomical Society</w:t>
      </w:r>
      <w:r>
        <w:rPr>
          <w:color w:val="222222"/>
          <w:shd w:val="clear" w:color="auto" w:fill="FFFFFF"/>
        </w:rPr>
        <w:t xml:space="preserve">, </w:t>
      </w:r>
      <w:r>
        <w:rPr>
          <w:i/>
          <w:iCs/>
          <w:color w:val="222222"/>
          <w:shd w:val="clear" w:color="auto" w:fill="FFFFFF"/>
        </w:rPr>
        <w:t>502</w:t>
      </w:r>
      <w:r>
        <w:rPr>
          <w:color w:val="222222"/>
          <w:shd w:val="clear" w:color="auto" w:fill="FFFFFF"/>
        </w:rPr>
        <w:t>(3), pp.3113-3127.</w:t>
      </w:r>
    </w:p>
    <w:p w14:paraId="6F5F24A4" w14:textId="77777777" w:rsidR="005D7E7B" w:rsidRDefault="005D7E7B" w:rsidP="005D7E7B">
      <w:pPr>
        <w:pStyle w:val="NormalWeb"/>
        <w:spacing w:before="0" w:beforeAutospacing="0" w:after="0" w:afterAutospacing="0" w:line="360" w:lineRule="auto"/>
        <w:jc w:val="both"/>
      </w:pPr>
      <w:proofErr w:type="spellStart"/>
      <w:r>
        <w:rPr>
          <w:color w:val="000000"/>
          <w:shd w:val="clear" w:color="auto" w:fill="FFFFFF"/>
        </w:rPr>
        <w:t>Millward</w:t>
      </w:r>
      <w:proofErr w:type="spellEnd"/>
      <w:r>
        <w:rPr>
          <w:color w:val="000000"/>
          <w:shd w:val="clear" w:color="auto" w:fill="FFFFFF"/>
        </w:rPr>
        <w:t xml:space="preserve">, G. (2022) </w:t>
      </w:r>
      <w:r>
        <w:rPr>
          <w:i/>
          <w:iCs/>
          <w:color w:val="000000"/>
          <w:shd w:val="clear" w:color="auto" w:fill="FFFFFF"/>
        </w:rPr>
        <w:t>Sick Note: A History of the British Welfare State</w:t>
      </w:r>
      <w:r>
        <w:rPr>
          <w:color w:val="000000"/>
          <w:shd w:val="clear" w:color="auto" w:fill="FFFFFF"/>
        </w:rPr>
        <w:t xml:space="preserve"> (p. 245). Oxford University Press.</w:t>
      </w:r>
    </w:p>
    <w:p w14:paraId="300D9D24"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Moulton, M. (2022) Co-opting the cooperative movement? Development, decolonization, and the power of expertise at the Co-operative College, 1920s–1960s. </w:t>
      </w:r>
      <w:r>
        <w:rPr>
          <w:i/>
          <w:iCs/>
          <w:color w:val="000000"/>
          <w:shd w:val="clear" w:color="auto" w:fill="FFFFFF"/>
        </w:rPr>
        <w:t>Journal of Global History</w:t>
      </w:r>
      <w:r>
        <w:rPr>
          <w:color w:val="000000"/>
          <w:shd w:val="clear" w:color="auto" w:fill="FFFFFF"/>
        </w:rPr>
        <w:t xml:space="preserve">, </w:t>
      </w:r>
      <w:r>
        <w:rPr>
          <w:i/>
          <w:iCs/>
          <w:color w:val="000000"/>
          <w:shd w:val="clear" w:color="auto" w:fill="FFFFFF"/>
        </w:rPr>
        <w:t>17</w:t>
      </w:r>
      <w:r>
        <w:rPr>
          <w:color w:val="000000"/>
          <w:shd w:val="clear" w:color="auto" w:fill="FFFFFF"/>
        </w:rPr>
        <w:t>(3), pp.418-437.</w:t>
      </w:r>
    </w:p>
    <w:p w14:paraId="155247C5"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Nagi, D. </w:t>
      </w:r>
      <w:r w:rsidRPr="0063666D">
        <w:rPr>
          <w:i/>
          <w:iCs/>
          <w:color w:val="000000"/>
          <w:shd w:val="clear" w:color="auto" w:fill="FFFFFF"/>
        </w:rPr>
        <w:t>et al.</w:t>
      </w:r>
      <w:r>
        <w:rPr>
          <w:color w:val="000000"/>
          <w:shd w:val="clear" w:color="auto" w:fill="FFFFFF"/>
        </w:rPr>
        <w:t xml:space="preserve"> (2019) ABCD, YDEF and DTN-UK News. </w:t>
      </w:r>
      <w:r>
        <w:rPr>
          <w:i/>
          <w:iCs/>
          <w:color w:val="000000"/>
          <w:shd w:val="clear" w:color="auto" w:fill="FFFFFF"/>
        </w:rPr>
        <w:t>British Journal of Diabetes</w:t>
      </w:r>
      <w:r>
        <w:rPr>
          <w:color w:val="000000"/>
          <w:shd w:val="clear" w:color="auto" w:fill="FFFFFF"/>
        </w:rPr>
        <w:t xml:space="preserve">, </w:t>
      </w:r>
      <w:r>
        <w:rPr>
          <w:i/>
          <w:iCs/>
          <w:color w:val="000000"/>
          <w:shd w:val="clear" w:color="auto" w:fill="FFFFFF"/>
        </w:rPr>
        <w:t>19</w:t>
      </w:r>
      <w:r>
        <w:rPr>
          <w:color w:val="000000"/>
          <w:shd w:val="clear" w:color="auto" w:fill="FFFFFF"/>
        </w:rPr>
        <w:t>(2), pp.156-161.</w:t>
      </w:r>
    </w:p>
    <w:p w14:paraId="1098144E" w14:textId="77777777" w:rsidR="005D7E7B" w:rsidRDefault="005D7E7B" w:rsidP="005D7E7B">
      <w:pPr>
        <w:pStyle w:val="NormalWeb"/>
        <w:spacing w:before="0" w:beforeAutospacing="0" w:after="0" w:afterAutospacing="0" w:line="360" w:lineRule="auto"/>
        <w:jc w:val="both"/>
      </w:pPr>
      <w:r>
        <w:rPr>
          <w:color w:val="222222"/>
          <w:shd w:val="clear" w:color="auto" w:fill="FFFFFF"/>
        </w:rPr>
        <w:t>Navarro, E.C</w:t>
      </w:r>
      <w:r w:rsidRPr="0063666D">
        <w:rPr>
          <w:i/>
          <w:iCs/>
          <w:color w:val="222222"/>
          <w:shd w:val="clear" w:color="auto" w:fill="FFFFFF"/>
        </w:rPr>
        <w:t>. et al</w:t>
      </w:r>
      <w:r>
        <w:rPr>
          <w:color w:val="222222"/>
          <w:shd w:val="clear" w:color="auto" w:fill="FFFFFF"/>
        </w:rPr>
        <w:t xml:space="preserve">. (2020) Strategy Development of Information Technology–Related Services Using Tows Matrix Analysis: A Case of </w:t>
      </w:r>
      <w:proofErr w:type="spellStart"/>
      <w:r>
        <w:rPr>
          <w:color w:val="222222"/>
          <w:shd w:val="clear" w:color="auto" w:fill="FFFFFF"/>
        </w:rPr>
        <w:t>Neust</w:t>
      </w:r>
      <w:proofErr w:type="spellEnd"/>
      <w:r>
        <w:rPr>
          <w:color w:val="222222"/>
          <w:shd w:val="clear" w:color="auto" w:fill="FFFFFF"/>
        </w:rPr>
        <w:t xml:space="preserve"> San Isidro Campus.</w:t>
      </w:r>
    </w:p>
    <w:p w14:paraId="354FAF9B"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O’Brien, P. (2022) Was the British industrial revolution a conjuncture in global economic </w:t>
      </w:r>
      <w:proofErr w:type="gramStart"/>
      <w:r>
        <w:rPr>
          <w:color w:val="000000"/>
          <w:shd w:val="clear" w:color="auto" w:fill="FFFFFF"/>
        </w:rPr>
        <w:t>history?.</w:t>
      </w:r>
      <w:proofErr w:type="gramEnd"/>
      <w:r>
        <w:rPr>
          <w:color w:val="000000"/>
          <w:shd w:val="clear" w:color="auto" w:fill="FFFFFF"/>
        </w:rPr>
        <w:t xml:space="preserve"> </w:t>
      </w:r>
      <w:r>
        <w:rPr>
          <w:i/>
          <w:iCs/>
          <w:color w:val="000000"/>
          <w:shd w:val="clear" w:color="auto" w:fill="FFFFFF"/>
        </w:rPr>
        <w:t>Journal of Global History</w:t>
      </w:r>
      <w:r>
        <w:rPr>
          <w:color w:val="000000"/>
          <w:shd w:val="clear" w:color="auto" w:fill="FFFFFF"/>
        </w:rPr>
        <w:t xml:space="preserve">, </w:t>
      </w:r>
      <w:r>
        <w:rPr>
          <w:i/>
          <w:iCs/>
          <w:color w:val="000000"/>
          <w:shd w:val="clear" w:color="auto" w:fill="FFFFFF"/>
        </w:rPr>
        <w:t>17</w:t>
      </w:r>
      <w:r>
        <w:rPr>
          <w:color w:val="000000"/>
          <w:shd w:val="clear" w:color="auto" w:fill="FFFFFF"/>
        </w:rPr>
        <w:t>(1), pp.128-150.</w:t>
      </w:r>
    </w:p>
    <w:p w14:paraId="4D109AC9"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Oakley, D. (2020) </w:t>
      </w:r>
      <w:r>
        <w:rPr>
          <w:i/>
          <w:iCs/>
          <w:color w:val="000000"/>
          <w:shd w:val="clear" w:color="auto" w:fill="FFFFFF"/>
        </w:rPr>
        <w:t xml:space="preserve">What is the relationship between the situated learning of Unarmed Civilian Protection workers and gendered power </w:t>
      </w:r>
      <w:proofErr w:type="gramStart"/>
      <w:r>
        <w:rPr>
          <w:i/>
          <w:iCs/>
          <w:color w:val="000000"/>
          <w:shd w:val="clear" w:color="auto" w:fill="FFFFFF"/>
        </w:rPr>
        <w:t>dynamics?</w:t>
      </w:r>
      <w:r>
        <w:rPr>
          <w:color w:val="000000"/>
          <w:shd w:val="clear" w:color="auto" w:fill="FFFFFF"/>
        </w:rPr>
        <w:t>.</w:t>
      </w:r>
      <w:proofErr w:type="gramEnd"/>
      <w:r>
        <w:rPr>
          <w:color w:val="000000"/>
          <w:shd w:val="clear" w:color="auto" w:fill="FFFFFF"/>
        </w:rPr>
        <w:t xml:space="preserve"> Lancaster University (United Kingdom).</w:t>
      </w:r>
    </w:p>
    <w:p w14:paraId="110EE3D2"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Ojha, S. </w:t>
      </w:r>
      <w:r w:rsidRPr="006D28B6">
        <w:rPr>
          <w:i/>
          <w:iCs/>
          <w:color w:val="222222"/>
          <w:shd w:val="clear" w:color="auto" w:fill="FFFFFF"/>
        </w:rPr>
        <w:t>et al</w:t>
      </w:r>
      <w:r>
        <w:rPr>
          <w:color w:val="222222"/>
          <w:shd w:val="clear" w:color="auto" w:fill="FFFFFF"/>
        </w:rPr>
        <w:t xml:space="preserve">. (2020) Food waste </w:t>
      </w:r>
      <w:proofErr w:type="spellStart"/>
      <w:r>
        <w:rPr>
          <w:color w:val="222222"/>
          <w:shd w:val="clear" w:color="auto" w:fill="FFFFFF"/>
        </w:rPr>
        <w:t>valorisation</w:t>
      </w:r>
      <w:proofErr w:type="spellEnd"/>
      <w:r>
        <w:rPr>
          <w:color w:val="222222"/>
          <w:shd w:val="clear" w:color="auto" w:fill="FFFFFF"/>
        </w:rPr>
        <w:t xml:space="preserve"> and circular economy concepts in insect production and processing. </w:t>
      </w:r>
      <w:r>
        <w:rPr>
          <w:i/>
          <w:iCs/>
          <w:color w:val="222222"/>
          <w:shd w:val="clear" w:color="auto" w:fill="FFFFFF"/>
        </w:rPr>
        <w:t>Waste Management</w:t>
      </w:r>
      <w:r>
        <w:rPr>
          <w:color w:val="222222"/>
          <w:shd w:val="clear" w:color="auto" w:fill="FFFFFF"/>
        </w:rPr>
        <w:t xml:space="preserve">, </w:t>
      </w:r>
      <w:r>
        <w:rPr>
          <w:i/>
          <w:iCs/>
          <w:color w:val="222222"/>
          <w:shd w:val="clear" w:color="auto" w:fill="FFFFFF"/>
        </w:rPr>
        <w:t>118</w:t>
      </w:r>
      <w:r>
        <w:rPr>
          <w:color w:val="222222"/>
          <w:shd w:val="clear" w:color="auto" w:fill="FFFFFF"/>
        </w:rPr>
        <w:t>, pp.600-609.</w:t>
      </w:r>
    </w:p>
    <w:p w14:paraId="034697C1"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Pandya, D.M. </w:t>
      </w:r>
      <w:r w:rsidRPr="006D28B6">
        <w:rPr>
          <w:i/>
          <w:iCs/>
          <w:color w:val="222222"/>
          <w:shd w:val="clear" w:color="auto" w:fill="FFFFFF"/>
        </w:rPr>
        <w:t>et al</w:t>
      </w:r>
      <w:r>
        <w:rPr>
          <w:color w:val="222222"/>
          <w:shd w:val="clear" w:color="auto" w:fill="FFFFFF"/>
        </w:rPr>
        <w:t xml:space="preserve">. (2020) Anisotropic compact star model satisfying Karmarkar conditions. </w:t>
      </w:r>
      <w:r>
        <w:rPr>
          <w:i/>
          <w:iCs/>
          <w:color w:val="222222"/>
          <w:shd w:val="clear" w:color="auto" w:fill="FFFFFF"/>
        </w:rPr>
        <w:t>Astrophysics and Space Science</w:t>
      </w:r>
      <w:r>
        <w:rPr>
          <w:color w:val="222222"/>
          <w:shd w:val="clear" w:color="auto" w:fill="FFFFFF"/>
        </w:rPr>
        <w:t xml:space="preserve">, </w:t>
      </w:r>
      <w:r>
        <w:rPr>
          <w:i/>
          <w:iCs/>
          <w:color w:val="222222"/>
          <w:shd w:val="clear" w:color="auto" w:fill="FFFFFF"/>
        </w:rPr>
        <w:t>365</w:t>
      </w:r>
      <w:r>
        <w:rPr>
          <w:color w:val="222222"/>
          <w:shd w:val="clear" w:color="auto" w:fill="FFFFFF"/>
        </w:rPr>
        <w:t>(2), p.30.</w:t>
      </w:r>
    </w:p>
    <w:p w14:paraId="46387DE3"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Pietsch, T. (2019) Commercial Travel and College Culture: The 1920s Transatlantic Student Market and the Foundations of Mass Tourism. </w:t>
      </w:r>
      <w:r>
        <w:rPr>
          <w:i/>
          <w:iCs/>
          <w:color w:val="222222"/>
          <w:shd w:val="clear" w:color="auto" w:fill="FFFFFF"/>
        </w:rPr>
        <w:t>Diplomatic History</w:t>
      </w:r>
      <w:r>
        <w:rPr>
          <w:color w:val="222222"/>
          <w:shd w:val="clear" w:color="auto" w:fill="FFFFFF"/>
        </w:rPr>
        <w:t xml:space="preserve">, </w:t>
      </w:r>
      <w:r>
        <w:rPr>
          <w:i/>
          <w:iCs/>
          <w:color w:val="222222"/>
          <w:shd w:val="clear" w:color="auto" w:fill="FFFFFF"/>
        </w:rPr>
        <w:t>43</w:t>
      </w:r>
      <w:r>
        <w:rPr>
          <w:color w:val="222222"/>
          <w:shd w:val="clear" w:color="auto" w:fill="FFFFFF"/>
        </w:rPr>
        <w:t>(1), pp.83-106.</w:t>
      </w:r>
    </w:p>
    <w:p w14:paraId="00423ED8"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Pooley, S. and Taylor, J. (2021) </w:t>
      </w:r>
      <w:r>
        <w:rPr>
          <w:i/>
          <w:iCs/>
          <w:color w:val="000000"/>
          <w:shd w:val="clear" w:color="auto" w:fill="FFFFFF"/>
        </w:rPr>
        <w:t>Children’s Experiences of Welfare in Modern Britain</w:t>
      </w:r>
      <w:r>
        <w:rPr>
          <w:color w:val="000000"/>
          <w:shd w:val="clear" w:color="auto" w:fill="FFFFFF"/>
        </w:rPr>
        <w:t xml:space="preserve"> (p. 302). University of London.</w:t>
      </w:r>
    </w:p>
    <w:p w14:paraId="087192A1" w14:textId="77777777" w:rsidR="005D7E7B" w:rsidRDefault="005D7E7B" w:rsidP="005D7E7B">
      <w:pPr>
        <w:pStyle w:val="NormalWeb"/>
        <w:spacing w:before="0" w:beforeAutospacing="0" w:after="0" w:afterAutospacing="0" w:line="360" w:lineRule="auto"/>
        <w:jc w:val="both"/>
      </w:pPr>
      <w:r>
        <w:rPr>
          <w:color w:val="222222"/>
          <w:shd w:val="clear" w:color="auto" w:fill="FFFFFF"/>
        </w:rPr>
        <w:t xml:space="preserve">Roy, M. (2021) Tourism Industry in Bangladesh: An Assessment of Advanced SWOT Model and TOWS Matrix. </w:t>
      </w:r>
      <w:r>
        <w:rPr>
          <w:i/>
          <w:iCs/>
          <w:color w:val="222222"/>
          <w:shd w:val="clear" w:color="auto" w:fill="FFFFFF"/>
        </w:rPr>
        <w:t>Tourism in Bangladesh: Investment and Development Perspectives</w:t>
      </w:r>
      <w:r>
        <w:rPr>
          <w:color w:val="222222"/>
          <w:shd w:val="clear" w:color="auto" w:fill="FFFFFF"/>
        </w:rPr>
        <w:t>, pp.279-310.</w:t>
      </w:r>
    </w:p>
    <w:p w14:paraId="0812D9C6" w14:textId="77777777" w:rsidR="005D7E7B" w:rsidRDefault="005D7E7B" w:rsidP="005D7E7B">
      <w:pPr>
        <w:pStyle w:val="NormalWeb"/>
        <w:spacing w:before="0" w:beforeAutospacing="0" w:after="0" w:afterAutospacing="0" w:line="360" w:lineRule="auto"/>
        <w:jc w:val="both"/>
      </w:pPr>
      <w:r>
        <w:rPr>
          <w:color w:val="000000"/>
          <w:shd w:val="clear" w:color="auto" w:fill="FFFFFF"/>
        </w:rPr>
        <w:lastRenderedPageBreak/>
        <w:t xml:space="preserve">Seddon, M.D. (2020) </w:t>
      </w:r>
      <w:r>
        <w:rPr>
          <w:i/>
          <w:iCs/>
          <w:color w:val="000000"/>
          <w:shd w:val="clear" w:color="auto" w:fill="FFFFFF"/>
        </w:rPr>
        <w:t>'Partly Made Politicians': The Youth Wings of the British Political Parties, 1918-1939</w:t>
      </w:r>
      <w:r>
        <w:rPr>
          <w:color w:val="000000"/>
          <w:shd w:val="clear" w:color="auto" w:fill="FFFFFF"/>
        </w:rPr>
        <w:t>. Lancaster University (United Kingdom).</w:t>
      </w:r>
    </w:p>
    <w:p w14:paraId="56393405" w14:textId="77777777" w:rsidR="005D7E7B" w:rsidRPr="00817EDF" w:rsidRDefault="005D7E7B" w:rsidP="005D7E7B">
      <w:pPr>
        <w:rPr>
          <w:rFonts w:ascii="Times New Roman" w:hAnsi="Times New Roman" w:cs="Times New Roman"/>
          <w:sz w:val="24"/>
          <w:szCs w:val="24"/>
        </w:rPr>
      </w:pPr>
      <w:bookmarkStart w:id="40" w:name="_Hlk128471092"/>
      <w:r w:rsidRPr="00817EDF">
        <w:rPr>
          <w:rFonts w:ascii="Times New Roman" w:hAnsi="Times New Roman" w:cs="Times New Roman"/>
          <w:color w:val="000000"/>
          <w:sz w:val="24"/>
          <w:szCs w:val="24"/>
          <w:shd w:val="clear" w:color="auto" w:fill="FFFFFF"/>
        </w:rPr>
        <w:t xml:space="preserve">Temel, A.S. (2019) </w:t>
      </w:r>
      <w:bookmarkEnd w:id="40"/>
      <w:r w:rsidRPr="00817EDF">
        <w:rPr>
          <w:rFonts w:ascii="Times New Roman" w:hAnsi="Times New Roman" w:cs="Times New Roman"/>
          <w:color w:val="000000"/>
          <w:sz w:val="24"/>
          <w:szCs w:val="24"/>
          <w:shd w:val="clear" w:color="auto" w:fill="FFFFFF"/>
        </w:rPr>
        <w:t>What can Hotels do to generate extra revenue in these recessionary times</w:t>
      </w:r>
      <w:r>
        <w:rPr>
          <w:rFonts w:ascii="Times New Roman" w:hAnsi="Times New Roman" w:cs="Times New Roman"/>
          <w:color w:val="000000"/>
          <w:sz w:val="24"/>
          <w:szCs w:val="24"/>
          <w:shd w:val="clear" w:color="auto" w:fill="FFFFFF"/>
        </w:rPr>
        <w:t>.</w:t>
      </w:r>
      <w:r w:rsidRPr="00817ED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w:t>
      </w:r>
      <w:r w:rsidRPr="00817EDF">
        <w:rPr>
          <w:rFonts w:ascii="Times New Roman" w:hAnsi="Times New Roman" w:cs="Times New Roman"/>
          <w:color w:val="000000"/>
          <w:sz w:val="24"/>
          <w:szCs w:val="24"/>
          <w:shd w:val="clear" w:color="auto" w:fill="FFFFFF"/>
        </w:rPr>
        <w:t xml:space="preserve"> case study of </w:t>
      </w:r>
      <w:proofErr w:type="gramStart"/>
      <w:r w:rsidRPr="00817EDF">
        <w:rPr>
          <w:rFonts w:ascii="Times New Roman" w:hAnsi="Times New Roman" w:cs="Times New Roman"/>
          <w:color w:val="000000"/>
          <w:sz w:val="24"/>
          <w:szCs w:val="24"/>
          <w:shd w:val="clear" w:color="auto" w:fill="FFFFFF"/>
        </w:rPr>
        <w:t>hospitality</w:t>
      </w:r>
      <w:proofErr w:type="gramEnd"/>
      <w:r w:rsidRPr="00817EDF">
        <w:rPr>
          <w:rFonts w:ascii="Times New Roman" w:hAnsi="Times New Roman" w:cs="Times New Roman"/>
          <w:color w:val="000000"/>
          <w:sz w:val="24"/>
          <w:szCs w:val="24"/>
          <w:shd w:val="clear" w:color="auto" w:fill="FFFFFF"/>
        </w:rPr>
        <w:t xml:space="preserve"> industry.</w:t>
      </w:r>
    </w:p>
    <w:p w14:paraId="6B8D901D"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Thompson, A.S. (2022) </w:t>
      </w:r>
      <w:r>
        <w:rPr>
          <w:i/>
          <w:iCs/>
          <w:color w:val="000000"/>
          <w:shd w:val="clear" w:color="auto" w:fill="FFFFFF"/>
        </w:rPr>
        <w:t xml:space="preserve">Humanitarianism, </w:t>
      </w:r>
      <w:proofErr w:type="gramStart"/>
      <w:r>
        <w:rPr>
          <w:i/>
          <w:iCs/>
          <w:color w:val="000000"/>
          <w:shd w:val="clear" w:color="auto" w:fill="FFFFFF"/>
        </w:rPr>
        <w:t>empire</w:t>
      </w:r>
      <w:proofErr w:type="gramEnd"/>
      <w:r>
        <w:rPr>
          <w:i/>
          <w:iCs/>
          <w:color w:val="000000"/>
          <w:shd w:val="clear" w:color="auto" w:fill="FFFFFF"/>
        </w:rPr>
        <w:t xml:space="preserve"> and transnationalism, 1760-1995: Selective humanity in the Anglophone world</w:t>
      </w:r>
      <w:r>
        <w:rPr>
          <w:color w:val="000000"/>
          <w:shd w:val="clear" w:color="auto" w:fill="FFFFFF"/>
        </w:rPr>
        <w:t xml:space="preserve"> (Vol. 198). Manchester University Press.</w:t>
      </w:r>
    </w:p>
    <w:p w14:paraId="30DE9BDA" w14:textId="77777777" w:rsidR="005D7E7B" w:rsidRDefault="005D7E7B" w:rsidP="005D7E7B">
      <w:pPr>
        <w:pStyle w:val="NormalWeb"/>
        <w:spacing w:before="0" w:beforeAutospacing="0" w:after="0" w:afterAutospacing="0" w:line="360" w:lineRule="auto"/>
        <w:jc w:val="both"/>
      </w:pPr>
      <w:bookmarkStart w:id="41" w:name="_Hlk128404512"/>
      <w:proofErr w:type="spellStart"/>
      <w:r>
        <w:rPr>
          <w:color w:val="222222"/>
          <w:shd w:val="clear" w:color="auto" w:fill="FFFFFF"/>
        </w:rPr>
        <w:t>Tunio</w:t>
      </w:r>
      <w:proofErr w:type="spellEnd"/>
      <w:r>
        <w:rPr>
          <w:color w:val="222222"/>
          <w:shd w:val="clear" w:color="auto" w:fill="FFFFFF"/>
        </w:rPr>
        <w:t>, M.N</w:t>
      </w:r>
      <w:bookmarkEnd w:id="41"/>
      <w:r>
        <w:rPr>
          <w:color w:val="222222"/>
          <w:shd w:val="clear" w:color="auto" w:fill="FFFFFF"/>
        </w:rPr>
        <w:t xml:space="preserve">. (2021) How </w:t>
      </w:r>
      <w:proofErr w:type="gramStart"/>
      <w:r>
        <w:rPr>
          <w:color w:val="222222"/>
          <w:shd w:val="clear" w:color="auto" w:fill="FFFFFF"/>
        </w:rPr>
        <w:t>hotel</w:t>
      </w:r>
      <w:proofErr w:type="gramEnd"/>
      <w:r>
        <w:rPr>
          <w:color w:val="222222"/>
          <w:shd w:val="clear" w:color="auto" w:fill="FFFFFF"/>
        </w:rPr>
        <w:t xml:space="preserve"> industry </w:t>
      </w:r>
      <w:proofErr w:type="gramStart"/>
      <w:r>
        <w:rPr>
          <w:color w:val="222222"/>
          <w:shd w:val="clear" w:color="auto" w:fill="FFFFFF"/>
        </w:rPr>
        <w:t>cope</w:t>
      </w:r>
      <w:proofErr w:type="gramEnd"/>
      <w:r>
        <w:rPr>
          <w:color w:val="222222"/>
          <w:shd w:val="clear" w:color="auto" w:fill="FFFFFF"/>
        </w:rPr>
        <w:t xml:space="preserve"> up with the COVID-19: An SME Perspective. </w:t>
      </w:r>
      <w:proofErr w:type="spellStart"/>
      <w:r>
        <w:rPr>
          <w:i/>
          <w:iCs/>
          <w:color w:val="222222"/>
          <w:shd w:val="clear" w:color="auto" w:fill="FFFFFF"/>
        </w:rPr>
        <w:t>Etikonomi</w:t>
      </w:r>
      <w:proofErr w:type="spellEnd"/>
      <w:r>
        <w:rPr>
          <w:color w:val="222222"/>
          <w:shd w:val="clear" w:color="auto" w:fill="FFFFFF"/>
        </w:rPr>
        <w:t xml:space="preserve">, </w:t>
      </w:r>
      <w:r>
        <w:rPr>
          <w:i/>
          <w:iCs/>
          <w:color w:val="222222"/>
          <w:shd w:val="clear" w:color="auto" w:fill="FFFFFF"/>
        </w:rPr>
        <w:t>20</w:t>
      </w:r>
      <w:r>
        <w:rPr>
          <w:color w:val="222222"/>
          <w:shd w:val="clear" w:color="auto" w:fill="FFFFFF"/>
        </w:rPr>
        <w:t>(2), pp.213-224.</w:t>
      </w:r>
    </w:p>
    <w:p w14:paraId="670DC2A6" w14:textId="77777777" w:rsidR="005D7E7B" w:rsidRDefault="005D7E7B" w:rsidP="005D7E7B">
      <w:pPr>
        <w:pStyle w:val="NormalWeb"/>
        <w:spacing w:before="0" w:beforeAutospacing="0" w:after="0" w:afterAutospacing="0" w:line="360" w:lineRule="auto"/>
        <w:jc w:val="both"/>
      </w:pPr>
      <w:r>
        <w:rPr>
          <w:color w:val="000000"/>
          <w:shd w:val="clear" w:color="auto" w:fill="FFFFFF"/>
        </w:rPr>
        <w:t xml:space="preserve">Westlake, S. (2022) Building the BBC-branded NGO: Overseas Development, the World Service, and the Marshall Plan of the Mind, c. 1965–99. </w:t>
      </w:r>
      <w:r>
        <w:rPr>
          <w:i/>
          <w:iCs/>
          <w:color w:val="000000"/>
          <w:shd w:val="clear" w:color="auto" w:fill="FFFFFF"/>
        </w:rPr>
        <w:t>Twentieth Century British History</w:t>
      </w:r>
      <w:r>
        <w:rPr>
          <w:color w:val="000000"/>
          <w:shd w:val="clear" w:color="auto" w:fill="FFFFFF"/>
        </w:rPr>
        <w:t xml:space="preserve">, </w:t>
      </w:r>
      <w:r>
        <w:rPr>
          <w:i/>
          <w:iCs/>
          <w:color w:val="000000"/>
          <w:shd w:val="clear" w:color="auto" w:fill="FFFFFF"/>
        </w:rPr>
        <w:t>33</w:t>
      </w:r>
      <w:r>
        <w:rPr>
          <w:color w:val="000000"/>
          <w:shd w:val="clear" w:color="auto" w:fill="FFFFFF"/>
        </w:rPr>
        <w:t>(1), pp.29-51.</w:t>
      </w:r>
    </w:p>
    <w:p w14:paraId="15F14CF3" w14:textId="77777777" w:rsidR="00C55116" w:rsidRDefault="00C55116"/>
    <w:sectPr w:rsidR="00C551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67FAC"/>
    <w:multiLevelType w:val="multilevel"/>
    <w:tmpl w:val="6A28F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363BB9"/>
    <w:multiLevelType w:val="multilevel"/>
    <w:tmpl w:val="EA903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07167F"/>
    <w:multiLevelType w:val="multilevel"/>
    <w:tmpl w:val="8752F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AF72C4"/>
    <w:multiLevelType w:val="multilevel"/>
    <w:tmpl w:val="3F980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6005279">
    <w:abstractNumId w:val="0"/>
  </w:num>
  <w:num w:numId="2" w16cid:durableId="1221986707">
    <w:abstractNumId w:val="1"/>
  </w:num>
  <w:num w:numId="3" w16cid:durableId="94834364">
    <w:abstractNumId w:val="3"/>
  </w:num>
  <w:num w:numId="4" w16cid:durableId="18816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E7B"/>
    <w:rsid w:val="005D7E7B"/>
    <w:rsid w:val="00C55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2FB5"/>
  <w15:chartTrackingRefBased/>
  <w15:docId w15:val="{CE3AC19A-8EE3-49C7-9008-3818CDEB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D7E7B"/>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rsid w:val="005D7E7B"/>
    <w:pPr>
      <w:spacing w:line="360" w:lineRule="auto"/>
      <w:jc w:val="both"/>
      <w:outlineLvl w:val="0"/>
    </w:pPr>
    <w:rPr>
      <w:rFonts w:ascii="Times New Roman" w:eastAsia="Times New Roman" w:hAnsi="Times New Roman" w:cs="Times New Roman"/>
      <w:b/>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7E7B"/>
    <w:rPr>
      <w:rFonts w:ascii="Times New Roman" w:eastAsia="Times New Roman" w:hAnsi="Times New Roman" w:cs="Times New Roman"/>
      <w:b/>
      <w:color w:val="000000" w:themeColor="text1"/>
      <w:kern w:val="0"/>
      <w:sz w:val="28"/>
      <w:szCs w:val="28"/>
      <w:lang w:val="en"/>
      <w14:ligatures w14:val="none"/>
    </w:rPr>
  </w:style>
  <w:style w:type="paragraph" w:styleId="NormalWeb">
    <w:name w:val="Normal (Web)"/>
    <w:basedOn w:val="Normal"/>
    <w:uiPriority w:val="99"/>
    <w:unhideWhenUsed/>
    <w:rsid w:val="005D7E7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5D7E7B"/>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D7E7B"/>
    <w:pPr>
      <w:spacing w:after="100"/>
    </w:pPr>
  </w:style>
  <w:style w:type="character" w:styleId="Hyperlink">
    <w:name w:val="Hyperlink"/>
    <w:basedOn w:val="DefaultParagraphFont"/>
    <w:uiPriority w:val="99"/>
    <w:unhideWhenUsed/>
    <w:rsid w:val="005D7E7B"/>
    <w:rPr>
      <w:color w:val="0563C1" w:themeColor="hyperlink"/>
      <w:u w:val="single"/>
    </w:rPr>
  </w:style>
  <w:style w:type="table" w:styleId="TableGrid">
    <w:name w:val="Table Grid"/>
    <w:basedOn w:val="TableNormal"/>
    <w:uiPriority w:val="39"/>
    <w:rsid w:val="005D7E7B"/>
    <w:pPr>
      <w:spacing w:after="0" w:line="240" w:lineRule="auto"/>
    </w:pPr>
    <w:rPr>
      <w:rFonts w:ascii="Arial" w:eastAsia="Arial" w:hAnsi="Arial" w:cs="Arial"/>
      <w:kern w:val="0"/>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C292FD-3280-4F5D-9C17-EDF428C74A17}"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US"/>
        </a:p>
      </dgm:t>
    </dgm:pt>
    <dgm:pt modelId="{74E6ED81-55CD-4291-B6B7-95BBFC0005FC}">
      <dgm:prSet phldrT="[Text]"/>
      <dgm:spPr/>
      <dgm:t>
        <a:bodyPr/>
        <a:lstStyle/>
        <a:p>
          <a:r>
            <a:rPr lang="en-US" b="1" i="1"/>
            <a:t>Principles of Health and Safety</a:t>
          </a:r>
          <a:endParaRPr lang="en-US"/>
        </a:p>
      </dgm:t>
    </dgm:pt>
    <dgm:pt modelId="{FED6F060-59E7-4598-B8F6-64184D935794}" type="parTrans" cxnId="{0BDBB7CF-6AEB-4407-A817-A8DFDC5ED2FB}">
      <dgm:prSet/>
      <dgm:spPr/>
      <dgm:t>
        <a:bodyPr/>
        <a:lstStyle/>
        <a:p>
          <a:endParaRPr lang="en-US"/>
        </a:p>
      </dgm:t>
    </dgm:pt>
    <dgm:pt modelId="{27EC6688-7553-4E01-9384-77D7DCBE328E}" type="sibTrans" cxnId="{0BDBB7CF-6AEB-4407-A817-A8DFDC5ED2FB}">
      <dgm:prSet/>
      <dgm:spPr/>
      <dgm:t>
        <a:bodyPr/>
        <a:lstStyle/>
        <a:p>
          <a:endParaRPr lang="en-US"/>
        </a:p>
      </dgm:t>
    </dgm:pt>
    <dgm:pt modelId="{F82C59A8-6179-438D-9721-4D906B31F90E}">
      <dgm:prSet phldrT="[Text]"/>
      <dgm:spPr/>
      <dgm:t>
        <a:bodyPr/>
        <a:lstStyle/>
        <a:p>
          <a:endParaRPr lang="en-US" b="1" i="1"/>
        </a:p>
        <a:p>
          <a:endParaRPr lang="en-US" b="1" i="1"/>
        </a:p>
        <a:p>
          <a:endParaRPr lang="en-US" b="1" i="1"/>
        </a:p>
        <a:p>
          <a:endParaRPr lang="en-US" b="1" i="1"/>
        </a:p>
        <a:p>
          <a:r>
            <a:rPr lang="en-US" b="1" i="1"/>
            <a:t>Trained Staff</a:t>
          </a:r>
          <a:endParaRPr lang="en-US"/>
        </a:p>
      </dgm:t>
    </dgm:pt>
    <dgm:pt modelId="{2A0988D0-A8D2-472E-A269-3843FDECBB08}" type="parTrans" cxnId="{B2384C25-3A14-4B15-80C2-D88BBCBA0A53}">
      <dgm:prSet/>
      <dgm:spPr/>
      <dgm:t>
        <a:bodyPr/>
        <a:lstStyle/>
        <a:p>
          <a:endParaRPr lang="en-US"/>
        </a:p>
      </dgm:t>
    </dgm:pt>
    <dgm:pt modelId="{620FA904-FAFC-4A49-BC51-756768D5BD47}" type="sibTrans" cxnId="{B2384C25-3A14-4B15-80C2-D88BBCBA0A53}">
      <dgm:prSet/>
      <dgm:spPr/>
      <dgm:t>
        <a:bodyPr/>
        <a:lstStyle/>
        <a:p>
          <a:endParaRPr lang="en-US"/>
        </a:p>
      </dgm:t>
    </dgm:pt>
    <dgm:pt modelId="{91A84A56-882C-4A0E-A1CC-6099FE31B139}">
      <dgm:prSet phldrT="[Text]"/>
      <dgm:spPr/>
      <dgm:t>
        <a:bodyPr/>
        <a:lstStyle/>
        <a:p>
          <a:r>
            <a:rPr lang="en-US" b="1" i="1"/>
            <a:t>Principles of Health and Safety</a:t>
          </a:r>
          <a:endParaRPr lang="en-US"/>
        </a:p>
      </dgm:t>
    </dgm:pt>
    <dgm:pt modelId="{92D068A8-D5A6-4D85-B390-E6C8048DA10E}" type="parTrans" cxnId="{D77417D1-092E-48EF-9C02-7487CD34A303}">
      <dgm:prSet/>
      <dgm:spPr/>
      <dgm:t>
        <a:bodyPr/>
        <a:lstStyle/>
        <a:p>
          <a:endParaRPr lang="en-US"/>
        </a:p>
      </dgm:t>
    </dgm:pt>
    <dgm:pt modelId="{E4BB67B1-7260-4DAF-BC9D-B947A2925CCF}" type="sibTrans" cxnId="{D77417D1-092E-48EF-9C02-7487CD34A303}">
      <dgm:prSet/>
      <dgm:spPr/>
      <dgm:t>
        <a:bodyPr/>
        <a:lstStyle/>
        <a:p>
          <a:endParaRPr lang="en-US"/>
        </a:p>
      </dgm:t>
    </dgm:pt>
    <dgm:pt modelId="{4C2B4B3F-71C1-4EC1-A2A5-665B94ED897A}">
      <dgm:prSet phldrT="[Text]"/>
      <dgm:spPr/>
      <dgm:t>
        <a:bodyPr/>
        <a:lstStyle/>
        <a:p>
          <a:endParaRPr lang="en-US" b="1" i="1"/>
        </a:p>
        <a:p>
          <a:endParaRPr lang="en-US" b="1" i="1"/>
        </a:p>
        <a:p>
          <a:endParaRPr lang="en-US" b="1" i="1"/>
        </a:p>
        <a:p>
          <a:r>
            <a:rPr lang="en-US" b="1" i="1"/>
            <a:t>Effective Communication with Guests</a:t>
          </a:r>
          <a:endParaRPr lang="en-US"/>
        </a:p>
      </dgm:t>
    </dgm:pt>
    <dgm:pt modelId="{1A16A3BC-878A-4B22-8D06-CE0CAB58E950}" type="parTrans" cxnId="{6FD16063-00EA-433B-B854-CF1EB8941A3A}">
      <dgm:prSet/>
      <dgm:spPr/>
      <dgm:t>
        <a:bodyPr/>
        <a:lstStyle/>
        <a:p>
          <a:endParaRPr lang="en-US"/>
        </a:p>
      </dgm:t>
    </dgm:pt>
    <dgm:pt modelId="{72629C4E-7A12-4FA0-9262-F33409329A6F}" type="sibTrans" cxnId="{6FD16063-00EA-433B-B854-CF1EB8941A3A}">
      <dgm:prSet/>
      <dgm:spPr/>
      <dgm:t>
        <a:bodyPr/>
        <a:lstStyle/>
        <a:p>
          <a:endParaRPr lang="en-US"/>
        </a:p>
      </dgm:t>
    </dgm:pt>
    <dgm:pt modelId="{E3600FD9-BE8C-40FC-BD02-BFDA9DFB0C76}">
      <dgm:prSet phldrT="[Text]"/>
      <dgm:spPr/>
      <dgm:t>
        <a:bodyPr/>
        <a:lstStyle/>
        <a:p>
          <a:r>
            <a:rPr lang="en-US" b="1" i="1"/>
            <a:t>Principles of Health and Safety</a:t>
          </a:r>
          <a:endParaRPr lang="en-US"/>
        </a:p>
      </dgm:t>
    </dgm:pt>
    <dgm:pt modelId="{C85471EB-DE5F-45E2-B794-C2D9FF0BC25C}" type="parTrans" cxnId="{28FB6FA8-9C92-42DC-A42B-37FA557AC2F3}">
      <dgm:prSet/>
      <dgm:spPr/>
      <dgm:t>
        <a:bodyPr/>
        <a:lstStyle/>
        <a:p>
          <a:endParaRPr lang="en-US"/>
        </a:p>
      </dgm:t>
    </dgm:pt>
    <dgm:pt modelId="{2F0446D9-585E-4705-BD66-861887E578AF}" type="sibTrans" cxnId="{28FB6FA8-9C92-42DC-A42B-37FA557AC2F3}">
      <dgm:prSet/>
      <dgm:spPr/>
      <dgm:t>
        <a:bodyPr/>
        <a:lstStyle/>
        <a:p>
          <a:endParaRPr lang="en-US"/>
        </a:p>
      </dgm:t>
    </dgm:pt>
    <dgm:pt modelId="{8FFB848D-9011-4AD6-BBC1-BE27CBA29299}">
      <dgm:prSet phldrT="[Text]"/>
      <dgm:spPr/>
      <dgm:t>
        <a:bodyPr/>
        <a:lstStyle/>
        <a:p>
          <a:endParaRPr lang="en-US" b="1" i="1"/>
        </a:p>
        <a:p>
          <a:endParaRPr lang="en-US" b="1" i="1"/>
        </a:p>
        <a:p>
          <a:endParaRPr lang="en-US" b="1" i="1"/>
        </a:p>
        <a:p>
          <a:r>
            <a:rPr lang="en-US" b="1" i="1"/>
            <a:t>Application of AI Technologies</a:t>
          </a:r>
          <a:endParaRPr lang="en-US"/>
        </a:p>
      </dgm:t>
    </dgm:pt>
    <dgm:pt modelId="{B465980F-6907-46AD-9D21-6316D3E07DAA}" type="parTrans" cxnId="{3E379A07-A0DD-401C-9B91-B52E453A7A87}">
      <dgm:prSet/>
      <dgm:spPr/>
      <dgm:t>
        <a:bodyPr/>
        <a:lstStyle/>
        <a:p>
          <a:endParaRPr lang="en-US"/>
        </a:p>
      </dgm:t>
    </dgm:pt>
    <dgm:pt modelId="{EE919F09-5FCF-4813-9E58-E466C4D9FF8B}" type="sibTrans" cxnId="{3E379A07-A0DD-401C-9B91-B52E453A7A87}">
      <dgm:prSet/>
      <dgm:spPr/>
      <dgm:t>
        <a:bodyPr/>
        <a:lstStyle/>
        <a:p>
          <a:endParaRPr lang="en-US"/>
        </a:p>
      </dgm:t>
    </dgm:pt>
    <dgm:pt modelId="{C3D51A72-2B63-432C-BE46-467AEA560CFF}" type="pres">
      <dgm:prSet presAssocID="{B5C292FD-3280-4F5D-9C17-EDF428C74A17}" presName="Name0" presStyleCnt="0">
        <dgm:presLayoutVars>
          <dgm:dir/>
          <dgm:animLvl val="lvl"/>
          <dgm:resizeHandles val="exact"/>
        </dgm:presLayoutVars>
      </dgm:prSet>
      <dgm:spPr/>
    </dgm:pt>
    <dgm:pt modelId="{2BF6D39A-7A15-4373-B754-50188BB0DB37}" type="pres">
      <dgm:prSet presAssocID="{74E6ED81-55CD-4291-B6B7-95BBFC0005FC}" presName="compositeNode" presStyleCnt="0">
        <dgm:presLayoutVars>
          <dgm:bulletEnabled val="1"/>
        </dgm:presLayoutVars>
      </dgm:prSet>
      <dgm:spPr/>
    </dgm:pt>
    <dgm:pt modelId="{3874C07F-4E8E-4955-B59F-40730DD74E38}" type="pres">
      <dgm:prSet presAssocID="{74E6ED81-55CD-4291-B6B7-95BBFC0005FC}" presName="bgRect" presStyleLbl="node1" presStyleIdx="0" presStyleCnt="3"/>
      <dgm:spPr/>
    </dgm:pt>
    <dgm:pt modelId="{784E6E92-BA9C-4FD8-BA9B-F894DDB25C11}" type="pres">
      <dgm:prSet presAssocID="{74E6ED81-55CD-4291-B6B7-95BBFC0005FC}" presName="parentNode" presStyleLbl="node1" presStyleIdx="0" presStyleCnt="3">
        <dgm:presLayoutVars>
          <dgm:chMax val="0"/>
          <dgm:bulletEnabled val="1"/>
        </dgm:presLayoutVars>
      </dgm:prSet>
      <dgm:spPr/>
    </dgm:pt>
    <dgm:pt modelId="{DCDD56D2-FB9A-4E1C-829F-7F8AA9368A1F}" type="pres">
      <dgm:prSet presAssocID="{74E6ED81-55CD-4291-B6B7-95BBFC0005FC}" presName="childNode" presStyleLbl="node1" presStyleIdx="0" presStyleCnt="3">
        <dgm:presLayoutVars>
          <dgm:bulletEnabled val="1"/>
        </dgm:presLayoutVars>
      </dgm:prSet>
      <dgm:spPr/>
    </dgm:pt>
    <dgm:pt modelId="{A042F8FF-B07A-4749-9F12-CD366D8F30B9}" type="pres">
      <dgm:prSet presAssocID="{27EC6688-7553-4E01-9384-77D7DCBE328E}" presName="hSp" presStyleCnt="0"/>
      <dgm:spPr/>
    </dgm:pt>
    <dgm:pt modelId="{C7F39099-87CD-49FC-9676-9FAEE3633389}" type="pres">
      <dgm:prSet presAssocID="{27EC6688-7553-4E01-9384-77D7DCBE328E}" presName="vProcSp" presStyleCnt="0"/>
      <dgm:spPr/>
    </dgm:pt>
    <dgm:pt modelId="{0BF4B3A9-9C8B-4C2E-8D96-14958EEAE8E0}" type="pres">
      <dgm:prSet presAssocID="{27EC6688-7553-4E01-9384-77D7DCBE328E}" presName="vSp1" presStyleCnt="0"/>
      <dgm:spPr/>
    </dgm:pt>
    <dgm:pt modelId="{D2D28982-2C84-47BC-9230-16A1369031AB}" type="pres">
      <dgm:prSet presAssocID="{27EC6688-7553-4E01-9384-77D7DCBE328E}" presName="simulatedConn" presStyleLbl="solidFgAcc1" presStyleIdx="0" presStyleCnt="2"/>
      <dgm:spPr/>
    </dgm:pt>
    <dgm:pt modelId="{1F34D74E-AF3A-44CE-A181-72DC272F4C69}" type="pres">
      <dgm:prSet presAssocID="{27EC6688-7553-4E01-9384-77D7DCBE328E}" presName="vSp2" presStyleCnt="0"/>
      <dgm:spPr/>
    </dgm:pt>
    <dgm:pt modelId="{66FFED25-5EC5-4353-BB84-081392438D5B}" type="pres">
      <dgm:prSet presAssocID="{27EC6688-7553-4E01-9384-77D7DCBE328E}" presName="sibTrans" presStyleCnt="0"/>
      <dgm:spPr/>
    </dgm:pt>
    <dgm:pt modelId="{9D5C7478-9E49-4956-9EC7-684444B8908F}" type="pres">
      <dgm:prSet presAssocID="{91A84A56-882C-4A0E-A1CC-6099FE31B139}" presName="compositeNode" presStyleCnt="0">
        <dgm:presLayoutVars>
          <dgm:bulletEnabled val="1"/>
        </dgm:presLayoutVars>
      </dgm:prSet>
      <dgm:spPr/>
    </dgm:pt>
    <dgm:pt modelId="{F5C8732C-2EEB-44C0-98D7-7D39D6223846}" type="pres">
      <dgm:prSet presAssocID="{91A84A56-882C-4A0E-A1CC-6099FE31B139}" presName="bgRect" presStyleLbl="node1" presStyleIdx="1" presStyleCnt="3"/>
      <dgm:spPr/>
    </dgm:pt>
    <dgm:pt modelId="{8F211872-2EBE-464E-ACF6-D42605CD57F5}" type="pres">
      <dgm:prSet presAssocID="{91A84A56-882C-4A0E-A1CC-6099FE31B139}" presName="parentNode" presStyleLbl="node1" presStyleIdx="1" presStyleCnt="3">
        <dgm:presLayoutVars>
          <dgm:chMax val="0"/>
          <dgm:bulletEnabled val="1"/>
        </dgm:presLayoutVars>
      </dgm:prSet>
      <dgm:spPr/>
    </dgm:pt>
    <dgm:pt modelId="{56970868-AED7-47F4-898C-BEB6815E5963}" type="pres">
      <dgm:prSet presAssocID="{91A84A56-882C-4A0E-A1CC-6099FE31B139}" presName="childNode" presStyleLbl="node1" presStyleIdx="1" presStyleCnt="3">
        <dgm:presLayoutVars>
          <dgm:bulletEnabled val="1"/>
        </dgm:presLayoutVars>
      </dgm:prSet>
      <dgm:spPr/>
    </dgm:pt>
    <dgm:pt modelId="{40E7E8E7-DD25-45B5-A4F0-6E072F5A1AA0}" type="pres">
      <dgm:prSet presAssocID="{E4BB67B1-7260-4DAF-BC9D-B947A2925CCF}" presName="hSp" presStyleCnt="0"/>
      <dgm:spPr/>
    </dgm:pt>
    <dgm:pt modelId="{BC38343A-5C46-4724-B831-4154F0C8DC45}" type="pres">
      <dgm:prSet presAssocID="{E4BB67B1-7260-4DAF-BC9D-B947A2925CCF}" presName="vProcSp" presStyleCnt="0"/>
      <dgm:spPr/>
    </dgm:pt>
    <dgm:pt modelId="{82447083-6B85-40E8-8179-C41E22F7F7CC}" type="pres">
      <dgm:prSet presAssocID="{E4BB67B1-7260-4DAF-BC9D-B947A2925CCF}" presName="vSp1" presStyleCnt="0"/>
      <dgm:spPr/>
    </dgm:pt>
    <dgm:pt modelId="{0657F98A-368A-44E8-96AA-1526AD760794}" type="pres">
      <dgm:prSet presAssocID="{E4BB67B1-7260-4DAF-BC9D-B947A2925CCF}" presName="simulatedConn" presStyleLbl="solidFgAcc1" presStyleIdx="1" presStyleCnt="2"/>
      <dgm:spPr/>
    </dgm:pt>
    <dgm:pt modelId="{180578F1-E0B3-414C-9AF0-6831A3634EAE}" type="pres">
      <dgm:prSet presAssocID="{E4BB67B1-7260-4DAF-BC9D-B947A2925CCF}" presName="vSp2" presStyleCnt="0"/>
      <dgm:spPr/>
    </dgm:pt>
    <dgm:pt modelId="{11A70EFC-01BE-467C-95DD-6A7DBC878FE6}" type="pres">
      <dgm:prSet presAssocID="{E4BB67B1-7260-4DAF-BC9D-B947A2925CCF}" presName="sibTrans" presStyleCnt="0"/>
      <dgm:spPr/>
    </dgm:pt>
    <dgm:pt modelId="{C67B6EC0-DDFE-4097-AA03-8C0FF2EA560F}" type="pres">
      <dgm:prSet presAssocID="{E3600FD9-BE8C-40FC-BD02-BFDA9DFB0C76}" presName="compositeNode" presStyleCnt="0">
        <dgm:presLayoutVars>
          <dgm:bulletEnabled val="1"/>
        </dgm:presLayoutVars>
      </dgm:prSet>
      <dgm:spPr/>
    </dgm:pt>
    <dgm:pt modelId="{CA700373-D8B0-461F-B2E9-2E1138B2BDB1}" type="pres">
      <dgm:prSet presAssocID="{E3600FD9-BE8C-40FC-BD02-BFDA9DFB0C76}" presName="bgRect" presStyleLbl="node1" presStyleIdx="2" presStyleCnt="3"/>
      <dgm:spPr/>
    </dgm:pt>
    <dgm:pt modelId="{C160670F-8AC7-41B8-B263-65F0A26F0E4C}" type="pres">
      <dgm:prSet presAssocID="{E3600FD9-BE8C-40FC-BD02-BFDA9DFB0C76}" presName="parentNode" presStyleLbl="node1" presStyleIdx="2" presStyleCnt="3">
        <dgm:presLayoutVars>
          <dgm:chMax val="0"/>
          <dgm:bulletEnabled val="1"/>
        </dgm:presLayoutVars>
      </dgm:prSet>
      <dgm:spPr/>
    </dgm:pt>
    <dgm:pt modelId="{107ACCC2-0627-4DE6-898C-F22A3C6EEA82}" type="pres">
      <dgm:prSet presAssocID="{E3600FD9-BE8C-40FC-BD02-BFDA9DFB0C76}" presName="childNode" presStyleLbl="node1" presStyleIdx="2" presStyleCnt="3">
        <dgm:presLayoutVars>
          <dgm:bulletEnabled val="1"/>
        </dgm:presLayoutVars>
      </dgm:prSet>
      <dgm:spPr/>
    </dgm:pt>
  </dgm:ptLst>
  <dgm:cxnLst>
    <dgm:cxn modelId="{3E379A07-A0DD-401C-9B91-B52E453A7A87}" srcId="{E3600FD9-BE8C-40FC-BD02-BFDA9DFB0C76}" destId="{8FFB848D-9011-4AD6-BBC1-BE27CBA29299}" srcOrd="0" destOrd="0" parTransId="{B465980F-6907-46AD-9D21-6316D3E07DAA}" sibTransId="{EE919F09-5FCF-4813-9E58-E466C4D9FF8B}"/>
    <dgm:cxn modelId="{1C38C80A-ECD9-440E-BBED-FDE1B5F00707}" type="presOf" srcId="{91A84A56-882C-4A0E-A1CC-6099FE31B139}" destId="{8F211872-2EBE-464E-ACF6-D42605CD57F5}" srcOrd="1" destOrd="0" presId="urn:microsoft.com/office/officeart/2005/8/layout/hProcess7"/>
    <dgm:cxn modelId="{BE1C190E-F913-4C59-B946-8B2C3739657A}" type="presOf" srcId="{E3600FD9-BE8C-40FC-BD02-BFDA9DFB0C76}" destId="{C160670F-8AC7-41B8-B263-65F0A26F0E4C}" srcOrd="1" destOrd="0" presId="urn:microsoft.com/office/officeart/2005/8/layout/hProcess7"/>
    <dgm:cxn modelId="{C557C517-069F-4F85-AB14-AC8D01E1BEDA}" type="presOf" srcId="{F82C59A8-6179-438D-9721-4D906B31F90E}" destId="{DCDD56D2-FB9A-4E1C-829F-7F8AA9368A1F}" srcOrd="0" destOrd="0" presId="urn:microsoft.com/office/officeart/2005/8/layout/hProcess7"/>
    <dgm:cxn modelId="{B2384C25-3A14-4B15-80C2-D88BBCBA0A53}" srcId="{74E6ED81-55CD-4291-B6B7-95BBFC0005FC}" destId="{F82C59A8-6179-438D-9721-4D906B31F90E}" srcOrd="0" destOrd="0" parTransId="{2A0988D0-A8D2-472E-A269-3843FDECBB08}" sibTransId="{620FA904-FAFC-4A49-BC51-756768D5BD47}"/>
    <dgm:cxn modelId="{38782D2A-7B5A-462B-8968-9E574A333DF8}" type="presOf" srcId="{E3600FD9-BE8C-40FC-BD02-BFDA9DFB0C76}" destId="{CA700373-D8B0-461F-B2E9-2E1138B2BDB1}" srcOrd="0" destOrd="0" presId="urn:microsoft.com/office/officeart/2005/8/layout/hProcess7"/>
    <dgm:cxn modelId="{6FD16063-00EA-433B-B854-CF1EB8941A3A}" srcId="{91A84A56-882C-4A0E-A1CC-6099FE31B139}" destId="{4C2B4B3F-71C1-4EC1-A2A5-665B94ED897A}" srcOrd="0" destOrd="0" parTransId="{1A16A3BC-878A-4B22-8D06-CE0CAB58E950}" sibTransId="{72629C4E-7A12-4FA0-9262-F33409329A6F}"/>
    <dgm:cxn modelId="{7B73594B-1906-45DA-BCAF-B256429AE3F7}" type="presOf" srcId="{B5C292FD-3280-4F5D-9C17-EDF428C74A17}" destId="{C3D51A72-2B63-432C-BE46-467AEA560CFF}" srcOrd="0" destOrd="0" presId="urn:microsoft.com/office/officeart/2005/8/layout/hProcess7"/>
    <dgm:cxn modelId="{55E3C28B-36BE-4E98-8DC5-DB34FB03C3BA}" type="presOf" srcId="{74E6ED81-55CD-4291-B6B7-95BBFC0005FC}" destId="{3874C07F-4E8E-4955-B59F-40730DD74E38}" srcOrd="0" destOrd="0" presId="urn:microsoft.com/office/officeart/2005/8/layout/hProcess7"/>
    <dgm:cxn modelId="{28FB6FA8-9C92-42DC-A42B-37FA557AC2F3}" srcId="{B5C292FD-3280-4F5D-9C17-EDF428C74A17}" destId="{E3600FD9-BE8C-40FC-BD02-BFDA9DFB0C76}" srcOrd="2" destOrd="0" parTransId="{C85471EB-DE5F-45E2-B794-C2D9FF0BC25C}" sibTransId="{2F0446D9-585E-4705-BD66-861887E578AF}"/>
    <dgm:cxn modelId="{2794C8B6-47EA-493A-9504-A2F465AB7642}" type="presOf" srcId="{8FFB848D-9011-4AD6-BBC1-BE27CBA29299}" destId="{107ACCC2-0627-4DE6-898C-F22A3C6EEA82}" srcOrd="0" destOrd="0" presId="urn:microsoft.com/office/officeart/2005/8/layout/hProcess7"/>
    <dgm:cxn modelId="{0BDBB7CF-6AEB-4407-A817-A8DFDC5ED2FB}" srcId="{B5C292FD-3280-4F5D-9C17-EDF428C74A17}" destId="{74E6ED81-55CD-4291-B6B7-95BBFC0005FC}" srcOrd="0" destOrd="0" parTransId="{FED6F060-59E7-4598-B8F6-64184D935794}" sibTransId="{27EC6688-7553-4E01-9384-77D7DCBE328E}"/>
    <dgm:cxn modelId="{D77417D1-092E-48EF-9C02-7487CD34A303}" srcId="{B5C292FD-3280-4F5D-9C17-EDF428C74A17}" destId="{91A84A56-882C-4A0E-A1CC-6099FE31B139}" srcOrd="1" destOrd="0" parTransId="{92D068A8-D5A6-4D85-B390-E6C8048DA10E}" sibTransId="{E4BB67B1-7260-4DAF-BC9D-B947A2925CCF}"/>
    <dgm:cxn modelId="{8F67FBD5-2A47-4899-A40E-BE1115EB2EDD}" type="presOf" srcId="{74E6ED81-55CD-4291-B6B7-95BBFC0005FC}" destId="{784E6E92-BA9C-4FD8-BA9B-F894DDB25C11}" srcOrd="1" destOrd="0" presId="urn:microsoft.com/office/officeart/2005/8/layout/hProcess7"/>
    <dgm:cxn modelId="{D66489DB-02C1-4005-A9E5-D7C2BCE8CE0F}" type="presOf" srcId="{91A84A56-882C-4A0E-A1CC-6099FE31B139}" destId="{F5C8732C-2EEB-44C0-98D7-7D39D6223846}" srcOrd="0" destOrd="0" presId="urn:microsoft.com/office/officeart/2005/8/layout/hProcess7"/>
    <dgm:cxn modelId="{D5008DFA-2BFF-4AE9-B514-8B0C5EE748FA}" type="presOf" srcId="{4C2B4B3F-71C1-4EC1-A2A5-665B94ED897A}" destId="{56970868-AED7-47F4-898C-BEB6815E5963}" srcOrd="0" destOrd="0" presId="urn:microsoft.com/office/officeart/2005/8/layout/hProcess7"/>
    <dgm:cxn modelId="{E52D3B36-1F89-4DFD-B754-B2021A3170ED}" type="presParOf" srcId="{C3D51A72-2B63-432C-BE46-467AEA560CFF}" destId="{2BF6D39A-7A15-4373-B754-50188BB0DB37}" srcOrd="0" destOrd="0" presId="urn:microsoft.com/office/officeart/2005/8/layout/hProcess7"/>
    <dgm:cxn modelId="{591D7A30-5B4A-4080-9E7E-6269E4EA34A2}" type="presParOf" srcId="{2BF6D39A-7A15-4373-B754-50188BB0DB37}" destId="{3874C07F-4E8E-4955-B59F-40730DD74E38}" srcOrd="0" destOrd="0" presId="urn:microsoft.com/office/officeart/2005/8/layout/hProcess7"/>
    <dgm:cxn modelId="{82759EF8-F74C-4498-8234-80592501D85A}" type="presParOf" srcId="{2BF6D39A-7A15-4373-B754-50188BB0DB37}" destId="{784E6E92-BA9C-4FD8-BA9B-F894DDB25C11}" srcOrd="1" destOrd="0" presId="urn:microsoft.com/office/officeart/2005/8/layout/hProcess7"/>
    <dgm:cxn modelId="{3E130C83-FC2E-4B68-A2F5-8B5BC31A300F}" type="presParOf" srcId="{2BF6D39A-7A15-4373-B754-50188BB0DB37}" destId="{DCDD56D2-FB9A-4E1C-829F-7F8AA9368A1F}" srcOrd="2" destOrd="0" presId="urn:microsoft.com/office/officeart/2005/8/layout/hProcess7"/>
    <dgm:cxn modelId="{B92CA105-16A5-4F3B-9DFF-1A53485AC860}" type="presParOf" srcId="{C3D51A72-2B63-432C-BE46-467AEA560CFF}" destId="{A042F8FF-B07A-4749-9F12-CD366D8F30B9}" srcOrd="1" destOrd="0" presId="urn:microsoft.com/office/officeart/2005/8/layout/hProcess7"/>
    <dgm:cxn modelId="{EF58DE40-F760-451C-8189-55E0A38C39B0}" type="presParOf" srcId="{C3D51A72-2B63-432C-BE46-467AEA560CFF}" destId="{C7F39099-87CD-49FC-9676-9FAEE3633389}" srcOrd="2" destOrd="0" presId="urn:microsoft.com/office/officeart/2005/8/layout/hProcess7"/>
    <dgm:cxn modelId="{2D536DF2-AEF0-4F98-A1D9-00307E040947}" type="presParOf" srcId="{C7F39099-87CD-49FC-9676-9FAEE3633389}" destId="{0BF4B3A9-9C8B-4C2E-8D96-14958EEAE8E0}" srcOrd="0" destOrd="0" presId="urn:microsoft.com/office/officeart/2005/8/layout/hProcess7"/>
    <dgm:cxn modelId="{EEBBE0A5-2303-42CE-AB31-4AC516E70441}" type="presParOf" srcId="{C7F39099-87CD-49FC-9676-9FAEE3633389}" destId="{D2D28982-2C84-47BC-9230-16A1369031AB}" srcOrd="1" destOrd="0" presId="urn:microsoft.com/office/officeart/2005/8/layout/hProcess7"/>
    <dgm:cxn modelId="{49AA1962-6574-4D13-9155-5E5703C4C0E3}" type="presParOf" srcId="{C7F39099-87CD-49FC-9676-9FAEE3633389}" destId="{1F34D74E-AF3A-44CE-A181-72DC272F4C69}" srcOrd="2" destOrd="0" presId="urn:microsoft.com/office/officeart/2005/8/layout/hProcess7"/>
    <dgm:cxn modelId="{2CBA68DF-D8D7-4EF6-9527-9FCAD1547652}" type="presParOf" srcId="{C3D51A72-2B63-432C-BE46-467AEA560CFF}" destId="{66FFED25-5EC5-4353-BB84-081392438D5B}" srcOrd="3" destOrd="0" presId="urn:microsoft.com/office/officeart/2005/8/layout/hProcess7"/>
    <dgm:cxn modelId="{2A0F79F6-F9FF-4273-86A0-35B35E2DB632}" type="presParOf" srcId="{C3D51A72-2B63-432C-BE46-467AEA560CFF}" destId="{9D5C7478-9E49-4956-9EC7-684444B8908F}" srcOrd="4" destOrd="0" presId="urn:microsoft.com/office/officeart/2005/8/layout/hProcess7"/>
    <dgm:cxn modelId="{508EBDB5-C6BA-4045-848F-391EB6186208}" type="presParOf" srcId="{9D5C7478-9E49-4956-9EC7-684444B8908F}" destId="{F5C8732C-2EEB-44C0-98D7-7D39D6223846}" srcOrd="0" destOrd="0" presId="urn:microsoft.com/office/officeart/2005/8/layout/hProcess7"/>
    <dgm:cxn modelId="{26B6A660-367B-4A81-8FA8-CEE3A29E8ED0}" type="presParOf" srcId="{9D5C7478-9E49-4956-9EC7-684444B8908F}" destId="{8F211872-2EBE-464E-ACF6-D42605CD57F5}" srcOrd="1" destOrd="0" presId="urn:microsoft.com/office/officeart/2005/8/layout/hProcess7"/>
    <dgm:cxn modelId="{42FAA36C-7491-42E5-A9EE-5E43FCB6341A}" type="presParOf" srcId="{9D5C7478-9E49-4956-9EC7-684444B8908F}" destId="{56970868-AED7-47F4-898C-BEB6815E5963}" srcOrd="2" destOrd="0" presId="urn:microsoft.com/office/officeart/2005/8/layout/hProcess7"/>
    <dgm:cxn modelId="{E9237A94-FB16-4971-BBCE-A3E01D8FBA3B}" type="presParOf" srcId="{C3D51A72-2B63-432C-BE46-467AEA560CFF}" destId="{40E7E8E7-DD25-45B5-A4F0-6E072F5A1AA0}" srcOrd="5" destOrd="0" presId="urn:microsoft.com/office/officeart/2005/8/layout/hProcess7"/>
    <dgm:cxn modelId="{268A24A4-6DD0-4717-A92A-702CCCEE16FE}" type="presParOf" srcId="{C3D51A72-2B63-432C-BE46-467AEA560CFF}" destId="{BC38343A-5C46-4724-B831-4154F0C8DC45}" srcOrd="6" destOrd="0" presId="urn:microsoft.com/office/officeart/2005/8/layout/hProcess7"/>
    <dgm:cxn modelId="{E735E056-FBE2-4EA5-B4B9-95842C55A10E}" type="presParOf" srcId="{BC38343A-5C46-4724-B831-4154F0C8DC45}" destId="{82447083-6B85-40E8-8179-C41E22F7F7CC}" srcOrd="0" destOrd="0" presId="urn:microsoft.com/office/officeart/2005/8/layout/hProcess7"/>
    <dgm:cxn modelId="{4AC487F9-0E78-421D-9C86-12AE0216E8EE}" type="presParOf" srcId="{BC38343A-5C46-4724-B831-4154F0C8DC45}" destId="{0657F98A-368A-44E8-96AA-1526AD760794}" srcOrd="1" destOrd="0" presId="urn:microsoft.com/office/officeart/2005/8/layout/hProcess7"/>
    <dgm:cxn modelId="{06EC4D37-99FD-4E02-A62D-C4DE55203A40}" type="presParOf" srcId="{BC38343A-5C46-4724-B831-4154F0C8DC45}" destId="{180578F1-E0B3-414C-9AF0-6831A3634EAE}" srcOrd="2" destOrd="0" presId="urn:microsoft.com/office/officeart/2005/8/layout/hProcess7"/>
    <dgm:cxn modelId="{BC224056-D98B-43BA-877C-6AA1184BB022}" type="presParOf" srcId="{C3D51A72-2B63-432C-BE46-467AEA560CFF}" destId="{11A70EFC-01BE-467C-95DD-6A7DBC878FE6}" srcOrd="7" destOrd="0" presId="urn:microsoft.com/office/officeart/2005/8/layout/hProcess7"/>
    <dgm:cxn modelId="{CBB14231-468F-4918-B36C-45E3CC480F3D}" type="presParOf" srcId="{C3D51A72-2B63-432C-BE46-467AEA560CFF}" destId="{C67B6EC0-DDFE-4097-AA03-8C0FF2EA560F}" srcOrd="8" destOrd="0" presId="urn:microsoft.com/office/officeart/2005/8/layout/hProcess7"/>
    <dgm:cxn modelId="{C2A0E107-B368-4806-A4D6-F419C30DE8A2}" type="presParOf" srcId="{C67B6EC0-DDFE-4097-AA03-8C0FF2EA560F}" destId="{CA700373-D8B0-461F-B2E9-2E1138B2BDB1}" srcOrd="0" destOrd="0" presId="urn:microsoft.com/office/officeart/2005/8/layout/hProcess7"/>
    <dgm:cxn modelId="{69E39B3D-D49B-4F42-B2EB-8DF93FEDC80F}" type="presParOf" srcId="{C67B6EC0-DDFE-4097-AA03-8C0FF2EA560F}" destId="{C160670F-8AC7-41B8-B263-65F0A26F0E4C}" srcOrd="1" destOrd="0" presId="urn:microsoft.com/office/officeart/2005/8/layout/hProcess7"/>
    <dgm:cxn modelId="{2C2D407B-2729-4820-8B34-643B71018AF6}" type="presParOf" srcId="{C67B6EC0-DDFE-4097-AA03-8C0FF2EA560F}" destId="{107ACCC2-0627-4DE6-898C-F22A3C6EEA82}" srcOrd="2" destOrd="0" presId="urn:microsoft.com/office/officeart/2005/8/layout/hProcess7"/>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74C07F-4E8E-4955-B59F-40730DD74E38}">
      <dsp:nvSpPr>
        <dsp:cNvPr id="0" name=""/>
        <dsp:cNvSpPr/>
      </dsp:nvSpPr>
      <dsp:spPr>
        <a:xfrm>
          <a:off x="349" y="102165"/>
          <a:ext cx="1504536" cy="1805443"/>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30861" rIns="40005" bIns="0" numCol="1" spcCol="1270" anchor="t" anchorCtr="0">
          <a:noAutofit/>
        </a:bodyPr>
        <a:lstStyle/>
        <a:p>
          <a:pPr marL="0" lvl="0" indent="0" algn="r" defTabSz="400050">
            <a:lnSpc>
              <a:spcPct val="90000"/>
            </a:lnSpc>
            <a:spcBef>
              <a:spcPct val="0"/>
            </a:spcBef>
            <a:spcAft>
              <a:spcPct val="35000"/>
            </a:spcAft>
            <a:buNone/>
          </a:pPr>
          <a:r>
            <a:rPr lang="en-US" sz="900" b="1" i="1" kern="1200"/>
            <a:t>Principles of Health and Safety</a:t>
          </a:r>
          <a:endParaRPr lang="en-US" sz="900" kern="1200"/>
        </a:p>
      </dsp:txBody>
      <dsp:txXfrm rot="16200000">
        <a:off x="-589428" y="691943"/>
        <a:ext cx="1480463" cy="300907"/>
      </dsp:txXfrm>
    </dsp:sp>
    <dsp:sp modelId="{DCDD56D2-FB9A-4E1C-829F-7F8AA9368A1F}">
      <dsp:nvSpPr>
        <dsp:cNvPr id="0" name=""/>
        <dsp:cNvSpPr/>
      </dsp:nvSpPr>
      <dsp:spPr>
        <a:xfrm>
          <a:off x="301256" y="102165"/>
          <a:ext cx="1120879" cy="180544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4577" rIns="0" bIns="0" numCol="1" spcCol="1270" anchor="t" anchorCtr="0">
          <a:noAutofit/>
        </a:bodyPr>
        <a:lstStyle/>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r>
            <a:rPr lang="en-US" sz="1300" b="1" i="1" kern="1200"/>
            <a:t>Trained Staff</a:t>
          </a:r>
          <a:endParaRPr lang="en-US" sz="1300" kern="1200"/>
        </a:p>
      </dsp:txBody>
      <dsp:txXfrm>
        <a:off x="301256" y="102165"/>
        <a:ext cx="1120879" cy="1805443"/>
      </dsp:txXfrm>
    </dsp:sp>
    <dsp:sp modelId="{F5C8732C-2EEB-44C0-98D7-7D39D6223846}">
      <dsp:nvSpPr>
        <dsp:cNvPr id="0" name=""/>
        <dsp:cNvSpPr/>
      </dsp:nvSpPr>
      <dsp:spPr>
        <a:xfrm>
          <a:off x="1557544" y="102165"/>
          <a:ext cx="1504536" cy="1805443"/>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30861" rIns="40005" bIns="0" numCol="1" spcCol="1270" anchor="t" anchorCtr="0">
          <a:noAutofit/>
        </a:bodyPr>
        <a:lstStyle/>
        <a:p>
          <a:pPr marL="0" lvl="0" indent="0" algn="r" defTabSz="400050">
            <a:lnSpc>
              <a:spcPct val="90000"/>
            </a:lnSpc>
            <a:spcBef>
              <a:spcPct val="0"/>
            </a:spcBef>
            <a:spcAft>
              <a:spcPct val="35000"/>
            </a:spcAft>
            <a:buNone/>
          </a:pPr>
          <a:r>
            <a:rPr lang="en-US" sz="900" b="1" i="1" kern="1200"/>
            <a:t>Principles of Health and Safety</a:t>
          </a:r>
          <a:endParaRPr lang="en-US" sz="900" kern="1200"/>
        </a:p>
      </dsp:txBody>
      <dsp:txXfrm rot="16200000">
        <a:off x="967766" y="691943"/>
        <a:ext cx="1480463" cy="300907"/>
      </dsp:txXfrm>
    </dsp:sp>
    <dsp:sp modelId="{D2D28982-2C84-47BC-9230-16A1369031AB}">
      <dsp:nvSpPr>
        <dsp:cNvPr id="0" name=""/>
        <dsp:cNvSpPr/>
      </dsp:nvSpPr>
      <dsp:spPr>
        <a:xfrm rot="5400000">
          <a:off x="1432376" y="1537382"/>
          <a:ext cx="265381" cy="225680"/>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970868-AED7-47F4-898C-BEB6815E5963}">
      <dsp:nvSpPr>
        <dsp:cNvPr id="0" name=""/>
        <dsp:cNvSpPr/>
      </dsp:nvSpPr>
      <dsp:spPr>
        <a:xfrm>
          <a:off x="1858451" y="102165"/>
          <a:ext cx="1120879" cy="180544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4577" rIns="0" bIns="0" numCol="1" spcCol="1270" anchor="t" anchorCtr="0">
          <a:noAutofit/>
        </a:bodyPr>
        <a:lstStyle/>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r>
            <a:rPr lang="en-US" sz="1300" b="1" i="1" kern="1200"/>
            <a:t>Effective Communication with Guests</a:t>
          </a:r>
          <a:endParaRPr lang="en-US" sz="1300" kern="1200"/>
        </a:p>
      </dsp:txBody>
      <dsp:txXfrm>
        <a:off x="1858451" y="102165"/>
        <a:ext cx="1120879" cy="1805443"/>
      </dsp:txXfrm>
    </dsp:sp>
    <dsp:sp modelId="{CA700373-D8B0-461F-B2E9-2E1138B2BDB1}">
      <dsp:nvSpPr>
        <dsp:cNvPr id="0" name=""/>
        <dsp:cNvSpPr/>
      </dsp:nvSpPr>
      <dsp:spPr>
        <a:xfrm>
          <a:off x="3114739" y="102165"/>
          <a:ext cx="1504536" cy="1805443"/>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30861" rIns="40005" bIns="0" numCol="1" spcCol="1270" anchor="t" anchorCtr="0">
          <a:noAutofit/>
        </a:bodyPr>
        <a:lstStyle/>
        <a:p>
          <a:pPr marL="0" lvl="0" indent="0" algn="r" defTabSz="400050">
            <a:lnSpc>
              <a:spcPct val="90000"/>
            </a:lnSpc>
            <a:spcBef>
              <a:spcPct val="0"/>
            </a:spcBef>
            <a:spcAft>
              <a:spcPct val="35000"/>
            </a:spcAft>
            <a:buNone/>
          </a:pPr>
          <a:r>
            <a:rPr lang="en-US" sz="900" b="1" i="1" kern="1200"/>
            <a:t>Principles of Health and Safety</a:t>
          </a:r>
          <a:endParaRPr lang="en-US" sz="900" kern="1200"/>
        </a:p>
      </dsp:txBody>
      <dsp:txXfrm rot="16200000">
        <a:off x="2524961" y="691943"/>
        <a:ext cx="1480463" cy="300907"/>
      </dsp:txXfrm>
    </dsp:sp>
    <dsp:sp modelId="{0657F98A-368A-44E8-96AA-1526AD760794}">
      <dsp:nvSpPr>
        <dsp:cNvPr id="0" name=""/>
        <dsp:cNvSpPr/>
      </dsp:nvSpPr>
      <dsp:spPr>
        <a:xfrm rot="5400000">
          <a:off x="2989571" y="1537382"/>
          <a:ext cx="265381" cy="225680"/>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07ACCC2-0627-4DE6-898C-F22A3C6EEA82}">
      <dsp:nvSpPr>
        <dsp:cNvPr id="0" name=""/>
        <dsp:cNvSpPr/>
      </dsp:nvSpPr>
      <dsp:spPr>
        <a:xfrm>
          <a:off x="3415646" y="102165"/>
          <a:ext cx="1120879" cy="180544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4577" rIns="0" bIns="0" numCol="1" spcCol="1270" anchor="t" anchorCtr="0">
          <a:noAutofit/>
        </a:bodyPr>
        <a:lstStyle/>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endParaRPr lang="en-US" sz="1300" b="1" i="1" kern="1200"/>
        </a:p>
        <a:p>
          <a:pPr marL="0" lvl="0" indent="0" algn="l" defTabSz="577850">
            <a:lnSpc>
              <a:spcPct val="90000"/>
            </a:lnSpc>
            <a:spcBef>
              <a:spcPct val="0"/>
            </a:spcBef>
            <a:spcAft>
              <a:spcPct val="35000"/>
            </a:spcAft>
            <a:buNone/>
          </a:pPr>
          <a:r>
            <a:rPr lang="en-US" sz="1300" b="1" i="1" kern="1200"/>
            <a:t>Application of AI Technologies</a:t>
          </a:r>
          <a:endParaRPr lang="en-US" sz="1300" kern="1200"/>
        </a:p>
      </dsp:txBody>
      <dsp:txXfrm>
        <a:off x="3415646" y="102165"/>
        <a:ext cx="1120879" cy="180544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29</Pages>
  <Words>7876</Words>
  <Characters>44899</Characters>
  <Application>Microsoft Office Word</Application>
  <DocSecurity>0</DocSecurity>
  <Lines>374</Lines>
  <Paragraphs>105</Paragraphs>
  <ScaleCrop>false</ScaleCrop>
  <Company/>
  <LinksUpToDate>false</LinksUpToDate>
  <CharactersWithSpaces>52670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Moshfique Khaled Chowdhury</dc:creator>
  <cp:keywords/>
  <dc:description/>
  <cp:lastModifiedBy>Moshfique Khaled Chowdhury (2017480)</cp:lastModifiedBy>
  <cp:revision>1</cp:revision>
  <dcterms:created xsi:type="dcterms:W3CDTF">2023-03-05T23:23:00Z</dcterms:created>
  <dcterms:modified xsi:type="dcterms:W3CDTF">2023-03-05T23:27:00Z</dcterms:modified>
</cp:coreProperties>
</file>