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A4259" w14:textId="77777777" w:rsidR="00C6554A" w:rsidRPr="00B8488A" w:rsidRDefault="002554CD" w:rsidP="00C6554A">
      <w:pPr>
        <w:pStyle w:val="Photo"/>
      </w:pPr>
      <w:bookmarkStart w:id="0" w:name="_Toc321147149"/>
      <w:bookmarkStart w:id="1" w:name="_Toc318188227"/>
      <w:bookmarkStart w:id="2" w:name="_Toc318188327"/>
      <w:bookmarkStart w:id="3" w:name="_Toc318189312"/>
      <w:bookmarkStart w:id="4" w:name="_Toc321147011"/>
      <w:r w:rsidRPr="00B8488A">
        <w:rPr>
          <w:noProof/>
        </w:rPr>
        <w:drawing>
          <wp:inline distT="0" distB="0" distL="0" distR="0" wp14:anchorId="6518B70F" wp14:editId="003397F7">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03D00AA1" w14:textId="3618CD54" w:rsidR="00C6554A" w:rsidRPr="00B8488A" w:rsidRDefault="00635463" w:rsidP="00C6554A">
      <w:pPr>
        <w:pStyle w:val="Title"/>
        <w:rPr>
          <w:rFonts w:ascii="Calibri" w:hAnsi="Calibri" w:cs="Calibri"/>
        </w:rPr>
      </w:pPr>
      <w:r w:rsidRPr="00B8488A">
        <w:rPr>
          <w:rFonts w:ascii="Calibri" w:hAnsi="Calibri" w:cs="Calibri"/>
        </w:rPr>
        <w:t>PEOPLE MANAGEMENT</w:t>
      </w:r>
    </w:p>
    <w:p w14:paraId="4BBF8DBA" w14:textId="77777777" w:rsidR="00B8488A" w:rsidRPr="00B8488A" w:rsidRDefault="00B8488A" w:rsidP="00B8488A">
      <w:pPr>
        <w:pStyle w:val="Subtitle"/>
        <w:rPr>
          <w:rFonts w:ascii="Calibri" w:hAnsi="Calibri" w:cs="Calibri"/>
          <w:b/>
          <w:bCs/>
        </w:rPr>
      </w:pPr>
      <w:r w:rsidRPr="00B8488A">
        <w:rPr>
          <w:rFonts w:ascii="Calibri" w:hAnsi="Calibri" w:cs="Calibri"/>
          <w:b/>
          <w:bCs/>
        </w:rPr>
        <w:t>BMSW5010_SWAN</w:t>
      </w:r>
    </w:p>
    <w:p w14:paraId="5F34821A" w14:textId="5D9E6C7A" w:rsidR="00C6554A" w:rsidRPr="00B8488A" w:rsidRDefault="00635463" w:rsidP="00C6554A">
      <w:pPr>
        <w:pStyle w:val="Subtitle"/>
        <w:rPr>
          <w:rFonts w:ascii="Calibri" w:hAnsi="Calibri" w:cs="Calibri"/>
        </w:rPr>
      </w:pPr>
      <w:r w:rsidRPr="00B8488A">
        <w:rPr>
          <w:rFonts w:ascii="Calibri" w:hAnsi="Calibri" w:cs="Calibri"/>
        </w:rPr>
        <w:t>cASE STUDY</w:t>
      </w:r>
    </w:p>
    <w:p w14:paraId="0C91D2DF" w14:textId="77777777" w:rsidR="00B8488A" w:rsidRPr="00B8488A" w:rsidRDefault="00635463" w:rsidP="00C6554A">
      <w:pPr>
        <w:pStyle w:val="ContactInfo"/>
        <w:rPr>
          <w:rFonts w:ascii="Calibri" w:hAnsi="Calibri" w:cs="Calibri"/>
        </w:rPr>
      </w:pPr>
      <w:r w:rsidRPr="00B8488A">
        <w:rPr>
          <w:rFonts w:ascii="Calibri" w:hAnsi="Calibri" w:cs="Calibri"/>
          <w:b/>
          <w:bCs/>
        </w:rPr>
        <w:t>REBECCA FRANCIS-DAVIES</w:t>
      </w:r>
      <w:r w:rsidRPr="00B8488A">
        <w:rPr>
          <w:rFonts w:ascii="Calibri" w:hAnsi="Calibri" w:cs="Calibri"/>
        </w:rPr>
        <w:t xml:space="preserve"> </w:t>
      </w:r>
      <w:r w:rsidR="00C6554A" w:rsidRPr="00B8488A">
        <w:rPr>
          <w:rFonts w:ascii="Calibri" w:hAnsi="Calibri" w:cs="Calibri"/>
        </w:rPr>
        <w:t xml:space="preserve">| </w:t>
      </w:r>
      <w:r w:rsidRPr="00B8488A">
        <w:rPr>
          <w:rFonts w:ascii="Calibri" w:hAnsi="Calibri" w:cs="Calibri"/>
          <w:b/>
          <w:bCs/>
        </w:rPr>
        <w:t>STUDENT:</w:t>
      </w:r>
      <w:r w:rsidRPr="00B8488A">
        <w:rPr>
          <w:rFonts w:ascii="Calibri" w:hAnsi="Calibri" w:cs="Calibri"/>
        </w:rPr>
        <w:t xml:space="preserve"> MARIELA HIDALGO</w:t>
      </w:r>
      <w:r w:rsidR="00C6554A" w:rsidRPr="00B8488A">
        <w:rPr>
          <w:rFonts w:ascii="Calibri" w:hAnsi="Calibri" w:cs="Calibri"/>
        </w:rPr>
        <w:t xml:space="preserve"> | </w:t>
      </w:r>
      <w:r w:rsidRPr="00B8488A">
        <w:rPr>
          <w:rFonts w:ascii="Calibri" w:hAnsi="Calibri" w:cs="Calibri"/>
        </w:rPr>
        <w:t>2318489</w:t>
      </w:r>
    </w:p>
    <w:p w14:paraId="0A26BAB4" w14:textId="77777777" w:rsidR="00B8488A" w:rsidRDefault="00B8488A">
      <w:r>
        <w:br w:type="page"/>
      </w:r>
    </w:p>
    <w:p w14:paraId="60EE7686" w14:textId="7208792F" w:rsidR="00B8488A" w:rsidRPr="005E5C6A" w:rsidRDefault="007909D5" w:rsidP="005E5C6A">
      <w:pPr>
        <w:pStyle w:val="Heading1"/>
      </w:pPr>
      <w:bookmarkStart w:id="5" w:name="_Toc215254788"/>
      <w:r w:rsidRPr="005E5C6A">
        <w:lastRenderedPageBreak/>
        <w:t>EXECUTIVE SUMMARY</w:t>
      </w:r>
      <w:bookmarkEnd w:id="5"/>
    </w:p>
    <w:p w14:paraId="26CB400A" w14:textId="77777777" w:rsidR="007909D5" w:rsidRPr="007909D5" w:rsidRDefault="007909D5" w:rsidP="007909D5"/>
    <w:p w14:paraId="66143A3A" w14:textId="6E43471D" w:rsidR="008611C0" w:rsidRPr="007909D5" w:rsidRDefault="008611C0" w:rsidP="008611C0">
      <w:pPr>
        <w:rPr>
          <w:rFonts w:ascii="Calibri" w:hAnsi="Calibri" w:cs="Calibri"/>
          <w:color w:val="auto"/>
        </w:rPr>
      </w:pPr>
      <w:proofErr w:type="spellStart"/>
      <w:r w:rsidRPr="007909D5">
        <w:rPr>
          <w:rFonts w:ascii="Calibri" w:hAnsi="Calibri" w:cs="Calibri"/>
          <w:color w:val="auto"/>
        </w:rPr>
        <w:t>BrightWave</w:t>
      </w:r>
      <w:proofErr w:type="spellEnd"/>
      <w:r w:rsidRPr="007909D5">
        <w:rPr>
          <w:rFonts w:ascii="Calibri" w:hAnsi="Calibri" w:cs="Calibri"/>
          <w:color w:val="auto"/>
        </w:rPr>
        <w:t xml:space="preserve"> Services Ltd is a rapidly expanding facilities management company facing significant organisational and people-management challenges that threaten its service quality, contract stability, and long-term sustainability. Although the company built its reputation on cost-effective, reliable service delivery, its internal management practices and culture have not kept pace with operational growth. As a result,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is experiencing high employee turnover, low engagement, inconsistent performance, and increasing client dissatisfaction.</w:t>
      </w:r>
    </w:p>
    <w:p w14:paraId="04318EC5" w14:textId="708D0D47" w:rsidR="008611C0" w:rsidRPr="007909D5" w:rsidRDefault="008611C0" w:rsidP="008611C0">
      <w:pPr>
        <w:rPr>
          <w:rFonts w:ascii="Calibri" w:hAnsi="Calibri" w:cs="Calibri"/>
          <w:color w:val="auto"/>
        </w:rPr>
      </w:pPr>
      <w:r w:rsidRPr="007909D5">
        <w:rPr>
          <w:rFonts w:ascii="Calibri" w:hAnsi="Calibri" w:cs="Calibri"/>
          <w:color w:val="auto"/>
        </w:rPr>
        <w:t>Analysis shows that the company’s flat structure and historically task-driven culture have created an environment where managers prioritise scheduling and cost control over people management. Supervisors lack confidence and capability in handling performance issues, leading to tolerance of underperformance and growing resentment among stronger performers. Middle managers typically have technical expertise but little training in coaching, motivation, or meaningful communication. This contributes directly to the organisation’s 28% annual turnover and below-average engagement scores. Younger and part-time staff in particular report unclear career pathways, limited recognition, and weak induction processes, further undermining retention.</w:t>
      </w:r>
    </w:p>
    <w:p w14:paraId="11AABE63" w14:textId="53CDDD02" w:rsidR="008611C0" w:rsidRPr="007909D5" w:rsidRDefault="008611C0" w:rsidP="008611C0">
      <w:pPr>
        <w:rPr>
          <w:rFonts w:ascii="Calibri" w:hAnsi="Calibri" w:cs="Calibri"/>
          <w:color w:val="auto"/>
        </w:rPr>
      </w:pPr>
      <w:r w:rsidRPr="007909D5">
        <w:rPr>
          <w:rFonts w:ascii="Calibri" w:hAnsi="Calibri" w:cs="Calibri"/>
          <w:color w:val="auto"/>
        </w:rPr>
        <w:t xml:space="preserve">Organisational culture is another core challenge. While senior leaders perceive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as “results-oriented,” employees describe the culture as rigid, conservative, and low-trust, with limited collaboration or innovation. This cultural misalignment not only affects morale but also places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at risk in a sector where public-sector clients increasingly expect employers to demonstrate fair work practices, staff wellbeing, and social value commitments.</w:t>
      </w:r>
    </w:p>
    <w:p w14:paraId="3953EBF6" w14:textId="77777777" w:rsidR="008611C0" w:rsidRDefault="008611C0" w:rsidP="008611C0">
      <w:pPr>
        <w:rPr>
          <w:rFonts w:ascii="Calibri" w:hAnsi="Calibri" w:cs="Calibri"/>
          <w:color w:val="auto"/>
        </w:rPr>
      </w:pPr>
    </w:p>
    <w:p w14:paraId="293AE63B" w14:textId="77777777" w:rsidR="008611C0" w:rsidRDefault="008611C0" w:rsidP="008611C0">
      <w:pPr>
        <w:rPr>
          <w:rFonts w:ascii="Calibri" w:hAnsi="Calibri" w:cs="Calibri"/>
          <w:color w:val="auto"/>
        </w:rPr>
      </w:pPr>
    </w:p>
    <w:p w14:paraId="037BE511" w14:textId="77777777" w:rsidR="008611C0" w:rsidRDefault="008611C0" w:rsidP="008611C0">
      <w:pPr>
        <w:rPr>
          <w:rFonts w:ascii="Calibri" w:hAnsi="Calibri" w:cs="Calibri"/>
          <w:color w:val="auto"/>
        </w:rPr>
      </w:pPr>
    </w:p>
    <w:p w14:paraId="0E7AED36" w14:textId="77777777" w:rsidR="008611C0" w:rsidRDefault="008611C0" w:rsidP="008611C0">
      <w:pPr>
        <w:rPr>
          <w:rFonts w:ascii="Calibri" w:hAnsi="Calibri" w:cs="Calibri"/>
          <w:color w:val="auto"/>
        </w:rPr>
      </w:pPr>
    </w:p>
    <w:p w14:paraId="7258AF33" w14:textId="77777777" w:rsidR="008611C0" w:rsidRDefault="008611C0" w:rsidP="008611C0">
      <w:pPr>
        <w:rPr>
          <w:rFonts w:ascii="Calibri" w:hAnsi="Calibri" w:cs="Calibri"/>
          <w:color w:val="auto"/>
        </w:rPr>
      </w:pPr>
    </w:p>
    <w:p w14:paraId="22A405AD" w14:textId="77777777" w:rsidR="008611C0" w:rsidRDefault="008611C0" w:rsidP="008611C0">
      <w:pPr>
        <w:rPr>
          <w:rFonts w:ascii="Calibri" w:hAnsi="Calibri" w:cs="Calibri"/>
          <w:color w:val="auto"/>
        </w:rPr>
      </w:pPr>
    </w:p>
    <w:p w14:paraId="37B8145F" w14:textId="77777777" w:rsidR="008611C0" w:rsidRDefault="008611C0" w:rsidP="008611C0">
      <w:pPr>
        <w:rPr>
          <w:rFonts w:ascii="Calibri" w:hAnsi="Calibri" w:cs="Calibri"/>
          <w:color w:val="auto"/>
        </w:rPr>
      </w:pPr>
    </w:p>
    <w:p w14:paraId="221A50F6" w14:textId="77777777" w:rsidR="007909D5" w:rsidRDefault="007909D5" w:rsidP="008611C0">
      <w:pPr>
        <w:rPr>
          <w:rFonts w:ascii="Calibri" w:hAnsi="Calibri" w:cs="Calibri"/>
          <w:color w:val="auto"/>
        </w:rPr>
      </w:pPr>
    </w:p>
    <w:p w14:paraId="3C4FC43E" w14:textId="77777777" w:rsidR="007909D5" w:rsidRDefault="007909D5" w:rsidP="008611C0">
      <w:pPr>
        <w:rPr>
          <w:rFonts w:ascii="Calibri" w:hAnsi="Calibri" w:cs="Calibri"/>
          <w:color w:val="auto"/>
        </w:rPr>
      </w:pPr>
    </w:p>
    <w:p w14:paraId="366DF279" w14:textId="77777777" w:rsidR="007909D5" w:rsidRDefault="007909D5" w:rsidP="008611C0">
      <w:pPr>
        <w:rPr>
          <w:rFonts w:ascii="Calibri" w:hAnsi="Calibri" w:cs="Calibri"/>
          <w:color w:val="auto"/>
        </w:rPr>
      </w:pPr>
    </w:p>
    <w:p w14:paraId="784DED7F" w14:textId="77777777" w:rsidR="007909D5" w:rsidRDefault="007909D5" w:rsidP="008611C0">
      <w:pPr>
        <w:rPr>
          <w:rFonts w:ascii="Calibri" w:hAnsi="Calibri" w:cs="Calibri"/>
          <w:color w:val="auto"/>
        </w:rPr>
      </w:pPr>
    </w:p>
    <w:p w14:paraId="15D2387A" w14:textId="77777777" w:rsidR="008611C0" w:rsidRPr="008611C0" w:rsidRDefault="008611C0" w:rsidP="008611C0">
      <w:pPr>
        <w:rPr>
          <w:rFonts w:ascii="Calibri" w:hAnsi="Calibri" w:cs="Calibri"/>
          <w:color w:val="auto"/>
          <w:lang w:val="en-IE"/>
        </w:rPr>
      </w:pPr>
    </w:p>
    <w:sdt>
      <w:sdtPr>
        <w:rPr>
          <w:rFonts w:asciiTheme="minorHAnsi" w:eastAsiaTheme="minorHAnsi" w:hAnsiTheme="minorHAnsi" w:cstheme="minorBidi"/>
          <w:b w:val="0"/>
          <w:bCs w:val="0"/>
          <w:color w:val="595959" w:themeColor="text1" w:themeTint="A6"/>
          <w:sz w:val="22"/>
          <w:szCs w:val="22"/>
          <w:lang w:val="en-GB"/>
        </w:rPr>
        <w:id w:val="-1911217078"/>
        <w:docPartObj>
          <w:docPartGallery w:val="Table of Contents"/>
          <w:docPartUnique/>
        </w:docPartObj>
      </w:sdtPr>
      <w:sdtEndPr>
        <w:rPr>
          <w:noProof/>
        </w:rPr>
      </w:sdtEndPr>
      <w:sdtContent>
        <w:p w14:paraId="1B98B2EE" w14:textId="7B4194BA" w:rsidR="00A51B8A" w:rsidRPr="007909D5" w:rsidRDefault="007909D5" w:rsidP="005E5C6A">
          <w:pPr>
            <w:pStyle w:val="TOCHeading"/>
          </w:pPr>
          <w:r w:rsidRPr="007909D5">
            <w:t>TABLE OF CONTENTS</w:t>
          </w:r>
        </w:p>
        <w:p w14:paraId="393F9CD8" w14:textId="3749FF3E" w:rsidR="007909D5" w:rsidRPr="007909D5" w:rsidRDefault="00A51B8A">
          <w:pPr>
            <w:pStyle w:val="TOC1"/>
            <w:tabs>
              <w:tab w:val="right" w:leader="dot" w:pos="10070"/>
            </w:tabs>
            <w:rPr>
              <w:rFonts w:ascii="Calibri" w:eastAsiaTheme="minorEastAsia" w:hAnsi="Calibri" w:cs="Calibri"/>
              <w:noProof/>
              <w:color w:val="auto"/>
              <w:kern w:val="2"/>
              <w:sz w:val="24"/>
              <w:szCs w:val="24"/>
              <w:lang w:val="en-IE" w:eastAsia="en-IE"/>
              <w14:ligatures w14:val="standardContextual"/>
            </w:rPr>
          </w:pPr>
          <w:r w:rsidRPr="007909D5">
            <w:rPr>
              <w:rFonts w:ascii="Calibri" w:hAnsi="Calibri" w:cs="Calibri"/>
            </w:rPr>
            <w:fldChar w:fldCharType="begin"/>
          </w:r>
          <w:r w:rsidRPr="007909D5">
            <w:rPr>
              <w:rFonts w:ascii="Calibri" w:hAnsi="Calibri" w:cs="Calibri"/>
            </w:rPr>
            <w:instrText xml:space="preserve"> TOC \o "1-3" \h \z \u </w:instrText>
          </w:r>
          <w:r w:rsidRPr="007909D5">
            <w:rPr>
              <w:rFonts w:ascii="Calibri" w:hAnsi="Calibri" w:cs="Calibri"/>
            </w:rPr>
            <w:fldChar w:fldCharType="separate"/>
          </w:r>
          <w:hyperlink w:anchor="_Toc215254788" w:history="1">
            <w:r w:rsidR="007909D5" w:rsidRPr="007909D5">
              <w:rPr>
                <w:rStyle w:val="Hyperlink"/>
                <w:rFonts w:ascii="Calibri" w:hAnsi="Calibri" w:cs="Calibri"/>
                <w:noProof/>
                <w:color w:val="auto"/>
              </w:rPr>
              <w:t>EXECUTIVE SUMMARY</w:t>
            </w:r>
            <w:r w:rsidR="007909D5" w:rsidRPr="007909D5">
              <w:rPr>
                <w:rFonts w:ascii="Calibri" w:hAnsi="Calibri" w:cs="Calibri"/>
                <w:noProof/>
                <w:webHidden/>
                <w:color w:val="auto"/>
              </w:rPr>
              <w:tab/>
            </w:r>
            <w:r w:rsidR="007909D5" w:rsidRPr="007909D5">
              <w:rPr>
                <w:rFonts w:ascii="Calibri" w:hAnsi="Calibri" w:cs="Calibri"/>
                <w:noProof/>
                <w:webHidden/>
                <w:color w:val="auto"/>
              </w:rPr>
              <w:fldChar w:fldCharType="begin"/>
            </w:r>
            <w:r w:rsidR="007909D5" w:rsidRPr="007909D5">
              <w:rPr>
                <w:rFonts w:ascii="Calibri" w:hAnsi="Calibri" w:cs="Calibri"/>
                <w:noProof/>
                <w:webHidden/>
                <w:color w:val="auto"/>
              </w:rPr>
              <w:instrText xml:space="preserve"> PAGEREF _Toc215254788 \h </w:instrText>
            </w:r>
            <w:r w:rsidR="007909D5" w:rsidRPr="007909D5">
              <w:rPr>
                <w:rFonts w:ascii="Calibri" w:hAnsi="Calibri" w:cs="Calibri"/>
                <w:noProof/>
                <w:webHidden/>
                <w:color w:val="auto"/>
              </w:rPr>
            </w:r>
            <w:r w:rsidR="007909D5" w:rsidRPr="007909D5">
              <w:rPr>
                <w:rFonts w:ascii="Calibri" w:hAnsi="Calibri" w:cs="Calibri"/>
                <w:noProof/>
                <w:webHidden/>
                <w:color w:val="auto"/>
              </w:rPr>
              <w:fldChar w:fldCharType="separate"/>
            </w:r>
            <w:r w:rsidR="007909D5" w:rsidRPr="007909D5">
              <w:rPr>
                <w:rFonts w:ascii="Calibri" w:hAnsi="Calibri" w:cs="Calibri"/>
                <w:noProof/>
                <w:webHidden/>
                <w:color w:val="auto"/>
              </w:rPr>
              <w:t>1</w:t>
            </w:r>
            <w:r w:rsidR="007909D5" w:rsidRPr="007909D5">
              <w:rPr>
                <w:rFonts w:ascii="Calibri" w:hAnsi="Calibri" w:cs="Calibri"/>
                <w:noProof/>
                <w:webHidden/>
                <w:color w:val="auto"/>
              </w:rPr>
              <w:fldChar w:fldCharType="end"/>
            </w:r>
          </w:hyperlink>
        </w:p>
        <w:p w14:paraId="5870D339" w14:textId="047B87C0" w:rsidR="007909D5" w:rsidRPr="007909D5" w:rsidRDefault="007909D5">
          <w:pPr>
            <w:pStyle w:val="TOC1"/>
            <w:tabs>
              <w:tab w:val="right" w:leader="dot" w:pos="10070"/>
            </w:tabs>
            <w:rPr>
              <w:rFonts w:ascii="Calibri" w:eastAsiaTheme="minorEastAsia" w:hAnsi="Calibri" w:cs="Calibri"/>
              <w:noProof/>
              <w:color w:val="auto"/>
              <w:kern w:val="2"/>
              <w:sz w:val="24"/>
              <w:szCs w:val="24"/>
              <w:lang w:val="en-IE" w:eastAsia="en-IE"/>
              <w14:ligatures w14:val="standardContextual"/>
            </w:rPr>
          </w:pPr>
          <w:hyperlink w:anchor="_Toc215254789" w:history="1">
            <w:r w:rsidRPr="007909D5">
              <w:rPr>
                <w:rStyle w:val="Hyperlink"/>
                <w:rFonts w:ascii="Calibri" w:hAnsi="Calibri" w:cs="Calibri"/>
                <w:noProof/>
                <w:color w:val="auto"/>
              </w:rPr>
              <w:t>INTRODUCTION</w:t>
            </w:r>
            <w:r w:rsidRPr="007909D5">
              <w:rPr>
                <w:rFonts w:ascii="Calibri" w:hAnsi="Calibri" w:cs="Calibri"/>
                <w:noProof/>
                <w:webHidden/>
                <w:color w:val="auto"/>
              </w:rPr>
              <w:tab/>
            </w:r>
            <w:r w:rsidRPr="007909D5">
              <w:rPr>
                <w:rFonts w:ascii="Calibri" w:hAnsi="Calibri" w:cs="Calibri"/>
                <w:noProof/>
                <w:webHidden/>
                <w:color w:val="auto"/>
              </w:rPr>
              <w:fldChar w:fldCharType="begin"/>
            </w:r>
            <w:r w:rsidRPr="007909D5">
              <w:rPr>
                <w:rFonts w:ascii="Calibri" w:hAnsi="Calibri" w:cs="Calibri"/>
                <w:noProof/>
                <w:webHidden/>
                <w:color w:val="auto"/>
              </w:rPr>
              <w:instrText xml:space="preserve"> PAGEREF _Toc215254789 \h </w:instrText>
            </w:r>
            <w:r w:rsidRPr="007909D5">
              <w:rPr>
                <w:rFonts w:ascii="Calibri" w:hAnsi="Calibri" w:cs="Calibri"/>
                <w:noProof/>
                <w:webHidden/>
                <w:color w:val="auto"/>
              </w:rPr>
            </w:r>
            <w:r w:rsidRPr="007909D5">
              <w:rPr>
                <w:rFonts w:ascii="Calibri" w:hAnsi="Calibri" w:cs="Calibri"/>
                <w:noProof/>
                <w:webHidden/>
                <w:color w:val="auto"/>
              </w:rPr>
              <w:fldChar w:fldCharType="separate"/>
            </w:r>
            <w:r w:rsidRPr="007909D5">
              <w:rPr>
                <w:rFonts w:ascii="Calibri" w:hAnsi="Calibri" w:cs="Calibri"/>
                <w:noProof/>
                <w:webHidden/>
                <w:color w:val="auto"/>
              </w:rPr>
              <w:t>3</w:t>
            </w:r>
            <w:r w:rsidRPr="007909D5">
              <w:rPr>
                <w:rFonts w:ascii="Calibri" w:hAnsi="Calibri" w:cs="Calibri"/>
                <w:noProof/>
                <w:webHidden/>
                <w:color w:val="auto"/>
              </w:rPr>
              <w:fldChar w:fldCharType="end"/>
            </w:r>
          </w:hyperlink>
        </w:p>
        <w:p w14:paraId="7B6419DB" w14:textId="0FC7ADA3" w:rsidR="007909D5" w:rsidRPr="007909D5" w:rsidRDefault="007909D5">
          <w:pPr>
            <w:pStyle w:val="TOC1"/>
            <w:tabs>
              <w:tab w:val="right" w:leader="dot" w:pos="10070"/>
            </w:tabs>
            <w:rPr>
              <w:rFonts w:ascii="Calibri" w:eastAsiaTheme="minorEastAsia" w:hAnsi="Calibri" w:cs="Calibri"/>
              <w:noProof/>
              <w:color w:val="auto"/>
              <w:kern w:val="2"/>
              <w:sz w:val="24"/>
              <w:szCs w:val="24"/>
              <w:lang w:val="en-IE" w:eastAsia="en-IE"/>
              <w14:ligatures w14:val="standardContextual"/>
            </w:rPr>
          </w:pPr>
          <w:hyperlink w:anchor="_Toc215254790" w:history="1">
            <w:r w:rsidRPr="007909D5">
              <w:rPr>
                <w:rStyle w:val="Hyperlink"/>
                <w:rFonts w:ascii="Calibri" w:hAnsi="Calibri" w:cs="Calibri"/>
                <w:noProof/>
              </w:rPr>
              <w:t>BRIGHTWAVE SERVICES LTD:</w:t>
            </w:r>
            <w:r w:rsidRPr="007909D5">
              <w:rPr>
                <w:rFonts w:ascii="Calibri" w:hAnsi="Calibri" w:cs="Calibri"/>
                <w:noProof/>
                <w:webHidden/>
              </w:rPr>
              <w:tab/>
            </w:r>
            <w:r w:rsidRPr="007909D5">
              <w:rPr>
                <w:rFonts w:ascii="Calibri" w:hAnsi="Calibri" w:cs="Calibri"/>
                <w:noProof/>
                <w:webHidden/>
              </w:rPr>
              <w:fldChar w:fldCharType="begin"/>
            </w:r>
            <w:r w:rsidRPr="007909D5">
              <w:rPr>
                <w:rFonts w:ascii="Calibri" w:hAnsi="Calibri" w:cs="Calibri"/>
                <w:noProof/>
                <w:webHidden/>
              </w:rPr>
              <w:instrText xml:space="preserve"> PAGEREF _Toc215254790 \h </w:instrText>
            </w:r>
            <w:r w:rsidRPr="007909D5">
              <w:rPr>
                <w:rFonts w:ascii="Calibri" w:hAnsi="Calibri" w:cs="Calibri"/>
                <w:noProof/>
                <w:webHidden/>
              </w:rPr>
            </w:r>
            <w:r w:rsidRPr="007909D5">
              <w:rPr>
                <w:rFonts w:ascii="Calibri" w:hAnsi="Calibri" w:cs="Calibri"/>
                <w:noProof/>
                <w:webHidden/>
              </w:rPr>
              <w:fldChar w:fldCharType="separate"/>
            </w:r>
            <w:r w:rsidRPr="007909D5">
              <w:rPr>
                <w:rFonts w:ascii="Calibri" w:hAnsi="Calibri" w:cs="Calibri"/>
                <w:noProof/>
                <w:webHidden/>
              </w:rPr>
              <w:t>4</w:t>
            </w:r>
            <w:r w:rsidRPr="007909D5">
              <w:rPr>
                <w:rFonts w:ascii="Calibri" w:hAnsi="Calibri" w:cs="Calibri"/>
                <w:noProof/>
                <w:webHidden/>
              </w:rPr>
              <w:fldChar w:fldCharType="end"/>
            </w:r>
          </w:hyperlink>
        </w:p>
        <w:p w14:paraId="4A40D2D4" w14:textId="5BE6ACD8" w:rsidR="007909D5" w:rsidRPr="007909D5" w:rsidRDefault="007909D5" w:rsidP="007909D5">
          <w:pPr>
            <w:pStyle w:val="TOC3"/>
            <w:rPr>
              <w:rFonts w:eastAsiaTheme="minorEastAsia"/>
              <w:kern w:val="2"/>
              <w:sz w:val="24"/>
              <w:szCs w:val="24"/>
              <w:lang w:val="en-IE" w:eastAsia="en-IE"/>
              <w14:ligatures w14:val="standardContextual"/>
            </w:rPr>
          </w:pPr>
          <w:hyperlink w:anchor="_Toc215254791" w:history="1">
            <w:r w:rsidRPr="007909D5">
              <w:rPr>
                <w:rStyle w:val="Hyperlink"/>
              </w:rPr>
              <w:t>1.</w:t>
            </w:r>
            <w:r w:rsidRPr="007909D5">
              <w:rPr>
                <w:rFonts w:eastAsiaTheme="minorEastAsia"/>
                <w:kern w:val="2"/>
                <w:sz w:val="24"/>
                <w:szCs w:val="24"/>
                <w:lang w:val="en-IE" w:eastAsia="en-IE"/>
                <w14:ligatures w14:val="standardContextual"/>
              </w:rPr>
              <w:tab/>
            </w:r>
            <w:r w:rsidRPr="007909D5">
              <w:rPr>
                <w:rStyle w:val="Hyperlink"/>
              </w:rPr>
              <w:t>Evaluate and analyse the roles and skills required by a BrightWave manager to perform effectively as a manager.</w:t>
            </w:r>
            <w:r w:rsidRPr="007909D5">
              <w:rPr>
                <w:webHidden/>
              </w:rPr>
              <w:tab/>
            </w:r>
            <w:r w:rsidRPr="007909D5">
              <w:rPr>
                <w:webHidden/>
              </w:rPr>
              <w:fldChar w:fldCharType="begin"/>
            </w:r>
            <w:r w:rsidRPr="007909D5">
              <w:rPr>
                <w:webHidden/>
              </w:rPr>
              <w:instrText xml:space="preserve"> PAGEREF _Toc215254791 \h </w:instrText>
            </w:r>
            <w:r w:rsidRPr="007909D5">
              <w:rPr>
                <w:webHidden/>
              </w:rPr>
            </w:r>
            <w:r w:rsidRPr="007909D5">
              <w:rPr>
                <w:webHidden/>
              </w:rPr>
              <w:fldChar w:fldCharType="separate"/>
            </w:r>
            <w:r w:rsidRPr="007909D5">
              <w:rPr>
                <w:webHidden/>
              </w:rPr>
              <w:t>4</w:t>
            </w:r>
            <w:r w:rsidRPr="007909D5">
              <w:rPr>
                <w:webHidden/>
              </w:rPr>
              <w:fldChar w:fldCharType="end"/>
            </w:r>
          </w:hyperlink>
        </w:p>
        <w:p w14:paraId="33E4FAFD" w14:textId="79429421" w:rsidR="007909D5" w:rsidRPr="007909D5" w:rsidRDefault="007909D5" w:rsidP="007909D5">
          <w:pPr>
            <w:pStyle w:val="TOC3"/>
            <w:rPr>
              <w:rFonts w:eastAsiaTheme="minorEastAsia"/>
              <w:kern w:val="2"/>
              <w:sz w:val="24"/>
              <w:szCs w:val="24"/>
              <w:lang w:val="en-IE" w:eastAsia="en-IE"/>
              <w14:ligatures w14:val="standardContextual"/>
            </w:rPr>
          </w:pPr>
          <w:hyperlink w:anchor="_Toc215254792" w:history="1">
            <w:r w:rsidRPr="007909D5">
              <w:rPr>
                <w:rStyle w:val="Hyperlink"/>
              </w:rPr>
              <w:t>2.</w:t>
            </w:r>
            <w:r w:rsidRPr="007909D5">
              <w:rPr>
                <w:rFonts w:eastAsiaTheme="minorEastAsia"/>
                <w:kern w:val="2"/>
                <w:sz w:val="24"/>
                <w:szCs w:val="24"/>
                <w:lang w:val="en-IE" w:eastAsia="en-IE"/>
                <w14:ligatures w14:val="standardContextual"/>
              </w:rPr>
              <w:tab/>
            </w:r>
            <w:r w:rsidRPr="007909D5">
              <w:rPr>
                <w:rStyle w:val="Hyperlink"/>
              </w:rPr>
              <w:t>Evaluates and applies a range of relevant theories and models of people management</w:t>
            </w:r>
            <w:r w:rsidRPr="007909D5">
              <w:rPr>
                <w:webHidden/>
              </w:rPr>
              <w:tab/>
            </w:r>
            <w:r w:rsidRPr="007909D5">
              <w:rPr>
                <w:webHidden/>
              </w:rPr>
              <w:fldChar w:fldCharType="begin"/>
            </w:r>
            <w:r w:rsidRPr="007909D5">
              <w:rPr>
                <w:webHidden/>
              </w:rPr>
              <w:instrText xml:space="preserve"> PAGEREF _Toc215254792 \h </w:instrText>
            </w:r>
            <w:r w:rsidRPr="007909D5">
              <w:rPr>
                <w:webHidden/>
              </w:rPr>
            </w:r>
            <w:r w:rsidRPr="007909D5">
              <w:rPr>
                <w:webHidden/>
              </w:rPr>
              <w:fldChar w:fldCharType="separate"/>
            </w:r>
            <w:r w:rsidRPr="007909D5">
              <w:rPr>
                <w:webHidden/>
              </w:rPr>
              <w:t>5</w:t>
            </w:r>
            <w:r w:rsidRPr="007909D5">
              <w:rPr>
                <w:webHidden/>
              </w:rPr>
              <w:fldChar w:fldCharType="end"/>
            </w:r>
          </w:hyperlink>
        </w:p>
        <w:p w14:paraId="727D8BEE" w14:textId="5FCDAD0D" w:rsidR="007909D5" w:rsidRPr="007909D5" w:rsidRDefault="007909D5" w:rsidP="007909D5">
          <w:pPr>
            <w:pStyle w:val="TOC3"/>
            <w:rPr>
              <w:rFonts w:eastAsiaTheme="minorEastAsia"/>
              <w:kern w:val="2"/>
              <w:sz w:val="24"/>
              <w:szCs w:val="24"/>
              <w:lang w:val="en-IE" w:eastAsia="en-IE"/>
              <w14:ligatures w14:val="standardContextual"/>
            </w:rPr>
          </w:pPr>
          <w:hyperlink w:anchor="_Toc215254793" w:history="1">
            <w:r w:rsidRPr="007909D5">
              <w:rPr>
                <w:rStyle w:val="Hyperlink"/>
              </w:rPr>
              <w:t>3.</w:t>
            </w:r>
            <w:r w:rsidRPr="007909D5">
              <w:rPr>
                <w:rFonts w:eastAsiaTheme="minorEastAsia"/>
                <w:kern w:val="2"/>
                <w:sz w:val="24"/>
                <w:szCs w:val="24"/>
                <w:lang w:val="en-IE" w:eastAsia="en-IE"/>
                <w14:ligatures w14:val="standardContextual"/>
              </w:rPr>
              <w:tab/>
            </w:r>
            <w:r w:rsidRPr="007909D5">
              <w:rPr>
                <w:rStyle w:val="Hyperlink"/>
              </w:rPr>
              <w:t>Critically assess how organisational culture at BrightWave influences people management practices.</w:t>
            </w:r>
            <w:r w:rsidRPr="007909D5">
              <w:rPr>
                <w:webHidden/>
              </w:rPr>
              <w:tab/>
            </w:r>
            <w:r w:rsidRPr="007909D5">
              <w:rPr>
                <w:webHidden/>
              </w:rPr>
              <w:fldChar w:fldCharType="begin"/>
            </w:r>
            <w:r w:rsidRPr="007909D5">
              <w:rPr>
                <w:webHidden/>
              </w:rPr>
              <w:instrText xml:space="preserve"> PAGEREF _Toc215254793 \h </w:instrText>
            </w:r>
            <w:r w:rsidRPr="007909D5">
              <w:rPr>
                <w:webHidden/>
              </w:rPr>
            </w:r>
            <w:r w:rsidRPr="007909D5">
              <w:rPr>
                <w:webHidden/>
              </w:rPr>
              <w:fldChar w:fldCharType="separate"/>
            </w:r>
            <w:r w:rsidRPr="007909D5">
              <w:rPr>
                <w:webHidden/>
              </w:rPr>
              <w:t>7</w:t>
            </w:r>
            <w:r w:rsidRPr="007909D5">
              <w:rPr>
                <w:webHidden/>
              </w:rPr>
              <w:fldChar w:fldCharType="end"/>
            </w:r>
          </w:hyperlink>
        </w:p>
        <w:p w14:paraId="556E295D" w14:textId="47DAA1A5" w:rsidR="007909D5" w:rsidRPr="007909D5" w:rsidRDefault="007909D5" w:rsidP="007909D5">
          <w:pPr>
            <w:pStyle w:val="TOC3"/>
            <w:rPr>
              <w:rFonts w:eastAsiaTheme="minorEastAsia"/>
              <w:kern w:val="2"/>
              <w:sz w:val="24"/>
              <w:szCs w:val="24"/>
              <w:lang w:val="en-IE" w:eastAsia="en-IE"/>
              <w14:ligatures w14:val="standardContextual"/>
            </w:rPr>
          </w:pPr>
          <w:hyperlink w:anchor="_Toc215254794" w:history="1">
            <w:r w:rsidRPr="007909D5">
              <w:rPr>
                <w:rStyle w:val="Hyperlink"/>
                <w:color w:val="auto"/>
              </w:rPr>
              <w:t>4.</w:t>
            </w:r>
            <w:r w:rsidRPr="007909D5">
              <w:rPr>
                <w:rFonts w:eastAsiaTheme="minorEastAsia"/>
                <w:kern w:val="2"/>
                <w:sz w:val="24"/>
                <w:szCs w:val="24"/>
                <w:lang w:val="en-IE" w:eastAsia="en-IE"/>
                <w14:ligatures w14:val="standardContextual"/>
              </w:rPr>
              <w:tab/>
            </w:r>
            <w:r w:rsidRPr="007909D5">
              <w:rPr>
                <w:rStyle w:val="Hyperlink"/>
                <w:color w:val="auto"/>
              </w:rPr>
              <w:t>Provides evidence-based recommendations for improving management practices, performance management, organisational culture, and ultimately, productivity and profitability.</w:t>
            </w:r>
            <w:r w:rsidRPr="007909D5">
              <w:rPr>
                <w:webHidden/>
              </w:rPr>
              <w:tab/>
            </w:r>
            <w:r w:rsidRPr="007909D5">
              <w:rPr>
                <w:webHidden/>
              </w:rPr>
              <w:fldChar w:fldCharType="begin"/>
            </w:r>
            <w:r w:rsidRPr="007909D5">
              <w:rPr>
                <w:webHidden/>
              </w:rPr>
              <w:instrText xml:space="preserve"> PAGEREF _Toc215254794 \h </w:instrText>
            </w:r>
            <w:r w:rsidRPr="007909D5">
              <w:rPr>
                <w:webHidden/>
              </w:rPr>
            </w:r>
            <w:r w:rsidRPr="007909D5">
              <w:rPr>
                <w:webHidden/>
              </w:rPr>
              <w:fldChar w:fldCharType="separate"/>
            </w:r>
            <w:r w:rsidRPr="007909D5">
              <w:rPr>
                <w:webHidden/>
              </w:rPr>
              <w:t>8</w:t>
            </w:r>
            <w:r w:rsidRPr="007909D5">
              <w:rPr>
                <w:webHidden/>
              </w:rPr>
              <w:fldChar w:fldCharType="end"/>
            </w:r>
          </w:hyperlink>
        </w:p>
        <w:p w14:paraId="7E35B105" w14:textId="7FAF88BC" w:rsidR="007909D5" w:rsidRPr="007909D5" w:rsidRDefault="007909D5">
          <w:pPr>
            <w:pStyle w:val="TOC1"/>
            <w:tabs>
              <w:tab w:val="right" w:leader="dot" w:pos="10070"/>
            </w:tabs>
            <w:rPr>
              <w:rFonts w:ascii="Calibri" w:eastAsiaTheme="minorEastAsia" w:hAnsi="Calibri" w:cs="Calibri"/>
              <w:noProof/>
              <w:color w:val="auto"/>
              <w:kern w:val="2"/>
              <w:sz w:val="24"/>
              <w:szCs w:val="24"/>
              <w:lang w:val="en-IE" w:eastAsia="en-IE"/>
              <w14:ligatures w14:val="standardContextual"/>
            </w:rPr>
          </w:pPr>
          <w:hyperlink w:anchor="_Toc215254795" w:history="1">
            <w:r w:rsidRPr="007909D5">
              <w:rPr>
                <w:rStyle w:val="Hyperlink"/>
                <w:rFonts w:ascii="Calibri" w:hAnsi="Calibri" w:cs="Calibri"/>
                <w:noProof/>
                <w:color w:val="auto"/>
              </w:rPr>
              <w:t>CONCLUSION</w:t>
            </w:r>
            <w:r w:rsidRPr="007909D5">
              <w:rPr>
                <w:rFonts w:ascii="Calibri" w:hAnsi="Calibri" w:cs="Calibri"/>
                <w:noProof/>
                <w:webHidden/>
                <w:color w:val="auto"/>
              </w:rPr>
              <w:tab/>
            </w:r>
            <w:r w:rsidRPr="007909D5">
              <w:rPr>
                <w:rFonts w:ascii="Calibri" w:hAnsi="Calibri" w:cs="Calibri"/>
                <w:noProof/>
                <w:webHidden/>
                <w:color w:val="auto"/>
              </w:rPr>
              <w:fldChar w:fldCharType="begin"/>
            </w:r>
            <w:r w:rsidRPr="007909D5">
              <w:rPr>
                <w:rFonts w:ascii="Calibri" w:hAnsi="Calibri" w:cs="Calibri"/>
                <w:noProof/>
                <w:webHidden/>
                <w:color w:val="auto"/>
              </w:rPr>
              <w:instrText xml:space="preserve"> PAGEREF _Toc215254795 \h </w:instrText>
            </w:r>
            <w:r w:rsidRPr="007909D5">
              <w:rPr>
                <w:rFonts w:ascii="Calibri" w:hAnsi="Calibri" w:cs="Calibri"/>
                <w:noProof/>
                <w:webHidden/>
                <w:color w:val="auto"/>
              </w:rPr>
            </w:r>
            <w:r w:rsidRPr="007909D5">
              <w:rPr>
                <w:rFonts w:ascii="Calibri" w:hAnsi="Calibri" w:cs="Calibri"/>
                <w:noProof/>
                <w:webHidden/>
                <w:color w:val="auto"/>
              </w:rPr>
              <w:fldChar w:fldCharType="separate"/>
            </w:r>
            <w:r w:rsidRPr="007909D5">
              <w:rPr>
                <w:rFonts w:ascii="Calibri" w:hAnsi="Calibri" w:cs="Calibri"/>
                <w:noProof/>
                <w:webHidden/>
                <w:color w:val="auto"/>
              </w:rPr>
              <w:t>9</w:t>
            </w:r>
            <w:r w:rsidRPr="007909D5">
              <w:rPr>
                <w:rFonts w:ascii="Calibri" w:hAnsi="Calibri" w:cs="Calibri"/>
                <w:noProof/>
                <w:webHidden/>
                <w:color w:val="auto"/>
              </w:rPr>
              <w:fldChar w:fldCharType="end"/>
            </w:r>
          </w:hyperlink>
        </w:p>
        <w:p w14:paraId="6CD4FDA8" w14:textId="68046B28" w:rsidR="007909D5" w:rsidRPr="007909D5" w:rsidRDefault="007909D5">
          <w:pPr>
            <w:pStyle w:val="TOC1"/>
            <w:tabs>
              <w:tab w:val="right" w:leader="dot" w:pos="10070"/>
            </w:tabs>
            <w:rPr>
              <w:rFonts w:ascii="Calibri" w:eastAsiaTheme="minorEastAsia" w:hAnsi="Calibri" w:cs="Calibri"/>
              <w:noProof/>
              <w:color w:val="auto"/>
              <w:kern w:val="2"/>
              <w:sz w:val="24"/>
              <w:szCs w:val="24"/>
              <w:lang w:val="en-IE" w:eastAsia="en-IE"/>
              <w14:ligatures w14:val="standardContextual"/>
            </w:rPr>
          </w:pPr>
          <w:hyperlink w:anchor="_Toc215254796" w:history="1">
            <w:r w:rsidRPr="007909D5">
              <w:rPr>
                <w:rStyle w:val="Hyperlink"/>
                <w:rFonts w:ascii="Calibri" w:hAnsi="Calibri" w:cs="Calibri"/>
                <w:noProof/>
                <w:color w:val="auto"/>
              </w:rPr>
              <w:t>REFERENCE LIST</w:t>
            </w:r>
            <w:r w:rsidRPr="007909D5">
              <w:rPr>
                <w:rFonts w:ascii="Calibri" w:hAnsi="Calibri" w:cs="Calibri"/>
                <w:noProof/>
                <w:webHidden/>
                <w:color w:val="auto"/>
              </w:rPr>
              <w:tab/>
            </w:r>
            <w:r w:rsidRPr="007909D5">
              <w:rPr>
                <w:rFonts w:ascii="Calibri" w:hAnsi="Calibri" w:cs="Calibri"/>
                <w:noProof/>
                <w:webHidden/>
                <w:color w:val="auto"/>
              </w:rPr>
              <w:fldChar w:fldCharType="begin"/>
            </w:r>
            <w:r w:rsidRPr="007909D5">
              <w:rPr>
                <w:rFonts w:ascii="Calibri" w:hAnsi="Calibri" w:cs="Calibri"/>
                <w:noProof/>
                <w:webHidden/>
                <w:color w:val="auto"/>
              </w:rPr>
              <w:instrText xml:space="preserve"> PAGEREF _Toc215254796 \h </w:instrText>
            </w:r>
            <w:r w:rsidRPr="007909D5">
              <w:rPr>
                <w:rFonts w:ascii="Calibri" w:hAnsi="Calibri" w:cs="Calibri"/>
                <w:noProof/>
                <w:webHidden/>
                <w:color w:val="auto"/>
              </w:rPr>
            </w:r>
            <w:r w:rsidRPr="007909D5">
              <w:rPr>
                <w:rFonts w:ascii="Calibri" w:hAnsi="Calibri" w:cs="Calibri"/>
                <w:noProof/>
                <w:webHidden/>
                <w:color w:val="auto"/>
              </w:rPr>
              <w:fldChar w:fldCharType="separate"/>
            </w:r>
            <w:r w:rsidRPr="007909D5">
              <w:rPr>
                <w:rFonts w:ascii="Calibri" w:hAnsi="Calibri" w:cs="Calibri"/>
                <w:noProof/>
                <w:webHidden/>
                <w:color w:val="auto"/>
              </w:rPr>
              <w:t>10</w:t>
            </w:r>
            <w:r w:rsidRPr="007909D5">
              <w:rPr>
                <w:rFonts w:ascii="Calibri" w:hAnsi="Calibri" w:cs="Calibri"/>
                <w:noProof/>
                <w:webHidden/>
                <w:color w:val="auto"/>
              </w:rPr>
              <w:fldChar w:fldCharType="end"/>
            </w:r>
          </w:hyperlink>
        </w:p>
        <w:p w14:paraId="4C150550" w14:textId="42140526" w:rsidR="00A51B8A" w:rsidRPr="007909D5" w:rsidRDefault="00A51B8A">
          <w:pPr>
            <w:rPr>
              <w:rFonts w:ascii="Calibri" w:hAnsi="Calibri" w:cs="Calibri"/>
            </w:rPr>
          </w:pPr>
          <w:r w:rsidRPr="007909D5">
            <w:rPr>
              <w:rFonts w:ascii="Calibri" w:hAnsi="Calibri" w:cs="Calibri"/>
              <w:b/>
              <w:bCs/>
              <w:noProof/>
            </w:rPr>
            <w:fldChar w:fldCharType="end"/>
          </w:r>
        </w:p>
      </w:sdtContent>
    </w:sdt>
    <w:p w14:paraId="5A2B6CA5" w14:textId="04319D05" w:rsidR="008611C0" w:rsidRPr="007909D5" w:rsidRDefault="00B8488A" w:rsidP="00A51B8A">
      <w:pPr>
        <w:rPr>
          <w:rFonts w:ascii="Calibri" w:hAnsi="Calibri" w:cs="Calibri"/>
        </w:rPr>
      </w:pPr>
      <w:r w:rsidRPr="007909D5">
        <w:rPr>
          <w:rFonts w:ascii="Calibri" w:hAnsi="Calibri" w:cs="Calibri"/>
        </w:rPr>
        <w:br w:type="page"/>
      </w:r>
    </w:p>
    <w:p w14:paraId="7E616908" w14:textId="33047CC5" w:rsidR="008611C0" w:rsidRDefault="008611C0" w:rsidP="005E5C6A">
      <w:pPr>
        <w:pStyle w:val="Heading1"/>
      </w:pPr>
      <w:bookmarkStart w:id="6" w:name="_Toc215254789"/>
      <w:r w:rsidRPr="008611C0">
        <w:lastRenderedPageBreak/>
        <w:t>INTRODUCTION</w:t>
      </w:r>
      <w:bookmarkEnd w:id="6"/>
    </w:p>
    <w:p w14:paraId="0FAC853D" w14:textId="77777777" w:rsidR="008611C0" w:rsidRPr="007909D5" w:rsidRDefault="008611C0" w:rsidP="008611C0">
      <w:pPr>
        <w:rPr>
          <w:rFonts w:ascii="Calibri" w:hAnsi="Calibri" w:cs="Calibri"/>
          <w:color w:val="auto"/>
        </w:rPr>
      </w:pPr>
    </w:p>
    <w:p w14:paraId="53ECBC71" w14:textId="77777777" w:rsidR="008611C0" w:rsidRPr="008611C0" w:rsidRDefault="008611C0" w:rsidP="008611C0">
      <w:pPr>
        <w:rPr>
          <w:rFonts w:ascii="Calibri" w:hAnsi="Calibri" w:cs="Calibri"/>
          <w:color w:val="auto"/>
        </w:rPr>
      </w:pPr>
      <w:proofErr w:type="spellStart"/>
      <w:r w:rsidRPr="008611C0">
        <w:rPr>
          <w:rFonts w:ascii="Calibri" w:hAnsi="Calibri" w:cs="Calibri"/>
          <w:color w:val="auto"/>
        </w:rPr>
        <w:t>BrightWave</w:t>
      </w:r>
      <w:proofErr w:type="spellEnd"/>
      <w:r w:rsidRPr="008611C0">
        <w:rPr>
          <w:rFonts w:ascii="Calibri" w:hAnsi="Calibri" w:cs="Calibri"/>
          <w:color w:val="auto"/>
        </w:rPr>
        <w:t xml:space="preserve"> Services Ltd is a mid-sized business providing facility management services in the whole of South Wales. It employs 350 people in the field of office support services, building maintenance, and cleaning. After a period of rapid growth driven by public procurement wins, the company now faces increasing challenges linked to inconsistent performance management, weak management skills, cultural rigidities, and falling employee engagement and retention. These problems endanger customer satisfaction, operational efficiency, and the long-term viability of the organisation. </w:t>
      </w:r>
    </w:p>
    <w:p w14:paraId="3C060F7F" w14:textId="2EA7A477" w:rsidR="008611C0" w:rsidRPr="008611C0" w:rsidRDefault="008611C0" w:rsidP="008611C0">
      <w:pPr>
        <w:rPr>
          <w:rFonts w:ascii="Calibri" w:hAnsi="Calibri" w:cs="Calibri"/>
          <w:color w:val="auto"/>
        </w:rPr>
      </w:pPr>
      <w:r w:rsidRPr="008611C0">
        <w:rPr>
          <w:rFonts w:ascii="Calibri" w:hAnsi="Calibri" w:cs="Calibri"/>
          <w:color w:val="auto"/>
        </w:rPr>
        <w:t xml:space="preserve">This report applies relevant human resources theories and models, assesses the roles and competencies that </w:t>
      </w:r>
      <w:proofErr w:type="spellStart"/>
      <w:r w:rsidRPr="008611C0">
        <w:rPr>
          <w:rFonts w:ascii="Calibri" w:hAnsi="Calibri" w:cs="Calibri"/>
          <w:color w:val="auto"/>
        </w:rPr>
        <w:t>BrightWave</w:t>
      </w:r>
      <w:proofErr w:type="spellEnd"/>
      <w:r w:rsidRPr="008611C0">
        <w:rPr>
          <w:rFonts w:ascii="Calibri" w:hAnsi="Calibri" w:cs="Calibri"/>
          <w:color w:val="auto"/>
        </w:rPr>
        <w:t xml:space="preserve"> managers need to manage performance effectively, critically </w:t>
      </w:r>
      <w:proofErr w:type="spellStart"/>
      <w:r w:rsidRPr="008611C0">
        <w:rPr>
          <w:rFonts w:ascii="Calibri" w:hAnsi="Calibri" w:cs="Calibri"/>
          <w:color w:val="auto"/>
        </w:rPr>
        <w:t>analy</w:t>
      </w:r>
      <w:r w:rsidRPr="007909D5">
        <w:rPr>
          <w:rFonts w:ascii="Calibri" w:hAnsi="Calibri" w:cs="Calibri"/>
          <w:color w:val="auto"/>
        </w:rPr>
        <w:t>z</w:t>
      </w:r>
      <w:r w:rsidRPr="008611C0">
        <w:rPr>
          <w:rFonts w:ascii="Calibri" w:hAnsi="Calibri" w:cs="Calibri"/>
          <w:color w:val="auto"/>
        </w:rPr>
        <w:t>es</w:t>
      </w:r>
      <w:proofErr w:type="spellEnd"/>
      <w:r w:rsidRPr="008611C0">
        <w:rPr>
          <w:rFonts w:ascii="Calibri" w:hAnsi="Calibri" w:cs="Calibri"/>
          <w:color w:val="auto"/>
        </w:rPr>
        <w:t xml:space="preserve"> the impact of the corporate culture, and offers evidence-based recommendations to improve management practice, performance management, and corporate culture.</w:t>
      </w:r>
    </w:p>
    <w:p w14:paraId="1913B656" w14:textId="77777777" w:rsidR="008611C0" w:rsidRPr="008611C0" w:rsidRDefault="008611C0" w:rsidP="008611C0"/>
    <w:p w14:paraId="29FA58E9" w14:textId="77777777" w:rsidR="00A51B8A" w:rsidRDefault="00A51B8A" w:rsidP="00A51B8A"/>
    <w:p w14:paraId="15AE1553" w14:textId="77777777" w:rsidR="008611C0" w:rsidRDefault="008611C0" w:rsidP="00A51B8A"/>
    <w:p w14:paraId="4E810879" w14:textId="77777777" w:rsidR="008611C0" w:rsidRDefault="008611C0" w:rsidP="00A51B8A"/>
    <w:p w14:paraId="08BB3EAC" w14:textId="77777777" w:rsidR="008611C0" w:rsidRDefault="008611C0" w:rsidP="00A51B8A"/>
    <w:p w14:paraId="0679D6A1" w14:textId="77777777" w:rsidR="008611C0" w:rsidRDefault="008611C0" w:rsidP="00A51B8A"/>
    <w:p w14:paraId="3966E1D0" w14:textId="77777777" w:rsidR="008611C0" w:rsidRDefault="008611C0" w:rsidP="00A51B8A"/>
    <w:p w14:paraId="40678D2A" w14:textId="77777777" w:rsidR="008611C0" w:rsidRDefault="008611C0" w:rsidP="00A51B8A"/>
    <w:p w14:paraId="669A1FBC" w14:textId="77777777" w:rsidR="008611C0" w:rsidRDefault="008611C0" w:rsidP="00A51B8A"/>
    <w:p w14:paraId="31F7A8CA" w14:textId="77777777" w:rsidR="008611C0" w:rsidRDefault="008611C0" w:rsidP="00A51B8A"/>
    <w:p w14:paraId="36F33FC7" w14:textId="77777777" w:rsidR="008611C0" w:rsidRDefault="008611C0" w:rsidP="00A51B8A"/>
    <w:p w14:paraId="18A10BBA" w14:textId="77777777" w:rsidR="008611C0" w:rsidRDefault="008611C0" w:rsidP="00A51B8A"/>
    <w:p w14:paraId="09AF3DAF" w14:textId="77777777" w:rsidR="008611C0" w:rsidRDefault="008611C0" w:rsidP="00A51B8A"/>
    <w:p w14:paraId="5E56F152" w14:textId="77777777" w:rsidR="008611C0" w:rsidRDefault="008611C0" w:rsidP="00A51B8A"/>
    <w:p w14:paraId="69C38B9D" w14:textId="77777777" w:rsidR="008611C0" w:rsidRDefault="008611C0" w:rsidP="00A51B8A"/>
    <w:p w14:paraId="6FB42438" w14:textId="77777777" w:rsidR="008611C0" w:rsidRDefault="008611C0" w:rsidP="00A51B8A"/>
    <w:p w14:paraId="3C12F9CA" w14:textId="77777777" w:rsidR="008611C0" w:rsidRDefault="008611C0" w:rsidP="00A51B8A"/>
    <w:p w14:paraId="0607CFE7" w14:textId="5C35791D" w:rsidR="00A51B8A" w:rsidRPr="007909D5" w:rsidRDefault="007909D5" w:rsidP="005E5C6A">
      <w:pPr>
        <w:pStyle w:val="Heading1"/>
      </w:pPr>
      <w:bookmarkStart w:id="7" w:name="_Toc215254790"/>
      <w:r w:rsidRPr="007909D5">
        <w:lastRenderedPageBreak/>
        <w:t>BRIGHTWAVE SERVICES LTD:</w:t>
      </w:r>
      <w:bookmarkStart w:id="8" w:name="_Toc215140491"/>
      <w:bookmarkEnd w:id="7"/>
    </w:p>
    <w:p w14:paraId="249B53EE" w14:textId="77777777" w:rsidR="008611C0" w:rsidRPr="007909D5" w:rsidRDefault="008611C0" w:rsidP="008611C0">
      <w:pPr>
        <w:rPr>
          <w:rFonts w:ascii="Calibri" w:hAnsi="Calibri" w:cs="Calibri"/>
          <w:color w:val="auto"/>
        </w:rPr>
      </w:pPr>
    </w:p>
    <w:p w14:paraId="5A8CA376" w14:textId="5B7B3FC0" w:rsidR="007909D5" w:rsidRPr="007909D5" w:rsidRDefault="00F963D0" w:rsidP="007909D5">
      <w:pPr>
        <w:pStyle w:val="Heading3"/>
        <w:numPr>
          <w:ilvl w:val="0"/>
          <w:numId w:val="30"/>
        </w:numPr>
        <w:rPr>
          <w:rFonts w:ascii="Calibri" w:hAnsi="Calibri" w:cs="Calibri"/>
          <w:color w:val="auto"/>
        </w:rPr>
      </w:pPr>
      <w:bookmarkStart w:id="9" w:name="_Toc215254791"/>
      <w:bookmarkEnd w:id="8"/>
      <w:r w:rsidRPr="007909D5">
        <w:rPr>
          <w:rFonts w:ascii="Calibri" w:hAnsi="Calibri" w:cs="Calibri"/>
          <w:color w:val="auto"/>
        </w:rPr>
        <w:t xml:space="preserve">Evaluate and analyse the roles and skills required by a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manager to perform effectively as a manage</w:t>
      </w:r>
      <w:r w:rsidR="007909D5" w:rsidRPr="007909D5">
        <w:rPr>
          <w:rFonts w:ascii="Calibri" w:hAnsi="Calibri" w:cs="Calibri"/>
          <w:color w:val="auto"/>
        </w:rPr>
        <w:t>r.</w:t>
      </w:r>
      <w:bookmarkEnd w:id="9"/>
    </w:p>
    <w:p w14:paraId="7CAA43EA" w14:textId="77777777" w:rsidR="007909D5" w:rsidRPr="007909D5" w:rsidRDefault="007909D5" w:rsidP="007909D5">
      <w:pPr>
        <w:rPr>
          <w:rFonts w:ascii="Calibri" w:hAnsi="Calibri" w:cs="Calibri"/>
        </w:rPr>
      </w:pPr>
    </w:p>
    <w:p w14:paraId="4BA38931" w14:textId="4A842C33" w:rsidR="008611C0" w:rsidRPr="007909D5" w:rsidRDefault="007909D5" w:rsidP="007909D5">
      <w:pPr>
        <w:rPr>
          <w:rFonts w:ascii="Calibri" w:hAnsi="Calibri" w:cs="Calibri"/>
          <w:color w:val="auto"/>
          <w:sz w:val="24"/>
          <w:szCs w:val="24"/>
        </w:rPr>
      </w:pPr>
      <w:r w:rsidRPr="007909D5">
        <w:rPr>
          <w:rFonts w:ascii="Calibri" w:hAnsi="Calibri" w:cs="Calibri"/>
          <w:color w:val="auto"/>
        </w:rPr>
        <w:t xml:space="preserve">1.1 </w:t>
      </w:r>
      <w:r w:rsidR="008611C0" w:rsidRPr="007909D5">
        <w:rPr>
          <w:rFonts w:ascii="Calibri" w:hAnsi="Calibri" w:cs="Calibri"/>
          <w:color w:val="auto"/>
        </w:rPr>
        <w:t>The role of managers in performance management</w:t>
      </w:r>
    </w:p>
    <w:p w14:paraId="3B1BCF9E" w14:textId="05AFD605" w:rsidR="008611C0" w:rsidRPr="007909D5" w:rsidRDefault="008611C0" w:rsidP="007909D5">
      <w:pPr>
        <w:rPr>
          <w:rFonts w:ascii="Calibri" w:hAnsi="Calibri" w:cs="Calibri"/>
          <w:color w:val="auto"/>
        </w:rPr>
      </w:pPr>
      <w:r w:rsidRPr="007909D5">
        <w:rPr>
          <w:rFonts w:ascii="Calibri" w:hAnsi="Calibri" w:cs="Calibri"/>
          <w:color w:val="auto"/>
        </w:rPr>
        <w:t>According to Armstrong and Taylor (2020) and CIPD (2023), line managers play a key role in the implementation of performance management processes by serving as a link between the objectives of the organisation and the performance of employees.</w:t>
      </w:r>
    </w:p>
    <w:p w14:paraId="757B9C46" w14:textId="772C6308" w:rsidR="00A51B8A" w:rsidRPr="007909D5" w:rsidRDefault="008611C0" w:rsidP="007909D5">
      <w:pPr>
        <w:rPr>
          <w:rFonts w:ascii="Calibri" w:hAnsi="Calibri" w:cs="Calibri"/>
          <w:color w:val="auto"/>
        </w:rPr>
      </w:pPr>
      <w:r w:rsidRPr="007909D5">
        <w:rPr>
          <w:rFonts w:ascii="Calibri" w:hAnsi="Calibri" w:cs="Calibri"/>
          <w:color w:val="auto"/>
        </w:rPr>
        <w:t xml:space="preserve"> Setting expectations and targets, monitoring performance and providing feedback, encouraging employee development, addressing under-performance, and ensuring fairness, consistency, and compliance with organisational standards are some of the key responsibilities of </w:t>
      </w:r>
      <w:proofErr w:type="spellStart"/>
      <w:r w:rsidRPr="007909D5">
        <w:rPr>
          <w:rFonts w:ascii="Calibri" w:hAnsi="Calibri" w:cs="Calibri"/>
          <w:color w:val="auto"/>
        </w:rPr>
        <w:t>BrightWave</w:t>
      </w:r>
      <w:proofErr w:type="spellEnd"/>
      <w:r w:rsidRPr="007909D5">
        <w:rPr>
          <w:rFonts w:ascii="Calibri" w:hAnsi="Calibri" w:cs="Calibri"/>
          <w:color w:val="auto"/>
        </w:rPr>
        <w:t>, which are not always fulfilled in a consistent manner. It is common that supervisors avoid difficult discussions, tolerate poor performance, and lack the confidence to offer criticism. This is in line with the CIPD (2021) finding that, due to a lack of sufficient training, line managers often find it difficult to have a productive discussion about their performance.</w:t>
      </w:r>
    </w:p>
    <w:p w14:paraId="4DA8F6A1" w14:textId="77777777" w:rsidR="008611C0" w:rsidRPr="007909D5" w:rsidRDefault="008611C0" w:rsidP="008611C0">
      <w:pPr>
        <w:spacing w:before="0" w:after="0" w:line="240" w:lineRule="auto"/>
        <w:rPr>
          <w:rFonts w:ascii="Calibri" w:hAnsi="Calibri" w:cs="Calibri"/>
          <w:color w:val="auto"/>
        </w:rPr>
      </w:pPr>
    </w:p>
    <w:p w14:paraId="44DEBB18" w14:textId="23C4C92F" w:rsidR="008611C0" w:rsidRPr="007909D5" w:rsidRDefault="008611C0" w:rsidP="007909D5">
      <w:pPr>
        <w:pStyle w:val="ListParagraph"/>
        <w:numPr>
          <w:ilvl w:val="1"/>
          <w:numId w:val="32"/>
        </w:numPr>
        <w:rPr>
          <w:rFonts w:ascii="Calibri" w:hAnsi="Calibri" w:cs="Calibri"/>
          <w:sz w:val="22"/>
          <w:szCs w:val="22"/>
        </w:rPr>
      </w:pPr>
      <w:r w:rsidRPr="007909D5">
        <w:rPr>
          <w:rFonts w:ascii="Calibri" w:hAnsi="Calibri" w:cs="Calibri"/>
          <w:sz w:val="22"/>
          <w:szCs w:val="22"/>
        </w:rPr>
        <w:t>Essential managerial skills</w:t>
      </w:r>
    </w:p>
    <w:p w14:paraId="045F270C" w14:textId="52EECAD4" w:rsidR="008611C0" w:rsidRPr="008611C0" w:rsidRDefault="008611C0" w:rsidP="008611C0">
      <w:pPr>
        <w:rPr>
          <w:rFonts w:ascii="Calibri" w:hAnsi="Calibri" w:cs="Calibri"/>
          <w:color w:val="auto"/>
        </w:rPr>
      </w:pPr>
      <w:r w:rsidRPr="007909D5">
        <w:rPr>
          <w:rFonts w:ascii="Calibri" w:hAnsi="Calibri" w:cs="Calibri"/>
          <w:color w:val="auto"/>
        </w:rPr>
        <w:t>Effective management performance requires regular, meaningful</w:t>
      </w:r>
      <w:r w:rsidRPr="007909D5">
        <w:rPr>
          <w:rFonts w:ascii="Calibri" w:eastAsia="Calibri" w:hAnsi="Calibri" w:cs="Calibri"/>
          <w:color w:val="auto"/>
        </w:rPr>
        <w:t>,</w:t>
      </w:r>
      <w:r w:rsidRPr="007909D5">
        <w:rPr>
          <w:rFonts w:ascii="Calibri" w:hAnsi="Calibri" w:cs="Calibri"/>
          <w:color w:val="auto"/>
        </w:rPr>
        <w:t xml:space="preserve"> and transparent communication (Hargie, 2016).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executives have difficulties providing clear instructions, constructive criticism, and recognition, which leads to employee turnover and dismissal. </w:t>
      </w:r>
    </w:p>
    <w:p w14:paraId="547B36BA" w14:textId="77777777" w:rsidR="008611C0" w:rsidRPr="007909D5" w:rsidRDefault="008611C0" w:rsidP="008611C0">
      <w:pPr>
        <w:spacing w:before="0" w:after="0" w:line="240" w:lineRule="auto"/>
        <w:rPr>
          <w:rFonts w:ascii="Calibri" w:hAnsi="Calibri" w:cs="Calibri"/>
          <w:color w:val="auto"/>
        </w:rPr>
      </w:pPr>
      <w:r w:rsidRPr="008611C0">
        <w:rPr>
          <w:rFonts w:ascii="Calibri" w:hAnsi="Calibri" w:cs="Calibri"/>
          <w:color w:val="auto"/>
        </w:rPr>
        <w:t xml:space="preserve">Coaching and employee development. In modern management roles, coaching is given priority over </w:t>
      </w:r>
      <w:proofErr w:type="gramStart"/>
      <w:r w:rsidRPr="008611C0">
        <w:rPr>
          <w:rFonts w:ascii="Calibri" w:hAnsi="Calibri" w:cs="Calibri"/>
          <w:color w:val="auto"/>
        </w:rPr>
        <w:t>command and control</w:t>
      </w:r>
      <w:proofErr w:type="gramEnd"/>
      <w:r w:rsidRPr="008611C0">
        <w:rPr>
          <w:rFonts w:ascii="Calibri" w:hAnsi="Calibri" w:cs="Calibri"/>
          <w:color w:val="auto"/>
        </w:rPr>
        <w:t xml:space="preserve"> methods (Whitmore, 2017). However, </w:t>
      </w:r>
      <w:proofErr w:type="spellStart"/>
      <w:r w:rsidRPr="008611C0">
        <w:rPr>
          <w:rFonts w:ascii="Calibri" w:hAnsi="Calibri" w:cs="Calibri"/>
          <w:color w:val="auto"/>
        </w:rPr>
        <w:t>BrightWave</w:t>
      </w:r>
      <w:proofErr w:type="spellEnd"/>
      <w:r w:rsidRPr="008611C0">
        <w:rPr>
          <w:rFonts w:ascii="Calibri" w:hAnsi="Calibri" w:cs="Calibri"/>
          <w:color w:val="auto"/>
        </w:rPr>
        <w:t xml:space="preserve"> executives have little or no experience in personnel development and are focused instead on scheduling and task allocation. This limits career development as well as motivation. </w:t>
      </w:r>
    </w:p>
    <w:p w14:paraId="5E41801C" w14:textId="77777777" w:rsidR="008611C0" w:rsidRPr="008611C0" w:rsidRDefault="008611C0" w:rsidP="008611C0">
      <w:pPr>
        <w:spacing w:before="0" w:after="0" w:line="240" w:lineRule="auto"/>
        <w:rPr>
          <w:rFonts w:ascii="Calibri" w:hAnsi="Calibri" w:cs="Calibri"/>
          <w:color w:val="auto"/>
        </w:rPr>
      </w:pPr>
    </w:p>
    <w:p w14:paraId="15EF712E" w14:textId="77777777" w:rsidR="008611C0" w:rsidRPr="007909D5" w:rsidRDefault="008611C0" w:rsidP="008611C0">
      <w:pPr>
        <w:spacing w:before="0" w:after="0" w:line="240" w:lineRule="auto"/>
        <w:rPr>
          <w:rFonts w:ascii="Calibri" w:hAnsi="Calibri" w:cs="Calibri"/>
          <w:color w:val="auto"/>
        </w:rPr>
      </w:pPr>
      <w:r w:rsidRPr="008611C0">
        <w:rPr>
          <w:rFonts w:ascii="Calibri" w:hAnsi="Calibri" w:cs="Calibri"/>
          <w:color w:val="auto"/>
        </w:rPr>
        <w:t xml:space="preserve">Managing difficult conversations, </w:t>
      </w:r>
      <w:proofErr w:type="spellStart"/>
      <w:r w:rsidRPr="008611C0">
        <w:rPr>
          <w:rFonts w:ascii="Calibri" w:hAnsi="Calibri" w:cs="Calibri"/>
          <w:color w:val="auto"/>
        </w:rPr>
        <w:t>BrightWave</w:t>
      </w:r>
      <w:proofErr w:type="spellEnd"/>
      <w:r w:rsidRPr="008611C0">
        <w:rPr>
          <w:rFonts w:ascii="Calibri" w:hAnsi="Calibri" w:cs="Calibri"/>
          <w:color w:val="auto"/>
        </w:rPr>
        <w:t xml:space="preserve"> executives avoid confronting underperforming employees because they fear conflict. </w:t>
      </w:r>
    </w:p>
    <w:p w14:paraId="584F9A18" w14:textId="77777777" w:rsidR="008611C0" w:rsidRPr="008611C0" w:rsidRDefault="008611C0" w:rsidP="008611C0">
      <w:pPr>
        <w:spacing w:before="0" w:after="0" w:line="240" w:lineRule="auto"/>
        <w:rPr>
          <w:rFonts w:ascii="Calibri" w:hAnsi="Calibri" w:cs="Calibri"/>
          <w:color w:val="auto"/>
        </w:rPr>
      </w:pPr>
    </w:p>
    <w:p w14:paraId="1DD5A052" w14:textId="6178FC49" w:rsidR="008611C0" w:rsidRPr="007909D5" w:rsidRDefault="008611C0" w:rsidP="008611C0">
      <w:pPr>
        <w:spacing w:before="0" w:after="0" w:line="240" w:lineRule="auto"/>
        <w:rPr>
          <w:rFonts w:ascii="Calibri" w:hAnsi="Calibri" w:cs="Calibri"/>
          <w:color w:val="auto"/>
        </w:rPr>
      </w:pPr>
      <w:r w:rsidRPr="008611C0">
        <w:rPr>
          <w:rFonts w:ascii="Calibri" w:hAnsi="Calibri" w:cs="Calibri"/>
          <w:color w:val="auto"/>
        </w:rPr>
        <w:t xml:space="preserve">Avoidance behaviour, according to the CIPD, compromises fairness and lowers the morale of the team. According to Goleman (1998), emotional intelligence (EI), which includes self-awareness, self-regulation, empathy, and social skills, is essential for effective leadership. </w:t>
      </w:r>
    </w:p>
    <w:p w14:paraId="59D5F845" w14:textId="77777777" w:rsidR="008611C0" w:rsidRPr="008611C0" w:rsidRDefault="008611C0" w:rsidP="008611C0">
      <w:pPr>
        <w:spacing w:before="0" w:after="0" w:line="240" w:lineRule="auto"/>
        <w:rPr>
          <w:rFonts w:ascii="Calibri" w:hAnsi="Calibri" w:cs="Calibri"/>
          <w:color w:val="auto"/>
        </w:rPr>
      </w:pPr>
    </w:p>
    <w:p w14:paraId="27741C84" w14:textId="77777777" w:rsidR="008611C0" w:rsidRPr="007909D5" w:rsidRDefault="008611C0" w:rsidP="008611C0">
      <w:pPr>
        <w:spacing w:before="0" w:after="0" w:line="240" w:lineRule="auto"/>
        <w:rPr>
          <w:rFonts w:ascii="Calibri" w:hAnsi="Calibri" w:cs="Calibri"/>
          <w:color w:val="auto"/>
        </w:rPr>
      </w:pPr>
      <w:r w:rsidRPr="008611C0">
        <w:rPr>
          <w:rFonts w:ascii="Calibri" w:hAnsi="Calibri" w:cs="Calibri"/>
          <w:color w:val="auto"/>
        </w:rPr>
        <w:t xml:space="preserve">Because of </w:t>
      </w:r>
      <w:proofErr w:type="spellStart"/>
      <w:r w:rsidRPr="008611C0">
        <w:rPr>
          <w:rFonts w:ascii="Calibri" w:hAnsi="Calibri" w:cs="Calibri"/>
          <w:color w:val="auto"/>
        </w:rPr>
        <w:t>BrightWave's</w:t>
      </w:r>
      <w:proofErr w:type="spellEnd"/>
      <w:r w:rsidRPr="008611C0">
        <w:rPr>
          <w:rFonts w:ascii="Calibri" w:hAnsi="Calibri" w:cs="Calibri"/>
          <w:color w:val="auto"/>
        </w:rPr>
        <w:t xml:space="preserve"> work-based culture, managers often adopt transactional rather than relational leadership styles, which undermines psychological security and trust. </w:t>
      </w:r>
    </w:p>
    <w:p w14:paraId="702697AC" w14:textId="77777777" w:rsidR="008611C0" w:rsidRPr="008611C0" w:rsidRDefault="008611C0" w:rsidP="008611C0">
      <w:pPr>
        <w:spacing w:before="0" w:after="0" w:line="240" w:lineRule="auto"/>
        <w:rPr>
          <w:rFonts w:ascii="Calibri" w:hAnsi="Calibri" w:cs="Calibri"/>
          <w:color w:val="auto"/>
        </w:rPr>
      </w:pPr>
    </w:p>
    <w:p w14:paraId="2C76CCAB" w14:textId="77777777" w:rsidR="008611C0" w:rsidRPr="007909D5" w:rsidRDefault="008611C0" w:rsidP="008611C0">
      <w:pPr>
        <w:spacing w:before="0" w:after="0" w:line="240" w:lineRule="auto"/>
        <w:rPr>
          <w:rFonts w:ascii="Calibri" w:hAnsi="Calibri" w:cs="Calibri"/>
          <w:color w:val="auto"/>
        </w:rPr>
      </w:pPr>
      <w:r w:rsidRPr="008611C0">
        <w:rPr>
          <w:rFonts w:ascii="Calibri" w:hAnsi="Calibri" w:cs="Calibri"/>
          <w:color w:val="auto"/>
        </w:rPr>
        <w:t xml:space="preserve">Motivating and engaging workers. According to the Herzberg motivation theory (1968), motivation is driven by success, growth, and recognition. </w:t>
      </w:r>
      <w:proofErr w:type="spellStart"/>
      <w:r w:rsidRPr="008611C0">
        <w:rPr>
          <w:rFonts w:ascii="Calibri" w:hAnsi="Calibri" w:cs="Calibri"/>
          <w:color w:val="auto"/>
        </w:rPr>
        <w:t>BrightWave</w:t>
      </w:r>
      <w:proofErr w:type="spellEnd"/>
      <w:r w:rsidRPr="008611C0">
        <w:rPr>
          <w:rFonts w:ascii="Calibri" w:hAnsi="Calibri" w:cs="Calibri"/>
          <w:color w:val="auto"/>
        </w:rPr>
        <w:t xml:space="preserve"> offers a few of these incentives, leading to high turnover (28%) and dropout rates. </w:t>
      </w:r>
    </w:p>
    <w:p w14:paraId="69C2AFC3" w14:textId="77777777" w:rsidR="008611C0" w:rsidRPr="008611C0" w:rsidRDefault="008611C0" w:rsidP="008611C0">
      <w:pPr>
        <w:spacing w:before="0" w:after="0" w:line="240" w:lineRule="auto"/>
        <w:rPr>
          <w:rFonts w:ascii="Calibri" w:hAnsi="Calibri" w:cs="Calibri"/>
          <w:color w:val="auto"/>
        </w:rPr>
      </w:pPr>
    </w:p>
    <w:p w14:paraId="5CE7144F" w14:textId="4B29FBE2" w:rsidR="008611C0" w:rsidRPr="007909D5" w:rsidRDefault="008611C0" w:rsidP="008611C0">
      <w:pPr>
        <w:spacing w:after="0"/>
        <w:rPr>
          <w:rFonts w:ascii="Calibri" w:hAnsi="Calibri" w:cs="Calibri"/>
          <w:color w:val="auto"/>
        </w:rPr>
      </w:pPr>
      <w:r w:rsidRPr="008611C0">
        <w:rPr>
          <w:rFonts w:ascii="Calibri" w:hAnsi="Calibri" w:cs="Calibri"/>
          <w:color w:val="auto"/>
        </w:rPr>
        <w:lastRenderedPageBreak/>
        <w:t>The lack of managerial integrity, which is crucial for employee trust and engagement, is reflected in concerns about unequal workloads and perceived nepotism (Colquitt et al. 2013)</w:t>
      </w:r>
      <w:r w:rsidRPr="007909D5">
        <w:rPr>
          <w:rFonts w:ascii="Calibri" w:hAnsi="Calibri" w:cs="Calibri"/>
          <w:color w:val="auto"/>
        </w:rPr>
        <w:t>.</w:t>
      </w:r>
    </w:p>
    <w:p w14:paraId="5CBAF070" w14:textId="77777777" w:rsidR="007909D5" w:rsidRDefault="007909D5" w:rsidP="008611C0">
      <w:pPr>
        <w:spacing w:after="0"/>
        <w:rPr>
          <w:rFonts w:ascii="Calibri" w:hAnsi="Calibri" w:cs="Calibri"/>
          <w:color w:val="auto"/>
        </w:rPr>
      </w:pPr>
    </w:p>
    <w:p w14:paraId="6AC3D554" w14:textId="5011A256" w:rsidR="007909D5" w:rsidRDefault="007909D5" w:rsidP="008611C0">
      <w:pPr>
        <w:spacing w:after="0"/>
        <w:rPr>
          <w:rFonts w:ascii="Calibri" w:hAnsi="Calibri" w:cs="Calibri"/>
          <w:color w:val="auto"/>
        </w:rPr>
      </w:pPr>
      <w:r>
        <w:rPr>
          <w:rFonts w:ascii="Calibri" w:hAnsi="Calibri" w:cs="Calibri"/>
          <w:noProof/>
          <w:color w:val="auto"/>
        </w:rPr>
        <mc:AlternateContent>
          <mc:Choice Requires="wps">
            <w:drawing>
              <wp:inline distT="0" distB="0" distL="0" distR="0" wp14:anchorId="043623D8" wp14:editId="05BB5F7B">
                <wp:extent cx="3486150" cy="276225"/>
                <wp:effectExtent l="0" t="0" r="0" b="9525"/>
                <wp:docPr id="2117933107" name="Text Box 28"/>
                <wp:cNvGraphicFramePr/>
                <a:graphic xmlns:a="http://schemas.openxmlformats.org/drawingml/2006/main">
                  <a:graphicData uri="http://schemas.microsoft.com/office/word/2010/wordprocessingShape">
                    <wps:wsp>
                      <wps:cNvSpPr txBox="1"/>
                      <wps:spPr>
                        <a:xfrm>
                          <a:off x="0" y="0"/>
                          <a:ext cx="3486150" cy="276225"/>
                        </a:xfrm>
                        <a:prstGeom prst="rect">
                          <a:avLst/>
                        </a:prstGeom>
                        <a:solidFill>
                          <a:prstClr val="white"/>
                        </a:solidFill>
                        <a:ln>
                          <a:noFill/>
                        </a:ln>
                      </wps:spPr>
                      <wps:txbx>
                        <w:txbxContent>
                          <w:p w14:paraId="21291BFC" w14:textId="6391A5E7" w:rsidR="007909D5" w:rsidRDefault="007909D5" w:rsidP="007909D5">
                            <w:pPr>
                              <w:rPr>
                                <w:sz w:val="18"/>
                                <w:szCs w:val="18"/>
                              </w:rPr>
                            </w:pPr>
                            <w:hyperlink r:id="rId9" w:history="1">
                              <w:r w:rsidRPr="007909D5">
                                <w:rPr>
                                  <w:rStyle w:val="Hyperlink"/>
                                  <w:sz w:val="18"/>
                                  <w:szCs w:val="18"/>
                                </w:rPr>
                                <w:t>Th is Photo</w:t>
                              </w:r>
                            </w:hyperlink>
                            <w:r w:rsidRPr="007909D5">
                              <w:rPr>
                                <w:sz w:val="18"/>
                                <w:szCs w:val="18"/>
                              </w:rPr>
                              <w:t xml:space="preserve"> by Unknown Author is licensed under </w:t>
                            </w:r>
                            <w:hyperlink r:id="rId10" w:history="1">
                              <w:r w:rsidRPr="007909D5">
                                <w:rPr>
                                  <w:rStyle w:val="Hyperlink"/>
                                  <w:sz w:val="18"/>
                                  <w:szCs w:val="18"/>
                                </w:rPr>
                                <w:t>CC BY-NC-ND</w:t>
                              </w:r>
                            </w:hyperlink>
                          </w:p>
                          <w:p w14:paraId="5819D603" w14:textId="77777777" w:rsidR="007909D5" w:rsidRDefault="007909D5" w:rsidP="007909D5">
                            <w:pPr>
                              <w:rPr>
                                <w:sz w:val="18"/>
                                <w:szCs w:val="18"/>
                              </w:rPr>
                            </w:pPr>
                          </w:p>
                          <w:p w14:paraId="4FC43C53" w14:textId="77777777" w:rsidR="007909D5" w:rsidRDefault="007909D5" w:rsidP="007909D5">
                            <w:pPr>
                              <w:rPr>
                                <w:sz w:val="18"/>
                                <w:szCs w:val="18"/>
                              </w:rPr>
                            </w:pPr>
                          </w:p>
                          <w:p w14:paraId="77D15760" w14:textId="77777777" w:rsidR="007909D5" w:rsidRPr="007909D5" w:rsidRDefault="007909D5" w:rsidP="007909D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043623D8" id="_x0000_t202" coordsize="21600,21600" o:spt="202" path="m,l,21600r21600,l21600,xe">
                <v:stroke joinstyle="miter"/>
                <v:path gradientshapeok="t" o:connecttype="rect"/>
              </v:shapetype>
              <v:shape id="Text Box 28" o:spid="_x0000_s1026" type="#_x0000_t202" style="width:27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" stroked="f">
                <v:textbox>
                  <w:txbxContent>
                    <w:p w14:paraId="21291BFC" w14:textId="6391A5E7" w:rsidR="007909D5" w:rsidRDefault="007909D5" w:rsidP="007909D5">
                      <w:pPr>
                        <w:rPr>
                          <w:sz w:val="18"/>
                          <w:szCs w:val="18"/>
                        </w:rPr>
                      </w:pPr>
                      <w:hyperlink r:id="rId11" w:history="1">
                        <w:r w:rsidRPr="007909D5">
                          <w:rPr>
                            <w:rStyle w:val="Hyperlink"/>
                            <w:sz w:val="18"/>
                            <w:szCs w:val="18"/>
                          </w:rPr>
                          <w:t>Th</w:t>
                        </w:r>
                        <w:r w:rsidRPr="007909D5">
                          <w:rPr>
                            <w:rStyle w:val="Hyperlink"/>
                            <w:sz w:val="18"/>
                            <w:szCs w:val="18"/>
                          </w:rPr>
                          <w:t xml:space="preserve"> </w:t>
                        </w:r>
                        <w:r w:rsidRPr="007909D5">
                          <w:rPr>
                            <w:rStyle w:val="Hyperlink"/>
                            <w:sz w:val="18"/>
                            <w:szCs w:val="18"/>
                          </w:rPr>
                          <w:t>is Photo</w:t>
                        </w:r>
                      </w:hyperlink>
                      <w:r w:rsidRPr="007909D5">
                        <w:rPr>
                          <w:sz w:val="18"/>
                          <w:szCs w:val="18"/>
                        </w:rPr>
                        <w:t xml:space="preserve"> by Unknown Author is licensed under </w:t>
                      </w:r>
                      <w:hyperlink r:id="rId12" w:history="1">
                        <w:r w:rsidRPr="007909D5">
                          <w:rPr>
                            <w:rStyle w:val="Hyperlink"/>
                            <w:sz w:val="18"/>
                            <w:szCs w:val="18"/>
                          </w:rPr>
                          <w:t>CC BY-NC-ND</w:t>
                        </w:r>
                      </w:hyperlink>
                    </w:p>
                    <w:p w14:paraId="5819D603" w14:textId="77777777" w:rsidR="007909D5" w:rsidRDefault="007909D5" w:rsidP="007909D5">
                      <w:pPr>
                        <w:rPr>
                          <w:sz w:val="18"/>
                          <w:szCs w:val="18"/>
                        </w:rPr>
                      </w:pPr>
                    </w:p>
                    <w:p w14:paraId="4FC43C53" w14:textId="77777777" w:rsidR="007909D5" w:rsidRDefault="007909D5" w:rsidP="007909D5">
                      <w:pPr>
                        <w:rPr>
                          <w:sz w:val="18"/>
                          <w:szCs w:val="18"/>
                        </w:rPr>
                      </w:pPr>
                    </w:p>
                    <w:p w14:paraId="77D15760" w14:textId="77777777" w:rsidR="007909D5" w:rsidRPr="007909D5" w:rsidRDefault="007909D5" w:rsidP="007909D5">
                      <w:pPr>
                        <w:rPr>
                          <w:sz w:val="18"/>
                          <w:szCs w:val="18"/>
                        </w:rPr>
                      </w:pPr>
                    </w:p>
                  </w:txbxContent>
                </v:textbox>
                <w10:anchorlock/>
              </v:shape>
            </w:pict>
          </mc:Fallback>
        </mc:AlternateContent>
      </w:r>
    </w:p>
    <w:p w14:paraId="3D5A7027" w14:textId="699D82C8" w:rsidR="007909D5" w:rsidRDefault="007909D5" w:rsidP="008611C0">
      <w:pPr>
        <w:spacing w:after="0"/>
        <w:rPr>
          <w:rFonts w:ascii="Calibri" w:hAnsi="Calibri" w:cs="Calibri"/>
          <w:color w:val="auto"/>
        </w:rPr>
      </w:pPr>
      <w:r>
        <w:rPr>
          <w:rFonts w:ascii="Calibri" w:hAnsi="Calibri" w:cs="Calibri"/>
          <w:noProof/>
          <w:color w:val="auto"/>
        </w:rPr>
        <w:drawing>
          <wp:inline distT="0" distB="0" distL="0" distR="0" wp14:anchorId="67440082" wp14:editId="5C4F4F2E">
            <wp:extent cx="4285615" cy="2859405"/>
            <wp:effectExtent l="0" t="0" r="635" b="0"/>
            <wp:docPr id="14034515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5615" cy="2859405"/>
                    </a:xfrm>
                    <a:prstGeom prst="rect">
                      <a:avLst/>
                    </a:prstGeom>
                    <a:noFill/>
                  </pic:spPr>
                </pic:pic>
              </a:graphicData>
            </a:graphic>
          </wp:inline>
        </w:drawing>
      </w:r>
    </w:p>
    <w:p w14:paraId="7ABDBECD" w14:textId="77777777" w:rsidR="007909D5" w:rsidRPr="007909D5" w:rsidRDefault="007909D5" w:rsidP="008611C0">
      <w:pPr>
        <w:spacing w:after="0"/>
        <w:rPr>
          <w:rFonts w:ascii="Calibri" w:hAnsi="Calibri" w:cs="Calibri"/>
          <w:color w:val="auto"/>
        </w:rPr>
      </w:pPr>
    </w:p>
    <w:p w14:paraId="3EE64F2E" w14:textId="5F1F0787" w:rsidR="00635463" w:rsidRPr="007909D5" w:rsidRDefault="00635463" w:rsidP="007909D5">
      <w:pPr>
        <w:pStyle w:val="Heading3"/>
        <w:numPr>
          <w:ilvl w:val="0"/>
          <w:numId w:val="30"/>
        </w:numPr>
        <w:rPr>
          <w:rFonts w:ascii="Calibri" w:hAnsi="Calibri" w:cs="Calibri"/>
          <w:color w:val="auto"/>
        </w:rPr>
      </w:pPr>
      <w:bookmarkStart w:id="10" w:name="_Toc215140492"/>
      <w:bookmarkStart w:id="11" w:name="_Toc215254792"/>
      <w:r w:rsidRPr="007909D5">
        <w:rPr>
          <w:rFonts w:ascii="Calibri" w:hAnsi="Calibri" w:cs="Calibri"/>
          <w:color w:val="auto"/>
        </w:rPr>
        <w:t>Evaluates and applies a range of relevant theories and models of people management</w:t>
      </w:r>
      <w:bookmarkEnd w:id="10"/>
      <w:bookmarkEnd w:id="11"/>
      <w:r w:rsidRPr="007909D5">
        <w:rPr>
          <w:rFonts w:ascii="Calibri" w:hAnsi="Calibri" w:cs="Calibri"/>
          <w:color w:val="auto"/>
        </w:rPr>
        <w:t xml:space="preserve"> </w:t>
      </w:r>
    </w:p>
    <w:p w14:paraId="76AED45C" w14:textId="77777777" w:rsidR="008611C0" w:rsidRPr="007909D5" w:rsidRDefault="008611C0" w:rsidP="008611C0">
      <w:pPr>
        <w:rPr>
          <w:rFonts w:ascii="Calibri" w:hAnsi="Calibri" w:cs="Calibri"/>
          <w:color w:val="auto"/>
        </w:rPr>
      </w:pPr>
    </w:p>
    <w:p w14:paraId="53DAE761" w14:textId="0FABAF84" w:rsidR="008611C0" w:rsidRPr="007909D5" w:rsidRDefault="008611C0" w:rsidP="007909D5">
      <w:pPr>
        <w:pStyle w:val="ListParagraph"/>
        <w:numPr>
          <w:ilvl w:val="1"/>
          <w:numId w:val="30"/>
        </w:numPr>
        <w:rPr>
          <w:rFonts w:ascii="Calibri" w:hAnsi="Calibri" w:cs="Calibri"/>
          <w:sz w:val="22"/>
          <w:szCs w:val="22"/>
        </w:rPr>
      </w:pPr>
      <w:r w:rsidRPr="007909D5">
        <w:rPr>
          <w:rFonts w:ascii="Calibri" w:hAnsi="Calibri" w:cs="Calibri"/>
          <w:sz w:val="22"/>
          <w:szCs w:val="22"/>
        </w:rPr>
        <w:t>Management performance models:</w:t>
      </w:r>
    </w:p>
    <w:p w14:paraId="080FF868" w14:textId="062851E8" w:rsidR="008611C0" w:rsidRPr="007909D5" w:rsidRDefault="008611C0" w:rsidP="008611C0">
      <w:pPr>
        <w:rPr>
          <w:rFonts w:ascii="Calibri" w:hAnsi="Calibri" w:cs="Calibri"/>
          <w:color w:val="auto"/>
        </w:rPr>
      </w:pPr>
      <w:r w:rsidRPr="007909D5">
        <w:rPr>
          <w:rFonts w:ascii="Calibri" w:hAnsi="Calibri" w:cs="Calibri"/>
          <w:color w:val="auto"/>
        </w:rPr>
        <w:t>SBI and BOOST Feedback Models: Situational Behaviour Impact (SBI) (</w:t>
      </w:r>
      <w:proofErr w:type="spellStart"/>
      <w:r w:rsidRPr="007909D5">
        <w:rPr>
          <w:rFonts w:ascii="Calibri" w:hAnsi="Calibri" w:cs="Calibri"/>
          <w:color w:val="auto"/>
        </w:rPr>
        <w:t>Center</w:t>
      </w:r>
      <w:proofErr w:type="spellEnd"/>
      <w:r w:rsidRPr="007909D5">
        <w:rPr>
          <w:rFonts w:ascii="Calibri" w:hAnsi="Calibri" w:cs="Calibri"/>
          <w:color w:val="auto"/>
        </w:rPr>
        <w:t xml:space="preserve"> for Creative Leadership, 2019) and BOOT (Balanced, Observed, Targeted, Specific, Time) are two structured feedback models that can help managers to provide constructive feedback. Such models could improve fairness and clarity, while reducing evasion. </w:t>
      </w:r>
    </w:p>
    <w:p w14:paraId="60FE80E7" w14:textId="67B96D9E" w:rsidR="008611C0" w:rsidRPr="007909D5" w:rsidRDefault="008611C0" w:rsidP="008611C0">
      <w:pPr>
        <w:rPr>
          <w:rFonts w:ascii="Calibri" w:hAnsi="Calibri" w:cs="Calibri"/>
          <w:color w:val="auto"/>
        </w:rPr>
      </w:pPr>
      <w:r w:rsidRPr="007909D5">
        <w:rPr>
          <w:rFonts w:ascii="Calibri" w:hAnsi="Calibri" w:cs="Calibri"/>
          <w:color w:val="auto"/>
        </w:rPr>
        <w:t xml:space="preserve">Armstrong's high-performance cycle: according to Armstrong and Taylor (2020), the Armstrong model emphasizes employee development, clear goals, continuous feedback, and alignment of remuneration. There are gaps in all phases of the HLC, as demonstrated by </w:t>
      </w:r>
      <w:proofErr w:type="spellStart"/>
      <w:r w:rsidRPr="007909D5">
        <w:rPr>
          <w:rFonts w:ascii="Calibri" w:hAnsi="Calibri" w:cs="Calibri"/>
          <w:color w:val="auto"/>
        </w:rPr>
        <w:t>BrightWave's</w:t>
      </w:r>
      <w:proofErr w:type="spellEnd"/>
      <w:r w:rsidRPr="007909D5">
        <w:rPr>
          <w:rFonts w:ascii="Calibri" w:hAnsi="Calibri" w:cs="Calibri"/>
          <w:color w:val="auto"/>
        </w:rPr>
        <w:t xml:space="preserve"> unclear objectives, inconsistent feedback, and lack of development systems.</w:t>
      </w:r>
    </w:p>
    <w:p w14:paraId="47EDEC70" w14:textId="09C7E532" w:rsidR="008611C0" w:rsidRPr="007909D5" w:rsidRDefault="008611C0" w:rsidP="007909D5">
      <w:pPr>
        <w:pStyle w:val="ListParagraph"/>
        <w:numPr>
          <w:ilvl w:val="1"/>
          <w:numId w:val="30"/>
        </w:numPr>
        <w:rPr>
          <w:rFonts w:ascii="Calibri" w:hAnsi="Calibri" w:cs="Calibri"/>
          <w:sz w:val="22"/>
          <w:szCs w:val="22"/>
        </w:rPr>
      </w:pPr>
      <w:r w:rsidRPr="007909D5">
        <w:rPr>
          <w:rFonts w:ascii="Calibri" w:hAnsi="Calibri" w:cs="Calibri"/>
          <w:sz w:val="22"/>
          <w:szCs w:val="22"/>
        </w:rPr>
        <w:t>Motivation, leadership, and organisational culture theories:</w:t>
      </w:r>
    </w:p>
    <w:p w14:paraId="55566879" w14:textId="70412911" w:rsidR="008611C0" w:rsidRPr="007909D5" w:rsidRDefault="008611C0" w:rsidP="008611C0">
      <w:pPr>
        <w:rPr>
          <w:rFonts w:ascii="Calibri" w:hAnsi="Calibri" w:cs="Calibri"/>
          <w:color w:val="auto"/>
        </w:rPr>
      </w:pPr>
      <w:proofErr w:type="gramStart"/>
      <w:r w:rsidRPr="007909D5">
        <w:rPr>
          <w:rFonts w:ascii="Calibri" w:hAnsi="Calibri" w:cs="Calibri"/>
          <w:color w:val="auto"/>
        </w:rPr>
        <w:t>2.2.1  Motivation</w:t>
      </w:r>
      <w:proofErr w:type="gramEnd"/>
      <w:r w:rsidRPr="007909D5">
        <w:rPr>
          <w:rFonts w:ascii="Calibri" w:hAnsi="Calibri" w:cs="Calibri"/>
          <w:color w:val="auto"/>
        </w:rPr>
        <w:t xml:space="preserve"> theory: According to the two-factor theory of Herzberg (1968), motivators drive engagement, while hygiene factors stave off dissatisfaction. The low engagement can be explained by the problems encountered by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such as low recognition, poor communication, and limited progress. According to Maslow's hierarchy of needs (1954), people progress from physiological needs to self-actualization. Due to job insecurity, insufficient development opportunities, and uneven support from management, many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employees continue to work at a lower level (safety, belonging). </w:t>
      </w:r>
    </w:p>
    <w:p w14:paraId="6EF2CC8F" w14:textId="77777777" w:rsidR="008611C0" w:rsidRPr="007909D5" w:rsidRDefault="008611C0" w:rsidP="008611C0">
      <w:pPr>
        <w:rPr>
          <w:rFonts w:ascii="Calibri" w:hAnsi="Calibri" w:cs="Calibri"/>
          <w:color w:val="auto"/>
        </w:rPr>
      </w:pPr>
      <w:r w:rsidRPr="007909D5">
        <w:rPr>
          <w:rFonts w:ascii="Calibri" w:hAnsi="Calibri" w:cs="Calibri"/>
          <w:color w:val="auto"/>
        </w:rPr>
        <w:lastRenderedPageBreak/>
        <w:t xml:space="preserve">Self-determination theory: SDT emphasizes affinity, autonomy, and competence as sources of innate motivation (Deci and Ryan, 2000). All three are weakened by </w:t>
      </w:r>
      <w:proofErr w:type="spellStart"/>
      <w:r w:rsidRPr="007909D5">
        <w:rPr>
          <w:rFonts w:ascii="Calibri" w:hAnsi="Calibri" w:cs="Calibri"/>
          <w:color w:val="auto"/>
        </w:rPr>
        <w:t>BrightWave's</w:t>
      </w:r>
      <w:proofErr w:type="spellEnd"/>
      <w:r w:rsidRPr="007909D5">
        <w:rPr>
          <w:rFonts w:ascii="Calibri" w:hAnsi="Calibri" w:cs="Calibri"/>
          <w:color w:val="auto"/>
        </w:rPr>
        <w:t xml:space="preserve"> rigid corporate structure, insufficient training, and strained relationships between executives and employees. </w:t>
      </w:r>
    </w:p>
    <w:p w14:paraId="739E8BA6" w14:textId="45D96C20" w:rsidR="008611C0" w:rsidRPr="007909D5" w:rsidRDefault="007909D5" w:rsidP="008611C0">
      <w:pPr>
        <w:rPr>
          <w:rFonts w:ascii="Calibri" w:hAnsi="Calibri" w:cs="Calibri"/>
          <w:color w:val="auto"/>
        </w:rPr>
      </w:pPr>
      <w:r w:rsidRPr="007909D5">
        <w:rPr>
          <w:rFonts w:ascii="Calibri" w:hAnsi="Calibri" w:cs="Calibri"/>
          <w:color w:val="auto"/>
        </w:rPr>
        <w:t>2.2.</w:t>
      </w:r>
      <w:r>
        <w:rPr>
          <w:rFonts w:ascii="Calibri" w:hAnsi="Calibri" w:cs="Calibri"/>
          <w:color w:val="auto"/>
        </w:rPr>
        <w:t>2</w:t>
      </w:r>
      <w:r w:rsidRPr="007909D5">
        <w:rPr>
          <w:rFonts w:ascii="Calibri" w:hAnsi="Calibri" w:cs="Calibri"/>
          <w:color w:val="auto"/>
        </w:rPr>
        <w:t xml:space="preserve"> Leadership</w:t>
      </w:r>
      <w:r w:rsidR="008611C0" w:rsidRPr="007909D5">
        <w:rPr>
          <w:rFonts w:ascii="Calibri" w:hAnsi="Calibri" w:cs="Calibri"/>
          <w:color w:val="auto"/>
        </w:rPr>
        <w:t xml:space="preserve"> theory: Situation-based leadership Hersey and Blanchard (1988) argue that leaders must change their approach according to the readiness of their followers. ICT untenured workers face barriers because </w:t>
      </w:r>
      <w:proofErr w:type="spellStart"/>
      <w:r w:rsidR="008611C0" w:rsidRPr="007909D5">
        <w:rPr>
          <w:rFonts w:ascii="Calibri" w:hAnsi="Calibri" w:cs="Calibri"/>
          <w:color w:val="auto"/>
        </w:rPr>
        <w:t>BrightWave</w:t>
      </w:r>
      <w:proofErr w:type="spellEnd"/>
      <w:r w:rsidR="008611C0" w:rsidRPr="007909D5">
        <w:rPr>
          <w:rFonts w:ascii="Calibri" w:hAnsi="Calibri" w:cs="Calibri"/>
          <w:color w:val="auto"/>
        </w:rPr>
        <w:t xml:space="preserve"> supervisors use a single, directive approach, regardless of individual skill or trust. </w:t>
      </w:r>
    </w:p>
    <w:p w14:paraId="24604955" w14:textId="77777777" w:rsidR="008611C0" w:rsidRPr="007909D5" w:rsidRDefault="008611C0" w:rsidP="008611C0">
      <w:pPr>
        <w:rPr>
          <w:rFonts w:ascii="Calibri" w:hAnsi="Calibri" w:cs="Calibri"/>
          <w:color w:val="auto"/>
        </w:rPr>
      </w:pPr>
      <w:r w:rsidRPr="007909D5">
        <w:rPr>
          <w:rFonts w:ascii="Calibri" w:hAnsi="Calibri" w:cs="Calibri"/>
          <w:color w:val="auto"/>
        </w:rPr>
        <w:t xml:space="preserve">Transformational management. According to Bass and Riggio (2006), transformational management involves developing employees, inspiring them, and motivating them. Because of </w:t>
      </w:r>
      <w:proofErr w:type="spellStart"/>
      <w:r w:rsidRPr="007909D5">
        <w:rPr>
          <w:rFonts w:ascii="Calibri" w:hAnsi="Calibri" w:cs="Calibri"/>
          <w:color w:val="auto"/>
        </w:rPr>
        <w:t>BrightWave's</w:t>
      </w:r>
      <w:proofErr w:type="spellEnd"/>
      <w:r w:rsidRPr="007909D5">
        <w:rPr>
          <w:rFonts w:ascii="Calibri" w:hAnsi="Calibri" w:cs="Calibri"/>
          <w:color w:val="auto"/>
        </w:rPr>
        <w:t xml:space="preserve"> transactional and task-oriented culture, managers </w:t>
      </w:r>
      <w:proofErr w:type="gramStart"/>
      <w:r w:rsidRPr="007909D5">
        <w:rPr>
          <w:rFonts w:ascii="Calibri" w:hAnsi="Calibri" w:cs="Calibri"/>
          <w:color w:val="auto"/>
        </w:rPr>
        <w:t>are not able to</w:t>
      </w:r>
      <w:proofErr w:type="gramEnd"/>
      <w:r w:rsidRPr="007909D5">
        <w:rPr>
          <w:rFonts w:ascii="Calibri" w:hAnsi="Calibri" w:cs="Calibri"/>
          <w:color w:val="auto"/>
        </w:rPr>
        <w:t xml:space="preserve"> adopt transformative </w:t>
      </w:r>
      <w:proofErr w:type="spellStart"/>
      <w:r w:rsidRPr="007909D5">
        <w:rPr>
          <w:rFonts w:ascii="Calibri" w:hAnsi="Calibri" w:cs="Calibri"/>
          <w:color w:val="auto"/>
        </w:rPr>
        <w:t>behaviors</w:t>
      </w:r>
      <w:proofErr w:type="spellEnd"/>
      <w:r w:rsidRPr="007909D5">
        <w:rPr>
          <w:rFonts w:ascii="Calibri" w:hAnsi="Calibri" w:cs="Calibri"/>
          <w:color w:val="auto"/>
        </w:rPr>
        <w:t xml:space="preserve"> that foster creativity and engagement. Transactional management is widespread at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This model emphasises tasks, compliance, and monitoring (Burns, 1978). While effective in operational environments, excessive reliance on transactional management stifles innovation, self-determination, and self-motivation. </w:t>
      </w:r>
    </w:p>
    <w:p w14:paraId="26F55317" w14:textId="5205BDCB" w:rsidR="007909D5" w:rsidRDefault="008611C0" w:rsidP="008611C0">
      <w:pPr>
        <w:rPr>
          <w:rFonts w:ascii="Calibri" w:hAnsi="Calibri" w:cs="Calibri"/>
          <w:color w:val="auto"/>
        </w:rPr>
      </w:pPr>
      <w:r w:rsidRPr="007909D5">
        <w:rPr>
          <w:rFonts w:ascii="Calibri" w:hAnsi="Calibri" w:cs="Calibri"/>
          <w:color w:val="auto"/>
        </w:rPr>
        <w:t xml:space="preserve">2.2.3  Schein's three levels of organisational culture Schein (2010) distinguishes three levels of organisational culture: artifacts: outwardly visible structures and processes, e.g. (g) Values espoused: efficiency, reliability and pragmatism; numerical targets; scheduling systems; basic assumptions: people are interchangeable and performance is determined by the tasks performed; these assumptions explain why new concepts (e.g. welfare initiatives) are met with resistance. According to Handy's Cultural Typology,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exhibits the features of a role-based culture, such as formal processes, clearly defined roles, and stability in the face of innovation (Handy, 1993). </w:t>
      </w:r>
    </w:p>
    <w:p w14:paraId="131CC262" w14:textId="448F5654" w:rsidR="008611C0" w:rsidRPr="007909D5" w:rsidRDefault="007909D5" w:rsidP="008611C0">
      <w:pPr>
        <w:rPr>
          <w:rFonts w:ascii="Calibri" w:hAnsi="Calibri" w:cs="Calibri"/>
          <w:color w:val="auto"/>
        </w:rPr>
      </w:pPr>
      <w:r>
        <w:rPr>
          <w:rFonts w:ascii="Calibri" w:hAnsi="Calibri" w:cs="Calibri"/>
          <w:noProof/>
          <w:color w:val="auto"/>
        </w:rPr>
        <mc:AlternateContent>
          <mc:Choice Requires="wpg">
            <w:drawing>
              <wp:inline distT="0" distB="0" distL="0" distR="0" wp14:anchorId="127D83C2" wp14:editId="46E2D9C1">
                <wp:extent cx="5684109" cy="4151870"/>
                <wp:effectExtent l="0" t="0" r="0" b="1270"/>
                <wp:docPr id="1410189271" name="Group 35"/>
                <wp:cNvGraphicFramePr/>
                <a:graphic xmlns:a="http://schemas.openxmlformats.org/drawingml/2006/main">
                  <a:graphicData uri="http://schemas.microsoft.com/office/word/2010/wordprocessingGroup">
                    <wpg:wgp>
                      <wpg:cNvGrpSpPr/>
                      <wpg:grpSpPr>
                        <a:xfrm>
                          <a:off x="0" y="0"/>
                          <a:ext cx="5684109" cy="4151870"/>
                          <a:chOff x="0" y="0"/>
                          <a:chExt cx="6400800" cy="6655473"/>
                        </a:xfrm>
                      </wpg:grpSpPr>
                      <pic:pic xmlns:pic="http://schemas.openxmlformats.org/drawingml/2006/picture">
                        <pic:nvPicPr>
                          <pic:cNvPr id="1373899071" name="Picture 33"/>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6400800" cy="6020435"/>
                          </a:xfrm>
                          <a:prstGeom prst="rect">
                            <a:avLst/>
                          </a:prstGeom>
                        </pic:spPr>
                      </pic:pic>
                      <wps:wsp>
                        <wps:cNvPr id="1917343487" name="Text Box 34"/>
                        <wps:cNvSpPr txBox="1"/>
                        <wps:spPr>
                          <a:xfrm>
                            <a:off x="0" y="6019582"/>
                            <a:ext cx="6400800" cy="635891"/>
                          </a:xfrm>
                          <a:prstGeom prst="rect">
                            <a:avLst/>
                          </a:prstGeom>
                          <a:solidFill>
                            <a:prstClr val="white"/>
                          </a:solidFill>
                          <a:ln>
                            <a:noFill/>
                          </a:ln>
                        </wps:spPr>
                        <wps:txbx>
                          <w:txbxContent>
                            <w:p w14:paraId="709C9742" w14:textId="1B15C462" w:rsidR="007909D5" w:rsidRPr="007909D5" w:rsidRDefault="007909D5" w:rsidP="007909D5">
                              <w:pPr>
                                <w:rPr>
                                  <w:sz w:val="18"/>
                                  <w:szCs w:val="18"/>
                                </w:rPr>
                              </w:pPr>
                              <w:hyperlink r:id="rId16" w:history="1">
                                <w:r w:rsidRPr="007909D5">
                                  <w:rPr>
                                    <w:rStyle w:val="Hyperlink"/>
                                    <w:sz w:val="18"/>
                                    <w:szCs w:val="18"/>
                                  </w:rPr>
                                  <w:t>This Photo</w:t>
                                </w:r>
                              </w:hyperlink>
                              <w:r w:rsidRPr="007909D5">
                                <w:rPr>
                                  <w:sz w:val="18"/>
                                  <w:szCs w:val="18"/>
                                </w:rPr>
                                <w:t xml:space="preserve"> by Unknown Author is licensed under </w:t>
                              </w:r>
                              <w:hyperlink r:id="rId17" w:history="1">
                                <w:r w:rsidRPr="007909D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27D83C2" id="Group 35" o:spid="_x0000_s1027" style="width:447.55pt;height:326.9pt;mso-position-horizontal-relative:char;mso-position-vertical-relative:line" coordsize="64008,665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3" o:spid="_x0000_s1028" type="#_x0000_t75" style="position:absolute;width:64008;height:60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">
                  <v:imagedata r:id="rId18" o:title=""/>
                </v:shape>
                <v:shape id="Text Box 34" o:spid="_x0000_s1029" type="#_x0000_t202" style="position:absolute;top:60195;width:64008;height:63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" stroked="f">
                  <v:textbox>
                    <w:txbxContent>
                      <w:p w14:paraId="709C9742" w14:textId="1B15C462" w:rsidR="007909D5" w:rsidRPr="007909D5" w:rsidRDefault="007909D5" w:rsidP="007909D5">
                        <w:pPr>
                          <w:rPr>
                            <w:sz w:val="18"/>
                            <w:szCs w:val="18"/>
                          </w:rPr>
                        </w:pPr>
                        <w:hyperlink r:id="rId19" w:history="1">
                          <w:r w:rsidRPr="007909D5">
                            <w:rPr>
                              <w:rStyle w:val="Hyperlink"/>
                              <w:sz w:val="18"/>
                              <w:szCs w:val="18"/>
                            </w:rPr>
                            <w:t>This Photo</w:t>
                          </w:r>
                        </w:hyperlink>
                        <w:r w:rsidRPr="007909D5">
                          <w:rPr>
                            <w:sz w:val="18"/>
                            <w:szCs w:val="18"/>
                          </w:rPr>
                          <w:t xml:space="preserve"> by Unknown Author is licensed under </w:t>
                        </w:r>
                        <w:hyperlink r:id="rId20" w:history="1">
                          <w:r w:rsidRPr="007909D5">
                            <w:rPr>
                              <w:rStyle w:val="Hyperlink"/>
                              <w:sz w:val="18"/>
                              <w:szCs w:val="18"/>
                            </w:rPr>
                            <w:t>CC BY</w:t>
                          </w:r>
                        </w:hyperlink>
                      </w:p>
                    </w:txbxContent>
                  </v:textbox>
                </v:shape>
                <w10:anchorlock/>
              </v:group>
            </w:pict>
          </mc:Fallback>
        </mc:AlternateContent>
      </w:r>
    </w:p>
    <w:p w14:paraId="2F4628BD" w14:textId="7B10C9F1" w:rsidR="00635463" w:rsidRPr="007909D5" w:rsidRDefault="00635463" w:rsidP="007909D5">
      <w:pPr>
        <w:pStyle w:val="Heading3"/>
        <w:numPr>
          <w:ilvl w:val="0"/>
          <w:numId w:val="30"/>
        </w:numPr>
        <w:rPr>
          <w:rFonts w:ascii="Calibri" w:hAnsi="Calibri" w:cs="Calibri"/>
          <w:color w:val="auto"/>
        </w:rPr>
      </w:pPr>
      <w:bookmarkStart w:id="12" w:name="_Toc215140493"/>
      <w:bookmarkStart w:id="13" w:name="_Toc215254793"/>
      <w:r w:rsidRPr="007909D5">
        <w:rPr>
          <w:rFonts w:ascii="Calibri" w:hAnsi="Calibri" w:cs="Calibri"/>
          <w:color w:val="auto"/>
        </w:rPr>
        <w:lastRenderedPageBreak/>
        <w:t xml:space="preserve">Critically assess how organisational culture at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influences people management practices.</w:t>
      </w:r>
      <w:bookmarkEnd w:id="12"/>
      <w:bookmarkEnd w:id="13"/>
    </w:p>
    <w:p w14:paraId="5C6806F4" w14:textId="77777777" w:rsidR="008611C0" w:rsidRPr="007909D5" w:rsidRDefault="008611C0" w:rsidP="008611C0">
      <w:pPr>
        <w:rPr>
          <w:rFonts w:ascii="Calibri" w:hAnsi="Calibri" w:cs="Calibri"/>
          <w:color w:val="auto"/>
        </w:rPr>
      </w:pPr>
    </w:p>
    <w:p w14:paraId="168329FE" w14:textId="1651D51F" w:rsidR="008611C0" w:rsidRPr="007909D5" w:rsidRDefault="008611C0" w:rsidP="007909D5">
      <w:pPr>
        <w:pStyle w:val="ListParagraph"/>
        <w:numPr>
          <w:ilvl w:val="1"/>
          <w:numId w:val="30"/>
        </w:numPr>
        <w:spacing w:line="276" w:lineRule="auto"/>
        <w:rPr>
          <w:rFonts w:ascii="Calibri" w:eastAsia="Calibri" w:hAnsi="Calibri" w:cs="Calibri"/>
          <w:sz w:val="22"/>
          <w:szCs w:val="22"/>
        </w:rPr>
      </w:pPr>
      <w:r w:rsidRPr="007909D5">
        <w:rPr>
          <w:rFonts w:ascii="Calibri" w:eastAsia="Calibri" w:hAnsi="Calibri" w:cs="Calibri"/>
          <w:sz w:val="22"/>
          <w:szCs w:val="22"/>
        </w:rPr>
        <w:t xml:space="preserve">An efficiency-oriented culture, creating transactional management, </w:t>
      </w:r>
      <w:proofErr w:type="spellStart"/>
      <w:r w:rsidRPr="007909D5">
        <w:rPr>
          <w:rFonts w:ascii="Calibri" w:eastAsia="Calibri" w:hAnsi="Calibri" w:cs="Calibri"/>
          <w:sz w:val="22"/>
          <w:szCs w:val="22"/>
        </w:rPr>
        <w:t>BrightWave's</w:t>
      </w:r>
      <w:proofErr w:type="spellEnd"/>
      <w:r w:rsidRPr="007909D5">
        <w:rPr>
          <w:rFonts w:ascii="Calibri" w:eastAsia="Calibri" w:hAnsi="Calibri" w:cs="Calibri"/>
          <w:sz w:val="22"/>
          <w:szCs w:val="22"/>
        </w:rPr>
        <w:t xml:space="preserve"> reputation as a cost-efficient provider has created a culture in which numbers and tasks are the most important. Schedules and compliance are prioritised, staff contributions are not recognised, training and well-being are not adequately promoted, and management puts procedures ahead of people. Research shows that result-oriented cultures often overlook interpersonal aspects of leadership (Kotter, 2012). This is in line with that. </w:t>
      </w:r>
    </w:p>
    <w:p w14:paraId="2111454D" w14:textId="06A69161" w:rsidR="008611C0" w:rsidRPr="007909D5" w:rsidRDefault="008611C0" w:rsidP="007909D5">
      <w:pPr>
        <w:pStyle w:val="ListParagraph"/>
        <w:numPr>
          <w:ilvl w:val="1"/>
          <w:numId w:val="30"/>
        </w:numPr>
        <w:spacing w:line="276" w:lineRule="auto"/>
        <w:rPr>
          <w:rFonts w:ascii="Calibri" w:eastAsia="Calibri" w:hAnsi="Calibri" w:cs="Calibri"/>
          <w:sz w:val="22"/>
          <w:szCs w:val="22"/>
        </w:rPr>
      </w:pPr>
      <w:r w:rsidRPr="007909D5">
        <w:rPr>
          <w:rFonts w:ascii="Calibri" w:eastAsia="Calibri" w:hAnsi="Calibri" w:cs="Calibri"/>
          <w:sz w:val="22"/>
          <w:szCs w:val="22"/>
        </w:rPr>
        <w:t xml:space="preserve">Cultural rigidity and resistance to change, </w:t>
      </w:r>
      <w:proofErr w:type="spellStart"/>
      <w:r w:rsidRPr="007909D5">
        <w:rPr>
          <w:rFonts w:ascii="Calibri" w:eastAsia="Calibri" w:hAnsi="Calibri" w:cs="Calibri"/>
          <w:sz w:val="22"/>
          <w:szCs w:val="22"/>
        </w:rPr>
        <w:t>BrightWave</w:t>
      </w:r>
      <w:proofErr w:type="spellEnd"/>
      <w:r w:rsidRPr="007909D5">
        <w:rPr>
          <w:rFonts w:ascii="Calibri" w:eastAsia="Calibri" w:hAnsi="Calibri" w:cs="Calibri"/>
          <w:sz w:val="22"/>
          <w:szCs w:val="22"/>
        </w:rPr>
        <w:t xml:space="preserve"> employees describe the company as sceptical about new ideas. Low psychological security (Edmondson, 2019) prevents innovation, which is essential in a fast-moving public service environment, by making employees reluctant to raise concerns or to recommend changes. Limited cooperation. A role-based culture motivates employees to stay at work. Ineffective teamwork leads to fragmented problem-solving, inconsistent service delivery, and insufficient learning within the organisation. </w:t>
      </w:r>
    </w:p>
    <w:p w14:paraId="2E9C598A" w14:textId="3D71A9A5" w:rsidR="008611C0" w:rsidRPr="007909D5" w:rsidRDefault="008611C0" w:rsidP="007909D5">
      <w:pPr>
        <w:pStyle w:val="ListParagraph"/>
        <w:numPr>
          <w:ilvl w:val="1"/>
          <w:numId w:val="30"/>
        </w:numPr>
        <w:spacing w:line="276" w:lineRule="auto"/>
        <w:rPr>
          <w:rFonts w:ascii="Calibri" w:eastAsia="Calibri" w:hAnsi="Calibri" w:cs="Calibri"/>
          <w:sz w:val="22"/>
          <w:szCs w:val="22"/>
        </w:rPr>
      </w:pPr>
      <w:r w:rsidRPr="007909D5">
        <w:rPr>
          <w:rFonts w:ascii="Calibri" w:eastAsia="Calibri" w:hAnsi="Calibri" w:cs="Calibri"/>
          <w:sz w:val="22"/>
          <w:szCs w:val="22"/>
        </w:rPr>
        <w:t xml:space="preserve">Impact on retention and participation. Culture has a major impact on participation and retention (CIPD, 2023). The culture of </w:t>
      </w:r>
      <w:proofErr w:type="spellStart"/>
      <w:r w:rsidRPr="007909D5">
        <w:rPr>
          <w:rFonts w:ascii="Calibri" w:eastAsia="Calibri" w:hAnsi="Calibri" w:cs="Calibri"/>
          <w:sz w:val="22"/>
          <w:szCs w:val="22"/>
        </w:rPr>
        <w:t>BrightWave</w:t>
      </w:r>
      <w:proofErr w:type="spellEnd"/>
      <w:r w:rsidRPr="007909D5">
        <w:rPr>
          <w:rFonts w:ascii="Calibri" w:eastAsia="Calibri" w:hAnsi="Calibri" w:cs="Calibri"/>
          <w:sz w:val="22"/>
          <w:szCs w:val="22"/>
        </w:rPr>
        <w:t xml:space="preserve"> leads </w:t>
      </w:r>
      <w:proofErr w:type="gramStart"/>
      <w:r w:rsidRPr="007909D5">
        <w:rPr>
          <w:rFonts w:ascii="Calibri" w:eastAsia="Calibri" w:hAnsi="Calibri" w:cs="Calibri"/>
          <w:sz w:val="22"/>
          <w:szCs w:val="22"/>
        </w:rPr>
        <w:t>to:</w:t>
      </w:r>
      <w:proofErr w:type="gramEnd"/>
      <w:r w:rsidRPr="007909D5">
        <w:rPr>
          <w:rFonts w:ascii="Calibri" w:eastAsia="Calibri" w:hAnsi="Calibri" w:cs="Calibri"/>
          <w:sz w:val="22"/>
          <w:szCs w:val="22"/>
        </w:rPr>
        <w:t xml:space="preserve"> limited recognition (Herzberg motivators); poor relations with managers (SDT: closeness); unclear career paths (Maslow: lack of recognition and self-actualisation); and perceived unfairness (Colquitt et al.). (2013) As a result, 28 percent of the workforce is leaving. </w:t>
      </w:r>
    </w:p>
    <w:p w14:paraId="203E2DB4" w14:textId="3EC5CCEB" w:rsidR="008611C0" w:rsidRPr="007909D5" w:rsidRDefault="008611C0" w:rsidP="007909D5">
      <w:pPr>
        <w:pStyle w:val="ListParagraph"/>
        <w:numPr>
          <w:ilvl w:val="1"/>
          <w:numId w:val="30"/>
        </w:numPr>
        <w:spacing w:line="276" w:lineRule="auto"/>
        <w:rPr>
          <w:rFonts w:ascii="Calibri" w:eastAsia="Calibri" w:hAnsi="Calibri" w:cs="Calibri"/>
          <w:sz w:val="22"/>
          <w:szCs w:val="22"/>
        </w:rPr>
      </w:pPr>
      <w:r w:rsidRPr="007909D5">
        <w:rPr>
          <w:rFonts w:ascii="Calibri" w:eastAsia="Calibri" w:hAnsi="Calibri" w:cs="Calibri"/>
          <w:sz w:val="22"/>
          <w:szCs w:val="22"/>
        </w:rPr>
        <w:t xml:space="preserve">Incompatibility with public sector client expectations. Fair work, social values, and the well-being of employees are increasingly important to clients. </w:t>
      </w:r>
      <w:proofErr w:type="spellStart"/>
      <w:r w:rsidRPr="007909D5">
        <w:rPr>
          <w:rFonts w:ascii="Calibri" w:eastAsia="Calibri" w:hAnsi="Calibri" w:cs="Calibri"/>
          <w:sz w:val="22"/>
          <w:szCs w:val="22"/>
        </w:rPr>
        <w:t>BrightWave</w:t>
      </w:r>
      <w:proofErr w:type="spellEnd"/>
      <w:r w:rsidRPr="007909D5">
        <w:rPr>
          <w:rFonts w:ascii="Calibri" w:eastAsia="Calibri" w:hAnsi="Calibri" w:cs="Calibri"/>
          <w:sz w:val="22"/>
          <w:szCs w:val="22"/>
        </w:rPr>
        <w:t xml:space="preserve"> culture poses a strategic risk by jeopardizing client relations and the renewal of contracts.</w:t>
      </w:r>
    </w:p>
    <w:p w14:paraId="07A3A1F6" w14:textId="371F7C1C" w:rsidR="008611C0" w:rsidRPr="007909D5" w:rsidRDefault="008611C0" w:rsidP="008611C0">
      <w:pPr>
        <w:rPr>
          <w:rFonts w:ascii="Calibri" w:hAnsi="Calibri" w:cs="Calibri"/>
        </w:rPr>
      </w:pPr>
      <w:r w:rsidRPr="007909D5">
        <w:rPr>
          <w:rFonts w:ascii="Calibri" w:hAnsi="Calibri" w:cs="Calibri"/>
          <w:noProof/>
        </w:rPr>
        <mc:AlternateContent>
          <mc:Choice Requires="wpg">
            <w:drawing>
              <wp:inline distT="0" distB="0" distL="0" distR="0" wp14:anchorId="4DE8FED6" wp14:editId="0F6E6292">
                <wp:extent cx="6172200" cy="3362325"/>
                <wp:effectExtent l="0" t="0" r="0" b="9525"/>
                <wp:docPr id="1676188471" name="Group 16"/>
                <wp:cNvGraphicFramePr/>
                <a:graphic xmlns:a="http://schemas.openxmlformats.org/drawingml/2006/main">
                  <a:graphicData uri="http://schemas.microsoft.com/office/word/2010/wordprocessingGroup">
                    <wpg:wgp>
                      <wpg:cNvGrpSpPr/>
                      <wpg:grpSpPr>
                        <a:xfrm>
                          <a:off x="0" y="0"/>
                          <a:ext cx="6172200" cy="3362325"/>
                          <a:chOff x="0" y="0"/>
                          <a:chExt cx="6096000" cy="5153660"/>
                        </a:xfrm>
                      </wpg:grpSpPr>
                      <pic:pic xmlns:pic="http://schemas.openxmlformats.org/drawingml/2006/picture">
                        <pic:nvPicPr>
                          <pic:cNvPr id="1557007648" name="Picture 14"/>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6096000" cy="4705350"/>
                          </a:xfrm>
                          <a:prstGeom prst="rect">
                            <a:avLst/>
                          </a:prstGeom>
                        </pic:spPr>
                      </pic:pic>
                      <wps:wsp>
                        <wps:cNvPr id="307063311" name="Text Box 15"/>
                        <wps:cNvSpPr txBox="1"/>
                        <wps:spPr>
                          <a:xfrm>
                            <a:off x="0" y="4705350"/>
                            <a:ext cx="6096000" cy="448310"/>
                          </a:xfrm>
                          <a:prstGeom prst="rect">
                            <a:avLst/>
                          </a:prstGeom>
                          <a:solidFill>
                            <a:prstClr val="white"/>
                          </a:solidFill>
                          <a:ln>
                            <a:noFill/>
                          </a:ln>
                        </wps:spPr>
                        <wps:txbx>
                          <w:txbxContent>
                            <w:p w14:paraId="37925231" w14:textId="3D8ABA2E" w:rsidR="008611C0" w:rsidRPr="008611C0" w:rsidRDefault="008611C0" w:rsidP="008611C0">
                              <w:pPr>
                                <w:rPr>
                                  <w:sz w:val="18"/>
                                  <w:szCs w:val="18"/>
                                </w:rPr>
                              </w:pPr>
                              <w:hyperlink r:id="rId23" w:history="1">
                                <w:r w:rsidRPr="008611C0">
                                  <w:rPr>
                                    <w:rStyle w:val="Hyperlink"/>
                                    <w:sz w:val="18"/>
                                    <w:szCs w:val="18"/>
                                  </w:rPr>
                                  <w:t>This Photo</w:t>
                                </w:r>
                              </w:hyperlink>
                              <w:r w:rsidRPr="008611C0">
                                <w:rPr>
                                  <w:sz w:val="18"/>
                                  <w:szCs w:val="18"/>
                                </w:rPr>
                                <w:t xml:space="preserve"> by Unknown Author is licensed under </w:t>
                              </w:r>
                              <w:hyperlink r:id="rId24" w:history="1">
                                <w:r w:rsidRPr="008611C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DE8FED6" id="Group 16" o:spid="_x0000_s1030" style="width:486pt;height:264.75pt;mso-position-horizontal-relative:char;mso-position-vertical-relative:line" coordsize="60960,5153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">
                <v:shape id="Picture 14" o:spid="_x0000_s1031" type="#_x0000_t75" style="position:absolute;width:60960;height:47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">
                  <v:imagedata r:id="rId25" o:title=""/>
                </v:shape>
                <v:shape id="Text Box 15" o:spid="_x0000_s1032" type="#_x0000_t202" style="position:absolute;top:47053;width:60960;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" stroked="f">
                  <v:textbox>
                    <w:txbxContent>
                      <w:p w14:paraId="37925231" w14:textId="3D8ABA2E" w:rsidR="008611C0" w:rsidRPr="008611C0" w:rsidRDefault="008611C0" w:rsidP="008611C0">
                        <w:pPr>
                          <w:rPr>
                            <w:sz w:val="18"/>
                            <w:szCs w:val="18"/>
                          </w:rPr>
                        </w:pPr>
                        <w:hyperlink r:id="rId26" w:history="1">
                          <w:r w:rsidRPr="008611C0">
                            <w:rPr>
                              <w:rStyle w:val="Hyperlink"/>
                              <w:sz w:val="18"/>
                              <w:szCs w:val="18"/>
                            </w:rPr>
                            <w:t>This Photo</w:t>
                          </w:r>
                        </w:hyperlink>
                        <w:r w:rsidRPr="008611C0">
                          <w:rPr>
                            <w:sz w:val="18"/>
                            <w:szCs w:val="18"/>
                          </w:rPr>
                          <w:t xml:space="preserve"> by Unknown Author is licensed under </w:t>
                        </w:r>
                        <w:hyperlink r:id="rId27" w:history="1">
                          <w:r w:rsidRPr="008611C0">
                            <w:rPr>
                              <w:rStyle w:val="Hyperlink"/>
                              <w:sz w:val="18"/>
                              <w:szCs w:val="18"/>
                            </w:rPr>
                            <w:t>CC BY-SA-NC</w:t>
                          </w:r>
                        </w:hyperlink>
                      </w:p>
                    </w:txbxContent>
                  </v:textbox>
                </v:shape>
                <w10:anchorlock/>
              </v:group>
            </w:pict>
          </mc:Fallback>
        </mc:AlternateContent>
      </w:r>
    </w:p>
    <w:p w14:paraId="449BA187" w14:textId="77777777" w:rsidR="007909D5" w:rsidRPr="007909D5" w:rsidRDefault="00635463" w:rsidP="007909D5">
      <w:pPr>
        <w:pStyle w:val="Heading3"/>
        <w:numPr>
          <w:ilvl w:val="0"/>
          <w:numId w:val="30"/>
        </w:numPr>
        <w:rPr>
          <w:rFonts w:ascii="Calibri" w:hAnsi="Calibri" w:cs="Calibri"/>
          <w:color w:val="auto"/>
        </w:rPr>
      </w:pPr>
      <w:bookmarkStart w:id="14" w:name="_Toc215140494"/>
      <w:bookmarkStart w:id="15" w:name="_Toc215254794"/>
      <w:r w:rsidRPr="007909D5">
        <w:rPr>
          <w:rFonts w:ascii="Calibri" w:hAnsi="Calibri" w:cs="Calibri"/>
          <w:color w:val="auto"/>
        </w:rPr>
        <w:lastRenderedPageBreak/>
        <w:t>Provides evidence-based recommendations for improving manage</w:t>
      </w:r>
      <w:r w:rsidR="007909D5" w:rsidRPr="007909D5">
        <w:rPr>
          <w:rFonts w:ascii="Calibri" w:hAnsi="Calibri" w:cs="Calibri"/>
          <w:color w:val="auto"/>
        </w:rPr>
        <w:t>ment</w:t>
      </w:r>
      <w:r w:rsidRPr="007909D5">
        <w:rPr>
          <w:rFonts w:ascii="Calibri" w:hAnsi="Calibri" w:cs="Calibri"/>
          <w:color w:val="auto"/>
        </w:rPr>
        <w:t xml:space="preserve"> practice</w:t>
      </w:r>
      <w:r w:rsidR="007909D5" w:rsidRPr="007909D5">
        <w:rPr>
          <w:rFonts w:ascii="Calibri" w:hAnsi="Calibri" w:cs="Calibri"/>
          <w:color w:val="auto"/>
        </w:rPr>
        <w:t>s,</w:t>
      </w:r>
      <w:r w:rsidRPr="007909D5">
        <w:rPr>
          <w:rFonts w:ascii="Calibri" w:hAnsi="Calibri" w:cs="Calibri"/>
          <w:color w:val="auto"/>
        </w:rPr>
        <w:t xml:space="preserve"> performance </w:t>
      </w:r>
      <w:r w:rsidR="007909D5" w:rsidRPr="007909D5">
        <w:rPr>
          <w:rFonts w:ascii="Calibri" w:hAnsi="Calibri" w:cs="Calibri"/>
          <w:color w:val="auto"/>
        </w:rPr>
        <w:t>m</w:t>
      </w:r>
      <w:r w:rsidRPr="007909D5">
        <w:rPr>
          <w:rFonts w:ascii="Calibri" w:hAnsi="Calibri" w:cs="Calibri"/>
          <w:color w:val="auto"/>
        </w:rPr>
        <w:t>anagement, organisational culture</w:t>
      </w:r>
      <w:r w:rsidR="007909D5" w:rsidRPr="007909D5">
        <w:rPr>
          <w:rFonts w:ascii="Calibri" w:hAnsi="Calibri" w:cs="Calibri"/>
          <w:color w:val="auto"/>
        </w:rPr>
        <w:t>,</w:t>
      </w:r>
      <w:r w:rsidRPr="007909D5">
        <w:rPr>
          <w:rFonts w:ascii="Calibri" w:hAnsi="Calibri" w:cs="Calibri"/>
          <w:color w:val="auto"/>
        </w:rPr>
        <w:t xml:space="preserve"> and ultimately, productivity and profitability</w:t>
      </w:r>
      <w:bookmarkEnd w:id="14"/>
      <w:r w:rsidR="00A51B8A" w:rsidRPr="007909D5">
        <w:rPr>
          <w:rFonts w:ascii="Calibri" w:hAnsi="Calibri" w:cs="Calibri"/>
          <w:color w:val="auto"/>
        </w:rPr>
        <w:t>.</w:t>
      </w:r>
      <w:bookmarkEnd w:id="15"/>
    </w:p>
    <w:p w14:paraId="639F5770" w14:textId="77777777" w:rsidR="007909D5" w:rsidRPr="007909D5" w:rsidRDefault="007909D5" w:rsidP="007909D5">
      <w:pPr>
        <w:rPr>
          <w:rFonts w:ascii="Calibri" w:hAnsi="Calibri" w:cs="Calibri"/>
        </w:rPr>
      </w:pPr>
    </w:p>
    <w:p w14:paraId="23C601EB" w14:textId="09491E0B" w:rsidR="007909D5" w:rsidRPr="007909D5" w:rsidRDefault="007909D5" w:rsidP="007909D5">
      <w:pPr>
        <w:pStyle w:val="ListParagraph"/>
        <w:numPr>
          <w:ilvl w:val="1"/>
          <w:numId w:val="30"/>
        </w:numPr>
        <w:rPr>
          <w:rFonts w:ascii="Calibri" w:hAnsi="Calibri" w:cs="Calibri"/>
          <w:sz w:val="22"/>
          <w:szCs w:val="22"/>
        </w:rPr>
      </w:pPr>
      <w:r w:rsidRPr="007909D5">
        <w:rPr>
          <w:rFonts w:ascii="Calibri" w:hAnsi="Calibri" w:cs="Calibri"/>
          <w:sz w:val="22"/>
          <w:szCs w:val="22"/>
        </w:rPr>
        <w:t>Elaborate</w:t>
      </w:r>
      <w:r w:rsidR="008611C0" w:rsidRPr="007909D5">
        <w:rPr>
          <w:rFonts w:ascii="Calibri" w:hAnsi="Calibri" w:cs="Calibri"/>
          <w:sz w:val="22"/>
          <w:szCs w:val="22"/>
        </w:rPr>
        <w:t xml:space="preserve"> managerial competencies through structured development</w:t>
      </w:r>
      <w:r w:rsidRPr="007909D5">
        <w:rPr>
          <w:rFonts w:ascii="Calibri" w:hAnsi="Calibri" w:cs="Calibri"/>
          <w:sz w:val="22"/>
          <w:szCs w:val="22"/>
        </w:rPr>
        <w:t xml:space="preserve"> by i</w:t>
      </w:r>
      <w:r w:rsidR="008611C0" w:rsidRPr="007909D5">
        <w:rPr>
          <w:rFonts w:ascii="Calibri" w:hAnsi="Calibri" w:cs="Calibri"/>
          <w:sz w:val="22"/>
          <w:szCs w:val="22"/>
        </w:rPr>
        <w:t>mplement</w:t>
      </w:r>
      <w:r w:rsidRPr="007909D5">
        <w:rPr>
          <w:rFonts w:ascii="Calibri" w:hAnsi="Calibri" w:cs="Calibri"/>
          <w:sz w:val="22"/>
          <w:szCs w:val="22"/>
        </w:rPr>
        <w:t>ing</w:t>
      </w:r>
      <w:r w:rsidR="008611C0" w:rsidRPr="007909D5">
        <w:rPr>
          <w:rFonts w:ascii="Calibri" w:hAnsi="Calibri" w:cs="Calibri"/>
          <w:sz w:val="22"/>
          <w:szCs w:val="22"/>
        </w:rPr>
        <w:t xml:space="preserve"> a programme of managerial development that </w:t>
      </w:r>
      <w:proofErr w:type="gramStart"/>
      <w:r w:rsidR="008611C0" w:rsidRPr="007909D5">
        <w:rPr>
          <w:rFonts w:ascii="Calibri" w:hAnsi="Calibri" w:cs="Calibri"/>
          <w:sz w:val="22"/>
          <w:szCs w:val="22"/>
        </w:rPr>
        <w:t>includes:</w:t>
      </w:r>
      <w:proofErr w:type="gramEnd"/>
      <w:r w:rsidR="008611C0" w:rsidRPr="007909D5">
        <w:rPr>
          <w:rFonts w:ascii="Calibri" w:hAnsi="Calibri" w:cs="Calibri"/>
          <w:sz w:val="22"/>
          <w:szCs w:val="22"/>
        </w:rPr>
        <w:t xml:space="preserve"> coaching (Whitmore, 2017), emotional intelligence (Goleman, 1998), giving and receiving feedback (</w:t>
      </w:r>
      <w:r w:rsidRPr="007909D5">
        <w:rPr>
          <w:rFonts w:ascii="Calibri" w:hAnsi="Calibri" w:cs="Calibri"/>
          <w:sz w:val="22"/>
          <w:szCs w:val="22"/>
        </w:rPr>
        <w:t>Sib</w:t>
      </w:r>
      <w:r w:rsidR="008611C0" w:rsidRPr="007909D5">
        <w:rPr>
          <w:rFonts w:ascii="Calibri" w:hAnsi="Calibri" w:cs="Calibri"/>
          <w:sz w:val="22"/>
          <w:szCs w:val="22"/>
        </w:rPr>
        <w:t xml:space="preserve"> and </w:t>
      </w:r>
      <w:r w:rsidRPr="007909D5">
        <w:rPr>
          <w:rFonts w:ascii="Calibri" w:hAnsi="Calibri" w:cs="Calibri"/>
          <w:sz w:val="22"/>
          <w:szCs w:val="22"/>
        </w:rPr>
        <w:t>B</w:t>
      </w:r>
      <w:r w:rsidR="008611C0" w:rsidRPr="007909D5">
        <w:rPr>
          <w:rFonts w:ascii="Calibri" w:hAnsi="Calibri" w:cs="Calibri"/>
          <w:sz w:val="22"/>
          <w:szCs w:val="22"/>
        </w:rPr>
        <w:t xml:space="preserve">oots), conducting challenging interviews, inclusive and fair decision-making accredited qualifications (CIPD) could increase professionalism and strengthen </w:t>
      </w:r>
      <w:r w:rsidRPr="007909D5">
        <w:rPr>
          <w:rFonts w:ascii="Calibri" w:hAnsi="Calibri" w:cs="Calibri"/>
          <w:sz w:val="22"/>
          <w:szCs w:val="22"/>
        </w:rPr>
        <w:t>capacity</w:t>
      </w:r>
      <w:r w:rsidR="008611C0" w:rsidRPr="007909D5">
        <w:rPr>
          <w:rFonts w:ascii="Calibri" w:hAnsi="Calibri" w:cs="Calibri"/>
          <w:sz w:val="22"/>
          <w:szCs w:val="22"/>
        </w:rPr>
        <w:t xml:space="preserve">. </w:t>
      </w:r>
    </w:p>
    <w:p w14:paraId="644BF857" w14:textId="77777777" w:rsidR="007909D5" w:rsidRPr="007909D5" w:rsidRDefault="007909D5" w:rsidP="007909D5">
      <w:pPr>
        <w:rPr>
          <w:rFonts w:ascii="Calibri" w:hAnsi="Calibri" w:cs="Calibri"/>
          <w:color w:val="auto"/>
        </w:rPr>
      </w:pPr>
    </w:p>
    <w:p w14:paraId="358ED495" w14:textId="61677A93" w:rsidR="007909D5" w:rsidRPr="007909D5" w:rsidRDefault="008611C0" w:rsidP="007909D5">
      <w:pPr>
        <w:pStyle w:val="ListParagraph"/>
        <w:numPr>
          <w:ilvl w:val="1"/>
          <w:numId w:val="30"/>
        </w:numPr>
        <w:rPr>
          <w:rFonts w:ascii="Calibri" w:hAnsi="Calibri" w:cs="Calibri"/>
          <w:sz w:val="22"/>
          <w:szCs w:val="22"/>
        </w:rPr>
      </w:pPr>
      <w:r w:rsidRPr="007909D5">
        <w:rPr>
          <w:rFonts w:ascii="Calibri" w:hAnsi="Calibri" w:cs="Calibri"/>
          <w:sz w:val="22"/>
          <w:szCs w:val="22"/>
        </w:rPr>
        <w:t xml:space="preserve">Develop a structured performance management system </w:t>
      </w:r>
      <w:r w:rsidR="007909D5" w:rsidRPr="007909D5">
        <w:rPr>
          <w:rFonts w:ascii="Calibri" w:hAnsi="Calibri" w:cs="Calibri"/>
          <w:sz w:val="22"/>
          <w:szCs w:val="22"/>
        </w:rPr>
        <w:t>to grow</w:t>
      </w:r>
      <w:r w:rsidRPr="007909D5">
        <w:rPr>
          <w:rFonts w:ascii="Calibri" w:hAnsi="Calibri" w:cs="Calibri"/>
          <w:sz w:val="22"/>
          <w:szCs w:val="22"/>
        </w:rPr>
        <w:t xml:space="preserve"> a clear performance cycle (Armstrong and Taylor, 2020): set annual targets; organise monthly one-on-one meetings; </w:t>
      </w:r>
      <w:r w:rsidR="007909D5" w:rsidRPr="007909D5">
        <w:rPr>
          <w:rFonts w:ascii="Calibri" w:hAnsi="Calibri" w:cs="Calibri"/>
          <w:sz w:val="22"/>
          <w:szCs w:val="22"/>
        </w:rPr>
        <w:t xml:space="preserve">create </w:t>
      </w:r>
      <w:r w:rsidRPr="007909D5">
        <w:rPr>
          <w:rFonts w:ascii="Calibri" w:hAnsi="Calibri" w:cs="Calibri"/>
          <w:sz w:val="22"/>
          <w:szCs w:val="22"/>
        </w:rPr>
        <w:t xml:space="preserve">plans for each employee; establish clear procedures to address under-performance; and use digital tools to promote consistency and reduce administrative burden. </w:t>
      </w:r>
    </w:p>
    <w:p w14:paraId="4901FA91" w14:textId="77777777" w:rsidR="007909D5" w:rsidRPr="007909D5" w:rsidRDefault="007909D5" w:rsidP="007909D5">
      <w:pPr>
        <w:pStyle w:val="ListParagraph"/>
        <w:rPr>
          <w:rFonts w:ascii="Calibri" w:hAnsi="Calibri" w:cs="Calibri"/>
          <w:sz w:val="22"/>
          <w:szCs w:val="22"/>
        </w:rPr>
      </w:pPr>
    </w:p>
    <w:p w14:paraId="2CF1882D" w14:textId="77777777" w:rsidR="007909D5" w:rsidRPr="007909D5" w:rsidRDefault="007909D5" w:rsidP="007909D5">
      <w:pPr>
        <w:pStyle w:val="ListParagraph"/>
        <w:ind w:left="1080"/>
        <w:rPr>
          <w:rFonts w:ascii="Calibri" w:hAnsi="Calibri" w:cs="Calibri"/>
          <w:sz w:val="22"/>
          <w:szCs w:val="22"/>
        </w:rPr>
      </w:pPr>
    </w:p>
    <w:p w14:paraId="131D08A4" w14:textId="57462584" w:rsidR="007909D5" w:rsidRPr="007909D5" w:rsidRDefault="008611C0" w:rsidP="007909D5">
      <w:pPr>
        <w:pStyle w:val="ListParagraph"/>
        <w:numPr>
          <w:ilvl w:val="1"/>
          <w:numId w:val="30"/>
        </w:numPr>
        <w:rPr>
          <w:rFonts w:ascii="Calibri" w:hAnsi="Calibri" w:cs="Calibri"/>
          <w:sz w:val="22"/>
          <w:szCs w:val="22"/>
        </w:rPr>
      </w:pPr>
      <w:r w:rsidRPr="007909D5">
        <w:rPr>
          <w:rFonts w:ascii="Calibri" w:hAnsi="Calibri" w:cs="Calibri"/>
          <w:sz w:val="22"/>
          <w:szCs w:val="22"/>
        </w:rPr>
        <w:t xml:space="preserve">Strengthen career pathways and progression for </w:t>
      </w:r>
      <w:r w:rsidR="007909D5" w:rsidRPr="007909D5">
        <w:rPr>
          <w:rFonts w:ascii="Calibri" w:hAnsi="Calibri" w:cs="Calibri"/>
          <w:sz w:val="22"/>
          <w:szCs w:val="22"/>
        </w:rPr>
        <w:t>staff, clearly</w:t>
      </w:r>
      <w:r w:rsidRPr="007909D5">
        <w:rPr>
          <w:rFonts w:ascii="Calibri" w:hAnsi="Calibri" w:cs="Calibri"/>
          <w:sz w:val="22"/>
          <w:szCs w:val="22"/>
        </w:rPr>
        <w:t xml:space="preserve"> define roles, competencies, and career paths. </w:t>
      </w:r>
    </w:p>
    <w:p w14:paraId="4FF5A317" w14:textId="77777777" w:rsidR="007909D5" w:rsidRPr="007909D5" w:rsidRDefault="007909D5" w:rsidP="007909D5">
      <w:pPr>
        <w:pStyle w:val="ListParagraph"/>
        <w:ind w:left="1080"/>
        <w:rPr>
          <w:rFonts w:ascii="Calibri" w:hAnsi="Calibri" w:cs="Calibri"/>
          <w:sz w:val="22"/>
          <w:szCs w:val="22"/>
        </w:rPr>
      </w:pPr>
    </w:p>
    <w:p w14:paraId="1A8151AC" w14:textId="2F395723" w:rsidR="007909D5" w:rsidRPr="007909D5" w:rsidRDefault="008611C0" w:rsidP="007909D5">
      <w:pPr>
        <w:pStyle w:val="ListParagraph"/>
        <w:numPr>
          <w:ilvl w:val="1"/>
          <w:numId w:val="30"/>
        </w:numPr>
        <w:rPr>
          <w:rFonts w:ascii="Calibri" w:hAnsi="Calibri" w:cs="Calibri"/>
          <w:sz w:val="22"/>
          <w:szCs w:val="22"/>
          <w:lang w:val="en-IE"/>
        </w:rPr>
      </w:pPr>
      <w:r w:rsidRPr="007909D5">
        <w:rPr>
          <w:rFonts w:ascii="Calibri" w:hAnsi="Calibri" w:cs="Calibri"/>
          <w:sz w:val="22"/>
          <w:szCs w:val="22"/>
        </w:rPr>
        <w:t>Introduce accredited vocational education training</w:t>
      </w:r>
      <w:r w:rsidR="007909D5" w:rsidRPr="007909D5">
        <w:rPr>
          <w:rFonts w:ascii="Calibri" w:hAnsi="Calibri" w:cs="Calibri"/>
          <w:sz w:val="22"/>
          <w:szCs w:val="22"/>
        </w:rPr>
        <w:t xml:space="preserve"> to give the recruits structured instruction. This is in line with the SDT competence requirement and Maslow's needs for self-actualisation and self-worth. </w:t>
      </w:r>
      <w:r w:rsidR="007909D5" w:rsidRPr="007909D5">
        <w:rPr>
          <w:rFonts w:ascii="Calibri" w:hAnsi="Calibri" w:cs="Calibri"/>
          <w:sz w:val="22"/>
          <w:szCs w:val="22"/>
          <w:lang w:val="en-IE"/>
        </w:rPr>
        <w:t xml:space="preserve">(McLeod, 2025). </w:t>
      </w:r>
      <w:r w:rsidR="007909D5" w:rsidRPr="007909D5">
        <w:rPr>
          <w:rFonts w:ascii="Calibri" w:hAnsi="Calibri" w:cs="Calibri"/>
          <w:sz w:val="22"/>
          <w:szCs w:val="22"/>
        </w:rPr>
        <w:t>Improving organisational culture and mental health, leaders should set an example through transparency, learning, and recognition, support team-based problem-solving, implement health and wellness programmes, and train leaders in transformative leadership. Increased mental security will stimulate creativity and participation (Edmondson, 2019).</w:t>
      </w:r>
    </w:p>
    <w:p w14:paraId="1257D76D" w14:textId="77777777" w:rsidR="007909D5" w:rsidRPr="007909D5" w:rsidRDefault="007909D5" w:rsidP="007909D5">
      <w:pPr>
        <w:pStyle w:val="ListParagraph"/>
        <w:rPr>
          <w:rFonts w:ascii="Calibri" w:hAnsi="Calibri" w:cs="Calibri"/>
          <w:sz w:val="22"/>
          <w:szCs w:val="22"/>
          <w:lang w:val="en-IE"/>
        </w:rPr>
      </w:pPr>
    </w:p>
    <w:p w14:paraId="17CF9A1C" w14:textId="77777777" w:rsidR="007909D5" w:rsidRPr="007909D5" w:rsidRDefault="007909D5" w:rsidP="007909D5">
      <w:pPr>
        <w:pStyle w:val="ListParagraph"/>
        <w:ind w:left="1080"/>
        <w:rPr>
          <w:rFonts w:ascii="Calibri" w:hAnsi="Calibri" w:cs="Calibri"/>
          <w:sz w:val="22"/>
          <w:szCs w:val="22"/>
          <w:lang w:val="en-IE"/>
        </w:rPr>
      </w:pPr>
    </w:p>
    <w:p w14:paraId="7B09619C" w14:textId="0C950686" w:rsidR="007909D5" w:rsidRPr="007909D5" w:rsidRDefault="008611C0" w:rsidP="007909D5">
      <w:pPr>
        <w:pStyle w:val="ListParagraph"/>
        <w:numPr>
          <w:ilvl w:val="1"/>
          <w:numId w:val="30"/>
        </w:numPr>
        <w:rPr>
          <w:rFonts w:ascii="Calibri" w:hAnsi="Calibri" w:cs="Calibri"/>
          <w:sz w:val="22"/>
          <w:szCs w:val="22"/>
        </w:rPr>
      </w:pPr>
      <w:r w:rsidRPr="007909D5">
        <w:rPr>
          <w:rFonts w:ascii="Calibri" w:hAnsi="Calibri" w:cs="Calibri"/>
          <w:sz w:val="22"/>
          <w:szCs w:val="22"/>
        </w:rPr>
        <w:t xml:space="preserve">Improve communication and recognition. Frequent team meetings, initiatives on recognition (including non-financial ones), clear expectations, and changes in recognition are a key source of motivation and reduce </w:t>
      </w:r>
      <w:r w:rsidR="007909D5" w:rsidRPr="007909D5">
        <w:rPr>
          <w:rFonts w:ascii="Calibri" w:hAnsi="Calibri" w:cs="Calibri"/>
          <w:sz w:val="22"/>
          <w:szCs w:val="22"/>
        </w:rPr>
        <w:t>absence</w:t>
      </w:r>
      <w:r w:rsidRPr="007909D5">
        <w:rPr>
          <w:rFonts w:ascii="Calibri" w:hAnsi="Calibri" w:cs="Calibri"/>
          <w:sz w:val="22"/>
          <w:szCs w:val="22"/>
        </w:rPr>
        <w:t xml:space="preserve"> (Herzberg, 1968).</w:t>
      </w:r>
    </w:p>
    <w:p w14:paraId="4FF698C2" w14:textId="77777777" w:rsidR="007909D5" w:rsidRPr="007909D5" w:rsidRDefault="007909D5" w:rsidP="007909D5">
      <w:pPr>
        <w:ind w:left="360"/>
        <w:rPr>
          <w:rFonts w:ascii="Calibri" w:hAnsi="Calibri" w:cs="Calibri"/>
          <w:color w:val="auto"/>
        </w:rPr>
      </w:pPr>
    </w:p>
    <w:p w14:paraId="041EC127" w14:textId="4D30F934" w:rsidR="007909D5" w:rsidRPr="007909D5" w:rsidRDefault="008611C0" w:rsidP="007909D5">
      <w:pPr>
        <w:pStyle w:val="ListParagraph"/>
        <w:numPr>
          <w:ilvl w:val="1"/>
          <w:numId w:val="30"/>
        </w:numPr>
        <w:rPr>
          <w:rFonts w:ascii="Calibri" w:hAnsi="Calibri" w:cs="Calibri"/>
          <w:sz w:val="22"/>
          <w:szCs w:val="22"/>
          <w:lang w:val="en-IE"/>
        </w:rPr>
      </w:pPr>
      <w:r w:rsidRPr="007909D5">
        <w:rPr>
          <w:rFonts w:ascii="Calibri" w:hAnsi="Calibri" w:cs="Calibri"/>
          <w:sz w:val="22"/>
          <w:szCs w:val="22"/>
        </w:rPr>
        <w:t xml:space="preserve"> </w:t>
      </w:r>
      <w:r w:rsidR="007909D5" w:rsidRPr="007909D5">
        <w:rPr>
          <w:rFonts w:ascii="Calibri" w:hAnsi="Calibri" w:cs="Calibri"/>
          <w:sz w:val="22"/>
          <w:szCs w:val="22"/>
        </w:rPr>
        <w:t>I</w:t>
      </w:r>
      <w:r w:rsidRPr="007909D5">
        <w:rPr>
          <w:rFonts w:ascii="Calibri" w:hAnsi="Calibri" w:cs="Calibri"/>
          <w:sz w:val="22"/>
          <w:szCs w:val="22"/>
        </w:rPr>
        <w:t>ntegrate principles of fair work and align the culture with the expectations of the client. Demonstrate social value through promotion of equality, human welfare, and staff development. Openly share progress with clients. A better culture improves the sustainability and the reputation of contracts.</w:t>
      </w:r>
      <w:r w:rsidR="007909D5" w:rsidRPr="007909D5">
        <w:rPr>
          <w:rFonts w:ascii="Calibri" w:hAnsi="Calibri" w:cs="Calibri"/>
          <w:sz w:val="22"/>
          <w:szCs w:val="22"/>
          <w:lang w:val="en-IE" w:eastAsia="en-IE"/>
        </w:rPr>
        <w:t xml:space="preserve"> </w:t>
      </w:r>
      <w:r w:rsidR="007909D5" w:rsidRPr="007909D5">
        <w:rPr>
          <w:rFonts w:ascii="Calibri" w:hAnsi="Calibri" w:cs="Calibri"/>
          <w:sz w:val="22"/>
          <w:szCs w:val="22"/>
          <w:lang w:val="en-IE"/>
        </w:rPr>
        <w:t>(Perry, 2021).</w:t>
      </w:r>
    </w:p>
    <w:p w14:paraId="258BA731" w14:textId="4F7C565B" w:rsidR="00A51B8A" w:rsidRPr="007909D5" w:rsidRDefault="00A51B8A" w:rsidP="00A51B8A">
      <w:pPr>
        <w:pStyle w:val="Heading2"/>
        <w:rPr>
          <w:rFonts w:ascii="Calibri" w:hAnsi="Calibri" w:cs="Calibri"/>
          <w:color w:val="auto"/>
          <w:sz w:val="22"/>
        </w:rPr>
      </w:pPr>
    </w:p>
    <w:p w14:paraId="1D53A108" w14:textId="4E78A0D0" w:rsidR="00A51B8A" w:rsidRPr="008611C0" w:rsidRDefault="00A51B8A" w:rsidP="00A51B8A">
      <w:pPr>
        <w:pStyle w:val="Heading2"/>
        <w:rPr>
          <w:rFonts w:ascii="Calibri" w:hAnsi="Calibri" w:cs="Calibri"/>
          <w:color w:val="auto"/>
          <w:sz w:val="22"/>
        </w:rPr>
      </w:pPr>
    </w:p>
    <w:p w14:paraId="635C7210" w14:textId="77777777" w:rsidR="00A51B8A" w:rsidRDefault="00A51B8A" w:rsidP="00A51B8A">
      <w:pPr>
        <w:pStyle w:val="Heading2"/>
      </w:pPr>
    </w:p>
    <w:p w14:paraId="0991C640" w14:textId="77777777" w:rsidR="00A51B8A" w:rsidRDefault="00A51B8A" w:rsidP="00A51B8A">
      <w:pPr>
        <w:pStyle w:val="Heading2"/>
      </w:pPr>
    </w:p>
    <w:p w14:paraId="26848F43" w14:textId="77777777" w:rsidR="00A51B8A" w:rsidRDefault="00A51B8A" w:rsidP="00A51B8A">
      <w:pPr>
        <w:pStyle w:val="Heading2"/>
      </w:pPr>
    </w:p>
    <w:p w14:paraId="19D97468" w14:textId="77777777" w:rsidR="007909D5" w:rsidRPr="007909D5" w:rsidRDefault="007909D5" w:rsidP="007909D5"/>
    <w:p w14:paraId="37ADF69D" w14:textId="113A63A2" w:rsidR="00A51B8A" w:rsidRPr="00A51B8A" w:rsidRDefault="007909D5" w:rsidP="005E5C6A">
      <w:pPr>
        <w:pStyle w:val="Heading1"/>
      </w:pPr>
      <w:bookmarkStart w:id="16" w:name="_Toc215254795"/>
      <w:r w:rsidRPr="00F963D0">
        <w:lastRenderedPageBreak/>
        <w:t>CONCLUSION</w:t>
      </w:r>
      <w:bookmarkEnd w:id="16"/>
    </w:p>
    <w:p w14:paraId="0CEDB3A8" w14:textId="7ED4F82E" w:rsidR="00A51B8A" w:rsidRPr="007909D5" w:rsidRDefault="00A51B8A" w:rsidP="00A51B8A">
      <w:pPr>
        <w:rPr>
          <w:rFonts w:ascii="Calibri" w:hAnsi="Calibri" w:cs="Calibri"/>
          <w:color w:val="auto"/>
        </w:rPr>
      </w:pPr>
    </w:p>
    <w:p w14:paraId="3ABF5700" w14:textId="03A91EA0" w:rsidR="007909D5" w:rsidRPr="007909D5" w:rsidRDefault="007909D5" w:rsidP="007909D5">
      <w:pPr>
        <w:rPr>
          <w:rFonts w:ascii="Calibri" w:hAnsi="Calibri" w:cs="Calibri"/>
          <w:color w:val="auto"/>
        </w:rPr>
      </w:pPr>
      <w:proofErr w:type="spellStart"/>
      <w:r w:rsidRPr="007909D5">
        <w:rPr>
          <w:rFonts w:ascii="Calibri" w:hAnsi="Calibri" w:cs="Calibri"/>
          <w:color w:val="auto"/>
        </w:rPr>
        <w:t>BrightWave’s</w:t>
      </w:r>
      <w:proofErr w:type="spellEnd"/>
      <w:r w:rsidRPr="007909D5">
        <w:rPr>
          <w:rFonts w:ascii="Calibri" w:hAnsi="Calibri" w:cs="Calibri"/>
          <w:color w:val="auto"/>
        </w:rPr>
        <w:t xml:space="preserve"> rapid growth exposed weaknesses in performance management, managerial capability, and organisational culture. Managers lack vital people-management skills and operate within a rigid, task-driven culture that undermines engagement, fairness, innovation, and service quality. Applying established theories demonstrates clear misalignment between current practices and effective people management. By investing in managerial capability, implementing structured performance systems, strengthening culture, and creating clearer development opportunities,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can enhance productivity, improve retention, satisfy clients, and position itself for sustainable growth. </w:t>
      </w:r>
    </w:p>
    <w:p w14:paraId="5540C1AB" w14:textId="431C9650" w:rsidR="007909D5" w:rsidRDefault="007909D5" w:rsidP="007909D5">
      <w:pPr>
        <w:rPr>
          <w:rFonts w:ascii="Calibri" w:hAnsi="Calibri" w:cs="Calibri"/>
          <w:color w:val="auto"/>
        </w:rPr>
      </w:pPr>
      <w:r w:rsidRPr="007909D5">
        <w:rPr>
          <w:rFonts w:ascii="Calibri" w:hAnsi="Calibri" w:cs="Calibri"/>
          <w:color w:val="auto"/>
        </w:rPr>
        <w:t xml:space="preserve">To remain competitive, </w:t>
      </w:r>
      <w:proofErr w:type="spellStart"/>
      <w:r w:rsidRPr="007909D5">
        <w:rPr>
          <w:rFonts w:ascii="Calibri" w:hAnsi="Calibri" w:cs="Calibri"/>
          <w:color w:val="auto"/>
        </w:rPr>
        <w:t>BrightWave</w:t>
      </w:r>
      <w:proofErr w:type="spellEnd"/>
      <w:r w:rsidRPr="007909D5">
        <w:rPr>
          <w:rFonts w:ascii="Calibri" w:hAnsi="Calibri" w:cs="Calibri"/>
          <w:color w:val="auto"/>
        </w:rPr>
        <w:t xml:space="preserve"> must prioritise development of its people-management capability, strengthen performance management processes, and shift towards a more supportive, employee-centred culture. Strategic investment in leadership development, clearer career pathways, improved communication, and wellbeing initiatives will be essential to stabilising the workforce, enhancing service quality, and meeting evolving client expectations.</w:t>
      </w:r>
    </w:p>
    <w:p w14:paraId="0D433C42" w14:textId="19575EDB" w:rsidR="007909D5" w:rsidRPr="007909D5" w:rsidRDefault="007909D5" w:rsidP="007909D5">
      <w:pPr>
        <w:rPr>
          <w:rFonts w:ascii="Calibri" w:hAnsi="Calibri" w:cs="Calibri"/>
          <w:color w:val="auto"/>
        </w:rPr>
      </w:pPr>
      <w:r w:rsidRPr="007909D5">
        <w:rPr>
          <w:rFonts w:ascii="Calibri" w:hAnsi="Calibri" w:cs="Calibri"/>
          <w:color w:val="auto"/>
        </w:rPr>
        <w:t xml:space="preserve">Almost always, performance evaluation is an essential part of the system, ensuring that employees' efforts are directed towards organisational priorities, that they receive the right training and development to succeed, and that successful work is recognised and rewarded. Torrington and Hall, L. </w:t>
      </w:r>
      <w:proofErr w:type="spellStart"/>
      <w:r w:rsidRPr="007909D5">
        <w:rPr>
          <w:rFonts w:ascii="Calibri" w:hAnsi="Calibri" w:cs="Calibri"/>
          <w:color w:val="auto"/>
        </w:rPr>
        <w:t>Mawena</w:t>
      </w:r>
      <w:proofErr w:type="spellEnd"/>
      <w:r w:rsidRPr="007909D5">
        <w:rPr>
          <w:rFonts w:ascii="Calibri" w:hAnsi="Calibri" w:cs="Calibri"/>
          <w:color w:val="auto"/>
        </w:rPr>
        <w:t xml:space="preserve"> (2013), Taylor, S.D. Torrington and Hall, L. Mawuena (2013), Taylor, S. (2002), and others.</w:t>
      </w:r>
    </w:p>
    <w:p w14:paraId="7E6EE937" w14:textId="305299E2" w:rsidR="007909D5" w:rsidRDefault="007909D5" w:rsidP="007909D5">
      <w:pPr>
        <w:rPr>
          <w:rFonts w:ascii="Calibri" w:hAnsi="Calibri" w:cs="Calibri"/>
          <w:color w:val="auto"/>
        </w:rPr>
      </w:pPr>
    </w:p>
    <w:p w14:paraId="54622C0D" w14:textId="77777777" w:rsidR="007909D5" w:rsidRPr="007909D5" w:rsidRDefault="007909D5" w:rsidP="007909D5">
      <w:pPr>
        <w:rPr>
          <w:rFonts w:ascii="Calibri" w:hAnsi="Calibri" w:cs="Calibri"/>
          <w:color w:val="auto"/>
        </w:rPr>
      </w:pPr>
    </w:p>
    <w:p w14:paraId="46C04559" w14:textId="77777777" w:rsidR="00A51B8A" w:rsidRPr="00A51B8A" w:rsidRDefault="00A51B8A" w:rsidP="00A51B8A"/>
    <w:p w14:paraId="447B0911" w14:textId="7CB62BDA" w:rsidR="00A51B8A" w:rsidRDefault="00A51B8A" w:rsidP="00A51B8A"/>
    <w:p w14:paraId="32B3A08B" w14:textId="77777777" w:rsidR="00A51B8A" w:rsidRDefault="00A51B8A" w:rsidP="00A51B8A"/>
    <w:p w14:paraId="6F346B03" w14:textId="77777777" w:rsidR="00A51B8A" w:rsidRDefault="00A51B8A" w:rsidP="00A51B8A"/>
    <w:p w14:paraId="4450EEB8" w14:textId="77777777" w:rsidR="00A51B8A" w:rsidRDefault="00A51B8A" w:rsidP="00A51B8A"/>
    <w:p w14:paraId="6F5E36E3" w14:textId="77777777" w:rsidR="00A51B8A" w:rsidRDefault="00A51B8A" w:rsidP="00A51B8A"/>
    <w:p w14:paraId="3F0B0779" w14:textId="77777777" w:rsidR="00A51B8A" w:rsidRDefault="00A51B8A" w:rsidP="00A51B8A"/>
    <w:p w14:paraId="68BC11B9" w14:textId="77777777" w:rsidR="00A51B8A" w:rsidRDefault="00A51B8A" w:rsidP="00A51B8A"/>
    <w:p w14:paraId="44D3DB80" w14:textId="77777777" w:rsidR="00A51B8A" w:rsidRDefault="00A51B8A" w:rsidP="00A51B8A"/>
    <w:p w14:paraId="10B601FA" w14:textId="77777777" w:rsidR="00A51B8A" w:rsidRDefault="00A51B8A" w:rsidP="00A51B8A"/>
    <w:p w14:paraId="4CB3D2EC" w14:textId="77777777" w:rsidR="00A51B8A" w:rsidRPr="00A51B8A" w:rsidRDefault="00A51B8A" w:rsidP="00A51B8A"/>
    <w:p w14:paraId="0B1C7DB7" w14:textId="6ED8FABC" w:rsidR="00A51B8A" w:rsidRPr="00F963D0" w:rsidRDefault="007909D5" w:rsidP="005E5C6A">
      <w:pPr>
        <w:pStyle w:val="Heading1"/>
      </w:pPr>
      <w:bookmarkStart w:id="17" w:name="_Toc215254796"/>
      <w:r w:rsidRPr="00F963D0">
        <w:lastRenderedPageBreak/>
        <w:t>REFERENCE LIST</w:t>
      </w:r>
      <w:bookmarkEnd w:id="17"/>
    </w:p>
    <w:p w14:paraId="5656F57C" w14:textId="77777777" w:rsidR="00C4120A" w:rsidRPr="007909D5" w:rsidRDefault="00C4120A" w:rsidP="007909D5">
      <w:pPr>
        <w:rPr>
          <w:rFonts w:ascii="Calibri" w:hAnsi="Calibri" w:cs="Calibri"/>
          <w:lang w:val="en-IE"/>
        </w:rPr>
      </w:pPr>
      <w:r w:rsidRPr="007909D5">
        <w:rPr>
          <w:rFonts w:ascii="Calibri" w:hAnsi="Calibri" w:cs="Calibri"/>
          <w:lang w:val="en-IE"/>
        </w:rPr>
        <w:t>Armstrong, M. and Taylor, S. (2023). Armstrong’s Handbook of Human Resource Management Practice. 16th ed. Kogan Page.</w:t>
      </w:r>
    </w:p>
    <w:p w14:paraId="61147907" w14:textId="77777777" w:rsidR="00C4120A" w:rsidRPr="007909D5" w:rsidRDefault="00C4120A" w:rsidP="007909D5">
      <w:pPr>
        <w:rPr>
          <w:rFonts w:ascii="Calibri" w:hAnsi="Calibri" w:cs="Calibri"/>
          <w:lang w:val="en-IE"/>
        </w:rPr>
      </w:pPr>
      <w:r w:rsidRPr="007909D5">
        <w:rPr>
          <w:rFonts w:ascii="Calibri" w:hAnsi="Calibri" w:cs="Calibri"/>
          <w:lang w:val="en-IE"/>
        </w:rPr>
        <w:t>Bass, B.M. and Riggio, R.E. (2006). Transformational Leadership. 2nd ed. Psychology Press.</w:t>
      </w:r>
    </w:p>
    <w:p w14:paraId="6973D95B" w14:textId="77777777" w:rsidR="00C4120A" w:rsidRPr="007909D5" w:rsidRDefault="00C4120A" w:rsidP="007909D5">
      <w:pPr>
        <w:rPr>
          <w:rFonts w:ascii="Calibri" w:hAnsi="Calibri" w:cs="Calibri"/>
          <w:lang w:val="en-IE"/>
        </w:rPr>
      </w:pPr>
      <w:r w:rsidRPr="007909D5">
        <w:rPr>
          <w:rFonts w:ascii="Calibri" w:hAnsi="Calibri" w:cs="Calibri"/>
          <w:lang w:val="en-IE"/>
        </w:rPr>
        <w:t>Burns, J.M. (1978). Leadership. New York: Harper and Row.</w:t>
      </w:r>
    </w:p>
    <w:p w14:paraId="1C6673C5" w14:textId="77777777" w:rsidR="00C4120A" w:rsidRPr="007909D5" w:rsidRDefault="00C4120A" w:rsidP="007909D5">
      <w:pPr>
        <w:rPr>
          <w:rFonts w:ascii="Calibri" w:hAnsi="Calibri" w:cs="Calibri"/>
          <w:lang w:val="en-IE"/>
        </w:rPr>
      </w:pPr>
      <w:r w:rsidRPr="007909D5">
        <w:rPr>
          <w:rFonts w:ascii="Calibri" w:hAnsi="Calibri" w:cs="Calibri"/>
          <w:lang w:val="en-IE"/>
        </w:rPr>
        <w:t>Colquitt, J.A. (2020). ORGANIZATIONAL BEHAVIOR: improving performance and commitment in the workplace. S.L.: Mc</w:t>
      </w:r>
      <w:r>
        <w:rPr>
          <w:rFonts w:ascii="Calibri" w:hAnsi="Calibri" w:cs="Calibri"/>
          <w:lang w:val="en-IE"/>
        </w:rPr>
        <w:t>Graw-Hill US</w:t>
      </w:r>
      <w:r w:rsidRPr="007909D5">
        <w:rPr>
          <w:rFonts w:ascii="Calibri" w:hAnsi="Calibri" w:cs="Calibri"/>
          <w:lang w:val="en-IE"/>
        </w:rPr>
        <w:t xml:space="preserve"> Higher Ed.</w:t>
      </w:r>
    </w:p>
    <w:p w14:paraId="2173FBC6" w14:textId="77777777" w:rsidR="00C4120A" w:rsidRPr="007909D5" w:rsidRDefault="00C4120A" w:rsidP="007909D5">
      <w:pPr>
        <w:rPr>
          <w:rFonts w:ascii="Calibri" w:eastAsia="Times New Roman" w:hAnsi="Calibri" w:cs="Calibri"/>
          <w:color w:val="auto"/>
          <w:sz w:val="24"/>
          <w:szCs w:val="24"/>
          <w:lang w:val="en-IE" w:eastAsia="en-IE"/>
        </w:rPr>
      </w:pPr>
      <w:r w:rsidRPr="007909D5">
        <w:rPr>
          <w:rFonts w:ascii="Calibri" w:hAnsi="Calibri" w:cs="Calibri"/>
        </w:rPr>
        <w:t>Deci, E. and Ryan, R. (2000) ‘The “What” and “Why” of Goal Pursuits: Human Needs and Self-Determination of Behaviour’, Psychological Inquiry, 11(4), pp. 227–268.</w:t>
      </w:r>
      <w:r w:rsidRPr="007909D5">
        <w:rPr>
          <w:rFonts w:ascii="Calibri" w:eastAsia="Times New Roman" w:hAnsi="Calibri" w:cs="Calibri"/>
          <w:color w:val="auto"/>
          <w:sz w:val="24"/>
          <w:szCs w:val="24"/>
          <w:lang w:val="en-IE" w:eastAsia="en-IE"/>
        </w:rPr>
        <w:t xml:space="preserve"> </w:t>
      </w:r>
    </w:p>
    <w:p w14:paraId="798E9F09" w14:textId="77777777" w:rsidR="00C4120A" w:rsidRPr="007909D5" w:rsidRDefault="00C4120A" w:rsidP="007909D5">
      <w:pPr>
        <w:rPr>
          <w:rFonts w:ascii="Calibri" w:hAnsi="Calibri" w:cs="Calibri"/>
          <w:lang w:val="en-IE"/>
        </w:rPr>
      </w:pPr>
      <w:r w:rsidRPr="007909D5">
        <w:rPr>
          <w:rFonts w:ascii="Calibri" w:hAnsi="Calibri" w:cs="Calibri"/>
          <w:lang w:val="en-IE"/>
        </w:rPr>
        <w:t>Edmondson, A.C. (2019). The Fearless Organization. John Wiley &amp; Sons.</w:t>
      </w:r>
    </w:p>
    <w:p w14:paraId="6F7820BD" w14:textId="77777777" w:rsidR="00C4120A" w:rsidRPr="007909D5" w:rsidRDefault="00C4120A" w:rsidP="007909D5">
      <w:pPr>
        <w:rPr>
          <w:rFonts w:ascii="Calibri" w:hAnsi="Calibri" w:cs="Calibri"/>
          <w:lang w:val="en-IE"/>
        </w:rPr>
      </w:pPr>
      <w:proofErr w:type="spellStart"/>
      <w:r w:rsidRPr="007909D5">
        <w:rPr>
          <w:rFonts w:ascii="Calibri" w:hAnsi="Calibri" w:cs="Calibri"/>
          <w:lang w:val="en-IE"/>
        </w:rPr>
        <w:t>Fiveable</w:t>
      </w:r>
      <w:proofErr w:type="spellEnd"/>
      <w:r w:rsidRPr="007909D5">
        <w:rPr>
          <w:rFonts w:ascii="Calibri" w:hAnsi="Calibri" w:cs="Calibri"/>
          <w:lang w:val="en-IE"/>
        </w:rPr>
        <w:t xml:space="preserve"> (2025). The Role of Leaders in Motivating Employees. [online] </w:t>
      </w:r>
      <w:proofErr w:type="spellStart"/>
      <w:r w:rsidRPr="007909D5">
        <w:rPr>
          <w:rFonts w:ascii="Calibri" w:hAnsi="Calibri" w:cs="Calibri"/>
          <w:lang w:val="en-IE"/>
        </w:rPr>
        <w:t>Fiveable</w:t>
      </w:r>
      <w:proofErr w:type="spellEnd"/>
      <w:r w:rsidRPr="007909D5">
        <w:rPr>
          <w:rFonts w:ascii="Calibri" w:hAnsi="Calibri" w:cs="Calibri"/>
          <w:lang w:val="en-IE"/>
        </w:rPr>
        <w:t>. Available at: https://fiveable.me/the-dynamics-of-leading-organizations/unit-6/role-leaders-motivating-employees/study-guide/cxGznkzxMhmyuX5R.</w:t>
      </w:r>
    </w:p>
    <w:p w14:paraId="6E8CF841" w14:textId="77777777" w:rsidR="00C4120A" w:rsidRPr="007909D5" w:rsidRDefault="00C4120A" w:rsidP="007909D5">
      <w:pPr>
        <w:rPr>
          <w:rFonts w:ascii="Calibri" w:hAnsi="Calibri" w:cs="Calibri"/>
          <w:lang w:val="en-IE"/>
        </w:rPr>
      </w:pPr>
      <w:r w:rsidRPr="007909D5">
        <w:rPr>
          <w:rFonts w:ascii="Calibri" w:hAnsi="Calibri" w:cs="Calibri"/>
          <w:lang w:val="en-IE"/>
        </w:rPr>
        <w:t>Goleman, D. (1998a). Working with emotional intelligence. New York: Bantam Books.</w:t>
      </w:r>
    </w:p>
    <w:p w14:paraId="311CD0B9" w14:textId="77777777" w:rsidR="00C4120A" w:rsidRPr="007909D5" w:rsidRDefault="00C4120A" w:rsidP="007909D5">
      <w:pPr>
        <w:rPr>
          <w:rFonts w:ascii="Calibri" w:hAnsi="Calibri" w:cs="Calibri"/>
          <w:lang w:val="en-IE"/>
        </w:rPr>
      </w:pPr>
      <w:r w:rsidRPr="007909D5">
        <w:rPr>
          <w:rFonts w:ascii="Calibri" w:hAnsi="Calibri" w:cs="Calibri"/>
          <w:lang w:val="en-IE"/>
        </w:rPr>
        <w:t>Goleman, D. (1998b). Working with emotional intelligence. New York: Bantam Books.</w:t>
      </w:r>
    </w:p>
    <w:p w14:paraId="39800D78" w14:textId="77777777" w:rsidR="00C4120A" w:rsidRPr="007909D5" w:rsidRDefault="00C4120A" w:rsidP="007909D5">
      <w:pPr>
        <w:rPr>
          <w:rFonts w:ascii="Calibri" w:hAnsi="Calibri" w:cs="Calibri"/>
          <w:lang w:val="en-IE"/>
        </w:rPr>
      </w:pPr>
      <w:r w:rsidRPr="007909D5">
        <w:rPr>
          <w:rFonts w:ascii="Calibri" w:hAnsi="Calibri" w:cs="Calibri"/>
          <w:lang w:val="en-IE"/>
        </w:rPr>
        <w:t>Grossman, S.C. and Valiga, T.M. (2021). The New Leadership Challenge. 6th ed. F.A. Davis.</w:t>
      </w:r>
    </w:p>
    <w:p w14:paraId="00917A48" w14:textId="77777777" w:rsidR="00C4120A" w:rsidRPr="007909D5" w:rsidRDefault="00C4120A" w:rsidP="007909D5">
      <w:pPr>
        <w:rPr>
          <w:rFonts w:ascii="Calibri" w:hAnsi="Calibri" w:cs="Calibri"/>
          <w:lang w:val="en-IE"/>
        </w:rPr>
      </w:pPr>
      <w:r w:rsidRPr="007909D5">
        <w:rPr>
          <w:rFonts w:ascii="Calibri" w:hAnsi="Calibri" w:cs="Calibri"/>
          <w:lang w:val="en-IE"/>
        </w:rPr>
        <w:t>Handy, C. (1999). Understanding Organizations. 4th ed. London: Penguin Books.</w:t>
      </w:r>
    </w:p>
    <w:p w14:paraId="680CCCC8" w14:textId="77777777" w:rsidR="00C4120A" w:rsidRPr="007909D5" w:rsidRDefault="00C4120A" w:rsidP="007909D5">
      <w:pPr>
        <w:rPr>
          <w:rFonts w:ascii="Calibri" w:hAnsi="Calibri" w:cs="Calibri"/>
          <w:lang w:val="en-IE"/>
        </w:rPr>
      </w:pPr>
      <w:r w:rsidRPr="007909D5">
        <w:rPr>
          <w:rFonts w:ascii="Calibri" w:hAnsi="Calibri" w:cs="Calibri"/>
          <w:lang w:val="en-IE"/>
        </w:rPr>
        <w:t xml:space="preserve">Hersey, P. and Blanchard, K.H. (1988). Management of Organizational </w:t>
      </w:r>
      <w:proofErr w:type="spellStart"/>
      <w:r w:rsidRPr="007909D5">
        <w:rPr>
          <w:rFonts w:ascii="Calibri" w:hAnsi="Calibri" w:cs="Calibri"/>
          <w:lang w:val="en-IE"/>
        </w:rPr>
        <w:t>Behavior</w:t>
      </w:r>
      <w:proofErr w:type="spellEnd"/>
      <w:r w:rsidRPr="007909D5">
        <w:rPr>
          <w:rFonts w:ascii="Calibri" w:hAnsi="Calibri" w:cs="Calibri"/>
          <w:lang w:val="en-IE"/>
        </w:rPr>
        <w:t>. Prentice Hall.</w:t>
      </w:r>
    </w:p>
    <w:p w14:paraId="4E191070" w14:textId="77777777" w:rsidR="00C4120A" w:rsidRPr="007909D5" w:rsidRDefault="00C4120A" w:rsidP="007909D5">
      <w:pPr>
        <w:rPr>
          <w:rFonts w:ascii="Calibri" w:hAnsi="Calibri" w:cs="Calibri"/>
          <w:lang w:val="en-IE"/>
        </w:rPr>
      </w:pPr>
      <w:r w:rsidRPr="007909D5">
        <w:rPr>
          <w:rFonts w:ascii="Calibri" w:hAnsi="Calibri" w:cs="Calibri"/>
          <w:lang w:val="en-IE"/>
        </w:rPr>
        <w:t>Herzberg, F. (1968). One More Time: How Do You Motivate Employees? Harvard Business Review. [online] Available at: https://www.itistheend.com/uploads/8/6/6/7/86672308/herzberg_one_more_time.pdf.</w:t>
      </w:r>
    </w:p>
    <w:p w14:paraId="329880B0" w14:textId="77777777" w:rsidR="00C4120A" w:rsidRPr="007909D5" w:rsidRDefault="00C4120A" w:rsidP="007909D5">
      <w:pPr>
        <w:rPr>
          <w:rFonts w:ascii="Calibri" w:hAnsi="Calibri" w:cs="Calibri"/>
          <w:lang w:val="en-IE"/>
        </w:rPr>
      </w:pPr>
      <w:r w:rsidRPr="007909D5">
        <w:rPr>
          <w:rFonts w:ascii="Calibri" w:hAnsi="Calibri" w:cs="Calibri"/>
          <w:lang w:val="en-IE"/>
        </w:rPr>
        <w:t xml:space="preserve">Hutchinson, S. (2013). Performance Management: Theory and Practice. First Edition. London: Chartered Institute of Personnel and Development. Pp 26-27 </w:t>
      </w:r>
    </w:p>
    <w:p w14:paraId="1F8DBE46" w14:textId="77777777" w:rsidR="00C4120A" w:rsidRPr="007909D5" w:rsidRDefault="00C4120A" w:rsidP="007909D5">
      <w:pPr>
        <w:rPr>
          <w:rFonts w:ascii="Calibri" w:hAnsi="Calibri" w:cs="Calibri"/>
          <w:lang w:val="en-IE"/>
        </w:rPr>
      </w:pPr>
      <w:r w:rsidRPr="007909D5">
        <w:rPr>
          <w:rFonts w:ascii="Calibri" w:hAnsi="Calibri" w:cs="Calibri"/>
          <w:lang w:val="en-IE"/>
        </w:rPr>
        <w:t xml:space="preserve">Hutchinson, S. (2013). Performance Management: Theory and Practice. London: Chartered Institute </w:t>
      </w:r>
      <w:proofErr w:type="gramStart"/>
      <w:r w:rsidRPr="007909D5">
        <w:rPr>
          <w:rFonts w:ascii="Calibri" w:hAnsi="Calibri" w:cs="Calibri"/>
          <w:lang w:val="en-IE"/>
        </w:rPr>
        <w:t>Of</w:t>
      </w:r>
      <w:proofErr w:type="gramEnd"/>
      <w:r w:rsidRPr="007909D5">
        <w:rPr>
          <w:rFonts w:ascii="Calibri" w:hAnsi="Calibri" w:cs="Calibri"/>
          <w:lang w:val="en-IE"/>
        </w:rPr>
        <w:t xml:space="preserve"> Personnel </w:t>
      </w:r>
      <w:proofErr w:type="gramStart"/>
      <w:r w:rsidRPr="007909D5">
        <w:rPr>
          <w:rFonts w:ascii="Calibri" w:hAnsi="Calibri" w:cs="Calibri"/>
          <w:lang w:val="en-IE"/>
        </w:rPr>
        <w:t>And</w:t>
      </w:r>
      <w:proofErr w:type="gramEnd"/>
      <w:r w:rsidRPr="007909D5">
        <w:rPr>
          <w:rFonts w:ascii="Calibri" w:hAnsi="Calibri" w:cs="Calibri"/>
          <w:lang w:val="en-IE"/>
        </w:rPr>
        <w:t xml:space="preserve"> Development.</w:t>
      </w:r>
    </w:p>
    <w:p w14:paraId="1BC95135" w14:textId="77777777" w:rsidR="00C4120A" w:rsidRPr="007909D5" w:rsidRDefault="00C4120A" w:rsidP="007909D5">
      <w:pPr>
        <w:rPr>
          <w:rFonts w:ascii="Calibri" w:hAnsi="Calibri" w:cs="Calibri"/>
          <w:lang w:val="en-IE"/>
        </w:rPr>
      </w:pPr>
      <w:r w:rsidRPr="007909D5">
        <w:rPr>
          <w:rFonts w:ascii="Calibri" w:hAnsi="Calibri" w:cs="Calibri"/>
          <w:lang w:val="en-IE"/>
        </w:rPr>
        <w:t>Kotter, J.P. (2012). Leading Change. Boston, Massachusetts: Harvard Business Review Press.</w:t>
      </w:r>
    </w:p>
    <w:p w14:paraId="153D2690" w14:textId="77777777" w:rsidR="00C4120A" w:rsidRPr="00C4120A" w:rsidRDefault="00C4120A" w:rsidP="00C4120A">
      <w:pPr>
        <w:rPr>
          <w:rFonts w:ascii="Calibri" w:hAnsi="Calibri" w:cs="Calibri"/>
          <w:lang w:val="en-IE"/>
        </w:rPr>
      </w:pPr>
      <w:r w:rsidRPr="00C4120A">
        <w:rPr>
          <w:rFonts w:ascii="Calibri" w:hAnsi="Calibri" w:cs="Calibri"/>
          <w:lang w:val="en-IE"/>
        </w:rPr>
        <w:t xml:space="preserve">Library, O. (2017). </w:t>
      </w:r>
      <w:r w:rsidRPr="00C4120A">
        <w:rPr>
          <w:rFonts w:ascii="Calibri" w:hAnsi="Calibri" w:cs="Calibri"/>
          <w:i/>
          <w:iCs/>
          <w:lang w:val="en-IE"/>
        </w:rPr>
        <w:t>Search results | JSTOR</w:t>
      </w:r>
      <w:r w:rsidRPr="00C4120A">
        <w:rPr>
          <w:rFonts w:ascii="Calibri" w:hAnsi="Calibri" w:cs="Calibri"/>
          <w:lang w:val="en-IE"/>
        </w:rPr>
        <w:t>. [online] Jstor.org. Available at: https://www.jstor.org/action/doBasicSearch?Query=Payne%2C+A.+Frow%2C+P.+%282017%29+Customer+Relationship+Management+Strategy+and+Implementation.+London+Pearson.&amp;so=rel&amp;prq=books&amp;swp=on [Accessed 28 Nov. 2025].</w:t>
      </w:r>
    </w:p>
    <w:p w14:paraId="65FD20A7" w14:textId="77777777" w:rsidR="00C4120A" w:rsidRPr="007909D5" w:rsidRDefault="00C4120A" w:rsidP="007909D5">
      <w:pPr>
        <w:rPr>
          <w:rFonts w:ascii="Calibri" w:hAnsi="Calibri" w:cs="Calibri"/>
          <w:lang w:val="en-IE"/>
        </w:rPr>
      </w:pPr>
      <w:r w:rsidRPr="007909D5">
        <w:rPr>
          <w:rFonts w:ascii="Calibri" w:hAnsi="Calibri" w:cs="Calibri"/>
          <w:lang w:val="en-IE"/>
        </w:rPr>
        <w:t xml:space="preserve">Maslow, A. (1954). Motivation and Personality. APA </w:t>
      </w:r>
      <w:proofErr w:type="spellStart"/>
      <w:r w:rsidRPr="007909D5">
        <w:rPr>
          <w:rFonts w:ascii="Calibri" w:hAnsi="Calibri" w:cs="Calibri"/>
          <w:lang w:val="en-IE"/>
        </w:rPr>
        <w:t>PsycNet</w:t>
      </w:r>
      <w:proofErr w:type="spellEnd"/>
      <w:r w:rsidRPr="007909D5">
        <w:rPr>
          <w:rFonts w:ascii="Calibri" w:hAnsi="Calibri" w:cs="Calibri"/>
          <w:lang w:val="en-IE"/>
        </w:rPr>
        <w:t>. [online] psycnet.apa.org. Available at: https://psycnet.apa.org/record/1955-02233-000.</w:t>
      </w:r>
    </w:p>
    <w:p w14:paraId="3ADA854E" w14:textId="77777777" w:rsidR="00C4120A" w:rsidRPr="007909D5" w:rsidRDefault="00C4120A" w:rsidP="007909D5">
      <w:pPr>
        <w:rPr>
          <w:rFonts w:ascii="Calibri" w:hAnsi="Calibri" w:cs="Calibri"/>
          <w:lang w:val="en-IE"/>
        </w:rPr>
      </w:pPr>
      <w:r w:rsidRPr="007909D5">
        <w:rPr>
          <w:rFonts w:ascii="Calibri" w:hAnsi="Calibri" w:cs="Calibri"/>
          <w:lang w:val="en-IE"/>
        </w:rPr>
        <w:lastRenderedPageBreak/>
        <w:t>McLeod, S. (2025). Maslow’s hierarchy of needs. [online] Simply Psychology. Available at: https://www.simplypsychology.org/maslow.html.</w:t>
      </w:r>
    </w:p>
    <w:p w14:paraId="6C38C49F" w14:textId="77777777" w:rsidR="00C4120A" w:rsidRPr="007909D5" w:rsidRDefault="00C4120A" w:rsidP="007909D5">
      <w:pPr>
        <w:rPr>
          <w:rFonts w:ascii="Calibri" w:hAnsi="Calibri" w:cs="Calibri"/>
          <w:lang w:val="en-IE"/>
        </w:rPr>
      </w:pPr>
      <w:r w:rsidRPr="007909D5">
        <w:rPr>
          <w:rFonts w:ascii="Calibri" w:hAnsi="Calibri" w:cs="Calibri"/>
          <w:lang w:val="en-IE"/>
        </w:rPr>
        <w:t>Perry, E. (2021). The 7 best strategies to help you empower your team. [online] www.betterup.com. Available at: https://www.betterup.com/blog/team-empowerment.</w:t>
      </w:r>
    </w:p>
    <w:p w14:paraId="58DBE5F2" w14:textId="77777777" w:rsidR="00C4120A" w:rsidRPr="007909D5" w:rsidRDefault="00C4120A" w:rsidP="007909D5">
      <w:pPr>
        <w:rPr>
          <w:rFonts w:ascii="Calibri" w:hAnsi="Calibri" w:cs="Calibri"/>
          <w:lang w:val="en-IE"/>
        </w:rPr>
      </w:pPr>
      <w:r w:rsidRPr="007909D5">
        <w:rPr>
          <w:rFonts w:ascii="Calibri" w:hAnsi="Calibri" w:cs="Calibri"/>
          <w:lang w:val="en-IE"/>
        </w:rPr>
        <w:t>Schein, E.H. (2010). Organizational Culture and Leadership. 4th ed. San Francisco: Jossey-Bass.</w:t>
      </w:r>
    </w:p>
    <w:p w14:paraId="07115B32" w14:textId="77777777" w:rsidR="00C4120A" w:rsidRPr="007909D5" w:rsidRDefault="00C4120A" w:rsidP="007909D5">
      <w:pPr>
        <w:rPr>
          <w:rFonts w:ascii="Calibri" w:hAnsi="Calibri" w:cs="Calibri"/>
          <w:lang w:val="en-IE"/>
        </w:rPr>
      </w:pPr>
      <w:r w:rsidRPr="007909D5">
        <w:rPr>
          <w:rFonts w:ascii="Calibri" w:hAnsi="Calibri" w:cs="Calibri"/>
          <w:lang w:val="en-IE"/>
        </w:rPr>
        <w:t>Taylor, S. and Woodhams, C. (2022). Human Resource Management: People and Organisations. 3rd ed. New York, N</w:t>
      </w:r>
      <w:r>
        <w:rPr>
          <w:rFonts w:ascii="Calibri" w:hAnsi="Calibri" w:cs="Calibri"/>
          <w:lang w:val="en-IE"/>
        </w:rPr>
        <w:t>Y</w:t>
      </w:r>
      <w:r w:rsidRPr="007909D5">
        <w:rPr>
          <w:rFonts w:ascii="Calibri" w:hAnsi="Calibri" w:cs="Calibri"/>
          <w:lang w:val="en-IE"/>
        </w:rPr>
        <w:t>: Kogan Page Inc.</w:t>
      </w:r>
    </w:p>
    <w:p w14:paraId="3FE43E51" w14:textId="77777777" w:rsidR="00C4120A" w:rsidRPr="007909D5" w:rsidRDefault="00C4120A" w:rsidP="007909D5">
      <w:pPr>
        <w:rPr>
          <w:rFonts w:ascii="Calibri" w:hAnsi="Calibri" w:cs="Calibri"/>
        </w:rPr>
      </w:pPr>
      <w:r w:rsidRPr="007909D5">
        <w:rPr>
          <w:rFonts w:ascii="Calibri" w:hAnsi="Calibri" w:cs="Calibri"/>
        </w:rPr>
        <w:t>Torrington, D., Hall, L. &amp; Taylor, S. (2002) Human Resource Management. 5th edition. Harlow: Financial Times/Prentice Hall. Pp, 309.</w:t>
      </w:r>
    </w:p>
    <w:p w14:paraId="32378943" w14:textId="77777777" w:rsidR="00C4120A" w:rsidRPr="007909D5" w:rsidRDefault="00C4120A" w:rsidP="007909D5">
      <w:pPr>
        <w:rPr>
          <w:rFonts w:ascii="Calibri" w:hAnsi="Calibri" w:cs="Calibri"/>
          <w:lang w:val="en-IE"/>
        </w:rPr>
      </w:pPr>
      <w:r w:rsidRPr="007909D5">
        <w:rPr>
          <w:rFonts w:ascii="Calibri" w:hAnsi="Calibri" w:cs="Calibri"/>
          <w:lang w:val="en-IE"/>
        </w:rPr>
        <w:t>Whitmore, J. (2017). Coaching for Performance Fifth Edition</w:t>
      </w:r>
      <w:r>
        <w:rPr>
          <w:rFonts w:ascii="Calibri" w:hAnsi="Calibri" w:cs="Calibri"/>
          <w:lang w:val="en-IE"/>
        </w:rPr>
        <w:t xml:space="preserve">: </w:t>
      </w:r>
      <w:r w:rsidRPr="007909D5">
        <w:rPr>
          <w:rFonts w:ascii="Calibri" w:hAnsi="Calibri" w:cs="Calibri"/>
          <w:lang w:val="en-IE"/>
        </w:rPr>
        <w:t>The Principles and Practice of Coaching and Leadership</w:t>
      </w:r>
      <w:r>
        <w:rPr>
          <w:rFonts w:ascii="Calibri" w:hAnsi="Calibri" w:cs="Calibri"/>
          <w:lang w:val="en-IE"/>
        </w:rPr>
        <w:t>,</w:t>
      </w:r>
      <w:r w:rsidRPr="007909D5">
        <w:rPr>
          <w:rFonts w:ascii="Calibri" w:hAnsi="Calibri" w:cs="Calibri"/>
          <w:lang w:val="en-IE"/>
        </w:rPr>
        <w:t xml:space="preserve"> Updated 25Th Anniversary Edition. 5th ed. S.L.: Nicholas Brealey Publishi</w:t>
      </w:r>
      <w:r>
        <w:rPr>
          <w:rFonts w:ascii="Calibri" w:hAnsi="Calibri" w:cs="Calibri"/>
          <w:lang w:val="en-IE"/>
        </w:rPr>
        <w:t>ng</w:t>
      </w:r>
      <w:r w:rsidRPr="007909D5">
        <w:rPr>
          <w:rFonts w:ascii="Calibri" w:hAnsi="Calibri" w:cs="Calibri"/>
          <w:lang w:val="en-IE"/>
        </w:rPr>
        <w:t>.</w:t>
      </w:r>
    </w:p>
    <w:p w14:paraId="5D7FE163" w14:textId="23EDAFFA" w:rsidR="007909D5" w:rsidRDefault="007909D5" w:rsidP="007909D5"/>
    <w:p w14:paraId="46345DBF" w14:textId="77777777" w:rsidR="007909D5" w:rsidRPr="007909D5" w:rsidRDefault="007909D5" w:rsidP="007909D5"/>
    <w:p w14:paraId="0DF68B01" w14:textId="77777777" w:rsidR="007909D5" w:rsidRPr="007909D5" w:rsidRDefault="007909D5" w:rsidP="007909D5"/>
    <w:p w14:paraId="072EC28F" w14:textId="77777777" w:rsidR="007909D5" w:rsidRPr="007909D5" w:rsidRDefault="007909D5" w:rsidP="007909D5">
      <w:pPr>
        <w:rPr>
          <w:rFonts w:ascii="Calibri" w:hAnsi="Calibri" w:cs="Calibri"/>
        </w:rPr>
      </w:pPr>
    </w:p>
    <w:p w14:paraId="7028C624" w14:textId="77777777" w:rsidR="00A51B8A" w:rsidRPr="007909D5" w:rsidRDefault="00A51B8A" w:rsidP="00A51B8A">
      <w:pPr>
        <w:rPr>
          <w:rFonts w:ascii="Calibri" w:hAnsi="Calibri" w:cs="Calibri"/>
        </w:rPr>
      </w:pPr>
    </w:p>
    <w:sectPr w:rsidR="00A51B8A" w:rsidRPr="007909D5" w:rsidSect="005E5C6A">
      <w:headerReference w:type="even" r:id="rId28"/>
      <w:headerReference w:type="default" r:id="rId29"/>
      <w:footerReference w:type="even" r:id="rId30"/>
      <w:footerReference w:type="default" r:id="rId31"/>
      <w:headerReference w:type="first" r:id="rId32"/>
      <w:footerReference w:type="first" r:id="rId33"/>
      <w:pgSz w:w="12240" w:h="15840"/>
      <w:pgMar w:top="1440" w:right="1080" w:bottom="1440" w:left="108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70202" w14:textId="77777777" w:rsidR="006B4A63" w:rsidRPr="00B8488A" w:rsidRDefault="006B4A63" w:rsidP="00C6554A">
      <w:pPr>
        <w:spacing w:before="0" w:after="0" w:line="240" w:lineRule="auto"/>
      </w:pPr>
      <w:r w:rsidRPr="00B8488A">
        <w:separator/>
      </w:r>
    </w:p>
  </w:endnote>
  <w:endnote w:type="continuationSeparator" w:id="0">
    <w:p w14:paraId="75B0F388" w14:textId="77777777" w:rsidR="006B4A63" w:rsidRPr="00B8488A" w:rsidRDefault="006B4A63" w:rsidP="00C6554A">
      <w:pPr>
        <w:spacing w:before="0" w:after="0" w:line="240" w:lineRule="auto"/>
      </w:pPr>
      <w:r w:rsidRPr="00B8488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87945" w14:textId="77777777" w:rsidR="008611C0" w:rsidRDefault="008611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B3ED18" w14:textId="77777777" w:rsidR="00955FFD" w:rsidRPr="00B8488A" w:rsidRDefault="00ED7C44">
    <w:pPr>
      <w:pStyle w:val="Footer"/>
    </w:pPr>
    <w:r w:rsidRPr="00B8488A">
      <w:t xml:space="preserve">Page </w:t>
    </w:r>
    <w:r w:rsidRPr="00B8488A">
      <w:fldChar w:fldCharType="begin"/>
    </w:r>
    <w:r w:rsidRPr="00B8488A">
      <w:instrText xml:space="preserve"> PAGE  \* Arabic  \* MERGEFORMAT </w:instrText>
    </w:r>
    <w:r w:rsidRPr="00B8488A">
      <w:fldChar w:fldCharType="separate"/>
    </w:r>
    <w:r w:rsidR="002B4294" w:rsidRPr="00B8488A">
      <w:t>1</w:t>
    </w:r>
    <w:r w:rsidRPr="00B8488A">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3216588"/>
      <w:docPartObj>
        <w:docPartGallery w:val="Page Numbers (Bottom of Page)"/>
        <w:docPartUnique/>
      </w:docPartObj>
    </w:sdtPr>
    <w:sdtEndPr>
      <w:rPr>
        <w:noProof/>
      </w:rPr>
    </w:sdtEndPr>
    <w:sdtContent>
      <w:p w14:paraId="79963EEE" w14:textId="50585116" w:rsidR="00A51B8A" w:rsidRDefault="00A51B8A">
        <w:pPr>
          <w:pStyle w:val="Footer"/>
        </w:pPr>
        <w:r>
          <w:fldChar w:fldCharType="begin"/>
        </w:r>
        <w:r>
          <w:instrText xml:space="preserve"> PAGE   \* MERGEFORMAT </w:instrText>
        </w:r>
        <w:r>
          <w:fldChar w:fldCharType="separate"/>
        </w:r>
        <w:r>
          <w:rPr>
            <w:noProof/>
          </w:rPr>
          <w:t>2</w:t>
        </w:r>
        <w:r>
          <w:rPr>
            <w:noProof/>
          </w:rPr>
          <w:fldChar w:fldCharType="end"/>
        </w:r>
      </w:p>
    </w:sdtContent>
  </w:sdt>
  <w:p w14:paraId="67EF6C7F" w14:textId="77777777" w:rsidR="00A51B8A" w:rsidRDefault="00A51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18D68" w14:textId="77777777" w:rsidR="006B4A63" w:rsidRPr="00B8488A" w:rsidRDefault="006B4A63" w:rsidP="00C6554A">
      <w:pPr>
        <w:spacing w:before="0" w:after="0" w:line="240" w:lineRule="auto"/>
      </w:pPr>
      <w:r w:rsidRPr="00B8488A">
        <w:separator/>
      </w:r>
    </w:p>
  </w:footnote>
  <w:footnote w:type="continuationSeparator" w:id="0">
    <w:p w14:paraId="614AECB6" w14:textId="77777777" w:rsidR="006B4A63" w:rsidRPr="00B8488A" w:rsidRDefault="006B4A63" w:rsidP="00C6554A">
      <w:pPr>
        <w:spacing w:before="0" w:after="0" w:line="240" w:lineRule="auto"/>
      </w:pPr>
      <w:r w:rsidRPr="00B8488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E41EC" w14:textId="77777777" w:rsidR="008611C0" w:rsidRDefault="008611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81B46" w14:textId="77777777" w:rsidR="008611C0" w:rsidRDefault="008611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3B083" w14:textId="212D9801" w:rsidR="008611C0" w:rsidRDefault="008611C0">
    <w:pPr>
      <w:pStyle w:val="Header"/>
    </w:pPr>
    <w:r>
      <w:t>Mariela Hidalgo</w:t>
    </w:r>
  </w:p>
  <w:p w14:paraId="78923CCE" w14:textId="77777777" w:rsidR="008611C0" w:rsidRDefault="008611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1AA0F08"/>
    <w:multiLevelType w:val="multilevel"/>
    <w:tmpl w:val="B00A1B0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6A5D40"/>
    <w:multiLevelType w:val="multilevel"/>
    <w:tmpl w:val="94E0E97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Calibri" w:hAnsi="Calibri" w:cs="Calibri" w:hint="default"/>
        <w:sz w:val="22"/>
      </w:rPr>
    </w:lvl>
    <w:lvl w:ilvl="2">
      <w:start w:val="1"/>
      <w:numFmt w:val="decimal"/>
      <w:isLgl/>
      <w:lvlText w:val="%1.%2.%3"/>
      <w:lvlJc w:val="left"/>
      <w:pPr>
        <w:ind w:left="1080" w:hanging="720"/>
      </w:pPr>
      <w:rPr>
        <w:rFonts w:ascii="Calibri" w:hAnsi="Calibri" w:cs="Calibri" w:hint="default"/>
        <w:sz w:val="22"/>
      </w:rPr>
    </w:lvl>
    <w:lvl w:ilvl="3">
      <w:start w:val="1"/>
      <w:numFmt w:val="decimal"/>
      <w:isLgl/>
      <w:lvlText w:val="%1.%2.%3.%4"/>
      <w:lvlJc w:val="left"/>
      <w:pPr>
        <w:ind w:left="1080" w:hanging="720"/>
      </w:pPr>
      <w:rPr>
        <w:rFonts w:ascii="Calibri" w:hAnsi="Calibri" w:cs="Calibri" w:hint="default"/>
        <w:sz w:val="22"/>
      </w:rPr>
    </w:lvl>
    <w:lvl w:ilvl="4">
      <w:start w:val="1"/>
      <w:numFmt w:val="decimal"/>
      <w:isLgl/>
      <w:lvlText w:val="%1.%2.%3.%4.%5"/>
      <w:lvlJc w:val="left"/>
      <w:pPr>
        <w:ind w:left="1440" w:hanging="1080"/>
      </w:pPr>
      <w:rPr>
        <w:rFonts w:ascii="Calibri" w:hAnsi="Calibri" w:cs="Calibri" w:hint="default"/>
        <w:sz w:val="22"/>
      </w:rPr>
    </w:lvl>
    <w:lvl w:ilvl="5">
      <w:start w:val="1"/>
      <w:numFmt w:val="decimal"/>
      <w:isLgl/>
      <w:lvlText w:val="%1.%2.%3.%4.%5.%6"/>
      <w:lvlJc w:val="left"/>
      <w:pPr>
        <w:ind w:left="1800" w:hanging="1440"/>
      </w:pPr>
      <w:rPr>
        <w:rFonts w:ascii="Calibri" w:hAnsi="Calibri" w:cs="Calibri" w:hint="default"/>
        <w:sz w:val="22"/>
      </w:rPr>
    </w:lvl>
    <w:lvl w:ilvl="6">
      <w:start w:val="1"/>
      <w:numFmt w:val="decimal"/>
      <w:isLgl/>
      <w:lvlText w:val="%1.%2.%3.%4.%5.%6.%7"/>
      <w:lvlJc w:val="left"/>
      <w:pPr>
        <w:ind w:left="1800" w:hanging="1440"/>
      </w:pPr>
      <w:rPr>
        <w:rFonts w:ascii="Calibri" w:hAnsi="Calibri" w:cs="Calibri" w:hint="default"/>
        <w:sz w:val="22"/>
      </w:rPr>
    </w:lvl>
    <w:lvl w:ilvl="7">
      <w:start w:val="1"/>
      <w:numFmt w:val="decimal"/>
      <w:isLgl/>
      <w:lvlText w:val="%1.%2.%3.%4.%5.%6.%7.%8"/>
      <w:lvlJc w:val="left"/>
      <w:pPr>
        <w:ind w:left="2160" w:hanging="1800"/>
      </w:pPr>
      <w:rPr>
        <w:rFonts w:ascii="Calibri" w:hAnsi="Calibri" w:cs="Calibri" w:hint="default"/>
        <w:sz w:val="22"/>
      </w:rPr>
    </w:lvl>
    <w:lvl w:ilvl="8">
      <w:start w:val="1"/>
      <w:numFmt w:val="decimal"/>
      <w:isLgl/>
      <w:lvlText w:val="%1.%2.%3.%4.%5.%6.%7.%8.%9"/>
      <w:lvlJc w:val="left"/>
      <w:pPr>
        <w:ind w:left="2160" w:hanging="1800"/>
      </w:pPr>
      <w:rPr>
        <w:rFonts w:ascii="Calibri" w:hAnsi="Calibri" w:cs="Calibri" w:hint="default"/>
        <w:sz w:val="22"/>
      </w:rPr>
    </w:lvl>
  </w:abstractNum>
  <w:abstractNum w:abstractNumId="14" w15:restartNumberingAfterBreak="0">
    <w:nsid w:val="141F1E8F"/>
    <w:multiLevelType w:val="multilevel"/>
    <w:tmpl w:val="3AD4655C"/>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1C117FB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02E2AE0"/>
    <w:multiLevelType w:val="hybridMultilevel"/>
    <w:tmpl w:val="DC2ADACC"/>
    <w:lvl w:ilvl="0" w:tplc="4E267FAA">
      <w:start w:val="1"/>
      <w:numFmt w:val="decimal"/>
      <w:lvlText w:val="%1."/>
      <w:lvlJc w:val="left"/>
      <w:pPr>
        <w:ind w:left="720" w:hanging="360"/>
      </w:pPr>
    </w:lvl>
    <w:lvl w:ilvl="1" w:tplc="22A8EC52">
      <w:start w:val="1"/>
      <w:numFmt w:val="lowerLetter"/>
      <w:lvlText w:val="%2."/>
      <w:lvlJc w:val="left"/>
      <w:pPr>
        <w:ind w:left="1440" w:hanging="360"/>
      </w:pPr>
    </w:lvl>
    <w:lvl w:ilvl="2" w:tplc="A43AEE8C">
      <w:start w:val="1"/>
      <w:numFmt w:val="lowerRoman"/>
      <w:lvlText w:val="%3."/>
      <w:lvlJc w:val="right"/>
      <w:pPr>
        <w:ind w:left="2160" w:hanging="180"/>
      </w:pPr>
    </w:lvl>
    <w:lvl w:ilvl="3" w:tplc="04EEA148">
      <w:start w:val="1"/>
      <w:numFmt w:val="decimal"/>
      <w:lvlText w:val="%4."/>
      <w:lvlJc w:val="left"/>
      <w:pPr>
        <w:ind w:left="2880" w:hanging="360"/>
      </w:pPr>
    </w:lvl>
    <w:lvl w:ilvl="4" w:tplc="DC72B9BC">
      <w:start w:val="1"/>
      <w:numFmt w:val="lowerLetter"/>
      <w:lvlText w:val="%5."/>
      <w:lvlJc w:val="left"/>
      <w:pPr>
        <w:ind w:left="3600" w:hanging="360"/>
      </w:pPr>
    </w:lvl>
    <w:lvl w:ilvl="5" w:tplc="009CA880">
      <w:start w:val="1"/>
      <w:numFmt w:val="lowerRoman"/>
      <w:lvlText w:val="%6."/>
      <w:lvlJc w:val="right"/>
      <w:pPr>
        <w:ind w:left="4320" w:hanging="180"/>
      </w:pPr>
    </w:lvl>
    <w:lvl w:ilvl="6" w:tplc="CB5AB0EE">
      <w:start w:val="1"/>
      <w:numFmt w:val="decimal"/>
      <w:lvlText w:val="%7."/>
      <w:lvlJc w:val="left"/>
      <w:pPr>
        <w:ind w:left="5040" w:hanging="360"/>
      </w:pPr>
    </w:lvl>
    <w:lvl w:ilvl="7" w:tplc="271228A2">
      <w:start w:val="1"/>
      <w:numFmt w:val="lowerLetter"/>
      <w:lvlText w:val="%8."/>
      <w:lvlJc w:val="left"/>
      <w:pPr>
        <w:ind w:left="5760" w:hanging="360"/>
      </w:pPr>
    </w:lvl>
    <w:lvl w:ilvl="8" w:tplc="3A3A35C6">
      <w:start w:val="1"/>
      <w:numFmt w:val="lowerRoman"/>
      <w:lvlText w:val="%9."/>
      <w:lvlJc w:val="right"/>
      <w:pPr>
        <w:ind w:left="6480" w:hanging="180"/>
      </w:pPr>
    </w:lvl>
  </w:abstractNum>
  <w:abstractNum w:abstractNumId="17" w15:restartNumberingAfterBreak="0">
    <w:nsid w:val="23287DF8"/>
    <w:multiLevelType w:val="multilevel"/>
    <w:tmpl w:val="AE743B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234C5DA7"/>
    <w:multiLevelType w:val="multilevel"/>
    <w:tmpl w:val="990CEE0A"/>
    <w:lvl w:ilvl="0">
      <w:start w:val="1"/>
      <w:numFmt w:val="decimal"/>
      <w:lvlText w:val="%1."/>
      <w:lvlJc w:val="left"/>
      <w:pPr>
        <w:ind w:left="720"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15:restartNumberingAfterBreak="0">
    <w:nsid w:val="34294BAA"/>
    <w:multiLevelType w:val="multilevel"/>
    <w:tmpl w:val="AE743B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7B440D1"/>
    <w:multiLevelType w:val="hybridMultilevel"/>
    <w:tmpl w:val="997C97FC"/>
    <w:lvl w:ilvl="0" w:tplc="0809000F">
      <w:start w:val="1"/>
      <w:numFmt w:val="decimal"/>
      <w:lvlText w:val="%1."/>
      <w:lvlJc w:val="left"/>
      <w:pPr>
        <w:ind w:left="720" w:hanging="360"/>
      </w:pPr>
    </w:lvl>
    <w:lvl w:ilvl="1" w:tplc="18090019">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1" w15:restartNumberingAfterBreak="0">
    <w:nsid w:val="41E47749"/>
    <w:multiLevelType w:val="multilevel"/>
    <w:tmpl w:val="03F2AB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2FF6C90"/>
    <w:multiLevelType w:val="multilevel"/>
    <w:tmpl w:val="43CC5D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5696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DD615C0"/>
    <w:multiLevelType w:val="hybridMultilevel"/>
    <w:tmpl w:val="88D4B21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6" w15:restartNumberingAfterBreak="0">
    <w:nsid w:val="6A4A5F69"/>
    <w:multiLevelType w:val="multilevel"/>
    <w:tmpl w:val="F4502B5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6CA24A13"/>
    <w:multiLevelType w:val="multilevel"/>
    <w:tmpl w:val="AE743B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1940FE7"/>
    <w:multiLevelType w:val="hybridMultilevel"/>
    <w:tmpl w:val="6E3EB4D6"/>
    <w:lvl w:ilvl="0" w:tplc="08090011">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9" w15:restartNumberingAfterBreak="0">
    <w:nsid w:val="738D4577"/>
    <w:multiLevelType w:val="multilevel"/>
    <w:tmpl w:val="E9DA036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74B05BF1"/>
    <w:multiLevelType w:val="hybridMultilevel"/>
    <w:tmpl w:val="F912E7C6"/>
    <w:lvl w:ilvl="0" w:tplc="08090019">
      <w:start w:val="1"/>
      <w:numFmt w:val="lowerLetter"/>
      <w:lvlText w:val="%1."/>
      <w:lvlJc w:val="left"/>
      <w:pPr>
        <w:ind w:left="765" w:hanging="360"/>
      </w:pPr>
    </w:lvl>
    <w:lvl w:ilvl="1" w:tplc="18090019" w:tentative="1">
      <w:start w:val="1"/>
      <w:numFmt w:val="lowerLetter"/>
      <w:lvlText w:val="%2."/>
      <w:lvlJc w:val="left"/>
      <w:pPr>
        <w:ind w:left="1485" w:hanging="360"/>
      </w:pPr>
    </w:lvl>
    <w:lvl w:ilvl="2" w:tplc="1809001B" w:tentative="1">
      <w:start w:val="1"/>
      <w:numFmt w:val="lowerRoman"/>
      <w:lvlText w:val="%3."/>
      <w:lvlJc w:val="right"/>
      <w:pPr>
        <w:ind w:left="2205" w:hanging="180"/>
      </w:pPr>
    </w:lvl>
    <w:lvl w:ilvl="3" w:tplc="1809000F" w:tentative="1">
      <w:start w:val="1"/>
      <w:numFmt w:val="decimal"/>
      <w:lvlText w:val="%4."/>
      <w:lvlJc w:val="left"/>
      <w:pPr>
        <w:ind w:left="2925" w:hanging="360"/>
      </w:pPr>
    </w:lvl>
    <w:lvl w:ilvl="4" w:tplc="18090019" w:tentative="1">
      <w:start w:val="1"/>
      <w:numFmt w:val="lowerLetter"/>
      <w:lvlText w:val="%5."/>
      <w:lvlJc w:val="left"/>
      <w:pPr>
        <w:ind w:left="3645" w:hanging="360"/>
      </w:pPr>
    </w:lvl>
    <w:lvl w:ilvl="5" w:tplc="1809001B" w:tentative="1">
      <w:start w:val="1"/>
      <w:numFmt w:val="lowerRoman"/>
      <w:lvlText w:val="%6."/>
      <w:lvlJc w:val="right"/>
      <w:pPr>
        <w:ind w:left="4365" w:hanging="180"/>
      </w:pPr>
    </w:lvl>
    <w:lvl w:ilvl="6" w:tplc="1809000F" w:tentative="1">
      <w:start w:val="1"/>
      <w:numFmt w:val="decimal"/>
      <w:lvlText w:val="%7."/>
      <w:lvlJc w:val="left"/>
      <w:pPr>
        <w:ind w:left="5085" w:hanging="360"/>
      </w:pPr>
    </w:lvl>
    <w:lvl w:ilvl="7" w:tplc="18090019" w:tentative="1">
      <w:start w:val="1"/>
      <w:numFmt w:val="lowerLetter"/>
      <w:lvlText w:val="%8."/>
      <w:lvlJc w:val="left"/>
      <w:pPr>
        <w:ind w:left="5805" w:hanging="360"/>
      </w:pPr>
    </w:lvl>
    <w:lvl w:ilvl="8" w:tplc="1809001B" w:tentative="1">
      <w:start w:val="1"/>
      <w:numFmt w:val="lowerRoman"/>
      <w:lvlText w:val="%9."/>
      <w:lvlJc w:val="right"/>
      <w:pPr>
        <w:ind w:left="6525" w:hanging="180"/>
      </w:pPr>
    </w:lvl>
  </w:abstractNum>
  <w:abstractNum w:abstractNumId="31" w15:restartNumberingAfterBreak="0">
    <w:nsid w:val="78DC702A"/>
    <w:multiLevelType w:val="multilevel"/>
    <w:tmpl w:val="8BEECC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85551754">
    <w:abstractNumId w:val="9"/>
  </w:num>
  <w:num w:numId="2" w16cid:durableId="1163203502">
    <w:abstractNumId w:val="8"/>
  </w:num>
  <w:num w:numId="3" w16cid:durableId="1782845781">
    <w:abstractNumId w:val="8"/>
  </w:num>
  <w:num w:numId="4" w16cid:durableId="910500422">
    <w:abstractNumId w:val="9"/>
  </w:num>
  <w:num w:numId="5" w16cid:durableId="1037042304">
    <w:abstractNumId w:val="23"/>
  </w:num>
  <w:num w:numId="6" w16cid:durableId="1253928797">
    <w:abstractNumId w:val="10"/>
  </w:num>
  <w:num w:numId="7" w16cid:durableId="1935899556">
    <w:abstractNumId w:val="12"/>
  </w:num>
  <w:num w:numId="8" w16cid:durableId="1120302941">
    <w:abstractNumId w:val="7"/>
  </w:num>
  <w:num w:numId="9" w16cid:durableId="1006129701">
    <w:abstractNumId w:val="6"/>
  </w:num>
  <w:num w:numId="10" w16cid:durableId="1372461779">
    <w:abstractNumId w:val="5"/>
  </w:num>
  <w:num w:numId="11" w16cid:durableId="1463767508">
    <w:abstractNumId w:val="4"/>
  </w:num>
  <w:num w:numId="12" w16cid:durableId="500506770">
    <w:abstractNumId w:val="3"/>
  </w:num>
  <w:num w:numId="13" w16cid:durableId="1803813053">
    <w:abstractNumId w:val="2"/>
  </w:num>
  <w:num w:numId="14" w16cid:durableId="1386756573">
    <w:abstractNumId w:val="1"/>
  </w:num>
  <w:num w:numId="15" w16cid:durableId="956907077">
    <w:abstractNumId w:val="0"/>
  </w:num>
  <w:num w:numId="16" w16cid:durableId="829830822">
    <w:abstractNumId w:val="16"/>
  </w:num>
  <w:num w:numId="17" w16cid:durableId="151214274">
    <w:abstractNumId w:val="17"/>
  </w:num>
  <w:num w:numId="18" w16cid:durableId="1753160519">
    <w:abstractNumId w:val="19"/>
  </w:num>
  <w:num w:numId="19" w16cid:durableId="38625343">
    <w:abstractNumId w:val="14"/>
  </w:num>
  <w:num w:numId="20" w16cid:durableId="146820223">
    <w:abstractNumId w:val="27"/>
  </w:num>
  <w:num w:numId="21" w16cid:durableId="1864633709">
    <w:abstractNumId w:val="25"/>
  </w:num>
  <w:num w:numId="22" w16cid:durableId="1778676862">
    <w:abstractNumId w:val="31"/>
  </w:num>
  <w:num w:numId="23" w16cid:durableId="1491753335">
    <w:abstractNumId w:val="22"/>
  </w:num>
  <w:num w:numId="24" w16cid:durableId="2053070405">
    <w:abstractNumId w:val="24"/>
  </w:num>
  <w:num w:numId="25" w16cid:durableId="984434413">
    <w:abstractNumId w:val="21"/>
  </w:num>
  <w:num w:numId="26" w16cid:durableId="1219197231">
    <w:abstractNumId w:val="18"/>
  </w:num>
  <w:num w:numId="27" w16cid:durableId="1980263625">
    <w:abstractNumId w:val="15"/>
  </w:num>
  <w:num w:numId="28" w16cid:durableId="1351447075">
    <w:abstractNumId w:val="30"/>
  </w:num>
  <w:num w:numId="29" w16cid:durableId="1017973703">
    <w:abstractNumId w:val="28"/>
  </w:num>
  <w:num w:numId="30" w16cid:durableId="964579780">
    <w:abstractNumId w:val="13"/>
  </w:num>
  <w:num w:numId="31" w16cid:durableId="277182251">
    <w:abstractNumId w:val="11"/>
  </w:num>
  <w:num w:numId="32" w16cid:durableId="581598040">
    <w:abstractNumId w:val="26"/>
  </w:num>
  <w:num w:numId="33" w16cid:durableId="1833527721">
    <w:abstractNumId w:val="29"/>
  </w:num>
  <w:num w:numId="34" w16cid:durableId="189885759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zszQyMjEysTQwNjNT0lEKTi0uzszPAykwqgUA18SvRCwAAAA="/>
  </w:docVars>
  <w:rsids>
    <w:rsidRoot w:val="00635463"/>
    <w:rsid w:val="002554CD"/>
    <w:rsid w:val="00293B83"/>
    <w:rsid w:val="002B4294"/>
    <w:rsid w:val="00333D0D"/>
    <w:rsid w:val="004C049F"/>
    <w:rsid w:val="005000E2"/>
    <w:rsid w:val="005E5C6A"/>
    <w:rsid w:val="00635463"/>
    <w:rsid w:val="006A3CE7"/>
    <w:rsid w:val="006B4A63"/>
    <w:rsid w:val="007909D5"/>
    <w:rsid w:val="008611C0"/>
    <w:rsid w:val="00955FFD"/>
    <w:rsid w:val="009E74D4"/>
    <w:rsid w:val="00A51B8A"/>
    <w:rsid w:val="00B8488A"/>
    <w:rsid w:val="00BB651D"/>
    <w:rsid w:val="00C13AC6"/>
    <w:rsid w:val="00C4120A"/>
    <w:rsid w:val="00C6554A"/>
    <w:rsid w:val="00ED7C44"/>
    <w:rsid w:val="00F31CD8"/>
    <w:rsid w:val="00F62969"/>
    <w:rsid w:val="00F963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946070"/>
  <w15:chartTrackingRefBased/>
  <w15:docId w15:val="{7891CF73-A3CE-4846-9D43-2C7C3A3EC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aliases w:val="HEADING 1"/>
    <w:basedOn w:val="Normal"/>
    <w:next w:val="Normal"/>
    <w:link w:val="Heading1Char"/>
    <w:autoRedefine/>
    <w:uiPriority w:val="9"/>
    <w:qFormat/>
    <w:rsid w:val="005E5C6A"/>
    <w:pPr>
      <w:keepNext/>
      <w:keepLines/>
      <w:spacing w:before="600" w:after="60"/>
      <w:contextualSpacing/>
      <w:jc w:val="center"/>
      <w:outlineLvl w:val="0"/>
    </w:pPr>
    <w:rPr>
      <w:rFonts w:ascii="Calibri" w:eastAsiaTheme="majorEastAsia" w:hAnsi="Calibri" w:cs="Calibri"/>
      <w:b/>
      <w:bCs/>
      <w:color w:val="auto"/>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A51B8A"/>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Char"/>
    <w:basedOn w:val="DefaultParagraphFont"/>
    <w:link w:val="Heading1"/>
    <w:uiPriority w:val="9"/>
    <w:rsid w:val="005E5C6A"/>
    <w:rPr>
      <w:rFonts w:ascii="Calibri" w:eastAsiaTheme="majorEastAsia" w:hAnsi="Calibri" w:cs="Calibri"/>
      <w:b/>
      <w:bCs/>
      <w:color w:val="auto"/>
      <w:sz w:val="32"/>
      <w:lang w:val="en-GB"/>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635463"/>
    <w:pPr>
      <w:spacing w:before="0" w:after="0" w:line="240" w:lineRule="auto"/>
      <w:ind w:left="720"/>
      <w:contextualSpacing/>
    </w:pPr>
    <w:rPr>
      <w:rFonts w:ascii="Times New Roman" w:eastAsia="Times New Roman" w:hAnsi="Times New Roman" w:cs="Times New Roman"/>
      <w:color w:val="auto"/>
      <w:sz w:val="20"/>
      <w:szCs w:val="20"/>
      <w:lang w:eastAsia="en-GB"/>
    </w:rPr>
  </w:style>
  <w:style w:type="character" w:styleId="UnresolvedMention">
    <w:name w:val="Unresolved Mention"/>
    <w:basedOn w:val="DefaultParagraphFont"/>
    <w:uiPriority w:val="99"/>
    <w:semiHidden/>
    <w:unhideWhenUsed/>
    <w:rsid w:val="00B8488A"/>
    <w:rPr>
      <w:color w:val="605E5C"/>
      <w:shd w:val="clear" w:color="auto" w:fill="E1DFDD"/>
    </w:rPr>
  </w:style>
  <w:style w:type="character" w:customStyle="1" w:styleId="Heading4Char">
    <w:name w:val="Heading 4 Char"/>
    <w:basedOn w:val="DefaultParagraphFont"/>
    <w:link w:val="Heading4"/>
    <w:uiPriority w:val="9"/>
    <w:rsid w:val="00A51B8A"/>
    <w:rPr>
      <w:rFonts w:asciiTheme="majorHAnsi" w:eastAsiaTheme="majorEastAsia" w:hAnsiTheme="majorHAnsi" w:cstheme="majorBidi"/>
      <w:i/>
      <w:iCs/>
      <w:color w:val="007789" w:themeColor="accent1" w:themeShade="BF"/>
      <w:lang w:val="en-GB"/>
    </w:rPr>
  </w:style>
  <w:style w:type="paragraph" w:styleId="TOCHeading">
    <w:name w:val="TOC Heading"/>
    <w:basedOn w:val="Heading1"/>
    <w:next w:val="Normal"/>
    <w:uiPriority w:val="39"/>
    <w:unhideWhenUsed/>
    <w:qFormat/>
    <w:rsid w:val="00A51B8A"/>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A51B8A"/>
    <w:pPr>
      <w:spacing w:after="100"/>
    </w:pPr>
  </w:style>
  <w:style w:type="paragraph" w:styleId="TOC2">
    <w:name w:val="toc 2"/>
    <w:basedOn w:val="Normal"/>
    <w:next w:val="Normal"/>
    <w:autoRedefine/>
    <w:uiPriority w:val="39"/>
    <w:unhideWhenUsed/>
    <w:rsid w:val="00A51B8A"/>
    <w:pPr>
      <w:spacing w:after="100"/>
      <w:ind w:left="220"/>
    </w:pPr>
  </w:style>
  <w:style w:type="paragraph" w:styleId="TOC3">
    <w:name w:val="toc 3"/>
    <w:basedOn w:val="Normal"/>
    <w:next w:val="Normal"/>
    <w:autoRedefine/>
    <w:uiPriority w:val="39"/>
    <w:unhideWhenUsed/>
    <w:rsid w:val="007909D5"/>
    <w:pPr>
      <w:tabs>
        <w:tab w:val="left" w:pos="960"/>
        <w:tab w:val="right" w:leader="dot" w:pos="10070"/>
      </w:tabs>
      <w:spacing w:after="100"/>
      <w:ind w:left="440"/>
    </w:pPr>
    <w:rPr>
      <w:rFonts w:ascii="Calibri" w:hAnsi="Calibri" w:cs="Calibri"/>
      <w:noProof/>
      <w:color w:val="auto"/>
    </w:rPr>
  </w:style>
  <w:style w:type="paragraph" w:styleId="NormalWeb">
    <w:name w:val="Normal (Web)"/>
    <w:basedOn w:val="Normal"/>
    <w:uiPriority w:val="99"/>
    <w:semiHidden/>
    <w:unhideWhenUsed/>
    <w:rsid w:val="008611C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4.png"/><Relationship Id="rId26" Type="http://schemas.openxmlformats.org/officeDocument/2006/relationships/hyperlink" Target="https://www.flickr.com/photos/ctcvistaqueen/3543282128/" TargetMode="External"/><Relationship Id="rId3" Type="http://schemas.openxmlformats.org/officeDocument/2006/relationships/styles" Target="styles.xml"/><Relationship Id="rId21" Type="http://schemas.openxmlformats.org/officeDocument/2006/relationships/image" Target="media/image4.jp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reativecommons.org/licenses/by-nc-nd/3.0/" TargetMode="External"/><Relationship Id="rId17" Type="http://schemas.openxmlformats.org/officeDocument/2006/relationships/hyperlink" Target="https://creativecommons.org/licenses/by/3.0/" TargetMode="External"/><Relationship Id="rId25" Type="http://schemas.openxmlformats.org/officeDocument/2006/relationships/image" Target="media/image6.jpe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abacademies.org/articles/strategic-analysis-of-the-motivation-on-employees-productivity-a-compensation-benefits-training-and-development-perspective-11163.html" TargetMode="External"/><Relationship Id="rId20" Type="http://schemas.openxmlformats.org/officeDocument/2006/relationships/hyperlink" Target="https://creativecommons.org/licenses/by/3.0/"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ople-equation.com/4-ways-to-make-better-leadership-decisions/" TargetMode="External"/><Relationship Id="rId24" Type="http://schemas.openxmlformats.org/officeDocument/2006/relationships/hyperlink" Target="https://creativecommons.org/licenses/by-nc-sa/3.0/"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abacademies.org/articles/strategic-analysis-of-the-motivation-on-employees-productivity-a-compensation-benefits-training-and-development-perspective-11163.html" TargetMode="External"/><Relationship Id="rId23" Type="http://schemas.openxmlformats.org/officeDocument/2006/relationships/hyperlink" Target="https://www.flickr.com/photos/ctcvistaqueen/3543282128/" TargetMode="External"/><Relationship Id="rId28" Type="http://schemas.openxmlformats.org/officeDocument/2006/relationships/header" Target="header1.xml"/><Relationship Id="rId10" Type="http://schemas.openxmlformats.org/officeDocument/2006/relationships/hyperlink" Target="https://creativecommons.org/licenses/by-nc-nd/3.0/" TargetMode="External"/><Relationship Id="rId19" Type="http://schemas.openxmlformats.org/officeDocument/2006/relationships/hyperlink" Target="https://www.abacademies.org/articles/strategic-analysis-of-the-motivation-on-employees-productivity-a-compensation-benefits-training-and-development-perspective-11163.html"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people-equation.com/4-ways-to-make-better-leadership-decisions/" TargetMode="External"/><Relationship Id="rId14" Type="http://schemas.openxmlformats.org/officeDocument/2006/relationships/image" Target="media/image3.png"/><Relationship Id="rId22" Type="http://schemas.openxmlformats.org/officeDocument/2006/relationships/hyperlink" Target="https://www.flickr.com/photos/ctcvistaqueen/3543282128/" TargetMode="External"/><Relationship Id="rId27" Type="http://schemas.openxmlformats.org/officeDocument/2006/relationships/hyperlink" Target="https://creativecommons.org/licenses/by-nc-sa/3.0/" TargetMode="External"/><Relationship Id="rId30" Type="http://schemas.openxmlformats.org/officeDocument/2006/relationships/footer" Target="footer1.xm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la\AppData\Local\Microsoft\Office\16.0\DTS\en-IE%7b838DACBB-D916-4129-883C-8C7C3EC376FE%7d\%7bC7FE725A-44FA-43DD-8D38-ADD863618E04%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57C47-472E-4C85-BDFD-AEBBD20E2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{C7FE725A-44FA-43DD-8D38-ADD863618E04}tf02835058_win32</Template>
  <TotalTime>3</TotalTime>
  <Pages>12</Pages>
  <Words>2312</Words>
  <Characters>16488</Characters>
  <Application>Microsoft Office Word</Application>
  <DocSecurity>0</DocSecurity>
  <Lines>484</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Mariela</dc:creator>
  <cp:keywords/>
  <dc:description/>
  <cp:lastModifiedBy>Mariela Hidalgo</cp:lastModifiedBy>
  <cp:revision>4</cp:revision>
  <dcterms:created xsi:type="dcterms:W3CDTF">2025-11-28T22:23:00Z</dcterms:created>
  <dcterms:modified xsi:type="dcterms:W3CDTF">2025-11-28T22:31:00Z</dcterms:modified>
</cp:coreProperties>
</file>