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CAA54CD" w:rsidP="2E06D305" w:rsidRDefault="7CAA54CD" w14:paraId="77B572D9" w14:textId="3BDE4D42">
      <w:pPr>
        <w:jc w:val="center"/>
      </w:pPr>
      <w:r w:rsidRPr="2E06D305" w:rsidR="7CAA54CD">
        <w:rPr>
          <w:sz w:val="28"/>
          <w:szCs w:val="28"/>
        </w:rPr>
        <w:t>Discovering Outdoor Lifestyles</w:t>
      </w:r>
    </w:p>
    <w:p xmlns:wp14="http://schemas.microsoft.com/office/word/2010/wordml" w:rsidP="2E06D305" wp14:paraId="5E5787A5" wp14:textId="2E983FAD">
      <w:pPr>
        <w:jc w:val="center"/>
      </w:pPr>
      <w:r w:rsidRPr="2E06D305" w:rsidR="0D9A9DC3">
        <w:rPr>
          <w:sz w:val="28"/>
          <w:szCs w:val="28"/>
        </w:rPr>
        <w:t>Assessment 2: Research Report</w:t>
      </w:r>
    </w:p>
    <w:p w:rsidR="0BBFD423" w:rsidP="2E06D305" w:rsidRDefault="0BBFD423" w14:paraId="19EF7E3A" w14:textId="4820E884">
      <w:pPr>
        <w:jc w:val="center"/>
        <w:rPr>
          <w:b w:val="1"/>
          <w:bCs w:val="1"/>
          <w:sz w:val="28"/>
          <w:szCs w:val="28"/>
        </w:rPr>
      </w:pPr>
      <w:r w:rsidRPr="2E06D305" w:rsidR="0BBFD423">
        <w:rPr>
          <w:b w:val="1"/>
          <w:bCs w:val="1"/>
          <w:sz w:val="28"/>
          <w:szCs w:val="28"/>
        </w:rPr>
        <w:t>The Efficacy of Different Outdoor Environments and Activities as a Medium for Promoting Health and Wellbeing</w:t>
      </w:r>
    </w:p>
    <w:p w:rsidR="2E06D305" w:rsidP="2E06D305" w:rsidRDefault="2E06D305" w14:paraId="4063B96C" w14:textId="21063CB2">
      <w:pPr>
        <w:jc w:val="left"/>
        <w:rPr>
          <w:sz w:val="28"/>
          <w:szCs w:val="28"/>
        </w:rPr>
      </w:pPr>
    </w:p>
    <w:p w:rsidR="354E1703" w:rsidP="7A1BF7AF" w:rsidRDefault="354E1703" w14:paraId="2A87E6F9" w14:textId="5D048BE6">
      <w:pPr>
        <w:jc w:val="left"/>
        <w:rPr>
          <w:b w:val="1"/>
          <w:bCs w:val="1"/>
          <w:sz w:val="28"/>
          <w:szCs w:val="28"/>
        </w:rPr>
      </w:pPr>
      <w:r w:rsidRPr="7A1BF7AF" w:rsidR="7312D560">
        <w:rPr>
          <w:b w:val="1"/>
          <w:bCs w:val="1"/>
          <w:sz w:val="28"/>
          <w:szCs w:val="28"/>
        </w:rPr>
        <w:t>Introduction:</w:t>
      </w:r>
      <w:r w:rsidRPr="7A1BF7AF" w:rsidR="360C6836">
        <w:rPr>
          <w:b w:val="1"/>
          <w:bCs w:val="1"/>
          <w:sz w:val="28"/>
          <w:szCs w:val="28"/>
        </w:rPr>
        <w:t xml:space="preserve"> </w:t>
      </w:r>
    </w:p>
    <w:p w:rsidR="63224858" w:rsidP="7A1BF7AF" w:rsidRDefault="63224858" w14:paraId="568F7EDF" w14:textId="57343729">
      <w:pPr>
        <w:jc w:val="left"/>
        <w:rPr>
          <w:sz w:val="24"/>
          <w:szCs w:val="24"/>
        </w:rPr>
      </w:pPr>
      <w:r w:rsidRPr="7A1BF7AF" w:rsidR="0FF624B9">
        <w:rPr>
          <w:sz w:val="24"/>
          <w:szCs w:val="24"/>
        </w:rPr>
        <w:t xml:space="preserve">This research report is about the mental health and wellbeing benefits </w:t>
      </w:r>
      <w:r w:rsidRPr="7A1BF7AF" w:rsidR="095C4145">
        <w:rPr>
          <w:sz w:val="24"/>
          <w:szCs w:val="24"/>
        </w:rPr>
        <w:t xml:space="preserve">when </w:t>
      </w:r>
      <w:r w:rsidRPr="7A1BF7AF" w:rsidR="095C4145">
        <w:rPr>
          <w:sz w:val="24"/>
          <w:szCs w:val="24"/>
        </w:rPr>
        <w:t>participating</w:t>
      </w:r>
      <w:r w:rsidRPr="7A1BF7AF" w:rsidR="095C4145">
        <w:rPr>
          <w:sz w:val="24"/>
          <w:szCs w:val="24"/>
        </w:rPr>
        <w:t xml:space="preserve"> in activities </w:t>
      </w:r>
      <w:r w:rsidRPr="7A1BF7AF" w:rsidR="0FF624B9">
        <w:rPr>
          <w:sz w:val="24"/>
          <w:szCs w:val="24"/>
        </w:rPr>
        <w:t>outdoors</w:t>
      </w:r>
      <w:r w:rsidRPr="7A1BF7AF" w:rsidR="360DC749">
        <w:rPr>
          <w:sz w:val="24"/>
          <w:szCs w:val="24"/>
        </w:rPr>
        <w:t>, this paper particularly investigates the decrease of the perceived stress of the participants</w:t>
      </w:r>
      <w:r w:rsidRPr="7A1BF7AF" w:rsidR="5E2CE54F">
        <w:rPr>
          <w:sz w:val="24"/>
          <w:szCs w:val="24"/>
        </w:rPr>
        <w:t xml:space="preserve"> that took part in four different activities</w:t>
      </w:r>
      <w:r w:rsidRPr="7A1BF7AF" w:rsidR="69D2C5F0">
        <w:rPr>
          <w:sz w:val="24"/>
          <w:szCs w:val="24"/>
        </w:rPr>
        <w:t xml:space="preserve"> in various environments.</w:t>
      </w:r>
      <w:r w:rsidRPr="7A1BF7AF" w:rsidR="5E2CE54F">
        <w:rPr>
          <w:sz w:val="24"/>
          <w:szCs w:val="24"/>
        </w:rPr>
        <w:t xml:space="preserve"> Th</w:t>
      </w:r>
      <w:r w:rsidRPr="7A1BF7AF" w:rsidR="5AE6E000">
        <w:rPr>
          <w:sz w:val="24"/>
          <w:szCs w:val="24"/>
        </w:rPr>
        <w:t>e research</w:t>
      </w:r>
      <w:r w:rsidRPr="7A1BF7AF" w:rsidR="34ED018E">
        <w:rPr>
          <w:sz w:val="24"/>
          <w:szCs w:val="24"/>
        </w:rPr>
        <w:t xml:space="preserve"> report</w:t>
      </w:r>
      <w:r w:rsidRPr="7A1BF7AF" w:rsidR="5AE6E000">
        <w:rPr>
          <w:sz w:val="24"/>
          <w:szCs w:val="24"/>
        </w:rPr>
        <w:t xml:space="preserve"> will </w:t>
      </w:r>
      <w:r w:rsidRPr="7A1BF7AF" w:rsidR="4C5C341E">
        <w:rPr>
          <w:sz w:val="24"/>
          <w:szCs w:val="24"/>
        </w:rPr>
        <w:t xml:space="preserve">show </w:t>
      </w:r>
      <w:r w:rsidRPr="7A1BF7AF" w:rsidR="1898DB3E">
        <w:rPr>
          <w:sz w:val="24"/>
          <w:szCs w:val="24"/>
        </w:rPr>
        <w:t xml:space="preserve">already </w:t>
      </w:r>
      <w:r w:rsidRPr="7A1BF7AF" w:rsidR="619A5DF1">
        <w:rPr>
          <w:sz w:val="24"/>
          <w:szCs w:val="24"/>
        </w:rPr>
        <w:t>existing</w:t>
      </w:r>
      <w:r w:rsidRPr="7A1BF7AF" w:rsidR="1898DB3E">
        <w:rPr>
          <w:sz w:val="24"/>
          <w:szCs w:val="24"/>
        </w:rPr>
        <w:t xml:space="preserve"> research and theories on this topic </w:t>
      </w:r>
      <w:r w:rsidRPr="7A1BF7AF" w:rsidR="3DA93B7B">
        <w:rPr>
          <w:sz w:val="24"/>
          <w:szCs w:val="24"/>
        </w:rPr>
        <w:t xml:space="preserve">and analyse my results from my study comparing them to </w:t>
      </w:r>
      <w:r w:rsidRPr="7A1BF7AF" w:rsidR="3DA93B7B">
        <w:rPr>
          <w:sz w:val="24"/>
          <w:szCs w:val="24"/>
        </w:rPr>
        <w:t>previous</w:t>
      </w:r>
      <w:r w:rsidRPr="7A1BF7AF" w:rsidR="3DA93B7B">
        <w:rPr>
          <w:sz w:val="24"/>
          <w:szCs w:val="24"/>
        </w:rPr>
        <w:t xml:space="preserve"> literature.</w:t>
      </w:r>
      <w:r w:rsidRPr="7A1BF7AF" w:rsidR="0EC1CC78">
        <w:rPr>
          <w:sz w:val="24"/>
          <w:szCs w:val="24"/>
        </w:rPr>
        <w:t xml:space="preserve"> </w:t>
      </w:r>
      <w:r w:rsidRPr="7A1BF7AF" w:rsidR="2969C407">
        <w:rPr>
          <w:sz w:val="24"/>
          <w:szCs w:val="24"/>
        </w:rPr>
        <w:t xml:space="preserve">This report will also discuss about where this research can lead us in the future and how </w:t>
      </w:r>
      <w:r w:rsidRPr="7A1BF7AF" w:rsidR="08EC39E6">
        <w:rPr>
          <w:sz w:val="24"/>
          <w:szCs w:val="24"/>
        </w:rPr>
        <w:t>my findings</w:t>
      </w:r>
      <w:r w:rsidRPr="7A1BF7AF" w:rsidR="7A8558ED">
        <w:rPr>
          <w:sz w:val="24"/>
          <w:szCs w:val="24"/>
        </w:rPr>
        <w:t xml:space="preserve"> can also</w:t>
      </w:r>
      <w:r w:rsidRPr="7A1BF7AF" w:rsidR="08EC39E6">
        <w:rPr>
          <w:sz w:val="24"/>
          <w:szCs w:val="24"/>
        </w:rPr>
        <w:t xml:space="preserve"> </w:t>
      </w:r>
      <w:r w:rsidRPr="7A1BF7AF" w:rsidR="2969C407">
        <w:rPr>
          <w:sz w:val="24"/>
          <w:szCs w:val="24"/>
        </w:rPr>
        <w:t>relat</w:t>
      </w:r>
      <w:r w:rsidRPr="7A1BF7AF" w:rsidR="67F89DD6">
        <w:rPr>
          <w:sz w:val="24"/>
          <w:szCs w:val="24"/>
        </w:rPr>
        <w:t>e</w:t>
      </w:r>
      <w:r w:rsidRPr="7A1BF7AF" w:rsidR="525AA485">
        <w:rPr>
          <w:sz w:val="24"/>
          <w:szCs w:val="24"/>
        </w:rPr>
        <w:t xml:space="preserve"> to </w:t>
      </w:r>
      <w:r w:rsidRPr="7A1BF7AF" w:rsidR="7E0BE23F">
        <w:rPr>
          <w:sz w:val="24"/>
          <w:szCs w:val="24"/>
        </w:rPr>
        <w:t>global health problems.</w:t>
      </w:r>
    </w:p>
    <w:p w:rsidR="2E06D305" w:rsidP="2E06D305" w:rsidRDefault="2E06D305" w14:paraId="6F1751F6" w14:textId="25B90E39">
      <w:pPr>
        <w:pStyle w:val="Normal"/>
        <w:jc w:val="left"/>
        <w:rPr>
          <w:sz w:val="28"/>
          <w:szCs w:val="28"/>
        </w:rPr>
      </w:pPr>
    </w:p>
    <w:p w:rsidR="6447C14C" w:rsidP="7A1BF7AF" w:rsidRDefault="6447C14C" w14:paraId="1F2CCA9C" w14:textId="6DE1D374">
      <w:pPr>
        <w:pStyle w:val="Normal"/>
        <w:jc w:val="left"/>
        <w:rPr>
          <w:b w:val="1"/>
          <w:bCs w:val="1"/>
          <w:sz w:val="28"/>
          <w:szCs w:val="28"/>
        </w:rPr>
      </w:pPr>
      <w:r w:rsidRPr="7A1BF7AF" w:rsidR="360C6836">
        <w:rPr>
          <w:b w:val="1"/>
          <w:bCs w:val="1"/>
          <w:sz w:val="28"/>
          <w:szCs w:val="28"/>
        </w:rPr>
        <w:t>Literature Review:</w:t>
      </w:r>
    </w:p>
    <w:p w:rsidR="086D097F" w:rsidP="2E06D305" w:rsidRDefault="086D097F" w14:paraId="602E6A63" w14:textId="1A614A90">
      <w:pPr>
        <w:jc w:val="left"/>
      </w:pPr>
      <w:r w:rsidRPr="2E06D305" w:rsidR="086D097F">
        <w:rPr>
          <w:sz w:val="24"/>
          <w:szCs w:val="24"/>
        </w:rPr>
        <w:t xml:space="preserve">Outdoor environments and activities are widely recognised as effective ways of improving health and wellbeing, with </w:t>
      </w:r>
      <w:r w:rsidRPr="2E06D305" w:rsidR="086D097F">
        <w:rPr>
          <w:sz w:val="24"/>
          <w:szCs w:val="24"/>
        </w:rPr>
        <w:t>strong ev</w:t>
      </w:r>
      <w:r w:rsidRPr="2E06D305" w:rsidR="72788955">
        <w:rPr>
          <w:sz w:val="24"/>
          <w:szCs w:val="24"/>
        </w:rPr>
        <w:t>idence</w:t>
      </w:r>
      <w:r w:rsidRPr="2E06D305" w:rsidR="72788955">
        <w:rPr>
          <w:sz w:val="24"/>
          <w:szCs w:val="24"/>
        </w:rPr>
        <w:t xml:space="preserve"> proving stress reduction and improvement in mood. </w:t>
      </w:r>
    </w:p>
    <w:p w:rsidR="0FBF087B" w:rsidP="2E06D305" w:rsidRDefault="0FBF087B" w14:paraId="61190B41" w14:textId="3B8EAA2C">
      <w:pPr>
        <w:pStyle w:val="Normal"/>
        <w:jc w:val="left"/>
      </w:pPr>
      <w:r w:rsidRPr="2E06D305" w:rsidR="0FBF087B">
        <w:rPr>
          <w:sz w:val="24"/>
          <w:szCs w:val="24"/>
        </w:rPr>
        <w:t xml:space="preserve">Outdoor physical activities support mental health by improving mood, reducing </w:t>
      </w:r>
      <w:r w:rsidRPr="2E06D305" w:rsidR="0FBF087B">
        <w:rPr>
          <w:sz w:val="24"/>
          <w:szCs w:val="24"/>
        </w:rPr>
        <w:t>stress</w:t>
      </w:r>
      <w:r w:rsidRPr="2E06D305" w:rsidR="0FBF087B">
        <w:rPr>
          <w:sz w:val="24"/>
          <w:szCs w:val="24"/>
        </w:rPr>
        <w:t xml:space="preserve"> and increasing over</w:t>
      </w:r>
      <w:r w:rsidRPr="2E06D305" w:rsidR="36BDD798">
        <w:rPr>
          <w:sz w:val="24"/>
          <w:szCs w:val="24"/>
        </w:rPr>
        <w:t xml:space="preserve">all wellbeing. Activities such as walking, </w:t>
      </w:r>
      <w:r w:rsidRPr="2E06D305" w:rsidR="36BDD798">
        <w:rPr>
          <w:sz w:val="24"/>
          <w:szCs w:val="24"/>
        </w:rPr>
        <w:t>cycling</w:t>
      </w:r>
      <w:r w:rsidRPr="2E06D305" w:rsidR="36BDD798">
        <w:rPr>
          <w:sz w:val="24"/>
          <w:szCs w:val="24"/>
        </w:rPr>
        <w:t xml:space="preserve"> and swimming can help people feel more energised, calmer and feel</w:t>
      </w:r>
      <w:r w:rsidRPr="2E06D305" w:rsidR="22D3E30F">
        <w:rPr>
          <w:sz w:val="24"/>
          <w:szCs w:val="24"/>
        </w:rPr>
        <w:t xml:space="preserve"> more positive about themselves, especially when they</w:t>
      </w:r>
      <w:r w:rsidRPr="2E06D305" w:rsidR="53762E14">
        <w:rPr>
          <w:sz w:val="24"/>
          <w:szCs w:val="24"/>
        </w:rPr>
        <w:t xml:space="preserve"> are</w:t>
      </w:r>
      <w:r w:rsidRPr="2E06D305" w:rsidR="22D3E30F">
        <w:rPr>
          <w:sz w:val="24"/>
          <w:szCs w:val="24"/>
        </w:rPr>
        <w:t xml:space="preserve"> in the outdoors</w:t>
      </w:r>
      <w:r w:rsidRPr="2E06D305" w:rsidR="320D320B">
        <w:rPr>
          <w:sz w:val="24"/>
          <w:szCs w:val="24"/>
        </w:rPr>
        <w:t xml:space="preserve"> </w:t>
      </w:r>
      <w:r w:rsidRPr="2E06D305" w:rsidR="320D320B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(Coventry et al., 2021).</w:t>
      </w:r>
      <w:r w:rsidRPr="2E06D305" w:rsidR="577528AE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Research suggests that being active outside can also reduce symptoms of anxiety a</w:t>
      </w:r>
      <w:r w:rsidRPr="2E06D305" w:rsidR="5216451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nd improve moods. </w:t>
      </w:r>
      <w:r w:rsidRPr="2E06D305" w:rsidR="7DB57FE7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Outdoor exercise is more recognised to have these effects because of the fresh air, natural </w:t>
      </w:r>
      <w:r w:rsidRPr="2E06D305" w:rsidR="7DB57FE7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environments</w:t>
      </w:r>
      <w:r w:rsidRPr="2E06D305" w:rsidR="7DB57FE7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a break from </w:t>
      </w:r>
      <w:r w:rsidRPr="2E06D305" w:rsidR="253745D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daily routines, while also moving around </w:t>
      </w:r>
      <w:r w:rsidRPr="2E06D305" w:rsidR="253745D0">
        <w:rPr>
          <w:rFonts w:ascii="Arial" w:hAnsi="Arial" w:eastAsia="Arial" w:cs="Arial"/>
          <w:noProof w:val="0"/>
          <w:sz w:val="24"/>
          <w:szCs w:val="24"/>
          <w:lang w:val="en-GB"/>
        </w:rPr>
        <w:t>(Wicks et al., 2022)</w:t>
      </w:r>
      <w:r w:rsidRPr="2E06D305" w:rsidR="31EEAB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2E06D305" w:rsidR="349AC9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According to research (Bélanger et al., 2019) we can </w:t>
      </w:r>
      <w:r w:rsidRPr="2E06D305" w:rsidR="349AC9E6">
        <w:rPr>
          <w:rFonts w:ascii="Arial" w:hAnsi="Arial" w:eastAsia="Arial" w:cs="Arial"/>
          <w:noProof w:val="0"/>
          <w:sz w:val="24"/>
          <w:szCs w:val="24"/>
          <w:lang w:val="en-GB"/>
        </w:rPr>
        <w:t>determine</w:t>
      </w:r>
      <w:r w:rsidRPr="2E06D305" w:rsidR="349AC9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time spent outdoors is linked to </w:t>
      </w:r>
      <w:r w:rsidRPr="2E06D305" w:rsidR="435A50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positive mental health in youth and that physical activity has a part to play in that. </w:t>
      </w:r>
      <w:r w:rsidRPr="2E06D305" w:rsidR="2F53592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main outcome from their research was that people </w:t>
      </w:r>
      <w:r w:rsidRPr="2E06D305" w:rsidR="2F535920">
        <w:rPr>
          <w:rFonts w:ascii="Arial" w:hAnsi="Arial" w:eastAsia="Arial" w:cs="Arial"/>
          <w:noProof w:val="0"/>
          <w:sz w:val="24"/>
          <w:szCs w:val="24"/>
          <w:lang w:val="en-GB"/>
        </w:rPr>
        <w:t>seemed to be</w:t>
      </w:r>
      <w:r w:rsidRPr="2E06D305" w:rsidR="2F53592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more active when they spent </w:t>
      </w:r>
      <w:r w:rsidRPr="2E06D305" w:rsidR="5C0949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time outdoors, therefore improving their mental wellbeing </w:t>
      </w:r>
      <w:r w:rsidRPr="2E06D305" w:rsidR="5C7BF5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because of the increase </w:t>
      </w:r>
      <w:r w:rsidRPr="2E06D305" w:rsidR="5F320B81">
        <w:rPr>
          <w:rFonts w:ascii="Arial" w:hAnsi="Arial" w:eastAsia="Arial" w:cs="Arial"/>
          <w:noProof w:val="0"/>
          <w:sz w:val="24"/>
          <w:szCs w:val="24"/>
          <w:lang w:val="en-GB"/>
        </w:rPr>
        <w:t>in physical</w:t>
      </w:r>
      <w:r w:rsidRPr="2E06D305" w:rsidR="5C7BF5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activity but also the change of scenery and the break from their usual routine.</w:t>
      </w:r>
      <w:r w:rsidRPr="2E06D305" w:rsidR="670FAB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One reason for all these positive outcomes from activity in the outdoors is the connection to nature it brings. </w:t>
      </w:r>
      <w:r w:rsidRPr="2E06D305" w:rsidR="5C1F87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helps because engaging with nature helps lower blood pressure, improve mood and confidence </w:t>
      </w:r>
      <w:r w:rsidRPr="2E06D305" w:rsidR="12B8B78B">
        <w:rPr>
          <w:rFonts w:ascii="Arial" w:hAnsi="Arial" w:eastAsia="Arial" w:cs="Arial"/>
          <w:noProof w:val="0"/>
          <w:sz w:val="24"/>
          <w:szCs w:val="24"/>
          <w:lang w:val="en-GB"/>
        </w:rPr>
        <w:t>and</w:t>
      </w:r>
      <w:r w:rsidRPr="2E06D305" w:rsidR="12B8B7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increase happiness which all play a part in reducing stress (Nunes, 2022).</w:t>
      </w:r>
    </w:p>
    <w:p w:rsidR="4DDED4BB" w:rsidP="2E06D305" w:rsidRDefault="4DDED4BB" w14:paraId="0751EB34" w14:textId="5030C687">
      <w:pPr>
        <w:pStyle w:val="Normal"/>
        <w:jc w:val="left"/>
      </w:pPr>
      <w:r w:rsidRPr="2E06D305" w:rsidR="4DDED4BB">
        <w:rPr>
          <w:sz w:val="24"/>
          <w:szCs w:val="24"/>
        </w:rPr>
        <w:t>Attention Restoration Theory helps reduce stress during outdoor activities by giving the mind a break f</w:t>
      </w:r>
      <w:r w:rsidRPr="2E06D305" w:rsidR="143E7585">
        <w:rPr>
          <w:sz w:val="24"/>
          <w:szCs w:val="24"/>
        </w:rPr>
        <w:t>rom the high demanding focus that everyday life requires.</w:t>
      </w:r>
      <w:r w:rsidRPr="2E06D305" w:rsidR="64623418">
        <w:rPr>
          <w:sz w:val="24"/>
          <w:szCs w:val="24"/>
        </w:rPr>
        <w:t xml:space="preserve"> Instead of always being focused on a task, the natural environments outdoors allow your body to recharge </w:t>
      </w:r>
      <w:r w:rsidRPr="2E06D305" w:rsidR="1E22EFEF">
        <w:rPr>
          <w:sz w:val="24"/>
          <w:szCs w:val="24"/>
        </w:rPr>
        <w:t xml:space="preserve">and rest which lowers the mental strain on your body </w:t>
      </w:r>
      <w:r w:rsidRPr="2E06D305" w:rsidR="1E22EFEF">
        <w:rPr>
          <w:rFonts w:ascii="Arial" w:hAnsi="Arial" w:eastAsia="Arial" w:cs="Arial"/>
          <w:noProof w:val="0"/>
          <w:sz w:val="24"/>
          <w:szCs w:val="24"/>
          <w:lang w:val="en-GB"/>
        </w:rPr>
        <w:t>(Ohly et al., 2016).</w:t>
      </w:r>
      <w:r w:rsidRPr="2E06D305" w:rsidR="444BFB7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E06D305" w:rsidR="26164AA5">
        <w:rPr>
          <w:rFonts w:ascii="Arial" w:hAnsi="Arial" w:eastAsia="Arial" w:cs="Arial"/>
          <w:noProof w:val="0"/>
          <w:sz w:val="24"/>
          <w:szCs w:val="24"/>
          <w:lang w:val="en-GB"/>
        </w:rPr>
        <w:t>Attention restoration theory argues that natural environments such as trees and water hold your minds attention but without needing m</w:t>
      </w:r>
      <w:r w:rsidRPr="2E06D305" w:rsidR="3CEC005F">
        <w:rPr>
          <w:rFonts w:ascii="Arial" w:hAnsi="Arial" w:eastAsia="Arial" w:cs="Arial"/>
          <w:noProof w:val="0"/>
          <w:sz w:val="24"/>
          <w:szCs w:val="24"/>
          <w:lang w:val="en-GB"/>
        </w:rPr>
        <w:t>aximum effort, allowing your body to go into a more relaxed and stress-free state of mind</w:t>
      </w:r>
      <w:r w:rsidRPr="2E06D305" w:rsidR="6F5E2F0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The nature allows people to be away from their usual surroundings and everyday pressures and provides a calmer mindset </w:t>
      </w:r>
      <w:r w:rsidRPr="2E06D305" w:rsidR="68170438">
        <w:rPr>
          <w:rFonts w:ascii="Arial" w:hAnsi="Arial" w:eastAsia="Arial" w:cs="Arial"/>
          <w:noProof w:val="0"/>
          <w:sz w:val="24"/>
          <w:szCs w:val="24"/>
          <w:lang w:val="en-GB"/>
        </w:rPr>
        <w:t>(Pham and Sanocki, 2024).</w:t>
      </w:r>
      <w:r w:rsidRPr="2E06D305" w:rsidR="6AE6F1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When people engage in outdoor activities in nature, they </w:t>
      </w:r>
      <w:bookmarkStart w:name="_Int_qegdDSqi" w:id="1749551925"/>
      <w:r w:rsidRPr="2E06D305" w:rsidR="6AE6F17B">
        <w:rPr>
          <w:rFonts w:ascii="Arial" w:hAnsi="Arial" w:eastAsia="Arial" w:cs="Arial"/>
          <w:noProof w:val="0"/>
          <w:sz w:val="24"/>
          <w:szCs w:val="24"/>
          <w:lang w:val="en-GB"/>
        </w:rPr>
        <w:t>are able to</w:t>
      </w:r>
      <w:bookmarkEnd w:id="1749551925"/>
      <w:r w:rsidRPr="2E06D305" w:rsidR="6AE6F1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feel physical movement and mental recovery at the same time</w:t>
      </w:r>
      <w:r w:rsidRPr="2E06D305" w:rsidR="4CBC9837">
        <w:rPr>
          <w:rFonts w:ascii="Arial" w:hAnsi="Arial" w:eastAsia="Arial" w:cs="Arial"/>
          <w:noProof w:val="0"/>
          <w:sz w:val="24"/>
          <w:szCs w:val="24"/>
          <w:lang w:val="en-GB"/>
        </w:rPr>
        <w:t>, this then allows for an increase in stress reduction</w:t>
      </w:r>
      <w:r w:rsidRPr="2E06D305" w:rsidR="267AE1A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For example, people who are already stressed to begin with report greater improvements in </w:t>
      </w:r>
      <w:r w:rsidRPr="2E06D305" w:rsidR="06E12354">
        <w:rPr>
          <w:rFonts w:ascii="Arial" w:hAnsi="Arial" w:eastAsia="Arial" w:cs="Arial"/>
          <w:noProof w:val="0"/>
          <w:sz w:val="24"/>
          <w:szCs w:val="24"/>
          <w:lang w:val="en-GB"/>
        </w:rPr>
        <w:t>mood and attention after walks in nature. This suggests that attention restoration theory is more helpful when stress in increased</w:t>
      </w:r>
      <w:r w:rsidRPr="2E06D305" w:rsidR="267AE1A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(Pasanen et al., 2018).</w:t>
      </w:r>
    </w:p>
    <w:p w:rsidR="55FA2073" w:rsidP="2E06D305" w:rsidRDefault="55FA2073" w14:paraId="603F605D" w14:textId="63E48B65">
      <w:pPr>
        <w:pStyle w:val="Normal"/>
        <w:jc w:val="left"/>
      </w:pPr>
      <w:r w:rsidRPr="2E06D305" w:rsidR="55FA2073">
        <w:rPr>
          <w:rFonts w:ascii="Arial" w:hAnsi="Arial" w:eastAsia="Arial" w:cs="Arial"/>
          <w:noProof w:val="0"/>
          <w:sz w:val="24"/>
          <w:szCs w:val="24"/>
          <w:lang w:val="en-GB"/>
        </w:rPr>
        <w:t>Stress Reduction Theory</w:t>
      </w:r>
      <w:r w:rsidRPr="2E06D305" w:rsidR="37724F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explains how outdoor activities can reduce stress by suggesting that natural environments </w:t>
      </w:r>
      <w:r w:rsidRPr="2E06D305" w:rsidR="3FA2100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cause an automatic calming response in the brain. This theory implies that being in places such as forests and </w:t>
      </w:r>
      <w:r w:rsidRPr="2E06D305" w:rsidR="5546F1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parks promote positive emotions and decreases tension quicker than being in more built-up </w:t>
      </w:r>
      <w:r w:rsidRPr="2E06D305" w:rsidR="613C77A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urban </w:t>
      </w:r>
      <w:r w:rsidRPr="2E06D305" w:rsidR="5546F17D">
        <w:rPr>
          <w:rFonts w:ascii="Arial" w:hAnsi="Arial" w:eastAsia="Arial" w:cs="Arial"/>
          <w:noProof w:val="0"/>
          <w:sz w:val="24"/>
          <w:szCs w:val="24"/>
          <w:lang w:val="en-GB"/>
        </w:rPr>
        <w:t>surroundings</w:t>
      </w:r>
      <w:r w:rsidRPr="2E06D305" w:rsidR="6BD5FC6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Doing activities such as hiking in these natural areas </w:t>
      </w:r>
      <w:r w:rsidRPr="2E06D305" w:rsidR="14E2152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help promote relaxation, studies show that participants </w:t>
      </w:r>
      <w:r w:rsidRPr="2E06D305" w:rsidR="7E781F1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taking part in outdoor walks show drops in indicators of stress such as </w:t>
      </w:r>
      <w:r w:rsidRPr="2E06D305" w:rsidR="0595D25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high </w:t>
      </w:r>
      <w:r w:rsidRPr="2E06D305" w:rsidR="7E781F17">
        <w:rPr>
          <w:rFonts w:ascii="Arial" w:hAnsi="Arial" w:eastAsia="Arial" w:cs="Arial"/>
          <w:noProof w:val="0"/>
          <w:sz w:val="24"/>
          <w:szCs w:val="24"/>
          <w:lang w:val="en-GB"/>
        </w:rPr>
        <w:t>blood pressure and heart rate compared to</w:t>
      </w:r>
      <w:r w:rsidRPr="2E06D305" w:rsidR="15495B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being indoors</w:t>
      </w:r>
      <w:r w:rsidRPr="2E06D305" w:rsidR="4D087E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(Kondo, </w:t>
      </w:r>
      <w:r w:rsidRPr="2E06D305" w:rsidR="4D087ECC">
        <w:rPr>
          <w:rFonts w:ascii="Arial" w:hAnsi="Arial" w:eastAsia="Arial" w:cs="Arial"/>
          <w:noProof w:val="0"/>
          <w:sz w:val="24"/>
          <w:szCs w:val="24"/>
          <w:lang w:val="en-GB"/>
        </w:rPr>
        <w:t>Jacoby</w:t>
      </w:r>
      <w:r w:rsidRPr="2E06D305" w:rsidR="4D087E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South, 2018).</w:t>
      </w:r>
      <w:r w:rsidRPr="2E06D305" w:rsidR="2C3921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E06D305" w:rsidR="3049773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Stress reduction theory </w:t>
      </w:r>
      <w:r w:rsidRPr="2E06D305" w:rsidR="6241941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encourages activities that maximises restorative elements such as </w:t>
      </w:r>
      <w:r w:rsidRPr="2E06D305" w:rsidR="53F9E30D">
        <w:rPr>
          <w:rFonts w:ascii="Arial" w:hAnsi="Arial" w:eastAsia="Arial" w:cs="Arial"/>
          <w:noProof w:val="0"/>
          <w:sz w:val="24"/>
          <w:szCs w:val="24"/>
          <w:lang w:val="en-GB"/>
        </w:rPr>
        <w:t>well kept</w:t>
      </w:r>
      <w:r w:rsidRPr="2E06D305" w:rsidR="1D43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green spaces or gardens, varied environments and scenery and places with minimal disturbances or noise. </w:t>
      </w:r>
      <w:r w:rsidRPr="2E06D305" w:rsidR="3132422D">
        <w:rPr>
          <w:rFonts w:ascii="Arial" w:hAnsi="Arial" w:eastAsia="Arial" w:cs="Arial"/>
          <w:noProof w:val="0"/>
          <w:sz w:val="24"/>
          <w:szCs w:val="24"/>
          <w:lang w:val="en-GB"/>
        </w:rPr>
        <w:t>All these elements help create a better place for greater stress relief</w:t>
      </w:r>
      <w:r w:rsidRPr="2E06D305" w:rsidR="6E84A59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(The British Psychological Society, 2024).</w:t>
      </w:r>
      <w:r w:rsidRPr="2E06D305" w:rsidR="7C21CF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828475A" w:rsidP="2E06D305" w:rsidRDefault="0828475A" w14:paraId="06ABBB05" w14:textId="04A1449F">
      <w:pPr>
        <w:pStyle w:val="Normal"/>
        <w:jc w:val="left"/>
      </w:pPr>
      <w:r w:rsidRPr="2E06D305" w:rsidR="0828475A">
        <w:rPr>
          <w:rFonts w:ascii="Arial" w:hAnsi="Arial" w:eastAsia="Arial" w:cs="Arial"/>
          <w:noProof w:val="0"/>
          <w:sz w:val="24"/>
          <w:szCs w:val="24"/>
          <w:lang w:val="en-GB"/>
        </w:rPr>
        <w:t>The biophilia hypothesis explains how humans have a natural affinity for nature</w:t>
      </w:r>
      <w:r w:rsidRPr="2E06D305" w:rsidR="08674EB4">
        <w:rPr>
          <w:rFonts w:ascii="Arial" w:hAnsi="Arial" w:eastAsia="Arial" w:cs="Arial"/>
          <w:noProof w:val="0"/>
          <w:sz w:val="24"/>
          <w:szCs w:val="24"/>
          <w:lang w:val="en-GB"/>
        </w:rPr>
        <w:t>, which can help reduce stress during outdoor activities by going back to our evolutionary preference for the natu</w:t>
      </w:r>
      <w:r w:rsidRPr="2E06D305" w:rsidR="572542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ral environment. This connection promotes </w:t>
      </w:r>
      <w:r w:rsidRPr="2E06D305" w:rsidR="2FDE6C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relaxation and mental well-being when people </w:t>
      </w:r>
      <w:r w:rsidRPr="2E06D305" w:rsidR="2FDE6C56">
        <w:rPr>
          <w:rFonts w:ascii="Arial" w:hAnsi="Arial" w:eastAsia="Arial" w:cs="Arial"/>
          <w:noProof w:val="0"/>
          <w:sz w:val="24"/>
          <w:szCs w:val="24"/>
          <w:lang w:val="en-GB"/>
        </w:rPr>
        <w:t>participate</w:t>
      </w:r>
      <w:r w:rsidRPr="2E06D305" w:rsidR="2FDE6C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activities in the outdoors such as hiking or walking in green spaces</w:t>
      </w:r>
      <w:r w:rsidRPr="2E06D305" w:rsidR="24BA557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2E06D305" w:rsidR="6A6BB5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Biophilia suggests being exposed to natural environments such as trees and water </w:t>
      </w:r>
      <w:r w:rsidRPr="2E06D305" w:rsidR="06F9A136">
        <w:rPr>
          <w:rFonts w:ascii="Arial" w:hAnsi="Arial" w:eastAsia="Arial" w:cs="Arial"/>
          <w:noProof w:val="0"/>
          <w:sz w:val="24"/>
          <w:szCs w:val="24"/>
          <w:lang w:val="en-GB"/>
        </w:rPr>
        <w:t>can cause positive emotional responses. It also shows that time in nature decrease the negative emotions, with a large effect on stress re</w:t>
      </w:r>
      <w:r w:rsidRPr="2E06D305" w:rsidR="59C6D066">
        <w:rPr>
          <w:rFonts w:ascii="Arial" w:hAnsi="Arial" w:eastAsia="Arial" w:cs="Arial"/>
          <w:noProof w:val="0"/>
          <w:sz w:val="24"/>
          <w:szCs w:val="24"/>
          <w:lang w:val="en-GB"/>
        </w:rPr>
        <w:t>duction</w:t>
      </w:r>
      <w:r w:rsidRPr="2E06D305" w:rsidR="7746490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(Grinde and Patil, 2009). </w:t>
      </w:r>
    </w:p>
    <w:p w:rsidR="6447C14C" w:rsidP="7A1BF7AF" w:rsidRDefault="6447C14C" w14:paraId="55FC0CD9" w14:textId="1E3A54AD">
      <w:pPr>
        <w:pStyle w:val="Normal"/>
        <w:jc w:val="left"/>
        <w:rPr>
          <w:b w:val="1"/>
          <w:bCs w:val="1"/>
          <w:sz w:val="28"/>
          <w:szCs w:val="28"/>
        </w:rPr>
      </w:pPr>
      <w:r w:rsidRPr="7A1BF7AF" w:rsidR="360C6836">
        <w:rPr>
          <w:b w:val="1"/>
          <w:bCs w:val="1"/>
          <w:sz w:val="28"/>
          <w:szCs w:val="28"/>
        </w:rPr>
        <w:t>Method:</w:t>
      </w:r>
    </w:p>
    <w:p w:rsidR="75DC0530" w:rsidP="2E06D305" w:rsidRDefault="75DC0530" w14:paraId="39F5D9F6" w14:textId="416768F4">
      <w:pPr>
        <w:jc w:val="left"/>
      </w:pPr>
      <w:r w:rsidRPr="2E06D305" w:rsidR="75DC0530">
        <w:rPr>
          <w:sz w:val="24"/>
          <w:szCs w:val="24"/>
        </w:rPr>
        <w:t>The participants consisted of five Outdoor Adventure Education university students</w:t>
      </w:r>
      <w:r w:rsidRPr="2E06D305" w:rsidR="7F179F4A">
        <w:rPr>
          <w:sz w:val="24"/>
          <w:szCs w:val="24"/>
        </w:rPr>
        <w:t xml:space="preserve"> who completed the Perceived Stress Scale (Appendix 1) before and after </w:t>
      </w:r>
      <w:r w:rsidRPr="2E06D305" w:rsidR="7F179F4A">
        <w:rPr>
          <w:sz w:val="24"/>
          <w:szCs w:val="24"/>
        </w:rPr>
        <w:t>participating</w:t>
      </w:r>
      <w:r w:rsidRPr="2E06D305" w:rsidR="7F179F4A">
        <w:rPr>
          <w:sz w:val="24"/>
          <w:szCs w:val="24"/>
        </w:rPr>
        <w:t xml:space="preserve"> </w:t>
      </w:r>
      <w:r w:rsidRPr="2E06D305" w:rsidR="439280DB">
        <w:rPr>
          <w:sz w:val="24"/>
          <w:szCs w:val="24"/>
        </w:rPr>
        <w:t>in four different outdoor activities, these included forest bathing, outside swimming, visiti</w:t>
      </w:r>
      <w:r w:rsidRPr="2E06D305" w:rsidR="15D67D09">
        <w:rPr>
          <w:sz w:val="24"/>
          <w:szCs w:val="24"/>
        </w:rPr>
        <w:t xml:space="preserve">ng Celtic Deep on the beach and mountain biking. This was done to see </w:t>
      </w:r>
      <w:r w:rsidRPr="2E06D305" w:rsidR="594B970E">
        <w:rPr>
          <w:sz w:val="24"/>
          <w:szCs w:val="24"/>
        </w:rPr>
        <w:t xml:space="preserve">the effects that these activities had on the participants perceived stress and to compare the results from before and after completing the </w:t>
      </w:r>
      <w:r w:rsidRPr="2E06D305" w:rsidR="32CCABB5">
        <w:rPr>
          <w:sz w:val="24"/>
          <w:szCs w:val="24"/>
        </w:rPr>
        <w:t xml:space="preserve">tasks. The forest bathing was done at a nearby woods, the </w:t>
      </w:r>
      <w:r w:rsidRPr="2E06D305" w:rsidR="690F3C94">
        <w:rPr>
          <w:sz w:val="24"/>
          <w:szCs w:val="24"/>
        </w:rPr>
        <w:t xml:space="preserve">swimming was done at a small lake in Pembrokeshire, the litter picking was done at a nearby </w:t>
      </w:r>
      <w:r w:rsidRPr="2E06D305" w:rsidR="4E444ED2">
        <w:rPr>
          <w:sz w:val="24"/>
          <w:szCs w:val="24"/>
        </w:rPr>
        <w:t>beach,</w:t>
      </w:r>
      <w:r w:rsidRPr="2E06D305" w:rsidR="690F3C94">
        <w:rPr>
          <w:sz w:val="24"/>
          <w:szCs w:val="24"/>
        </w:rPr>
        <w:t xml:space="preserve"> and the mountain biking was carried ou</w:t>
      </w:r>
      <w:r w:rsidRPr="2E06D305" w:rsidR="4E970EC9">
        <w:rPr>
          <w:sz w:val="24"/>
          <w:szCs w:val="24"/>
        </w:rPr>
        <w:t>t around the local town following the cycle paths.</w:t>
      </w:r>
      <w:r w:rsidRPr="2E06D305" w:rsidR="40CF4D82">
        <w:rPr>
          <w:sz w:val="24"/>
          <w:szCs w:val="24"/>
        </w:rPr>
        <w:t xml:space="preserve"> These activities were chosen because anyone can </w:t>
      </w:r>
      <w:r w:rsidRPr="2E06D305" w:rsidR="40CF4D82">
        <w:rPr>
          <w:sz w:val="24"/>
          <w:szCs w:val="24"/>
        </w:rPr>
        <w:t>participate</w:t>
      </w:r>
      <w:r w:rsidRPr="2E06D305" w:rsidR="40CF4D82">
        <w:rPr>
          <w:sz w:val="24"/>
          <w:szCs w:val="24"/>
        </w:rPr>
        <w:t xml:space="preserve"> in them without having major problems and there were less limitations such as financ</w:t>
      </w:r>
      <w:r w:rsidRPr="2E06D305" w:rsidR="60DCBF3A">
        <w:rPr>
          <w:sz w:val="24"/>
          <w:szCs w:val="24"/>
        </w:rPr>
        <w:t>ial barriers</w:t>
      </w:r>
      <w:r w:rsidRPr="2E06D305" w:rsidR="2CE5C14E">
        <w:rPr>
          <w:sz w:val="24"/>
          <w:szCs w:val="24"/>
        </w:rPr>
        <w:t xml:space="preserve"> or accessibility.</w:t>
      </w:r>
    </w:p>
    <w:p w:rsidR="297A5D51" w:rsidP="2E06D305" w:rsidRDefault="297A5D51" w14:paraId="5CBDCEE8" w14:textId="183715A3">
      <w:pPr>
        <w:pStyle w:val="Normal"/>
        <w:jc w:val="left"/>
      </w:pPr>
      <w:r w:rsidRPr="7A1BF7AF" w:rsidR="46C7A052">
        <w:rPr>
          <w:sz w:val="24"/>
          <w:szCs w:val="24"/>
        </w:rPr>
        <w:t xml:space="preserve">We used a quantitative research method for this research because </w:t>
      </w:r>
      <w:r w:rsidRPr="7A1BF7AF" w:rsidR="77950A17">
        <w:rPr>
          <w:sz w:val="24"/>
          <w:szCs w:val="24"/>
        </w:rPr>
        <w:t>we were gathering numerical data that needed to be analysed to find patterns</w:t>
      </w:r>
      <w:r w:rsidRPr="7A1BF7AF" w:rsidR="3F21A885">
        <w:rPr>
          <w:sz w:val="24"/>
          <w:szCs w:val="24"/>
        </w:rPr>
        <w:t xml:space="preserve"> in the participants stress</w:t>
      </w:r>
      <w:r w:rsidRPr="7A1BF7AF" w:rsidR="77950A17">
        <w:rPr>
          <w:sz w:val="24"/>
          <w:szCs w:val="24"/>
        </w:rPr>
        <w:t xml:space="preserve"> </w:t>
      </w:r>
      <w:r w:rsidRPr="7A1BF7AF" w:rsidR="77950A17">
        <w:rPr>
          <w:rFonts w:ascii="Arial" w:hAnsi="Arial" w:eastAsia="Arial" w:cs="Arial"/>
          <w:noProof w:val="0"/>
          <w:sz w:val="24"/>
          <w:szCs w:val="24"/>
          <w:lang w:val="en-GB"/>
        </w:rPr>
        <w:t>(Smith, 2018)</w:t>
      </w:r>
      <w:r w:rsidRPr="7A1BF7AF" w:rsidR="77950A1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7A1BF7AF" w:rsidR="77950A17">
        <w:rPr>
          <w:sz w:val="24"/>
          <w:szCs w:val="24"/>
        </w:rPr>
        <w:t xml:space="preserve"> </w:t>
      </w:r>
      <w:r w:rsidRPr="7A1BF7AF" w:rsidR="46C7A052">
        <w:rPr>
          <w:sz w:val="24"/>
          <w:szCs w:val="24"/>
        </w:rPr>
        <w:t xml:space="preserve"> </w:t>
      </w:r>
      <w:r w:rsidRPr="7A1BF7AF" w:rsidR="49B15FD9">
        <w:rPr>
          <w:sz w:val="24"/>
          <w:szCs w:val="24"/>
        </w:rPr>
        <w:t xml:space="preserve">We collected numerical data from the participants every time we completed the activities, we did this by using an already made questionnaire called the </w:t>
      </w:r>
      <w:r w:rsidRPr="7A1BF7AF" w:rsidR="1CAF69DA">
        <w:rPr>
          <w:sz w:val="24"/>
          <w:szCs w:val="24"/>
        </w:rPr>
        <w:t>Perceived Stress Scale (Appendix 1) which helps measure that person's stress</w:t>
      </w:r>
      <w:r w:rsidRPr="7A1BF7AF" w:rsidR="4E6CD9E2">
        <w:rPr>
          <w:sz w:val="24"/>
          <w:szCs w:val="24"/>
        </w:rPr>
        <w:t xml:space="preserve"> in that moment</w:t>
      </w:r>
      <w:r w:rsidRPr="7A1BF7AF" w:rsidR="153989F8">
        <w:rPr>
          <w:sz w:val="24"/>
          <w:szCs w:val="24"/>
        </w:rPr>
        <w:t>. I</w:t>
      </w:r>
      <w:r w:rsidRPr="7A1BF7AF" w:rsidR="1709B954">
        <w:rPr>
          <w:sz w:val="24"/>
          <w:szCs w:val="24"/>
        </w:rPr>
        <w:t xml:space="preserve">n </w:t>
      </w:r>
      <w:r w:rsidRPr="7A1BF7AF" w:rsidR="153989F8">
        <w:rPr>
          <w:sz w:val="24"/>
          <w:szCs w:val="24"/>
        </w:rPr>
        <w:t xml:space="preserve">this type of research questionnaires are nice and simple to use and cause less problems </w:t>
      </w:r>
      <w:r w:rsidRPr="7A1BF7AF" w:rsidR="7D8DA61B">
        <w:rPr>
          <w:sz w:val="24"/>
          <w:szCs w:val="24"/>
        </w:rPr>
        <w:t xml:space="preserve">for the researcher and the participant </w:t>
      </w:r>
      <w:r w:rsidRPr="7A1BF7AF" w:rsidR="7D8DA61B">
        <w:rPr>
          <w:rFonts w:ascii="Arial" w:hAnsi="Arial" w:eastAsia="Arial" w:cs="Arial"/>
          <w:noProof w:val="0"/>
          <w:sz w:val="24"/>
          <w:szCs w:val="24"/>
          <w:lang w:val="en-GB"/>
        </w:rPr>
        <w:t>(Smith, 2018).</w:t>
      </w:r>
      <w:r w:rsidRPr="7A1BF7AF" w:rsidR="683C65E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We used an already made questionnaire to </w:t>
      </w:r>
      <w:r w:rsidRPr="7A1BF7AF" w:rsidR="7682321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ensure </w:t>
      </w:r>
      <w:r w:rsidRPr="7A1BF7AF" w:rsidR="683C65E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that it was a reliable </w:t>
      </w:r>
      <w:r w:rsidRPr="7A1BF7AF" w:rsidR="62B625BE">
        <w:rPr>
          <w:rFonts w:ascii="Arial" w:hAnsi="Arial" w:eastAsia="Arial" w:cs="Arial"/>
          <w:noProof w:val="0"/>
          <w:sz w:val="24"/>
          <w:szCs w:val="24"/>
          <w:lang w:val="en-GB"/>
        </w:rPr>
        <w:t>measure,</w:t>
      </w:r>
      <w:r w:rsidRPr="7A1BF7AF" w:rsidR="683C65E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it is recognised by other researchers (Smith, 2018)</w:t>
      </w:r>
      <w:r w:rsidRPr="7A1BF7AF" w:rsidR="08FB77C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7A1BF7AF" w:rsidR="0DA8E28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A1BF7AF" w:rsidR="11A0F2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Due to there being limited data and only having five participants we will be using descriptive statistics to discuss the results. </w:t>
      </w:r>
      <w:r w:rsidRPr="7A1BF7AF" w:rsidR="11B403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Using descriptive statistics allows the researcher to find trends in the data to then </w:t>
      </w:r>
      <w:bookmarkStart w:name="_Int_X9szvzsq" w:id="133448520"/>
      <w:r w:rsidRPr="7A1BF7AF" w:rsidR="11B4031E">
        <w:rPr>
          <w:rFonts w:ascii="Arial" w:hAnsi="Arial" w:eastAsia="Arial" w:cs="Arial"/>
          <w:noProof w:val="0"/>
          <w:sz w:val="24"/>
          <w:szCs w:val="24"/>
          <w:lang w:val="en-GB"/>
        </w:rPr>
        <w:t>compare and contrast</w:t>
      </w:r>
      <w:bookmarkEnd w:id="133448520"/>
      <w:r w:rsidRPr="7A1BF7AF" w:rsidR="11B403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 </w:t>
      </w:r>
      <w:r w:rsidRPr="7A1BF7AF" w:rsidR="11B4031E">
        <w:rPr>
          <w:rFonts w:ascii="Arial" w:hAnsi="Arial" w:eastAsia="Arial" w:cs="Arial"/>
          <w:noProof w:val="0"/>
          <w:sz w:val="24"/>
          <w:szCs w:val="24"/>
          <w:lang w:val="en-GB"/>
        </w:rPr>
        <w:t>previous</w:t>
      </w:r>
      <w:r w:rsidRPr="7A1BF7AF" w:rsidR="11B403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research in this area (Smith, 2018).</w:t>
      </w:r>
    </w:p>
    <w:p w:rsidR="6447C14C" w:rsidP="7A1BF7AF" w:rsidRDefault="6447C14C" w14:paraId="71E3B71A" w14:textId="6AA405E1">
      <w:pPr>
        <w:pStyle w:val="Normal"/>
        <w:jc w:val="left"/>
        <w:rPr>
          <w:b w:val="1"/>
          <w:bCs w:val="1"/>
          <w:sz w:val="28"/>
          <w:szCs w:val="28"/>
        </w:rPr>
      </w:pPr>
      <w:r w:rsidRPr="7A1BF7AF" w:rsidR="360C6836">
        <w:rPr>
          <w:b w:val="1"/>
          <w:bCs w:val="1"/>
          <w:sz w:val="28"/>
          <w:szCs w:val="28"/>
        </w:rPr>
        <w:t>Results:</w:t>
      </w:r>
    </w:p>
    <w:p w:rsidR="6E612124" w:rsidP="2E06D305" w:rsidRDefault="6E612124" w14:paraId="562B2DF1" w14:textId="7FB4F8C5">
      <w:pPr>
        <w:pStyle w:val="Normal"/>
        <w:jc w:val="left"/>
      </w:pPr>
      <w:r w:rsidRPr="7A1BF7AF" w:rsidR="5FBBB05C">
        <w:rPr>
          <w:sz w:val="24"/>
          <w:szCs w:val="24"/>
        </w:rPr>
        <w:t xml:space="preserve">Across all the activities, every single one shows a reduction in perceived stress, meaning participants </w:t>
      </w:r>
      <w:r w:rsidRPr="7A1BF7AF" w:rsidR="1DA26B14">
        <w:rPr>
          <w:sz w:val="24"/>
          <w:szCs w:val="24"/>
        </w:rPr>
        <w:t>reported having a lower stress level after the sessions</w:t>
      </w:r>
      <w:r w:rsidRPr="7A1BF7AF" w:rsidR="71BC3228">
        <w:rPr>
          <w:sz w:val="24"/>
          <w:szCs w:val="24"/>
        </w:rPr>
        <w:t xml:space="preserve"> (Figure 1).</w:t>
      </w:r>
      <w:r w:rsidRPr="7A1BF7AF" w:rsidR="25124024">
        <w:rPr>
          <w:sz w:val="24"/>
          <w:szCs w:val="24"/>
        </w:rPr>
        <w:t xml:space="preserve"> </w:t>
      </w:r>
      <w:r w:rsidRPr="7A1BF7AF" w:rsidR="776DEC76">
        <w:rPr>
          <w:sz w:val="24"/>
          <w:szCs w:val="24"/>
        </w:rPr>
        <w:t xml:space="preserve">Forest bathing showed moderate but consistent reductions across </w:t>
      </w:r>
      <w:r w:rsidRPr="7A1BF7AF" w:rsidR="776DEC76">
        <w:rPr>
          <w:sz w:val="24"/>
          <w:szCs w:val="24"/>
        </w:rPr>
        <w:t>all of</w:t>
      </w:r>
      <w:r w:rsidRPr="7A1BF7AF" w:rsidR="776DEC76">
        <w:rPr>
          <w:sz w:val="24"/>
          <w:szCs w:val="24"/>
        </w:rPr>
        <w:t xml:space="preserve"> the part</w:t>
      </w:r>
      <w:r w:rsidRPr="7A1BF7AF" w:rsidR="66A05164">
        <w:rPr>
          <w:sz w:val="24"/>
          <w:szCs w:val="24"/>
        </w:rPr>
        <w:t xml:space="preserve">icipants, showing the mean changing by 2.8, it started at 11.2 and decreased to </w:t>
      </w:r>
      <w:r w:rsidRPr="7A1BF7AF" w:rsidR="49448AFB">
        <w:rPr>
          <w:sz w:val="24"/>
          <w:szCs w:val="24"/>
        </w:rPr>
        <w:t>8.4. The outdoor swimming showed a 5</w:t>
      </w:r>
      <w:r w:rsidRPr="7A1BF7AF" w:rsidR="7098DABD">
        <w:rPr>
          <w:sz w:val="24"/>
          <w:szCs w:val="24"/>
        </w:rPr>
        <w:t xml:space="preserve">0% drop overall going from 6 to a 3 after the activity. The </w:t>
      </w:r>
      <w:r w:rsidRPr="7A1BF7AF" w:rsidR="34114AF4">
        <w:rPr>
          <w:sz w:val="24"/>
          <w:szCs w:val="24"/>
        </w:rPr>
        <w:t>Celtic</w:t>
      </w:r>
      <w:r w:rsidRPr="7A1BF7AF" w:rsidR="49BD25CD">
        <w:rPr>
          <w:sz w:val="24"/>
          <w:szCs w:val="24"/>
        </w:rPr>
        <w:t xml:space="preserve"> </w:t>
      </w:r>
      <w:r w:rsidRPr="7A1BF7AF" w:rsidR="252FFA68">
        <w:rPr>
          <w:sz w:val="24"/>
          <w:szCs w:val="24"/>
        </w:rPr>
        <w:t>D</w:t>
      </w:r>
      <w:r w:rsidRPr="7A1BF7AF" w:rsidR="49BD25CD">
        <w:rPr>
          <w:sz w:val="24"/>
          <w:szCs w:val="24"/>
        </w:rPr>
        <w:t xml:space="preserve">eep visit showed one of the largest drops at a difference of 3.4, especially for participants with a higher starting stress level such as participant 4 started </w:t>
      </w:r>
      <w:r w:rsidRPr="7A1BF7AF" w:rsidR="4D262056">
        <w:rPr>
          <w:sz w:val="24"/>
          <w:szCs w:val="24"/>
        </w:rPr>
        <w:t>at 16 and dropped to 13.</w:t>
      </w:r>
      <w:r w:rsidRPr="7A1BF7AF" w:rsidR="23F7AE26">
        <w:rPr>
          <w:sz w:val="24"/>
          <w:szCs w:val="24"/>
        </w:rPr>
        <w:t xml:space="preserve"> The biking activitiy had the smallest change but still a positive one, having the mean only drop by 0.3</w:t>
      </w:r>
      <w:r w:rsidRPr="7A1BF7AF" w:rsidR="1E1D2EBF">
        <w:rPr>
          <w:sz w:val="24"/>
          <w:szCs w:val="24"/>
        </w:rPr>
        <w:t xml:space="preserve">, but all the participants started with </w:t>
      </w:r>
      <w:r w:rsidRPr="7A1BF7AF" w:rsidR="1E1D2EBF">
        <w:rPr>
          <w:sz w:val="24"/>
          <w:szCs w:val="24"/>
        </w:rPr>
        <w:t>a very low</w:t>
      </w:r>
      <w:r w:rsidRPr="7A1BF7AF" w:rsidR="1E1D2EBF">
        <w:rPr>
          <w:sz w:val="24"/>
          <w:szCs w:val="24"/>
        </w:rPr>
        <w:t xml:space="preserve"> stress level at the beginning so there </w:t>
      </w:r>
      <w:r w:rsidRPr="7A1BF7AF" w:rsidR="1E1D2EBF">
        <w:rPr>
          <w:sz w:val="24"/>
          <w:szCs w:val="24"/>
        </w:rPr>
        <w:t>wasn’t</w:t>
      </w:r>
      <w:r w:rsidRPr="7A1BF7AF" w:rsidR="1E1D2EBF">
        <w:rPr>
          <w:sz w:val="24"/>
          <w:szCs w:val="24"/>
        </w:rPr>
        <w:t xml:space="preserve"> much room for change to occur</w:t>
      </w:r>
      <w:r w:rsidRPr="7A1BF7AF" w:rsidR="4534AD4A">
        <w:rPr>
          <w:sz w:val="24"/>
          <w:szCs w:val="24"/>
        </w:rPr>
        <w:t xml:space="preserve"> (Figure 1).</w:t>
      </w:r>
      <w:r w:rsidRPr="7A1BF7AF" w:rsidR="1E1D2EBF">
        <w:rPr>
          <w:sz w:val="24"/>
          <w:szCs w:val="24"/>
        </w:rPr>
        <w:t xml:space="preserve"> </w:t>
      </w:r>
      <w:r w:rsidRPr="7A1BF7AF" w:rsidR="4B8FE4C4">
        <w:rPr>
          <w:sz w:val="24"/>
          <w:szCs w:val="24"/>
        </w:rPr>
        <w:t>These results may be affected by a few anomalous results because on some of the ac</w:t>
      </w:r>
      <w:r w:rsidRPr="7A1BF7AF" w:rsidR="3E610C6F">
        <w:rPr>
          <w:sz w:val="24"/>
          <w:szCs w:val="24"/>
        </w:rPr>
        <w:t xml:space="preserve">tivities not all the participants were there, so with such a small sample size this </w:t>
      </w:r>
      <w:r w:rsidRPr="7A1BF7AF" w:rsidR="278FEAF6">
        <w:rPr>
          <w:sz w:val="24"/>
          <w:szCs w:val="24"/>
        </w:rPr>
        <w:t>has changed</w:t>
      </w:r>
      <w:r w:rsidRPr="7A1BF7AF" w:rsidR="3E610C6F">
        <w:rPr>
          <w:sz w:val="24"/>
          <w:szCs w:val="24"/>
        </w:rPr>
        <w:t xml:space="preserve"> the results massively</w:t>
      </w:r>
      <w:r w:rsidRPr="7A1BF7AF" w:rsidR="3802DA65">
        <w:rPr>
          <w:sz w:val="24"/>
          <w:szCs w:val="24"/>
        </w:rPr>
        <w:t xml:space="preserve"> and made an impact on the findings.</w:t>
      </w:r>
      <w:r w:rsidRPr="7A1BF7AF" w:rsidR="3E610C6F">
        <w:rPr>
          <w:sz w:val="24"/>
          <w:szCs w:val="24"/>
        </w:rPr>
        <w:t xml:space="preserve"> (Appendix 2)</w:t>
      </w:r>
      <w:r w:rsidRPr="7A1BF7AF" w:rsidR="0C40BE09">
        <w:rPr>
          <w:sz w:val="24"/>
          <w:szCs w:val="24"/>
        </w:rPr>
        <w:t>.</w:t>
      </w:r>
    </w:p>
    <w:p w:rsidR="2E06D305" w:rsidP="2E06D305" w:rsidRDefault="2E06D305" w14:paraId="2F6E9263" w14:textId="5AB49982">
      <w:pPr>
        <w:pStyle w:val="Normal"/>
        <w:jc w:val="left"/>
        <w:rPr>
          <w:sz w:val="28"/>
          <w:szCs w:val="28"/>
        </w:rPr>
      </w:pPr>
    </w:p>
    <w:p w:rsidR="2E06D305" w:rsidP="2E06D305" w:rsidRDefault="2E06D305" w14:paraId="07294874" w14:textId="6A212C5E">
      <w:pPr>
        <w:pStyle w:val="Normal"/>
        <w:jc w:val="left"/>
        <w:rPr>
          <w:sz w:val="28"/>
          <w:szCs w:val="28"/>
        </w:rPr>
      </w:pPr>
    </w:p>
    <w:p w:rsidR="6447C14C" w:rsidP="2E06D305" w:rsidRDefault="6447C14C" w14:paraId="27DCA17F" w14:textId="3F71B6E2">
      <w:pPr>
        <w:pStyle w:val="Normal"/>
        <w:jc w:val="left"/>
      </w:pPr>
      <w:r w:rsidR="5C2E4F43">
        <w:drawing>
          <wp:inline wp14:editId="77026B0C" wp14:anchorId="0D720F41">
            <wp:extent cx="5724525" cy="3200400"/>
            <wp:effectExtent l="0" t="0" r="0" b="0"/>
            <wp:docPr id="119132141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91321417" name="Picture 1191321417"/>
                    <pic:cNvPicPr/>
                  </pic:nvPicPr>
                  <pic:blipFill>
                    <a:blip xmlns:r="http://schemas.openxmlformats.org/officeDocument/2006/relationships" r:embed="rId10879719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A1BF7AF" w:rsidR="5C2E4F43">
        <w:rPr>
          <w:sz w:val="24"/>
          <w:szCs w:val="24"/>
        </w:rPr>
        <w:t>PSS Mean Data (Figure 1)</w:t>
      </w:r>
    </w:p>
    <w:p w:rsidR="6447C14C" w:rsidP="7A1BF7AF" w:rsidRDefault="6447C14C" w14:paraId="7CFB93DF" w14:textId="37AB8539">
      <w:pPr>
        <w:pStyle w:val="Normal"/>
        <w:jc w:val="left"/>
        <w:rPr>
          <w:b w:val="1"/>
          <w:bCs w:val="1"/>
          <w:sz w:val="28"/>
          <w:szCs w:val="28"/>
        </w:rPr>
      </w:pPr>
      <w:r w:rsidRPr="7A1BF7AF" w:rsidR="360C6836">
        <w:rPr>
          <w:b w:val="1"/>
          <w:bCs w:val="1"/>
          <w:sz w:val="28"/>
          <w:szCs w:val="28"/>
        </w:rPr>
        <w:t>Discussion:</w:t>
      </w:r>
    </w:p>
    <w:p w:rsidR="2E06D305" w:rsidP="2E06D305" w:rsidRDefault="2E06D305" w14:paraId="61520EC1" w14:textId="42FF5707">
      <w:pPr>
        <w:pStyle w:val="Normal"/>
        <w:jc w:val="left"/>
      </w:pPr>
      <w:r w:rsidRPr="7A1BF7AF" w:rsidR="01E0A0B3">
        <w:rPr>
          <w:b w:val="0"/>
          <w:bCs w:val="0"/>
          <w:sz w:val="24"/>
          <w:szCs w:val="24"/>
        </w:rPr>
        <w:t xml:space="preserve">The findings from this study </w:t>
      </w:r>
      <w:r w:rsidRPr="7A1BF7AF" w:rsidR="01E0A0B3">
        <w:rPr>
          <w:b w:val="0"/>
          <w:bCs w:val="0"/>
          <w:sz w:val="24"/>
          <w:szCs w:val="24"/>
        </w:rPr>
        <w:t>indicate</w:t>
      </w:r>
      <w:r w:rsidRPr="7A1BF7AF" w:rsidR="01E0A0B3">
        <w:rPr>
          <w:b w:val="0"/>
          <w:bCs w:val="0"/>
          <w:sz w:val="24"/>
          <w:szCs w:val="24"/>
        </w:rPr>
        <w:t xml:space="preserve"> that participation in outdoor activities across a range of environments consistently </w:t>
      </w:r>
      <w:r w:rsidRPr="7A1BF7AF" w:rsidR="5FA2DCEE">
        <w:rPr>
          <w:b w:val="0"/>
          <w:bCs w:val="0"/>
          <w:sz w:val="24"/>
          <w:szCs w:val="24"/>
        </w:rPr>
        <w:t xml:space="preserve">reduced perceived stress levels among participants. This </w:t>
      </w:r>
      <w:r w:rsidRPr="7A1BF7AF" w:rsidR="598AC25C">
        <w:rPr>
          <w:b w:val="0"/>
          <w:bCs w:val="0"/>
          <w:sz w:val="24"/>
          <w:szCs w:val="24"/>
        </w:rPr>
        <w:t>aligns strongly with existing literature which highlights outdoor environments as effective settings for improving ment</w:t>
      </w:r>
      <w:r w:rsidRPr="7A1BF7AF" w:rsidR="0F74685F">
        <w:rPr>
          <w:b w:val="0"/>
          <w:bCs w:val="0"/>
          <w:sz w:val="24"/>
          <w:szCs w:val="24"/>
        </w:rPr>
        <w:t xml:space="preserve">al </w:t>
      </w:r>
      <w:r w:rsidRPr="7A1BF7AF" w:rsidR="598AC25C">
        <w:rPr>
          <w:b w:val="0"/>
          <w:bCs w:val="0"/>
          <w:sz w:val="24"/>
          <w:szCs w:val="24"/>
        </w:rPr>
        <w:t>wellbeing</w:t>
      </w:r>
      <w:r w:rsidRPr="7A1BF7AF" w:rsidR="019E612E">
        <w:rPr>
          <w:b w:val="0"/>
          <w:bCs w:val="0"/>
          <w:sz w:val="24"/>
          <w:szCs w:val="24"/>
        </w:rPr>
        <w:t xml:space="preserve"> </w:t>
      </w:r>
      <w:r w:rsidRPr="7A1BF7AF" w:rsidR="019E61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(Coventry et al., 2021). </w:t>
      </w:r>
      <w:r w:rsidRPr="7A1BF7AF" w:rsidR="2ECA85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All four activities which were forest bathing, outdoor swimming, Celtic Deep visit and mountain biking </w:t>
      </w:r>
      <w:r w:rsidRPr="7A1BF7AF" w:rsidR="2ECA856E">
        <w:rPr>
          <w:rFonts w:ascii="Arial" w:hAnsi="Arial" w:eastAsia="Arial" w:cs="Arial"/>
          <w:noProof w:val="0"/>
          <w:sz w:val="24"/>
          <w:szCs w:val="24"/>
          <w:lang w:val="en-GB"/>
        </w:rPr>
        <w:t>demonstrated</w:t>
      </w:r>
      <w:r w:rsidRPr="7A1BF7AF" w:rsidR="2ECA85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reduction in stress</w:t>
      </w:r>
      <w:r w:rsidRPr="7A1BF7AF" w:rsidR="26F220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this suggests that </w:t>
      </w:r>
      <w:r w:rsidRPr="7A1BF7AF" w:rsidR="26F22098">
        <w:rPr>
          <w:rFonts w:ascii="Arial" w:hAnsi="Arial" w:eastAsia="Arial" w:cs="Arial"/>
          <w:noProof w:val="0"/>
          <w:sz w:val="24"/>
          <w:szCs w:val="24"/>
          <w:lang w:val="en-GB"/>
        </w:rPr>
        <w:t>various types</w:t>
      </w:r>
      <w:r w:rsidRPr="7A1BF7AF" w:rsidR="26F220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interactions with nature can be beneficial.</w:t>
      </w:r>
    </w:p>
    <w:p w:rsidR="1907458B" w:rsidP="2E06D305" w:rsidRDefault="1907458B" w14:paraId="0579D7AF" w14:textId="1F18CFD8">
      <w:pPr>
        <w:pStyle w:val="Normal"/>
        <w:jc w:val="left"/>
      </w:pPr>
      <w:r w:rsidRPr="7A1BF7AF" w:rsidR="7707A5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Forest bathing </w:t>
      </w:r>
      <w:r w:rsidRPr="7A1BF7AF" w:rsidR="00EAA177">
        <w:rPr>
          <w:rFonts w:ascii="Arial" w:hAnsi="Arial" w:eastAsia="Arial" w:cs="Arial"/>
          <w:noProof w:val="0"/>
          <w:sz w:val="24"/>
          <w:szCs w:val="24"/>
          <w:lang w:val="en-GB"/>
        </w:rPr>
        <w:t>showed moderate but consistent reductions in perceived stress, linking with Attention Restoration Theory</w:t>
      </w:r>
      <w:r w:rsidRPr="7A1BF7AF" w:rsidR="0ECE9C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(Ohly et al., 2016). This theory proposes that natural environments promote recovery from mental fatigue </w:t>
      </w:r>
      <w:r w:rsidRPr="7A1BF7AF" w:rsidR="19E535F7">
        <w:rPr>
          <w:rFonts w:ascii="Arial" w:hAnsi="Arial" w:eastAsia="Arial" w:cs="Arial"/>
          <w:noProof w:val="0"/>
          <w:sz w:val="24"/>
          <w:szCs w:val="24"/>
          <w:lang w:val="en-GB"/>
        </w:rPr>
        <w:t>by engaging attention in an effortless manner. The forest setting allowed participants to mentally di</w:t>
      </w:r>
      <w:r w:rsidRPr="7A1BF7AF" w:rsidR="784CE14F">
        <w:rPr>
          <w:rFonts w:ascii="Arial" w:hAnsi="Arial" w:eastAsia="Arial" w:cs="Arial"/>
          <w:noProof w:val="0"/>
          <w:sz w:val="24"/>
          <w:szCs w:val="24"/>
          <w:lang w:val="en-GB"/>
        </w:rPr>
        <w:t>sengage from everyday stressors, this supports the findings from Pasanen et al. (2018)</w:t>
      </w:r>
      <w:r w:rsidRPr="7A1BF7AF" w:rsidR="36ECEA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who says that individuals with higher stress levels experience more benefits from having time in nature. </w:t>
      </w:r>
      <w:r w:rsidRPr="7A1BF7AF" w:rsidR="54A23CF9">
        <w:rPr>
          <w:rFonts w:ascii="Arial" w:hAnsi="Arial" w:eastAsia="Arial" w:cs="Arial"/>
          <w:noProof w:val="0"/>
          <w:sz w:val="24"/>
          <w:szCs w:val="24"/>
          <w:lang w:val="en-GB"/>
        </w:rPr>
        <w:t>This helps reinforce the idea that green spaces and natural environments can be effective for those with increased stress levels.</w:t>
      </w:r>
      <w:r w:rsidRPr="7A1BF7AF" w:rsidR="347BB12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A1BF7AF" w:rsidR="42D372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Celtic Deep activity showed some of the largest reductions in stress, especially with participants that had a high stress score </w:t>
      </w:r>
      <w:r w:rsidRPr="7A1BF7AF" w:rsidR="70E715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at the beginning of the day. This supports Stress Reduction Theory </w:t>
      </w:r>
      <w:r w:rsidRPr="7A1BF7AF" w:rsidR="051468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which suggests that natural environments </w:t>
      </w:r>
      <w:r w:rsidRPr="7A1BF7AF" w:rsidR="3634F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can help cause emotional calming responses (Kondo, </w:t>
      </w:r>
      <w:r w:rsidRPr="7A1BF7AF" w:rsidR="3634FFB9">
        <w:rPr>
          <w:rFonts w:ascii="Arial" w:hAnsi="Arial" w:eastAsia="Arial" w:cs="Arial"/>
          <w:noProof w:val="0"/>
          <w:sz w:val="24"/>
          <w:szCs w:val="24"/>
          <w:lang w:val="en-GB"/>
        </w:rPr>
        <w:t>Jacoby</w:t>
      </w:r>
      <w:r w:rsidRPr="7A1BF7AF" w:rsidR="3634F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South, 2018). </w:t>
      </w:r>
      <w:r w:rsidRPr="7A1BF7AF" w:rsidR="7DB677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was also </w:t>
      </w:r>
      <w:r w:rsidRPr="7A1BF7AF" w:rsidR="7DB6776D">
        <w:rPr>
          <w:rFonts w:ascii="Arial" w:hAnsi="Arial" w:eastAsia="Arial" w:cs="Arial"/>
          <w:noProof w:val="0"/>
          <w:sz w:val="24"/>
          <w:szCs w:val="24"/>
          <w:lang w:val="en-GB"/>
        </w:rPr>
        <w:t>very similar</w:t>
      </w:r>
      <w:r w:rsidRPr="7A1BF7AF" w:rsidR="7DB677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the </w:t>
      </w:r>
      <w:r w:rsidRPr="7A1BF7AF" w:rsidR="0D59E6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outdoor </w:t>
      </w:r>
      <w:r w:rsidRPr="7A1BF7AF" w:rsidR="7DB677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swimming session </w:t>
      </w:r>
      <w:r w:rsidRPr="7A1BF7AF" w:rsidR="2ACC1245">
        <w:rPr>
          <w:rFonts w:ascii="Arial" w:hAnsi="Arial" w:eastAsia="Arial" w:cs="Arial"/>
          <w:noProof w:val="0"/>
          <w:sz w:val="24"/>
          <w:szCs w:val="24"/>
          <w:lang w:val="en-GB"/>
        </w:rPr>
        <w:t>results;</w:t>
      </w:r>
      <w:r w:rsidRPr="7A1BF7AF" w:rsidR="7DB677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A1BF7AF" w:rsidR="218872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lake environment </w:t>
      </w:r>
      <w:r w:rsidRPr="7A1BF7AF" w:rsidR="218872E1">
        <w:rPr>
          <w:rFonts w:ascii="Arial" w:hAnsi="Arial" w:eastAsia="Arial" w:cs="Arial"/>
          <w:noProof w:val="0"/>
          <w:sz w:val="24"/>
          <w:szCs w:val="24"/>
          <w:lang w:val="en-GB"/>
        </w:rPr>
        <w:t>most likely enhanced</w:t>
      </w:r>
      <w:r w:rsidRPr="7A1BF7AF" w:rsidR="218872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effect through having the physical and visual connection with nature</w:t>
      </w:r>
      <w:r w:rsidRPr="7A1BF7AF" w:rsidR="0B0CCD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This then comes back to the biophilia hypothesis, which suggests </w:t>
      </w:r>
      <w:r w:rsidRPr="7A1BF7AF" w:rsidR="3427E978">
        <w:rPr>
          <w:rFonts w:ascii="Arial" w:hAnsi="Arial" w:eastAsia="Arial" w:cs="Arial"/>
          <w:noProof w:val="0"/>
          <w:sz w:val="24"/>
          <w:szCs w:val="24"/>
          <w:lang w:val="en-GB"/>
        </w:rPr>
        <w:t>that humans have a natural attraction to elements such as water, which leads</w:t>
      </w:r>
      <w:r w:rsidRPr="7A1BF7AF" w:rsidR="3A8FD1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improved mood and reduced stress (Grinde and Patil, 2009).</w:t>
      </w:r>
      <w:r w:rsidRPr="7A1BF7AF" w:rsidR="789181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Additionally, the mix of physical exercise and being outdoors reflects findings by </w:t>
      </w:r>
      <w:r w:rsidRPr="7A1BF7AF" w:rsidR="4FAD42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Wicks et al. (2022), who suggest that </w:t>
      </w:r>
      <w:r w:rsidRPr="7A1BF7AF" w:rsidR="4FAD422A">
        <w:rPr>
          <w:rFonts w:ascii="Arial" w:hAnsi="Arial" w:eastAsia="Arial" w:cs="Arial"/>
          <w:noProof w:val="0"/>
          <w:sz w:val="24"/>
          <w:szCs w:val="24"/>
          <w:lang w:val="en-GB"/>
        </w:rPr>
        <w:t>participating</w:t>
      </w:r>
      <w:r w:rsidRPr="7A1BF7AF" w:rsidR="4FAD42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physical activity in natural environments improves mental health </w:t>
      </w:r>
      <w:r w:rsidRPr="7A1BF7AF" w:rsidR="4D483CF0">
        <w:rPr>
          <w:rFonts w:ascii="Arial" w:hAnsi="Arial" w:eastAsia="Arial" w:cs="Arial"/>
          <w:noProof w:val="0"/>
          <w:sz w:val="24"/>
          <w:szCs w:val="24"/>
          <w:lang w:val="en-GB"/>
        </w:rPr>
        <w:t>benefits compared to indoors or urban areas.</w:t>
      </w:r>
      <w:r w:rsidRPr="7A1BF7AF" w:rsidR="32E1E1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A1BF7AF" w:rsidR="345314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contrast, mountain biking showed minimal changes in perceived stress. </w:t>
      </w:r>
      <w:r w:rsidRPr="7A1BF7AF" w:rsidR="579079F1">
        <w:rPr>
          <w:rFonts w:ascii="Arial" w:hAnsi="Arial" w:eastAsia="Arial" w:cs="Arial"/>
          <w:noProof w:val="0"/>
          <w:sz w:val="24"/>
          <w:szCs w:val="24"/>
          <w:lang w:val="en-GB"/>
        </w:rPr>
        <w:t>As shown in other literature (Bélanger et al., 2019), the benefits of outdoor activities are often influenced by the envi</w:t>
      </w:r>
      <w:r w:rsidRPr="7A1BF7AF" w:rsidR="5CC552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ronment and the participants stress levels. With the participants stress levels already showing as low prior to the activity, the chances for </w:t>
      </w:r>
      <w:r w:rsidRPr="7A1BF7AF" w:rsidR="0600CB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further reduction in stress was </w:t>
      </w:r>
      <w:r w:rsidRPr="7A1BF7AF" w:rsidR="0600CB5E">
        <w:rPr>
          <w:rFonts w:ascii="Arial" w:hAnsi="Arial" w:eastAsia="Arial" w:cs="Arial"/>
          <w:noProof w:val="0"/>
          <w:sz w:val="24"/>
          <w:szCs w:val="24"/>
          <w:lang w:val="en-GB"/>
        </w:rPr>
        <w:t>very limited</w:t>
      </w:r>
      <w:r w:rsidRPr="7A1BF7AF" w:rsidR="0600CB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This supports the idea that outdoor activities could be most </w:t>
      </w:r>
      <w:r w:rsidRPr="7A1BF7AF" w:rsidR="64317DD0">
        <w:rPr>
          <w:rFonts w:ascii="Arial" w:hAnsi="Arial" w:eastAsia="Arial" w:cs="Arial"/>
          <w:noProof w:val="0"/>
          <w:sz w:val="24"/>
          <w:szCs w:val="24"/>
          <w:lang w:val="en-GB"/>
        </w:rPr>
        <w:t>effective when the individuals mental state needs rest and recovery and their stress is higher than usual.</w:t>
      </w:r>
    </w:p>
    <w:p w:rsidR="1907458B" w:rsidP="2E06D305" w:rsidRDefault="1907458B" w14:paraId="0CEF7887" w14:textId="6254E84B">
      <w:pPr>
        <w:pStyle w:val="Normal"/>
        <w:jc w:val="left"/>
      </w:pPr>
      <w:r w:rsidRPr="7A1BF7AF" w:rsidR="5968E3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Even though it is a small sample size, the consistent reduction in stress across all the activities </w:t>
      </w:r>
      <w:r w:rsidRPr="7A1BF7AF" w:rsidR="60E95B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supports a wider public health narrative showing the value of outdoor based interventions. </w:t>
      </w:r>
      <w:r w:rsidRPr="7A1BF7AF" w:rsidR="4A2E74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Mental health disorders remain a top health concern for the governments around the world especially since the massive increase after Covid-19 due to </w:t>
      </w:r>
      <w:r w:rsidRPr="7A1BF7AF" w:rsidR="48D8C824">
        <w:rPr>
          <w:rFonts w:ascii="Arial" w:hAnsi="Arial" w:eastAsia="Arial" w:cs="Arial"/>
          <w:noProof w:val="0"/>
          <w:sz w:val="24"/>
          <w:szCs w:val="24"/>
          <w:lang w:val="en-GB"/>
        </w:rPr>
        <w:t>social isolation, reduced physical exercise and having limited access to the outdoors</w:t>
      </w:r>
      <w:r w:rsidRPr="7A1BF7AF" w:rsidR="673C88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(World Health Organisation, 2022), because of this there has been a growth </w:t>
      </w:r>
      <w:r w:rsidRPr="7A1BF7AF" w:rsidR="71DFECC8">
        <w:rPr>
          <w:rFonts w:ascii="Arial" w:hAnsi="Arial" w:eastAsia="Arial" w:cs="Arial"/>
          <w:noProof w:val="0"/>
          <w:sz w:val="24"/>
          <w:szCs w:val="24"/>
          <w:lang w:val="en-GB"/>
        </w:rPr>
        <w:t>in testing non-clinical approaches to mental health problems.</w:t>
      </w:r>
    </w:p>
    <w:p w:rsidR="1907458B" w:rsidP="2E06D305" w:rsidRDefault="1907458B" w14:paraId="25F954A4" w14:textId="55657C33">
      <w:pPr>
        <w:pStyle w:val="Normal"/>
        <w:jc w:val="left"/>
      </w:pPr>
      <w:r w:rsidRPr="7A1BF7AF" w:rsidR="05BD72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the UK, social prescribing has become a key initiative which allows health care professionals to refer patients to </w:t>
      </w:r>
      <w:bookmarkStart w:name="_Int_f0Z2QbFr" w:id="558388734"/>
      <w:r w:rsidRPr="7A1BF7AF" w:rsidR="323C03D5">
        <w:rPr>
          <w:rFonts w:ascii="Arial" w:hAnsi="Arial" w:eastAsia="Arial" w:cs="Arial"/>
          <w:noProof w:val="0"/>
          <w:sz w:val="24"/>
          <w:szCs w:val="24"/>
          <w:lang w:val="en-GB"/>
        </w:rPr>
        <w:t>community based</w:t>
      </w:r>
      <w:bookmarkEnd w:id="558388734"/>
      <w:r w:rsidRPr="7A1BF7AF" w:rsidR="323C03D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activities such as walking groups and outdoor programmes (Aughterson et al., 2024). The findings from this study help support </w:t>
      </w:r>
      <w:r w:rsidRPr="7A1BF7AF" w:rsidR="53E569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effectiveness of these programmes, especially the ones involving natural environments, which again links to the </w:t>
      </w:r>
      <w:r w:rsidRPr="7A1BF7AF" w:rsidR="4DE352D6">
        <w:rPr>
          <w:rFonts w:ascii="Arial" w:hAnsi="Arial" w:eastAsia="Arial" w:cs="Arial"/>
          <w:noProof w:val="0"/>
          <w:sz w:val="24"/>
          <w:szCs w:val="24"/>
          <w:lang w:val="en-GB"/>
        </w:rPr>
        <w:t>biophilia hypothesis which suggests that humans have</w:t>
      </w:r>
      <w:r w:rsidRPr="7A1BF7AF" w:rsidR="0C8884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natural connection to nature that promotes wellbeing (Grinde and Patil, 2009).</w:t>
      </w:r>
      <w:r w:rsidRPr="7A1BF7AF" w:rsidR="4835EA2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A1BF7AF" w:rsidR="26A589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Urban planning also plays a crucial role in supporting the accessibility and effectiveness of outdoor environments for improving mental health and </w:t>
      </w:r>
      <w:r w:rsidRPr="7A1BF7AF" w:rsidR="10AB2E44">
        <w:rPr>
          <w:rFonts w:ascii="Arial" w:hAnsi="Arial" w:eastAsia="Arial" w:cs="Arial"/>
          <w:noProof w:val="0"/>
          <w:sz w:val="24"/>
          <w:szCs w:val="24"/>
          <w:lang w:val="en-GB"/>
        </w:rPr>
        <w:t>well-being. The findings from this study, which shows consistent reduction in perceived stress across natural settings such as forests, lakes and co</w:t>
      </w:r>
      <w:r w:rsidRPr="7A1BF7AF" w:rsidR="436D008F">
        <w:rPr>
          <w:rFonts w:ascii="Arial" w:hAnsi="Arial" w:eastAsia="Arial" w:cs="Arial"/>
          <w:noProof w:val="0"/>
          <w:sz w:val="24"/>
          <w:szCs w:val="24"/>
          <w:lang w:val="en-GB"/>
        </w:rPr>
        <w:t>astal areas, emphasise the importance of incorporating green and blue spaces into built environments.</w:t>
      </w:r>
      <w:r w:rsidRPr="7A1BF7AF" w:rsidR="79DBF7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supports existing research that suggests access to </w:t>
      </w:r>
      <w:bookmarkStart w:name="_Int_elHWjPDk" w:id="1322916115"/>
      <w:r w:rsidRPr="7A1BF7AF" w:rsidR="79DBF70C">
        <w:rPr>
          <w:rFonts w:ascii="Arial" w:hAnsi="Arial" w:eastAsia="Arial" w:cs="Arial"/>
          <w:noProof w:val="0"/>
          <w:sz w:val="24"/>
          <w:szCs w:val="24"/>
          <w:lang w:val="en-GB"/>
        </w:rPr>
        <w:t>well designed</w:t>
      </w:r>
      <w:bookmarkEnd w:id="1322916115"/>
      <w:r w:rsidRPr="7A1BF7AF" w:rsidR="79DBF7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natural spaces within urban areas can promote stress reduction and improve </w:t>
      </w:r>
      <w:r w:rsidRPr="7A1BF7AF" w:rsidR="78329BC5">
        <w:rPr>
          <w:rFonts w:ascii="Arial" w:hAnsi="Arial" w:eastAsia="Arial" w:cs="Arial"/>
          <w:noProof w:val="0"/>
          <w:sz w:val="24"/>
          <w:szCs w:val="24"/>
          <w:lang w:val="en-GB"/>
        </w:rPr>
        <w:t>wellbeing</w:t>
      </w:r>
      <w:r w:rsidRPr="7A1BF7AF" w:rsidR="79DBF70C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7A1BF7AF" w:rsidR="1F8577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A1BF7AF" w:rsidR="1F8577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urban populations continue to grow, there is increasing need for planners to integrate parks, public </w:t>
      </w:r>
      <w:r w:rsidRPr="7A1BF7AF" w:rsidR="1F8577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gardens</w:t>
      </w:r>
      <w:r w:rsidRPr="7A1BF7AF" w:rsidR="1F8577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accessible waterways into city design to encourage regular interaction with nature</w:t>
      </w:r>
      <w:r w:rsidRPr="7A1BF7AF" w:rsidR="0B3A76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1BF7AF" w:rsidR="0B3A76B8">
        <w:rPr>
          <w:rFonts w:ascii="Arial" w:hAnsi="Arial" w:eastAsia="Arial" w:cs="Arial"/>
          <w:noProof w:val="0"/>
          <w:sz w:val="24"/>
          <w:szCs w:val="24"/>
          <w:lang w:val="en-GB"/>
        </w:rPr>
        <w:t>(Dixon, 2026).</w:t>
      </w:r>
    </w:p>
    <w:p w:rsidR="1907458B" w:rsidP="7A1BF7AF" w:rsidRDefault="1907458B" w14:paraId="6E80327D" w14:textId="435079E4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907458B" w:rsidP="7A1BF7AF" w:rsidRDefault="1907458B" w14:paraId="5B8D7B35" w14:textId="52186F64">
      <w:pPr>
        <w:pStyle w:val="Normal"/>
        <w:jc w:val="left"/>
        <w:rPr>
          <w:b w:val="1"/>
          <w:bCs w:val="1"/>
          <w:sz w:val="28"/>
          <w:szCs w:val="28"/>
        </w:rPr>
      </w:pPr>
    </w:p>
    <w:p w:rsidR="1907458B" w:rsidP="7A1BF7AF" w:rsidRDefault="1907458B" w14:paraId="7AEFA743" w14:textId="0DEAE555">
      <w:pPr>
        <w:pStyle w:val="Normal"/>
        <w:jc w:val="left"/>
        <w:rPr>
          <w:b w:val="1"/>
          <w:bCs w:val="1"/>
          <w:sz w:val="28"/>
          <w:szCs w:val="28"/>
        </w:rPr>
      </w:pPr>
    </w:p>
    <w:p w:rsidR="1907458B" w:rsidP="7A1BF7AF" w:rsidRDefault="1907458B" w14:paraId="0F647EF1" w14:textId="307BD8A3">
      <w:pPr>
        <w:pStyle w:val="Normal"/>
        <w:jc w:val="left"/>
        <w:rPr>
          <w:b w:val="1"/>
          <w:bCs w:val="1"/>
          <w:sz w:val="28"/>
          <w:szCs w:val="28"/>
        </w:rPr>
      </w:pPr>
    </w:p>
    <w:p w:rsidR="1907458B" w:rsidP="7A1BF7AF" w:rsidRDefault="1907458B" w14:paraId="4F6A8E3A" w14:textId="4EF4C7CD">
      <w:pPr>
        <w:pStyle w:val="Normal"/>
        <w:jc w:val="left"/>
        <w:rPr>
          <w:b w:val="1"/>
          <w:bCs w:val="1"/>
          <w:sz w:val="28"/>
          <w:szCs w:val="28"/>
        </w:rPr>
      </w:pPr>
      <w:r w:rsidRPr="7A1BF7AF" w:rsidR="0F4B9711">
        <w:rPr>
          <w:b w:val="1"/>
          <w:bCs w:val="1"/>
          <w:sz w:val="28"/>
          <w:szCs w:val="28"/>
        </w:rPr>
        <w:t>References:</w:t>
      </w:r>
    </w:p>
    <w:p w:rsidR="1907458B" w:rsidP="7A1BF7AF" w:rsidRDefault="1907458B" w14:paraId="536D636A" w14:textId="085CE326">
      <w:pPr>
        <w:spacing w:before="0" w:beforeAutospacing="off" w:after="240" w:afterAutospacing="off" w:line="360" w:lineRule="auto"/>
        <w:jc w:val="left"/>
      </w:pP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Aughterson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H., Fancourt, D., Chatterjee, 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H.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Burton, A. (2024). Social prescribing for individuals with mental health problems: An ethnographic study exploring the mechanisms of action through which community groups support psychosocial well-being. </w:t>
      </w:r>
      <w:r w:rsidRPr="7A1BF7AF" w:rsidR="52684BD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Welcome</w:t>
      </w:r>
      <w:r w:rsidRPr="7A1BF7AF" w:rsidR="52684BD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Open Research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[online] 9(1), 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://doi.org/10.12688/wellcomeopenres.20981.1.</w:t>
      </w:r>
    </w:p>
    <w:p w:rsidR="1907458B" w:rsidP="7A1BF7AF" w:rsidRDefault="1907458B" w14:paraId="25807CE1" w14:textId="5070C4DA">
      <w:pPr>
        <w:spacing w:before="0" w:beforeAutospacing="off" w:after="240" w:afterAutospacing="off" w:line="360" w:lineRule="auto"/>
        <w:jc w:val="left"/>
      </w:pP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Bélanger, M., Gallant, F., Doré, I., O’Loughlin, J.L., Sylvestre, M.-P., Abi Nader, P., Larouche, R., Gunnell, K. and Sabiston, C.M. (2019). Physical activity mediates the relationship between outdoor time and mental health. </w:t>
      </w:r>
      <w:r w:rsidRPr="7A1BF7AF" w:rsidR="52684BD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Preventive Medicine Reports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16(16), 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://doi.org/10.1016/j.pmedr.2019.101006.</w:t>
      </w:r>
    </w:p>
    <w:p w:rsidR="1907458B" w:rsidP="7A1BF7AF" w:rsidRDefault="1907458B" w14:paraId="46B375D2" w14:textId="0D13F49F">
      <w:pPr>
        <w:spacing w:before="0" w:beforeAutospacing="off" w:after="240" w:afterAutospacing="off" w:line="360" w:lineRule="auto"/>
        <w:jc w:val="left"/>
      </w:pP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Coventry, P.A., Brown, 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JenniferV.E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., Pervin, J., 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Brabyn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S., Pateman, R., 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Breedvelt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J., Gilbody, S., Stancliffe, R., McEachan, R. and White, 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PiranC.L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(2021). Nature-based Outdoor Activities for Mental and Physical health: Systematic Review and meta-analysis. </w:t>
      </w:r>
      <w:r w:rsidRPr="7A1BF7AF" w:rsidR="52684BD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SSM - Population Health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[online] 16(100934), 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://doi.org/10.1016/j.ssmph.2021.100934.</w:t>
      </w:r>
    </w:p>
    <w:p w:rsidR="1907458B" w:rsidP="7A1BF7AF" w:rsidRDefault="1907458B" w14:paraId="351FE372" w14:textId="77DDD557">
      <w:pPr>
        <w:spacing w:before="0" w:beforeAutospacing="off" w:after="240" w:afterAutospacing="off" w:line="360" w:lineRule="auto"/>
        <w:jc w:val="left"/>
      </w:pP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Dixon, L. (2026). </w:t>
      </w:r>
      <w:r w:rsidRPr="7A1BF7AF" w:rsidR="52684BD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Why Nature Close to Home Matters: Evidence from the People and Nature Survey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c83d8f4372c54eb3">
        <w:r w:rsidRPr="7A1BF7AF" w:rsidR="52684BD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https://naturalengland.blog.gov.uk/2026/01/27/why-nature-close-to-home-matters-evidence-from-the-people-and-nature-survey/</w:t>
        </w:r>
      </w:hyperlink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8 May 2026)</w:t>
      </w:r>
    </w:p>
    <w:p w:rsidR="1907458B" w:rsidP="7A1BF7AF" w:rsidRDefault="1907458B" w14:paraId="0823227C" w14:textId="1FEC974F">
      <w:pPr>
        <w:spacing w:before="0" w:beforeAutospacing="off" w:after="240" w:afterAutospacing="off" w:line="360" w:lineRule="auto"/>
        <w:jc w:val="left"/>
      </w:pP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Grinde, B. and Patil, G. (2009). Biophilia: Does Visual Contact with Nature Impact on Health and Well-Being? </w:t>
      </w:r>
      <w:r w:rsidRPr="7A1BF7AF" w:rsidR="52684BD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Journal of Environmental Research and Public Health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[online] 6(9), 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://doi.org/10.3390/ijerph6092332.</w:t>
      </w:r>
    </w:p>
    <w:p w:rsidR="1907458B" w:rsidP="7A1BF7AF" w:rsidRDefault="1907458B" w14:paraId="620BACDE" w14:textId="146668D1">
      <w:pPr>
        <w:spacing w:before="0" w:beforeAutospacing="off" w:after="240" w:afterAutospacing="off" w:line="360" w:lineRule="auto"/>
        <w:jc w:val="left"/>
      </w:pP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Kondo, M.C., Jacoby, 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S.F.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South, E.C. (2018). Does spending time outdoors reduce stress? A review of real-time stress response to outdoor environments. </w:t>
      </w:r>
      <w:r w:rsidRPr="7A1BF7AF" w:rsidR="52684BD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Health &amp; Place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51(51), 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://doi.org/10.1016/j.healthplace.2018.03.001.</w:t>
      </w:r>
    </w:p>
    <w:p w:rsidR="1907458B" w:rsidP="7A1BF7AF" w:rsidRDefault="1907458B" w14:paraId="19AB907B" w14:textId="28D017F5">
      <w:pPr>
        <w:spacing w:before="0" w:beforeAutospacing="off" w:after="240" w:afterAutospacing="off" w:line="360" w:lineRule="auto"/>
        <w:jc w:val="left"/>
      </w:pP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Nunes, A. (2022). </w:t>
      </w:r>
      <w:r w:rsidRPr="7A1BF7AF" w:rsidR="52684BD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Norfolk and Waveney Mind - How connecting with Nature reduces your stress and </w:t>
      </w:r>
      <w:r w:rsidRPr="7A1BF7AF" w:rsidR="52684BD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benefits</w:t>
      </w:r>
      <w:r w:rsidRPr="7A1BF7AF" w:rsidR="52684BD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your health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2f22b96e0db64951">
        <w:r w:rsidRPr="7A1BF7AF" w:rsidR="52684BD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https://www.norfolkandwaveneymind.org.uk/nature-and-stress-reduction</w:t>
        </w:r>
      </w:hyperlink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8 May 2026)</w:t>
      </w:r>
    </w:p>
    <w:p w:rsidR="1907458B" w:rsidP="7A1BF7AF" w:rsidRDefault="1907458B" w14:paraId="5CBF3C5F" w14:textId="035814BC">
      <w:pPr>
        <w:spacing w:before="0" w:beforeAutospacing="off" w:after="240" w:afterAutospacing="off" w:line="360" w:lineRule="auto"/>
        <w:jc w:val="left"/>
      </w:pP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Ohly, H., White, M.P., Wheeler, B.W., Bethel, A., 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Ukoumunne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O.C., Nikolaou, 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V.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Garside, R. (2016). Attention Restoration Theory: A systematic review of the attention restoration potential of exposure to natural environments. </w:t>
      </w:r>
      <w:r w:rsidRPr="7A1BF7AF" w:rsidR="52684BD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Toxicology and Environmental Health, Part B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[online] 19(7), 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://doi.org/10.1080/10937404.2016.1196155.</w:t>
      </w:r>
    </w:p>
    <w:p w:rsidR="1907458B" w:rsidP="7A1BF7AF" w:rsidRDefault="1907458B" w14:paraId="74E01F24" w14:textId="41A81ECC">
      <w:pPr>
        <w:spacing w:before="0" w:beforeAutospacing="off" w:after="240" w:afterAutospacing="off" w:line="360" w:lineRule="auto"/>
        <w:jc w:val="left"/>
      </w:pP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Pasanen, T., Johnson, K., Lee, K. and Korpela, K. (2018). Can Nature Walks With Psychological Tasks Improve Mood, Self-Reported Restoration, and Sustained Attention? Results From Two Experimental Field Studies. </w:t>
      </w:r>
      <w:r w:rsidRPr="7A1BF7AF" w:rsidR="52684BD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Frontiers in Psychology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, 9. doi:https://doi.org/10.3389/fpsyg.2018.02057.</w:t>
      </w:r>
    </w:p>
    <w:p w:rsidR="1907458B" w:rsidP="7A1BF7AF" w:rsidRDefault="1907458B" w14:paraId="37FCC162" w14:textId="0AF37EC8">
      <w:pPr>
        <w:spacing w:before="0" w:beforeAutospacing="off" w:after="240" w:afterAutospacing="off" w:line="360" w:lineRule="auto"/>
        <w:jc w:val="left"/>
      </w:pP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Pham, T.P. and Sanocki, T. (2024). Human Attention Restoration, Flow, and Creativity: A Conceptual Integration. </w:t>
      </w:r>
      <w:r w:rsidRPr="7A1BF7AF" w:rsidR="52684BD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imaging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[online] 10(4),  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://doi.org/10.3390/jimaging10040083.</w:t>
      </w:r>
    </w:p>
    <w:p w:rsidR="1907458B" w:rsidP="7A1BF7AF" w:rsidRDefault="1907458B" w14:paraId="7D506DF2" w14:textId="18410887">
      <w:pPr>
        <w:spacing w:before="0" w:beforeAutospacing="off" w:after="240" w:afterAutospacing="off" w:line="360" w:lineRule="auto"/>
        <w:jc w:val="left"/>
      </w:pP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Smith, M.F. (2018). Research Methods in Sport. </w:t>
      </w:r>
      <w:r w:rsidRPr="7A1BF7AF" w:rsidR="52684BD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Research Methods in Sport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. doi:https://doi.org/10.4135/9781526433992.</w:t>
      </w:r>
    </w:p>
    <w:p w:rsidR="1907458B" w:rsidP="7A1BF7AF" w:rsidRDefault="1907458B" w14:paraId="45B7125A" w14:textId="04EB0DC6">
      <w:pPr>
        <w:spacing w:before="0" w:beforeAutospacing="off" w:after="240" w:afterAutospacing="off" w:line="360" w:lineRule="auto"/>
        <w:jc w:val="left"/>
      </w:pP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British Psychological Society (2024). </w:t>
      </w:r>
      <w:r w:rsidRPr="7A1BF7AF" w:rsidR="52684BD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Stress reduction and the natural world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fb7184b5364142ad">
        <w:r w:rsidRPr="7A1BF7AF" w:rsidR="52684BD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https://www.bps.org.uk/blog/stress-reduction-and-natural-world</w:t>
        </w:r>
      </w:hyperlink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8 May 2026)</w:t>
      </w:r>
    </w:p>
    <w:p w:rsidR="1907458B" w:rsidP="7A1BF7AF" w:rsidRDefault="1907458B" w14:paraId="6DB05D77" w14:textId="4961604A">
      <w:pPr>
        <w:spacing w:before="0" w:beforeAutospacing="off" w:after="240" w:afterAutospacing="off" w:line="360" w:lineRule="auto"/>
        <w:jc w:val="left"/>
      </w:pP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Wicks, C., Barton, J., Orbell, 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S.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Andrews, L. (2022). Psychological benefits of outdoor physical activity in natural versus urban environments: A systematic review and meta‐analysis of experimental studies. </w:t>
      </w:r>
      <w:r w:rsidRPr="7A1BF7AF" w:rsidR="52684BD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Applied Psychology: Health and Well-Being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14(3), 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>://doi.org/10.1111/aphw.12353.</w:t>
      </w:r>
    </w:p>
    <w:p w:rsidR="1907458B" w:rsidP="7A1BF7AF" w:rsidRDefault="1907458B" w14:paraId="516A9929" w14:textId="20277075">
      <w:pPr>
        <w:spacing w:before="0" w:beforeAutospacing="off" w:after="240" w:afterAutospacing="off" w:line="360" w:lineRule="auto"/>
        <w:jc w:val="left"/>
      </w:pP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World Health Organisation (2022). </w:t>
      </w:r>
      <w:r w:rsidRPr="7A1BF7AF" w:rsidR="52684BD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Mental health and COVID-19: Early evidence of the pandemic’s impact: Scientific brief, 2 </w:t>
      </w:r>
      <w:r w:rsidRPr="7A1BF7AF" w:rsidR="52684BD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march</w:t>
      </w:r>
      <w:r w:rsidRPr="7A1BF7AF" w:rsidR="52684BD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2022</w:t>
      </w:r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9ecbdd1387da4648">
        <w:r w:rsidRPr="7A1BF7AF" w:rsidR="52684BD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https://www.who.int/publications/i/item/WHO-2019-nCoV-Sci_Brief-Mental_health-2022.1</w:t>
        </w:r>
      </w:hyperlink>
      <w:r w:rsidRPr="7A1BF7AF" w:rsidR="52684B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8 May 2026)</w:t>
      </w:r>
    </w:p>
    <w:p w:rsidR="1907458B" w:rsidP="7A1BF7AF" w:rsidRDefault="1907458B" w14:paraId="358AB4B7" w14:textId="55553B5F">
      <w:pPr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907458B" w:rsidP="7A1BF7AF" w:rsidRDefault="1907458B" w14:paraId="77FE7AA2" w14:textId="358BD0EB">
      <w:pPr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907458B" w:rsidP="7A1BF7AF" w:rsidRDefault="1907458B" w14:paraId="781CE4EC" w14:textId="1E5400C3">
      <w:pPr>
        <w:pStyle w:val="Normal"/>
        <w:spacing w:before="0" w:beforeAutospacing="off" w:after="240" w:afterAutospacing="off" w:line="360" w:lineRule="auto"/>
        <w:jc w:val="left"/>
        <w:rPr>
          <w:b w:val="1"/>
          <w:bCs w:val="1"/>
          <w:sz w:val="28"/>
          <w:szCs w:val="28"/>
        </w:rPr>
      </w:pPr>
    </w:p>
    <w:p w:rsidR="1907458B" w:rsidP="7A1BF7AF" w:rsidRDefault="1907458B" w14:paraId="61777ED4" w14:textId="0101EACE">
      <w:pPr>
        <w:pStyle w:val="Normal"/>
        <w:spacing w:before="0" w:beforeAutospacing="off" w:after="240" w:afterAutospacing="off" w:line="360" w:lineRule="auto"/>
        <w:jc w:val="left"/>
        <w:rPr>
          <w:b w:val="1"/>
          <w:bCs w:val="1"/>
          <w:sz w:val="28"/>
          <w:szCs w:val="28"/>
        </w:rPr>
      </w:pPr>
      <w:r w:rsidRPr="7A1BF7AF" w:rsidR="0F4B9711">
        <w:rPr>
          <w:b w:val="1"/>
          <w:bCs w:val="1"/>
          <w:sz w:val="28"/>
          <w:szCs w:val="28"/>
        </w:rPr>
        <w:t>Appendices:</w:t>
      </w:r>
    </w:p>
    <w:p w:rsidR="2E06D305" w:rsidP="2E06D305" w:rsidRDefault="2E06D305" w14:paraId="207DB4D2" w14:textId="164A2C3B">
      <w:pPr>
        <w:jc w:val="left"/>
        <w:rPr>
          <w:sz w:val="28"/>
          <w:szCs w:val="28"/>
        </w:rPr>
      </w:pPr>
    </w:p>
    <w:p w:rsidR="6BF7F959" w:rsidP="2E06D305" w:rsidRDefault="6BF7F959" w14:paraId="60DE98C8" w14:textId="1822D0DC">
      <w:pPr>
        <w:jc w:val="left"/>
      </w:pPr>
      <w:r w:rsidR="6BF7F959">
        <w:drawing>
          <wp:inline wp14:editId="0AEBD77C" wp14:anchorId="119AE83C">
            <wp:extent cx="4762500" cy="5724525"/>
            <wp:effectExtent l="0" t="0" r="0" b="0"/>
            <wp:docPr id="11240594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24059487" name="Picture 1124059487"/>
                    <pic:cNvPicPr/>
                  </pic:nvPicPr>
                  <pic:blipFill>
                    <a:blip xmlns:r="http://schemas.openxmlformats.org/officeDocument/2006/relationships" r:embed="rId6831141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250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F7F959" w:rsidP="2E06D305" w:rsidRDefault="6BF7F959" w14:paraId="57DD95E9" w14:textId="5B170906">
      <w:pPr>
        <w:jc w:val="left"/>
      </w:pPr>
      <w:r w:rsidRPr="2E06D305" w:rsidR="6BF7F959">
        <w:rPr>
          <w:sz w:val="24"/>
          <w:szCs w:val="24"/>
        </w:rPr>
        <w:t>(Appendix 1)</w:t>
      </w:r>
    </w:p>
    <w:p w:rsidR="2E06D305" w:rsidP="2E06D305" w:rsidRDefault="2E06D305" w14:paraId="7B779F00" w14:textId="20971F6C">
      <w:pPr>
        <w:jc w:val="left"/>
        <w:rPr>
          <w:sz w:val="24"/>
          <w:szCs w:val="24"/>
        </w:rPr>
      </w:pPr>
    </w:p>
    <w:p w:rsidR="6BF7F959" w:rsidP="2E06D305" w:rsidRDefault="6BF7F959" w14:paraId="0D0081EC" w14:textId="7ED2D04E">
      <w:pPr>
        <w:jc w:val="left"/>
      </w:pPr>
      <w:r w:rsidR="6BF7F959">
        <w:drawing>
          <wp:inline wp14:editId="5C592677" wp14:anchorId="6BCB8ECF">
            <wp:extent cx="5724525" cy="2371725"/>
            <wp:effectExtent l="0" t="0" r="0" b="0"/>
            <wp:docPr id="18534552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53455275" name="Picture 1853455275"/>
                    <pic:cNvPicPr/>
                  </pic:nvPicPr>
                  <pic:blipFill>
                    <a:blip xmlns:r="http://schemas.openxmlformats.org/officeDocument/2006/relationships" r:embed="rId18646087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E06D305" w:rsidR="6BF7F959">
        <w:rPr>
          <w:sz w:val="24"/>
          <w:szCs w:val="24"/>
        </w:rPr>
        <w:t>(Appendix 2)</w:t>
      </w:r>
    </w:p>
    <w:p w:rsidR="2E06D305" w:rsidP="2E06D305" w:rsidRDefault="2E06D305" w14:paraId="68992CC6" w14:textId="19BA5AD0">
      <w:pPr>
        <w:jc w:val="center"/>
        <w:rPr>
          <w:sz w:val="28"/>
          <w:szCs w:val="28"/>
        </w:rPr>
      </w:pPr>
    </w:p>
    <w:p w:rsidR="2E06D305" w:rsidP="2E06D305" w:rsidRDefault="2E06D305" w14:paraId="6DBC7E91" w14:textId="3A127930">
      <w:pPr>
        <w:jc w:val="center"/>
        <w:rPr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elHWjPDk" int2:invalidationBookmarkName="" int2:hashCode="Dn8PQ88AfHUMvf" int2:id="RVqFjmHB">
      <int2:state int2:type="gram" int2:value="Rejected"/>
    </int2:bookmark>
    <int2:bookmark int2:bookmarkName="_Int_f0Z2QbFr" int2:invalidationBookmarkName="" int2:hashCode="0V2XxtJmwAbVjj" int2:id="PLLsR9s2">
      <int2:state int2:type="gram" int2:value="Rejected"/>
    </int2:bookmark>
    <int2:bookmark int2:bookmarkName="_Int_X9szvzsq" int2:invalidationBookmarkName="" int2:hashCode="MpqnFO4K6lfpZ9" int2:id="eSczspbJ">
      <int2:state int2:type="style" int2:value="Rejected"/>
    </int2:bookmark>
    <int2:bookmark int2:bookmarkName="_Int_qegdDSqi" int2:invalidationBookmarkName="" int2:hashCode="YD+82+V1vFecXo" int2:id="ZNbrB1zJ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E05282"/>
    <w:rsid w:val="000D7711"/>
    <w:rsid w:val="00181501"/>
    <w:rsid w:val="004DEE8F"/>
    <w:rsid w:val="0085AED2"/>
    <w:rsid w:val="00D01DE3"/>
    <w:rsid w:val="00EAA177"/>
    <w:rsid w:val="0139B0F6"/>
    <w:rsid w:val="0163275B"/>
    <w:rsid w:val="01950DC7"/>
    <w:rsid w:val="019E612E"/>
    <w:rsid w:val="01E0A0B3"/>
    <w:rsid w:val="0241FCDE"/>
    <w:rsid w:val="029F4915"/>
    <w:rsid w:val="034F4E3B"/>
    <w:rsid w:val="0452AA24"/>
    <w:rsid w:val="04AD8733"/>
    <w:rsid w:val="05146815"/>
    <w:rsid w:val="052C96EE"/>
    <w:rsid w:val="0595D258"/>
    <w:rsid w:val="05BD72CA"/>
    <w:rsid w:val="0600CB5E"/>
    <w:rsid w:val="06989609"/>
    <w:rsid w:val="06A477AC"/>
    <w:rsid w:val="06E12354"/>
    <w:rsid w:val="06F9A136"/>
    <w:rsid w:val="070E5ECF"/>
    <w:rsid w:val="071C5369"/>
    <w:rsid w:val="0828475A"/>
    <w:rsid w:val="08674EB4"/>
    <w:rsid w:val="086D097F"/>
    <w:rsid w:val="08C737FC"/>
    <w:rsid w:val="08EC39E6"/>
    <w:rsid w:val="08FB77CE"/>
    <w:rsid w:val="093ED68E"/>
    <w:rsid w:val="095C4145"/>
    <w:rsid w:val="097C389A"/>
    <w:rsid w:val="0A281D41"/>
    <w:rsid w:val="0B0CCDE9"/>
    <w:rsid w:val="0B3A76B8"/>
    <w:rsid w:val="0B3EF715"/>
    <w:rsid w:val="0B4F291C"/>
    <w:rsid w:val="0BBFD423"/>
    <w:rsid w:val="0BD2779C"/>
    <w:rsid w:val="0C40BE09"/>
    <w:rsid w:val="0C52BE35"/>
    <w:rsid w:val="0C5B1FCA"/>
    <w:rsid w:val="0C8884FF"/>
    <w:rsid w:val="0D408C4F"/>
    <w:rsid w:val="0D59E682"/>
    <w:rsid w:val="0D6E2C43"/>
    <w:rsid w:val="0D9A9DC3"/>
    <w:rsid w:val="0DA8E289"/>
    <w:rsid w:val="0E92CA0E"/>
    <w:rsid w:val="0EC1CC78"/>
    <w:rsid w:val="0ECE6208"/>
    <w:rsid w:val="0ECE9C44"/>
    <w:rsid w:val="0F03ECAF"/>
    <w:rsid w:val="0F4B9711"/>
    <w:rsid w:val="0F74685F"/>
    <w:rsid w:val="0F74DE6B"/>
    <w:rsid w:val="0F94B807"/>
    <w:rsid w:val="0FBF087B"/>
    <w:rsid w:val="0FF624B9"/>
    <w:rsid w:val="109B382A"/>
    <w:rsid w:val="10AB2E44"/>
    <w:rsid w:val="10FF91E2"/>
    <w:rsid w:val="118AC410"/>
    <w:rsid w:val="11A0F24C"/>
    <w:rsid w:val="11B13B8E"/>
    <w:rsid w:val="11B4031E"/>
    <w:rsid w:val="11EB08FE"/>
    <w:rsid w:val="120C4334"/>
    <w:rsid w:val="125FFFD2"/>
    <w:rsid w:val="12833D60"/>
    <w:rsid w:val="12A992A9"/>
    <w:rsid w:val="12B8B78B"/>
    <w:rsid w:val="12DB3A3B"/>
    <w:rsid w:val="12E13B9E"/>
    <w:rsid w:val="130B5FD4"/>
    <w:rsid w:val="1371D32F"/>
    <w:rsid w:val="13736B67"/>
    <w:rsid w:val="140AEAD9"/>
    <w:rsid w:val="142DEE99"/>
    <w:rsid w:val="143E7585"/>
    <w:rsid w:val="145ABE89"/>
    <w:rsid w:val="1466F5CF"/>
    <w:rsid w:val="14D3675B"/>
    <w:rsid w:val="14D82684"/>
    <w:rsid w:val="14E21525"/>
    <w:rsid w:val="14E89F7C"/>
    <w:rsid w:val="15265865"/>
    <w:rsid w:val="153989F8"/>
    <w:rsid w:val="15495B67"/>
    <w:rsid w:val="1562B860"/>
    <w:rsid w:val="15D4464F"/>
    <w:rsid w:val="15D67D09"/>
    <w:rsid w:val="15DCBCC3"/>
    <w:rsid w:val="16DC2A5F"/>
    <w:rsid w:val="1706A912"/>
    <w:rsid w:val="1709B954"/>
    <w:rsid w:val="17328342"/>
    <w:rsid w:val="17CE8741"/>
    <w:rsid w:val="18111655"/>
    <w:rsid w:val="1842F864"/>
    <w:rsid w:val="185B0E4C"/>
    <w:rsid w:val="186F9EE0"/>
    <w:rsid w:val="1898DB3E"/>
    <w:rsid w:val="1907458B"/>
    <w:rsid w:val="1979A061"/>
    <w:rsid w:val="19E535F7"/>
    <w:rsid w:val="1A941AB7"/>
    <w:rsid w:val="1AD0C1D9"/>
    <w:rsid w:val="1AFBFEBD"/>
    <w:rsid w:val="1B50206B"/>
    <w:rsid w:val="1B814E43"/>
    <w:rsid w:val="1CAF69DA"/>
    <w:rsid w:val="1CFED508"/>
    <w:rsid w:val="1D438ECA"/>
    <w:rsid w:val="1D652457"/>
    <w:rsid w:val="1DA26B14"/>
    <w:rsid w:val="1E1D2EBF"/>
    <w:rsid w:val="1E22EFEF"/>
    <w:rsid w:val="1E4771E7"/>
    <w:rsid w:val="1F1EB20C"/>
    <w:rsid w:val="1F30FCA3"/>
    <w:rsid w:val="1F857763"/>
    <w:rsid w:val="20A64F11"/>
    <w:rsid w:val="218872E1"/>
    <w:rsid w:val="21F87FF5"/>
    <w:rsid w:val="221BB1A5"/>
    <w:rsid w:val="22CBFD60"/>
    <w:rsid w:val="22D3E30F"/>
    <w:rsid w:val="23F7AE26"/>
    <w:rsid w:val="246EAE2A"/>
    <w:rsid w:val="2481C76E"/>
    <w:rsid w:val="24AAEA9A"/>
    <w:rsid w:val="24BA5572"/>
    <w:rsid w:val="24E0AD10"/>
    <w:rsid w:val="25124024"/>
    <w:rsid w:val="2512BD26"/>
    <w:rsid w:val="252FFA68"/>
    <w:rsid w:val="253745D0"/>
    <w:rsid w:val="25AC55AD"/>
    <w:rsid w:val="25B2EC6F"/>
    <w:rsid w:val="25BE248E"/>
    <w:rsid w:val="25D4A5A7"/>
    <w:rsid w:val="26164AA5"/>
    <w:rsid w:val="2653000F"/>
    <w:rsid w:val="266D81CC"/>
    <w:rsid w:val="267AE1A1"/>
    <w:rsid w:val="26A58944"/>
    <w:rsid w:val="26C42515"/>
    <w:rsid w:val="26F22098"/>
    <w:rsid w:val="278FEAF6"/>
    <w:rsid w:val="27F07D4F"/>
    <w:rsid w:val="285965E0"/>
    <w:rsid w:val="28BAB967"/>
    <w:rsid w:val="28F0D74E"/>
    <w:rsid w:val="292AAA91"/>
    <w:rsid w:val="2969C407"/>
    <w:rsid w:val="297A5D51"/>
    <w:rsid w:val="29BECD2A"/>
    <w:rsid w:val="2A07E356"/>
    <w:rsid w:val="2ACC1245"/>
    <w:rsid w:val="2B24FB1F"/>
    <w:rsid w:val="2B6D5D88"/>
    <w:rsid w:val="2C10063B"/>
    <w:rsid w:val="2C1DB1C2"/>
    <w:rsid w:val="2C3397EA"/>
    <w:rsid w:val="2C3921AA"/>
    <w:rsid w:val="2CE05C29"/>
    <w:rsid w:val="2CE5C14E"/>
    <w:rsid w:val="2D29D6FB"/>
    <w:rsid w:val="2E06D305"/>
    <w:rsid w:val="2E4337E1"/>
    <w:rsid w:val="2E63D8F9"/>
    <w:rsid w:val="2E74EDA5"/>
    <w:rsid w:val="2E9DF5FB"/>
    <w:rsid w:val="2EB97936"/>
    <w:rsid w:val="2ECA856E"/>
    <w:rsid w:val="2F535920"/>
    <w:rsid w:val="2F9E9DDB"/>
    <w:rsid w:val="2FDE6C56"/>
    <w:rsid w:val="3049773D"/>
    <w:rsid w:val="3132422D"/>
    <w:rsid w:val="31407F39"/>
    <w:rsid w:val="3185A8BD"/>
    <w:rsid w:val="31EEAB7D"/>
    <w:rsid w:val="320D320B"/>
    <w:rsid w:val="322426C7"/>
    <w:rsid w:val="322DDD88"/>
    <w:rsid w:val="323C03D5"/>
    <w:rsid w:val="3274E886"/>
    <w:rsid w:val="32CCABB5"/>
    <w:rsid w:val="32E1E1BB"/>
    <w:rsid w:val="32F709F0"/>
    <w:rsid w:val="3303D363"/>
    <w:rsid w:val="336EDC6E"/>
    <w:rsid w:val="33DB63C6"/>
    <w:rsid w:val="34114AF4"/>
    <w:rsid w:val="3413FA92"/>
    <w:rsid w:val="3427E978"/>
    <w:rsid w:val="34477A93"/>
    <w:rsid w:val="3453142C"/>
    <w:rsid w:val="347BB125"/>
    <w:rsid w:val="348B757C"/>
    <w:rsid w:val="349AC9E6"/>
    <w:rsid w:val="34A160CC"/>
    <w:rsid w:val="34ED018E"/>
    <w:rsid w:val="354E1703"/>
    <w:rsid w:val="35DA3ED3"/>
    <w:rsid w:val="360C6836"/>
    <w:rsid w:val="360DC749"/>
    <w:rsid w:val="3634FFB9"/>
    <w:rsid w:val="36398F0C"/>
    <w:rsid w:val="366D607E"/>
    <w:rsid w:val="36A8FEEE"/>
    <w:rsid w:val="36BDD798"/>
    <w:rsid w:val="36D514ED"/>
    <w:rsid w:val="36ECEAA7"/>
    <w:rsid w:val="37724F5F"/>
    <w:rsid w:val="37960668"/>
    <w:rsid w:val="37DE991C"/>
    <w:rsid w:val="3802DA65"/>
    <w:rsid w:val="3808DA1E"/>
    <w:rsid w:val="388E9103"/>
    <w:rsid w:val="3900A47E"/>
    <w:rsid w:val="3957F681"/>
    <w:rsid w:val="397EA8CD"/>
    <w:rsid w:val="3A73323D"/>
    <w:rsid w:val="3A8FD141"/>
    <w:rsid w:val="3ABCA9AC"/>
    <w:rsid w:val="3AE3138C"/>
    <w:rsid w:val="3AF69497"/>
    <w:rsid w:val="3B0B5EBC"/>
    <w:rsid w:val="3B24C6F5"/>
    <w:rsid w:val="3BED6715"/>
    <w:rsid w:val="3C1AC945"/>
    <w:rsid w:val="3C3788F9"/>
    <w:rsid w:val="3C6674C9"/>
    <w:rsid w:val="3CEC005F"/>
    <w:rsid w:val="3D58C9F2"/>
    <w:rsid w:val="3DA93B7B"/>
    <w:rsid w:val="3DDBECB4"/>
    <w:rsid w:val="3DF79152"/>
    <w:rsid w:val="3E610C6F"/>
    <w:rsid w:val="3EF34ED1"/>
    <w:rsid w:val="3F21A885"/>
    <w:rsid w:val="3F774EF4"/>
    <w:rsid w:val="3FA21007"/>
    <w:rsid w:val="40773FAF"/>
    <w:rsid w:val="40C2F6B1"/>
    <w:rsid w:val="40CF4D82"/>
    <w:rsid w:val="42304181"/>
    <w:rsid w:val="42BDF257"/>
    <w:rsid w:val="42D3726F"/>
    <w:rsid w:val="435A50B9"/>
    <w:rsid w:val="436D008F"/>
    <w:rsid w:val="4383B153"/>
    <w:rsid w:val="439280DB"/>
    <w:rsid w:val="444BFB77"/>
    <w:rsid w:val="4451042D"/>
    <w:rsid w:val="44790186"/>
    <w:rsid w:val="44A5D7B2"/>
    <w:rsid w:val="44F3981D"/>
    <w:rsid w:val="4534AD4A"/>
    <w:rsid w:val="455E26FF"/>
    <w:rsid w:val="45D74196"/>
    <w:rsid w:val="46BA12A3"/>
    <w:rsid w:val="46C7A052"/>
    <w:rsid w:val="474919CB"/>
    <w:rsid w:val="4780512B"/>
    <w:rsid w:val="47924DE7"/>
    <w:rsid w:val="47D4ECE0"/>
    <w:rsid w:val="4835EA2D"/>
    <w:rsid w:val="48AB6999"/>
    <w:rsid w:val="48D8C824"/>
    <w:rsid w:val="48F60F20"/>
    <w:rsid w:val="49448AFB"/>
    <w:rsid w:val="4958D022"/>
    <w:rsid w:val="49B15FD9"/>
    <w:rsid w:val="49BD25CD"/>
    <w:rsid w:val="4A2E74E8"/>
    <w:rsid w:val="4A3F48A0"/>
    <w:rsid w:val="4A423330"/>
    <w:rsid w:val="4ABFA6DD"/>
    <w:rsid w:val="4AE7C954"/>
    <w:rsid w:val="4AF1386C"/>
    <w:rsid w:val="4AF5E9E1"/>
    <w:rsid w:val="4AFA69F8"/>
    <w:rsid w:val="4B876B6A"/>
    <w:rsid w:val="4B8FE4C4"/>
    <w:rsid w:val="4BDC3D71"/>
    <w:rsid w:val="4C046A6A"/>
    <w:rsid w:val="4C5C341E"/>
    <w:rsid w:val="4CBC9837"/>
    <w:rsid w:val="4CD4B09E"/>
    <w:rsid w:val="4D087ECC"/>
    <w:rsid w:val="4D262056"/>
    <w:rsid w:val="4D483CF0"/>
    <w:rsid w:val="4D517933"/>
    <w:rsid w:val="4D617BE3"/>
    <w:rsid w:val="4D89F67A"/>
    <w:rsid w:val="4D8D21C7"/>
    <w:rsid w:val="4DDED4BB"/>
    <w:rsid w:val="4DE352D6"/>
    <w:rsid w:val="4DE5C3C3"/>
    <w:rsid w:val="4DEAD8FF"/>
    <w:rsid w:val="4E038A14"/>
    <w:rsid w:val="4E444ED2"/>
    <w:rsid w:val="4E4BF6A0"/>
    <w:rsid w:val="4E68CE63"/>
    <w:rsid w:val="4E6CD9E2"/>
    <w:rsid w:val="4E7966C7"/>
    <w:rsid w:val="4E970EC9"/>
    <w:rsid w:val="4FAD422A"/>
    <w:rsid w:val="4FC33B54"/>
    <w:rsid w:val="504B728F"/>
    <w:rsid w:val="5055E70E"/>
    <w:rsid w:val="50D090AF"/>
    <w:rsid w:val="51820CE6"/>
    <w:rsid w:val="51B12615"/>
    <w:rsid w:val="51FDCC34"/>
    <w:rsid w:val="52164510"/>
    <w:rsid w:val="525AA485"/>
    <w:rsid w:val="52684BDE"/>
    <w:rsid w:val="52967D5B"/>
    <w:rsid w:val="529A75A0"/>
    <w:rsid w:val="53762E14"/>
    <w:rsid w:val="5389F41B"/>
    <w:rsid w:val="53C7BEC0"/>
    <w:rsid w:val="53E56911"/>
    <w:rsid w:val="53F9E30D"/>
    <w:rsid w:val="5419FEA5"/>
    <w:rsid w:val="5433DE0C"/>
    <w:rsid w:val="5434AE92"/>
    <w:rsid w:val="549A52E7"/>
    <w:rsid w:val="54A23CF9"/>
    <w:rsid w:val="54F02BB2"/>
    <w:rsid w:val="54FD2544"/>
    <w:rsid w:val="5546F17D"/>
    <w:rsid w:val="55FA2073"/>
    <w:rsid w:val="5602474E"/>
    <w:rsid w:val="5640C9FA"/>
    <w:rsid w:val="56FB3D87"/>
    <w:rsid w:val="57254222"/>
    <w:rsid w:val="575C24A2"/>
    <w:rsid w:val="577528AE"/>
    <w:rsid w:val="579079F1"/>
    <w:rsid w:val="57CE747A"/>
    <w:rsid w:val="57E05282"/>
    <w:rsid w:val="590E0188"/>
    <w:rsid w:val="594B970E"/>
    <w:rsid w:val="595F3F6E"/>
    <w:rsid w:val="5968E327"/>
    <w:rsid w:val="59772B68"/>
    <w:rsid w:val="598AC25C"/>
    <w:rsid w:val="59C2C128"/>
    <w:rsid w:val="59C6D066"/>
    <w:rsid w:val="5A04FC23"/>
    <w:rsid w:val="5A419F98"/>
    <w:rsid w:val="5AB37F30"/>
    <w:rsid w:val="5AE2880A"/>
    <w:rsid w:val="5AE6E000"/>
    <w:rsid w:val="5AF3E20F"/>
    <w:rsid w:val="5B433D38"/>
    <w:rsid w:val="5BAF21B9"/>
    <w:rsid w:val="5BC4EA37"/>
    <w:rsid w:val="5C09493A"/>
    <w:rsid w:val="5C1F87C2"/>
    <w:rsid w:val="5C2E4F43"/>
    <w:rsid w:val="5C7BF537"/>
    <w:rsid w:val="5CA6EA67"/>
    <w:rsid w:val="5CB12A8B"/>
    <w:rsid w:val="5CC5529F"/>
    <w:rsid w:val="5CDB3D04"/>
    <w:rsid w:val="5CEAC6BE"/>
    <w:rsid w:val="5D7CA93E"/>
    <w:rsid w:val="5E2CE54F"/>
    <w:rsid w:val="5E3EB4B5"/>
    <w:rsid w:val="5F320B81"/>
    <w:rsid w:val="5F8DAB88"/>
    <w:rsid w:val="5FA2DCEE"/>
    <w:rsid w:val="5FBBB05C"/>
    <w:rsid w:val="5FF7FBC6"/>
    <w:rsid w:val="605EC60D"/>
    <w:rsid w:val="60BDF241"/>
    <w:rsid w:val="60DCBF3A"/>
    <w:rsid w:val="60E95B11"/>
    <w:rsid w:val="61059F6D"/>
    <w:rsid w:val="613C77A9"/>
    <w:rsid w:val="614500A0"/>
    <w:rsid w:val="619A5DF1"/>
    <w:rsid w:val="6241941C"/>
    <w:rsid w:val="62B625BE"/>
    <w:rsid w:val="62B973A5"/>
    <w:rsid w:val="62FC9201"/>
    <w:rsid w:val="63224858"/>
    <w:rsid w:val="64317DD0"/>
    <w:rsid w:val="6447C14C"/>
    <w:rsid w:val="645FBF14"/>
    <w:rsid w:val="64623418"/>
    <w:rsid w:val="6520097E"/>
    <w:rsid w:val="655747FD"/>
    <w:rsid w:val="656B39DF"/>
    <w:rsid w:val="65A8D604"/>
    <w:rsid w:val="6696972D"/>
    <w:rsid w:val="66A05164"/>
    <w:rsid w:val="66A7AB25"/>
    <w:rsid w:val="66F45326"/>
    <w:rsid w:val="67014BD4"/>
    <w:rsid w:val="670FABE1"/>
    <w:rsid w:val="673C4C36"/>
    <w:rsid w:val="673C8828"/>
    <w:rsid w:val="679131EE"/>
    <w:rsid w:val="67B8A7D6"/>
    <w:rsid w:val="67F89DD6"/>
    <w:rsid w:val="6812B0FB"/>
    <w:rsid w:val="68170438"/>
    <w:rsid w:val="683C65EF"/>
    <w:rsid w:val="687E70C2"/>
    <w:rsid w:val="68ED329B"/>
    <w:rsid w:val="690F3C94"/>
    <w:rsid w:val="699061BB"/>
    <w:rsid w:val="69D2C5F0"/>
    <w:rsid w:val="6A5DDBCA"/>
    <w:rsid w:val="6A6BB58D"/>
    <w:rsid w:val="6AC85098"/>
    <w:rsid w:val="6AD8357F"/>
    <w:rsid w:val="6AE6F17B"/>
    <w:rsid w:val="6BD5FC64"/>
    <w:rsid w:val="6BF7F959"/>
    <w:rsid w:val="6BF8AA7E"/>
    <w:rsid w:val="6D862070"/>
    <w:rsid w:val="6DEB14AA"/>
    <w:rsid w:val="6E24D215"/>
    <w:rsid w:val="6E2BA8A1"/>
    <w:rsid w:val="6E612124"/>
    <w:rsid w:val="6E74DC87"/>
    <w:rsid w:val="6E84A597"/>
    <w:rsid w:val="6EFD0BF5"/>
    <w:rsid w:val="6F555274"/>
    <w:rsid w:val="6F5E2F09"/>
    <w:rsid w:val="6FA7064F"/>
    <w:rsid w:val="7021F732"/>
    <w:rsid w:val="7098DABD"/>
    <w:rsid w:val="70E715EA"/>
    <w:rsid w:val="7111E5DE"/>
    <w:rsid w:val="71257059"/>
    <w:rsid w:val="712FB3B4"/>
    <w:rsid w:val="719C2AEB"/>
    <w:rsid w:val="71BC3228"/>
    <w:rsid w:val="71DFECC8"/>
    <w:rsid w:val="71FC8E5A"/>
    <w:rsid w:val="7238B3A0"/>
    <w:rsid w:val="72788955"/>
    <w:rsid w:val="72B3FEB7"/>
    <w:rsid w:val="72C21169"/>
    <w:rsid w:val="7312D560"/>
    <w:rsid w:val="73BA3C82"/>
    <w:rsid w:val="73F91DAA"/>
    <w:rsid w:val="745F6002"/>
    <w:rsid w:val="74C7C412"/>
    <w:rsid w:val="75008BA2"/>
    <w:rsid w:val="7509C9A6"/>
    <w:rsid w:val="75249DE2"/>
    <w:rsid w:val="7559F865"/>
    <w:rsid w:val="758ABDE5"/>
    <w:rsid w:val="75BB3755"/>
    <w:rsid w:val="75C9DC4D"/>
    <w:rsid w:val="75DC0530"/>
    <w:rsid w:val="75F2F764"/>
    <w:rsid w:val="76281E66"/>
    <w:rsid w:val="76314174"/>
    <w:rsid w:val="76439B2F"/>
    <w:rsid w:val="7682321D"/>
    <w:rsid w:val="76BA82F9"/>
    <w:rsid w:val="76EF95F5"/>
    <w:rsid w:val="7707A5D8"/>
    <w:rsid w:val="77464907"/>
    <w:rsid w:val="776DEC76"/>
    <w:rsid w:val="77766EF9"/>
    <w:rsid w:val="77950A17"/>
    <w:rsid w:val="78329BC5"/>
    <w:rsid w:val="78375CBF"/>
    <w:rsid w:val="784CE14F"/>
    <w:rsid w:val="788A110F"/>
    <w:rsid w:val="7891818F"/>
    <w:rsid w:val="79A55C8C"/>
    <w:rsid w:val="79CEA92D"/>
    <w:rsid w:val="79DBF70C"/>
    <w:rsid w:val="7A1BF7AF"/>
    <w:rsid w:val="7A78B473"/>
    <w:rsid w:val="7A8558ED"/>
    <w:rsid w:val="7A90CA97"/>
    <w:rsid w:val="7ADD1232"/>
    <w:rsid w:val="7B6A6468"/>
    <w:rsid w:val="7BAD7C5A"/>
    <w:rsid w:val="7C03E9C7"/>
    <w:rsid w:val="7C21CF12"/>
    <w:rsid w:val="7C3D4150"/>
    <w:rsid w:val="7C8401CC"/>
    <w:rsid w:val="7C8F7542"/>
    <w:rsid w:val="7CAA54CD"/>
    <w:rsid w:val="7D8DA61B"/>
    <w:rsid w:val="7DB57FE7"/>
    <w:rsid w:val="7DB6776D"/>
    <w:rsid w:val="7DC1FCF7"/>
    <w:rsid w:val="7E0BE23F"/>
    <w:rsid w:val="7E781F17"/>
    <w:rsid w:val="7EC36336"/>
    <w:rsid w:val="7ED359C7"/>
    <w:rsid w:val="7F14B568"/>
    <w:rsid w:val="7F179F4A"/>
    <w:rsid w:val="7F3FCA74"/>
    <w:rsid w:val="7FEE78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FE32B0"/>
  <w15:chartTrackingRefBased/>
  <w15:docId w15:val="{88547B3D-0B2A-4C3C-9CC2-46DEEB763B5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A1BF7A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087971944" /><Relationship Type="http://schemas.openxmlformats.org/officeDocument/2006/relationships/image" Target="/media/image2.png" Id="rId683114139" /><Relationship Type="http://schemas.openxmlformats.org/officeDocument/2006/relationships/image" Target="/media/image3.png" Id="rId1864608775" /><Relationship Type="http://schemas.microsoft.com/office/2020/10/relationships/intelligence" Target="/word/intelligence2.xml" Id="R9b4a7e6e5bd24665" /><Relationship Type="http://schemas.openxmlformats.org/officeDocument/2006/relationships/hyperlink" Target="https://naturalengland.blog.gov.uk/2026/01/27/why-nature-close-to-home-matters-evidence-from-the-people-and-nature-survey/" TargetMode="External" Id="Rc83d8f4372c54eb3" /><Relationship Type="http://schemas.openxmlformats.org/officeDocument/2006/relationships/hyperlink" Target="https://www.norfolkandwaveneymind.org.uk/nature-and-stress-reduction" TargetMode="External" Id="R2f22b96e0db64951" /><Relationship Type="http://schemas.openxmlformats.org/officeDocument/2006/relationships/hyperlink" Target="https://www.bps.org.uk/blog/stress-reduction-and-natural-world" TargetMode="External" Id="Rfb7184b5364142ad" /><Relationship Type="http://schemas.openxmlformats.org/officeDocument/2006/relationships/hyperlink" Target="https://www.who.int/publications/i/item/WHO-2019-nCoV-Sci_Brief-Mental_health-2022.1" TargetMode="External" Id="R9ecbdd1387da464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Lucas Seers (2403791)</dc:creator>
  <keywords/>
  <dc:description/>
  <lastModifiedBy>Lucas Seers (2403791)</lastModifiedBy>
  <revision>3</revision>
  <dcterms:created xsi:type="dcterms:W3CDTF">2026-05-07T19:06:52.9360605Z</dcterms:created>
  <dcterms:modified xsi:type="dcterms:W3CDTF">2026-05-08T06:48:31.9795314Z</dcterms:modified>
</coreProperties>
</file>