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4BBB4A" w14:textId="77777777" w:rsidR="00941B8D" w:rsidRPr="00941B8D" w:rsidRDefault="00941B8D" w:rsidP="00941B8D">
      <w:pPr>
        <w:spacing w:line="259" w:lineRule="auto"/>
        <w:jc w:val="left"/>
        <w:rPr>
          <w:rFonts w:eastAsiaTheme="majorEastAsia" w:cs="Arial"/>
          <w:spacing w:val="-10"/>
          <w:kern w:val="28"/>
          <w:sz w:val="56"/>
          <w:szCs w:val="56"/>
          <w:shd w:val="clear" w:color="auto" w:fill="FFFFFF"/>
          <w:lang w:val="en-GB"/>
        </w:rPr>
      </w:pPr>
      <w:r w:rsidRPr="00941B8D">
        <w:rPr>
          <w:noProof/>
        </w:rPr>
        <w:drawing>
          <wp:inline distT="0" distB="0" distL="0" distR="0" wp14:anchorId="5DC30971" wp14:editId="1E4E2BCA">
            <wp:extent cx="2990850" cy="1562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990850" cy="1562100"/>
                    </a:xfrm>
                    <a:prstGeom prst="rect">
                      <a:avLst/>
                    </a:prstGeom>
                  </pic:spPr>
                </pic:pic>
              </a:graphicData>
            </a:graphic>
          </wp:inline>
        </w:drawing>
      </w:r>
    </w:p>
    <w:p w14:paraId="401CEBE9" w14:textId="77777777" w:rsidR="001C1681" w:rsidRDefault="001C1681" w:rsidP="00941B8D">
      <w:pPr>
        <w:spacing w:line="259" w:lineRule="auto"/>
        <w:jc w:val="center"/>
        <w:rPr>
          <w:rFonts w:eastAsiaTheme="majorEastAsia" w:cs="Arial"/>
          <w:spacing w:val="-10"/>
          <w:kern w:val="28"/>
          <w:sz w:val="56"/>
          <w:szCs w:val="56"/>
          <w:u w:val="single"/>
          <w:shd w:val="clear" w:color="auto" w:fill="FFFFFF"/>
          <w:lang w:val="en-GB"/>
        </w:rPr>
      </w:pPr>
    </w:p>
    <w:p w14:paraId="6D5CF3CD" w14:textId="77923C36" w:rsidR="00941B8D" w:rsidRPr="00943663" w:rsidRDefault="00941B8D" w:rsidP="00941B8D">
      <w:pPr>
        <w:spacing w:line="259" w:lineRule="auto"/>
        <w:jc w:val="center"/>
        <w:rPr>
          <w:rFonts w:eastAsiaTheme="majorEastAsia" w:cs="Arial"/>
          <w:spacing w:val="-10"/>
          <w:kern w:val="28"/>
          <w:sz w:val="56"/>
          <w:szCs w:val="56"/>
          <w:u w:val="single"/>
          <w:shd w:val="clear" w:color="auto" w:fill="FFFFFF"/>
          <w:lang w:val="en-GB"/>
        </w:rPr>
      </w:pPr>
      <w:r w:rsidRPr="00943663">
        <w:rPr>
          <w:rFonts w:eastAsiaTheme="majorEastAsia" w:cs="Arial"/>
          <w:spacing w:val="-10"/>
          <w:kern w:val="28"/>
          <w:sz w:val="56"/>
          <w:szCs w:val="56"/>
          <w:u w:val="single"/>
          <w:shd w:val="clear" w:color="auto" w:fill="FFFFFF"/>
          <w:lang w:val="en-GB"/>
        </w:rPr>
        <w:t>BMIH5003</w:t>
      </w:r>
    </w:p>
    <w:p w14:paraId="2201EB39" w14:textId="77777777" w:rsidR="00941B8D" w:rsidRPr="00943663" w:rsidRDefault="00941B8D" w:rsidP="00941B8D">
      <w:pPr>
        <w:spacing w:line="259" w:lineRule="auto"/>
        <w:jc w:val="center"/>
        <w:rPr>
          <w:rFonts w:eastAsiaTheme="majorEastAsia" w:cs="Arial"/>
          <w:spacing w:val="-10"/>
          <w:kern w:val="28"/>
          <w:sz w:val="56"/>
          <w:szCs w:val="56"/>
          <w:u w:val="single"/>
          <w:shd w:val="clear" w:color="auto" w:fill="FFFFFF"/>
          <w:lang w:val="en-GB"/>
        </w:rPr>
      </w:pPr>
      <w:r w:rsidRPr="00943663">
        <w:rPr>
          <w:rFonts w:eastAsiaTheme="majorEastAsia" w:cs="Arial"/>
          <w:spacing w:val="-10"/>
          <w:kern w:val="28"/>
          <w:sz w:val="56"/>
          <w:szCs w:val="56"/>
          <w:u w:val="single"/>
          <w:shd w:val="clear" w:color="auto" w:fill="FFFFFF"/>
          <w:lang w:val="en-GB"/>
        </w:rPr>
        <w:t>Foreign Languages and Cultural Awareness</w:t>
      </w:r>
    </w:p>
    <w:p w14:paraId="1471F117" w14:textId="66C65F74" w:rsidR="00027790" w:rsidRPr="00943663" w:rsidRDefault="001651BC" w:rsidP="00941B8D">
      <w:pPr>
        <w:spacing w:line="259" w:lineRule="auto"/>
        <w:jc w:val="center"/>
        <w:rPr>
          <w:rFonts w:eastAsiaTheme="majorEastAsia" w:cs="Arial"/>
          <w:spacing w:val="-10"/>
          <w:kern w:val="28"/>
          <w:sz w:val="56"/>
          <w:szCs w:val="56"/>
          <w:u w:val="single"/>
          <w:shd w:val="clear" w:color="auto" w:fill="FFFFFF"/>
          <w:lang w:val="en-GB"/>
        </w:rPr>
      </w:pPr>
      <w:r w:rsidRPr="00943663">
        <w:rPr>
          <w:rFonts w:eastAsiaTheme="majorEastAsia" w:cs="Arial"/>
          <w:spacing w:val="-10"/>
          <w:kern w:val="28"/>
          <w:sz w:val="56"/>
          <w:szCs w:val="56"/>
          <w:u w:val="single"/>
          <w:shd w:val="clear" w:color="auto" w:fill="FFFFFF"/>
          <w:lang w:val="en-GB"/>
        </w:rPr>
        <w:t>Assignment 1 – Component 3</w:t>
      </w:r>
    </w:p>
    <w:p w14:paraId="7D5FA07A" w14:textId="3385C446" w:rsidR="001651BC" w:rsidRPr="00943663" w:rsidRDefault="001651BC" w:rsidP="00941B8D">
      <w:pPr>
        <w:spacing w:line="259" w:lineRule="auto"/>
        <w:jc w:val="center"/>
        <w:rPr>
          <w:rFonts w:cs="Arial"/>
          <w:u w:val="single"/>
          <w:lang w:val="en-GB"/>
        </w:rPr>
      </w:pPr>
      <w:r w:rsidRPr="00943663">
        <w:rPr>
          <w:rFonts w:eastAsiaTheme="majorEastAsia" w:cs="Arial"/>
          <w:spacing w:val="-10"/>
          <w:kern w:val="28"/>
          <w:sz w:val="56"/>
          <w:szCs w:val="56"/>
          <w:u w:val="single"/>
          <w:shd w:val="clear" w:color="auto" w:fill="FFFFFF"/>
          <w:lang w:val="en-GB"/>
        </w:rPr>
        <w:t>Self-Reflective essay</w:t>
      </w:r>
      <w:r w:rsidR="00943663" w:rsidRPr="00943663">
        <w:rPr>
          <w:rFonts w:eastAsiaTheme="majorEastAsia" w:cs="Arial"/>
          <w:spacing w:val="-10"/>
          <w:kern w:val="28"/>
          <w:sz w:val="56"/>
          <w:szCs w:val="56"/>
          <w:u w:val="single"/>
          <w:shd w:val="clear" w:color="auto" w:fill="FFFFFF"/>
          <w:lang w:val="en-GB"/>
        </w:rPr>
        <w:t>.</w:t>
      </w:r>
    </w:p>
    <w:p w14:paraId="3EA9A4FA" w14:textId="77777777" w:rsidR="00941B8D" w:rsidRPr="00941B8D" w:rsidRDefault="00941B8D" w:rsidP="00941B8D">
      <w:pPr>
        <w:spacing w:line="259" w:lineRule="auto"/>
        <w:jc w:val="left"/>
        <w:rPr>
          <w:lang w:val="en-GB"/>
        </w:rPr>
      </w:pPr>
    </w:p>
    <w:p w14:paraId="0D2AD84D" w14:textId="6067C59C" w:rsidR="00941B8D" w:rsidRPr="00943663" w:rsidRDefault="00941B8D" w:rsidP="00027790">
      <w:pPr>
        <w:spacing w:line="259" w:lineRule="auto"/>
        <w:jc w:val="center"/>
        <w:rPr>
          <w:b/>
          <w:bCs/>
          <w:lang w:val="en-GB"/>
        </w:rPr>
      </w:pPr>
      <w:r w:rsidRPr="00943663">
        <w:rPr>
          <w:b/>
          <w:bCs/>
          <w:lang w:val="en-GB"/>
        </w:rPr>
        <w:t xml:space="preserve">Student Name: </w:t>
      </w:r>
      <w:r w:rsidR="0068346D" w:rsidRPr="00943663">
        <w:rPr>
          <w:b/>
          <w:bCs/>
          <w:lang w:val="en-GB"/>
        </w:rPr>
        <w:t>Nargis Begum</w:t>
      </w:r>
    </w:p>
    <w:p w14:paraId="3FB8AE68" w14:textId="1337CD13" w:rsidR="00941B8D" w:rsidRDefault="00941B8D" w:rsidP="00027790">
      <w:pPr>
        <w:spacing w:line="259" w:lineRule="auto"/>
        <w:jc w:val="center"/>
        <w:rPr>
          <w:b/>
          <w:bCs/>
          <w:lang w:val="en-GB"/>
        </w:rPr>
      </w:pPr>
      <w:r w:rsidRPr="00943663">
        <w:rPr>
          <w:b/>
          <w:bCs/>
          <w:lang w:val="en-GB"/>
        </w:rPr>
        <w:t xml:space="preserve">Student ID: </w:t>
      </w:r>
      <w:r w:rsidR="0068346D" w:rsidRPr="00943663">
        <w:rPr>
          <w:b/>
          <w:bCs/>
          <w:lang w:val="en-GB"/>
        </w:rPr>
        <w:t>221</w:t>
      </w:r>
      <w:r w:rsidR="000F206E" w:rsidRPr="00943663">
        <w:rPr>
          <w:b/>
          <w:bCs/>
          <w:lang w:val="en-GB"/>
        </w:rPr>
        <w:t>2000</w:t>
      </w:r>
    </w:p>
    <w:p w14:paraId="28059EA3" w14:textId="08E411FA" w:rsidR="00F030ED" w:rsidRPr="00943663" w:rsidRDefault="00F030ED" w:rsidP="00F030ED">
      <w:pPr>
        <w:spacing w:line="259" w:lineRule="auto"/>
        <w:jc w:val="center"/>
        <w:rPr>
          <w:b/>
          <w:bCs/>
          <w:lang w:val="en-GB"/>
        </w:rPr>
      </w:pPr>
      <w:r>
        <w:rPr>
          <w:b/>
          <w:bCs/>
          <w:lang w:val="en-GB"/>
        </w:rPr>
        <w:t>Lecturer: Heidi Prosser</w:t>
      </w:r>
    </w:p>
    <w:p w14:paraId="08235608" w14:textId="07BE3E5B" w:rsidR="00CF343E" w:rsidRPr="00F030ED" w:rsidRDefault="00126928" w:rsidP="008A0E27">
      <w:pPr>
        <w:rPr>
          <w:b/>
          <w:bCs/>
          <w:lang w:val="en-GB"/>
        </w:rPr>
      </w:pPr>
      <w:r w:rsidRPr="00943663">
        <w:rPr>
          <w:b/>
          <w:bCs/>
          <w:lang w:val="en-GB"/>
        </w:rPr>
        <w:t>Word Count: 5</w:t>
      </w:r>
      <w:r w:rsidR="00027790" w:rsidRPr="00943663">
        <w:rPr>
          <w:b/>
          <w:bCs/>
          <w:lang w:val="en-GB"/>
        </w:rPr>
        <w:t>0</w:t>
      </w:r>
      <w:r w:rsidR="00F030ED">
        <w:rPr>
          <w:b/>
          <w:bCs/>
          <w:lang w:val="en-GB"/>
        </w:rPr>
        <w:t>2</w:t>
      </w:r>
      <w:r w:rsidR="00941B8D" w:rsidRPr="00941B8D">
        <w:rPr>
          <w:lang w:val="en-GB"/>
        </w:rPr>
        <w:br w:type="page"/>
      </w:r>
      <w:r w:rsidR="003644AB" w:rsidRPr="00941B8D">
        <w:rPr>
          <w:lang w:val="en-GB"/>
        </w:rPr>
        <w:lastRenderedPageBreak/>
        <w:t xml:space="preserve">Self-reflection measures understanding the situation </w:t>
      </w:r>
      <w:r w:rsidR="001F7412" w:rsidRPr="00941B8D">
        <w:rPr>
          <w:lang w:val="en-GB"/>
        </w:rPr>
        <w:t>and experiencing different learning that supports making improvements in our</w:t>
      </w:r>
      <w:r w:rsidR="004B1A8B" w:rsidRPr="00941B8D">
        <w:rPr>
          <w:lang w:val="en-GB"/>
        </w:rPr>
        <w:t xml:space="preserve"> performances. In this learning session, I experienced the multi-language skills that are essential in our working practices</w:t>
      </w:r>
      <w:r w:rsidR="00BF6F72" w:rsidRPr="00941B8D">
        <w:rPr>
          <w:lang w:val="en-GB"/>
        </w:rPr>
        <w:t xml:space="preserve"> (Pedler, Burgoyne and Boydell, 2013)</w:t>
      </w:r>
      <w:r w:rsidR="004B1A8B" w:rsidRPr="00941B8D">
        <w:rPr>
          <w:lang w:val="en-GB"/>
        </w:rPr>
        <w:t xml:space="preserve">. Working in a hotel and serving the customers I </w:t>
      </w:r>
      <w:r w:rsidR="00F030ED" w:rsidRPr="00941B8D">
        <w:rPr>
          <w:lang w:val="en-GB"/>
        </w:rPr>
        <w:t>must</w:t>
      </w:r>
      <w:r w:rsidR="004B1A8B" w:rsidRPr="00941B8D">
        <w:rPr>
          <w:lang w:val="en-GB"/>
        </w:rPr>
        <w:t xml:space="preserve"> acquire different learning and experiences in multi-language and cultures.</w:t>
      </w:r>
    </w:p>
    <w:p w14:paraId="57E97911" w14:textId="1947FE7E" w:rsidR="003644AB" w:rsidRPr="00941B8D" w:rsidRDefault="0081636C" w:rsidP="00943663">
      <w:pPr>
        <w:rPr>
          <w:lang w:val="en-GB"/>
        </w:rPr>
      </w:pPr>
      <w:r w:rsidRPr="00941B8D">
        <w:rPr>
          <w:lang w:val="en-GB"/>
        </w:rPr>
        <w:t xml:space="preserve">In evaluating the overall situation and improving own experiences </w:t>
      </w:r>
      <w:r w:rsidR="001C1681" w:rsidRPr="00941B8D">
        <w:rPr>
          <w:lang w:val="en-GB"/>
        </w:rPr>
        <w:t>Driscoll’s</w:t>
      </w:r>
      <w:r w:rsidR="00230B06" w:rsidRPr="00941B8D">
        <w:rPr>
          <w:lang w:val="en-GB"/>
        </w:rPr>
        <w:t xml:space="preserve"> reflective learning style</w:t>
      </w:r>
      <w:r w:rsidR="002E37CD">
        <w:rPr>
          <w:lang w:val="en-GB"/>
        </w:rPr>
        <w:t xml:space="preserve"> (</w:t>
      </w:r>
      <w:r w:rsidR="002E37CD" w:rsidRPr="002E37CD">
        <w:rPr>
          <w:lang w:val="en-GB"/>
        </w:rPr>
        <w:t>Driscoll, J. 2007)</w:t>
      </w:r>
      <w:r w:rsidR="00230B06" w:rsidRPr="00941B8D">
        <w:rPr>
          <w:lang w:val="en-GB"/>
        </w:rPr>
        <w:t xml:space="preserve">. It refers to three stages which help us to improve our skills and knowledge. This stage refers to beginning of the reflective learning where I get </w:t>
      </w:r>
      <w:r w:rsidR="00C16CB5" w:rsidRPr="00941B8D">
        <w:rPr>
          <w:lang w:val="en-GB"/>
        </w:rPr>
        <w:t>to learn</w:t>
      </w:r>
      <w:r w:rsidR="00230B06" w:rsidRPr="00941B8D">
        <w:rPr>
          <w:lang w:val="en-GB"/>
        </w:rPr>
        <w:t xml:space="preserve"> from my experiences. I </w:t>
      </w:r>
      <w:r w:rsidR="00C16CB5" w:rsidRPr="00941B8D">
        <w:rPr>
          <w:lang w:val="en-GB"/>
        </w:rPr>
        <w:t>assumed</w:t>
      </w:r>
      <w:r w:rsidR="00230B06" w:rsidRPr="00941B8D">
        <w:rPr>
          <w:lang w:val="en-GB"/>
        </w:rPr>
        <w:t xml:space="preserve"> an </w:t>
      </w:r>
      <w:r w:rsidR="00C16CB5" w:rsidRPr="00941B8D">
        <w:rPr>
          <w:lang w:val="en-GB"/>
        </w:rPr>
        <w:t>embracing</w:t>
      </w:r>
      <w:r w:rsidR="00230B06" w:rsidRPr="00941B8D">
        <w:rPr>
          <w:lang w:val="en-GB"/>
        </w:rPr>
        <w:t xml:space="preserve"> situation where I get </w:t>
      </w:r>
      <w:r w:rsidR="00C16CB5" w:rsidRPr="00941B8D">
        <w:rPr>
          <w:lang w:val="en-GB"/>
        </w:rPr>
        <w:t>confused</w:t>
      </w:r>
      <w:r w:rsidR="00230B06" w:rsidRPr="00941B8D">
        <w:rPr>
          <w:lang w:val="en-GB"/>
        </w:rPr>
        <w:t xml:space="preserve"> in serving Italian customers. </w:t>
      </w:r>
      <w:r w:rsidR="00C16CB5" w:rsidRPr="00941B8D">
        <w:rPr>
          <w:lang w:val="en-GB"/>
        </w:rPr>
        <w:t xml:space="preserve">In this stage, I found the necessity of knowing the multi-language and taking exact actions to get these skills. It was a bad experience as our hotel is assumed as a well-known hotel and lots of foreign customers come here to visit. </w:t>
      </w:r>
    </w:p>
    <w:p w14:paraId="0C4B8485" w14:textId="6E71189C" w:rsidR="00A11950" w:rsidRPr="00941B8D" w:rsidRDefault="00C16CB5" w:rsidP="00943663">
      <w:pPr>
        <w:rPr>
          <w:lang w:val="en-GB"/>
        </w:rPr>
      </w:pPr>
      <w:r w:rsidRPr="00941B8D">
        <w:rPr>
          <w:lang w:val="en-GB"/>
        </w:rPr>
        <w:t xml:space="preserve">After getting realization of this embarrassing situation here I feel the necessity of knowing about the </w:t>
      </w:r>
      <w:r w:rsidR="00A11950" w:rsidRPr="00941B8D">
        <w:rPr>
          <w:lang w:val="en-GB"/>
        </w:rPr>
        <w:t>other</w:t>
      </w:r>
      <w:r w:rsidRPr="00941B8D">
        <w:rPr>
          <w:lang w:val="en-GB"/>
        </w:rPr>
        <w:t xml:space="preserve"> </w:t>
      </w:r>
      <w:r w:rsidR="00A11950" w:rsidRPr="00941B8D">
        <w:rPr>
          <w:lang w:val="en-GB"/>
        </w:rPr>
        <w:t>country's</w:t>
      </w:r>
      <w:r w:rsidRPr="00941B8D">
        <w:rPr>
          <w:lang w:val="en-GB"/>
        </w:rPr>
        <w:t xml:space="preserve"> languages and cultures. So, here I make </w:t>
      </w:r>
      <w:r w:rsidR="00A11950" w:rsidRPr="00941B8D">
        <w:rPr>
          <w:lang w:val="en-GB"/>
        </w:rPr>
        <w:t xml:space="preserve">an </w:t>
      </w:r>
      <w:r w:rsidRPr="00941B8D">
        <w:rPr>
          <w:lang w:val="en-GB"/>
        </w:rPr>
        <w:t xml:space="preserve">alignment </w:t>
      </w:r>
      <w:r w:rsidR="00A11950" w:rsidRPr="00941B8D">
        <w:rPr>
          <w:lang w:val="en-GB"/>
        </w:rPr>
        <w:t>to those languages I need and make decisions to acquire the Italian languages and cultures for further services</w:t>
      </w:r>
      <w:r w:rsidR="00BF6F72" w:rsidRPr="00941B8D">
        <w:rPr>
          <w:lang w:val="en-GB"/>
        </w:rPr>
        <w:t xml:space="preserve"> (Bassot, 2020)</w:t>
      </w:r>
      <w:r w:rsidR="00A11950" w:rsidRPr="00941B8D">
        <w:rPr>
          <w:lang w:val="en-GB"/>
        </w:rPr>
        <w:t xml:space="preserve">. As in bringing the menu item, I made a mistake, so here I will try to understand their culture along with the behaving approaches, food items, etc. As I have goodwill in the </w:t>
      </w:r>
      <w:r w:rsidR="009018BB" w:rsidRPr="00941B8D">
        <w:rPr>
          <w:lang w:val="en-GB"/>
        </w:rPr>
        <w:t>hotel,</w:t>
      </w:r>
      <w:r w:rsidR="00A11950" w:rsidRPr="00941B8D">
        <w:rPr>
          <w:lang w:val="en-GB"/>
        </w:rPr>
        <w:t xml:space="preserve"> I feel embarrassed with this situation and get warned by the top management for this kind of further mistakes. </w:t>
      </w:r>
    </w:p>
    <w:p w14:paraId="031D97C7" w14:textId="3427D3B8" w:rsidR="009018BB" w:rsidRPr="00941B8D" w:rsidRDefault="00A11950" w:rsidP="00943663">
      <w:pPr>
        <w:rPr>
          <w:lang w:val="en-GB"/>
        </w:rPr>
      </w:pPr>
      <w:r w:rsidRPr="00941B8D">
        <w:rPr>
          <w:lang w:val="en-GB"/>
        </w:rPr>
        <w:t xml:space="preserve">Through getting this embracing situation I have made decisions to acquire skills and knowledge for future performances. I plan to get the Italian language within the next two months. It is not hard to get and want to know about the cultures of them. As working in the hotel industry, I need to serve multiple people who are </w:t>
      </w:r>
      <w:r w:rsidR="007160D6" w:rsidRPr="00941B8D">
        <w:rPr>
          <w:lang w:val="en-GB"/>
        </w:rPr>
        <w:t>from different countries and cultures. So, here I am determined to focus on the learning and situation where I want to learn about Italian cultures and languages</w:t>
      </w:r>
      <w:r w:rsidR="009018BB" w:rsidRPr="00941B8D">
        <w:rPr>
          <w:lang w:val="en-GB"/>
        </w:rPr>
        <w:t xml:space="preserve">. </w:t>
      </w:r>
      <w:r w:rsidR="00567126">
        <w:rPr>
          <w:lang w:val="en-GB"/>
        </w:rPr>
        <w:t xml:space="preserve"> </w:t>
      </w:r>
      <w:r w:rsidR="009018BB" w:rsidRPr="00941B8D">
        <w:rPr>
          <w:lang w:val="en-GB"/>
        </w:rPr>
        <w:t xml:space="preserve">So, here the overall situation </w:t>
      </w:r>
      <w:r w:rsidR="00CF343E" w:rsidRPr="00941B8D">
        <w:rPr>
          <w:lang w:val="en-GB"/>
        </w:rPr>
        <w:t>is that of</w:t>
      </w:r>
      <w:r w:rsidR="009018BB" w:rsidRPr="00941B8D">
        <w:rPr>
          <w:lang w:val="en-GB"/>
        </w:rPr>
        <w:t xml:space="preserve"> me in making development </w:t>
      </w:r>
      <w:r w:rsidR="00301348" w:rsidRPr="00941B8D">
        <w:rPr>
          <w:lang w:val="en-GB"/>
        </w:rPr>
        <w:t xml:space="preserve">in this area which will give me the better ability to perform with the guests and meet their needs. </w:t>
      </w:r>
    </w:p>
    <w:p w14:paraId="409E9780" w14:textId="2387366B" w:rsidR="003644AB" w:rsidRPr="00941B8D" w:rsidRDefault="00301348" w:rsidP="00943663">
      <w:pPr>
        <w:rPr>
          <w:lang w:val="en-GB"/>
        </w:rPr>
      </w:pPr>
      <w:r w:rsidRPr="00941B8D">
        <w:rPr>
          <w:lang w:val="en-GB"/>
        </w:rPr>
        <w:t>Willingness: In the very beginning I should have the ability to make the changes to the approaches and need to be a rapid learner which will enable me to make quick learning</w:t>
      </w:r>
      <w:r w:rsidR="00BF6F72" w:rsidRPr="00941B8D">
        <w:rPr>
          <w:lang w:val="en-GB"/>
        </w:rPr>
        <w:t xml:space="preserve"> (Nancy Jo Bush and Boyle, 2012)</w:t>
      </w:r>
      <w:r w:rsidRPr="00941B8D">
        <w:rPr>
          <w:lang w:val="en-GB"/>
        </w:rPr>
        <w:t xml:space="preserve">. </w:t>
      </w:r>
    </w:p>
    <w:p w14:paraId="54A6946A" w14:textId="6FD814D7" w:rsidR="00301348" w:rsidRPr="00941B8D" w:rsidRDefault="00301348" w:rsidP="00943663">
      <w:pPr>
        <w:rPr>
          <w:lang w:val="en-GB"/>
        </w:rPr>
      </w:pPr>
      <w:r w:rsidRPr="00941B8D">
        <w:rPr>
          <w:lang w:val="en-GB"/>
        </w:rPr>
        <w:lastRenderedPageBreak/>
        <w:t>Advanced skills: Here in getting the foreign languages and their cultures I have to be advanced in technology and performance. Through using different technology</w:t>
      </w:r>
      <w:r w:rsidR="008F5A7F">
        <w:rPr>
          <w:lang w:val="en-GB"/>
        </w:rPr>
        <w:t>,</w:t>
      </w:r>
      <w:r w:rsidRPr="00941B8D">
        <w:rPr>
          <w:lang w:val="en-GB"/>
        </w:rPr>
        <w:t xml:space="preserve"> </w:t>
      </w:r>
      <w:r w:rsidR="008F5A7F" w:rsidRPr="00941B8D">
        <w:rPr>
          <w:lang w:val="en-GB"/>
        </w:rPr>
        <w:t>here,</w:t>
      </w:r>
      <w:r w:rsidRPr="00941B8D">
        <w:rPr>
          <w:lang w:val="en-GB"/>
        </w:rPr>
        <w:t xml:space="preserve"> I can quickly learn and understand the approaches to behaving. </w:t>
      </w:r>
    </w:p>
    <w:p w14:paraId="303C7972" w14:textId="05194C37" w:rsidR="00301348" w:rsidRPr="00941B8D" w:rsidRDefault="00301348" w:rsidP="00943663">
      <w:pPr>
        <w:rPr>
          <w:lang w:val="en-GB"/>
        </w:rPr>
      </w:pPr>
      <w:r w:rsidRPr="00941B8D">
        <w:rPr>
          <w:lang w:val="en-GB"/>
        </w:rPr>
        <w:t xml:space="preserve">Engagement: Here I feel I need to improve my engaging skills which will allow me to perform more effective communication and better engage with the customers. </w:t>
      </w:r>
    </w:p>
    <w:p w14:paraId="192987D4" w14:textId="3C1CB200" w:rsidR="00CF343E" w:rsidRPr="00941B8D" w:rsidRDefault="00CF343E" w:rsidP="00943663">
      <w:pPr>
        <w:rPr>
          <w:lang w:val="en-GB"/>
        </w:rPr>
      </w:pPr>
      <w:r w:rsidRPr="00941B8D">
        <w:rPr>
          <w:lang w:val="en-GB"/>
        </w:rPr>
        <w:t xml:space="preserve">So, here the overall finding refers to the areas and </w:t>
      </w:r>
      <w:r w:rsidR="00BF6F72" w:rsidRPr="00941B8D">
        <w:rPr>
          <w:lang w:val="en-GB"/>
        </w:rPr>
        <w:t>experiences</w:t>
      </w:r>
      <w:r w:rsidRPr="00941B8D">
        <w:rPr>
          <w:lang w:val="en-GB"/>
        </w:rPr>
        <w:t xml:space="preserve"> where I need to </w:t>
      </w:r>
      <w:r w:rsidR="00BF6F72" w:rsidRPr="00941B8D">
        <w:rPr>
          <w:lang w:val="en-GB"/>
        </w:rPr>
        <w:t>improve</w:t>
      </w:r>
      <w:r w:rsidRPr="00941B8D">
        <w:rPr>
          <w:lang w:val="en-GB"/>
        </w:rPr>
        <w:t xml:space="preserve">. Here I believe by developing those I can make better performances in future. </w:t>
      </w:r>
    </w:p>
    <w:p w14:paraId="218012AE" w14:textId="77777777" w:rsidR="00F150DE" w:rsidRDefault="00F150DE" w:rsidP="00027790">
      <w:pPr>
        <w:rPr>
          <w:b/>
          <w:u w:val="single"/>
          <w:lang w:val="en-GB"/>
        </w:rPr>
      </w:pPr>
      <w:r>
        <w:rPr>
          <w:b/>
          <w:u w:val="single"/>
          <w:lang w:val="en-GB"/>
        </w:rPr>
        <w:br w:type="page"/>
      </w:r>
    </w:p>
    <w:p w14:paraId="33E5887C" w14:textId="1BAEF1D4" w:rsidR="00BF6F72" w:rsidRPr="00F150DE" w:rsidRDefault="00BF6F72" w:rsidP="00027790">
      <w:pPr>
        <w:rPr>
          <w:b/>
          <w:u w:val="single"/>
          <w:lang w:val="en-GB"/>
        </w:rPr>
      </w:pPr>
      <w:r w:rsidRPr="00F150DE">
        <w:rPr>
          <w:b/>
          <w:u w:val="single"/>
          <w:lang w:val="en-GB"/>
        </w:rPr>
        <w:lastRenderedPageBreak/>
        <w:t>References</w:t>
      </w:r>
    </w:p>
    <w:p w14:paraId="258F29ED" w14:textId="0E224DCF" w:rsidR="00BF6F72" w:rsidRDefault="00BF6F72" w:rsidP="00027790">
      <w:pPr>
        <w:rPr>
          <w:lang w:val="en-GB"/>
        </w:rPr>
      </w:pPr>
      <w:r w:rsidRPr="00941B8D">
        <w:rPr>
          <w:lang w:val="en-GB"/>
        </w:rPr>
        <w:t xml:space="preserve">Bassot, B. (2020). </w:t>
      </w:r>
      <w:r w:rsidRPr="00941B8D">
        <w:rPr>
          <w:i/>
          <w:iCs/>
          <w:lang w:val="en-GB"/>
        </w:rPr>
        <w:t>Reflective journal.</w:t>
      </w:r>
      <w:r w:rsidRPr="00941B8D">
        <w:rPr>
          <w:lang w:val="en-GB"/>
        </w:rPr>
        <w:t xml:space="preserve"> 2nd ed. London: Palgrave Macmillan.</w:t>
      </w:r>
    </w:p>
    <w:p w14:paraId="31592AE8" w14:textId="77777777" w:rsidR="00F150DE" w:rsidRPr="00F150DE" w:rsidRDefault="00F150DE" w:rsidP="00027790">
      <w:pPr>
        <w:rPr>
          <w:lang w:val="en-GB"/>
        </w:rPr>
      </w:pPr>
      <w:r w:rsidRPr="00F150DE">
        <w:rPr>
          <w:lang w:val="en-GB"/>
        </w:rPr>
        <w:t>Driscoll, J. (ed.) (2007) Practicing Clinical Supervision: A Reflective Approach for</w:t>
      </w:r>
    </w:p>
    <w:p w14:paraId="1C592CF1" w14:textId="77777777" w:rsidR="00F150DE" w:rsidRDefault="00F150DE" w:rsidP="00027790">
      <w:pPr>
        <w:rPr>
          <w:lang w:val="en-GB"/>
        </w:rPr>
      </w:pPr>
      <w:r w:rsidRPr="00F150DE">
        <w:rPr>
          <w:lang w:val="en-GB"/>
        </w:rPr>
        <w:t>Healthcare Professionals. Edinburgh: Elsevier.</w:t>
      </w:r>
    </w:p>
    <w:p w14:paraId="00483FCB" w14:textId="72AE1B45" w:rsidR="00BF6F72" w:rsidRPr="00941B8D" w:rsidRDefault="00BF6F72" w:rsidP="00027790">
      <w:pPr>
        <w:rPr>
          <w:lang w:val="en-GB"/>
        </w:rPr>
      </w:pPr>
      <w:r w:rsidRPr="00941B8D">
        <w:rPr>
          <w:lang w:val="en-GB"/>
        </w:rPr>
        <w:t xml:space="preserve">Nancy Jo Bush and Boyle, D.A. (2012). </w:t>
      </w:r>
      <w:r w:rsidRPr="00941B8D">
        <w:rPr>
          <w:i/>
          <w:iCs/>
          <w:lang w:val="en-GB"/>
        </w:rPr>
        <w:t xml:space="preserve">Self-healing through </w:t>
      </w:r>
      <w:proofErr w:type="gramStart"/>
      <w:r w:rsidRPr="00941B8D">
        <w:rPr>
          <w:i/>
          <w:iCs/>
          <w:lang w:val="en-GB"/>
        </w:rPr>
        <w:t>reflection :</w:t>
      </w:r>
      <w:proofErr w:type="gramEnd"/>
      <w:r w:rsidRPr="00941B8D">
        <w:rPr>
          <w:i/>
          <w:iCs/>
          <w:lang w:val="en-GB"/>
        </w:rPr>
        <w:t xml:space="preserve"> a workbook for nurses</w:t>
      </w:r>
      <w:r w:rsidRPr="00941B8D">
        <w:rPr>
          <w:lang w:val="en-GB"/>
        </w:rPr>
        <w:t>. Pittsburgh, Pa.: Hygeia Media.</w:t>
      </w:r>
    </w:p>
    <w:p w14:paraId="6EC4084A" w14:textId="77777777" w:rsidR="00BF6F72" w:rsidRPr="00941B8D" w:rsidRDefault="00BF6F72" w:rsidP="00027790">
      <w:pPr>
        <w:rPr>
          <w:lang w:val="en-GB"/>
        </w:rPr>
      </w:pPr>
      <w:r w:rsidRPr="00941B8D">
        <w:rPr>
          <w:lang w:val="en-GB"/>
        </w:rPr>
        <w:t xml:space="preserve">Pedler, M., Burgoyne, J. and Boydell, T. (2013). </w:t>
      </w:r>
      <w:r w:rsidRPr="00941B8D">
        <w:rPr>
          <w:i/>
          <w:iCs/>
          <w:lang w:val="en-GB"/>
        </w:rPr>
        <w:t>A Manager’s Guide to Self-Development</w:t>
      </w:r>
      <w:r w:rsidRPr="00941B8D">
        <w:rPr>
          <w:lang w:val="en-GB"/>
        </w:rPr>
        <w:t>. 6th ed. New York: McGraw-Hill.</w:t>
      </w:r>
    </w:p>
    <w:p w14:paraId="3AB3576B" w14:textId="77777777" w:rsidR="00BF6F72" w:rsidRPr="00941B8D" w:rsidRDefault="00BF6F72" w:rsidP="00027790">
      <w:pPr>
        <w:rPr>
          <w:lang w:val="en-GB"/>
        </w:rPr>
      </w:pPr>
    </w:p>
    <w:p w14:paraId="1600BE6F" w14:textId="77777777" w:rsidR="00BF6F72" w:rsidRPr="00941B8D" w:rsidRDefault="00BF6F72" w:rsidP="00BF6F72">
      <w:pPr>
        <w:rPr>
          <w:lang w:val="en-GB"/>
        </w:rPr>
      </w:pPr>
    </w:p>
    <w:sectPr w:rsidR="00BF6F72" w:rsidRPr="00941B8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64CD03" w14:textId="77777777" w:rsidR="00B07D65" w:rsidRDefault="00B07D65" w:rsidP="00EA6778">
      <w:pPr>
        <w:spacing w:after="0" w:line="240" w:lineRule="auto"/>
      </w:pPr>
      <w:r>
        <w:separator/>
      </w:r>
    </w:p>
  </w:endnote>
  <w:endnote w:type="continuationSeparator" w:id="0">
    <w:p w14:paraId="1B9AB1DD" w14:textId="77777777" w:rsidR="00B07D65" w:rsidRDefault="00B07D65" w:rsidP="00EA67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3183593"/>
      <w:docPartObj>
        <w:docPartGallery w:val="Page Numbers (Bottom of Page)"/>
        <w:docPartUnique/>
      </w:docPartObj>
    </w:sdtPr>
    <w:sdtEndPr>
      <w:rPr>
        <w:noProof/>
      </w:rPr>
    </w:sdtEndPr>
    <w:sdtContent>
      <w:p w14:paraId="0347343C" w14:textId="019E4D79" w:rsidR="00EA6778" w:rsidRDefault="00EA6778">
        <w:pPr>
          <w:pStyle w:val="Footer"/>
          <w:jc w:val="right"/>
        </w:pPr>
        <w:r>
          <w:fldChar w:fldCharType="begin"/>
        </w:r>
        <w:r>
          <w:instrText xml:space="preserve"> PAGE   \* MERGEFORMAT </w:instrText>
        </w:r>
        <w:r>
          <w:fldChar w:fldCharType="separate"/>
        </w:r>
        <w:r w:rsidR="00567126">
          <w:rPr>
            <w:noProof/>
          </w:rPr>
          <w:t>4</w:t>
        </w:r>
        <w:r>
          <w:rPr>
            <w:noProof/>
          </w:rPr>
          <w:fldChar w:fldCharType="end"/>
        </w:r>
      </w:p>
    </w:sdtContent>
  </w:sdt>
  <w:p w14:paraId="094A75F9" w14:textId="77777777" w:rsidR="00EA6778" w:rsidRDefault="00EA67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D591C" w14:textId="77777777" w:rsidR="00B07D65" w:rsidRDefault="00B07D65" w:rsidP="00EA6778">
      <w:pPr>
        <w:spacing w:after="0" w:line="240" w:lineRule="auto"/>
      </w:pPr>
      <w:r>
        <w:separator/>
      </w:r>
    </w:p>
  </w:footnote>
  <w:footnote w:type="continuationSeparator" w:id="0">
    <w:p w14:paraId="40B24BF6" w14:textId="77777777" w:rsidR="00B07D65" w:rsidRDefault="00B07D65" w:rsidP="00EA67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3A2A42"/>
    <w:multiLevelType w:val="multilevel"/>
    <w:tmpl w:val="B072B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BE330F"/>
    <w:multiLevelType w:val="multilevel"/>
    <w:tmpl w:val="0DEED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0B2B98"/>
    <w:multiLevelType w:val="multilevel"/>
    <w:tmpl w:val="370C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5194676">
    <w:abstractNumId w:val="1"/>
  </w:num>
  <w:num w:numId="2" w16cid:durableId="1799881803">
    <w:abstractNumId w:val="2"/>
  </w:num>
  <w:num w:numId="3" w16cid:durableId="15258262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44AB"/>
    <w:rsid w:val="00027790"/>
    <w:rsid w:val="000F206E"/>
    <w:rsid w:val="00100880"/>
    <w:rsid w:val="00126928"/>
    <w:rsid w:val="001651BC"/>
    <w:rsid w:val="001C1681"/>
    <w:rsid w:val="001F7412"/>
    <w:rsid w:val="00230B06"/>
    <w:rsid w:val="002E37CD"/>
    <w:rsid w:val="00301348"/>
    <w:rsid w:val="00335A6A"/>
    <w:rsid w:val="003644AB"/>
    <w:rsid w:val="00367758"/>
    <w:rsid w:val="004B1A8B"/>
    <w:rsid w:val="00567126"/>
    <w:rsid w:val="0068346D"/>
    <w:rsid w:val="006F2C94"/>
    <w:rsid w:val="007160D6"/>
    <w:rsid w:val="00754C02"/>
    <w:rsid w:val="0081636C"/>
    <w:rsid w:val="00856456"/>
    <w:rsid w:val="008A0E27"/>
    <w:rsid w:val="008B199D"/>
    <w:rsid w:val="008F5A7F"/>
    <w:rsid w:val="009018BB"/>
    <w:rsid w:val="00941B8D"/>
    <w:rsid w:val="00943663"/>
    <w:rsid w:val="00A11950"/>
    <w:rsid w:val="00A33F18"/>
    <w:rsid w:val="00B042D6"/>
    <w:rsid w:val="00B07D65"/>
    <w:rsid w:val="00BB3D87"/>
    <w:rsid w:val="00BF6F72"/>
    <w:rsid w:val="00C16CB5"/>
    <w:rsid w:val="00CF343E"/>
    <w:rsid w:val="00EA6778"/>
    <w:rsid w:val="00F030ED"/>
    <w:rsid w:val="00F150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48FCCB"/>
  <w15:chartTrackingRefBased/>
  <w15:docId w15:val="{B9EC7EB7-E29B-4941-B86D-8A1486E08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B8D"/>
    <w:pPr>
      <w:spacing w:line="360" w:lineRule="auto"/>
      <w:jc w:val="both"/>
    </w:pPr>
    <w:rPr>
      <w:rFonts w:ascii="Arial" w:hAnsi="Arial"/>
      <w:sz w:val="24"/>
    </w:rPr>
  </w:style>
  <w:style w:type="paragraph" w:styleId="Heading1">
    <w:name w:val="heading 1"/>
    <w:basedOn w:val="Normal"/>
    <w:next w:val="Normal"/>
    <w:link w:val="Heading1Char"/>
    <w:uiPriority w:val="9"/>
    <w:qFormat/>
    <w:rsid w:val="006F2C94"/>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6F2C94"/>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2C94"/>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6F2C94"/>
    <w:rPr>
      <w:rFonts w:ascii="Times New Roman" w:eastAsiaTheme="majorEastAsia" w:hAnsi="Times New Roman" w:cstheme="majorBidi"/>
      <w:b/>
      <w:color w:val="2F5496" w:themeColor="accent1" w:themeShade="BF"/>
      <w:sz w:val="28"/>
      <w:szCs w:val="26"/>
    </w:rPr>
  </w:style>
  <w:style w:type="paragraph" w:styleId="Header">
    <w:name w:val="header"/>
    <w:basedOn w:val="Normal"/>
    <w:link w:val="HeaderChar"/>
    <w:uiPriority w:val="99"/>
    <w:unhideWhenUsed/>
    <w:rsid w:val="00EA67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6778"/>
    <w:rPr>
      <w:rFonts w:ascii="Arial" w:hAnsi="Arial"/>
      <w:sz w:val="24"/>
    </w:rPr>
  </w:style>
  <w:style w:type="paragraph" w:styleId="Footer">
    <w:name w:val="footer"/>
    <w:basedOn w:val="Normal"/>
    <w:link w:val="FooterChar"/>
    <w:uiPriority w:val="99"/>
    <w:unhideWhenUsed/>
    <w:rsid w:val="00EA67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6778"/>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4585153">
      <w:bodyDiv w:val="1"/>
      <w:marLeft w:val="0"/>
      <w:marRight w:val="0"/>
      <w:marTop w:val="0"/>
      <w:marBottom w:val="0"/>
      <w:divBdr>
        <w:top w:val="none" w:sz="0" w:space="0" w:color="auto"/>
        <w:left w:val="none" w:sz="0" w:space="0" w:color="auto"/>
        <w:bottom w:val="none" w:sz="0" w:space="0" w:color="auto"/>
        <w:right w:val="none" w:sz="0" w:space="0" w:color="auto"/>
      </w:divBdr>
    </w:div>
    <w:div w:id="843476925">
      <w:bodyDiv w:val="1"/>
      <w:marLeft w:val="0"/>
      <w:marRight w:val="0"/>
      <w:marTop w:val="0"/>
      <w:marBottom w:val="0"/>
      <w:divBdr>
        <w:top w:val="none" w:sz="0" w:space="0" w:color="auto"/>
        <w:left w:val="none" w:sz="0" w:space="0" w:color="auto"/>
        <w:bottom w:val="none" w:sz="0" w:space="0" w:color="auto"/>
        <w:right w:val="none" w:sz="0" w:space="0" w:color="auto"/>
      </w:divBdr>
      <w:divsChild>
        <w:div w:id="12514244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4</Pages>
  <Words>554</Words>
  <Characters>3161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Nargis Begum (2212000)</cp:lastModifiedBy>
  <cp:revision>20</cp:revision>
  <dcterms:created xsi:type="dcterms:W3CDTF">2023-11-02T09:12:00Z</dcterms:created>
  <dcterms:modified xsi:type="dcterms:W3CDTF">2023-11-03T19:14:00Z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9b7ec759-d208-4b9e-9e9c-f924180569df</vt:lpwstr>
  </property>
</Properties>
</file>