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28FB5CFB">
      <w:r w:rsidR="3E333754">
        <w:rPr/>
        <w:t>‘Was the road to Auschwitz a ‘straight road’ or a ‘twisted path’?</w:t>
      </w:r>
    </w:p>
    <w:p w:rsidR="09D50D05" w:rsidRDefault="09D50D05" w14:paraId="2C3021C1" w14:textId="7FD8B038"/>
    <w:p w:rsidR="25D93003" w:rsidRDefault="25D93003" w14:paraId="5A0ECED1" w14:textId="01286D42">
      <w:r w:rsidR="25D93003">
        <w:rPr/>
        <w:t>(2851 Words)</w:t>
      </w:r>
    </w:p>
    <w:p w:rsidR="09D50D05" w:rsidRDefault="09D50D05" w14:paraId="017CC130" w14:textId="37860734"/>
    <w:p w:rsidR="056019EB" w:rsidRDefault="056019EB" w14:paraId="05BD6912" w14:textId="1FF70DA2">
      <w:r w:rsidR="056019EB">
        <w:rPr/>
        <w:t>The question as to the main driving force behind the Holocaust has been highly contentious between historians</w:t>
      </w:r>
      <w:r w:rsidR="75DC7302">
        <w:rPr/>
        <w:t>. F</w:t>
      </w:r>
      <w:r w:rsidR="2B938304">
        <w:rPr/>
        <w:t>rom</w:t>
      </w:r>
      <w:r w:rsidR="75DC7302">
        <w:rPr/>
        <w:t xml:space="preserve"> this debate </w:t>
      </w:r>
      <w:r w:rsidR="3BDA31CE">
        <w:rPr/>
        <w:t>emerged</w:t>
      </w:r>
      <w:r w:rsidR="75DC7302">
        <w:rPr/>
        <w:t xml:space="preserve"> two principal </w:t>
      </w:r>
      <w:r w:rsidR="09E32AEA">
        <w:rPr/>
        <w:t>schools of thought</w:t>
      </w:r>
      <w:r w:rsidR="4B2AFB69">
        <w:rPr/>
        <w:t xml:space="preserve">. </w:t>
      </w:r>
      <w:r w:rsidR="4B2AFB69">
        <w:rPr/>
        <w:t>Intentionalists</w:t>
      </w:r>
      <w:r w:rsidR="4B2AFB69">
        <w:rPr/>
        <w:t xml:space="preserve"> argue that the </w:t>
      </w:r>
      <w:r w:rsidR="3A54D9D9">
        <w:rPr/>
        <w:t>p</w:t>
      </w:r>
      <w:r w:rsidR="0ABC4024">
        <w:rPr/>
        <w:t>aramount</w:t>
      </w:r>
      <w:r w:rsidR="3A54D9D9">
        <w:rPr/>
        <w:t xml:space="preserve"> </w:t>
      </w:r>
      <w:r w:rsidR="4B2AFB69">
        <w:rPr/>
        <w:t xml:space="preserve">initiative </w:t>
      </w:r>
      <w:r w:rsidR="017BF266">
        <w:rPr/>
        <w:t xml:space="preserve">for the </w:t>
      </w:r>
      <w:r w:rsidR="58EA42D9">
        <w:rPr/>
        <w:t xml:space="preserve">final solution came from above, primarily </w:t>
      </w:r>
      <w:r w:rsidR="742714BC">
        <w:rPr/>
        <w:t xml:space="preserve">through </w:t>
      </w:r>
      <w:r w:rsidR="4C2CEFA6">
        <w:rPr/>
        <w:t xml:space="preserve">the </w:t>
      </w:r>
      <w:r w:rsidR="1313AB28">
        <w:rPr/>
        <w:t>long-term</w:t>
      </w:r>
      <w:r w:rsidR="4C2CEFA6">
        <w:rPr/>
        <w:t xml:space="preserve"> plans of Adolf Hitler, </w:t>
      </w:r>
      <w:r w:rsidR="3D5AC48F">
        <w:rPr/>
        <w:t>co</w:t>
      </w:r>
      <w:r w:rsidR="77174997">
        <w:rPr/>
        <w:t>mplementing</w:t>
      </w:r>
      <w:r w:rsidR="3D5AC48F">
        <w:rPr/>
        <w:t xml:space="preserve"> the concept of the road to Auschwitz being straight, </w:t>
      </w:r>
      <w:r w:rsidR="4C2CEFA6">
        <w:rPr/>
        <w:t>whereas</w:t>
      </w:r>
      <w:r w:rsidR="4C2CEFA6">
        <w:rPr/>
        <w:t xml:space="preserve"> functionalists </w:t>
      </w:r>
      <w:r w:rsidR="4C2CEFA6">
        <w:rPr/>
        <w:t>maintain</w:t>
      </w:r>
      <w:r w:rsidR="4C2CEFA6">
        <w:rPr/>
        <w:t xml:space="preserve"> th</w:t>
      </w:r>
      <w:r w:rsidR="4F8EBC43">
        <w:rPr/>
        <w:t>at the</w:t>
      </w:r>
      <w:r w:rsidR="4C2CEFA6">
        <w:rPr/>
        <w:t xml:space="preserve"> driving force </w:t>
      </w:r>
      <w:r w:rsidR="18F976D8">
        <w:rPr/>
        <w:t>stemmed</w:t>
      </w:r>
      <w:r w:rsidR="4C2CEFA6">
        <w:rPr/>
        <w:t xml:space="preserve"> from below, </w:t>
      </w:r>
      <w:r w:rsidR="3E0BC63B">
        <w:rPr/>
        <w:t>through the process of cumulative radicalization</w:t>
      </w:r>
      <w:r w:rsidR="67B50F9F">
        <w:rPr/>
        <w:t>, attesting to the ‘twisted path’ school of thought.</w:t>
      </w:r>
      <w:r w:rsidR="6065B7FE">
        <w:rPr/>
        <w:t xml:space="preserve"> </w:t>
      </w:r>
      <w:r w:rsidR="6065B7FE">
        <w:rPr/>
        <w:t>While both arguments h</w:t>
      </w:r>
      <w:r w:rsidR="30D2812B">
        <w:rPr/>
        <w:t>ave</w:t>
      </w:r>
      <w:r w:rsidR="6065B7FE">
        <w:rPr/>
        <w:t xml:space="preserve"> their merits, </w:t>
      </w:r>
      <w:r w:rsidR="7A46F619">
        <w:rPr/>
        <w:t xml:space="preserve">they also have their </w:t>
      </w:r>
      <w:r w:rsidR="54F1D118">
        <w:rPr/>
        <w:t>drawbacks</w:t>
      </w:r>
      <w:r w:rsidR="7A46F619">
        <w:rPr/>
        <w:t xml:space="preserve">. </w:t>
      </w:r>
      <w:r w:rsidR="32CB89B9">
        <w:rPr/>
        <w:t>In this essay, I aim to analyse both the former and the latter ideological principles and reach a conclusion as to which is th</w:t>
      </w:r>
      <w:r w:rsidR="514DBEF9">
        <w:rPr/>
        <w:t xml:space="preserve">e most </w:t>
      </w:r>
      <w:r w:rsidR="514DBEF9">
        <w:rPr/>
        <w:t>convincing</w:t>
      </w:r>
      <w:r w:rsidR="514DBEF9">
        <w:rPr/>
        <w:t xml:space="preserve">. </w:t>
      </w:r>
    </w:p>
    <w:p w:rsidR="09D50D05" w:rsidRDefault="09D50D05" w14:paraId="50C49BF2" w14:textId="1372F99D"/>
    <w:p w:rsidR="379DA154" w:rsidRDefault="379DA154" w14:paraId="0BAB5109" w14:textId="5F9F665D">
      <w:r w:rsidR="379DA154">
        <w:rPr/>
        <w:t>Upon coining the</w:t>
      </w:r>
      <w:r w:rsidR="45B075FF">
        <w:rPr/>
        <w:t>se</w:t>
      </w:r>
      <w:r w:rsidR="379DA154">
        <w:rPr/>
        <w:t xml:space="preserve"> terms in 1981, British Historian Timothy Mason set out to better define </w:t>
      </w:r>
      <w:r w:rsidR="5B4FAA2B">
        <w:rPr/>
        <w:t>the clashing theories as to whether</w:t>
      </w:r>
      <w:r w:rsidR="49664D8A">
        <w:rPr/>
        <w:t xml:space="preserve"> the </w:t>
      </w:r>
      <w:r w:rsidR="0574ECB8">
        <w:rPr/>
        <w:t>path</w:t>
      </w:r>
      <w:r w:rsidR="49664D8A">
        <w:rPr/>
        <w:t xml:space="preserve"> to the Holocaust was </w:t>
      </w:r>
      <w:r w:rsidR="503E0B5A">
        <w:rPr/>
        <w:t xml:space="preserve">linear and </w:t>
      </w:r>
      <w:r w:rsidR="0B8578ED">
        <w:rPr/>
        <w:t>unbending or</w:t>
      </w:r>
      <w:r w:rsidR="503E0B5A">
        <w:rPr/>
        <w:t xml:space="preserve"> </w:t>
      </w:r>
      <w:r w:rsidR="4EB90546">
        <w:rPr/>
        <w:t xml:space="preserve">winding and </w:t>
      </w:r>
      <w:r w:rsidR="33C67FA4">
        <w:rPr/>
        <w:t xml:space="preserve">convoluted. Mason himself </w:t>
      </w:r>
      <w:r w:rsidR="3D156971">
        <w:rPr/>
        <w:t xml:space="preserve">swayed </w:t>
      </w:r>
      <w:r w:rsidR="22A31F14">
        <w:rPr/>
        <w:t xml:space="preserve">more toward the functionalist school of thought, </w:t>
      </w:r>
      <w:r w:rsidR="22A31F14">
        <w:rPr/>
        <w:t>stating</w:t>
      </w:r>
      <w:r w:rsidR="22A31F14">
        <w:rPr/>
        <w:t xml:space="preserve"> </w:t>
      </w:r>
      <w:r w:rsidR="6F3702D1">
        <w:rPr/>
        <w:t>“the source materials are inadequate both in quantity and in quality to prove” that “Hitler was the sole author of all the crimes of the Third Reich.”</w:t>
      </w:r>
      <w:r w:rsidRPr="09D50D05">
        <w:rPr>
          <w:rStyle w:val="FootnoteReference"/>
        </w:rPr>
        <w:footnoteReference w:id="13666"/>
      </w:r>
      <w:r w:rsidR="4498DC34">
        <w:rPr/>
        <w:t xml:space="preserve"> </w:t>
      </w:r>
      <w:r w:rsidR="657E6EEE">
        <w:rPr/>
        <w:t xml:space="preserve">This view is heavily corroborated </w:t>
      </w:r>
      <w:r w:rsidR="14F31B46">
        <w:rPr/>
        <w:t>by German historian Hans Mommsen</w:t>
      </w:r>
      <w:r w:rsidR="4F72CB8E">
        <w:rPr/>
        <w:t xml:space="preserve">, an extreme functionalist, whose </w:t>
      </w:r>
      <w:r w:rsidR="1C4FB354">
        <w:rPr/>
        <w:t xml:space="preserve">unfaltering </w:t>
      </w:r>
      <w:r w:rsidR="713EDB67">
        <w:rPr/>
        <w:t xml:space="preserve">rhetoric </w:t>
      </w:r>
      <w:r w:rsidR="60024338">
        <w:rPr/>
        <w:t>maintains</w:t>
      </w:r>
      <w:r w:rsidR="60024338">
        <w:rPr/>
        <w:t xml:space="preserve"> that “Adolf Hitler's rise” could have “taken place only against the background</w:t>
      </w:r>
      <w:r w:rsidR="1845B281">
        <w:rPr/>
        <w:t xml:space="preserve">” </w:t>
      </w:r>
      <w:r w:rsidR="60024338">
        <w:rPr/>
        <w:t xml:space="preserve">of </w:t>
      </w:r>
      <w:r w:rsidR="4A4DF215">
        <w:rPr/>
        <w:t>“</w:t>
      </w:r>
      <w:r w:rsidR="60024338">
        <w:rPr/>
        <w:t>antiliberal and antisocialist currents.</w:t>
      </w:r>
      <w:r w:rsidR="1F4F4039">
        <w:rPr/>
        <w:t>”</w:t>
      </w:r>
      <w:r w:rsidRPr="09D50D05">
        <w:rPr>
          <w:rStyle w:val="FootnoteReference"/>
        </w:rPr>
        <w:footnoteReference w:id="30024"/>
      </w:r>
      <w:r w:rsidR="566C768B">
        <w:rPr/>
        <w:t xml:space="preserve"> </w:t>
      </w:r>
      <w:r w:rsidR="566C768B">
        <w:rPr/>
        <w:t>This notion that Hitler merely bowed to societal pressures</w:t>
      </w:r>
      <w:r w:rsidR="2FCED034">
        <w:rPr/>
        <w:t>, however,</w:t>
      </w:r>
      <w:r w:rsidR="566C768B">
        <w:rPr/>
        <w:t xml:space="preserve"> falls short upon </w:t>
      </w:r>
      <w:r w:rsidR="73E37631">
        <w:rPr/>
        <w:t xml:space="preserve">the recognition </w:t>
      </w:r>
      <w:r w:rsidR="0064B6F7">
        <w:rPr/>
        <w:t>that</w:t>
      </w:r>
      <w:r w:rsidR="73E37631">
        <w:rPr/>
        <w:t xml:space="preserve"> his disdain toward the Jewish people</w:t>
      </w:r>
      <w:r w:rsidR="37A65FD3">
        <w:rPr/>
        <w:t xml:space="preserve"> started earlier,</w:t>
      </w:r>
      <w:r w:rsidR="73E37631">
        <w:rPr/>
        <w:t xml:space="preserve"> </w:t>
      </w:r>
      <w:r w:rsidR="69E5474F">
        <w:rPr/>
        <w:t xml:space="preserve">far before </w:t>
      </w:r>
      <w:r w:rsidR="1BBB1368">
        <w:rPr/>
        <w:t>the pla</w:t>
      </w:r>
      <w:r w:rsidR="619A1758">
        <w:rPr/>
        <w:t xml:space="preserve">gue of antisemitism reared its ugly head </w:t>
      </w:r>
      <w:r w:rsidR="56D7FD52">
        <w:rPr/>
        <w:t>upon the German mass population.</w:t>
      </w:r>
      <w:r w:rsidR="50D637ED">
        <w:rPr/>
        <w:t xml:space="preserve"> </w:t>
      </w:r>
      <w:r w:rsidR="40E18F07">
        <w:rPr/>
        <w:t>While there was indeed a growing civil unrest in Germany at the time, it was Hitler who herded the anger in the direction of the Jewish people,</w:t>
      </w:r>
      <w:r w:rsidR="0F5814A4">
        <w:rPr/>
        <w:t xml:space="preserve"> </w:t>
      </w:r>
      <w:r w:rsidR="300749F2">
        <w:rPr/>
        <w:t>using them as a scapego</w:t>
      </w:r>
      <w:r w:rsidR="2FF0A619">
        <w:rPr/>
        <w:t>at</w:t>
      </w:r>
      <w:r w:rsidR="4F48E0B5">
        <w:rPr/>
        <w:t xml:space="preserve"> to channel his own ideologies.</w:t>
      </w:r>
      <w:r w:rsidR="1B4D2EFD">
        <w:rPr/>
        <w:t xml:space="preserve"> The antisemitic </w:t>
      </w:r>
      <w:r w:rsidR="24A4458A">
        <w:rPr/>
        <w:t>pit</w:t>
      </w:r>
      <w:r w:rsidR="1B4D2EFD">
        <w:rPr/>
        <w:t xml:space="preserve"> inside Hitler is </w:t>
      </w:r>
      <w:r w:rsidR="1B4D2EFD">
        <w:rPr/>
        <w:t>exhibi</w:t>
      </w:r>
      <w:r w:rsidR="141FDE41">
        <w:rPr/>
        <w:t>ted</w:t>
      </w:r>
      <w:r w:rsidR="141FDE41">
        <w:rPr/>
        <w:t xml:space="preserve"> as far back as 1925 in ‘Mein Kampf</w:t>
      </w:r>
      <w:r w:rsidR="6178DC2C">
        <w:rPr/>
        <w:t>,’ wherein he proclaims that “without the clearest knowledge of the Jewish problem</w:t>
      </w:r>
      <w:r w:rsidR="5CADB02B">
        <w:rPr/>
        <w:t>”</w:t>
      </w:r>
      <w:r w:rsidR="6178DC2C">
        <w:rPr/>
        <w:t xml:space="preserve"> there will </w:t>
      </w:r>
      <w:r w:rsidR="400C5C2F">
        <w:rPr/>
        <w:t>“</w:t>
      </w:r>
      <w:r w:rsidR="6178DC2C">
        <w:rPr/>
        <w:t>never be a resurrection of the German nation</w:t>
      </w:r>
      <w:r w:rsidR="7EAC82AF">
        <w:rPr/>
        <w:t>.</w:t>
      </w:r>
      <w:r w:rsidR="6178DC2C">
        <w:rPr/>
        <w:t>”</w:t>
      </w:r>
      <w:r w:rsidRPr="09D50D05">
        <w:rPr>
          <w:rStyle w:val="FootnoteReference"/>
        </w:rPr>
        <w:footnoteReference w:id="29473"/>
      </w:r>
      <w:r w:rsidR="6CD7158D">
        <w:rPr/>
        <w:t xml:space="preserve"> </w:t>
      </w:r>
      <w:r w:rsidR="6EA06A6B">
        <w:rPr/>
        <w:t xml:space="preserve">This </w:t>
      </w:r>
      <w:r w:rsidR="6EA06A6B">
        <w:rPr/>
        <w:t>initial</w:t>
      </w:r>
      <w:r w:rsidR="6EA06A6B">
        <w:rPr/>
        <w:t xml:space="preserve"> acknowledgement that the Jews</w:t>
      </w:r>
      <w:r w:rsidR="23EFC569">
        <w:rPr/>
        <w:t>’ mere existence</w:t>
      </w:r>
      <w:r w:rsidR="6EA06A6B">
        <w:rPr/>
        <w:t xml:space="preserve"> </w:t>
      </w:r>
      <w:r w:rsidR="5AF827F2">
        <w:rPr/>
        <w:t>prohibited</w:t>
      </w:r>
      <w:r w:rsidR="6EA06A6B">
        <w:rPr/>
        <w:t xml:space="preserve"> Germany’s g</w:t>
      </w:r>
      <w:r w:rsidR="194FB98F">
        <w:rPr/>
        <w:t>rowth</w:t>
      </w:r>
      <w:r w:rsidR="57F4B33C">
        <w:rPr/>
        <w:t xml:space="preserve"> </w:t>
      </w:r>
      <w:r w:rsidR="730748BD">
        <w:rPr/>
        <w:t>was</w:t>
      </w:r>
      <w:r w:rsidR="57F4B33C">
        <w:rPr/>
        <w:t xml:space="preserve"> </w:t>
      </w:r>
      <w:r w:rsidR="41A213F7">
        <w:rPr/>
        <w:t xml:space="preserve">patient zero in the widespread </w:t>
      </w:r>
      <w:r w:rsidR="30890474">
        <w:rPr/>
        <w:t>infection</w:t>
      </w:r>
      <w:r w:rsidR="13038CEF">
        <w:rPr/>
        <w:t xml:space="preserve"> that</w:t>
      </w:r>
      <w:r w:rsidR="30890474">
        <w:rPr/>
        <w:t xml:space="preserve"> later </w:t>
      </w:r>
      <w:r w:rsidR="6872F3DE">
        <w:rPr/>
        <w:t xml:space="preserve">swept </w:t>
      </w:r>
      <w:r w:rsidR="5C6862BD">
        <w:rPr/>
        <w:t>the German</w:t>
      </w:r>
      <w:r w:rsidR="6872F3DE">
        <w:rPr/>
        <w:t xml:space="preserve"> population like a plague</w:t>
      </w:r>
      <w:r w:rsidR="739A83A1">
        <w:rPr/>
        <w:t xml:space="preserve">. </w:t>
      </w:r>
    </w:p>
    <w:p w:rsidR="15C36C2F" w:rsidP="09D50D05" w:rsidRDefault="15C36C2F" w14:paraId="0A36D55D" w14:textId="42DA7A42">
      <w:pPr>
        <w:rPr>
          <w:rFonts w:ascii="Aptos" w:hAnsi="Aptos" w:eastAsia="Aptos" w:cs="Aptos"/>
          <w:b w:val="0"/>
          <w:bCs w:val="0"/>
          <w:i w:val="0"/>
          <w:iCs w:val="0"/>
          <w:caps w:val="0"/>
          <w:smallCaps w:val="0"/>
          <w:strike w:val="0"/>
          <w:dstrike w:val="0"/>
          <w:color w:val="000000" w:themeColor="text1" w:themeTint="FF" w:themeShade="FF"/>
          <w:sz w:val="24"/>
          <w:szCs w:val="24"/>
          <w:u w:val="none"/>
        </w:rPr>
      </w:pPr>
      <w:r w:rsidR="15C36C2F">
        <w:rPr/>
        <w:t xml:space="preserve">Furthermore, American historian </w:t>
      </w:r>
      <w:r w:rsidR="35ADDCAC">
        <w:rPr/>
        <w:t xml:space="preserve">and extreme </w:t>
      </w:r>
      <w:r w:rsidR="35ADDCAC">
        <w:rPr/>
        <w:t>intentionalist</w:t>
      </w:r>
      <w:r w:rsidR="35ADDCAC">
        <w:rPr/>
        <w:t xml:space="preserve"> </w:t>
      </w:r>
      <w:r w:rsidR="15C36C2F">
        <w:rPr/>
        <w:t xml:space="preserve">Lucy </w:t>
      </w:r>
      <w:r w:rsidR="5178A393">
        <w:rPr/>
        <w:t xml:space="preserve">Dawidowicz heavily asserts the </w:t>
      </w:r>
      <w:r w:rsidR="5178A393">
        <w:rPr/>
        <w:t xml:space="preserve">claim </w:t>
      </w:r>
      <w:r w:rsidR="229C07AC">
        <w:rPr/>
        <w:t>that Hitler decided upon the Holocaust as early as 1919</w:t>
      </w:r>
      <w:r w:rsidR="1E46DF4C">
        <w:rPr/>
        <w:t xml:space="preserve">. Supporting </w:t>
      </w:r>
      <w:r w:rsidR="3C77DA5A">
        <w:rPr/>
        <w:t>her</w:t>
      </w:r>
      <w:r w:rsidR="1E46DF4C">
        <w:rPr/>
        <w:t xml:space="preserve"> claim is Hitler’s letter to Adolf </w:t>
      </w:r>
      <w:r w:rsidR="1E46DF4C">
        <w:rPr/>
        <w:t>Gemlich</w:t>
      </w:r>
      <w:r w:rsidR="1E46DF4C">
        <w:rPr/>
        <w:t xml:space="preserve"> on </w:t>
      </w:r>
      <w:r w:rsidR="115AEE20">
        <w:rPr/>
        <w:t>September 16</w:t>
      </w:r>
      <w:r w:rsidRPr="09D50D05" w:rsidR="115AEE20">
        <w:rPr>
          <w:vertAlign w:val="superscript"/>
        </w:rPr>
        <w:t>th</w:t>
      </w:r>
      <w:r w:rsidR="115AEE20">
        <w:rPr/>
        <w:t xml:space="preserve"> of that year</w:t>
      </w:r>
      <w:r w:rsidR="70DEA6D9">
        <w:rPr/>
        <w:t xml:space="preserve">, in which he </w:t>
      </w:r>
      <w:r w:rsidR="70DEA6D9">
        <w:rPr/>
        <w:t>state</w:t>
      </w:r>
      <w:r w:rsidR="7F17321F">
        <w:rPr/>
        <w:t>s</w:t>
      </w:r>
      <w:r w:rsidR="7F17321F">
        <w:rPr/>
        <w:t xml:space="preserve"> that the “final objective” of his legal aims “must be the total removal of all Jews from our midst.”</w:t>
      </w:r>
      <w:r w:rsidRPr="09D50D05">
        <w:rPr>
          <w:rStyle w:val="FootnoteReference"/>
        </w:rPr>
        <w:footnoteReference w:id="21729"/>
      </w:r>
      <w:r w:rsidR="4C0C21CD">
        <w:rPr/>
        <w:t xml:space="preserve"> </w:t>
      </w:r>
      <w:r w:rsidR="6B1A1054">
        <w:rPr/>
        <w:t xml:space="preserve">Dawidowicz claims that </w:t>
      </w:r>
      <w:r w:rsidR="7010BD2B">
        <w:rPr/>
        <w:t>it was around this time that Hitler “settled on his radical</w:t>
      </w:r>
      <w:r w:rsidR="5D18E04E">
        <w:rPr/>
        <w:t>” viewpoint on “antisemitism</w:t>
      </w:r>
      <w:r w:rsidR="1ADB9DC8">
        <w:rPr/>
        <w:t>,</w:t>
      </w:r>
      <w:r w:rsidR="5D18E04E">
        <w:rPr/>
        <w:t>”</w:t>
      </w:r>
      <w:r w:rsidRPr="09D50D05">
        <w:rPr>
          <w:rStyle w:val="FootnoteReference"/>
        </w:rPr>
        <w:footnoteReference w:id="26272"/>
      </w:r>
      <w:r w:rsidR="6F74FF94">
        <w:rPr/>
        <w:t xml:space="preserve"> </w:t>
      </w:r>
      <w:r w:rsidR="025E0A2F">
        <w:rPr/>
        <w:t xml:space="preserve">proceeding to claim that this was </w:t>
      </w:r>
      <w:r w:rsidR="5498904F">
        <w:rPr/>
        <w:t>“</w:t>
      </w:r>
      <w:r w:rsidRPr="09D50D05" w:rsidR="025E0A2F">
        <w:rPr>
          <w:rFonts w:ascii="Aptos" w:hAnsi="Aptos" w:eastAsia="Aptos" w:cs="Aptos"/>
          <w:b w:val="0"/>
          <w:bCs w:val="0"/>
          <w:i w:val="0"/>
          <w:iCs w:val="0"/>
          <w:caps w:val="0"/>
          <w:smallCaps w:val="0"/>
          <w:strike w:val="0"/>
          <w:dstrike w:val="0"/>
          <w:color w:val="000000" w:themeColor="text1" w:themeTint="FF" w:themeShade="FF"/>
          <w:sz w:val="24"/>
          <w:szCs w:val="24"/>
          <w:u w:val="none"/>
        </w:rPr>
        <w:t>the germ of the idea that the Jew, simply by being a Jew</w:t>
      </w:r>
      <w:r w:rsidRPr="09D50D05" w:rsidR="730242D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025E0A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would</w:t>
      </w:r>
      <w:r w:rsidRPr="09D50D05" w:rsidR="1930B01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025E0A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1D7D193">
        <w:rPr>
          <w:rFonts w:ascii="Aptos" w:hAnsi="Aptos" w:eastAsia="Aptos" w:cs="Aptos"/>
          <w:b w:val="0"/>
          <w:bCs w:val="0"/>
          <w:i w:val="0"/>
          <w:iCs w:val="0"/>
          <w:caps w:val="0"/>
          <w:smallCaps w:val="0"/>
          <w:strike w:val="0"/>
          <w:dstrike w:val="0"/>
          <w:color w:val="000000" w:themeColor="text1" w:themeTint="FF" w:themeShade="FF"/>
          <w:sz w:val="24"/>
          <w:szCs w:val="24"/>
          <w:u w:val="none"/>
        </w:rPr>
        <w:t>without further reasoning</w:t>
      </w:r>
      <w:r w:rsidRPr="09D50D05" w:rsidR="6CD420C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025E0A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31F3CF7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025E0A2F">
        <w:rPr>
          <w:rFonts w:ascii="Aptos" w:hAnsi="Aptos" w:eastAsia="Aptos" w:cs="Aptos"/>
          <w:b w:val="0"/>
          <w:bCs w:val="0"/>
          <w:i w:val="0"/>
          <w:iCs w:val="0"/>
          <w:caps w:val="0"/>
          <w:smallCaps w:val="0"/>
          <w:strike w:val="0"/>
          <w:dstrike w:val="0"/>
          <w:color w:val="000000" w:themeColor="text1" w:themeTint="FF" w:themeShade="FF"/>
          <w:sz w:val="24"/>
          <w:szCs w:val="24"/>
          <w:u w:val="none"/>
        </w:rPr>
        <w:t>become</w:t>
      </w:r>
      <w:r w:rsidRPr="09D50D05" w:rsidR="025E0A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 enemy of the National Socialist state</w:t>
      </w:r>
      <w:r w:rsidRPr="09D50D05" w:rsidR="4C17343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16651"/>
      </w:r>
      <w:r w:rsidRPr="09D50D05" w:rsidR="3EE8F51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A54EF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While it is clear from the </w:t>
      </w:r>
      <w:r w:rsidRPr="09D50D05" w:rsidR="6A54EF2E">
        <w:rPr>
          <w:rFonts w:ascii="Aptos" w:hAnsi="Aptos" w:eastAsia="Aptos" w:cs="Aptos"/>
          <w:b w:val="0"/>
          <w:bCs w:val="0"/>
          <w:i w:val="0"/>
          <w:iCs w:val="0"/>
          <w:caps w:val="0"/>
          <w:smallCaps w:val="0"/>
          <w:strike w:val="0"/>
          <w:dstrike w:val="0"/>
          <w:color w:val="000000" w:themeColor="text1" w:themeTint="FF" w:themeShade="FF"/>
          <w:sz w:val="24"/>
          <w:szCs w:val="24"/>
          <w:u w:val="none"/>
        </w:rPr>
        <w:t>Gemlich</w:t>
      </w:r>
      <w:r w:rsidRPr="09D50D05" w:rsidR="6A54EF2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letter that </w:t>
      </w:r>
      <w:r w:rsidRPr="09D50D05" w:rsidR="4C17C9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Hitler’s antisemitism was </w:t>
      </w:r>
      <w:r w:rsidRPr="09D50D05" w:rsidR="411DC6B0">
        <w:rPr>
          <w:rFonts w:ascii="Aptos" w:hAnsi="Aptos" w:eastAsia="Aptos" w:cs="Aptos"/>
          <w:b w:val="0"/>
          <w:bCs w:val="0"/>
          <w:i w:val="0"/>
          <w:iCs w:val="0"/>
          <w:caps w:val="0"/>
          <w:smallCaps w:val="0"/>
          <w:strike w:val="0"/>
          <w:dstrike w:val="0"/>
          <w:color w:val="000000" w:themeColor="text1" w:themeTint="FF" w:themeShade="FF"/>
          <w:sz w:val="24"/>
          <w:szCs w:val="24"/>
          <w:u w:val="none"/>
        </w:rPr>
        <w:t>extreme by 1919, it is uncertain as to whether Hitler was re</w:t>
      </w:r>
      <w:r w:rsidRPr="09D50D05" w:rsidR="1721D6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ferring to a </w:t>
      </w:r>
      <w:r w:rsidRPr="09D50D05" w:rsidR="1721D684">
        <w:rPr>
          <w:rFonts w:ascii="Aptos" w:hAnsi="Aptos" w:eastAsia="Aptos" w:cs="Aptos"/>
          <w:b w:val="0"/>
          <w:bCs w:val="0"/>
          <w:i w:val="0"/>
          <w:iCs w:val="0"/>
          <w:caps w:val="0"/>
          <w:smallCaps w:val="0"/>
          <w:strike w:val="0"/>
          <w:dstrike w:val="0"/>
          <w:color w:val="000000" w:themeColor="text1" w:themeTint="FF" w:themeShade="FF"/>
          <w:sz w:val="24"/>
          <w:szCs w:val="24"/>
          <w:u w:val="none"/>
        </w:rPr>
        <w:t>possible relocation</w:t>
      </w:r>
      <w:r w:rsidRPr="09D50D05" w:rsidR="1721D68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of the Jewish people or a more permanent solution to the ‘problem.’ </w:t>
      </w:r>
      <w:r w:rsidRPr="09D50D05" w:rsidR="2F001938">
        <w:rPr>
          <w:rFonts w:ascii="Aptos" w:hAnsi="Aptos" w:eastAsia="Aptos" w:cs="Aptos"/>
          <w:b w:val="0"/>
          <w:bCs w:val="0"/>
          <w:i w:val="0"/>
          <w:iCs w:val="0"/>
          <w:caps w:val="0"/>
          <w:smallCaps w:val="0"/>
          <w:strike w:val="0"/>
          <w:dstrike w:val="0"/>
          <w:color w:val="000000" w:themeColor="text1" w:themeTint="FF" w:themeShade="FF"/>
          <w:sz w:val="24"/>
          <w:szCs w:val="24"/>
          <w:u w:val="none"/>
        </w:rPr>
        <w:t>Additionally, it is important to note that Hitler attended the funeral of Kurt Eisner, a socialist Jew, February that year, so it is unclear how far along the road of</w:t>
      </w:r>
      <w:r w:rsidRPr="09D50D05" w:rsidR="2EF6D7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antisemitism that led to Auschwitz he truly was by this point</w:t>
      </w:r>
      <w:r w:rsidRPr="09D50D05" w:rsidR="35B32A2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time</w:t>
      </w:r>
      <w:r w:rsidRPr="09D50D05" w:rsidR="2EF6D76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7BD04310">
        <w:rPr>
          <w:rFonts w:ascii="Aptos" w:hAnsi="Aptos" w:eastAsia="Aptos" w:cs="Aptos"/>
          <w:b w:val="0"/>
          <w:bCs w:val="0"/>
          <w:i w:val="0"/>
          <w:iCs w:val="0"/>
          <w:caps w:val="0"/>
          <w:smallCaps w:val="0"/>
          <w:strike w:val="0"/>
          <w:dstrike w:val="0"/>
          <w:color w:val="000000" w:themeColor="text1" w:themeTint="FF" w:themeShade="FF"/>
          <w:sz w:val="24"/>
          <w:szCs w:val="24"/>
          <w:u w:val="none"/>
        </w:rPr>
        <w:t>Ultimately, if</w:t>
      </w:r>
      <w:r w:rsidRPr="09D50D05" w:rsidR="7BD0431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Dawidowicz is to be believed and Hitler had predetermined the extermination of the Jews by 1919, why </w:t>
      </w:r>
      <w:r w:rsidRPr="09D50D05" w:rsidR="5D3BA51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did the Nazis first attempt to carry out the </w:t>
      </w:r>
      <w:r w:rsidRPr="09D50D05" w:rsidR="34841C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Nisko plan, the Madagascar </w:t>
      </w:r>
      <w:r w:rsidRPr="09D50D05" w:rsidR="34841C03">
        <w:rPr>
          <w:rFonts w:ascii="Aptos" w:hAnsi="Aptos" w:eastAsia="Aptos" w:cs="Aptos"/>
          <w:b w:val="0"/>
          <w:bCs w:val="0"/>
          <w:i w:val="0"/>
          <w:iCs w:val="0"/>
          <w:caps w:val="0"/>
          <w:smallCaps w:val="0"/>
          <w:strike w:val="0"/>
          <w:dstrike w:val="0"/>
          <w:color w:val="000000" w:themeColor="text1" w:themeTint="FF" w:themeShade="FF"/>
          <w:sz w:val="24"/>
          <w:szCs w:val="24"/>
          <w:u w:val="none"/>
        </w:rPr>
        <w:t>plan</w:t>
      </w:r>
      <w:r w:rsidRPr="09D50D05" w:rsidR="34841C0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the ghettos?</w:t>
      </w:r>
    </w:p>
    <w:p w:rsidR="09D50D05" w:rsidP="09D50D05" w:rsidRDefault="09D50D05" w14:paraId="22CF1701" w14:textId="0650C64D">
      <w:pP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0D569AC6" w:rsidP="09D50D05" w:rsidRDefault="0D569AC6" w14:paraId="59438D70" w14:textId="3BCDD553">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9D50D05" w:rsidR="0D569A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1970, Karl </w:t>
      </w:r>
      <w:r w:rsidRPr="09D50D05" w:rsidR="0D569AC6">
        <w:rPr>
          <w:rFonts w:ascii="Aptos" w:hAnsi="Aptos" w:eastAsia="Aptos" w:cs="Aptos"/>
          <w:b w:val="0"/>
          <w:bCs w:val="0"/>
          <w:i w:val="0"/>
          <w:iCs w:val="0"/>
          <w:caps w:val="0"/>
          <w:smallCaps w:val="0"/>
          <w:strike w:val="0"/>
          <w:dstrike w:val="0"/>
          <w:color w:val="000000" w:themeColor="text1" w:themeTint="FF" w:themeShade="FF"/>
          <w:sz w:val="24"/>
          <w:szCs w:val="24"/>
          <w:u w:val="none"/>
        </w:rPr>
        <w:t>Schleunes</w:t>
      </w:r>
      <w:r w:rsidRPr="09D50D05" w:rsidR="0D569A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6742343">
        <w:rPr>
          <w:rFonts w:ascii="Aptos" w:hAnsi="Aptos" w:eastAsia="Aptos" w:cs="Aptos"/>
          <w:b w:val="0"/>
          <w:bCs w:val="0"/>
          <w:i w:val="0"/>
          <w:iCs w:val="0"/>
          <w:caps w:val="0"/>
          <w:smallCaps w:val="0"/>
          <w:strike w:val="0"/>
          <w:dstrike w:val="0"/>
          <w:color w:val="000000" w:themeColor="text1" w:themeTint="FF" w:themeShade="FF"/>
          <w:sz w:val="24"/>
          <w:szCs w:val="24"/>
          <w:u w:val="none"/>
        </w:rPr>
        <w:t>provide</w:t>
      </w:r>
      <w:r w:rsidRPr="09D50D05" w:rsidR="54ECC910">
        <w:rPr>
          <w:rFonts w:ascii="Aptos" w:hAnsi="Aptos" w:eastAsia="Aptos" w:cs="Aptos"/>
          <w:b w:val="0"/>
          <w:bCs w:val="0"/>
          <w:i w:val="0"/>
          <w:iCs w:val="0"/>
          <w:caps w:val="0"/>
          <w:smallCaps w:val="0"/>
          <w:strike w:val="0"/>
          <w:dstrike w:val="0"/>
          <w:color w:val="000000" w:themeColor="text1" w:themeTint="FF" w:themeShade="FF"/>
          <w:sz w:val="24"/>
          <w:szCs w:val="24"/>
          <w:u w:val="none"/>
        </w:rPr>
        <w:t>d</w:t>
      </w:r>
      <w:r w:rsidRPr="09D50D05" w:rsidR="6674234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strong rebuttal to the claims that the road to Auschwitz was predictable and narrow. In his book titled ‘The Twisted Road to A</w:t>
      </w:r>
      <w:r w:rsidRPr="09D50D05" w:rsidR="013FC9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uschwitz,’ </w:t>
      </w:r>
      <w:r w:rsidRPr="09D50D05" w:rsidR="013FC9A3">
        <w:rPr>
          <w:rFonts w:ascii="Aptos" w:hAnsi="Aptos" w:eastAsia="Aptos" w:cs="Aptos"/>
          <w:b w:val="0"/>
          <w:bCs w:val="0"/>
          <w:i w:val="0"/>
          <w:iCs w:val="0"/>
          <w:caps w:val="0"/>
          <w:smallCaps w:val="0"/>
          <w:strike w:val="0"/>
          <w:dstrike w:val="0"/>
          <w:color w:val="000000" w:themeColor="text1" w:themeTint="FF" w:themeShade="FF"/>
          <w:sz w:val="24"/>
          <w:szCs w:val="24"/>
          <w:u w:val="none"/>
        </w:rPr>
        <w:t>Schleunes</w:t>
      </w:r>
      <w:r w:rsidRPr="09D50D05" w:rsidR="013FC9A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359540C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attests that </w:t>
      </w:r>
      <w:r w:rsidRPr="09D50D05" w:rsidR="3E737F7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359540CE">
        <w:rPr>
          <w:rFonts w:ascii="Aptos" w:hAnsi="Aptos" w:eastAsia="Aptos" w:cs="Aptos"/>
          <w:b w:val="0"/>
          <w:bCs w:val="0"/>
          <w:i w:val="0"/>
          <w:iCs w:val="0"/>
          <w:caps w:val="0"/>
          <w:smallCaps w:val="0"/>
          <w:strike w:val="0"/>
          <w:dstrike w:val="0"/>
          <w:color w:val="000000" w:themeColor="text1" w:themeTint="FF" w:themeShade="FF"/>
          <w:sz w:val="24"/>
          <w:szCs w:val="24"/>
          <w:u w:val="none"/>
        </w:rPr>
        <w:t>a politician's bark</w:t>
      </w:r>
      <w:r w:rsidRPr="09D50D05" w:rsidR="05A64B6C">
        <w:rPr>
          <w:rFonts w:ascii="Aptos" w:hAnsi="Aptos" w:eastAsia="Aptos" w:cs="Aptos"/>
          <w:b w:val="0"/>
          <w:bCs w:val="0"/>
          <w:i w:val="0"/>
          <w:iCs w:val="0"/>
          <w:caps w:val="0"/>
          <w:smallCaps w:val="0"/>
          <w:strike w:val="0"/>
          <w:dstrike w:val="0"/>
          <w:color w:val="000000" w:themeColor="text1" w:themeTint="FF" w:themeShade="FF"/>
          <w:sz w:val="24"/>
          <w:szCs w:val="24"/>
          <w:u w:val="none"/>
        </w:rPr>
        <w:t>” is</w:t>
      </w:r>
      <w:r w:rsidRPr="09D50D05" w:rsidR="359540C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3C6747F1">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359540CE">
        <w:rPr>
          <w:rFonts w:ascii="Aptos" w:hAnsi="Aptos" w:eastAsia="Aptos" w:cs="Aptos"/>
          <w:b w:val="0"/>
          <w:bCs w:val="0"/>
          <w:i w:val="0"/>
          <w:iCs w:val="0"/>
          <w:caps w:val="0"/>
          <w:smallCaps w:val="0"/>
          <w:strike w:val="0"/>
          <w:dstrike w:val="0"/>
          <w:color w:val="000000" w:themeColor="text1" w:themeTint="FF" w:themeShade="FF"/>
          <w:sz w:val="24"/>
          <w:szCs w:val="24"/>
          <w:u w:val="none"/>
        </w:rPr>
        <w:t>usually worse than his bite</w:t>
      </w:r>
      <w:r w:rsidRPr="09D50D05" w:rsidR="4B4129D1">
        <w:rPr>
          <w:rFonts w:ascii="Aptos" w:hAnsi="Aptos" w:eastAsia="Aptos" w:cs="Aptos"/>
          <w:b w:val="0"/>
          <w:bCs w:val="0"/>
          <w:i w:val="0"/>
          <w:iCs w:val="0"/>
          <w:caps w:val="0"/>
          <w:smallCaps w:val="0"/>
          <w:strike w:val="0"/>
          <w:dstrike w:val="0"/>
          <w:color w:val="000000" w:themeColor="text1" w:themeTint="FF" w:themeShade="FF"/>
          <w:sz w:val="24"/>
          <w:szCs w:val="24"/>
          <w:u w:val="none"/>
        </w:rPr>
        <w:t>” and that Hitler “was not, after all, the only observer of the German-Jewish relationship.”</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6373"/>
      </w:r>
      <w:r w:rsidRPr="09D50D05" w:rsidR="74B2DE6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62D28A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 any other case, this argument may hold merit, however </w:t>
      </w:r>
      <w:r w:rsidRPr="09D50D05" w:rsidR="74B2DE6D">
        <w:rPr>
          <w:rFonts w:ascii="Aptos" w:hAnsi="Aptos" w:eastAsia="Aptos" w:cs="Aptos"/>
          <w:b w:val="0"/>
          <w:bCs w:val="0"/>
          <w:i w:val="0"/>
          <w:iCs w:val="0"/>
          <w:caps w:val="0"/>
          <w:smallCaps w:val="0"/>
          <w:strike w:val="0"/>
          <w:dstrike w:val="0"/>
          <w:color w:val="000000" w:themeColor="text1" w:themeTint="FF" w:themeShade="FF"/>
          <w:sz w:val="24"/>
          <w:szCs w:val="24"/>
          <w:u w:val="none"/>
        </w:rPr>
        <w:t>Schleunes</w:t>
      </w:r>
      <w:r w:rsidRPr="09D50D05" w:rsidR="74B2DE6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argument falters at the first hurdle, </w:t>
      </w:r>
      <w:r w:rsidRPr="09D50D05" w:rsidR="69BD7103">
        <w:rPr>
          <w:rFonts w:ascii="Aptos" w:hAnsi="Aptos" w:eastAsia="Aptos" w:cs="Aptos"/>
          <w:b w:val="0"/>
          <w:bCs w:val="0"/>
          <w:i w:val="0"/>
          <w:iCs w:val="0"/>
          <w:caps w:val="0"/>
          <w:smallCaps w:val="0"/>
          <w:strike w:val="0"/>
          <w:dstrike w:val="0"/>
          <w:color w:val="000000" w:themeColor="text1" w:themeTint="FF" w:themeShade="FF"/>
          <w:sz w:val="24"/>
          <w:szCs w:val="24"/>
          <w:u w:val="none"/>
        </w:rPr>
        <w:t>considering Hitler’s b</w:t>
      </w:r>
      <w:r w:rsidRPr="09D50D05" w:rsidR="140CFFF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ite in this case surpassed his bark, </w:t>
      </w:r>
      <w:r w:rsidRPr="09D50D05" w:rsidR="43483BB3">
        <w:rPr>
          <w:rFonts w:ascii="Aptos" w:hAnsi="Aptos" w:eastAsia="Aptos" w:cs="Aptos"/>
          <w:b w:val="0"/>
          <w:bCs w:val="0"/>
          <w:i w:val="0"/>
          <w:iCs w:val="0"/>
          <w:caps w:val="0"/>
          <w:smallCaps w:val="0"/>
          <w:strike w:val="0"/>
          <w:dstrike w:val="0"/>
          <w:color w:val="000000" w:themeColor="text1" w:themeTint="FF" w:themeShade="FF"/>
          <w:sz w:val="24"/>
          <w:szCs w:val="24"/>
          <w:u w:val="none"/>
        </w:rPr>
        <w:t>culminating</w:t>
      </w:r>
      <w:r w:rsidRPr="09D50D05" w:rsidR="140CFFF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the mass extermination of the Jewish people. </w:t>
      </w:r>
      <w:r w:rsidRPr="09D50D05" w:rsidR="2E24DC7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Timothy Mason corroborates with </w:t>
      </w:r>
      <w:r w:rsidRPr="09D50D05" w:rsidR="2E24DC76">
        <w:rPr>
          <w:rFonts w:ascii="Aptos" w:hAnsi="Aptos" w:eastAsia="Aptos" w:cs="Aptos"/>
          <w:b w:val="0"/>
          <w:bCs w:val="0"/>
          <w:i w:val="0"/>
          <w:iCs w:val="0"/>
          <w:caps w:val="0"/>
          <w:smallCaps w:val="0"/>
          <w:strike w:val="0"/>
          <w:dstrike w:val="0"/>
          <w:color w:val="000000" w:themeColor="text1" w:themeTint="FF" w:themeShade="FF"/>
          <w:sz w:val="24"/>
          <w:szCs w:val="24"/>
          <w:u w:val="none"/>
        </w:rPr>
        <w:t>Schleunes</w:t>
      </w:r>
      <w:r w:rsidRPr="09D50D05" w:rsidR="2E24DC7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insofar that “</w:t>
      </w:r>
      <w:r w:rsidRPr="09D50D05" w:rsidR="2E24DC76">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2E24DC7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historians</w:t>
      </w:r>
      <w:r w:rsidRPr="09D50D05" w:rsidR="3813407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such as Dawidowicz “read solely in a literal manner” and take </w:t>
      </w:r>
      <w:r w:rsidRPr="09D50D05" w:rsidR="3A1C748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3813407E">
        <w:rPr>
          <w:rFonts w:ascii="Aptos" w:hAnsi="Aptos" w:eastAsia="Aptos" w:cs="Aptos"/>
          <w:b w:val="0"/>
          <w:bCs w:val="0"/>
          <w:i w:val="0"/>
          <w:iCs w:val="0"/>
          <w:caps w:val="0"/>
          <w:smallCaps w:val="0"/>
          <w:strike w:val="0"/>
          <w:dstrike w:val="0"/>
          <w:color w:val="000000" w:themeColor="text1" w:themeTint="FF" w:themeShade="FF"/>
          <w:sz w:val="24"/>
          <w:szCs w:val="24"/>
          <w:u w:val="none"/>
        </w:rPr>
        <w:t>sources at their face value</w:t>
      </w:r>
      <w:r w:rsidRPr="09D50D05" w:rsidR="0D0FD2C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27221"/>
      </w:r>
      <w:r w:rsidRPr="09D50D05" w:rsidR="1FBCCDA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3C38C21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1382DF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Hitler’s </w:t>
      </w:r>
      <w:r w:rsidRPr="09D50D05" w:rsidR="388D40C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41382DFE">
        <w:rPr>
          <w:rFonts w:ascii="Aptos" w:hAnsi="Aptos" w:eastAsia="Aptos" w:cs="Aptos"/>
          <w:b w:val="0"/>
          <w:bCs w:val="0"/>
          <w:i w:val="0"/>
          <w:iCs w:val="0"/>
          <w:caps w:val="0"/>
          <w:smallCaps w:val="0"/>
          <w:strike w:val="0"/>
          <w:dstrike w:val="0"/>
          <w:color w:val="000000" w:themeColor="text1" w:themeTint="FF" w:themeShade="FF"/>
          <w:sz w:val="24"/>
          <w:szCs w:val="24"/>
          <w:u w:val="none"/>
        </w:rPr>
        <w:t>Mein Kampf</w:t>
      </w:r>
      <w:r w:rsidRPr="09D50D05" w:rsidR="167CEA7A">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600AD13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41382DF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however</w:t>
      </w:r>
      <w:r w:rsidRPr="09D50D05" w:rsidR="112742A1">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41382DF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an autobiographical manifesto that sets out his political aims for the future of Germany and </w:t>
      </w:r>
      <w:r w:rsidRPr="09D50D05" w:rsidR="23D01A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should therefore be taken as literally as we take our </w:t>
      </w:r>
      <w:r w:rsidRPr="09D50D05" w:rsidR="5A9B627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own </w:t>
      </w:r>
      <w:r w:rsidRPr="09D50D05" w:rsidR="23D01AB4">
        <w:rPr>
          <w:rFonts w:ascii="Aptos" w:hAnsi="Aptos" w:eastAsia="Aptos" w:cs="Aptos"/>
          <w:b w:val="0"/>
          <w:bCs w:val="0"/>
          <w:i w:val="0"/>
          <w:iCs w:val="0"/>
          <w:caps w:val="0"/>
          <w:smallCaps w:val="0"/>
          <w:strike w:val="0"/>
          <w:dstrike w:val="0"/>
          <w:color w:val="000000" w:themeColor="text1" w:themeTint="FF" w:themeShade="FF"/>
          <w:sz w:val="24"/>
          <w:szCs w:val="24"/>
          <w:u w:val="none"/>
        </w:rPr>
        <w:t>contemporary politicians’ manifestos</w:t>
      </w:r>
      <w:r w:rsidRPr="09D50D05" w:rsidR="2EE8D9A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today</w:t>
      </w:r>
      <w:r w:rsidRPr="09D50D05" w:rsidR="1CF268C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AC4BC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While not everything in a political manifesto is often executed </w:t>
      </w:r>
      <w:r w:rsidRPr="09D50D05" w:rsidR="568B1D48">
        <w:rPr>
          <w:rFonts w:ascii="Aptos" w:hAnsi="Aptos" w:eastAsia="Aptos" w:cs="Aptos"/>
          <w:b w:val="0"/>
          <w:bCs w:val="0"/>
          <w:i w:val="0"/>
          <w:iCs w:val="0"/>
          <w:caps w:val="0"/>
          <w:smallCaps w:val="0"/>
          <w:strike w:val="0"/>
          <w:dstrike w:val="0"/>
          <w:color w:val="000000" w:themeColor="text1" w:themeTint="FF" w:themeShade="FF"/>
          <w:sz w:val="24"/>
          <w:szCs w:val="24"/>
          <w:u w:val="none"/>
        </w:rPr>
        <w:t>precisely</w:t>
      </w:r>
      <w:r w:rsidRPr="09D50D05" w:rsidR="4AC4BCB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 </w:t>
      </w:r>
      <w:r w:rsidRPr="09D50D05" w:rsidR="194E44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 is written, the overarching ideological mindset </w:t>
      </w:r>
      <w:r w:rsidRPr="09D50D05" w:rsidR="511F5751">
        <w:rPr>
          <w:rFonts w:ascii="Aptos" w:hAnsi="Aptos" w:eastAsia="Aptos" w:cs="Aptos"/>
          <w:b w:val="0"/>
          <w:bCs w:val="0"/>
          <w:i w:val="0"/>
          <w:iCs w:val="0"/>
          <w:caps w:val="0"/>
          <w:smallCaps w:val="0"/>
          <w:strike w:val="0"/>
          <w:dstrike w:val="0"/>
          <w:color w:val="000000" w:themeColor="text1" w:themeTint="FF" w:themeShade="FF"/>
          <w:sz w:val="24"/>
          <w:szCs w:val="24"/>
          <w:u w:val="none"/>
        </w:rPr>
        <w:t>remains</w:t>
      </w:r>
      <w:r w:rsidRPr="09D50D05" w:rsidR="194E44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one representative of its author and </w:t>
      </w:r>
      <w:r w:rsidRPr="09D50D05" w:rsidR="00C587D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wider political faculty, with the intention of recruiting </w:t>
      </w:r>
      <w:r w:rsidRPr="09D50D05" w:rsidR="74FEB29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members to its cause. Both </w:t>
      </w:r>
      <w:r w:rsidRPr="09D50D05" w:rsidR="74FEB292">
        <w:rPr>
          <w:rFonts w:ascii="Aptos" w:hAnsi="Aptos" w:eastAsia="Aptos" w:cs="Aptos"/>
          <w:b w:val="0"/>
          <w:bCs w:val="0"/>
          <w:i w:val="0"/>
          <w:iCs w:val="0"/>
          <w:caps w:val="0"/>
          <w:smallCaps w:val="0"/>
          <w:strike w:val="0"/>
          <w:dstrike w:val="0"/>
          <w:color w:val="000000" w:themeColor="text1" w:themeTint="FF" w:themeShade="FF"/>
          <w:sz w:val="24"/>
          <w:szCs w:val="24"/>
          <w:u w:val="none"/>
        </w:rPr>
        <w:t>Schleunes</w:t>
      </w:r>
      <w:r w:rsidRPr="09D50D05" w:rsidR="74FEB29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Mason</w:t>
      </w:r>
      <w:r w:rsidRPr="09D50D05" w:rsidR="1F57B8A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vehemently</w:t>
      </w:r>
      <w:r w:rsidRPr="09D50D05" w:rsidR="74FEB29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4147A4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attempt to delegitimise Hitler’s </w:t>
      </w:r>
      <w:r w:rsidRPr="09D50D05" w:rsidR="7A3CF4A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prior statements as the erratic ramblings of a madman, altogether neglecting to </w:t>
      </w:r>
      <w:r w:rsidRPr="09D50D05" w:rsidR="3332249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acknowledge </w:t>
      </w:r>
      <w:r w:rsidRPr="09D50D05" w:rsidR="70412D1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w:t>
      </w:r>
      <w:r w:rsidRPr="09D50D05" w:rsidR="3332249B">
        <w:rPr>
          <w:rFonts w:ascii="Aptos" w:hAnsi="Aptos" w:eastAsia="Aptos" w:cs="Aptos"/>
          <w:b w:val="0"/>
          <w:bCs w:val="0"/>
          <w:i w:val="0"/>
          <w:iCs w:val="0"/>
          <w:caps w:val="0"/>
          <w:smallCaps w:val="0"/>
          <w:strike w:val="0"/>
          <w:dstrike w:val="0"/>
          <w:color w:val="000000" w:themeColor="text1" w:themeTint="FF" w:themeShade="FF"/>
          <w:sz w:val="24"/>
          <w:szCs w:val="24"/>
          <w:u w:val="none"/>
        </w:rPr>
        <w:t>these erratic ramblings did in fact come to fruition once Hitler came to power in 1933</w:t>
      </w:r>
      <w:r w:rsidRPr="09D50D05" w:rsidR="0600D40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providing weight to aforementioned claims that Hitler’s intentions were clear from the very beginning and that the road to the Holocaust was </w:t>
      </w:r>
      <w:r w:rsidRPr="09D50D05" w:rsidR="5B8459E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perhaps </w:t>
      </w:r>
      <w:r w:rsidRPr="09D50D05" w:rsidR="0600D40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not as winding as functionalists </w:t>
      </w:r>
      <w:r w:rsidRPr="09D50D05" w:rsidR="0777D47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maintain it to have been. </w:t>
      </w:r>
    </w:p>
    <w:p w:rsidR="09D50D05" w:rsidP="09D50D05" w:rsidRDefault="09D50D05" w14:paraId="0442BD18" w14:textId="5B05E26E">
      <w:pP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03C23FF7" w:rsidP="09D50D05" w:rsidRDefault="03C23FF7" w14:paraId="350B705F" w14:textId="52998C2F">
      <w:pPr>
        <w:rPr>
          <w:rFonts w:ascii="Aptos" w:hAnsi="Aptos" w:eastAsia="Aptos" w:cs="Aptos"/>
          <w:b w:val="0"/>
          <w:bCs w:val="0"/>
          <w:i w:val="0"/>
          <w:iCs w:val="0"/>
          <w:caps w:val="0"/>
          <w:smallCaps w:val="0"/>
          <w:strike w:val="0"/>
          <w:dstrike w:val="0"/>
          <w:color w:val="000000" w:themeColor="text1" w:themeTint="FF" w:themeShade="FF"/>
          <w:sz w:val="24"/>
          <w:szCs w:val="24"/>
          <w:u w:val="none"/>
        </w:rPr>
      </w:pPr>
      <w:r w:rsidRPr="09D50D05" w:rsidR="03C23F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question </w:t>
      </w:r>
      <w:r w:rsidRPr="09D50D05" w:rsidR="03C23FF7">
        <w:rPr>
          <w:rFonts w:ascii="Aptos" w:hAnsi="Aptos" w:eastAsia="Aptos" w:cs="Aptos"/>
          <w:b w:val="0"/>
          <w:bCs w:val="0"/>
          <w:i w:val="0"/>
          <w:iCs w:val="0"/>
          <w:caps w:val="0"/>
          <w:smallCaps w:val="0"/>
          <w:strike w:val="0"/>
          <w:dstrike w:val="0"/>
          <w:color w:val="000000" w:themeColor="text1" w:themeTint="FF" w:themeShade="FF"/>
          <w:sz w:val="24"/>
          <w:szCs w:val="24"/>
          <w:u w:val="none"/>
        </w:rPr>
        <w:t>remains</w:t>
      </w:r>
      <w:r w:rsidRPr="09D50D05" w:rsidR="03C23F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however, as to why </w:t>
      </w:r>
      <w:r w:rsidRPr="09D50D05" w:rsidR="519774FA">
        <w:rPr>
          <w:rFonts w:ascii="Aptos" w:hAnsi="Aptos" w:eastAsia="Aptos" w:cs="Aptos"/>
          <w:b w:val="0"/>
          <w:bCs w:val="0"/>
          <w:i w:val="0"/>
          <w:iCs w:val="0"/>
          <w:caps w:val="0"/>
          <w:smallCaps w:val="0"/>
          <w:strike w:val="0"/>
          <w:dstrike w:val="0"/>
          <w:color w:val="000000" w:themeColor="text1" w:themeTint="FF" w:themeShade="FF"/>
          <w:sz w:val="24"/>
          <w:szCs w:val="24"/>
          <w:u w:val="none"/>
        </w:rPr>
        <w:t>the Nazis</w:t>
      </w:r>
      <w:r w:rsidRPr="09D50D05" w:rsidR="03C23FF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ventured to </w:t>
      </w:r>
      <w:r w:rsidRPr="09D50D05" w:rsidR="5570CD77">
        <w:rPr>
          <w:rFonts w:ascii="Aptos" w:hAnsi="Aptos" w:eastAsia="Aptos" w:cs="Aptos"/>
          <w:b w:val="0"/>
          <w:bCs w:val="0"/>
          <w:i w:val="0"/>
          <w:iCs w:val="0"/>
          <w:caps w:val="0"/>
          <w:smallCaps w:val="0"/>
          <w:strike w:val="0"/>
          <w:dstrike w:val="0"/>
          <w:color w:val="000000" w:themeColor="text1" w:themeTint="FF" w:themeShade="FF"/>
          <w:sz w:val="24"/>
          <w:szCs w:val="24"/>
          <w:u w:val="none"/>
        </w:rPr>
        <w:t>relocate</w:t>
      </w:r>
      <w:r w:rsidRPr="09D50D05" w:rsidR="5570CD7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Jews</w:t>
      </w:r>
      <w:r w:rsidRPr="09D50D05" w:rsidR="338AC8E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prior to their extermination</w:t>
      </w:r>
      <w:r w:rsidRPr="09D50D05" w:rsidR="5570CD7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if </w:t>
      </w:r>
      <w:r w:rsidRPr="09D50D05" w:rsidR="29C7DB97">
        <w:rPr>
          <w:rFonts w:ascii="Aptos" w:hAnsi="Aptos" w:eastAsia="Aptos" w:cs="Aptos"/>
          <w:b w:val="0"/>
          <w:bCs w:val="0"/>
          <w:i w:val="0"/>
          <w:iCs w:val="0"/>
          <w:caps w:val="0"/>
          <w:smallCaps w:val="0"/>
          <w:strike w:val="0"/>
          <w:dstrike w:val="0"/>
          <w:color w:val="000000" w:themeColor="text1" w:themeTint="FF" w:themeShade="FF"/>
          <w:sz w:val="24"/>
          <w:szCs w:val="24"/>
          <w:u w:val="none"/>
        </w:rPr>
        <w:t>their ‘final solution’</w:t>
      </w:r>
      <w:r w:rsidRPr="09D50D05" w:rsidR="1BA9C0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was already drafted and predetermined. </w:t>
      </w:r>
      <w:r w:rsidRPr="09D50D05" w:rsidR="34F76C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American historian </w:t>
      </w:r>
      <w:r w:rsidRPr="09D50D05" w:rsidR="1BA9C0D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Christopher R. Browning </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comments on the proposed resettlement of the Jews, </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stating</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“Hitler and the lead</w:t>
      </w:r>
      <w:r w:rsidRPr="09D50D05" w:rsidR="17351A0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ing </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Nazis were initially quite serious about solving the Jewish question through resettlement,</w:t>
      </w:r>
      <w:r w:rsidRPr="09D50D05" w:rsidR="05FCB45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though as </w:t>
      </w:r>
      <w:r w:rsidRPr="09D50D05" w:rsidR="2ADA1A0F">
        <w:rPr>
          <w:rFonts w:ascii="Aptos" w:hAnsi="Aptos" w:eastAsia="Aptos" w:cs="Aptos"/>
          <w:b w:val="0"/>
          <w:bCs w:val="0"/>
          <w:i w:val="0"/>
          <w:iCs w:val="0"/>
          <w:caps w:val="0"/>
          <w:smallCaps w:val="0"/>
          <w:strike w:val="0"/>
          <w:dstrike w:val="0"/>
          <w:color w:val="000000" w:themeColor="text1" w:themeTint="FF" w:themeShade="FF"/>
          <w:sz w:val="24"/>
          <w:szCs w:val="24"/>
          <w:u w:val="none"/>
        </w:rPr>
        <w:t>a</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74DA2002">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euphemism for brutal expulsion and population decimation</w:t>
      </w:r>
      <w:r w:rsidRPr="09D50D05" w:rsidR="41514121">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0CB6420">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22130"/>
      </w:r>
      <w:r w:rsidRPr="09D50D05" w:rsidR="6EEB4ED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111D572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Supporting Browning’s claim, birth rates in the Jewish ghettos were unfathomably low, </w:t>
      </w:r>
      <w:r w:rsidRPr="09D50D05" w:rsidR="537F008F">
        <w:rPr>
          <w:rFonts w:ascii="Aptos" w:hAnsi="Aptos" w:eastAsia="Aptos" w:cs="Aptos"/>
          <w:b w:val="0"/>
          <w:bCs w:val="0"/>
          <w:i w:val="0"/>
          <w:iCs w:val="0"/>
          <w:caps w:val="0"/>
          <w:smallCaps w:val="0"/>
          <w:strike w:val="0"/>
          <w:dstrike w:val="0"/>
          <w:color w:val="000000" w:themeColor="text1" w:themeTint="FF" w:themeShade="FF"/>
          <w:sz w:val="24"/>
          <w:szCs w:val="24"/>
          <w:u w:val="none"/>
        </w:rPr>
        <w:t>with only 2306 babies being born in the</w:t>
      </w:r>
      <w:r w:rsidRPr="09D50D05" w:rsidR="25CE55B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25CE55B0">
        <w:rPr>
          <w:rFonts w:ascii="Aptos" w:hAnsi="Aptos" w:eastAsia="Aptos" w:cs="Aptos"/>
          <w:b w:val="0"/>
          <w:bCs w:val="0"/>
          <w:i w:val="0"/>
          <w:iCs w:val="0"/>
          <w:caps w:val="0"/>
          <w:smallCaps w:val="0"/>
          <w:strike w:val="0"/>
          <w:dstrike w:val="0"/>
          <w:color w:val="000000" w:themeColor="text1" w:themeTint="FF" w:themeShade="FF"/>
          <w:sz w:val="24"/>
          <w:szCs w:val="24"/>
          <w:u w:val="none"/>
        </w:rPr>
        <w:t>Łódź</w:t>
      </w:r>
      <w:r w:rsidRPr="09D50D05" w:rsidR="537F00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537F008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ghetto during its four-year existence. </w:t>
      </w:r>
      <w:r w:rsidRPr="09D50D05" w:rsidR="7247756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For an </w:t>
      </w:r>
      <w:r w:rsidRPr="09D50D05" w:rsidR="72477568">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72477568">
        <w:rPr>
          <w:rFonts w:ascii="Aptos" w:hAnsi="Aptos" w:eastAsia="Aptos" w:cs="Aptos"/>
          <w:b w:val="0"/>
          <w:bCs w:val="0"/>
          <w:i w:val="0"/>
          <w:iCs w:val="0"/>
          <w:caps w:val="0"/>
          <w:smallCaps w:val="0"/>
          <w:strike w:val="0"/>
          <w:dstrike w:val="0"/>
          <w:color w:val="000000" w:themeColor="text1" w:themeTint="FF" w:themeShade="FF"/>
          <w:sz w:val="24"/>
          <w:szCs w:val="24"/>
          <w:u w:val="none"/>
        </w:rPr>
        <w:t>, however,</w:t>
      </w:r>
      <w:r w:rsidRPr="09D50D05" w:rsidR="111D572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111D572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 </w:t>
      </w:r>
      <w:r w:rsidRPr="09D50D05" w:rsidR="5739C72F">
        <w:rPr>
          <w:rFonts w:ascii="Aptos" w:hAnsi="Aptos" w:eastAsia="Aptos" w:cs="Aptos"/>
          <w:b w:val="0"/>
          <w:bCs w:val="0"/>
          <w:i w:val="0"/>
          <w:iCs w:val="0"/>
          <w:caps w:val="0"/>
          <w:smallCaps w:val="0"/>
          <w:strike w:val="0"/>
          <w:dstrike w:val="0"/>
          <w:color w:val="000000" w:themeColor="text1" w:themeTint="FF" w:themeShade="FF"/>
          <w:sz w:val="24"/>
          <w:szCs w:val="24"/>
          <w:u w:val="none"/>
        </w:rPr>
        <w:t>would</w:t>
      </w:r>
      <w:r w:rsidRPr="09D50D05" w:rsidR="111D572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1766AB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also </w:t>
      </w:r>
      <w:r w:rsidRPr="09D50D05" w:rsidR="1B7E47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be </w:t>
      </w:r>
      <w:r w:rsidRPr="09D50D05" w:rsidR="111D572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easy to see this </w:t>
      </w:r>
      <w:r w:rsidRPr="09D50D05" w:rsidR="7014342A">
        <w:rPr>
          <w:rFonts w:ascii="Aptos" w:hAnsi="Aptos" w:eastAsia="Aptos" w:cs="Aptos"/>
          <w:b w:val="0"/>
          <w:bCs w:val="0"/>
          <w:i w:val="0"/>
          <w:iCs w:val="0"/>
          <w:caps w:val="0"/>
          <w:smallCaps w:val="0"/>
          <w:strike w:val="0"/>
          <w:dstrike w:val="0"/>
          <w:color w:val="000000" w:themeColor="text1" w:themeTint="FF" w:themeShade="FF"/>
          <w:sz w:val="24"/>
          <w:szCs w:val="24"/>
          <w:u w:val="none"/>
        </w:rPr>
        <w:t>as a preparatory step for the furthe</w:t>
      </w:r>
      <w:r w:rsidRPr="09D50D05" w:rsidR="04E8F369">
        <w:rPr>
          <w:rFonts w:ascii="Aptos" w:hAnsi="Aptos" w:eastAsia="Aptos" w:cs="Aptos"/>
          <w:b w:val="0"/>
          <w:bCs w:val="0"/>
          <w:i w:val="0"/>
          <w:iCs w:val="0"/>
          <w:caps w:val="0"/>
          <w:smallCaps w:val="0"/>
          <w:strike w:val="0"/>
          <w:dstrike w:val="0"/>
          <w:color w:val="000000" w:themeColor="text1" w:themeTint="FF" w:themeShade="FF"/>
          <w:sz w:val="24"/>
          <w:szCs w:val="24"/>
          <w:u w:val="none"/>
        </w:rPr>
        <w:t>r horrors to come</w:t>
      </w:r>
      <w:r w:rsidRPr="09D50D05" w:rsidR="20035EDD">
        <w:rPr>
          <w:rFonts w:ascii="Aptos" w:hAnsi="Aptos" w:eastAsia="Aptos" w:cs="Aptos"/>
          <w:b w:val="0"/>
          <w:bCs w:val="0"/>
          <w:i w:val="0"/>
          <w:iCs w:val="0"/>
          <w:caps w:val="0"/>
          <w:smallCaps w:val="0"/>
          <w:strike w:val="0"/>
          <w:dstrike w:val="0"/>
          <w:color w:val="000000" w:themeColor="text1" w:themeTint="FF" w:themeShade="FF"/>
          <w:sz w:val="24"/>
          <w:szCs w:val="24"/>
          <w:u w:val="none"/>
        </w:rPr>
        <w:t>, with imposing measures to prevent birth being the fourth prohibited act in the genocide convention.</w:t>
      </w:r>
      <w:r w:rsidRPr="09D50D05" w:rsidR="04E8F36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While Hitler may have indeed been serious about the resettlement plans, he certainly paid no mind to the </w:t>
      </w:r>
      <w:r w:rsidRPr="09D50D05" w:rsidR="1ECA659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extremely harsh </w:t>
      </w:r>
      <w:r w:rsidRPr="09D50D05" w:rsidR="04E8F369">
        <w:rPr>
          <w:rFonts w:ascii="Aptos" w:hAnsi="Aptos" w:eastAsia="Aptos" w:cs="Aptos"/>
          <w:b w:val="0"/>
          <w:bCs w:val="0"/>
          <w:i w:val="0"/>
          <w:iCs w:val="0"/>
          <w:caps w:val="0"/>
          <w:smallCaps w:val="0"/>
          <w:strike w:val="0"/>
          <w:dstrike w:val="0"/>
          <w:color w:val="000000" w:themeColor="text1" w:themeTint="FF" w:themeShade="FF"/>
          <w:sz w:val="24"/>
          <w:szCs w:val="24"/>
          <w:u w:val="none"/>
        </w:rPr>
        <w:t>living c</w:t>
      </w:r>
      <w:r w:rsidRPr="09D50D05" w:rsidR="077604C1">
        <w:rPr>
          <w:rFonts w:ascii="Aptos" w:hAnsi="Aptos" w:eastAsia="Aptos" w:cs="Aptos"/>
          <w:b w:val="0"/>
          <w:bCs w:val="0"/>
          <w:i w:val="0"/>
          <w:iCs w:val="0"/>
          <w:caps w:val="0"/>
          <w:smallCaps w:val="0"/>
          <w:strike w:val="0"/>
          <w:dstrike w:val="0"/>
          <w:color w:val="000000" w:themeColor="text1" w:themeTint="FF" w:themeShade="FF"/>
          <w:sz w:val="24"/>
          <w:szCs w:val="24"/>
          <w:u w:val="none"/>
        </w:rPr>
        <w:t>onditions</w:t>
      </w:r>
      <w:r w:rsidRPr="09D50D05" w:rsidR="67FF713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led to the decimation of the Jewish population living in</w:t>
      </w:r>
      <w:r w:rsidRPr="09D50D05" w:rsidR="760B727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his Nazi </w:t>
      </w:r>
      <w:r w:rsidRPr="09D50D05" w:rsidR="67FF7138">
        <w:rPr>
          <w:rFonts w:ascii="Aptos" w:hAnsi="Aptos" w:eastAsia="Aptos" w:cs="Aptos"/>
          <w:b w:val="0"/>
          <w:bCs w:val="0"/>
          <w:i w:val="0"/>
          <w:iCs w:val="0"/>
          <w:caps w:val="0"/>
          <w:smallCaps w:val="0"/>
          <w:strike w:val="0"/>
          <w:dstrike w:val="0"/>
          <w:color w:val="000000" w:themeColor="text1" w:themeTint="FF" w:themeShade="FF"/>
          <w:sz w:val="24"/>
          <w:szCs w:val="24"/>
          <w:u w:val="none"/>
        </w:rPr>
        <w:t>ghettos.</w:t>
      </w:r>
      <w:r w:rsidRPr="09D50D05" w:rsidR="077604C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BB1A6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Polish-Jewish historian Philip Friedman </w:t>
      </w:r>
      <w:r w:rsidRPr="09D50D05" w:rsidR="3B6D433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takes a more </w:t>
      </w:r>
      <w:r w:rsidRPr="09D50D05" w:rsidR="3B6D433D">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3B6D433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stance on the matter of Jewish relocation, asserting that the </w:t>
      </w:r>
      <w:r w:rsidRPr="09D50D05" w:rsidR="7A24E41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Lublin reservation project, the Madagascar transfer </w:t>
      </w:r>
      <w:r w:rsidRPr="09D50D05" w:rsidR="7A24E411">
        <w:rPr>
          <w:rFonts w:ascii="Aptos" w:hAnsi="Aptos" w:eastAsia="Aptos" w:cs="Aptos"/>
          <w:b w:val="0"/>
          <w:bCs w:val="0"/>
          <w:i w:val="0"/>
          <w:iCs w:val="0"/>
          <w:caps w:val="0"/>
          <w:smallCaps w:val="0"/>
          <w:strike w:val="0"/>
          <w:dstrike w:val="0"/>
          <w:color w:val="000000" w:themeColor="text1" w:themeTint="FF" w:themeShade="FF"/>
          <w:sz w:val="24"/>
          <w:szCs w:val="24"/>
          <w:u w:val="none"/>
        </w:rPr>
        <w:t>plan</w:t>
      </w:r>
      <w:r w:rsidRPr="09D50D05" w:rsidR="7A24E41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the ghettos were all part of Hitler’s plan to “</w:t>
      </w:r>
      <w:r w:rsidRPr="09D50D05" w:rsidR="7A24E41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mislead world public opinion by claiming </w:t>
      </w:r>
      <w:r w:rsidRPr="09D50D05" w:rsidR="7A24E41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they had selected the most suitable out of several possible </w:t>
      </w:r>
      <w:r w:rsidRPr="09D50D05" w:rsidR="7A24E411">
        <w:rPr>
          <w:rFonts w:ascii="Aptos" w:hAnsi="Aptos" w:eastAsia="Aptos" w:cs="Aptos"/>
          <w:b w:val="0"/>
          <w:bCs w:val="0"/>
          <w:i w:val="0"/>
          <w:iCs w:val="0"/>
          <w:caps w:val="0"/>
          <w:smallCaps w:val="0"/>
          <w:strike w:val="0"/>
          <w:dstrike w:val="0"/>
          <w:color w:val="000000" w:themeColor="text1" w:themeTint="FF" w:themeShade="FF"/>
          <w:sz w:val="24"/>
          <w:szCs w:val="24"/>
          <w:u w:val="none"/>
        </w:rPr>
        <w:t>Plans.”</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14679"/>
      </w:r>
      <w:r w:rsidRPr="09D50D05" w:rsidR="3238CD0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25934780">
        <w:rPr>
          <w:rFonts w:ascii="Aptos" w:hAnsi="Aptos" w:eastAsia="Aptos" w:cs="Aptos"/>
          <w:b w:val="0"/>
          <w:bCs w:val="0"/>
          <w:i w:val="0"/>
          <w:iCs w:val="0"/>
          <w:caps w:val="0"/>
          <w:smallCaps w:val="0"/>
          <w:strike w:val="0"/>
          <w:dstrike w:val="0"/>
          <w:color w:val="000000" w:themeColor="text1" w:themeTint="FF" w:themeShade="FF"/>
          <w:sz w:val="24"/>
          <w:szCs w:val="24"/>
          <w:u w:val="none"/>
        </w:rPr>
        <w:t>Friedman went on to argue that</w:t>
      </w:r>
      <w:r w:rsidRPr="09D50D05" w:rsidR="37533A7F">
        <w:rPr>
          <w:rFonts w:ascii="Aptos" w:hAnsi="Aptos" w:eastAsia="Aptos" w:cs="Aptos"/>
          <w:b w:val="0"/>
          <w:bCs w:val="0"/>
          <w:i w:val="0"/>
          <w:iCs w:val="0"/>
          <w:caps w:val="0"/>
          <w:smallCaps w:val="0"/>
          <w:strike w:val="0"/>
          <w:dstrike w:val="0"/>
          <w:color w:val="000000" w:themeColor="text1" w:themeTint="FF" w:themeShade="FF"/>
          <w:sz w:val="24"/>
          <w:szCs w:val="24"/>
          <w:u w:val="none"/>
        </w:rPr>
        <w:t>, while</w:t>
      </w:r>
      <w:r w:rsidRPr="09D50D05" w:rsidR="2593478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tactic</w:t>
      </w:r>
      <w:r w:rsidRPr="09D50D05" w:rsidR="2059416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 implemented in the ghettos would “lead ultimately to the gradual extermination of the Jews,” </w:t>
      </w:r>
      <w:r w:rsidRPr="09D50D05" w:rsidR="125E00FF">
        <w:rPr>
          <w:rFonts w:ascii="Aptos" w:hAnsi="Aptos" w:eastAsia="Aptos" w:cs="Aptos"/>
          <w:b w:val="0"/>
          <w:bCs w:val="0"/>
          <w:i w:val="0"/>
          <w:iCs w:val="0"/>
          <w:caps w:val="0"/>
          <w:smallCaps w:val="0"/>
          <w:strike w:val="0"/>
          <w:dstrike w:val="0"/>
          <w:color w:val="000000" w:themeColor="text1" w:themeTint="FF" w:themeShade="FF"/>
          <w:sz w:val="24"/>
          <w:szCs w:val="24"/>
          <w:u w:val="none"/>
        </w:rPr>
        <w:t>they simply</w:t>
      </w:r>
      <w:r w:rsidRPr="09D50D05" w:rsidR="4C78289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317E8DE">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could not </w:t>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solve the</w:t>
      </w:r>
      <w:r w:rsidRPr="09D50D05" w:rsidR="5F93E7A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Jewish problem</w:t>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quickly </w:t>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e</w:t>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nough.”</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29941"/>
      </w:r>
      <w:r w:rsidRPr="09D50D05" w:rsidR="528C86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37763BF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view is supported by </w:t>
      </w:r>
      <w:r w:rsidRPr="09D50D05" w:rsidR="559B3E81">
        <w:rPr>
          <w:rFonts w:ascii="Aptos" w:hAnsi="Aptos" w:eastAsia="Aptos" w:cs="Aptos"/>
          <w:b w:val="0"/>
          <w:bCs w:val="0"/>
          <w:i w:val="0"/>
          <w:iCs w:val="0"/>
          <w:caps w:val="0"/>
          <w:smallCaps w:val="0"/>
          <w:strike w:val="0"/>
          <w:dstrike w:val="0"/>
          <w:color w:val="000000" w:themeColor="text1" w:themeTint="FF" w:themeShade="FF"/>
          <w:sz w:val="24"/>
          <w:szCs w:val="24"/>
          <w:u w:val="none"/>
        </w:rPr>
        <w:t>a key</w:t>
      </w:r>
      <w:r w:rsidRPr="09D50D05" w:rsidR="52A9D1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commonalit</w:t>
      </w:r>
      <w:r w:rsidRPr="09D50D05" w:rsidR="52A9D1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y between various </w:t>
      </w:r>
      <w:r w:rsidRPr="09D50D05" w:rsidR="18D813DD">
        <w:rPr>
          <w:rFonts w:ascii="Aptos" w:hAnsi="Aptos" w:eastAsia="Aptos" w:cs="Aptos"/>
          <w:b w:val="0"/>
          <w:bCs w:val="0"/>
          <w:i w:val="0"/>
          <w:iCs w:val="0"/>
          <w:caps w:val="0"/>
          <w:smallCaps w:val="0"/>
          <w:strike w:val="0"/>
          <w:dstrike w:val="0"/>
          <w:color w:val="000000" w:themeColor="text1" w:themeTint="FF" w:themeShade="FF"/>
          <w:sz w:val="24"/>
          <w:szCs w:val="24"/>
          <w:u w:val="none"/>
        </w:rPr>
        <w:t>G</w:t>
      </w:r>
      <w:r w:rsidRPr="09D50D05" w:rsidR="52A9D1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enocides often </w:t>
      </w:r>
      <w:r w:rsidRPr="09D50D05" w:rsidR="102D1663">
        <w:rPr>
          <w:rFonts w:ascii="Aptos" w:hAnsi="Aptos" w:eastAsia="Aptos" w:cs="Aptos"/>
          <w:b w:val="0"/>
          <w:bCs w:val="0"/>
          <w:i w:val="0"/>
          <w:iCs w:val="0"/>
          <w:caps w:val="0"/>
          <w:smallCaps w:val="0"/>
          <w:strike w:val="0"/>
          <w:dstrike w:val="0"/>
          <w:color w:val="000000" w:themeColor="text1" w:themeTint="FF" w:themeShade="FF"/>
          <w:sz w:val="24"/>
          <w:szCs w:val="24"/>
          <w:u w:val="none"/>
        </w:rPr>
        <w:t>being the mass</w:t>
      </w:r>
      <w:r w:rsidRPr="09D50D05" w:rsidR="52A9D1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relocation of a group prior </w:t>
      </w:r>
      <w:r w:rsidRPr="09D50D05" w:rsidR="28C4496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to </w:t>
      </w:r>
      <w:r w:rsidRPr="09D50D05" w:rsidR="1DD84A5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their eventual extermination, </w:t>
      </w:r>
      <w:r w:rsidRPr="09D50D05" w:rsidR="3815327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 </w:t>
      </w:r>
      <w:r w:rsidRPr="09D50D05" w:rsidR="1DD84A57">
        <w:rPr>
          <w:rFonts w:ascii="Aptos" w:hAnsi="Aptos" w:eastAsia="Aptos" w:cs="Aptos"/>
          <w:b w:val="0"/>
          <w:bCs w:val="0"/>
          <w:i w:val="0"/>
          <w:iCs w:val="0"/>
          <w:caps w:val="0"/>
          <w:smallCaps w:val="0"/>
          <w:strike w:val="0"/>
          <w:dstrike w:val="0"/>
          <w:color w:val="000000" w:themeColor="text1" w:themeTint="FF" w:themeShade="FF"/>
          <w:sz w:val="24"/>
          <w:szCs w:val="24"/>
          <w:u w:val="none"/>
        </w:rPr>
        <w:t>evide</w:t>
      </w:r>
      <w:r w:rsidRPr="09D50D05" w:rsidR="582CAF8B">
        <w:rPr>
          <w:rFonts w:ascii="Aptos" w:hAnsi="Aptos" w:eastAsia="Aptos" w:cs="Aptos"/>
          <w:b w:val="0"/>
          <w:bCs w:val="0"/>
          <w:i w:val="0"/>
          <w:iCs w:val="0"/>
          <w:caps w:val="0"/>
          <w:smallCaps w:val="0"/>
          <w:strike w:val="0"/>
          <w:dstrike w:val="0"/>
          <w:color w:val="000000" w:themeColor="text1" w:themeTint="FF" w:themeShade="FF"/>
          <w:sz w:val="24"/>
          <w:szCs w:val="24"/>
          <w:u w:val="none"/>
        </w:rPr>
        <w:t>nced</w:t>
      </w:r>
      <w:r w:rsidRPr="09D50D05" w:rsidR="582CAF8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by the Herero and Nama Genocide </w:t>
      </w:r>
      <w:r w:rsidRPr="09D50D05" w:rsidR="67F56F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 well as the Armenian Genocide, both </w:t>
      </w:r>
      <w:r w:rsidRPr="09D50D05" w:rsidR="218BBD8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occurring </w:t>
      </w:r>
      <w:r w:rsidRPr="09D50D05" w:rsidR="67F56F2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prior to the Holocaust, and involving </w:t>
      </w:r>
      <w:r w:rsidRPr="09D50D05" w:rsidR="434015ED">
        <w:rPr>
          <w:rFonts w:ascii="Aptos" w:hAnsi="Aptos" w:eastAsia="Aptos" w:cs="Aptos"/>
          <w:b w:val="0"/>
          <w:bCs w:val="0"/>
          <w:i w:val="0"/>
          <w:iCs w:val="0"/>
          <w:caps w:val="0"/>
          <w:smallCaps w:val="0"/>
          <w:strike w:val="0"/>
          <w:dstrike w:val="0"/>
          <w:color w:val="000000" w:themeColor="text1" w:themeTint="FF" w:themeShade="FF"/>
          <w:sz w:val="24"/>
          <w:szCs w:val="24"/>
          <w:u w:val="none"/>
        </w:rPr>
        <w:t>the systematic deportation or relocation of a people before their populations were decimated.</w:t>
      </w:r>
      <w:r w:rsidRPr="09D50D05" w:rsidR="744F965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Keeping in mind this common parallelism </w:t>
      </w:r>
      <w:r w:rsidRPr="09D50D05" w:rsidR="153A370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 a preparatory step preceding </w:t>
      </w:r>
      <w:r w:rsidRPr="09D50D05" w:rsidR="153A3706">
        <w:rPr>
          <w:rFonts w:ascii="Aptos" w:hAnsi="Aptos" w:eastAsia="Aptos" w:cs="Aptos"/>
          <w:b w:val="0"/>
          <w:bCs w:val="0"/>
          <w:i w:val="0"/>
          <w:iCs w:val="0"/>
          <w:caps w:val="0"/>
          <w:smallCaps w:val="0"/>
          <w:strike w:val="0"/>
          <w:dstrike w:val="0"/>
          <w:color w:val="000000" w:themeColor="text1" w:themeTint="FF" w:themeShade="FF"/>
          <w:sz w:val="24"/>
          <w:szCs w:val="24"/>
          <w:u w:val="none"/>
        </w:rPr>
        <w:t>numerous</w:t>
      </w:r>
      <w:r w:rsidRPr="09D50D05" w:rsidR="153A370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other Genocides, it is </w:t>
      </w:r>
      <w:r w:rsidRPr="09D50D05" w:rsidR="617D526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improbable that Browning’s view that Hitler was serious about relocation rings </w:t>
      </w:r>
      <w:r w:rsidRPr="09D50D05" w:rsidR="7EDBC946">
        <w:rPr>
          <w:rFonts w:ascii="Aptos" w:hAnsi="Aptos" w:eastAsia="Aptos" w:cs="Aptos"/>
          <w:b w:val="0"/>
          <w:bCs w:val="0"/>
          <w:i w:val="0"/>
          <w:iCs w:val="0"/>
          <w:caps w:val="0"/>
          <w:smallCaps w:val="0"/>
          <w:strike w:val="0"/>
          <w:dstrike w:val="0"/>
          <w:color w:val="000000" w:themeColor="text1" w:themeTint="FF" w:themeShade="FF"/>
          <w:sz w:val="24"/>
          <w:szCs w:val="24"/>
          <w:u w:val="none"/>
        </w:rPr>
        <w:t>true and</w:t>
      </w:r>
      <w:r w:rsidRPr="09D50D05" w:rsidR="617D526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is far more likely that it was just ano</w:t>
      </w:r>
      <w:r w:rsidRPr="09D50D05" w:rsidR="0A5292C2">
        <w:rPr>
          <w:rFonts w:ascii="Aptos" w:hAnsi="Aptos" w:eastAsia="Aptos" w:cs="Aptos"/>
          <w:b w:val="0"/>
          <w:bCs w:val="0"/>
          <w:i w:val="0"/>
          <w:iCs w:val="0"/>
          <w:caps w:val="0"/>
          <w:smallCaps w:val="0"/>
          <w:strike w:val="0"/>
          <w:dstrike w:val="0"/>
          <w:color w:val="000000" w:themeColor="text1" w:themeTint="FF" w:themeShade="FF"/>
          <w:sz w:val="24"/>
          <w:szCs w:val="24"/>
          <w:u w:val="none"/>
        </w:rPr>
        <w:t>ther hurdle in the path to Auschwitz and the extermination of the Jews.</w:t>
      </w:r>
      <w:r w:rsidRPr="09D50D05" w:rsidR="0FF3BCA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 corroborated by Friedman, it would be more </w:t>
      </w:r>
      <w:r w:rsidRPr="09D50D05" w:rsidR="2C3DA0D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arduous for Hitler to </w:t>
      </w:r>
      <w:r w:rsidRPr="09D50D05" w:rsidR="2C3DA0DC">
        <w:rPr>
          <w:rFonts w:ascii="Aptos" w:hAnsi="Aptos" w:eastAsia="Aptos" w:cs="Aptos"/>
          <w:b w:val="0"/>
          <w:bCs w:val="0"/>
          <w:i w:val="0"/>
          <w:iCs w:val="0"/>
          <w:caps w:val="0"/>
          <w:smallCaps w:val="0"/>
          <w:strike w:val="0"/>
          <w:dstrike w:val="0"/>
          <w:color w:val="000000" w:themeColor="text1" w:themeTint="FF" w:themeShade="FF"/>
          <w:sz w:val="24"/>
          <w:szCs w:val="24"/>
          <w:u w:val="none"/>
        </w:rPr>
        <w:t>attempt</w:t>
      </w:r>
      <w:r w:rsidRPr="09D50D05" w:rsidR="2C3DA0D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to justify Genocide if he did not first ‘</w:t>
      </w:r>
      <w:r w:rsidRPr="09D50D05" w:rsidR="1E24E6F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attempt’ various other solutions. </w:t>
      </w:r>
      <w:r w:rsidRPr="09D50D05" w:rsidR="65A01B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Moderate </w:t>
      </w:r>
      <w:r w:rsidRPr="09D50D05" w:rsidR="65A01BE8">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65A01BE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Saul Friedlander corroborates with this view, </w:t>
      </w:r>
      <w:r w:rsidRPr="09D50D05" w:rsidR="020AF1AE">
        <w:rPr>
          <w:rFonts w:ascii="Aptos" w:hAnsi="Aptos" w:eastAsia="Aptos" w:cs="Aptos"/>
          <w:b w:val="0"/>
          <w:bCs w:val="0"/>
          <w:i w:val="0"/>
          <w:iCs w:val="0"/>
          <w:caps w:val="0"/>
          <w:smallCaps w:val="0"/>
          <w:strike w:val="0"/>
          <w:dstrike w:val="0"/>
          <w:color w:val="000000" w:themeColor="text1" w:themeTint="FF" w:themeShade="FF"/>
          <w:sz w:val="24"/>
          <w:szCs w:val="24"/>
          <w:u w:val="none"/>
        </w:rPr>
        <w:t>questioning the “arrival of euthanasia experts”</w:t>
      </w:r>
      <w:r w:rsidRPr="09D50D05" w:rsidR="627510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while Hitler’s deportation orders were still ongoing, thus concluding </w:t>
      </w:r>
      <w:r w:rsidRPr="09D50D05" w:rsidR="2B49EF2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6275104C">
        <w:rPr>
          <w:rFonts w:ascii="Aptos" w:hAnsi="Aptos" w:eastAsia="Aptos" w:cs="Aptos"/>
          <w:b w:val="0"/>
          <w:bCs w:val="0"/>
          <w:i w:val="0"/>
          <w:iCs w:val="0"/>
          <w:caps w:val="0"/>
          <w:smallCaps w:val="0"/>
          <w:strike w:val="0"/>
          <w:dstrike w:val="0"/>
          <w:color w:val="000000" w:themeColor="text1" w:themeTint="FF" w:themeShade="FF"/>
          <w:sz w:val="24"/>
          <w:szCs w:val="24"/>
          <w:u w:val="none"/>
        </w:rPr>
        <w:t>that the elimination of part of the ghetto populations was considered from the outset</w:t>
      </w:r>
      <w:r w:rsidRPr="09D50D05" w:rsidR="61CC868F">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21441"/>
      </w:r>
      <w:r w:rsidRPr="09D50D05" w:rsidR="618C3CD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Euthanasia experts appearing in 1940, </w:t>
      </w:r>
      <w:r w:rsidRPr="09D50D05" w:rsidR="0D7AAA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 year before the Final Solution was fully implemented, </w:t>
      </w:r>
      <w:bookmarkStart w:name="_Int_uwI0nIxm" w:id="2058043803"/>
      <w:r w:rsidRPr="09D50D05" w:rsidR="0D7AAAE3">
        <w:rPr>
          <w:rFonts w:ascii="Aptos" w:hAnsi="Aptos" w:eastAsia="Aptos" w:cs="Aptos"/>
          <w:b w:val="0"/>
          <w:bCs w:val="0"/>
          <w:i w:val="0"/>
          <w:iCs w:val="0"/>
          <w:caps w:val="0"/>
          <w:smallCaps w:val="0"/>
          <w:strike w:val="0"/>
          <w:dstrike w:val="0"/>
          <w:color w:val="000000" w:themeColor="text1" w:themeTint="FF" w:themeShade="FF"/>
          <w:sz w:val="24"/>
          <w:szCs w:val="24"/>
          <w:u w:val="none"/>
        </w:rPr>
        <w:t>evidences</w:t>
      </w:r>
      <w:bookmarkEnd w:id="2058043803"/>
      <w:r w:rsidRPr="09D50D05" w:rsidR="0D7AAA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Hitler’s earlier aims had always included the decimation of the Jewish people, and that </w:t>
      </w:r>
      <w:r w:rsidRPr="09D50D05" w:rsidR="1D308D1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 had already predetermined the Holocaust at least a year before its administration. </w:t>
      </w:r>
      <w:r w:rsidRPr="09D50D05" w:rsidR="6C096CD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This provides significant weight to the argument that the road to Auschwitz was a straight one, as it is highly likely that Hitler </w:t>
      </w:r>
      <w:r w:rsidRPr="09D50D05" w:rsidR="4927D8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had always </w:t>
      </w:r>
      <w:r w:rsidRPr="09D50D05" w:rsidR="4927D8B8">
        <w:rPr>
          <w:rFonts w:ascii="Aptos" w:hAnsi="Aptos" w:eastAsia="Aptos" w:cs="Aptos"/>
          <w:b w:val="0"/>
          <w:bCs w:val="0"/>
          <w:i w:val="0"/>
          <w:iCs w:val="0"/>
          <w:caps w:val="0"/>
          <w:smallCaps w:val="0"/>
          <w:strike w:val="0"/>
          <w:dstrike w:val="0"/>
          <w:color w:val="000000" w:themeColor="text1" w:themeTint="FF" w:themeShade="FF"/>
          <w:sz w:val="24"/>
          <w:szCs w:val="24"/>
          <w:u w:val="none"/>
        </w:rPr>
        <w:t>desired</w:t>
      </w:r>
      <w:r w:rsidRPr="09D50D05" w:rsidR="4927D8B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 outcome such as the Final Solution in the years prior to 1941.</w:t>
      </w:r>
    </w:p>
    <w:p w:rsidR="09D50D05" w:rsidP="09D50D05" w:rsidRDefault="09D50D05" w14:paraId="20AA768A" w14:textId="19F10693">
      <w:pP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5BDD7729" w:rsidP="09D50D05" w:rsidRDefault="5BDD7729" w14:paraId="44EEA48C" w14:textId="5C75B703">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9D50D05" w:rsidR="5BDD772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Forced relocation was not the only preparatory </w:t>
      </w:r>
      <w:r w:rsidRPr="09D50D05" w:rsidR="32B7F5A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step </w:t>
      </w:r>
      <w:r w:rsidRPr="09D50D05" w:rsidR="2B606E0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to Genocide incorporated by Hitler. </w:t>
      </w:r>
      <w:r w:rsidRPr="09D50D05" w:rsidR="1B41F47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Another typical preliminary measure </w:t>
      </w:r>
      <w:r w:rsidRPr="09D50D05" w:rsidR="4B08A1AA">
        <w:rPr>
          <w:rFonts w:ascii="Aptos" w:hAnsi="Aptos" w:eastAsia="Aptos" w:cs="Aptos"/>
          <w:b w:val="0"/>
          <w:bCs w:val="0"/>
          <w:i w:val="0"/>
          <w:iCs w:val="0"/>
          <w:caps w:val="0"/>
          <w:smallCaps w:val="0"/>
          <w:strike w:val="0"/>
          <w:dstrike w:val="0"/>
          <w:color w:val="000000" w:themeColor="text1" w:themeTint="FF" w:themeShade="FF"/>
          <w:sz w:val="24"/>
          <w:szCs w:val="24"/>
          <w:u w:val="none"/>
        </w:rPr>
        <w:t>is the dehumanization of the targeted race</w:t>
      </w:r>
      <w:r w:rsidRPr="09D50D05" w:rsidR="3D1FC2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 </w:t>
      </w:r>
      <w:r w:rsidRPr="09D50D05" w:rsidR="3D1FC275">
        <w:rPr>
          <w:rFonts w:ascii="Aptos" w:hAnsi="Aptos" w:eastAsia="Aptos" w:cs="Aptos"/>
          <w:b w:val="0"/>
          <w:bCs w:val="0"/>
          <w:i w:val="0"/>
          <w:iCs w:val="0"/>
          <w:caps w:val="0"/>
          <w:smallCaps w:val="0"/>
          <w:strike w:val="0"/>
          <w:dstrike w:val="0"/>
          <w:color w:val="000000" w:themeColor="text1" w:themeTint="FF" w:themeShade="FF"/>
          <w:sz w:val="24"/>
          <w:szCs w:val="24"/>
          <w:u w:val="none"/>
        </w:rPr>
        <w:t>evidenced</w:t>
      </w:r>
      <w:r w:rsidRPr="09D50D05" w:rsidR="3D1FC2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the 1994 Rwandan Genocide, in which the Tutsi people were referred to as ‘cockroaches.’ </w:t>
      </w:r>
      <w:r w:rsidRPr="09D50D05" w:rsidR="2038F8B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Dehumanization is a common technique preluding Genocide as a method to rationalize the cruelty that is later inflicted upon the dehumanized race.  </w:t>
      </w:r>
      <w:r w:rsidRPr="09D50D05" w:rsidR="3D1FC27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While </w:t>
      </w:r>
      <w:r w:rsidRPr="09D50D05" w:rsidR="551D8D7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Goebbels’ propaganda against the Jews undeniably had a substantial influence over </w:t>
      </w:r>
      <w:r w:rsidRPr="09D50D05" w:rsidR="11DEF65A">
        <w:rPr>
          <w:rFonts w:ascii="Aptos" w:hAnsi="Aptos" w:eastAsia="Aptos" w:cs="Aptos"/>
          <w:b w:val="0"/>
          <w:bCs w:val="0"/>
          <w:i w:val="0"/>
          <w:iCs w:val="0"/>
          <w:caps w:val="0"/>
          <w:smallCaps w:val="0"/>
          <w:strike w:val="0"/>
          <w:dstrike w:val="0"/>
          <w:color w:val="000000" w:themeColor="text1" w:themeTint="FF" w:themeShade="FF"/>
          <w:sz w:val="24"/>
          <w:szCs w:val="24"/>
          <w:u w:val="none"/>
        </w:rPr>
        <w:t>how they were perceived, the dehuman</w:t>
      </w:r>
      <w:r w:rsidRPr="09D50D05" w:rsidR="3F1ECA27">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ization of the Jews </w:t>
      </w:r>
      <w:r w:rsidRPr="09D50D05" w:rsidR="4BB4CE97">
        <w:rPr>
          <w:rFonts w:ascii="Aptos" w:hAnsi="Aptos" w:eastAsia="Aptos" w:cs="Aptos"/>
          <w:b w:val="0"/>
          <w:bCs w:val="0"/>
          <w:i w:val="0"/>
          <w:iCs w:val="0"/>
          <w:caps w:val="0"/>
          <w:smallCaps w:val="0"/>
          <w:strike w:val="0"/>
          <w:dstrike w:val="0"/>
          <w:color w:val="000000" w:themeColor="text1" w:themeTint="FF" w:themeShade="FF"/>
          <w:sz w:val="24"/>
          <w:szCs w:val="24"/>
          <w:u w:val="none"/>
        </w:rPr>
        <w:t>by Hitler can be evidenced much farther back, stemming as far back as 1925 in ‘Mein Kampf</w:t>
      </w:r>
      <w:r w:rsidRPr="09D50D05" w:rsidR="3081D1F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4BB4CE9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64661B7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30B660F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wherein </w:t>
      </w:r>
      <w:r w:rsidRPr="09D50D05" w:rsidR="2F467951">
        <w:rPr>
          <w:rFonts w:ascii="Aptos" w:hAnsi="Aptos" w:eastAsia="Aptos" w:cs="Aptos"/>
          <w:b w:val="0"/>
          <w:bCs w:val="0"/>
          <w:i w:val="0"/>
          <w:iCs w:val="0"/>
          <w:caps w:val="0"/>
          <w:smallCaps w:val="0"/>
          <w:strike w:val="0"/>
          <w:dstrike w:val="0"/>
          <w:color w:val="000000" w:themeColor="text1" w:themeTint="FF" w:themeShade="FF"/>
          <w:sz w:val="24"/>
          <w:szCs w:val="24"/>
          <w:u w:val="none"/>
        </w:rPr>
        <w:t>he</w:t>
      </w:r>
      <w:r w:rsidRPr="09D50D05" w:rsidR="30B660F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insists that the Jews </w:t>
      </w:r>
      <w:r w:rsidRPr="09D50D05" w:rsidR="1458B92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had “lost all resemblance to Germans” and </w:t>
      </w:r>
      <w:r w:rsidRPr="09D50D05" w:rsidR="30B660F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“became distinguished in </w:t>
      </w:r>
      <w:r w:rsidRPr="09D50D05" w:rsidR="60A3BA7C">
        <w:rPr>
          <w:rFonts w:ascii="Aptos" w:hAnsi="Aptos" w:eastAsia="Aptos" w:cs="Aptos"/>
          <w:b w:val="0"/>
          <w:bCs w:val="0"/>
          <w:i w:val="0"/>
          <w:iCs w:val="0"/>
          <w:caps w:val="0"/>
          <w:smallCaps w:val="0"/>
          <w:strike w:val="0"/>
          <w:dstrike w:val="0"/>
          <w:color w:val="000000" w:themeColor="text1" w:themeTint="FF" w:themeShade="FF"/>
          <w:sz w:val="24"/>
          <w:szCs w:val="24"/>
          <w:u w:val="none"/>
        </w:rPr>
        <w:t>[his]</w:t>
      </w:r>
      <w:r w:rsidRPr="09D50D05" w:rsidR="30B660F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eyes from the rest of humanity</w:t>
      </w:r>
      <w:r w:rsidRPr="09D50D05" w:rsidR="30B660FB">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2333"/>
      </w:r>
      <w:r w:rsidRPr="09D50D05" w:rsidR="6963E21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245F6D3B">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With familiar preparatory Genocidal language being used so early on, </w:t>
      </w:r>
      <w:r w:rsidRPr="09D50D05" w:rsidR="7BE9EE0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 is difficult to argue with the </w:t>
      </w:r>
      <w:r w:rsidRPr="09D50D05" w:rsidR="7BE9EE09">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7BE9EE0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viewpoint that Hitler had his vision fu</w:t>
      </w:r>
      <w:r w:rsidRPr="09D50D05" w:rsidR="7E954DF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lly realised </w:t>
      </w:r>
      <w:r w:rsidRPr="09D50D05" w:rsidR="359D0FB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 early as 1925 and merely waited for the opportune moment to exact his plan. </w:t>
      </w:r>
    </w:p>
    <w:p w:rsidR="09D50D05" w:rsidP="09D50D05" w:rsidRDefault="09D50D05" w14:paraId="00A87907" w14:textId="30BC0EDE">
      <w:pP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0802F5F4" w:rsidP="09D50D05" w:rsidRDefault="0802F5F4" w14:paraId="601302B2" w14:textId="23BCC25E">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9D50D05" w:rsidR="0802F5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For many </w:t>
      </w:r>
      <w:r w:rsidRPr="09D50D05" w:rsidR="0802F5F4">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0802F5F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historians, who view the road to Auschwitz as </w:t>
      </w:r>
      <w:r w:rsidRPr="09D50D05" w:rsidR="210D725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 straight path branching from the fingertips of Adolf Hitler, the Reichstag Fire of </w:t>
      </w:r>
      <w:r w:rsidRPr="09D50D05" w:rsidR="26A3627F">
        <w:rPr>
          <w:rFonts w:ascii="Aptos" w:hAnsi="Aptos" w:eastAsia="Aptos" w:cs="Aptos"/>
          <w:b w:val="0"/>
          <w:bCs w:val="0"/>
          <w:i w:val="0"/>
          <w:iCs w:val="0"/>
          <w:caps w:val="0"/>
          <w:smallCaps w:val="0"/>
          <w:strike w:val="0"/>
          <w:dstrike w:val="0"/>
          <w:color w:val="000000" w:themeColor="text1" w:themeTint="FF" w:themeShade="FF"/>
          <w:sz w:val="24"/>
          <w:szCs w:val="24"/>
          <w:u w:val="none"/>
        </w:rPr>
        <w:t>February 27</w:t>
      </w:r>
      <w:r w:rsidRPr="09D50D05" w:rsidR="4F9EB52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6A362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26A3627F">
        <w:rPr>
          <w:rFonts w:ascii="Aptos" w:hAnsi="Aptos" w:eastAsia="Aptos" w:cs="Aptos"/>
          <w:b w:val="0"/>
          <w:bCs w:val="0"/>
          <w:i w:val="0"/>
          <w:iCs w:val="0"/>
          <w:caps w:val="0"/>
          <w:smallCaps w:val="0"/>
          <w:strike w:val="0"/>
          <w:dstrike w:val="0"/>
          <w:color w:val="000000" w:themeColor="text1" w:themeTint="FF" w:themeShade="FF"/>
          <w:sz w:val="24"/>
          <w:szCs w:val="24"/>
          <w:u w:val="none"/>
        </w:rPr>
        <w:t>1933</w:t>
      </w:r>
      <w:r w:rsidRPr="09D50D05" w:rsidR="0B456A6D">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6A3627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was a pivotal point in Hitle</w:t>
      </w:r>
      <w:r w:rsidRPr="09D50D05" w:rsidR="4905D0E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r bringing his prior intentions </w:t>
      </w:r>
      <w:r w:rsidRPr="09D50D05" w:rsidR="4E38080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through </w:t>
      </w:r>
      <w:r w:rsidRPr="09D50D05" w:rsidR="4905D0E3">
        <w:rPr>
          <w:rFonts w:ascii="Aptos" w:hAnsi="Aptos" w:eastAsia="Aptos" w:cs="Aptos"/>
          <w:b w:val="0"/>
          <w:bCs w:val="0"/>
          <w:i w:val="0"/>
          <w:iCs w:val="0"/>
          <w:caps w:val="0"/>
          <w:smallCaps w:val="0"/>
          <w:strike w:val="0"/>
          <w:dstrike w:val="0"/>
          <w:color w:val="000000" w:themeColor="text1" w:themeTint="FF" w:themeShade="FF"/>
          <w:sz w:val="24"/>
          <w:szCs w:val="24"/>
          <w:u w:val="none"/>
        </w:rPr>
        <w:t>to fruition.</w:t>
      </w:r>
      <w:r w:rsidRPr="09D50D05" w:rsidR="58ECBDD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A5139D4">
        <w:rPr>
          <w:rFonts w:ascii="Aptos" w:hAnsi="Aptos" w:eastAsia="Aptos" w:cs="Aptos"/>
          <w:b w:val="0"/>
          <w:bCs w:val="0"/>
          <w:i w:val="0"/>
          <w:iCs w:val="0"/>
          <w:caps w:val="0"/>
          <w:smallCaps w:val="0"/>
          <w:strike w:val="0"/>
          <w:dstrike w:val="0"/>
          <w:color w:val="000000" w:themeColor="text1" w:themeTint="FF" w:themeShade="FF"/>
          <w:sz w:val="24"/>
          <w:szCs w:val="24"/>
          <w:u w:val="none"/>
        </w:rPr>
        <w:t>On the other hand, a hardcore functionalist would view the outcome of the fire as more circumstantial and a multitude of various contributing factors.</w:t>
      </w:r>
      <w:r w:rsidRPr="09D50D05" w:rsidR="4C87C64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9F66F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As set out by Mason, </w:t>
      </w:r>
      <w:r w:rsidRPr="09D50D05" w:rsidR="69F66F90">
        <w:rPr>
          <w:rFonts w:ascii="Aptos" w:hAnsi="Aptos" w:eastAsia="Aptos" w:cs="Aptos"/>
          <w:b w:val="0"/>
          <w:bCs w:val="0"/>
          <w:i w:val="0"/>
          <w:iCs w:val="0"/>
          <w:caps w:val="0"/>
          <w:smallCaps w:val="0"/>
          <w:strike w:val="0"/>
          <w:dstrike w:val="0"/>
          <w:color w:val="000000" w:themeColor="text1" w:themeTint="FF" w:themeShade="FF"/>
          <w:sz w:val="24"/>
          <w:szCs w:val="24"/>
          <w:u w:val="none"/>
        </w:rPr>
        <w:t>intentionalists</w:t>
      </w:r>
      <w:r w:rsidRPr="09D50D05" w:rsidR="69F66F9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view the fire as “the deliberate erection of a bestial dictatorship</w:t>
      </w:r>
      <w:r w:rsidRPr="09D50D05" w:rsidR="67191A6C">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4371"/>
      </w:r>
      <w:r w:rsidRPr="09D50D05" w:rsidR="297EFF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184FC437">
        <w:rPr>
          <w:rFonts w:ascii="Aptos" w:hAnsi="Aptos" w:eastAsia="Aptos" w:cs="Aptos"/>
          <w:b w:val="0"/>
          <w:bCs w:val="0"/>
          <w:i w:val="0"/>
          <w:iCs w:val="0"/>
          <w:caps w:val="0"/>
          <w:smallCaps w:val="0"/>
          <w:strike w:val="0"/>
          <w:dstrike w:val="0"/>
          <w:color w:val="000000" w:themeColor="text1" w:themeTint="FF" w:themeShade="FF"/>
          <w:sz w:val="24"/>
          <w:szCs w:val="24"/>
          <w:u w:val="none"/>
        </w:rPr>
        <w:t>It is a common</w:t>
      </w:r>
      <w:r w:rsidRPr="09D50D05" w:rsidR="297EFF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belief </w:t>
      </w:r>
      <w:r w:rsidRPr="09D50D05" w:rsidR="415CB88F">
        <w:rPr>
          <w:rFonts w:ascii="Aptos" w:hAnsi="Aptos" w:eastAsia="Aptos" w:cs="Aptos"/>
          <w:b w:val="0"/>
          <w:bCs w:val="0"/>
          <w:i w:val="0"/>
          <w:iCs w:val="0"/>
          <w:caps w:val="0"/>
          <w:smallCaps w:val="0"/>
          <w:strike w:val="0"/>
          <w:dstrike w:val="0"/>
          <w:color w:val="000000" w:themeColor="text1" w:themeTint="FF" w:themeShade="FF"/>
          <w:sz w:val="24"/>
          <w:szCs w:val="24"/>
          <w:u w:val="none"/>
        </w:rPr>
        <w:t>among many</w:t>
      </w:r>
      <w:r w:rsidRPr="09D50D05" w:rsidR="297EFF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297EFFDA">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297EFF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4403D24A">
        <w:rPr>
          <w:rFonts w:ascii="Aptos" w:hAnsi="Aptos" w:eastAsia="Aptos" w:cs="Aptos"/>
          <w:b w:val="0"/>
          <w:bCs w:val="0"/>
          <w:i w:val="0"/>
          <w:iCs w:val="0"/>
          <w:caps w:val="0"/>
          <w:smallCaps w:val="0"/>
          <w:strike w:val="0"/>
          <w:dstrike w:val="0"/>
          <w:color w:val="000000" w:themeColor="text1" w:themeTint="FF" w:themeShade="FF"/>
          <w:sz w:val="24"/>
          <w:szCs w:val="24"/>
          <w:u w:val="none"/>
        </w:rPr>
        <w:t>thinkers</w:t>
      </w:r>
      <w:r w:rsidRPr="09D50D05" w:rsidR="297EFFD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that Hitler himself had the fire started, </w:t>
      </w:r>
      <w:r w:rsidRPr="09D50D05" w:rsidR="0035C54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merely </w:t>
      </w:r>
      <w:r w:rsidRPr="09D50D05" w:rsidR="2F83A22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blaming </w:t>
      </w:r>
      <w:r w:rsidRPr="09D50D05" w:rsidR="3FF0F7AC">
        <w:rPr>
          <w:rFonts w:ascii="Aptos" w:hAnsi="Aptos" w:eastAsia="Aptos" w:cs="Aptos"/>
          <w:b w:val="0"/>
          <w:bCs w:val="0"/>
          <w:i w:val="0"/>
          <w:iCs w:val="0"/>
          <w:caps w:val="0"/>
          <w:smallCaps w:val="0"/>
          <w:strike w:val="0"/>
          <w:dstrike w:val="0"/>
          <w:color w:val="000000" w:themeColor="text1" w:themeTint="FF" w:themeShade="FF"/>
          <w:sz w:val="24"/>
          <w:szCs w:val="24"/>
          <w:u w:val="none"/>
        </w:rPr>
        <w:t>Dutch Communist Marinus Van der Lubbe</w:t>
      </w:r>
      <w:r w:rsidRPr="09D50D05" w:rsidR="1CF340F7">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F83A22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1FE3444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to </w:t>
      </w:r>
      <w:r w:rsidRPr="09D50D05" w:rsidR="52F7A48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invoke </w:t>
      </w:r>
      <w:r w:rsidRPr="09D50D05" w:rsidR="2F83A225">
        <w:rPr>
          <w:rFonts w:ascii="Aptos" w:hAnsi="Aptos" w:eastAsia="Aptos" w:cs="Aptos"/>
          <w:b w:val="0"/>
          <w:bCs w:val="0"/>
          <w:i w:val="0"/>
          <w:iCs w:val="0"/>
          <w:caps w:val="0"/>
          <w:smallCaps w:val="0"/>
          <w:strike w:val="0"/>
          <w:dstrike w:val="0"/>
          <w:color w:val="000000" w:themeColor="text1" w:themeTint="FF" w:themeShade="FF"/>
          <w:sz w:val="24"/>
          <w:szCs w:val="24"/>
          <w:u w:val="none"/>
        </w:rPr>
        <w:t>the power of Article 48 of the Constitution of the Weimar Republic of Germany</w:t>
      </w:r>
      <w:r w:rsidRPr="09D50D05" w:rsidR="310BC5A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thereby </w:t>
      </w:r>
      <w:r w:rsidRPr="09D50D05" w:rsidR="2F83A225">
        <w:rPr>
          <w:rFonts w:ascii="Aptos" w:hAnsi="Aptos" w:eastAsia="Aptos" w:cs="Aptos"/>
          <w:b w:val="0"/>
          <w:bCs w:val="0"/>
          <w:i w:val="0"/>
          <w:iCs w:val="0"/>
          <w:caps w:val="0"/>
          <w:smallCaps w:val="0"/>
          <w:strike w:val="0"/>
          <w:dstrike w:val="0"/>
          <w:color w:val="000000" w:themeColor="text1" w:themeTint="FF" w:themeShade="FF"/>
          <w:sz w:val="24"/>
          <w:szCs w:val="24"/>
          <w:u w:val="none"/>
        </w:rPr>
        <w:t>seiz</w:t>
      </w:r>
      <w:r w:rsidRPr="09D50D05" w:rsidR="7D671E50">
        <w:rPr>
          <w:rFonts w:ascii="Aptos" w:hAnsi="Aptos" w:eastAsia="Aptos" w:cs="Aptos"/>
          <w:b w:val="0"/>
          <w:bCs w:val="0"/>
          <w:i w:val="0"/>
          <w:iCs w:val="0"/>
          <w:caps w:val="0"/>
          <w:smallCaps w:val="0"/>
          <w:strike w:val="0"/>
          <w:dstrike w:val="0"/>
          <w:color w:val="000000" w:themeColor="text1" w:themeTint="FF" w:themeShade="FF"/>
          <w:sz w:val="24"/>
          <w:szCs w:val="24"/>
          <w:u w:val="none"/>
        </w:rPr>
        <w:t>ing</w:t>
      </w:r>
      <w:r w:rsidRPr="09D50D05" w:rsidR="2F83A22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absolut</w:t>
      </w:r>
      <w:r w:rsidRPr="09D50D05" w:rsidR="1277975D">
        <w:rPr>
          <w:rFonts w:ascii="Aptos" w:hAnsi="Aptos" w:eastAsia="Aptos" w:cs="Aptos"/>
          <w:b w:val="0"/>
          <w:bCs w:val="0"/>
          <w:i w:val="0"/>
          <w:iCs w:val="0"/>
          <w:caps w:val="0"/>
          <w:smallCaps w:val="0"/>
          <w:strike w:val="0"/>
          <w:dstrike w:val="0"/>
          <w:color w:val="000000" w:themeColor="text1" w:themeTint="FF" w:themeShade="FF"/>
          <w:sz w:val="24"/>
          <w:szCs w:val="24"/>
          <w:u w:val="none"/>
        </w:rPr>
        <w:t>e power.</w:t>
      </w:r>
      <w:r w:rsidRPr="09D50D05" w:rsidR="123C1DE5">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On the other hand, states Mason, </w:t>
      </w:r>
      <w:r w:rsidRPr="09D50D05" w:rsidR="562A7EFA">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Hitler’s actions could be put down to an act of </w:t>
      </w:r>
      <w:r w:rsidRPr="09D50D05" w:rsidR="61A37491">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562A7EFA">
        <w:rPr>
          <w:rFonts w:ascii="Aptos" w:hAnsi="Aptos" w:eastAsia="Aptos" w:cs="Aptos"/>
          <w:b w:val="0"/>
          <w:bCs w:val="0"/>
          <w:i w:val="0"/>
          <w:iCs w:val="0"/>
          <w:caps w:val="0"/>
          <w:smallCaps w:val="0"/>
          <w:strike w:val="0"/>
          <w:dstrike w:val="0"/>
          <w:color w:val="000000" w:themeColor="text1" w:themeTint="FF" w:themeShade="FF"/>
          <w:sz w:val="24"/>
          <w:szCs w:val="24"/>
          <w:u w:val="none"/>
        </w:rPr>
        <w:t>swift and ruthless opportunism</w:t>
      </w:r>
      <w:r w:rsidRPr="09D50D05" w:rsidR="263FDC95">
        <w:rPr>
          <w:rFonts w:ascii="Aptos" w:hAnsi="Aptos" w:eastAsia="Aptos" w:cs="Aptos"/>
          <w:b w:val="0"/>
          <w:bCs w:val="0"/>
          <w:i w:val="0"/>
          <w:iCs w:val="0"/>
          <w:caps w:val="0"/>
          <w:smallCaps w:val="0"/>
          <w:strike w:val="0"/>
          <w:dstrike w:val="0"/>
          <w:color w:val="000000" w:themeColor="text1" w:themeTint="FF" w:themeShade="FF"/>
          <w:sz w:val="24"/>
          <w:szCs w:val="24"/>
          <w:u w:val="none"/>
        </w:rPr>
        <w:t>,” which he argues “was the hallmark of all later Nazi decision-making</w:t>
      </w:r>
      <w:r w:rsidRPr="09D50D05" w:rsidR="073079F9">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263FDC95">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2434"/>
      </w:r>
      <w:r w:rsidRPr="09D50D05" w:rsidR="113873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While the functionalist view presented by Mason paints a much more circumstantial and twisted road to Hitler’s dictatorship and eventually to Auschwitz than the </w:t>
      </w:r>
      <w:r w:rsidRPr="09D50D05" w:rsidR="113873D3">
        <w:rPr>
          <w:rFonts w:ascii="Aptos" w:hAnsi="Aptos" w:eastAsia="Aptos" w:cs="Aptos"/>
          <w:b w:val="0"/>
          <w:bCs w:val="0"/>
          <w:i w:val="0"/>
          <w:iCs w:val="0"/>
          <w:caps w:val="0"/>
          <w:smallCaps w:val="0"/>
          <w:strike w:val="0"/>
          <w:dstrike w:val="0"/>
          <w:color w:val="000000" w:themeColor="text1" w:themeTint="FF" w:themeShade="FF"/>
          <w:sz w:val="24"/>
          <w:szCs w:val="24"/>
          <w:u w:val="none"/>
        </w:rPr>
        <w:t>intentionalist</w:t>
      </w:r>
      <w:r w:rsidRPr="09D50D05" w:rsidR="113873D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view in which Hitler </w:t>
      </w:r>
      <w:r w:rsidRPr="09D50D05" w:rsidR="0332A2C8">
        <w:rPr>
          <w:rFonts w:ascii="Aptos" w:hAnsi="Aptos" w:eastAsia="Aptos" w:cs="Aptos"/>
          <w:b w:val="0"/>
          <w:bCs w:val="0"/>
          <w:i w:val="0"/>
          <w:iCs w:val="0"/>
          <w:caps w:val="0"/>
          <w:smallCaps w:val="0"/>
          <w:strike w:val="0"/>
          <w:dstrike w:val="0"/>
          <w:color w:val="000000" w:themeColor="text1" w:themeTint="FF" w:themeShade="FF"/>
          <w:sz w:val="24"/>
          <w:szCs w:val="24"/>
          <w:u w:val="none"/>
        </w:rPr>
        <w:t>forcibly forged opportunities for himself, it must not be understated that</w:t>
      </w:r>
      <w:r w:rsidRPr="09D50D05" w:rsidR="5FE8BD61">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sidR="0332A2C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in both accounts, Hitler was </w:t>
      </w:r>
      <w:r w:rsidRPr="09D50D05" w:rsidR="02C159AA">
        <w:rPr>
          <w:rFonts w:ascii="Aptos" w:hAnsi="Aptos" w:eastAsia="Aptos" w:cs="Aptos"/>
          <w:b w:val="0"/>
          <w:bCs w:val="0"/>
          <w:i w:val="0"/>
          <w:iCs w:val="0"/>
          <w:caps w:val="0"/>
          <w:smallCaps w:val="0"/>
          <w:strike w:val="0"/>
          <w:dstrike w:val="0"/>
          <w:color w:val="000000" w:themeColor="text1" w:themeTint="FF" w:themeShade="FF"/>
          <w:sz w:val="24"/>
          <w:szCs w:val="24"/>
          <w:u w:val="none"/>
        </w:rPr>
        <w:t>nevertheless still</w:t>
      </w:r>
      <w:r w:rsidRPr="09D50D05" w:rsidR="0332A2C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primary figure to </w:t>
      </w:r>
      <w:r w:rsidRPr="09D50D05" w:rsidR="1259DA8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take advantage of this decentralised and divisive picture of Weimar Germany </w:t>
      </w:r>
      <w:r w:rsidRPr="09D50D05" w:rsidR="44121598">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and twist it to his own political advantage. </w:t>
      </w:r>
      <w:r w:rsidRPr="09D50D05" w:rsidR="0FE7F71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Whether the Reichstag Fire took place or not, it is exceedingly difficult to image that Hitler would not have simply waited for his next given opportunity to </w:t>
      </w:r>
      <w:r w:rsidRPr="09D50D05" w:rsidR="03B077C6">
        <w:rPr>
          <w:rFonts w:ascii="Aptos" w:hAnsi="Aptos" w:eastAsia="Aptos" w:cs="Aptos"/>
          <w:b w:val="0"/>
          <w:bCs w:val="0"/>
          <w:i w:val="0"/>
          <w:iCs w:val="0"/>
          <w:caps w:val="0"/>
          <w:smallCaps w:val="0"/>
          <w:strike w:val="0"/>
          <w:dstrike w:val="0"/>
          <w:color w:val="000000" w:themeColor="text1" w:themeTint="FF" w:themeShade="FF"/>
          <w:sz w:val="24"/>
          <w:szCs w:val="24"/>
          <w:u w:val="none"/>
        </w:rPr>
        <w:t>utilize</w:t>
      </w:r>
      <w:r w:rsidRPr="09D50D05" w:rsidR="03B077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 backdrop of a divided Germany </w:t>
      </w:r>
      <w:r w:rsidRPr="09D50D05" w:rsidR="03B077C6">
        <w:rPr>
          <w:rFonts w:ascii="Aptos" w:hAnsi="Aptos" w:eastAsia="Aptos" w:cs="Aptos"/>
          <w:b w:val="0"/>
          <w:bCs w:val="0"/>
          <w:i w:val="0"/>
          <w:iCs w:val="0"/>
          <w:caps w:val="0"/>
          <w:smallCaps w:val="0"/>
          <w:strike w:val="0"/>
          <w:dstrike w:val="0"/>
          <w:color w:val="000000" w:themeColor="text1" w:themeTint="FF" w:themeShade="FF"/>
          <w:sz w:val="24"/>
          <w:szCs w:val="24"/>
          <w:u w:val="none"/>
        </w:rPr>
        <w:t>in order to</w:t>
      </w:r>
      <w:r w:rsidRPr="09D50D05" w:rsidR="03B077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03B077C6">
        <w:rPr>
          <w:rFonts w:ascii="Aptos" w:hAnsi="Aptos" w:eastAsia="Aptos" w:cs="Aptos"/>
          <w:b w:val="0"/>
          <w:bCs w:val="0"/>
          <w:i w:val="0"/>
          <w:iCs w:val="0"/>
          <w:caps w:val="0"/>
          <w:smallCaps w:val="0"/>
          <w:strike w:val="0"/>
          <w:dstrike w:val="0"/>
          <w:color w:val="000000" w:themeColor="text1" w:themeTint="FF" w:themeShade="FF"/>
          <w:sz w:val="24"/>
          <w:szCs w:val="24"/>
          <w:u w:val="none"/>
        </w:rPr>
        <w:t>accomplish</w:t>
      </w:r>
      <w:r w:rsidRPr="09D50D05" w:rsidR="03B077C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his goals.</w:t>
      </w:r>
      <w:r w:rsidRPr="09D50D05" w:rsidR="07E3561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576481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It is also important not to understate Hitler’s influence in using the fire to further criticise the Jews. </w:t>
      </w:r>
      <w:r w:rsidRPr="09D50D05" w:rsidR="07E35613">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After all, it was Hitler who </w:t>
      </w:r>
      <w:r w:rsidRPr="09D50D05" w:rsidR="10170CE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heavily pushed </w:t>
      </w:r>
      <w:r w:rsidRPr="09D50D05" w:rsidR="378E118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 conspiracy </w:t>
      </w:r>
      <w:r w:rsidRPr="09D50D05" w:rsidR="1BABA38C">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that linked </w:t>
      </w:r>
      <w:r w:rsidRPr="09D50D05" w:rsidR="378E1189">
        <w:rPr>
          <w:rFonts w:ascii="Aptos" w:hAnsi="Aptos" w:eastAsia="Aptos" w:cs="Aptos"/>
          <w:b w:val="0"/>
          <w:bCs w:val="0"/>
          <w:i w:val="0"/>
          <w:iCs w:val="0"/>
          <w:caps w:val="0"/>
          <w:smallCaps w:val="0"/>
          <w:strike w:val="0"/>
          <w:dstrike w:val="0"/>
          <w:color w:val="000000" w:themeColor="text1" w:themeTint="FF" w:themeShade="FF"/>
          <w:sz w:val="24"/>
          <w:szCs w:val="24"/>
          <w:u w:val="none"/>
        </w:rPr>
        <w:t>Jews</w:t>
      </w:r>
      <w:r w:rsidRPr="09D50D05" w:rsidR="502E5B5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and communists as allies</w:t>
      </w:r>
      <w:r w:rsidRPr="09D50D05" w:rsidR="378E118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thereby fast-tracking his path to Auschwitz by </w:t>
      </w:r>
      <w:r w:rsidRPr="09D50D05" w:rsidR="378E118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essentially </w:t>
      </w:r>
      <w:r w:rsidRPr="09D50D05" w:rsidR="7AF0499D">
        <w:rPr>
          <w:rFonts w:ascii="Aptos" w:hAnsi="Aptos" w:eastAsia="Aptos" w:cs="Aptos"/>
          <w:b w:val="0"/>
          <w:bCs w:val="0"/>
          <w:i w:val="0"/>
          <w:iCs w:val="0"/>
          <w:caps w:val="0"/>
          <w:smallCaps w:val="0"/>
          <w:strike w:val="0"/>
          <w:dstrike w:val="0"/>
          <w:color w:val="000000" w:themeColor="text1" w:themeTint="FF" w:themeShade="FF"/>
          <w:sz w:val="24"/>
          <w:szCs w:val="24"/>
          <w:u w:val="none"/>
        </w:rPr>
        <w:t>tying</w:t>
      </w:r>
      <w:r w:rsidRPr="09D50D05" w:rsidR="7AF0499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Jews to this </w:t>
      </w:r>
      <w:r w:rsidRPr="09D50D05" w:rsidR="004038B9">
        <w:rPr>
          <w:rFonts w:ascii="Aptos" w:hAnsi="Aptos" w:eastAsia="Aptos" w:cs="Aptos"/>
          <w:b w:val="0"/>
          <w:bCs w:val="0"/>
          <w:i w:val="0"/>
          <w:iCs w:val="0"/>
          <w:caps w:val="0"/>
          <w:smallCaps w:val="0"/>
          <w:strike w:val="0"/>
          <w:dstrike w:val="0"/>
          <w:color w:val="000000" w:themeColor="text1" w:themeTint="FF" w:themeShade="FF"/>
          <w:sz w:val="24"/>
          <w:szCs w:val="24"/>
          <w:u w:val="none"/>
        </w:rPr>
        <w:t>‘c</w:t>
      </w:r>
      <w:r w:rsidRPr="09D50D05" w:rsidR="7AF0499D">
        <w:rPr>
          <w:rFonts w:ascii="Aptos" w:hAnsi="Aptos" w:eastAsia="Aptos" w:cs="Aptos"/>
          <w:b w:val="0"/>
          <w:bCs w:val="0"/>
          <w:i w:val="0"/>
          <w:iCs w:val="0"/>
          <w:caps w:val="0"/>
          <w:smallCaps w:val="0"/>
          <w:strike w:val="0"/>
          <w:dstrike w:val="0"/>
          <w:color w:val="000000" w:themeColor="text1" w:themeTint="FF" w:themeShade="FF"/>
          <w:sz w:val="24"/>
          <w:szCs w:val="24"/>
          <w:u w:val="none"/>
        </w:rPr>
        <w:t>ommunist plot’ against the Reichstag.</w:t>
      </w:r>
    </w:p>
    <w:p w:rsidR="09D50D05" w:rsidP="09D50D05" w:rsidRDefault="09D50D05" w14:paraId="73543A30" w14:textId="14B2C368">
      <w:pPr>
        <w:rPr>
          <w:rFonts w:ascii="Aptos" w:hAnsi="Aptos" w:eastAsia="Aptos" w:cs="Aptos"/>
          <w:b w:val="0"/>
          <w:bCs w:val="0"/>
          <w:i w:val="0"/>
          <w:iCs w:val="0"/>
          <w:caps w:val="0"/>
          <w:smallCaps w:val="0"/>
          <w:strike w:val="0"/>
          <w:dstrike w:val="0"/>
          <w:color w:val="000000" w:themeColor="text1" w:themeTint="FF" w:themeShade="FF"/>
          <w:sz w:val="24"/>
          <w:szCs w:val="24"/>
          <w:u w:val="none"/>
        </w:rPr>
      </w:pPr>
    </w:p>
    <w:p w:rsidR="687DE8B4" w:rsidP="09D50D05" w:rsidRDefault="687DE8B4" w14:paraId="323012BC" w14:textId="41B2FE0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9D50D05" w:rsidR="687DE8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Functionalist Raul Hilberg paints </w:t>
      </w:r>
      <w:r w:rsidRPr="09D50D05" w:rsidR="687DE8B4">
        <w:rPr>
          <w:rFonts w:ascii="Aptos" w:hAnsi="Aptos" w:eastAsia="Aptos" w:cs="Aptos"/>
          <w:b w:val="0"/>
          <w:bCs w:val="0"/>
          <w:i w:val="0"/>
          <w:iCs w:val="0"/>
          <w:caps w:val="0"/>
          <w:smallCaps w:val="0"/>
          <w:strike w:val="0"/>
          <w:dstrike w:val="0"/>
          <w:color w:val="000000" w:themeColor="text1" w:themeTint="FF" w:themeShade="FF"/>
          <w:sz w:val="24"/>
          <w:szCs w:val="24"/>
          <w:u w:val="none"/>
        </w:rPr>
        <w:t>a very different</w:t>
      </w:r>
      <w:r w:rsidRPr="09D50D05" w:rsidR="687DE8B4">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image of the path to Auschwitz, </w:t>
      </w:r>
      <w:r w:rsidRPr="09D50D05" w:rsidR="3BCE9B79">
        <w:rPr>
          <w:rFonts w:ascii="Aptos" w:hAnsi="Aptos" w:eastAsia="Aptos" w:cs="Aptos"/>
          <w:b w:val="0"/>
          <w:bCs w:val="0"/>
          <w:i w:val="0"/>
          <w:iCs w:val="0"/>
          <w:caps w:val="0"/>
          <w:smallCaps w:val="0"/>
          <w:strike w:val="0"/>
          <w:dstrike w:val="0"/>
          <w:color w:val="000000" w:themeColor="text1" w:themeTint="FF" w:themeShade="FF"/>
          <w:sz w:val="24"/>
          <w:szCs w:val="24"/>
          <w:u w:val="none"/>
        </w:rPr>
        <w:t>attesting that “the destruction of the Jews” was</w:t>
      </w:r>
      <w:r w:rsidRPr="09D50D05" w:rsidR="6785C0E1">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 matter of spirit, of shared comprehension, of consonance and synchronization,” later declaring that “no one agency was charged with the whole operation.</w:t>
      </w:r>
      <w:r w:rsidRPr="09D50D05" w:rsidR="1983E978">
        <w:rPr>
          <w:rFonts w:ascii="Aptos" w:hAnsi="Aptos" w:eastAsia="Aptos" w:cs="Aptos"/>
          <w:b w:val="0"/>
          <w:bCs w:val="0"/>
          <w:i w:val="0"/>
          <w:iCs w:val="0"/>
          <w:caps w:val="0"/>
          <w:smallCaps w:val="0"/>
          <w:strike w:val="0"/>
          <w:dstrike w:val="0"/>
          <w:color w:val="000000" w:themeColor="text1" w:themeTint="FF" w:themeShade="FF"/>
          <w:sz w:val="24"/>
          <w:szCs w:val="24"/>
          <w:u w:val="none"/>
        </w:rPr>
        <w:t>”</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9551"/>
      </w:r>
      <w:r w:rsidRPr="09D50D05" w:rsidR="6B83AB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Supporting </w:t>
      </w:r>
      <w:r w:rsidRPr="09D50D05" w:rsidR="6B83AB8D">
        <w:rPr>
          <w:rFonts w:ascii="Aptos" w:hAnsi="Aptos" w:eastAsia="Aptos" w:cs="Aptos"/>
          <w:b w:val="0"/>
          <w:bCs w:val="0"/>
          <w:i w:val="0"/>
          <w:iCs w:val="0"/>
          <w:caps w:val="0"/>
          <w:smallCaps w:val="0"/>
          <w:strike w:val="0"/>
          <w:dstrike w:val="0"/>
          <w:color w:val="000000" w:themeColor="text1" w:themeTint="FF" w:themeShade="FF"/>
          <w:sz w:val="24"/>
          <w:szCs w:val="24"/>
          <w:u w:val="none"/>
        </w:rPr>
        <w:t>Hilberg’</w:t>
      </w:r>
      <w:r w:rsidRPr="09D50D05" w:rsidR="6B83AB8D">
        <w:rPr>
          <w:rFonts w:ascii="Aptos" w:hAnsi="Aptos" w:eastAsia="Aptos" w:cs="Aptos"/>
          <w:b w:val="0"/>
          <w:bCs w:val="0"/>
          <w:i w:val="0"/>
          <w:iCs w:val="0"/>
          <w:caps w:val="0"/>
          <w:smallCaps w:val="0"/>
          <w:strike w:val="0"/>
          <w:dstrike w:val="0"/>
          <w:color w:val="000000" w:themeColor="text1" w:themeTint="FF" w:themeShade="FF"/>
          <w:sz w:val="24"/>
          <w:szCs w:val="24"/>
          <w:u w:val="none"/>
        </w:rPr>
        <w:t>s claims, 1</w:t>
      </w:r>
      <w:r w:rsidRPr="09D50D05" w:rsidR="06C5CB04">
        <w:rPr>
          <w:rFonts w:ascii="Aptos" w:hAnsi="Aptos" w:eastAsia="Aptos" w:cs="Aptos"/>
          <w:b w:val="0"/>
          <w:bCs w:val="0"/>
          <w:i w:val="0"/>
          <w:iCs w:val="0"/>
          <w:caps w:val="0"/>
          <w:smallCaps w:val="0"/>
          <w:strike w:val="0"/>
          <w:dstrike w:val="0"/>
          <w:color w:val="000000" w:themeColor="text1" w:themeTint="FF" w:themeShade="FF"/>
          <w:sz w:val="24"/>
          <w:szCs w:val="24"/>
          <w:u w:val="none"/>
        </w:rPr>
        <w:t>2 high-ranking Nazi officials</w:t>
      </w:r>
      <w:r w:rsidRPr="09D50D05" w:rsidR="6B83AB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w:t>
      </w:r>
      <w:r w:rsidRPr="09D50D05" w:rsidR="6B83AB8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were convicted at the </w:t>
      </w:r>
      <w:r w:rsidRPr="09D50D05" w:rsidR="563D4287">
        <w:rPr>
          <w:rFonts w:ascii="Aptos" w:hAnsi="Aptos" w:eastAsia="Aptos" w:cs="Aptos"/>
          <w:b w:val="0"/>
          <w:bCs w:val="0"/>
          <w:i w:val="0"/>
          <w:iCs w:val="0"/>
          <w:caps w:val="0"/>
          <w:smallCaps w:val="0"/>
          <w:strike w:val="0"/>
          <w:dstrike w:val="0"/>
          <w:color w:val="000000" w:themeColor="text1" w:themeTint="FF" w:themeShade="FF"/>
          <w:sz w:val="24"/>
          <w:szCs w:val="24"/>
          <w:u w:val="none"/>
        </w:rPr>
        <w:t>Nuremberg Trials, held between November 1945 and October 1946</w:t>
      </w:r>
      <w:r w:rsidRPr="09D50D05" w:rsidR="0016DE85">
        <w:rPr>
          <w:rFonts w:ascii="Aptos" w:hAnsi="Aptos" w:eastAsia="Aptos" w:cs="Aptos"/>
          <w:b w:val="0"/>
          <w:bCs w:val="0"/>
          <w:i w:val="0"/>
          <w:iCs w:val="0"/>
          <w:caps w:val="0"/>
          <w:smallCaps w:val="0"/>
          <w:strike w:val="0"/>
          <w:dstrike w:val="0"/>
          <w:color w:val="000000" w:themeColor="text1" w:themeTint="FF" w:themeShade="FF"/>
          <w:sz w:val="24"/>
          <w:szCs w:val="24"/>
          <w:u w:val="none"/>
        </w:rPr>
        <w:t>, substantiating the view that Hitler was not the sole author of the atrocitie</w:t>
      </w:r>
      <w:r w:rsidRPr="09D50D05" w:rsidR="74743FC1">
        <w:rPr>
          <w:rFonts w:ascii="Aptos" w:hAnsi="Aptos" w:eastAsia="Aptos" w:cs="Aptos"/>
          <w:b w:val="0"/>
          <w:bCs w:val="0"/>
          <w:i w:val="0"/>
          <w:iCs w:val="0"/>
          <w:caps w:val="0"/>
          <w:smallCaps w:val="0"/>
          <w:strike w:val="0"/>
          <w:dstrike w:val="0"/>
          <w:color w:val="000000" w:themeColor="text1" w:themeTint="FF" w:themeShade="FF"/>
          <w:sz w:val="24"/>
          <w:szCs w:val="24"/>
          <w:u w:val="none"/>
        </w:rPr>
        <w:t>s committed during the Holocaust. While it is true that Hitler was inde</w:t>
      </w:r>
      <w:r w:rsidRPr="09D50D05" w:rsidR="55C9EBAD">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ed not the sole author of these crimes, however, it is hard to image that the Holocaust could have happened without him. Removing Hitler from the picture entirely would leave a decentralised and divisive picture of Germany, true, however it was </w:t>
      </w:r>
      <w:r w:rsidRPr="09D50D05" w:rsidR="5A12BD5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Hitler who used the scapegoat of the Jews </w:t>
      </w:r>
      <w:r w:rsidRPr="09D50D05" w:rsidR="5A12BD50">
        <w:rPr>
          <w:rFonts w:ascii="Aptos" w:hAnsi="Aptos" w:eastAsia="Aptos" w:cs="Aptos"/>
          <w:b w:val="0"/>
          <w:bCs w:val="0"/>
          <w:i w:val="0"/>
          <w:iCs w:val="0"/>
          <w:caps w:val="0"/>
          <w:smallCaps w:val="0"/>
          <w:strike w:val="0"/>
          <w:dstrike w:val="0"/>
          <w:color w:val="000000" w:themeColor="text1" w:themeTint="FF" w:themeShade="FF"/>
          <w:sz w:val="24"/>
          <w:szCs w:val="24"/>
          <w:u w:val="none"/>
        </w:rPr>
        <w:t>in order to</w:t>
      </w:r>
      <w:r w:rsidRPr="09D50D05" w:rsidR="5A12BD5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realize his vision for the</w:t>
      </w:r>
      <w:r w:rsidRPr="09D50D05" w:rsidR="5F78C6B1">
        <w:rPr>
          <w:rFonts w:ascii="Aptos" w:hAnsi="Aptos" w:eastAsia="Aptos" w:cs="Aptos"/>
          <w:b w:val="0"/>
          <w:bCs w:val="0"/>
          <w:i w:val="0"/>
          <w:iCs w:val="0"/>
          <w:caps w:val="0"/>
          <w:smallCaps w:val="0"/>
          <w:strike w:val="0"/>
          <w:dstrike w:val="0"/>
          <w:color w:val="000000" w:themeColor="text1" w:themeTint="FF" w:themeShade="FF"/>
          <w:sz w:val="24"/>
          <w:szCs w:val="24"/>
          <w:u w:val="none"/>
        </w:rPr>
        <w:t>m</w:t>
      </w:r>
      <w:r w:rsidRPr="09D50D05" w:rsidR="5A12BD50">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as hinted at in Mein Kampf. </w:t>
      </w:r>
      <w:r w:rsidRPr="09D50D05" w:rsidR="0FE7197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While Hilberg correctly identifies that </w:t>
      </w:r>
      <w:r w:rsidRPr="09D50D05" w:rsidR="54BFEF5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“there was hardly an agency, an office, or an organization that did not at one </w:t>
      </w:r>
      <w:r w:rsidRPr="09D50D05" w:rsidR="54BFEF59">
        <w:rPr>
          <w:rFonts w:ascii="Aptos" w:hAnsi="Aptos" w:eastAsia="Aptos" w:cs="Aptos"/>
          <w:b w:val="0"/>
          <w:bCs w:val="0"/>
          <w:i w:val="0"/>
          <w:iCs w:val="0"/>
          <w:caps w:val="0"/>
          <w:smallCaps w:val="0"/>
          <w:strike w:val="0"/>
          <w:dstrike w:val="0"/>
          <w:color w:val="000000" w:themeColor="text1" w:themeTint="FF" w:themeShade="FF"/>
          <w:sz w:val="24"/>
          <w:szCs w:val="24"/>
          <w:u w:val="none"/>
        </w:rPr>
        <w:t>time</w:t>
      </w:r>
      <w:r w:rsidRPr="09D50D05" w:rsidR="54BFEF5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or another have an interest in anti-Jewish measures,”</w:t>
      </w:r>
      <w:r w:rsidRPr="09D50D05">
        <w:rPr>
          <w:rStyle w:val="FootnoteReference"/>
          <w:rFonts w:ascii="Aptos" w:hAnsi="Aptos" w:eastAsia="Aptos" w:cs="Aptos"/>
          <w:b w:val="0"/>
          <w:bCs w:val="0"/>
          <w:i w:val="0"/>
          <w:iCs w:val="0"/>
          <w:caps w:val="0"/>
          <w:smallCaps w:val="0"/>
          <w:strike w:val="0"/>
          <w:dstrike w:val="0"/>
          <w:color w:val="000000" w:themeColor="text1" w:themeTint="FF" w:themeShade="FF"/>
          <w:sz w:val="24"/>
          <w:szCs w:val="24"/>
          <w:u w:val="none"/>
        </w:rPr>
        <w:footnoteReference w:id="18323"/>
      </w:r>
      <w:r w:rsidRPr="09D50D05" w:rsidR="54BFEF59">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he fails to provide us with the grounds through which this antisemitism arose, </w:t>
      </w:r>
      <w:r w:rsidRPr="09D50D05" w:rsidR="22CAA55F">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highly understating the personal influence of Adolf Hitler in the destruction of the Jewish image through Mein Kampf and his various </w:t>
      </w:r>
      <w:r w:rsidRPr="09D50D05" w:rsidR="7C824C33">
        <w:rPr>
          <w:rFonts w:ascii="Aptos" w:hAnsi="Aptos" w:eastAsia="Aptos" w:cs="Aptos"/>
          <w:b w:val="0"/>
          <w:bCs w:val="0"/>
          <w:i w:val="0"/>
          <w:iCs w:val="0"/>
          <w:caps w:val="0"/>
          <w:smallCaps w:val="0"/>
          <w:strike w:val="0"/>
          <w:dstrike w:val="0"/>
          <w:color w:val="000000" w:themeColor="text1" w:themeTint="FF" w:themeShade="FF"/>
          <w:sz w:val="24"/>
          <w:szCs w:val="24"/>
          <w:u w:val="none"/>
        </w:rPr>
        <w:t>speeches abusing Jews and likening them to something alien</w:t>
      </w:r>
      <w:r w:rsidRPr="09D50D05" w:rsidR="2CF32F1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 to the German public. </w:t>
      </w:r>
    </w:p>
    <w:p w:rsidR="7C4CE876" w:rsidP="09D50D05" w:rsidRDefault="7C4CE876" w14:paraId="5CEAD81B" w14:textId="311F4EC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auto"/>
          <w:sz w:val="24"/>
          <w:szCs w:val="24"/>
        </w:rPr>
      </w:pPr>
      <w:r w:rsidRPr="09D50D05" w:rsidR="7C4CE876">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While Hitler may have been the main arbitrator of antisemitism leading up to Auschwitz, that is not to say that other key figures did not </w:t>
      </w:r>
      <w:r w:rsidRPr="09D50D05" w:rsidR="031AC112">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have their roles to play in the mass extermination of the Jews. Heinrich Himmler, </w:t>
      </w:r>
      <w:r w:rsidRPr="09D50D05" w:rsidR="0F8CF85E">
        <w:rPr>
          <w:rFonts w:ascii="Aptos" w:hAnsi="Aptos" w:eastAsia="Aptos" w:cs="Aptos"/>
          <w:b w:val="0"/>
          <w:bCs w:val="0"/>
          <w:i w:val="0"/>
          <w:iCs w:val="0"/>
          <w:caps w:val="0"/>
          <w:smallCaps w:val="0"/>
          <w:strike w:val="0"/>
          <w:dstrike w:val="0"/>
          <w:color w:val="000000" w:themeColor="text1" w:themeTint="FF" w:themeShade="FF"/>
          <w:sz w:val="24"/>
          <w:szCs w:val="24"/>
          <w:u w:val="none"/>
        </w:rPr>
        <w:t xml:space="preserve">appointed the </w:t>
      </w:r>
      <w:r w:rsidRPr="09D50D05" w:rsidR="0F8CF85E">
        <w:rPr>
          <w:rFonts w:ascii="Aptos" w:hAnsi="Aptos" w:eastAsia="Aptos" w:cs="Aptos"/>
          <w:b w:val="0"/>
          <w:bCs w:val="0"/>
          <w:i w:val="0"/>
          <w:iCs w:val="0"/>
          <w:caps w:val="0"/>
          <w:smallCaps w:val="0"/>
          <w:color w:val="202122"/>
          <w:sz w:val="24"/>
          <w:szCs w:val="24"/>
        </w:rPr>
        <w:t xml:space="preserve">Reichsführer of the SS </w:t>
      </w:r>
      <w:r w:rsidRPr="09D50D05" w:rsidR="514A9DC9">
        <w:rPr>
          <w:rFonts w:ascii="Aptos" w:hAnsi="Aptos" w:eastAsia="Aptos" w:cs="Aptos"/>
          <w:b w:val="0"/>
          <w:bCs w:val="0"/>
          <w:i w:val="0"/>
          <w:iCs w:val="0"/>
          <w:caps w:val="0"/>
          <w:smallCaps w:val="0"/>
          <w:color w:val="202122"/>
          <w:sz w:val="24"/>
          <w:szCs w:val="24"/>
        </w:rPr>
        <w:t xml:space="preserve">by 1929, </w:t>
      </w:r>
      <w:r w:rsidRPr="09D50D05" w:rsidR="569D4953">
        <w:rPr>
          <w:rFonts w:ascii="Aptos" w:hAnsi="Aptos" w:eastAsia="Aptos" w:cs="Aptos"/>
          <w:b w:val="0"/>
          <w:bCs w:val="0"/>
          <w:i w:val="0"/>
          <w:iCs w:val="0"/>
          <w:caps w:val="0"/>
          <w:smallCaps w:val="0"/>
          <w:color w:val="auto"/>
          <w:sz w:val="24"/>
          <w:szCs w:val="24"/>
        </w:rPr>
        <w:t>was heavily involved in the implementation of the death camps</w:t>
      </w:r>
      <w:r w:rsidRPr="09D50D05" w:rsidR="4670F0EE">
        <w:rPr>
          <w:rFonts w:ascii="Aptos" w:hAnsi="Aptos" w:eastAsia="Aptos" w:cs="Aptos"/>
          <w:b w:val="0"/>
          <w:bCs w:val="0"/>
          <w:i w:val="0"/>
          <w:iCs w:val="0"/>
          <w:caps w:val="0"/>
          <w:smallCaps w:val="0"/>
          <w:color w:val="auto"/>
          <w:sz w:val="24"/>
          <w:szCs w:val="24"/>
        </w:rPr>
        <w:t xml:space="preserve"> that saw the execution of approximately 6 million Jews by 1945. </w:t>
      </w:r>
      <w:r w:rsidRPr="09D50D05" w:rsidR="18DB9FCE">
        <w:rPr>
          <w:rFonts w:ascii="Aptos" w:hAnsi="Aptos" w:eastAsia="Aptos" w:cs="Aptos"/>
          <w:b w:val="0"/>
          <w:bCs w:val="0"/>
          <w:i w:val="0"/>
          <w:iCs w:val="0"/>
          <w:caps w:val="0"/>
          <w:smallCaps w:val="0"/>
          <w:color w:val="auto"/>
          <w:sz w:val="24"/>
          <w:szCs w:val="24"/>
        </w:rPr>
        <w:t>In a speech at Poznan on October 4</w:t>
      </w:r>
      <w:r w:rsidRPr="09D50D05" w:rsidR="18DB9FCE">
        <w:rPr>
          <w:rFonts w:ascii="Aptos" w:hAnsi="Aptos" w:eastAsia="Aptos" w:cs="Aptos"/>
          <w:b w:val="0"/>
          <w:bCs w:val="0"/>
          <w:i w:val="0"/>
          <w:iCs w:val="0"/>
          <w:caps w:val="0"/>
          <w:smallCaps w:val="0"/>
          <w:color w:val="auto"/>
          <w:sz w:val="24"/>
          <w:szCs w:val="24"/>
          <w:vertAlign w:val="superscript"/>
        </w:rPr>
        <w:t>th</w:t>
      </w:r>
      <w:bookmarkStart w:name="_Int_TFMFwUgx" w:id="1695769985"/>
      <w:r w:rsidRPr="09D50D05" w:rsidR="18DB9FCE">
        <w:rPr>
          <w:rFonts w:ascii="Aptos" w:hAnsi="Aptos" w:eastAsia="Aptos" w:cs="Aptos"/>
          <w:b w:val="0"/>
          <w:bCs w:val="0"/>
          <w:i w:val="0"/>
          <w:iCs w:val="0"/>
          <w:caps w:val="0"/>
          <w:smallCaps w:val="0"/>
          <w:color w:val="auto"/>
          <w:sz w:val="24"/>
          <w:szCs w:val="24"/>
        </w:rPr>
        <w:t xml:space="preserve"> 1943</w:t>
      </w:r>
      <w:bookmarkEnd w:id="1695769985"/>
      <w:r w:rsidRPr="09D50D05" w:rsidR="18DB9FCE">
        <w:rPr>
          <w:rFonts w:ascii="Aptos" w:hAnsi="Aptos" w:eastAsia="Aptos" w:cs="Aptos"/>
          <w:b w:val="0"/>
          <w:bCs w:val="0"/>
          <w:i w:val="0"/>
          <w:iCs w:val="0"/>
          <w:caps w:val="0"/>
          <w:smallCaps w:val="0"/>
          <w:color w:val="auto"/>
          <w:sz w:val="24"/>
          <w:szCs w:val="24"/>
        </w:rPr>
        <w:t xml:space="preserve">, </w:t>
      </w:r>
      <w:r w:rsidRPr="09D50D05" w:rsidR="285F691E">
        <w:rPr>
          <w:rFonts w:ascii="Aptos" w:hAnsi="Aptos" w:eastAsia="Aptos" w:cs="Aptos"/>
          <w:b w:val="0"/>
          <w:bCs w:val="0"/>
          <w:i w:val="0"/>
          <w:iCs w:val="0"/>
          <w:caps w:val="0"/>
          <w:smallCaps w:val="0"/>
          <w:color w:val="auto"/>
          <w:sz w:val="24"/>
          <w:szCs w:val="24"/>
        </w:rPr>
        <w:t>Himmler openly proclaimed “we’re eliminating the Jews”</w:t>
      </w:r>
      <w:r w:rsidRPr="09D50D05" w:rsidR="45F10E0D">
        <w:rPr>
          <w:rFonts w:ascii="Aptos" w:hAnsi="Aptos" w:eastAsia="Aptos" w:cs="Aptos"/>
          <w:b w:val="0"/>
          <w:bCs w:val="0"/>
          <w:i w:val="0"/>
          <w:iCs w:val="0"/>
          <w:caps w:val="0"/>
          <w:smallCaps w:val="0"/>
          <w:color w:val="auto"/>
          <w:sz w:val="24"/>
          <w:szCs w:val="24"/>
        </w:rPr>
        <w:t xml:space="preserve"> to SS</w:t>
      </w:r>
      <w:r w:rsidRPr="09D50D05" w:rsidR="45F10E0D">
        <w:rPr>
          <w:rFonts w:ascii="Aptos" w:hAnsi="Aptos" w:eastAsia="Aptos" w:cs="Aptos"/>
          <w:b w:val="0"/>
          <w:bCs w:val="0"/>
          <w:i w:val="0"/>
          <w:iCs w:val="0"/>
          <w:caps w:val="0"/>
          <w:smallCaps w:val="0"/>
          <w:color w:val="202122"/>
          <w:sz w:val="24"/>
          <w:szCs w:val="24"/>
        </w:rPr>
        <w:t xml:space="preserve"> </w:t>
      </w:r>
      <w:bookmarkStart w:name="_Int_xh3DSqIx" w:id="514099155"/>
      <w:r w:rsidRPr="09D50D05" w:rsidR="45F10E0D">
        <w:rPr>
          <w:rFonts w:ascii="Aptos" w:hAnsi="Aptos" w:eastAsia="Aptos" w:cs="Aptos"/>
          <w:b w:val="0"/>
          <w:bCs w:val="0"/>
          <w:i w:val="0"/>
          <w:iCs w:val="0"/>
          <w:caps w:val="0"/>
          <w:smallCaps w:val="0"/>
          <w:color w:val="auto"/>
          <w:sz w:val="24"/>
          <w:szCs w:val="24"/>
        </w:rPr>
        <w:t>officers</w:t>
      </w:r>
      <w:r w:rsidRPr="09D50D05" w:rsidR="6F1E5F72">
        <w:rPr>
          <w:rFonts w:ascii="Aptos" w:hAnsi="Aptos" w:eastAsia="Aptos" w:cs="Aptos"/>
          <w:b w:val="0"/>
          <w:bCs w:val="0"/>
          <w:i w:val="0"/>
          <w:iCs w:val="0"/>
          <w:caps w:val="0"/>
          <w:smallCaps w:val="0"/>
          <w:color w:val="auto"/>
          <w:sz w:val="24"/>
          <w:szCs w:val="24"/>
        </w:rPr>
        <w:t>,</w:t>
      </w:r>
      <w:r w:rsidRPr="09D50D05">
        <w:rPr>
          <w:rStyle w:val="FootnoteReference"/>
          <w:rFonts w:ascii="Aptos" w:hAnsi="Aptos" w:eastAsia="Aptos" w:cs="Aptos"/>
          <w:b w:val="0"/>
          <w:bCs w:val="0"/>
          <w:i w:val="0"/>
          <w:iCs w:val="0"/>
          <w:caps w:val="0"/>
          <w:smallCaps w:val="0"/>
          <w:color w:val="auto"/>
          <w:sz w:val="24"/>
          <w:szCs w:val="24"/>
        </w:rPr>
        <w:footnoteReference w:id="31071"/>
      </w:r>
      <w:bookmarkEnd w:id="514099155"/>
      <w:r w:rsidRPr="09D50D05" w:rsidR="6F1E5F72">
        <w:rPr>
          <w:rFonts w:ascii="Aptos" w:hAnsi="Aptos" w:eastAsia="Aptos" w:cs="Aptos"/>
          <w:b w:val="0"/>
          <w:bCs w:val="0"/>
          <w:i w:val="0"/>
          <w:iCs w:val="0"/>
          <w:caps w:val="0"/>
          <w:smallCaps w:val="0"/>
          <w:color w:val="auto"/>
          <w:sz w:val="24"/>
          <w:szCs w:val="24"/>
        </w:rPr>
        <w:t xml:space="preserve"> a statement that irrefutably aligns him with the systematic execution of the Jewish people. While </w:t>
      </w:r>
      <w:r w:rsidRPr="09D50D05" w:rsidR="0B8DEC4C">
        <w:rPr>
          <w:rFonts w:ascii="Aptos" w:hAnsi="Aptos" w:eastAsia="Aptos" w:cs="Aptos"/>
          <w:b w:val="0"/>
          <w:bCs w:val="0"/>
          <w:i w:val="0"/>
          <w:iCs w:val="0"/>
          <w:caps w:val="0"/>
          <w:smallCaps w:val="0"/>
          <w:color w:val="auto"/>
          <w:sz w:val="24"/>
          <w:szCs w:val="24"/>
        </w:rPr>
        <w:t xml:space="preserve">it is wise not to understate the role of Heinrich Himmler in these events, however, it is also significant to note that Hitler appointed him to this role to carry out his personal orders. </w:t>
      </w:r>
      <w:r w:rsidRPr="09D50D05" w:rsidR="1A8E6F7E">
        <w:rPr>
          <w:rFonts w:ascii="Aptos" w:hAnsi="Aptos" w:eastAsia="Aptos" w:cs="Aptos"/>
          <w:b w:val="0"/>
          <w:bCs w:val="0"/>
          <w:i w:val="0"/>
          <w:iCs w:val="0"/>
          <w:caps w:val="0"/>
          <w:smallCaps w:val="0"/>
          <w:color w:val="auto"/>
          <w:sz w:val="24"/>
          <w:szCs w:val="24"/>
        </w:rPr>
        <w:t xml:space="preserve">While a functionalist would take Himmler’s huge involvement in the killings as a sign that the road to Auschwitz was twisted and </w:t>
      </w:r>
      <w:r w:rsidRPr="09D50D05" w:rsidR="2DBE9385">
        <w:rPr>
          <w:rFonts w:ascii="Aptos" w:hAnsi="Aptos" w:eastAsia="Aptos" w:cs="Aptos"/>
          <w:b w:val="0"/>
          <w:bCs w:val="0"/>
          <w:i w:val="0"/>
          <w:iCs w:val="0"/>
          <w:caps w:val="0"/>
          <w:smallCaps w:val="0"/>
          <w:color w:val="auto"/>
          <w:sz w:val="24"/>
          <w:szCs w:val="24"/>
        </w:rPr>
        <w:t xml:space="preserve">could not have been done by Hitler alone, an </w:t>
      </w:r>
      <w:r w:rsidRPr="09D50D05" w:rsidR="2DBE9385">
        <w:rPr>
          <w:rFonts w:ascii="Aptos" w:hAnsi="Aptos" w:eastAsia="Aptos" w:cs="Aptos"/>
          <w:b w:val="0"/>
          <w:bCs w:val="0"/>
          <w:i w:val="0"/>
          <w:iCs w:val="0"/>
          <w:caps w:val="0"/>
          <w:smallCaps w:val="0"/>
          <w:color w:val="auto"/>
          <w:sz w:val="24"/>
          <w:szCs w:val="24"/>
        </w:rPr>
        <w:t>intentionalist</w:t>
      </w:r>
      <w:r w:rsidRPr="09D50D05" w:rsidR="2DBE9385">
        <w:rPr>
          <w:rFonts w:ascii="Aptos" w:hAnsi="Aptos" w:eastAsia="Aptos" w:cs="Aptos"/>
          <w:b w:val="0"/>
          <w:bCs w:val="0"/>
          <w:i w:val="0"/>
          <w:iCs w:val="0"/>
          <w:caps w:val="0"/>
          <w:smallCaps w:val="0"/>
          <w:color w:val="auto"/>
          <w:sz w:val="24"/>
          <w:szCs w:val="24"/>
        </w:rPr>
        <w:t xml:space="preserve"> would argue back that Himmler was merely carrying out the orders of Adolf Hitler, ful</w:t>
      </w:r>
      <w:r w:rsidRPr="09D50D05" w:rsidR="6D23861D">
        <w:rPr>
          <w:rFonts w:ascii="Aptos" w:hAnsi="Aptos" w:eastAsia="Aptos" w:cs="Aptos"/>
          <w:b w:val="0"/>
          <w:bCs w:val="0"/>
          <w:i w:val="0"/>
          <w:iCs w:val="0"/>
          <w:caps w:val="0"/>
          <w:smallCaps w:val="0"/>
          <w:color w:val="auto"/>
          <w:sz w:val="24"/>
          <w:szCs w:val="24"/>
        </w:rPr>
        <w:t>filling his years-long plan to decimate the Jewish population on a massive scale</w:t>
      </w:r>
      <w:r w:rsidRPr="09D50D05" w:rsidR="0711EA47">
        <w:rPr>
          <w:rFonts w:ascii="Aptos" w:hAnsi="Aptos" w:eastAsia="Aptos" w:cs="Aptos"/>
          <w:b w:val="0"/>
          <w:bCs w:val="0"/>
          <w:i w:val="0"/>
          <w:iCs w:val="0"/>
          <w:caps w:val="0"/>
          <w:smallCaps w:val="0"/>
          <w:color w:val="auto"/>
          <w:sz w:val="24"/>
          <w:szCs w:val="24"/>
        </w:rPr>
        <w:t xml:space="preserve">, a seemingly much more likely scenario once we </w:t>
      </w:r>
      <w:r w:rsidRPr="09D50D05" w:rsidR="1EAEA581">
        <w:rPr>
          <w:rFonts w:ascii="Aptos" w:hAnsi="Aptos" w:eastAsia="Aptos" w:cs="Aptos"/>
          <w:b w:val="0"/>
          <w:bCs w:val="0"/>
          <w:i w:val="0"/>
          <w:iCs w:val="0"/>
          <w:caps w:val="0"/>
          <w:smallCaps w:val="0"/>
          <w:color w:val="auto"/>
          <w:sz w:val="24"/>
          <w:szCs w:val="24"/>
        </w:rPr>
        <w:t>acknowledge</w:t>
      </w:r>
      <w:r w:rsidRPr="09D50D05" w:rsidR="0711EA47">
        <w:rPr>
          <w:rFonts w:ascii="Aptos" w:hAnsi="Aptos" w:eastAsia="Aptos" w:cs="Aptos"/>
          <w:b w:val="0"/>
          <w:bCs w:val="0"/>
          <w:i w:val="0"/>
          <w:iCs w:val="0"/>
          <w:caps w:val="0"/>
          <w:smallCaps w:val="0"/>
          <w:color w:val="auto"/>
          <w:sz w:val="24"/>
          <w:szCs w:val="24"/>
        </w:rPr>
        <w:t xml:space="preserve"> how far back Hitler’s hatred for the Jews stem</w:t>
      </w:r>
      <w:r w:rsidRPr="09D50D05" w:rsidR="77771C4C">
        <w:rPr>
          <w:rFonts w:ascii="Aptos" w:hAnsi="Aptos" w:eastAsia="Aptos" w:cs="Aptos"/>
          <w:b w:val="0"/>
          <w:bCs w:val="0"/>
          <w:i w:val="0"/>
          <w:iCs w:val="0"/>
          <w:caps w:val="0"/>
          <w:smallCaps w:val="0"/>
          <w:color w:val="auto"/>
          <w:sz w:val="24"/>
          <w:szCs w:val="24"/>
        </w:rPr>
        <w:t>med.</w:t>
      </w:r>
    </w:p>
    <w:p w:rsidR="6D23861D" w:rsidP="09D50D05" w:rsidRDefault="6D23861D" w14:paraId="73013306" w14:textId="5DE5C7E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auto"/>
          <w:sz w:val="24"/>
          <w:szCs w:val="24"/>
        </w:rPr>
      </w:pPr>
      <w:r w:rsidRPr="09D50D05" w:rsidR="6D23861D">
        <w:rPr>
          <w:rFonts w:ascii="Aptos" w:hAnsi="Aptos" w:eastAsia="Aptos" w:cs="Aptos"/>
          <w:b w:val="0"/>
          <w:bCs w:val="0"/>
          <w:i w:val="0"/>
          <w:iCs w:val="0"/>
          <w:caps w:val="0"/>
          <w:smallCaps w:val="0"/>
          <w:color w:val="auto"/>
          <w:sz w:val="24"/>
          <w:szCs w:val="24"/>
        </w:rPr>
        <w:t xml:space="preserve">Another key figure in the initiation of the Holocaust is Joseph </w:t>
      </w:r>
      <w:r w:rsidRPr="09D50D05" w:rsidR="25D71A59">
        <w:rPr>
          <w:rFonts w:ascii="Aptos" w:hAnsi="Aptos" w:eastAsia="Aptos" w:cs="Aptos"/>
          <w:b w:val="0"/>
          <w:bCs w:val="0"/>
          <w:i w:val="0"/>
          <w:iCs w:val="0"/>
          <w:caps w:val="0"/>
          <w:smallCaps w:val="0"/>
          <w:color w:val="auto"/>
          <w:sz w:val="24"/>
          <w:szCs w:val="24"/>
        </w:rPr>
        <w:t xml:space="preserve">Goebbels, Chief propagandist of the Nazi party. </w:t>
      </w:r>
      <w:r w:rsidRPr="09D50D05" w:rsidR="48039B7C">
        <w:rPr>
          <w:rFonts w:ascii="Aptos" w:hAnsi="Aptos" w:eastAsia="Aptos" w:cs="Aptos"/>
          <w:b w:val="0"/>
          <w:bCs w:val="0"/>
          <w:i w:val="0"/>
          <w:iCs w:val="0"/>
          <w:caps w:val="0"/>
          <w:smallCaps w:val="0"/>
          <w:color w:val="auto"/>
          <w:sz w:val="24"/>
          <w:szCs w:val="24"/>
        </w:rPr>
        <w:t xml:space="preserve">Controversial historian David Irving </w:t>
      </w:r>
      <w:r w:rsidRPr="09D50D05" w:rsidR="1EA70150">
        <w:rPr>
          <w:rFonts w:ascii="Aptos" w:hAnsi="Aptos" w:eastAsia="Aptos" w:cs="Aptos"/>
          <w:b w:val="0"/>
          <w:bCs w:val="0"/>
          <w:i w:val="0"/>
          <w:iCs w:val="0"/>
          <w:caps w:val="0"/>
          <w:smallCaps w:val="0"/>
          <w:color w:val="auto"/>
          <w:sz w:val="24"/>
          <w:szCs w:val="24"/>
        </w:rPr>
        <w:t>asserts that Goebbels had “influence on Hitler” and that Hitler “</w:t>
      </w:r>
      <w:r w:rsidRPr="09D50D05" w:rsidR="2EE239E4">
        <w:rPr>
          <w:rFonts w:ascii="Aptos" w:hAnsi="Aptos" w:eastAsia="Aptos" w:cs="Aptos"/>
          <w:b w:val="0"/>
          <w:bCs w:val="0"/>
          <w:i w:val="0"/>
          <w:iCs w:val="0"/>
          <w:caps w:val="0"/>
          <w:smallCaps w:val="0"/>
          <w:color w:val="auto"/>
          <w:sz w:val="24"/>
          <w:szCs w:val="24"/>
        </w:rPr>
        <w:t>rarely [applied] the break.”</w:t>
      </w:r>
      <w:r w:rsidRPr="09D50D05">
        <w:rPr>
          <w:rStyle w:val="FootnoteReference"/>
          <w:rFonts w:ascii="Aptos" w:hAnsi="Aptos" w:eastAsia="Aptos" w:cs="Aptos"/>
          <w:b w:val="0"/>
          <w:bCs w:val="0"/>
          <w:i w:val="0"/>
          <w:iCs w:val="0"/>
          <w:caps w:val="0"/>
          <w:smallCaps w:val="0"/>
          <w:color w:val="auto"/>
          <w:sz w:val="22"/>
          <w:szCs w:val="22"/>
        </w:rPr>
        <w:footnoteReference w:id="6922"/>
      </w:r>
      <w:r w:rsidRPr="09D50D05" w:rsidR="349E603A">
        <w:rPr>
          <w:rFonts w:ascii="Aptos" w:hAnsi="Aptos" w:eastAsia="Aptos" w:cs="Aptos"/>
          <w:b w:val="0"/>
          <w:bCs w:val="0"/>
          <w:i w:val="0"/>
          <w:iCs w:val="0"/>
          <w:caps w:val="0"/>
          <w:smallCaps w:val="0"/>
          <w:color w:val="auto"/>
          <w:sz w:val="24"/>
          <w:szCs w:val="24"/>
        </w:rPr>
        <w:t xml:space="preserve"> However, why would we expect him to? Any disagreement Goebbels and Hitler </w:t>
      </w:r>
      <w:r w:rsidRPr="09D50D05" w:rsidR="365039B3">
        <w:rPr>
          <w:rFonts w:ascii="Aptos" w:hAnsi="Aptos" w:eastAsia="Aptos" w:cs="Aptos"/>
          <w:b w:val="0"/>
          <w:bCs w:val="0"/>
          <w:i w:val="0"/>
          <w:iCs w:val="0"/>
          <w:caps w:val="0"/>
          <w:smallCaps w:val="0"/>
          <w:color w:val="auto"/>
          <w:sz w:val="24"/>
          <w:szCs w:val="24"/>
        </w:rPr>
        <w:t xml:space="preserve">may have had behind the scenes does not reflect any change in Hitler’s treatment or depiction of the Jewish people. While Goebbels was highly </w:t>
      </w:r>
      <w:r w:rsidRPr="09D50D05" w:rsidR="721DA098">
        <w:rPr>
          <w:rFonts w:ascii="Aptos" w:hAnsi="Aptos" w:eastAsia="Aptos" w:cs="Aptos"/>
          <w:b w:val="0"/>
          <w:bCs w:val="0"/>
          <w:i w:val="0"/>
          <w:iCs w:val="0"/>
          <w:caps w:val="0"/>
          <w:smallCaps w:val="0"/>
          <w:color w:val="auto"/>
          <w:sz w:val="24"/>
          <w:szCs w:val="24"/>
        </w:rPr>
        <w:t xml:space="preserve">responsible for the Holocaust, </w:t>
      </w:r>
      <w:r w:rsidRPr="09D50D05" w:rsidR="5111253A">
        <w:rPr>
          <w:rFonts w:ascii="Aptos" w:hAnsi="Aptos" w:eastAsia="Aptos" w:cs="Aptos"/>
          <w:b w:val="0"/>
          <w:bCs w:val="0"/>
          <w:i w:val="0"/>
          <w:iCs w:val="0"/>
          <w:caps w:val="0"/>
          <w:smallCaps w:val="0"/>
          <w:color w:val="auto"/>
          <w:sz w:val="24"/>
          <w:szCs w:val="24"/>
        </w:rPr>
        <w:t xml:space="preserve">it was again Hitler who appointed him to his high-ranking position as he was necessary for the carrying out of Hitler’s aims. There was no fundamental accident when it came to Hitler’s officers </w:t>
      </w:r>
      <w:r w:rsidRPr="09D50D05" w:rsidR="2394FD6E">
        <w:rPr>
          <w:rFonts w:ascii="Aptos" w:hAnsi="Aptos" w:eastAsia="Aptos" w:cs="Aptos"/>
          <w:b w:val="0"/>
          <w:bCs w:val="0"/>
          <w:i w:val="0"/>
          <w:iCs w:val="0"/>
          <w:caps w:val="0"/>
          <w:smallCaps w:val="0"/>
          <w:color w:val="auto"/>
          <w:sz w:val="24"/>
          <w:szCs w:val="24"/>
        </w:rPr>
        <w:t xml:space="preserve">and their roles in his operation. </w:t>
      </w:r>
      <w:r w:rsidRPr="09D50D05" w:rsidR="7973CA73">
        <w:rPr>
          <w:rFonts w:ascii="Aptos" w:hAnsi="Aptos" w:eastAsia="Aptos" w:cs="Aptos"/>
          <w:b w:val="0"/>
          <w:bCs w:val="0"/>
          <w:i w:val="0"/>
          <w:iCs w:val="0"/>
          <w:caps w:val="0"/>
          <w:smallCaps w:val="0"/>
          <w:color w:val="auto"/>
          <w:sz w:val="24"/>
          <w:szCs w:val="24"/>
        </w:rPr>
        <w:t>It is also important to mention that Irving was notoriously a Holocaust denier and so his claims on the subject</w:t>
      </w:r>
      <w:r w:rsidRPr="09D50D05" w:rsidR="7973CA73">
        <w:rPr>
          <w:rFonts w:ascii="Aptos" w:hAnsi="Aptos" w:eastAsia="Aptos" w:cs="Aptos"/>
          <w:b w:val="0"/>
          <w:bCs w:val="0"/>
          <w:i w:val="0"/>
          <w:iCs w:val="0"/>
          <w:caps w:val="0"/>
          <w:smallCaps w:val="0"/>
          <w:color w:val="auto"/>
          <w:sz w:val="24"/>
          <w:szCs w:val="24"/>
        </w:rPr>
        <w:t xml:space="preserve"> are murky at best. </w:t>
      </w:r>
      <w:r w:rsidRPr="09D50D05" w:rsidR="0624A80D">
        <w:rPr>
          <w:rFonts w:ascii="Aptos" w:hAnsi="Aptos" w:eastAsia="Aptos" w:cs="Aptos"/>
          <w:b w:val="0"/>
          <w:bCs w:val="0"/>
          <w:i w:val="0"/>
          <w:iCs w:val="0"/>
          <w:caps w:val="0"/>
          <w:smallCaps w:val="0"/>
          <w:color w:val="auto"/>
          <w:sz w:val="24"/>
          <w:szCs w:val="24"/>
        </w:rPr>
        <w:t xml:space="preserve">Martin </w:t>
      </w:r>
      <w:r w:rsidRPr="09D50D05" w:rsidR="0624A80D">
        <w:rPr>
          <w:rFonts w:ascii="Aptos" w:hAnsi="Aptos" w:eastAsia="Aptos" w:cs="Aptos"/>
          <w:b w:val="0"/>
          <w:bCs w:val="0"/>
          <w:i w:val="0"/>
          <w:iCs w:val="0"/>
          <w:caps w:val="0"/>
          <w:smallCaps w:val="0"/>
          <w:color w:val="auto"/>
          <w:sz w:val="24"/>
          <w:szCs w:val="24"/>
        </w:rPr>
        <w:t>Broszat</w:t>
      </w:r>
      <w:r w:rsidRPr="09D50D05" w:rsidR="0624A80D">
        <w:rPr>
          <w:rFonts w:ascii="Aptos" w:hAnsi="Aptos" w:eastAsia="Aptos" w:cs="Aptos"/>
          <w:b w:val="0"/>
          <w:bCs w:val="0"/>
          <w:i w:val="0"/>
          <w:iCs w:val="0"/>
          <w:caps w:val="0"/>
          <w:smallCaps w:val="0"/>
          <w:color w:val="auto"/>
          <w:sz w:val="24"/>
          <w:szCs w:val="24"/>
        </w:rPr>
        <w:t xml:space="preserve"> criticises Irving’s claims in his 1985 assessment of them, </w:t>
      </w:r>
      <w:r w:rsidRPr="09D50D05" w:rsidR="014CE103">
        <w:rPr>
          <w:rFonts w:ascii="Aptos" w:hAnsi="Aptos" w:eastAsia="Aptos" w:cs="Aptos"/>
          <w:b w:val="0"/>
          <w:bCs w:val="0"/>
          <w:i w:val="0"/>
          <w:iCs w:val="0"/>
          <w:caps w:val="0"/>
          <w:smallCaps w:val="0"/>
          <w:color w:val="auto"/>
          <w:sz w:val="24"/>
          <w:szCs w:val="24"/>
        </w:rPr>
        <w:t xml:space="preserve">agreeing that Hitler had not </w:t>
      </w:r>
      <w:r w:rsidRPr="09D50D05" w:rsidR="37ACDABA">
        <w:rPr>
          <w:rFonts w:ascii="Aptos" w:hAnsi="Aptos" w:eastAsia="Aptos" w:cs="Aptos"/>
          <w:b w:val="0"/>
          <w:bCs w:val="0"/>
          <w:i w:val="0"/>
          <w:iCs w:val="0"/>
          <w:caps w:val="0"/>
          <w:smallCaps w:val="0"/>
          <w:color w:val="auto"/>
          <w:sz w:val="24"/>
          <w:szCs w:val="24"/>
        </w:rPr>
        <w:t>“</w:t>
      </w:r>
      <w:r w:rsidRPr="09D50D05" w:rsidR="014CE103">
        <w:rPr>
          <w:rFonts w:ascii="Aptos" w:hAnsi="Aptos" w:eastAsia="Aptos" w:cs="Aptos"/>
          <w:b w:val="0"/>
          <w:bCs w:val="0"/>
          <w:i w:val="0"/>
          <w:iCs w:val="0"/>
          <w:caps w:val="0"/>
          <w:smallCaps w:val="0"/>
          <w:color w:val="auto"/>
          <w:sz w:val="24"/>
          <w:szCs w:val="24"/>
        </w:rPr>
        <w:t>desired the mass murder of the Jews and had not ordered it,”</w:t>
      </w:r>
      <w:r w:rsidRPr="09D50D05" w:rsidR="4777F763">
        <w:rPr>
          <w:rFonts w:ascii="Aptos" w:hAnsi="Aptos" w:eastAsia="Aptos" w:cs="Aptos"/>
          <w:b w:val="0"/>
          <w:bCs w:val="0"/>
          <w:i w:val="0"/>
          <w:iCs w:val="0"/>
          <w:caps w:val="0"/>
          <w:smallCaps w:val="0"/>
          <w:color w:val="auto"/>
          <w:sz w:val="24"/>
          <w:szCs w:val="24"/>
        </w:rPr>
        <w:t xml:space="preserve"> however </w:t>
      </w:r>
      <w:r w:rsidRPr="09D50D05" w:rsidR="7CFB5DD8">
        <w:rPr>
          <w:rFonts w:ascii="Aptos" w:hAnsi="Aptos" w:eastAsia="Aptos" w:cs="Aptos"/>
          <w:b w:val="0"/>
          <w:bCs w:val="0"/>
          <w:i w:val="0"/>
          <w:iCs w:val="0"/>
          <w:caps w:val="0"/>
          <w:smallCaps w:val="0"/>
          <w:color w:val="auto"/>
          <w:sz w:val="24"/>
          <w:szCs w:val="24"/>
        </w:rPr>
        <w:t>disagreeing</w:t>
      </w:r>
      <w:r w:rsidRPr="09D50D05" w:rsidR="4777F763">
        <w:rPr>
          <w:rFonts w:ascii="Aptos" w:hAnsi="Aptos" w:eastAsia="Aptos" w:cs="Aptos"/>
          <w:b w:val="0"/>
          <w:bCs w:val="0"/>
          <w:i w:val="0"/>
          <w:iCs w:val="0"/>
          <w:caps w:val="0"/>
          <w:smallCaps w:val="0"/>
          <w:color w:val="auto"/>
          <w:sz w:val="24"/>
          <w:szCs w:val="24"/>
        </w:rPr>
        <w:t xml:space="preserve"> with Irving’s evaluation that lists Goebbels as the main culprit. </w:t>
      </w:r>
      <w:r w:rsidRPr="09D50D05" w:rsidR="147AB510">
        <w:rPr>
          <w:rFonts w:ascii="Aptos" w:hAnsi="Aptos" w:eastAsia="Aptos" w:cs="Aptos"/>
          <w:b w:val="0"/>
          <w:bCs w:val="0"/>
          <w:i w:val="0"/>
          <w:iCs w:val="0"/>
          <w:caps w:val="0"/>
          <w:smallCaps w:val="0"/>
          <w:color w:val="auto"/>
          <w:sz w:val="24"/>
          <w:szCs w:val="24"/>
        </w:rPr>
        <w:t xml:space="preserve">Instead, </w:t>
      </w:r>
      <w:r w:rsidRPr="09D50D05" w:rsidR="147AB510">
        <w:rPr>
          <w:rFonts w:ascii="Aptos" w:hAnsi="Aptos" w:eastAsia="Aptos" w:cs="Aptos"/>
          <w:b w:val="0"/>
          <w:bCs w:val="0"/>
          <w:i w:val="0"/>
          <w:iCs w:val="0"/>
          <w:caps w:val="0"/>
          <w:smallCaps w:val="0"/>
          <w:color w:val="auto"/>
          <w:sz w:val="24"/>
          <w:szCs w:val="24"/>
        </w:rPr>
        <w:t>Broszat</w:t>
      </w:r>
      <w:r w:rsidRPr="09D50D05" w:rsidR="147AB510">
        <w:rPr>
          <w:rFonts w:ascii="Aptos" w:hAnsi="Aptos" w:eastAsia="Aptos" w:cs="Aptos"/>
          <w:b w:val="0"/>
          <w:bCs w:val="0"/>
          <w:i w:val="0"/>
          <w:iCs w:val="0"/>
          <w:caps w:val="0"/>
          <w:smallCaps w:val="0"/>
          <w:color w:val="auto"/>
          <w:sz w:val="24"/>
          <w:szCs w:val="24"/>
        </w:rPr>
        <w:t xml:space="preserve"> believes that the Holocaust fell into place piece by piece and that it was implemented by the lower ranks who </w:t>
      </w:r>
      <w:r w:rsidRPr="09D50D05" w:rsidR="1D6743B1">
        <w:rPr>
          <w:rFonts w:ascii="Aptos" w:hAnsi="Aptos" w:eastAsia="Aptos" w:cs="Aptos"/>
          <w:b w:val="0"/>
          <w:bCs w:val="0"/>
          <w:i w:val="0"/>
          <w:iCs w:val="0"/>
          <w:caps w:val="0"/>
          <w:smallCaps w:val="0"/>
          <w:color w:val="auto"/>
          <w:sz w:val="24"/>
          <w:szCs w:val="24"/>
        </w:rPr>
        <w:t xml:space="preserve">struggled to interpret Hitler’s ambiguous instructions. This seems unlikely however as, with Hitler’s antisemitic remarks reaching as far back as 1919, </w:t>
      </w:r>
      <w:r w:rsidRPr="09D50D05" w:rsidR="10428868">
        <w:rPr>
          <w:rFonts w:ascii="Aptos" w:hAnsi="Aptos" w:eastAsia="Aptos" w:cs="Aptos"/>
          <w:b w:val="0"/>
          <w:bCs w:val="0"/>
          <w:i w:val="0"/>
          <w:iCs w:val="0"/>
          <w:caps w:val="0"/>
          <w:smallCaps w:val="0"/>
          <w:color w:val="auto"/>
          <w:sz w:val="24"/>
          <w:szCs w:val="24"/>
        </w:rPr>
        <w:t>there would be no reason for him to</w:t>
      </w:r>
      <w:r w:rsidRPr="09D50D05" w:rsidR="7B39FE33">
        <w:rPr>
          <w:rFonts w:ascii="Aptos" w:hAnsi="Aptos" w:eastAsia="Aptos" w:cs="Aptos"/>
          <w:b w:val="0"/>
          <w:bCs w:val="0"/>
          <w:i w:val="0"/>
          <w:iCs w:val="0"/>
          <w:caps w:val="0"/>
          <w:smallCaps w:val="0"/>
          <w:color w:val="auto"/>
          <w:sz w:val="24"/>
          <w:szCs w:val="24"/>
        </w:rPr>
        <w:t xml:space="preserve"> suddenly vie for a more peaceful solution. While it is true that Germany was decentralised at the time, one thing remained </w:t>
      </w:r>
      <w:r w:rsidRPr="09D50D05" w:rsidR="13D9B83C">
        <w:rPr>
          <w:rFonts w:ascii="Aptos" w:hAnsi="Aptos" w:eastAsia="Aptos" w:cs="Aptos"/>
          <w:b w:val="0"/>
          <w:bCs w:val="0"/>
          <w:i w:val="0"/>
          <w:iCs w:val="0"/>
          <w:caps w:val="0"/>
          <w:smallCaps w:val="0"/>
          <w:color w:val="auto"/>
          <w:sz w:val="24"/>
          <w:szCs w:val="24"/>
        </w:rPr>
        <w:t>consistent – Adolf Hitler’s antisemitism never faltered</w:t>
      </w:r>
      <w:r w:rsidRPr="09D50D05" w:rsidR="7F19C099">
        <w:rPr>
          <w:rFonts w:ascii="Aptos" w:hAnsi="Aptos" w:eastAsia="Aptos" w:cs="Aptos"/>
          <w:b w:val="0"/>
          <w:bCs w:val="0"/>
          <w:i w:val="0"/>
          <w:iCs w:val="0"/>
          <w:caps w:val="0"/>
          <w:smallCaps w:val="0"/>
          <w:color w:val="auto"/>
          <w:sz w:val="24"/>
          <w:szCs w:val="24"/>
        </w:rPr>
        <w:t xml:space="preserve">. Why would we suspect that Hitler, the Fuhrer of Nazi Germany, knew </w:t>
      </w:r>
      <w:r w:rsidRPr="09D50D05" w:rsidR="06FD6074">
        <w:rPr>
          <w:rFonts w:ascii="Aptos" w:hAnsi="Aptos" w:eastAsia="Aptos" w:cs="Aptos"/>
          <w:b w:val="0"/>
          <w:bCs w:val="0"/>
          <w:i w:val="0"/>
          <w:iCs w:val="0"/>
          <w:caps w:val="0"/>
          <w:smallCaps w:val="0"/>
          <w:color w:val="auto"/>
          <w:sz w:val="24"/>
          <w:szCs w:val="24"/>
        </w:rPr>
        <w:t>little</w:t>
      </w:r>
      <w:r w:rsidRPr="09D50D05" w:rsidR="7F19C099">
        <w:rPr>
          <w:rFonts w:ascii="Aptos" w:hAnsi="Aptos" w:eastAsia="Aptos" w:cs="Aptos"/>
          <w:b w:val="0"/>
          <w:bCs w:val="0"/>
          <w:i w:val="0"/>
          <w:iCs w:val="0"/>
          <w:caps w:val="0"/>
          <w:smallCaps w:val="0"/>
          <w:color w:val="auto"/>
          <w:sz w:val="24"/>
          <w:szCs w:val="24"/>
        </w:rPr>
        <w:t xml:space="preserve"> of the death camps when there is no evidence to support</w:t>
      </w:r>
      <w:r w:rsidRPr="09D50D05" w:rsidR="5DEDC0AA">
        <w:rPr>
          <w:rFonts w:ascii="Aptos" w:hAnsi="Aptos" w:eastAsia="Aptos" w:cs="Aptos"/>
          <w:b w:val="0"/>
          <w:bCs w:val="0"/>
          <w:i w:val="0"/>
          <w:iCs w:val="0"/>
          <w:caps w:val="0"/>
          <w:smallCaps w:val="0"/>
          <w:color w:val="auto"/>
          <w:sz w:val="24"/>
          <w:szCs w:val="24"/>
        </w:rPr>
        <w:t xml:space="preserve"> that claim? </w:t>
      </w:r>
    </w:p>
    <w:p w:rsidR="09D50D05" w:rsidP="09D50D05" w:rsidRDefault="09D50D05" w14:paraId="61928718" w14:textId="1879699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rPr>
      </w:pPr>
    </w:p>
    <w:p w:rsidR="5DEDC0AA" w:rsidP="09D50D05" w:rsidRDefault="5DEDC0AA" w14:paraId="504F7A43" w14:textId="5791862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auto"/>
          <w:sz w:val="24"/>
          <w:szCs w:val="24"/>
        </w:rPr>
      </w:pPr>
      <w:r w:rsidRPr="09D50D05" w:rsidR="5DEDC0AA">
        <w:rPr>
          <w:rFonts w:ascii="Aptos" w:hAnsi="Aptos" w:eastAsia="Aptos" w:cs="Aptos"/>
          <w:b w:val="0"/>
          <w:bCs w:val="0"/>
          <w:i w:val="0"/>
          <w:iCs w:val="0"/>
          <w:caps w:val="0"/>
          <w:smallCaps w:val="0"/>
          <w:color w:val="auto"/>
          <w:sz w:val="24"/>
          <w:szCs w:val="24"/>
        </w:rPr>
        <w:t xml:space="preserve">Overall, the question as to whether the road to Auschwitz was straight or twisted </w:t>
      </w:r>
      <w:r w:rsidRPr="09D50D05" w:rsidR="5DEDC0AA">
        <w:rPr>
          <w:rFonts w:ascii="Aptos" w:hAnsi="Aptos" w:eastAsia="Aptos" w:cs="Aptos"/>
          <w:b w:val="0"/>
          <w:bCs w:val="0"/>
          <w:i w:val="0"/>
          <w:iCs w:val="0"/>
          <w:caps w:val="0"/>
          <w:smallCaps w:val="0"/>
          <w:color w:val="auto"/>
          <w:sz w:val="24"/>
          <w:szCs w:val="24"/>
        </w:rPr>
        <w:t>remains</w:t>
      </w:r>
      <w:r w:rsidRPr="09D50D05" w:rsidR="5DEDC0AA">
        <w:rPr>
          <w:rFonts w:ascii="Aptos" w:hAnsi="Aptos" w:eastAsia="Aptos" w:cs="Aptos"/>
          <w:b w:val="0"/>
          <w:bCs w:val="0"/>
          <w:i w:val="0"/>
          <w:iCs w:val="0"/>
          <w:caps w:val="0"/>
          <w:smallCaps w:val="0"/>
          <w:color w:val="auto"/>
          <w:sz w:val="24"/>
          <w:szCs w:val="24"/>
        </w:rPr>
        <w:t xml:space="preserve"> </w:t>
      </w:r>
      <w:r w:rsidRPr="09D50D05" w:rsidR="59D361FA">
        <w:rPr>
          <w:rFonts w:ascii="Aptos" w:hAnsi="Aptos" w:eastAsia="Aptos" w:cs="Aptos"/>
          <w:b w:val="0"/>
          <w:bCs w:val="0"/>
          <w:i w:val="0"/>
          <w:iCs w:val="0"/>
          <w:caps w:val="0"/>
          <w:smallCaps w:val="0"/>
          <w:color w:val="auto"/>
          <w:sz w:val="24"/>
          <w:szCs w:val="24"/>
        </w:rPr>
        <w:t>somewhat unresolved</w:t>
      </w:r>
      <w:r w:rsidRPr="09D50D05" w:rsidR="59D361FA">
        <w:rPr>
          <w:rFonts w:ascii="Aptos" w:hAnsi="Aptos" w:eastAsia="Aptos" w:cs="Aptos"/>
          <w:b w:val="0"/>
          <w:bCs w:val="0"/>
          <w:i w:val="0"/>
          <w:iCs w:val="0"/>
          <w:caps w:val="0"/>
          <w:smallCaps w:val="0"/>
          <w:color w:val="auto"/>
          <w:sz w:val="24"/>
          <w:szCs w:val="24"/>
        </w:rPr>
        <w:t xml:space="preserve">. Without Hitler, it seems likely that the Holocaust would not have taken place, however that is not to say that </w:t>
      </w:r>
      <w:r w:rsidRPr="09D50D05" w:rsidR="7D0A402F">
        <w:rPr>
          <w:rFonts w:ascii="Aptos" w:hAnsi="Aptos" w:eastAsia="Aptos" w:cs="Aptos"/>
          <w:b w:val="0"/>
          <w:bCs w:val="0"/>
          <w:i w:val="0"/>
          <w:iCs w:val="0"/>
          <w:caps w:val="0"/>
          <w:smallCaps w:val="0"/>
          <w:color w:val="auto"/>
          <w:sz w:val="24"/>
          <w:szCs w:val="24"/>
        </w:rPr>
        <w:t xml:space="preserve">various other factors such as decentralisation and division in Germany at the time </w:t>
      </w:r>
      <w:r w:rsidRPr="09D50D05" w:rsidR="7D0A402F">
        <w:rPr>
          <w:rFonts w:ascii="Aptos" w:hAnsi="Aptos" w:eastAsia="Aptos" w:cs="Aptos"/>
          <w:b w:val="0"/>
          <w:bCs w:val="0"/>
          <w:i w:val="0"/>
          <w:iCs w:val="0"/>
          <w:caps w:val="0"/>
          <w:smallCaps w:val="0"/>
          <w:color w:val="auto"/>
          <w:sz w:val="24"/>
          <w:szCs w:val="24"/>
        </w:rPr>
        <w:t>didn’t</w:t>
      </w:r>
      <w:r w:rsidRPr="09D50D05" w:rsidR="7D0A402F">
        <w:rPr>
          <w:rFonts w:ascii="Aptos" w:hAnsi="Aptos" w:eastAsia="Aptos" w:cs="Aptos"/>
          <w:b w:val="0"/>
          <w:bCs w:val="0"/>
          <w:i w:val="0"/>
          <w:iCs w:val="0"/>
          <w:caps w:val="0"/>
          <w:smallCaps w:val="0"/>
          <w:color w:val="auto"/>
          <w:sz w:val="24"/>
          <w:szCs w:val="24"/>
        </w:rPr>
        <w:t xml:space="preserve"> help his cause. </w:t>
      </w:r>
      <w:r w:rsidRPr="09D50D05" w:rsidR="52427B54">
        <w:rPr>
          <w:rFonts w:ascii="Aptos" w:hAnsi="Aptos" w:eastAsia="Aptos" w:cs="Aptos"/>
          <w:b w:val="0"/>
          <w:bCs w:val="0"/>
          <w:i w:val="0"/>
          <w:iCs w:val="0"/>
          <w:caps w:val="0"/>
          <w:smallCaps w:val="0"/>
          <w:color w:val="auto"/>
          <w:sz w:val="24"/>
          <w:szCs w:val="24"/>
        </w:rPr>
        <w:t>In essence, Browning’s</w:t>
      </w:r>
      <w:r w:rsidRPr="09D50D05" w:rsidR="52427B54">
        <w:rPr>
          <w:rFonts w:ascii="Aptos" w:hAnsi="Aptos" w:eastAsia="Aptos" w:cs="Aptos"/>
          <w:b w:val="0"/>
          <w:bCs w:val="0"/>
          <w:i w:val="0"/>
          <w:iCs w:val="0"/>
          <w:caps w:val="0"/>
          <w:smallCaps w:val="0"/>
          <w:color w:val="auto"/>
          <w:sz w:val="24"/>
          <w:szCs w:val="24"/>
        </w:rPr>
        <w:t xml:space="preserve"> conclusion</w:t>
      </w:r>
      <w:r w:rsidRPr="09D50D05" w:rsidR="6DC55B9A">
        <w:rPr>
          <w:rFonts w:ascii="Aptos" w:hAnsi="Aptos" w:eastAsia="Aptos" w:cs="Aptos"/>
          <w:b w:val="0"/>
          <w:bCs w:val="0"/>
          <w:i w:val="0"/>
          <w:iCs w:val="0"/>
          <w:caps w:val="0"/>
          <w:smallCaps w:val="0"/>
          <w:color w:val="auto"/>
          <w:sz w:val="24"/>
          <w:szCs w:val="24"/>
        </w:rPr>
        <w:t>, calling for</w:t>
      </w:r>
      <w:r w:rsidRPr="09D50D05" w:rsidR="52427B54">
        <w:rPr>
          <w:rFonts w:ascii="Aptos" w:hAnsi="Aptos" w:eastAsia="Aptos" w:cs="Aptos"/>
          <w:b w:val="0"/>
          <w:bCs w:val="0"/>
          <w:i w:val="0"/>
          <w:iCs w:val="0"/>
          <w:caps w:val="0"/>
          <w:smallCaps w:val="0"/>
          <w:color w:val="auto"/>
          <w:sz w:val="24"/>
          <w:szCs w:val="24"/>
        </w:rPr>
        <w:t xml:space="preserve"> </w:t>
      </w:r>
      <w:r w:rsidRPr="09D50D05" w:rsidR="25A8B365">
        <w:rPr>
          <w:rFonts w:ascii="Aptos" w:hAnsi="Aptos" w:eastAsia="Aptos" w:cs="Aptos"/>
          <w:b w:val="0"/>
          <w:bCs w:val="0"/>
          <w:i w:val="0"/>
          <w:iCs w:val="0"/>
          <w:caps w:val="0"/>
          <w:smallCaps w:val="0"/>
          <w:color w:val="auto"/>
          <w:sz w:val="24"/>
          <w:szCs w:val="24"/>
        </w:rPr>
        <w:t>“</w:t>
      </w:r>
      <w:r w:rsidRPr="09D50D05" w:rsidR="555F1E05">
        <w:rPr>
          <w:rFonts w:ascii="Aptos" w:hAnsi="Aptos" w:eastAsia="Aptos" w:cs="Aptos"/>
          <w:b w:val="0"/>
          <w:bCs w:val="0"/>
          <w:i w:val="0"/>
          <w:iCs w:val="0"/>
          <w:caps w:val="0"/>
          <w:smallCaps w:val="0"/>
          <w:color w:val="auto"/>
          <w:sz w:val="24"/>
          <w:szCs w:val="24"/>
        </w:rPr>
        <w:t>a</w:t>
      </w:r>
      <w:r w:rsidRPr="09D50D05" w:rsidR="25A8B365">
        <w:rPr>
          <w:rFonts w:ascii="Aptos" w:hAnsi="Aptos" w:eastAsia="Aptos" w:cs="Aptos"/>
          <w:b w:val="0"/>
          <w:bCs w:val="0"/>
          <w:i w:val="0"/>
          <w:iCs w:val="0"/>
          <w:caps w:val="0"/>
          <w:smallCaps w:val="0"/>
          <w:color w:val="auto"/>
          <w:sz w:val="24"/>
          <w:szCs w:val="24"/>
        </w:rPr>
        <w:t xml:space="preserve"> middle position that views the development of Nazi Jewish policy as </w:t>
      </w:r>
      <w:bookmarkStart w:name="_Int_GF49ZFcK" w:id="1317414344"/>
      <w:r w:rsidRPr="09D50D05" w:rsidR="25A8B365">
        <w:rPr>
          <w:rFonts w:ascii="Aptos" w:hAnsi="Aptos" w:eastAsia="Aptos" w:cs="Aptos"/>
          <w:b w:val="0"/>
          <w:bCs w:val="0"/>
          <w:i w:val="0"/>
          <w:iCs w:val="0"/>
          <w:caps w:val="0"/>
          <w:smallCaps w:val="0"/>
          <w:color w:val="auto"/>
          <w:sz w:val="24"/>
          <w:szCs w:val="24"/>
        </w:rPr>
        <w:t>evolutionary</w:t>
      </w:r>
      <w:r w:rsidRPr="09D50D05" w:rsidR="5A08EBD2">
        <w:rPr>
          <w:rFonts w:ascii="Aptos" w:hAnsi="Aptos" w:eastAsia="Aptos" w:cs="Aptos"/>
          <w:b w:val="0"/>
          <w:bCs w:val="0"/>
          <w:i w:val="0"/>
          <w:iCs w:val="0"/>
          <w:caps w:val="0"/>
          <w:smallCaps w:val="0"/>
          <w:color w:val="auto"/>
          <w:sz w:val="24"/>
          <w:szCs w:val="24"/>
        </w:rPr>
        <w:t>”...</w:t>
      </w:r>
      <w:bookmarkEnd w:id="1317414344"/>
      <w:r w:rsidRPr="09D50D05" w:rsidR="25A8B365">
        <w:rPr>
          <w:rFonts w:ascii="Aptos" w:hAnsi="Aptos" w:eastAsia="Aptos" w:cs="Aptos"/>
          <w:b w:val="0"/>
          <w:bCs w:val="0"/>
          <w:i w:val="0"/>
          <w:iCs w:val="0"/>
          <w:caps w:val="0"/>
          <w:smallCaps w:val="0"/>
          <w:color w:val="auto"/>
          <w:sz w:val="24"/>
          <w:szCs w:val="24"/>
        </w:rPr>
        <w:t xml:space="preserve"> </w:t>
      </w:r>
      <w:r w:rsidRPr="09D50D05" w:rsidR="29587C94">
        <w:rPr>
          <w:rFonts w:ascii="Aptos" w:hAnsi="Aptos" w:eastAsia="Aptos" w:cs="Aptos"/>
          <w:b w:val="0"/>
          <w:bCs w:val="0"/>
          <w:i w:val="0"/>
          <w:iCs w:val="0"/>
          <w:caps w:val="0"/>
          <w:smallCaps w:val="0"/>
          <w:color w:val="auto"/>
          <w:sz w:val="24"/>
          <w:szCs w:val="24"/>
        </w:rPr>
        <w:t>“</w:t>
      </w:r>
      <w:r w:rsidRPr="09D50D05" w:rsidR="25A8B365">
        <w:rPr>
          <w:rFonts w:ascii="Aptos" w:hAnsi="Aptos" w:eastAsia="Aptos" w:cs="Aptos"/>
          <w:b w:val="0"/>
          <w:bCs w:val="0"/>
          <w:i w:val="0"/>
          <w:iCs w:val="0"/>
          <w:caps w:val="0"/>
          <w:smallCaps w:val="0"/>
          <w:color w:val="auto"/>
          <w:sz w:val="24"/>
          <w:szCs w:val="24"/>
        </w:rPr>
        <w:t>but at the same time credits Hit</w:t>
      </w:r>
      <w:r w:rsidRPr="09D50D05" w:rsidR="25A8B365">
        <w:rPr>
          <w:rFonts w:ascii="Aptos" w:hAnsi="Aptos" w:eastAsia="Aptos" w:cs="Aptos"/>
          <w:b w:val="0"/>
          <w:bCs w:val="0"/>
          <w:i w:val="0"/>
          <w:iCs w:val="0"/>
          <w:caps w:val="0"/>
          <w:smallCaps w:val="0"/>
          <w:color w:val="auto"/>
          <w:sz w:val="24"/>
          <w:szCs w:val="24"/>
        </w:rPr>
        <w:t>ler with making the key decisions</w:t>
      </w:r>
      <w:r w:rsidRPr="09D50D05" w:rsidR="4FB7C589">
        <w:rPr>
          <w:rFonts w:ascii="Aptos" w:hAnsi="Aptos" w:eastAsia="Aptos" w:cs="Aptos"/>
          <w:b w:val="0"/>
          <w:bCs w:val="0"/>
          <w:i w:val="0"/>
          <w:iCs w:val="0"/>
          <w:caps w:val="0"/>
          <w:smallCaps w:val="0"/>
          <w:color w:val="auto"/>
          <w:sz w:val="24"/>
          <w:szCs w:val="24"/>
        </w:rPr>
        <w:t>” seems the most plausible.</w:t>
      </w:r>
      <w:r w:rsidRPr="09D50D05">
        <w:rPr>
          <w:rStyle w:val="FootnoteReference"/>
          <w:rFonts w:ascii="Aptos" w:hAnsi="Aptos" w:eastAsia="Aptos" w:cs="Aptos"/>
          <w:b w:val="0"/>
          <w:bCs w:val="0"/>
          <w:i w:val="0"/>
          <w:iCs w:val="0"/>
          <w:caps w:val="0"/>
          <w:smallCaps w:val="0"/>
          <w:color w:val="auto"/>
          <w:sz w:val="24"/>
          <w:szCs w:val="24"/>
        </w:rPr>
        <w:footnoteReference w:id="25612"/>
      </w:r>
      <w:r w:rsidRPr="09D50D05" w:rsidR="202BDAEB">
        <w:rPr>
          <w:rFonts w:ascii="Aptos" w:hAnsi="Aptos" w:eastAsia="Aptos" w:cs="Aptos"/>
          <w:b w:val="0"/>
          <w:bCs w:val="0"/>
          <w:i w:val="0"/>
          <w:iCs w:val="0"/>
          <w:caps w:val="0"/>
          <w:smallCaps w:val="0"/>
          <w:color w:val="auto"/>
          <w:sz w:val="24"/>
          <w:szCs w:val="24"/>
        </w:rPr>
        <w:t xml:space="preserve"> Simply, the road to Auschwitz can be described neither as twisted </w:t>
      </w:r>
      <w:r w:rsidRPr="09D50D05" w:rsidR="098E0695">
        <w:rPr>
          <w:rFonts w:ascii="Aptos" w:hAnsi="Aptos" w:eastAsia="Aptos" w:cs="Aptos"/>
          <w:b w:val="0"/>
          <w:bCs w:val="0"/>
          <w:i w:val="0"/>
          <w:iCs w:val="0"/>
          <w:caps w:val="0"/>
          <w:smallCaps w:val="0"/>
          <w:color w:val="auto"/>
          <w:sz w:val="24"/>
          <w:szCs w:val="24"/>
        </w:rPr>
        <w:t>nor</w:t>
      </w:r>
      <w:r w:rsidRPr="09D50D05" w:rsidR="202BDAEB">
        <w:rPr>
          <w:rFonts w:ascii="Aptos" w:hAnsi="Aptos" w:eastAsia="Aptos" w:cs="Aptos"/>
          <w:b w:val="0"/>
          <w:bCs w:val="0"/>
          <w:i w:val="0"/>
          <w:iCs w:val="0"/>
          <w:caps w:val="0"/>
          <w:smallCaps w:val="0"/>
          <w:color w:val="auto"/>
          <w:sz w:val="24"/>
          <w:szCs w:val="24"/>
        </w:rPr>
        <w:t xml:space="preserve"> straight, but a </w:t>
      </w:r>
      <w:r w:rsidRPr="09D50D05" w:rsidR="79CA1DA0">
        <w:rPr>
          <w:rFonts w:ascii="Aptos" w:hAnsi="Aptos" w:eastAsia="Aptos" w:cs="Aptos"/>
          <w:b w:val="0"/>
          <w:bCs w:val="0"/>
          <w:i w:val="0"/>
          <w:iCs w:val="0"/>
          <w:caps w:val="0"/>
          <w:smallCaps w:val="0"/>
          <w:color w:val="auto"/>
          <w:sz w:val="24"/>
          <w:szCs w:val="24"/>
        </w:rPr>
        <w:t xml:space="preserve">combination of the two. In </w:t>
      </w:r>
      <w:r w:rsidRPr="09D50D05" w:rsidR="2288C7B6">
        <w:rPr>
          <w:rFonts w:ascii="Aptos" w:hAnsi="Aptos" w:eastAsia="Aptos" w:cs="Aptos"/>
          <w:b w:val="0"/>
          <w:bCs w:val="0"/>
          <w:i w:val="0"/>
          <w:iCs w:val="0"/>
          <w:caps w:val="0"/>
          <w:smallCaps w:val="0"/>
          <w:color w:val="auto"/>
          <w:sz w:val="24"/>
          <w:szCs w:val="24"/>
        </w:rPr>
        <w:t>Hitler’</w:t>
      </w:r>
      <w:r w:rsidRPr="09D50D05" w:rsidR="79CA1DA0">
        <w:rPr>
          <w:rFonts w:ascii="Aptos" w:hAnsi="Aptos" w:eastAsia="Aptos" w:cs="Aptos"/>
          <w:b w:val="0"/>
          <w:bCs w:val="0"/>
          <w:i w:val="0"/>
          <w:iCs w:val="0"/>
          <w:caps w:val="0"/>
          <w:smallCaps w:val="0"/>
          <w:color w:val="auto"/>
          <w:sz w:val="24"/>
          <w:szCs w:val="24"/>
        </w:rPr>
        <w:t>s mind, the Final Solution may have been an inevitability when all else had failed</w:t>
      </w:r>
      <w:r w:rsidRPr="09D50D05" w:rsidR="36D2C32B">
        <w:rPr>
          <w:rFonts w:ascii="Aptos" w:hAnsi="Aptos" w:eastAsia="Aptos" w:cs="Aptos"/>
          <w:b w:val="0"/>
          <w:bCs w:val="0"/>
          <w:i w:val="0"/>
          <w:iCs w:val="0"/>
          <w:caps w:val="0"/>
          <w:smallCaps w:val="0"/>
          <w:color w:val="auto"/>
          <w:sz w:val="24"/>
          <w:szCs w:val="24"/>
        </w:rPr>
        <w:t xml:space="preserve">, </w:t>
      </w:r>
      <w:r w:rsidRPr="09D50D05" w:rsidR="36D2C32B">
        <w:rPr>
          <w:rFonts w:ascii="Aptos" w:hAnsi="Aptos" w:eastAsia="Aptos" w:cs="Aptos"/>
          <w:b w:val="0"/>
          <w:bCs w:val="0"/>
          <w:i w:val="0"/>
          <w:iCs w:val="0"/>
          <w:caps w:val="0"/>
          <w:smallCaps w:val="0"/>
          <w:color w:val="auto"/>
          <w:sz w:val="24"/>
          <w:szCs w:val="24"/>
        </w:rPr>
        <w:t>whereas</w:t>
      </w:r>
      <w:r w:rsidRPr="09D50D05" w:rsidR="36D2C32B">
        <w:rPr>
          <w:rFonts w:ascii="Aptos" w:hAnsi="Aptos" w:eastAsia="Aptos" w:cs="Aptos"/>
          <w:b w:val="0"/>
          <w:bCs w:val="0"/>
          <w:i w:val="0"/>
          <w:iCs w:val="0"/>
          <w:caps w:val="0"/>
          <w:smallCaps w:val="0"/>
          <w:color w:val="auto"/>
          <w:sz w:val="24"/>
          <w:szCs w:val="24"/>
        </w:rPr>
        <w:t xml:space="preserve"> </w:t>
      </w:r>
      <w:bookmarkStart w:name="_Int_nwG77oTi" w:id="2135223584"/>
      <w:r w:rsidRPr="09D50D05" w:rsidR="326FAB5D">
        <w:rPr>
          <w:rFonts w:ascii="Aptos" w:hAnsi="Aptos" w:eastAsia="Aptos" w:cs="Aptos"/>
          <w:b w:val="0"/>
          <w:bCs w:val="0"/>
          <w:i w:val="0"/>
          <w:iCs w:val="0"/>
          <w:caps w:val="0"/>
          <w:smallCaps w:val="0"/>
          <w:color w:val="auto"/>
          <w:sz w:val="24"/>
          <w:szCs w:val="24"/>
        </w:rPr>
        <w:t xml:space="preserve">in </w:t>
      </w:r>
      <w:r w:rsidRPr="09D50D05" w:rsidR="16317279">
        <w:rPr>
          <w:rFonts w:ascii="Aptos" w:hAnsi="Aptos" w:eastAsia="Aptos" w:cs="Aptos"/>
          <w:b w:val="0"/>
          <w:bCs w:val="0"/>
          <w:i w:val="0"/>
          <w:iCs w:val="0"/>
          <w:caps w:val="0"/>
          <w:smallCaps w:val="0"/>
          <w:color w:val="auto"/>
          <w:sz w:val="24"/>
          <w:szCs w:val="24"/>
        </w:rPr>
        <w:t>truth</w:t>
      </w:r>
      <w:r w:rsidRPr="09D50D05" w:rsidR="326FAB5D">
        <w:rPr>
          <w:rFonts w:ascii="Aptos" w:hAnsi="Aptos" w:eastAsia="Aptos" w:cs="Aptos"/>
          <w:b w:val="0"/>
          <w:bCs w:val="0"/>
          <w:i w:val="0"/>
          <w:iCs w:val="0"/>
          <w:caps w:val="0"/>
          <w:smallCaps w:val="0"/>
          <w:color w:val="auto"/>
          <w:sz w:val="24"/>
          <w:szCs w:val="24"/>
        </w:rPr>
        <w:t xml:space="preserve"> </w:t>
      </w:r>
      <w:r w:rsidRPr="09D50D05" w:rsidR="36D2C32B">
        <w:rPr>
          <w:rFonts w:ascii="Aptos" w:hAnsi="Aptos" w:eastAsia="Aptos" w:cs="Aptos"/>
          <w:b w:val="0"/>
          <w:bCs w:val="0"/>
          <w:i w:val="0"/>
          <w:iCs w:val="0"/>
          <w:caps w:val="0"/>
          <w:smallCaps w:val="0"/>
          <w:color w:val="auto"/>
          <w:sz w:val="24"/>
          <w:szCs w:val="24"/>
        </w:rPr>
        <w:t>a</w:t>
      </w:r>
      <w:bookmarkEnd w:id="2135223584"/>
      <w:r w:rsidRPr="09D50D05" w:rsidR="36D2C32B">
        <w:rPr>
          <w:rFonts w:ascii="Aptos" w:hAnsi="Aptos" w:eastAsia="Aptos" w:cs="Aptos"/>
          <w:b w:val="0"/>
          <w:bCs w:val="0"/>
          <w:i w:val="0"/>
          <w:iCs w:val="0"/>
          <w:caps w:val="0"/>
          <w:smallCaps w:val="0"/>
          <w:color w:val="auto"/>
          <w:sz w:val="24"/>
          <w:szCs w:val="24"/>
        </w:rPr>
        <w:t xml:space="preserve"> lot of external events had to occur </w:t>
      </w:r>
      <w:bookmarkStart w:name="_Int_beDceRgM" w:id="2345397"/>
      <w:r w:rsidRPr="09D50D05" w:rsidR="36D2C32B">
        <w:rPr>
          <w:rFonts w:ascii="Aptos" w:hAnsi="Aptos" w:eastAsia="Aptos" w:cs="Aptos"/>
          <w:b w:val="0"/>
          <w:bCs w:val="0"/>
          <w:i w:val="0"/>
          <w:iCs w:val="0"/>
          <w:caps w:val="0"/>
          <w:smallCaps w:val="0"/>
          <w:color w:val="auto"/>
          <w:sz w:val="24"/>
          <w:szCs w:val="24"/>
        </w:rPr>
        <w:t>in order for</w:t>
      </w:r>
      <w:bookmarkEnd w:id="2345397"/>
      <w:r w:rsidRPr="09D50D05" w:rsidR="36D2C32B">
        <w:rPr>
          <w:rFonts w:ascii="Aptos" w:hAnsi="Aptos" w:eastAsia="Aptos" w:cs="Aptos"/>
          <w:b w:val="0"/>
          <w:bCs w:val="0"/>
          <w:i w:val="0"/>
          <w:iCs w:val="0"/>
          <w:caps w:val="0"/>
          <w:smallCaps w:val="0"/>
          <w:color w:val="auto"/>
          <w:sz w:val="24"/>
          <w:szCs w:val="24"/>
        </w:rPr>
        <w:t xml:space="preserve"> that to become a reality, such as the Reichstag Fire </w:t>
      </w:r>
      <w:r w:rsidRPr="09D50D05" w:rsidR="5D4AEBAC">
        <w:rPr>
          <w:rFonts w:ascii="Aptos" w:hAnsi="Aptos" w:eastAsia="Aptos" w:cs="Aptos"/>
          <w:b w:val="0"/>
          <w:bCs w:val="0"/>
          <w:i w:val="0"/>
          <w:iCs w:val="0"/>
          <w:caps w:val="0"/>
          <w:smallCaps w:val="0"/>
          <w:color w:val="auto"/>
          <w:sz w:val="24"/>
          <w:szCs w:val="24"/>
        </w:rPr>
        <w:t xml:space="preserve">launching him into a position of absolute control. </w:t>
      </w:r>
      <w:r w:rsidRPr="09D50D05" w:rsidR="1FA987C7">
        <w:rPr>
          <w:rFonts w:ascii="Aptos" w:hAnsi="Aptos" w:eastAsia="Aptos" w:cs="Aptos"/>
          <w:b w:val="0"/>
          <w:bCs w:val="0"/>
          <w:i w:val="0"/>
          <w:iCs w:val="0"/>
          <w:caps w:val="0"/>
          <w:smallCaps w:val="0"/>
          <w:color w:val="auto"/>
          <w:sz w:val="24"/>
          <w:szCs w:val="24"/>
        </w:rPr>
        <w:t>While it is true that we can trace Hitler’s antisemitism as far back as 1919, it is difficult to s</w:t>
      </w:r>
      <w:r w:rsidRPr="09D50D05" w:rsidR="45F1F4D8">
        <w:rPr>
          <w:rFonts w:ascii="Aptos" w:hAnsi="Aptos" w:eastAsia="Aptos" w:cs="Aptos"/>
          <w:b w:val="0"/>
          <w:bCs w:val="0"/>
          <w:i w:val="0"/>
          <w:iCs w:val="0"/>
          <w:caps w:val="0"/>
          <w:smallCaps w:val="0"/>
          <w:color w:val="auto"/>
          <w:sz w:val="24"/>
          <w:szCs w:val="24"/>
        </w:rPr>
        <w:t xml:space="preserve">ay how straight a road it was from the </w:t>
      </w:r>
      <w:r w:rsidRPr="09D50D05" w:rsidR="45F1F4D8">
        <w:rPr>
          <w:rFonts w:ascii="Aptos" w:hAnsi="Aptos" w:eastAsia="Aptos" w:cs="Aptos"/>
          <w:b w:val="0"/>
          <w:bCs w:val="0"/>
          <w:i w:val="0"/>
          <w:iCs w:val="0"/>
          <w:caps w:val="0"/>
          <w:smallCaps w:val="0"/>
          <w:color w:val="auto"/>
          <w:sz w:val="24"/>
          <w:szCs w:val="24"/>
        </w:rPr>
        <w:t>Gemlich</w:t>
      </w:r>
      <w:r w:rsidRPr="09D50D05" w:rsidR="45F1F4D8">
        <w:rPr>
          <w:rFonts w:ascii="Aptos" w:hAnsi="Aptos" w:eastAsia="Aptos" w:cs="Aptos"/>
          <w:b w:val="0"/>
          <w:bCs w:val="0"/>
          <w:i w:val="0"/>
          <w:iCs w:val="0"/>
          <w:caps w:val="0"/>
          <w:smallCaps w:val="0"/>
          <w:color w:val="auto"/>
          <w:sz w:val="24"/>
          <w:szCs w:val="24"/>
        </w:rPr>
        <w:t xml:space="preserve"> letter to the Holocaust, </w:t>
      </w:r>
      <w:r w:rsidRPr="09D50D05" w:rsidR="7D700F01">
        <w:rPr>
          <w:rFonts w:ascii="Aptos" w:hAnsi="Aptos" w:eastAsia="Aptos" w:cs="Aptos"/>
          <w:b w:val="0"/>
          <w:bCs w:val="0"/>
          <w:i w:val="0"/>
          <w:iCs w:val="0"/>
          <w:caps w:val="0"/>
          <w:smallCaps w:val="0"/>
          <w:color w:val="auto"/>
          <w:sz w:val="24"/>
          <w:szCs w:val="24"/>
        </w:rPr>
        <w:t xml:space="preserve">especially with Hitler attending the funeral of a Jewish politician earlier that very year. </w:t>
      </w:r>
      <w:r w:rsidRPr="09D50D05" w:rsidR="0BD3B8F6">
        <w:rPr>
          <w:rFonts w:ascii="Aptos" w:hAnsi="Aptos" w:eastAsia="Aptos" w:cs="Aptos"/>
          <w:b w:val="0"/>
          <w:bCs w:val="0"/>
          <w:i w:val="0"/>
          <w:iCs w:val="0"/>
          <w:caps w:val="0"/>
          <w:smallCaps w:val="0"/>
          <w:color w:val="auto"/>
          <w:sz w:val="24"/>
          <w:szCs w:val="24"/>
        </w:rPr>
        <w:t>It is far more likely that the road was twisted and meandering up until around 193</w:t>
      </w:r>
      <w:r w:rsidRPr="09D50D05" w:rsidR="7922DCFB">
        <w:rPr>
          <w:rFonts w:ascii="Aptos" w:hAnsi="Aptos" w:eastAsia="Aptos" w:cs="Aptos"/>
          <w:b w:val="0"/>
          <w:bCs w:val="0"/>
          <w:i w:val="0"/>
          <w:iCs w:val="0"/>
          <w:caps w:val="0"/>
          <w:smallCaps w:val="0"/>
          <w:color w:val="auto"/>
          <w:sz w:val="24"/>
          <w:szCs w:val="24"/>
        </w:rPr>
        <w:t>8 when the Night of Broken Glass took place</w:t>
      </w:r>
      <w:r w:rsidRPr="09D50D05" w:rsidR="380C3194">
        <w:rPr>
          <w:rFonts w:ascii="Aptos" w:hAnsi="Aptos" w:eastAsia="Aptos" w:cs="Aptos"/>
          <w:b w:val="0"/>
          <w:bCs w:val="0"/>
          <w:i w:val="0"/>
          <w:iCs w:val="0"/>
          <w:caps w:val="0"/>
          <w:smallCaps w:val="0"/>
          <w:color w:val="auto"/>
          <w:sz w:val="24"/>
          <w:szCs w:val="24"/>
        </w:rPr>
        <w:t>, shortly followed by the Lublin Reservation Project and the proposed relocation of Jews from Germany.</w:t>
      </w:r>
      <w:r w:rsidRPr="09D50D05" w:rsidR="163A4F71">
        <w:rPr>
          <w:rFonts w:ascii="Aptos" w:hAnsi="Aptos" w:eastAsia="Aptos" w:cs="Aptos"/>
          <w:b w:val="0"/>
          <w:bCs w:val="0"/>
          <w:i w:val="0"/>
          <w:iCs w:val="0"/>
          <w:caps w:val="0"/>
          <w:smallCaps w:val="0"/>
          <w:color w:val="auto"/>
          <w:sz w:val="24"/>
          <w:szCs w:val="24"/>
        </w:rPr>
        <w:t xml:space="preserve"> From that point on, the Holocaust was </w:t>
      </w:r>
      <w:r w:rsidRPr="09D50D05" w:rsidR="2BB0964A">
        <w:rPr>
          <w:rFonts w:ascii="Aptos" w:hAnsi="Aptos" w:eastAsia="Aptos" w:cs="Aptos"/>
          <w:b w:val="0"/>
          <w:bCs w:val="0"/>
          <w:i w:val="0"/>
          <w:iCs w:val="0"/>
          <w:caps w:val="0"/>
          <w:smallCaps w:val="0"/>
          <w:color w:val="auto"/>
          <w:sz w:val="24"/>
          <w:szCs w:val="24"/>
        </w:rPr>
        <w:t xml:space="preserve">the </w:t>
      </w:r>
      <w:r w:rsidRPr="09D50D05" w:rsidR="2BB0964A">
        <w:rPr>
          <w:rFonts w:ascii="Aptos" w:hAnsi="Aptos" w:eastAsia="Aptos" w:cs="Aptos"/>
          <w:b w:val="0"/>
          <w:bCs w:val="0"/>
          <w:i w:val="0"/>
          <w:iCs w:val="0"/>
          <w:caps w:val="0"/>
          <w:smallCaps w:val="0"/>
          <w:color w:val="auto"/>
          <w:sz w:val="24"/>
          <w:szCs w:val="24"/>
        </w:rPr>
        <w:t>seemingly</w:t>
      </w:r>
      <w:r w:rsidRPr="09D50D05" w:rsidR="163A4F71">
        <w:rPr>
          <w:rFonts w:ascii="Aptos" w:hAnsi="Aptos" w:eastAsia="Aptos" w:cs="Aptos"/>
          <w:b w:val="0"/>
          <w:bCs w:val="0"/>
          <w:i w:val="0"/>
          <w:iCs w:val="0"/>
          <w:caps w:val="0"/>
          <w:smallCaps w:val="0"/>
          <w:color w:val="auto"/>
          <w:sz w:val="24"/>
          <w:szCs w:val="24"/>
        </w:rPr>
        <w:t xml:space="preserve"> inevitable</w:t>
      </w:r>
      <w:r w:rsidRPr="09D50D05" w:rsidR="163A4F71">
        <w:rPr>
          <w:rFonts w:ascii="Aptos" w:hAnsi="Aptos" w:eastAsia="Aptos" w:cs="Aptos"/>
          <w:b w:val="0"/>
          <w:bCs w:val="0"/>
          <w:i w:val="0"/>
          <w:iCs w:val="0"/>
          <w:caps w:val="0"/>
          <w:smallCaps w:val="0"/>
          <w:color w:val="auto"/>
          <w:sz w:val="24"/>
          <w:szCs w:val="24"/>
        </w:rPr>
        <w:t xml:space="preserve"> conclusion to </w:t>
      </w:r>
      <w:r w:rsidRPr="09D50D05" w:rsidR="7CA4D3E6">
        <w:rPr>
          <w:rFonts w:ascii="Aptos" w:hAnsi="Aptos" w:eastAsia="Aptos" w:cs="Aptos"/>
          <w:b w:val="0"/>
          <w:bCs w:val="0"/>
          <w:i w:val="0"/>
          <w:iCs w:val="0"/>
          <w:caps w:val="0"/>
          <w:smallCaps w:val="0"/>
          <w:color w:val="auto"/>
          <w:sz w:val="24"/>
          <w:szCs w:val="24"/>
        </w:rPr>
        <w:t>the ruthlessness of Hitler</w:t>
      </w:r>
      <w:r w:rsidRPr="09D50D05" w:rsidR="5020D556">
        <w:rPr>
          <w:rFonts w:ascii="Aptos" w:hAnsi="Aptos" w:eastAsia="Aptos" w:cs="Aptos"/>
          <w:b w:val="0"/>
          <w:bCs w:val="0"/>
          <w:i w:val="0"/>
          <w:iCs w:val="0"/>
          <w:caps w:val="0"/>
          <w:smallCaps w:val="0"/>
          <w:color w:val="auto"/>
          <w:sz w:val="24"/>
          <w:szCs w:val="24"/>
        </w:rPr>
        <w:t xml:space="preserve"> and the Nazi party’s </w:t>
      </w:r>
      <w:r w:rsidRPr="09D50D05" w:rsidR="314FB80D">
        <w:rPr>
          <w:rFonts w:ascii="Aptos" w:hAnsi="Aptos" w:eastAsia="Aptos" w:cs="Aptos"/>
          <w:b w:val="0"/>
          <w:bCs w:val="0"/>
          <w:i w:val="0"/>
          <w:iCs w:val="0"/>
          <w:caps w:val="0"/>
          <w:smallCaps w:val="0"/>
          <w:color w:val="auto"/>
          <w:sz w:val="24"/>
          <w:szCs w:val="24"/>
        </w:rPr>
        <w:t>raw</w:t>
      </w:r>
      <w:r w:rsidRPr="09D50D05" w:rsidR="3DB2C628">
        <w:rPr>
          <w:rFonts w:ascii="Aptos" w:hAnsi="Aptos" w:eastAsia="Aptos" w:cs="Aptos"/>
          <w:b w:val="0"/>
          <w:bCs w:val="0"/>
          <w:i w:val="0"/>
          <w:iCs w:val="0"/>
          <w:caps w:val="0"/>
          <w:smallCaps w:val="0"/>
          <w:color w:val="auto"/>
          <w:sz w:val="24"/>
          <w:szCs w:val="24"/>
        </w:rPr>
        <w:t xml:space="preserve"> unfaltering</w:t>
      </w:r>
      <w:r w:rsidRPr="09D50D05" w:rsidR="314FB80D">
        <w:rPr>
          <w:rFonts w:ascii="Aptos" w:hAnsi="Aptos" w:eastAsia="Aptos" w:cs="Aptos"/>
          <w:b w:val="0"/>
          <w:bCs w:val="0"/>
          <w:i w:val="0"/>
          <w:iCs w:val="0"/>
          <w:caps w:val="0"/>
          <w:smallCaps w:val="0"/>
          <w:color w:val="auto"/>
          <w:sz w:val="24"/>
          <w:szCs w:val="24"/>
        </w:rPr>
        <w:t xml:space="preserve"> </w:t>
      </w:r>
      <w:r w:rsidRPr="09D50D05" w:rsidR="0783DC6D">
        <w:rPr>
          <w:rFonts w:ascii="Aptos" w:hAnsi="Aptos" w:eastAsia="Aptos" w:cs="Aptos"/>
          <w:b w:val="0"/>
          <w:bCs w:val="0"/>
          <w:i w:val="0"/>
          <w:iCs w:val="0"/>
          <w:caps w:val="0"/>
          <w:smallCaps w:val="0"/>
          <w:color w:val="auto"/>
          <w:sz w:val="24"/>
          <w:szCs w:val="24"/>
        </w:rPr>
        <w:t xml:space="preserve">hatred </w:t>
      </w:r>
      <w:r w:rsidRPr="09D50D05" w:rsidR="30BCA1F1">
        <w:rPr>
          <w:rFonts w:ascii="Aptos" w:hAnsi="Aptos" w:eastAsia="Aptos" w:cs="Aptos"/>
          <w:b w:val="0"/>
          <w:bCs w:val="0"/>
          <w:i w:val="0"/>
          <w:iCs w:val="0"/>
          <w:caps w:val="0"/>
          <w:smallCaps w:val="0"/>
          <w:color w:val="auto"/>
          <w:sz w:val="24"/>
          <w:szCs w:val="24"/>
        </w:rPr>
        <w:t>toward</w:t>
      </w:r>
      <w:r w:rsidRPr="09D50D05" w:rsidR="0783DC6D">
        <w:rPr>
          <w:rFonts w:ascii="Aptos" w:hAnsi="Aptos" w:eastAsia="Aptos" w:cs="Aptos"/>
          <w:b w:val="0"/>
          <w:bCs w:val="0"/>
          <w:i w:val="0"/>
          <w:iCs w:val="0"/>
          <w:caps w:val="0"/>
          <w:smallCaps w:val="0"/>
          <w:color w:val="auto"/>
          <w:sz w:val="24"/>
          <w:szCs w:val="24"/>
        </w:rPr>
        <w:t xml:space="preserve"> the Jews</w:t>
      </w:r>
      <w:r w:rsidRPr="09D50D05" w:rsidR="1773058D">
        <w:rPr>
          <w:rFonts w:ascii="Aptos" w:hAnsi="Aptos" w:eastAsia="Aptos" w:cs="Aptos"/>
          <w:b w:val="0"/>
          <w:bCs w:val="0"/>
          <w:i w:val="0"/>
          <w:iCs w:val="0"/>
          <w:caps w:val="0"/>
          <w:smallCaps w:val="0"/>
          <w:color w:val="auto"/>
          <w:sz w:val="24"/>
          <w:szCs w:val="24"/>
        </w:rPr>
        <w:t xml:space="preserve">, corroborated by similar roads being taken in many other Genocides, eventually culminating in </w:t>
      </w:r>
      <w:r w:rsidRPr="09D50D05" w:rsidR="5DCC7DB5">
        <w:rPr>
          <w:rFonts w:ascii="Aptos" w:hAnsi="Aptos" w:eastAsia="Aptos" w:cs="Aptos"/>
          <w:b w:val="0"/>
          <w:bCs w:val="0"/>
          <w:i w:val="0"/>
          <w:iCs w:val="0"/>
          <w:caps w:val="0"/>
          <w:smallCaps w:val="0"/>
          <w:color w:val="auto"/>
          <w:sz w:val="24"/>
          <w:szCs w:val="24"/>
        </w:rPr>
        <w:t>the mass execution of a people.</w:t>
      </w:r>
    </w:p>
    <w:p w:rsidR="09D50D05" w:rsidP="09D50D05" w:rsidRDefault="09D50D05" w14:paraId="580E5F1A" w14:textId="1D00EF5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auto"/>
          <w:sz w:val="24"/>
          <w:szCs w:val="24"/>
        </w:rPr>
      </w:pPr>
    </w:p>
    <w:p w:rsidR="09D50D05" w:rsidP="09D50D05" w:rsidRDefault="09D50D05" w14:paraId="50BD4855" w14:textId="2B0608C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rPr>
      </w:pPr>
    </w:p>
    <w:p w:rsidR="09D50D05" w:rsidP="09D50D05" w:rsidRDefault="09D50D05" w14:paraId="07CA4A83" w14:textId="77C65BD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33FC4320" w14:textId="19D304C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3D6428A5" w14:textId="25D73B1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2B8F893E" w14:textId="3D859A9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390E7372" w14:textId="6EC84E3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20D60C97" w14:textId="52F388FE">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4892087C" w14:textId="02A7D41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41CF105D" w14:textId="6242157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7919F512" w14:textId="5C98AC8D">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01730B52" w14:textId="600CBEA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1F66DA7F" w14:textId="168ED2D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3CD5EC4A" w14:textId="741F527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6D5DAA29" w14:textId="1F2C2B7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52E9E82B" w14:textId="4F91AA5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134EB767" w14:textId="420C3D8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749B2F52" w14:textId="5B506D7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6BC450B7" w14:textId="5AD3CFF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7473F732" w14:textId="4AB91F0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09D50D05" w:rsidP="09D50D05" w:rsidRDefault="09D50D05" w14:paraId="2026E813" w14:textId="5C697F9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p>
    <w:p w:rsidR="3F4A4094" w:rsidP="09D50D05" w:rsidRDefault="3F4A4094" w14:paraId="78722D46" w14:textId="4F602606">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single"/>
        </w:rPr>
      </w:pPr>
      <w:r w:rsidRPr="09D50D05" w:rsidR="3F4A4094">
        <w:rPr>
          <w:rFonts w:ascii="Aptos" w:hAnsi="Aptos" w:eastAsia="Aptos" w:cs="Aptos"/>
          <w:b w:val="0"/>
          <w:bCs w:val="0"/>
          <w:i w:val="0"/>
          <w:iCs w:val="0"/>
          <w:caps w:val="0"/>
          <w:smallCaps w:val="0"/>
          <w:color w:val="202122"/>
          <w:sz w:val="24"/>
          <w:szCs w:val="24"/>
          <w:u w:val="single"/>
        </w:rPr>
        <w:t>Bibliography</w:t>
      </w:r>
    </w:p>
    <w:p w:rsidR="09D50D05" w:rsidP="09D50D05" w:rsidRDefault="09D50D05" w14:paraId="2B2C177B" w14:textId="5018C7C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none"/>
        </w:rPr>
      </w:pPr>
    </w:p>
    <w:p w:rsidR="7098DC7E" w:rsidP="09D50D05" w:rsidRDefault="7098DC7E" w14:paraId="0792BF83" w14:textId="728B765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r w:rsidRPr="09D50D05" w:rsidR="7098DC7E">
        <w:rPr>
          <w:rFonts w:ascii="Aptos" w:hAnsi="Aptos" w:eastAsia="Aptos" w:cs="Aptos"/>
          <w:b w:val="0"/>
          <w:bCs w:val="0"/>
          <w:i w:val="0"/>
          <w:iCs w:val="0"/>
          <w:caps w:val="0"/>
          <w:smallCaps w:val="0"/>
          <w:color w:val="202122"/>
          <w:sz w:val="22"/>
          <w:szCs w:val="22"/>
          <w:u w:val="none"/>
        </w:rPr>
        <w:t xml:space="preserve">Browning, C R (1992) </w:t>
      </w:r>
      <w:r w:rsidRPr="09D50D05" w:rsidR="7098DC7E">
        <w:rPr>
          <w:rFonts w:ascii="Aptos" w:hAnsi="Aptos" w:eastAsia="Aptos" w:cs="Aptos"/>
          <w:b w:val="0"/>
          <w:bCs w:val="0"/>
          <w:i w:val="1"/>
          <w:iCs w:val="1"/>
          <w:caps w:val="0"/>
          <w:smallCaps w:val="0"/>
          <w:color w:val="202122"/>
          <w:sz w:val="22"/>
          <w:szCs w:val="22"/>
          <w:u w:val="none"/>
        </w:rPr>
        <w:t>The Path to Genocide: Essays on Launching the Final Solution</w:t>
      </w:r>
      <w:r w:rsidRPr="09D50D05" w:rsidR="7098DC7E">
        <w:rPr>
          <w:rFonts w:ascii="Aptos" w:hAnsi="Aptos" w:eastAsia="Aptos" w:cs="Aptos"/>
          <w:b w:val="0"/>
          <w:bCs w:val="0"/>
          <w:i w:val="0"/>
          <w:iCs w:val="0"/>
          <w:caps w:val="0"/>
          <w:smallCaps w:val="0"/>
          <w:color w:val="202122"/>
          <w:sz w:val="22"/>
          <w:szCs w:val="22"/>
          <w:u w:val="none"/>
        </w:rPr>
        <w:t>, Cambridge: Cambridge University Press</w:t>
      </w:r>
    </w:p>
    <w:p w:rsidR="09D50D05" w:rsidP="09D50D05" w:rsidRDefault="09D50D05" w14:paraId="0F238BE9" w14:textId="0CB33CB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021012BB" w:rsidP="09D50D05" w:rsidRDefault="021012BB" w14:paraId="555E18D8" w14:textId="78D349E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r w:rsidRPr="09D50D05" w:rsidR="021012BB">
        <w:rPr>
          <w:rFonts w:ascii="Aptos" w:hAnsi="Aptos" w:eastAsia="Aptos" w:cs="Aptos"/>
          <w:b w:val="0"/>
          <w:bCs w:val="0"/>
          <w:i w:val="0"/>
          <w:iCs w:val="0"/>
          <w:caps w:val="0"/>
          <w:smallCaps w:val="0"/>
          <w:color w:val="202122"/>
          <w:sz w:val="22"/>
          <w:szCs w:val="22"/>
          <w:u w:val="none"/>
        </w:rPr>
        <w:t xml:space="preserve">Dawidowicz, L (2010) </w:t>
      </w:r>
      <w:r w:rsidRPr="09D50D05" w:rsidR="021012BB">
        <w:rPr>
          <w:rFonts w:ascii="Aptos" w:hAnsi="Aptos" w:eastAsia="Aptos" w:cs="Aptos"/>
          <w:b w:val="0"/>
          <w:bCs w:val="0"/>
          <w:i w:val="1"/>
          <w:iCs w:val="1"/>
          <w:caps w:val="0"/>
          <w:smallCaps w:val="0"/>
          <w:color w:val="202122"/>
          <w:sz w:val="22"/>
          <w:szCs w:val="22"/>
          <w:u w:val="none"/>
        </w:rPr>
        <w:t>The War Against the Jews 1933–1945</w:t>
      </w:r>
      <w:r w:rsidRPr="09D50D05" w:rsidR="021012BB">
        <w:rPr>
          <w:rFonts w:ascii="Aptos" w:hAnsi="Aptos" w:eastAsia="Aptos" w:cs="Aptos"/>
          <w:b w:val="0"/>
          <w:bCs w:val="0"/>
          <w:i w:val="0"/>
          <w:iCs w:val="0"/>
          <w:caps w:val="0"/>
          <w:smallCaps w:val="0"/>
          <w:color w:val="202122"/>
          <w:sz w:val="22"/>
          <w:szCs w:val="22"/>
          <w:u w:val="none"/>
        </w:rPr>
        <w:t>, New York: Open Road Integrated Media Inc</w:t>
      </w:r>
    </w:p>
    <w:p w:rsidR="09D50D05" w:rsidP="09D50D05" w:rsidRDefault="09D50D05" w14:paraId="53E86C9D" w14:textId="253A9434">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04D210DB" w:rsidP="09D50D05" w:rsidRDefault="04D210DB" w14:paraId="47ABFD16" w14:textId="61D6E15C">
      <w:pPr>
        <w:pStyle w:val="FootnoteText"/>
        <w:bidi w:val="0"/>
        <w:spacing w:before="0" w:beforeAutospacing="off" w:after="160" w:afterAutospacing="off" w:line="279" w:lineRule="auto"/>
        <w:ind w:left="0" w:right="0"/>
        <w:jc w:val="left"/>
        <w:rPr>
          <w:sz w:val="24"/>
          <w:szCs w:val="24"/>
        </w:rPr>
      </w:pPr>
      <w:r w:rsidRPr="09D50D05" w:rsidR="04D210DB">
        <w:rPr>
          <w:sz w:val="22"/>
          <w:szCs w:val="22"/>
        </w:rPr>
        <w:t xml:space="preserve">Friedlander, S (2009) </w:t>
      </w:r>
      <w:r w:rsidRPr="09D50D05" w:rsidR="04D210DB">
        <w:rPr>
          <w:i w:val="1"/>
          <w:iCs w:val="1"/>
          <w:sz w:val="22"/>
          <w:szCs w:val="22"/>
        </w:rPr>
        <w:t>Nazi Germany and the Jews 1933-1945: Abridged Edition</w:t>
      </w:r>
      <w:r w:rsidRPr="09D50D05" w:rsidR="04D210DB">
        <w:rPr>
          <w:sz w:val="22"/>
          <w:szCs w:val="22"/>
        </w:rPr>
        <w:t>, London: Harper Collins</w:t>
      </w:r>
    </w:p>
    <w:p w:rsidR="09D50D05" w:rsidP="09D50D05" w:rsidRDefault="09D50D05" w14:paraId="1E0B85D3" w14:textId="250040C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6FA9356C" w:rsidP="09D50D05" w:rsidRDefault="6FA9356C" w14:paraId="396D6C6A" w14:textId="69D4FFE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0"/>
          <w:szCs w:val="20"/>
          <w:u w:val="none"/>
        </w:rPr>
      </w:pPr>
      <w:r w:rsidRPr="09D50D05" w:rsidR="6FA9356C">
        <w:rPr>
          <w:rFonts w:ascii="Aptos" w:hAnsi="Aptos" w:eastAsia="Aptos" w:cs="Aptos"/>
          <w:b w:val="0"/>
          <w:bCs w:val="0"/>
          <w:i w:val="0"/>
          <w:iCs w:val="0"/>
          <w:caps w:val="0"/>
          <w:smallCaps w:val="0"/>
          <w:color w:val="202122"/>
          <w:sz w:val="22"/>
          <w:szCs w:val="22"/>
          <w:u w:val="none"/>
        </w:rPr>
        <w:t xml:space="preserve">Friedman, P (1954) </w:t>
      </w:r>
      <w:r w:rsidRPr="09D50D05" w:rsidR="6FA9356C">
        <w:rPr>
          <w:rFonts w:ascii="Aptos" w:hAnsi="Aptos" w:eastAsia="Aptos" w:cs="Aptos"/>
          <w:b w:val="0"/>
          <w:bCs w:val="0"/>
          <w:i w:val="1"/>
          <w:iCs w:val="1"/>
          <w:caps w:val="0"/>
          <w:smallCaps w:val="0"/>
          <w:color w:val="202122"/>
          <w:sz w:val="22"/>
          <w:szCs w:val="22"/>
          <w:u w:val="none"/>
        </w:rPr>
        <w:t>The Jewish Ghettos of the Nazi Era</w:t>
      </w:r>
      <w:r w:rsidRPr="09D50D05" w:rsidR="6FA9356C">
        <w:rPr>
          <w:rFonts w:ascii="Aptos" w:hAnsi="Aptos" w:eastAsia="Aptos" w:cs="Aptos"/>
          <w:b w:val="0"/>
          <w:bCs w:val="0"/>
          <w:i w:val="0"/>
          <w:iCs w:val="0"/>
          <w:caps w:val="0"/>
          <w:smallCaps w:val="0"/>
          <w:color w:val="202122"/>
          <w:sz w:val="22"/>
          <w:szCs w:val="22"/>
          <w:u w:val="none"/>
        </w:rPr>
        <w:t>, Indiana University Press</w:t>
      </w:r>
    </w:p>
    <w:p w:rsidR="09D50D05" w:rsidP="09D50D05" w:rsidRDefault="09D50D05" w14:paraId="4F0DA7B6" w14:textId="4AF1FB5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3171A799" w:rsidP="09D50D05" w:rsidRDefault="3171A799" w14:paraId="0AD842B7" w14:textId="6FD1E108">
      <w:pPr>
        <w:pStyle w:val="FootnoteText"/>
        <w:bidi w:val="0"/>
        <w:spacing w:before="0" w:beforeAutospacing="off" w:after="160" w:afterAutospacing="off" w:line="279" w:lineRule="auto"/>
        <w:ind w:left="0" w:right="0"/>
        <w:jc w:val="left"/>
        <w:rPr>
          <w:sz w:val="22"/>
          <w:szCs w:val="22"/>
        </w:rPr>
      </w:pPr>
      <w:r w:rsidRPr="09D50D05" w:rsidR="3171A799">
        <w:rPr>
          <w:sz w:val="22"/>
          <w:szCs w:val="22"/>
        </w:rPr>
        <w:t xml:space="preserve">Friedman, P (1980) </w:t>
      </w:r>
      <w:r w:rsidRPr="09D50D05" w:rsidR="3171A799">
        <w:rPr>
          <w:i w:val="1"/>
          <w:iCs w:val="1"/>
          <w:sz w:val="22"/>
          <w:szCs w:val="22"/>
        </w:rPr>
        <w:t>Roads to Extinction: Essays on the Holocaust</w:t>
      </w:r>
      <w:r w:rsidRPr="09D50D05" w:rsidR="3171A799">
        <w:rPr>
          <w:sz w:val="22"/>
          <w:szCs w:val="22"/>
        </w:rPr>
        <w:t xml:space="preserve">, </w:t>
      </w:r>
      <w:r w:rsidRPr="09D50D05" w:rsidR="3171A799">
        <w:rPr>
          <w:sz w:val="22"/>
          <w:szCs w:val="22"/>
        </w:rPr>
        <w:t>New York</w:t>
      </w:r>
      <w:r w:rsidRPr="09D50D05" w:rsidR="3171A799">
        <w:rPr>
          <w:sz w:val="22"/>
          <w:szCs w:val="22"/>
        </w:rPr>
        <w:t xml:space="preserve"> and Philadelphia: The Jewish Publication Society of America</w:t>
      </w:r>
    </w:p>
    <w:p w:rsidR="09D50D05" w:rsidP="09D50D05" w:rsidRDefault="09D50D05" w14:paraId="46AF4DFF" w14:textId="78415F62">
      <w:pPr>
        <w:pStyle w:val="FootnoteText"/>
        <w:bidi w:val="0"/>
        <w:spacing w:before="0" w:beforeAutospacing="off" w:after="160" w:afterAutospacing="off" w:line="279" w:lineRule="auto"/>
        <w:ind w:left="0" w:right="0"/>
        <w:jc w:val="left"/>
        <w:rPr>
          <w:sz w:val="18"/>
          <w:szCs w:val="18"/>
        </w:rPr>
      </w:pPr>
    </w:p>
    <w:p w:rsidR="5D7E8068" w:rsidP="09D50D05" w:rsidRDefault="5D7E8068" w14:paraId="58B3AB27" w14:textId="10A02B88">
      <w:pPr>
        <w:pStyle w:val="FootnoteText"/>
        <w:bidi w:val="0"/>
        <w:spacing w:before="0" w:beforeAutospacing="off" w:after="160" w:afterAutospacing="off" w:line="279" w:lineRule="auto"/>
        <w:ind w:left="0" w:right="0"/>
        <w:jc w:val="left"/>
        <w:rPr>
          <w:sz w:val="20"/>
          <w:szCs w:val="20"/>
        </w:rPr>
      </w:pPr>
      <w:r w:rsidRPr="09D50D05" w:rsidR="5D7E8068">
        <w:rPr>
          <w:sz w:val="22"/>
          <w:szCs w:val="22"/>
        </w:rPr>
        <w:t>Hilberg, R (19850</w:t>
      </w:r>
      <w:r w:rsidRPr="09D50D05" w:rsidR="5D7E8068">
        <w:rPr>
          <w:i w:val="1"/>
          <w:iCs w:val="1"/>
          <w:sz w:val="22"/>
          <w:szCs w:val="22"/>
        </w:rPr>
        <w:t xml:space="preserve"> The Destruction of the European Jews 3rd Edition</w:t>
      </w:r>
      <w:r w:rsidRPr="09D50D05" w:rsidR="5D7E8068">
        <w:rPr>
          <w:sz w:val="22"/>
          <w:szCs w:val="22"/>
        </w:rPr>
        <w:t>, New York: Holmes and Meier Publishers</w:t>
      </w:r>
    </w:p>
    <w:p w:rsidR="09D50D05" w:rsidP="09D50D05" w:rsidRDefault="09D50D05" w14:paraId="20313952" w14:textId="61EFB843">
      <w:pPr>
        <w:pStyle w:val="FootnoteText"/>
        <w:bidi w:val="0"/>
        <w:spacing w:before="0" w:beforeAutospacing="off" w:after="160" w:afterAutospacing="off" w:line="279" w:lineRule="auto"/>
        <w:ind w:left="0" w:right="0"/>
        <w:jc w:val="left"/>
        <w:rPr>
          <w:sz w:val="22"/>
          <w:szCs w:val="22"/>
        </w:rPr>
      </w:pPr>
    </w:p>
    <w:p w:rsidR="7B3E33A8" w:rsidP="09D50D05" w:rsidRDefault="7B3E33A8" w14:paraId="05E45928" w14:textId="23A0D23B">
      <w:pPr>
        <w:pStyle w:val="FootnoteText"/>
        <w:bidi w:val="0"/>
        <w:spacing w:before="0" w:beforeAutospacing="off" w:after="160" w:afterAutospacing="off" w:line="279" w:lineRule="auto"/>
        <w:ind w:left="0" w:right="0"/>
        <w:jc w:val="left"/>
        <w:rPr>
          <w:sz w:val="22"/>
          <w:szCs w:val="22"/>
        </w:rPr>
      </w:pPr>
      <w:r w:rsidRPr="09D50D05" w:rsidR="7B3E33A8">
        <w:rPr>
          <w:sz w:val="22"/>
          <w:szCs w:val="22"/>
        </w:rPr>
        <w:t xml:space="preserve">Himmler, H (1943) </w:t>
      </w:r>
      <w:r w:rsidRPr="09D50D05" w:rsidR="7B3E33A8">
        <w:rPr>
          <w:i w:val="1"/>
          <w:iCs w:val="1"/>
          <w:sz w:val="22"/>
          <w:szCs w:val="22"/>
        </w:rPr>
        <w:t>Heinrich Himmler's Speech at Poznan (Posen) October 4th</w:t>
      </w:r>
      <w:r w:rsidRPr="09D50D05" w:rsidR="7B3E33A8">
        <w:rPr>
          <w:i w:val="1"/>
          <w:iCs w:val="1"/>
          <w:sz w:val="22"/>
          <w:szCs w:val="22"/>
        </w:rPr>
        <w:t xml:space="preserve"> 1943</w:t>
      </w:r>
      <w:r w:rsidRPr="09D50D05" w:rsidR="7B3E33A8">
        <w:rPr>
          <w:i w:val="1"/>
          <w:iCs w:val="1"/>
          <w:sz w:val="22"/>
          <w:szCs w:val="22"/>
        </w:rPr>
        <w:t>,</w:t>
      </w:r>
      <w:r w:rsidRPr="09D50D05" w:rsidR="7B3E33A8">
        <w:rPr>
          <w:sz w:val="22"/>
          <w:szCs w:val="22"/>
        </w:rPr>
        <w:t xml:space="preserve"> </w:t>
      </w:r>
      <w:hyperlink r:id="R4d6ecebefdfd4121">
        <w:r w:rsidRPr="09D50D05" w:rsidR="7B3E33A8">
          <w:rPr>
            <w:rStyle w:val="Hyperlink"/>
            <w:noProof w:val="0"/>
            <w:sz w:val="22"/>
            <w:szCs w:val="22"/>
            <w:lang w:val="en-GB"/>
          </w:rPr>
          <w:t>Heinrich Himmler's Speech at Poznan (Posen) October 4th 1943 VIDEO &amp; PDF : Heinrich Himmler : Free Download, Borrow, and Streaming : Internet Archive</w:t>
        </w:r>
      </w:hyperlink>
    </w:p>
    <w:p w:rsidR="09D50D05" w:rsidP="09D50D05" w:rsidRDefault="09D50D05" w14:paraId="3D6606BC" w14:textId="0BAD3176">
      <w:pPr>
        <w:pStyle w:val="FootnoteText"/>
        <w:bidi w:val="0"/>
        <w:spacing w:before="0" w:beforeAutospacing="off" w:after="160" w:afterAutospacing="off" w:line="279" w:lineRule="auto"/>
        <w:ind w:left="0" w:right="0"/>
        <w:jc w:val="left"/>
        <w:rPr>
          <w:noProof w:val="0"/>
          <w:sz w:val="18"/>
          <w:szCs w:val="18"/>
          <w:lang w:val="en-GB"/>
        </w:rPr>
      </w:pPr>
    </w:p>
    <w:p w:rsidR="44BFCCB7" w:rsidP="09D50D05" w:rsidRDefault="44BFCCB7" w14:paraId="27BBF816" w14:textId="4279EBBA">
      <w:pPr>
        <w:pStyle w:val="Normal"/>
        <w:suppressLineNumbers w:val="0"/>
        <w:bidi w:val="0"/>
        <w:spacing w:before="0" w:beforeAutospacing="off" w:after="160" w:afterAutospacing="off" w:line="279" w:lineRule="auto"/>
        <w:ind w:left="0" w:right="0"/>
        <w:jc w:val="left"/>
        <w:rPr>
          <w:rFonts w:ascii="Aptos" w:hAnsi="Aptos" w:eastAsia="Aptos" w:cs="Aptos"/>
          <w:noProof w:val="0"/>
          <w:sz w:val="22"/>
          <w:szCs w:val="22"/>
          <w:lang w:val="en-GB"/>
        </w:rPr>
      </w:pPr>
      <w:r w:rsidRPr="09D50D05" w:rsidR="44BFCCB7">
        <w:rPr>
          <w:rFonts w:ascii="Aptos" w:hAnsi="Aptos" w:eastAsia="Aptos" w:cs="Aptos"/>
          <w:b w:val="0"/>
          <w:bCs w:val="0"/>
          <w:i w:val="0"/>
          <w:iCs w:val="0"/>
          <w:caps w:val="0"/>
          <w:smallCaps w:val="0"/>
          <w:color w:val="202122"/>
          <w:sz w:val="22"/>
          <w:szCs w:val="22"/>
          <w:u w:val="none"/>
        </w:rPr>
        <w:t>Hitler, A (1919)</w:t>
      </w:r>
      <w:r w:rsidRPr="09D50D05" w:rsidR="44BFCCB7">
        <w:rPr>
          <w:rFonts w:ascii="Aptos" w:hAnsi="Aptos" w:eastAsia="Aptos" w:cs="Aptos"/>
          <w:b w:val="0"/>
          <w:bCs w:val="0"/>
          <w:i w:val="1"/>
          <w:iCs w:val="1"/>
          <w:caps w:val="0"/>
          <w:smallCaps w:val="0"/>
          <w:color w:val="202122"/>
          <w:sz w:val="22"/>
          <w:szCs w:val="22"/>
          <w:u w:val="none"/>
        </w:rPr>
        <w:t xml:space="preserve"> Letter to </w:t>
      </w:r>
      <w:r w:rsidRPr="09D50D05" w:rsidR="44BFCCB7">
        <w:rPr>
          <w:rFonts w:ascii="Aptos" w:hAnsi="Aptos" w:eastAsia="Aptos" w:cs="Aptos"/>
          <w:b w:val="0"/>
          <w:bCs w:val="0"/>
          <w:i w:val="1"/>
          <w:iCs w:val="1"/>
          <w:caps w:val="0"/>
          <w:smallCaps w:val="0"/>
          <w:color w:val="202122"/>
          <w:sz w:val="22"/>
          <w:szCs w:val="22"/>
          <w:u w:val="none"/>
        </w:rPr>
        <w:t>Gemlich</w:t>
      </w:r>
      <w:r w:rsidRPr="09D50D05" w:rsidR="44BFCCB7">
        <w:rPr>
          <w:rFonts w:ascii="Aptos" w:hAnsi="Aptos" w:eastAsia="Aptos" w:cs="Aptos"/>
          <w:b w:val="0"/>
          <w:bCs w:val="0"/>
          <w:i w:val="1"/>
          <w:iCs w:val="1"/>
          <w:caps w:val="0"/>
          <w:smallCaps w:val="0"/>
          <w:color w:val="202122"/>
          <w:sz w:val="22"/>
          <w:szCs w:val="22"/>
          <w:u w:val="none"/>
        </w:rPr>
        <w:t xml:space="preserve">, </w:t>
      </w:r>
      <w:hyperlink r:id="Raca10b941fe74f38">
        <w:r w:rsidRPr="09D50D05" w:rsidR="44BFCCB7">
          <w:rPr>
            <w:rStyle w:val="Hyperlink"/>
            <w:rFonts w:ascii="Aptos" w:hAnsi="Aptos" w:eastAsia="Aptos" w:cs="Aptos"/>
            <w:noProof w:val="0"/>
            <w:sz w:val="22"/>
            <w:szCs w:val="22"/>
            <w:lang w:val="en-GB"/>
          </w:rPr>
          <w:t>Letter to Gemlich - Adolf Hitler : Adolf Hitler : Free Download, Borrow, and Streaming : Internet Archive</w:t>
        </w:r>
      </w:hyperlink>
    </w:p>
    <w:p w:rsidR="09D50D05" w:rsidP="09D50D05" w:rsidRDefault="09D50D05" w14:paraId="4B412479" w14:textId="1249A70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0095689C" w:rsidP="09D50D05" w:rsidRDefault="0095689C" w14:paraId="639168EF" w14:textId="67FAE828">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r w:rsidRPr="09D50D05" w:rsidR="0095689C">
        <w:rPr>
          <w:rFonts w:ascii="Aptos" w:hAnsi="Aptos" w:eastAsia="Aptos" w:cs="Aptos"/>
          <w:b w:val="0"/>
          <w:bCs w:val="0"/>
          <w:i w:val="0"/>
          <w:iCs w:val="0"/>
          <w:caps w:val="0"/>
          <w:smallCaps w:val="0"/>
          <w:color w:val="202122"/>
          <w:sz w:val="22"/>
          <w:szCs w:val="22"/>
          <w:u w:val="none"/>
        </w:rPr>
        <w:t xml:space="preserve">Hitler, A (1971) </w:t>
      </w:r>
      <w:r w:rsidRPr="09D50D05" w:rsidR="0095689C">
        <w:rPr>
          <w:rFonts w:ascii="Aptos" w:hAnsi="Aptos" w:eastAsia="Aptos" w:cs="Aptos"/>
          <w:b w:val="0"/>
          <w:bCs w:val="0"/>
          <w:i w:val="1"/>
          <w:iCs w:val="1"/>
          <w:caps w:val="0"/>
          <w:smallCaps w:val="0"/>
          <w:color w:val="202122"/>
          <w:sz w:val="22"/>
          <w:szCs w:val="22"/>
          <w:u w:val="none"/>
        </w:rPr>
        <w:t>Mein Kampf (Ralph Manheim Translation)</w:t>
      </w:r>
      <w:r w:rsidRPr="09D50D05" w:rsidR="0095689C">
        <w:rPr>
          <w:rFonts w:ascii="Aptos" w:hAnsi="Aptos" w:eastAsia="Aptos" w:cs="Aptos"/>
          <w:b w:val="0"/>
          <w:bCs w:val="0"/>
          <w:i w:val="0"/>
          <w:iCs w:val="0"/>
          <w:caps w:val="0"/>
          <w:smallCaps w:val="0"/>
          <w:color w:val="202122"/>
          <w:sz w:val="22"/>
          <w:szCs w:val="22"/>
          <w:u w:val="none"/>
        </w:rPr>
        <w:t>, California: University of California</w:t>
      </w:r>
    </w:p>
    <w:p w:rsidR="09D50D05" w:rsidP="09D50D05" w:rsidRDefault="09D50D05" w14:paraId="0E552B3D" w14:textId="1235407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436FB2AA" w:rsidP="09D50D05" w:rsidRDefault="436FB2AA" w14:paraId="1EF9EB75" w14:textId="7CA03D08">
      <w:pPr>
        <w:pStyle w:val="FootnoteText"/>
        <w:bidi w:val="0"/>
        <w:spacing w:before="0" w:beforeAutospacing="off" w:after="160" w:afterAutospacing="off" w:line="279" w:lineRule="auto"/>
        <w:ind w:left="0" w:right="0"/>
        <w:jc w:val="left"/>
        <w:rPr>
          <w:sz w:val="22"/>
          <w:szCs w:val="22"/>
        </w:rPr>
      </w:pPr>
      <w:r w:rsidRPr="09D50D05" w:rsidR="436FB2AA">
        <w:rPr>
          <w:sz w:val="22"/>
          <w:szCs w:val="22"/>
        </w:rPr>
        <w:t>Irving, D (1996)</w:t>
      </w:r>
      <w:r w:rsidRPr="09D50D05" w:rsidR="436FB2AA">
        <w:rPr>
          <w:i w:val="1"/>
          <w:iCs w:val="1"/>
          <w:sz w:val="22"/>
          <w:szCs w:val="22"/>
        </w:rPr>
        <w:t xml:space="preserve"> Goebbels - Mastermind of the Third Reich</w:t>
      </w:r>
      <w:r w:rsidRPr="09D50D05" w:rsidR="436FB2AA">
        <w:rPr>
          <w:sz w:val="22"/>
          <w:szCs w:val="22"/>
        </w:rPr>
        <w:t>, London, Focal Point Publications</w:t>
      </w:r>
    </w:p>
    <w:p w:rsidR="09D50D05" w:rsidP="09D50D05" w:rsidRDefault="09D50D05" w14:paraId="7488D0A3" w14:textId="4FBA12C9">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7C350B56" w:rsidP="09D50D05" w:rsidRDefault="7C350B56" w14:paraId="3761B8A1" w14:textId="56ED5453">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0"/>
          <w:szCs w:val="20"/>
          <w:u w:val="none"/>
        </w:rPr>
      </w:pPr>
      <w:r w:rsidRPr="09D50D05" w:rsidR="7C350B56">
        <w:rPr>
          <w:rFonts w:ascii="Aptos" w:hAnsi="Aptos" w:eastAsia="Aptos" w:cs="Aptos"/>
          <w:b w:val="0"/>
          <w:bCs w:val="0"/>
          <w:i w:val="0"/>
          <w:iCs w:val="0"/>
          <w:caps w:val="0"/>
          <w:smallCaps w:val="0"/>
          <w:color w:val="202122"/>
          <w:sz w:val="22"/>
          <w:szCs w:val="22"/>
          <w:u w:val="none"/>
        </w:rPr>
        <w:t xml:space="preserve">Mason, T (1995) </w:t>
      </w:r>
      <w:r w:rsidRPr="09D50D05" w:rsidR="7C350B56">
        <w:rPr>
          <w:rFonts w:ascii="Aptos" w:hAnsi="Aptos" w:eastAsia="Aptos" w:cs="Aptos"/>
          <w:b w:val="0"/>
          <w:bCs w:val="0"/>
          <w:i w:val="1"/>
          <w:iCs w:val="1"/>
          <w:caps w:val="0"/>
          <w:smallCaps w:val="0"/>
          <w:color w:val="202122"/>
          <w:sz w:val="22"/>
          <w:szCs w:val="22"/>
          <w:u w:val="none"/>
        </w:rPr>
        <w:t>Nazism Fascism and the Working Class</w:t>
      </w:r>
      <w:r w:rsidRPr="09D50D05" w:rsidR="7C350B56">
        <w:rPr>
          <w:rFonts w:ascii="Aptos" w:hAnsi="Aptos" w:eastAsia="Aptos" w:cs="Aptos"/>
          <w:b w:val="0"/>
          <w:bCs w:val="0"/>
          <w:i w:val="0"/>
          <w:iCs w:val="0"/>
          <w:caps w:val="0"/>
          <w:smallCaps w:val="0"/>
          <w:color w:val="202122"/>
          <w:sz w:val="22"/>
          <w:szCs w:val="22"/>
          <w:u w:val="none"/>
        </w:rPr>
        <w:t>, Cambridge: Press Syndicate of the University of Cambridge</w:t>
      </w:r>
    </w:p>
    <w:p w:rsidR="09D50D05" w:rsidP="09D50D05" w:rsidRDefault="09D50D05" w14:paraId="517AE1A3" w14:textId="0F256CE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7A88A856" w:rsidP="09D50D05" w:rsidRDefault="7A88A856" w14:paraId="72599675" w14:textId="1105C76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0"/>
          <w:szCs w:val="20"/>
          <w:u w:val="none"/>
        </w:rPr>
      </w:pPr>
      <w:r w:rsidRPr="09D50D05" w:rsidR="7A88A856">
        <w:rPr>
          <w:rFonts w:ascii="Aptos" w:hAnsi="Aptos" w:eastAsia="Aptos" w:cs="Aptos"/>
          <w:b w:val="0"/>
          <w:bCs w:val="0"/>
          <w:i w:val="0"/>
          <w:iCs w:val="0"/>
          <w:caps w:val="0"/>
          <w:smallCaps w:val="0"/>
          <w:color w:val="202122"/>
          <w:sz w:val="22"/>
          <w:szCs w:val="22"/>
          <w:u w:val="none"/>
        </w:rPr>
        <w:t xml:space="preserve">Mommsen, H (19960 </w:t>
      </w:r>
      <w:r w:rsidRPr="09D50D05" w:rsidR="7A88A856">
        <w:rPr>
          <w:rFonts w:ascii="Aptos" w:hAnsi="Aptos" w:eastAsia="Aptos" w:cs="Aptos"/>
          <w:b w:val="0"/>
          <w:bCs w:val="0"/>
          <w:i w:val="1"/>
          <w:iCs w:val="1"/>
          <w:caps w:val="0"/>
          <w:smallCaps w:val="0"/>
          <w:color w:val="202122"/>
          <w:sz w:val="22"/>
          <w:szCs w:val="22"/>
          <w:u w:val="none"/>
        </w:rPr>
        <w:t>The Rise and Fall of Weimar Democracy</w:t>
      </w:r>
      <w:r w:rsidRPr="09D50D05" w:rsidR="7A88A856">
        <w:rPr>
          <w:rFonts w:ascii="Aptos" w:hAnsi="Aptos" w:eastAsia="Aptos" w:cs="Aptos"/>
          <w:b w:val="0"/>
          <w:bCs w:val="0"/>
          <w:i w:val="0"/>
          <w:iCs w:val="0"/>
          <w:caps w:val="0"/>
          <w:smallCaps w:val="0"/>
          <w:color w:val="202122"/>
          <w:sz w:val="22"/>
          <w:szCs w:val="22"/>
          <w:u w:val="none"/>
        </w:rPr>
        <w:t>, Chapel Hill: The University of North Carolina Press</w:t>
      </w:r>
    </w:p>
    <w:p w:rsidR="09D50D05" w:rsidP="09D50D05" w:rsidRDefault="09D50D05" w14:paraId="5E482DB2" w14:textId="45A3F4E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p>
    <w:p w:rsidR="7D25D0F1" w:rsidP="09D50D05" w:rsidRDefault="7D25D0F1" w14:paraId="75ECE7E4" w14:textId="5EF0576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2"/>
          <w:szCs w:val="22"/>
          <w:u w:val="none"/>
        </w:rPr>
      </w:pPr>
      <w:r w:rsidRPr="09D50D05" w:rsidR="7D25D0F1">
        <w:rPr>
          <w:rFonts w:ascii="Aptos" w:hAnsi="Aptos" w:eastAsia="Aptos" w:cs="Aptos"/>
          <w:b w:val="0"/>
          <w:bCs w:val="0"/>
          <w:i w:val="0"/>
          <w:iCs w:val="0"/>
          <w:caps w:val="0"/>
          <w:smallCaps w:val="0"/>
          <w:color w:val="202122"/>
          <w:sz w:val="22"/>
          <w:szCs w:val="22"/>
          <w:u w:val="none"/>
        </w:rPr>
        <w:t>Schleunes</w:t>
      </w:r>
      <w:r w:rsidRPr="09D50D05" w:rsidR="7D25D0F1">
        <w:rPr>
          <w:rFonts w:ascii="Aptos" w:hAnsi="Aptos" w:eastAsia="Aptos" w:cs="Aptos"/>
          <w:b w:val="0"/>
          <w:bCs w:val="0"/>
          <w:i w:val="0"/>
          <w:iCs w:val="0"/>
          <w:caps w:val="0"/>
          <w:smallCaps w:val="0"/>
          <w:color w:val="202122"/>
          <w:sz w:val="22"/>
          <w:szCs w:val="22"/>
          <w:u w:val="none"/>
        </w:rPr>
        <w:t xml:space="preserve">, K (1970) </w:t>
      </w:r>
      <w:r w:rsidRPr="09D50D05" w:rsidR="7D25D0F1">
        <w:rPr>
          <w:rFonts w:ascii="Aptos" w:hAnsi="Aptos" w:eastAsia="Aptos" w:cs="Aptos"/>
          <w:b w:val="0"/>
          <w:bCs w:val="0"/>
          <w:i w:val="1"/>
          <w:iCs w:val="1"/>
          <w:caps w:val="0"/>
          <w:smallCaps w:val="0"/>
          <w:color w:val="202122"/>
          <w:sz w:val="22"/>
          <w:szCs w:val="22"/>
          <w:u w:val="none"/>
        </w:rPr>
        <w:t>The Twisted Road to Auschwitz</w:t>
      </w:r>
      <w:r w:rsidRPr="09D50D05" w:rsidR="7D25D0F1">
        <w:rPr>
          <w:rFonts w:ascii="Aptos" w:hAnsi="Aptos" w:eastAsia="Aptos" w:cs="Aptos"/>
          <w:b w:val="0"/>
          <w:bCs w:val="0"/>
          <w:i w:val="0"/>
          <w:iCs w:val="0"/>
          <w:caps w:val="0"/>
          <w:smallCaps w:val="0"/>
          <w:color w:val="202122"/>
          <w:sz w:val="22"/>
          <w:szCs w:val="22"/>
          <w:u w:val="none"/>
        </w:rPr>
        <w:t>, Chicago: University of Illinois Press</w:t>
      </w:r>
    </w:p>
    <w:p w:rsidR="09D50D05" w:rsidP="09D50D05" w:rsidRDefault="09D50D05" w14:paraId="79805164" w14:textId="607BC90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color w:val="202122"/>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09D50D05" w:rsidRDefault="09D50D05" w14:paraId="1FB94EAB" w14:textId="00EDECDC">
      <w:pPr>
        <w:spacing w:after="0" w:line="240" w:lineRule="auto"/>
      </w:pPr>
      <w:r>
        <w:separator/>
      </w:r>
    </w:p>
  </w:footnote>
  <w:footnote w:type="continuationSeparator" w:id="0">
    <w:p w:rsidR="09D50D05" w:rsidRDefault="09D50D05" w14:paraId="40EFD1DC" w14:textId="411185E2">
      <w:pPr>
        <w:spacing w:after="0" w:line="240" w:lineRule="auto"/>
      </w:pPr>
      <w:r>
        <w:continuationSeparator/>
      </w:r>
    </w:p>
  </w:footnote>
  <w:footnote w:id="13666">
    <w:p w:rsidR="09D50D05" w:rsidP="09D50D05" w:rsidRDefault="09D50D05" w14:paraId="30F34AD3" w14:textId="5B60F76E">
      <w:pPr>
        <w:pStyle w:val="FootnoteText"/>
        <w:bidi w:val="0"/>
      </w:pPr>
      <w:r w:rsidRPr="09D50D05">
        <w:rPr>
          <w:rStyle w:val="FootnoteReference"/>
        </w:rPr>
        <w:footnoteRef/>
      </w:r>
      <w:r w:rsidR="09D50D05">
        <w:rPr/>
        <w:t xml:space="preserve"> Timothy Mason, 1995, Nazism Fascism and the Working Class, Cambridge, Press Syndicate of the University of Cambridge, Page 220</w:t>
      </w:r>
    </w:p>
  </w:footnote>
  <w:footnote w:id="30024">
    <w:p w:rsidR="09D50D05" w:rsidP="09D50D05" w:rsidRDefault="09D50D05" w14:paraId="4D3DEAE1" w14:textId="6605DF77">
      <w:pPr>
        <w:pStyle w:val="FootnoteText"/>
        <w:bidi w:val="0"/>
      </w:pPr>
      <w:r w:rsidRPr="09D50D05">
        <w:rPr>
          <w:rStyle w:val="FootnoteReference"/>
        </w:rPr>
        <w:footnoteRef/>
      </w:r>
      <w:r w:rsidR="09D50D05">
        <w:rPr/>
        <w:t xml:space="preserve"> Hans Mommsen, 1996, The Rise and Fall of Weimar Democracy, Chapel Hill, The University of North Carolina Press, Page 10</w:t>
      </w:r>
    </w:p>
  </w:footnote>
  <w:footnote w:id="29473">
    <w:p w:rsidR="09D50D05" w:rsidP="09D50D05" w:rsidRDefault="09D50D05" w14:paraId="47B93054" w14:textId="69983996">
      <w:pPr>
        <w:pStyle w:val="FootnoteText"/>
        <w:bidi w:val="0"/>
      </w:pPr>
      <w:r w:rsidRPr="09D50D05">
        <w:rPr>
          <w:rStyle w:val="FootnoteReference"/>
        </w:rPr>
        <w:footnoteRef/>
      </w:r>
      <w:r w:rsidR="09D50D05">
        <w:rPr/>
        <w:t xml:space="preserve"> Adolf Hitler, 1971, Mein Kampf (Ralph Manheim Translation), California, University of California, Page 339</w:t>
      </w:r>
    </w:p>
  </w:footnote>
  <w:footnote w:id="21729">
    <w:p w:rsidR="09D50D05" w:rsidP="09D50D05" w:rsidRDefault="09D50D05" w14:paraId="673EA3C2" w14:textId="3669A9A9">
      <w:pPr>
        <w:pStyle w:val="FootnoteText"/>
        <w:bidi w:val="0"/>
        <w:rPr>
          <w:noProof w:val="0"/>
          <w:lang w:val="en-GB"/>
        </w:rPr>
      </w:pPr>
      <w:r w:rsidRPr="09D50D05">
        <w:rPr>
          <w:rStyle w:val="FootnoteReference"/>
        </w:rPr>
        <w:footnoteRef/>
      </w:r>
      <w:r w:rsidR="09D50D05">
        <w:rPr/>
        <w:t xml:space="preserve"> Adolf Hitler, 1919,</w:t>
      </w:r>
      <w:hyperlink r:id="Rc2b06f6a9cda4aab">
        <w:r w:rsidRPr="09D50D05" w:rsidR="09D50D05">
          <w:rPr>
            <w:rStyle w:val="Hyperlink"/>
            <w:noProof w:val="0"/>
            <w:lang w:val="en-GB"/>
          </w:rPr>
          <w:t>Letter to Gemlich - Adolf Hitler : Adolf Hitler : Free Download, Borrow, and Streaming : Internet Archive</w:t>
        </w:r>
      </w:hyperlink>
      <w:r w:rsidR="09D50D05">
        <w:rPr/>
        <w:t xml:space="preserve"> </w:t>
      </w:r>
      <w:r w:rsidRPr="09D50D05" w:rsidR="09D50D05">
        <w:rPr>
          <w:noProof w:val="0"/>
          <w:lang w:val="en-GB"/>
        </w:rPr>
        <w:t xml:space="preserve"> &lt;accessed 21/02/2025&gt; Page 2</w:t>
      </w:r>
    </w:p>
  </w:footnote>
  <w:footnote w:id="26272">
    <w:p w:rsidR="09D50D05" w:rsidP="09D50D05" w:rsidRDefault="09D50D05" w14:paraId="7FB73076" w14:textId="027EFB9B">
      <w:pPr>
        <w:pStyle w:val="FootnoteText"/>
        <w:bidi w:val="0"/>
        <w:rPr>
          <w:noProof w:val="0"/>
          <w:lang w:val="en-GB"/>
        </w:rPr>
      </w:pPr>
      <w:r w:rsidRPr="09D50D05">
        <w:rPr>
          <w:rStyle w:val="FootnoteReference"/>
        </w:rPr>
        <w:footnoteRef/>
      </w:r>
      <w:r w:rsidR="09D50D05">
        <w:rPr/>
        <w:t xml:space="preserve"> </w:t>
      </w:r>
      <w:r w:rsidRPr="09D50D05" w:rsidR="09D50D05">
        <w:rPr>
          <w:rFonts w:ascii="Aptos" w:hAnsi="Aptos" w:eastAsia="Aptos" w:cs="Aptos"/>
          <w:b w:val="0"/>
          <w:bCs w:val="0"/>
          <w:i w:val="0"/>
          <w:iCs w:val="0"/>
          <w:caps w:val="0"/>
          <w:smallCaps w:val="0"/>
          <w:noProof w:val="0"/>
          <w:color w:val="000000" w:themeColor="text1" w:themeTint="FF" w:themeShade="FF"/>
          <w:sz w:val="24"/>
          <w:szCs w:val="24"/>
          <w:lang w:val="en-GB"/>
        </w:rPr>
        <w:t>Lucy Dawidowicz, 2010, The War Against the Jews 1933–1945, New York, Open Road Integrated Media Inc, Pages 203-204</w:t>
      </w:r>
    </w:p>
    <w:p w:rsidR="09D50D05" w:rsidP="09D50D05" w:rsidRDefault="09D50D05" w14:paraId="59F15279" w14:textId="1A201E39">
      <w:pPr>
        <w:pStyle w:val="FootnoteText"/>
        <w:bidi w:val="0"/>
      </w:pPr>
    </w:p>
  </w:footnote>
  <w:footnote w:id="16651">
    <w:p w:rsidR="09D50D05" w:rsidP="09D50D05" w:rsidRDefault="09D50D05" w14:paraId="1A9A0660" w14:textId="0615B594">
      <w:pPr>
        <w:pStyle w:val="FootnoteText"/>
        <w:bidi w:val="0"/>
        <w:rPr>
          <w:noProof w:val="0"/>
          <w:lang w:val="en-GB"/>
        </w:rPr>
      </w:pPr>
      <w:r w:rsidRPr="09D50D05">
        <w:rPr>
          <w:rStyle w:val="FootnoteReference"/>
        </w:rPr>
        <w:footnoteRef/>
      </w:r>
      <w:r w:rsidR="09D50D05">
        <w:rPr/>
        <w:t xml:space="preserve"> </w:t>
      </w:r>
      <w:r w:rsidRPr="09D50D05" w:rsidR="09D50D05">
        <w:rPr>
          <w:rFonts w:ascii="Aptos" w:hAnsi="Aptos" w:eastAsia="Aptos" w:cs="Aptos"/>
          <w:b w:val="0"/>
          <w:bCs w:val="0"/>
          <w:i w:val="0"/>
          <w:iCs w:val="0"/>
          <w:caps w:val="0"/>
          <w:smallCaps w:val="0"/>
          <w:noProof w:val="0"/>
          <w:color w:val="000000" w:themeColor="text1" w:themeTint="FF" w:themeShade="FF"/>
          <w:sz w:val="24"/>
          <w:szCs w:val="24"/>
          <w:lang w:val="en-GB"/>
        </w:rPr>
        <w:t>Lucy Dawidowicz, 2010, The War Against the Jews 1933–1945, New York, Open Road Integrated Media Inc, Page 127</w:t>
      </w:r>
    </w:p>
    <w:p w:rsidR="09D50D05" w:rsidP="09D50D05" w:rsidRDefault="09D50D05" w14:paraId="09A00735" w14:textId="37967294">
      <w:pPr>
        <w:pStyle w:val="FootnoteText"/>
        <w:bidi w:val="0"/>
      </w:pPr>
    </w:p>
  </w:footnote>
  <w:footnote w:id="6373">
    <w:p w:rsidR="09D50D05" w:rsidP="09D50D05" w:rsidRDefault="09D50D05" w14:paraId="53679768" w14:textId="55B29C62">
      <w:pPr>
        <w:pStyle w:val="FootnoteText"/>
        <w:bidi w:val="0"/>
        <w:rPr>
          <w:noProof w:val="0"/>
          <w:lang w:val="en-GB"/>
        </w:rPr>
      </w:pPr>
      <w:r w:rsidRPr="09D50D05">
        <w:rPr>
          <w:rStyle w:val="FootnoteReference"/>
        </w:rPr>
        <w:footnoteRef/>
      </w:r>
      <w:r w:rsidR="09D50D05">
        <w:rPr/>
        <w:t xml:space="preserve"> </w:t>
      </w:r>
      <w:r w:rsidRPr="09D50D05" w:rsidR="09D50D05">
        <w:rPr>
          <w:rFonts w:ascii="Aptos" w:hAnsi="Aptos" w:eastAsia="Aptos" w:cs="Aptos"/>
          <w:b w:val="0"/>
          <w:bCs w:val="0"/>
          <w:i w:val="0"/>
          <w:iCs w:val="0"/>
          <w:caps w:val="0"/>
          <w:smallCaps w:val="0"/>
          <w:noProof w:val="0"/>
          <w:color w:val="000000" w:themeColor="text1" w:themeTint="FF" w:themeShade="FF"/>
          <w:sz w:val="24"/>
          <w:szCs w:val="24"/>
          <w:lang w:val="en-GB"/>
        </w:rPr>
        <w:t xml:space="preserve">Karl </w:t>
      </w:r>
      <w:r w:rsidRPr="09D50D05" w:rsidR="09D50D05">
        <w:rPr>
          <w:rFonts w:ascii="Aptos" w:hAnsi="Aptos" w:eastAsia="Aptos" w:cs="Aptos"/>
          <w:b w:val="0"/>
          <w:bCs w:val="0"/>
          <w:i w:val="0"/>
          <w:iCs w:val="0"/>
          <w:caps w:val="0"/>
          <w:smallCaps w:val="0"/>
          <w:noProof w:val="0"/>
          <w:color w:val="000000" w:themeColor="text1" w:themeTint="FF" w:themeShade="FF"/>
          <w:sz w:val="24"/>
          <w:szCs w:val="24"/>
          <w:lang w:val="en-GB"/>
        </w:rPr>
        <w:t>Schleunes</w:t>
      </w:r>
      <w:r w:rsidRPr="09D50D05" w:rsidR="09D50D05">
        <w:rPr>
          <w:rFonts w:ascii="Aptos" w:hAnsi="Aptos" w:eastAsia="Aptos" w:cs="Aptos"/>
          <w:b w:val="0"/>
          <w:bCs w:val="0"/>
          <w:i w:val="0"/>
          <w:iCs w:val="0"/>
          <w:caps w:val="0"/>
          <w:smallCaps w:val="0"/>
          <w:noProof w:val="0"/>
          <w:color w:val="000000" w:themeColor="text1" w:themeTint="FF" w:themeShade="FF"/>
          <w:sz w:val="24"/>
          <w:szCs w:val="24"/>
          <w:lang w:val="en-GB"/>
        </w:rPr>
        <w:t>, 1970, The Twisted Road to Auschwitz, Chicago, University of Illinois Press, Page 5</w:t>
      </w:r>
    </w:p>
    <w:p w:rsidR="09D50D05" w:rsidP="09D50D05" w:rsidRDefault="09D50D05" w14:paraId="4E4E85B5" w14:textId="590ED7E8">
      <w:pPr>
        <w:pStyle w:val="FootnoteText"/>
        <w:bidi w:val="0"/>
      </w:pPr>
    </w:p>
  </w:footnote>
  <w:footnote w:id="27221">
    <w:p w:rsidR="09D50D05" w:rsidP="09D50D05" w:rsidRDefault="09D50D05" w14:paraId="5B326412" w14:textId="45A044BB">
      <w:pPr>
        <w:pStyle w:val="FootnoteText"/>
        <w:bidi w:val="0"/>
        <w:rPr>
          <w:noProof w:val="0"/>
          <w:lang w:val="en-GB"/>
        </w:rPr>
      </w:pPr>
      <w:r w:rsidRPr="09D50D05">
        <w:rPr>
          <w:rStyle w:val="FootnoteReference"/>
        </w:rPr>
        <w:footnoteRef/>
      </w:r>
      <w:r w:rsidR="09D50D05">
        <w:rPr/>
        <w:t xml:space="preserve"> </w:t>
      </w:r>
      <w:r w:rsidRPr="09D50D05" w:rsidR="09D50D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Timothy Mason, 1995, Nazism Fascism and the Working Class, Cambridge, Press Syndicate of the University of Cambridge, Page 221</w:t>
      </w:r>
    </w:p>
  </w:footnote>
  <w:footnote w:id="22130">
    <w:p w:rsidR="09D50D05" w:rsidP="09D50D05" w:rsidRDefault="09D50D05" w14:paraId="7324EDF7" w14:textId="00751FB3">
      <w:pPr>
        <w:pStyle w:val="FootnoteText"/>
        <w:bidi w:val="0"/>
      </w:pPr>
      <w:r w:rsidRPr="09D50D05">
        <w:rPr>
          <w:rStyle w:val="FootnoteReference"/>
        </w:rPr>
        <w:footnoteRef/>
      </w:r>
      <w:r w:rsidR="09D50D05">
        <w:rPr/>
        <w:t xml:space="preserve"> Christopher R. Browning, 1992, The Path to Genocide: Essays on Launching the Final Solution, Cambridge, Cambridge University Press, Page 89</w:t>
      </w:r>
    </w:p>
  </w:footnote>
  <w:footnote w:id="14679">
    <w:p w:rsidR="09D50D05" w:rsidP="09D50D05" w:rsidRDefault="09D50D05" w14:paraId="0CC0AD01" w14:textId="66BD2D54">
      <w:pPr>
        <w:pStyle w:val="FootnoteText"/>
        <w:bidi w:val="0"/>
      </w:pPr>
      <w:r w:rsidRPr="09D50D05">
        <w:rPr>
          <w:rStyle w:val="FootnoteReference"/>
        </w:rPr>
        <w:footnoteRef/>
      </w:r>
      <w:r w:rsidR="09D50D05">
        <w:rPr/>
        <w:t xml:space="preserve"> Philip Friedman, 1954, The Jewish Ghettos of the Nazi Era, Indiana University Press, Page 77</w:t>
      </w:r>
    </w:p>
  </w:footnote>
  <w:footnote w:id="2333">
    <w:p w:rsidR="09D50D05" w:rsidP="09D50D05" w:rsidRDefault="09D50D05" w14:paraId="271C1A13" w14:textId="449B9E73">
      <w:pPr>
        <w:pStyle w:val="FootnoteText"/>
        <w:bidi w:val="0"/>
      </w:pPr>
      <w:r w:rsidRPr="09D50D05">
        <w:rPr>
          <w:rStyle w:val="FootnoteReference"/>
        </w:rPr>
        <w:footnoteRef/>
      </w:r>
      <w:r w:rsidR="09D50D05">
        <w:rPr/>
        <w:t xml:space="preserve"> Adolf Hitler, 1971, Mein Kampf (Ralph Manheim Translation), California, University of California, Page 56</w:t>
      </w:r>
    </w:p>
  </w:footnote>
  <w:footnote w:id="29941">
    <w:p w:rsidR="09D50D05" w:rsidP="09D50D05" w:rsidRDefault="09D50D05" w14:paraId="6CA429AB" w14:textId="7FA5A4B2">
      <w:pPr>
        <w:pStyle w:val="FootnoteText"/>
        <w:bidi w:val="0"/>
      </w:pPr>
      <w:r w:rsidRPr="09D50D05">
        <w:rPr>
          <w:rStyle w:val="FootnoteReference"/>
        </w:rPr>
        <w:footnoteRef/>
      </w:r>
      <w:r w:rsidR="09D50D05">
        <w:rPr/>
        <w:t xml:space="preserve"> Philip Friedman, 1980, Roads to Extinction: Essays on the Holocaust, New York and Philadelphia, The Jewish Publication Society of America, Page 222</w:t>
      </w:r>
    </w:p>
  </w:footnote>
  <w:footnote w:id="4371">
    <w:p w:rsidR="09D50D05" w:rsidP="09D50D05" w:rsidRDefault="09D50D05" w14:paraId="58661523" w14:textId="6EDD8A9E">
      <w:pPr>
        <w:pStyle w:val="FootnoteText"/>
        <w:bidi w:val="0"/>
      </w:pPr>
      <w:r w:rsidRPr="09D50D05">
        <w:rPr>
          <w:rStyle w:val="FootnoteReference"/>
        </w:rPr>
        <w:footnoteRef/>
      </w:r>
      <w:r w:rsidR="09D50D05">
        <w:rPr/>
        <w:t xml:space="preserve"> Timothy Mason, 1995, Nazism Fascism and the Working Class, Cambridge, Press Syndicate of the University of Cambridge, Page 217</w:t>
      </w:r>
    </w:p>
  </w:footnote>
  <w:footnote w:id="2434">
    <w:p w:rsidR="09D50D05" w:rsidP="09D50D05" w:rsidRDefault="09D50D05" w14:paraId="3D65952B" w14:textId="7A8E1B38">
      <w:pPr>
        <w:pStyle w:val="FootnoteText"/>
        <w:bidi w:val="0"/>
      </w:pPr>
      <w:r w:rsidRPr="09D50D05">
        <w:rPr>
          <w:rStyle w:val="FootnoteReference"/>
        </w:rPr>
        <w:footnoteRef/>
      </w:r>
      <w:r w:rsidR="09D50D05">
        <w:rPr/>
        <w:t xml:space="preserve"> Timothy Mason, 1995, Nazism Fascism and the Working Class, Cambridge, Press Syndicate of the University of Cambridge, Page 217</w:t>
      </w:r>
    </w:p>
  </w:footnote>
  <w:footnote w:id="21441">
    <w:p w:rsidR="09D50D05" w:rsidP="09D50D05" w:rsidRDefault="09D50D05" w14:paraId="0B38C3AD" w14:textId="3B1FA43F">
      <w:pPr>
        <w:pStyle w:val="FootnoteText"/>
        <w:bidi w:val="0"/>
      </w:pPr>
      <w:r w:rsidRPr="09D50D05">
        <w:rPr>
          <w:rStyle w:val="FootnoteReference"/>
        </w:rPr>
        <w:footnoteRef/>
      </w:r>
      <w:r w:rsidR="09D50D05">
        <w:rPr/>
        <w:t xml:space="preserve"> Saul Friedlander, 2009, Nazi Germany and the Jews 1933-1945: Abridged Edition, London, Harper Collins, Page 268</w:t>
      </w:r>
    </w:p>
  </w:footnote>
  <w:footnote w:id="9551">
    <w:p w:rsidR="09D50D05" w:rsidP="09D50D05" w:rsidRDefault="09D50D05" w14:paraId="3D04EB95" w14:textId="0D8E0F43">
      <w:pPr>
        <w:pStyle w:val="FootnoteText"/>
        <w:bidi w:val="0"/>
      </w:pPr>
      <w:r w:rsidRPr="09D50D05">
        <w:rPr>
          <w:rStyle w:val="FootnoteReference"/>
        </w:rPr>
        <w:footnoteRef/>
      </w:r>
      <w:r w:rsidR="09D50D05">
        <w:rPr/>
        <w:t xml:space="preserve"> Raul Hilberg, 1985, The Destruction of the European Jews 3rd Edition, New York, </w:t>
      </w:r>
      <w:r w:rsidR="09D50D05">
        <w:rPr/>
        <w:t>Holmes</w:t>
      </w:r>
      <w:r w:rsidR="09D50D05">
        <w:rPr/>
        <w:t xml:space="preserve"> and Meier Publishers, Page 55</w:t>
      </w:r>
    </w:p>
  </w:footnote>
  <w:footnote w:id="18323">
    <w:p w:rsidR="09D50D05" w:rsidP="09D50D05" w:rsidRDefault="09D50D05" w14:paraId="4F73C15B" w14:textId="5761F4DB">
      <w:pPr>
        <w:pStyle w:val="FootnoteText"/>
        <w:bidi w:val="0"/>
      </w:pPr>
      <w:r w:rsidRPr="09D50D05">
        <w:rPr>
          <w:rStyle w:val="FootnoteReference"/>
        </w:rPr>
        <w:footnoteRef/>
      </w:r>
      <w:r w:rsidR="09D50D05">
        <w:rPr/>
        <w:t xml:space="preserve"> Raul Hilberg, 1985, The Destruction of the European Jews 3rd Edition, New York, Holmes and Meier Publishers, Page 55</w:t>
      </w:r>
    </w:p>
  </w:footnote>
  <w:footnote w:id="31071">
    <w:p w:rsidR="09D50D05" w:rsidP="09D50D05" w:rsidRDefault="09D50D05" w14:paraId="5A1E7B9A" w14:textId="04F2A8E0">
      <w:pPr>
        <w:pStyle w:val="FootnoteText"/>
        <w:bidi w:val="0"/>
        <w:rPr>
          <w:noProof w:val="0"/>
          <w:lang w:val="en-GB"/>
        </w:rPr>
      </w:pPr>
      <w:r w:rsidRPr="09D50D05">
        <w:rPr>
          <w:rStyle w:val="FootnoteReference"/>
        </w:rPr>
        <w:footnoteRef/>
      </w:r>
      <w:r w:rsidR="09D50D05">
        <w:rPr/>
        <w:t xml:space="preserve"> Heinrich Himmler, 1943, Heinrich Himmler's Speech at Poznan (Posen) October 4th</w:t>
      </w:r>
      <w:r w:rsidR="09D50D05">
        <w:rPr/>
        <w:t xml:space="preserve"> 1943</w:t>
      </w:r>
      <w:r w:rsidR="09D50D05">
        <w:rPr/>
        <w:t xml:space="preserve"> </w:t>
      </w:r>
      <w:hyperlink r:id="R81f9bfda32a24e69">
        <w:r w:rsidRPr="09D50D05" w:rsidR="09D50D05">
          <w:rPr>
            <w:rStyle w:val="Hyperlink"/>
            <w:noProof w:val="0"/>
            <w:lang w:val="en-GB"/>
          </w:rPr>
          <w:t>Heinrich Himmler's Speech at Poznan (Posen) October 4th 1943 VIDEO &amp; PDF : Heinrich Himmler : Free Download, Borrow, and Streaming : Internet Archive</w:t>
        </w:r>
      </w:hyperlink>
      <w:r w:rsidRPr="09D50D05" w:rsidR="09D50D05">
        <w:rPr>
          <w:noProof w:val="0"/>
          <w:lang w:val="en-GB"/>
        </w:rPr>
        <w:t xml:space="preserve"> &lt;accessed 22/02/2025&gt;</w:t>
      </w:r>
    </w:p>
  </w:footnote>
  <w:footnote w:id="6922">
    <w:p w:rsidR="09D50D05" w:rsidP="09D50D05" w:rsidRDefault="09D50D05" w14:paraId="2B99D99C" w14:textId="5C7271C5">
      <w:pPr>
        <w:pStyle w:val="FootnoteText"/>
        <w:bidi w:val="0"/>
      </w:pPr>
      <w:r w:rsidRPr="09D50D05">
        <w:rPr>
          <w:rStyle w:val="FootnoteReference"/>
        </w:rPr>
        <w:footnoteRef/>
      </w:r>
      <w:r w:rsidR="09D50D05">
        <w:rPr/>
        <w:t xml:space="preserve"> David Irving, 1996, Goebbels - Mastermind of the Third Reich, London, Focal Point Publications, Page 420-421</w:t>
      </w:r>
    </w:p>
  </w:footnote>
  <w:footnote w:id="25612">
    <w:p w:rsidR="09D50D05" w:rsidP="09D50D05" w:rsidRDefault="09D50D05" w14:paraId="716BD934" w14:textId="710ABCBE">
      <w:pPr>
        <w:pStyle w:val="FootnoteText"/>
        <w:bidi w:val="0"/>
      </w:pPr>
      <w:r w:rsidRPr="09D50D05">
        <w:rPr>
          <w:rStyle w:val="FootnoteReference"/>
        </w:rPr>
        <w:footnoteRef/>
      </w:r>
      <w:r w:rsidR="09D50D05">
        <w:rPr/>
        <w:t xml:space="preserve"> Christopher R. Browning, 1992, The Path to Genocide: Essays on Launching the Final Solution, Cambridge, Cambridge University Press, Page 5</w:t>
      </w:r>
    </w:p>
  </w:footnote>
</w:footnotes>
</file>

<file path=word/intelligence2.xml><?xml version="1.0" encoding="utf-8"?>
<int2:intelligence xmlns:int2="http://schemas.microsoft.com/office/intelligence/2020/intelligence">
  <int2:observations>
    <int2:textHash int2:hashCode="oJ/dsY/ZVvKTXT" int2:id="MbaSuQmY">
      <int2:state int2:type="AugLoop_Text_Critique" int2:value="Rejected"/>
    </int2:textHash>
    <int2:textHash int2:hashCode="u8zfLvsztS5snQ" int2:id="RD0LESOT">
      <int2:state int2:type="AugLoop_Text_Critique" int2:value="Rejected"/>
    </int2:textHash>
    <int2:textHash int2:hashCode="3gT6Din5s14kkF" int2:id="JMIwRPi8">
      <int2:state int2:type="AugLoop_Text_Critique" int2:value="Rejected"/>
    </int2:textHash>
    <int2:textHash int2:hashCode="QIFYZD7VZMcvoJ" int2:id="4mcwAh8j">
      <int2:state int2:type="AugLoop_Text_Critique" int2:value="Rejected"/>
    </int2:textHash>
    <int2:textHash int2:hashCode="76Xi7nrNIAFWP8" int2:id="b4EffNCx">
      <int2:state int2:type="AugLoop_Text_Critique" int2:value="Rejected"/>
    </int2:textHash>
    <int2:textHash int2:hashCode="y2nBvzBYaUF4y9" int2:id="nfAipdI0">
      <int2:state int2:type="AugLoop_Text_Critique" int2:value="Rejected"/>
    </int2:textHash>
    <int2:textHash int2:hashCode="33CJ2XnNqx5ye3" int2:id="lNefYhwj">
      <int2:state int2:type="AugLoop_Text_Critique" int2:value="Rejected"/>
    </int2:textHash>
    <int2:textHash int2:hashCode="aXANI+1RT9V/YZ" int2:id="0nxJul5Q">
      <int2:state int2:type="AugLoop_Text_Critique" int2:value="Rejected"/>
    </int2:textHash>
    <int2:textHash int2:hashCode="wEOm36mxGM+YpH" int2:id="EjpO7a1A">
      <int2:state int2:type="AugLoop_Text_Critique" int2:value="Rejected"/>
    </int2:textHash>
    <int2:textHash int2:hashCode="qqbC02ItrnFHZ6" int2:id="9kAcvP6g">
      <int2:state int2:type="AugLoop_Text_Critique" int2:value="Rejected"/>
    </int2:textHash>
    <int2:bookmark int2:bookmarkName="_Int_nwG77oTi" int2:invalidationBookmarkName="" int2:hashCode="Fag6CFGQ3K+Yf8" int2:id="psU81zdR">
      <int2:state int2:type="AugLoop_Text_Critique" int2:value="Rejected"/>
    </int2:bookmark>
    <int2:bookmark int2:bookmarkName="_Int_beDceRgM" int2:invalidationBookmarkName="" int2:hashCode="a2Elz8dU03M6CK" int2:id="GBzWzVOX">
      <int2:state int2:type="AugLoop_Text_Critique" int2:value="Rejected"/>
    </int2:bookmark>
    <int2:bookmark int2:bookmarkName="_Int_GF49ZFcK" int2:invalidationBookmarkName="" int2:hashCode="GVe3UNOAN1mDem" int2:id="J01XPkhp">
      <int2:state int2:type="AugLoop_Text_Critique" int2:value="Rejected"/>
    </int2:bookmark>
    <int2:bookmark int2:bookmarkName="_Int_TFMFwUgx" int2:invalidationBookmarkName="" int2:hashCode="7BUA2aZqA6XEFG" int2:id="SsqAUlfZ">
      <int2:state int2:type="AugLoop_Text_Critique" int2:value="Rejected"/>
    </int2:bookmark>
    <int2:bookmark int2:bookmarkName="_Int_xh3DSqIx" int2:invalidationBookmarkName="" int2:hashCode="ktnHPWwOZJb9ij" int2:id="G1PPoWPH">
      <int2:state int2:type="AugLoop_Text_Critique" int2:value="Rejected"/>
    </int2:bookmark>
    <int2:bookmark int2:bookmarkName="_Int_uwI0nIxm" int2:invalidationBookmarkName="" int2:hashCode="pSH/7M8U6layM+" int2:id="msrdk2H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98DBD5"/>
    <w:rsid w:val="000B9CE9"/>
    <w:rsid w:val="0016DE85"/>
    <w:rsid w:val="0035C544"/>
    <w:rsid w:val="004038B9"/>
    <w:rsid w:val="0064B6F7"/>
    <w:rsid w:val="007B147C"/>
    <w:rsid w:val="0095689C"/>
    <w:rsid w:val="0097CF70"/>
    <w:rsid w:val="00C587DF"/>
    <w:rsid w:val="00DD10D1"/>
    <w:rsid w:val="01117CC5"/>
    <w:rsid w:val="013FC9A3"/>
    <w:rsid w:val="014CE103"/>
    <w:rsid w:val="01514E99"/>
    <w:rsid w:val="017BF266"/>
    <w:rsid w:val="019359C3"/>
    <w:rsid w:val="01C7DE99"/>
    <w:rsid w:val="020AF1AE"/>
    <w:rsid w:val="021012BB"/>
    <w:rsid w:val="0219F658"/>
    <w:rsid w:val="02439966"/>
    <w:rsid w:val="0252579A"/>
    <w:rsid w:val="025E0A2F"/>
    <w:rsid w:val="025EAD32"/>
    <w:rsid w:val="02678022"/>
    <w:rsid w:val="02924345"/>
    <w:rsid w:val="02C159AA"/>
    <w:rsid w:val="02D01435"/>
    <w:rsid w:val="031AC112"/>
    <w:rsid w:val="0332A2C8"/>
    <w:rsid w:val="03774340"/>
    <w:rsid w:val="037C49EC"/>
    <w:rsid w:val="038A87DE"/>
    <w:rsid w:val="0391BE6F"/>
    <w:rsid w:val="03B077C6"/>
    <w:rsid w:val="03BEB38A"/>
    <w:rsid w:val="03C23FF7"/>
    <w:rsid w:val="03E27FF1"/>
    <w:rsid w:val="03E45084"/>
    <w:rsid w:val="0417DED6"/>
    <w:rsid w:val="04D210DB"/>
    <w:rsid w:val="04E8F369"/>
    <w:rsid w:val="04F67655"/>
    <w:rsid w:val="0547B952"/>
    <w:rsid w:val="056019EB"/>
    <w:rsid w:val="0560AD69"/>
    <w:rsid w:val="05734C95"/>
    <w:rsid w:val="0574ECB8"/>
    <w:rsid w:val="059D19AD"/>
    <w:rsid w:val="05A620C1"/>
    <w:rsid w:val="05A64B6C"/>
    <w:rsid w:val="05B5FD91"/>
    <w:rsid w:val="05BAAD75"/>
    <w:rsid w:val="05FCB45B"/>
    <w:rsid w:val="0600D406"/>
    <w:rsid w:val="0624A80D"/>
    <w:rsid w:val="06270772"/>
    <w:rsid w:val="064D6BB5"/>
    <w:rsid w:val="068B026C"/>
    <w:rsid w:val="06C5CB04"/>
    <w:rsid w:val="06CA96BF"/>
    <w:rsid w:val="06CE9C2C"/>
    <w:rsid w:val="06FD6074"/>
    <w:rsid w:val="0711EA47"/>
    <w:rsid w:val="073079F9"/>
    <w:rsid w:val="073DF9CE"/>
    <w:rsid w:val="075F53CC"/>
    <w:rsid w:val="077604C1"/>
    <w:rsid w:val="0777D471"/>
    <w:rsid w:val="0783DC6D"/>
    <w:rsid w:val="0790511F"/>
    <w:rsid w:val="07974188"/>
    <w:rsid w:val="07E35613"/>
    <w:rsid w:val="0802F5F4"/>
    <w:rsid w:val="08315418"/>
    <w:rsid w:val="08607815"/>
    <w:rsid w:val="0873A0E1"/>
    <w:rsid w:val="088D8D90"/>
    <w:rsid w:val="08EE1850"/>
    <w:rsid w:val="09000AAB"/>
    <w:rsid w:val="09532168"/>
    <w:rsid w:val="095CC9FD"/>
    <w:rsid w:val="09657D83"/>
    <w:rsid w:val="098E0695"/>
    <w:rsid w:val="09944320"/>
    <w:rsid w:val="09D50D05"/>
    <w:rsid w:val="09E32AEA"/>
    <w:rsid w:val="09F4BD5B"/>
    <w:rsid w:val="0A466E6F"/>
    <w:rsid w:val="0A4CF6D6"/>
    <w:rsid w:val="0A5292C2"/>
    <w:rsid w:val="0A9A1E7A"/>
    <w:rsid w:val="0AAEEBBB"/>
    <w:rsid w:val="0AB244FF"/>
    <w:rsid w:val="0ABC4024"/>
    <w:rsid w:val="0ABD67D1"/>
    <w:rsid w:val="0AD1E0E9"/>
    <w:rsid w:val="0B2901B9"/>
    <w:rsid w:val="0B456A6D"/>
    <w:rsid w:val="0B5B8863"/>
    <w:rsid w:val="0B640E28"/>
    <w:rsid w:val="0B6CE587"/>
    <w:rsid w:val="0B8578ED"/>
    <w:rsid w:val="0B8DEC4C"/>
    <w:rsid w:val="0B99C7A7"/>
    <w:rsid w:val="0B9BCD85"/>
    <w:rsid w:val="0BBF4E00"/>
    <w:rsid w:val="0BD3B8F6"/>
    <w:rsid w:val="0BEBE673"/>
    <w:rsid w:val="0C392461"/>
    <w:rsid w:val="0CA535D7"/>
    <w:rsid w:val="0CCAC4A3"/>
    <w:rsid w:val="0D0FD2CB"/>
    <w:rsid w:val="0D330363"/>
    <w:rsid w:val="0D3C6708"/>
    <w:rsid w:val="0D46E173"/>
    <w:rsid w:val="0D569AC6"/>
    <w:rsid w:val="0D715E26"/>
    <w:rsid w:val="0D7AAAE3"/>
    <w:rsid w:val="0DBF56E1"/>
    <w:rsid w:val="0DF10788"/>
    <w:rsid w:val="0DFED879"/>
    <w:rsid w:val="0E6076BE"/>
    <w:rsid w:val="0E60B5C1"/>
    <w:rsid w:val="0EFEC43C"/>
    <w:rsid w:val="0F36907E"/>
    <w:rsid w:val="0F4C136A"/>
    <w:rsid w:val="0F5814A4"/>
    <w:rsid w:val="0F79A2A4"/>
    <w:rsid w:val="0F8CF85E"/>
    <w:rsid w:val="0FA28693"/>
    <w:rsid w:val="0FC417C4"/>
    <w:rsid w:val="0FD7E3FD"/>
    <w:rsid w:val="0FE71976"/>
    <w:rsid w:val="0FE7F716"/>
    <w:rsid w:val="0FF3BCA4"/>
    <w:rsid w:val="10170CE4"/>
    <w:rsid w:val="102D1663"/>
    <w:rsid w:val="10428868"/>
    <w:rsid w:val="106B5009"/>
    <w:rsid w:val="1093E7E6"/>
    <w:rsid w:val="1098DBD5"/>
    <w:rsid w:val="10BD4B91"/>
    <w:rsid w:val="10CA6DCA"/>
    <w:rsid w:val="1109BD67"/>
    <w:rsid w:val="111D572B"/>
    <w:rsid w:val="112742A1"/>
    <w:rsid w:val="113873D3"/>
    <w:rsid w:val="115AEE20"/>
    <w:rsid w:val="115FB6B5"/>
    <w:rsid w:val="1173D24B"/>
    <w:rsid w:val="11DEF65A"/>
    <w:rsid w:val="11FBE726"/>
    <w:rsid w:val="123C1DE5"/>
    <w:rsid w:val="1259DA82"/>
    <w:rsid w:val="125E00FF"/>
    <w:rsid w:val="1277975D"/>
    <w:rsid w:val="12990610"/>
    <w:rsid w:val="12BB56E6"/>
    <w:rsid w:val="12DF4D81"/>
    <w:rsid w:val="13038CEF"/>
    <w:rsid w:val="1313AB28"/>
    <w:rsid w:val="13B40848"/>
    <w:rsid w:val="13C5CEF7"/>
    <w:rsid w:val="13D41A0C"/>
    <w:rsid w:val="13D9B83C"/>
    <w:rsid w:val="140BBC61"/>
    <w:rsid w:val="140CFFF0"/>
    <w:rsid w:val="141FDE41"/>
    <w:rsid w:val="14398E1C"/>
    <w:rsid w:val="1458B924"/>
    <w:rsid w:val="14724D3C"/>
    <w:rsid w:val="147AB510"/>
    <w:rsid w:val="14BF8C50"/>
    <w:rsid w:val="14F31B46"/>
    <w:rsid w:val="15204CD3"/>
    <w:rsid w:val="153A3706"/>
    <w:rsid w:val="1554E9AC"/>
    <w:rsid w:val="1577F0C9"/>
    <w:rsid w:val="158F535C"/>
    <w:rsid w:val="15AA1DC9"/>
    <w:rsid w:val="15C36C2F"/>
    <w:rsid w:val="15DADDD6"/>
    <w:rsid w:val="15DE1D02"/>
    <w:rsid w:val="16133B86"/>
    <w:rsid w:val="1624863C"/>
    <w:rsid w:val="1624CD7A"/>
    <w:rsid w:val="16317279"/>
    <w:rsid w:val="163A4F71"/>
    <w:rsid w:val="164FFBE9"/>
    <w:rsid w:val="165A55B4"/>
    <w:rsid w:val="167CEA7A"/>
    <w:rsid w:val="16C7EE8D"/>
    <w:rsid w:val="16D2AB48"/>
    <w:rsid w:val="171B8CDE"/>
    <w:rsid w:val="1721D684"/>
    <w:rsid w:val="17351A08"/>
    <w:rsid w:val="1773058D"/>
    <w:rsid w:val="177C5ED7"/>
    <w:rsid w:val="180874F6"/>
    <w:rsid w:val="1845B281"/>
    <w:rsid w:val="184FC437"/>
    <w:rsid w:val="18A75440"/>
    <w:rsid w:val="18BDD117"/>
    <w:rsid w:val="18C55072"/>
    <w:rsid w:val="18CC6AD2"/>
    <w:rsid w:val="18D813DD"/>
    <w:rsid w:val="18DB9FCE"/>
    <w:rsid w:val="18DEEB21"/>
    <w:rsid w:val="18F976D8"/>
    <w:rsid w:val="1921A2C4"/>
    <w:rsid w:val="1930B01C"/>
    <w:rsid w:val="194C9FB2"/>
    <w:rsid w:val="194E4490"/>
    <w:rsid w:val="194FB98F"/>
    <w:rsid w:val="1983E978"/>
    <w:rsid w:val="19AE22F2"/>
    <w:rsid w:val="19AF1348"/>
    <w:rsid w:val="1A549DD5"/>
    <w:rsid w:val="1A7EA783"/>
    <w:rsid w:val="1A8E6F7E"/>
    <w:rsid w:val="1AA22DA4"/>
    <w:rsid w:val="1ACE778C"/>
    <w:rsid w:val="1AD14461"/>
    <w:rsid w:val="1ADB9DC8"/>
    <w:rsid w:val="1AE3777B"/>
    <w:rsid w:val="1B186F3D"/>
    <w:rsid w:val="1B41F47A"/>
    <w:rsid w:val="1B4D2EFD"/>
    <w:rsid w:val="1B7E4712"/>
    <w:rsid w:val="1B91DDB9"/>
    <w:rsid w:val="1BA9C0DD"/>
    <w:rsid w:val="1BABA38C"/>
    <w:rsid w:val="1BBB1368"/>
    <w:rsid w:val="1BC1F2D7"/>
    <w:rsid w:val="1BE0463E"/>
    <w:rsid w:val="1BF9D878"/>
    <w:rsid w:val="1C4FB354"/>
    <w:rsid w:val="1C5E992C"/>
    <w:rsid w:val="1CA8396B"/>
    <w:rsid w:val="1CBCF625"/>
    <w:rsid w:val="1CC630A4"/>
    <w:rsid w:val="1CC7BE38"/>
    <w:rsid w:val="1CF268CE"/>
    <w:rsid w:val="1CF340F7"/>
    <w:rsid w:val="1D0C3CE0"/>
    <w:rsid w:val="1D308D1F"/>
    <w:rsid w:val="1D3F3BFC"/>
    <w:rsid w:val="1D6743B1"/>
    <w:rsid w:val="1D729EF6"/>
    <w:rsid w:val="1DD84A57"/>
    <w:rsid w:val="1DF33914"/>
    <w:rsid w:val="1DF59DE8"/>
    <w:rsid w:val="1E24E6FE"/>
    <w:rsid w:val="1E3AFF2B"/>
    <w:rsid w:val="1E46DF4C"/>
    <w:rsid w:val="1E9F1582"/>
    <w:rsid w:val="1EA70150"/>
    <w:rsid w:val="1EAEA581"/>
    <w:rsid w:val="1EB49991"/>
    <w:rsid w:val="1ECA6599"/>
    <w:rsid w:val="1EDE4A6D"/>
    <w:rsid w:val="1F0A1AF2"/>
    <w:rsid w:val="1F28CC6A"/>
    <w:rsid w:val="1F4F4039"/>
    <w:rsid w:val="1F5584E3"/>
    <w:rsid w:val="1F57B8A6"/>
    <w:rsid w:val="1F9BCBC2"/>
    <w:rsid w:val="1FA987C7"/>
    <w:rsid w:val="1FBCCDA1"/>
    <w:rsid w:val="1FE34445"/>
    <w:rsid w:val="20035EDD"/>
    <w:rsid w:val="202BDAEB"/>
    <w:rsid w:val="2038F8BC"/>
    <w:rsid w:val="20442B8A"/>
    <w:rsid w:val="2059416D"/>
    <w:rsid w:val="20CB6420"/>
    <w:rsid w:val="210D725A"/>
    <w:rsid w:val="212F2105"/>
    <w:rsid w:val="214C7109"/>
    <w:rsid w:val="218BBD8C"/>
    <w:rsid w:val="2196AA30"/>
    <w:rsid w:val="21A5B307"/>
    <w:rsid w:val="21FC96E2"/>
    <w:rsid w:val="2203D473"/>
    <w:rsid w:val="2206A9A6"/>
    <w:rsid w:val="221BDD5E"/>
    <w:rsid w:val="227BF642"/>
    <w:rsid w:val="2288C7B6"/>
    <w:rsid w:val="229C07AC"/>
    <w:rsid w:val="22A31F14"/>
    <w:rsid w:val="22B24327"/>
    <w:rsid w:val="22CAA55F"/>
    <w:rsid w:val="232E9F95"/>
    <w:rsid w:val="2331AE20"/>
    <w:rsid w:val="2394FD6E"/>
    <w:rsid w:val="23D01AB4"/>
    <w:rsid w:val="23EFC569"/>
    <w:rsid w:val="241E9CF3"/>
    <w:rsid w:val="245F6D3B"/>
    <w:rsid w:val="24A4458A"/>
    <w:rsid w:val="251FCA98"/>
    <w:rsid w:val="25453222"/>
    <w:rsid w:val="256CCEEB"/>
    <w:rsid w:val="257EF11E"/>
    <w:rsid w:val="25934780"/>
    <w:rsid w:val="25A8B365"/>
    <w:rsid w:val="25CE55B0"/>
    <w:rsid w:val="25D71A59"/>
    <w:rsid w:val="25D93003"/>
    <w:rsid w:val="260B64BB"/>
    <w:rsid w:val="263FDC95"/>
    <w:rsid w:val="26635A56"/>
    <w:rsid w:val="2682B1F5"/>
    <w:rsid w:val="26A3627F"/>
    <w:rsid w:val="26BF4956"/>
    <w:rsid w:val="26FFD688"/>
    <w:rsid w:val="274A18C3"/>
    <w:rsid w:val="27F84C95"/>
    <w:rsid w:val="2804F19F"/>
    <w:rsid w:val="285F691E"/>
    <w:rsid w:val="28612BF1"/>
    <w:rsid w:val="289DD469"/>
    <w:rsid w:val="28C4496F"/>
    <w:rsid w:val="28E904D3"/>
    <w:rsid w:val="28EF4376"/>
    <w:rsid w:val="290A4168"/>
    <w:rsid w:val="290F0D9D"/>
    <w:rsid w:val="29467AD4"/>
    <w:rsid w:val="2949F5B4"/>
    <w:rsid w:val="29587C94"/>
    <w:rsid w:val="29597183"/>
    <w:rsid w:val="29688051"/>
    <w:rsid w:val="297EFFDA"/>
    <w:rsid w:val="2997B78E"/>
    <w:rsid w:val="29C7DB97"/>
    <w:rsid w:val="29CB0D1E"/>
    <w:rsid w:val="29DA00FA"/>
    <w:rsid w:val="2A36E44F"/>
    <w:rsid w:val="2A4DD2B6"/>
    <w:rsid w:val="2A5E1CE3"/>
    <w:rsid w:val="2A9201D9"/>
    <w:rsid w:val="2A93F360"/>
    <w:rsid w:val="2ADA1A0F"/>
    <w:rsid w:val="2B290C6E"/>
    <w:rsid w:val="2B342160"/>
    <w:rsid w:val="2B3AC007"/>
    <w:rsid w:val="2B49EF29"/>
    <w:rsid w:val="2B5E1984"/>
    <w:rsid w:val="2B606E01"/>
    <w:rsid w:val="2B76E6B1"/>
    <w:rsid w:val="2B938304"/>
    <w:rsid w:val="2BB0964A"/>
    <w:rsid w:val="2BF346AB"/>
    <w:rsid w:val="2C1474AA"/>
    <w:rsid w:val="2C267E4A"/>
    <w:rsid w:val="2C2A494D"/>
    <w:rsid w:val="2C3DA0DC"/>
    <w:rsid w:val="2C4DE78B"/>
    <w:rsid w:val="2C645E86"/>
    <w:rsid w:val="2C697656"/>
    <w:rsid w:val="2CF32F1E"/>
    <w:rsid w:val="2D11845A"/>
    <w:rsid w:val="2D159B85"/>
    <w:rsid w:val="2D403DFB"/>
    <w:rsid w:val="2D7CBA23"/>
    <w:rsid w:val="2DB5DE0C"/>
    <w:rsid w:val="2DBE9385"/>
    <w:rsid w:val="2DCEB2FF"/>
    <w:rsid w:val="2DD9538C"/>
    <w:rsid w:val="2DE37338"/>
    <w:rsid w:val="2E24DC76"/>
    <w:rsid w:val="2E313FDE"/>
    <w:rsid w:val="2E5771EC"/>
    <w:rsid w:val="2ECA0393"/>
    <w:rsid w:val="2EDC6F6F"/>
    <w:rsid w:val="2EE1BDE7"/>
    <w:rsid w:val="2EE239E4"/>
    <w:rsid w:val="2EE8D9AF"/>
    <w:rsid w:val="2EF6D767"/>
    <w:rsid w:val="2F001938"/>
    <w:rsid w:val="2F2758DB"/>
    <w:rsid w:val="2F467951"/>
    <w:rsid w:val="2F4E372A"/>
    <w:rsid w:val="2F83A225"/>
    <w:rsid w:val="2FA29392"/>
    <w:rsid w:val="2FAA96ED"/>
    <w:rsid w:val="2FCED034"/>
    <w:rsid w:val="2FF0A619"/>
    <w:rsid w:val="300749F2"/>
    <w:rsid w:val="30124ECF"/>
    <w:rsid w:val="30225E82"/>
    <w:rsid w:val="30417C8E"/>
    <w:rsid w:val="3081D1FC"/>
    <w:rsid w:val="3082FC5D"/>
    <w:rsid w:val="30890474"/>
    <w:rsid w:val="309CF3BA"/>
    <w:rsid w:val="30A94E17"/>
    <w:rsid w:val="30B660FB"/>
    <w:rsid w:val="30BCA1F1"/>
    <w:rsid w:val="30D2812B"/>
    <w:rsid w:val="30FED19D"/>
    <w:rsid w:val="310BC5AA"/>
    <w:rsid w:val="313575FD"/>
    <w:rsid w:val="313E189F"/>
    <w:rsid w:val="3140D6B0"/>
    <w:rsid w:val="314CCA3D"/>
    <w:rsid w:val="314FB80D"/>
    <w:rsid w:val="31675432"/>
    <w:rsid w:val="3171A799"/>
    <w:rsid w:val="31E4D123"/>
    <w:rsid w:val="31ED05CA"/>
    <w:rsid w:val="31F3CF79"/>
    <w:rsid w:val="321DB8EF"/>
    <w:rsid w:val="3238CD06"/>
    <w:rsid w:val="326FAB5D"/>
    <w:rsid w:val="32B7F5A6"/>
    <w:rsid w:val="32CB89B9"/>
    <w:rsid w:val="32F73626"/>
    <w:rsid w:val="3332249B"/>
    <w:rsid w:val="3337A8AB"/>
    <w:rsid w:val="338AC8EA"/>
    <w:rsid w:val="33BA8EE9"/>
    <w:rsid w:val="33BE294E"/>
    <w:rsid w:val="33C67FA4"/>
    <w:rsid w:val="34841C03"/>
    <w:rsid w:val="348BB097"/>
    <w:rsid w:val="349E603A"/>
    <w:rsid w:val="34AB9AE4"/>
    <w:rsid w:val="34C34221"/>
    <w:rsid w:val="34F76CC6"/>
    <w:rsid w:val="355365C6"/>
    <w:rsid w:val="359540CE"/>
    <w:rsid w:val="35989DF3"/>
    <w:rsid w:val="359D0FB6"/>
    <w:rsid w:val="35ADDCAC"/>
    <w:rsid w:val="35B32A26"/>
    <w:rsid w:val="35BD393A"/>
    <w:rsid w:val="36292EDC"/>
    <w:rsid w:val="363B9AC9"/>
    <w:rsid w:val="364013DA"/>
    <w:rsid w:val="365039B3"/>
    <w:rsid w:val="36551BA6"/>
    <w:rsid w:val="36915C78"/>
    <w:rsid w:val="36A9BEB4"/>
    <w:rsid w:val="36ADF035"/>
    <w:rsid w:val="36D2C32B"/>
    <w:rsid w:val="3703BC5E"/>
    <w:rsid w:val="373DE04B"/>
    <w:rsid w:val="37443A64"/>
    <w:rsid w:val="37533A7F"/>
    <w:rsid w:val="37763BF1"/>
    <w:rsid w:val="378E1189"/>
    <w:rsid w:val="378E7A8A"/>
    <w:rsid w:val="379DA154"/>
    <w:rsid w:val="37A65FD3"/>
    <w:rsid w:val="37ACDABA"/>
    <w:rsid w:val="37CFCE59"/>
    <w:rsid w:val="37ECEEBC"/>
    <w:rsid w:val="37F7541E"/>
    <w:rsid w:val="38025900"/>
    <w:rsid w:val="380C3194"/>
    <w:rsid w:val="3813407E"/>
    <w:rsid w:val="381484F1"/>
    <w:rsid w:val="38153270"/>
    <w:rsid w:val="3832EBA9"/>
    <w:rsid w:val="388D40CD"/>
    <w:rsid w:val="38911168"/>
    <w:rsid w:val="38C66A65"/>
    <w:rsid w:val="38DE2FBC"/>
    <w:rsid w:val="39082F16"/>
    <w:rsid w:val="390B00EB"/>
    <w:rsid w:val="391D53D4"/>
    <w:rsid w:val="39A63217"/>
    <w:rsid w:val="39A72D1C"/>
    <w:rsid w:val="39AD106A"/>
    <w:rsid w:val="3A1C7480"/>
    <w:rsid w:val="3A54D9D9"/>
    <w:rsid w:val="3A636326"/>
    <w:rsid w:val="3A7826C8"/>
    <w:rsid w:val="3AF89E53"/>
    <w:rsid w:val="3B55B6D2"/>
    <w:rsid w:val="3B67B25F"/>
    <w:rsid w:val="3B6D433D"/>
    <w:rsid w:val="3B95094F"/>
    <w:rsid w:val="3B9AAC69"/>
    <w:rsid w:val="3BCE9B79"/>
    <w:rsid w:val="3BDA31CE"/>
    <w:rsid w:val="3BE409C5"/>
    <w:rsid w:val="3C38C216"/>
    <w:rsid w:val="3C3A0056"/>
    <w:rsid w:val="3C6747F1"/>
    <w:rsid w:val="3C77DA5A"/>
    <w:rsid w:val="3CA370AE"/>
    <w:rsid w:val="3CD9A1D1"/>
    <w:rsid w:val="3CE98C90"/>
    <w:rsid w:val="3D156971"/>
    <w:rsid w:val="3D1FC275"/>
    <w:rsid w:val="3D3DD9F4"/>
    <w:rsid w:val="3D4278A6"/>
    <w:rsid w:val="3D53679E"/>
    <w:rsid w:val="3D5AC48F"/>
    <w:rsid w:val="3D638F1B"/>
    <w:rsid w:val="3D94935A"/>
    <w:rsid w:val="3DB2C628"/>
    <w:rsid w:val="3DDCE8B1"/>
    <w:rsid w:val="3E0BC63B"/>
    <w:rsid w:val="3E107DF3"/>
    <w:rsid w:val="3E1B80A2"/>
    <w:rsid w:val="3E2143D2"/>
    <w:rsid w:val="3E31EFC4"/>
    <w:rsid w:val="3E333754"/>
    <w:rsid w:val="3E349CE2"/>
    <w:rsid w:val="3E428653"/>
    <w:rsid w:val="3E737F78"/>
    <w:rsid w:val="3E77DA10"/>
    <w:rsid w:val="3E7EC5FE"/>
    <w:rsid w:val="3EE8F51A"/>
    <w:rsid w:val="3F1ECA27"/>
    <w:rsid w:val="3F4A4094"/>
    <w:rsid w:val="3F63FC46"/>
    <w:rsid w:val="3F6FFB32"/>
    <w:rsid w:val="3FC9A1AE"/>
    <w:rsid w:val="3FF0F7AC"/>
    <w:rsid w:val="3FF6ADD5"/>
    <w:rsid w:val="400C5C2F"/>
    <w:rsid w:val="40109FA4"/>
    <w:rsid w:val="404F1963"/>
    <w:rsid w:val="40B17A11"/>
    <w:rsid w:val="40E18F07"/>
    <w:rsid w:val="40F22AAC"/>
    <w:rsid w:val="411DC6B0"/>
    <w:rsid w:val="41382DFE"/>
    <w:rsid w:val="41514121"/>
    <w:rsid w:val="415CB88F"/>
    <w:rsid w:val="41766ABD"/>
    <w:rsid w:val="41A213F7"/>
    <w:rsid w:val="41FFEB25"/>
    <w:rsid w:val="422A732D"/>
    <w:rsid w:val="42E9E1E1"/>
    <w:rsid w:val="42F5281B"/>
    <w:rsid w:val="4317E8DE"/>
    <w:rsid w:val="434015ED"/>
    <w:rsid w:val="43483BB3"/>
    <w:rsid w:val="436FB2AA"/>
    <w:rsid w:val="4386B0AD"/>
    <w:rsid w:val="43A249D2"/>
    <w:rsid w:val="44039B20"/>
    <w:rsid w:val="4403D24A"/>
    <w:rsid w:val="44121598"/>
    <w:rsid w:val="44147A49"/>
    <w:rsid w:val="443A8EC1"/>
    <w:rsid w:val="447691AA"/>
    <w:rsid w:val="447878AB"/>
    <w:rsid w:val="4479F26A"/>
    <w:rsid w:val="447C8945"/>
    <w:rsid w:val="4498DC34"/>
    <w:rsid w:val="44BFCCB7"/>
    <w:rsid w:val="44D2FDAE"/>
    <w:rsid w:val="44E59FE3"/>
    <w:rsid w:val="44EA0838"/>
    <w:rsid w:val="44EA6282"/>
    <w:rsid w:val="4500D65F"/>
    <w:rsid w:val="45385385"/>
    <w:rsid w:val="458A2CE8"/>
    <w:rsid w:val="45A298B3"/>
    <w:rsid w:val="45B075FF"/>
    <w:rsid w:val="45D9A347"/>
    <w:rsid w:val="45F10E0D"/>
    <w:rsid w:val="45F1F4D8"/>
    <w:rsid w:val="462D28AE"/>
    <w:rsid w:val="4664CDEF"/>
    <w:rsid w:val="4669E511"/>
    <w:rsid w:val="466FEA9A"/>
    <w:rsid w:val="4670F0EE"/>
    <w:rsid w:val="46A0503C"/>
    <w:rsid w:val="46A0CD8B"/>
    <w:rsid w:val="46B2EB1A"/>
    <w:rsid w:val="4757A748"/>
    <w:rsid w:val="47681434"/>
    <w:rsid w:val="4777F763"/>
    <w:rsid w:val="47C98ECC"/>
    <w:rsid w:val="47E2D639"/>
    <w:rsid w:val="47F6642A"/>
    <w:rsid w:val="48039B7C"/>
    <w:rsid w:val="48479B2A"/>
    <w:rsid w:val="485EC0AD"/>
    <w:rsid w:val="4860258F"/>
    <w:rsid w:val="488F8D8E"/>
    <w:rsid w:val="48CB897C"/>
    <w:rsid w:val="48F5B76E"/>
    <w:rsid w:val="48FB02B7"/>
    <w:rsid w:val="48FEE6FC"/>
    <w:rsid w:val="4905D0E3"/>
    <w:rsid w:val="4927D8B8"/>
    <w:rsid w:val="49471A7F"/>
    <w:rsid w:val="49664D8A"/>
    <w:rsid w:val="4978B29B"/>
    <w:rsid w:val="49AECE9F"/>
    <w:rsid w:val="4A06D578"/>
    <w:rsid w:val="4A4DF215"/>
    <w:rsid w:val="4A655939"/>
    <w:rsid w:val="4AA08661"/>
    <w:rsid w:val="4AAADC60"/>
    <w:rsid w:val="4AB2FEA4"/>
    <w:rsid w:val="4AC4BCBB"/>
    <w:rsid w:val="4B08A1AA"/>
    <w:rsid w:val="4B0F374A"/>
    <w:rsid w:val="4B15F605"/>
    <w:rsid w:val="4B2AFB69"/>
    <w:rsid w:val="4B4129D1"/>
    <w:rsid w:val="4B49F86F"/>
    <w:rsid w:val="4B4AEEDD"/>
    <w:rsid w:val="4B8A8F7B"/>
    <w:rsid w:val="4BB1A6C6"/>
    <w:rsid w:val="4BB4CE97"/>
    <w:rsid w:val="4C0C21CD"/>
    <w:rsid w:val="4C17343E"/>
    <w:rsid w:val="4C17C912"/>
    <w:rsid w:val="4C2CEFA6"/>
    <w:rsid w:val="4C7367E4"/>
    <w:rsid w:val="4C782897"/>
    <w:rsid w:val="4C87C64C"/>
    <w:rsid w:val="4CE043A8"/>
    <w:rsid w:val="4CFE8339"/>
    <w:rsid w:val="4D52F5C5"/>
    <w:rsid w:val="4E38080C"/>
    <w:rsid w:val="4EB90546"/>
    <w:rsid w:val="4ED4D2E6"/>
    <w:rsid w:val="4F0A15CF"/>
    <w:rsid w:val="4F48E0B5"/>
    <w:rsid w:val="4F4A1A5F"/>
    <w:rsid w:val="4F72CB8E"/>
    <w:rsid w:val="4F8EBC43"/>
    <w:rsid w:val="4F9EB52D"/>
    <w:rsid w:val="4FA847B9"/>
    <w:rsid w:val="4FB7C589"/>
    <w:rsid w:val="4FEC3E58"/>
    <w:rsid w:val="4FF1277D"/>
    <w:rsid w:val="5020D556"/>
    <w:rsid w:val="502E5B5D"/>
    <w:rsid w:val="503E0B5A"/>
    <w:rsid w:val="506602B6"/>
    <w:rsid w:val="50663E15"/>
    <w:rsid w:val="50D637ED"/>
    <w:rsid w:val="510F4C74"/>
    <w:rsid w:val="5111253A"/>
    <w:rsid w:val="511F5751"/>
    <w:rsid w:val="5128D5E1"/>
    <w:rsid w:val="513BCA60"/>
    <w:rsid w:val="513D1CD4"/>
    <w:rsid w:val="514A9DC9"/>
    <w:rsid w:val="514DBEF9"/>
    <w:rsid w:val="5178A393"/>
    <w:rsid w:val="51895791"/>
    <w:rsid w:val="5190A96C"/>
    <w:rsid w:val="519774FA"/>
    <w:rsid w:val="51A4EA27"/>
    <w:rsid w:val="52130E7C"/>
    <w:rsid w:val="52427B54"/>
    <w:rsid w:val="5271D0F6"/>
    <w:rsid w:val="528C867F"/>
    <w:rsid w:val="5290D273"/>
    <w:rsid w:val="52A9D1D7"/>
    <w:rsid w:val="52B4163C"/>
    <w:rsid w:val="52CFCB9E"/>
    <w:rsid w:val="52E89802"/>
    <w:rsid w:val="52F7A483"/>
    <w:rsid w:val="5314B6D2"/>
    <w:rsid w:val="53502C58"/>
    <w:rsid w:val="536E5F8E"/>
    <w:rsid w:val="537F008F"/>
    <w:rsid w:val="5380EF23"/>
    <w:rsid w:val="53A2F7F4"/>
    <w:rsid w:val="54224D8D"/>
    <w:rsid w:val="5479ED7B"/>
    <w:rsid w:val="5498904F"/>
    <w:rsid w:val="54BE9EBF"/>
    <w:rsid w:val="54BFEF59"/>
    <w:rsid w:val="54ECC910"/>
    <w:rsid w:val="54F1D118"/>
    <w:rsid w:val="550F350C"/>
    <w:rsid w:val="551D8D7D"/>
    <w:rsid w:val="55213082"/>
    <w:rsid w:val="55265028"/>
    <w:rsid w:val="555042D4"/>
    <w:rsid w:val="5551E857"/>
    <w:rsid w:val="555F1E05"/>
    <w:rsid w:val="555FB625"/>
    <w:rsid w:val="5570CD77"/>
    <w:rsid w:val="559B3E81"/>
    <w:rsid w:val="55C9EBAD"/>
    <w:rsid w:val="562A7EFA"/>
    <w:rsid w:val="563D4287"/>
    <w:rsid w:val="566C768B"/>
    <w:rsid w:val="5688F737"/>
    <w:rsid w:val="568926A4"/>
    <w:rsid w:val="568B1D48"/>
    <w:rsid w:val="569D4953"/>
    <w:rsid w:val="56D7E24C"/>
    <w:rsid w:val="56D7FD52"/>
    <w:rsid w:val="56DBCE15"/>
    <w:rsid w:val="5701ABE9"/>
    <w:rsid w:val="5739C72F"/>
    <w:rsid w:val="575252B0"/>
    <w:rsid w:val="57D50FB3"/>
    <w:rsid w:val="57F4B33C"/>
    <w:rsid w:val="57F5E83E"/>
    <w:rsid w:val="57FD977B"/>
    <w:rsid w:val="58292C3B"/>
    <w:rsid w:val="582CAF8B"/>
    <w:rsid w:val="58A7588E"/>
    <w:rsid w:val="58CC7859"/>
    <w:rsid w:val="58EA42D9"/>
    <w:rsid w:val="58ECBDDC"/>
    <w:rsid w:val="59D361FA"/>
    <w:rsid w:val="59E980CE"/>
    <w:rsid w:val="5A08EBD2"/>
    <w:rsid w:val="5A12BD50"/>
    <w:rsid w:val="5A1EB2E4"/>
    <w:rsid w:val="5A2EDF22"/>
    <w:rsid w:val="5A306322"/>
    <w:rsid w:val="5A440CE1"/>
    <w:rsid w:val="5A5EC3BC"/>
    <w:rsid w:val="5A6CA7F9"/>
    <w:rsid w:val="5A9B627B"/>
    <w:rsid w:val="5AEA8F10"/>
    <w:rsid w:val="5AEDD41C"/>
    <w:rsid w:val="5AF827F2"/>
    <w:rsid w:val="5AFD2306"/>
    <w:rsid w:val="5B09E1F2"/>
    <w:rsid w:val="5B1F834A"/>
    <w:rsid w:val="5B4FAA2B"/>
    <w:rsid w:val="5B6D7B09"/>
    <w:rsid w:val="5B8459EC"/>
    <w:rsid w:val="5B971CED"/>
    <w:rsid w:val="5BCDDA58"/>
    <w:rsid w:val="5BDD7729"/>
    <w:rsid w:val="5C02F339"/>
    <w:rsid w:val="5C4D710C"/>
    <w:rsid w:val="5C679437"/>
    <w:rsid w:val="5C6862BD"/>
    <w:rsid w:val="5C776377"/>
    <w:rsid w:val="5C7ABFF9"/>
    <w:rsid w:val="5C88BCB0"/>
    <w:rsid w:val="5C895A80"/>
    <w:rsid w:val="5C9A2E4F"/>
    <w:rsid w:val="5CADB02B"/>
    <w:rsid w:val="5CBB13B5"/>
    <w:rsid w:val="5CD184BA"/>
    <w:rsid w:val="5D18E04E"/>
    <w:rsid w:val="5D3BA516"/>
    <w:rsid w:val="5D4AEBAC"/>
    <w:rsid w:val="5D4E7B3C"/>
    <w:rsid w:val="5D6F3AD2"/>
    <w:rsid w:val="5D7E8068"/>
    <w:rsid w:val="5DCC7DB5"/>
    <w:rsid w:val="5DEDC0AA"/>
    <w:rsid w:val="5E546B80"/>
    <w:rsid w:val="5F0B9337"/>
    <w:rsid w:val="5F15EC8E"/>
    <w:rsid w:val="5F1C68D4"/>
    <w:rsid w:val="5F32CD6E"/>
    <w:rsid w:val="5F78C6B1"/>
    <w:rsid w:val="5F93E7AB"/>
    <w:rsid w:val="5FE8BD61"/>
    <w:rsid w:val="60024338"/>
    <w:rsid w:val="60078604"/>
    <w:rsid w:val="60078688"/>
    <w:rsid w:val="600AD13E"/>
    <w:rsid w:val="602B7AB8"/>
    <w:rsid w:val="603D6680"/>
    <w:rsid w:val="6043402C"/>
    <w:rsid w:val="6065B7FE"/>
    <w:rsid w:val="608311E6"/>
    <w:rsid w:val="60A3BA7C"/>
    <w:rsid w:val="613C54A0"/>
    <w:rsid w:val="6140A0A0"/>
    <w:rsid w:val="61718720"/>
    <w:rsid w:val="6178DC2C"/>
    <w:rsid w:val="617D526B"/>
    <w:rsid w:val="618C3CD7"/>
    <w:rsid w:val="619A1758"/>
    <w:rsid w:val="61A37491"/>
    <w:rsid w:val="61A5003A"/>
    <w:rsid w:val="61CC868F"/>
    <w:rsid w:val="61D7D193"/>
    <w:rsid w:val="61ED6E3A"/>
    <w:rsid w:val="6275104C"/>
    <w:rsid w:val="628C6E4B"/>
    <w:rsid w:val="62AB902D"/>
    <w:rsid w:val="63606B57"/>
    <w:rsid w:val="63AB5C98"/>
    <w:rsid w:val="63B6CC6A"/>
    <w:rsid w:val="63B90AA5"/>
    <w:rsid w:val="63BF7B29"/>
    <w:rsid w:val="63DAFDCA"/>
    <w:rsid w:val="644BB658"/>
    <w:rsid w:val="64661B74"/>
    <w:rsid w:val="64A83820"/>
    <w:rsid w:val="64D4D84F"/>
    <w:rsid w:val="64F5E817"/>
    <w:rsid w:val="6576481C"/>
    <w:rsid w:val="657E6EEE"/>
    <w:rsid w:val="6580E95A"/>
    <w:rsid w:val="65A01BE8"/>
    <w:rsid w:val="65B54119"/>
    <w:rsid w:val="65F44E2B"/>
    <w:rsid w:val="662D448A"/>
    <w:rsid w:val="6633E55B"/>
    <w:rsid w:val="66468607"/>
    <w:rsid w:val="66742343"/>
    <w:rsid w:val="6675A5E2"/>
    <w:rsid w:val="66851B92"/>
    <w:rsid w:val="669EE810"/>
    <w:rsid w:val="66C3FA23"/>
    <w:rsid w:val="670C51DE"/>
    <w:rsid w:val="67191A6C"/>
    <w:rsid w:val="677F22C1"/>
    <w:rsid w:val="6785C0E1"/>
    <w:rsid w:val="678E583F"/>
    <w:rsid w:val="679EB6B8"/>
    <w:rsid w:val="67B50F9F"/>
    <w:rsid w:val="67F56F2F"/>
    <w:rsid w:val="67FF7138"/>
    <w:rsid w:val="682768FB"/>
    <w:rsid w:val="685684CA"/>
    <w:rsid w:val="686BEC94"/>
    <w:rsid w:val="6872F3DE"/>
    <w:rsid w:val="687DE8B4"/>
    <w:rsid w:val="68ABFF6C"/>
    <w:rsid w:val="68D638B7"/>
    <w:rsid w:val="690C6A3C"/>
    <w:rsid w:val="6963E219"/>
    <w:rsid w:val="6970FEF8"/>
    <w:rsid w:val="69BA363D"/>
    <w:rsid w:val="69BD7103"/>
    <w:rsid w:val="69E5474F"/>
    <w:rsid w:val="69F66F90"/>
    <w:rsid w:val="6A2DBF5B"/>
    <w:rsid w:val="6A5139D4"/>
    <w:rsid w:val="6A54EF2E"/>
    <w:rsid w:val="6A775EF8"/>
    <w:rsid w:val="6AA0E31A"/>
    <w:rsid w:val="6AB174BC"/>
    <w:rsid w:val="6B094C5D"/>
    <w:rsid w:val="6B1A1054"/>
    <w:rsid w:val="6B3124F4"/>
    <w:rsid w:val="6B83AB8D"/>
    <w:rsid w:val="6BCCDABC"/>
    <w:rsid w:val="6C096CDB"/>
    <w:rsid w:val="6C18B9A8"/>
    <w:rsid w:val="6C290D0E"/>
    <w:rsid w:val="6CD420C8"/>
    <w:rsid w:val="6CD7158D"/>
    <w:rsid w:val="6D23861D"/>
    <w:rsid w:val="6D44B3D3"/>
    <w:rsid w:val="6D695B2C"/>
    <w:rsid w:val="6D869B22"/>
    <w:rsid w:val="6D92B3E4"/>
    <w:rsid w:val="6DC55B9A"/>
    <w:rsid w:val="6DED8209"/>
    <w:rsid w:val="6E493EF2"/>
    <w:rsid w:val="6EA06A6B"/>
    <w:rsid w:val="6ECA2ACE"/>
    <w:rsid w:val="6ECEAE7C"/>
    <w:rsid w:val="6EEA3824"/>
    <w:rsid w:val="6EEB4EDB"/>
    <w:rsid w:val="6F15554B"/>
    <w:rsid w:val="6F1E5F72"/>
    <w:rsid w:val="6F3702D1"/>
    <w:rsid w:val="6F4159F2"/>
    <w:rsid w:val="6F4533EC"/>
    <w:rsid w:val="6F5C7AA4"/>
    <w:rsid w:val="6F74FF94"/>
    <w:rsid w:val="6FA9356C"/>
    <w:rsid w:val="6FAED065"/>
    <w:rsid w:val="6FFE619F"/>
    <w:rsid w:val="700C9F12"/>
    <w:rsid w:val="7010BD2B"/>
    <w:rsid w:val="7014342A"/>
    <w:rsid w:val="7019DC61"/>
    <w:rsid w:val="70412D1C"/>
    <w:rsid w:val="705A1C23"/>
    <w:rsid w:val="706EA062"/>
    <w:rsid w:val="70749785"/>
    <w:rsid w:val="7098DC7E"/>
    <w:rsid w:val="70B73998"/>
    <w:rsid w:val="70DEA6D9"/>
    <w:rsid w:val="70F4E645"/>
    <w:rsid w:val="713EDB67"/>
    <w:rsid w:val="717838DC"/>
    <w:rsid w:val="71969A4F"/>
    <w:rsid w:val="71AFAC76"/>
    <w:rsid w:val="71C01EC1"/>
    <w:rsid w:val="71E12BD3"/>
    <w:rsid w:val="721DA098"/>
    <w:rsid w:val="7235168E"/>
    <w:rsid w:val="72477568"/>
    <w:rsid w:val="72833F44"/>
    <w:rsid w:val="72B3F715"/>
    <w:rsid w:val="72DE45D5"/>
    <w:rsid w:val="730242DB"/>
    <w:rsid w:val="730748BD"/>
    <w:rsid w:val="73593C33"/>
    <w:rsid w:val="739351EA"/>
    <w:rsid w:val="739A83A1"/>
    <w:rsid w:val="73E37631"/>
    <w:rsid w:val="74049077"/>
    <w:rsid w:val="74228050"/>
    <w:rsid w:val="742714BC"/>
    <w:rsid w:val="744F9654"/>
    <w:rsid w:val="74743FC1"/>
    <w:rsid w:val="74752275"/>
    <w:rsid w:val="74B2DE6D"/>
    <w:rsid w:val="74BC5E33"/>
    <w:rsid w:val="74DA2002"/>
    <w:rsid w:val="74FEB292"/>
    <w:rsid w:val="752A8028"/>
    <w:rsid w:val="753C47B1"/>
    <w:rsid w:val="75457427"/>
    <w:rsid w:val="75853D0D"/>
    <w:rsid w:val="75DC7302"/>
    <w:rsid w:val="760B727E"/>
    <w:rsid w:val="763235D9"/>
    <w:rsid w:val="76350235"/>
    <w:rsid w:val="7646DC52"/>
    <w:rsid w:val="768984B6"/>
    <w:rsid w:val="768B2396"/>
    <w:rsid w:val="769EC3D6"/>
    <w:rsid w:val="77174997"/>
    <w:rsid w:val="771D42E5"/>
    <w:rsid w:val="7722831B"/>
    <w:rsid w:val="77771C4C"/>
    <w:rsid w:val="77B49CE8"/>
    <w:rsid w:val="77C93A90"/>
    <w:rsid w:val="780D2324"/>
    <w:rsid w:val="78487832"/>
    <w:rsid w:val="788B81DD"/>
    <w:rsid w:val="7902FB7D"/>
    <w:rsid w:val="791C2632"/>
    <w:rsid w:val="7922DCFB"/>
    <w:rsid w:val="7973CA73"/>
    <w:rsid w:val="79C704DA"/>
    <w:rsid w:val="79CA1DA0"/>
    <w:rsid w:val="7A1BD565"/>
    <w:rsid w:val="7A24E411"/>
    <w:rsid w:val="7A3CF4A7"/>
    <w:rsid w:val="7A46F619"/>
    <w:rsid w:val="7A88A856"/>
    <w:rsid w:val="7AF0499D"/>
    <w:rsid w:val="7B2ACC40"/>
    <w:rsid w:val="7B39FE33"/>
    <w:rsid w:val="7B3E33A8"/>
    <w:rsid w:val="7B3F41D3"/>
    <w:rsid w:val="7B9EBD33"/>
    <w:rsid w:val="7BA4CD55"/>
    <w:rsid w:val="7BB49F59"/>
    <w:rsid w:val="7BD04310"/>
    <w:rsid w:val="7BDE87FD"/>
    <w:rsid w:val="7BE9EE09"/>
    <w:rsid w:val="7BFE84AE"/>
    <w:rsid w:val="7C350B56"/>
    <w:rsid w:val="7C4CE876"/>
    <w:rsid w:val="7C6E5F0F"/>
    <w:rsid w:val="7C824C33"/>
    <w:rsid w:val="7C82F00F"/>
    <w:rsid w:val="7C86258E"/>
    <w:rsid w:val="7CA4D3E6"/>
    <w:rsid w:val="7CFB5DD8"/>
    <w:rsid w:val="7D0A402F"/>
    <w:rsid w:val="7D221510"/>
    <w:rsid w:val="7D25D0F1"/>
    <w:rsid w:val="7D5C874D"/>
    <w:rsid w:val="7D671E50"/>
    <w:rsid w:val="7D700F01"/>
    <w:rsid w:val="7DCCA55D"/>
    <w:rsid w:val="7DE51C26"/>
    <w:rsid w:val="7DE5C417"/>
    <w:rsid w:val="7E0A3678"/>
    <w:rsid w:val="7E6BC36D"/>
    <w:rsid w:val="7E854FE3"/>
    <w:rsid w:val="7E954DFE"/>
    <w:rsid w:val="7E9DFEBB"/>
    <w:rsid w:val="7EA265E4"/>
    <w:rsid w:val="7EAC82AF"/>
    <w:rsid w:val="7ECD6BB4"/>
    <w:rsid w:val="7EDBC946"/>
    <w:rsid w:val="7F05A249"/>
    <w:rsid w:val="7F07D60F"/>
    <w:rsid w:val="7F13E30B"/>
    <w:rsid w:val="7F17321F"/>
    <w:rsid w:val="7F19C099"/>
    <w:rsid w:val="7F1C8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8DBD5"/>
  <w15:chartTrackingRefBased/>
  <w15:docId w15:val="{DC4DD04F-5403-4719-9694-DC834073E082}"/>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9D50D05"/>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9D50D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9D50D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9D50D0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9D50D0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9D50D0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9D50D0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9D50D0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9D50D0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9D50D0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9D50D0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9D50D0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9D50D0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9D50D0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uiPriority w:val="99"/>
    <w:name w:val="footnote text"/>
    <w:basedOn w:val="Normal"/>
    <w:semiHidden/>
    <w:unhideWhenUsed/>
    <w:rsid w:val="09D50D05"/>
    <w:rPr>
      <w:sz w:val="20"/>
      <w:szCs w:val="20"/>
    </w:rPr>
    <w:pPr>
      <w:spacing w:after="0" w:line="240" w:lineRule="auto"/>
    </w:pPr>
  </w:style>
  <w:style w:type="character" w:styleId="Hyperlink">
    <w:uiPriority w:val="99"/>
    <w:name w:val="Hyperlink"/>
    <w:basedOn w:val="DefaultParagraphFont"/>
    <w:unhideWhenUsed/>
    <w:rsid w:val="09D50D05"/>
    <w:rPr>
      <w:color w:val="467886"/>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rchive.org/details/heinrich-himmlers-speech-at-poznan-posen-october-4th-1943" TargetMode="External" Id="R4d6ecebefdfd4121" /><Relationship Type="http://schemas.openxmlformats.org/officeDocument/2006/relationships/hyperlink" Target="https://archive.org/details/0-gemlich-brevet-285325a/mode/2up" TargetMode="External" Id="Raca10b941fe74f38" /><Relationship Type="http://schemas.openxmlformats.org/officeDocument/2006/relationships/footnotes" Target="/word/footnotes.xml" Id="Ra1cc8b040ab84c05" /><Relationship Type="http://schemas.microsoft.com/office/2020/10/relationships/intelligence" Target="/word/intelligence2.xml" Id="Rc2b10e2291f84f2f" /></Relationships>
</file>

<file path=word/_rels/footnotes.xml.rels>&#65279;<?xml version="1.0" encoding="utf-8"?><Relationships xmlns="http://schemas.openxmlformats.org/package/2006/relationships"><Relationship Type="http://schemas.openxmlformats.org/officeDocument/2006/relationships/hyperlink" Target="https://archive.org/details/0-gemlich-brevet-285325a/mode/2up" TargetMode="External" Id="Rc2b06f6a9cda4aab" /><Relationship Type="http://schemas.openxmlformats.org/officeDocument/2006/relationships/hyperlink" Target="https://archive.org/details/heinrich-himmlers-speech-at-poznan-posen-october-4th-1943" TargetMode="External" Id="R81f9bfda32a24e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2</revision>
  <dcterms:created xsi:type="dcterms:W3CDTF">2025-02-20T14:50:38.2014603Z</dcterms:created>
  <dcterms:modified xsi:type="dcterms:W3CDTF">2025-02-23T11:49:44.3199993Z</dcterms:modified>
</coreProperties>
</file>