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76D4A" w14:textId="7C951A1C" w:rsidR="00AF123E" w:rsidRDefault="00AF123E" w:rsidP="000412FB">
      <w:pPr>
        <w:jc w:val="center"/>
        <w:rPr>
          <w:sz w:val="40"/>
          <w:szCs w:val="40"/>
        </w:rPr>
      </w:pPr>
      <w:r w:rsidRPr="000412FB">
        <w:rPr>
          <w:sz w:val="40"/>
          <w:szCs w:val="40"/>
        </w:rPr>
        <w:t>Critical Reflective Writing</w:t>
      </w:r>
      <w:r w:rsidR="000412FB" w:rsidRPr="000412FB">
        <w:rPr>
          <w:sz w:val="40"/>
          <w:szCs w:val="40"/>
        </w:rPr>
        <w:t xml:space="preserve"> of My Placement with West Academy Hijinx Theatre Company</w:t>
      </w:r>
    </w:p>
    <w:p w14:paraId="4A6B58CA" w14:textId="39CFB602" w:rsidR="000412FB" w:rsidRPr="000412FB" w:rsidRDefault="000412FB" w:rsidP="000412FB">
      <w:pPr>
        <w:jc w:val="center"/>
        <w:rPr>
          <w:sz w:val="28"/>
          <w:szCs w:val="28"/>
        </w:rPr>
      </w:pPr>
      <w:r w:rsidRPr="000412FB">
        <w:rPr>
          <w:sz w:val="28"/>
          <w:szCs w:val="28"/>
        </w:rPr>
        <w:t>By Aimee Williams</w:t>
      </w:r>
    </w:p>
    <w:p w14:paraId="0FE6592B" w14:textId="77777777" w:rsidR="00AF123E" w:rsidRDefault="00AF123E" w:rsidP="006350BA">
      <w:pPr>
        <w:rPr>
          <w:u w:val="single"/>
        </w:rPr>
      </w:pPr>
    </w:p>
    <w:p w14:paraId="2707936B" w14:textId="63D10232" w:rsidR="00AF123E" w:rsidRDefault="00AF123E" w:rsidP="006350BA">
      <w:pPr>
        <w:rPr>
          <w:sz w:val="32"/>
          <w:szCs w:val="32"/>
        </w:rPr>
      </w:pPr>
      <w:r w:rsidRPr="000412FB">
        <w:rPr>
          <w:sz w:val="32"/>
          <w:szCs w:val="32"/>
        </w:rPr>
        <w:t>Content</w:t>
      </w:r>
      <w:r w:rsidR="000412FB" w:rsidRPr="000412FB">
        <w:rPr>
          <w:sz w:val="32"/>
          <w:szCs w:val="32"/>
        </w:rPr>
        <w:t xml:space="preserve"> </w:t>
      </w:r>
    </w:p>
    <w:p w14:paraId="265F90A2" w14:textId="77777777" w:rsidR="000412FB" w:rsidRPr="000412FB" w:rsidRDefault="000412FB" w:rsidP="006350BA">
      <w:pPr>
        <w:rPr>
          <w:sz w:val="32"/>
          <w:szCs w:val="32"/>
        </w:rPr>
      </w:pPr>
    </w:p>
    <w:p w14:paraId="10724A3C" w14:textId="4DB64D24" w:rsidR="00AF123E" w:rsidRPr="000412FB" w:rsidRDefault="00AF123E" w:rsidP="00AF123E">
      <w:r w:rsidRPr="00AF123E">
        <w:rPr>
          <w:u w:val="single"/>
        </w:rPr>
        <w:t>Critical Reflective Writing</w:t>
      </w:r>
      <w:r w:rsidR="000412FB">
        <w:rPr>
          <w:u w:val="single"/>
        </w:rPr>
        <w:t xml:space="preserve"> </w:t>
      </w:r>
      <w:r w:rsidR="000412FB">
        <w:tab/>
      </w:r>
      <w:r w:rsidR="000412FB">
        <w:tab/>
      </w:r>
      <w:r w:rsidR="000412FB">
        <w:tab/>
      </w:r>
      <w:r w:rsidR="000412FB">
        <w:tab/>
        <w:t>Page 2-7</w:t>
      </w:r>
    </w:p>
    <w:p w14:paraId="2D05FF62" w14:textId="549C6DA6" w:rsidR="00AF123E" w:rsidRPr="00AF123E" w:rsidRDefault="00AF123E" w:rsidP="00AF123E">
      <w:pPr>
        <w:rPr>
          <w:b/>
          <w:bCs/>
          <w:sz w:val="22"/>
          <w:szCs w:val="22"/>
        </w:rPr>
      </w:pPr>
      <w:r w:rsidRPr="00AF123E">
        <w:rPr>
          <w:b/>
          <w:bCs/>
          <w:sz w:val="22"/>
          <w:szCs w:val="22"/>
        </w:rPr>
        <w:t>‘Womanizer’ participant</w:t>
      </w:r>
      <w:r>
        <w:rPr>
          <w:b/>
          <w:bCs/>
          <w:sz w:val="22"/>
          <w:szCs w:val="22"/>
        </w:rPr>
        <w:tab/>
      </w:r>
      <w:r>
        <w:rPr>
          <w:b/>
          <w:bCs/>
          <w:sz w:val="22"/>
          <w:szCs w:val="22"/>
        </w:rPr>
        <w:tab/>
      </w:r>
      <w:r>
        <w:rPr>
          <w:b/>
          <w:bCs/>
          <w:sz w:val="22"/>
          <w:szCs w:val="22"/>
        </w:rPr>
        <w:tab/>
      </w:r>
      <w:r>
        <w:rPr>
          <w:b/>
          <w:bCs/>
          <w:sz w:val="22"/>
          <w:szCs w:val="22"/>
        </w:rPr>
        <w:tab/>
        <w:t>Page 2-4</w:t>
      </w:r>
    </w:p>
    <w:p w14:paraId="2C38AC5A" w14:textId="79BA0507" w:rsidR="00AF123E" w:rsidRPr="00AF123E" w:rsidRDefault="00AF123E" w:rsidP="00AF123E">
      <w:pPr>
        <w:rPr>
          <w:b/>
          <w:bCs/>
          <w:sz w:val="22"/>
          <w:szCs w:val="22"/>
        </w:rPr>
      </w:pPr>
      <w:r w:rsidRPr="000416D0">
        <w:rPr>
          <w:b/>
          <w:bCs/>
          <w:sz w:val="22"/>
          <w:szCs w:val="22"/>
        </w:rPr>
        <w:t>Renegotiation</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Page 4-5</w:t>
      </w:r>
    </w:p>
    <w:p w14:paraId="76657352" w14:textId="79E57E05" w:rsidR="00AF123E" w:rsidRDefault="00AF123E" w:rsidP="00AF123E">
      <w:pPr>
        <w:rPr>
          <w:b/>
          <w:bCs/>
          <w:sz w:val="22"/>
          <w:szCs w:val="22"/>
        </w:rPr>
      </w:pPr>
      <w:r w:rsidRPr="00AB209D">
        <w:rPr>
          <w:b/>
          <w:bCs/>
          <w:sz w:val="22"/>
          <w:szCs w:val="22"/>
        </w:rPr>
        <w:t>Representation</w:t>
      </w:r>
      <w:r>
        <w:rPr>
          <w:b/>
          <w:bCs/>
          <w:sz w:val="22"/>
          <w:szCs w:val="22"/>
        </w:rPr>
        <w:tab/>
      </w:r>
      <w:r>
        <w:rPr>
          <w:b/>
          <w:bCs/>
          <w:sz w:val="22"/>
          <w:szCs w:val="22"/>
        </w:rPr>
        <w:tab/>
      </w:r>
      <w:r>
        <w:rPr>
          <w:b/>
          <w:bCs/>
          <w:sz w:val="22"/>
          <w:szCs w:val="22"/>
        </w:rPr>
        <w:tab/>
      </w:r>
      <w:r>
        <w:rPr>
          <w:b/>
          <w:bCs/>
          <w:sz w:val="22"/>
          <w:szCs w:val="22"/>
        </w:rPr>
        <w:tab/>
      </w:r>
      <w:r>
        <w:rPr>
          <w:b/>
          <w:bCs/>
          <w:sz w:val="22"/>
          <w:szCs w:val="22"/>
        </w:rPr>
        <w:tab/>
        <w:t>Page 5-7</w:t>
      </w:r>
    </w:p>
    <w:p w14:paraId="337BBB0E" w14:textId="77777777" w:rsidR="00AF123E" w:rsidRPr="00AF123E" w:rsidRDefault="00AF123E" w:rsidP="00AF123E">
      <w:pPr>
        <w:rPr>
          <w:sz w:val="22"/>
          <w:szCs w:val="22"/>
        </w:rPr>
      </w:pPr>
    </w:p>
    <w:p w14:paraId="5CEFC211" w14:textId="63CD345C" w:rsidR="00AF123E" w:rsidRPr="000412FB" w:rsidRDefault="00AF123E" w:rsidP="00AF123E">
      <w:r w:rsidRPr="00AF123E">
        <w:rPr>
          <w:u w:val="single"/>
        </w:rPr>
        <w:t xml:space="preserve">Appendices </w:t>
      </w:r>
      <w:r w:rsidR="000412FB" w:rsidRPr="000412FB">
        <w:tab/>
      </w:r>
      <w:r w:rsidR="000412FB" w:rsidRPr="000412FB">
        <w:tab/>
      </w:r>
      <w:r w:rsidR="000412FB" w:rsidRPr="000412FB">
        <w:tab/>
      </w:r>
      <w:r w:rsidR="000412FB" w:rsidRPr="000412FB">
        <w:tab/>
      </w:r>
      <w:r w:rsidR="000412FB" w:rsidRPr="000412FB">
        <w:tab/>
      </w:r>
      <w:r w:rsidR="000412FB" w:rsidRPr="000412FB">
        <w:tab/>
      </w:r>
      <w:r w:rsidR="000412FB">
        <w:t>Page 8-20</w:t>
      </w:r>
    </w:p>
    <w:p w14:paraId="07BA4A44" w14:textId="75F9F11F" w:rsidR="00AF123E" w:rsidRDefault="00AF123E" w:rsidP="00AF123E">
      <w:pPr>
        <w:rPr>
          <w:b/>
          <w:bCs/>
          <w:sz w:val="22"/>
          <w:szCs w:val="22"/>
        </w:rPr>
      </w:pPr>
      <w:r w:rsidRPr="001F5346">
        <w:rPr>
          <w:b/>
          <w:bCs/>
          <w:sz w:val="22"/>
          <w:szCs w:val="22"/>
        </w:rPr>
        <w:t>Appendix – A – 1</w:t>
      </w:r>
      <w:r w:rsidRPr="001F5346">
        <w:rPr>
          <w:b/>
          <w:bCs/>
          <w:sz w:val="22"/>
          <w:szCs w:val="22"/>
          <w:vertAlign w:val="superscript"/>
        </w:rPr>
        <w:t>st</w:t>
      </w:r>
      <w:r w:rsidRPr="001F5346">
        <w:rPr>
          <w:b/>
          <w:bCs/>
          <w:sz w:val="22"/>
          <w:szCs w:val="22"/>
        </w:rPr>
        <w:t xml:space="preserve"> Week on Placement</w:t>
      </w:r>
      <w:r w:rsidR="007C3290">
        <w:rPr>
          <w:b/>
          <w:bCs/>
          <w:sz w:val="22"/>
          <w:szCs w:val="22"/>
        </w:rPr>
        <w:tab/>
      </w:r>
      <w:r w:rsidR="007C3290">
        <w:rPr>
          <w:b/>
          <w:bCs/>
          <w:sz w:val="22"/>
          <w:szCs w:val="22"/>
        </w:rPr>
        <w:tab/>
        <w:t>Page 8-12</w:t>
      </w:r>
    </w:p>
    <w:p w14:paraId="26EB2325" w14:textId="1032C69E" w:rsidR="00AF123E" w:rsidRDefault="00AF123E" w:rsidP="00AF123E">
      <w:pPr>
        <w:rPr>
          <w:b/>
          <w:bCs/>
          <w:sz w:val="22"/>
          <w:szCs w:val="22"/>
        </w:rPr>
      </w:pPr>
      <w:r w:rsidRPr="001F5346">
        <w:rPr>
          <w:b/>
          <w:bCs/>
          <w:sz w:val="22"/>
          <w:szCs w:val="22"/>
        </w:rPr>
        <w:t>Appendix – B – 2</w:t>
      </w:r>
      <w:r w:rsidRPr="001F5346">
        <w:rPr>
          <w:b/>
          <w:bCs/>
          <w:sz w:val="22"/>
          <w:szCs w:val="22"/>
          <w:vertAlign w:val="superscript"/>
        </w:rPr>
        <w:t>nd</w:t>
      </w:r>
      <w:r w:rsidRPr="001F5346">
        <w:rPr>
          <w:b/>
          <w:bCs/>
          <w:sz w:val="22"/>
          <w:szCs w:val="22"/>
        </w:rPr>
        <w:t xml:space="preserve"> Week on Placement</w:t>
      </w:r>
      <w:r w:rsidR="007C3290">
        <w:rPr>
          <w:b/>
          <w:bCs/>
          <w:sz w:val="22"/>
          <w:szCs w:val="22"/>
        </w:rPr>
        <w:tab/>
      </w:r>
      <w:r w:rsidR="007C3290">
        <w:rPr>
          <w:b/>
          <w:bCs/>
          <w:sz w:val="22"/>
          <w:szCs w:val="22"/>
        </w:rPr>
        <w:tab/>
        <w:t>Page 12-14</w:t>
      </w:r>
    </w:p>
    <w:p w14:paraId="69BD9C90" w14:textId="6196A054" w:rsidR="00AF123E" w:rsidRDefault="00AF123E" w:rsidP="00AF123E">
      <w:pPr>
        <w:rPr>
          <w:b/>
          <w:bCs/>
          <w:sz w:val="22"/>
          <w:szCs w:val="22"/>
        </w:rPr>
      </w:pPr>
      <w:r w:rsidRPr="001F5346">
        <w:rPr>
          <w:b/>
          <w:bCs/>
          <w:sz w:val="22"/>
          <w:szCs w:val="22"/>
        </w:rPr>
        <w:t>Appendix – C – 3</w:t>
      </w:r>
      <w:r w:rsidRPr="001F5346">
        <w:rPr>
          <w:b/>
          <w:bCs/>
          <w:sz w:val="22"/>
          <w:szCs w:val="22"/>
          <w:vertAlign w:val="superscript"/>
        </w:rPr>
        <w:t>rd</w:t>
      </w:r>
      <w:r w:rsidRPr="001F5346">
        <w:rPr>
          <w:b/>
          <w:bCs/>
          <w:sz w:val="22"/>
          <w:szCs w:val="22"/>
        </w:rPr>
        <w:t xml:space="preserve"> Week on Placement</w:t>
      </w:r>
      <w:r w:rsidR="007C3290">
        <w:rPr>
          <w:b/>
          <w:bCs/>
          <w:sz w:val="22"/>
          <w:szCs w:val="22"/>
        </w:rPr>
        <w:tab/>
      </w:r>
      <w:r w:rsidR="007C3290">
        <w:rPr>
          <w:b/>
          <w:bCs/>
          <w:sz w:val="22"/>
          <w:szCs w:val="22"/>
        </w:rPr>
        <w:tab/>
        <w:t>Page 14-</w:t>
      </w:r>
      <w:r w:rsidR="005A6D45">
        <w:rPr>
          <w:b/>
          <w:bCs/>
          <w:sz w:val="22"/>
          <w:szCs w:val="22"/>
        </w:rPr>
        <w:t>15</w:t>
      </w:r>
    </w:p>
    <w:p w14:paraId="19FAAC11" w14:textId="775F6D93" w:rsidR="00AF123E" w:rsidRDefault="00AF123E" w:rsidP="00AF123E">
      <w:pPr>
        <w:rPr>
          <w:b/>
          <w:bCs/>
          <w:sz w:val="22"/>
          <w:szCs w:val="22"/>
        </w:rPr>
      </w:pPr>
      <w:r w:rsidRPr="001F5346">
        <w:rPr>
          <w:b/>
          <w:bCs/>
          <w:sz w:val="22"/>
          <w:szCs w:val="22"/>
        </w:rPr>
        <w:t>Appendix – D– 4</w:t>
      </w:r>
      <w:r w:rsidRPr="001F5346">
        <w:rPr>
          <w:b/>
          <w:bCs/>
          <w:sz w:val="22"/>
          <w:szCs w:val="22"/>
          <w:vertAlign w:val="superscript"/>
        </w:rPr>
        <w:t>th</w:t>
      </w:r>
      <w:r w:rsidRPr="001F5346">
        <w:rPr>
          <w:b/>
          <w:bCs/>
          <w:sz w:val="22"/>
          <w:szCs w:val="22"/>
        </w:rPr>
        <w:t xml:space="preserve"> Week on Placement</w:t>
      </w:r>
      <w:r w:rsidR="005A6D45">
        <w:rPr>
          <w:b/>
          <w:bCs/>
          <w:sz w:val="22"/>
          <w:szCs w:val="22"/>
        </w:rPr>
        <w:tab/>
      </w:r>
      <w:r w:rsidR="005A6D45">
        <w:rPr>
          <w:b/>
          <w:bCs/>
          <w:sz w:val="22"/>
          <w:szCs w:val="22"/>
        </w:rPr>
        <w:tab/>
        <w:t>Page 15-16</w:t>
      </w:r>
    </w:p>
    <w:p w14:paraId="2115D6F3" w14:textId="3E62C698" w:rsidR="00AF123E" w:rsidRDefault="00AF123E" w:rsidP="00AF123E">
      <w:pPr>
        <w:rPr>
          <w:b/>
          <w:bCs/>
          <w:sz w:val="22"/>
          <w:szCs w:val="22"/>
        </w:rPr>
      </w:pPr>
      <w:r w:rsidRPr="001F5346">
        <w:rPr>
          <w:b/>
          <w:bCs/>
          <w:sz w:val="22"/>
          <w:szCs w:val="22"/>
        </w:rPr>
        <w:t>Appendix – E – 5</w:t>
      </w:r>
      <w:r w:rsidRPr="001F5346">
        <w:rPr>
          <w:b/>
          <w:bCs/>
          <w:sz w:val="22"/>
          <w:szCs w:val="22"/>
          <w:vertAlign w:val="superscript"/>
        </w:rPr>
        <w:t>th</w:t>
      </w:r>
      <w:r w:rsidRPr="001F5346">
        <w:rPr>
          <w:b/>
          <w:bCs/>
          <w:sz w:val="22"/>
          <w:szCs w:val="22"/>
        </w:rPr>
        <w:t xml:space="preserve"> Week on Placement</w:t>
      </w:r>
      <w:r w:rsidR="005A6D45">
        <w:rPr>
          <w:b/>
          <w:bCs/>
          <w:sz w:val="22"/>
          <w:szCs w:val="22"/>
        </w:rPr>
        <w:tab/>
      </w:r>
      <w:r w:rsidR="005A6D45">
        <w:rPr>
          <w:b/>
          <w:bCs/>
          <w:sz w:val="22"/>
          <w:szCs w:val="22"/>
        </w:rPr>
        <w:tab/>
        <w:t>Page 16-18</w:t>
      </w:r>
    </w:p>
    <w:p w14:paraId="5E06E51C" w14:textId="51024C39" w:rsidR="00AF123E" w:rsidRDefault="00AF123E" w:rsidP="00AF123E">
      <w:pPr>
        <w:rPr>
          <w:b/>
          <w:bCs/>
          <w:sz w:val="22"/>
          <w:szCs w:val="22"/>
        </w:rPr>
      </w:pPr>
      <w:r w:rsidRPr="001F5346">
        <w:rPr>
          <w:b/>
          <w:bCs/>
          <w:sz w:val="22"/>
          <w:szCs w:val="22"/>
        </w:rPr>
        <w:t>Appendix – F – Workshop Plan</w:t>
      </w:r>
      <w:r w:rsidR="005A6D45">
        <w:rPr>
          <w:b/>
          <w:bCs/>
          <w:sz w:val="22"/>
          <w:szCs w:val="22"/>
        </w:rPr>
        <w:tab/>
      </w:r>
      <w:r w:rsidR="005A6D45">
        <w:rPr>
          <w:b/>
          <w:bCs/>
          <w:sz w:val="22"/>
          <w:szCs w:val="22"/>
        </w:rPr>
        <w:tab/>
      </w:r>
      <w:r w:rsidR="005A6D45">
        <w:rPr>
          <w:b/>
          <w:bCs/>
          <w:sz w:val="22"/>
          <w:szCs w:val="22"/>
        </w:rPr>
        <w:tab/>
        <w:t>Page 18-19</w:t>
      </w:r>
    </w:p>
    <w:p w14:paraId="70BF9544" w14:textId="53273F90" w:rsidR="00AF123E" w:rsidRDefault="00AF123E" w:rsidP="00AF123E">
      <w:pPr>
        <w:rPr>
          <w:b/>
          <w:bCs/>
          <w:sz w:val="22"/>
          <w:szCs w:val="22"/>
        </w:rPr>
      </w:pPr>
      <w:r w:rsidRPr="001F5346">
        <w:rPr>
          <w:b/>
          <w:bCs/>
          <w:sz w:val="22"/>
          <w:szCs w:val="22"/>
        </w:rPr>
        <w:t>Appendix – G- Creating Groups</w:t>
      </w:r>
      <w:r w:rsidR="005A6D45">
        <w:rPr>
          <w:b/>
          <w:bCs/>
          <w:sz w:val="22"/>
          <w:szCs w:val="22"/>
        </w:rPr>
        <w:tab/>
      </w:r>
      <w:r w:rsidR="005A6D45">
        <w:rPr>
          <w:b/>
          <w:bCs/>
          <w:sz w:val="22"/>
          <w:szCs w:val="22"/>
        </w:rPr>
        <w:tab/>
      </w:r>
      <w:r w:rsidR="005A6D45">
        <w:rPr>
          <w:b/>
          <w:bCs/>
          <w:sz w:val="22"/>
          <w:szCs w:val="22"/>
        </w:rPr>
        <w:tab/>
        <w:t>Page 19</w:t>
      </w:r>
    </w:p>
    <w:p w14:paraId="71ADE9A4" w14:textId="612B05A9" w:rsidR="00AF123E" w:rsidRDefault="00AF123E" w:rsidP="00AF123E">
      <w:pPr>
        <w:rPr>
          <w:b/>
          <w:bCs/>
          <w:sz w:val="22"/>
          <w:szCs w:val="22"/>
        </w:rPr>
      </w:pPr>
      <w:r w:rsidRPr="001F5346">
        <w:rPr>
          <w:b/>
          <w:bCs/>
          <w:sz w:val="22"/>
          <w:szCs w:val="22"/>
        </w:rPr>
        <w:t>Appendix – H – 6</w:t>
      </w:r>
      <w:r w:rsidRPr="001F5346">
        <w:rPr>
          <w:b/>
          <w:bCs/>
          <w:sz w:val="22"/>
          <w:szCs w:val="22"/>
          <w:vertAlign w:val="superscript"/>
        </w:rPr>
        <w:t>th</w:t>
      </w:r>
      <w:r w:rsidRPr="001F5346">
        <w:rPr>
          <w:b/>
          <w:bCs/>
          <w:sz w:val="22"/>
          <w:szCs w:val="22"/>
        </w:rPr>
        <w:t xml:space="preserve"> Week on Placement</w:t>
      </w:r>
      <w:r w:rsidR="005A6D45">
        <w:rPr>
          <w:b/>
          <w:bCs/>
          <w:sz w:val="22"/>
          <w:szCs w:val="22"/>
        </w:rPr>
        <w:tab/>
      </w:r>
      <w:r w:rsidR="005A6D45">
        <w:rPr>
          <w:b/>
          <w:bCs/>
          <w:sz w:val="22"/>
          <w:szCs w:val="22"/>
        </w:rPr>
        <w:tab/>
        <w:t>Page 20</w:t>
      </w:r>
    </w:p>
    <w:p w14:paraId="72C786DE" w14:textId="77777777" w:rsidR="00AF123E" w:rsidRDefault="00AF123E" w:rsidP="00AF123E">
      <w:pPr>
        <w:rPr>
          <w:b/>
          <w:bCs/>
          <w:sz w:val="22"/>
          <w:szCs w:val="22"/>
        </w:rPr>
      </w:pPr>
    </w:p>
    <w:p w14:paraId="468829FC" w14:textId="7AABBDF1" w:rsidR="00AF123E" w:rsidRPr="00AF123E" w:rsidRDefault="00AF123E" w:rsidP="00AF123E">
      <w:pPr>
        <w:rPr>
          <w:u w:val="single"/>
        </w:rPr>
      </w:pPr>
      <w:r w:rsidRPr="001F5346">
        <w:rPr>
          <w:u w:val="single"/>
        </w:rPr>
        <w:t>Bibliography</w:t>
      </w:r>
      <w:r w:rsidR="000412FB" w:rsidRPr="000412FB">
        <w:tab/>
      </w:r>
      <w:r w:rsidR="000412FB" w:rsidRPr="000412FB">
        <w:tab/>
      </w:r>
      <w:r w:rsidR="000412FB" w:rsidRPr="000412FB">
        <w:tab/>
      </w:r>
      <w:r w:rsidR="000412FB" w:rsidRPr="000412FB">
        <w:tab/>
      </w:r>
      <w:r w:rsidR="000412FB" w:rsidRPr="000412FB">
        <w:tab/>
      </w:r>
      <w:r w:rsidR="000412FB" w:rsidRPr="000412FB">
        <w:tab/>
      </w:r>
      <w:r w:rsidR="000412FB">
        <w:t>Page 21-22</w:t>
      </w:r>
    </w:p>
    <w:p w14:paraId="549E754D" w14:textId="77777777" w:rsidR="00AF123E" w:rsidRPr="001F5346" w:rsidRDefault="00AF123E" w:rsidP="00AF123E">
      <w:pPr>
        <w:rPr>
          <w:b/>
          <w:bCs/>
          <w:sz w:val="22"/>
          <w:szCs w:val="22"/>
        </w:rPr>
      </w:pPr>
    </w:p>
    <w:p w14:paraId="73FBE1E4" w14:textId="77777777" w:rsidR="00AF123E" w:rsidRPr="001F5346" w:rsidRDefault="00AF123E" w:rsidP="00AF123E">
      <w:pPr>
        <w:rPr>
          <w:b/>
          <w:bCs/>
          <w:sz w:val="22"/>
          <w:szCs w:val="22"/>
        </w:rPr>
      </w:pPr>
    </w:p>
    <w:p w14:paraId="626363DB" w14:textId="77777777" w:rsidR="00AF123E" w:rsidRPr="001F5346" w:rsidRDefault="00AF123E" w:rsidP="00AF123E">
      <w:pPr>
        <w:rPr>
          <w:b/>
          <w:bCs/>
          <w:sz w:val="22"/>
          <w:szCs w:val="22"/>
        </w:rPr>
      </w:pPr>
    </w:p>
    <w:p w14:paraId="7E17950A" w14:textId="77777777" w:rsidR="00AF123E" w:rsidRPr="001F5346" w:rsidRDefault="00AF123E" w:rsidP="00AF123E">
      <w:pPr>
        <w:rPr>
          <w:b/>
          <w:bCs/>
          <w:sz w:val="22"/>
          <w:szCs w:val="22"/>
        </w:rPr>
      </w:pPr>
    </w:p>
    <w:p w14:paraId="39A9172E" w14:textId="77777777" w:rsidR="00AF123E" w:rsidRPr="001F5346" w:rsidRDefault="00AF123E" w:rsidP="00AF123E">
      <w:pPr>
        <w:rPr>
          <w:b/>
          <w:bCs/>
          <w:sz w:val="22"/>
          <w:szCs w:val="22"/>
        </w:rPr>
      </w:pPr>
    </w:p>
    <w:p w14:paraId="2B91F761" w14:textId="77777777" w:rsidR="000412FB" w:rsidRDefault="000412FB" w:rsidP="006350BA">
      <w:pPr>
        <w:rPr>
          <w:u w:val="single"/>
        </w:rPr>
      </w:pPr>
    </w:p>
    <w:p w14:paraId="7443F270" w14:textId="30A10036" w:rsidR="00914565" w:rsidRPr="003D2CF6" w:rsidRDefault="004F579F" w:rsidP="006350BA">
      <w:r w:rsidRPr="001F5346">
        <w:rPr>
          <w:u w:val="single"/>
        </w:rPr>
        <w:lastRenderedPageBreak/>
        <w:t xml:space="preserve">Critical </w:t>
      </w:r>
      <w:r w:rsidR="006350BA" w:rsidRPr="001F5346">
        <w:rPr>
          <w:u w:val="single"/>
        </w:rPr>
        <w:t>Reflective Writing</w:t>
      </w:r>
      <w:r w:rsidR="006350BA" w:rsidRPr="003D2CF6">
        <w:t xml:space="preserve"> </w:t>
      </w:r>
    </w:p>
    <w:p w14:paraId="2FA34AFE" w14:textId="77777777" w:rsidR="00AF123E" w:rsidRPr="00AF123E" w:rsidRDefault="00AF123E" w:rsidP="00AF123E">
      <w:pPr>
        <w:rPr>
          <w:b/>
          <w:bCs/>
          <w:sz w:val="22"/>
          <w:szCs w:val="22"/>
        </w:rPr>
      </w:pPr>
      <w:r w:rsidRPr="00AF123E">
        <w:rPr>
          <w:b/>
          <w:bCs/>
          <w:sz w:val="22"/>
          <w:szCs w:val="22"/>
        </w:rPr>
        <w:t>‘Womanizer’ participant</w:t>
      </w:r>
    </w:p>
    <w:p w14:paraId="621F6749" w14:textId="77777777" w:rsidR="00307D53" w:rsidRPr="00307D53" w:rsidRDefault="00307D53" w:rsidP="00307D53">
      <w:pPr>
        <w:rPr>
          <w:sz w:val="22"/>
          <w:szCs w:val="22"/>
        </w:rPr>
      </w:pPr>
      <w:r w:rsidRPr="00307D53">
        <w:rPr>
          <w:sz w:val="22"/>
          <w:szCs w:val="22"/>
        </w:rPr>
        <w:t xml:space="preserve">During my placement at Hijinx, I encountered a challenging situation involving a participant whose behaviour was considered inappropriate. As outlined in Appendix A, this individual directed sexual gestures toward me during sessions, creating a profound sense of discomfort and confusion. This experience prompted a series of ethical questions regarding my role and responsibilities in such a context. These reflections were inspired by a question posed by Sadeghi-Yekta and Prendergast: “What ethical guidelines and modes of ethical practices are appropriate in working artistically with lived experiences, particularly when the project is focusing on difficult and painful experiences?” (2022, p.152). I consolidated this inquiry into a broader question that would underpin my critical reflection: </w:t>
      </w:r>
      <w:r w:rsidRPr="00307D53">
        <w:rPr>
          <w:i/>
          <w:iCs/>
          <w:sz w:val="22"/>
          <w:szCs w:val="22"/>
        </w:rPr>
        <w:t>What ethical principles and practices are appropriate for artistically engaging with the lived experiences of vulnerable individuals in professional and creative settings?</w:t>
      </w:r>
    </w:p>
    <w:p w14:paraId="69CA410C" w14:textId="77777777" w:rsidR="00307D53" w:rsidRPr="00307D53" w:rsidRDefault="00307D53" w:rsidP="00307D53">
      <w:pPr>
        <w:rPr>
          <w:sz w:val="22"/>
          <w:szCs w:val="22"/>
        </w:rPr>
      </w:pPr>
      <w:r w:rsidRPr="00307D53">
        <w:rPr>
          <w:sz w:val="22"/>
          <w:szCs w:val="22"/>
        </w:rPr>
        <w:t>The implications of this encounter extended beyond my personal discomfort, impacting group dynamics and the wider atmosphere within the project. In the weeks following the incident, participants expressed protectiveness towards me, offering 'warnings' about the individual in question. This informal safeguarding by peers also led to a subtle social exclusion of the participant, intensifying their need for attention and further inappropriate behaviour. As a facilitator, I struggled with how best to respond, particularly given that other staff members similarly appeared uncertain. Eventually, I drew on advice from a Hijinx contact: “sometimes you have to pick your battles” (see Appendix D). This decision highlights the practical complexities of facilitation in ethically ambiguous situations.</w:t>
      </w:r>
    </w:p>
    <w:p w14:paraId="0F2E47EC" w14:textId="77777777" w:rsidR="00307D53" w:rsidRPr="00307D53" w:rsidRDefault="00307D53" w:rsidP="00307D53">
      <w:pPr>
        <w:rPr>
          <w:sz w:val="22"/>
          <w:szCs w:val="22"/>
        </w:rPr>
      </w:pPr>
      <w:r w:rsidRPr="00307D53">
        <w:rPr>
          <w:sz w:val="22"/>
          <w:szCs w:val="22"/>
        </w:rPr>
        <w:t>The situation prompted me to reflect on the broader nature of interpersonal relationships in collaborative artistic environments. The marked gender imbalance—where male participants significantly outnumbered females—may have influenced the dynamics of behaviour and group responses. Moreover, participants appeared to draw on safeguarding advice previously received from staff, suggesting that informal safeguarding strategies had been internalised. Nevertheless, the practical consequence of these strategies was the isolation of the participant in question, a result that seemed to exacerbate rather than resolve the issue.</w:t>
      </w:r>
    </w:p>
    <w:p w14:paraId="7D89E50C" w14:textId="77777777" w:rsidR="00307D53" w:rsidRPr="00307D53" w:rsidRDefault="00307D53" w:rsidP="00307D53">
      <w:pPr>
        <w:rPr>
          <w:sz w:val="22"/>
          <w:szCs w:val="22"/>
        </w:rPr>
      </w:pPr>
      <w:r w:rsidRPr="00307D53">
        <w:rPr>
          <w:sz w:val="22"/>
          <w:szCs w:val="22"/>
        </w:rPr>
        <w:t>It is important to note that I entered this group after it had already established strong community ties. My integration was sudden rather than gradual, and although I was informed about some dynamics, I received no direct coaching. Staff assumptions about my ability to navigate such situations independently may have contributed to a sense of complacency regarding safeguarding implementation. This led me to a critical realisation: while participants were culturally framed as ‘vulnerable,’ within Hijinx they were empowered individuals. However, this empowerment did not negate the need for robust safeguarding practices.</w:t>
      </w:r>
    </w:p>
    <w:p w14:paraId="2E250608" w14:textId="77777777" w:rsidR="00307D53" w:rsidRPr="00307D53" w:rsidRDefault="00307D53" w:rsidP="00307D53">
      <w:pPr>
        <w:rPr>
          <w:sz w:val="22"/>
          <w:szCs w:val="22"/>
        </w:rPr>
      </w:pPr>
      <w:r w:rsidRPr="00307D53">
        <w:rPr>
          <w:sz w:val="22"/>
          <w:szCs w:val="22"/>
        </w:rPr>
        <w:t xml:space="preserve">This re-evaluation of vulnerability reaffirmed the importance of adhering to organisational policies and ethical frameworks regardless of personal interpretations of empowerment. It also circled me back to my central inquiry: </w:t>
      </w:r>
      <w:r w:rsidRPr="00307D53">
        <w:rPr>
          <w:i/>
          <w:iCs/>
          <w:sz w:val="22"/>
          <w:szCs w:val="22"/>
        </w:rPr>
        <w:t>What ethical principles and practices are appropriate for artistically engaging with vulnerable individuals in professional and creative settings?</w:t>
      </w:r>
    </w:p>
    <w:p w14:paraId="5D65205E" w14:textId="4047D079" w:rsidR="00307D53" w:rsidRPr="00307D53" w:rsidRDefault="00307D53" w:rsidP="00307D53">
      <w:pPr>
        <w:rPr>
          <w:sz w:val="22"/>
          <w:szCs w:val="22"/>
        </w:rPr>
      </w:pPr>
      <w:r w:rsidRPr="00307D53">
        <w:rPr>
          <w:sz w:val="22"/>
          <w:szCs w:val="22"/>
        </w:rPr>
        <w:lastRenderedPageBreak/>
        <w:t xml:space="preserve">In analysing this situation further, I referenced Liselle Terret’s work, </w:t>
      </w:r>
      <w:r w:rsidRPr="00307D53">
        <w:rPr>
          <w:i/>
          <w:iCs/>
          <w:sz w:val="22"/>
          <w:szCs w:val="22"/>
        </w:rPr>
        <w:t>Who’s Got the Power?</w:t>
      </w:r>
      <w:r w:rsidRPr="00307D53">
        <w:rPr>
          <w:sz w:val="22"/>
          <w:szCs w:val="22"/>
        </w:rPr>
        <w:t xml:space="preserve"> (2009, pp.336-343), which explores empowerment dynamics among participants. Terret suggests that empowerment fundamentally shapes group </w:t>
      </w:r>
      <w:r w:rsidR="00CB7ADA" w:rsidRPr="00AF123E">
        <w:rPr>
          <w:sz w:val="22"/>
          <w:szCs w:val="22"/>
        </w:rPr>
        <w:t>interaction,</w:t>
      </w:r>
      <w:r w:rsidRPr="00307D53">
        <w:rPr>
          <w:sz w:val="22"/>
          <w:szCs w:val="22"/>
        </w:rPr>
        <w:t xml:space="preserve"> and that disruptive behaviour may signal an individual's struggle for recognition and agency. In this light, the participant’s inappropriate behaviour might be understood not solely as an act of disrespect but as a clumsy attempt at communication, framed by limited social understanding and skill.</w:t>
      </w:r>
    </w:p>
    <w:p w14:paraId="0B97B096" w14:textId="77777777" w:rsidR="00307D53" w:rsidRPr="00307D53" w:rsidRDefault="00307D53" w:rsidP="00307D53">
      <w:pPr>
        <w:rPr>
          <w:sz w:val="22"/>
          <w:szCs w:val="22"/>
        </w:rPr>
      </w:pPr>
      <w:r w:rsidRPr="00307D53">
        <w:rPr>
          <w:sz w:val="22"/>
          <w:szCs w:val="22"/>
        </w:rPr>
        <w:t xml:space="preserve">Zakes Mda’s analysis in </w:t>
      </w:r>
      <w:r w:rsidRPr="00307D53">
        <w:rPr>
          <w:i/>
          <w:iCs/>
          <w:sz w:val="22"/>
          <w:szCs w:val="22"/>
        </w:rPr>
        <w:t>When People Play People</w:t>
      </w:r>
      <w:r w:rsidRPr="00307D53">
        <w:rPr>
          <w:sz w:val="22"/>
          <w:szCs w:val="22"/>
        </w:rPr>
        <w:t xml:space="preserve"> (2021, pp.193-199) also offers critical insights. Mda discusses how behaviours, including silence, disruption, or manipulation, act as forms of censorship and exert subtle power over social interactions. Within this framework, the participant’s actions could be interpreted as attempts to reframe the relational dynamics, asserting a form of control that inadvertently disrupted the group’s cohesion.</w:t>
      </w:r>
    </w:p>
    <w:p w14:paraId="555E1653" w14:textId="77777777" w:rsidR="00307D53" w:rsidRPr="00307D53" w:rsidRDefault="00307D53" w:rsidP="00307D53">
      <w:pPr>
        <w:rPr>
          <w:sz w:val="22"/>
          <w:szCs w:val="22"/>
        </w:rPr>
      </w:pPr>
      <w:r w:rsidRPr="00307D53">
        <w:rPr>
          <w:sz w:val="22"/>
          <w:szCs w:val="22"/>
        </w:rPr>
        <w:t>Thus, integrating Terret’s and Mda’s perspectives deepened my understanding of the complexity at play. Participant behaviour influences not only their personal empowerment but also the collective experience. Ethical facilitation, therefore, demands sensitivity not only to individual needs but also to the broader dynamics of power, inclusion, and exclusion within the group.</w:t>
      </w:r>
    </w:p>
    <w:p w14:paraId="158B51F6" w14:textId="77777777" w:rsidR="00307D53" w:rsidRPr="00307D53" w:rsidRDefault="00307D53" w:rsidP="00307D53">
      <w:pPr>
        <w:rPr>
          <w:sz w:val="22"/>
          <w:szCs w:val="22"/>
        </w:rPr>
      </w:pPr>
      <w:r w:rsidRPr="00307D53">
        <w:rPr>
          <w:sz w:val="22"/>
          <w:szCs w:val="22"/>
        </w:rPr>
        <w:t>Importantly, recognising and addressing inappropriate behaviour must go beyond individual reprimand. It requires a systemic, group-wide approach that acknowledges how others respond and adapt to disruptive conduct. In the future, I aim to adopt a more impartial, critically reflective stance when observing inappropriate behaviour, analysing who holds power within the room and who is rendered vulnerable as a result.</w:t>
      </w:r>
    </w:p>
    <w:p w14:paraId="1CD3FBBF" w14:textId="3B4AA6A9" w:rsidR="00307D53" w:rsidRPr="00307D53" w:rsidRDefault="00307D53" w:rsidP="00307D53">
      <w:pPr>
        <w:rPr>
          <w:sz w:val="22"/>
          <w:szCs w:val="22"/>
        </w:rPr>
      </w:pPr>
      <w:r w:rsidRPr="00307D53">
        <w:rPr>
          <w:sz w:val="22"/>
          <w:szCs w:val="22"/>
        </w:rPr>
        <w:t xml:space="preserve">Addressing this issue moving forward would involve engaging three distinct groups. Firstly, staff at Hijinx must be included, as existing safeguarding measures were inadequate for the specific circumstances encountered. The participant involved did not appear to comprehend the seriousness of their behaviour, and the organisation's response seemed insufficient. Preston (2016) in </w:t>
      </w:r>
      <w:r w:rsidRPr="00307D53">
        <w:rPr>
          <w:i/>
          <w:iCs/>
          <w:sz w:val="22"/>
          <w:szCs w:val="22"/>
        </w:rPr>
        <w:t>Applied Theatre Facilitation</w:t>
      </w:r>
      <w:r w:rsidRPr="00307D53">
        <w:rPr>
          <w:sz w:val="22"/>
          <w:szCs w:val="22"/>
        </w:rPr>
        <w:t xml:space="preserve"> emphasises the pitfalls of a "toolbox" approach to facilitation, where standard techniques are applied without fully considering the context, often "missing the mark" (p.71). The reliance on generic safeguarding measures in this situation ultimately rendered both </w:t>
      </w:r>
      <w:r w:rsidR="00CB7ADA" w:rsidRPr="00AF123E">
        <w:rPr>
          <w:sz w:val="22"/>
          <w:szCs w:val="22"/>
        </w:rPr>
        <w:t>me</w:t>
      </w:r>
      <w:r w:rsidRPr="00307D53">
        <w:rPr>
          <w:sz w:val="22"/>
          <w:szCs w:val="22"/>
        </w:rPr>
        <w:t xml:space="preserve"> and participants vulnerable and underscored the need for a more intentional, context-specific approach.</w:t>
      </w:r>
    </w:p>
    <w:p w14:paraId="0B6D9CC4" w14:textId="77777777" w:rsidR="00307D53" w:rsidRPr="00307D53" w:rsidRDefault="00307D53" w:rsidP="00307D53">
      <w:pPr>
        <w:rPr>
          <w:sz w:val="22"/>
          <w:szCs w:val="22"/>
        </w:rPr>
      </w:pPr>
      <w:r w:rsidRPr="00307D53">
        <w:rPr>
          <w:sz w:val="22"/>
          <w:szCs w:val="22"/>
        </w:rPr>
        <w:t>Secondly, individuals exhibiting inappropriate behaviour must be engaged through clear, compassionate conversation. I propose a three-strike policy, where each incident is acknowledged, discussed, and accompanied by appropriate support structures, including the presence of an additional facilitator. This ensures that the participant is held accountable while being given genuine opportunities for learning and growth.</w:t>
      </w:r>
    </w:p>
    <w:p w14:paraId="0723BE88" w14:textId="77777777" w:rsidR="00307D53" w:rsidRPr="00307D53" w:rsidRDefault="00307D53" w:rsidP="00307D53">
      <w:pPr>
        <w:rPr>
          <w:sz w:val="22"/>
          <w:szCs w:val="22"/>
        </w:rPr>
      </w:pPr>
      <w:r w:rsidRPr="00307D53">
        <w:rPr>
          <w:sz w:val="22"/>
          <w:szCs w:val="22"/>
        </w:rPr>
        <w:t>Finally, the wider participant group must be involved to address the risks of social exclusion and intolerance. Fostering a culture of collective responsibility, open dialogue, and empathy will support a more collaborative and resilient environment. Building such skills is crucial, not only for immediate group cohesion but also for participants' broader social development.</w:t>
      </w:r>
    </w:p>
    <w:p w14:paraId="01512B25" w14:textId="77777777" w:rsidR="00307D53" w:rsidRPr="00307D53" w:rsidRDefault="00307D53" w:rsidP="00307D53">
      <w:pPr>
        <w:rPr>
          <w:sz w:val="22"/>
          <w:szCs w:val="22"/>
        </w:rPr>
      </w:pPr>
      <w:r w:rsidRPr="00307D53">
        <w:rPr>
          <w:sz w:val="22"/>
          <w:szCs w:val="22"/>
        </w:rPr>
        <w:t xml:space="preserve">I acknowledge that adopting this approach will be challenging. Deep-seated group habits, my own instinctive reactions, and the difficulty of maintaining objectivity in emotionally charged situations may all pose barriers. However, through deliberate practice and ongoing reflection, I </w:t>
      </w:r>
      <w:r w:rsidRPr="00307D53">
        <w:rPr>
          <w:sz w:val="22"/>
          <w:szCs w:val="22"/>
        </w:rPr>
        <w:lastRenderedPageBreak/>
        <w:t>aim to strengthen my ability to respond to inappropriate behaviour thoughtfully rather than reactively, fostering an environment rooted in both empathy and accountability.</w:t>
      </w:r>
    </w:p>
    <w:p w14:paraId="21F0E5B6" w14:textId="77777777" w:rsidR="00307D53" w:rsidRPr="00307D53" w:rsidRDefault="00307D53" w:rsidP="00307D53">
      <w:pPr>
        <w:rPr>
          <w:sz w:val="22"/>
          <w:szCs w:val="22"/>
        </w:rPr>
      </w:pPr>
      <w:r w:rsidRPr="00307D53">
        <w:rPr>
          <w:sz w:val="22"/>
          <w:szCs w:val="22"/>
        </w:rPr>
        <w:t>In conclusion, my experience at Hijinx highlighted the complexities inherent in facilitating artistic engagement with vulnerable individuals. By drawing on critical literature and reflecting deeply on my practice, I have come to understand that ethical facilitation requires a nuanced balance between empowerment, protection, and collective responsibility. Moving forward, I am committed to developing strategies that uphold these principles, ensuring that creative spaces remain inclusive, safe, and genuinely empowering for all participants.</w:t>
      </w:r>
    </w:p>
    <w:p w14:paraId="7984F288" w14:textId="77777777" w:rsidR="006A6842" w:rsidRPr="00AF123E" w:rsidRDefault="006A6842" w:rsidP="006350BA">
      <w:pPr>
        <w:rPr>
          <w:sz w:val="22"/>
          <w:szCs w:val="22"/>
        </w:rPr>
      </w:pPr>
    </w:p>
    <w:p w14:paraId="7E3343A4" w14:textId="77777777" w:rsidR="0027149D" w:rsidRPr="000416D0" w:rsidRDefault="0027149D" w:rsidP="0027149D">
      <w:pPr>
        <w:rPr>
          <w:sz w:val="22"/>
          <w:szCs w:val="22"/>
        </w:rPr>
      </w:pPr>
      <w:r w:rsidRPr="000416D0">
        <w:rPr>
          <w:b/>
          <w:bCs/>
          <w:sz w:val="22"/>
          <w:szCs w:val="22"/>
        </w:rPr>
        <w:t>Renegotiation</w:t>
      </w:r>
      <w:r w:rsidRPr="000416D0">
        <w:rPr>
          <w:sz w:val="22"/>
          <w:szCs w:val="22"/>
        </w:rPr>
        <w:br/>
        <w:t>At the midpoint of my placement, I recognised the need to reassess my role at Hijinx, as I found myself engaged in passive tasks that did not align with my academic requirements or professional aspirations. This realisation prompted me to reflect on my position as a 'helper' or volunteer, leading me to evaluate how my contributions impacted the team's broader objectives and the project's overall success. By understanding the significance of my role, I became more capable of supporting my colleagues meaningfully, fostering collaboration, and enhancing our collective achievements through more purposeful engagement.</w:t>
      </w:r>
    </w:p>
    <w:p w14:paraId="0FB6D67A" w14:textId="77777777" w:rsidR="0027149D" w:rsidRPr="000416D0" w:rsidRDefault="0027149D" w:rsidP="0027149D">
      <w:pPr>
        <w:rPr>
          <w:sz w:val="22"/>
          <w:szCs w:val="22"/>
        </w:rPr>
      </w:pPr>
      <w:r w:rsidRPr="000416D0">
        <w:rPr>
          <w:sz w:val="22"/>
          <w:szCs w:val="22"/>
        </w:rPr>
        <w:t xml:space="preserve">This self-reflection aligns with the principles discussed in </w:t>
      </w:r>
      <w:r w:rsidRPr="000416D0">
        <w:rPr>
          <w:i/>
          <w:iCs/>
          <w:sz w:val="22"/>
          <w:szCs w:val="22"/>
        </w:rPr>
        <w:t>The Critically Reflective Practitioner</w:t>
      </w:r>
      <w:r w:rsidRPr="000416D0">
        <w:rPr>
          <w:sz w:val="22"/>
          <w:szCs w:val="22"/>
        </w:rPr>
        <w:t xml:space="preserve"> by Thompson and Thompson (2023), which emphasizes the importance of open-mindedness, self-awareness, and informed decision-making in complex professional contexts. Open-mindedness allowed me to reevaluate my role without defensiveness and facilitated my personal development through embracing new challenges. Self-awareness helped me recognize how my actions corresponded with Hijinx's goals, deepening my empathy and understanding of both my strengths and weaknesses within a collaborative setting.</w:t>
      </w:r>
    </w:p>
    <w:p w14:paraId="744ECF5F" w14:textId="77777777" w:rsidR="0027149D" w:rsidRPr="000416D0" w:rsidRDefault="0027149D" w:rsidP="0027149D">
      <w:pPr>
        <w:rPr>
          <w:sz w:val="22"/>
          <w:szCs w:val="22"/>
        </w:rPr>
      </w:pPr>
      <w:r w:rsidRPr="000416D0">
        <w:rPr>
          <w:sz w:val="22"/>
          <w:szCs w:val="22"/>
        </w:rPr>
        <w:t>Informed decision-making was crucial during my process of renegotiation. By reflecting critically on my evolving responsibilities, I acknowledged the need to adopt a more proactive approach to further my professional growth and fulfil the placement’s academic expectations. Although I initially hesitated, fearing that seeking additional responsibilities might overstep established boundaries or be misinterpreted as overconfidence, I ultimately realized that a successful placement is a collaborative endeavour that benefits both the organization and my personal development as a reflective practitioner.</w:t>
      </w:r>
    </w:p>
    <w:p w14:paraId="0E76738A" w14:textId="77777777" w:rsidR="0027149D" w:rsidRPr="000416D0" w:rsidRDefault="0027149D" w:rsidP="0027149D">
      <w:pPr>
        <w:rPr>
          <w:sz w:val="22"/>
          <w:szCs w:val="22"/>
        </w:rPr>
      </w:pPr>
      <w:r w:rsidRPr="000416D0">
        <w:rPr>
          <w:sz w:val="22"/>
          <w:szCs w:val="22"/>
        </w:rPr>
        <w:t>When I approached my supervisor, I presented a clear plan that outlined areas where I could take on greater responsibility in line with my learning objectives and the organization's needs. The conversation was constructive and empowering, resulting in my assignment to more challenging projects, which allowed me to develop new skills, expand my professional network, and gain a deeper understanding of the organization's operations and ethos.</w:t>
      </w:r>
    </w:p>
    <w:p w14:paraId="713B2AB4" w14:textId="77777777" w:rsidR="0027149D" w:rsidRPr="000416D0" w:rsidRDefault="0027149D" w:rsidP="0027149D">
      <w:pPr>
        <w:rPr>
          <w:sz w:val="22"/>
          <w:szCs w:val="22"/>
        </w:rPr>
      </w:pPr>
      <w:r w:rsidRPr="000416D0">
        <w:rPr>
          <w:sz w:val="22"/>
          <w:szCs w:val="22"/>
        </w:rPr>
        <w:t>This experience highlighted the importance of self-advocacy, effective communication, and a proactive mindset in shaping my professional path. It also underscored the significance of cultivating the confidence to navigate professional uncertainty thoughtfully and ethically, while maintaining sensitivity to team dynamics and organisational culture.</w:t>
      </w:r>
    </w:p>
    <w:p w14:paraId="05E236BA" w14:textId="77777777" w:rsidR="0027149D" w:rsidRPr="000416D0" w:rsidRDefault="0027149D" w:rsidP="0027149D">
      <w:pPr>
        <w:rPr>
          <w:sz w:val="22"/>
          <w:szCs w:val="22"/>
        </w:rPr>
      </w:pPr>
      <w:r w:rsidRPr="000416D0">
        <w:rPr>
          <w:sz w:val="22"/>
          <w:szCs w:val="22"/>
        </w:rPr>
        <w:lastRenderedPageBreak/>
        <w:t>The process of renegotiation during my placement at Hijinx was pivotal for both my professional development and my contribution to the organization. Through critical self-reflection, grounded in the framework of Thompson and Thompson (2023), I shifted from a passive participant to an active collaborator, aligning my work more closely with both my academic objectives and the organization's broader mission. This experience underlined the value of self-awareness, open-mindedness, and informed decision-making, particularly in navigating professional environments where roles may initially be ambiguous or fluid. My ability to advocate for greater responsibility and engage in constructive dialogue with my supervisor demonstrated that effective communication and a proactive mindset are essential to fostering mutual growth in professional settings.</w:t>
      </w:r>
    </w:p>
    <w:p w14:paraId="525A3072" w14:textId="77777777" w:rsidR="0027149D" w:rsidRPr="000416D0" w:rsidRDefault="0027149D" w:rsidP="0027149D">
      <w:pPr>
        <w:rPr>
          <w:sz w:val="22"/>
          <w:szCs w:val="22"/>
        </w:rPr>
      </w:pPr>
      <w:r w:rsidRPr="000416D0">
        <w:rPr>
          <w:sz w:val="22"/>
          <w:szCs w:val="22"/>
        </w:rPr>
        <w:t>Moving forward, I plan to embed structured self-reflection into my ongoing practice, using reflective models such as Gibbs' Reflective Cycle or Rolfe’s framework to regularly assess my role, contributions, and areas for growth. I will also seek feedback proactively, ensuring that I remain aligned with organizational goals while pursuing my development objectives with clarity and intentionality. Additionally, I intend to cultivate a confident yet respectful approach to renegotiating responsibilities when necessary, recognising this as a dynamic and inevitable part of professional life. These strategies will support my transition into future roles with increased agency, resilience, and a commitment to collaborative success in diverse organisational contexts.</w:t>
      </w:r>
    </w:p>
    <w:p w14:paraId="1232D659" w14:textId="77777777" w:rsidR="006350BA" w:rsidRPr="00AF123E" w:rsidRDefault="006350BA" w:rsidP="006350BA">
      <w:pPr>
        <w:rPr>
          <w:b/>
          <w:bCs/>
          <w:sz w:val="22"/>
          <w:szCs w:val="22"/>
        </w:rPr>
      </w:pPr>
    </w:p>
    <w:p w14:paraId="0F610710" w14:textId="47E283BC" w:rsidR="00AB209D" w:rsidRPr="00AB209D" w:rsidRDefault="00AB209D" w:rsidP="00AB209D">
      <w:pPr>
        <w:rPr>
          <w:b/>
          <w:bCs/>
          <w:sz w:val="22"/>
          <w:szCs w:val="22"/>
        </w:rPr>
      </w:pPr>
      <w:r w:rsidRPr="00AB209D">
        <w:rPr>
          <w:b/>
          <w:bCs/>
          <w:sz w:val="22"/>
          <w:szCs w:val="22"/>
        </w:rPr>
        <w:t>Representation</w:t>
      </w:r>
    </w:p>
    <w:p w14:paraId="1858B1C7" w14:textId="77777777" w:rsidR="00AB209D" w:rsidRPr="00AB209D" w:rsidRDefault="00AB209D" w:rsidP="00AB209D">
      <w:pPr>
        <w:rPr>
          <w:sz w:val="22"/>
          <w:szCs w:val="22"/>
        </w:rPr>
      </w:pPr>
      <w:r w:rsidRPr="00AB209D">
        <w:rPr>
          <w:sz w:val="22"/>
          <w:szCs w:val="22"/>
        </w:rPr>
        <w:t>During my placement at Hijinx, I engaged with a project centred on the complex theme of representation. When I joined, the group had already progressed halfway through the project, and the initial session proved particularly challenging. The absence of a co-facilitator, coupled with the emotive nature of the discussions, created an atmosphere of tension and discomfort. Participants, while eager to engage, seemed to struggle without sufficient facilitative support, and I found myself uncertain about how much to intervene or lead. However, the introduction of a co-facilitator in subsequent sessions had a transformative effect, helping to alleviate tensions and foster a more supportive and collaborative environment. As demonstrated in Appendix B, the group’s ability to create collective representation statements improved notably once these dynamics were addressed, illustrating the crucial role that facilitation structures play in promoting inclusive participation and safeguarding emotional wellbeing during sensitive projects.</w:t>
      </w:r>
    </w:p>
    <w:p w14:paraId="1DA8E547" w14:textId="77777777" w:rsidR="00AB209D" w:rsidRPr="00AB209D" w:rsidRDefault="00AB209D" w:rsidP="00AB209D">
      <w:pPr>
        <w:rPr>
          <w:sz w:val="22"/>
          <w:szCs w:val="22"/>
        </w:rPr>
      </w:pPr>
      <w:r w:rsidRPr="00AB209D">
        <w:rPr>
          <w:sz w:val="22"/>
          <w:szCs w:val="22"/>
        </w:rPr>
        <w:t>Nevertheless, new challenges emerged during the recording phase, particularly when external disruptions—specifically, loud repairs and music from neighbouring employees—threatened the session’s cohesion. In that moment, I grappled with uncertainty regarding my authority to intervene. Conscious of maintaining the lead facilitator’s authority and respecting organisational hierarchies, I hesitated. Ultimately, I chose to quietly initiate a foosball game to preserve participants' engagement without escalating the situation or directly confronting the disruption. While my intention was to maintain group momentum and emotional safety, I later reflected critically on whether my actions had blurred professional boundaries by stepping outside of the facilitator’s directive role.</w:t>
      </w:r>
    </w:p>
    <w:p w14:paraId="7370A14B" w14:textId="77777777" w:rsidR="00AB209D" w:rsidRPr="00AB209D" w:rsidRDefault="00AB209D" w:rsidP="00AB209D">
      <w:pPr>
        <w:rPr>
          <w:sz w:val="22"/>
          <w:szCs w:val="22"/>
        </w:rPr>
      </w:pPr>
      <w:r w:rsidRPr="00AB209D">
        <w:rPr>
          <w:sz w:val="22"/>
          <w:szCs w:val="22"/>
        </w:rPr>
        <w:lastRenderedPageBreak/>
        <w:t>This dilemma illuminated a recurring tension in applied practice: balancing personal initiative with respect for role demarcations. Although the passive stance adopted by other staff members subtly reinforced my decision to act, I now recognise the need for greater clarity regarding my responsibilities and limitations within the facilitation team. My reflections align closely with Thompson and Thompson’s (2023) emphasis on critically reflective practice, particularly their assertion that practitioners must balance self-awareness with informed decision-making within complex relational contexts. In retrospect, earlier negotiation of my remit with supervisors would have enabled more confident, context-sensitive interventions, reducing the ethical ambiguities I faced.</w:t>
      </w:r>
    </w:p>
    <w:p w14:paraId="42E8A58B" w14:textId="77777777" w:rsidR="00AB209D" w:rsidRPr="00AB209D" w:rsidRDefault="00AB209D" w:rsidP="00AB209D">
      <w:pPr>
        <w:rPr>
          <w:sz w:val="22"/>
          <w:szCs w:val="22"/>
        </w:rPr>
      </w:pPr>
      <w:r w:rsidRPr="00AB209D">
        <w:rPr>
          <w:sz w:val="22"/>
          <w:szCs w:val="22"/>
        </w:rPr>
        <w:t>The theme of representation, as explored through this project, revealed itself as a multidimensional and intersectional process, extending far beyond verbal expression. As evidenced in Appendix C, participants utilised visual and performative mediums to communicate aspects of their identities, often bypassing the limitations of written language or traditional dialogue. Appendix D further highlights how the creative process empowered participants who faced literacy challenges, enabling them to contribute meaningfully and to feel seen and valued. These examples underscore the critical importance of accommodating diverse forms of expression, particularly when working with individuals from marginalised communities where conventional modes of representation may be exclusionary.</w:t>
      </w:r>
    </w:p>
    <w:p w14:paraId="7223A387" w14:textId="77777777" w:rsidR="00AB209D" w:rsidRPr="00AB209D" w:rsidRDefault="00AB209D" w:rsidP="00AB209D">
      <w:pPr>
        <w:rPr>
          <w:sz w:val="22"/>
          <w:szCs w:val="22"/>
        </w:rPr>
      </w:pPr>
      <w:r w:rsidRPr="00AB209D">
        <w:rPr>
          <w:sz w:val="22"/>
          <w:szCs w:val="22"/>
        </w:rPr>
        <w:t xml:space="preserve">This notion is reinforced by the reflections captured in Liselle Terret’s </w:t>
      </w:r>
      <w:r w:rsidRPr="00AB209D">
        <w:rPr>
          <w:i/>
          <w:iCs/>
          <w:sz w:val="22"/>
          <w:szCs w:val="22"/>
        </w:rPr>
        <w:t>Who’s Got the Power</w:t>
      </w:r>
      <w:r w:rsidRPr="00AB209D">
        <w:rPr>
          <w:sz w:val="22"/>
          <w:szCs w:val="22"/>
        </w:rPr>
        <w:t xml:space="preserve"> (2021). Emma’s assertion that marginalised individuals often possess a stronger and more nuanced voice than is commonly assumed resonated deeply: “We made it especially for AGM because we wanted to show them that given the chance special needs people have more of a voice than they originally think” (Terret, p. 340). This observation parallels my experiences at Hijinx, where participants demonstrated profound insight, resilience, and agency when provided with inclusive and accessible platforms for expression. It was not the act of being "given a voice" that mattered, but the creation of an environment where their voices could be heard on their own terms.</w:t>
      </w:r>
    </w:p>
    <w:p w14:paraId="5C4570AC" w14:textId="77777777" w:rsidR="00AB209D" w:rsidRPr="00AB209D" w:rsidRDefault="00AB209D" w:rsidP="00AB209D">
      <w:pPr>
        <w:rPr>
          <w:sz w:val="22"/>
          <w:szCs w:val="22"/>
        </w:rPr>
      </w:pPr>
      <w:r w:rsidRPr="00AB209D">
        <w:rPr>
          <w:sz w:val="22"/>
          <w:szCs w:val="22"/>
        </w:rPr>
        <w:t>Similarly, Emma’s comments on the need for both freedom and protection—“don’t trap us, give us the opportunity to speak and to have freedom but at the same time protect us when necessary” (Terret, p. 338)—echoed my internal struggle during the disruptive session. I was tasked not only with facilitating self-expression but also with safeguarding the participants’ emotional safety within a chaotic and, at times, unpredictable environment. Ian’s reflection that the project made him feel “on an equal” (Terret, p. 337) further reinforced the central role of representation in fostering belonging, dignity, and empowerment—outcomes that I consciously sought to support through my practice.</w:t>
      </w:r>
    </w:p>
    <w:p w14:paraId="6F004F6C" w14:textId="77777777" w:rsidR="00AB209D" w:rsidRPr="00AB209D" w:rsidRDefault="00AB209D" w:rsidP="00AB209D">
      <w:pPr>
        <w:rPr>
          <w:sz w:val="22"/>
          <w:szCs w:val="22"/>
        </w:rPr>
      </w:pPr>
      <w:r w:rsidRPr="00AB209D">
        <w:rPr>
          <w:sz w:val="22"/>
          <w:szCs w:val="22"/>
        </w:rPr>
        <w:t>Critically, these insights have significantly shifted my understanding of representation. It is not merely the act of self-expression; it is the creation of the conditions that enable authentic, secure, and sustained participation. Representation involves negotiating a delicate balance between empowerment and protection, agency and support. My intervention during the disrupted session, though well-intentioned, highlighted the fine ethical line between necessary advocacy and the risk of overstepping established boundaries—an ever-present tension in participatory and applied arts contexts.</w:t>
      </w:r>
    </w:p>
    <w:p w14:paraId="79F3D35F" w14:textId="77777777" w:rsidR="00AB209D" w:rsidRPr="00AB209D" w:rsidRDefault="00AB209D" w:rsidP="00AB209D">
      <w:pPr>
        <w:rPr>
          <w:sz w:val="22"/>
          <w:szCs w:val="22"/>
        </w:rPr>
      </w:pPr>
      <w:r w:rsidRPr="00AB209D">
        <w:rPr>
          <w:sz w:val="22"/>
          <w:szCs w:val="22"/>
        </w:rPr>
        <w:lastRenderedPageBreak/>
        <w:t>Looking ahead, I am committed to refining my practice in three key ways. First, I will establish clearer communication with supervisors and colleagues at the outset of projects to clarify my scope of authority and pre-emptively address potential ambiguities. This will help foster a shared understanding of responsibilities and appropriate interventions. Second, I will strengthen my situational judgment by developing greater sensitivity to when immediate action is necessary versus when patience or consultation might yield better outcomes. Third, I will continue to cultivate inclusive, flexible spaces that celebrate diverse forms of representation, recognising that authentic empowerment is a process that requires both strategic facilitation and respectful restraint.</w:t>
      </w:r>
    </w:p>
    <w:p w14:paraId="1A00EE82" w14:textId="77777777" w:rsidR="00AB209D" w:rsidRPr="00AB209D" w:rsidRDefault="00AB209D" w:rsidP="00AB209D">
      <w:pPr>
        <w:rPr>
          <w:sz w:val="22"/>
          <w:szCs w:val="22"/>
        </w:rPr>
      </w:pPr>
      <w:r w:rsidRPr="00AB209D">
        <w:rPr>
          <w:sz w:val="22"/>
          <w:szCs w:val="22"/>
        </w:rPr>
        <w:t>In conclusion, my experiences at Hijinx, supported by critical engagement with academic literature, have deepened my understanding of the nuanced responsibilities involved in facilitating representation. Representation is not simply about providing a platform; it is about constructing and sustaining environments where participants feel genuinely safe, valued, and empowered to articulate their identities in diverse and authentic ways. Critical reflection on practice, particularly in complex and ambiguous contexts, is essential for evolving ethical, inclusive, and effective facilitation strategies that honour the lived experiences of all participants.</w:t>
      </w:r>
    </w:p>
    <w:p w14:paraId="55E16F4A" w14:textId="77777777" w:rsidR="00E34627" w:rsidRPr="00AF123E" w:rsidRDefault="00E34627" w:rsidP="006350BA">
      <w:pPr>
        <w:rPr>
          <w:sz w:val="20"/>
          <w:szCs w:val="20"/>
        </w:rPr>
      </w:pPr>
    </w:p>
    <w:p w14:paraId="409F41A9" w14:textId="77777777" w:rsidR="007A09A3" w:rsidRPr="00AF123E" w:rsidRDefault="007A09A3" w:rsidP="006350BA">
      <w:pPr>
        <w:rPr>
          <w:sz w:val="20"/>
          <w:szCs w:val="20"/>
        </w:rPr>
      </w:pPr>
    </w:p>
    <w:p w14:paraId="2062B05E" w14:textId="77777777" w:rsidR="003D2CF6" w:rsidRPr="00AF123E" w:rsidRDefault="003D2CF6" w:rsidP="006350BA">
      <w:pPr>
        <w:rPr>
          <w:sz w:val="20"/>
          <w:szCs w:val="20"/>
        </w:rPr>
      </w:pPr>
    </w:p>
    <w:p w14:paraId="080AD653" w14:textId="77777777" w:rsidR="003D2CF6" w:rsidRPr="00AF123E" w:rsidRDefault="003D2CF6" w:rsidP="006350BA">
      <w:pPr>
        <w:rPr>
          <w:sz w:val="20"/>
          <w:szCs w:val="20"/>
        </w:rPr>
      </w:pPr>
    </w:p>
    <w:p w14:paraId="2A9F3C27" w14:textId="77777777" w:rsidR="003D2CF6" w:rsidRPr="00AF123E" w:rsidRDefault="003D2CF6" w:rsidP="006350BA">
      <w:pPr>
        <w:rPr>
          <w:sz w:val="20"/>
          <w:szCs w:val="20"/>
        </w:rPr>
      </w:pPr>
    </w:p>
    <w:p w14:paraId="7CF8798C" w14:textId="77777777" w:rsidR="003D2CF6" w:rsidRPr="00AF123E" w:rsidRDefault="003D2CF6" w:rsidP="006350BA">
      <w:pPr>
        <w:rPr>
          <w:sz w:val="20"/>
          <w:szCs w:val="20"/>
        </w:rPr>
      </w:pPr>
    </w:p>
    <w:p w14:paraId="59E17E73" w14:textId="77777777" w:rsidR="003D2CF6" w:rsidRPr="00AF123E" w:rsidRDefault="003D2CF6" w:rsidP="006350BA">
      <w:pPr>
        <w:rPr>
          <w:sz w:val="20"/>
          <w:szCs w:val="20"/>
        </w:rPr>
      </w:pPr>
    </w:p>
    <w:p w14:paraId="7E6C7E16" w14:textId="77777777" w:rsidR="003D2CF6" w:rsidRPr="00AF123E" w:rsidRDefault="003D2CF6" w:rsidP="006350BA">
      <w:pPr>
        <w:rPr>
          <w:sz w:val="20"/>
          <w:szCs w:val="20"/>
        </w:rPr>
      </w:pPr>
    </w:p>
    <w:p w14:paraId="3A4330EA" w14:textId="77777777" w:rsidR="003D2CF6" w:rsidRPr="00AF123E" w:rsidRDefault="003D2CF6" w:rsidP="006350BA">
      <w:pPr>
        <w:rPr>
          <w:sz w:val="20"/>
          <w:szCs w:val="20"/>
        </w:rPr>
      </w:pPr>
    </w:p>
    <w:p w14:paraId="3F124491" w14:textId="77777777" w:rsidR="003D2CF6" w:rsidRPr="00AF123E" w:rsidRDefault="003D2CF6" w:rsidP="006350BA">
      <w:pPr>
        <w:rPr>
          <w:sz w:val="20"/>
          <w:szCs w:val="20"/>
        </w:rPr>
      </w:pPr>
    </w:p>
    <w:p w14:paraId="57EB8DD6" w14:textId="77777777" w:rsidR="003D2CF6" w:rsidRPr="00AF123E" w:rsidRDefault="003D2CF6" w:rsidP="006350BA">
      <w:pPr>
        <w:rPr>
          <w:sz w:val="20"/>
          <w:szCs w:val="20"/>
        </w:rPr>
      </w:pPr>
    </w:p>
    <w:p w14:paraId="4A8EB534" w14:textId="77777777" w:rsidR="003D2CF6" w:rsidRDefault="003D2CF6" w:rsidP="006350BA">
      <w:pPr>
        <w:rPr>
          <w:sz w:val="20"/>
          <w:szCs w:val="20"/>
        </w:rPr>
      </w:pPr>
    </w:p>
    <w:p w14:paraId="69D81AB0" w14:textId="77777777" w:rsidR="00AF123E" w:rsidRDefault="00AF123E" w:rsidP="006350BA">
      <w:pPr>
        <w:rPr>
          <w:sz w:val="20"/>
          <w:szCs w:val="20"/>
        </w:rPr>
      </w:pPr>
    </w:p>
    <w:p w14:paraId="5B846C00" w14:textId="77777777" w:rsidR="00AF123E" w:rsidRDefault="00AF123E" w:rsidP="006350BA">
      <w:pPr>
        <w:rPr>
          <w:sz w:val="20"/>
          <w:szCs w:val="20"/>
        </w:rPr>
      </w:pPr>
    </w:p>
    <w:p w14:paraId="0BAE34AB" w14:textId="77777777" w:rsidR="00AF123E" w:rsidRPr="00AF123E" w:rsidRDefault="00AF123E" w:rsidP="006350BA">
      <w:pPr>
        <w:rPr>
          <w:sz w:val="20"/>
          <w:szCs w:val="20"/>
        </w:rPr>
      </w:pPr>
    </w:p>
    <w:p w14:paraId="704F1AE5" w14:textId="77777777" w:rsidR="003D2CF6" w:rsidRPr="00AF123E" w:rsidRDefault="003D2CF6" w:rsidP="006350BA">
      <w:pPr>
        <w:rPr>
          <w:sz w:val="20"/>
          <w:szCs w:val="20"/>
        </w:rPr>
      </w:pPr>
    </w:p>
    <w:p w14:paraId="784731F9" w14:textId="77777777" w:rsidR="003D2CF6" w:rsidRPr="00AF123E" w:rsidRDefault="003D2CF6" w:rsidP="006350BA">
      <w:pPr>
        <w:rPr>
          <w:sz w:val="20"/>
          <w:szCs w:val="20"/>
        </w:rPr>
      </w:pPr>
    </w:p>
    <w:p w14:paraId="036B020B" w14:textId="77777777" w:rsidR="003D2CF6" w:rsidRPr="00AF123E" w:rsidRDefault="003D2CF6" w:rsidP="006350BA">
      <w:pPr>
        <w:rPr>
          <w:sz w:val="20"/>
          <w:szCs w:val="20"/>
        </w:rPr>
      </w:pPr>
    </w:p>
    <w:p w14:paraId="12F4D4C4" w14:textId="5EA459AB" w:rsidR="003D2CF6" w:rsidRPr="00AF123E" w:rsidRDefault="003D2CF6" w:rsidP="006350BA">
      <w:pPr>
        <w:rPr>
          <w:b/>
          <w:bCs/>
          <w:sz w:val="22"/>
          <w:szCs w:val="22"/>
        </w:rPr>
      </w:pPr>
      <w:r w:rsidRPr="00AF123E">
        <w:rPr>
          <w:b/>
          <w:bCs/>
          <w:sz w:val="22"/>
          <w:szCs w:val="22"/>
        </w:rPr>
        <w:t>T</w:t>
      </w:r>
      <w:r w:rsidRPr="00AF123E">
        <w:rPr>
          <w:b/>
          <w:bCs/>
          <w:sz w:val="22"/>
          <w:szCs w:val="22"/>
        </w:rPr>
        <w:t>otal word</w:t>
      </w:r>
      <w:r w:rsidRPr="00AF123E">
        <w:rPr>
          <w:b/>
          <w:bCs/>
          <w:sz w:val="22"/>
          <w:szCs w:val="22"/>
        </w:rPr>
        <w:t xml:space="preserve"> count: 25</w:t>
      </w:r>
      <w:r w:rsidR="00CB7ADA" w:rsidRPr="00AF123E">
        <w:rPr>
          <w:b/>
          <w:bCs/>
          <w:sz w:val="22"/>
          <w:szCs w:val="22"/>
        </w:rPr>
        <w:t>79</w:t>
      </w:r>
    </w:p>
    <w:p w14:paraId="2975D2B7" w14:textId="4A7F6CB6" w:rsidR="006350BA" w:rsidRPr="001F5346" w:rsidRDefault="006350BA" w:rsidP="006350BA">
      <w:pPr>
        <w:rPr>
          <w:u w:val="single"/>
        </w:rPr>
      </w:pPr>
      <w:r w:rsidRPr="001F5346">
        <w:rPr>
          <w:u w:val="single"/>
        </w:rPr>
        <w:lastRenderedPageBreak/>
        <w:t>Append</w:t>
      </w:r>
      <w:r w:rsidR="001F5346" w:rsidRPr="001F5346">
        <w:rPr>
          <w:u w:val="single"/>
        </w:rPr>
        <w:t xml:space="preserve">ices </w:t>
      </w:r>
    </w:p>
    <w:p w14:paraId="2D8F33C8" w14:textId="101E7D9D" w:rsidR="00DE39D0" w:rsidRPr="001F5346" w:rsidRDefault="006350BA" w:rsidP="006350BA">
      <w:pPr>
        <w:rPr>
          <w:b/>
          <w:bCs/>
          <w:sz w:val="22"/>
          <w:szCs w:val="22"/>
        </w:rPr>
      </w:pPr>
      <w:r w:rsidRPr="001F5346">
        <w:rPr>
          <w:b/>
          <w:bCs/>
          <w:sz w:val="22"/>
          <w:szCs w:val="22"/>
        </w:rPr>
        <w:t xml:space="preserve">Appendix – </w:t>
      </w:r>
      <w:r w:rsidR="00D17BF2" w:rsidRPr="001F5346">
        <w:rPr>
          <w:b/>
          <w:bCs/>
          <w:sz w:val="22"/>
          <w:szCs w:val="22"/>
        </w:rPr>
        <w:t>A</w:t>
      </w:r>
      <w:r w:rsidR="00DE39D0" w:rsidRPr="001F5346">
        <w:rPr>
          <w:b/>
          <w:bCs/>
          <w:sz w:val="22"/>
          <w:szCs w:val="22"/>
        </w:rPr>
        <w:t xml:space="preserve"> – 1</w:t>
      </w:r>
      <w:r w:rsidR="00DE39D0" w:rsidRPr="001F5346">
        <w:rPr>
          <w:b/>
          <w:bCs/>
          <w:sz w:val="22"/>
          <w:szCs w:val="22"/>
          <w:vertAlign w:val="superscript"/>
        </w:rPr>
        <w:t>st</w:t>
      </w:r>
      <w:r w:rsidR="00DE39D0" w:rsidRPr="001F5346">
        <w:rPr>
          <w:b/>
          <w:bCs/>
          <w:sz w:val="22"/>
          <w:szCs w:val="22"/>
        </w:rPr>
        <w:t xml:space="preserve"> Week on Placement</w:t>
      </w:r>
    </w:p>
    <w:p w14:paraId="70C479A6" w14:textId="5DF118C7" w:rsidR="006350BA" w:rsidRPr="001F5346" w:rsidRDefault="006350BA" w:rsidP="006350BA">
      <w:pPr>
        <w:rPr>
          <w:sz w:val="22"/>
          <w:szCs w:val="22"/>
        </w:rPr>
      </w:pPr>
      <w:r w:rsidRPr="001F5346">
        <w:rPr>
          <w:sz w:val="22"/>
          <w:szCs w:val="22"/>
        </w:rPr>
        <w:t>11</w:t>
      </w:r>
      <w:r w:rsidRPr="001F5346">
        <w:rPr>
          <w:sz w:val="22"/>
          <w:szCs w:val="22"/>
          <w:vertAlign w:val="superscript"/>
        </w:rPr>
        <w:t>th</w:t>
      </w:r>
      <w:r w:rsidRPr="001F5346">
        <w:rPr>
          <w:sz w:val="22"/>
          <w:szCs w:val="22"/>
        </w:rPr>
        <w:t xml:space="preserve"> of Feb</w:t>
      </w:r>
    </w:p>
    <w:p w14:paraId="3C7BBF7B" w14:textId="77777777" w:rsidR="006350BA" w:rsidRPr="001F5346" w:rsidRDefault="006350BA" w:rsidP="006350BA">
      <w:pPr>
        <w:rPr>
          <w:sz w:val="22"/>
          <w:szCs w:val="22"/>
        </w:rPr>
      </w:pPr>
      <w:r w:rsidRPr="001F5346">
        <w:rPr>
          <w:sz w:val="22"/>
          <w:szCs w:val="22"/>
        </w:rPr>
        <w:t xml:space="preserve">In the pedagogy of Jenifer Toksvig,  </w:t>
      </w:r>
    </w:p>
    <w:p w14:paraId="726D93FE" w14:textId="77777777" w:rsidR="006350BA" w:rsidRPr="001F5346" w:rsidRDefault="006350BA" w:rsidP="006350BA">
      <w:pPr>
        <w:rPr>
          <w:sz w:val="22"/>
          <w:szCs w:val="22"/>
        </w:rPr>
      </w:pPr>
      <w:r w:rsidRPr="001F5346">
        <w:rPr>
          <w:sz w:val="22"/>
          <w:szCs w:val="22"/>
        </w:rPr>
        <w:t xml:space="preserve">The Copenhagen Interpretation unfolds,  </w:t>
      </w:r>
    </w:p>
    <w:p w14:paraId="70D36DF5" w14:textId="77777777" w:rsidR="006350BA" w:rsidRPr="001F5346" w:rsidRDefault="006350BA" w:rsidP="006350BA">
      <w:pPr>
        <w:rPr>
          <w:sz w:val="22"/>
          <w:szCs w:val="22"/>
        </w:rPr>
      </w:pPr>
      <w:r w:rsidRPr="001F5346">
        <w:rPr>
          <w:sz w:val="22"/>
          <w:szCs w:val="22"/>
        </w:rPr>
        <w:t xml:space="preserve">Creating an ‘Open Space’ where ideas thrive.  </w:t>
      </w:r>
    </w:p>
    <w:p w14:paraId="7A2E456A" w14:textId="77777777" w:rsidR="006350BA" w:rsidRPr="001F5346" w:rsidRDefault="006350BA" w:rsidP="006350BA">
      <w:pPr>
        <w:rPr>
          <w:sz w:val="22"/>
          <w:szCs w:val="22"/>
        </w:rPr>
      </w:pPr>
    </w:p>
    <w:p w14:paraId="5C29E59F" w14:textId="77777777" w:rsidR="006350BA" w:rsidRPr="001F5346" w:rsidRDefault="006350BA" w:rsidP="006350BA">
      <w:pPr>
        <w:rPr>
          <w:sz w:val="22"/>
          <w:szCs w:val="22"/>
        </w:rPr>
      </w:pPr>
      <w:r w:rsidRPr="001F5346">
        <w:rPr>
          <w:sz w:val="22"/>
          <w:szCs w:val="22"/>
        </w:rPr>
        <w:t>I contemplate how these principles shape my path into Hijinx.</w:t>
      </w:r>
    </w:p>
    <w:p w14:paraId="4E5AF72D" w14:textId="77777777" w:rsidR="006350BA" w:rsidRPr="001F5346" w:rsidRDefault="006350BA" w:rsidP="006350BA">
      <w:pPr>
        <w:rPr>
          <w:sz w:val="22"/>
          <w:szCs w:val="22"/>
        </w:rPr>
      </w:pPr>
      <w:r w:rsidRPr="001F5346">
        <w:rPr>
          <w:sz w:val="22"/>
          <w:szCs w:val="22"/>
        </w:rPr>
        <w:t xml:space="preserve">These ideas are referred to as the Law of Freedom which influence,  </w:t>
      </w:r>
    </w:p>
    <w:p w14:paraId="12C96134" w14:textId="77777777" w:rsidR="006350BA" w:rsidRPr="001F5346" w:rsidRDefault="006350BA" w:rsidP="006350BA">
      <w:pPr>
        <w:rPr>
          <w:sz w:val="22"/>
          <w:szCs w:val="22"/>
        </w:rPr>
      </w:pPr>
      <w:r w:rsidRPr="001F5346">
        <w:rPr>
          <w:sz w:val="22"/>
          <w:szCs w:val="22"/>
        </w:rPr>
        <w:t>Capturing the essence of Butterflying, Bumblebeeing, and the Bluebird</w:t>
      </w:r>
    </w:p>
    <w:p w14:paraId="52A2B1ED" w14:textId="77777777" w:rsidR="006350BA" w:rsidRPr="001F5346" w:rsidRDefault="006350BA" w:rsidP="006350BA">
      <w:pPr>
        <w:rPr>
          <w:sz w:val="22"/>
          <w:szCs w:val="22"/>
        </w:rPr>
      </w:pPr>
      <w:r w:rsidRPr="001F5346">
        <w:rPr>
          <w:sz w:val="22"/>
          <w:szCs w:val="22"/>
        </w:rPr>
        <w:t>.</w:t>
      </w:r>
    </w:p>
    <w:p w14:paraId="4690A71E" w14:textId="77777777" w:rsidR="006350BA" w:rsidRPr="001F5346" w:rsidRDefault="006350BA" w:rsidP="006350BA">
      <w:pPr>
        <w:rPr>
          <w:sz w:val="22"/>
          <w:szCs w:val="22"/>
        </w:rPr>
      </w:pPr>
      <w:r w:rsidRPr="001F5346">
        <w:rPr>
          <w:sz w:val="22"/>
          <w:szCs w:val="22"/>
        </w:rPr>
        <w:t>The Law of Freedom</w:t>
      </w:r>
    </w:p>
    <w:p w14:paraId="3667F175" w14:textId="77777777" w:rsidR="006350BA" w:rsidRPr="001F5346" w:rsidRDefault="006350BA" w:rsidP="006350BA">
      <w:pPr>
        <w:rPr>
          <w:sz w:val="22"/>
          <w:szCs w:val="22"/>
        </w:rPr>
      </w:pPr>
    </w:p>
    <w:p w14:paraId="4CA6DAE3" w14:textId="77777777" w:rsidR="006350BA" w:rsidRPr="001F5346" w:rsidRDefault="006350BA" w:rsidP="006350BA">
      <w:pPr>
        <w:rPr>
          <w:sz w:val="22"/>
          <w:szCs w:val="22"/>
        </w:rPr>
      </w:pPr>
      <w:r w:rsidRPr="001F5346">
        <w:rPr>
          <w:sz w:val="22"/>
          <w:szCs w:val="22"/>
        </w:rPr>
        <w:t xml:space="preserve">Freedom flourishes in our choices,  </w:t>
      </w:r>
    </w:p>
    <w:p w14:paraId="382817F3" w14:textId="77777777" w:rsidR="006350BA" w:rsidRPr="001F5346" w:rsidRDefault="006350BA" w:rsidP="006350BA">
      <w:pPr>
        <w:rPr>
          <w:sz w:val="22"/>
          <w:szCs w:val="22"/>
        </w:rPr>
      </w:pPr>
      <w:r w:rsidRPr="001F5346">
        <w:rPr>
          <w:sz w:val="22"/>
          <w:szCs w:val="22"/>
        </w:rPr>
        <w:t xml:space="preserve">Bringing joy and diverse voices.  </w:t>
      </w:r>
    </w:p>
    <w:p w14:paraId="752B84D0" w14:textId="77777777" w:rsidR="006350BA" w:rsidRPr="001F5346" w:rsidRDefault="006350BA" w:rsidP="006350BA">
      <w:pPr>
        <w:rPr>
          <w:sz w:val="22"/>
          <w:szCs w:val="22"/>
        </w:rPr>
      </w:pPr>
      <w:r w:rsidRPr="001F5346">
        <w:rPr>
          <w:sz w:val="22"/>
          <w:szCs w:val="22"/>
        </w:rPr>
        <w:t xml:space="preserve">When happiness fades, seek the light,  </w:t>
      </w:r>
    </w:p>
    <w:p w14:paraId="219320F7" w14:textId="77777777" w:rsidR="006350BA" w:rsidRPr="001F5346" w:rsidRDefault="006350BA" w:rsidP="006350BA">
      <w:pPr>
        <w:rPr>
          <w:sz w:val="22"/>
          <w:szCs w:val="22"/>
        </w:rPr>
      </w:pPr>
      <w:r w:rsidRPr="001F5346">
        <w:rPr>
          <w:sz w:val="22"/>
          <w:szCs w:val="22"/>
        </w:rPr>
        <w:t xml:space="preserve">Cherish experiences held tight.  </w:t>
      </w:r>
    </w:p>
    <w:p w14:paraId="246471E2" w14:textId="77777777" w:rsidR="006350BA" w:rsidRPr="001F5346" w:rsidRDefault="006350BA" w:rsidP="006350BA">
      <w:pPr>
        <w:rPr>
          <w:sz w:val="22"/>
          <w:szCs w:val="22"/>
        </w:rPr>
      </w:pPr>
    </w:p>
    <w:p w14:paraId="3C71AFE3" w14:textId="77777777" w:rsidR="006350BA" w:rsidRPr="001F5346" w:rsidRDefault="006350BA" w:rsidP="006350BA">
      <w:pPr>
        <w:rPr>
          <w:sz w:val="22"/>
          <w:szCs w:val="22"/>
        </w:rPr>
      </w:pPr>
      <w:r w:rsidRPr="001F5346">
        <w:rPr>
          <w:sz w:val="22"/>
          <w:szCs w:val="22"/>
        </w:rPr>
        <w:t xml:space="preserve">Cultivating liberty strengthens bonds,  </w:t>
      </w:r>
    </w:p>
    <w:p w14:paraId="70756790" w14:textId="77777777" w:rsidR="006350BA" w:rsidRPr="001F5346" w:rsidRDefault="006350BA" w:rsidP="006350BA">
      <w:pPr>
        <w:rPr>
          <w:sz w:val="22"/>
          <w:szCs w:val="22"/>
        </w:rPr>
      </w:pPr>
      <w:r w:rsidRPr="001F5346">
        <w:rPr>
          <w:sz w:val="22"/>
          <w:szCs w:val="22"/>
        </w:rPr>
        <w:t xml:space="preserve">Inspiring ideas that go beyond.  </w:t>
      </w:r>
    </w:p>
    <w:p w14:paraId="6312DFD1" w14:textId="77777777" w:rsidR="006350BA" w:rsidRPr="001F5346" w:rsidRDefault="006350BA" w:rsidP="006350BA">
      <w:pPr>
        <w:rPr>
          <w:sz w:val="22"/>
          <w:szCs w:val="22"/>
        </w:rPr>
      </w:pPr>
      <w:r w:rsidRPr="001F5346">
        <w:rPr>
          <w:sz w:val="22"/>
          <w:szCs w:val="22"/>
        </w:rPr>
        <w:t xml:space="preserve">In quiet moments, let voices unite,  </w:t>
      </w:r>
    </w:p>
    <w:p w14:paraId="66215354" w14:textId="77777777" w:rsidR="006350BA" w:rsidRPr="001F5346" w:rsidRDefault="006350BA" w:rsidP="006350BA">
      <w:pPr>
        <w:rPr>
          <w:sz w:val="22"/>
          <w:szCs w:val="22"/>
        </w:rPr>
      </w:pPr>
      <w:r w:rsidRPr="001F5346">
        <w:rPr>
          <w:sz w:val="22"/>
          <w:szCs w:val="22"/>
        </w:rPr>
        <w:t xml:space="preserve">Together, we reach new heights.  </w:t>
      </w:r>
    </w:p>
    <w:p w14:paraId="2786A7C4" w14:textId="77777777" w:rsidR="006350BA" w:rsidRPr="001F5346" w:rsidRDefault="006350BA" w:rsidP="006350BA">
      <w:pPr>
        <w:rPr>
          <w:sz w:val="22"/>
          <w:szCs w:val="22"/>
        </w:rPr>
      </w:pPr>
    </w:p>
    <w:p w14:paraId="73DED368" w14:textId="77777777" w:rsidR="006350BA" w:rsidRPr="001F5346" w:rsidRDefault="006350BA" w:rsidP="006350BA">
      <w:pPr>
        <w:rPr>
          <w:sz w:val="22"/>
          <w:szCs w:val="22"/>
        </w:rPr>
      </w:pPr>
      <w:r w:rsidRPr="001F5346">
        <w:rPr>
          <w:sz w:val="22"/>
          <w:szCs w:val="22"/>
        </w:rPr>
        <w:t xml:space="preserve">Championing autonomy shows we care,  </w:t>
      </w:r>
    </w:p>
    <w:p w14:paraId="46612861" w14:textId="77777777" w:rsidR="006350BA" w:rsidRPr="001F5346" w:rsidRDefault="006350BA" w:rsidP="006350BA">
      <w:pPr>
        <w:rPr>
          <w:sz w:val="22"/>
          <w:szCs w:val="22"/>
        </w:rPr>
      </w:pPr>
      <w:r w:rsidRPr="001F5346">
        <w:rPr>
          <w:sz w:val="22"/>
          <w:szCs w:val="22"/>
        </w:rPr>
        <w:t xml:space="preserve">Spreading compassion everywhere.  </w:t>
      </w:r>
    </w:p>
    <w:p w14:paraId="1856E4C9" w14:textId="77777777" w:rsidR="006350BA" w:rsidRPr="001F5346" w:rsidRDefault="006350BA" w:rsidP="006350BA">
      <w:pPr>
        <w:rPr>
          <w:sz w:val="22"/>
          <w:szCs w:val="22"/>
        </w:rPr>
      </w:pPr>
      <w:r w:rsidRPr="001F5346">
        <w:rPr>
          <w:sz w:val="22"/>
          <w:szCs w:val="22"/>
        </w:rPr>
        <w:t xml:space="preserve">Pursue passions, follow your dream,  </w:t>
      </w:r>
    </w:p>
    <w:p w14:paraId="5893BACD" w14:textId="77777777" w:rsidR="006350BA" w:rsidRPr="001F5346" w:rsidRDefault="006350BA" w:rsidP="006350BA">
      <w:pPr>
        <w:rPr>
          <w:sz w:val="22"/>
          <w:szCs w:val="22"/>
        </w:rPr>
      </w:pPr>
      <w:r w:rsidRPr="001F5346">
        <w:rPr>
          <w:sz w:val="22"/>
          <w:szCs w:val="22"/>
        </w:rPr>
        <w:t xml:space="preserve">In unity, our voices gleam.  </w:t>
      </w:r>
    </w:p>
    <w:p w14:paraId="367224C3" w14:textId="77777777" w:rsidR="006350BA" w:rsidRPr="001F5346" w:rsidRDefault="006350BA" w:rsidP="006350BA">
      <w:pPr>
        <w:rPr>
          <w:sz w:val="22"/>
          <w:szCs w:val="22"/>
        </w:rPr>
      </w:pPr>
    </w:p>
    <w:p w14:paraId="53F921F5" w14:textId="77777777" w:rsidR="006350BA" w:rsidRPr="001F5346" w:rsidRDefault="006350BA" w:rsidP="006350BA">
      <w:pPr>
        <w:rPr>
          <w:sz w:val="22"/>
          <w:szCs w:val="22"/>
        </w:rPr>
      </w:pPr>
      <w:r w:rsidRPr="001F5346">
        <w:rPr>
          <w:sz w:val="22"/>
          <w:szCs w:val="22"/>
        </w:rPr>
        <w:t>Butterflying</w:t>
      </w:r>
    </w:p>
    <w:p w14:paraId="17989B08" w14:textId="77777777" w:rsidR="006350BA" w:rsidRPr="001F5346" w:rsidRDefault="006350BA" w:rsidP="006350BA">
      <w:pPr>
        <w:rPr>
          <w:sz w:val="22"/>
          <w:szCs w:val="22"/>
        </w:rPr>
      </w:pPr>
    </w:p>
    <w:p w14:paraId="54805261" w14:textId="77777777" w:rsidR="006350BA" w:rsidRPr="001F5346" w:rsidRDefault="006350BA" w:rsidP="006350BA">
      <w:pPr>
        <w:rPr>
          <w:sz w:val="22"/>
          <w:szCs w:val="22"/>
        </w:rPr>
      </w:pPr>
      <w:r w:rsidRPr="001F5346">
        <w:rPr>
          <w:sz w:val="22"/>
          <w:szCs w:val="22"/>
        </w:rPr>
        <w:lastRenderedPageBreak/>
        <w:t xml:space="preserve">In the chrysalis, we transform,  </w:t>
      </w:r>
    </w:p>
    <w:p w14:paraId="59E53039" w14:textId="77777777" w:rsidR="006350BA" w:rsidRPr="001F5346" w:rsidRDefault="006350BA" w:rsidP="006350BA">
      <w:pPr>
        <w:rPr>
          <w:sz w:val="22"/>
          <w:szCs w:val="22"/>
        </w:rPr>
      </w:pPr>
      <w:r w:rsidRPr="001F5346">
        <w:rPr>
          <w:sz w:val="22"/>
          <w:szCs w:val="22"/>
        </w:rPr>
        <w:t xml:space="preserve">Caterpillars to wings, our true selves born.  </w:t>
      </w:r>
    </w:p>
    <w:p w14:paraId="4877E481" w14:textId="77777777" w:rsidR="006350BA" w:rsidRPr="001F5346" w:rsidRDefault="006350BA" w:rsidP="006350BA">
      <w:pPr>
        <w:rPr>
          <w:sz w:val="22"/>
          <w:szCs w:val="22"/>
        </w:rPr>
      </w:pPr>
      <w:r w:rsidRPr="001F5346">
        <w:rPr>
          <w:sz w:val="22"/>
          <w:szCs w:val="22"/>
        </w:rPr>
        <w:t xml:space="preserve">Awareness sparks a bond, spirits unite,  </w:t>
      </w:r>
    </w:p>
    <w:p w14:paraId="3A8614FC" w14:textId="77777777" w:rsidR="006350BA" w:rsidRPr="001F5346" w:rsidRDefault="006350BA" w:rsidP="006350BA">
      <w:pPr>
        <w:rPr>
          <w:sz w:val="22"/>
          <w:szCs w:val="22"/>
        </w:rPr>
      </w:pPr>
      <w:r w:rsidRPr="001F5346">
        <w:rPr>
          <w:sz w:val="22"/>
          <w:szCs w:val="22"/>
        </w:rPr>
        <w:t xml:space="preserve">In stillness, we gather, revealing our light.  </w:t>
      </w:r>
    </w:p>
    <w:p w14:paraId="44DFE582" w14:textId="77777777" w:rsidR="006350BA" w:rsidRPr="001F5346" w:rsidRDefault="006350BA" w:rsidP="006350BA">
      <w:pPr>
        <w:rPr>
          <w:sz w:val="22"/>
          <w:szCs w:val="22"/>
        </w:rPr>
      </w:pPr>
    </w:p>
    <w:p w14:paraId="5C747D86" w14:textId="77777777" w:rsidR="006350BA" w:rsidRPr="001F5346" w:rsidRDefault="006350BA" w:rsidP="006350BA">
      <w:pPr>
        <w:rPr>
          <w:sz w:val="22"/>
          <w:szCs w:val="22"/>
        </w:rPr>
      </w:pPr>
      <w:r w:rsidRPr="001F5346">
        <w:rPr>
          <w:sz w:val="22"/>
          <w:szCs w:val="22"/>
        </w:rPr>
        <w:t xml:space="preserve">Reflection, a treasure in life’s swift race,  </w:t>
      </w:r>
    </w:p>
    <w:p w14:paraId="7C005A96" w14:textId="77777777" w:rsidR="006350BA" w:rsidRPr="001F5346" w:rsidRDefault="006350BA" w:rsidP="006350BA">
      <w:pPr>
        <w:rPr>
          <w:sz w:val="22"/>
          <w:szCs w:val="22"/>
        </w:rPr>
      </w:pPr>
      <w:r w:rsidRPr="001F5346">
        <w:rPr>
          <w:sz w:val="22"/>
          <w:szCs w:val="22"/>
        </w:rPr>
        <w:t xml:space="preserve">A journey unfolds, holding sacred space.  </w:t>
      </w:r>
    </w:p>
    <w:p w14:paraId="34A035B0" w14:textId="77777777" w:rsidR="006350BA" w:rsidRPr="001F5346" w:rsidRDefault="006350BA" w:rsidP="006350BA">
      <w:pPr>
        <w:rPr>
          <w:sz w:val="22"/>
          <w:szCs w:val="22"/>
        </w:rPr>
      </w:pPr>
      <w:r w:rsidRPr="001F5346">
        <w:rPr>
          <w:sz w:val="22"/>
          <w:szCs w:val="22"/>
        </w:rPr>
        <w:t xml:space="preserve">In quiet, we find wisdom and dreams,  </w:t>
      </w:r>
    </w:p>
    <w:p w14:paraId="01386AE5" w14:textId="77777777" w:rsidR="006350BA" w:rsidRPr="001F5346" w:rsidRDefault="006350BA" w:rsidP="006350BA">
      <w:pPr>
        <w:rPr>
          <w:sz w:val="22"/>
          <w:szCs w:val="22"/>
        </w:rPr>
      </w:pPr>
      <w:r w:rsidRPr="001F5346">
        <w:rPr>
          <w:sz w:val="22"/>
          <w:szCs w:val="22"/>
        </w:rPr>
        <w:t xml:space="preserve">A remarkable voyage, where insight gleams.  </w:t>
      </w:r>
    </w:p>
    <w:p w14:paraId="6C699161" w14:textId="77777777" w:rsidR="006350BA" w:rsidRPr="001F5346" w:rsidRDefault="006350BA" w:rsidP="006350BA">
      <w:pPr>
        <w:rPr>
          <w:sz w:val="22"/>
          <w:szCs w:val="22"/>
        </w:rPr>
      </w:pPr>
    </w:p>
    <w:p w14:paraId="28FB2D4D" w14:textId="77777777" w:rsidR="006350BA" w:rsidRPr="001F5346" w:rsidRDefault="006350BA" w:rsidP="006350BA">
      <w:pPr>
        <w:rPr>
          <w:sz w:val="22"/>
          <w:szCs w:val="22"/>
        </w:rPr>
      </w:pPr>
      <w:r w:rsidRPr="001F5346">
        <w:rPr>
          <w:sz w:val="22"/>
          <w:szCs w:val="22"/>
        </w:rPr>
        <w:t>Bumblebeeing</w:t>
      </w:r>
    </w:p>
    <w:p w14:paraId="4705BA1D" w14:textId="77777777" w:rsidR="006350BA" w:rsidRPr="001F5346" w:rsidRDefault="006350BA" w:rsidP="006350BA">
      <w:pPr>
        <w:rPr>
          <w:sz w:val="22"/>
          <w:szCs w:val="22"/>
        </w:rPr>
      </w:pPr>
    </w:p>
    <w:p w14:paraId="41C1CDE4" w14:textId="77777777" w:rsidR="006350BA" w:rsidRPr="001F5346" w:rsidRDefault="006350BA" w:rsidP="006350BA">
      <w:pPr>
        <w:rPr>
          <w:sz w:val="22"/>
          <w:szCs w:val="22"/>
        </w:rPr>
      </w:pPr>
      <w:r w:rsidRPr="001F5346">
        <w:rPr>
          <w:sz w:val="22"/>
          <w:szCs w:val="22"/>
        </w:rPr>
        <w:t xml:space="preserve">In thought's realm, ideas unite,  </w:t>
      </w:r>
    </w:p>
    <w:p w14:paraId="4304781F" w14:textId="77777777" w:rsidR="006350BA" w:rsidRPr="001F5346" w:rsidRDefault="006350BA" w:rsidP="006350BA">
      <w:pPr>
        <w:rPr>
          <w:sz w:val="22"/>
          <w:szCs w:val="22"/>
        </w:rPr>
      </w:pPr>
      <w:r w:rsidRPr="001F5346">
        <w:rPr>
          <w:sz w:val="22"/>
          <w:szCs w:val="22"/>
        </w:rPr>
        <w:t xml:space="preserve">Collaboration fuels progress bright.  </w:t>
      </w:r>
    </w:p>
    <w:p w14:paraId="1D81245E" w14:textId="77777777" w:rsidR="006350BA" w:rsidRPr="001F5346" w:rsidRDefault="006350BA" w:rsidP="006350BA">
      <w:pPr>
        <w:rPr>
          <w:sz w:val="22"/>
          <w:szCs w:val="22"/>
        </w:rPr>
      </w:pPr>
      <w:r w:rsidRPr="001F5346">
        <w:rPr>
          <w:sz w:val="22"/>
          <w:szCs w:val="22"/>
        </w:rPr>
        <w:t xml:space="preserve">Fostering growth, both shared and personal,  </w:t>
      </w:r>
    </w:p>
    <w:p w14:paraId="7E5CDB39" w14:textId="77777777" w:rsidR="006350BA" w:rsidRPr="001F5346" w:rsidRDefault="006350BA" w:rsidP="006350BA">
      <w:pPr>
        <w:rPr>
          <w:sz w:val="22"/>
          <w:szCs w:val="22"/>
        </w:rPr>
      </w:pPr>
      <w:r w:rsidRPr="001F5346">
        <w:rPr>
          <w:sz w:val="22"/>
          <w:szCs w:val="22"/>
        </w:rPr>
        <w:t xml:space="preserve">A tapestry rich and universal.  </w:t>
      </w:r>
    </w:p>
    <w:p w14:paraId="4B5318EF" w14:textId="77777777" w:rsidR="006350BA" w:rsidRPr="001F5346" w:rsidRDefault="006350BA" w:rsidP="006350BA">
      <w:pPr>
        <w:rPr>
          <w:sz w:val="22"/>
          <w:szCs w:val="22"/>
        </w:rPr>
      </w:pPr>
    </w:p>
    <w:p w14:paraId="4DF07326" w14:textId="77777777" w:rsidR="006350BA" w:rsidRPr="001F5346" w:rsidRDefault="006350BA" w:rsidP="006350BA">
      <w:pPr>
        <w:rPr>
          <w:sz w:val="22"/>
          <w:szCs w:val="22"/>
        </w:rPr>
      </w:pPr>
      <w:r w:rsidRPr="001F5346">
        <w:rPr>
          <w:sz w:val="22"/>
          <w:szCs w:val="22"/>
        </w:rPr>
        <w:t xml:space="preserve">Adaptability sets our pace,  </w:t>
      </w:r>
    </w:p>
    <w:p w14:paraId="1C7E48FB" w14:textId="77777777" w:rsidR="006350BA" w:rsidRPr="001F5346" w:rsidRDefault="006350BA" w:rsidP="006350BA">
      <w:pPr>
        <w:rPr>
          <w:sz w:val="22"/>
          <w:szCs w:val="22"/>
        </w:rPr>
      </w:pPr>
      <w:r w:rsidRPr="001F5346">
        <w:rPr>
          <w:sz w:val="22"/>
          <w:szCs w:val="22"/>
        </w:rPr>
        <w:t xml:space="preserve">Spontaneity guides this space.  </w:t>
      </w:r>
    </w:p>
    <w:p w14:paraId="33C2864C" w14:textId="77777777" w:rsidR="006350BA" w:rsidRPr="001F5346" w:rsidRDefault="006350BA" w:rsidP="006350BA">
      <w:pPr>
        <w:rPr>
          <w:sz w:val="22"/>
          <w:szCs w:val="22"/>
        </w:rPr>
      </w:pPr>
      <w:r w:rsidRPr="001F5346">
        <w:rPr>
          <w:sz w:val="22"/>
          <w:szCs w:val="22"/>
        </w:rPr>
        <w:t xml:space="preserve">Each thread weaves our unity,  </w:t>
      </w:r>
    </w:p>
    <w:p w14:paraId="48A6E587" w14:textId="77777777" w:rsidR="006350BA" w:rsidRPr="001F5346" w:rsidRDefault="006350BA" w:rsidP="006350BA">
      <w:pPr>
        <w:rPr>
          <w:sz w:val="22"/>
          <w:szCs w:val="22"/>
        </w:rPr>
      </w:pPr>
      <w:r w:rsidRPr="001F5346">
        <w:rPr>
          <w:sz w:val="22"/>
          <w:szCs w:val="22"/>
        </w:rPr>
        <w:t xml:space="preserve">Together we thrive and believe.  </w:t>
      </w:r>
    </w:p>
    <w:p w14:paraId="45C056AA" w14:textId="77777777" w:rsidR="006350BA" w:rsidRPr="001F5346" w:rsidRDefault="006350BA" w:rsidP="006350BA">
      <w:pPr>
        <w:rPr>
          <w:sz w:val="22"/>
          <w:szCs w:val="22"/>
        </w:rPr>
      </w:pPr>
    </w:p>
    <w:p w14:paraId="7EC9A3CD" w14:textId="77777777" w:rsidR="006350BA" w:rsidRPr="001F5346" w:rsidRDefault="006350BA" w:rsidP="006350BA">
      <w:pPr>
        <w:rPr>
          <w:sz w:val="22"/>
          <w:szCs w:val="22"/>
        </w:rPr>
      </w:pPr>
      <w:r w:rsidRPr="001F5346">
        <w:rPr>
          <w:sz w:val="22"/>
          <w:szCs w:val="22"/>
        </w:rPr>
        <w:t>The Bluebird</w:t>
      </w:r>
    </w:p>
    <w:p w14:paraId="189DECD5" w14:textId="77777777" w:rsidR="006350BA" w:rsidRPr="001F5346" w:rsidRDefault="006350BA" w:rsidP="006350BA">
      <w:pPr>
        <w:rPr>
          <w:sz w:val="22"/>
          <w:szCs w:val="22"/>
        </w:rPr>
      </w:pPr>
    </w:p>
    <w:p w14:paraId="7D935681" w14:textId="77777777" w:rsidR="006350BA" w:rsidRPr="001F5346" w:rsidRDefault="006350BA" w:rsidP="006350BA">
      <w:pPr>
        <w:rPr>
          <w:sz w:val="22"/>
          <w:szCs w:val="22"/>
        </w:rPr>
      </w:pPr>
      <w:r w:rsidRPr="001F5346">
        <w:rPr>
          <w:sz w:val="22"/>
          <w:szCs w:val="22"/>
        </w:rPr>
        <w:t xml:space="preserve">In joy's realm, the Bluebird soars,  </w:t>
      </w:r>
    </w:p>
    <w:p w14:paraId="186A9CBC" w14:textId="77777777" w:rsidR="006350BA" w:rsidRPr="001F5346" w:rsidRDefault="006350BA" w:rsidP="006350BA">
      <w:pPr>
        <w:rPr>
          <w:sz w:val="22"/>
          <w:szCs w:val="22"/>
        </w:rPr>
      </w:pPr>
      <w:r w:rsidRPr="001F5346">
        <w:rPr>
          <w:sz w:val="22"/>
          <w:szCs w:val="22"/>
        </w:rPr>
        <w:t xml:space="preserve">A symbol of hope, inviting us to explore.  </w:t>
      </w:r>
    </w:p>
    <w:p w14:paraId="4D0B942A" w14:textId="77777777" w:rsidR="006350BA" w:rsidRPr="001F5346" w:rsidRDefault="006350BA" w:rsidP="006350BA">
      <w:pPr>
        <w:rPr>
          <w:sz w:val="22"/>
          <w:szCs w:val="22"/>
        </w:rPr>
      </w:pPr>
      <w:r w:rsidRPr="001F5346">
        <w:rPr>
          <w:sz w:val="22"/>
          <w:szCs w:val="22"/>
        </w:rPr>
        <w:t xml:space="preserve">Within ourselves, we find delight,  </w:t>
      </w:r>
    </w:p>
    <w:p w14:paraId="503FEE1E" w14:textId="77777777" w:rsidR="006350BA" w:rsidRPr="001F5346" w:rsidRDefault="006350BA" w:rsidP="006350BA">
      <w:pPr>
        <w:rPr>
          <w:sz w:val="22"/>
          <w:szCs w:val="22"/>
        </w:rPr>
      </w:pPr>
      <w:r w:rsidRPr="001F5346">
        <w:rPr>
          <w:sz w:val="22"/>
          <w:szCs w:val="22"/>
        </w:rPr>
        <w:t xml:space="preserve">A journey of discovery, igniting light.  </w:t>
      </w:r>
    </w:p>
    <w:p w14:paraId="3F9ECD17" w14:textId="77777777" w:rsidR="006350BA" w:rsidRPr="001F5346" w:rsidRDefault="006350BA" w:rsidP="006350BA">
      <w:pPr>
        <w:rPr>
          <w:sz w:val="22"/>
          <w:szCs w:val="22"/>
        </w:rPr>
      </w:pPr>
    </w:p>
    <w:p w14:paraId="4A2EBD2D" w14:textId="77777777" w:rsidR="006350BA" w:rsidRPr="001F5346" w:rsidRDefault="006350BA" w:rsidP="006350BA">
      <w:pPr>
        <w:rPr>
          <w:sz w:val="22"/>
          <w:szCs w:val="22"/>
        </w:rPr>
      </w:pPr>
      <w:r w:rsidRPr="001F5346">
        <w:rPr>
          <w:sz w:val="22"/>
          <w:szCs w:val="22"/>
        </w:rPr>
        <w:t xml:space="preserve">In creation's tapestry, collaboration thrives,  </w:t>
      </w:r>
    </w:p>
    <w:p w14:paraId="7E1C4EAC" w14:textId="77777777" w:rsidR="006350BA" w:rsidRPr="001F5346" w:rsidRDefault="006350BA" w:rsidP="006350BA">
      <w:pPr>
        <w:rPr>
          <w:sz w:val="22"/>
          <w:szCs w:val="22"/>
        </w:rPr>
      </w:pPr>
      <w:r w:rsidRPr="001F5346">
        <w:rPr>
          <w:sz w:val="22"/>
          <w:szCs w:val="22"/>
        </w:rPr>
        <w:lastRenderedPageBreak/>
        <w:t xml:space="preserve">Each soul a traveller, where individuality drives.  </w:t>
      </w:r>
    </w:p>
    <w:p w14:paraId="1F0308D5" w14:textId="77777777" w:rsidR="006350BA" w:rsidRPr="001F5346" w:rsidRDefault="006350BA" w:rsidP="006350BA">
      <w:pPr>
        <w:rPr>
          <w:sz w:val="22"/>
          <w:szCs w:val="22"/>
        </w:rPr>
      </w:pPr>
      <w:r w:rsidRPr="001F5346">
        <w:rPr>
          <w:sz w:val="22"/>
          <w:szCs w:val="22"/>
        </w:rPr>
        <w:t xml:space="preserve">Sharing visions of our Bluebirds' meaning,  </w:t>
      </w:r>
    </w:p>
    <w:p w14:paraId="5276A008" w14:textId="77777777" w:rsidR="006350BA" w:rsidRPr="001F5346" w:rsidRDefault="006350BA" w:rsidP="006350BA">
      <w:pPr>
        <w:rPr>
          <w:sz w:val="22"/>
          <w:szCs w:val="22"/>
        </w:rPr>
      </w:pPr>
      <w:r w:rsidRPr="001F5346">
        <w:rPr>
          <w:sz w:val="22"/>
          <w:szCs w:val="22"/>
        </w:rPr>
        <w:t xml:space="preserve">Cultivating understanding, a collective dreaming.  </w:t>
      </w:r>
    </w:p>
    <w:p w14:paraId="2BE625C7" w14:textId="77777777" w:rsidR="006350BA" w:rsidRPr="001F5346" w:rsidRDefault="006350BA" w:rsidP="006350BA">
      <w:pPr>
        <w:rPr>
          <w:sz w:val="22"/>
          <w:szCs w:val="22"/>
        </w:rPr>
      </w:pPr>
    </w:p>
    <w:p w14:paraId="37441916" w14:textId="77777777" w:rsidR="006350BA" w:rsidRPr="001F5346" w:rsidRDefault="006350BA" w:rsidP="006350BA">
      <w:pPr>
        <w:rPr>
          <w:sz w:val="22"/>
          <w:szCs w:val="22"/>
        </w:rPr>
      </w:pPr>
      <w:r w:rsidRPr="001F5346">
        <w:rPr>
          <w:sz w:val="22"/>
          <w:szCs w:val="22"/>
        </w:rPr>
        <w:t xml:space="preserve">Characters wander on quests,  </w:t>
      </w:r>
    </w:p>
    <w:p w14:paraId="4A833A02" w14:textId="77777777" w:rsidR="006350BA" w:rsidRPr="001F5346" w:rsidRDefault="006350BA" w:rsidP="006350BA">
      <w:pPr>
        <w:rPr>
          <w:sz w:val="22"/>
          <w:szCs w:val="22"/>
        </w:rPr>
      </w:pPr>
      <w:r w:rsidRPr="001F5346">
        <w:rPr>
          <w:sz w:val="22"/>
          <w:szCs w:val="22"/>
        </w:rPr>
        <w:t xml:space="preserve">Chasing Bluebirds, striving for the best.  </w:t>
      </w:r>
    </w:p>
    <w:p w14:paraId="2755307A" w14:textId="77777777" w:rsidR="006350BA" w:rsidRPr="001F5346" w:rsidRDefault="006350BA" w:rsidP="006350BA">
      <w:pPr>
        <w:rPr>
          <w:sz w:val="22"/>
          <w:szCs w:val="22"/>
        </w:rPr>
      </w:pPr>
      <w:r w:rsidRPr="001F5346">
        <w:rPr>
          <w:sz w:val="22"/>
          <w:szCs w:val="22"/>
        </w:rPr>
        <w:t xml:space="preserve">This pursuit enriches the tale,  </w:t>
      </w:r>
    </w:p>
    <w:p w14:paraId="0A317252" w14:textId="77777777" w:rsidR="006350BA" w:rsidRPr="001F5346" w:rsidRDefault="006350BA" w:rsidP="006350BA">
      <w:pPr>
        <w:rPr>
          <w:sz w:val="22"/>
          <w:szCs w:val="22"/>
        </w:rPr>
      </w:pPr>
      <w:r w:rsidRPr="001F5346">
        <w:rPr>
          <w:sz w:val="22"/>
          <w:szCs w:val="22"/>
        </w:rPr>
        <w:t xml:space="preserve">As joy's essence weaves through every trail.  </w:t>
      </w:r>
    </w:p>
    <w:p w14:paraId="25FB5788" w14:textId="77777777" w:rsidR="006350BA" w:rsidRPr="001F5346" w:rsidRDefault="006350BA" w:rsidP="006350BA">
      <w:pPr>
        <w:rPr>
          <w:sz w:val="22"/>
          <w:szCs w:val="22"/>
        </w:rPr>
      </w:pPr>
    </w:p>
    <w:p w14:paraId="3659C889" w14:textId="77777777" w:rsidR="006350BA" w:rsidRPr="001F5346" w:rsidRDefault="006350BA" w:rsidP="006350BA">
      <w:pPr>
        <w:rPr>
          <w:sz w:val="22"/>
          <w:szCs w:val="22"/>
        </w:rPr>
      </w:pPr>
      <w:r w:rsidRPr="001F5346">
        <w:rPr>
          <w:sz w:val="22"/>
          <w:szCs w:val="22"/>
        </w:rPr>
        <w:t xml:space="preserve">As I delve into the essence of Toksvig’s perspective,  </w:t>
      </w:r>
    </w:p>
    <w:p w14:paraId="2D6EF83A" w14:textId="77777777" w:rsidR="006350BA" w:rsidRPr="001F5346" w:rsidRDefault="006350BA" w:rsidP="006350BA">
      <w:pPr>
        <w:rPr>
          <w:sz w:val="22"/>
          <w:szCs w:val="22"/>
        </w:rPr>
      </w:pPr>
      <w:r w:rsidRPr="001F5346">
        <w:rPr>
          <w:sz w:val="22"/>
          <w:szCs w:val="22"/>
        </w:rPr>
        <w:t xml:space="preserve">And reflect on the principles of Hijinks West’s collective,  </w:t>
      </w:r>
    </w:p>
    <w:p w14:paraId="1535955A" w14:textId="77777777" w:rsidR="006350BA" w:rsidRPr="001F5346" w:rsidRDefault="006350BA" w:rsidP="006350BA">
      <w:pPr>
        <w:rPr>
          <w:sz w:val="22"/>
          <w:szCs w:val="22"/>
        </w:rPr>
      </w:pPr>
      <w:r w:rsidRPr="001F5346">
        <w:rPr>
          <w:sz w:val="22"/>
          <w:szCs w:val="22"/>
        </w:rPr>
        <w:t xml:space="preserve">I contemplate the journey I should embark on.  </w:t>
      </w:r>
    </w:p>
    <w:p w14:paraId="43AF4DB9" w14:textId="77777777" w:rsidR="006350BA" w:rsidRPr="001F5346" w:rsidRDefault="006350BA" w:rsidP="006350BA">
      <w:pPr>
        <w:rPr>
          <w:sz w:val="22"/>
          <w:szCs w:val="22"/>
        </w:rPr>
      </w:pPr>
    </w:p>
    <w:p w14:paraId="37459C9B" w14:textId="77777777" w:rsidR="006350BA" w:rsidRPr="001F5346" w:rsidRDefault="006350BA" w:rsidP="006350BA">
      <w:pPr>
        <w:rPr>
          <w:sz w:val="22"/>
          <w:szCs w:val="22"/>
        </w:rPr>
      </w:pPr>
      <w:r w:rsidRPr="001F5346">
        <w:rPr>
          <w:sz w:val="22"/>
          <w:szCs w:val="22"/>
        </w:rPr>
        <w:t xml:space="preserve">Should I metamorphose, like a butterfly, unconfined,  </w:t>
      </w:r>
    </w:p>
    <w:p w14:paraId="0495BD74" w14:textId="77777777" w:rsidR="006350BA" w:rsidRPr="001F5346" w:rsidRDefault="006350BA" w:rsidP="006350BA">
      <w:pPr>
        <w:rPr>
          <w:sz w:val="22"/>
          <w:szCs w:val="22"/>
        </w:rPr>
      </w:pPr>
      <w:r w:rsidRPr="001F5346">
        <w:rPr>
          <w:sz w:val="22"/>
          <w:szCs w:val="22"/>
        </w:rPr>
        <w:t xml:space="preserve">Welcoming transformation, finding peace of mind,  </w:t>
      </w:r>
    </w:p>
    <w:p w14:paraId="7F91C821" w14:textId="77777777" w:rsidR="006350BA" w:rsidRPr="001F5346" w:rsidRDefault="006350BA" w:rsidP="006350BA">
      <w:pPr>
        <w:rPr>
          <w:sz w:val="22"/>
          <w:szCs w:val="22"/>
        </w:rPr>
      </w:pPr>
      <w:r w:rsidRPr="001F5346">
        <w:rPr>
          <w:sz w:val="22"/>
          <w:szCs w:val="22"/>
        </w:rPr>
        <w:t xml:space="preserve">With beauty in contemplation and vision refined?  </w:t>
      </w:r>
    </w:p>
    <w:p w14:paraId="16B794A6" w14:textId="77777777" w:rsidR="006350BA" w:rsidRPr="001F5346" w:rsidRDefault="006350BA" w:rsidP="006350BA">
      <w:pPr>
        <w:rPr>
          <w:sz w:val="22"/>
          <w:szCs w:val="22"/>
        </w:rPr>
      </w:pPr>
    </w:p>
    <w:p w14:paraId="1BCE651F" w14:textId="77777777" w:rsidR="006350BA" w:rsidRPr="001F5346" w:rsidRDefault="006350BA" w:rsidP="006350BA">
      <w:pPr>
        <w:rPr>
          <w:sz w:val="22"/>
          <w:szCs w:val="22"/>
        </w:rPr>
      </w:pPr>
      <w:r w:rsidRPr="001F5346">
        <w:rPr>
          <w:sz w:val="22"/>
          <w:szCs w:val="22"/>
        </w:rPr>
        <w:t xml:space="preserve">Or might I embrace the bumblebee’s flight,  </w:t>
      </w:r>
    </w:p>
    <w:p w14:paraId="580A0E4F" w14:textId="77777777" w:rsidR="006350BA" w:rsidRPr="001F5346" w:rsidRDefault="006350BA" w:rsidP="006350BA">
      <w:pPr>
        <w:rPr>
          <w:sz w:val="22"/>
          <w:szCs w:val="22"/>
        </w:rPr>
      </w:pPr>
      <w:r w:rsidRPr="001F5346">
        <w:rPr>
          <w:sz w:val="22"/>
          <w:szCs w:val="22"/>
        </w:rPr>
        <w:t xml:space="preserve">Sharing ideas joyfully, basking in delight,  </w:t>
      </w:r>
    </w:p>
    <w:p w14:paraId="14D3C172" w14:textId="77777777" w:rsidR="006350BA" w:rsidRPr="001F5346" w:rsidRDefault="006350BA" w:rsidP="006350BA">
      <w:pPr>
        <w:rPr>
          <w:sz w:val="22"/>
          <w:szCs w:val="22"/>
        </w:rPr>
      </w:pPr>
      <w:r w:rsidRPr="001F5346">
        <w:rPr>
          <w:sz w:val="22"/>
          <w:szCs w:val="22"/>
        </w:rPr>
        <w:t xml:space="preserve">In the lively dance of an ecosystem so bright?  </w:t>
      </w:r>
    </w:p>
    <w:p w14:paraId="1AB0F69A" w14:textId="77777777" w:rsidR="006350BA" w:rsidRPr="001F5346" w:rsidRDefault="006350BA" w:rsidP="006350BA">
      <w:pPr>
        <w:rPr>
          <w:sz w:val="22"/>
          <w:szCs w:val="22"/>
        </w:rPr>
      </w:pPr>
    </w:p>
    <w:p w14:paraId="11F130AA" w14:textId="77777777" w:rsidR="006350BA" w:rsidRPr="001F5346" w:rsidRDefault="006350BA" w:rsidP="006350BA">
      <w:pPr>
        <w:rPr>
          <w:sz w:val="22"/>
          <w:szCs w:val="22"/>
        </w:rPr>
      </w:pPr>
      <w:r w:rsidRPr="001F5346">
        <w:rPr>
          <w:sz w:val="22"/>
          <w:szCs w:val="22"/>
        </w:rPr>
        <w:t xml:space="preserve">Or do I long for the bluebird’s melodious tune,  </w:t>
      </w:r>
    </w:p>
    <w:p w14:paraId="6CE49E81" w14:textId="77777777" w:rsidR="006350BA" w:rsidRPr="001F5346" w:rsidRDefault="006350BA" w:rsidP="006350BA">
      <w:pPr>
        <w:rPr>
          <w:sz w:val="22"/>
          <w:szCs w:val="22"/>
        </w:rPr>
      </w:pPr>
      <w:r w:rsidRPr="001F5346">
        <w:rPr>
          <w:sz w:val="22"/>
          <w:szCs w:val="22"/>
        </w:rPr>
        <w:t xml:space="preserve">Seeking connection, where everyone can commune,  </w:t>
      </w:r>
    </w:p>
    <w:p w14:paraId="19A1B646" w14:textId="77777777" w:rsidR="006350BA" w:rsidRPr="001F5346" w:rsidRDefault="006350BA" w:rsidP="006350BA">
      <w:pPr>
        <w:rPr>
          <w:sz w:val="22"/>
          <w:szCs w:val="22"/>
        </w:rPr>
      </w:pPr>
      <w:r w:rsidRPr="001F5346">
        <w:rPr>
          <w:sz w:val="22"/>
          <w:szCs w:val="22"/>
        </w:rPr>
        <w:t xml:space="preserve">In joy and collaboration, where spirits are attuned?  </w:t>
      </w:r>
    </w:p>
    <w:p w14:paraId="6BDA5532" w14:textId="77777777" w:rsidR="006350BA" w:rsidRPr="001F5346" w:rsidRDefault="006350BA" w:rsidP="006350BA">
      <w:pPr>
        <w:rPr>
          <w:sz w:val="22"/>
          <w:szCs w:val="22"/>
        </w:rPr>
      </w:pPr>
    </w:p>
    <w:p w14:paraId="32036117" w14:textId="77777777" w:rsidR="006350BA" w:rsidRPr="001F5346" w:rsidRDefault="006350BA" w:rsidP="006350BA">
      <w:pPr>
        <w:rPr>
          <w:sz w:val="22"/>
          <w:szCs w:val="22"/>
        </w:rPr>
      </w:pPr>
      <w:r w:rsidRPr="001F5346">
        <w:rPr>
          <w:sz w:val="22"/>
          <w:szCs w:val="22"/>
        </w:rPr>
        <w:t>14</w:t>
      </w:r>
      <w:r w:rsidRPr="001F5346">
        <w:rPr>
          <w:sz w:val="22"/>
          <w:szCs w:val="22"/>
          <w:vertAlign w:val="superscript"/>
        </w:rPr>
        <w:t>th</w:t>
      </w:r>
      <w:r w:rsidRPr="001F5346">
        <w:rPr>
          <w:sz w:val="22"/>
          <w:szCs w:val="22"/>
        </w:rPr>
        <w:t xml:space="preserve"> of Feb</w:t>
      </w:r>
    </w:p>
    <w:p w14:paraId="46B087FF" w14:textId="77777777" w:rsidR="006350BA" w:rsidRPr="001F5346" w:rsidRDefault="006350BA" w:rsidP="006350BA">
      <w:pPr>
        <w:rPr>
          <w:sz w:val="22"/>
          <w:szCs w:val="22"/>
        </w:rPr>
      </w:pPr>
      <w:r w:rsidRPr="001F5346">
        <w:rPr>
          <w:sz w:val="22"/>
          <w:szCs w:val="22"/>
        </w:rPr>
        <w:t xml:space="preserve">My first day, filled with excitement, is unexpectedly overshadowed by illness, leaving me disoriented. The vibrant energy feels slightly off-kilter, but stepping into the grand Lyric Theatre brings back nostalgic memories of my interview. Unexpectedly, a familiar figure catches my attention but not the face I was expecting. At first, I can't quite place the person sitting in the chair. Her hair, skin tone, and distinctive style all seem so recognisable, yet I can't identify her. </w:t>
      </w:r>
      <w:r w:rsidRPr="001F5346">
        <w:rPr>
          <w:sz w:val="22"/>
          <w:szCs w:val="22"/>
        </w:rPr>
        <w:lastRenderedPageBreak/>
        <w:t>Perhaps she reminds me of someone from my past. As I approach, her features become clearer, and I suddenly realize with a shock that I know this woman—it's Rose. This encounter perfectly encapsulates the essence of my entire experience so far.</w:t>
      </w:r>
    </w:p>
    <w:p w14:paraId="7D5E16E7" w14:textId="77777777" w:rsidR="006350BA" w:rsidRPr="001F5346" w:rsidRDefault="006350BA" w:rsidP="006350BA">
      <w:pPr>
        <w:rPr>
          <w:sz w:val="22"/>
          <w:szCs w:val="22"/>
        </w:rPr>
      </w:pPr>
      <w:r w:rsidRPr="001F5346">
        <w:rPr>
          <w:sz w:val="22"/>
          <w:szCs w:val="22"/>
        </w:rPr>
        <w:t>In the midst of unfamiliar faces, I find myself in a setting that feels oddly familiar. The people around me, though strangers, quickly transform into companions as their warm and inviting natures draw me in. Joining this group felt like entering a vibrant playground, where connections were already established. The participants regarded me as a newcomer, their curious looks a mix of excitement and hesitation. Surrounded by warm smiles and friendly chatter, I was highly aware of this dynamic within the room. There was also backdrop of shared challenges, such as illness and absence, propels me into a role that demands adaptability. I dive into supporting, collaborating, participating, and encouraging in every way possible. This immediate call for my presence prompts me to establish boundaries, ensuring I protect myself while engaging with the group. During this time questions arise:</w:t>
      </w:r>
    </w:p>
    <w:p w14:paraId="1DA190E2" w14:textId="77777777" w:rsidR="006350BA" w:rsidRPr="001F5346" w:rsidRDefault="006350BA" w:rsidP="006350BA">
      <w:pPr>
        <w:rPr>
          <w:sz w:val="22"/>
          <w:szCs w:val="22"/>
        </w:rPr>
      </w:pPr>
      <w:r w:rsidRPr="001F5346">
        <w:rPr>
          <w:sz w:val="22"/>
          <w:szCs w:val="22"/>
        </w:rPr>
        <w:t>How do you cultivate a safe environment for everyone to feel safe and for everyone to feel able to express themselves honestly?</w:t>
      </w:r>
    </w:p>
    <w:p w14:paraId="5A3FF668" w14:textId="77777777" w:rsidR="006350BA" w:rsidRPr="001F5346" w:rsidRDefault="006350BA" w:rsidP="006350BA">
      <w:pPr>
        <w:rPr>
          <w:sz w:val="22"/>
          <w:szCs w:val="22"/>
        </w:rPr>
      </w:pPr>
      <w:r w:rsidRPr="001F5346">
        <w:rPr>
          <w:sz w:val="22"/>
          <w:szCs w:val="22"/>
        </w:rPr>
        <w:t>What do they have in place to protect themselves from any inappropriate behaviour?</w:t>
      </w:r>
    </w:p>
    <w:p w14:paraId="62DCD87C" w14:textId="77777777" w:rsidR="006350BA" w:rsidRPr="001F5346" w:rsidRDefault="006350BA" w:rsidP="006350BA">
      <w:pPr>
        <w:rPr>
          <w:sz w:val="22"/>
          <w:szCs w:val="22"/>
        </w:rPr>
      </w:pPr>
      <w:r w:rsidRPr="001F5346">
        <w:rPr>
          <w:sz w:val="22"/>
          <w:szCs w:val="22"/>
        </w:rPr>
        <w:t>Where do I fit into this group once this illness and absences have lifted? What role should I take?</w:t>
      </w:r>
    </w:p>
    <w:p w14:paraId="4D69EBAE" w14:textId="77777777" w:rsidR="006350BA" w:rsidRPr="001F5346" w:rsidRDefault="006350BA" w:rsidP="006350BA">
      <w:pPr>
        <w:rPr>
          <w:sz w:val="22"/>
          <w:szCs w:val="22"/>
        </w:rPr>
      </w:pPr>
      <w:r w:rsidRPr="001F5346">
        <w:rPr>
          <w:sz w:val="22"/>
          <w:szCs w:val="22"/>
        </w:rPr>
        <w:t>Is representation what these participants truly want?</w:t>
      </w:r>
    </w:p>
    <w:p w14:paraId="73835BDB" w14:textId="77777777" w:rsidR="006350BA" w:rsidRPr="001F5346" w:rsidRDefault="006350BA" w:rsidP="006350BA">
      <w:pPr>
        <w:rPr>
          <w:sz w:val="22"/>
          <w:szCs w:val="22"/>
        </w:rPr>
      </w:pPr>
      <w:r w:rsidRPr="001F5346">
        <w:rPr>
          <w:sz w:val="22"/>
          <w:szCs w:val="22"/>
        </w:rPr>
        <w:t>Is there a barrier in the language that we use that hinders participants from communicating their wants and needs?</w:t>
      </w:r>
    </w:p>
    <w:p w14:paraId="1167E51C" w14:textId="77777777" w:rsidR="006350BA" w:rsidRPr="001F5346" w:rsidRDefault="006350BA" w:rsidP="006350BA">
      <w:pPr>
        <w:rPr>
          <w:sz w:val="22"/>
          <w:szCs w:val="22"/>
        </w:rPr>
      </w:pPr>
      <w:r w:rsidRPr="001F5346">
        <w:rPr>
          <w:sz w:val="22"/>
          <w:szCs w:val="22"/>
        </w:rPr>
        <w:t>Considering the statement assume I can so maybe I will do that apply to participants voice representation and expression?</w:t>
      </w:r>
    </w:p>
    <w:p w14:paraId="59CD2316" w14:textId="77777777" w:rsidR="006350BA" w:rsidRPr="001F5346" w:rsidRDefault="006350BA" w:rsidP="006350BA">
      <w:pPr>
        <w:rPr>
          <w:sz w:val="22"/>
          <w:szCs w:val="22"/>
        </w:rPr>
      </w:pPr>
      <w:r w:rsidRPr="001F5346">
        <w:rPr>
          <w:sz w:val="22"/>
          <w:szCs w:val="22"/>
        </w:rPr>
        <w:t>Is this the first-time participants have considered representation?</w:t>
      </w:r>
    </w:p>
    <w:p w14:paraId="2DC7DA83" w14:textId="77777777" w:rsidR="006350BA" w:rsidRPr="001F5346" w:rsidRDefault="006350BA" w:rsidP="006350BA">
      <w:pPr>
        <w:rPr>
          <w:sz w:val="22"/>
          <w:szCs w:val="22"/>
        </w:rPr>
      </w:pPr>
      <w:r w:rsidRPr="001F5346">
        <w:rPr>
          <w:sz w:val="22"/>
          <w:szCs w:val="22"/>
        </w:rPr>
        <w:t>Members of staff have identified that participants have massively improved since the start of this Academy, on this trajectory where might these participants B in the future? Will they be able to achieve their dreams? Or will they be able to dream bigger and strive for those dreams?</w:t>
      </w:r>
    </w:p>
    <w:p w14:paraId="67168D0F" w14:textId="77777777" w:rsidR="006350BA" w:rsidRPr="001F5346" w:rsidRDefault="006350BA" w:rsidP="006350BA">
      <w:pPr>
        <w:rPr>
          <w:sz w:val="22"/>
          <w:szCs w:val="22"/>
        </w:rPr>
      </w:pPr>
      <w:r w:rsidRPr="001F5346">
        <w:rPr>
          <w:sz w:val="22"/>
          <w:szCs w:val="22"/>
        </w:rPr>
        <w:t xml:space="preserve">What is it about dance/movement that supports memory? Is it the choreography? Is it the virbal instructions? Is it the physicality? Is it the music? Is it the repetition? Is it all the previous statements combined? </w:t>
      </w:r>
    </w:p>
    <w:p w14:paraId="672E5E80" w14:textId="77777777" w:rsidR="006350BA" w:rsidRPr="001F5346" w:rsidRDefault="006350BA" w:rsidP="006350BA">
      <w:pPr>
        <w:rPr>
          <w:sz w:val="22"/>
          <w:szCs w:val="22"/>
        </w:rPr>
      </w:pPr>
      <w:r w:rsidRPr="001F5346">
        <w:rPr>
          <w:sz w:val="22"/>
          <w:szCs w:val="22"/>
        </w:rPr>
        <w:t>Staff members have varying approaches when it comes to dealing with the inappropriate behaviour of certain participants. While some staff are prompt in addressing and disciplining such actions, others tend to be more lenient, and a few overlook the behaviour entirely. Given that the facilitators I’ve encountered do not work exclusively for Hijinks, I find myself curious about how the staff at Hijinks handle instances of inappropriate conduct.</w:t>
      </w:r>
    </w:p>
    <w:p w14:paraId="78EC3D79" w14:textId="77777777" w:rsidR="006350BA" w:rsidRPr="001F5346" w:rsidRDefault="006350BA" w:rsidP="006350BA">
      <w:pPr>
        <w:rPr>
          <w:sz w:val="22"/>
          <w:szCs w:val="22"/>
        </w:rPr>
      </w:pPr>
      <w:r w:rsidRPr="001F5346">
        <w:rPr>
          <w:sz w:val="22"/>
          <w:szCs w:val="22"/>
        </w:rPr>
        <w:t>18</w:t>
      </w:r>
      <w:r w:rsidRPr="001F5346">
        <w:rPr>
          <w:sz w:val="22"/>
          <w:szCs w:val="22"/>
          <w:vertAlign w:val="superscript"/>
        </w:rPr>
        <w:t>th</w:t>
      </w:r>
      <w:r w:rsidRPr="001F5346">
        <w:rPr>
          <w:sz w:val="22"/>
          <w:szCs w:val="22"/>
        </w:rPr>
        <w:t xml:space="preserve"> of Feb</w:t>
      </w:r>
    </w:p>
    <w:p w14:paraId="19FF3728" w14:textId="77777777" w:rsidR="006350BA" w:rsidRPr="001F5346" w:rsidRDefault="006350BA" w:rsidP="006350BA">
      <w:pPr>
        <w:rPr>
          <w:sz w:val="22"/>
          <w:szCs w:val="22"/>
        </w:rPr>
      </w:pPr>
      <w:r w:rsidRPr="001F5346">
        <w:rPr>
          <w:sz w:val="22"/>
          <w:szCs w:val="22"/>
        </w:rPr>
        <w:t xml:space="preserve"> Ethical Dilemma </w:t>
      </w:r>
    </w:p>
    <w:p w14:paraId="6EF3B818" w14:textId="77777777" w:rsidR="006350BA" w:rsidRPr="001F5346" w:rsidRDefault="006350BA" w:rsidP="006350BA">
      <w:pPr>
        <w:rPr>
          <w:sz w:val="22"/>
          <w:szCs w:val="22"/>
        </w:rPr>
      </w:pPr>
      <w:r w:rsidRPr="001F5346">
        <w:rPr>
          <w:sz w:val="22"/>
          <w:szCs w:val="22"/>
        </w:rPr>
        <w:lastRenderedPageBreak/>
        <w:t xml:space="preserve">One participant considers themselves to be ‘a womanizer’ and took a liking to me and attempted to be close to me at all times which the other participants were quick to call out or ‘protect’ against. I didn’t encourage any of this instead I privately set my boundaries with this participant which they respected. My dilemma now is that I know this inappropriate behaviour will continue and people will continue to ‘discipline’ this participant and I will continue to set my boundaries, but I am concerned that because of this behaviour the participant will be isolated by the others, and I might lose my objectivity. As I reflect back on my reflection I have noticed although not obviously this participants’ behaviour was most prominent consideration. How do I remain objective while this behaviour continues? How do I reflect on the other participants and their qualities that they bring? How you I observe other the facilitators while this continues? </w:t>
      </w:r>
    </w:p>
    <w:p w14:paraId="01A40BE1" w14:textId="77777777" w:rsidR="006350BA" w:rsidRPr="001F5346" w:rsidRDefault="006350BA" w:rsidP="006350BA">
      <w:pPr>
        <w:rPr>
          <w:b/>
          <w:bCs/>
          <w:sz w:val="22"/>
          <w:szCs w:val="22"/>
        </w:rPr>
      </w:pPr>
    </w:p>
    <w:p w14:paraId="7CDC03C8" w14:textId="19739E36" w:rsidR="006350BA" w:rsidRPr="001F5346" w:rsidRDefault="006350BA" w:rsidP="006350BA">
      <w:pPr>
        <w:rPr>
          <w:b/>
          <w:bCs/>
          <w:sz w:val="22"/>
          <w:szCs w:val="22"/>
        </w:rPr>
      </w:pPr>
      <w:r w:rsidRPr="001F5346">
        <w:rPr>
          <w:b/>
          <w:bCs/>
          <w:sz w:val="22"/>
          <w:szCs w:val="22"/>
        </w:rPr>
        <w:t xml:space="preserve">Appendix – </w:t>
      </w:r>
      <w:r w:rsidR="00D17BF2" w:rsidRPr="001F5346">
        <w:rPr>
          <w:b/>
          <w:bCs/>
          <w:sz w:val="22"/>
          <w:szCs w:val="22"/>
        </w:rPr>
        <w:t>B</w:t>
      </w:r>
      <w:r w:rsidR="00DE39D0" w:rsidRPr="001F5346">
        <w:rPr>
          <w:b/>
          <w:bCs/>
          <w:sz w:val="22"/>
          <w:szCs w:val="22"/>
        </w:rPr>
        <w:t xml:space="preserve"> – 2</w:t>
      </w:r>
      <w:r w:rsidR="00DE39D0" w:rsidRPr="001F5346">
        <w:rPr>
          <w:b/>
          <w:bCs/>
          <w:sz w:val="22"/>
          <w:szCs w:val="22"/>
          <w:vertAlign w:val="superscript"/>
        </w:rPr>
        <w:t>nd</w:t>
      </w:r>
      <w:r w:rsidR="00DE39D0" w:rsidRPr="001F5346">
        <w:rPr>
          <w:b/>
          <w:bCs/>
          <w:sz w:val="22"/>
          <w:szCs w:val="22"/>
        </w:rPr>
        <w:t xml:space="preserve"> Week on Placement</w:t>
      </w:r>
    </w:p>
    <w:p w14:paraId="1F89FEC7" w14:textId="77777777" w:rsidR="006350BA" w:rsidRPr="001F5346" w:rsidRDefault="006350BA" w:rsidP="006350BA">
      <w:pPr>
        <w:rPr>
          <w:sz w:val="22"/>
          <w:szCs w:val="22"/>
        </w:rPr>
      </w:pPr>
      <w:r w:rsidRPr="001F5346">
        <w:rPr>
          <w:sz w:val="22"/>
          <w:szCs w:val="22"/>
        </w:rPr>
        <w:t>20</w:t>
      </w:r>
      <w:r w:rsidRPr="001F5346">
        <w:rPr>
          <w:sz w:val="22"/>
          <w:szCs w:val="22"/>
          <w:vertAlign w:val="superscript"/>
        </w:rPr>
        <w:t>th</w:t>
      </w:r>
      <w:r w:rsidRPr="001F5346">
        <w:rPr>
          <w:sz w:val="22"/>
          <w:szCs w:val="22"/>
        </w:rPr>
        <w:t xml:space="preserve"> Feb</w:t>
      </w:r>
    </w:p>
    <w:p w14:paraId="0BFFDA29" w14:textId="77777777" w:rsidR="006350BA" w:rsidRPr="001F5346" w:rsidRDefault="006350BA" w:rsidP="006350BA">
      <w:pPr>
        <w:rPr>
          <w:sz w:val="22"/>
          <w:szCs w:val="22"/>
        </w:rPr>
      </w:pPr>
      <w:r w:rsidRPr="001F5346">
        <w:rPr>
          <w:sz w:val="22"/>
          <w:szCs w:val="22"/>
        </w:rPr>
        <w:t>Rife with illness. 5 participants.</w:t>
      </w:r>
    </w:p>
    <w:p w14:paraId="7160FD68" w14:textId="77777777" w:rsidR="006350BA" w:rsidRPr="001F5346" w:rsidRDefault="006350BA" w:rsidP="006350BA">
      <w:pPr>
        <w:rPr>
          <w:sz w:val="22"/>
          <w:szCs w:val="22"/>
        </w:rPr>
      </w:pPr>
      <w:r w:rsidRPr="001F5346">
        <w:rPr>
          <w:sz w:val="22"/>
          <w:szCs w:val="22"/>
        </w:rPr>
        <w:t>Change of location. A moment of miscommunication.</w:t>
      </w:r>
    </w:p>
    <w:p w14:paraId="30E6668F" w14:textId="77777777" w:rsidR="006350BA" w:rsidRPr="001F5346" w:rsidRDefault="006350BA" w:rsidP="006350BA">
      <w:pPr>
        <w:rPr>
          <w:sz w:val="22"/>
          <w:szCs w:val="22"/>
        </w:rPr>
      </w:pPr>
      <w:r w:rsidRPr="001F5346">
        <w:rPr>
          <w:sz w:val="22"/>
          <w:szCs w:val="22"/>
        </w:rPr>
        <w:t>Late start. Pounding heart.</w:t>
      </w:r>
    </w:p>
    <w:p w14:paraId="11F94575" w14:textId="77777777" w:rsidR="006350BA" w:rsidRPr="001F5346" w:rsidRDefault="006350BA" w:rsidP="006350BA">
      <w:pPr>
        <w:rPr>
          <w:sz w:val="22"/>
          <w:szCs w:val="22"/>
        </w:rPr>
      </w:pPr>
      <w:r w:rsidRPr="001F5346">
        <w:rPr>
          <w:sz w:val="22"/>
          <w:szCs w:val="22"/>
        </w:rPr>
        <w:t>My tender muscles taut and tense. Unkept so I am paying my penance.</w:t>
      </w:r>
    </w:p>
    <w:p w14:paraId="22EA5440" w14:textId="77777777" w:rsidR="006350BA" w:rsidRPr="001F5346" w:rsidRDefault="006350BA" w:rsidP="006350BA">
      <w:pPr>
        <w:rPr>
          <w:sz w:val="22"/>
          <w:szCs w:val="22"/>
        </w:rPr>
      </w:pPr>
      <w:r w:rsidRPr="001F5346">
        <w:rPr>
          <w:sz w:val="22"/>
          <w:szCs w:val="22"/>
        </w:rPr>
        <w:t>Silent space. Missing the larger characters vocal embrace.</w:t>
      </w:r>
    </w:p>
    <w:p w14:paraId="12AEDE50" w14:textId="77777777" w:rsidR="006350BA" w:rsidRPr="001F5346" w:rsidRDefault="006350BA" w:rsidP="006350BA">
      <w:pPr>
        <w:rPr>
          <w:sz w:val="22"/>
          <w:szCs w:val="22"/>
        </w:rPr>
      </w:pPr>
      <w:r w:rsidRPr="001F5346">
        <w:rPr>
          <w:sz w:val="22"/>
          <w:szCs w:val="22"/>
        </w:rPr>
        <w:t>Participants quick to accept. Like school kids unsure what to attempt.</w:t>
      </w:r>
    </w:p>
    <w:p w14:paraId="59936C57" w14:textId="77777777" w:rsidR="006350BA" w:rsidRPr="001F5346" w:rsidRDefault="006350BA" w:rsidP="006350BA">
      <w:pPr>
        <w:rPr>
          <w:sz w:val="22"/>
          <w:szCs w:val="22"/>
        </w:rPr>
      </w:pPr>
      <w:r w:rsidRPr="001F5346">
        <w:rPr>
          <w:sz w:val="22"/>
          <w:szCs w:val="22"/>
        </w:rPr>
        <w:t>They are capable of so much more. But need clear instructions as an anchor.</w:t>
      </w:r>
    </w:p>
    <w:p w14:paraId="07B0382D" w14:textId="77777777" w:rsidR="006350BA" w:rsidRPr="001F5346" w:rsidRDefault="006350BA" w:rsidP="006350BA">
      <w:pPr>
        <w:rPr>
          <w:sz w:val="22"/>
          <w:szCs w:val="22"/>
        </w:rPr>
      </w:pPr>
      <w:r w:rsidRPr="001F5346">
        <w:rPr>
          <w:sz w:val="22"/>
          <w:szCs w:val="22"/>
        </w:rPr>
        <w:t>Employees in the building creating a disturbance during a recording.</w:t>
      </w:r>
    </w:p>
    <w:p w14:paraId="0E67BF69" w14:textId="77777777" w:rsidR="006350BA" w:rsidRPr="001F5346" w:rsidRDefault="006350BA" w:rsidP="006350BA">
      <w:pPr>
        <w:rPr>
          <w:sz w:val="22"/>
          <w:szCs w:val="22"/>
        </w:rPr>
      </w:pPr>
      <w:r w:rsidRPr="001F5346">
        <w:rPr>
          <w:sz w:val="22"/>
          <w:szCs w:val="22"/>
        </w:rPr>
        <w:t xml:space="preserve">Did I overstep? I don’t know my position yet </w:t>
      </w:r>
    </w:p>
    <w:p w14:paraId="3D26E74D" w14:textId="77777777" w:rsidR="006350BA" w:rsidRPr="001F5346" w:rsidRDefault="006350BA" w:rsidP="006350BA">
      <w:pPr>
        <w:rPr>
          <w:sz w:val="22"/>
          <w:szCs w:val="22"/>
        </w:rPr>
      </w:pPr>
    </w:p>
    <w:p w14:paraId="18844BBE" w14:textId="1CEBD7EF" w:rsidR="006350BA" w:rsidRPr="001F5346" w:rsidRDefault="006350BA" w:rsidP="006350BA">
      <w:pPr>
        <w:rPr>
          <w:sz w:val="22"/>
          <w:szCs w:val="22"/>
        </w:rPr>
      </w:pPr>
      <w:r w:rsidRPr="001F5346">
        <w:rPr>
          <w:sz w:val="22"/>
          <w:szCs w:val="22"/>
        </w:rPr>
        <w:t>2</w:t>
      </w:r>
      <w:r w:rsidR="00EB4A82" w:rsidRPr="001F5346">
        <w:rPr>
          <w:sz w:val="22"/>
          <w:szCs w:val="22"/>
        </w:rPr>
        <w:t>1</w:t>
      </w:r>
      <w:r w:rsidR="00EB4A82" w:rsidRPr="001F5346">
        <w:rPr>
          <w:sz w:val="22"/>
          <w:szCs w:val="22"/>
          <w:vertAlign w:val="superscript"/>
        </w:rPr>
        <w:t>st</w:t>
      </w:r>
      <w:r w:rsidRPr="001F5346">
        <w:rPr>
          <w:sz w:val="22"/>
          <w:szCs w:val="22"/>
        </w:rPr>
        <w:t xml:space="preserve"> Feb </w:t>
      </w:r>
    </w:p>
    <w:p w14:paraId="265A788A" w14:textId="77777777" w:rsidR="006350BA" w:rsidRPr="001F5346" w:rsidRDefault="006350BA" w:rsidP="006350BA">
      <w:pPr>
        <w:rPr>
          <w:sz w:val="22"/>
          <w:szCs w:val="22"/>
        </w:rPr>
      </w:pPr>
      <w:r w:rsidRPr="001F5346">
        <w:rPr>
          <w:sz w:val="22"/>
          <w:szCs w:val="22"/>
        </w:rPr>
        <w:t xml:space="preserve">This week at Hijinks, I could only attend one of the two planned sessions, as one was cancelled due to illness. The other session had a notably lower turnout, with just five out of the usual thirteen participants. Furthermore, they met at a different location, Dr. MZ, because their regular venue, the Lyric, had limited availability. As a result, the facilitator for the morning session arrived late due to a miscommunication. Given these circumstances and the small number of attendees, the facilitator openly stated their intention to adapt the workshop on the spot, which they successfully achieved through gameplay and scene creation. </w:t>
      </w:r>
    </w:p>
    <w:p w14:paraId="77CF08AB" w14:textId="77777777" w:rsidR="006350BA" w:rsidRPr="001F5346" w:rsidRDefault="006350BA" w:rsidP="006350BA">
      <w:pPr>
        <w:rPr>
          <w:sz w:val="22"/>
          <w:szCs w:val="22"/>
        </w:rPr>
      </w:pPr>
      <w:r w:rsidRPr="001F5346">
        <w:rPr>
          <w:sz w:val="22"/>
          <w:szCs w:val="22"/>
        </w:rPr>
        <w:t xml:space="preserve">The facilitator of the afternoon session proceeded with the agenda to develop one of the major projects of a participant that is also receiving government funding, aiming to represent the collective group. This session proved to be significantly more productive than the previous week, as participants demonstrated a willingness to share their thoughts and collaboratively formulate statements that encapsulated their collective identity and representation. </w:t>
      </w:r>
    </w:p>
    <w:p w14:paraId="5C8C6D59" w14:textId="77777777" w:rsidR="006350BA" w:rsidRPr="001F5346" w:rsidRDefault="006350BA" w:rsidP="006350BA">
      <w:pPr>
        <w:rPr>
          <w:sz w:val="22"/>
          <w:szCs w:val="22"/>
        </w:rPr>
      </w:pPr>
      <w:r w:rsidRPr="001F5346">
        <w:rPr>
          <w:sz w:val="22"/>
          <w:szCs w:val="22"/>
        </w:rPr>
        <w:lastRenderedPageBreak/>
        <w:t>During the recording phase of this section, the employees at Dr. MZ were engaged in repairing a pool table, which resulted in considerable noise. Once they completed the repairs, they began playing a loud game of pool and activated Bluetooth speakers, all while the facilitator was attempting to record the participants' statements of representation. I found myself uncertain about how to proceed, as I was aware that the employees knew we were recording. I contemplated whether to remind them of this or to let the situation be. In search of guidance, I turned to another employee for suggestions on managing the disruption, but their advice was to ignore it and focus on keeping the participants quiet. I felt this approach was futile, as the participants remained silent while loud music played through the speakers, leading to their evident boredom as they awaited their turn. To alleviate the situation, I initiated a quiet game of foosball with one of the participants, which eventually evolved into a rotating game involving several participants as they waited to record their representation statements.</w:t>
      </w:r>
    </w:p>
    <w:p w14:paraId="124BD876" w14:textId="77777777" w:rsidR="006350BA" w:rsidRPr="001F5346" w:rsidRDefault="006350BA" w:rsidP="006350BA">
      <w:pPr>
        <w:rPr>
          <w:sz w:val="22"/>
          <w:szCs w:val="22"/>
        </w:rPr>
      </w:pPr>
      <w:r w:rsidRPr="001F5346">
        <w:rPr>
          <w:sz w:val="22"/>
          <w:szCs w:val="22"/>
        </w:rPr>
        <w:t>I have concerns about whether my decision was appropriate, given my new relationship with the participants and staff. However, I felt compelled to intervene as the participants were losing interest, which could undermine ‘representation's’ importance. After hearing their negative views on ‘representation’ last week, I aimed to foster a more positive understanding. I realise this may have overstepped my role, and I'm unclear about my specific purpose at Hijinks. I intended to review a checklist with Crisian to clarify my responsibilities, but I forgot, and the session was cancelled on Friday.</w:t>
      </w:r>
    </w:p>
    <w:p w14:paraId="02BBD447" w14:textId="77777777" w:rsidR="006350BA" w:rsidRPr="001F5346" w:rsidRDefault="006350BA" w:rsidP="006350BA">
      <w:pPr>
        <w:rPr>
          <w:sz w:val="22"/>
          <w:szCs w:val="22"/>
        </w:rPr>
      </w:pPr>
    </w:p>
    <w:p w14:paraId="7ACB5E1D" w14:textId="77777777" w:rsidR="006350BA" w:rsidRPr="001F5346" w:rsidRDefault="006350BA" w:rsidP="006350BA">
      <w:pPr>
        <w:rPr>
          <w:sz w:val="22"/>
          <w:szCs w:val="22"/>
        </w:rPr>
      </w:pPr>
      <w:r w:rsidRPr="001F5346">
        <w:rPr>
          <w:sz w:val="22"/>
          <w:szCs w:val="22"/>
        </w:rPr>
        <w:t xml:space="preserve">Reading for the week </w:t>
      </w:r>
    </w:p>
    <w:p w14:paraId="66E672D3" w14:textId="77777777" w:rsidR="006350BA" w:rsidRPr="001F5346" w:rsidRDefault="006350BA" w:rsidP="006350BA">
      <w:pPr>
        <w:rPr>
          <w:sz w:val="22"/>
          <w:szCs w:val="22"/>
        </w:rPr>
      </w:pPr>
      <w:hyperlink r:id="rId5" w:history="1">
        <w:r w:rsidRPr="001F5346">
          <w:rPr>
            <w:rStyle w:val="Hyperlink"/>
            <w:sz w:val="22"/>
            <w:szCs w:val="22"/>
          </w:rPr>
          <w:t>The effects of illness on quality of life: findings from a survey of households in Great Britain - PMC</w:t>
        </w:r>
      </w:hyperlink>
    </w:p>
    <w:p w14:paraId="31CFF5F9" w14:textId="77777777" w:rsidR="006350BA" w:rsidRPr="001F5346" w:rsidRDefault="006350BA" w:rsidP="006350BA">
      <w:pPr>
        <w:rPr>
          <w:sz w:val="22"/>
          <w:szCs w:val="22"/>
        </w:rPr>
      </w:pPr>
      <w:hyperlink r:id="rId6" w:history="1">
        <w:r w:rsidRPr="001F5346">
          <w:rPr>
            <w:rStyle w:val="Hyperlink"/>
            <w:sz w:val="22"/>
            <w:szCs w:val="22"/>
          </w:rPr>
          <w:t>How illness affects family members: a qualitative interview survey - PMC</w:t>
        </w:r>
      </w:hyperlink>
    </w:p>
    <w:p w14:paraId="121C2BD3" w14:textId="77777777" w:rsidR="006350BA" w:rsidRPr="001F5346" w:rsidRDefault="006350BA" w:rsidP="006350BA">
      <w:pPr>
        <w:rPr>
          <w:sz w:val="22"/>
          <w:szCs w:val="22"/>
        </w:rPr>
      </w:pPr>
      <w:hyperlink r:id="rId7" w:history="1">
        <w:r w:rsidRPr="001F5346">
          <w:rPr>
            <w:rStyle w:val="Hyperlink"/>
            <w:sz w:val="22"/>
            <w:szCs w:val="22"/>
          </w:rPr>
          <w:t>Full article: Health, Illness, and the Psychological Factors Affecting Them</w:t>
        </w:r>
      </w:hyperlink>
    </w:p>
    <w:p w14:paraId="5DC9F360" w14:textId="77777777" w:rsidR="006350BA" w:rsidRPr="001F5346" w:rsidRDefault="006350BA" w:rsidP="006350BA">
      <w:pPr>
        <w:rPr>
          <w:sz w:val="22"/>
          <w:szCs w:val="22"/>
        </w:rPr>
      </w:pPr>
      <w:hyperlink r:id="rId8" w:history="1">
        <w:r w:rsidRPr="001F5346">
          <w:rPr>
            <w:rStyle w:val="Hyperlink"/>
            <w:sz w:val="22"/>
            <w:szCs w:val="22"/>
          </w:rPr>
          <w:t>Emotional effects of an illness or condition | NHS inform</w:t>
        </w:r>
      </w:hyperlink>
    </w:p>
    <w:p w14:paraId="278A8CC8" w14:textId="77777777" w:rsidR="006350BA" w:rsidRPr="001F5346" w:rsidRDefault="006350BA" w:rsidP="006350BA">
      <w:pPr>
        <w:rPr>
          <w:sz w:val="22"/>
          <w:szCs w:val="22"/>
        </w:rPr>
      </w:pPr>
      <w:hyperlink r:id="rId9" w:history="1">
        <w:r w:rsidRPr="001F5346">
          <w:rPr>
            <w:rStyle w:val="Hyperlink"/>
            <w:sz w:val="22"/>
            <w:szCs w:val="22"/>
          </w:rPr>
          <w:t>Intellect Books | Journal of Applied Arts &amp; Health</w:t>
        </w:r>
      </w:hyperlink>
    </w:p>
    <w:p w14:paraId="0947A582" w14:textId="77777777" w:rsidR="006350BA" w:rsidRPr="001F5346" w:rsidRDefault="006350BA" w:rsidP="006350BA">
      <w:pPr>
        <w:rPr>
          <w:sz w:val="22"/>
          <w:szCs w:val="22"/>
        </w:rPr>
      </w:pPr>
      <w:r w:rsidRPr="001F5346">
        <w:rPr>
          <w:sz w:val="22"/>
          <w:szCs w:val="22"/>
        </w:rPr>
        <w:t>Accessed on the 21st Feb</w:t>
      </w:r>
    </w:p>
    <w:p w14:paraId="1CA51F55" w14:textId="77777777" w:rsidR="006350BA" w:rsidRPr="001F5346" w:rsidRDefault="006350BA" w:rsidP="006350BA">
      <w:pPr>
        <w:rPr>
          <w:sz w:val="22"/>
          <w:szCs w:val="22"/>
        </w:rPr>
      </w:pPr>
    </w:p>
    <w:p w14:paraId="05AFAEB7" w14:textId="77777777" w:rsidR="006350BA" w:rsidRPr="001F5346" w:rsidRDefault="006350BA" w:rsidP="006350BA">
      <w:pPr>
        <w:rPr>
          <w:sz w:val="22"/>
          <w:szCs w:val="22"/>
        </w:rPr>
      </w:pPr>
      <w:r w:rsidRPr="001F5346">
        <w:rPr>
          <w:sz w:val="22"/>
          <w:szCs w:val="22"/>
        </w:rPr>
        <w:t>Last week’s reading</w:t>
      </w:r>
    </w:p>
    <w:p w14:paraId="3FCE43C0" w14:textId="77777777" w:rsidR="006350BA" w:rsidRPr="001F5346" w:rsidRDefault="006350BA" w:rsidP="006350BA">
      <w:pPr>
        <w:rPr>
          <w:sz w:val="22"/>
          <w:szCs w:val="22"/>
        </w:rPr>
      </w:pPr>
      <w:hyperlink r:id="rId10" w:history="1">
        <w:r w:rsidRPr="001F5346">
          <w:rPr>
            <w:rStyle w:val="Hyperlink"/>
            <w:sz w:val="22"/>
            <w:szCs w:val="22"/>
          </w:rPr>
          <w:t>Quantum Theatre | Touring Theatre companies!|Schools and open air touring theatre|1-11 Bannockburn Road, London, UK</w:t>
        </w:r>
      </w:hyperlink>
    </w:p>
    <w:p w14:paraId="6709E91A" w14:textId="77777777" w:rsidR="006350BA" w:rsidRPr="001F5346" w:rsidRDefault="006350BA" w:rsidP="006350BA">
      <w:pPr>
        <w:rPr>
          <w:sz w:val="22"/>
          <w:szCs w:val="22"/>
        </w:rPr>
      </w:pPr>
      <w:hyperlink r:id="rId11" w:history="1">
        <w:r w:rsidRPr="001F5346">
          <w:rPr>
            <w:rStyle w:val="Hyperlink"/>
            <w:sz w:val="22"/>
            <w:szCs w:val="22"/>
          </w:rPr>
          <w:t>Home | Jenifer Toksvig</w:t>
        </w:r>
      </w:hyperlink>
    </w:p>
    <w:p w14:paraId="024067CF" w14:textId="77777777" w:rsidR="006350BA" w:rsidRPr="001F5346" w:rsidRDefault="006350BA" w:rsidP="006350BA">
      <w:pPr>
        <w:rPr>
          <w:sz w:val="22"/>
          <w:szCs w:val="22"/>
        </w:rPr>
      </w:pPr>
      <w:hyperlink r:id="rId12" w:history="1">
        <w:r w:rsidRPr="001F5346">
          <w:rPr>
            <w:rStyle w:val="Hyperlink"/>
            <w:sz w:val="22"/>
            <w:szCs w:val="22"/>
          </w:rPr>
          <w:t>The Copenhagen Interpretation Homepage | World Anvil</w:t>
        </w:r>
      </w:hyperlink>
    </w:p>
    <w:p w14:paraId="7BDB301C" w14:textId="77777777" w:rsidR="006350BA" w:rsidRPr="001F5346" w:rsidRDefault="006350BA" w:rsidP="006350BA">
      <w:pPr>
        <w:rPr>
          <w:sz w:val="22"/>
          <w:szCs w:val="22"/>
        </w:rPr>
      </w:pPr>
      <w:hyperlink r:id="rId13" w:history="1">
        <w:r w:rsidRPr="001F5346">
          <w:rPr>
            <w:rStyle w:val="Hyperlink"/>
            <w:sz w:val="22"/>
            <w:szCs w:val="22"/>
          </w:rPr>
          <w:t>Open Space Freedoms in The Copenhagen Interpretation | World Anvil</w:t>
        </w:r>
      </w:hyperlink>
    </w:p>
    <w:p w14:paraId="22D1A00E" w14:textId="77777777" w:rsidR="006350BA" w:rsidRPr="001F5346" w:rsidRDefault="006350BA" w:rsidP="006350BA">
      <w:pPr>
        <w:rPr>
          <w:sz w:val="22"/>
          <w:szCs w:val="22"/>
        </w:rPr>
      </w:pPr>
      <w:hyperlink r:id="rId14" w:tgtFrame="_blank" w:tooltip="Original URL: https://open.spotify.com/episode/1z2AykfVcrb226Mejmzm4s?si=e5e5a27df6c442b9. Click or tap if you trust this link." w:history="1">
        <w:r w:rsidRPr="001F5346">
          <w:rPr>
            <w:rStyle w:val="Hyperlink"/>
            <w:sz w:val="22"/>
            <w:szCs w:val="22"/>
          </w:rPr>
          <w:t>https://open.spotify.com/episode/1z2AykfVcrb226Mejmzm4s?si=e5e5a27df6c442b9</w:t>
        </w:r>
      </w:hyperlink>
    </w:p>
    <w:p w14:paraId="5EF609A2" w14:textId="77777777" w:rsidR="006350BA" w:rsidRPr="001F5346" w:rsidRDefault="006350BA" w:rsidP="006350BA">
      <w:pPr>
        <w:rPr>
          <w:sz w:val="22"/>
          <w:szCs w:val="22"/>
        </w:rPr>
      </w:pPr>
      <w:r w:rsidRPr="001F5346">
        <w:rPr>
          <w:sz w:val="22"/>
          <w:szCs w:val="22"/>
        </w:rPr>
        <w:lastRenderedPageBreak/>
        <w:t>Accessed on the 11</w:t>
      </w:r>
      <w:r w:rsidRPr="001F5346">
        <w:rPr>
          <w:sz w:val="22"/>
          <w:szCs w:val="22"/>
          <w:vertAlign w:val="superscript"/>
        </w:rPr>
        <w:t>th</w:t>
      </w:r>
      <w:r w:rsidRPr="001F5346">
        <w:rPr>
          <w:sz w:val="22"/>
          <w:szCs w:val="22"/>
        </w:rPr>
        <w:t xml:space="preserve"> Feb</w:t>
      </w:r>
    </w:p>
    <w:p w14:paraId="1FDC6FCF" w14:textId="77777777" w:rsidR="006350BA" w:rsidRPr="001F5346" w:rsidRDefault="006350BA" w:rsidP="006350BA">
      <w:pPr>
        <w:rPr>
          <w:sz w:val="22"/>
          <w:szCs w:val="22"/>
        </w:rPr>
      </w:pPr>
    </w:p>
    <w:p w14:paraId="1EA2A5CC" w14:textId="05962FC9" w:rsidR="006350BA" w:rsidRPr="001F5346" w:rsidRDefault="006350BA" w:rsidP="006350BA">
      <w:pPr>
        <w:rPr>
          <w:b/>
          <w:bCs/>
          <w:sz w:val="22"/>
          <w:szCs w:val="22"/>
        </w:rPr>
      </w:pPr>
      <w:r w:rsidRPr="001F5346">
        <w:rPr>
          <w:b/>
          <w:bCs/>
          <w:sz w:val="22"/>
          <w:szCs w:val="22"/>
        </w:rPr>
        <w:t xml:space="preserve">Appendix – </w:t>
      </w:r>
      <w:r w:rsidR="00D17BF2" w:rsidRPr="001F5346">
        <w:rPr>
          <w:b/>
          <w:bCs/>
          <w:sz w:val="22"/>
          <w:szCs w:val="22"/>
        </w:rPr>
        <w:t>C</w:t>
      </w:r>
      <w:r w:rsidR="00DE39D0" w:rsidRPr="001F5346">
        <w:rPr>
          <w:b/>
          <w:bCs/>
          <w:sz w:val="22"/>
          <w:szCs w:val="22"/>
        </w:rPr>
        <w:t xml:space="preserve"> – 3</w:t>
      </w:r>
      <w:r w:rsidR="00DE39D0" w:rsidRPr="001F5346">
        <w:rPr>
          <w:b/>
          <w:bCs/>
          <w:sz w:val="22"/>
          <w:szCs w:val="22"/>
          <w:vertAlign w:val="superscript"/>
        </w:rPr>
        <w:t>rd</w:t>
      </w:r>
      <w:r w:rsidR="00DE39D0" w:rsidRPr="001F5346">
        <w:rPr>
          <w:b/>
          <w:bCs/>
          <w:sz w:val="22"/>
          <w:szCs w:val="22"/>
        </w:rPr>
        <w:t xml:space="preserve"> Week on Placement</w:t>
      </w:r>
    </w:p>
    <w:p w14:paraId="65B5592E" w14:textId="77777777" w:rsidR="00B21CA9" w:rsidRPr="001F5346" w:rsidRDefault="00B21CA9" w:rsidP="006350BA">
      <w:pPr>
        <w:rPr>
          <w:b/>
          <w:bCs/>
          <w:sz w:val="22"/>
          <w:szCs w:val="22"/>
        </w:rPr>
      </w:pPr>
      <w:r w:rsidRPr="001F5346">
        <w:rPr>
          <w:b/>
          <w:bCs/>
          <w:sz w:val="22"/>
          <w:szCs w:val="22"/>
        </w:rPr>
        <w:t>27</w:t>
      </w:r>
      <w:r w:rsidRPr="001F5346">
        <w:rPr>
          <w:b/>
          <w:bCs/>
          <w:sz w:val="22"/>
          <w:szCs w:val="22"/>
          <w:vertAlign w:val="superscript"/>
        </w:rPr>
        <w:t>th</w:t>
      </w:r>
      <w:r w:rsidRPr="001F5346">
        <w:rPr>
          <w:b/>
          <w:bCs/>
          <w:sz w:val="22"/>
          <w:szCs w:val="22"/>
        </w:rPr>
        <w:t xml:space="preserve"> of Feb</w:t>
      </w:r>
    </w:p>
    <w:p w14:paraId="64D6F111" w14:textId="2A6AFE95" w:rsidR="006350BA" w:rsidRPr="001F5346" w:rsidRDefault="006350BA" w:rsidP="006350BA">
      <w:pPr>
        <w:rPr>
          <w:sz w:val="22"/>
          <w:szCs w:val="22"/>
        </w:rPr>
      </w:pPr>
      <w:r w:rsidRPr="001F5346">
        <w:rPr>
          <w:sz w:val="22"/>
          <w:szCs w:val="22"/>
        </w:rPr>
        <w:t>Session 1 Footprint Reflection</w:t>
      </w:r>
    </w:p>
    <w:p w14:paraId="24EB1063" w14:textId="77777777" w:rsidR="006350BA" w:rsidRPr="001F5346" w:rsidRDefault="006350BA" w:rsidP="006350BA">
      <w:pPr>
        <w:rPr>
          <w:sz w:val="22"/>
          <w:szCs w:val="22"/>
        </w:rPr>
      </w:pPr>
      <w:r w:rsidRPr="001F5346">
        <w:rPr>
          <w:sz w:val="22"/>
          <w:szCs w:val="22"/>
        </w:rPr>
        <w:t>Rose</w:t>
      </w:r>
    </w:p>
    <w:p w14:paraId="68E07F6D" w14:textId="77777777" w:rsidR="006350BA" w:rsidRPr="001F5346" w:rsidRDefault="006350BA" w:rsidP="006350BA">
      <w:pPr>
        <w:pStyle w:val="ListParagraph"/>
        <w:numPr>
          <w:ilvl w:val="0"/>
          <w:numId w:val="1"/>
        </w:numPr>
        <w:rPr>
          <w:sz w:val="22"/>
          <w:szCs w:val="22"/>
        </w:rPr>
      </w:pPr>
      <w:r w:rsidRPr="001F5346">
        <w:rPr>
          <w:sz w:val="22"/>
          <w:szCs w:val="22"/>
        </w:rPr>
        <w:t xml:space="preserve">Rose took the lead in the warm-up, seamlessly transitioning into her improvised session. </w:t>
      </w:r>
    </w:p>
    <w:p w14:paraId="07857428" w14:textId="77777777" w:rsidR="006350BA" w:rsidRPr="001F5346" w:rsidRDefault="006350BA" w:rsidP="006350BA">
      <w:pPr>
        <w:pStyle w:val="ListParagraph"/>
        <w:numPr>
          <w:ilvl w:val="0"/>
          <w:numId w:val="1"/>
        </w:numPr>
        <w:rPr>
          <w:sz w:val="22"/>
          <w:szCs w:val="22"/>
        </w:rPr>
      </w:pPr>
      <w:r w:rsidRPr="001F5346">
        <w:rPr>
          <w:sz w:val="22"/>
          <w:szCs w:val="22"/>
        </w:rPr>
        <w:t xml:space="preserve">She opened the floor, inviting participants to suggest a game, and one eager voice proposed "What Are You Doing?" </w:t>
      </w:r>
    </w:p>
    <w:p w14:paraId="25C5EA2A" w14:textId="77777777" w:rsidR="006350BA" w:rsidRPr="001F5346" w:rsidRDefault="006350BA" w:rsidP="006350BA">
      <w:pPr>
        <w:pStyle w:val="ListParagraph"/>
        <w:numPr>
          <w:ilvl w:val="0"/>
          <w:numId w:val="1"/>
        </w:numPr>
        <w:rPr>
          <w:sz w:val="22"/>
          <w:szCs w:val="22"/>
        </w:rPr>
      </w:pPr>
      <w:r w:rsidRPr="001F5346">
        <w:rPr>
          <w:sz w:val="22"/>
          <w:szCs w:val="22"/>
        </w:rPr>
        <w:t>This lively game became the centrepiece of Rose's session</w:t>
      </w:r>
    </w:p>
    <w:p w14:paraId="34B5199C" w14:textId="77777777" w:rsidR="006350BA" w:rsidRPr="001F5346" w:rsidRDefault="006350BA" w:rsidP="006350BA">
      <w:pPr>
        <w:pStyle w:val="ListParagraph"/>
        <w:numPr>
          <w:ilvl w:val="0"/>
          <w:numId w:val="1"/>
        </w:numPr>
        <w:rPr>
          <w:sz w:val="22"/>
          <w:szCs w:val="22"/>
        </w:rPr>
      </w:pPr>
      <w:r w:rsidRPr="001F5346">
        <w:rPr>
          <w:sz w:val="22"/>
          <w:szCs w:val="22"/>
        </w:rPr>
        <w:t xml:space="preserve">To enhance the experience, she introduced a new rule. </w:t>
      </w:r>
    </w:p>
    <w:p w14:paraId="22A45309" w14:textId="77777777" w:rsidR="006350BA" w:rsidRPr="001F5346" w:rsidRDefault="006350BA" w:rsidP="006350BA">
      <w:pPr>
        <w:pStyle w:val="ListParagraph"/>
        <w:numPr>
          <w:ilvl w:val="0"/>
          <w:numId w:val="1"/>
        </w:numPr>
        <w:rPr>
          <w:sz w:val="22"/>
          <w:szCs w:val="22"/>
        </w:rPr>
      </w:pPr>
      <w:r w:rsidRPr="001F5346">
        <w:rPr>
          <w:sz w:val="22"/>
          <w:szCs w:val="22"/>
        </w:rPr>
        <w:t xml:space="preserve">While some participants dove in with enthusiasm, others hesitated, unsure of how to contribute to the unfolding scenes. </w:t>
      </w:r>
    </w:p>
    <w:p w14:paraId="15124030" w14:textId="77777777" w:rsidR="006350BA" w:rsidRPr="001F5346" w:rsidRDefault="006350BA" w:rsidP="006350BA">
      <w:pPr>
        <w:pStyle w:val="ListParagraph"/>
        <w:numPr>
          <w:ilvl w:val="0"/>
          <w:numId w:val="1"/>
        </w:numPr>
        <w:rPr>
          <w:sz w:val="22"/>
          <w:szCs w:val="22"/>
        </w:rPr>
      </w:pPr>
      <w:r w:rsidRPr="001F5346">
        <w:rPr>
          <w:sz w:val="22"/>
          <w:szCs w:val="22"/>
        </w:rPr>
        <w:t xml:space="preserve">To uplift these more reserved individuals, I chimed in with ideas and posed engaging questions like, "Where is the ambulance headed?" and "Who do you think they're trying to reach?" </w:t>
      </w:r>
    </w:p>
    <w:p w14:paraId="78352296" w14:textId="77777777" w:rsidR="006350BA" w:rsidRPr="001F5346" w:rsidRDefault="006350BA" w:rsidP="006350BA">
      <w:pPr>
        <w:pStyle w:val="ListParagraph"/>
        <w:numPr>
          <w:ilvl w:val="0"/>
          <w:numId w:val="1"/>
        </w:numPr>
        <w:rPr>
          <w:sz w:val="22"/>
          <w:szCs w:val="22"/>
        </w:rPr>
      </w:pPr>
      <w:r w:rsidRPr="001F5346">
        <w:rPr>
          <w:sz w:val="22"/>
          <w:szCs w:val="22"/>
        </w:rPr>
        <w:t>This encouragement helped spark their creativity and participation.</w:t>
      </w:r>
    </w:p>
    <w:p w14:paraId="297CDAB1" w14:textId="77777777" w:rsidR="006350BA" w:rsidRPr="001F5346" w:rsidRDefault="006350BA" w:rsidP="006350BA">
      <w:pPr>
        <w:rPr>
          <w:sz w:val="22"/>
          <w:szCs w:val="22"/>
        </w:rPr>
      </w:pPr>
      <w:r w:rsidRPr="001F5346">
        <w:rPr>
          <w:sz w:val="22"/>
          <w:szCs w:val="22"/>
        </w:rPr>
        <w:t>Session 2 Footprint Reflection</w:t>
      </w:r>
    </w:p>
    <w:p w14:paraId="35DE7811" w14:textId="77777777" w:rsidR="006350BA" w:rsidRPr="001F5346" w:rsidRDefault="006350BA" w:rsidP="006350BA">
      <w:pPr>
        <w:rPr>
          <w:sz w:val="22"/>
          <w:szCs w:val="22"/>
        </w:rPr>
      </w:pPr>
      <w:r w:rsidRPr="001F5346">
        <w:rPr>
          <w:sz w:val="22"/>
          <w:szCs w:val="22"/>
        </w:rPr>
        <w:t>Amy/Jorge</w:t>
      </w:r>
    </w:p>
    <w:p w14:paraId="32B0EDC2" w14:textId="77777777" w:rsidR="006350BA" w:rsidRPr="001F5346" w:rsidRDefault="006350BA" w:rsidP="006350BA">
      <w:pPr>
        <w:pStyle w:val="ListParagraph"/>
        <w:numPr>
          <w:ilvl w:val="0"/>
          <w:numId w:val="2"/>
        </w:numPr>
        <w:rPr>
          <w:sz w:val="22"/>
          <w:szCs w:val="22"/>
        </w:rPr>
      </w:pPr>
      <w:r w:rsidRPr="001F5346">
        <w:rPr>
          <w:sz w:val="22"/>
          <w:szCs w:val="22"/>
        </w:rPr>
        <w:t>Amy welcomed Jorge to the group, highlighting him as a photographer.</w:t>
      </w:r>
    </w:p>
    <w:p w14:paraId="489DED30" w14:textId="77777777" w:rsidR="006350BA" w:rsidRPr="001F5346" w:rsidRDefault="006350BA" w:rsidP="006350BA">
      <w:pPr>
        <w:pStyle w:val="ListParagraph"/>
        <w:numPr>
          <w:ilvl w:val="0"/>
          <w:numId w:val="2"/>
        </w:numPr>
        <w:rPr>
          <w:sz w:val="22"/>
          <w:szCs w:val="22"/>
        </w:rPr>
      </w:pPr>
      <w:r w:rsidRPr="001F5346">
        <w:rPr>
          <w:sz w:val="22"/>
          <w:szCs w:val="22"/>
        </w:rPr>
        <w:t xml:space="preserve">Which thrilled one participant who had been eagerly asking photography-related questions throughout the day. </w:t>
      </w:r>
    </w:p>
    <w:p w14:paraId="6DA12FBD" w14:textId="77777777" w:rsidR="006350BA" w:rsidRPr="001F5346" w:rsidRDefault="006350BA" w:rsidP="006350BA">
      <w:pPr>
        <w:pStyle w:val="ListParagraph"/>
        <w:numPr>
          <w:ilvl w:val="0"/>
          <w:numId w:val="2"/>
        </w:numPr>
        <w:rPr>
          <w:sz w:val="22"/>
          <w:szCs w:val="22"/>
        </w:rPr>
      </w:pPr>
      <w:r w:rsidRPr="001F5346">
        <w:rPr>
          <w:sz w:val="22"/>
          <w:szCs w:val="22"/>
        </w:rPr>
        <w:t>Jorge enthusiastically guided us on how to adjust our cameras for shots.</w:t>
      </w:r>
    </w:p>
    <w:p w14:paraId="5BB155AD" w14:textId="77777777" w:rsidR="006350BA" w:rsidRPr="001F5346" w:rsidRDefault="006350BA" w:rsidP="006350BA">
      <w:pPr>
        <w:pStyle w:val="ListParagraph"/>
        <w:numPr>
          <w:ilvl w:val="0"/>
          <w:numId w:val="2"/>
        </w:numPr>
        <w:rPr>
          <w:sz w:val="22"/>
          <w:szCs w:val="22"/>
        </w:rPr>
      </w:pPr>
      <w:r w:rsidRPr="001F5346">
        <w:rPr>
          <w:sz w:val="22"/>
          <w:szCs w:val="22"/>
        </w:rPr>
        <w:t xml:space="preserve">He delved into the importance of symbolism and the narratives we can convey through our lenses. </w:t>
      </w:r>
    </w:p>
    <w:p w14:paraId="3D30BCF8" w14:textId="77777777" w:rsidR="006350BA" w:rsidRPr="001F5346" w:rsidRDefault="006350BA" w:rsidP="006350BA">
      <w:pPr>
        <w:pStyle w:val="ListParagraph"/>
        <w:numPr>
          <w:ilvl w:val="0"/>
          <w:numId w:val="2"/>
        </w:numPr>
        <w:rPr>
          <w:sz w:val="22"/>
          <w:szCs w:val="22"/>
        </w:rPr>
      </w:pPr>
      <w:r w:rsidRPr="001F5346">
        <w:rPr>
          <w:sz w:val="22"/>
          <w:szCs w:val="22"/>
        </w:rPr>
        <w:t>He encouraged everyone to capture themed photos centred around the colour green.</w:t>
      </w:r>
    </w:p>
    <w:p w14:paraId="11CE37E2" w14:textId="77777777" w:rsidR="006350BA" w:rsidRPr="001F5346" w:rsidRDefault="006350BA" w:rsidP="006350BA">
      <w:pPr>
        <w:pStyle w:val="ListParagraph"/>
        <w:numPr>
          <w:ilvl w:val="0"/>
          <w:numId w:val="2"/>
        </w:numPr>
        <w:rPr>
          <w:sz w:val="22"/>
          <w:szCs w:val="22"/>
        </w:rPr>
      </w:pPr>
      <w:r w:rsidRPr="001F5346">
        <w:rPr>
          <w:sz w:val="22"/>
          <w:szCs w:val="22"/>
        </w:rPr>
        <w:t>This was to help participants in preparation for the themed images they would be creating based on the representation statements.</w:t>
      </w:r>
    </w:p>
    <w:p w14:paraId="2F429F03" w14:textId="77777777" w:rsidR="006350BA" w:rsidRPr="001F5346" w:rsidRDefault="006350BA" w:rsidP="006350BA">
      <w:pPr>
        <w:pStyle w:val="ListParagraph"/>
        <w:numPr>
          <w:ilvl w:val="0"/>
          <w:numId w:val="2"/>
        </w:numPr>
        <w:rPr>
          <w:sz w:val="22"/>
          <w:szCs w:val="22"/>
        </w:rPr>
      </w:pPr>
      <w:r w:rsidRPr="001F5346">
        <w:rPr>
          <w:sz w:val="22"/>
          <w:szCs w:val="22"/>
        </w:rPr>
        <w:t>They were recording the statements with Amy upstairs.</w:t>
      </w:r>
    </w:p>
    <w:p w14:paraId="5BA736B2" w14:textId="56B4E369" w:rsidR="00B21CA9" w:rsidRPr="001F5346" w:rsidRDefault="00B21CA9" w:rsidP="006350BA">
      <w:pPr>
        <w:rPr>
          <w:b/>
          <w:bCs/>
          <w:sz w:val="22"/>
          <w:szCs w:val="22"/>
        </w:rPr>
      </w:pPr>
      <w:r w:rsidRPr="001F5346">
        <w:rPr>
          <w:b/>
          <w:bCs/>
          <w:sz w:val="22"/>
          <w:szCs w:val="22"/>
        </w:rPr>
        <w:t>28</w:t>
      </w:r>
      <w:r w:rsidRPr="001F5346">
        <w:rPr>
          <w:b/>
          <w:bCs/>
          <w:sz w:val="22"/>
          <w:szCs w:val="22"/>
          <w:vertAlign w:val="superscript"/>
        </w:rPr>
        <w:t>th</w:t>
      </w:r>
      <w:r w:rsidRPr="001F5346">
        <w:rPr>
          <w:b/>
          <w:bCs/>
          <w:sz w:val="22"/>
          <w:szCs w:val="22"/>
        </w:rPr>
        <w:t xml:space="preserve"> of Feb</w:t>
      </w:r>
    </w:p>
    <w:p w14:paraId="29DAFBA0" w14:textId="6FA9AEE3" w:rsidR="006350BA" w:rsidRPr="001F5346" w:rsidRDefault="006350BA" w:rsidP="006350BA">
      <w:pPr>
        <w:rPr>
          <w:sz w:val="22"/>
          <w:szCs w:val="22"/>
        </w:rPr>
      </w:pPr>
      <w:r w:rsidRPr="001F5346">
        <w:rPr>
          <w:sz w:val="22"/>
          <w:szCs w:val="22"/>
        </w:rPr>
        <w:t xml:space="preserve">Session 3 Footprint Reflection  </w:t>
      </w:r>
    </w:p>
    <w:p w14:paraId="50F3F22E" w14:textId="77777777" w:rsidR="006350BA" w:rsidRPr="001F5346" w:rsidRDefault="006350BA" w:rsidP="006350BA">
      <w:pPr>
        <w:rPr>
          <w:sz w:val="22"/>
          <w:szCs w:val="22"/>
        </w:rPr>
      </w:pPr>
      <w:r w:rsidRPr="001F5346">
        <w:rPr>
          <w:sz w:val="22"/>
          <w:szCs w:val="22"/>
        </w:rPr>
        <w:t>Crisian/Aimee</w:t>
      </w:r>
    </w:p>
    <w:p w14:paraId="399EAC5F" w14:textId="77777777" w:rsidR="006350BA" w:rsidRPr="001F5346" w:rsidRDefault="006350BA" w:rsidP="006350BA">
      <w:pPr>
        <w:rPr>
          <w:sz w:val="22"/>
          <w:szCs w:val="22"/>
        </w:rPr>
      </w:pPr>
      <w:r w:rsidRPr="001F5346">
        <w:rPr>
          <w:sz w:val="22"/>
          <w:szCs w:val="22"/>
        </w:rPr>
        <w:t xml:space="preserve">1. Crisian let me lead a segment with just 20 minutes of prep.  </w:t>
      </w:r>
    </w:p>
    <w:p w14:paraId="1747944D" w14:textId="77777777" w:rsidR="006350BA" w:rsidRPr="001F5346" w:rsidRDefault="006350BA" w:rsidP="006350BA">
      <w:pPr>
        <w:rPr>
          <w:sz w:val="22"/>
          <w:szCs w:val="22"/>
        </w:rPr>
      </w:pPr>
      <w:r w:rsidRPr="001F5346">
        <w:rPr>
          <w:sz w:val="22"/>
          <w:szCs w:val="22"/>
        </w:rPr>
        <w:t xml:space="preserve">2. I started with a new vocal warm-up.  </w:t>
      </w:r>
    </w:p>
    <w:p w14:paraId="30111502" w14:textId="77777777" w:rsidR="006350BA" w:rsidRPr="001F5346" w:rsidRDefault="006350BA" w:rsidP="006350BA">
      <w:pPr>
        <w:rPr>
          <w:sz w:val="22"/>
          <w:szCs w:val="22"/>
        </w:rPr>
      </w:pPr>
      <w:r w:rsidRPr="001F5346">
        <w:rPr>
          <w:sz w:val="22"/>
          <w:szCs w:val="22"/>
        </w:rPr>
        <w:t xml:space="preserve">3. After physical exercises, I introduced the warm-up, and they enjoyed singing "I Like the Flowers."  </w:t>
      </w:r>
    </w:p>
    <w:p w14:paraId="1A5FA8B3" w14:textId="77777777" w:rsidR="006350BA" w:rsidRPr="001F5346" w:rsidRDefault="006350BA" w:rsidP="006350BA">
      <w:pPr>
        <w:rPr>
          <w:sz w:val="22"/>
          <w:szCs w:val="22"/>
        </w:rPr>
      </w:pPr>
      <w:r w:rsidRPr="001F5346">
        <w:rPr>
          <w:sz w:val="22"/>
          <w:szCs w:val="22"/>
        </w:rPr>
        <w:lastRenderedPageBreak/>
        <w:t xml:space="preserve">4. We sang it together, then I taught "121" and "878," encouraging them to embrace mistakes.  </w:t>
      </w:r>
    </w:p>
    <w:p w14:paraId="62D78CA1" w14:textId="77777777" w:rsidR="006350BA" w:rsidRPr="001F5346" w:rsidRDefault="006350BA" w:rsidP="006350BA">
      <w:pPr>
        <w:rPr>
          <w:sz w:val="22"/>
          <w:szCs w:val="22"/>
        </w:rPr>
      </w:pPr>
      <w:r w:rsidRPr="001F5346">
        <w:rPr>
          <w:sz w:val="22"/>
          <w:szCs w:val="22"/>
        </w:rPr>
        <w:t xml:space="preserve">5. For our final song, they chose "I Like the Flowers" again, and we attempted it in canon, creating fun chaos.  </w:t>
      </w:r>
    </w:p>
    <w:p w14:paraId="023ADFC6" w14:textId="77777777" w:rsidR="006350BA" w:rsidRPr="001F5346" w:rsidRDefault="006350BA" w:rsidP="006350BA">
      <w:pPr>
        <w:rPr>
          <w:sz w:val="22"/>
          <w:szCs w:val="22"/>
        </w:rPr>
      </w:pPr>
      <w:r w:rsidRPr="001F5346">
        <w:rPr>
          <w:sz w:val="22"/>
          <w:szCs w:val="22"/>
        </w:rPr>
        <w:t xml:space="preserve">6. I was surprised at how quickly I adapted to the group despite the short prep time. I wanted to facilitate longer but didn’t want to intrude on Crisian’s session. I’m grateful for this opportunity and look forward to more collaboration.  </w:t>
      </w:r>
    </w:p>
    <w:p w14:paraId="27A755E5" w14:textId="77777777" w:rsidR="006350BA" w:rsidRPr="001F5346" w:rsidRDefault="006350BA" w:rsidP="006350BA">
      <w:pPr>
        <w:rPr>
          <w:sz w:val="22"/>
          <w:szCs w:val="22"/>
        </w:rPr>
      </w:pPr>
      <w:r w:rsidRPr="001F5346">
        <w:rPr>
          <w:sz w:val="22"/>
          <w:szCs w:val="22"/>
        </w:rPr>
        <w:t>7. I may have another chance to lead during Crisian’s session on March 21st, depending on timing.</w:t>
      </w:r>
    </w:p>
    <w:p w14:paraId="5996F70D" w14:textId="77777777" w:rsidR="006350BA" w:rsidRPr="001F5346" w:rsidRDefault="006350BA" w:rsidP="006350BA">
      <w:pPr>
        <w:rPr>
          <w:sz w:val="22"/>
          <w:szCs w:val="22"/>
        </w:rPr>
      </w:pPr>
      <w:r w:rsidRPr="001F5346">
        <w:rPr>
          <w:sz w:val="22"/>
          <w:szCs w:val="22"/>
        </w:rPr>
        <w:t>Session 3 Footprint Reflection</w:t>
      </w:r>
    </w:p>
    <w:p w14:paraId="0F909BCC" w14:textId="77777777" w:rsidR="006350BA" w:rsidRPr="001F5346" w:rsidRDefault="006350BA" w:rsidP="006350BA">
      <w:pPr>
        <w:rPr>
          <w:sz w:val="22"/>
          <w:szCs w:val="22"/>
        </w:rPr>
      </w:pPr>
      <w:r w:rsidRPr="001F5346">
        <w:rPr>
          <w:sz w:val="22"/>
          <w:szCs w:val="22"/>
        </w:rPr>
        <w:t>Crisian</w:t>
      </w:r>
    </w:p>
    <w:p w14:paraId="39B58E11" w14:textId="77777777" w:rsidR="006350BA" w:rsidRPr="001F5346" w:rsidRDefault="006350BA" w:rsidP="006350BA">
      <w:pPr>
        <w:pStyle w:val="ListParagraph"/>
        <w:numPr>
          <w:ilvl w:val="0"/>
          <w:numId w:val="3"/>
        </w:numPr>
        <w:rPr>
          <w:sz w:val="22"/>
          <w:szCs w:val="22"/>
        </w:rPr>
      </w:pPr>
      <w:r w:rsidRPr="001F5346">
        <w:rPr>
          <w:sz w:val="22"/>
          <w:szCs w:val="22"/>
        </w:rPr>
        <w:t xml:space="preserve">Crisian guided the participants through the audition process with the help of a booklet supplied by Hijinks. </w:t>
      </w:r>
    </w:p>
    <w:p w14:paraId="0517FB6B" w14:textId="77777777" w:rsidR="006350BA" w:rsidRPr="001F5346" w:rsidRDefault="006350BA" w:rsidP="006350BA">
      <w:pPr>
        <w:pStyle w:val="ListParagraph"/>
        <w:numPr>
          <w:ilvl w:val="0"/>
          <w:numId w:val="3"/>
        </w:numPr>
        <w:rPr>
          <w:sz w:val="22"/>
          <w:szCs w:val="22"/>
        </w:rPr>
      </w:pPr>
      <w:r w:rsidRPr="001F5346">
        <w:rPr>
          <w:sz w:val="22"/>
          <w:szCs w:val="22"/>
        </w:rPr>
        <w:t xml:space="preserve">However, the booklet was incomplete. </w:t>
      </w:r>
    </w:p>
    <w:p w14:paraId="0414F82A" w14:textId="77777777" w:rsidR="006350BA" w:rsidRPr="001F5346" w:rsidRDefault="006350BA" w:rsidP="006350BA">
      <w:pPr>
        <w:pStyle w:val="ListParagraph"/>
        <w:numPr>
          <w:ilvl w:val="0"/>
          <w:numId w:val="3"/>
        </w:numPr>
        <w:rPr>
          <w:sz w:val="22"/>
          <w:szCs w:val="22"/>
        </w:rPr>
      </w:pPr>
      <w:r w:rsidRPr="001F5346">
        <w:rPr>
          <w:sz w:val="22"/>
          <w:szCs w:val="22"/>
        </w:rPr>
        <w:t xml:space="preserve">Acknowledging the oversight, Crisian addressed the issue candidly and navigated the challenges that arose. </w:t>
      </w:r>
    </w:p>
    <w:p w14:paraId="338110E4" w14:textId="77777777" w:rsidR="006350BA" w:rsidRPr="001F5346" w:rsidRDefault="006350BA" w:rsidP="006350BA">
      <w:pPr>
        <w:pStyle w:val="ListParagraph"/>
        <w:numPr>
          <w:ilvl w:val="0"/>
          <w:numId w:val="3"/>
        </w:numPr>
        <w:rPr>
          <w:sz w:val="22"/>
          <w:szCs w:val="22"/>
        </w:rPr>
      </w:pPr>
      <w:r w:rsidRPr="001F5346">
        <w:rPr>
          <w:sz w:val="22"/>
          <w:szCs w:val="22"/>
        </w:rPr>
        <w:t xml:space="preserve">The participants gathered around, reading the material together, though some found it difficult. </w:t>
      </w:r>
    </w:p>
    <w:p w14:paraId="7971C60E" w14:textId="77777777" w:rsidR="006350BA" w:rsidRPr="001F5346" w:rsidRDefault="006350BA" w:rsidP="006350BA">
      <w:pPr>
        <w:pStyle w:val="ListParagraph"/>
        <w:numPr>
          <w:ilvl w:val="0"/>
          <w:numId w:val="3"/>
        </w:numPr>
        <w:rPr>
          <w:sz w:val="22"/>
          <w:szCs w:val="22"/>
        </w:rPr>
      </w:pPr>
      <w:r w:rsidRPr="001F5346">
        <w:rPr>
          <w:sz w:val="22"/>
          <w:szCs w:val="22"/>
        </w:rPr>
        <w:t xml:space="preserve">Many had encountered this process previously; some had memorized the entire booklet, while others had not. </w:t>
      </w:r>
    </w:p>
    <w:p w14:paraId="1CC7EF04" w14:textId="77777777" w:rsidR="006350BA" w:rsidRPr="001F5346" w:rsidRDefault="006350BA" w:rsidP="006350BA">
      <w:pPr>
        <w:pStyle w:val="ListParagraph"/>
        <w:numPr>
          <w:ilvl w:val="0"/>
          <w:numId w:val="3"/>
        </w:numPr>
        <w:rPr>
          <w:sz w:val="22"/>
          <w:szCs w:val="22"/>
        </w:rPr>
      </w:pPr>
      <w:r w:rsidRPr="001F5346">
        <w:rPr>
          <w:sz w:val="22"/>
          <w:szCs w:val="22"/>
        </w:rPr>
        <w:t>The booklet covered essential topics such as the casting audition process, self-tapes, and various casting requirements.</w:t>
      </w:r>
    </w:p>
    <w:p w14:paraId="3D291D88" w14:textId="77777777" w:rsidR="006350BA" w:rsidRPr="001F5346" w:rsidRDefault="006350BA" w:rsidP="006350BA">
      <w:pPr>
        <w:pStyle w:val="ListParagraph"/>
        <w:numPr>
          <w:ilvl w:val="0"/>
          <w:numId w:val="3"/>
        </w:numPr>
        <w:rPr>
          <w:sz w:val="22"/>
          <w:szCs w:val="22"/>
        </w:rPr>
      </w:pPr>
      <w:r w:rsidRPr="001F5346">
        <w:rPr>
          <w:sz w:val="22"/>
          <w:szCs w:val="22"/>
        </w:rPr>
        <w:t>Participants rehearsed monologues</w:t>
      </w:r>
    </w:p>
    <w:p w14:paraId="6D5EC345" w14:textId="77777777" w:rsidR="006350BA" w:rsidRPr="001F5346" w:rsidRDefault="006350BA" w:rsidP="006350BA">
      <w:pPr>
        <w:rPr>
          <w:sz w:val="22"/>
          <w:szCs w:val="22"/>
        </w:rPr>
      </w:pPr>
      <w:r w:rsidRPr="001F5346">
        <w:rPr>
          <w:sz w:val="22"/>
          <w:szCs w:val="22"/>
        </w:rPr>
        <w:t>Session 4 Footprint Reflection</w:t>
      </w:r>
    </w:p>
    <w:p w14:paraId="6776183D" w14:textId="77777777" w:rsidR="006350BA" w:rsidRPr="001F5346" w:rsidRDefault="006350BA" w:rsidP="006350BA">
      <w:pPr>
        <w:rPr>
          <w:sz w:val="22"/>
          <w:szCs w:val="22"/>
        </w:rPr>
      </w:pPr>
      <w:r w:rsidRPr="001F5346">
        <w:rPr>
          <w:sz w:val="22"/>
          <w:szCs w:val="22"/>
        </w:rPr>
        <w:t>Angharad</w:t>
      </w:r>
    </w:p>
    <w:p w14:paraId="388CC4D6" w14:textId="77777777" w:rsidR="006350BA" w:rsidRPr="001F5346" w:rsidRDefault="006350BA" w:rsidP="006350BA">
      <w:pPr>
        <w:pStyle w:val="ListParagraph"/>
        <w:numPr>
          <w:ilvl w:val="0"/>
          <w:numId w:val="4"/>
        </w:numPr>
        <w:rPr>
          <w:sz w:val="22"/>
          <w:szCs w:val="22"/>
        </w:rPr>
      </w:pPr>
      <w:r w:rsidRPr="001F5346">
        <w:rPr>
          <w:sz w:val="22"/>
          <w:szCs w:val="22"/>
        </w:rPr>
        <w:t xml:space="preserve">To engage the participants, they began with a lively counting game from 1 to 20. </w:t>
      </w:r>
    </w:p>
    <w:p w14:paraId="0B681612" w14:textId="77777777" w:rsidR="006350BA" w:rsidRPr="001F5346" w:rsidRDefault="006350BA" w:rsidP="006350BA">
      <w:pPr>
        <w:pStyle w:val="ListParagraph"/>
        <w:numPr>
          <w:ilvl w:val="0"/>
          <w:numId w:val="4"/>
        </w:numPr>
        <w:rPr>
          <w:sz w:val="22"/>
          <w:szCs w:val="22"/>
        </w:rPr>
      </w:pPr>
      <w:r w:rsidRPr="001F5346">
        <w:rPr>
          <w:sz w:val="22"/>
          <w:szCs w:val="22"/>
        </w:rPr>
        <w:t xml:space="preserve">Angharad then introduced a fun guessing game about movies and TV shows, igniting excitement with favourite soundtracks. </w:t>
      </w:r>
    </w:p>
    <w:p w14:paraId="3323593A" w14:textId="77777777" w:rsidR="006350BA" w:rsidRPr="001F5346" w:rsidRDefault="006350BA" w:rsidP="006350BA">
      <w:pPr>
        <w:pStyle w:val="ListParagraph"/>
        <w:numPr>
          <w:ilvl w:val="0"/>
          <w:numId w:val="4"/>
        </w:numPr>
        <w:rPr>
          <w:sz w:val="22"/>
          <w:szCs w:val="22"/>
        </w:rPr>
      </w:pPr>
      <w:r w:rsidRPr="001F5346">
        <w:rPr>
          <w:sz w:val="22"/>
          <w:szCs w:val="22"/>
        </w:rPr>
        <w:t xml:space="preserve">In an impromptu twist, she asked for their next activity, and they eagerly suggested creating fight scenes. </w:t>
      </w:r>
    </w:p>
    <w:p w14:paraId="6E22D1BF" w14:textId="77777777" w:rsidR="006350BA" w:rsidRPr="001F5346" w:rsidRDefault="006350BA" w:rsidP="006350BA">
      <w:pPr>
        <w:pStyle w:val="ListParagraph"/>
        <w:numPr>
          <w:ilvl w:val="0"/>
          <w:numId w:val="4"/>
        </w:numPr>
        <w:rPr>
          <w:sz w:val="22"/>
          <w:szCs w:val="22"/>
        </w:rPr>
      </w:pPr>
      <w:r w:rsidRPr="001F5346">
        <w:rPr>
          <w:sz w:val="22"/>
          <w:szCs w:val="22"/>
        </w:rPr>
        <w:t xml:space="preserve">Inspired by West Side Story, Angharad encouraged them to choreograph improvised dance fight sequences. </w:t>
      </w:r>
    </w:p>
    <w:p w14:paraId="48D577C2" w14:textId="77777777" w:rsidR="006350BA" w:rsidRPr="001F5346" w:rsidRDefault="006350BA" w:rsidP="006350BA">
      <w:pPr>
        <w:pStyle w:val="ListParagraph"/>
        <w:numPr>
          <w:ilvl w:val="0"/>
          <w:numId w:val="4"/>
        </w:numPr>
        <w:rPr>
          <w:sz w:val="22"/>
          <w:szCs w:val="22"/>
        </w:rPr>
      </w:pPr>
      <w:r w:rsidRPr="001F5346">
        <w:rPr>
          <w:sz w:val="22"/>
          <w:szCs w:val="22"/>
        </w:rPr>
        <w:t xml:space="preserve">The blend of styles infused drama and humour, </w:t>
      </w:r>
    </w:p>
    <w:p w14:paraId="4060328E" w14:textId="77777777" w:rsidR="006350BA" w:rsidRPr="001F5346" w:rsidRDefault="006350BA" w:rsidP="006350BA">
      <w:pPr>
        <w:pStyle w:val="ListParagraph"/>
        <w:numPr>
          <w:ilvl w:val="0"/>
          <w:numId w:val="4"/>
        </w:numPr>
        <w:rPr>
          <w:sz w:val="22"/>
          <w:szCs w:val="22"/>
        </w:rPr>
      </w:pPr>
      <w:r w:rsidRPr="001F5346">
        <w:rPr>
          <w:sz w:val="22"/>
          <w:szCs w:val="22"/>
        </w:rPr>
        <w:t>Resulting in an energetic session that left many participants enjoying the experience.</w:t>
      </w:r>
    </w:p>
    <w:p w14:paraId="45804CB3" w14:textId="77777777" w:rsidR="006350BA" w:rsidRPr="001F5346" w:rsidRDefault="006350BA" w:rsidP="006350BA">
      <w:pPr>
        <w:pStyle w:val="ListParagraph"/>
        <w:numPr>
          <w:ilvl w:val="0"/>
          <w:numId w:val="4"/>
        </w:numPr>
        <w:rPr>
          <w:sz w:val="22"/>
          <w:szCs w:val="22"/>
        </w:rPr>
      </w:pPr>
      <w:r w:rsidRPr="001F5346">
        <w:rPr>
          <w:sz w:val="22"/>
          <w:szCs w:val="22"/>
        </w:rPr>
        <w:t>Participants had mixed opinions in the feedback session, with some enjoying the casting activities, monologues, fight scene practice, and or vocal warm-ups.</w:t>
      </w:r>
    </w:p>
    <w:p w14:paraId="3F205DC0" w14:textId="77777777" w:rsidR="006350BA" w:rsidRPr="001F5346" w:rsidRDefault="006350BA" w:rsidP="006350BA">
      <w:pPr>
        <w:rPr>
          <w:sz w:val="22"/>
          <w:szCs w:val="22"/>
        </w:rPr>
      </w:pPr>
    </w:p>
    <w:p w14:paraId="24D12094" w14:textId="1F68EAD1" w:rsidR="006350BA" w:rsidRPr="001F5346" w:rsidRDefault="006350BA" w:rsidP="006350BA">
      <w:pPr>
        <w:rPr>
          <w:b/>
          <w:bCs/>
          <w:sz w:val="22"/>
          <w:szCs w:val="22"/>
        </w:rPr>
      </w:pPr>
      <w:r w:rsidRPr="001F5346">
        <w:rPr>
          <w:b/>
          <w:bCs/>
          <w:sz w:val="22"/>
          <w:szCs w:val="22"/>
        </w:rPr>
        <w:t xml:space="preserve">Appendix – </w:t>
      </w:r>
      <w:r w:rsidR="00D17BF2" w:rsidRPr="001F5346">
        <w:rPr>
          <w:b/>
          <w:bCs/>
          <w:sz w:val="22"/>
          <w:szCs w:val="22"/>
        </w:rPr>
        <w:t>D</w:t>
      </w:r>
      <w:r w:rsidR="001642CA" w:rsidRPr="001F5346">
        <w:rPr>
          <w:b/>
          <w:bCs/>
          <w:sz w:val="22"/>
          <w:szCs w:val="22"/>
        </w:rPr>
        <w:t>– 4</w:t>
      </w:r>
      <w:r w:rsidR="001642CA" w:rsidRPr="001F5346">
        <w:rPr>
          <w:b/>
          <w:bCs/>
          <w:sz w:val="22"/>
          <w:szCs w:val="22"/>
          <w:vertAlign w:val="superscript"/>
        </w:rPr>
        <w:t>th</w:t>
      </w:r>
      <w:r w:rsidR="001642CA" w:rsidRPr="001F5346">
        <w:rPr>
          <w:b/>
          <w:bCs/>
          <w:sz w:val="22"/>
          <w:szCs w:val="22"/>
        </w:rPr>
        <w:t xml:space="preserve"> Week on Placement</w:t>
      </w:r>
    </w:p>
    <w:p w14:paraId="2A2D22AA" w14:textId="765ED911" w:rsidR="00DE39D0" w:rsidRPr="001F5346" w:rsidRDefault="001642CA" w:rsidP="007A09A3">
      <w:pPr>
        <w:rPr>
          <w:sz w:val="22"/>
          <w:szCs w:val="22"/>
        </w:rPr>
      </w:pPr>
      <w:r w:rsidRPr="001F5346">
        <w:rPr>
          <w:sz w:val="22"/>
          <w:szCs w:val="22"/>
        </w:rPr>
        <w:t>6</w:t>
      </w:r>
      <w:r w:rsidRPr="001F5346">
        <w:rPr>
          <w:sz w:val="22"/>
          <w:szCs w:val="22"/>
          <w:vertAlign w:val="superscript"/>
        </w:rPr>
        <w:t>th</w:t>
      </w:r>
      <w:r w:rsidRPr="001F5346">
        <w:rPr>
          <w:sz w:val="22"/>
          <w:szCs w:val="22"/>
        </w:rPr>
        <w:t xml:space="preserve"> and 7</w:t>
      </w:r>
      <w:r w:rsidRPr="001F5346">
        <w:rPr>
          <w:sz w:val="22"/>
          <w:szCs w:val="22"/>
          <w:vertAlign w:val="superscript"/>
        </w:rPr>
        <w:t>th</w:t>
      </w:r>
      <w:r w:rsidRPr="001F5346">
        <w:rPr>
          <w:sz w:val="22"/>
          <w:szCs w:val="22"/>
        </w:rPr>
        <w:t xml:space="preserve"> of March</w:t>
      </w:r>
    </w:p>
    <w:p w14:paraId="4301A7B8" w14:textId="6DB3EA37" w:rsidR="007A09A3" w:rsidRPr="001F5346" w:rsidRDefault="007A09A3" w:rsidP="007A09A3">
      <w:pPr>
        <w:rPr>
          <w:sz w:val="22"/>
          <w:szCs w:val="22"/>
        </w:rPr>
      </w:pPr>
      <w:r w:rsidRPr="001F5346">
        <w:rPr>
          <w:sz w:val="22"/>
          <w:szCs w:val="22"/>
        </w:rPr>
        <w:lastRenderedPageBreak/>
        <w:t xml:space="preserve">Renegotiating placement terms  </w:t>
      </w:r>
    </w:p>
    <w:p w14:paraId="318C24DF" w14:textId="77777777" w:rsidR="007A09A3" w:rsidRPr="001F5346" w:rsidRDefault="007A09A3" w:rsidP="007A09A3">
      <w:pPr>
        <w:rPr>
          <w:sz w:val="22"/>
          <w:szCs w:val="22"/>
        </w:rPr>
      </w:pPr>
      <w:r w:rsidRPr="001F5346">
        <w:rPr>
          <w:sz w:val="22"/>
          <w:szCs w:val="22"/>
        </w:rPr>
        <w:t>I reached out to my contact at Hijinx and sent a detailed email on Wednesday to initiate a discussion aimed at clarifying my requirements for this placement, as there appeared to be some miscommunication at some point. Upon my arrival on Thursday, I engaged in an open dialogue with my connection, who informed me that my email had been forwarded to her colleagues for coordination and to address my needs. Following this conversation, I began to question my approach and my presence in the situation. I started to have doubts about my capabilities as a facilitator; however, I promptly noted my concerns and set them aside to help the tutors for the day.</w:t>
      </w:r>
    </w:p>
    <w:p w14:paraId="686F4F7C" w14:textId="77777777" w:rsidR="007A09A3" w:rsidRPr="001F5346" w:rsidRDefault="007A09A3" w:rsidP="007A09A3">
      <w:pPr>
        <w:rPr>
          <w:sz w:val="22"/>
          <w:szCs w:val="22"/>
        </w:rPr>
      </w:pPr>
      <w:r w:rsidRPr="001F5346">
        <w:rPr>
          <w:sz w:val="22"/>
          <w:szCs w:val="22"/>
        </w:rPr>
        <w:t>I have often struggled with the term "help" and the label "helper," as the associations tied to these words in my culture are often seen as diminishing and derogatory. However, I was recently enlightened by the Hebrew interpretation of the word "Helper."</w:t>
      </w:r>
    </w:p>
    <w:p w14:paraId="11492509" w14:textId="77777777" w:rsidR="007A09A3" w:rsidRPr="001F5346" w:rsidRDefault="007A09A3" w:rsidP="007A09A3">
      <w:pPr>
        <w:rPr>
          <w:rFonts w:cs="Arial"/>
          <w:sz w:val="22"/>
          <w:szCs w:val="22"/>
        </w:rPr>
      </w:pPr>
      <w:r w:rsidRPr="001F5346">
        <w:rPr>
          <w:sz w:val="22"/>
          <w:szCs w:val="22"/>
        </w:rPr>
        <w:t xml:space="preserve">The Hebrew word for helper is (Ezer) </w:t>
      </w:r>
      <w:r w:rsidRPr="001F5346">
        <w:rPr>
          <w:rFonts w:ascii="Arial" w:hAnsi="Arial" w:cs="Arial"/>
          <w:sz w:val="22"/>
          <w:szCs w:val="22"/>
        </w:rPr>
        <w:t>עזר</w:t>
      </w:r>
    </w:p>
    <w:p w14:paraId="3E1E8DB5" w14:textId="77777777" w:rsidR="007A09A3" w:rsidRPr="001F5346" w:rsidRDefault="007A09A3" w:rsidP="007A09A3">
      <w:pPr>
        <w:rPr>
          <w:rFonts w:cs="Arial"/>
          <w:sz w:val="22"/>
          <w:szCs w:val="22"/>
        </w:rPr>
      </w:pPr>
      <w:r w:rsidRPr="001F5346">
        <w:rPr>
          <w:rFonts w:ascii="Arial" w:hAnsi="Arial" w:cs="Arial"/>
          <w:sz w:val="22"/>
          <w:szCs w:val="22"/>
        </w:rPr>
        <w:t>ע</w:t>
      </w:r>
      <w:r w:rsidRPr="001F5346">
        <w:rPr>
          <w:rFonts w:cs="Arial"/>
          <w:sz w:val="22"/>
          <w:szCs w:val="22"/>
        </w:rPr>
        <w:t xml:space="preserve"> is the symbol of sight</w:t>
      </w:r>
    </w:p>
    <w:p w14:paraId="352F1E83" w14:textId="77777777" w:rsidR="007A09A3" w:rsidRPr="001F5346" w:rsidRDefault="007A09A3" w:rsidP="007A09A3">
      <w:pPr>
        <w:rPr>
          <w:rFonts w:cs="Arial"/>
          <w:sz w:val="22"/>
          <w:szCs w:val="22"/>
        </w:rPr>
      </w:pPr>
      <w:r w:rsidRPr="001F5346">
        <w:rPr>
          <w:rFonts w:ascii="Arial" w:hAnsi="Arial" w:cs="Arial"/>
          <w:sz w:val="22"/>
          <w:szCs w:val="22"/>
        </w:rPr>
        <w:t>ז</w:t>
      </w:r>
      <w:r w:rsidRPr="001F5346">
        <w:rPr>
          <w:rFonts w:cs="Arial"/>
          <w:sz w:val="22"/>
          <w:szCs w:val="22"/>
        </w:rPr>
        <w:t xml:space="preserve"> means Sword, sharp weapon, food, sustenance, nourishment </w:t>
      </w:r>
    </w:p>
    <w:p w14:paraId="6BB2658C" w14:textId="77777777" w:rsidR="007A09A3" w:rsidRPr="001F5346" w:rsidRDefault="007A09A3" w:rsidP="007A09A3">
      <w:pPr>
        <w:rPr>
          <w:rFonts w:cs="Arial"/>
          <w:sz w:val="22"/>
          <w:szCs w:val="22"/>
        </w:rPr>
      </w:pPr>
      <w:r w:rsidRPr="001F5346">
        <w:rPr>
          <w:rFonts w:ascii="Arial" w:hAnsi="Arial" w:cs="Arial"/>
          <w:sz w:val="22"/>
          <w:szCs w:val="22"/>
        </w:rPr>
        <w:t>עזר</w:t>
      </w:r>
      <w:r w:rsidRPr="001F5346">
        <w:rPr>
          <w:rFonts w:cs="Arial"/>
          <w:sz w:val="22"/>
          <w:szCs w:val="22"/>
        </w:rPr>
        <w:t xml:space="preserve"> as a whole means treasure, help, aid, strength who rescues</w:t>
      </w:r>
    </w:p>
    <w:p w14:paraId="35EEA385" w14:textId="77777777" w:rsidR="007A09A3" w:rsidRPr="001F5346" w:rsidRDefault="007A09A3" w:rsidP="007A09A3">
      <w:pPr>
        <w:rPr>
          <w:rFonts w:cs="Arial"/>
          <w:sz w:val="22"/>
          <w:szCs w:val="22"/>
        </w:rPr>
      </w:pPr>
      <w:r w:rsidRPr="001F5346">
        <w:rPr>
          <w:rFonts w:cs="Arial"/>
          <w:sz w:val="22"/>
          <w:szCs w:val="22"/>
        </w:rPr>
        <w:t xml:space="preserve">The Hebrew language is beautiful with is nuanced meanings and how they build words with symbolism. I like this depiction of helper, and I readjusted my perspective of my role as a ‘helper’. </w:t>
      </w:r>
    </w:p>
    <w:p w14:paraId="1F04024E" w14:textId="77777777" w:rsidR="007A09A3" w:rsidRPr="001F5346" w:rsidRDefault="007A09A3" w:rsidP="007A09A3">
      <w:pPr>
        <w:rPr>
          <w:rFonts w:cs="Arial"/>
          <w:sz w:val="22"/>
          <w:szCs w:val="22"/>
        </w:rPr>
      </w:pPr>
      <w:r w:rsidRPr="001F5346">
        <w:rPr>
          <w:rFonts w:cs="Arial"/>
          <w:sz w:val="22"/>
          <w:szCs w:val="22"/>
        </w:rPr>
        <w:t xml:space="preserve">I assisted Simon in conducting his script workshop, empowering participants facing literacy challenges by providing encouragement and utilizing hand signs as cues for their lines. All individuals engaged actively, and by the conclusion of the session, they were able to perform without relying on their scripts. Simon and I discussed the significant impact this had on the participants, recognizing the progress evident in the room. He remarked, "Two months ago they wouldn’t have put down their scripts. Now look at them. Not a script in anyone’s hand.”  </w:t>
      </w:r>
    </w:p>
    <w:p w14:paraId="77D92DC5" w14:textId="77777777" w:rsidR="007A09A3" w:rsidRPr="001F5346" w:rsidRDefault="007A09A3" w:rsidP="007A09A3">
      <w:pPr>
        <w:rPr>
          <w:rFonts w:cs="Arial"/>
          <w:sz w:val="22"/>
          <w:szCs w:val="22"/>
        </w:rPr>
      </w:pPr>
      <w:r w:rsidRPr="001F5346">
        <w:rPr>
          <w:rFonts w:cs="Arial"/>
          <w:sz w:val="22"/>
          <w:szCs w:val="22"/>
        </w:rPr>
        <w:t xml:space="preserve">During the photography session led by Jorge, one participant brought to my attention that another participant had violated a rule and requested my intervention. I was previously unaware of this internal guideline regarding food sharing. I communicated to the participants that I would notify Crisian, and we would take the necessary steps. At that moment, Crisian was engaged in a discussion with another participant concerning a separate issue, so I opted to wait for her to conclude before addressing the matter. I also observed that the participants were capable of resolving conflicts independently, which often negated the need for intervention from either Crisian or myself. Once Crisian was available, I informed her of the situation, and she remarked that "sometimes you have to pick your battles," a sentiment with which I concurred. Ultimately, the issue appeared to resolve itself with little disruption. </w:t>
      </w:r>
    </w:p>
    <w:p w14:paraId="5369BD21" w14:textId="77777777" w:rsidR="006350BA" w:rsidRPr="001F5346" w:rsidRDefault="006350BA" w:rsidP="006350BA">
      <w:pPr>
        <w:rPr>
          <w:b/>
          <w:bCs/>
          <w:sz w:val="22"/>
          <w:szCs w:val="22"/>
        </w:rPr>
      </w:pPr>
    </w:p>
    <w:p w14:paraId="1A898ED4" w14:textId="680B8EAB" w:rsidR="006350BA" w:rsidRPr="001F5346" w:rsidRDefault="006350BA" w:rsidP="006350BA">
      <w:pPr>
        <w:rPr>
          <w:b/>
          <w:bCs/>
          <w:sz w:val="22"/>
          <w:szCs w:val="22"/>
        </w:rPr>
      </w:pPr>
      <w:r w:rsidRPr="001F5346">
        <w:rPr>
          <w:b/>
          <w:bCs/>
          <w:sz w:val="22"/>
          <w:szCs w:val="22"/>
        </w:rPr>
        <w:t xml:space="preserve">Appendix – </w:t>
      </w:r>
      <w:r w:rsidR="00D17BF2" w:rsidRPr="001F5346">
        <w:rPr>
          <w:b/>
          <w:bCs/>
          <w:sz w:val="22"/>
          <w:szCs w:val="22"/>
        </w:rPr>
        <w:t>E</w:t>
      </w:r>
      <w:r w:rsidR="007E77C3" w:rsidRPr="001F5346">
        <w:rPr>
          <w:b/>
          <w:bCs/>
          <w:sz w:val="22"/>
          <w:szCs w:val="22"/>
        </w:rPr>
        <w:t xml:space="preserve"> –</w:t>
      </w:r>
      <w:r w:rsidR="001642CA" w:rsidRPr="001F5346">
        <w:rPr>
          <w:b/>
          <w:bCs/>
          <w:sz w:val="22"/>
          <w:szCs w:val="22"/>
        </w:rPr>
        <w:t xml:space="preserve"> 5</w:t>
      </w:r>
      <w:r w:rsidR="001642CA" w:rsidRPr="001F5346">
        <w:rPr>
          <w:b/>
          <w:bCs/>
          <w:sz w:val="22"/>
          <w:szCs w:val="22"/>
          <w:vertAlign w:val="superscript"/>
        </w:rPr>
        <w:t>th</w:t>
      </w:r>
      <w:r w:rsidR="001642CA" w:rsidRPr="001F5346">
        <w:rPr>
          <w:b/>
          <w:bCs/>
          <w:sz w:val="22"/>
          <w:szCs w:val="22"/>
        </w:rPr>
        <w:t xml:space="preserve"> Week on Placement</w:t>
      </w:r>
    </w:p>
    <w:p w14:paraId="137CF070" w14:textId="77777777" w:rsidR="007A09A3" w:rsidRPr="001F5346" w:rsidRDefault="007A09A3" w:rsidP="007A09A3">
      <w:pPr>
        <w:rPr>
          <w:sz w:val="22"/>
          <w:szCs w:val="22"/>
        </w:rPr>
      </w:pPr>
      <w:r w:rsidRPr="001F5346">
        <w:rPr>
          <w:sz w:val="22"/>
          <w:szCs w:val="22"/>
        </w:rPr>
        <w:t xml:space="preserve">A gathering more subdued on Thursday's stage,  </w:t>
      </w:r>
    </w:p>
    <w:p w14:paraId="3B20A2A6" w14:textId="77777777" w:rsidR="007A09A3" w:rsidRPr="001F5346" w:rsidRDefault="007A09A3" w:rsidP="007A09A3">
      <w:pPr>
        <w:rPr>
          <w:sz w:val="22"/>
          <w:szCs w:val="22"/>
        </w:rPr>
      </w:pPr>
      <w:r w:rsidRPr="001F5346">
        <w:rPr>
          <w:sz w:val="22"/>
          <w:szCs w:val="22"/>
        </w:rPr>
        <w:lastRenderedPageBreak/>
        <w:t xml:space="preserve">Voices rise, sharing woes, turning the page.  </w:t>
      </w:r>
    </w:p>
    <w:p w14:paraId="6E0C895A" w14:textId="77777777" w:rsidR="007A09A3" w:rsidRPr="001F5346" w:rsidRDefault="007A09A3" w:rsidP="007A09A3">
      <w:pPr>
        <w:rPr>
          <w:sz w:val="22"/>
          <w:szCs w:val="22"/>
        </w:rPr>
      </w:pPr>
      <w:r w:rsidRPr="001F5346">
        <w:rPr>
          <w:sz w:val="22"/>
          <w:szCs w:val="22"/>
        </w:rPr>
        <w:t xml:space="preserve">Not the smallest crowd I’ve ever spied,  </w:t>
      </w:r>
    </w:p>
    <w:p w14:paraId="71FE33BC" w14:textId="77777777" w:rsidR="007A09A3" w:rsidRPr="001F5346" w:rsidRDefault="007A09A3" w:rsidP="007A09A3">
      <w:pPr>
        <w:rPr>
          <w:sz w:val="22"/>
          <w:szCs w:val="22"/>
        </w:rPr>
      </w:pPr>
      <w:r w:rsidRPr="001F5346">
        <w:rPr>
          <w:sz w:val="22"/>
          <w:szCs w:val="22"/>
        </w:rPr>
        <w:t xml:space="preserve">Yet more than half had slipped away, a curious tide.  </w:t>
      </w:r>
    </w:p>
    <w:p w14:paraId="40139ED2" w14:textId="77777777" w:rsidR="007A09A3" w:rsidRPr="001F5346" w:rsidRDefault="007A09A3" w:rsidP="007A09A3">
      <w:pPr>
        <w:rPr>
          <w:sz w:val="22"/>
          <w:szCs w:val="22"/>
        </w:rPr>
      </w:pPr>
    </w:p>
    <w:p w14:paraId="4BC0AAF1" w14:textId="77777777" w:rsidR="007A09A3" w:rsidRPr="001F5346" w:rsidRDefault="007A09A3" w:rsidP="007A09A3">
      <w:pPr>
        <w:rPr>
          <w:sz w:val="22"/>
          <w:szCs w:val="22"/>
        </w:rPr>
      </w:pPr>
      <w:r w:rsidRPr="001F5346">
        <w:rPr>
          <w:sz w:val="22"/>
          <w:szCs w:val="22"/>
        </w:rPr>
        <w:t xml:space="preserve">Some off to perform, lost in their play,  </w:t>
      </w:r>
    </w:p>
    <w:p w14:paraId="396AB26C" w14:textId="77777777" w:rsidR="007A09A3" w:rsidRPr="001F5346" w:rsidRDefault="007A09A3" w:rsidP="007A09A3">
      <w:pPr>
        <w:rPr>
          <w:sz w:val="22"/>
          <w:szCs w:val="22"/>
        </w:rPr>
      </w:pPr>
      <w:r w:rsidRPr="001F5346">
        <w:rPr>
          <w:sz w:val="22"/>
          <w:szCs w:val="22"/>
        </w:rPr>
        <w:t xml:space="preserve">A newcomer appeared, if just for a day.  </w:t>
      </w:r>
    </w:p>
    <w:p w14:paraId="4D4BAF07" w14:textId="77777777" w:rsidR="007A09A3" w:rsidRPr="001F5346" w:rsidRDefault="007A09A3" w:rsidP="007A09A3">
      <w:pPr>
        <w:rPr>
          <w:sz w:val="22"/>
          <w:szCs w:val="22"/>
        </w:rPr>
      </w:pPr>
      <w:r w:rsidRPr="001F5346">
        <w:rPr>
          <w:sz w:val="22"/>
          <w:szCs w:val="22"/>
        </w:rPr>
        <w:t xml:space="preserve">Confident and daring, with a glimmering gaze,  </w:t>
      </w:r>
    </w:p>
    <w:p w14:paraId="6B86788E" w14:textId="77777777" w:rsidR="007A09A3" w:rsidRPr="001F5346" w:rsidRDefault="007A09A3" w:rsidP="007A09A3">
      <w:pPr>
        <w:rPr>
          <w:sz w:val="22"/>
          <w:szCs w:val="22"/>
        </w:rPr>
      </w:pPr>
      <w:r w:rsidRPr="001F5346">
        <w:rPr>
          <w:sz w:val="22"/>
          <w:szCs w:val="22"/>
        </w:rPr>
        <w:t xml:space="preserve">Staff pondered his place; would he thrive or just graze?  </w:t>
      </w:r>
    </w:p>
    <w:p w14:paraId="20CBD7B3" w14:textId="77777777" w:rsidR="007A09A3" w:rsidRPr="001F5346" w:rsidRDefault="007A09A3" w:rsidP="007A09A3">
      <w:pPr>
        <w:rPr>
          <w:sz w:val="22"/>
          <w:szCs w:val="22"/>
        </w:rPr>
      </w:pPr>
    </w:p>
    <w:p w14:paraId="471EA819" w14:textId="77777777" w:rsidR="007A09A3" w:rsidRPr="001F5346" w:rsidRDefault="007A09A3" w:rsidP="007A09A3">
      <w:pPr>
        <w:rPr>
          <w:sz w:val="22"/>
          <w:szCs w:val="22"/>
        </w:rPr>
      </w:pPr>
      <w:r w:rsidRPr="001F5346">
        <w:rPr>
          <w:sz w:val="22"/>
          <w:szCs w:val="22"/>
        </w:rPr>
        <w:t xml:space="preserve">These intro sessions, like auditions unfold,  </w:t>
      </w:r>
    </w:p>
    <w:p w14:paraId="7E239827" w14:textId="77777777" w:rsidR="007A09A3" w:rsidRPr="001F5346" w:rsidRDefault="007A09A3" w:rsidP="007A09A3">
      <w:pPr>
        <w:rPr>
          <w:sz w:val="22"/>
          <w:szCs w:val="22"/>
        </w:rPr>
      </w:pPr>
      <w:r w:rsidRPr="001F5346">
        <w:rPr>
          <w:sz w:val="22"/>
          <w:szCs w:val="22"/>
        </w:rPr>
        <w:t xml:space="preserve">Each tale a thread in a tapestry bold.  </w:t>
      </w:r>
    </w:p>
    <w:p w14:paraId="3690FE8A" w14:textId="77777777" w:rsidR="007A09A3" w:rsidRPr="001F5346" w:rsidRDefault="007A09A3" w:rsidP="007A09A3">
      <w:pPr>
        <w:rPr>
          <w:sz w:val="22"/>
          <w:szCs w:val="22"/>
        </w:rPr>
      </w:pPr>
      <w:r w:rsidRPr="001F5346">
        <w:rPr>
          <w:sz w:val="22"/>
          <w:szCs w:val="22"/>
        </w:rPr>
        <w:t xml:space="preserve">They measure the fresh face against those who’ve been,  </w:t>
      </w:r>
    </w:p>
    <w:p w14:paraId="7381BD09" w14:textId="77777777" w:rsidR="007A09A3" w:rsidRPr="001F5346" w:rsidRDefault="007A09A3" w:rsidP="007A09A3">
      <w:pPr>
        <w:rPr>
          <w:sz w:val="22"/>
          <w:szCs w:val="22"/>
        </w:rPr>
      </w:pPr>
      <w:r w:rsidRPr="001F5346">
        <w:rPr>
          <w:sz w:val="22"/>
          <w:szCs w:val="22"/>
        </w:rPr>
        <w:t xml:space="preserve">Will he harmonize well, or stand out too keen?  </w:t>
      </w:r>
    </w:p>
    <w:p w14:paraId="533DF85B" w14:textId="77777777" w:rsidR="007A09A3" w:rsidRPr="001F5346" w:rsidRDefault="007A09A3" w:rsidP="007A09A3">
      <w:pPr>
        <w:rPr>
          <w:sz w:val="22"/>
          <w:szCs w:val="22"/>
        </w:rPr>
      </w:pPr>
    </w:p>
    <w:p w14:paraId="0B6D9F17" w14:textId="77777777" w:rsidR="007A09A3" w:rsidRPr="001F5346" w:rsidRDefault="007A09A3" w:rsidP="007A09A3">
      <w:pPr>
        <w:rPr>
          <w:sz w:val="22"/>
          <w:szCs w:val="22"/>
        </w:rPr>
      </w:pPr>
      <w:r w:rsidRPr="001F5346">
        <w:rPr>
          <w:sz w:val="22"/>
          <w:szCs w:val="22"/>
        </w:rPr>
        <w:t xml:space="preserve">Morning brought props for improvisation's cheer,  </w:t>
      </w:r>
    </w:p>
    <w:p w14:paraId="077CFBA4" w14:textId="77777777" w:rsidR="007A09A3" w:rsidRPr="001F5346" w:rsidRDefault="007A09A3" w:rsidP="007A09A3">
      <w:pPr>
        <w:rPr>
          <w:sz w:val="22"/>
          <w:szCs w:val="22"/>
        </w:rPr>
      </w:pPr>
      <w:r w:rsidRPr="001F5346">
        <w:rPr>
          <w:sz w:val="22"/>
          <w:szCs w:val="22"/>
        </w:rPr>
        <w:t xml:space="preserve">Afternoon’s video, a fundraiser near.  </w:t>
      </w:r>
    </w:p>
    <w:p w14:paraId="60CE8497" w14:textId="77777777" w:rsidR="007A09A3" w:rsidRPr="001F5346" w:rsidRDefault="007A09A3" w:rsidP="007A09A3">
      <w:pPr>
        <w:rPr>
          <w:sz w:val="22"/>
          <w:szCs w:val="22"/>
        </w:rPr>
      </w:pPr>
      <w:r w:rsidRPr="001F5346">
        <w:rPr>
          <w:sz w:val="22"/>
          <w:szCs w:val="22"/>
        </w:rPr>
        <w:t xml:space="preserve">Throughout the hours, discussions did flow,  </w:t>
      </w:r>
    </w:p>
    <w:p w14:paraId="6DC16FAB" w14:textId="77777777" w:rsidR="007A09A3" w:rsidRPr="001F5346" w:rsidRDefault="007A09A3" w:rsidP="007A09A3">
      <w:pPr>
        <w:rPr>
          <w:sz w:val="22"/>
          <w:szCs w:val="22"/>
        </w:rPr>
      </w:pPr>
      <w:r w:rsidRPr="001F5346">
        <w:rPr>
          <w:sz w:val="22"/>
          <w:szCs w:val="22"/>
        </w:rPr>
        <w:t xml:space="preserve">Reflecting on journeys, how each one did grow.  </w:t>
      </w:r>
    </w:p>
    <w:p w14:paraId="30E5D2A8" w14:textId="77777777" w:rsidR="007A09A3" w:rsidRPr="001F5346" w:rsidRDefault="007A09A3" w:rsidP="007A09A3">
      <w:pPr>
        <w:rPr>
          <w:sz w:val="22"/>
          <w:szCs w:val="22"/>
        </w:rPr>
      </w:pPr>
    </w:p>
    <w:p w14:paraId="7BCF4148" w14:textId="77777777" w:rsidR="007A09A3" w:rsidRPr="001F5346" w:rsidRDefault="007A09A3" w:rsidP="007A09A3">
      <w:pPr>
        <w:rPr>
          <w:sz w:val="22"/>
          <w:szCs w:val="22"/>
        </w:rPr>
      </w:pPr>
      <w:r w:rsidRPr="001F5346">
        <w:rPr>
          <w:sz w:val="22"/>
          <w:szCs w:val="22"/>
        </w:rPr>
        <w:t xml:space="preserve">A car breaks down, leaving space in the fray,  </w:t>
      </w:r>
    </w:p>
    <w:p w14:paraId="59086795" w14:textId="77777777" w:rsidR="007A09A3" w:rsidRPr="001F5346" w:rsidRDefault="007A09A3" w:rsidP="007A09A3">
      <w:pPr>
        <w:rPr>
          <w:sz w:val="22"/>
          <w:szCs w:val="22"/>
        </w:rPr>
      </w:pPr>
      <w:r w:rsidRPr="001F5346">
        <w:rPr>
          <w:sz w:val="22"/>
          <w:szCs w:val="22"/>
        </w:rPr>
        <w:t xml:space="preserve">I linger in shadows, my presence at bay.  </w:t>
      </w:r>
    </w:p>
    <w:p w14:paraId="327AA5DB" w14:textId="77777777" w:rsidR="007A09A3" w:rsidRPr="001F5346" w:rsidRDefault="007A09A3" w:rsidP="007A09A3">
      <w:pPr>
        <w:rPr>
          <w:sz w:val="22"/>
          <w:szCs w:val="22"/>
        </w:rPr>
      </w:pPr>
      <w:r w:rsidRPr="001F5346">
        <w:rPr>
          <w:sz w:val="22"/>
          <w:szCs w:val="22"/>
        </w:rPr>
        <w:t xml:space="preserve">In past conversations, I learned to be still,  </w:t>
      </w:r>
    </w:p>
    <w:p w14:paraId="26399D86" w14:textId="77777777" w:rsidR="007A09A3" w:rsidRPr="001F5346" w:rsidRDefault="007A09A3" w:rsidP="007A09A3">
      <w:pPr>
        <w:rPr>
          <w:sz w:val="22"/>
          <w:szCs w:val="22"/>
        </w:rPr>
      </w:pPr>
      <w:r w:rsidRPr="001F5346">
        <w:rPr>
          <w:sz w:val="22"/>
          <w:szCs w:val="22"/>
        </w:rPr>
        <w:t xml:space="preserve">To wait for their beckon, to honour their will.  </w:t>
      </w:r>
    </w:p>
    <w:p w14:paraId="0B5CE4CA" w14:textId="77777777" w:rsidR="007A09A3" w:rsidRPr="001F5346" w:rsidRDefault="007A09A3" w:rsidP="007A09A3">
      <w:pPr>
        <w:rPr>
          <w:sz w:val="22"/>
          <w:szCs w:val="22"/>
        </w:rPr>
      </w:pPr>
    </w:p>
    <w:p w14:paraId="05C1DB53" w14:textId="77777777" w:rsidR="007A09A3" w:rsidRPr="001F5346" w:rsidRDefault="007A09A3" w:rsidP="007A09A3">
      <w:pPr>
        <w:rPr>
          <w:sz w:val="22"/>
          <w:szCs w:val="22"/>
        </w:rPr>
      </w:pPr>
      <w:r w:rsidRPr="001F5346">
        <w:rPr>
          <w:sz w:val="22"/>
          <w:szCs w:val="22"/>
        </w:rPr>
        <w:t xml:space="preserve">Participants, unsure of what’s yet to unfold,  </w:t>
      </w:r>
    </w:p>
    <w:p w14:paraId="7907ACA1" w14:textId="77777777" w:rsidR="007A09A3" w:rsidRPr="001F5346" w:rsidRDefault="007A09A3" w:rsidP="007A09A3">
      <w:pPr>
        <w:rPr>
          <w:sz w:val="22"/>
          <w:szCs w:val="22"/>
        </w:rPr>
      </w:pPr>
      <w:r w:rsidRPr="001F5346">
        <w:rPr>
          <w:sz w:val="22"/>
          <w:szCs w:val="22"/>
        </w:rPr>
        <w:t xml:space="preserve">Staff and volunteers share a bond, strong and bold.  </w:t>
      </w:r>
    </w:p>
    <w:p w14:paraId="3676A682" w14:textId="77777777" w:rsidR="007A09A3" w:rsidRPr="001F5346" w:rsidRDefault="007A09A3" w:rsidP="007A09A3">
      <w:pPr>
        <w:rPr>
          <w:sz w:val="22"/>
          <w:szCs w:val="22"/>
        </w:rPr>
      </w:pPr>
      <w:r w:rsidRPr="001F5346">
        <w:rPr>
          <w:sz w:val="22"/>
          <w:szCs w:val="22"/>
        </w:rPr>
        <w:t xml:space="preserve">On Thursday night, a message took flight,  </w:t>
      </w:r>
    </w:p>
    <w:p w14:paraId="00DE932F" w14:textId="77777777" w:rsidR="007A09A3" w:rsidRPr="001F5346" w:rsidRDefault="007A09A3" w:rsidP="007A09A3">
      <w:pPr>
        <w:rPr>
          <w:sz w:val="22"/>
          <w:szCs w:val="22"/>
        </w:rPr>
      </w:pPr>
      <w:r w:rsidRPr="001F5346">
        <w:rPr>
          <w:sz w:val="22"/>
          <w:szCs w:val="22"/>
        </w:rPr>
        <w:t xml:space="preserve">Propelling me forward, to craft with delight.  </w:t>
      </w:r>
    </w:p>
    <w:p w14:paraId="75C13043" w14:textId="77777777" w:rsidR="007A09A3" w:rsidRPr="001F5346" w:rsidRDefault="007A09A3" w:rsidP="007A09A3">
      <w:pPr>
        <w:rPr>
          <w:sz w:val="22"/>
          <w:szCs w:val="22"/>
        </w:rPr>
      </w:pPr>
    </w:p>
    <w:p w14:paraId="0F657168" w14:textId="77777777" w:rsidR="007A09A3" w:rsidRPr="001F5346" w:rsidRDefault="007A09A3" w:rsidP="007A09A3">
      <w:pPr>
        <w:rPr>
          <w:sz w:val="22"/>
          <w:szCs w:val="22"/>
        </w:rPr>
      </w:pPr>
      <w:r w:rsidRPr="001F5346">
        <w:rPr>
          <w:sz w:val="22"/>
          <w:szCs w:val="22"/>
        </w:rPr>
        <w:t xml:space="preserve">As Friday's glow embraced the dawn, my patience found its grace,  </w:t>
      </w:r>
    </w:p>
    <w:p w14:paraId="41BC538F" w14:textId="77777777" w:rsidR="007A09A3" w:rsidRPr="001F5346" w:rsidRDefault="007A09A3" w:rsidP="007A09A3">
      <w:pPr>
        <w:rPr>
          <w:sz w:val="22"/>
          <w:szCs w:val="22"/>
        </w:rPr>
      </w:pPr>
      <w:r w:rsidRPr="001F5346">
        <w:rPr>
          <w:sz w:val="22"/>
          <w:szCs w:val="22"/>
        </w:rPr>
        <w:lastRenderedPageBreak/>
        <w:t xml:space="preserve">They summoned me to share the helm, a path I longed to trace.  </w:t>
      </w:r>
    </w:p>
    <w:p w14:paraId="70DE784D" w14:textId="77777777" w:rsidR="007A09A3" w:rsidRPr="001F5346" w:rsidRDefault="007A09A3" w:rsidP="007A09A3">
      <w:pPr>
        <w:rPr>
          <w:sz w:val="22"/>
          <w:szCs w:val="22"/>
        </w:rPr>
      </w:pPr>
      <w:r w:rsidRPr="001F5346">
        <w:rPr>
          <w:sz w:val="22"/>
          <w:szCs w:val="22"/>
        </w:rPr>
        <w:t xml:space="preserve">With dreams ignited from the past, I shaped my grand design,  </w:t>
      </w:r>
    </w:p>
    <w:p w14:paraId="21BA1CA2" w14:textId="77777777" w:rsidR="007A09A3" w:rsidRPr="001F5346" w:rsidRDefault="007A09A3" w:rsidP="007A09A3">
      <w:pPr>
        <w:rPr>
          <w:sz w:val="22"/>
          <w:szCs w:val="22"/>
        </w:rPr>
      </w:pPr>
      <w:r w:rsidRPr="001F5346">
        <w:rPr>
          <w:sz w:val="22"/>
          <w:szCs w:val="22"/>
        </w:rPr>
        <w:t>Polishing it with gentle hands, aligned with my partner's frontline shine.</w:t>
      </w:r>
    </w:p>
    <w:p w14:paraId="7BE933A9" w14:textId="77777777" w:rsidR="007A09A3" w:rsidRPr="001F5346" w:rsidRDefault="007A09A3" w:rsidP="007A09A3">
      <w:pPr>
        <w:rPr>
          <w:sz w:val="22"/>
          <w:szCs w:val="22"/>
        </w:rPr>
      </w:pPr>
    </w:p>
    <w:p w14:paraId="3C6FDF2B" w14:textId="77777777" w:rsidR="007A09A3" w:rsidRPr="001F5346" w:rsidRDefault="007A09A3" w:rsidP="007A09A3">
      <w:pPr>
        <w:rPr>
          <w:sz w:val="22"/>
          <w:szCs w:val="22"/>
        </w:rPr>
      </w:pPr>
      <w:r w:rsidRPr="001F5346">
        <w:rPr>
          <w:sz w:val="22"/>
          <w:szCs w:val="22"/>
        </w:rPr>
        <w:t>During the Friday morning session, I co-facilitated with one of the assistant facilitators from Hijinx. This facilitator, who had a background in set design and lecturing, felt somewhat out of their element when it came to guiding actors. To address this, I adapted a vocal warm-up workshop that I had previously conducted for another group earlier in the week, tailoring it specifically for the Hijinx participants. I felt quite at ease while facilitating, as the participants readily followed my instructions and incorporated creative elements into some of the exercises, which I encouraged and adjusted as necessary.</w:t>
      </w:r>
    </w:p>
    <w:p w14:paraId="2AD1495E" w14:textId="77777777" w:rsidR="007A09A3" w:rsidRPr="001F5346" w:rsidRDefault="007A09A3" w:rsidP="007A09A3">
      <w:pPr>
        <w:rPr>
          <w:sz w:val="22"/>
          <w:szCs w:val="22"/>
        </w:rPr>
      </w:pPr>
      <w:r w:rsidRPr="001F5346">
        <w:rPr>
          <w:sz w:val="22"/>
          <w:szCs w:val="22"/>
        </w:rPr>
        <w:t>I discovered that my co-facilitator intended to focus on script work during the morning session, having observed other practitioners successfully engage the participants in similar activities. I inquired about the script and proposed that I modify my vocal warm-up workshop to complement her session plan. She was enthusiastic about collaborating on this idea, and our combined efforts resulted in a cohesive environment that allowed the participants to flourish.</w:t>
      </w:r>
    </w:p>
    <w:p w14:paraId="39F85F55" w14:textId="77777777" w:rsidR="007A09A3" w:rsidRPr="001F5346" w:rsidRDefault="007A09A3" w:rsidP="007A09A3">
      <w:pPr>
        <w:rPr>
          <w:sz w:val="22"/>
          <w:szCs w:val="22"/>
        </w:rPr>
      </w:pPr>
      <w:r w:rsidRPr="001F5346">
        <w:rPr>
          <w:sz w:val="22"/>
          <w:szCs w:val="22"/>
        </w:rPr>
        <w:t>As the vocal warm-up progressed, the participants began to develop and embody their characters both vocally and physically, which enriched their script work as they continued to explore the physicalising of their roles. The script we were working on was "Jack and the Beanstalk." I encouraged the participants to express themselves in whatever style they preferred, whether pantomime or serious, emphasizing that this was an experimental exercise. The feedback we received from both the participants and my co-facilitator indicated a strong desire to repeat this experience, as they enjoyed the process of character creation and found it beneficial for memorizing their lines.</w:t>
      </w:r>
    </w:p>
    <w:p w14:paraId="3E90E3B6" w14:textId="16584380" w:rsidR="001642CA" w:rsidRPr="001F5346" w:rsidRDefault="0036308E" w:rsidP="007A09A3">
      <w:pPr>
        <w:rPr>
          <w:sz w:val="22"/>
          <w:szCs w:val="22"/>
        </w:rPr>
      </w:pPr>
      <w:r w:rsidRPr="001F5346">
        <w:rPr>
          <w:sz w:val="22"/>
          <w:szCs w:val="22"/>
        </w:rPr>
        <w:t>This was on the</w:t>
      </w:r>
      <w:r w:rsidR="00FA4812" w:rsidRPr="001F5346">
        <w:rPr>
          <w:sz w:val="22"/>
          <w:szCs w:val="22"/>
        </w:rPr>
        <w:t xml:space="preserve"> </w:t>
      </w:r>
      <w:r w:rsidRPr="001F5346">
        <w:rPr>
          <w:sz w:val="22"/>
          <w:szCs w:val="22"/>
        </w:rPr>
        <w:t>13</w:t>
      </w:r>
      <w:r w:rsidRPr="001F5346">
        <w:rPr>
          <w:sz w:val="22"/>
          <w:szCs w:val="22"/>
          <w:vertAlign w:val="superscript"/>
        </w:rPr>
        <w:t>th</w:t>
      </w:r>
      <w:r w:rsidRPr="001F5346">
        <w:rPr>
          <w:sz w:val="22"/>
          <w:szCs w:val="22"/>
        </w:rPr>
        <w:t xml:space="preserve"> and 14</w:t>
      </w:r>
      <w:r w:rsidRPr="001F5346">
        <w:rPr>
          <w:sz w:val="22"/>
          <w:szCs w:val="22"/>
          <w:vertAlign w:val="superscript"/>
        </w:rPr>
        <w:t>th</w:t>
      </w:r>
      <w:r w:rsidRPr="001F5346">
        <w:rPr>
          <w:sz w:val="22"/>
          <w:szCs w:val="22"/>
        </w:rPr>
        <w:t xml:space="preserve"> of March</w:t>
      </w:r>
    </w:p>
    <w:p w14:paraId="60E32B0F" w14:textId="77777777" w:rsidR="006350BA" w:rsidRPr="001F5346" w:rsidRDefault="006350BA" w:rsidP="006350BA">
      <w:pPr>
        <w:rPr>
          <w:b/>
          <w:bCs/>
          <w:sz w:val="22"/>
          <w:szCs w:val="22"/>
        </w:rPr>
      </w:pPr>
    </w:p>
    <w:p w14:paraId="0F7EFEFE" w14:textId="5F88902C" w:rsidR="006350BA" w:rsidRPr="001F5346" w:rsidRDefault="006350BA" w:rsidP="006350BA">
      <w:pPr>
        <w:rPr>
          <w:b/>
          <w:bCs/>
          <w:sz w:val="22"/>
          <w:szCs w:val="22"/>
        </w:rPr>
      </w:pPr>
      <w:r w:rsidRPr="001F5346">
        <w:rPr>
          <w:b/>
          <w:bCs/>
          <w:sz w:val="22"/>
          <w:szCs w:val="22"/>
        </w:rPr>
        <w:t xml:space="preserve">Appendix – </w:t>
      </w:r>
      <w:r w:rsidR="00D17BF2" w:rsidRPr="001F5346">
        <w:rPr>
          <w:b/>
          <w:bCs/>
          <w:sz w:val="22"/>
          <w:szCs w:val="22"/>
        </w:rPr>
        <w:t>F</w:t>
      </w:r>
      <w:r w:rsidR="004C12F3" w:rsidRPr="001F5346">
        <w:rPr>
          <w:b/>
          <w:bCs/>
          <w:sz w:val="22"/>
          <w:szCs w:val="22"/>
        </w:rPr>
        <w:t xml:space="preserve"> – Workshop Plan</w:t>
      </w:r>
    </w:p>
    <w:p w14:paraId="09868077" w14:textId="4BE6664F" w:rsidR="004C12F3" w:rsidRPr="001F5346" w:rsidRDefault="004C12F3" w:rsidP="006350BA">
      <w:pPr>
        <w:rPr>
          <w:rFonts w:cs="Arial"/>
          <w:sz w:val="22"/>
          <w:szCs w:val="22"/>
        </w:rPr>
      </w:pPr>
      <w:r w:rsidRPr="001F5346">
        <w:rPr>
          <w:rFonts w:cs="Arial"/>
          <w:sz w:val="22"/>
          <w:szCs w:val="22"/>
        </w:rPr>
        <w:t>_________________________________________________________________________</w:t>
      </w:r>
      <w:r w:rsidR="006350BA" w:rsidRPr="001F5346">
        <w:rPr>
          <w:rFonts w:cs="Arial"/>
          <w:sz w:val="22"/>
          <w:szCs w:val="22"/>
        </w:rPr>
        <w:t xml:space="preserve"> </w:t>
      </w:r>
    </w:p>
    <w:p w14:paraId="0D687768" w14:textId="21886B3B" w:rsidR="006350BA" w:rsidRPr="001F5346" w:rsidRDefault="00CE4691" w:rsidP="006350BA">
      <w:pPr>
        <w:rPr>
          <w:rFonts w:cs="Arial"/>
          <w:sz w:val="22"/>
          <w:szCs w:val="22"/>
        </w:rPr>
      </w:pPr>
      <w:r w:rsidRPr="001F5346">
        <w:rPr>
          <w:rFonts w:cs="Arial"/>
          <w:sz w:val="22"/>
          <w:szCs w:val="22"/>
        </w:rPr>
        <w:t>Warm-up</w:t>
      </w:r>
    </w:p>
    <w:p w14:paraId="3EBAC595" w14:textId="014C9050" w:rsidR="00CE4691" w:rsidRPr="001F5346" w:rsidRDefault="00CE4691" w:rsidP="006350BA">
      <w:pPr>
        <w:rPr>
          <w:rFonts w:cs="Arial"/>
          <w:sz w:val="22"/>
          <w:szCs w:val="22"/>
        </w:rPr>
      </w:pPr>
      <w:r w:rsidRPr="001F5346">
        <w:rPr>
          <w:rFonts w:cs="Arial"/>
          <w:sz w:val="22"/>
          <w:szCs w:val="22"/>
        </w:rPr>
        <w:t>Vocal warm-up</w:t>
      </w:r>
    </w:p>
    <w:p w14:paraId="165EFA10" w14:textId="60EFD29E" w:rsidR="00CE4691" w:rsidRPr="001F5346" w:rsidRDefault="00CE4691" w:rsidP="006350BA">
      <w:pPr>
        <w:rPr>
          <w:rFonts w:cs="Arial"/>
          <w:sz w:val="22"/>
          <w:szCs w:val="22"/>
        </w:rPr>
      </w:pPr>
      <w:r w:rsidRPr="001F5346">
        <w:rPr>
          <w:rFonts w:cs="Arial"/>
          <w:sz w:val="22"/>
          <w:szCs w:val="22"/>
        </w:rPr>
        <w:t>Box</w:t>
      </w:r>
      <w:r w:rsidR="003F7E7A" w:rsidRPr="001F5346">
        <w:rPr>
          <w:rFonts w:cs="Arial"/>
          <w:sz w:val="22"/>
          <w:szCs w:val="22"/>
        </w:rPr>
        <w:t xml:space="preserve"> </w:t>
      </w:r>
      <w:r w:rsidRPr="001F5346">
        <w:rPr>
          <w:rFonts w:cs="Arial"/>
          <w:sz w:val="22"/>
          <w:szCs w:val="22"/>
        </w:rPr>
        <w:t>breathing</w:t>
      </w:r>
    </w:p>
    <w:p w14:paraId="0EED7626" w14:textId="167CBA52" w:rsidR="00CE4691" w:rsidRPr="001F5346" w:rsidRDefault="00CE4691" w:rsidP="006350BA">
      <w:pPr>
        <w:rPr>
          <w:rFonts w:cs="Arial"/>
          <w:sz w:val="22"/>
          <w:szCs w:val="22"/>
        </w:rPr>
      </w:pPr>
      <w:r w:rsidRPr="001F5346">
        <w:rPr>
          <w:rFonts w:cs="Arial"/>
          <w:sz w:val="22"/>
          <w:szCs w:val="22"/>
        </w:rPr>
        <w:t>Breath control</w:t>
      </w:r>
    </w:p>
    <w:p w14:paraId="2E463ADD" w14:textId="489E258D" w:rsidR="00CE4691" w:rsidRPr="001F5346" w:rsidRDefault="00CE4691" w:rsidP="006350BA">
      <w:pPr>
        <w:rPr>
          <w:rFonts w:cs="Arial"/>
          <w:sz w:val="22"/>
          <w:szCs w:val="22"/>
        </w:rPr>
      </w:pPr>
      <w:r w:rsidRPr="001F5346">
        <w:rPr>
          <w:rFonts w:cs="Arial"/>
          <w:sz w:val="22"/>
          <w:szCs w:val="22"/>
        </w:rPr>
        <w:t>Sighs</w:t>
      </w:r>
    </w:p>
    <w:p w14:paraId="60D242BE" w14:textId="7E3E3118" w:rsidR="00CE4691" w:rsidRPr="001F5346" w:rsidRDefault="00CE4691" w:rsidP="006350BA">
      <w:pPr>
        <w:rPr>
          <w:rFonts w:cs="Arial"/>
          <w:sz w:val="22"/>
          <w:szCs w:val="22"/>
        </w:rPr>
      </w:pPr>
      <w:r w:rsidRPr="001F5346">
        <w:rPr>
          <w:rFonts w:cs="Arial"/>
          <w:sz w:val="22"/>
          <w:szCs w:val="22"/>
        </w:rPr>
        <w:t>Face Tapping</w:t>
      </w:r>
    </w:p>
    <w:p w14:paraId="7BD7C25C" w14:textId="77777777" w:rsidR="00CE4691" w:rsidRPr="001F5346" w:rsidRDefault="00CE4691" w:rsidP="006350BA">
      <w:pPr>
        <w:rPr>
          <w:rFonts w:cs="Arial"/>
          <w:sz w:val="22"/>
          <w:szCs w:val="22"/>
        </w:rPr>
      </w:pPr>
    </w:p>
    <w:p w14:paraId="3425EDFA" w14:textId="24F2DE11" w:rsidR="00CE4691" w:rsidRPr="001F5346" w:rsidRDefault="00CE4691" w:rsidP="006350BA">
      <w:pPr>
        <w:rPr>
          <w:rFonts w:cs="Arial"/>
          <w:sz w:val="22"/>
          <w:szCs w:val="22"/>
        </w:rPr>
      </w:pPr>
      <w:r w:rsidRPr="001F5346">
        <w:rPr>
          <w:rFonts w:cs="Arial"/>
          <w:sz w:val="22"/>
          <w:szCs w:val="22"/>
        </w:rPr>
        <w:lastRenderedPageBreak/>
        <w:t>Vocal placement Exercise</w:t>
      </w:r>
    </w:p>
    <w:p w14:paraId="284C2A90" w14:textId="369257F9" w:rsidR="00CE4691" w:rsidRPr="001F5346" w:rsidRDefault="0080210B" w:rsidP="006350BA">
      <w:pPr>
        <w:rPr>
          <w:rFonts w:cs="Arial"/>
          <w:sz w:val="22"/>
          <w:szCs w:val="22"/>
        </w:rPr>
      </w:pPr>
      <w:r w:rsidRPr="001F5346">
        <w:rPr>
          <w:rFonts w:cs="Arial"/>
          <w:sz w:val="22"/>
          <w:szCs w:val="22"/>
        </w:rPr>
        <w:t>Vocal Go Stop Crouch Jump</w:t>
      </w:r>
    </w:p>
    <w:p w14:paraId="3AD144BB" w14:textId="1BD3F384" w:rsidR="0080210B" w:rsidRPr="001F5346" w:rsidRDefault="0080210B" w:rsidP="006350BA">
      <w:pPr>
        <w:rPr>
          <w:rFonts w:cs="Arial"/>
          <w:sz w:val="22"/>
          <w:szCs w:val="22"/>
        </w:rPr>
      </w:pPr>
      <w:r w:rsidRPr="001F5346">
        <w:rPr>
          <w:rFonts w:cs="Arial"/>
          <w:sz w:val="22"/>
          <w:szCs w:val="22"/>
        </w:rPr>
        <w:t>Vocal Physicality</w:t>
      </w:r>
    </w:p>
    <w:p w14:paraId="431C5A00" w14:textId="2AD5BB9C" w:rsidR="0080210B" w:rsidRPr="001F5346" w:rsidRDefault="0080210B" w:rsidP="006350BA">
      <w:pPr>
        <w:rPr>
          <w:rFonts w:cs="Arial"/>
          <w:sz w:val="22"/>
          <w:szCs w:val="22"/>
        </w:rPr>
      </w:pPr>
      <w:r w:rsidRPr="001F5346">
        <w:rPr>
          <w:rFonts w:cs="Arial"/>
          <w:sz w:val="22"/>
          <w:szCs w:val="22"/>
        </w:rPr>
        <w:t xml:space="preserve">Vocal </w:t>
      </w:r>
      <w:r w:rsidR="00A608CD" w:rsidRPr="001F5346">
        <w:rPr>
          <w:rFonts w:cs="Arial"/>
          <w:sz w:val="22"/>
          <w:szCs w:val="22"/>
        </w:rPr>
        <w:t>Characterisation</w:t>
      </w:r>
      <w:r w:rsidRPr="001F5346">
        <w:rPr>
          <w:rFonts w:cs="Arial"/>
          <w:sz w:val="22"/>
          <w:szCs w:val="22"/>
        </w:rPr>
        <w:t xml:space="preserve"> </w:t>
      </w:r>
      <w:r w:rsidRPr="001F5346">
        <w:rPr>
          <w:rFonts w:cs="Arial"/>
          <w:i/>
          <w:iCs/>
          <w:sz w:val="22"/>
          <w:szCs w:val="22"/>
        </w:rPr>
        <w:t>(</w:t>
      </w:r>
      <w:r w:rsidR="00A608CD" w:rsidRPr="001F5346">
        <w:rPr>
          <w:rFonts w:cs="Arial"/>
          <w:i/>
          <w:iCs/>
          <w:sz w:val="22"/>
          <w:szCs w:val="22"/>
        </w:rPr>
        <w:t>J</w:t>
      </w:r>
      <w:r w:rsidRPr="001F5346">
        <w:rPr>
          <w:rFonts w:cs="Arial"/>
          <w:i/>
          <w:iCs/>
          <w:sz w:val="22"/>
          <w:szCs w:val="22"/>
        </w:rPr>
        <w:t xml:space="preserve">ack and </w:t>
      </w:r>
      <w:r w:rsidR="00A608CD" w:rsidRPr="001F5346">
        <w:rPr>
          <w:rFonts w:cs="Arial"/>
          <w:i/>
          <w:iCs/>
          <w:sz w:val="22"/>
          <w:szCs w:val="22"/>
        </w:rPr>
        <w:t xml:space="preserve">Beanstalk </w:t>
      </w:r>
      <w:r w:rsidR="003F7E7A" w:rsidRPr="001F5346">
        <w:rPr>
          <w:rFonts w:cs="Arial"/>
          <w:i/>
          <w:iCs/>
          <w:sz w:val="22"/>
          <w:szCs w:val="22"/>
        </w:rPr>
        <w:t>Characters</w:t>
      </w:r>
      <w:r w:rsidR="00A608CD" w:rsidRPr="001F5346">
        <w:rPr>
          <w:rFonts w:cs="Arial"/>
          <w:i/>
          <w:iCs/>
          <w:sz w:val="22"/>
          <w:szCs w:val="22"/>
        </w:rPr>
        <w:t>)</w:t>
      </w:r>
    </w:p>
    <w:p w14:paraId="272045B2" w14:textId="55FFE3E0" w:rsidR="00D555F7" w:rsidRPr="001F5346" w:rsidRDefault="00DE39D0" w:rsidP="00D555F7">
      <w:pPr>
        <w:rPr>
          <w:rFonts w:cs="Arial"/>
          <w:sz w:val="22"/>
          <w:szCs w:val="22"/>
        </w:rPr>
      </w:pPr>
      <w:r w:rsidRPr="001F5346">
        <w:rPr>
          <w:rFonts w:cs="Arial"/>
          <w:sz w:val="22"/>
          <w:szCs w:val="22"/>
        </w:rPr>
        <w:t xml:space="preserve">Jack and Beanstalk </w:t>
      </w:r>
      <w:r w:rsidR="00D555F7" w:rsidRPr="001F5346">
        <w:rPr>
          <w:rFonts w:cs="Arial"/>
          <w:sz w:val="22"/>
          <w:szCs w:val="22"/>
        </w:rPr>
        <w:t>Script -</w:t>
      </w:r>
      <w:r w:rsidR="004A3D5D" w:rsidRPr="001F5346">
        <w:rPr>
          <w:rFonts w:cs="Arial"/>
          <w:sz w:val="22"/>
          <w:szCs w:val="22"/>
        </w:rPr>
        <w:t xml:space="preserve"> </w:t>
      </w:r>
      <w:r w:rsidR="00D555F7" w:rsidRPr="001F5346">
        <w:rPr>
          <w:rFonts w:cs="Arial"/>
          <w:sz w:val="22"/>
          <w:szCs w:val="22"/>
        </w:rPr>
        <w:t>Uniting</w:t>
      </w:r>
    </w:p>
    <w:p w14:paraId="76C60E52" w14:textId="77777777" w:rsidR="00D555F7" w:rsidRPr="001F5346" w:rsidRDefault="00D555F7" w:rsidP="006350BA">
      <w:pPr>
        <w:rPr>
          <w:rFonts w:cs="Arial"/>
          <w:sz w:val="22"/>
          <w:szCs w:val="22"/>
        </w:rPr>
      </w:pPr>
    </w:p>
    <w:p w14:paraId="4DED930B" w14:textId="766E84B0" w:rsidR="00A608CD" w:rsidRPr="001F5346" w:rsidRDefault="00A608CD" w:rsidP="006350BA">
      <w:pPr>
        <w:rPr>
          <w:rFonts w:cs="Arial"/>
          <w:i/>
          <w:iCs/>
          <w:sz w:val="22"/>
          <w:szCs w:val="22"/>
        </w:rPr>
      </w:pPr>
      <w:r w:rsidRPr="001F5346">
        <w:rPr>
          <w:rFonts w:cs="Arial"/>
          <w:i/>
          <w:iCs/>
          <w:sz w:val="22"/>
          <w:szCs w:val="22"/>
        </w:rPr>
        <w:t>Break</w:t>
      </w:r>
      <w:r w:rsidR="00D555F7" w:rsidRPr="001F5346">
        <w:rPr>
          <w:rFonts w:cs="Arial"/>
          <w:i/>
          <w:iCs/>
          <w:sz w:val="22"/>
          <w:szCs w:val="22"/>
        </w:rPr>
        <w:t xml:space="preserve"> (Creating groups)</w:t>
      </w:r>
    </w:p>
    <w:p w14:paraId="6CEBA487" w14:textId="77777777" w:rsidR="00CE00AD" w:rsidRPr="001F5346" w:rsidRDefault="00CE00AD" w:rsidP="006350BA">
      <w:pPr>
        <w:rPr>
          <w:rFonts w:cs="Arial"/>
          <w:sz w:val="22"/>
          <w:szCs w:val="22"/>
        </w:rPr>
      </w:pPr>
    </w:p>
    <w:p w14:paraId="3C157BC7" w14:textId="198882EA" w:rsidR="00CE00AD" w:rsidRPr="001F5346" w:rsidRDefault="00CE00AD" w:rsidP="006350BA">
      <w:pPr>
        <w:rPr>
          <w:rFonts w:cs="Arial"/>
          <w:i/>
          <w:iCs/>
          <w:sz w:val="22"/>
          <w:szCs w:val="22"/>
        </w:rPr>
      </w:pPr>
      <w:r w:rsidRPr="001F5346">
        <w:rPr>
          <w:rFonts w:cs="Arial"/>
          <w:sz w:val="22"/>
          <w:szCs w:val="22"/>
        </w:rPr>
        <w:t>Script Work</w:t>
      </w:r>
      <w:r w:rsidR="004A3D5D" w:rsidRPr="001F5346">
        <w:rPr>
          <w:rFonts w:cs="Arial"/>
          <w:sz w:val="22"/>
          <w:szCs w:val="22"/>
        </w:rPr>
        <w:t>/Rehearsal</w:t>
      </w:r>
      <w:r w:rsidRPr="001F5346">
        <w:rPr>
          <w:rFonts w:cs="Arial"/>
          <w:sz w:val="22"/>
          <w:szCs w:val="22"/>
        </w:rPr>
        <w:t xml:space="preserve"> </w:t>
      </w:r>
      <w:r w:rsidRPr="001F5346">
        <w:rPr>
          <w:rFonts w:cs="Arial"/>
          <w:i/>
          <w:iCs/>
          <w:sz w:val="22"/>
          <w:szCs w:val="22"/>
        </w:rPr>
        <w:t>(Remind them of Character voices)</w:t>
      </w:r>
    </w:p>
    <w:p w14:paraId="105776D4" w14:textId="321486F6" w:rsidR="00CE00AD" w:rsidRPr="001F5346" w:rsidRDefault="008354DC" w:rsidP="006350BA">
      <w:pPr>
        <w:rPr>
          <w:rFonts w:cs="Arial"/>
          <w:sz w:val="22"/>
          <w:szCs w:val="22"/>
        </w:rPr>
      </w:pPr>
      <w:r w:rsidRPr="001F5346">
        <w:rPr>
          <w:rFonts w:cs="Arial"/>
          <w:sz w:val="22"/>
          <w:szCs w:val="22"/>
        </w:rPr>
        <w:t>Script</w:t>
      </w:r>
      <w:r w:rsidR="004A3D5D" w:rsidRPr="001F5346">
        <w:rPr>
          <w:rFonts w:cs="Arial"/>
          <w:sz w:val="22"/>
          <w:szCs w:val="22"/>
        </w:rPr>
        <w:t>/Scene</w:t>
      </w:r>
      <w:r w:rsidRPr="001F5346">
        <w:rPr>
          <w:rFonts w:cs="Arial"/>
          <w:sz w:val="22"/>
          <w:szCs w:val="22"/>
        </w:rPr>
        <w:t xml:space="preserve"> </w:t>
      </w:r>
      <w:r w:rsidR="003F7E7A" w:rsidRPr="001F5346">
        <w:rPr>
          <w:rFonts w:cs="Arial"/>
          <w:sz w:val="22"/>
          <w:szCs w:val="22"/>
        </w:rPr>
        <w:t>Performance</w:t>
      </w:r>
      <w:r w:rsidR="00CE00AD" w:rsidRPr="001F5346">
        <w:rPr>
          <w:rFonts w:cs="Arial"/>
          <w:sz w:val="22"/>
          <w:szCs w:val="22"/>
        </w:rPr>
        <w:t xml:space="preserve"> </w:t>
      </w:r>
    </w:p>
    <w:p w14:paraId="2050A230" w14:textId="01572A59" w:rsidR="004C12F3" w:rsidRPr="001F5346" w:rsidRDefault="004C12F3" w:rsidP="00CE00AD">
      <w:pPr>
        <w:rPr>
          <w:rFonts w:cs="Arial"/>
          <w:b/>
          <w:bCs/>
          <w:sz w:val="22"/>
          <w:szCs w:val="22"/>
        </w:rPr>
      </w:pPr>
      <w:r w:rsidRPr="001F5346">
        <w:rPr>
          <w:rFonts w:cs="Arial"/>
          <w:sz w:val="22"/>
          <w:szCs w:val="22"/>
        </w:rPr>
        <w:t>_________________________________________________________________________</w:t>
      </w:r>
    </w:p>
    <w:p w14:paraId="00360572" w14:textId="77777777" w:rsidR="00D07C9B" w:rsidRPr="001F5346" w:rsidRDefault="00D07C9B" w:rsidP="00CE00AD">
      <w:pPr>
        <w:rPr>
          <w:b/>
          <w:bCs/>
          <w:sz w:val="22"/>
          <w:szCs w:val="22"/>
        </w:rPr>
      </w:pPr>
    </w:p>
    <w:p w14:paraId="50E964B4" w14:textId="212E1706" w:rsidR="00AF18E0" w:rsidRPr="001F5346" w:rsidRDefault="00CE00AD" w:rsidP="00CE00AD">
      <w:pPr>
        <w:rPr>
          <w:b/>
          <w:bCs/>
          <w:sz w:val="22"/>
          <w:szCs w:val="22"/>
        </w:rPr>
      </w:pPr>
      <w:r w:rsidRPr="001F5346">
        <w:rPr>
          <w:b/>
          <w:bCs/>
          <w:sz w:val="22"/>
          <w:szCs w:val="22"/>
        </w:rPr>
        <w:t>Appendix – G</w:t>
      </w:r>
      <w:r w:rsidR="004C12F3" w:rsidRPr="001F5346">
        <w:rPr>
          <w:b/>
          <w:bCs/>
          <w:sz w:val="22"/>
          <w:szCs w:val="22"/>
        </w:rPr>
        <w:t>- Creating Groups</w:t>
      </w:r>
    </w:p>
    <w:p w14:paraId="7C4A5562" w14:textId="36C94E9F" w:rsidR="00775550" w:rsidRPr="001F5346" w:rsidRDefault="00775550" w:rsidP="00CE00AD">
      <w:pPr>
        <w:rPr>
          <w:rFonts w:cs="Arial"/>
          <w:sz w:val="22"/>
          <w:szCs w:val="22"/>
        </w:rPr>
      </w:pPr>
      <w:r w:rsidRPr="001F5346">
        <w:rPr>
          <w:rFonts w:cs="Arial"/>
          <w:sz w:val="22"/>
          <w:szCs w:val="22"/>
        </w:rPr>
        <w:t>_________________________________________________________________________</w:t>
      </w:r>
    </w:p>
    <w:p w14:paraId="15EAD382" w14:textId="40E3C005" w:rsidR="00CE00AD" w:rsidRPr="001F5346" w:rsidRDefault="00AF18E0" w:rsidP="00CE00AD">
      <w:pPr>
        <w:rPr>
          <w:rFonts w:cs="Arial"/>
          <w:sz w:val="22"/>
          <w:szCs w:val="22"/>
        </w:rPr>
      </w:pPr>
      <w:r w:rsidRPr="001F5346">
        <w:rPr>
          <w:rFonts w:cs="Arial"/>
          <w:sz w:val="22"/>
          <w:szCs w:val="22"/>
        </w:rPr>
        <w:t>Participant Z</w:t>
      </w:r>
      <w:r w:rsidR="00771E25" w:rsidRPr="001F5346">
        <w:rPr>
          <w:rFonts w:cs="Arial"/>
          <w:sz w:val="22"/>
          <w:szCs w:val="22"/>
        </w:rPr>
        <w:tab/>
      </w:r>
      <w:r w:rsidR="00771E25" w:rsidRPr="001F5346">
        <w:rPr>
          <w:rFonts w:cs="Arial"/>
          <w:sz w:val="22"/>
          <w:szCs w:val="22"/>
        </w:rPr>
        <w:tab/>
      </w:r>
      <w:r w:rsidR="00771E25" w:rsidRPr="001F5346">
        <w:rPr>
          <w:rFonts w:cs="Arial"/>
          <w:sz w:val="22"/>
          <w:szCs w:val="22"/>
        </w:rPr>
        <w:tab/>
      </w:r>
      <w:r w:rsidR="00771E25" w:rsidRPr="001F5346">
        <w:rPr>
          <w:rFonts w:cs="Arial"/>
          <w:sz w:val="22"/>
          <w:szCs w:val="22"/>
        </w:rPr>
        <w:tab/>
      </w:r>
      <w:r w:rsidR="00771E25" w:rsidRPr="001F5346">
        <w:rPr>
          <w:rFonts w:cs="Arial"/>
          <w:sz w:val="22"/>
          <w:szCs w:val="22"/>
        </w:rPr>
        <w:tab/>
      </w:r>
      <w:r w:rsidR="00771E25" w:rsidRPr="001F5346">
        <w:rPr>
          <w:rFonts w:cs="Arial"/>
          <w:sz w:val="22"/>
          <w:szCs w:val="22"/>
        </w:rPr>
        <w:tab/>
      </w:r>
      <w:r w:rsidR="00771E25" w:rsidRPr="001F5346">
        <w:rPr>
          <w:rFonts w:cs="Arial"/>
          <w:b/>
          <w:bCs/>
          <w:sz w:val="22"/>
          <w:szCs w:val="22"/>
        </w:rPr>
        <w:t>4 groups – 2 pairs, 2 trios</w:t>
      </w:r>
      <w:r w:rsidR="00771E25" w:rsidRPr="001F5346">
        <w:rPr>
          <w:rFonts w:cs="Arial"/>
          <w:sz w:val="22"/>
          <w:szCs w:val="22"/>
        </w:rPr>
        <w:t xml:space="preserve"> </w:t>
      </w:r>
    </w:p>
    <w:p w14:paraId="470ACB7C" w14:textId="1EA3F02F" w:rsidR="00AF18E0" w:rsidRPr="001F5346" w:rsidRDefault="00AF18E0" w:rsidP="00CE00AD">
      <w:pPr>
        <w:rPr>
          <w:rFonts w:cs="Arial"/>
          <w:sz w:val="22"/>
          <w:szCs w:val="22"/>
        </w:rPr>
      </w:pPr>
      <w:r w:rsidRPr="001F5346">
        <w:rPr>
          <w:rFonts w:cs="Arial"/>
          <w:sz w:val="22"/>
          <w:szCs w:val="22"/>
        </w:rPr>
        <w:t>Participant I</w:t>
      </w:r>
    </w:p>
    <w:p w14:paraId="58B7ED6E" w14:textId="1387E3E5" w:rsidR="00AF18E0" w:rsidRPr="001F5346" w:rsidRDefault="00AF18E0" w:rsidP="00CE00AD">
      <w:pPr>
        <w:rPr>
          <w:rFonts w:cs="Arial"/>
          <w:sz w:val="22"/>
          <w:szCs w:val="22"/>
        </w:rPr>
      </w:pPr>
      <w:r w:rsidRPr="001F5346">
        <w:rPr>
          <w:rFonts w:cs="Arial"/>
          <w:sz w:val="22"/>
          <w:szCs w:val="22"/>
        </w:rPr>
        <w:t>Participant C</w:t>
      </w:r>
      <w:r w:rsidR="005224C9" w:rsidRPr="001F5346">
        <w:rPr>
          <w:rFonts w:cs="Arial"/>
          <w:sz w:val="22"/>
          <w:szCs w:val="22"/>
        </w:rPr>
        <w:t xml:space="preserve"> </w:t>
      </w:r>
      <w:r w:rsidR="00F4662C" w:rsidRPr="001F5346">
        <w:rPr>
          <w:rFonts w:cs="Arial"/>
          <w:sz w:val="22"/>
          <w:szCs w:val="22"/>
        </w:rPr>
        <w:t>–</w:t>
      </w:r>
      <w:r w:rsidR="005224C9" w:rsidRPr="001F5346">
        <w:rPr>
          <w:rFonts w:cs="Arial"/>
          <w:sz w:val="22"/>
          <w:szCs w:val="22"/>
        </w:rPr>
        <w:t xml:space="preserve"> </w:t>
      </w:r>
      <w:r w:rsidR="005224C9" w:rsidRPr="001F5346">
        <w:rPr>
          <w:rFonts w:cs="Arial"/>
          <w:i/>
          <w:iCs/>
          <w:sz w:val="22"/>
          <w:szCs w:val="22"/>
        </w:rPr>
        <w:t>Cow</w:t>
      </w:r>
    </w:p>
    <w:p w14:paraId="62F95B70" w14:textId="39E2F8E7" w:rsidR="00AF18E0" w:rsidRPr="001F5346" w:rsidRDefault="00AF18E0" w:rsidP="00CE00AD">
      <w:pPr>
        <w:rPr>
          <w:rFonts w:cs="Arial"/>
          <w:sz w:val="22"/>
          <w:szCs w:val="22"/>
        </w:rPr>
      </w:pPr>
      <w:r w:rsidRPr="001F5346">
        <w:rPr>
          <w:rFonts w:cs="Arial"/>
          <w:sz w:val="22"/>
          <w:szCs w:val="22"/>
        </w:rPr>
        <w:t>Participant B</w:t>
      </w:r>
      <w:r w:rsidR="0040147C" w:rsidRPr="001F5346">
        <w:rPr>
          <w:rFonts w:cs="Arial"/>
          <w:sz w:val="22"/>
          <w:szCs w:val="22"/>
        </w:rPr>
        <w:tab/>
      </w:r>
      <w:r w:rsidR="0040147C" w:rsidRPr="001F5346">
        <w:rPr>
          <w:rFonts w:cs="Arial"/>
          <w:sz w:val="22"/>
          <w:szCs w:val="22"/>
        </w:rPr>
        <w:tab/>
      </w:r>
      <w:r w:rsidR="0040147C" w:rsidRPr="001F5346">
        <w:rPr>
          <w:rFonts w:cs="Arial"/>
          <w:sz w:val="22"/>
          <w:szCs w:val="22"/>
        </w:rPr>
        <w:tab/>
      </w:r>
      <w:r w:rsidR="0040147C" w:rsidRPr="001F5346">
        <w:rPr>
          <w:rFonts w:cs="Arial"/>
          <w:sz w:val="22"/>
          <w:szCs w:val="22"/>
        </w:rPr>
        <w:tab/>
      </w:r>
      <w:r w:rsidR="0040147C" w:rsidRPr="001F5346">
        <w:rPr>
          <w:rFonts w:cs="Arial"/>
          <w:sz w:val="22"/>
          <w:szCs w:val="22"/>
        </w:rPr>
        <w:tab/>
      </w:r>
      <w:r w:rsidR="0040147C" w:rsidRPr="001F5346">
        <w:rPr>
          <w:rFonts w:cs="Arial"/>
          <w:sz w:val="22"/>
          <w:szCs w:val="22"/>
        </w:rPr>
        <w:tab/>
      </w:r>
      <w:r w:rsidR="0040147C" w:rsidRPr="001F5346">
        <w:rPr>
          <w:rFonts w:cs="Arial"/>
          <w:sz w:val="22"/>
          <w:szCs w:val="22"/>
          <w:u w:val="single"/>
        </w:rPr>
        <w:t>Unit 1-3</w:t>
      </w:r>
    </w:p>
    <w:p w14:paraId="550076CB" w14:textId="45DB190C" w:rsidR="00AF18E0" w:rsidRPr="001F5346" w:rsidRDefault="00AF18E0" w:rsidP="00CE00AD">
      <w:pPr>
        <w:rPr>
          <w:rFonts w:cs="Arial"/>
          <w:sz w:val="22"/>
          <w:szCs w:val="22"/>
        </w:rPr>
      </w:pPr>
      <w:r w:rsidRPr="001F5346">
        <w:rPr>
          <w:rFonts w:cs="Arial"/>
          <w:sz w:val="22"/>
          <w:szCs w:val="22"/>
        </w:rPr>
        <w:t>Participant F</w:t>
      </w:r>
      <w:r w:rsidR="00FD308F" w:rsidRPr="001F5346">
        <w:rPr>
          <w:rFonts w:cs="Arial"/>
          <w:sz w:val="22"/>
          <w:szCs w:val="22"/>
        </w:rPr>
        <w:tab/>
      </w:r>
      <w:r w:rsidR="00FD308F" w:rsidRPr="001F5346">
        <w:rPr>
          <w:rFonts w:cs="Arial"/>
          <w:sz w:val="22"/>
          <w:szCs w:val="22"/>
        </w:rPr>
        <w:tab/>
      </w:r>
    </w:p>
    <w:p w14:paraId="64C96A35" w14:textId="42BC5FE5" w:rsidR="00AF18E0" w:rsidRPr="001F5346" w:rsidRDefault="00AF18E0" w:rsidP="00CE00AD">
      <w:pPr>
        <w:rPr>
          <w:rFonts w:cs="Arial"/>
          <w:sz w:val="22"/>
          <w:szCs w:val="22"/>
        </w:rPr>
      </w:pPr>
      <w:r w:rsidRPr="001F5346">
        <w:rPr>
          <w:rFonts w:cs="Arial"/>
          <w:sz w:val="22"/>
          <w:szCs w:val="22"/>
        </w:rPr>
        <w:t>Participant T</w:t>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u w:val="single"/>
        </w:rPr>
        <w:t>4 Characters</w:t>
      </w:r>
    </w:p>
    <w:p w14:paraId="306D607D" w14:textId="3621200C" w:rsidR="00AF18E0" w:rsidRPr="001F5346" w:rsidRDefault="00AF18E0" w:rsidP="00CE00AD">
      <w:pPr>
        <w:rPr>
          <w:rFonts w:cs="Arial"/>
          <w:sz w:val="22"/>
          <w:szCs w:val="22"/>
        </w:rPr>
      </w:pPr>
      <w:r w:rsidRPr="001F5346">
        <w:rPr>
          <w:rFonts w:cs="Arial"/>
          <w:sz w:val="22"/>
          <w:szCs w:val="22"/>
        </w:rPr>
        <w:t>Participant G</w:t>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i/>
          <w:iCs/>
          <w:sz w:val="22"/>
          <w:szCs w:val="22"/>
        </w:rPr>
        <w:t xml:space="preserve">Jack </w:t>
      </w:r>
    </w:p>
    <w:p w14:paraId="622EADD2" w14:textId="1CAE7920" w:rsidR="00AF18E0" w:rsidRPr="001F5346" w:rsidRDefault="00AF18E0" w:rsidP="00CE00AD">
      <w:pPr>
        <w:rPr>
          <w:rFonts w:cs="Arial"/>
          <w:sz w:val="22"/>
          <w:szCs w:val="22"/>
        </w:rPr>
      </w:pPr>
      <w:r w:rsidRPr="001F5346">
        <w:rPr>
          <w:rFonts w:cs="Arial"/>
          <w:sz w:val="22"/>
          <w:szCs w:val="22"/>
        </w:rPr>
        <w:t>Participant V</w:t>
      </w:r>
      <w:r w:rsidR="00FD308F" w:rsidRPr="001F5346">
        <w:rPr>
          <w:rFonts w:cs="Arial"/>
          <w:sz w:val="22"/>
          <w:szCs w:val="22"/>
        </w:rPr>
        <w:t xml:space="preserve"> </w:t>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i/>
          <w:iCs/>
          <w:sz w:val="22"/>
          <w:szCs w:val="22"/>
        </w:rPr>
        <w:t>Cow</w:t>
      </w:r>
    </w:p>
    <w:p w14:paraId="642FD136" w14:textId="11D09D4F" w:rsidR="00AF18E0" w:rsidRPr="001F5346" w:rsidRDefault="00AF18E0" w:rsidP="00CE00AD">
      <w:pPr>
        <w:rPr>
          <w:rFonts w:cs="Arial"/>
          <w:sz w:val="22"/>
          <w:szCs w:val="22"/>
        </w:rPr>
      </w:pPr>
      <w:r w:rsidRPr="001F5346">
        <w:rPr>
          <w:rFonts w:cs="Arial"/>
          <w:sz w:val="22"/>
          <w:szCs w:val="22"/>
        </w:rPr>
        <w:t>Participant J</w:t>
      </w:r>
      <w:r w:rsidR="005224C9" w:rsidRPr="001F5346">
        <w:rPr>
          <w:rFonts w:cs="Arial"/>
          <w:sz w:val="22"/>
          <w:szCs w:val="22"/>
        </w:rPr>
        <w:t xml:space="preserve"> </w:t>
      </w:r>
      <w:r w:rsidR="00FD308F" w:rsidRPr="001F5346">
        <w:rPr>
          <w:rFonts w:cs="Arial"/>
          <w:sz w:val="22"/>
          <w:szCs w:val="22"/>
        </w:rPr>
        <w:t>–</w:t>
      </w:r>
      <w:r w:rsidR="005224C9" w:rsidRPr="001F5346">
        <w:rPr>
          <w:rFonts w:cs="Arial"/>
          <w:sz w:val="22"/>
          <w:szCs w:val="22"/>
        </w:rPr>
        <w:t xml:space="preserve"> </w:t>
      </w:r>
      <w:r w:rsidR="005224C9" w:rsidRPr="001F5346">
        <w:rPr>
          <w:rFonts w:cs="Arial"/>
          <w:i/>
          <w:iCs/>
          <w:sz w:val="22"/>
          <w:szCs w:val="22"/>
        </w:rPr>
        <w:t>Cow</w:t>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i/>
          <w:iCs/>
          <w:sz w:val="22"/>
          <w:szCs w:val="22"/>
        </w:rPr>
        <w:t>Trader</w:t>
      </w:r>
    </w:p>
    <w:p w14:paraId="48C1E6CF" w14:textId="5099928F" w:rsidR="00AF18E0" w:rsidRPr="001F5346" w:rsidRDefault="00AF18E0" w:rsidP="00CE00AD">
      <w:pPr>
        <w:rPr>
          <w:rFonts w:cs="Arial"/>
          <w:sz w:val="22"/>
          <w:szCs w:val="22"/>
        </w:rPr>
      </w:pPr>
      <w:r w:rsidRPr="001F5346">
        <w:rPr>
          <w:rFonts w:cs="Arial"/>
          <w:sz w:val="22"/>
          <w:szCs w:val="22"/>
        </w:rPr>
        <w:t>Participant S</w:t>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D308F" w:rsidRPr="001F5346">
        <w:rPr>
          <w:rFonts w:cs="Arial"/>
          <w:sz w:val="22"/>
          <w:szCs w:val="22"/>
        </w:rPr>
        <w:tab/>
      </w:r>
      <w:r w:rsidR="00F4662C" w:rsidRPr="001F5346">
        <w:rPr>
          <w:rFonts w:cs="Arial"/>
          <w:i/>
          <w:iCs/>
          <w:sz w:val="22"/>
          <w:szCs w:val="22"/>
        </w:rPr>
        <w:t>Jack’s Mother</w:t>
      </w:r>
    </w:p>
    <w:p w14:paraId="0CE0E758" w14:textId="77777777" w:rsidR="00771E25" w:rsidRPr="001F5346" w:rsidRDefault="00771E25" w:rsidP="00CE00AD">
      <w:pPr>
        <w:rPr>
          <w:rFonts w:cs="Arial"/>
          <w:sz w:val="22"/>
          <w:szCs w:val="22"/>
        </w:rPr>
      </w:pPr>
    </w:p>
    <w:p w14:paraId="7B885BE0" w14:textId="47AB4AAE" w:rsidR="00F4662C" w:rsidRPr="001F5346" w:rsidRDefault="00F9715C" w:rsidP="00CE00AD">
      <w:pPr>
        <w:rPr>
          <w:rFonts w:cs="Arial"/>
          <w:b/>
          <w:bCs/>
          <w:i/>
          <w:iCs/>
          <w:sz w:val="22"/>
          <w:szCs w:val="22"/>
        </w:rPr>
      </w:pPr>
      <w:r w:rsidRPr="001F5346">
        <w:rPr>
          <w:rFonts w:cs="Arial"/>
          <w:b/>
          <w:bCs/>
          <w:i/>
          <w:iCs/>
          <w:sz w:val="22"/>
          <w:szCs w:val="22"/>
        </w:rPr>
        <w:t>Participant S, Participant V, Participant J</w:t>
      </w:r>
    </w:p>
    <w:p w14:paraId="2F21472C" w14:textId="4618DEB3" w:rsidR="00F9715C" w:rsidRPr="001F5346" w:rsidRDefault="00F9715C" w:rsidP="00CE00AD">
      <w:pPr>
        <w:rPr>
          <w:rFonts w:cs="Arial"/>
          <w:b/>
          <w:bCs/>
          <w:i/>
          <w:iCs/>
          <w:sz w:val="22"/>
          <w:szCs w:val="22"/>
        </w:rPr>
      </w:pPr>
      <w:r w:rsidRPr="001F5346">
        <w:rPr>
          <w:rFonts w:cs="Arial"/>
          <w:b/>
          <w:bCs/>
          <w:i/>
          <w:iCs/>
          <w:sz w:val="22"/>
          <w:szCs w:val="22"/>
        </w:rPr>
        <w:t>Participant C, Participant F, Participant T</w:t>
      </w:r>
    </w:p>
    <w:p w14:paraId="5A421D73" w14:textId="77777777" w:rsidR="00F9715C" w:rsidRPr="001F5346" w:rsidRDefault="00F9715C" w:rsidP="00F9715C">
      <w:pPr>
        <w:rPr>
          <w:rFonts w:cs="Arial"/>
          <w:b/>
          <w:bCs/>
          <w:i/>
          <w:iCs/>
          <w:sz w:val="22"/>
          <w:szCs w:val="22"/>
        </w:rPr>
      </w:pPr>
      <w:r w:rsidRPr="001F5346">
        <w:rPr>
          <w:rFonts w:cs="Arial"/>
          <w:b/>
          <w:bCs/>
          <w:i/>
          <w:iCs/>
          <w:sz w:val="22"/>
          <w:szCs w:val="22"/>
        </w:rPr>
        <w:t>Participant B, Participant I</w:t>
      </w:r>
    </w:p>
    <w:p w14:paraId="628EEBB3" w14:textId="7EA64396" w:rsidR="00F9715C" w:rsidRPr="001F5346" w:rsidRDefault="00F9715C" w:rsidP="00CE00AD">
      <w:pPr>
        <w:rPr>
          <w:rFonts w:cs="Arial"/>
          <w:b/>
          <w:bCs/>
          <w:i/>
          <w:iCs/>
          <w:sz w:val="22"/>
          <w:szCs w:val="22"/>
        </w:rPr>
      </w:pPr>
      <w:r w:rsidRPr="001F5346">
        <w:rPr>
          <w:rFonts w:cs="Arial"/>
          <w:b/>
          <w:bCs/>
          <w:i/>
          <w:iCs/>
          <w:sz w:val="22"/>
          <w:szCs w:val="22"/>
        </w:rPr>
        <w:t>Participant Z, Participant G</w:t>
      </w:r>
    </w:p>
    <w:p w14:paraId="0791A6CA" w14:textId="7B83440E" w:rsidR="00775550" w:rsidRPr="001F5346" w:rsidRDefault="00775550" w:rsidP="00CE00AD">
      <w:pPr>
        <w:rPr>
          <w:rFonts w:cs="Arial"/>
          <w:sz w:val="22"/>
          <w:szCs w:val="22"/>
        </w:rPr>
      </w:pPr>
      <w:r w:rsidRPr="001F5346">
        <w:rPr>
          <w:rFonts w:cs="Arial"/>
          <w:sz w:val="22"/>
          <w:szCs w:val="22"/>
        </w:rPr>
        <w:t>_________________________________________________________________________</w:t>
      </w:r>
    </w:p>
    <w:p w14:paraId="24C6544B" w14:textId="77777777" w:rsidR="00D07C9B" w:rsidRPr="001F5346" w:rsidRDefault="00D07C9B" w:rsidP="00CE00AD">
      <w:pPr>
        <w:rPr>
          <w:b/>
          <w:bCs/>
          <w:sz w:val="22"/>
          <w:szCs w:val="22"/>
        </w:rPr>
      </w:pPr>
    </w:p>
    <w:p w14:paraId="57BA1757" w14:textId="337B85BC" w:rsidR="00CE00AD" w:rsidRPr="001F5346" w:rsidRDefault="00CE00AD" w:rsidP="00CE00AD">
      <w:pPr>
        <w:rPr>
          <w:b/>
          <w:bCs/>
          <w:sz w:val="22"/>
          <w:szCs w:val="22"/>
        </w:rPr>
      </w:pPr>
      <w:r w:rsidRPr="001F5346">
        <w:rPr>
          <w:b/>
          <w:bCs/>
          <w:sz w:val="22"/>
          <w:szCs w:val="22"/>
        </w:rPr>
        <w:t>Appendix – H</w:t>
      </w:r>
      <w:r w:rsidR="0036308E" w:rsidRPr="001F5346">
        <w:rPr>
          <w:b/>
          <w:bCs/>
          <w:sz w:val="22"/>
          <w:szCs w:val="22"/>
        </w:rPr>
        <w:t xml:space="preserve"> – 6</w:t>
      </w:r>
      <w:r w:rsidR="0036308E" w:rsidRPr="001F5346">
        <w:rPr>
          <w:b/>
          <w:bCs/>
          <w:sz w:val="22"/>
          <w:szCs w:val="22"/>
          <w:vertAlign w:val="superscript"/>
        </w:rPr>
        <w:t>th</w:t>
      </w:r>
      <w:r w:rsidR="0036308E" w:rsidRPr="001F5346">
        <w:rPr>
          <w:b/>
          <w:bCs/>
          <w:sz w:val="22"/>
          <w:szCs w:val="22"/>
        </w:rPr>
        <w:t xml:space="preserve"> Week on Placement</w:t>
      </w:r>
    </w:p>
    <w:p w14:paraId="5A87406E" w14:textId="66DBF774" w:rsidR="00C54996" w:rsidRPr="001F5346" w:rsidRDefault="0055175D" w:rsidP="00CE00AD">
      <w:pPr>
        <w:rPr>
          <w:sz w:val="22"/>
          <w:szCs w:val="22"/>
        </w:rPr>
      </w:pPr>
      <w:r w:rsidRPr="001F5346">
        <w:rPr>
          <w:sz w:val="22"/>
          <w:szCs w:val="22"/>
        </w:rPr>
        <w:t>20</w:t>
      </w:r>
      <w:r w:rsidRPr="001F5346">
        <w:rPr>
          <w:sz w:val="22"/>
          <w:szCs w:val="22"/>
          <w:vertAlign w:val="superscript"/>
        </w:rPr>
        <w:t>th</w:t>
      </w:r>
      <w:r w:rsidR="00C54996" w:rsidRPr="001F5346">
        <w:rPr>
          <w:sz w:val="22"/>
          <w:szCs w:val="22"/>
        </w:rPr>
        <w:t xml:space="preserve"> of March</w:t>
      </w:r>
    </w:p>
    <w:p w14:paraId="6751C22B" w14:textId="77777777" w:rsidR="00C54996" w:rsidRPr="001F5346" w:rsidRDefault="00C54996" w:rsidP="00CE00AD">
      <w:pPr>
        <w:rPr>
          <w:sz w:val="22"/>
          <w:szCs w:val="22"/>
        </w:rPr>
      </w:pPr>
      <w:r w:rsidRPr="001F5346">
        <w:rPr>
          <w:sz w:val="22"/>
          <w:szCs w:val="22"/>
        </w:rPr>
        <w:t>Thursday session</w:t>
      </w:r>
    </w:p>
    <w:p w14:paraId="3CDEAB8C" w14:textId="46C0156B" w:rsidR="00CE00AD" w:rsidRPr="001F5346" w:rsidRDefault="00D17CE4" w:rsidP="00CE00AD">
      <w:pPr>
        <w:rPr>
          <w:sz w:val="22"/>
          <w:szCs w:val="22"/>
        </w:rPr>
      </w:pPr>
      <w:r w:rsidRPr="001F5346">
        <w:rPr>
          <w:sz w:val="22"/>
          <w:szCs w:val="22"/>
        </w:rPr>
        <w:t>The assistant facilitator is stepping in for someone else. The tutor is also filling in for another person. The group is small and somewhat unfocused</w:t>
      </w:r>
      <w:r w:rsidR="003066D5" w:rsidRPr="001F5346">
        <w:rPr>
          <w:sz w:val="22"/>
          <w:szCs w:val="22"/>
        </w:rPr>
        <w:t xml:space="preserve"> as there where </w:t>
      </w:r>
      <w:r w:rsidR="00D577A7" w:rsidRPr="001F5346">
        <w:rPr>
          <w:sz w:val="22"/>
          <w:szCs w:val="22"/>
        </w:rPr>
        <w:t>excited</w:t>
      </w:r>
      <w:r w:rsidR="003066D5" w:rsidRPr="001F5346">
        <w:rPr>
          <w:sz w:val="22"/>
          <w:szCs w:val="22"/>
        </w:rPr>
        <w:t xml:space="preserve"> a</w:t>
      </w:r>
      <w:r w:rsidR="00D577A7" w:rsidRPr="001F5346">
        <w:rPr>
          <w:sz w:val="22"/>
          <w:szCs w:val="22"/>
        </w:rPr>
        <w:t>bout the fundraising danceathon happening of Friday</w:t>
      </w:r>
      <w:r w:rsidRPr="001F5346">
        <w:rPr>
          <w:sz w:val="22"/>
          <w:szCs w:val="22"/>
        </w:rPr>
        <w:t>. I appear to be the steady presence in this session. The</w:t>
      </w:r>
      <w:r w:rsidR="00205477" w:rsidRPr="001F5346">
        <w:rPr>
          <w:sz w:val="22"/>
          <w:szCs w:val="22"/>
        </w:rPr>
        <w:t xml:space="preserve"> Tutor </w:t>
      </w:r>
      <w:r w:rsidRPr="001F5346">
        <w:rPr>
          <w:sz w:val="22"/>
          <w:szCs w:val="22"/>
        </w:rPr>
        <w:t>was introducing participants to the concept of facilitation. Since the group was small, I took half of them while she took the other half. This division unintentionally placed two participants with significant literacy challenges in one group. The facilitation style resembled for</w:t>
      </w:r>
      <w:r w:rsidR="00205477" w:rsidRPr="001F5346">
        <w:rPr>
          <w:sz w:val="22"/>
          <w:szCs w:val="22"/>
        </w:rPr>
        <w:t>um</w:t>
      </w:r>
      <w:r w:rsidRPr="001F5346">
        <w:rPr>
          <w:sz w:val="22"/>
          <w:szCs w:val="22"/>
        </w:rPr>
        <w:t xml:space="preserve"> </w:t>
      </w:r>
      <w:r w:rsidR="00205477" w:rsidRPr="001F5346">
        <w:rPr>
          <w:sz w:val="22"/>
          <w:szCs w:val="22"/>
        </w:rPr>
        <w:t>theatre</w:t>
      </w:r>
      <w:r w:rsidRPr="001F5346">
        <w:rPr>
          <w:sz w:val="22"/>
          <w:szCs w:val="22"/>
        </w:rPr>
        <w:t xml:space="preserve">, where two participants performed a scene while another asked the audience for their observations. Both groups faced challenges; as mentioned, one group struggled with literacy, while my group had trouble following any direction. I worked with my group to develop a scene, focusing on the who, what, where, and why. However, when they performed, they altered everything, and their facilitator found it difficult but still </w:t>
      </w:r>
      <w:r w:rsidR="00A7474F" w:rsidRPr="001F5346">
        <w:rPr>
          <w:sz w:val="22"/>
          <w:szCs w:val="22"/>
        </w:rPr>
        <w:t>tried</w:t>
      </w:r>
      <w:r w:rsidRPr="001F5346">
        <w:rPr>
          <w:sz w:val="22"/>
          <w:szCs w:val="22"/>
        </w:rPr>
        <w:t xml:space="preserve"> to </w:t>
      </w:r>
      <w:r w:rsidR="00A7474F" w:rsidRPr="001F5346">
        <w:rPr>
          <w:sz w:val="22"/>
          <w:szCs w:val="22"/>
        </w:rPr>
        <w:t>ask the audience questions that I had rehearsed with them.</w:t>
      </w:r>
      <w:r w:rsidRPr="001F5346">
        <w:rPr>
          <w:sz w:val="22"/>
          <w:szCs w:val="22"/>
        </w:rPr>
        <w:t xml:space="preserve"> Th</w:t>
      </w:r>
      <w:r w:rsidR="00205477" w:rsidRPr="001F5346">
        <w:rPr>
          <w:sz w:val="22"/>
          <w:szCs w:val="22"/>
        </w:rPr>
        <w:t>e Tu</w:t>
      </w:r>
      <w:r w:rsidRPr="001F5346">
        <w:rPr>
          <w:sz w:val="22"/>
          <w:szCs w:val="22"/>
        </w:rPr>
        <w:t>tor refined their piece. I felt no anger or frustration towards the participants; instead, I felt sympathy and offered encouragement. If this had happened during my first week, I might have been frustrated by their deviation from the sc</w:t>
      </w:r>
      <w:r w:rsidR="00BF367A" w:rsidRPr="001F5346">
        <w:rPr>
          <w:sz w:val="22"/>
          <w:szCs w:val="22"/>
        </w:rPr>
        <w:t>ene</w:t>
      </w:r>
      <w:r w:rsidRPr="001F5346">
        <w:rPr>
          <w:sz w:val="22"/>
          <w:szCs w:val="22"/>
        </w:rPr>
        <w:t>. However, after spending time with them, I wasn't surprised, as other tutors had encouraged these participants to improvise. This approach was entirely new for them.</w:t>
      </w:r>
    </w:p>
    <w:p w14:paraId="3C6D435B" w14:textId="24ACDB65" w:rsidR="00F4638B" w:rsidRPr="001F5346" w:rsidRDefault="00F4638B" w:rsidP="00CE00AD">
      <w:pPr>
        <w:rPr>
          <w:sz w:val="22"/>
          <w:szCs w:val="22"/>
        </w:rPr>
      </w:pPr>
      <w:r w:rsidRPr="001F5346">
        <w:rPr>
          <w:sz w:val="22"/>
          <w:szCs w:val="22"/>
        </w:rPr>
        <w:t>21</w:t>
      </w:r>
      <w:r w:rsidRPr="001F5346">
        <w:rPr>
          <w:sz w:val="22"/>
          <w:szCs w:val="22"/>
          <w:vertAlign w:val="superscript"/>
        </w:rPr>
        <w:t>st</w:t>
      </w:r>
      <w:r w:rsidRPr="001F5346">
        <w:rPr>
          <w:sz w:val="22"/>
          <w:szCs w:val="22"/>
        </w:rPr>
        <w:t xml:space="preserve"> of March</w:t>
      </w:r>
    </w:p>
    <w:p w14:paraId="4E19400B" w14:textId="082CDED5" w:rsidR="00BF367A" w:rsidRPr="001F5346" w:rsidRDefault="00F4638B" w:rsidP="00CE00AD">
      <w:pPr>
        <w:rPr>
          <w:sz w:val="22"/>
          <w:szCs w:val="22"/>
        </w:rPr>
      </w:pPr>
      <w:r w:rsidRPr="001F5346">
        <w:rPr>
          <w:sz w:val="22"/>
          <w:szCs w:val="22"/>
        </w:rPr>
        <w:t>Friday Session</w:t>
      </w:r>
    </w:p>
    <w:p w14:paraId="25F8E01A" w14:textId="31C6CAEC" w:rsidR="00CE00AD" w:rsidRPr="001F5346" w:rsidRDefault="006E7B0A" w:rsidP="00CE00AD">
      <w:pPr>
        <w:rPr>
          <w:sz w:val="22"/>
          <w:szCs w:val="22"/>
        </w:rPr>
      </w:pPr>
      <w:r w:rsidRPr="001F5346">
        <w:rPr>
          <w:sz w:val="22"/>
          <w:szCs w:val="22"/>
        </w:rPr>
        <w:t>On Thursday during the breaks, I told my participants about a Sully costume I had, but when I got home, I couldn't find it. So, I ended up making a costume the night before for the fancy dress fundraising event. I arrived early to gather a few last-minute items for my outfit. There was a buzz of excitement in the air, and the assistant facilitator, whom I hadn't met before, was fully dressed up and had decorated the room while I waited for everyone to arrive in their costumes. We saw some fantastic outfits, including Princess Fiona from Shrek as an ogre, Peter Pan, Farmer Joe, and a monkey in Lederhosen. The energy was high, and participants were excitedly saying they were saving their energy for the danceathon. The tutor organized games and took song requests for the danceathon. When the time came, everyone gave it their all, but the heat in the room made some feel faint. They stepped aside to rest, and the other facilitators and I checked on them, encouraging everyone to give them space. They handled it really well.</w:t>
      </w:r>
      <w:r w:rsidR="006C191C" w:rsidRPr="001F5346">
        <w:rPr>
          <w:sz w:val="22"/>
          <w:szCs w:val="22"/>
        </w:rPr>
        <w:t xml:space="preserve"> In the lunch break</w:t>
      </w:r>
      <w:r w:rsidR="003925ED" w:rsidRPr="001F5346">
        <w:rPr>
          <w:sz w:val="22"/>
          <w:szCs w:val="22"/>
        </w:rPr>
        <w:t>,</w:t>
      </w:r>
      <w:r w:rsidR="006C191C" w:rsidRPr="001F5346">
        <w:rPr>
          <w:sz w:val="22"/>
          <w:szCs w:val="22"/>
        </w:rPr>
        <w:t xml:space="preserve"> the participants had been informed that this would be my last session with them for the time being. They welcomed me with hugs from those who were comfortable with physical touch, and I received warm words from everyone.</w:t>
      </w:r>
      <w:r w:rsidR="003925ED" w:rsidRPr="001F5346">
        <w:rPr>
          <w:sz w:val="22"/>
          <w:szCs w:val="22"/>
        </w:rPr>
        <w:t xml:space="preserve"> </w:t>
      </w:r>
      <w:r w:rsidR="006C191C" w:rsidRPr="001F5346">
        <w:rPr>
          <w:sz w:val="22"/>
          <w:szCs w:val="22"/>
        </w:rPr>
        <w:t xml:space="preserve">In the afternoon, Timara from 'housemates' came to rehearse for the production. However, since the participants were quite tired, she adjusted her approach by introducing some fun, low-energy games and lightly going over the scene. </w:t>
      </w:r>
    </w:p>
    <w:p w14:paraId="54BC769A" w14:textId="77777777" w:rsidR="001F5346" w:rsidRDefault="001F5346" w:rsidP="006350BA">
      <w:pPr>
        <w:rPr>
          <w:sz w:val="22"/>
          <w:szCs w:val="22"/>
        </w:rPr>
      </w:pPr>
    </w:p>
    <w:p w14:paraId="2267A089" w14:textId="44643E72" w:rsidR="006350BA" w:rsidRPr="001F5346" w:rsidRDefault="006350BA" w:rsidP="006350BA">
      <w:pPr>
        <w:rPr>
          <w:u w:val="single"/>
        </w:rPr>
      </w:pPr>
      <w:r w:rsidRPr="001F5346">
        <w:rPr>
          <w:u w:val="single"/>
        </w:rPr>
        <w:lastRenderedPageBreak/>
        <w:t>Bib</w:t>
      </w:r>
      <w:r w:rsidR="00517C7C" w:rsidRPr="001F5346">
        <w:rPr>
          <w:u w:val="single"/>
        </w:rPr>
        <w:t>liography</w:t>
      </w:r>
    </w:p>
    <w:p w14:paraId="2C435314" w14:textId="77777777" w:rsidR="006C239A" w:rsidRPr="006C239A" w:rsidRDefault="006C239A" w:rsidP="006C239A">
      <w:pPr>
        <w:rPr>
          <w:sz w:val="22"/>
          <w:szCs w:val="22"/>
        </w:rPr>
      </w:pPr>
      <w:r w:rsidRPr="006C239A">
        <w:rPr>
          <w:sz w:val="22"/>
          <w:szCs w:val="22"/>
        </w:rPr>
        <w:t xml:space="preserve">Abarim Publications (2024). </w:t>
      </w:r>
      <w:r w:rsidRPr="006C239A">
        <w:rPr>
          <w:i/>
          <w:iCs/>
          <w:sz w:val="22"/>
          <w:szCs w:val="22"/>
        </w:rPr>
        <w:t>Meaning of the Hebrew Alphabet and a Survey per Hebrew Letter</w:t>
      </w:r>
      <w:r w:rsidRPr="006C239A">
        <w:rPr>
          <w:sz w:val="22"/>
          <w:szCs w:val="22"/>
        </w:rPr>
        <w:t>. [online] Abarim Publications. Available at: https://www.abarim-publications.com/Hebrew_Alphabet_Meaning.html.</w:t>
      </w:r>
    </w:p>
    <w:p w14:paraId="2DD6E6AB" w14:textId="77777777" w:rsidR="006C239A" w:rsidRPr="006C239A" w:rsidRDefault="006C239A" w:rsidP="006C239A">
      <w:pPr>
        <w:rPr>
          <w:sz w:val="22"/>
          <w:szCs w:val="22"/>
        </w:rPr>
      </w:pPr>
      <w:r w:rsidRPr="006C239A">
        <w:rPr>
          <w:sz w:val="22"/>
          <w:szCs w:val="22"/>
        </w:rPr>
        <w:t xml:space="preserve">Bowling, A. (1996). The effects of illness on quality of life: findings from a survey of households in Great Britain. </w:t>
      </w:r>
      <w:r w:rsidRPr="006C239A">
        <w:rPr>
          <w:i/>
          <w:iCs/>
          <w:sz w:val="22"/>
          <w:szCs w:val="22"/>
        </w:rPr>
        <w:t>Journal of Epidemiology &amp; Community Health</w:t>
      </w:r>
      <w:r w:rsidRPr="006C239A">
        <w:rPr>
          <w:sz w:val="22"/>
          <w:szCs w:val="22"/>
        </w:rPr>
        <w:t>, 50(2), pp.149–155. doi:https://doi.org/10.1136/jech.50.2.149.</w:t>
      </w:r>
    </w:p>
    <w:p w14:paraId="285BF963" w14:textId="77777777" w:rsidR="006C239A" w:rsidRPr="006C239A" w:rsidRDefault="006C239A" w:rsidP="006C239A">
      <w:pPr>
        <w:rPr>
          <w:sz w:val="22"/>
          <w:szCs w:val="22"/>
        </w:rPr>
      </w:pPr>
      <w:r w:rsidRPr="006C239A">
        <w:rPr>
          <w:sz w:val="22"/>
          <w:szCs w:val="22"/>
        </w:rPr>
        <w:t xml:space="preserve">Fisher, S.E. (2018). </w:t>
      </w:r>
      <w:r w:rsidRPr="006C239A">
        <w:rPr>
          <w:i/>
          <w:iCs/>
          <w:sz w:val="22"/>
          <w:szCs w:val="22"/>
        </w:rPr>
        <w:t xml:space="preserve">Strong’s Hebrew: 5828. </w:t>
      </w:r>
      <w:r w:rsidRPr="006C239A">
        <w:rPr>
          <w:rFonts w:ascii="Arial" w:hAnsi="Arial" w:cs="Arial"/>
          <w:i/>
          <w:iCs/>
          <w:sz w:val="22"/>
          <w:szCs w:val="22"/>
        </w:rPr>
        <w:t>עֵ֫זֶר</w:t>
      </w:r>
      <w:r w:rsidRPr="006C239A">
        <w:rPr>
          <w:i/>
          <w:iCs/>
          <w:sz w:val="22"/>
          <w:szCs w:val="22"/>
        </w:rPr>
        <w:t xml:space="preserve"> (ezer) -- a help, helper</w:t>
      </w:r>
      <w:r w:rsidRPr="006C239A">
        <w:rPr>
          <w:sz w:val="22"/>
          <w:szCs w:val="22"/>
        </w:rPr>
        <w:t>. [online] biblehub.com. Available at: https://biblehub.com/hebrew/5828.htm.</w:t>
      </w:r>
    </w:p>
    <w:p w14:paraId="6B7B2331" w14:textId="77777777" w:rsidR="006C239A" w:rsidRPr="006C239A" w:rsidRDefault="006C239A" w:rsidP="006C239A">
      <w:pPr>
        <w:rPr>
          <w:sz w:val="22"/>
          <w:szCs w:val="22"/>
        </w:rPr>
      </w:pPr>
      <w:r w:rsidRPr="006C239A">
        <w:rPr>
          <w:sz w:val="22"/>
          <w:szCs w:val="22"/>
        </w:rPr>
        <w:t xml:space="preserve">Intellect (2010). </w:t>
      </w:r>
      <w:r w:rsidRPr="006C239A">
        <w:rPr>
          <w:i/>
          <w:iCs/>
          <w:sz w:val="22"/>
          <w:szCs w:val="22"/>
        </w:rPr>
        <w:t>Journal of Applied Arts &amp; Health</w:t>
      </w:r>
      <w:r w:rsidRPr="006C239A">
        <w:rPr>
          <w:sz w:val="22"/>
          <w:szCs w:val="22"/>
        </w:rPr>
        <w:t>. [online] Intellect Books. Available at: https://www.intellectbooks.com/journal-of-applied-arts-health [Accessed 16 Dec. 2023].</w:t>
      </w:r>
    </w:p>
    <w:p w14:paraId="6E01F749" w14:textId="77777777" w:rsidR="006C239A" w:rsidRPr="006C239A" w:rsidRDefault="006C239A" w:rsidP="006C239A">
      <w:pPr>
        <w:rPr>
          <w:sz w:val="22"/>
          <w:szCs w:val="22"/>
        </w:rPr>
      </w:pPr>
      <w:r w:rsidRPr="006C239A">
        <w:rPr>
          <w:sz w:val="22"/>
          <w:szCs w:val="22"/>
        </w:rPr>
        <w:t xml:space="preserve">Moon, J. (2004). </w:t>
      </w:r>
      <w:r w:rsidRPr="006C239A">
        <w:rPr>
          <w:i/>
          <w:iCs/>
          <w:sz w:val="22"/>
          <w:szCs w:val="22"/>
        </w:rPr>
        <w:t>A Handbook of Reflective and Experiential Learning: Theory and Practice</w:t>
      </w:r>
      <w:r w:rsidRPr="006C239A">
        <w:rPr>
          <w:sz w:val="22"/>
          <w:szCs w:val="22"/>
        </w:rPr>
        <w:t>. 1st ed. London: Routledge.</w:t>
      </w:r>
    </w:p>
    <w:p w14:paraId="5C78A414" w14:textId="77777777" w:rsidR="006C239A" w:rsidRPr="006C239A" w:rsidRDefault="006C239A" w:rsidP="006C239A">
      <w:pPr>
        <w:rPr>
          <w:sz w:val="22"/>
          <w:szCs w:val="22"/>
        </w:rPr>
      </w:pPr>
      <w:r w:rsidRPr="006C239A">
        <w:rPr>
          <w:sz w:val="22"/>
          <w:szCs w:val="22"/>
        </w:rPr>
        <w:t xml:space="preserve">NHS (2024). </w:t>
      </w:r>
      <w:r w:rsidRPr="006C239A">
        <w:rPr>
          <w:i/>
          <w:iCs/>
          <w:sz w:val="22"/>
          <w:szCs w:val="22"/>
        </w:rPr>
        <w:t>Emotional effects of an illness or condition | NHS inform</w:t>
      </w:r>
      <w:r w:rsidRPr="006C239A">
        <w:rPr>
          <w:sz w:val="22"/>
          <w:szCs w:val="22"/>
        </w:rPr>
        <w:t>. [online] NHS inform. Available at: https://www.nhsinform.scot/care-support-and-rights/palliative-care/mental-health-and-wellbeing/emotional-effects-of-an-illness-or-condition.</w:t>
      </w:r>
    </w:p>
    <w:p w14:paraId="1B3B7726" w14:textId="77777777" w:rsidR="006C239A" w:rsidRPr="006C239A" w:rsidRDefault="006C239A" w:rsidP="006C239A">
      <w:pPr>
        <w:rPr>
          <w:sz w:val="22"/>
          <w:szCs w:val="22"/>
        </w:rPr>
      </w:pPr>
      <w:r w:rsidRPr="006C239A">
        <w:rPr>
          <w:sz w:val="22"/>
          <w:szCs w:val="22"/>
        </w:rPr>
        <w:t xml:space="preserve">Prentki, T. and Abraham, N. (2020). </w:t>
      </w:r>
      <w:r w:rsidRPr="006C239A">
        <w:rPr>
          <w:i/>
          <w:iCs/>
          <w:sz w:val="22"/>
          <w:szCs w:val="22"/>
        </w:rPr>
        <w:t>The Applied Theatre Reader</w:t>
      </w:r>
      <w:r w:rsidRPr="006C239A">
        <w:rPr>
          <w:sz w:val="22"/>
          <w:szCs w:val="22"/>
        </w:rPr>
        <w:t>. 2nd ed. Routledge.</w:t>
      </w:r>
    </w:p>
    <w:p w14:paraId="5356A526" w14:textId="77777777" w:rsidR="006C239A" w:rsidRPr="006C239A" w:rsidRDefault="006C239A" w:rsidP="006C239A">
      <w:pPr>
        <w:rPr>
          <w:sz w:val="22"/>
          <w:szCs w:val="22"/>
        </w:rPr>
      </w:pPr>
      <w:r w:rsidRPr="006C239A">
        <w:rPr>
          <w:sz w:val="22"/>
          <w:szCs w:val="22"/>
        </w:rPr>
        <w:t xml:space="preserve">Prentki, T. and Preston, S. (2009). </w:t>
      </w:r>
      <w:r w:rsidRPr="006C239A">
        <w:rPr>
          <w:i/>
          <w:iCs/>
          <w:sz w:val="22"/>
          <w:szCs w:val="22"/>
        </w:rPr>
        <w:t>The Applied Theatre Reader</w:t>
      </w:r>
      <w:r w:rsidRPr="006C239A">
        <w:rPr>
          <w:sz w:val="22"/>
          <w:szCs w:val="22"/>
        </w:rPr>
        <w:t>. 1st ed. New York: Routledge.</w:t>
      </w:r>
    </w:p>
    <w:p w14:paraId="3E0A936C" w14:textId="77777777" w:rsidR="006C239A" w:rsidRPr="006C239A" w:rsidRDefault="006C239A" w:rsidP="006C239A">
      <w:pPr>
        <w:rPr>
          <w:sz w:val="22"/>
          <w:szCs w:val="22"/>
        </w:rPr>
      </w:pPr>
      <w:r w:rsidRPr="006C239A">
        <w:rPr>
          <w:sz w:val="22"/>
          <w:szCs w:val="22"/>
        </w:rPr>
        <w:t xml:space="preserve">Quantum Theatre (2016). </w:t>
      </w:r>
      <w:r w:rsidRPr="006C239A">
        <w:rPr>
          <w:i/>
          <w:iCs/>
          <w:sz w:val="22"/>
          <w:szCs w:val="22"/>
        </w:rPr>
        <w:t>Quantum Theatre</w:t>
      </w:r>
      <w:r w:rsidRPr="006C239A">
        <w:rPr>
          <w:sz w:val="22"/>
          <w:szCs w:val="22"/>
        </w:rPr>
        <w:t>. [online] Quantum Theatre. Available at: https://www.quantumtheatre.co.uk/ [Accessed 26 Apr. 2025].</w:t>
      </w:r>
    </w:p>
    <w:p w14:paraId="36C6704D" w14:textId="77777777" w:rsidR="006C239A" w:rsidRPr="006C239A" w:rsidRDefault="006C239A" w:rsidP="006C239A">
      <w:pPr>
        <w:rPr>
          <w:sz w:val="22"/>
          <w:szCs w:val="22"/>
        </w:rPr>
      </w:pPr>
      <w:r w:rsidRPr="006C239A">
        <w:rPr>
          <w:sz w:val="22"/>
          <w:szCs w:val="22"/>
        </w:rPr>
        <w:t xml:space="preserve">Rokach, A. (2019). Health, Illness, and the Psychological Factors Affecting Them. </w:t>
      </w:r>
      <w:r w:rsidRPr="006C239A">
        <w:rPr>
          <w:i/>
          <w:iCs/>
          <w:sz w:val="22"/>
          <w:szCs w:val="22"/>
        </w:rPr>
        <w:t>The Journal of Psychology</w:t>
      </w:r>
      <w:r w:rsidRPr="006C239A">
        <w:rPr>
          <w:sz w:val="22"/>
          <w:szCs w:val="22"/>
        </w:rPr>
        <w:t>, [online] 153(1), pp.1–5. doi:https://doi.org/10.1080/00223980.2018.1548202.</w:t>
      </w:r>
    </w:p>
    <w:p w14:paraId="75CEFA2F" w14:textId="77777777" w:rsidR="006C239A" w:rsidRPr="006C239A" w:rsidRDefault="006C239A" w:rsidP="006C239A">
      <w:pPr>
        <w:rPr>
          <w:sz w:val="22"/>
          <w:szCs w:val="22"/>
        </w:rPr>
      </w:pPr>
      <w:r w:rsidRPr="006C239A">
        <w:rPr>
          <w:sz w:val="22"/>
          <w:szCs w:val="22"/>
        </w:rPr>
        <w:t xml:space="preserve">Sadeghi-Yekta, K. and Prendergast, M. (2022). </w:t>
      </w:r>
      <w:r w:rsidRPr="006C239A">
        <w:rPr>
          <w:i/>
          <w:iCs/>
          <w:sz w:val="22"/>
          <w:szCs w:val="22"/>
        </w:rPr>
        <w:t>Applied Theatre: Ethics</w:t>
      </w:r>
      <w:r w:rsidRPr="006C239A">
        <w:rPr>
          <w:sz w:val="22"/>
          <w:szCs w:val="22"/>
        </w:rPr>
        <w:t>. London ; New York: Methuen Drama.</w:t>
      </w:r>
    </w:p>
    <w:p w14:paraId="2060D077" w14:textId="77777777" w:rsidR="006C239A" w:rsidRPr="006C239A" w:rsidRDefault="006C239A" w:rsidP="006C239A">
      <w:pPr>
        <w:rPr>
          <w:sz w:val="22"/>
          <w:szCs w:val="22"/>
        </w:rPr>
      </w:pPr>
      <w:r w:rsidRPr="006C239A">
        <w:rPr>
          <w:sz w:val="22"/>
          <w:szCs w:val="22"/>
        </w:rPr>
        <w:t xml:space="preserve">Spotify and Accidental Gods (2025). </w:t>
      </w:r>
      <w:r w:rsidRPr="006C239A">
        <w:rPr>
          <w:i/>
          <w:iCs/>
          <w:sz w:val="22"/>
          <w:szCs w:val="22"/>
        </w:rPr>
        <w:t>Creating Quantum Theatre: radical story-becoming to change the world with Jenifer Toksvig</w:t>
      </w:r>
      <w:r w:rsidRPr="006C239A">
        <w:rPr>
          <w:sz w:val="22"/>
          <w:szCs w:val="22"/>
        </w:rPr>
        <w:t>. [online] Spotify.com. Available at: https://open.spotify.com/episode/1z2AykfVcrb226Mejmzm4s?si=e5e5a27df6c442b9 [Accessed 10 Feb. 2025].</w:t>
      </w:r>
    </w:p>
    <w:p w14:paraId="3D2A3494" w14:textId="77777777" w:rsidR="006C239A" w:rsidRPr="006C239A" w:rsidRDefault="006C239A" w:rsidP="006C239A">
      <w:pPr>
        <w:rPr>
          <w:sz w:val="22"/>
          <w:szCs w:val="22"/>
        </w:rPr>
      </w:pPr>
      <w:r w:rsidRPr="006C239A">
        <w:rPr>
          <w:sz w:val="22"/>
          <w:szCs w:val="22"/>
        </w:rPr>
        <w:t xml:space="preserve">Toksvig, J. (2015). </w:t>
      </w:r>
      <w:r w:rsidRPr="006C239A">
        <w:rPr>
          <w:i/>
          <w:iCs/>
          <w:sz w:val="22"/>
          <w:szCs w:val="22"/>
        </w:rPr>
        <w:t>The Copenhagen Interpretation</w:t>
      </w:r>
      <w:r w:rsidRPr="006C239A">
        <w:rPr>
          <w:sz w:val="22"/>
          <w:szCs w:val="22"/>
        </w:rPr>
        <w:t>. [online] Worldanvil.com. Available at: https://www.worldanvil.com/w/thecopenhageninterpretation [Accessed 11 Feb. 2025].</w:t>
      </w:r>
    </w:p>
    <w:p w14:paraId="172FF952" w14:textId="77777777" w:rsidR="006C239A" w:rsidRPr="006C239A" w:rsidRDefault="006C239A" w:rsidP="006C239A">
      <w:pPr>
        <w:rPr>
          <w:sz w:val="22"/>
          <w:szCs w:val="22"/>
        </w:rPr>
      </w:pPr>
      <w:r w:rsidRPr="006C239A">
        <w:rPr>
          <w:sz w:val="22"/>
          <w:szCs w:val="22"/>
        </w:rPr>
        <w:t xml:space="preserve">Toksvig, J. (2021). </w:t>
      </w:r>
      <w:r w:rsidRPr="006C239A">
        <w:rPr>
          <w:i/>
          <w:iCs/>
          <w:sz w:val="22"/>
          <w:szCs w:val="22"/>
        </w:rPr>
        <w:t>Jenifer Toksvig</w:t>
      </w:r>
      <w:r w:rsidRPr="006C239A">
        <w:rPr>
          <w:sz w:val="22"/>
          <w:szCs w:val="22"/>
        </w:rPr>
        <w:t>. [online] Jenifer Toksvig. Available at: https://www.jenifertoksvig.com/ [Accessed 26 Apr. 2025].</w:t>
      </w:r>
    </w:p>
    <w:p w14:paraId="267C7351" w14:textId="77777777" w:rsidR="006C239A" w:rsidRPr="006C239A" w:rsidRDefault="006C239A" w:rsidP="006C239A">
      <w:pPr>
        <w:rPr>
          <w:sz w:val="22"/>
          <w:szCs w:val="22"/>
        </w:rPr>
      </w:pPr>
      <w:r w:rsidRPr="006C239A">
        <w:rPr>
          <w:sz w:val="22"/>
          <w:szCs w:val="22"/>
        </w:rPr>
        <w:t xml:space="preserve">Toksvig, J. (2023). </w:t>
      </w:r>
      <w:r w:rsidRPr="006C239A">
        <w:rPr>
          <w:i/>
          <w:iCs/>
          <w:sz w:val="22"/>
          <w:szCs w:val="22"/>
        </w:rPr>
        <w:t>Open Space Freedoms</w:t>
      </w:r>
      <w:r w:rsidRPr="006C239A">
        <w:rPr>
          <w:sz w:val="22"/>
          <w:szCs w:val="22"/>
        </w:rPr>
        <w:t>. [online] Worldanvil.com. Available at: https://www.worldanvil.com/w/thecopenhageninterpretation/a/open-space-freedoms-article [Accessed 11 Feb. 2025].</w:t>
      </w:r>
    </w:p>
    <w:p w14:paraId="0F60AA91" w14:textId="77777777" w:rsidR="006C239A" w:rsidRPr="006C239A" w:rsidRDefault="006C239A" w:rsidP="006C239A">
      <w:pPr>
        <w:rPr>
          <w:sz w:val="22"/>
          <w:szCs w:val="22"/>
        </w:rPr>
      </w:pPr>
      <w:r w:rsidRPr="006C239A">
        <w:rPr>
          <w:sz w:val="22"/>
          <w:szCs w:val="22"/>
        </w:rPr>
        <w:lastRenderedPageBreak/>
        <w:t xml:space="preserve">Wittenberg, E., Saada, A. and Prosser, L.A. (2013). How Illness Affects Family Members: A Qualitative Interview Survey. </w:t>
      </w:r>
      <w:r w:rsidRPr="006C239A">
        <w:rPr>
          <w:i/>
          <w:iCs/>
          <w:sz w:val="22"/>
          <w:szCs w:val="22"/>
        </w:rPr>
        <w:t>The Patient - Patient-Centered Outcomes Research</w:t>
      </w:r>
      <w:r w:rsidRPr="006C239A">
        <w:rPr>
          <w:sz w:val="22"/>
          <w:szCs w:val="22"/>
        </w:rPr>
        <w:t>, [online] 6(4), pp.257–268. doi:https://doi.org/10.1007/s40271-013-0030-3.</w:t>
      </w:r>
    </w:p>
    <w:p w14:paraId="21E146DC" w14:textId="77777777" w:rsidR="00E4614C" w:rsidRDefault="00E4614C" w:rsidP="006C239A"/>
    <w:sectPr w:rsidR="00E461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37167"/>
    <w:multiLevelType w:val="hybridMultilevel"/>
    <w:tmpl w:val="89BA3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273841"/>
    <w:multiLevelType w:val="hybridMultilevel"/>
    <w:tmpl w:val="B0CCF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580899"/>
    <w:multiLevelType w:val="hybridMultilevel"/>
    <w:tmpl w:val="2670ED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9D0D64"/>
    <w:multiLevelType w:val="hybridMultilevel"/>
    <w:tmpl w:val="CBCABF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4875979">
    <w:abstractNumId w:val="2"/>
  </w:num>
  <w:num w:numId="2" w16cid:durableId="1882091560">
    <w:abstractNumId w:val="3"/>
  </w:num>
  <w:num w:numId="3" w16cid:durableId="1208950256">
    <w:abstractNumId w:val="0"/>
  </w:num>
  <w:num w:numId="4" w16cid:durableId="550314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0BA"/>
    <w:rsid w:val="0000672C"/>
    <w:rsid w:val="000277B1"/>
    <w:rsid w:val="000412FB"/>
    <w:rsid w:val="000416D0"/>
    <w:rsid w:val="000503FE"/>
    <w:rsid w:val="00065154"/>
    <w:rsid w:val="00097C6F"/>
    <w:rsid w:val="000A2245"/>
    <w:rsid w:val="000C3D0C"/>
    <w:rsid w:val="000D3D6A"/>
    <w:rsid w:val="000E3C73"/>
    <w:rsid w:val="000E4BD3"/>
    <w:rsid w:val="00101E64"/>
    <w:rsid w:val="001064A3"/>
    <w:rsid w:val="00124DAB"/>
    <w:rsid w:val="00124FFA"/>
    <w:rsid w:val="001625F5"/>
    <w:rsid w:val="001642CA"/>
    <w:rsid w:val="00174EB1"/>
    <w:rsid w:val="0018545E"/>
    <w:rsid w:val="001935E6"/>
    <w:rsid w:val="00196820"/>
    <w:rsid w:val="001B3815"/>
    <w:rsid w:val="001C0E75"/>
    <w:rsid w:val="001F2308"/>
    <w:rsid w:val="001F2DCD"/>
    <w:rsid w:val="001F5346"/>
    <w:rsid w:val="002028D7"/>
    <w:rsid w:val="00205477"/>
    <w:rsid w:val="0021366A"/>
    <w:rsid w:val="00215C5A"/>
    <w:rsid w:val="00217855"/>
    <w:rsid w:val="00221DFC"/>
    <w:rsid w:val="002313BE"/>
    <w:rsid w:val="00231C5A"/>
    <w:rsid w:val="00251DB1"/>
    <w:rsid w:val="002527A2"/>
    <w:rsid w:val="0027149D"/>
    <w:rsid w:val="00282517"/>
    <w:rsid w:val="002843C9"/>
    <w:rsid w:val="002857E9"/>
    <w:rsid w:val="002C2A9F"/>
    <w:rsid w:val="002D04BD"/>
    <w:rsid w:val="002D180E"/>
    <w:rsid w:val="002F75F2"/>
    <w:rsid w:val="003066D5"/>
    <w:rsid w:val="00307D53"/>
    <w:rsid w:val="003107EA"/>
    <w:rsid w:val="00312BFE"/>
    <w:rsid w:val="0032147F"/>
    <w:rsid w:val="00321714"/>
    <w:rsid w:val="00354F1D"/>
    <w:rsid w:val="0036308E"/>
    <w:rsid w:val="00363297"/>
    <w:rsid w:val="0037000E"/>
    <w:rsid w:val="00392559"/>
    <w:rsid w:val="003925ED"/>
    <w:rsid w:val="003A0EBE"/>
    <w:rsid w:val="003A7ADF"/>
    <w:rsid w:val="003A7E1C"/>
    <w:rsid w:val="003B5303"/>
    <w:rsid w:val="003C7FF5"/>
    <w:rsid w:val="003D1E60"/>
    <w:rsid w:val="003D2CF6"/>
    <w:rsid w:val="003E58E6"/>
    <w:rsid w:val="003F4805"/>
    <w:rsid w:val="003F66E2"/>
    <w:rsid w:val="003F7E7A"/>
    <w:rsid w:val="0040147C"/>
    <w:rsid w:val="00405430"/>
    <w:rsid w:val="00420589"/>
    <w:rsid w:val="004311D4"/>
    <w:rsid w:val="00457BFB"/>
    <w:rsid w:val="00480C2C"/>
    <w:rsid w:val="004815A0"/>
    <w:rsid w:val="00495479"/>
    <w:rsid w:val="004A3D5D"/>
    <w:rsid w:val="004A62C7"/>
    <w:rsid w:val="004C12F3"/>
    <w:rsid w:val="004C1713"/>
    <w:rsid w:val="004D11A4"/>
    <w:rsid w:val="004E2EFA"/>
    <w:rsid w:val="004F45EE"/>
    <w:rsid w:val="004F579F"/>
    <w:rsid w:val="00513930"/>
    <w:rsid w:val="00516769"/>
    <w:rsid w:val="00517C7C"/>
    <w:rsid w:val="005224C9"/>
    <w:rsid w:val="0055175D"/>
    <w:rsid w:val="00555E43"/>
    <w:rsid w:val="00557660"/>
    <w:rsid w:val="005756F2"/>
    <w:rsid w:val="005A6D45"/>
    <w:rsid w:val="005B086F"/>
    <w:rsid w:val="005B1B10"/>
    <w:rsid w:val="005B2827"/>
    <w:rsid w:val="005E17A7"/>
    <w:rsid w:val="005E7550"/>
    <w:rsid w:val="005F4049"/>
    <w:rsid w:val="005F7C26"/>
    <w:rsid w:val="0060645D"/>
    <w:rsid w:val="00613555"/>
    <w:rsid w:val="006231D3"/>
    <w:rsid w:val="00633146"/>
    <w:rsid w:val="006350BA"/>
    <w:rsid w:val="00637FA6"/>
    <w:rsid w:val="00652E39"/>
    <w:rsid w:val="006534B1"/>
    <w:rsid w:val="00662154"/>
    <w:rsid w:val="006809E2"/>
    <w:rsid w:val="00685CF3"/>
    <w:rsid w:val="00691669"/>
    <w:rsid w:val="00691BCA"/>
    <w:rsid w:val="00694199"/>
    <w:rsid w:val="00695301"/>
    <w:rsid w:val="006958E2"/>
    <w:rsid w:val="006A0C0D"/>
    <w:rsid w:val="006A18B7"/>
    <w:rsid w:val="006A6842"/>
    <w:rsid w:val="006A752E"/>
    <w:rsid w:val="006A76C1"/>
    <w:rsid w:val="006C191C"/>
    <w:rsid w:val="006C239A"/>
    <w:rsid w:val="006C65C2"/>
    <w:rsid w:val="006D1505"/>
    <w:rsid w:val="006D5E1A"/>
    <w:rsid w:val="006E7B0A"/>
    <w:rsid w:val="006F07CB"/>
    <w:rsid w:val="00712AA0"/>
    <w:rsid w:val="00715A1D"/>
    <w:rsid w:val="0073507A"/>
    <w:rsid w:val="00736D4F"/>
    <w:rsid w:val="00743F70"/>
    <w:rsid w:val="00754DA1"/>
    <w:rsid w:val="00771E25"/>
    <w:rsid w:val="00775550"/>
    <w:rsid w:val="00780DEA"/>
    <w:rsid w:val="0079073A"/>
    <w:rsid w:val="007A09A3"/>
    <w:rsid w:val="007A22EE"/>
    <w:rsid w:val="007B29F1"/>
    <w:rsid w:val="007B723C"/>
    <w:rsid w:val="007C3290"/>
    <w:rsid w:val="007C4645"/>
    <w:rsid w:val="007C5BAC"/>
    <w:rsid w:val="007D4449"/>
    <w:rsid w:val="007D5BEE"/>
    <w:rsid w:val="007D7008"/>
    <w:rsid w:val="007E3E3C"/>
    <w:rsid w:val="007E77C3"/>
    <w:rsid w:val="007F74EF"/>
    <w:rsid w:val="0080210B"/>
    <w:rsid w:val="008068C4"/>
    <w:rsid w:val="0082402D"/>
    <w:rsid w:val="008354DC"/>
    <w:rsid w:val="008533DD"/>
    <w:rsid w:val="00857940"/>
    <w:rsid w:val="00874DD4"/>
    <w:rsid w:val="0088687E"/>
    <w:rsid w:val="008A022F"/>
    <w:rsid w:val="008B065B"/>
    <w:rsid w:val="008B5985"/>
    <w:rsid w:val="008C7B40"/>
    <w:rsid w:val="008E2357"/>
    <w:rsid w:val="008E51B3"/>
    <w:rsid w:val="008F3077"/>
    <w:rsid w:val="009000D2"/>
    <w:rsid w:val="00901259"/>
    <w:rsid w:val="00914565"/>
    <w:rsid w:val="00917C9F"/>
    <w:rsid w:val="00931D2C"/>
    <w:rsid w:val="0093594E"/>
    <w:rsid w:val="00961F50"/>
    <w:rsid w:val="00962C06"/>
    <w:rsid w:val="0097168F"/>
    <w:rsid w:val="00981266"/>
    <w:rsid w:val="009905FA"/>
    <w:rsid w:val="009912E0"/>
    <w:rsid w:val="009A2E52"/>
    <w:rsid w:val="009D31BB"/>
    <w:rsid w:val="009F258E"/>
    <w:rsid w:val="00A11250"/>
    <w:rsid w:val="00A20E15"/>
    <w:rsid w:val="00A250BB"/>
    <w:rsid w:val="00A424B8"/>
    <w:rsid w:val="00A42E25"/>
    <w:rsid w:val="00A51960"/>
    <w:rsid w:val="00A52017"/>
    <w:rsid w:val="00A54B13"/>
    <w:rsid w:val="00A608CD"/>
    <w:rsid w:val="00A7474F"/>
    <w:rsid w:val="00A812C6"/>
    <w:rsid w:val="00A9441F"/>
    <w:rsid w:val="00AB209D"/>
    <w:rsid w:val="00AD1AC5"/>
    <w:rsid w:val="00AE6450"/>
    <w:rsid w:val="00AF123E"/>
    <w:rsid w:val="00AF18E0"/>
    <w:rsid w:val="00B01F3E"/>
    <w:rsid w:val="00B1127F"/>
    <w:rsid w:val="00B1221A"/>
    <w:rsid w:val="00B21CA9"/>
    <w:rsid w:val="00B45F5C"/>
    <w:rsid w:val="00B6432A"/>
    <w:rsid w:val="00B65093"/>
    <w:rsid w:val="00B845C8"/>
    <w:rsid w:val="00B96482"/>
    <w:rsid w:val="00BA0193"/>
    <w:rsid w:val="00BA3B57"/>
    <w:rsid w:val="00BB2186"/>
    <w:rsid w:val="00BB7235"/>
    <w:rsid w:val="00BB74FC"/>
    <w:rsid w:val="00BE1C5E"/>
    <w:rsid w:val="00BF3188"/>
    <w:rsid w:val="00BF367A"/>
    <w:rsid w:val="00C10D95"/>
    <w:rsid w:val="00C16641"/>
    <w:rsid w:val="00C46583"/>
    <w:rsid w:val="00C50A3E"/>
    <w:rsid w:val="00C54996"/>
    <w:rsid w:val="00C74EAD"/>
    <w:rsid w:val="00C85087"/>
    <w:rsid w:val="00C9545F"/>
    <w:rsid w:val="00CA5527"/>
    <w:rsid w:val="00CB7ADA"/>
    <w:rsid w:val="00CE00AD"/>
    <w:rsid w:val="00CE20E5"/>
    <w:rsid w:val="00CE4691"/>
    <w:rsid w:val="00D07C9B"/>
    <w:rsid w:val="00D17BF2"/>
    <w:rsid w:val="00D17CE4"/>
    <w:rsid w:val="00D2224F"/>
    <w:rsid w:val="00D34C50"/>
    <w:rsid w:val="00D35C86"/>
    <w:rsid w:val="00D403DE"/>
    <w:rsid w:val="00D54119"/>
    <w:rsid w:val="00D54535"/>
    <w:rsid w:val="00D555F7"/>
    <w:rsid w:val="00D577A7"/>
    <w:rsid w:val="00D67BA5"/>
    <w:rsid w:val="00DA5E49"/>
    <w:rsid w:val="00DB609D"/>
    <w:rsid w:val="00DB61B7"/>
    <w:rsid w:val="00DC6990"/>
    <w:rsid w:val="00DD4F9D"/>
    <w:rsid w:val="00DE094D"/>
    <w:rsid w:val="00DE39D0"/>
    <w:rsid w:val="00DF71E9"/>
    <w:rsid w:val="00E154C1"/>
    <w:rsid w:val="00E34627"/>
    <w:rsid w:val="00E41049"/>
    <w:rsid w:val="00E4614C"/>
    <w:rsid w:val="00E66C47"/>
    <w:rsid w:val="00E73D6C"/>
    <w:rsid w:val="00E80C28"/>
    <w:rsid w:val="00EB2BEA"/>
    <w:rsid w:val="00EB47F2"/>
    <w:rsid w:val="00EB4A82"/>
    <w:rsid w:val="00EC5295"/>
    <w:rsid w:val="00EE2655"/>
    <w:rsid w:val="00EE3D1B"/>
    <w:rsid w:val="00EE4482"/>
    <w:rsid w:val="00EF47EC"/>
    <w:rsid w:val="00EF6CA4"/>
    <w:rsid w:val="00F067F6"/>
    <w:rsid w:val="00F233BF"/>
    <w:rsid w:val="00F36344"/>
    <w:rsid w:val="00F36792"/>
    <w:rsid w:val="00F4638B"/>
    <w:rsid w:val="00F4662C"/>
    <w:rsid w:val="00F5590B"/>
    <w:rsid w:val="00F55E3D"/>
    <w:rsid w:val="00F70B5E"/>
    <w:rsid w:val="00F718B8"/>
    <w:rsid w:val="00F9715C"/>
    <w:rsid w:val="00FA11B4"/>
    <w:rsid w:val="00FA4812"/>
    <w:rsid w:val="00FB7BF6"/>
    <w:rsid w:val="00FC07B1"/>
    <w:rsid w:val="00FC386E"/>
    <w:rsid w:val="00FC4702"/>
    <w:rsid w:val="00FD2E5D"/>
    <w:rsid w:val="00FD308F"/>
    <w:rsid w:val="00FE1FAB"/>
    <w:rsid w:val="00FE5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950D9"/>
  <w15:chartTrackingRefBased/>
  <w15:docId w15:val="{4090268C-F378-431F-B521-F0C2D5A30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0BA"/>
  </w:style>
  <w:style w:type="paragraph" w:styleId="Heading1">
    <w:name w:val="heading 1"/>
    <w:basedOn w:val="Normal"/>
    <w:next w:val="Normal"/>
    <w:link w:val="Heading1Char"/>
    <w:uiPriority w:val="9"/>
    <w:qFormat/>
    <w:rsid w:val="006350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0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0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0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0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0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0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0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0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0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0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0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0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0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0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0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0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0BA"/>
    <w:rPr>
      <w:rFonts w:eastAsiaTheme="majorEastAsia" w:cstheme="majorBidi"/>
      <w:color w:val="272727" w:themeColor="text1" w:themeTint="D8"/>
    </w:rPr>
  </w:style>
  <w:style w:type="paragraph" w:styleId="Title">
    <w:name w:val="Title"/>
    <w:basedOn w:val="Normal"/>
    <w:next w:val="Normal"/>
    <w:link w:val="TitleChar"/>
    <w:uiPriority w:val="10"/>
    <w:qFormat/>
    <w:rsid w:val="006350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0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0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0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0BA"/>
    <w:pPr>
      <w:spacing w:before="160"/>
      <w:jc w:val="center"/>
    </w:pPr>
    <w:rPr>
      <w:i/>
      <w:iCs/>
      <w:color w:val="404040" w:themeColor="text1" w:themeTint="BF"/>
    </w:rPr>
  </w:style>
  <w:style w:type="character" w:customStyle="1" w:styleId="QuoteChar">
    <w:name w:val="Quote Char"/>
    <w:basedOn w:val="DefaultParagraphFont"/>
    <w:link w:val="Quote"/>
    <w:uiPriority w:val="29"/>
    <w:rsid w:val="006350BA"/>
    <w:rPr>
      <w:i/>
      <w:iCs/>
      <w:color w:val="404040" w:themeColor="text1" w:themeTint="BF"/>
    </w:rPr>
  </w:style>
  <w:style w:type="paragraph" w:styleId="ListParagraph">
    <w:name w:val="List Paragraph"/>
    <w:basedOn w:val="Normal"/>
    <w:uiPriority w:val="34"/>
    <w:qFormat/>
    <w:rsid w:val="006350BA"/>
    <w:pPr>
      <w:ind w:left="720"/>
      <w:contextualSpacing/>
    </w:pPr>
  </w:style>
  <w:style w:type="character" w:styleId="IntenseEmphasis">
    <w:name w:val="Intense Emphasis"/>
    <w:basedOn w:val="DefaultParagraphFont"/>
    <w:uiPriority w:val="21"/>
    <w:qFormat/>
    <w:rsid w:val="006350BA"/>
    <w:rPr>
      <w:i/>
      <w:iCs/>
      <w:color w:val="0F4761" w:themeColor="accent1" w:themeShade="BF"/>
    </w:rPr>
  </w:style>
  <w:style w:type="paragraph" w:styleId="IntenseQuote">
    <w:name w:val="Intense Quote"/>
    <w:basedOn w:val="Normal"/>
    <w:next w:val="Normal"/>
    <w:link w:val="IntenseQuoteChar"/>
    <w:uiPriority w:val="30"/>
    <w:qFormat/>
    <w:rsid w:val="006350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0BA"/>
    <w:rPr>
      <w:i/>
      <w:iCs/>
      <w:color w:val="0F4761" w:themeColor="accent1" w:themeShade="BF"/>
    </w:rPr>
  </w:style>
  <w:style w:type="character" w:styleId="IntenseReference">
    <w:name w:val="Intense Reference"/>
    <w:basedOn w:val="DefaultParagraphFont"/>
    <w:uiPriority w:val="32"/>
    <w:qFormat/>
    <w:rsid w:val="006350BA"/>
    <w:rPr>
      <w:b/>
      <w:bCs/>
      <w:smallCaps/>
      <w:color w:val="0F4761" w:themeColor="accent1" w:themeShade="BF"/>
      <w:spacing w:val="5"/>
    </w:rPr>
  </w:style>
  <w:style w:type="character" w:styleId="Hyperlink">
    <w:name w:val="Hyperlink"/>
    <w:basedOn w:val="DefaultParagraphFont"/>
    <w:uiPriority w:val="99"/>
    <w:unhideWhenUsed/>
    <w:rsid w:val="006350BA"/>
    <w:rPr>
      <w:color w:val="467886" w:themeColor="hyperlink"/>
      <w:u w:val="single"/>
    </w:rPr>
  </w:style>
  <w:style w:type="character" w:styleId="CommentReference">
    <w:name w:val="annotation reference"/>
    <w:basedOn w:val="DefaultParagraphFont"/>
    <w:uiPriority w:val="99"/>
    <w:semiHidden/>
    <w:unhideWhenUsed/>
    <w:rsid w:val="00E80C28"/>
    <w:rPr>
      <w:sz w:val="16"/>
      <w:szCs w:val="16"/>
    </w:rPr>
  </w:style>
  <w:style w:type="paragraph" w:styleId="CommentText">
    <w:name w:val="annotation text"/>
    <w:basedOn w:val="Normal"/>
    <w:link w:val="CommentTextChar"/>
    <w:uiPriority w:val="99"/>
    <w:semiHidden/>
    <w:unhideWhenUsed/>
    <w:rsid w:val="00E80C28"/>
    <w:pPr>
      <w:spacing w:line="240" w:lineRule="auto"/>
    </w:pPr>
    <w:rPr>
      <w:sz w:val="20"/>
      <w:szCs w:val="20"/>
    </w:rPr>
  </w:style>
  <w:style w:type="character" w:customStyle="1" w:styleId="CommentTextChar">
    <w:name w:val="Comment Text Char"/>
    <w:basedOn w:val="DefaultParagraphFont"/>
    <w:link w:val="CommentText"/>
    <w:uiPriority w:val="99"/>
    <w:semiHidden/>
    <w:rsid w:val="00E80C28"/>
    <w:rPr>
      <w:sz w:val="20"/>
      <w:szCs w:val="20"/>
    </w:rPr>
  </w:style>
  <w:style w:type="paragraph" w:styleId="CommentSubject">
    <w:name w:val="annotation subject"/>
    <w:basedOn w:val="CommentText"/>
    <w:next w:val="CommentText"/>
    <w:link w:val="CommentSubjectChar"/>
    <w:uiPriority w:val="99"/>
    <w:semiHidden/>
    <w:unhideWhenUsed/>
    <w:rsid w:val="00E80C28"/>
    <w:rPr>
      <w:b/>
      <w:bCs/>
    </w:rPr>
  </w:style>
  <w:style w:type="character" w:customStyle="1" w:styleId="CommentSubjectChar">
    <w:name w:val="Comment Subject Char"/>
    <w:basedOn w:val="CommentTextChar"/>
    <w:link w:val="CommentSubject"/>
    <w:uiPriority w:val="99"/>
    <w:semiHidden/>
    <w:rsid w:val="00E80C28"/>
    <w:rPr>
      <w:b/>
      <w:bCs/>
      <w:sz w:val="20"/>
      <w:szCs w:val="20"/>
    </w:rPr>
  </w:style>
  <w:style w:type="character" w:styleId="FollowedHyperlink">
    <w:name w:val="FollowedHyperlink"/>
    <w:basedOn w:val="DefaultParagraphFont"/>
    <w:uiPriority w:val="99"/>
    <w:semiHidden/>
    <w:unhideWhenUsed/>
    <w:rsid w:val="00457B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6785">
      <w:bodyDiv w:val="1"/>
      <w:marLeft w:val="0"/>
      <w:marRight w:val="0"/>
      <w:marTop w:val="0"/>
      <w:marBottom w:val="0"/>
      <w:divBdr>
        <w:top w:val="none" w:sz="0" w:space="0" w:color="auto"/>
        <w:left w:val="none" w:sz="0" w:space="0" w:color="auto"/>
        <w:bottom w:val="none" w:sz="0" w:space="0" w:color="auto"/>
        <w:right w:val="none" w:sz="0" w:space="0" w:color="auto"/>
      </w:divBdr>
    </w:div>
    <w:div w:id="57635859">
      <w:bodyDiv w:val="1"/>
      <w:marLeft w:val="0"/>
      <w:marRight w:val="0"/>
      <w:marTop w:val="0"/>
      <w:marBottom w:val="0"/>
      <w:divBdr>
        <w:top w:val="none" w:sz="0" w:space="0" w:color="auto"/>
        <w:left w:val="none" w:sz="0" w:space="0" w:color="auto"/>
        <w:bottom w:val="none" w:sz="0" w:space="0" w:color="auto"/>
        <w:right w:val="none" w:sz="0" w:space="0" w:color="auto"/>
      </w:divBdr>
    </w:div>
    <w:div w:id="80029315">
      <w:bodyDiv w:val="1"/>
      <w:marLeft w:val="0"/>
      <w:marRight w:val="0"/>
      <w:marTop w:val="0"/>
      <w:marBottom w:val="0"/>
      <w:divBdr>
        <w:top w:val="none" w:sz="0" w:space="0" w:color="auto"/>
        <w:left w:val="none" w:sz="0" w:space="0" w:color="auto"/>
        <w:bottom w:val="none" w:sz="0" w:space="0" w:color="auto"/>
        <w:right w:val="none" w:sz="0" w:space="0" w:color="auto"/>
      </w:divBdr>
    </w:div>
    <w:div w:id="133765786">
      <w:bodyDiv w:val="1"/>
      <w:marLeft w:val="0"/>
      <w:marRight w:val="0"/>
      <w:marTop w:val="0"/>
      <w:marBottom w:val="0"/>
      <w:divBdr>
        <w:top w:val="none" w:sz="0" w:space="0" w:color="auto"/>
        <w:left w:val="none" w:sz="0" w:space="0" w:color="auto"/>
        <w:bottom w:val="none" w:sz="0" w:space="0" w:color="auto"/>
        <w:right w:val="none" w:sz="0" w:space="0" w:color="auto"/>
      </w:divBdr>
    </w:div>
    <w:div w:id="146479830">
      <w:bodyDiv w:val="1"/>
      <w:marLeft w:val="0"/>
      <w:marRight w:val="0"/>
      <w:marTop w:val="0"/>
      <w:marBottom w:val="0"/>
      <w:divBdr>
        <w:top w:val="none" w:sz="0" w:space="0" w:color="auto"/>
        <w:left w:val="none" w:sz="0" w:space="0" w:color="auto"/>
        <w:bottom w:val="none" w:sz="0" w:space="0" w:color="auto"/>
        <w:right w:val="none" w:sz="0" w:space="0" w:color="auto"/>
      </w:divBdr>
    </w:div>
    <w:div w:id="177694525">
      <w:bodyDiv w:val="1"/>
      <w:marLeft w:val="0"/>
      <w:marRight w:val="0"/>
      <w:marTop w:val="0"/>
      <w:marBottom w:val="0"/>
      <w:divBdr>
        <w:top w:val="none" w:sz="0" w:space="0" w:color="auto"/>
        <w:left w:val="none" w:sz="0" w:space="0" w:color="auto"/>
        <w:bottom w:val="none" w:sz="0" w:space="0" w:color="auto"/>
        <w:right w:val="none" w:sz="0" w:space="0" w:color="auto"/>
      </w:divBdr>
    </w:div>
    <w:div w:id="260071699">
      <w:bodyDiv w:val="1"/>
      <w:marLeft w:val="0"/>
      <w:marRight w:val="0"/>
      <w:marTop w:val="0"/>
      <w:marBottom w:val="0"/>
      <w:divBdr>
        <w:top w:val="none" w:sz="0" w:space="0" w:color="auto"/>
        <w:left w:val="none" w:sz="0" w:space="0" w:color="auto"/>
        <w:bottom w:val="none" w:sz="0" w:space="0" w:color="auto"/>
        <w:right w:val="none" w:sz="0" w:space="0" w:color="auto"/>
      </w:divBdr>
    </w:div>
    <w:div w:id="270867670">
      <w:bodyDiv w:val="1"/>
      <w:marLeft w:val="0"/>
      <w:marRight w:val="0"/>
      <w:marTop w:val="0"/>
      <w:marBottom w:val="0"/>
      <w:divBdr>
        <w:top w:val="none" w:sz="0" w:space="0" w:color="auto"/>
        <w:left w:val="none" w:sz="0" w:space="0" w:color="auto"/>
        <w:bottom w:val="none" w:sz="0" w:space="0" w:color="auto"/>
        <w:right w:val="none" w:sz="0" w:space="0" w:color="auto"/>
      </w:divBdr>
      <w:divsChild>
        <w:div w:id="1401126818">
          <w:marLeft w:val="0"/>
          <w:marRight w:val="0"/>
          <w:marTop w:val="0"/>
          <w:marBottom w:val="0"/>
          <w:divBdr>
            <w:top w:val="none" w:sz="0" w:space="0" w:color="auto"/>
            <w:left w:val="none" w:sz="0" w:space="0" w:color="auto"/>
            <w:bottom w:val="none" w:sz="0" w:space="0" w:color="auto"/>
            <w:right w:val="none" w:sz="0" w:space="0" w:color="auto"/>
          </w:divBdr>
        </w:div>
      </w:divsChild>
    </w:div>
    <w:div w:id="272710734">
      <w:bodyDiv w:val="1"/>
      <w:marLeft w:val="0"/>
      <w:marRight w:val="0"/>
      <w:marTop w:val="0"/>
      <w:marBottom w:val="0"/>
      <w:divBdr>
        <w:top w:val="none" w:sz="0" w:space="0" w:color="auto"/>
        <w:left w:val="none" w:sz="0" w:space="0" w:color="auto"/>
        <w:bottom w:val="none" w:sz="0" w:space="0" w:color="auto"/>
        <w:right w:val="none" w:sz="0" w:space="0" w:color="auto"/>
      </w:divBdr>
    </w:div>
    <w:div w:id="302541404">
      <w:bodyDiv w:val="1"/>
      <w:marLeft w:val="0"/>
      <w:marRight w:val="0"/>
      <w:marTop w:val="0"/>
      <w:marBottom w:val="0"/>
      <w:divBdr>
        <w:top w:val="none" w:sz="0" w:space="0" w:color="auto"/>
        <w:left w:val="none" w:sz="0" w:space="0" w:color="auto"/>
        <w:bottom w:val="none" w:sz="0" w:space="0" w:color="auto"/>
        <w:right w:val="none" w:sz="0" w:space="0" w:color="auto"/>
      </w:divBdr>
    </w:div>
    <w:div w:id="353725929">
      <w:bodyDiv w:val="1"/>
      <w:marLeft w:val="0"/>
      <w:marRight w:val="0"/>
      <w:marTop w:val="0"/>
      <w:marBottom w:val="0"/>
      <w:divBdr>
        <w:top w:val="none" w:sz="0" w:space="0" w:color="auto"/>
        <w:left w:val="none" w:sz="0" w:space="0" w:color="auto"/>
        <w:bottom w:val="none" w:sz="0" w:space="0" w:color="auto"/>
        <w:right w:val="none" w:sz="0" w:space="0" w:color="auto"/>
      </w:divBdr>
      <w:divsChild>
        <w:div w:id="1418137381">
          <w:marLeft w:val="0"/>
          <w:marRight w:val="0"/>
          <w:marTop w:val="0"/>
          <w:marBottom w:val="0"/>
          <w:divBdr>
            <w:top w:val="none" w:sz="0" w:space="0" w:color="auto"/>
            <w:left w:val="none" w:sz="0" w:space="0" w:color="auto"/>
            <w:bottom w:val="none" w:sz="0" w:space="0" w:color="auto"/>
            <w:right w:val="none" w:sz="0" w:space="0" w:color="auto"/>
          </w:divBdr>
        </w:div>
      </w:divsChild>
    </w:div>
    <w:div w:id="401028530">
      <w:bodyDiv w:val="1"/>
      <w:marLeft w:val="0"/>
      <w:marRight w:val="0"/>
      <w:marTop w:val="0"/>
      <w:marBottom w:val="0"/>
      <w:divBdr>
        <w:top w:val="none" w:sz="0" w:space="0" w:color="auto"/>
        <w:left w:val="none" w:sz="0" w:space="0" w:color="auto"/>
        <w:bottom w:val="none" w:sz="0" w:space="0" w:color="auto"/>
        <w:right w:val="none" w:sz="0" w:space="0" w:color="auto"/>
      </w:divBdr>
      <w:divsChild>
        <w:div w:id="920138189">
          <w:marLeft w:val="0"/>
          <w:marRight w:val="0"/>
          <w:marTop w:val="0"/>
          <w:marBottom w:val="0"/>
          <w:divBdr>
            <w:top w:val="none" w:sz="0" w:space="0" w:color="auto"/>
            <w:left w:val="none" w:sz="0" w:space="0" w:color="auto"/>
            <w:bottom w:val="none" w:sz="0" w:space="0" w:color="auto"/>
            <w:right w:val="none" w:sz="0" w:space="0" w:color="auto"/>
          </w:divBdr>
        </w:div>
      </w:divsChild>
    </w:div>
    <w:div w:id="452595664">
      <w:bodyDiv w:val="1"/>
      <w:marLeft w:val="0"/>
      <w:marRight w:val="0"/>
      <w:marTop w:val="0"/>
      <w:marBottom w:val="0"/>
      <w:divBdr>
        <w:top w:val="none" w:sz="0" w:space="0" w:color="auto"/>
        <w:left w:val="none" w:sz="0" w:space="0" w:color="auto"/>
        <w:bottom w:val="none" w:sz="0" w:space="0" w:color="auto"/>
        <w:right w:val="none" w:sz="0" w:space="0" w:color="auto"/>
      </w:divBdr>
    </w:div>
    <w:div w:id="590431554">
      <w:bodyDiv w:val="1"/>
      <w:marLeft w:val="0"/>
      <w:marRight w:val="0"/>
      <w:marTop w:val="0"/>
      <w:marBottom w:val="0"/>
      <w:divBdr>
        <w:top w:val="none" w:sz="0" w:space="0" w:color="auto"/>
        <w:left w:val="none" w:sz="0" w:space="0" w:color="auto"/>
        <w:bottom w:val="none" w:sz="0" w:space="0" w:color="auto"/>
        <w:right w:val="none" w:sz="0" w:space="0" w:color="auto"/>
      </w:divBdr>
    </w:div>
    <w:div w:id="602420735">
      <w:bodyDiv w:val="1"/>
      <w:marLeft w:val="0"/>
      <w:marRight w:val="0"/>
      <w:marTop w:val="0"/>
      <w:marBottom w:val="0"/>
      <w:divBdr>
        <w:top w:val="none" w:sz="0" w:space="0" w:color="auto"/>
        <w:left w:val="none" w:sz="0" w:space="0" w:color="auto"/>
        <w:bottom w:val="none" w:sz="0" w:space="0" w:color="auto"/>
        <w:right w:val="none" w:sz="0" w:space="0" w:color="auto"/>
      </w:divBdr>
    </w:div>
    <w:div w:id="672101777">
      <w:bodyDiv w:val="1"/>
      <w:marLeft w:val="0"/>
      <w:marRight w:val="0"/>
      <w:marTop w:val="0"/>
      <w:marBottom w:val="0"/>
      <w:divBdr>
        <w:top w:val="none" w:sz="0" w:space="0" w:color="auto"/>
        <w:left w:val="none" w:sz="0" w:space="0" w:color="auto"/>
        <w:bottom w:val="none" w:sz="0" w:space="0" w:color="auto"/>
        <w:right w:val="none" w:sz="0" w:space="0" w:color="auto"/>
      </w:divBdr>
      <w:divsChild>
        <w:div w:id="1547834367">
          <w:marLeft w:val="0"/>
          <w:marRight w:val="0"/>
          <w:marTop w:val="0"/>
          <w:marBottom w:val="0"/>
          <w:divBdr>
            <w:top w:val="none" w:sz="0" w:space="0" w:color="auto"/>
            <w:left w:val="none" w:sz="0" w:space="0" w:color="auto"/>
            <w:bottom w:val="none" w:sz="0" w:space="0" w:color="auto"/>
            <w:right w:val="none" w:sz="0" w:space="0" w:color="auto"/>
          </w:divBdr>
        </w:div>
      </w:divsChild>
    </w:div>
    <w:div w:id="769011457">
      <w:bodyDiv w:val="1"/>
      <w:marLeft w:val="0"/>
      <w:marRight w:val="0"/>
      <w:marTop w:val="0"/>
      <w:marBottom w:val="0"/>
      <w:divBdr>
        <w:top w:val="none" w:sz="0" w:space="0" w:color="auto"/>
        <w:left w:val="none" w:sz="0" w:space="0" w:color="auto"/>
        <w:bottom w:val="none" w:sz="0" w:space="0" w:color="auto"/>
        <w:right w:val="none" w:sz="0" w:space="0" w:color="auto"/>
      </w:divBdr>
    </w:div>
    <w:div w:id="897395492">
      <w:bodyDiv w:val="1"/>
      <w:marLeft w:val="0"/>
      <w:marRight w:val="0"/>
      <w:marTop w:val="0"/>
      <w:marBottom w:val="0"/>
      <w:divBdr>
        <w:top w:val="none" w:sz="0" w:space="0" w:color="auto"/>
        <w:left w:val="none" w:sz="0" w:space="0" w:color="auto"/>
        <w:bottom w:val="none" w:sz="0" w:space="0" w:color="auto"/>
        <w:right w:val="none" w:sz="0" w:space="0" w:color="auto"/>
      </w:divBdr>
    </w:div>
    <w:div w:id="944457602">
      <w:bodyDiv w:val="1"/>
      <w:marLeft w:val="0"/>
      <w:marRight w:val="0"/>
      <w:marTop w:val="0"/>
      <w:marBottom w:val="0"/>
      <w:divBdr>
        <w:top w:val="none" w:sz="0" w:space="0" w:color="auto"/>
        <w:left w:val="none" w:sz="0" w:space="0" w:color="auto"/>
        <w:bottom w:val="none" w:sz="0" w:space="0" w:color="auto"/>
        <w:right w:val="none" w:sz="0" w:space="0" w:color="auto"/>
      </w:divBdr>
    </w:div>
    <w:div w:id="978337546">
      <w:bodyDiv w:val="1"/>
      <w:marLeft w:val="0"/>
      <w:marRight w:val="0"/>
      <w:marTop w:val="0"/>
      <w:marBottom w:val="0"/>
      <w:divBdr>
        <w:top w:val="none" w:sz="0" w:space="0" w:color="auto"/>
        <w:left w:val="none" w:sz="0" w:space="0" w:color="auto"/>
        <w:bottom w:val="none" w:sz="0" w:space="0" w:color="auto"/>
        <w:right w:val="none" w:sz="0" w:space="0" w:color="auto"/>
      </w:divBdr>
    </w:div>
    <w:div w:id="1023704346">
      <w:bodyDiv w:val="1"/>
      <w:marLeft w:val="0"/>
      <w:marRight w:val="0"/>
      <w:marTop w:val="0"/>
      <w:marBottom w:val="0"/>
      <w:divBdr>
        <w:top w:val="none" w:sz="0" w:space="0" w:color="auto"/>
        <w:left w:val="none" w:sz="0" w:space="0" w:color="auto"/>
        <w:bottom w:val="none" w:sz="0" w:space="0" w:color="auto"/>
        <w:right w:val="none" w:sz="0" w:space="0" w:color="auto"/>
      </w:divBdr>
    </w:div>
    <w:div w:id="1073969961">
      <w:bodyDiv w:val="1"/>
      <w:marLeft w:val="0"/>
      <w:marRight w:val="0"/>
      <w:marTop w:val="0"/>
      <w:marBottom w:val="0"/>
      <w:divBdr>
        <w:top w:val="none" w:sz="0" w:space="0" w:color="auto"/>
        <w:left w:val="none" w:sz="0" w:space="0" w:color="auto"/>
        <w:bottom w:val="none" w:sz="0" w:space="0" w:color="auto"/>
        <w:right w:val="none" w:sz="0" w:space="0" w:color="auto"/>
      </w:divBdr>
    </w:div>
    <w:div w:id="1074397886">
      <w:bodyDiv w:val="1"/>
      <w:marLeft w:val="0"/>
      <w:marRight w:val="0"/>
      <w:marTop w:val="0"/>
      <w:marBottom w:val="0"/>
      <w:divBdr>
        <w:top w:val="none" w:sz="0" w:space="0" w:color="auto"/>
        <w:left w:val="none" w:sz="0" w:space="0" w:color="auto"/>
        <w:bottom w:val="none" w:sz="0" w:space="0" w:color="auto"/>
        <w:right w:val="none" w:sz="0" w:space="0" w:color="auto"/>
      </w:divBdr>
      <w:divsChild>
        <w:div w:id="1365709273">
          <w:marLeft w:val="0"/>
          <w:marRight w:val="0"/>
          <w:marTop w:val="0"/>
          <w:marBottom w:val="0"/>
          <w:divBdr>
            <w:top w:val="none" w:sz="0" w:space="0" w:color="auto"/>
            <w:left w:val="none" w:sz="0" w:space="0" w:color="auto"/>
            <w:bottom w:val="none" w:sz="0" w:space="0" w:color="auto"/>
            <w:right w:val="none" w:sz="0" w:space="0" w:color="auto"/>
          </w:divBdr>
        </w:div>
      </w:divsChild>
    </w:div>
    <w:div w:id="1261182759">
      <w:bodyDiv w:val="1"/>
      <w:marLeft w:val="0"/>
      <w:marRight w:val="0"/>
      <w:marTop w:val="0"/>
      <w:marBottom w:val="0"/>
      <w:divBdr>
        <w:top w:val="none" w:sz="0" w:space="0" w:color="auto"/>
        <w:left w:val="none" w:sz="0" w:space="0" w:color="auto"/>
        <w:bottom w:val="none" w:sz="0" w:space="0" w:color="auto"/>
        <w:right w:val="none" w:sz="0" w:space="0" w:color="auto"/>
      </w:divBdr>
      <w:divsChild>
        <w:div w:id="726608207">
          <w:marLeft w:val="0"/>
          <w:marRight w:val="0"/>
          <w:marTop w:val="0"/>
          <w:marBottom w:val="0"/>
          <w:divBdr>
            <w:top w:val="none" w:sz="0" w:space="0" w:color="auto"/>
            <w:left w:val="none" w:sz="0" w:space="0" w:color="auto"/>
            <w:bottom w:val="none" w:sz="0" w:space="0" w:color="auto"/>
            <w:right w:val="none" w:sz="0" w:space="0" w:color="auto"/>
          </w:divBdr>
        </w:div>
      </w:divsChild>
    </w:div>
    <w:div w:id="1306204430">
      <w:bodyDiv w:val="1"/>
      <w:marLeft w:val="0"/>
      <w:marRight w:val="0"/>
      <w:marTop w:val="0"/>
      <w:marBottom w:val="0"/>
      <w:divBdr>
        <w:top w:val="none" w:sz="0" w:space="0" w:color="auto"/>
        <w:left w:val="none" w:sz="0" w:space="0" w:color="auto"/>
        <w:bottom w:val="none" w:sz="0" w:space="0" w:color="auto"/>
        <w:right w:val="none" w:sz="0" w:space="0" w:color="auto"/>
      </w:divBdr>
      <w:divsChild>
        <w:div w:id="1233539463">
          <w:marLeft w:val="0"/>
          <w:marRight w:val="0"/>
          <w:marTop w:val="0"/>
          <w:marBottom w:val="0"/>
          <w:divBdr>
            <w:top w:val="none" w:sz="0" w:space="0" w:color="auto"/>
            <w:left w:val="none" w:sz="0" w:space="0" w:color="auto"/>
            <w:bottom w:val="none" w:sz="0" w:space="0" w:color="auto"/>
            <w:right w:val="none" w:sz="0" w:space="0" w:color="auto"/>
          </w:divBdr>
        </w:div>
      </w:divsChild>
    </w:div>
    <w:div w:id="1431663992">
      <w:bodyDiv w:val="1"/>
      <w:marLeft w:val="0"/>
      <w:marRight w:val="0"/>
      <w:marTop w:val="0"/>
      <w:marBottom w:val="0"/>
      <w:divBdr>
        <w:top w:val="none" w:sz="0" w:space="0" w:color="auto"/>
        <w:left w:val="none" w:sz="0" w:space="0" w:color="auto"/>
        <w:bottom w:val="none" w:sz="0" w:space="0" w:color="auto"/>
        <w:right w:val="none" w:sz="0" w:space="0" w:color="auto"/>
      </w:divBdr>
      <w:divsChild>
        <w:div w:id="1275210247">
          <w:marLeft w:val="0"/>
          <w:marRight w:val="0"/>
          <w:marTop w:val="0"/>
          <w:marBottom w:val="0"/>
          <w:divBdr>
            <w:top w:val="none" w:sz="0" w:space="0" w:color="auto"/>
            <w:left w:val="none" w:sz="0" w:space="0" w:color="auto"/>
            <w:bottom w:val="none" w:sz="0" w:space="0" w:color="auto"/>
            <w:right w:val="none" w:sz="0" w:space="0" w:color="auto"/>
          </w:divBdr>
        </w:div>
      </w:divsChild>
    </w:div>
    <w:div w:id="1489781841">
      <w:bodyDiv w:val="1"/>
      <w:marLeft w:val="0"/>
      <w:marRight w:val="0"/>
      <w:marTop w:val="0"/>
      <w:marBottom w:val="0"/>
      <w:divBdr>
        <w:top w:val="none" w:sz="0" w:space="0" w:color="auto"/>
        <w:left w:val="none" w:sz="0" w:space="0" w:color="auto"/>
        <w:bottom w:val="none" w:sz="0" w:space="0" w:color="auto"/>
        <w:right w:val="none" w:sz="0" w:space="0" w:color="auto"/>
      </w:divBdr>
    </w:div>
    <w:div w:id="1743671429">
      <w:bodyDiv w:val="1"/>
      <w:marLeft w:val="0"/>
      <w:marRight w:val="0"/>
      <w:marTop w:val="0"/>
      <w:marBottom w:val="0"/>
      <w:divBdr>
        <w:top w:val="none" w:sz="0" w:space="0" w:color="auto"/>
        <w:left w:val="none" w:sz="0" w:space="0" w:color="auto"/>
        <w:bottom w:val="none" w:sz="0" w:space="0" w:color="auto"/>
        <w:right w:val="none" w:sz="0" w:space="0" w:color="auto"/>
      </w:divBdr>
    </w:div>
    <w:div w:id="1751921704">
      <w:bodyDiv w:val="1"/>
      <w:marLeft w:val="0"/>
      <w:marRight w:val="0"/>
      <w:marTop w:val="0"/>
      <w:marBottom w:val="0"/>
      <w:divBdr>
        <w:top w:val="none" w:sz="0" w:space="0" w:color="auto"/>
        <w:left w:val="none" w:sz="0" w:space="0" w:color="auto"/>
        <w:bottom w:val="none" w:sz="0" w:space="0" w:color="auto"/>
        <w:right w:val="none" w:sz="0" w:space="0" w:color="auto"/>
      </w:divBdr>
    </w:div>
    <w:div w:id="1814641002">
      <w:bodyDiv w:val="1"/>
      <w:marLeft w:val="0"/>
      <w:marRight w:val="0"/>
      <w:marTop w:val="0"/>
      <w:marBottom w:val="0"/>
      <w:divBdr>
        <w:top w:val="none" w:sz="0" w:space="0" w:color="auto"/>
        <w:left w:val="none" w:sz="0" w:space="0" w:color="auto"/>
        <w:bottom w:val="none" w:sz="0" w:space="0" w:color="auto"/>
        <w:right w:val="none" w:sz="0" w:space="0" w:color="auto"/>
      </w:divBdr>
    </w:div>
    <w:div w:id="1868715706">
      <w:bodyDiv w:val="1"/>
      <w:marLeft w:val="0"/>
      <w:marRight w:val="0"/>
      <w:marTop w:val="0"/>
      <w:marBottom w:val="0"/>
      <w:divBdr>
        <w:top w:val="none" w:sz="0" w:space="0" w:color="auto"/>
        <w:left w:val="none" w:sz="0" w:space="0" w:color="auto"/>
        <w:bottom w:val="none" w:sz="0" w:space="0" w:color="auto"/>
        <w:right w:val="none" w:sz="0" w:space="0" w:color="auto"/>
      </w:divBdr>
    </w:div>
    <w:div w:id="1876119549">
      <w:bodyDiv w:val="1"/>
      <w:marLeft w:val="0"/>
      <w:marRight w:val="0"/>
      <w:marTop w:val="0"/>
      <w:marBottom w:val="0"/>
      <w:divBdr>
        <w:top w:val="none" w:sz="0" w:space="0" w:color="auto"/>
        <w:left w:val="none" w:sz="0" w:space="0" w:color="auto"/>
        <w:bottom w:val="none" w:sz="0" w:space="0" w:color="auto"/>
        <w:right w:val="none" w:sz="0" w:space="0" w:color="auto"/>
      </w:divBdr>
    </w:div>
    <w:div w:id="1952862132">
      <w:bodyDiv w:val="1"/>
      <w:marLeft w:val="0"/>
      <w:marRight w:val="0"/>
      <w:marTop w:val="0"/>
      <w:marBottom w:val="0"/>
      <w:divBdr>
        <w:top w:val="none" w:sz="0" w:space="0" w:color="auto"/>
        <w:left w:val="none" w:sz="0" w:space="0" w:color="auto"/>
        <w:bottom w:val="none" w:sz="0" w:space="0" w:color="auto"/>
        <w:right w:val="none" w:sz="0" w:space="0" w:color="auto"/>
      </w:divBdr>
    </w:div>
    <w:div w:id="1973486408">
      <w:bodyDiv w:val="1"/>
      <w:marLeft w:val="0"/>
      <w:marRight w:val="0"/>
      <w:marTop w:val="0"/>
      <w:marBottom w:val="0"/>
      <w:divBdr>
        <w:top w:val="none" w:sz="0" w:space="0" w:color="auto"/>
        <w:left w:val="none" w:sz="0" w:space="0" w:color="auto"/>
        <w:bottom w:val="none" w:sz="0" w:space="0" w:color="auto"/>
        <w:right w:val="none" w:sz="0" w:space="0" w:color="auto"/>
      </w:divBdr>
    </w:div>
    <w:div w:id="1984920538">
      <w:bodyDiv w:val="1"/>
      <w:marLeft w:val="0"/>
      <w:marRight w:val="0"/>
      <w:marTop w:val="0"/>
      <w:marBottom w:val="0"/>
      <w:divBdr>
        <w:top w:val="none" w:sz="0" w:space="0" w:color="auto"/>
        <w:left w:val="none" w:sz="0" w:space="0" w:color="auto"/>
        <w:bottom w:val="none" w:sz="0" w:space="0" w:color="auto"/>
        <w:right w:val="none" w:sz="0" w:space="0" w:color="auto"/>
      </w:divBdr>
    </w:div>
    <w:div w:id="204282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inform.scot/care-support-and-rights/palliative-care/mental-health-and-wellbeing/emotional-effects-of-an-illness-or-condition" TargetMode="External"/><Relationship Id="rId13" Type="http://schemas.openxmlformats.org/officeDocument/2006/relationships/hyperlink" Target="https://www.worldanvil.com/w/thecopenhageninterpretation/a/open-space-freedoms-article" TargetMode="External"/><Relationship Id="rId3" Type="http://schemas.openxmlformats.org/officeDocument/2006/relationships/settings" Target="settings.xml"/><Relationship Id="rId7" Type="http://schemas.openxmlformats.org/officeDocument/2006/relationships/hyperlink" Target="https://www.tandfonline.com/doi/full/10.1080/00223980.2018.1548202" TargetMode="External"/><Relationship Id="rId12" Type="http://schemas.openxmlformats.org/officeDocument/2006/relationships/hyperlink" Target="https://www.worldanvil.com/w/thecopenhageninterpret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mc.ncbi.nlm.nih.gov/articles/PMC3864647/" TargetMode="External"/><Relationship Id="rId11" Type="http://schemas.openxmlformats.org/officeDocument/2006/relationships/hyperlink" Target="https://www.jenifertoksvig.com/" TargetMode="External"/><Relationship Id="rId5" Type="http://schemas.openxmlformats.org/officeDocument/2006/relationships/hyperlink" Target="https://pmc.ncbi.nlm.nih.gov/articles/PMC1060243/?page=1" TargetMode="External"/><Relationship Id="rId15" Type="http://schemas.openxmlformats.org/officeDocument/2006/relationships/fontTable" Target="fontTable.xml"/><Relationship Id="rId10" Type="http://schemas.openxmlformats.org/officeDocument/2006/relationships/hyperlink" Target="https://www.quantumtheatre.co.uk/" TargetMode="External"/><Relationship Id="rId4" Type="http://schemas.openxmlformats.org/officeDocument/2006/relationships/webSettings" Target="webSettings.xml"/><Relationship Id="rId9" Type="http://schemas.openxmlformats.org/officeDocument/2006/relationships/hyperlink" Target="https://www.intellectbooks.com/journal-of-applied-arts-health" TargetMode="External"/><Relationship Id="rId14" Type="http://schemas.openxmlformats.org/officeDocument/2006/relationships/hyperlink" Target="https://eur01.safelinks.protection.outlook.com/?url=https%3A%2F%2Fopen.spotify.com%2Fepisode%2F1z2AykfVcrb226Mejmzm4s%3Fsi%3De5e5a27df6c442b9&amp;data=05%7C02%7C2205102%40student.uwtsd.ac.uk%7C0f3fc4cc5b6d49f4d48c08dd4a98dedc%7C4e0f11f9046e45059cb8db2152311e21%7C0%7C0%7C638748742609967173%7CUnknown%7CTWFpbGZsb3d8eyJFbXB0eU1hcGkiOnRydWUsIlYiOiIwLjAuMDAwMCIsIlAiOiJXaW4zMiIsIkFOIjoiTWFpbCIsIldUIjoyfQ%3D%3D%7C0%7C%7C%7C&amp;sdata=b7qi3bSP9aAIRr%2B3NGegMs5yoigdL7HWHxcu9ch78lo%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5813</TotalTime>
  <Pages>22</Pages>
  <Words>7282</Words>
  <Characters>41514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Williams (2205102)</dc:creator>
  <cp:keywords/>
  <dc:description/>
  <cp:lastModifiedBy>Aimee Williams (2205102)</cp:lastModifiedBy>
  <cp:revision>57</cp:revision>
  <dcterms:created xsi:type="dcterms:W3CDTF">2025-04-03T13:04:00Z</dcterms:created>
  <dcterms:modified xsi:type="dcterms:W3CDTF">2025-04-28T15:04:00Z</dcterms:modified>
</cp:coreProperties>
</file>