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919163" w14:textId="77777777" w:rsidR="00281EE0" w:rsidRDefault="00281EE0">
      <w:pPr>
        <w:widowControl w:val="0"/>
        <w:pBdr>
          <w:top w:val="nil"/>
          <w:left w:val="nil"/>
          <w:bottom w:val="nil"/>
          <w:right w:val="nil"/>
          <w:between w:val="nil"/>
        </w:pBdr>
        <w:spacing w:after="0" w:line="276" w:lineRule="auto"/>
        <w:jc w:val="left"/>
        <w:rPr>
          <w:rFonts w:ascii="Arial" w:eastAsia="Arial" w:hAnsi="Arial" w:cs="Arial"/>
          <w:color w:val="000000"/>
          <w:sz w:val="22"/>
          <w:szCs w:val="22"/>
        </w:rPr>
      </w:pPr>
    </w:p>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281EE0" w14:paraId="739AFECA" w14:textId="77777777">
        <w:tc>
          <w:tcPr>
            <w:tcW w:w="9016" w:type="dxa"/>
            <w:gridSpan w:val="5"/>
          </w:tcPr>
          <w:p w14:paraId="0A834654" w14:textId="77777777" w:rsidR="00281EE0" w:rsidRDefault="006A5B38">
            <w:pPr>
              <w:jc w:val="center"/>
              <w:rPr>
                <w:b/>
                <w:bCs/>
              </w:rPr>
            </w:pPr>
            <w:r>
              <w:rPr>
                <w:b/>
                <w:bCs/>
              </w:rPr>
              <w:t>LCLM4002_BIRM Digital Skills Task 3</w:t>
            </w:r>
          </w:p>
          <w:p w14:paraId="692DC34E" w14:textId="77777777" w:rsidR="00281EE0" w:rsidRDefault="006A5B38">
            <w:pPr>
              <w:jc w:val="center"/>
              <w:rPr>
                <w:b/>
                <w:bCs/>
                <w:u w:val="single"/>
              </w:rPr>
            </w:pPr>
            <w:r>
              <w:rPr>
                <w:b/>
                <w:bCs/>
                <w:u w:val="single"/>
              </w:rPr>
              <w:t xml:space="preserve">Website Evaluation  </w:t>
            </w:r>
          </w:p>
          <w:p w14:paraId="1BAA696B" w14:textId="77777777" w:rsidR="00281EE0" w:rsidRDefault="00281EE0">
            <w:pPr>
              <w:jc w:val="center"/>
            </w:pPr>
          </w:p>
        </w:tc>
      </w:tr>
      <w:tr w:rsidR="00281EE0" w14:paraId="0D02F6D6" w14:textId="77777777">
        <w:tc>
          <w:tcPr>
            <w:tcW w:w="2122" w:type="dxa"/>
          </w:tcPr>
          <w:p w14:paraId="1C2D922E" w14:textId="77777777" w:rsidR="00281EE0" w:rsidRDefault="006A5B38">
            <w:pPr>
              <w:rPr>
                <w:b/>
                <w:bCs/>
              </w:rPr>
            </w:pPr>
            <w:r>
              <w:rPr>
                <w:b/>
                <w:bCs/>
              </w:rPr>
              <w:t>Student Number</w:t>
            </w:r>
          </w:p>
        </w:tc>
        <w:tc>
          <w:tcPr>
            <w:tcW w:w="1559" w:type="dxa"/>
          </w:tcPr>
          <w:p w14:paraId="1B4DBFDC" w14:textId="564D578E" w:rsidR="00281EE0" w:rsidRDefault="006A5B38">
            <w:r>
              <w:t>2528115</w:t>
            </w:r>
          </w:p>
        </w:tc>
        <w:tc>
          <w:tcPr>
            <w:tcW w:w="1701" w:type="dxa"/>
            <w:gridSpan w:val="2"/>
          </w:tcPr>
          <w:p w14:paraId="10C629E6" w14:textId="77777777" w:rsidR="00281EE0" w:rsidRDefault="006A5B38">
            <w:pPr>
              <w:rPr>
                <w:b/>
                <w:bCs/>
              </w:rPr>
            </w:pPr>
            <w:r>
              <w:rPr>
                <w:b/>
                <w:bCs/>
              </w:rPr>
              <w:t>Student Name</w:t>
            </w:r>
          </w:p>
        </w:tc>
        <w:tc>
          <w:tcPr>
            <w:tcW w:w="3634" w:type="dxa"/>
          </w:tcPr>
          <w:p w14:paraId="1D422144" w14:textId="138C1CDE" w:rsidR="00281EE0" w:rsidRDefault="006A5B38">
            <w:r>
              <w:t>Marian Ardeleanu</w:t>
            </w:r>
          </w:p>
        </w:tc>
      </w:tr>
      <w:tr w:rsidR="00281EE0" w14:paraId="1225DA65" w14:textId="77777777">
        <w:tc>
          <w:tcPr>
            <w:tcW w:w="9016" w:type="dxa"/>
            <w:gridSpan w:val="5"/>
            <w:shd w:val="clear" w:color="auto" w:fill="4472C4"/>
          </w:tcPr>
          <w:p w14:paraId="45C42E02" w14:textId="77777777" w:rsidR="00281EE0" w:rsidRDefault="00281EE0"/>
        </w:tc>
      </w:tr>
      <w:tr w:rsidR="00281EE0" w14:paraId="7D19BC8C" w14:textId="77777777">
        <w:tc>
          <w:tcPr>
            <w:tcW w:w="2122" w:type="dxa"/>
          </w:tcPr>
          <w:p w14:paraId="51381C19" w14:textId="77777777" w:rsidR="00281EE0" w:rsidRDefault="006A5B38">
            <w:pPr>
              <w:rPr>
                <w:b/>
                <w:bCs/>
              </w:rPr>
            </w:pPr>
            <w:r>
              <w:rPr>
                <w:b/>
                <w:bCs/>
              </w:rPr>
              <w:t xml:space="preserve">Website Chosen </w:t>
            </w:r>
          </w:p>
        </w:tc>
        <w:tc>
          <w:tcPr>
            <w:tcW w:w="6894" w:type="dxa"/>
            <w:gridSpan w:val="4"/>
          </w:tcPr>
          <w:p w14:paraId="709AC8E4" w14:textId="77777777" w:rsidR="00281EE0" w:rsidRDefault="006A5B38">
            <w:r>
              <w:t>The Cooking Academy</w:t>
            </w:r>
          </w:p>
        </w:tc>
      </w:tr>
      <w:tr w:rsidR="00281EE0" w14:paraId="54FFE7B0" w14:textId="77777777">
        <w:tc>
          <w:tcPr>
            <w:tcW w:w="2122" w:type="dxa"/>
          </w:tcPr>
          <w:p w14:paraId="5F635273" w14:textId="77777777" w:rsidR="00281EE0" w:rsidRDefault="006A5B38">
            <w:pPr>
              <w:rPr>
                <w:b/>
                <w:bCs/>
              </w:rPr>
            </w:pPr>
            <w:r>
              <w:rPr>
                <w:b/>
                <w:bCs/>
              </w:rPr>
              <w:t>Insert hyperlink to website</w:t>
            </w:r>
          </w:p>
        </w:tc>
        <w:tc>
          <w:tcPr>
            <w:tcW w:w="6894" w:type="dxa"/>
            <w:gridSpan w:val="4"/>
          </w:tcPr>
          <w:p w14:paraId="005EEEE8" w14:textId="77777777" w:rsidR="00281EE0" w:rsidRDefault="006A5B38">
            <w:hyperlink r:id="rId4">
              <w:r>
                <w:rPr>
                  <w:color w:val="0563C1"/>
                  <w:u w:val="single"/>
                </w:rPr>
                <w:t>https://www.thecookingacademy.co.uk/</w:t>
              </w:r>
            </w:hyperlink>
            <w:r>
              <w:t xml:space="preserve"> </w:t>
            </w:r>
          </w:p>
        </w:tc>
      </w:tr>
      <w:tr w:rsidR="00281EE0" w14:paraId="4EC50170" w14:textId="77777777">
        <w:tc>
          <w:tcPr>
            <w:tcW w:w="9016" w:type="dxa"/>
            <w:gridSpan w:val="5"/>
            <w:shd w:val="clear" w:color="auto" w:fill="4472C4"/>
          </w:tcPr>
          <w:p w14:paraId="7868279F" w14:textId="77777777" w:rsidR="00281EE0" w:rsidRDefault="00281EE0"/>
        </w:tc>
      </w:tr>
      <w:tr w:rsidR="00281EE0" w14:paraId="6DA28543" w14:textId="77777777">
        <w:tc>
          <w:tcPr>
            <w:tcW w:w="9016" w:type="dxa"/>
            <w:gridSpan w:val="5"/>
          </w:tcPr>
          <w:p w14:paraId="76D4F722" w14:textId="77777777" w:rsidR="00281EE0" w:rsidRDefault="006A5B38">
            <w:pPr>
              <w:jc w:val="center"/>
              <w:rPr>
                <w:b/>
                <w:bCs/>
                <w:u w:val="single"/>
              </w:rPr>
            </w:pPr>
            <w:r>
              <w:rPr>
                <w:b/>
                <w:bCs/>
                <w:u w:val="single"/>
              </w:rPr>
              <w:t>Evaluation</w:t>
            </w:r>
          </w:p>
          <w:p w14:paraId="6319BE33" w14:textId="77777777" w:rsidR="00281EE0" w:rsidRDefault="006A5B38">
            <w:pPr>
              <w:rPr>
                <w:b/>
                <w:bCs/>
              </w:rPr>
            </w:pPr>
            <w:r>
              <w:rPr>
                <w:b/>
                <w:bCs/>
              </w:rPr>
              <w:t xml:space="preserve">Respond to each question </w:t>
            </w:r>
          </w:p>
        </w:tc>
      </w:tr>
      <w:tr w:rsidR="00281EE0" w14:paraId="1AD6C39D" w14:textId="77777777">
        <w:tc>
          <w:tcPr>
            <w:tcW w:w="9016" w:type="dxa"/>
            <w:gridSpan w:val="5"/>
          </w:tcPr>
          <w:p w14:paraId="0EDF5A46" w14:textId="77777777" w:rsidR="00281EE0" w:rsidRDefault="00281EE0">
            <w:pPr>
              <w:jc w:val="center"/>
              <w:rPr>
                <w:b/>
                <w:bCs/>
              </w:rPr>
            </w:pPr>
          </w:p>
          <w:p w14:paraId="2996D785" w14:textId="77777777" w:rsidR="00281EE0" w:rsidRDefault="006A5B38">
            <w:pPr>
              <w:jc w:val="center"/>
              <w:rPr>
                <w:b/>
                <w:bCs/>
              </w:rPr>
            </w:pPr>
            <w:r>
              <w:rPr>
                <w:b/>
                <w:bCs/>
              </w:rPr>
              <w:t>Section 1 – Usability</w:t>
            </w:r>
          </w:p>
        </w:tc>
      </w:tr>
      <w:tr w:rsidR="00281EE0" w14:paraId="774D4B4F" w14:textId="77777777">
        <w:tc>
          <w:tcPr>
            <w:tcW w:w="9016" w:type="dxa"/>
            <w:gridSpan w:val="5"/>
          </w:tcPr>
          <w:p w14:paraId="3C1B1DA6" w14:textId="77777777" w:rsidR="00281EE0" w:rsidRDefault="006A5B38">
            <w:r>
              <w:rPr>
                <w:b/>
                <w:bCs/>
              </w:rPr>
              <w:t>Question 1a</w:t>
            </w:r>
            <w:r>
              <w:t xml:space="preserve"> - How quickly and easily does the website load? </w:t>
            </w:r>
          </w:p>
        </w:tc>
      </w:tr>
      <w:tr w:rsidR="00281EE0" w14:paraId="02247960" w14:textId="77777777">
        <w:tc>
          <w:tcPr>
            <w:tcW w:w="9016" w:type="dxa"/>
            <w:gridSpan w:val="5"/>
          </w:tcPr>
          <w:p w14:paraId="6B4F0604" w14:textId="77777777" w:rsidR="00281EE0" w:rsidRDefault="006A5B38">
            <w:r>
              <w:t xml:space="preserve">Answer: </w:t>
            </w:r>
          </w:p>
          <w:p w14:paraId="51A6AC15" w14:textId="77777777" w:rsidR="00281EE0" w:rsidRDefault="006A5B38">
            <w:r>
              <w:t xml:space="preserve">The Cooking Academy website loads fast and effectively, and there are no significant delays as pages require access to information like cooking classes or booking links (The Cooking Academy, 2026).  The home page has been optimised with concise sections and little heavy media so that it can be navigated using an average internet speed.  The orderly design makes the information readily available to the user. </w:t>
            </w:r>
          </w:p>
        </w:tc>
      </w:tr>
      <w:tr w:rsidR="00281EE0" w14:paraId="5A758128" w14:textId="77777777">
        <w:tc>
          <w:tcPr>
            <w:tcW w:w="9016" w:type="dxa"/>
            <w:gridSpan w:val="5"/>
          </w:tcPr>
          <w:p w14:paraId="4C50FFE3" w14:textId="77777777" w:rsidR="00281EE0" w:rsidRDefault="006A5B38">
            <w:r>
              <w:rPr>
                <w:b/>
                <w:bCs/>
              </w:rPr>
              <w:t>Question 1b</w:t>
            </w:r>
            <w:r>
              <w:t xml:space="preserve"> - Does the website contain many sub-pages?  How does a prospective customer navigate these? </w:t>
            </w:r>
          </w:p>
        </w:tc>
      </w:tr>
      <w:tr w:rsidR="00281EE0" w14:paraId="5AA00E26" w14:textId="77777777">
        <w:tc>
          <w:tcPr>
            <w:tcW w:w="9016" w:type="dxa"/>
            <w:gridSpan w:val="5"/>
          </w:tcPr>
          <w:p w14:paraId="68E8B644" w14:textId="77777777" w:rsidR="00281EE0" w:rsidRDefault="006A5B38">
            <w:r>
              <w:t xml:space="preserve">Answer: </w:t>
            </w:r>
          </w:p>
          <w:p w14:paraId="42A54DA2" w14:textId="77777777" w:rsidR="00281EE0" w:rsidRDefault="006A5B38">
            <w:r>
              <w:t xml:space="preserve">The site has a variety of sub-pages such as cookery classes, blog, shop, FAQs and contact.  With a very clear top menu and links like View All or Find out more that lead customers to the </w:t>
            </w:r>
            <w:proofErr w:type="gramStart"/>
            <w:r>
              <w:t>particular classes</w:t>
            </w:r>
            <w:proofErr w:type="gramEnd"/>
            <w:r>
              <w:t xml:space="preserve"> and data quite effectively, users navigate around.</w:t>
            </w:r>
          </w:p>
        </w:tc>
      </w:tr>
      <w:tr w:rsidR="00281EE0" w14:paraId="7A33B2AE" w14:textId="77777777">
        <w:tc>
          <w:tcPr>
            <w:tcW w:w="9016" w:type="dxa"/>
            <w:gridSpan w:val="5"/>
          </w:tcPr>
          <w:p w14:paraId="494BC0E3" w14:textId="77777777" w:rsidR="00281EE0" w:rsidRDefault="006A5B38">
            <w:r>
              <w:rPr>
                <w:b/>
                <w:bCs/>
              </w:rPr>
              <w:t>Question 1c</w:t>
            </w:r>
            <w:r>
              <w:t xml:space="preserve"> - Can a customer make a booking via the webpage? </w:t>
            </w:r>
          </w:p>
        </w:tc>
      </w:tr>
      <w:tr w:rsidR="00281EE0" w14:paraId="30413A05" w14:textId="77777777">
        <w:tc>
          <w:tcPr>
            <w:tcW w:w="9016" w:type="dxa"/>
            <w:gridSpan w:val="5"/>
          </w:tcPr>
          <w:p w14:paraId="2C5AC4D5" w14:textId="77777777" w:rsidR="00281EE0" w:rsidRDefault="006A5B38">
            <w:r>
              <w:t xml:space="preserve">Answer: </w:t>
            </w:r>
          </w:p>
          <w:p w14:paraId="313DF087" w14:textId="77777777" w:rsidR="00281EE0" w:rsidRDefault="006A5B38">
            <w:r>
              <w:t xml:space="preserve">Yes, customers </w:t>
            </w:r>
            <w:proofErr w:type="gramStart"/>
            <w:r>
              <w:t>are able to</w:t>
            </w:r>
            <w:proofErr w:type="gramEnd"/>
            <w:r>
              <w:t xml:space="preserve"> book directly on the site.  The site offers a transparent choice of classes and features of preferred sessions, and a system of booking so that any user can easily choose and reserve cookery experiences.  This enhances convenience and helps facilitate effective customer conversion.</w:t>
            </w:r>
          </w:p>
        </w:tc>
      </w:tr>
      <w:tr w:rsidR="00281EE0" w14:paraId="41AA822C" w14:textId="77777777">
        <w:tc>
          <w:tcPr>
            <w:tcW w:w="9016" w:type="dxa"/>
            <w:gridSpan w:val="5"/>
          </w:tcPr>
          <w:p w14:paraId="515B9686" w14:textId="77777777" w:rsidR="00281EE0" w:rsidRDefault="006A5B38">
            <w:r>
              <w:rPr>
                <w:b/>
                <w:bCs/>
              </w:rPr>
              <w:t>Question 1d</w:t>
            </w:r>
            <w:r>
              <w:t xml:space="preserve"> - What improvements could be made to the usability of the website?</w:t>
            </w:r>
          </w:p>
        </w:tc>
      </w:tr>
      <w:tr w:rsidR="00281EE0" w14:paraId="2A0ECCCD" w14:textId="77777777">
        <w:tc>
          <w:tcPr>
            <w:tcW w:w="9016" w:type="dxa"/>
            <w:gridSpan w:val="5"/>
          </w:tcPr>
          <w:p w14:paraId="4550B69D" w14:textId="77777777" w:rsidR="00281EE0" w:rsidRDefault="006A5B38">
            <w:r>
              <w:t xml:space="preserve">Answer: </w:t>
            </w:r>
          </w:p>
          <w:p w14:paraId="447A7CB4" w14:textId="77777777" w:rsidR="00281EE0" w:rsidRDefault="006A5B38">
            <w:r>
              <w:t>The site can also be made easier as the booking button is not brighter, and the call-to-action prompts are not visible enough on every page.  It would also be beneficial to make it mobile-friendly and more convenient in terms of navigation between the types of classes.  Even though there are several sections, there should be more visual hierarchy and quicker access to the important actions, as it will enhance the user experience.</w:t>
            </w:r>
          </w:p>
        </w:tc>
      </w:tr>
      <w:tr w:rsidR="00281EE0" w14:paraId="12ABA019" w14:textId="77777777">
        <w:tc>
          <w:tcPr>
            <w:tcW w:w="9016" w:type="dxa"/>
            <w:gridSpan w:val="5"/>
          </w:tcPr>
          <w:p w14:paraId="14D38BEC" w14:textId="77777777" w:rsidR="00281EE0" w:rsidRDefault="006A5B38">
            <w:pPr>
              <w:jc w:val="center"/>
              <w:rPr>
                <w:b/>
                <w:bCs/>
              </w:rPr>
            </w:pPr>
            <w:r>
              <w:rPr>
                <w:b/>
                <w:bCs/>
              </w:rPr>
              <w:t>Section 2 – Pleasure – Customer Experience</w:t>
            </w:r>
          </w:p>
        </w:tc>
      </w:tr>
      <w:tr w:rsidR="00281EE0" w14:paraId="209A5618" w14:textId="77777777">
        <w:tc>
          <w:tcPr>
            <w:tcW w:w="9016" w:type="dxa"/>
            <w:gridSpan w:val="5"/>
          </w:tcPr>
          <w:p w14:paraId="5D299DDF" w14:textId="77777777" w:rsidR="00281EE0" w:rsidRDefault="006A5B38">
            <w:r>
              <w:rPr>
                <w:b/>
                <w:bCs/>
              </w:rPr>
              <w:t>Question 2a</w:t>
            </w:r>
            <w:r>
              <w:t xml:space="preserve"> – How pleasant does the webpage look?  Are there any differences in appearance on a mobile phone versus a computer? </w:t>
            </w:r>
          </w:p>
        </w:tc>
      </w:tr>
      <w:tr w:rsidR="00281EE0" w14:paraId="537B8729" w14:textId="77777777">
        <w:tc>
          <w:tcPr>
            <w:tcW w:w="9016" w:type="dxa"/>
            <w:gridSpan w:val="5"/>
          </w:tcPr>
          <w:p w14:paraId="5BE5A7A4" w14:textId="77777777" w:rsidR="00281EE0" w:rsidRDefault="006A5B38">
            <w:r>
              <w:t>Answer:</w:t>
            </w:r>
          </w:p>
          <w:p w14:paraId="145D1F04" w14:textId="77777777" w:rsidR="00281EE0" w:rsidRDefault="006A5B38">
            <w:r>
              <w:t xml:space="preserve">The site has a nice browsing experience due to the clean, modern design and appealing images of food, which makes it visually appealing.  Its design is also </w:t>
            </w:r>
            <w:proofErr w:type="gramStart"/>
            <w:r>
              <w:t>similar to</w:t>
            </w:r>
            <w:proofErr w:type="gramEnd"/>
            <w:r>
              <w:t xml:space="preserve"> other devices, but with contemporary responsive design principles applied to modern websites - more tightly packed to fit into the vertical scrolling of the mobile screen. </w:t>
            </w:r>
          </w:p>
        </w:tc>
      </w:tr>
      <w:tr w:rsidR="00281EE0" w14:paraId="3D7EDF89" w14:textId="77777777">
        <w:tc>
          <w:tcPr>
            <w:tcW w:w="9016" w:type="dxa"/>
            <w:gridSpan w:val="5"/>
          </w:tcPr>
          <w:p w14:paraId="44FD1E44" w14:textId="77777777" w:rsidR="00281EE0" w:rsidRDefault="006A5B38">
            <w:r>
              <w:rPr>
                <w:b/>
                <w:bCs/>
              </w:rPr>
              <w:t>Question 2b</w:t>
            </w:r>
            <w:r>
              <w:t xml:space="preserve"> - How does the website use imagery, video and colour? </w:t>
            </w:r>
          </w:p>
        </w:tc>
      </w:tr>
      <w:tr w:rsidR="00281EE0" w14:paraId="0F7A684A" w14:textId="77777777">
        <w:tc>
          <w:tcPr>
            <w:tcW w:w="9016" w:type="dxa"/>
            <w:gridSpan w:val="5"/>
          </w:tcPr>
          <w:p w14:paraId="47525386" w14:textId="77777777" w:rsidR="00281EE0" w:rsidRDefault="006A5B38">
            <w:r>
              <w:lastRenderedPageBreak/>
              <w:t>Answer:</w:t>
            </w:r>
          </w:p>
          <w:p w14:paraId="3C5B23D5" w14:textId="77777777" w:rsidR="00281EE0" w:rsidRDefault="006A5B38">
            <w:r>
              <w:t>The site employs good-quality food photos to develop visuals and depict cooking experiences.  Bright colours and a well-organised layout make the reading easier.  The brand identity is supported by visual material and promotes interest towards the classes, whereas video or media materials are sometimes used to showcase the learning experience and cooking activity (</w:t>
            </w:r>
            <w:proofErr w:type="spellStart"/>
            <w:r>
              <w:t>Silkalns</w:t>
            </w:r>
            <w:proofErr w:type="spellEnd"/>
            <w:r>
              <w:t xml:space="preserve">, 2026). </w:t>
            </w:r>
          </w:p>
        </w:tc>
      </w:tr>
      <w:tr w:rsidR="00281EE0" w14:paraId="1B5365EE" w14:textId="77777777">
        <w:tc>
          <w:tcPr>
            <w:tcW w:w="9016" w:type="dxa"/>
            <w:gridSpan w:val="5"/>
          </w:tcPr>
          <w:p w14:paraId="65FFA46A" w14:textId="77777777" w:rsidR="00281EE0" w:rsidRDefault="006A5B38">
            <w:r>
              <w:rPr>
                <w:b/>
                <w:bCs/>
              </w:rPr>
              <w:t>Question 2c</w:t>
            </w:r>
            <w:r>
              <w:t xml:space="preserve"> – Has the website made use of an online chat tool on the website?  How effective is this in enquiring about the product or service? </w:t>
            </w:r>
          </w:p>
        </w:tc>
      </w:tr>
      <w:tr w:rsidR="00281EE0" w14:paraId="10C88FBD" w14:textId="77777777">
        <w:tc>
          <w:tcPr>
            <w:tcW w:w="9016" w:type="dxa"/>
            <w:gridSpan w:val="5"/>
          </w:tcPr>
          <w:p w14:paraId="697A12C1" w14:textId="77777777" w:rsidR="00281EE0" w:rsidRDefault="006A5B38">
            <w:r>
              <w:t>Answer:</w:t>
            </w:r>
          </w:p>
          <w:p w14:paraId="0B2E7844" w14:textId="77777777" w:rsidR="00281EE0" w:rsidRDefault="006A5B38">
            <w:r>
              <w:t>The site exhibits minimal direct live chat option, but primarily uses enquiry forms, email and phone contacts to communicate.  Although the site has a list of other related sites that contain live chat support, the actual site does not have an apparent real-time chat facility, which can be considered to limit immediate customer contact and efficiency in queries.</w:t>
            </w:r>
          </w:p>
        </w:tc>
      </w:tr>
      <w:tr w:rsidR="00281EE0" w14:paraId="0107F875" w14:textId="77777777">
        <w:tc>
          <w:tcPr>
            <w:tcW w:w="9016" w:type="dxa"/>
            <w:gridSpan w:val="5"/>
          </w:tcPr>
          <w:p w14:paraId="793F00A0" w14:textId="77777777" w:rsidR="00281EE0" w:rsidRDefault="006A5B38">
            <w:r>
              <w:rPr>
                <w:b/>
                <w:bCs/>
              </w:rPr>
              <w:t>Question 2d</w:t>
            </w:r>
            <w:r>
              <w:t xml:space="preserve"> – How effective are the social media links on the website?</w:t>
            </w:r>
          </w:p>
        </w:tc>
      </w:tr>
      <w:tr w:rsidR="00281EE0" w14:paraId="643BC974" w14:textId="77777777">
        <w:tc>
          <w:tcPr>
            <w:tcW w:w="9016" w:type="dxa"/>
            <w:gridSpan w:val="5"/>
          </w:tcPr>
          <w:p w14:paraId="29D35D92" w14:textId="77777777" w:rsidR="00281EE0" w:rsidRDefault="006A5B38">
            <w:r>
              <w:t xml:space="preserve">Answer: </w:t>
            </w:r>
          </w:p>
          <w:p w14:paraId="2CB9854E" w14:textId="77777777" w:rsidR="00281EE0" w:rsidRDefault="006A5B38">
            <w:r>
              <w:t xml:space="preserve">Social media links are also featured on the site, such as Instagram and Facebook, which allow users to relate to the brand outside of the site.  These media can present content, updates and interaction with customers, enhancing brand awareness and confidence.  Nevertheless, they are only effective when they are regularly updated and communicated with users (Instagram, 2026). </w:t>
            </w:r>
          </w:p>
        </w:tc>
      </w:tr>
      <w:tr w:rsidR="00281EE0" w14:paraId="412A0907" w14:textId="77777777">
        <w:tc>
          <w:tcPr>
            <w:tcW w:w="9016" w:type="dxa"/>
            <w:gridSpan w:val="5"/>
          </w:tcPr>
          <w:p w14:paraId="64AC4D9A" w14:textId="77777777" w:rsidR="00281EE0" w:rsidRDefault="006A5B38">
            <w:pPr>
              <w:jc w:val="center"/>
              <w:rPr>
                <w:b/>
                <w:bCs/>
              </w:rPr>
            </w:pPr>
            <w:r>
              <w:rPr>
                <w:b/>
                <w:bCs/>
              </w:rPr>
              <w:t>Section 3 – Perceived Value</w:t>
            </w:r>
          </w:p>
        </w:tc>
      </w:tr>
      <w:tr w:rsidR="00281EE0" w14:paraId="67C72DB9" w14:textId="77777777">
        <w:tc>
          <w:tcPr>
            <w:tcW w:w="9016" w:type="dxa"/>
            <w:gridSpan w:val="5"/>
          </w:tcPr>
          <w:p w14:paraId="04A92398" w14:textId="77777777" w:rsidR="00281EE0" w:rsidRDefault="006A5B38">
            <w:r>
              <w:rPr>
                <w:b/>
                <w:bCs/>
              </w:rPr>
              <w:t>Question 3a</w:t>
            </w:r>
            <w:r>
              <w:t xml:space="preserve"> </w:t>
            </w:r>
            <w:proofErr w:type="gramStart"/>
            <w:r>
              <w:t>-  How</w:t>
            </w:r>
            <w:proofErr w:type="gramEnd"/>
            <w:r>
              <w:t xml:space="preserve"> are the services offered by the company made clear to customers?</w:t>
            </w:r>
          </w:p>
        </w:tc>
      </w:tr>
      <w:tr w:rsidR="00281EE0" w14:paraId="1ACDA955" w14:textId="77777777">
        <w:tc>
          <w:tcPr>
            <w:tcW w:w="9016" w:type="dxa"/>
            <w:gridSpan w:val="5"/>
          </w:tcPr>
          <w:p w14:paraId="5F31F230" w14:textId="77777777" w:rsidR="00281EE0" w:rsidRDefault="006A5B38">
            <w:r>
              <w:t>Answer:</w:t>
            </w:r>
          </w:p>
          <w:p w14:paraId="1A250F6E" w14:textId="77777777" w:rsidR="00281EE0" w:rsidRDefault="006A5B38">
            <w:r>
              <w:t xml:space="preserve">The services indicated on the website are well presented in specific areas like the cooking classes, workshops, and the corporate events sections.  The offerings consist of short descriptions and find out more links, which make the user grasp options with ease.  The services offered are further explained by detailed descriptions of classes, skills taught and benefits. </w:t>
            </w:r>
          </w:p>
        </w:tc>
      </w:tr>
      <w:tr w:rsidR="00281EE0" w14:paraId="3513D4C1" w14:textId="77777777">
        <w:tc>
          <w:tcPr>
            <w:tcW w:w="9016" w:type="dxa"/>
            <w:gridSpan w:val="5"/>
          </w:tcPr>
          <w:p w14:paraId="5EE5E876" w14:textId="77777777" w:rsidR="00281EE0" w:rsidRDefault="006A5B38">
            <w:r>
              <w:rPr>
                <w:b/>
                <w:bCs/>
              </w:rPr>
              <w:t>Question 3b</w:t>
            </w:r>
            <w:r>
              <w:t xml:space="preserve"> </w:t>
            </w:r>
            <w:proofErr w:type="gramStart"/>
            <w:r>
              <w:t>-  How</w:t>
            </w:r>
            <w:proofErr w:type="gramEnd"/>
            <w:r>
              <w:t xml:space="preserve"> are customer reviews made available?  Are these up to date? </w:t>
            </w:r>
          </w:p>
        </w:tc>
      </w:tr>
      <w:tr w:rsidR="00281EE0" w14:paraId="0DE5A217" w14:textId="77777777">
        <w:tc>
          <w:tcPr>
            <w:tcW w:w="9016" w:type="dxa"/>
            <w:gridSpan w:val="5"/>
          </w:tcPr>
          <w:p w14:paraId="54D5BA71" w14:textId="77777777" w:rsidR="00281EE0" w:rsidRDefault="006A5B38">
            <w:r>
              <w:t>Answer:</w:t>
            </w:r>
          </w:p>
          <w:p w14:paraId="265E6216" w14:textId="77777777" w:rsidR="00281EE0" w:rsidRDefault="006A5B38">
            <w:r>
              <w:t xml:space="preserve">Customers can leave their reviews in a separate testimonials section on the site and present detailed feedback from the participants.  More reviews are available on other websites, such as TripAdvisor and Google, which implies that customers are very satisfied with the services.  Numerous reviews seem to be fresh and current, implying that the feedback is up-to-date and revised. </w:t>
            </w:r>
          </w:p>
        </w:tc>
      </w:tr>
      <w:tr w:rsidR="00281EE0" w14:paraId="23913585" w14:textId="77777777">
        <w:tc>
          <w:tcPr>
            <w:tcW w:w="9016" w:type="dxa"/>
            <w:gridSpan w:val="5"/>
          </w:tcPr>
          <w:p w14:paraId="3D87F365" w14:textId="77777777" w:rsidR="00281EE0" w:rsidRDefault="006A5B38">
            <w:r>
              <w:rPr>
                <w:b/>
                <w:bCs/>
              </w:rPr>
              <w:t>Question 3c</w:t>
            </w:r>
            <w:r>
              <w:t xml:space="preserve"> – How is the service presented as high quality?  For what reasons would you use the company's service or recommend it to a friend or family member? </w:t>
            </w:r>
          </w:p>
        </w:tc>
      </w:tr>
      <w:tr w:rsidR="00281EE0" w14:paraId="251F3757" w14:textId="77777777">
        <w:tc>
          <w:tcPr>
            <w:tcW w:w="9016" w:type="dxa"/>
            <w:gridSpan w:val="5"/>
          </w:tcPr>
          <w:p w14:paraId="14BF0244" w14:textId="77777777" w:rsidR="00281EE0" w:rsidRDefault="006A5B38">
            <w:r>
              <w:t xml:space="preserve">Answer: </w:t>
            </w:r>
          </w:p>
          <w:p w14:paraId="7EC6A119" w14:textId="77777777" w:rsidR="00281EE0" w:rsidRDefault="006A5B38">
            <w:r>
              <w:t xml:space="preserve">High-quality service is offered by means of professional classes, programmes, and training on practical skills.  It focuses on tangible outcomes that include positive health and self-confidence, and teamwork.  Customers would use or refer to it because they are professionally guided, have fun experiences, and are given the chance to acquire precious cooking abilities. </w:t>
            </w:r>
          </w:p>
        </w:tc>
      </w:tr>
      <w:tr w:rsidR="00281EE0" w14:paraId="042F5A48" w14:textId="77777777">
        <w:tc>
          <w:tcPr>
            <w:tcW w:w="9016" w:type="dxa"/>
            <w:gridSpan w:val="5"/>
          </w:tcPr>
          <w:p w14:paraId="399AD6CD" w14:textId="77777777" w:rsidR="00281EE0" w:rsidRDefault="006A5B38">
            <w:r>
              <w:rPr>
                <w:b/>
                <w:bCs/>
              </w:rPr>
              <w:t>Question 3d</w:t>
            </w:r>
            <w:r>
              <w:t xml:space="preserve"> -   Are prices made clear to customers?  If yes, do the prices reflect the quality of service shown?  If no, why do you think the company has chosen not to include prices? </w:t>
            </w:r>
          </w:p>
        </w:tc>
      </w:tr>
      <w:tr w:rsidR="00281EE0" w14:paraId="0A6DF822" w14:textId="77777777">
        <w:tc>
          <w:tcPr>
            <w:tcW w:w="9016" w:type="dxa"/>
            <w:gridSpan w:val="5"/>
          </w:tcPr>
          <w:p w14:paraId="27A72D89" w14:textId="77777777" w:rsidR="00281EE0" w:rsidRDefault="006A5B38">
            <w:r>
              <w:t>Answer:</w:t>
            </w:r>
          </w:p>
          <w:p w14:paraId="538AAF25" w14:textId="77777777" w:rsidR="00281EE0" w:rsidRDefault="006A5B38">
            <w:r>
              <w:t xml:space="preserve">The prices can be seen partially per the separate product and classes in pages instead of being clearly presented at the front.  The average cost of individual classes is about £199-£1200 per day and is based on the applicable type and length, which is a premium positioning (The </w:t>
            </w:r>
            <w:r>
              <w:lastRenderedPageBreak/>
              <w:t xml:space="preserve">Cooking Academy, 2023).  The costs indicate the quality of professional teaching, small classes, and the quality of learning that the academy provides. </w:t>
            </w:r>
          </w:p>
        </w:tc>
      </w:tr>
      <w:tr w:rsidR="00281EE0" w14:paraId="7FA4D19F" w14:textId="77777777">
        <w:tc>
          <w:tcPr>
            <w:tcW w:w="9016" w:type="dxa"/>
            <w:gridSpan w:val="5"/>
          </w:tcPr>
          <w:p w14:paraId="37D4F416" w14:textId="77777777" w:rsidR="00281EE0" w:rsidRDefault="006A5B38">
            <w:pPr>
              <w:jc w:val="center"/>
              <w:rPr>
                <w:b/>
                <w:bCs/>
              </w:rPr>
            </w:pPr>
            <w:r>
              <w:rPr>
                <w:b/>
                <w:bCs/>
              </w:rPr>
              <w:lastRenderedPageBreak/>
              <w:t>Section 4 – Searchability</w:t>
            </w:r>
          </w:p>
        </w:tc>
      </w:tr>
      <w:tr w:rsidR="00281EE0" w14:paraId="3FA8E9AA" w14:textId="77777777">
        <w:trPr>
          <w:trHeight w:val="185"/>
        </w:trPr>
        <w:tc>
          <w:tcPr>
            <w:tcW w:w="4508" w:type="dxa"/>
            <w:gridSpan w:val="3"/>
            <w:vMerge w:val="restart"/>
          </w:tcPr>
          <w:p w14:paraId="710AB499" w14:textId="77777777" w:rsidR="00281EE0" w:rsidRDefault="006A5B38">
            <w:r>
              <w:rPr>
                <w:b/>
                <w:bCs/>
              </w:rPr>
              <w:t>Question 4a</w:t>
            </w:r>
            <w:r>
              <w:t xml:space="preserve"> - What </w:t>
            </w:r>
            <w:r>
              <w:rPr>
                <w:b/>
                <w:bCs/>
              </w:rPr>
              <w:t>three</w:t>
            </w:r>
            <w:r>
              <w:t xml:space="preserve"> words would you type into Google to find this type of service? </w:t>
            </w:r>
          </w:p>
        </w:tc>
        <w:tc>
          <w:tcPr>
            <w:tcW w:w="4508" w:type="dxa"/>
            <w:gridSpan w:val="2"/>
          </w:tcPr>
          <w:p w14:paraId="42BF4AE4" w14:textId="77777777" w:rsidR="00281EE0" w:rsidRDefault="006A5B38">
            <w:r>
              <w:t>1.  Indian cooking class, Rickmansworth</w:t>
            </w:r>
          </w:p>
        </w:tc>
      </w:tr>
      <w:tr w:rsidR="00281EE0" w14:paraId="2F8CDD0D" w14:textId="77777777">
        <w:trPr>
          <w:trHeight w:val="185"/>
        </w:trPr>
        <w:tc>
          <w:tcPr>
            <w:tcW w:w="4508" w:type="dxa"/>
            <w:gridSpan w:val="3"/>
            <w:vMerge/>
          </w:tcPr>
          <w:p w14:paraId="4E18FA9F" w14:textId="77777777" w:rsidR="00281EE0" w:rsidRDefault="00281EE0">
            <w:pPr>
              <w:widowControl w:val="0"/>
              <w:pBdr>
                <w:top w:val="nil"/>
                <w:left w:val="nil"/>
                <w:bottom w:val="nil"/>
                <w:right w:val="nil"/>
                <w:between w:val="nil"/>
              </w:pBdr>
              <w:spacing w:line="276" w:lineRule="auto"/>
              <w:jc w:val="left"/>
            </w:pPr>
          </w:p>
        </w:tc>
        <w:tc>
          <w:tcPr>
            <w:tcW w:w="4508" w:type="dxa"/>
            <w:gridSpan w:val="2"/>
          </w:tcPr>
          <w:p w14:paraId="2F5373C3" w14:textId="77777777" w:rsidR="00281EE0" w:rsidRDefault="006A5B38">
            <w:r>
              <w:t>2.  Cookery classes, Rickmansworth, UK</w:t>
            </w:r>
          </w:p>
        </w:tc>
      </w:tr>
      <w:tr w:rsidR="00281EE0" w14:paraId="74D1851F" w14:textId="77777777">
        <w:trPr>
          <w:trHeight w:val="459"/>
        </w:trPr>
        <w:tc>
          <w:tcPr>
            <w:tcW w:w="4508" w:type="dxa"/>
            <w:gridSpan w:val="3"/>
            <w:vMerge/>
          </w:tcPr>
          <w:p w14:paraId="4A091410" w14:textId="77777777" w:rsidR="00281EE0" w:rsidRDefault="00281EE0">
            <w:pPr>
              <w:widowControl w:val="0"/>
              <w:pBdr>
                <w:top w:val="nil"/>
                <w:left w:val="nil"/>
                <w:bottom w:val="nil"/>
                <w:right w:val="nil"/>
                <w:between w:val="nil"/>
              </w:pBdr>
              <w:spacing w:line="276" w:lineRule="auto"/>
              <w:jc w:val="left"/>
            </w:pPr>
          </w:p>
        </w:tc>
        <w:tc>
          <w:tcPr>
            <w:tcW w:w="4508" w:type="dxa"/>
            <w:gridSpan w:val="2"/>
          </w:tcPr>
          <w:p w14:paraId="59538992" w14:textId="77777777" w:rsidR="00281EE0" w:rsidRDefault="006A5B38">
            <w:pPr>
              <w:jc w:val="left"/>
            </w:pPr>
            <w:r>
              <w:t>3.  Nutrition cookery workshop UK</w:t>
            </w:r>
          </w:p>
        </w:tc>
      </w:tr>
      <w:tr w:rsidR="00281EE0" w14:paraId="2EDB05E2" w14:textId="77777777">
        <w:tc>
          <w:tcPr>
            <w:tcW w:w="9016" w:type="dxa"/>
            <w:gridSpan w:val="5"/>
          </w:tcPr>
          <w:p w14:paraId="24ECE35C" w14:textId="77777777" w:rsidR="00281EE0" w:rsidRDefault="006A5B38">
            <w:r>
              <w:rPr>
                <w:b/>
                <w:bCs/>
              </w:rPr>
              <w:t>Question 4b</w:t>
            </w:r>
            <w:r>
              <w:t xml:space="preserve"> - When you type these words into Google, does the company's website appear in the top ten websites? </w:t>
            </w:r>
          </w:p>
        </w:tc>
      </w:tr>
      <w:tr w:rsidR="00281EE0" w14:paraId="351CDFC2" w14:textId="77777777">
        <w:tc>
          <w:tcPr>
            <w:tcW w:w="9016" w:type="dxa"/>
            <w:gridSpan w:val="5"/>
          </w:tcPr>
          <w:p w14:paraId="237D7131" w14:textId="77777777" w:rsidR="00281EE0" w:rsidRDefault="006A5B38">
            <w:r>
              <w:t xml:space="preserve">Answer: </w:t>
            </w:r>
          </w:p>
          <w:p w14:paraId="1E6C2039" w14:textId="77777777" w:rsidR="00281EE0" w:rsidRDefault="006A5B38">
            <w:r>
              <w:t xml:space="preserve">By typing these </w:t>
            </w:r>
            <w:proofErr w:type="gramStart"/>
            <w:r>
              <w:t>more narrow</w:t>
            </w:r>
            <w:proofErr w:type="gramEnd"/>
            <w:r>
              <w:t xml:space="preserve"> keywords, the site might not always be on the top ten pages.  This means that it has a weak search engine optimisation and reduced online presence relative to its competitors.  Although the site provides a variety of cookery classes and services, its popularity is dependent not so much on its high Google position but on word of mouth and niche.</w:t>
            </w:r>
          </w:p>
        </w:tc>
      </w:tr>
      <w:tr w:rsidR="00281EE0" w14:paraId="155F627C" w14:textId="77777777">
        <w:tc>
          <w:tcPr>
            <w:tcW w:w="9016" w:type="dxa"/>
            <w:gridSpan w:val="5"/>
          </w:tcPr>
          <w:p w14:paraId="2FC0E008" w14:textId="77777777" w:rsidR="00281EE0" w:rsidRDefault="006A5B38">
            <w:pPr>
              <w:jc w:val="center"/>
              <w:rPr>
                <w:b/>
                <w:bCs/>
              </w:rPr>
            </w:pPr>
            <w:r>
              <w:rPr>
                <w:b/>
                <w:bCs/>
              </w:rPr>
              <w:t>Section 5 – Reflection and conclusion</w:t>
            </w:r>
          </w:p>
        </w:tc>
      </w:tr>
      <w:tr w:rsidR="00281EE0" w14:paraId="6ADC46D1" w14:textId="77777777">
        <w:tc>
          <w:tcPr>
            <w:tcW w:w="9016" w:type="dxa"/>
            <w:gridSpan w:val="5"/>
          </w:tcPr>
          <w:p w14:paraId="0751DEC8" w14:textId="77777777" w:rsidR="00281EE0" w:rsidRDefault="006A5B38">
            <w:r>
              <w:rPr>
                <w:b/>
                <w:bCs/>
              </w:rPr>
              <w:t>Question 5a</w:t>
            </w:r>
            <w:r>
              <w:t xml:space="preserve"> - Do you feel that websites still have relevance in modern UK business?  Explain your answer. </w:t>
            </w:r>
          </w:p>
        </w:tc>
      </w:tr>
      <w:tr w:rsidR="00281EE0" w14:paraId="64AAF784" w14:textId="77777777">
        <w:tc>
          <w:tcPr>
            <w:tcW w:w="9016" w:type="dxa"/>
            <w:gridSpan w:val="5"/>
          </w:tcPr>
          <w:p w14:paraId="1F95A78E" w14:textId="77777777" w:rsidR="00281EE0" w:rsidRDefault="006A5B38">
            <w:r>
              <w:t xml:space="preserve">Answer: </w:t>
            </w:r>
          </w:p>
          <w:p w14:paraId="4B49AE27" w14:textId="77777777" w:rsidR="00281EE0" w:rsidRDefault="006A5B38">
            <w:r>
              <w:t xml:space="preserve">Websites are also very relevant in contemporary business in the UK since they serve as a major presence of organisations in digital environments.  A website enhances company visibility, creates credibility, and enables companies to conduct business 24/7, so that customers can easily access information and services anytime (Harris, 2025).  In the UK, it is estimated that almost three-quarters of small businesses are already using websites, with </w:t>
            </w:r>
            <w:proofErr w:type="gramStart"/>
            <w:r>
              <w:t>the majority of</w:t>
            </w:r>
            <w:proofErr w:type="gramEnd"/>
            <w:r>
              <w:t xml:space="preserve"> them seeing websites as a key growth and perception engine (Pratt, 2026).  Besides, the levels of online search of consumers are high in the sense that companies that are not on websites should lose out on potential customers.  Hence, websites remain a key element in competitiveness and business success in the long run.</w:t>
            </w:r>
          </w:p>
        </w:tc>
      </w:tr>
      <w:tr w:rsidR="00281EE0" w14:paraId="5BBBCFCF" w14:textId="77777777">
        <w:tc>
          <w:tcPr>
            <w:tcW w:w="9016" w:type="dxa"/>
            <w:gridSpan w:val="5"/>
          </w:tcPr>
          <w:p w14:paraId="0DE66BA2" w14:textId="77777777" w:rsidR="00281EE0" w:rsidRDefault="006A5B38">
            <w:r>
              <w:rPr>
                <w:b/>
                <w:bCs/>
              </w:rPr>
              <w:t>Question 5b</w:t>
            </w:r>
            <w:r>
              <w:t xml:space="preserve"> - If you were to make one recommendation about how to improve the website of your chosen company, what would it be?  Why have you suggested this improvement? </w:t>
            </w:r>
          </w:p>
        </w:tc>
      </w:tr>
      <w:tr w:rsidR="00281EE0" w14:paraId="5002507D" w14:textId="77777777">
        <w:tc>
          <w:tcPr>
            <w:tcW w:w="9016" w:type="dxa"/>
            <w:gridSpan w:val="5"/>
          </w:tcPr>
          <w:p w14:paraId="4F202D9C" w14:textId="77777777" w:rsidR="00281EE0" w:rsidRDefault="006A5B38">
            <w:r>
              <w:t xml:space="preserve">Answer: </w:t>
            </w:r>
          </w:p>
          <w:p w14:paraId="2082ABB7" w14:textId="77777777" w:rsidR="00281EE0" w:rsidRDefault="006A5B38">
            <w:r>
              <w:t>Among the suggestions, enhancing search engine optimisation (SEO) to make the site more noticeable on Google should be the major recommendation.  As of now, the site fails to always be listed among the first search results, which limits its capacity to draw new customers.  Enhancing the use of keywords, page construction and local search would assist the enterprise to achieve a broader readership.  Studies indicate that most consumers use the internet prior to making a shopping decision, and visibility is k</w:t>
            </w:r>
            <w:r>
              <w:t>ey to growth.  Increasing the use of SEO would direct better traffic, more bookings, and a competitive advantage in the UK market, making it a viable and high-impact change in the company.</w:t>
            </w:r>
          </w:p>
        </w:tc>
      </w:tr>
    </w:tbl>
    <w:p w14:paraId="03D6B06B" w14:textId="77777777" w:rsidR="00281EE0" w:rsidRDefault="00281EE0"/>
    <w:p w14:paraId="5E3AA6A7" w14:textId="77777777" w:rsidR="00281EE0" w:rsidRDefault="006A5B38">
      <w:pPr>
        <w:spacing w:line="259" w:lineRule="auto"/>
        <w:jc w:val="left"/>
      </w:pPr>
      <w:r>
        <w:br w:type="page"/>
      </w:r>
    </w:p>
    <w:p w14:paraId="0B182DD6" w14:textId="77777777" w:rsidR="00281EE0" w:rsidRDefault="006A5B38">
      <w:pPr>
        <w:rPr>
          <w:b/>
          <w:bCs/>
        </w:rPr>
      </w:pPr>
      <w:r>
        <w:rPr>
          <w:b/>
          <w:bCs/>
        </w:rPr>
        <w:lastRenderedPageBreak/>
        <w:t xml:space="preserve">Reference List </w:t>
      </w:r>
    </w:p>
    <w:tbl>
      <w:tblPr>
        <w:tblStyle w:val="a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281EE0" w14:paraId="28BBE7B6" w14:textId="77777777">
        <w:tc>
          <w:tcPr>
            <w:tcW w:w="9016" w:type="dxa"/>
          </w:tcPr>
          <w:p w14:paraId="39A32410" w14:textId="77777777" w:rsidR="00281EE0" w:rsidRDefault="006A5B38">
            <w:pPr>
              <w:pBdr>
                <w:top w:val="nil"/>
                <w:left w:val="nil"/>
                <w:bottom w:val="nil"/>
                <w:right w:val="nil"/>
                <w:between w:val="nil"/>
              </w:pBdr>
              <w:spacing w:after="240" w:line="360" w:lineRule="auto"/>
              <w:rPr>
                <w:color w:val="000000"/>
              </w:rPr>
            </w:pPr>
            <w:r>
              <w:rPr>
                <w:color w:val="000000"/>
              </w:rPr>
              <w:t xml:space="preserve">Harris, A., (2025). </w:t>
            </w:r>
            <w:r>
              <w:rPr>
                <w:i/>
                <w:iCs/>
                <w:color w:val="000000"/>
              </w:rPr>
              <w:t xml:space="preserve"> Why a Website Is Important for Small Businesses in 2025 (UK Perspective)</w:t>
            </w:r>
            <w:r>
              <w:rPr>
                <w:color w:val="000000"/>
              </w:rPr>
              <w:t>.  [online] BBM NEW.  Available at: &lt;https://www.blackbird-marketing.co.uk/post/why-a-website-is-important-for-small-businesses-in-2025-uk-perspective&gt; [Accessed 20 April 2026].</w:t>
            </w:r>
          </w:p>
          <w:p w14:paraId="42AB51EE" w14:textId="77777777" w:rsidR="00281EE0" w:rsidRDefault="006A5B38">
            <w:pPr>
              <w:pBdr>
                <w:top w:val="nil"/>
                <w:left w:val="nil"/>
                <w:bottom w:val="nil"/>
                <w:right w:val="nil"/>
                <w:between w:val="nil"/>
              </w:pBdr>
              <w:spacing w:after="240" w:line="360" w:lineRule="auto"/>
              <w:rPr>
                <w:color w:val="000000"/>
              </w:rPr>
            </w:pPr>
            <w:r>
              <w:rPr>
                <w:color w:val="000000"/>
              </w:rPr>
              <w:t xml:space="preserve">Instagram, (2026).  </w:t>
            </w:r>
            <w:r>
              <w:rPr>
                <w:i/>
                <w:iCs/>
                <w:color w:val="000000"/>
              </w:rPr>
              <w:t>The Cooking Academy (@thecookingacademy) • Instagram photos and videos</w:t>
            </w:r>
            <w:r>
              <w:rPr>
                <w:color w:val="000000"/>
              </w:rPr>
              <w:t>.  [online] Instagram.com. Available at: &lt;https://www.instagram.com/thecookingacademy/&gt; [Accessed 20 April 2026].</w:t>
            </w:r>
          </w:p>
          <w:p w14:paraId="4172E251" w14:textId="77777777" w:rsidR="00281EE0" w:rsidRDefault="006A5B38">
            <w:pPr>
              <w:pBdr>
                <w:top w:val="nil"/>
                <w:left w:val="nil"/>
                <w:bottom w:val="nil"/>
                <w:right w:val="nil"/>
                <w:between w:val="nil"/>
              </w:pBdr>
              <w:spacing w:after="240" w:line="360" w:lineRule="auto"/>
              <w:rPr>
                <w:color w:val="000000"/>
              </w:rPr>
            </w:pPr>
            <w:r>
              <w:rPr>
                <w:color w:val="000000"/>
              </w:rPr>
              <w:t xml:space="preserve">Pratt, K., (2026).  UK Website Statistics. </w:t>
            </w:r>
            <w:r>
              <w:rPr>
                <w:i/>
                <w:iCs/>
                <w:color w:val="000000"/>
              </w:rPr>
              <w:t xml:space="preserve"> Forbes</w:t>
            </w:r>
            <w:r>
              <w:rPr>
                <w:color w:val="000000"/>
              </w:rPr>
              <w:t>.  [online] Available at: &lt;https://www.forbes.com/advisor/uk/business/software/website-statistics/&gt; [Accessed 20 April 2026].</w:t>
            </w:r>
          </w:p>
          <w:p w14:paraId="6F610282" w14:textId="77777777" w:rsidR="00281EE0" w:rsidRDefault="006A5B38">
            <w:pPr>
              <w:pBdr>
                <w:top w:val="nil"/>
                <w:left w:val="nil"/>
                <w:bottom w:val="nil"/>
                <w:right w:val="nil"/>
                <w:between w:val="nil"/>
              </w:pBdr>
              <w:spacing w:after="240" w:line="360" w:lineRule="auto"/>
              <w:rPr>
                <w:color w:val="000000"/>
              </w:rPr>
            </w:pPr>
            <w:proofErr w:type="spellStart"/>
            <w:r>
              <w:rPr>
                <w:color w:val="000000"/>
              </w:rPr>
              <w:t>Silkalns</w:t>
            </w:r>
            <w:proofErr w:type="spellEnd"/>
            <w:r>
              <w:rPr>
                <w:color w:val="000000"/>
              </w:rPr>
              <w:t xml:space="preserve">, A., (2026). </w:t>
            </w:r>
            <w:r>
              <w:rPr>
                <w:i/>
                <w:iCs/>
                <w:color w:val="000000"/>
              </w:rPr>
              <w:t>20 Best Cooking Class Website Examples 2026</w:t>
            </w:r>
            <w:r>
              <w:rPr>
                <w:color w:val="000000"/>
              </w:rPr>
              <w:t xml:space="preserve">.  [online] </w:t>
            </w:r>
            <w:proofErr w:type="spellStart"/>
            <w:r>
              <w:rPr>
                <w:color w:val="000000"/>
              </w:rPr>
              <w:t>Colorlib</w:t>
            </w:r>
            <w:proofErr w:type="spellEnd"/>
            <w:r>
              <w:rPr>
                <w:color w:val="000000"/>
              </w:rPr>
              <w:t>. Available at: &lt;https://colorlib.com/wp/cooking-class-website-examples/&gt; [Accessed 20 April 2026].</w:t>
            </w:r>
          </w:p>
          <w:p w14:paraId="77AA2132" w14:textId="77777777" w:rsidR="00281EE0" w:rsidRDefault="006A5B38">
            <w:pPr>
              <w:pBdr>
                <w:top w:val="nil"/>
                <w:left w:val="nil"/>
                <w:bottom w:val="nil"/>
                <w:right w:val="nil"/>
                <w:between w:val="nil"/>
              </w:pBdr>
              <w:spacing w:after="240" w:line="360" w:lineRule="auto"/>
              <w:rPr>
                <w:color w:val="000000"/>
              </w:rPr>
            </w:pPr>
            <w:r>
              <w:rPr>
                <w:color w:val="000000"/>
              </w:rPr>
              <w:t xml:space="preserve">The Cooking Academy, (2023). </w:t>
            </w:r>
            <w:r>
              <w:rPr>
                <w:i/>
                <w:iCs/>
                <w:color w:val="000000"/>
              </w:rPr>
              <w:t xml:space="preserve"> Cooking Classes and Lessons</w:t>
            </w:r>
            <w:r>
              <w:rPr>
                <w:color w:val="000000"/>
              </w:rPr>
              <w:t>.  [online] The Cooking Academy.  Available at: &lt;https://www.thecookingacademy.co.uk/product-type/classes/&gt; [Accessed 20 April 2026].</w:t>
            </w:r>
          </w:p>
          <w:p w14:paraId="54C871A0" w14:textId="77777777" w:rsidR="00281EE0" w:rsidRDefault="006A5B38">
            <w:pPr>
              <w:pBdr>
                <w:top w:val="nil"/>
                <w:left w:val="nil"/>
                <w:bottom w:val="nil"/>
                <w:right w:val="nil"/>
                <w:between w:val="nil"/>
              </w:pBdr>
              <w:spacing w:after="240" w:line="360" w:lineRule="auto"/>
              <w:rPr>
                <w:color w:val="000000"/>
              </w:rPr>
            </w:pPr>
            <w:r>
              <w:rPr>
                <w:color w:val="000000"/>
              </w:rPr>
              <w:t xml:space="preserve">The Cooking Academy, (2026). </w:t>
            </w:r>
            <w:r>
              <w:rPr>
                <w:i/>
                <w:iCs/>
                <w:color w:val="000000"/>
              </w:rPr>
              <w:t xml:space="preserve"> Cooking Academy</w:t>
            </w:r>
            <w:r>
              <w:rPr>
                <w:color w:val="000000"/>
              </w:rPr>
              <w:t>.  [online] The Cooking Academy.  Available at: &lt;https://www.thecookingacademy.co.uk/&gt; [Accessed 20 April 2026].</w:t>
            </w:r>
          </w:p>
        </w:tc>
      </w:tr>
    </w:tbl>
    <w:p w14:paraId="4BB4E9C3" w14:textId="77777777" w:rsidR="00281EE0" w:rsidRDefault="00281EE0"/>
    <w:p w14:paraId="7678C3F7" w14:textId="77777777" w:rsidR="00281EE0" w:rsidRDefault="00281EE0"/>
    <w:sectPr w:rsidR="00281EE0">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1" w:fontKey="{1E9287E4-5C5E-4020-9E3C-38FECBAD08BD}"/>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AD2C4177-6D9B-4D9E-B218-A6C0433F808E}"/>
  </w:font>
  <w:font w:name="Cambria">
    <w:panose1 w:val="02040503050406030204"/>
    <w:charset w:val="00"/>
    <w:family w:val="roman"/>
    <w:pitch w:val="variable"/>
    <w:sig w:usb0="E00006FF" w:usb1="420024FF" w:usb2="02000000" w:usb3="00000000" w:csb0="0000019F" w:csb1="00000000"/>
    <w:embedRegular r:id="rId3" w:fontKey="{7D99A47F-B555-4D9A-9BDD-D43464648D8B}"/>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1EE0"/>
    <w:rsid w:val="00281EE0"/>
    <w:rsid w:val="006A5B38"/>
    <w:rsid w:val="00883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BE2FF"/>
  <w15:docId w15:val="{F427516E-FA65-4002-A47D-D0F3E638C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hecookingacademy.co.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1488</Words>
  <Characters>8488</Characters>
  <Application>Microsoft Office Word</Application>
  <DocSecurity>4</DocSecurity>
  <Lines>70</Lines>
  <Paragraphs>19</Paragraphs>
  <ScaleCrop>false</ScaleCrop>
  <Company>STO Building Group</Company>
  <LinksUpToDate>false</LinksUpToDate>
  <CharactersWithSpaces>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Simionescu</dc:creator>
  <cp:lastModifiedBy>Elena Simionescu</cp:lastModifiedBy>
  <cp:revision>2</cp:revision>
  <dcterms:created xsi:type="dcterms:W3CDTF">2026-04-22T09:55:00Z</dcterms:created>
  <dcterms:modified xsi:type="dcterms:W3CDTF">2026-04-22T09:55:00Z</dcterms:modified>
</cp:coreProperties>
</file>