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3E9CD6F5" w:rsidR="007C2CCC" w:rsidRDefault="007E3406">
            <w:pPr>
              <w:rPr>
                <w:rFonts w:asciiTheme="minorHAnsi" w:hAnsiTheme="minorHAnsi" w:cstheme="minorHAnsi"/>
                <w:b/>
                <w:color w:val="000000" w:themeColor="text1"/>
              </w:rPr>
            </w:pPr>
            <w:r w:rsidRPr="007E3406">
              <w:rPr>
                <w:rFonts w:asciiTheme="minorHAnsi" w:hAnsiTheme="minorHAnsi" w:cstheme="minorHAnsi"/>
                <w:b/>
                <w:color w:val="000000" w:themeColor="text1"/>
              </w:rPr>
              <w:t>Connor Daniel</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22C099B0" w:rsidR="007C2CCC" w:rsidRDefault="002C0232">
            <w:pPr>
              <w:rPr>
                <w:rFonts w:asciiTheme="minorHAnsi" w:hAnsiTheme="minorHAnsi" w:cstheme="minorHAnsi"/>
                <w:b/>
                <w:color w:val="000000" w:themeColor="text1"/>
              </w:rPr>
            </w:pPr>
            <w:r w:rsidRPr="002C0232">
              <w:rPr>
                <w:rFonts w:asciiTheme="minorHAnsi" w:hAnsiTheme="minorHAnsi" w:cstheme="minorHAnsi"/>
                <w:b/>
                <w:color w:val="000000" w:themeColor="text1"/>
              </w:rPr>
              <w:t>Improving the COP equipment to better comply with GMP standards</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4EE75DAE" w:rsidR="007C2CCC" w:rsidRDefault="006D58D0">
            <w:pPr>
              <w:rPr>
                <w:rFonts w:asciiTheme="minorHAnsi" w:hAnsiTheme="minorHAnsi" w:cstheme="minorHAnsi"/>
                <w:b/>
                <w:color w:val="000000" w:themeColor="text1"/>
              </w:rPr>
            </w:pPr>
            <w:r>
              <w:rPr>
                <w:rFonts w:asciiTheme="minorHAnsi" w:hAnsiTheme="minorHAnsi" w:cstheme="minorHAnsi"/>
                <w:b/>
                <w:color w:val="000000" w:themeColor="text1"/>
              </w:rPr>
              <w:t>Stalin</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36140538" w:rsidR="007C2CCC" w:rsidRDefault="00872A8C">
            <w:pPr>
              <w:rPr>
                <w:rFonts w:asciiTheme="minorHAnsi" w:hAnsiTheme="minorHAnsi" w:cstheme="minorHAnsi"/>
                <w:b/>
                <w:color w:val="000000" w:themeColor="text1"/>
              </w:rPr>
            </w:pPr>
            <w:r>
              <w:rPr>
                <w:rFonts w:asciiTheme="minorHAnsi" w:hAnsiTheme="minorHAnsi" w:cstheme="minorHAnsi"/>
                <w:b/>
                <w:color w:val="000000" w:themeColor="text1"/>
              </w:rPr>
              <w:t>Jenifer</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55232D"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77777777" w:rsidR="003E0304" w:rsidRDefault="0055232D"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55232D"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55232D"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69EAE96" w14:textId="77777777" w:rsidR="003E0304" w:rsidRDefault="0055232D"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p w14:paraId="209C8B15" w14:textId="77777777" w:rsidR="003E0304" w:rsidRDefault="0055232D"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Web Dev</w:t>
            </w:r>
          </w:p>
          <w:p w14:paraId="547B0023" w14:textId="119C0D6C" w:rsidR="007C2CCC" w:rsidRDefault="0055232D"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79765403"/>
                <w14:checkbox>
                  <w14:checked w14:val="1"/>
                  <w14:checkedState w14:val="2612" w14:font="MS Gothic"/>
                  <w14:uncheckedState w14:val="2610" w14:font="MS Gothic"/>
                </w14:checkbox>
              </w:sdtPr>
              <w:sdtEndPr/>
              <w:sdtContent>
                <w:r w:rsidR="00872A8C">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Electrical and Electronic</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AA1E32A" w:rsidR="007C2CCC" w:rsidRDefault="0055232D"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End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1"/>
                  <w14:checkedState w14:val="2612" w14:font="MS Gothic"/>
                  <w14:uncheckedState w14:val="2610" w14:font="MS Gothic"/>
                </w14:checkbox>
              </w:sdtPr>
              <w:sdtEndPr/>
              <w:sdtContent>
                <w:r w:rsidR="00872A8C">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proofErr w:type="gramStart"/>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w:t>
            </w:r>
            <w:proofErr w:type="gramEnd"/>
            <w:r w:rsidR="00811371">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5253773D" w:rsidR="004779D1" w:rsidRPr="00266DE7" w:rsidRDefault="004779D1" w:rsidP="00711A55">
            <w:pPr>
              <w:rPr>
                <w:rFonts w:asciiTheme="minorHAnsi" w:hAnsiTheme="minorHAnsi"/>
                <w:bCs/>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4E0879A" w14:textId="77777777" w:rsidR="004779D1" w:rsidRDefault="004779D1" w:rsidP="00711A55">
            <w:pPr>
              <w:snapToGrid w:val="0"/>
              <w:rPr>
                <w:rFonts w:asciiTheme="minorHAnsi" w:hAnsiTheme="minorHAnsi"/>
                <w:color w:val="000000" w:themeColor="text1"/>
              </w:rPr>
            </w:pPr>
          </w:p>
          <w:p w14:paraId="388F9FEA" w14:textId="77777777" w:rsidR="00872A8C" w:rsidRDefault="00872A8C" w:rsidP="00711A55">
            <w:pPr>
              <w:snapToGrid w:val="0"/>
              <w:rPr>
                <w:rFonts w:asciiTheme="minorHAnsi" w:hAnsiTheme="minorHAnsi"/>
                <w:color w:val="000000" w:themeColor="text1"/>
              </w:rPr>
            </w:pPr>
          </w:p>
          <w:p w14:paraId="10945948" w14:textId="7903485D" w:rsidR="00872A8C" w:rsidRPr="00C2152E" w:rsidRDefault="00872A8C" w:rsidP="00711A55">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1914A461" w:rsidR="004779D1" w:rsidRDefault="004779D1" w:rsidP="00711A55">
            <w:pPr>
              <w:snapToGrid w:val="0"/>
              <w:rPr>
                <w:rFonts w:asciiTheme="minorHAnsi" w:hAnsiTheme="minorHAnsi"/>
                <w:bCs/>
                <w:color w:val="000000" w:themeColor="text1"/>
              </w:rPr>
            </w:pPr>
          </w:p>
          <w:p w14:paraId="593C7A87" w14:textId="69D9B3BD" w:rsidR="004779D1" w:rsidRPr="0055232D" w:rsidRDefault="0055232D" w:rsidP="00D55335">
            <w:pPr>
              <w:rPr>
                <w:rFonts w:asciiTheme="minorHAnsi" w:hAnsiTheme="minorHAnsi"/>
                <w:bCs/>
                <w:color w:val="000000" w:themeColor="text1"/>
              </w:rPr>
            </w:pPr>
            <w:r w:rsidRPr="0055232D">
              <w:rPr>
                <w:rFonts w:asciiTheme="minorHAnsi" w:hAnsiTheme="minorHAnsi"/>
                <w:bCs/>
                <w:color w:val="000000" w:themeColor="text1"/>
              </w:rPr>
              <w:t>The project is well-organised and demonstrates clear planning, effective implementation, and strong engagement with the topic. Reflection shows good awareness of learning and development, and the inclusion of standards, simulations, and structured evaluation adds to its professional quality.</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12F4DC86" w14:textId="77777777" w:rsidR="003B1A50" w:rsidRDefault="003B1A50" w:rsidP="00711A55">
            <w:pPr>
              <w:snapToGrid w:val="0"/>
              <w:rPr>
                <w:rFonts w:asciiTheme="minorHAnsi" w:hAnsiTheme="minorHAnsi"/>
                <w:color w:val="000000" w:themeColor="text1"/>
              </w:rPr>
            </w:pPr>
          </w:p>
          <w:p w14:paraId="22BF5888" w14:textId="5C4C79E1" w:rsidR="003B1A50" w:rsidRDefault="000F7536" w:rsidP="00711A55">
            <w:pPr>
              <w:snapToGrid w:val="0"/>
              <w:rPr>
                <w:rFonts w:asciiTheme="minorHAnsi" w:hAnsiTheme="minorHAnsi"/>
                <w:color w:val="000000" w:themeColor="text1"/>
              </w:rPr>
            </w:pPr>
            <w:r>
              <w:rPr>
                <w:rFonts w:asciiTheme="minorHAnsi" w:hAnsiTheme="minorHAnsi"/>
                <w:color w:val="000000" w:themeColor="text1"/>
              </w:rPr>
              <w:t>81</w:t>
            </w:r>
            <w:r w:rsidR="00946A9A">
              <w:rPr>
                <w:rFonts w:asciiTheme="minorHAnsi" w:hAnsiTheme="minorHAnsi"/>
                <w:color w:val="000000" w:themeColor="text1"/>
              </w:rPr>
              <w:t>%</w:t>
            </w:r>
          </w:p>
          <w:p w14:paraId="135F0BC7" w14:textId="77777777" w:rsidR="003B1A50" w:rsidRDefault="003B1A50" w:rsidP="00711A55">
            <w:pPr>
              <w:snapToGrid w:val="0"/>
              <w:rPr>
                <w:rFonts w:asciiTheme="minorHAnsi" w:hAnsiTheme="minorHAnsi"/>
                <w:color w:val="000000" w:themeColor="text1"/>
              </w:rPr>
            </w:pPr>
          </w:p>
          <w:p w14:paraId="00357978" w14:textId="686C7F03" w:rsidR="004779D1" w:rsidRPr="00C2152E" w:rsidRDefault="004779D1" w:rsidP="00711A55">
            <w:pPr>
              <w:snapToGrid w:val="0"/>
              <w:rPr>
                <w:rFonts w:asciiTheme="minorHAnsi" w:hAnsiTheme="minorHAnsi"/>
                <w:color w:val="000000" w:themeColor="text1"/>
              </w:rPr>
            </w:pP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25CC8EB0" w14:textId="2D284949" w:rsidR="00C2152E" w:rsidRPr="00266DE7" w:rsidRDefault="00C215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C2152E" w:rsidRDefault="00C2152E"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49D489A2" w:rsidR="002B7AB6" w:rsidRDefault="00DF4003" w:rsidP="004779D1">
            <w:pPr>
              <w:rPr>
                <w:rFonts w:asciiTheme="minorHAnsi" w:hAnsiTheme="minorHAnsi"/>
                <w:color w:val="000000" w:themeColor="text1"/>
              </w:rPr>
            </w:pPr>
            <w:r>
              <w:rPr>
                <w:rFonts w:asciiTheme="minorHAnsi" w:hAnsiTheme="minorHAnsi"/>
                <w:color w:val="000000" w:themeColor="text1"/>
              </w:rPr>
              <w:t>Jenifer</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0074C57C" w:rsidR="002B7AB6" w:rsidRDefault="002D4B97" w:rsidP="004779D1">
            <w:pPr>
              <w:rPr>
                <w:rFonts w:asciiTheme="minorHAnsi" w:hAnsiTheme="minorHAnsi"/>
                <w:color w:val="000000" w:themeColor="text1"/>
              </w:rPr>
            </w:pPr>
            <w:r>
              <w:rPr>
                <w:rFonts w:asciiTheme="minorHAnsi" w:hAnsiTheme="minorHAnsi"/>
                <w:color w:val="000000" w:themeColor="text1"/>
              </w:rPr>
              <w:t>31/05/2025</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65F63EEC" w:rsidR="004779D1" w:rsidRPr="00C2152E" w:rsidRDefault="002A786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4157B1C8" w:rsidR="004779D1" w:rsidRPr="00C2152E" w:rsidRDefault="002A786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35895B75" w:rsidR="006D168E" w:rsidRDefault="006D168E">
            <w:pPr>
              <w:rPr>
                <w:rFonts w:asciiTheme="minorHAnsi" w:hAnsiTheme="minorHAnsi"/>
                <w:color w:val="000000" w:themeColor="text1"/>
                <w:lang w:eastAsia="en-GB"/>
              </w:rPr>
            </w:pPr>
          </w:p>
          <w:p w14:paraId="4AEE78A7" w14:textId="1CB8E196" w:rsidR="00F366BA" w:rsidRDefault="00AB6B2B">
            <w:pPr>
              <w:rPr>
                <w:rFonts w:asciiTheme="minorHAnsi" w:hAnsiTheme="minorHAnsi"/>
                <w:color w:val="000000" w:themeColor="text1"/>
                <w:lang w:eastAsia="en-GB"/>
              </w:rPr>
            </w:pPr>
            <w:r w:rsidRPr="00AB6B2B">
              <w:rPr>
                <w:rFonts w:asciiTheme="minorHAnsi" w:hAnsiTheme="minorHAnsi"/>
                <w:color w:val="000000" w:themeColor="text1"/>
                <w:lang w:eastAsia="en-GB"/>
              </w:rPr>
              <w:t xml:space="preserve">The literature review addresses relevant industry topics such as FDA guidelines and environmental considerations, which is commendable. However, more critical evaluation of sources </w:t>
            </w:r>
            <w:r w:rsidR="005505B5">
              <w:rPr>
                <w:rFonts w:asciiTheme="minorHAnsi" w:hAnsiTheme="minorHAnsi"/>
                <w:color w:val="000000" w:themeColor="text1"/>
                <w:lang w:eastAsia="en-GB"/>
              </w:rPr>
              <w:t>connecting</w:t>
            </w:r>
            <w:r w:rsidRPr="00AB6B2B">
              <w:rPr>
                <w:rFonts w:asciiTheme="minorHAnsi" w:hAnsiTheme="minorHAnsi"/>
                <w:color w:val="000000" w:themeColor="text1"/>
                <w:lang w:eastAsia="en-GB"/>
              </w:rPr>
              <w:t xml:space="preserve"> the actual project objectives would enhance the review.</w:t>
            </w: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5C4C0A84" w:rsidR="004779D1" w:rsidRPr="00C2152E" w:rsidRDefault="002A786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6C3C4104" w:rsidR="004779D1" w:rsidRPr="00C2152E" w:rsidRDefault="002A786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CABBAAB" w14:textId="6F2BEF54" w:rsidR="00BE7DFA" w:rsidRDefault="00BE7DFA">
            <w:pPr>
              <w:rPr>
                <w:rFonts w:asciiTheme="minorHAnsi" w:hAnsiTheme="minorHAnsi"/>
                <w:color w:val="000000" w:themeColor="text1"/>
                <w:lang w:eastAsia="en-GB"/>
              </w:rPr>
            </w:pPr>
          </w:p>
          <w:p w14:paraId="52867C11" w14:textId="13D8E788" w:rsidR="00872A8C" w:rsidRDefault="001316BF">
            <w:pPr>
              <w:rPr>
                <w:rFonts w:asciiTheme="minorHAnsi" w:hAnsiTheme="minorHAnsi"/>
                <w:color w:val="000000" w:themeColor="text1"/>
                <w:lang w:eastAsia="en-GB"/>
              </w:rPr>
            </w:pPr>
            <w:r w:rsidRPr="001316BF">
              <w:rPr>
                <w:rFonts w:asciiTheme="minorHAnsi" w:hAnsiTheme="minorHAnsi"/>
                <w:color w:val="000000" w:themeColor="text1"/>
                <w:lang w:eastAsia="en-GB"/>
              </w:rPr>
              <w:t>There is a solid understanding of project context and system components, with clearly stated objectives. The methodology and regulatory references reflect good knowledge of industrial standards.</w:t>
            </w: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6A7A5861" w:rsidR="00782CF2" w:rsidRPr="00C2152E" w:rsidRDefault="002A786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21</w:t>
            </w:r>
            <w:r w:rsidR="00811371"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729D6EEE" w:rsidR="00782CF2" w:rsidRPr="00C2152E" w:rsidRDefault="002A786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B7055ED"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91FE01B" w14:textId="65C3D2F0" w:rsidR="00471394" w:rsidRDefault="00471394" w:rsidP="000D54B4">
            <w:pPr>
              <w:rPr>
                <w:rFonts w:asciiTheme="minorHAnsi" w:hAnsiTheme="minorHAnsi"/>
                <w:color w:val="000000" w:themeColor="text1"/>
                <w:lang w:eastAsia="en-GB"/>
              </w:rPr>
            </w:pPr>
          </w:p>
          <w:p w14:paraId="24803840" w14:textId="70524FF5" w:rsidR="003E0AE0" w:rsidRDefault="003E0AE0" w:rsidP="000D54B4">
            <w:pPr>
              <w:rPr>
                <w:rFonts w:asciiTheme="minorHAnsi" w:hAnsiTheme="minorHAnsi"/>
                <w:color w:val="000000" w:themeColor="text1"/>
                <w:lang w:eastAsia="en-GB"/>
              </w:rPr>
            </w:pPr>
            <w:r w:rsidRPr="003E0AE0">
              <w:rPr>
                <w:rFonts w:asciiTheme="minorHAnsi" w:hAnsiTheme="minorHAnsi"/>
                <w:color w:val="000000" w:themeColor="text1"/>
                <w:lang w:eastAsia="en-GB"/>
              </w:rPr>
              <w:t>The work shows clear structure and evaluation with reflective insights on challenges, though deeper technical analysis would enhance it further.</w:t>
            </w:r>
          </w:p>
          <w:p w14:paraId="58DB39C6" w14:textId="4A57DB17" w:rsidR="00872A8C" w:rsidRDefault="00872A8C" w:rsidP="000D54B4">
            <w:pPr>
              <w:rPr>
                <w:rFonts w:asciiTheme="minorHAnsi" w:hAnsiTheme="minorHAnsi"/>
                <w:color w:val="000000" w:themeColor="text1"/>
                <w:lang w:eastAsia="en-GB"/>
              </w:rPr>
            </w:pP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7A990B39" w:rsidR="00782CF2" w:rsidRPr="00C2152E" w:rsidRDefault="0072276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73102A">
        <w:trPr>
          <w:trHeight w:val="1217"/>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33C5AE49" w14:textId="77777777" w:rsidR="006F4C28" w:rsidRDefault="006F4C28" w:rsidP="00711A55">
            <w:pPr>
              <w:rPr>
                <w:rFonts w:asciiTheme="minorHAnsi" w:hAnsiTheme="minorHAnsi"/>
                <w:color w:val="000000" w:themeColor="text1"/>
                <w:lang w:eastAsia="en-GB"/>
              </w:rPr>
            </w:pPr>
          </w:p>
          <w:p w14:paraId="777B021C" w14:textId="3A52911D" w:rsidR="00C2152E" w:rsidRDefault="00B95291" w:rsidP="00B95291">
            <w:pPr>
              <w:rPr>
                <w:rFonts w:asciiTheme="minorHAnsi" w:hAnsiTheme="minorHAnsi"/>
                <w:color w:val="000000" w:themeColor="text1"/>
                <w:lang w:eastAsia="en-GB"/>
              </w:rPr>
            </w:pPr>
            <w:r w:rsidRPr="00B95291">
              <w:rPr>
                <w:rFonts w:asciiTheme="minorHAnsi" w:hAnsiTheme="minorHAnsi"/>
                <w:color w:val="000000" w:themeColor="text1"/>
                <w:lang w:eastAsia="en-GB"/>
              </w:rPr>
              <w:t xml:space="preserve">Strong practical application is seen through simulation outputs, system implementation, and questionnaire-based evaluation. </w:t>
            </w:r>
          </w:p>
          <w:p w14:paraId="0C95CC32" w14:textId="77777777" w:rsidR="0047349B" w:rsidRPr="00C2152E" w:rsidRDefault="0047349B" w:rsidP="00B95291">
            <w:pPr>
              <w:rPr>
                <w:rFonts w:asciiTheme="minorHAnsi" w:hAnsiTheme="minorHAnsi"/>
                <w:color w:val="000000" w:themeColor="text1"/>
                <w:lang w:eastAsia="en-GB"/>
              </w:rPr>
            </w:pPr>
          </w:p>
          <w:p w14:paraId="5B3AD311" w14:textId="77777777" w:rsidR="00C2152E" w:rsidRPr="00C2152E" w:rsidRDefault="00C2152E" w:rsidP="0073102A">
            <w:pPr>
              <w:ind w:right="480"/>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6FE1F515" w:rsidR="00782CF2" w:rsidRPr="00C2152E" w:rsidRDefault="005653F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4A8412D3" w:rsidR="00782CF2" w:rsidRPr="00C2152E" w:rsidRDefault="005653F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lastRenderedPageBreak/>
              <w:t>Comments:</w:t>
            </w:r>
          </w:p>
          <w:p w14:paraId="7769345E" w14:textId="77777777" w:rsidR="007C2CCC" w:rsidRDefault="007C2CCC" w:rsidP="0038665F">
            <w:pPr>
              <w:rPr>
                <w:rFonts w:asciiTheme="minorHAnsi" w:hAnsiTheme="minorHAnsi"/>
                <w:b/>
                <w:color w:val="000000" w:themeColor="text1"/>
                <w:lang w:eastAsia="en-GB"/>
              </w:rPr>
            </w:pPr>
          </w:p>
          <w:p w14:paraId="2F47C211" w14:textId="77777777" w:rsidR="00872A8C" w:rsidRPr="00872A8C" w:rsidRDefault="00872A8C" w:rsidP="0038665F">
            <w:pPr>
              <w:rPr>
                <w:rFonts w:asciiTheme="minorHAnsi" w:hAnsiTheme="minorHAnsi"/>
                <w:bCs/>
                <w:color w:val="000000" w:themeColor="text1"/>
                <w:lang w:eastAsia="en-GB"/>
              </w:rPr>
            </w:pPr>
          </w:p>
          <w:p w14:paraId="0E781FB9" w14:textId="454567A1" w:rsidR="00067EB2" w:rsidRPr="00067EB2" w:rsidRDefault="003E0AE0" w:rsidP="0038665F">
            <w:pPr>
              <w:rPr>
                <w:rFonts w:asciiTheme="minorHAnsi" w:hAnsiTheme="minorHAnsi"/>
                <w:bCs/>
                <w:color w:val="000000" w:themeColor="text1"/>
                <w:lang w:eastAsia="en-GB"/>
              </w:rPr>
            </w:pPr>
            <w:r w:rsidRPr="003E0AE0">
              <w:rPr>
                <w:rFonts w:asciiTheme="minorHAnsi" w:hAnsiTheme="minorHAnsi"/>
                <w:bCs/>
                <w:color w:val="000000" w:themeColor="text1"/>
                <w:lang w:eastAsia="en-GB"/>
              </w:rPr>
              <w:t xml:space="preserve">The report reflects strong planning and personal growth in leadership and communication, though clearer academic writing would enhance </w:t>
            </w:r>
            <w:r>
              <w:rPr>
                <w:rFonts w:asciiTheme="minorHAnsi" w:hAnsiTheme="minorHAnsi"/>
                <w:bCs/>
                <w:color w:val="000000" w:themeColor="text1"/>
                <w:lang w:eastAsia="en-GB"/>
              </w:rPr>
              <w:t>the quality of the report.</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7238A" w14:textId="77777777" w:rsidR="00856730" w:rsidRDefault="00856730" w:rsidP="002B7AB6">
      <w:r>
        <w:separator/>
      </w:r>
    </w:p>
  </w:endnote>
  <w:endnote w:type="continuationSeparator" w:id="0">
    <w:p w14:paraId="395F0461" w14:textId="77777777" w:rsidR="00856730" w:rsidRDefault="00856730"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04537" w14:textId="77777777" w:rsidR="00856730" w:rsidRDefault="00856730" w:rsidP="002B7AB6">
      <w:r>
        <w:separator/>
      </w:r>
    </w:p>
  </w:footnote>
  <w:footnote w:type="continuationSeparator" w:id="0">
    <w:p w14:paraId="59CF9B55" w14:textId="77777777" w:rsidR="00856730" w:rsidRDefault="00856730"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798B"/>
    <w:rsid w:val="0006611F"/>
    <w:rsid w:val="00067EB2"/>
    <w:rsid w:val="0008693C"/>
    <w:rsid w:val="000D54B4"/>
    <w:rsid w:val="000F3C3A"/>
    <w:rsid w:val="000F7536"/>
    <w:rsid w:val="000F7A4A"/>
    <w:rsid w:val="00125730"/>
    <w:rsid w:val="001316BF"/>
    <w:rsid w:val="001A2A84"/>
    <w:rsid w:val="001A5F15"/>
    <w:rsid w:val="001D0DDD"/>
    <w:rsid w:val="00216411"/>
    <w:rsid w:val="00242112"/>
    <w:rsid w:val="00253402"/>
    <w:rsid w:val="00266DE7"/>
    <w:rsid w:val="00296CAE"/>
    <w:rsid w:val="0029701B"/>
    <w:rsid w:val="002A786B"/>
    <w:rsid w:val="002B7AB6"/>
    <w:rsid w:val="002C0232"/>
    <w:rsid w:val="002D4B97"/>
    <w:rsid w:val="0030509D"/>
    <w:rsid w:val="00306E7D"/>
    <w:rsid w:val="003620A9"/>
    <w:rsid w:val="00365ECE"/>
    <w:rsid w:val="0038665F"/>
    <w:rsid w:val="003B1A50"/>
    <w:rsid w:val="003E0304"/>
    <w:rsid w:val="003E0AE0"/>
    <w:rsid w:val="003E3951"/>
    <w:rsid w:val="003E5437"/>
    <w:rsid w:val="003F049D"/>
    <w:rsid w:val="00461843"/>
    <w:rsid w:val="00471394"/>
    <w:rsid w:val="0047164C"/>
    <w:rsid w:val="0047349B"/>
    <w:rsid w:val="004779D1"/>
    <w:rsid w:val="004A3844"/>
    <w:rsid w:val="004F7694"/>
    <w:rsid w:val="005505B5"/>
    <w:rsid w:val="0055232D"/>
    <w:rsid w:val="0055452A"/>
    <w:rsid w:val="005653F4"/>
    <w:rsid w:val="00570E8C"/>
    <w:rsid w:val="00576B2C"/>
    <w:rsid w:val="00587D9B"/>
    <w:rsid w:val="005A2DA4"/>
    <w:rsid w:val="005C79DB"/>
    <w:rsid w:val="006056F2"/>
    <w:rsid w:val="006212D6"/>
    <w:rsid w:val="006363DD"/>
    <w:rsid w:val="006530D2"/>
    <w:rsid w:val="006645F5"/>
    <w:rsid w:val="00692B83"/>
    <w:rsid w:val="006A16A8"/>
    <w:rsid w:val="006D168E"/>
    <w:rsid w:val="006D58D0"/>
    <w:rsid w:val="006F4C28"/>
    <w:rsid w:val="0072276F"/>
    <w:rsid w:val="0073102A"/>
    <w:rsid w:val="00776A87"/>
    <w:rsid w:val="00782CF2"/>
    <w:rsid w:val="007C2CCC"/>
    <w:rsid w:val="007C5EED"/>
    <w:rsid w:val="007E3406"/>
    <w:rsid w:val="007E5836"/>
    <w:rsid w:val="00811371"/>
    <w:rsid w:val="00826F79"/>
    <w:rsid w:val="00856730"/>
    <w:rsid w:val="00866E85"/>
    <w:rsid w:val="00872A8C"/>
    <w:rsid w:val="008810D2"/>
    <w:rsid w:val="008B05AC"/>
    <w:rsid w:val="008B05C1"/>
    <w:rsid w:val="008B67FF"/>
    <w:rsid w:val="008C75A5"/>
    <w:rsid w:val="008D4A65"/>
    <w:rsid w:val="00946A9A"/>
    <w:rsid w:val="009736D1"/>
    <w:rsid w:val="00975C1B"/>
    <w:rsid w:val="009E130B"/>
    <w:rsid w:val="009F024E"/>
    <w:rsid w:val="009F1566"/>
    <w:rsid w:val="009F37CB"/>
    <w:rsid w:val="00A151E5"/>
    <w:rsid w:val="00A16A6A"/>
    <w:rsid w:val="00A4064E"/>
    <w:rsid w:val="00A47A6B"/>
    <w:rsid w:val="00A50408"/>
    <w:rsid w:val="00A61D46"/>
    <w:rsid w:val="00A736BA"/>
    <w:rsid w:val="00AB2BB8"/>
    <w:rsid w:val="00AB34FE"/>
    <w:rsid w:val="00AB6B2B"/>
    <w:rsid w:val="00AD7E1F"/>
    <w:rsid w:val="00AE054F"/>
    <w:rsid w:val="00B04E8B"/>
    <w:rsid w:val="00B27A16"/>
    <w:rsid w:val="00B372D7"/>
    <w:rsid w:val="00B565BF"/>
    <w:rsid w:val="00B95291"/>
    <w:rsid w:val="00B95937"/>
    <w:rsid w:val="00BC6C41"/>
    <w:rsid w:val="00BD12B1"/>
    <w:rsid w:val="00BE7DFA"/>
    <w:rsid w:val="00C16E1C"/>
    <w:rsid w:val="00C2152E"/>
    <w:rsid w:val="00C56121"/>
    <w:rsid w:val="00C60A27"/>
    <w:rsid w:val="00C70A25"/>
    <w:rsid w:val="00CC4C41"/>
    <w:rsid w:val="00CD2262"/>
    <w:rsid w:val="00CF3983"/>
    <w:rsid w:val="00CF7B43"/>
    <w:rsid w:val="00D34295"/>
    <w:rsid w:val="00D42076"/>
    <w:rsid w:val="00D55335"/>
    <w:rsid w:val="00D67F2F"/>
    <w:rsid w:val="00D87BAB"/>
    <w:rsid w:val="00DF4003"/>
    <w:rsid w:val="00E1157B"/>
    <w:rsid w:val="00E7241F"/>
    <w:rsid w:val="00E941A3"/>
    <w:rsid w:val="00EB2D9F"/>
    <w:rsid w:val="00EE0FE1"/>
    <w:rsid w:val="00EE4571"/>
    <w:rsid w:val="00EE4596"/>
    <w:rsid w:val="00F14758"/>
    <w:rsid w:val="00F20A1E"/>
    <w:rsid w:val="00F26565"/>
    <w:rsid w:val="00F366BA"/>
    <w:rsid w:val="00F6644D"/>
    <w:rsid w:val="00F831D5"/>
    <w:rsid w:val="00F8603F"/>
    <w:rsid w:val="00F97C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404</Words>
  <Characters>2304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Jenifer Prince Devaraj</cp:lastModifiedBy>
  <cp:revision>63</cp:revision>
  <cp:lastPrinted>2013-09-25T13:22:00Z</cp:lastPrinted>
  <dcterms:created xsi:type="dcterms:W3CDTF">2025-05-29T22:34:00Z</dcterms:created>
  <dcterms:modified xsi:type="dcterms:W3CDTF">2025-05-31T20:28:00Z</dcterms:modified>
</cp:coreProperties>
</file>