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83955" w:rsidRPr="0073183B" w:rsidRDefault="00583955" w:rsidP="00053E79">
      <w:pPr>
        <w:spacing w:line="360" w:lineRule="auto"/>
        <w:rPr>
          <w:b/>
          <w:sz w:val="36"/>
        </w:rPr>
      </w:pPr>
      <w:r w:rsidRPr="0073183B">
        <w:rPr>
          <w:b/>
          <w:sz w:val="36"/>
        </w:rPr>
        <w:t xml:space="preserve"> </w:t>
      </w:r>
    </w:p>
    <w:p w:rsidR="00583955" w:rsidRPr="0073183B" w:rsidRDefault="00583955" w:rsidP="00C20C76">
      <w:pPr>
        <w:spacing w:line="360" w:lineRule="auto"/>
        <w:rPr>
          <w:b/>
          <w:sz w:val="36"/>
        </w:rPr>
      </w:pPr>
      <w:r w:rsidRPr="0073183B">
        <w:rPr>
          <w:b/>
          <w:sz w:val="36"/>
        </w:rPr>
        <w:br w:type="page"/>
      </w:r>
    </w:p>
    <w:p w:rsidR="00583955" w:rsidRDefault="00583955" w:rsidP="00C20C76">
      <w:pPr>
        <w:spacing w:line="360" w:lineRule="auto"/>
        <w:rPr>
          <w:b/>
          <w:sz w:val="36"/>
        </w:rPr>
      </w:pPr>
    </w:p>
    <w:p w:rsidR="0040069F" w:rsidRPr="0073183B" w:rsidRDefault="0040069F" w:rsidP="00C20C76">
      <w:pPr>
        <w:spacing w:line="360" w:lineRule="auto"/>
        <w:rPr>
          <w:b/>
          <w:sz w:val="36"/>
        </w:rPr>
      </w:pPr>
    </w:p>
    <w:p w:rsidR="00F859F6" w:rsidRPr="00716E93" w:rsidRDefault="00F859F6" w:rsidP="00716E93">
      <w:pPr>
        <w:spacing w:line="360" w:lineRule="auto"/>
        <w:jc w:val="center"/>
        <w:rPr>
          <w:b/>
          <w:sz w:val="36"/>
        </w:rPr>
      </w:pPr>
      <w:r w:rsidRPr="00716E93">
        <w:rPr>
          <w:b/>
          <w:sz w:val="36"/>
        </w:rPr>
        <w:t>Title: Student Learning Log</w:t>
      </w:r>
    </w:p>
    <w:p w:rsidR="0040069F" w:rsidRPr="00F859F6" w:rsidRDefault="0040069F" w:rsidP="00716E93">
      <w:pPr>
        <w:spacing w:line="360" w:lineRule="auto"/>
        <w:jc w:val="center"/>
        <w:rPr>
          <w:b/>
          <w:sz w:val="36"/>
        </w:rPr>
      </w:pPr>
    </w:p>
    <w:p w:rsidR="00F859F6" w:rsidRPr="00716E93" w:rsidRDefault="00F859F6" w:rsidP="00716E93">
      <w:pPr>
        <w:spacing w:line="360" w:lineRule="auto"/>
        <w:jc w:val="center"/>
        <w:rPr>
          <w:b/>
          <w:sz w:val="36"/>
        </w:rPr>
      </w:pPr>
      <w:r w:rsidRPr="00716E93">
        <w:rPr>
          <w:b/>
          <w:sz w:val="36"/>
        </w:rPr>
        <w:t>Module: Managing Hotel Administration(BMIH6004)</w:t>
      </w:r>
    </w:p>
    <w:p w:rsidR="0040069F" w:rsidRPr="00F859F6" w:rsidRDefault="0040069F" w:rsidP="00716E93">
      <w:pPr>
        <w:spacing w:line="360" w:lineRule="auto"/>
        <w:jc w:val="center"/>
        <w:rPr>
          <w:b/>
          <w:sz w:val="36"/>
        </w:rPr>
      </w:pPr>
    </w:p>
    <w:p w:rsidR="00F859F6" w:rsidRPr="00716E93" w:rsidRDefault="00F859F6" w:rsidP="00716E93">
      <w:pPr>
        <w:spacing w:line="360" w:lineRule="auto"/>
        <w:jc w:val="center"/>
        <w:rPr>
          <w:b/>
          <w:sz w:val="36"/>
        </w:rPr>
      </w:pPr>
      <w:r w:rsidRPr="00716E93">
        <w:rPr>
          <w:b/>
          <w:sz w:val="36"/>
        </w:rPr>
        <w:t xml:space="preserve">Student Name: Hani </w:t>
      </w:r>
      <w:proofErr w:type="spellStart"/>
      <w:r w:rsidRPr="00716E93">
        <w:rPr>
          <w:b/>
          <w:sz w:val="36"/>
        </w:rPr>
        <w:t>Rosteenmehr</w:t>
      </w:r>
      <w:proofErr w:type="spellEnd"/>
      <w:r w:rsidRPr="00716E93">
        <w:rPr>
          <w:b/>
          <w:sz w:val="36"/>
        </w:rPr>
        <w:t xml:space="preserve"> 211886</w:t>
      </w:r>
      <w:r w:rsidR="00C916A9" w:rsidRPr="00716E93">
        <w:rPr>
          <w:b/>
          <w:sz w:val="36"/>
        </w:rPr>
        <w:t>3</w:t>
      </w:r>
    </w:p>
    <w:p w:rsidR="00C916A9" w:rsidRPr="00F859F6" w:rsidRDefault="00C916A9" w:rsidP="00716E93">
      <w:pPr>
        <w:spacing w:line="360" w:lineRule="auto"/>
        <w:jc w:val="center"/>
        <w:rPr>
          <w:b/>
          <w:sz w:val="36"/>
        </w:rPr>
      </w:pPr>
    </w:p>
    <w:p w:rsidR="00C54E8E" w:rsidRDefault="00F859F6" w:rsidP="00716E93">
      <w:pPr>
        <w:spacing w:line="360" w:lineRule="auto"/>
        <w:jc w:val="center"/>
        <w:rPr>
          <w:b/>
          <w:sz w:val="36"/>
        </w:rPr>
      </w:pPr>
      <w:r w:rsidRPr="00716E93">
        <w:rPr>
          <w:b/>
          <w:sz w:val="36"/>
        </w:rPr>
        <w:t>Lecturer: Jessica Newport</w:t>
      </w:r>
    </w:p>
    <w:p w:rsidR="00C54E8E" w:rsidRDefault="00C54E8E" w:rsidP="00716E93">
      <w:pPr>
        <w:spacing w:line="360" w:lineRule="auto"/>
        <w:jc w:val="center"/>
        <w:rPr>
          <w:b/>
          <w:sz w:val="36"/>
        </w:rPr>
      </w:pPr>
    </w:p>
    <w:p w:rsidR="00C54E8E" w:rsidRDefault="00C54E8E" w:rsidP="00716E93">
      <w:pPr>
        <w:spacing w:line="360" w:lineRule="auto"/>
        <w:jc w:val="center"/>
        <w:rPr>
          <w:b/>
          <w:sz w:val="36"/>
        </w:rPr>
      </w:pPr>
    </w:p>
    <w:p w:rsidR="00C54E8E" w:rsidRDefault="00C54E8E" w:rsidP="00716E93">
      <w:pPr>
        <w:spacing w:line="360" w:lineRule="auto"/>
        <w:jc w:val="center"/>
        <w:rPr>
          <w:b/>
          <w:sz w:val="36"/>
        </w:rPr>
      </w:pPr>
    </w:p>
    <w:p w:rsidR="00583955" w:rsidRPr="00716E93" w:rsidRDefault="00583955" w:rsidP="00716E93">
      <w:pPr>
        <w:spacing w:line="360" w:lineRule="auto"/>
        <w:jc w:val="center"/>
        <w:rPr>
          <w:b/>
          <w:sz w:val="36"/>
        </w:rPr>
      </w:pPr>
      <w:r w:rsidRPr="00716E93">
        <w:rPr>
          <w:b/>
          <w:sz w:val="36"/>
        </w:rPr>
        <w:br w:type="page"/>
      </w:r>
    </w:p>
    <w:p w:rsidR="005C09AE" w:rsidRPr="0073183B" w:rsidRDefault="005C09AE" w:rsidP="00C20C76">
      <w:pPr>
        <w:spacing w:line="360" w:lineRule="auto"/>
        <w:jc w:val="both"/>
        <w:rPr>
          <w:b/>
          <w:sz w:val="36"/>
        </w:rPr>
      </w:pPr>
    </w:p>
    <w:sdt>
      <w:sdtPr>
        <w:rPr>
          <w:rFonts w:ascii="Times New Roman" w:eastAsiaTheme="minorHAnsi" w:hAnsi="Times New Roman" w:cstheme="minorBidi"/>
          <w:color w:val="auto"/>
          <w:sz w:val="24"/>
          <w:szCs w:val="22"/>
          <w:lang w:val="en-GB"/>
        </w:rPr>
        <w:id w:val="-1276400180"/>
        <w:docPartObj>
          <w:docPartGallery w:val="Table of Contents"/>
          <w:docPartUnique/>
        </w:docPartObj>
      </w:sdtPr>
      <w:sdtEndPr>
        <w:rPr>
          <w:b/>
          <w:bCs/>
          <w:noProof/>
        </w:rPr>
      </w:sdtEndPr>
      <w:sdtContent>
        <w:p w:rsidR="00F8625D" w:rsidRPr="0073183B" w:rsidRDefault="00F8625D" w:rsidP="00C20C76">
          <w:pPr>
            <w:pStyle w:val="TOCHeading"/>
            <w:spacing w:line="360" w:lineRule="auto"/>
            <w:jc w:val="both"/>
          </w:pPr>
          <w:r w:rsidRPr="0073183B">
            <w:t>Contents</w:t>
          </w:r>
        </w:p>
        <w:p w:rsidR="00F8625D" w:rsidRPr="0073183B" w:rsidRDefault="00F8625D" w:rsidP="00C20C76">
          <w:pPr>
            <w:pStyle w:val="TOC1"/>
            <w:tabs>
              <w:tab w:val="right" w:leader="dot" w:pos="9016"/>
            </w:tabs>
            <w:spacing w:line="360" w:lineRule="auto"/>
            <w:jc w:val="both"/>
            <w:rPr>
              <w:noProof/>
            </w:rPr>
          </w:pPr>
          <w:r w:rsidRPr="0073183B">
            <w:fldChar w:fldCharType="begin"/>
          </w:r>
          <w:r w:rsidRPr="0073183B">
            <w:instrText xml:space="preserve"> TOC \o "1-3" \h \z \u </w:instrText>
          </w:r>
          <w:r w:rsidRPr="0073183B">
            <w:fldChar w:fldCharType="separate"/>
          </w:r>
          <w:hyperlink w:anchor="_Toc167552663" w:history="1">
            <w:r w:rsidRPr="0073183B">
              <w:rPr>
                <w:rStyle w:val="Hyperlink"/>
                <w:bCs/>
                <w:noProof/>
              </w:rPr>
              <w:t>Brief Overview of the Hotel's Administration Operation</w:t>
            </w:r>
            <w:r w:rsidRPr="0073183B">
              <w:rPr>
                <w:noProof/>
                <w:webHidden/>
              </w:rPr>
              <w:tab/>
            </w:r>
            <w:r w:rsidRPr="0073183B">
              <w:rPr>
                <w:noProof/>
                <w:webHidden/>
              </w:rPr>
              <w:fldChar w:fldCharType="begin"/>
            </w:r>
            <w:r w:rsidRPr="0073183B">
              <w:rPr>
                <w:noProof/>
                <w:webHidden/>
              </w:rPr>
              <w:instrText xml:space="preserve"> PAGEREF _Toc167552663 \h </w:instrText>
            </w:r>
            <w:r w:rsidRPr="0073183B">
              <w:rPr>
                <w:noProof/>
                <w:webHidden/>
              </w:rPr>
            </w:r>
            <w:r w:rsidRPr="0073183B">
              <w:rPr>
                <w:noProof/>
                <w:webHidden/>
              </w:rPr>
              <w:fldChar w:fldCharType="separate"/>
            </w:r>
            <w:r w:rsidRPr="0073183B">
              <w:rPr>
                <w:noProof/>
                <w:webHidden/>
              </w:rPr>
              <w:t>3</w:t>
            </w:r>
            <w:r w:rsidRPr="0073183B">
              <w:rPr>
                <w:noProof/>
                <w:webHidden/>
              </w:rPr>
              <w:fldChar w:fldCharType="end"/>
            </w:r>
          </w:hyperlink>
        </w:p>
        <w:p w:rsidR="00F8625D" w:rsidRPr="0073183B" w:rsidRDefault="00C835F1" w:rsidP="00C20C76">
          <w:pPr>
            <w:pStyle w:val="TOC1"/>
            <w:tabs>
              <w:tab w:val="right" w:leader="dot" w:pos="9016"/>
            </w:tabs>
            <w:spacing w:line="360" w:lineRule="auto"/>
            <w:jc w:val="both"/>
            <w:rPr>
              <w:noProof/>
            </w:rPr>
          </w:pPr>
          <w:hyperlink w:anchor="_Toc167552664" w:history="1">
            <w:r w:rsidR="00F8625D" w:rsidRPr="0073183B">
              <w:rPr>
                <w:rStyle w:val="Hyperlink"/>
                <w:noProof/>
              </w:rPr>
              <w:t>Section 1: Reflection on Experience and Personal Development</w:t>
            </w:r>
            <w:r w:rsidR="00F8625D" w:rsidRPr="0073183B">
              <w:rPr>
                <w:noProof/>
                <w:webHidden/>
              </w:rPr>
              <w:tab/>
            </w:r>
            <w:r w:rsidR="00F8625D" w:rsidRPr="0073183B">
              <w:rPr>
                <w:noProof/>
                <w:webHidden/>
              </w:rPr>
              <w:fldChar w:fldCharType="begin"/>
            </w:r>
            <w:r w:rsidR="00F8625D" w:rsidRPr="0073183B">
              <w:rPr>
                <w:noProof/>
                <w:webHidden/>
              </w:rPr>
              <w:instrText xml:space="preserve"> PAGEREF _Toc167552664 \h </w:instrText>
            </w:r>
            <w:r w:rsidR="00F8625D" w:rsidRPr="0073183B">
              <w:rPr>
                <w:noProof/>
                <w:webHidden/>
              </w:rPr>
            </w:r>
            <w:r w:rsidR="00F8625D" w:rsidRPr="0073183B">
              <w:rPr>
                <w:noProof/>
                <w:webHidden/>
              </w:rPr>
              <w:fldChar w:fldCharType="separate"/>
            </w:r>
            <w:r w:rsidR="00F8625D" w:rsidRPr="0073183B">
              <w:rPr>
                <w:noProof/>
                <w:webHidden/>
              </w:rPr>
              <w:t>3</w:t>
            </w:r>
            <w:r w:rsidR="00F8625D" w:rsidRPr="0073183B">
              <w:rPr>
                <w:noProof/>
                <w:webHidden/>
              </w:rPr>
              <w:fldChar w:fldCharType="end"/>
            </w:r>
          </w:hyperlink>
        </w:p>
        <w:p w:rsidR="00F8625D" w:rsidRPr="0073183B" w:rsidRDefault="00C835F1" w:rsidP="00C20C76">
          <w:pPr>
            <w:pStyle w:val="TOC1"/>
            <w:tabs>
              <w:tab w:val="right" w:leader="dot" w:pos="9016"/>
            </w:tabs>
            <w:spacing w:line="360" w:lineRule="auto"/>
            <w:jc w:val="both"/>
            <w:rPr>
              <w:noProof/>
            </w:rPr>
          </w:pPr>
          <w:hyperlink w:anchor="_Toc167552665" w:history="1">
            <w:r w:rsidR="00F8625D" w:rsidRPr="0073183B">
              <w:rPr>
                <w:rStyle w:val="Hyperlink"/>
                <w:rFonts w:eastAsia="Times New Roman"/>
                <w:noProof/>
              </w:rPr>
              <w:t>Section 2: Critical Analysis of Work-Based Skills and Technical Knowledge</w:t>
            </w:r>
            <w:r w:rsidR="00F8625D" w:rsidRPr="0073183B">
              <w:rPr>
                <w:noProof/>
                <w:webHidden/>
              </w:rPr>
              <w:tab/>
            </w:r>
            <w:r w:rsidR="00F8625D" w:rsidRPr="0073183B">
              <w:rPr>
                <w:noProof/>
                <w:webHidden/>
              </w:rPr>
              <w:fldChar w:fldCharType="begin"/>
            </w:r>
            <w:r w:rsidR="00F8625D" w:rsidRPr="0073183B">
              <w:rPr>
                <w:noProof/>
                <w:webHidden/>
              </w:rPr>
              <w:instrText xml:space="preserve"> PAGEREF _Toc167552665 \h </w:instrText>
            </w:r>
            <w:r w:rsidR="00F8625D" w:rsidRPr="0073183B">
              <w:rPr>
                <w:noProof/>
                <w:webHidden/>
              </w:rPr>
            </w:r>
            <w:r w:rsidR="00F8625D" w:rsidRPr="0073183B">
              <w:rPr>
                <w:noProof/>
                <w:webHidden/>
              </w:rPr>
              <w:fldChar w:fldCharType="separate"/>
            </w:r>
            <w:r w:rsidR="00F8625D" w:rsidRPr="0073183B">
              <w:rPr>
                <w:noProof/>
                <w:webHidden/>
              </w:rPr>
              <w:t>4</w:t>
            </w:r>
            <w:r w:rsidR="00F8625D" w:rsidRPr="0073183B">
              <w:rPr>
                <w:noProof/>
                <w:webHidden/>
              </w:rPr>
              <w:fldChar w:fldCharType="end"/>
            </w:r>
          </w:hyperlink>
        </w:p>
        <w:p w:rsidR="00F8625D" w:rsidRPr="0073183B" w:rsidRDefault="00C835F1" w:rsidP="00C20C76">
          <w:pPr>
            <w:pStyle w:val="TOC1"/>
            <w:tabs>
              <w:tab w:val="right" w:leader="dot" w:pos="9016"/>
            </w:tabs>
            <w:spacing w:line="360" w:lineRule="auto"/>
            <w:jc w:val="both"/>
            <w:rPr>
              <w:noProof/>
            </w:rPr>
          </w:pPr>
          <w:hyperlink w:anchor="_Toc167552666" w:history="1">
            <w:r w:rsidR="00F8625D" w:rsidRPr="0073183B">
              <w:rPr>
                <w:rStyle w:val="Hyperlink"/>
                <w:rFonts w:eastAsia="Times New Roman"/>
                <w:noProof/>
                <w:lang w:eastAsia="en-GB"/>
              </w:rPr>
              <w:t>Section 3: Reflection on Organisational Issues</w:t>
            </w:r>
            <w:r w:rsidR="00F8625D" w:rsidRPr="0073183B">
              <w:rPr>
                <w:noProof/>
                <w:webHidden/>
              </w:rPr>
              <w:tab/>
            </w:r>
            <w:r w:rsidR="00F8625D" w:rsidRPr="0073183B">
              <w:rPr>
                <w:noProof/>
                <w:webHidden/>
              </w:rPr>
              <w:fldChar w:fldCharType="begin"/>
            </w:r>
            <w:r w:rsidR="00F8625D" w:rsidRPr="0073183B">
              <w:rPr>
                <w:noProof/>
                <w:webHidden/>
              </w:rPr>
              <w:instrText xml:space="preserve"> PAGEREF _Toc167552666 \h </w:instrText>
            </w:r>
            <w:r w:rsidR="00F8625D" w:rsidRPr="0073183B">
              <w:rPr>
                <w:noProof/>
                <w:webHidden/>
              </w:rPr>
            </w:r>
            <w:r w:rsidR="00F8625D" w:rsidRPr="0073183B">
              <w:rPr>
                <w:noProof/>
                <w:webHidden/>
              </w:rPr>
              <w:fldChar w:fldCharType="separate"/>
            </w:r>
            <w:r w:rsidR="00F8625D" w:rsidRPr="0073183B">
              <w:rPr>
                <w:noProof/>
                <w:webHidden/>
              </w:rPr>
              <w:t>5</w:t>
            </w:r>
            <w:r w:rsidR="00F8625D" w:rsidRPr="0073183B">
              <w:rPr>
                <w:noProof/>
                <w:webHidden/>
              </w:rPr>
              <w:fldChar w:fldCharType="end"/>
            </w:r>
          </w:hyperlink>
        </w:p>
        <w:p w:rsidR="00F8625D" w:rsidRPr="0073183B" w:rsidRDefault="00C835F1" w:rsidP="00C20C76">
          <w:pPr>
            <w:pStyle w:val="TOC1"/>
            <w:tabs>
              <w:tab w:val="right" w:leader="dot" w:pos="9016"/>
            </w:tabs>
            <w:spacing w:line="360" w:lineRule="auto"/>
            <w:jc w:val="both"/>
            <w:rPr>
              <w:noProof/>
            </w:rPr>
          </w:pPr>
          <w:hyperlink w:anchor="_Toc167552667" w:history="1">
            <w:r w:rsidR="00F8625D" w:rsidRPr="0073183B">
              <w:rPr>
                <w:rStyle w:val="Hyperlink"/>
                <w:rFonts w:eastAsia="Times New Roman"/>
                <w:noProof/>
                <w:lang w:eastAsia="en-GB"/>
              </w:rPr>
              <w:t>Section 4: Future Action Plan</w:t>
            </w:r>
            <w:r w:rsidR="00F8625D" w:rsidRPr="0073183B">
              <w:rPr>
                <w:noProof/>
                <w:webHidden/>
              </w:rPr>
              <w:tab/>
            </w:r>
            <w:r w:rsidR="00F8625D" w:rsidRPr="0073183B">
              <w:rPr>
                <w:noProof/>
                <w:webHidden/>
              </w:rPr>
              <w:fldChar w:fldCharType="begin"/>
            </w:r>
            <w:r w:rsidR="00F8625D" w:rsidRPr="0073183B">
              <w:rPr>
                <w:noProof/>
                <w:webHidden/>
              </w:rPr>
              <w:instrText xml:space="preserve"> PAGEREF _Toc167552667 \h </w:instrText>
            </w:r>
            <w:r w:rsidR="00F8625D" w:rsidRPr="0073183B">
              <w:rPr>
                <w:noProof/>
                <w:webHidden/>
              </w:rPr>
            </w:r>
            <w:r w:rsidR="00F8625D" w:rsidRPr="0073183B">
              <w:rPr>
                <w:noProof/>
                <w:webHidden/>
              </w:rPr>
              <w:fldChar w:fldCharType="separate"/>
            </w:r>
            <w:r w:rsidR="00F8625D" w:rsidRPr="0073183B">
              <w:rPr>
                <w:noProof/>
                <w:webHidden/>
              </w:rPr>
              <w:t>6</w:t>
            </w:r>
            <w:r w:rsidR="00F8625D" w:rsidRPr="0073183B">
              <w:rPr>
                <w:noProof/>
                <w:webHidden/>
              </w:rPr>
              <w:fldChar w:fldCharType="end"/>
            </w:r>
          </w:hyperlink>
        </w:p>
        <w:p w:rsidR="00F8625D" w:rsidRPr="0073183B" w:rsidRDefault="00C835F1" w:rsidP="00C20C76">
          <w:pPr>
            <w:pStyle w:val="TOC1"/>
            <w:tabs>
              <w:tab w:val="right" w:leader="dot" w:pos="9016"/>
            </w:tabs>
            <w:spacing w:line="360" w:lineRule="auto"/>
            <w:jc w:val="both"/>
            <w:rPr>
              <w:noProof/>
            </w:rPr>
          </w:pPr>
          <w:hyperlink w:anchor="_Toc167552668" w:history="1">
            <w:r w:rsidR="00F8625D" w:rsidRPr="0073183B">
              <w:rPr>
                <w:rStyle w:val="Hyperlink"/>
                <w:noProof/>
              </w:rPr>
              <w:t>Conclusion</w:t>
            </w:r>
            <w:r w:rsidR="00F8625D" w:rsidRPr="0073183B">
              <w:rPr>
                <w:noProof/>
                <w:webHidden/>
              </w:rPr>
              <w:tab/>
            </w:r>
            <w:r w:rsidR="00F8625D" w:rsidRPr="0073183B">
              <w:rPr>
                <w:noProof/>
                <w:webHidden/>
              </w:rPr>
              <w:fldChar w:fldCharType="begin"/>
            </w:r>
            <w:r w:rsidR="00F8625D" w:rsidRPr="0073183B">
              <w:rPr>
                <w:noProof/>
                <w:webHidden/>
              </w:rPr>
              <w:instrText xml:space="preserve"> PAGEREF _Toc167552668 \h </w:instrText>
            </w:r>
            <w:r w:rsidR="00F8625D" w:rsidRPr="0073183B">
              <w:rPr>
                <w:noProof/>
                <w:webHidden/>
              </w:rPr>
            </w:r>
            <w:r w:rsidR="00F8625D" w:rsidRPr="0073183B">
              <w:rPr>
                <w:noProof/>
                <w:webHidden/>
              </w:rPr>
              <w:fldChar w:fldCharType="separate"/>
            </w:r>
            <w:r w:rsidR="00F8625D" w:rsidRPr="0073183B">
              <w:rPr>
                <w:noProof/>
                <w:webHidden/>
              </w:rPr>
              <w:t>6</w:t>
            </w:r>
            <w:r w:rsidR="00F8625D" w:rsidRPr="0073183B">
              <w:rPr>
                <w:noProof/>
                <w:webHidden/>
              </w:rPr>
              <w:fldChar w:fldCharType="end"/>
            </w:r>
          </w:hyperlink>
        </w:p>
        <w:p w:rsidR="00F8625D" w:rsidRPr="0073183B" w:rsidRDefault="00C835F1" w:rsidP="00C20C76">
          <w:pPr>
            <w:pStyle w:val="TOC1"/>
            <w:tabs>
              <w:tab w:val="right" w:leader="dot" w:pos="9016"/>
            </w:tabs>
            <w:spacing w:line="360" w:lineRule="auto"/>
            <w:jc w:val="both"/>
            <w:rPr>
              <w:noProof/>
            </w:rPr>
          </w:pPr>
          <w:hyperlink w:anchor="_Toc167552669" w:history="1">
            <w:r w:rsidR="00F8625D" w:rsidRPr="0073183B">
              <w:rPr>
                <w:rStyle w:val="Hyperlink"/>
                <w:noProof/>
              </w:rPr>
              <w:t>References</w:t>
            </w:r>
            <w:r w:rsidR="00F8625D" w:rsidRPr="0073183B">
              <w:rPr>
                <w:noProof/>
                <w:webHidden/>
              </w:rPr>
              <w:tab/>
            </w:r>
            <w:r w:rsidR="00F8625D" w:rsidRPr="0073183B">
              <w:rPr>
                <w:noProof/>
                <w:webHidden/>
              </w:rPr>
              <w:fldChar w:fldCharType="begin"/>
            </w:r>
            <w:r w:rsidR="00F8625D" w:rsidRPr="0073183B">
              <w:rPr>
                <w:noProof/>
                <w:webHidden/>
              </w:rPr>
              <w:instrText xml:space="preserve"> PAGEREF _Toc167552669 \h </w:instrText>
            </w:r>
            <w:r w:rsidR="00F8625D" w:rsidRPr="0073183B">
              <w:rPr>
                <w:noProof/>
                <w:webHidden/>
              </w:rPr>
            </w:r>
            <w:r w:rsidR="00F8625D" w:rsidRPr="0073183B">
              <w:rPr>
                <w:noProof/>
                <w:webHidden/>
              </w:rPr>
              <w:fldChar w:fldCharType="separate"/>
            </w:r>
            <w:r w:rsidR="00F8625D" w:rsidRPr="0073183B">
              <w:rPr>
                <w:noProof/>
                <w:webHidden/>
              </w:rPr>
              <w:t>7</w:t>
            </w:r>
            <w:r w:rsidR="00F8625D" w:rsidRPr="0073183B">
              <w:rPr>
                <w:noProof/>
                <w:webHidden/>
              </w:rPr>
              <w:fldChar w:fldCharType="end"/>
            </w:r>
          </w:hyperlink>
        </w:p>
        <w:p w:rsidR="00F8625D" w:rsidRPr="0073183B" w:rsidRDefault="00C835F1" w:rsidP="00C20C76">
          <w:pPr>
            <w:pStyle w:val="TOC1"/>
            <w:tabs>
              <w:tab w:val="right" w:leader="dot" w:pos="9016"/>
            </w:tabs>
            <w:spacing w:line="360" w:lineRule="auto"/>
            <w:jc w:val="both"/>
            <w:rPr>
              <w:noProof/>
            </w:rPr>
          </w:pPr>
          <w:hyperlink w:anchor="_Toc167552670" w:history="1">
            <w:r w:rsidR="00F8625D" w:rsidRPr="0073183B">
              <w:rPr>
                <w:rStyle w:val="Hyperlink"/>
                <w:noProof/>
              </w:rPr>
              <w:t>Appendix A: Property Management Systems (PMS)</w:t>
            </w:r>
            <w:r w:rsidR="00F8625D" w:rsidRPr="0073183B">
              <w:rPr>
                <w:noProof/>
                <w:webHidden/>
              </w:rPr>
              <w:tab/>
            </w:r>
            <w:r w:rsidR="00F8625D" w:rsidRPr="0073183B">
              <w:rPr>
                <w:noProof/>
                <w:webHidden/>
              </w:rPr>
              <w:fldChar w:fldCharType="begin"/>
            </w:r>
            <w:r w:rsidR="00F8625D" w:rsidRPr="0073183B">
              <w:rPr>
                <w:noProof/>
                <w:webHidden/>
              </w:rPr>
              <w:instrText xml:space="preserve"> PAGEREF _Toc167552670 \h </w:instrText>
            </w:r>
            <w:r w:rsidR="00F8625D" w:rsidRPr="0073183B">
              <w:rPr>
                <w:noProof/>
                <w:webHidden/>
              </w:rPr>
            </w:r>
            <w:r w:rsidR="00F8625D" w:rsidRPr="0073183B">
              <w:rPr>
                <w:noProof/>
                <w:webHidden/>
              </w:rPr>
              <w:fldChar w:fldCharType="separate"/>
            </w:r>
            <w:r w:rsidR="00F8625D" w:rsidRPr="0073183B">
              <w:rPr>
                <w:noProof/>
                <w:webHidden/>
              </w:rPr>
              <w:t>8</w:t>
            </w:r>
            <w:r w:rsidR="00F8625D" w:rsidRPr="0073183B">
              <w:rPr>
                <w:noProof/>
                <w:webHidden/>
              </w:rPr>
              <w:fldChar w:fldCharType="end"/>
            </w:r>
          </w:hyperlink>
        </w:p>
        <w:p w:rsidR="00F8625D" w:rsidRPr="0073183B" w:rsidRDefault="00C835F1" w:rsidP="00C20C76">
          <w:pPr>
            <w:pStyle w:val="TOC1"/>
            <w:tabs>
              <w:tab w:val="right" w:leader="dot" w:pos="9016"/>
            </w:tabs>
            <w:spacing w:line="360" w:lineRule="auto"/>
            <w:jc w:val="both"/>
            <w:rPr>
              <w:noProof/>
            </w:rPr>
          </w:pPr>
          <w:hyperlink w:anchor="_Toc167552671" w:history="1">
            <w:r w:rsidR="00F8625D" w:rsidRPr="0073183B">
              <w:rPr>
                <w:rStyle w:val="Hyperlink"/>
                <w:noProof/>
              </w:rPr>
              <w:t>Appendix B: Herzberg’s Two Factor Theory</w:t>
            </w:r>
            <w:r w:rsidR="00F8625D" w:rsidRPr="0073183B">
              <w:rPr>
                <w:noProof/>
                <w:webHidden/>
              </w:rPr>
              <w:tab/>
            </w:r>
            <w:r w:rsidR="00F8625D" w:rsidRPr="0073183B">
              <w:rPr>
                <w:noProof/>
                <w:webHidden/>
              </w:rPr>
              <w:fldChar w:fldCharType="begin"/>
            </w:r>
            <w:r w:rsidR="00F8625D" w:rsidRPr="0073183B">
              <w:rPr>
                <w:noProof/>
                <w:webHidden/>
              </w:rPr>
              <w:instrText xml:space="preserve"> PAGEREF _Toc167552671 \h </w:instrText>
            </w:r>
            <w:r w:rsidR="00F8625D" w:rsidRPr="0073183B">
              <w:rPr>
                <w:noProof/>
                <w:webHidden/>
              </w:rPr>
            </w:r>
            <w:r w:rsidR="00F8625D" w:rsidRPr="0073183B">
              <w:rPr>
                <w:noProof/>
                <w:webHidden/>
              </w:rPr>
              <w:fldChar w:fldCharType="separate"/>
            </w:r>
            <w:r w:rsidR="00F8625D" w:rsidRPr="0073183B">
              <w:rPr>
                <w:noProof/>
                <w:webHidden/>
              </w:rPr>
              <w:t>9</w:t>
            </w:r>
            <w:r w:rsidR="00F8625D" w:rsidRPr="0073183B">
              <w:rPr>
                <w:noProof/>
                <w:webHidden/>
              </w:rPr>
              <w:fldChar w:fldCharType="end"/>
            </w:r>
          </w:hyperlink>
        </w:p>
        <w:p w:rsidR="00F8625D" w:rsidRPr="0073183B" w:rsidRDefault="00C835F1" w:rsidP="00C20C76">
          <w:pPr>
            <w:pStyle w:val="TOC1"/>
            <w:tabs>
              <w:tab w:val="right" w:leader="dot" w:pos="9016"/>
            </w:tabs>
            <w:spacing w:line="360" w:lineRule="auto"/>
            <w:jc w:val="both"/>
            <w:rPr>
              <w:noProof/>
            </w:rPr>
          </w:pPr>
          <w:hyperlink w:anchor="_Toc167552672" w:history="1">
            <w:r w:rsidR="00F8625D" w:rsidRPr="0073183B">
              <w:rPr>
                <w:rStyle w:val="Hyperlink"/>
                <w:noProof/>
              </w:rPr>
              <w:t>Appendix C: Eisenhower Matrix</w:t>
            </w:r>
            <w:r w:rsidR="00F8625D" w:rsidRPr="0073183B">
              <w:rPr>
                <w:noProof/>
                <w:webHidden/>
              </w:rPr>
              <w:tab/>
            </w:r>
            <w:r w:rsidR="00F8625D" w:rsidRPr="0073183B">
              <w:rPr>
                <w:noProof/>
                <w:webHidden/>
              </w:rPr>
              <w:fldChar w:fldCharType="begin"/>
            </w:r>
            <w:r w:rsidR="00F8625D" w:rsidRPr="0073183B">
              <w:rPr>
                <w:noProof/>
                <w:webHidden/>
              </w:rPr>
              <w:instrText xml:space="preserve"> PAGEREF _Toc167552672 \h </w:instrText>
            </w:r>
            <w:r w:rsidR="00F8625D" w:rsidRPr="0073183B">
              <w:rPr>
                <w:noProof/>
                <w:webHidden/>
              </w:rPr>
            </w:r>
            <w:r w:rsidR="00F8625D" w:rsidRPr="0073183B">
              <w:rPr>
                <w:noProof/>
                <w:webHidden/>
              </w:rPr>
              <w:fldChar w:fldCharType="separate"/>
            </w:r>
            <w:r w:rsidR="00F8625D" w:rsidRPr="0073183B">
              <w:rPr>
                <w:noProof/>
                <w:webHidden/>
              </w:rPr>
              <w:t>10</w:t>
            </w:r>
            <w:r w:rsidR="00F8625D" w:rsidRPr="0073183B">
              <w:rPr>
                <w:noProof/>
                <w:webHidden/>
              </w:rPr>
              <w:fldChar w:fldCharType="end"/>
            </w:r>
          </w:hyperlink>
        </w:p>
        <w:p w:rsidR="00F8625D" w:rsidRPr="0073183B" w:rsidRDefault="00F8625D" w:rsidP="00C20C76">
          <w:pPr>
            <w:spacing w:line="360" w:lineRule="auto"/>
            <w:jc w:val="both"/>
          </w:pPr>
          <w:r w:rsidRPr="0073183B">
            <w:rPr>
              <w:b/>
              <w:bCs/>
              <w:noProof/>
            </w:rPr>
            <w:fldChar w:fldCharType="end"/>
          </w:r>
        </w:p>
      </w:sdtContent>
    </w:sdt>
    <w:p w:rsidR="00F8625D" w:rsidRPr="0073183B" w:rsidRDefault="00F8625D" w:rsidP="00C20C76">
      <w:pPr>
        <w:spacing w:line="360" w:lineRule="auto"/>
        <w:jc w:val="both"/>
        <w:rPr>
          <w:rFonts w:eastAsiaTheme="majorEastAsia" w:cstheme="majorBidi"/>
          <w:b/>
          <w:bCs/>
          <w:color w:val="2E74B5" w:themeColor="accent1" w:themeShade="BF"/>
          <w:sz w:val="32"/>
          <w:szCs w:val="32"/>
        </w:rPr>
      </w:pPr>
      <w:r w:rsidRPr="0073183B">
        <w:rPr>
          <w:bCs/>
        </w:rPr>
        <w:br w:type="page"/>
      </w:r>
    </w:p>
    <w:p w:rsidR="008B75FD" w:rsidRPr="0073183B" w:rsidRDefault="008B75FD" w:rsidP="00C20C76">
      <w:pPr>
        <w:pStyle w:val="Heading1"/>
        <w:spacing w:line="360" w:lineRule="auto"/>
        <w:jc w:val="both"/>
        <w:rPr>
          <w:bCs/>
        </w:rPr>
      </w:pPr>
      <w:bookmarkStart w:id="0" w:name="_Toc167552663"/>
      <w:r w:rsidRPr="0073183B">
        <w:rPr>
          <w:bCs/>
        </w:rPr>
        <w:t>Brief Overview of the Hotel's Administration Operation</w:t>
      </w:r>
      <w:bookmarkEnd w:id="0"/>
    </w:p>
    <w:p w:rsidR="00B73023" w:rsidRPr="0073183B" w:rsidRDefault="0049778D" w:rsidP="00C20C76">
      <w:pPr>
        <w:pStyle w:val="NormalWeb"/>
        <w:spacing w:line="360" w:lineRule="auto"/>
        <w:jc w:val="both"/>
      </w:pPr>
      <w:r w:rsidRPr="0073183B">
        <w:t xml:space="preserve">The administrative department of the Park Plaza Hotel is comprised of complex and well-coordinated administrative departments, including the sales office, human resources, and finance management </w:t>
      </w:r>
      <w:r w:rsidR="00B73023" w:rsidRPr="0073183B">
        <w:t>looking forward to guaranteeing smooth and efficient management of hotel services. There are a number of key administrative tasks, including revising, desk management, research, guest services, and managing. Each department plays an important role in maintaining top-notch standards of service</w:t>
      </w:r>
      <w:r w:rsidR="00147116" w:rsidRPr="0073183B">
        <w:t xml:space="preserve"> (Datta and Jha, 2015)</w:t>
      </w:r>
      <w:r w:rsidR="00B73023" w:rsidRPr="0073183B">
        <w:t>. The admissions team is solely responsible for supervising operations, guaranteeing compliance with hotel policies, managing staff schedules, catering to guest complaints, and maintaining financial records</w:t>
      </w:r>
      <w:r w:rsidR="00510C17" w:rsidRPr="0073183B">
        <w:t xml:space="preserve"> (Kainthola, 2021)</w:t>
      </w:r>
      <w:r w:rsidR="00B73023" w:rsidRPr="0073183B">
        <w:t>. By using a single approach, every group is guaranteed to collaborate effectively in order to deliver a remarkable visitor experience.</w:t>
      </w:r>
    </w:p>
    <w:p w:rsidR="00E16613" w:rsidRPr="00F859F6" w:rsidRDefault="00E16613" w:rsidP="00C20C76">
      <w:pPr>
        <w:pStyle w:val="Heading1"/>
        <w:spacing w:line="360" w:lineRule="auto"/>
        <w:jc w:val="both"/>
        <w:rPr>
          <w:b w:val="0"/>
        </w:rPr>
      </w:pPr>
      <w:bookmarkStart w:id="1" w:name="_Toc167552664"/>
      <w:r w:rsidRPr="00F859F6">
        <w:rPr>
          <w:b w:val="0"/>
        </w:rPr>
        <w:t>Section 1: Reflection on Experience and Personal Development</w:t>
      </w:r>
      <w:bookmarkEnd w:id="1"/>
    </w:p>
    <w:p w:rsidR="000B1877" w:rsidRPr="0073183B" w:rsidRDefault="0049778D" w:rsidP="00C20C76">
      <w:pPr>
        <w:pStyle w:val="NormalWeb"/>
        <w:spacing w:line="360" w:lineRule="auto"/>
        <w:jc w:val="both"/>
      </w:pPr>
      <w:r w:rsidRPr="0073183B">
        <w:t>My experience in a supervisory position in the back office at the Park Plaza Hotel in Cardiff was valuable and enhanced my understanding of the essential work-based skills and technical know-how to cater and handle guest services</w:t>
      </w:r>
      <w:r w:rsidR="0071346F" w:rsidRPr="0073183B">
        <w:t xml:space="preserve"> (</w:t>
      </w:r>
      <w:r w:rsidR="0071346F" w:rsidRPr="0073183B">
        <w:rPr>
          <w:rFonts w:asciiTheme="minorBidi" w:hAnsiTheme="minorBidi" w:cstheme="minorBidi"/>
        </w:rPr>
        <w:t>ASET, 2017)</w:t>
      </w:r>
      <w:r w:rsidR="000B1877" w:rsidRPr="0073183B">
        <w:t>. This practical experience has given a comprehensive analysis of the operational requirements and critical aspects of effective communication, teamwork culture, and task management in the complex hotel environment</w:t>
      </w:r>
      <w:r w:rsidR="00550A8F" w:rsidRPr="0073183B">
        <w:t xml:space="preserve"> (Pavia et al., 2014)</w:t>
      </w:r>
      <w:r w:rsidR="000B1877" w:rsidRPr="0073183B">
        <w:t>.</w:t>
      </w:r>
    </w:p>
    <w:p w:rsidR="000B1877" w:rsidRPr="0073183B" w:rsidRDefault="000B1877" w:rsidP="00C20C76">
      <w:pPr>
        <w:pStyle w:val="NormalWeb"/>
        <w:spacing w:line="360" w:lineRule="auto"/>
        <w:jc w:val="both"/>
      </w:pPr>
      <w:r w:rsidRPr="0073183B">
        <w:t>The key insight is gained from this crucial part of the communication factor. As a supervisor, clear communication is key to guaranteeing that every team member is fully aware of their roles and responsibilities. This includes not only verbal communication but also non-verbal and written orders</w:t>
      </w:r>
      <w:r w:rsidR="00C179E8" w:rsidRPr="0073183B">
        <w:t xml:space="preserve"> </w:t>
      </w:r>
      <w:r w:rsidR="003557F7" w:rsidRPr="0073183B">
        <w:t xml:space="preserve">as a manager of back office operations </w:t>
      </w:r>
      <w:r w:rsidR="00C179E8" w:rsidRPr="0073183B">
        <w:t>(</w:t>
      </w:r>
      <w:proofErr w:type="spellStart"/>
      <w:r w:rsidR="00C179E8" w:rsidRPr="0073183B">
        <w:t>Ushakov</w:t>
      </w:r>
      <w:proofErr w:type="spellEnd"/>
      <w:r w:rsidR="00C179E8" w:rsidRPr="0073183B">
        <w:t xml:space="preserve"> et al., 2020)</w:t>
      </w:r>
      <w:r w:rsidRPr="0073183B">
        <w:t>. Moreover, effective communication can improve teamwork, which is critical for providing high-quality guest services. Although that understanding was based on my prior employment history, it was made more tangible by seeing and interacting with a supervisor's position</w:t>
      </w:r>
      <w:r w:rsidR="0090583E" w:rsidRPr="0073183B">
        <w:t xml:space="preserve"> (Johnston et al., 2012)</w:t>
      </w:r>
      <w:r w:rsidRPr="0073183B">
        <w:t>.</w:t>
      </w:r>
    </w:p>
    <w:p w:rsidR="000B1877" w:rsidRPr="0073183B" w:rsidRDefault="000B1877" w:rsidP="00C20C76">
      <w:pPr>
        <w:pStyle w:val="NormalWeb"/>
        <w:spacing w:line="360" w:lineRule="auto"/>
        <w:jc w:val="both"/>
      </w:pPr>
      <w:r w:rsidRPr="0073183B">
        <w:t xml:space="preserve">Another crucial element I observed is teamwork. My ability as a </w:t>
      </w:r>
      <w:r w:rsidR="00144336" w:rsidRPr="0073183B">
        <w:t xml:space="preserve">back office </w:t>
      </w:r>
      <w:r w:rsidRPr="0073183B">
        <w:t>supervisor is to manage and motivate a diverse team, which directly impacts the overall atmosphere and efficiency of the hotel. Therefore, coordination with different departments, including housekeeping and front desk staff, highlights the need for seamless teamwork</w:t>
      </w:r>
      <w:r w:rsidR="00A46468" w:rsidRPr="0073183B">
        <w:t xml:space="preserve"> (Wood, 2012)</w:t>
      </w:r>
      <w:r w:rsidRPr="0073183B">
        <w:t>. My journey when it comes to academia, enriched with theoretical knowledge about organizational behavior and team dynamics, backed this practicum exposure</w:t>
      </w:r>
      <w:r w:rsidR="00E1097C" w:rsidRPr="0073183B">
        <w:t xml:space="preserve"> (Datta and Jha, 2015).</w:t>
      </w:r>
      <w:r w:rsidRPr="0073183B">
        <w:t xml:space="preserve"> It reaffirmed the notion that effective collaboration involves not just cooperating but also recognizing and utilizing the individual capabilities of every team participant.</w:t>
      </w:r>
    </w:p>
    <w:p w:rsidR="000B1877" w:rsidRPr="0073183B" w:rsidRDefault="000B1877" w:rsidP="00C20C76">
      <w:pPr>
        <w:pStyle w:val="NormalWeb"/>
        <w:spacing w:line="360" w:lineRule="auto"/>
        <w:jc w:val="both"/>
      </w:pPr>
      <w:r w:rsidRPr="0073183B">
        <w:t>Task management skills were also learned during my placement time</w:t>
      </w:r>
      <w:r w:rsidR="003557F7" w:rsidRPr="0073183B">
        <w:t xml:space="preserve"> as back office supervisor</w:t>
      </w:r>
      <w:r w:rsidRPr="0073183B">
        <w:t xml:space="preserve"> in the hotel. </w:t>
      </w:r>
      <w:r w:rsidR="003557F7" w:rsidRPr="0073183B">
        <w:t>At that position</w:t>
      </w:r>
      <w:r w:rsidRPr="0073183B">
        <w:t xml:space="preserve">, I have different complaints to cover, ranging from guest complaints to guaranteeing daily operations run seamlessly. This </w:t>
      </w:r>
      <w:r w:rsidR="00512419" w:rsidRPr="0073183B">
        <w:t>position was</w:t>
      </w:r>
      <w:r w:rsidRPr="0073183B">
        <w:t xml:space="preserve"> focused on the importance of careful time management, prioritizing, and delaying</w:t>
      </w:r>
      <w:r w:rsidR="003C4026" w:rsidRPr="0073183B">
        <w:t xml:space="preserve"> (Berners et al., 2022)</w:t>
      </w:r>
      <w:r w:rsidRPr="0073183B">
        <w:t>. My past industrial experience and academies in project management supported a solid foundation, but witnessing these skills in action highlighted their practical applications.</w:t>
      </w:r>
    </w:p>
    <w:p w:rsidR="000B1877" w:rsidRPr="0073183B" w:rsidRDefault="000B1877" w:rsidP="00C20C76">
      <w:pPr>
        <w:pStyle w:val="NormalWeb"/>
        <w:spacing w:line="360" w:lineRule="auto"/>
        <w:jc w:val="both"/>
      </w:pPr>
      <w:r w:rsidRPr="0073183B">
        <w:t xml:space="preserve">Lastly, </w:t>
      </w:r>
      <w:r w:rsidR="00EA0B24" w:rsidRPr="0073183B">
        <w:t xml:space="preserve">I can employ </w:t>
      </w:r>
      <w:r w:rsidR="00EA0B24" w:rsidRPr="0073183B">
        <w:rPr>
          <w:bCs/>
        </w:rPr>
        <w:t>Gibbs' Reflective Cycle</w:t>
      </w:r>
      <w:r w:rsidR="00EA0B24" w:rsidRPr="0073183B">
        <w:t xml:space="preserve"> model fir </w:t>
      </w:r>
      <w:r w:rsidRPr="0073183B">
        <w:t>my personal skills, including problem solving, emotional intelligence, and aptitude, were my core skills during my supervisory role</w:t>
      </w:r>
      <w:r w:rsidR="00CC7413" w:rsidRPr="0073183B">
        <w:t xml:space="preserve"> (Gupta, 2024).</w:t>
      </w:r>
      <w:r w:rsidRPr="0073183B">
        <w:t xml:space="preserve"> Careful handling of guest complaints with tact and empathy, playing a role in unexpected situations, and maintaining a calm </w:t>
      </w:r>
      <w:r w:rsidR="001F1D06" w:rsidRPr="0073183B">
        <w:t>demeanour</w:t>
      </w:r>
      <w:r w:rsidRPr="0073183B">
        <w:t xml:space="preserve"> under pressure are skills that I continuously developed during my placement</w:t>
      </w:r>
      <w:r w:rsidR="006B7A7A" w:rsidRPr="0073183B">
        <w:t xml:space="preserve"> (</w:t>
      </w:r>
      <w:proofErr w:type="spellStart"/>
      <w:r w:rsidR="006B7A7A" w:rsidRPr="0073183B">
        <w:t>Ergashev</w:t>
      </w:r>
      <w:proofErr w:type="spellEnd"/>
      <w:r w:rsidR="006B7A7A" w:rsidRPr="0073183B">
        <w:t xml:space="preserve"> and </w:t>
      </w:r>
      <w:proofErr w:type="spellStart"/>
      <w:r w:rsidR="006B7A7A" w:rsidRPr="0073183B">
        <w:t>Berdiev</w:t>
      </w:r>
      <w:proofErr w:type="spellEnd"/>
      <w:r w:rsidR="006B7A7A" w:rsidRPr="0073183B">
        <w:t>, 2020).</w:t>
      </w:r>
      <w:r w:rsidRPr="0073183B">
        <w:t xml:space="preserve"> These lessons have been priceless because they have helped me close the gap between theory and application by enabling me to use and improve my special abilities in an everyday setting.</w:t>
      </w:r>
    </w:p>
    <w:p w:rsidR="009A00D7" w:rsidRPr="0073183B" w:rsidRDefault="000B1877" w:rsidP="00C20C76">
      <w:pPr>
        <w:pStyle w:val="Heading1"/>
        <w:spacing w:line="360" w:lineRule="auto"/>
        <w:jc w:val="both"/>
        <w:rPr>
          <w:rFonts w:eastAsia="Times New Roman"/>
        </w:rPr>
      </w:pPr>
      <w:r w:rsidRPr="0073183B">
        <w:t> </w:t>
      </w:r>
      <w:bookmarkStart w:id="2" w:name="_Toc167552665"/>
      <w:r w:rsidR="009A00D7" w:rsidRPr="0073183B">
        <w:rPr>
          <w:rFonts w:eastAsia="Times New Roman"/>
        </w:rPr>
        <w:t>Section 2: Critical Analysis of Work-Based Skills and Technical Knowledge</w:t>
      </w:r>
      <w:bookmarkEnd w:id="2"/>
    </w:p>
    <w:p w:rsidR="00455A05" w:rsidRPr="0073183B" w:rsidRDefault="00455A05" w:rsidP="00C20C76">
      <w:pPr>
        <w:pStyle w:val="NormalWeb"/>
        <w:spacing w:line="360" w:lineRule="auto"/>
        <w:jc w:val="both"/>
      </w:pPr>
      <w:r w:rsidRPr="0073183B">
        <w:t xml:space="preserve">First, technical know-how and work-based skills are required to manage hotel </w:t>
      </w:r>
      <w:r w:rsidR="007F205F" w:rsidRPr="0073183B">
        <w:t>administration, guaranteeing</w:t>
      </w:r>
      <w:r w:rsidRPr="0073183B">
        <w:t xml:space="preserve"> efficient operations and exceptional guest experience. In my 10-week placement at the Park Plaza Hotel, I have developed different competencies related to hotel administration. Secondly, effective communication skills should be seen as crucial skills, which are frequently taught to communication staff so they can serve guests effectively</w:t>
      </w:r>
      <w:r w:rsidR="00FD526E" w:rsidRPr="0073183B">
        <w:t xml:space="preserve"> (Kiran et al., 2024)</w:t>
      </w:r>
      <w:r w:rsidRPr="0073183B">
        <w:t xml:space="preserve">. For example, I saw </w:t>
      </w:r>
      <w:r w:rsidR="007F205F" w:rsidRPr="0073183B">
        <w:t>first-hand</w:t>
      </w:r>
      <w:r w:rsidRPr="0073183B">
        <w:t xml:space="preserve"> how effective communication between cleaning and the sales desk guaranteed that rooms were ready on time, preventing delays and raising client pleasure.</w:t>
      </w:r>
    </w:p>
    <w:p w:rsidR="00455A05" w:rsidRPr="0073183B" w:rsidRDefault="00455A05" w:rsidP="00C20C76">
      <w:pPr>
        <w:pStyle w:val="NormalWeb"/>
        <w:spacing w:line="360" w:lineRule="auto"/>
        <w:jc w:val="both"/>
      </w:pPr>
      <w:r w:rsidRPr="0073183B">
        <w:t xml:space="preserve">Thirdly, technical know-how with </w:t>
      </w:r>
      <w:r w:rsidR="007F205F" w:rsidRPr="0073183B">
        <w:t>Property</w:t>
      </w:r>
      <w:r w:rsidRPr="0073183B">
        <w:t xml:space="preserve"> Management Systems (PMS) is paramount to catering </w:t>
      </w:r>
      <w:r w:rsidR="007F205F" w:rsidRPr="0073183B">
        <w:t>reservations, check</w:t>
      </w:r>
      <w:r w:rsidRPr="0073183B">
        <w:t>-ins, and billing without errors. I have gained practical experience with the hotel's PMS, learning from real-time data management, helping seamless operations and minimize errors</w:t>
      </w:r>
      <w:r w:rsidR="00AD6890" w:rsidRPr="0073183B">
        <w:t xml:space="preserve"> (Bazina, 2023)</w:t>
      </w:r>
      <w:r w:rsidRPr="0073183B">
        <w:t>. For office operations to remain accurate and efficient, this technical expertise is essential.</w:t>
      </w:r>
    </w:p>
    <w:p w:rsidR="00455A05" w:rsidRPr="0073183B" w:rsidRDefault="00455A05" w:rsidP="00C20C76">
      <w:pPr>
        <w:pStyle w:val="NormalWeb"/>
        <w:spacing w:line="360" w:lineRule="auto"/>
        <w:jc w:val="both"/>
      </w:pPr>
      <w:r w:rsidRPr="0073183B">
        <w:t xml:space="preserve">Moreover, task management skills are paramount to praising employees and managing time effectively. Therefore, the supervisor’s role was used for handling daily tasks and delegation to highlight structure, task management, and ensuring all operations flow seamlessly. Lastly, problem-solving and </w:t>
      </w:r>
      <w:r w:rsidR="00AF724C" w:rsidRPr="0073183B">
        <w:t>adaptability</w:t>
      </w:r>
      <w:r w:rsidRPr="0073183B">
        <w:t xml:space="preserve"> are curial</w:t>
      </w:r>
      <w:r w:rsidR="001F1395" w:rsidRPr="0073183B">
        <w:t xml:space="preserve"> (Pavia et al., 2014)</w:t>
      </w:r>
      <w:r w:rsidRPr="0073183B">
        <w:t xml:space="preserve">. </w:t>
      </w:r>
      <w:r w:rsidR="004423B5" w:rsidRPr="0073183B">
        <w:t>For instance, a crucial situation occurred at Park Plaza, where I witnessed the supervisor's rapid thinking and flexibility in resolving a cancellation situation by making arrangements for other lodging and providing complimentary amenities</w:t>
      </w:r>
      <w:r w:rsidRPr="0073183B">
        <w:t>. This maintained the hotel's image while simultaneously reducing client unhappiness.</w:t>
      </w:r>
    </w:p>
    <w:p w:rsidR="00AD2F1B" w:rsidRPr="0073183B" w:rsidRDefault="00AD2F1B" w:rsidP="00C20C76">
      <w:pPr>
        <w:pStyle w:val="Heading1"/>
        <w:spacing w:line="360" w:lineRule="auto"/>
        <w:jc w:val="both"/>
        <w:rPr>
          <w:rFonts w:eastAsia="Times New Roman"/>
          <w:lang w:eastAsia="en-GB"/>
        </w:rPr>
      </w:pPr>
      <w:bookmarkStart w:id="3" w:name="_Toc167552666"/>
      <w:r w:rsidRPr="0073183B">
        <w:rPr>
          <w:rFonts w:eastAsia="Times New Roman"/>
          <w:lang w:eastAsia="en-GB"/>
        </w:rPr>
        <w:t>Section 3: Reflection on Organisational Issues</w:t>
      </w:r>
      <w:bookmarkEnd w:id="3"/>
    </w:p>
    <w:p w:rsidR="00150367" w:rsidRPr="0073183B" w:rsidRDefault="00150367" w:rsidP="00C20C76">
      <w:pPr>
        <w:pStyle w:val="NormalWeb"/>
        <w:spacing w:line="360" w:lineRule="auto"/>
        <w:jc w:val="both"/>
      </w:pPr>
      <w:r w:rsidRPr="0073183B">
        <w:t>I have encountered different challenges due to overbooking scenarios, which have highlighted the complexities of managing hotel administration. These challenges have impacted the department's overall performance and quality of service</w:t>
      </w:r>
      <w:r w:rsidR="004F44EF" w:rsidRPr="0073183B">
        <w:t xml:space="preserve"> (Gupta, 2024)</w:t>
      </w:r>
      <w:r w:rsidRPr="0073183B">
        <w:t>. One of the immediate challenges was to provide optional accommodation for the affected guests without compromising on their satisfaction level. In times of stress, front-line workers had to handle the issue quickly while retaining their cool, which challenged their capacity for solving problems and agility</w:t>
      </w:r>
      <w:r w:rsidR="00606587" w:rsidRPr="0073183B">
        <w:t xml:space="preserve"> (Ergashev and Berdiev, 2020)</w:t>
      </w:r>
      <w:r w:rsidRPr="0073183B">
        <w:t>.</w:t>
      </w:r>
      <w:r w:rsidR="00606587" w:rsidRPr="0073183B">
        <w:t xml:space="preserve"> </w:t>
      </w:r>
    </w:p>
    <w:p w:rsidR="00150367" w:rsidRPr="0073183B" w:rsidRDefault="00150367" w:rsidP="00C20C76">
      <w:pPr>
        <w:pStyle w:val="NormalWeb"/>
        <w:spacing w:line="360" w:lineRule="auto"/>
        <w:jc w:val="both"/>
      </w:pPr>
      <w:r w:rsidRPr="0073183B">
        <w:t>The overbooking incidences have increased the smooth flow of operations and reduced the hotel’s resources. Due to guest dissection, negative reviews can be made by customers, affecting the image of the hotel and future bookings. In order to cater to these issues, the system approach can be employed to predict and make a more robust reservation system</w:t>
      </w:r>
      <w:r w:rsidR="00641ED9" w:rsidRPr="0073183B">
        <w:t xml:space="preserve"> (Kiran et al., 2024).</w:t>
      </w:r>
      <w:r w:rsidRPr="0073183B">
        <w:t xml:space="preserve"> Therefore, adopting a more flexible revenue-generation approach, including real-time inventory changes and tighter surveillance of booking trends, might help address such concerns</w:t>
      </w:r>
      <w:r w:rsidR="00791EE8" w:rsidRPr="0073183B">
        <w:t xml:space="preserve"> (Alfalasi</w:t>
      </w:r>
      <w:r w:rsidR="00DE41F0" w:rsidRPr="0073183B">
        <w:t xml:space="preserve"> </w:t>
      </w:r>
      <w:r w:rsidR="00791EE8" w:rsidRPr="0073183B">
        <w:t>and Ahmad, 2022)</w:t>
      </w:r>
      <w:r w:rsidRPr="0073183B">
        <w:t>. Furthermore, providing personnel with training on addressing high-pressure location circumstances and complaints from guests might improve their capacity to effectively handle such issues.</w:t>
      </w:r>
    </w:p>
    <w:p w:rsidR="00150367" w:rsidRPr="0073183B" w:rsidRDefault="00150367" w:rsidP="00C20C76">
      <w:pPr>
        <w:pStyle w:val="NormalWeb"/>
        <w:spacing w:line="360" w:lineRule="auto"/>
        <w:jc w:val="both"/>
      </w:pPr>
      <w:r w:rsidRPr="0073183B">
        <w:t>Lastly, implementation of Herzberg’s Two Factor Theory can guarantee employees feel more supported by using training and proving problem-solving skills to improve their job satisfaction and performance during crises</w:t>
      </w:r>
      <w:r w:rsidR="00AD4810" w:rsidRPr="0073183B">
        <w:t xml:space="preserve"> (Das, 2020)</w:t>
      </w:r>
      <w:r w:rsidRPr="0073183B">
        <w:t>. Improving technology infrastructure and cultivating a positive work atmosphere may result in increased productivity, superior customer service, and general organization enhancement.</w:t>
      </w:r>
    </w:p>
    <w:p w:rsidR="009E50C4" w:rsidRPr="0073183B" w:rsidRDefault="009E50C4" w:rsidP="00C20C76">
      <w:pPr>
        <w:pStyle w:val="Heading1"/>
        <w:spacing w:line="360" w:lineRule="auto"/>
        <w:jc w:val="both"/>
        <w:rPr>
          <w:rFonts w:eastAsia="Times New Roman"/>
          <w:lang w:eastAsia="en-GB"/>
        </w:rPr>
      </w:pPr>
      <w:bookmarkStart w:id="4" w:name="_Toc167552667"/>
      <w:r w:rsidRPr="0073183B">
        <w:rPr>
          <w:rFonts w:eastAsia="Times New Roman"/>
          <w:lang w:eastAsia="en-GB"/>
        </w:rPr>
        <w:t>Section 4: Future Action Plan</w:t>
      </w:r>
      <w:bookmarkEnd w:id="4"/>
    </w:p>
    <w:p w:rsidR="00A50E1B" w:rsidRPr="0073183B" w:rsidRDefault="00A50E1B" w:rsidP="00C20C76">
      <w:pPr>
        <w:pStyle w:val="NormalWeb"/>
        <w:spacing w:line="360" w:lineRule="auto"/>
        <w:jc w:val="both"/>
      </w:pPr>
      <w:r w:rsidRPr="0073183B">
        <w:t>My future plan is to focus on increasing my work-based skills and technical know-how. In order to polish my skills, I am planning to participate in workshops on effective communication techniques and conflict resolution. This will increase my participation in teamwork, including taking on a leadership role in group projects and engaging with team members to understand team dynamics.</w:t>
      </w:r>
    </w:p>
    <w:p w:rsidR="00A50E1B" w:rsidRPr="0073183B" w:rsidRDefault="00A50E1B" w:rsidP="00C20C76">
      <w:pPr>
        <w:pStyle w:val="NormalWeb"/>
        <w:spacing w:line="360" w:lineRule="auto"/>
        <w:jc w:val="both"/>
      </w:pPr>
      <w:r w:rsidRPr="0073183B">
        <w:t>As far as task management, I will employ time-management tools and techniques, including the Eisenhower Matrix, to give priority to tasks. Receiving input from peers and managers, as well as participating in professional growth classes, will help me improve my personal abilities, such as flexibility and emotional intelligence</w:t>
      </w:r>
      <w:r w:rsidR="00047AE6" w:rsidRPr="0073183B">
        <w:t xml:space="preserve"> (Ergashev and Berdiev, 2020).</w:t>
      </w:r>
      <w:r w:rsidRPr="0073183B">
        <w:t xml:space="preserve"> Furthermore, I am looking to apply my technical knowledge to get an advanced PMS certification.</w:t>
      </w:r>
    </w:p>
    <w:p w:rsidR="00A50E1B" w:rsidRPr="0073183B" w:rsidRDefault="00A50E1B" w:rsidP="00C20C76">
      <w:pPr>
        <w:pStyle w:val="NormalWeb"/>
        <w:spacing w:line="360" w:lineRule="auto"/>
        <w:jc w:val="both"/>
      </w:pPr>
      <w:r w:rsidRPr="0073183B">
        <w:t>By emphasizing ongoing education and skill development, this action plan supports both my professional and personal growth objectives</w:t>
      </w:r>
      <w:r w:rsidR="00955566" w:rsidRPr="0073183B">
        <w:t xml:space="preserve"> (Ushakov et al., 2020).</w:t>
      </w:r>
      <w:r w:rsidRPr="0073183B">
        <w:t xml:space="preserve"> By methodically enhancing these areas, I hope to further my career and become more proficient at providing outstanding customer service, which will eventually position me for leadership roles in the tourism industry.</w:t>
      </w:r>
    </w:p>
    <w:p w:rsidR="00F67EC7" w:rsidRPr="0073183B" w:rsidRDefault="00F67EC7" w:rsidP="00C20C76">
      <w:pPr>
        <w:pStyle w:val="Heading1"/>
        <w:spacing w:line="360" w:lineRule="auto"/>
        <w:jc w:val="both"/>
      </w:pPr>
      <w:bookmarkStart w:id="5" w:name="_Toc167552668"/>
      <w:r w:rsidRPr="0073183B">
        <w:t>Conclusion</w:t>
      </w:r>
      <w:bookmarkEnd w:id="5"/>
    </w:p>
    <w:p w:rsidR="002F0CA0" w:rsidRPr="0073183B" w:rsidRDefault="002F0CA0" w:rsidP="00C20C76">
      <w:pPr>
        <w:pStyle w:val="NormalWeb"/>
        <w:spacing w:line="360" w:lineRule="auto"/>
        <w:jc w:val="both"/>
      </w:pPr>
      <w:r w:rsidRPr="0073183B">
        <w:t xml:space="preserve">To sum up this comprehensive report, my experience at the Park Plaza Hotel has played an important role in developing my crucial skills, including technical knowledge and a deep understanding of handling guests without compromising on standards. My placement has highlighted the importance of effective communication, task management, and teamwork culture in hotel admissions. The practice skills in real-world scenarios have narrowed the gap between practice application and theoretical knowledge, highlighting the need to boost my vocational and personal development. These understandings have not just improved my present talents but have also </w:t>
      </w:r>
      <w:r w:rsidR="00B21B7A" w:rsidRPr="0073183B">
        <w:t>moulded</w:t>
      </w:r>
      <w:r w:rsidRPr="0073183B">
        <w:t xml:space="preserve"> my future career goals, preparing me for achievements and managerial positions within the hospitality service business.</w:t>
      </w:r>
    </w:p>
    <w:p w:rsidR="005F6838" w:rsidRPr="0073183B" w:rsidRDefault="005F6838" w:rsidP="00C20C76">
      <w:pPr>
        <w:spacing w:line="360" w:lineRule="auto"/>
        <w:jc w:val="both"/>
      </w:pPr>
      <w:r w:rsidRPr="0073183B">
        <w:br w:type="page"/>
      </w:r>
    </w:p>
    <w:p w:rsidR="00F67EC7" w:rsidRPr="0073183B" w:rsidRDefault="005F6838" w:rsidP="00C20C76">
      <w:pPr>
        <w:pStyle w:val="Heading1"/>
        <w:spacing w:line="360" w:lineRule="auto"/>
        <w:jc w:val="both"/>
      </w:pPr>
      <w:bookmarkStart w:id="6" w:name="_Toc167552669"/>
      <w:r w:rsidRPr="0073183B">
        <w:t>References</w:t>
      </w:r>
      <w:bookmarkEnd w:id="6"/>
    </w:p>
    <w:p w:rsidR="00E87E00" w:rsidRPr="0073183B" w:rsidRDefault="00E87E00" w:rsidP="00C20C76">
      <w:pPr>
        <w:spacing w:line="360" w:lineRule="auto"/>
        <w:jc w:val="both"/>
      </w:pPr>
      <w:r w:rsidRPr="0073183B">
        <w:t xml:space="preserve">Alfalasi, A. and Ahmad, S.Z., </w:t>
      </w:r>
      <w:r w:rsidR="00BB27F4" w:rsidRPr="0073183B">
        <w:t>(</w:t>
      </w:r>
      <w:r w:rsidRPr="0073183B">
        <w:t>2022</w:t>
      </w:r>
      <w:r w:rsidR="00BB27F4" w:rsidRPr="0073183B">
        <w:t>)</w:t>
      </w:r>
      <w:r w:rsidRPr="0073183B">
        <w:t xml:space="preserve">. </w:t>
      </w:r>
      <w:r w:rsidR="00BB27F4" w:rsidRPr="0073183B">
        <w:t>‘</w:t>
      </w:r>
      <w:r w:rsidRPr="0073183B">
        <w:t>Bab Al Qasr Hotel &amp; Residence: sustaining business while housing COVID-19 patients.</w:t>
      </w:r>
      <w:r w:rsidR="009F2C6C" w:rsidRPr="0073183B">
        <w:t>’</w:t>
      </w:r>
      <w:r w:rsidRPr="0073183B">
        <w:t> </w:t>
      </w:r>
      <w:r w:rsidRPr="0073183B">
        <w:rPr>
          <w:i/>
          <w:iCs/>
        </w:rPr>
        <w:t>Emerald Emerging Markets Case Studies</w:t>
      </w:r>
      <w:r w:rsidRPr="0073183B">
        <w:t>, </w:t>
      </w:r>
      <w:r w:rsidRPr="0073183B">
        <w:rPr>
          <w:i/>
          <w:iCs/>
        </w:rPr>
        <w:t>12</w:t>
      </w:r>
      <w:r w:rsidRPr="0073183B">
        <w:t>(3), pp.1-21.</w:t>
      </w:r>
    </w:p>
    <w:p w:rsidR="001D1AC5" w:rsidRPr="0073183B" w:rsidRDefault="001D1AC5" w:rsidP="00C20C7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rPr>
          <w:rFonts w:asciiTheme="minorBidi" w:hAnsiTheme="minorBidi"/>
          <w:szCs w:val="24"/>
        </w:rPr>
      </w:pPr>
      <w:r w:rsidRPr="0073183B">
        <w:rPr>
          <w:rFonts w:asciiTheme="minorBidi" w:hAnsiTheme="minorBidi"/>
          <w:szCs w:val="24"/>
        </w:rPr>
        <w:t xml:space="preserve">ASET (2017) </w:t>
      </w:r>
      <w:r w:rsidRPr="0073183B">
        <w:t>‘</w:t>
      </w:r>
      <w:r w:rsidRPr="0073183B">
        <w:rPr>
          <w:rFonts w:asciiTheme="minorBidi" w:hAnsiTheme="minorBidi"/>
          <w:szCs w:val="24"/>
        </w:rPr>
        <w:t xml:space="preserve">Good Practice Guide for </w:t>
      </w:r>
      <w:proofErr w:type="spellStart"/>
      <w:r w:rsidRPr="0073183B">
        <w:rPr>
          <w:rFonts w:asciiTheme="minorBidi" w:hAnsiTheme="minorBidi"/>
          <w:szCs w:val="24"/>
        </w:rPr>
        <w:t>Workbased</w:t>
      </w:r>
      <w:proofErr w:type="spellEnd"/>
      <w:r w:rsidRPr="0073183B">
        <w:rPr>
          <w:rFonts w:asciiTheme="minorBidi" w:hAnsiTheme="minorBidi"/>
          <w:szCs w:val="24"/>
        </w:rPr>
        <w:t xml:space="preserve"> and Placement Learning in Higher Education</w:t>
      </w:r>
      <w:r w:rsidRPr="0073183B">
        <w:t>’</w:t>
      </w:r>
      <w:r w:rsidRPr="0073183B">
        <w:rPr>
          <w:rFonts w:asciiTheme="minorBidi" w:hAnsiTheme="minorBidi"/>
          <w:szCs w:val="24"/>
        </w:rPr>
        <w:t xml:space="preserve">, ASET, </w:t>
      </w:r>
    </w:p>
    <w:p w:rsidR="00043662" w:rsidRPr="0073183B" w:rsidRDefault="00043662" w:rsidP="00C20C76">
      <w:pPr>
        <w:spacing w:line="360" w:lineRule="auto"/>
        <w:jc w:val="both"/>
      </w:pPr>
      <w:r w:rsidRPr="0073183B">
        <w:t xml:space="preserve">Berners, P. and Martin, A., </w:t>
      </w:r>
      <w:r w:rsidR="00BB27F4" w:rsidRPr="0073183B">
        <w:t>(</w:t>
      </w:r>
      <w:r w:rsidRPr="0073183B">
        <w:t>2022</w:t>
      </w:r>
      <w:r w:rsidR="00BB27F4" w:rsidRPr="0073183B">
        <w:t>)</w:t>
      </w:r>
      <w:r w:rsidRPr="0073183B">
        <w:t>. </w:t>
      </w:r>
      <w:r w:rsidR="00BB27F4" w:rsidRPr="0073183B">
        <w:t>‘</w:t>
      </w:r>
      <w:r w:rsidRPr="0073183B">
        <w:rPr>
          <w:i/>
          <w:iCs/>
        </w:rPr>
        <w:t>The practical guide to achieving customer satisfaction in events and hotels</w:t>
      </w:r>
      <w:r w:rsidRPr="0073183B">
        <w:t>.</w:t>
      </w:r>
      <w:r w:rsidR="00DE4CDC" w:rsidRPr="0073183B">
        <w:t>’</w:t>
      </w:r>
      <w:r w:rsidR="00486183" w:rsidRPr="0073183B">
        <w:t xml:space="preserve"> </w:t>
      </w:r>
      <w:r w:rsidRPr="0073183B">
        <w:t>Routledge.</w:t>
      </w:r>
    </w:p>
    <w:p w:rsidR="00270F58" w:rsidRPr="0073183B" w:rsidRDefault="00270F58" w:rsidP="00C20C76">
      <w:pPr>
        <w:spacing w:line="360" w:lineRule="auto"/>
        <w:jc w:val="both"/>
      </w:pPr>
      <w:proofErr w:type="spellStart"/>
      <w:r w:rsidRPr="0073183B">
        <w:t>Bazina</w:t>
      </w:r>
      <w:proofErr w:type="spellEnd"/>
      <w:r w:rsidRPr="0073183B">
        <w:t xml:space="preserve">, A., </w:t>
      </w:r>
      <w:r w:rsidR="00BB27F4" w:rsidRPr="0073183B">
        <w:t>(</w:t>
      </w:r>
      <w:r w:rsidRPr="0073183B">
        <w:t>2023</w:t>
      </w:r>
      <w:r w:rsidR="00BB27F4" w:rsidRPr="0073183B">
        <w:t>)</w:t>
      </w:r>
      <w:r w:rsidRPr="0073183B">
        <w:t xml:space="preserve">. </w:t>
      </w:r>
      <w:r w:rsidR="00BB27F4" w:rsidRPr="0073183B">
        <w:t>‘</w:t>
      </w:r>
      <w:r w:rsidRPr="0073183B">
        <w:t>Human resource management of the Hotel enterprise.</w:t>
      </w:r>
      <w:r w:rsidR="0039268A" w:rsidRPr="0073183B">
        <w:t>’</w:t>
      </w:r>
    </w:p>
    <w:p w:rsidR="005F6838" w:rsidRPr="0073183B" w:rsidRDefault="00082DE9" w:rsidP="00C20C76">
      <w:pPr>
        <w:spacing w:line="360" w:lineRule="auto"/>
        <w:jc w:val="both"/>
      </w:pPr>
      <w:r w:rsidRPr="0073183B">
        <w:t xml:space="preserve">Datta, A. and Jha, B., </w:t>
      </w:r>
      <w:r w:rsidR="00BB27F4" w:rsidRPr="0073183B">
        <w:t>(</w:t>
      </w:r>
      <w:r w:rsidRPr="0073183B">
        <w:t>2015</w:t>
      </w:r>
      <w:r w:rsidR="00BB27F4" w:rsidRPr="0073183B">
        <w:t>)</w:t>
      </w:r>
      <w:r w:rsidRPr="0073183B">
        <w:t>.</w:t>
      </w:r>
      <w:r w:rsidR="00BB27F4" w:rsidRPr="0073183B">
        <w:t xml:space="preserve"> ‘</w:t>
      </w:r>
      <w:r w:rsidRPr="0073183B">
        <w:t>Industrial training and its consequences on the career perception-A study in context of the hotel management students’ at Jaipur. </w:t>
      </w:r>
      <w:r w:rsidRPr="0073183B">
        <w:rPr>
          <w:i/>
          <w:iCs/>
        </w:rPr>
        <w:t>EPRA International Journal of Economic and Business Review</w:t>
      </w:r>
      <w:r w:rsidRPr="0073183B">
        <w:t>, </w:t>
      </w:r>
      <w:r w:rsidRPr="0073183B">
        <w:rPr>
          <w:i/>
          <w:iCs/>
        </w:rPr>
        <w:t>3</w:t>
      </w:r>
      <w:r w:rsidRPr="0073183B">
        <w:t>(2), pp.146-152.</w:t>
      </w:r>
    </w:p>
    <w:p w:rsidR="00A44023" w:rsidRPr="0073183B" w:rsidRDefault="00A44023" w:rsidP="00C20C76">
      <w:pPr>
        <w:spacing w:line="360" w:lineRule="auto"/>
        <w:jc w:val="both"/>
      </w:pPr>
      <w:r w:rsidRPr="0073183B">
        <w:t xml:space="preserve">Das, B., </w:t>
      </w:r>
      <w:r w:rsidR="00BB27F4" w:rsidRPr="0073183B">
        <w:t>(</w:t>
      </w:r>
      <w:r w:rsidRPr="0073183B">
        <w:t>2020</w:t>
      </w:r>
      <w:r w:rsidR="00BB27F4" w:rsidRPr="0073183B">
        <w:t>)</w:t>
      </w:r>
      <w:r w:rsidRPr="0073183B">
        <w:t xml:space="preserve">. </w:t>
      </w:r>
      <w:r w:rsidR="00BB27F4" w:rsidRPr="0073183B">
        <w:t>‘</w:t>
      </w:r>
      <w:r w:rsidRPr="0073183B">
        <w:t>An Analysis of Strategic market positioning of Bangladesh Hotel and Hospitality Management: A study on The Palace Luxury Resort.</w:t>
      </w:r>
      <w:r w:rsidR="008153C6" w:rsidRPr="0073183B">
        <w:t>’</w:t>
      </w:r>
    </w:p>
    <w:p w:rsidR="0066217D" w:rsidRPr="0073183B" w:rsidRDefault="0066217D" w:rsidP="00C20C76">
      <w:pPr>
        <w:spacing w:line="360" w:lineRule="auto"/>
        <w:jc w:val="both"/>
      </w:pPr>
      <w:r w:rsidRPr="0073183B">
        <w:t xml:space="preserve">Ergashev, T.K. and Berdiev, J.Q., </w:t>
      </w:r>
      <w:r w:rsidR="00BB27F4" w:rsidRPr="0073183B">
        <w:t>(</w:t>
      </w:r>
      <w:r w:rsidRPr="0073183B">
        <w:t>2020</w:t>
      </w:r>
      <w:r w:rsidR="00BB27F4" w:rsidRPr="0073183B">
        <w:t>)</w:t>
      </w:r>
      <w:r w:rsidRPr="0073183B">
        <w:t xml:space="preserve">. </w:t>
      </w:r>
      <w:r w:rsidR="00BB27F4" w:rsidRPr="0073183B">
        <w:t>‘</w:t>
      </w:r>
      <w:r w:rsidRPr="0073183B">
        <w:t>theoretical and practical aspects of using modern management methods in the hotel industry.</w:t>
      </w:r>
      <w:r w:rsidR="00D807B7" w:rsidRPr="0073183B">
        <w:t>’</w:t>
      </w:r>
      <w:r w:rsidRPr="0073183B">
        <w:t> </w:t>
      </w:r>
      <w:r w:rsidRPr="0073183B">
        <w:rPr>
          <w:i/>
          <w:iCs/>
        </w:rPr>
        <w:t>Theoretical &amp; Applied Science</w:t>
      </w:r>
      <w:r w:rsidRPr="0073183B">
        <w:t>, (4), pp.849-859.</w:t>
      </w:r>
    </w:p>
    <w:p w:rsidR="007A1655" w:rsidRPr="0073183B" w:rsidRDefault="0066217D" w:rsidP="00C20C76">
      <w:pPr>
        <w:spacing w:line="360" w:lineRule="auto"/>
        <w:jc w:val="both"/>
      </w:pPr>
      <w:r w:rsidRPr="0073183B">
        <w:t>Gupta</w:t>
      </w:r>
      <w:r w:rsidR="007A1655" w:rsidRPr="0073183B">
        <w:t xml:space="preserve">, R., </w:t>
      </w:r>
      <w:r w:rsidR="00BB27F4" w:rsidRPr="0073183B">
        <w:t>(</w:t>
      </w:r>
      <w:r w:rsidR="007A1655" w:rsidRPr="0073183B">
        <w:t>2024</w:t>
      </w:r>
      <w:r w:rsidR="00BB27F4" w:rsidRPr="0073183B">
        <w:t>)</w:t>
      </w:r>
      <w:r w:rsidR="007A1655" w:rsidRPr="0073183B">
        <w:t>. </w:t>
      </w:r>
      <w:r w:rsidR="00BB27F4" w:rsidRPr="0073183B">
        <w:t>‘</w:t>
      </w:r>
      <w:r w:rsidR="007A1655" w:rsidRPr="0073183B">
        <w:rPr>
          <w:i/>
          <w:iCs/>
        </w:rPr>
        <w:t>Managing hotels: nuts &amp; bolts of hotel management</w:t>
      </w:r>
      <w:r w:rsidR="00BB27F4" w:rsidRPr="0073183B">
        <w:t>.’</w:t>
      </w:r>
      <w:r w:rsidR="008153C6" w:rsidRPr="0073183B">
        <w:t xml:space="preserve"> </w:t>
      </w:r>
      <w:r w:rsidR="007A1655" w:rsidRPr="0073183B">
        <w:t>Notion Press.</w:t>
      </w:r>
    </w:p>
    <w:p w:rsidR="00010E7D" w:rsidRPr="0073183B" w:rsidRDefault="00F93FB7" w:rsidP="00C20C76">
      <w:pPr>
        <w:spacing w:line="360" w:lineRule="auto"/>
        <w:jc w:val="both"/>
      </w:pPr>
      <w:r w:rsidRPr="0073183B">
        <w:t xml:space="preserve">Kainthola, V.P., </w:t>
      </w:r>
      <w:r w:rsidR="00BB27F4" w:rsidRPr="0073183B">
        <w:t>(</w:t>
      </w:r>
      <w:r w:rsidRPr="0073183B">
        <w:t xml:space="preserve">2021. </w:t>
      </w:r>
      <w:r w:rsidR="00BB27F4" w:rsidRPr="0073183B">
        <w:t>‘</w:t>
      </w:r>
      <w:r w:rsidRPr="0073183B">
        <w:t>Principles of hotel management.</w:t>
      </w:r>
      <w:r w:rsidR="00BB27F4" w:rsidRPr="0073183B">
        <w:t>’</w:t>
      </w:r>
    </w:p>
    <w:p w:rsidR="0090583E" w:rsidRPr="0073183B" w:rsidRDefault="0090583E" w:rsidP="00C20C76">
      <w:pPr>
        <w:spacing w:line="360" w:lineRule="auto"/>
        <w:jc w:val="both"/>
      </w:pPr>
      <w:proofErr w:type="spellStart"/>
      <w:r w:rsidRPr="0073183B">
        <w:t>Johnston,R.Clark,G.Shulver,M</w:t>
      </w:r>
      <w:proofErr w:type="spellEnd"/>
      <w:r w:rsidRPr="0073183B">
        <w:t>. (2012) ‘Service Operations Management, Pearson,’ London</w:t>
      </w:r>
    </w:p>
    <w:p w:rsidR="009237BC" w:rsidRPr="0073183B" w:rsidRDefault="009237BC" w:rsidP="00C20C76">
      <w:pPr>
        <w:spacing w:line="360" w:lineRule="auto"/>
        <w:jc w:val="both"/>
      </w:pPr>
      <w:r w:rsidRPr="0073183B">
        <w:t xml:space="preserve">Kiran, F. and </w:t>
      </w:r>
      <w:proofErr w:type="spellStart"/>
      <w:r w:rsidRPr="0073183B">
        <w:t>Ijaz</w:t>
      </w:r>
      <w:proofErr w:type="spellEnd"/>
      <w:r w:rsidRPr="0073183B">
        <w:t xml:space="preserve">, R., </w:t>
      </w:r>
      <w:r w:rsidR="00BB27F4" w:rsidRPr="0073183B">
        <w:t>(</w:t>
      </w:r>
      <w:r w:rsidRPr="0073183B">
        <w:t>2024</w:t>
      </w:r>
      <w:r w:rsidR="00BB27F4" w:rsidRPr="0073183B">
        <w:t>)</w:t>
      </w:r>
      <w:r w:rsidRPr="0073183B">
        <w:t xml:space="preserve">. </w:t>
      </w:r>
      <w:r w:rsidR="00BB27F4" w:rsidRPr="0073183B">
        <w:t>‘</w:t>
      </w:r>
      <w:r w:rsidRPr="0073183B">
        <w:t>Comparative Study of Performance Appraisal in Hotels.</w:t>
      </w:r>
      <w:r w:rsidR="00BB27F4" w:rsidRPr="0073183B">
        <w:t>’</w:t>
      </w:r>
      <w:r w:rsidRPr="0073183B">
        <w:t> </w:t>
      </w:r>
      <w:r w:rsidRPr="0073183B">
        <w:rPr>
          <w:i/>
          <w:iCs/>
        </w:rPr>
        <w:t>Pakistan Journal of Management and Social Issues</w:t>
      </w:r>
      <w:r w:rsidRPr="0073183B">
        <w:t>, </w:t>
      </w:r>
      <w:r w:rsidRPr="0073183B">
        <w:rPr>
          <w:i/>
          <w:iCs/>
        </w:rPr>
        <w:t>2</w:t>
      </w:r>
      <w:r w:rsidRPr="0073183B">
        <w:t>(1), pp.28-38.</w:t>
      </w:r>
    </w:p>
    <w:p w:rsidR="00D93C0D" w:rsidRPr="0073183B" w:rsidRDefault="00D93C0D" w:rsidP="00C20C76">
      <w:pPr>
        <w:spacing w:line="360" w:lineRule="auto"/>
        <w:jc w:val="both"/>
      </w:pPr>
      <w:r w:rsidRPr="0073183B">
        <w:t xml:space="preserve">Pavia, N., </w:t>
      </w:r>
      <w:proofErr w:type="spellStart"/>
      <w:r w:rsidRPr="0073183B">
        <w:t>Grzinic</w:t>
      </w:r>
      <w:proofErr w:type="spellEnd"/>
      <w:r w:rsidRPr="0073183B">
        <w:t xml:space="preserve">, J. and </w:t>
      </w:r>
      <w:proofErr w:type="spellStart"/>
      <w:r w:rsidRPr="0073183B">
        <w:t>Floricic</w:t>
      </w:r>
      <w:proofErr w:type="spellEnd"/>
      <w:r w:rsidRPr="0073183B">
        <w:t xml:space="preserve">, T., </w:t>
      </w:r>
      <w:r w:rsidR="00BB27F4" w:rsidRPr="0073183B">
        <w:t>(</w:t>
      </w:r>
      <w:r w:rsidRPr="0073183B">
        <w:t>2014</w:t>
      </w:r>
      <w:r w:rsidR="00BB27F4" w:rsidRPr="0073183B">
        <w:t>)</w:t>
      </w:r>
      <w:r w:rsidRPr="0073183B">
        <w:t xml:space="preserve">. </w:t>
      </w:r>
      <w:r w:rsidR="00BB27F4" w:rsidRPr="0073183B">
        <w:t>‘</w:t>
      </w:r>
      <w:r w:rsidRPr="0073183B">
        <w:t>Specialisation as a trend in modern hotel industry.</w:t>
      </w:r>
      <w:r w:rsidR="00BB27F4" w:rsidRPr="0073183B">
        <w:t>’</w:t>
      </w:r>
      <w:r w:rsidRPr="0073183B">
        <w:t xml:space="preserve"> In </w:t>
      </w:r>
      <w:r w:rsidRPr="0073183B">
        <w:rPr>
          <w:i/>
          <w:iCs/>
        </w:rPr>
        <w:t xml:space="preserve">Faculty of Tourism and Hospitality Management in </w:t>
      </w:r>
      <w:proofErr w:type="spellStart"/>
      <w:r w:rsidRPr="0073183B">
        <w:rPr>
          <w:i/>
          <w:iCs/>
        </w:rPr>
        <w:t>Opatija</w:t>
      </w:r>
      <w:proofErr w:type="spellEnd"/>
      <w:r w:rsidRPr="0073183B">
        <w:rPr>
          <w:i/>
          <w:iCs/>
        </w:rPr>
        <w:t>. Biennial International Congress. Tourism &amp; Hospitality Industry</w:t>
      </w:r>
      <w:r w:rsidRPr="0073183B">
        <w:t> (p. 256). University of Rijeka, Faculty of Tourism &amp; Hospitality Management.</w:t>
      </w:r>
    </w:p>
    <w:p w:rsidR="00144510" w:rsidRPr="0073183B" w:rsidRDefault="00144510" w:rsidP="00C20C76">
      <w:pPr>
        <w:spacing w:line="360" w:lineRule="auto"/>
        <w:jc w:val="both"/>
      </w:pPr>
      <w:proofErr w:type="spellStart"/>
      <w:r w:rsidRPr="0073183B">
        <w:t>Ushakov</w:t>
      </w:r>
      <w:proofErr w:type="spellEnd"/>
      <w:r w:rsidRPr="0073183B">
        <w:t xml:space="preserve">, R.N., </w:t>
      </w:r>
      <w:proofErr w:type="spellStart"/>
      <w:r w:rsidRPr="0073183B">
        <w:t>Kryukova</w:t>
      </w:r>
      <w:proofErr w:type="spellEnd"/>
      <w:r w:rsidRPr="0073183B">
        <w:t xml:space="preserve">, E.M., </w:t>
      </w:r>
      <w:proofErr w:type="spellStart"/>
      <w:r w:rsidRPr="0073183B">
        <w:t>Khetagurova</w:t>
      </w:r>
      <w:proofErr w:type="spellEnd"/>
      <w:r w:rsidRPr="0073183B">
        <w:t xml:space="preserve">, V.S., </w:t>
      </w:r>
      <w:proofErr w:type="spellStart"/>
      <w:r w:rsidRPr="0073183B">
        <w:t>Mukhomorova</w:t>
      </w:r>
      <w:proofErr w:type="spellEnd"/>
      <w:r w:rsidRPr="0073183B">
        <w:t xml:space="preserve">, I.V. and </w:t>
      </w:r>
      <w:proofErr w:type="spellStart"/>
      <w:r w:rsidRPr="0073183B">
        <w:t>Zelenov</w:t>
      </w:r>
      <w:proofErr w:type="spellEnd"/>
      <w:r w:rsidRPr="0073183B">
        <w:t xml:space="preserve">, V.V., </w:t>
      </w:r>
      <w:r w:rsidR="00BB27F4" w:rsidRPr="0073183B">
        <w:t>(</w:t>
      </w:r>
      <w:r w:rsidRPr="0073183B">
        <w:t>2020</w:t>
      </w:r>
      <w:r w:rsidR="00BB27F4" w:rsidRPr="0073183B">
        <w:t>)</w:t>
      </w:r>
      <w:r w:rsidRPr="0073183B">
        <w:t xml:space="preserve">. </w:t>
      </w:r>
      <w:r w:rsidR="00BB27F4" w:rsidRPr="0073183B">
        <w:t>‘</w:t>
      </w:r>
      <w:r w:rsidRPr="0073183B">
        <w:t>Efficiency of hotel management. Training of specialists in hotel industry field.</w:t>
      </w:r>
      <w:r w:rsidR="00BB27F4" w:rsidRPr="0073183B">
        <w:t>’</w:t>
      </w:r>
      <w:r w:rsidRPr="0073183B">
        <w:t> </w:t>
      </w:r>
      <w:r w:rsidRPr="0073183B">
        <w:rPr>
          <w:i/>
          <w:iCs/>
        </w:rPr>
        <w:t>Journal of Environmental Management and Tourism</w:t>
      </w:r>
      <w:r w:rsidRPr="0073183B">
        <w:t>, </w:t>
      </w:r>
      <w:r w:rsidRPr="0073183B">
        <w:rPr>
          <w:i/>
          <w:iCs/>
        </w:rPr>
        <w:t>11</w:t>
      </w:r>
      <w:r w:rsidRPr="0073183B">
        <w:t>(2), pp.388-395.</w:t>
      </w:r>
    </w:p>
    <w:p w:rsidR="00534C3A" w:rsidRPr="0073183B" w:rsidRDefault="00534C3A" w:rsidP="00C20C76">
      <w:pPr>
        <w:spacing w:line="360" w:lineRule="auto"/>
        <w:jc w:val="both"/>
      </w:pPr>
      <w:proofErr w:type="spellStart"/>
      <w:r w:rsidRPr="0073183B">
        <w:rPr>
          <w:rFonts w:asciiTheme="minorBidi" w:hAnsiTheme="minorBidi"/>
          <w:szCs w:val="24"/>
        </w:rPr>
        <w:t>Wood,R</w:t>
      </w:r>
      <w:proofErr w:type="spellEnd"/>
      <w:r w:rsidRPr="0073183B">
        <w:rPr>
          <w:rFonts w:asciiTheme="minorBidi" w:hAnsiTheme="minorBidi"/>
          <w:szCs w:val="24"/>
        </w:rPr>
        <w:t xml:space="preserve">. (2012) </w:t>
      </w:r>
      <w:r w:rsidRPr="0073183B">
        <w:t>‘</w:t>
      </w:r>
      <w:r w:rsidRPr="0073183B">
        <w:rPr>
          <w:rFonts w:asciiTheme="minorBidi" w:hAnsiTheme="minorBidi"/>
          <w:szCs w:val="24"/>
        </w:rPr>
        <w:t>Key Concepts in Hospitality Management’, Sage, London</w:t>
      </w:r>
    </w:p>
    <w:p w:rsidR="00334F4C" w:rsidRPr="0073183B" w:rsidRDefault="00334F4C" w:rsidP="00C20C76">
      <w:pPr>
        <w:spacing w:line="360" w:lineRule="auto"/>
        <w:jc w:val="both"/>
        <w:rPr>
          <w:rFonts w:eastAsia="Times New Roman" w:cs="Times New Roman"/>
          <w:szCs w:val="24"/>
          <w:lang w:eastAsia="en-GB"/>
        </w:rPr>
      </w:pPr>
    </w:p>
    <w:p w:rsidR="009E50C4" w:rsidRPr="0073183B" w:rsidRDefault="009E50C4" w:rsidP="00C20C76">
      <w:pPr>
        <w:spacing w:line="360" w:lineRule="auto"/>
        <w:jc w:val="both"/>
        <w:rPr>
          <w:rFonts w:eastAsia="Times New Roman" w:cs="Times New Roman"/>
          <w:szCs w:val="24"/>
          <w:lang w:eastAsia="en-GB"/>
        </w:rPr>
      </w:pPr>
    </w:p>
    <w:p w:rsidR="009E50C4" w:rsidRPr="0073183B" w:rsidRDefault="009E50C4" w:rsidP="00C20C76">
      <w:pPr>
        <w:spacing w:line="360" w:lineRule="auto"/>
        <w:jc w:val="both"/>
        <w:rPr>
          <w:rFonts w:eastAsia="Times New Roman" w:cs="Times New Roman"/>
          <w:szCs w:val="24"/>
          <w:lang w:eastAsia="en-GB"/>
        </w:rPr>
      </w:pPr>
    </w:p>
    <w:p w:rsidR="00101AC3" w:rsidRPr="0073183B" w:rsidRDefault="00101AC3" w:rsidP="00C20C76">
      <w:pPr>
        <w:spacing w:line="360" w:lineRule="auto"/>
        <w:jc w:val="both"/>
        <w:rPr>
          <w:rFonts w:eastAsia="Times New Roman" w:cs="Times New Roman"/>
          <w:szCs w:val="24"/>
          <w:lang w:eastAsia="en-GB"/>
        </w:rPr>
      </w:pPr>
    </w:p>
    <w:p w:rsidR="00AA1933" w:rsidRPr="0073183B" w:rsidRDefault="00AA1933" w:rsidP="00C20C76">
      <w:pPr>
        <w:pStyle w:val="NormalWeb"/>
        <w:spacing w:line="360" w:lineRule="auto"/>
        <w:jc w:val="both"/>
      </w:pPr>
    </w:p>
    <w:p w:rsidR="00AA1933" w:rsidRPr="0073183B" w:rsidRDefault="00AA1933" w:rsidP="00C20C76">
      <w:pPr>
        <w:pStyle w:val="NormalWeb"/>
        <w:spacing w:line="360" w:lineRule="auto"/>
        <w:jc w:val="both"/>
      </w:pPr>
    </w:p>
    <w:p w:rsidR="0088196B" w:rsidRPr="0073183B" w:rsidRDefault="0088196B" w:rsidP="00C20C76">
      <w:pPr>
        <w:spacing w:line="360" w:lineRule="auto"/>
        <w:jc w:val="both"/>
      </w:pPr>
    </w:p>
    <w:p w:rsidR="004C4198" w:rsidRPr="0073183B" w:rsidRDefault="003742B1" w:rsidP="00C20C76">
      <w:pPr>
        <w:pStyle w:val="Heading1"/>
        <w:spacing w:line="360" w:lineRule="auto"/>
        <w:jc w:val="both"/>
      </w:pPr>
      <w:bookmarkStart w:id="7" w:name="_Toc167552670"/>
      <w:r w:rsidRPr="0073183B">
        <w:t>Appendix A:</w:t>
      </w:r>
      <w:r w:rsidR="005D6C06" w:rsidRPr="0073183B">
        <w:t xml:space="preserve"> Property Management Systems (PMS)</w:t>
      </w:r>
      <w:bookmarkEnd w:id="7"/>
    </w:p>
    <w:p w:rsidR="005C09AE" w:rsidRPr="0073183B" w:rsidRDefault="005C09AE" w:rsidP="00C20C76">
      <w:pPr>
        <w:spacing w:line="360" w:lineRule="auto"/>
        <w:jc w:val="both"/>
      </w:pPr>
    </w:p>
    <w:p w:rsidR="005D6C06" w:rsidRPr="0073183B" w:rsidRDefault="005D6C06" w:rsidP="00C20C76">
      <w:pPr>
        <w:spacing w:line="360" w:lineRule="auto"/>
        <w:jc w:val="both"/>
      </w:pPr>
      <w:r w:rsidRPr="0073183B">
        <w:rPr>
          <w:noProof/>
          <w:lang w:eastAsia="en-GB"/>
        </w:rPr>
        <w:drawing>
          <wp:inline distT="0" distB="0" distL="0" distR="0">
            <wp:extent cx="5731510" cy="4297234"/>
            <wp:effectExtent l="0" t="0" r="2540" b="8255"/>
            <wp:docPr id="2" name="Picture 2" descr="All you need to know about Property Management System - CiH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l you need to know about Property Management System - CiHM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7234"/>
                    </a:xfrm>
                    <a:prstGeom prst="rect">
                      <a:avLst/>
                    </a:prstGeom>
                    <a:noFill/>
                    <a:ln>
                      <a:noFill/>
                    </a:ln>
                  </pic:spPr>
                </pic:pic>
              </a:graphicData>
            </a:graphic>
          </wp:inline>
        </w:drawing>
      </w:r>
    </w:p>
    <w:p w:rsidR="00A45282" w:rsidRPr="0073183B" w:rsidRDefault="00A45282" w:rsidP="00C20C76">
      <w:pPr>
        <w:spacing w:line="360" w:lineRule="auto"/>
        <w:jc w:val="both"/>
        <w:rPr>
          <w:i/>
        </w:rPr>
      </w:pPr>
      <w:r w:rsidRPr="0073183B">
        <w:rPr>
          <w:i/>
        </w:rPr>
        <w:t>Source: (Bazina, 2023).</w:t>
      </w:r>
    </w:p>
    <w:p w:rsidR="005E5C52" w:rsidRPr="0073183B" w:rsidRDefault="005E5C52" w:rsidP="00C20C76">
      <w:pPr>
        <w:spacing w:line="360" w:lineRule="auto"/>
        <w:jc w:val="both"/>
      </w:pPr>
    </w:p>
    <w:p w:rsidR="005D6C06" w:rsidRPr="0073183B" w:rsidRDefault="005D6C06" w:rsidP="00C20C76">
      <w:pPr>
        <w:spacing w:line="360" w:lineRule="auto"/>
        <w:jc w:val="both"/>
      </w:pPr>
      <w:r w:rsidRPr="0073183B">
        <w:br w:type="page"/>
      </w:r>
    </w:p>
    <w:p w:rsidR="005D6C06" w:rsidRPr="0073183B" w:rsidRDefault="005D6C06" w:rsidP="00C20C76">
      <w:pPr>
        <w:pStyle w:val="Heading1"/>
        <w:spacing w:line="360" w:lineRule="auto"/>
        <w:jc w:val="both"/>
      </w:pPr>
      <w:bookmarkStart w:id="8" w:name="_Toc167552671"/>
      <w:r w:rsidRPr="0073183B">
        <w:t xml:space="preserve">Appendix B: </w:t>
      </w:r>
      <w:r w:rsidR="003072B2" w:rsidRPr="0073183B">
        <w:t>Herzberg’s Two Factor Theory</w:t>
      </w:r>
      <w:bookmarkEnd w:id="8"/>
    </w:p>
    <w:p w:rsidR="005E5C52" w:rsidRPr="0073183B" w:rsidRDefault="005E5C52" w:rsidP="00C20C76">
      <w:pPr>
        <w:spacing w:line="360" w:lineRule="auto"/>
        <w:jc w:val="both"/>
      </w:pPr>
    </w:p>
    <w:p w:rsidR="003072B2" w:rsidRPr="0073183B" w:rsidRDefault="003072B2" w:rsidP="00C20C76">
      <w:pPr>
        <w:spacing w:line="360" w:lineRule="auto"/>
        <w:jc w:val="both"/>
      </w:pPr>
      <w:r w:rsidRPr="0073183B">
        <w:rPr>
          <w:noProof/>
          <w:lang w:eastAsia="en-GB"/>
        </w:rPr>
        <w:drawing>
          <wp:inline distT="0" distB="0" distL="0" distR="0">
            <wp:extent cx="5731510" cy="3072224"/>
            <wp:effectExtent l="0" t="0" r="2540" b="0"/>
            <wp:docPr id="3" name="Picture 3" descr="Herzberg's Two-Factor Theory Of Motivation-Hygi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zberg's Two-Factor Theory Of Motivation-Hygie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72224"/>
                    </a:xfrm>
                    <a:prstGeom prst="rect">
                      <a:avLst/>
                    </a:prstGeom>
                    <a:noFill/>
                    <a:ln>
                      <a:noFill/>
                    </a:ln>
                  </pic:spPr>
                </pic:pic>
              </a:graphicData>
            </a:graphic>
          </wp:inline>
        </w:drawing>
      </w:r>
    </w:p>
    <w:p w:rsidR="005C09AE" w:rsidRPr="0073183B" w:rsidRDefault="00A45282" w:rsidP="00C20C76">
      <w:pPr>
        <w:spacing w:line="360" w:lineRule="auto"/>
        <w:jc w:val="both"/>
        <w:rPr>
          <w:i/>
        </w:rPr>
      </w:pPr>
      <w:r w:rsidRPr="0073183B">
        <w:rPr>
          <w:i/>
        </w:rPr>
        <w:t>Source: (Das, 2020).</w:t>
      </w:r>
    </w:p>
    <w:p w:rsidR="00A45282" w:rsidRPr="0073183B" w:rsidRDefault="00A45282" w:rsidP="00C20C76">
      <w:pPr>
        <w:spacing w:line="360" w:lineRule="auto"/>
        <w:jc w:val="both"/>
      </w:pPr>
    </w:p>
    <w:p w:rsidR="00A92542" w:rsidRPr="0073183B" w:rsidRDefault="00A92542" w:rsidP="00C20C76">
      <w:pPr>
        <w:spacing w:line="360" w:lineRule="auto"/>
        <w:jc w:val="both"/>
      </w:pPr>
      <w:r w:rsidRPr="0073183B">
        <w:br w:type="page"/>
      </w:r>
    </w:p>
    <w:p w:rsidR="00A92542" w:rsidRPr="0073183B" w:rsidRDefault="00A92542" w:rsidP="00C20C76">
      <w:pPr>
        <w:pStyle w:val="Heading1"/>
        <w:spacing w:line="360" w:lineRule="auto"/>
        <w:jc w:val="both"/>
      </w:pPr>
      <w:bookmarkStart w:id="9" w:name="_Toc167552672"/>
      <w:r w:rsidRPr="0073183B">
        <w:t>Appendix C: Eisenhower Matrix</w:t>
      </w:r>
      <w:bookmarkEnd w:id="9"/>
    </w:p>
    <w:p w:rsidR="00F0130F" w:rsidRPr="0073183B" w:rsidRDefault="00F0130F" w:rsidP="00C20C76">
      <w:pPr>
        <w:spacing w:line="360" w:lineRule="auto"/>
        <w:jc w:val="both"/>
      </w:pPr>
      <w:r w:rsidRPr="0073183B">
        <w:rPr>
          <w:noProof/>
          <w:lang w:eastAsia="en-GB"/>
        </w:rPr>
        <w:drawing>
          <wp:inline distT="0" distB="0" distL="0" distR="0">
            <wp:extent cx="5731510" cy="3224814"/>
            <wp:effectExtent l="0" t="0" r="2540" b="0"/>
            <wp:docPr id="4" name="Picture 4" descr="Make Better Decisions with the Eisenhower Matrix: A Practica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ke Better Decisions with the Eisenhower Matrix: A Practical Guid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4814"/>
                    </a:xfrm>
                    <a:prstGeom prst="rect">
                      <a:avLst/>
                    </a:prstGeom>
                    <a:noFill/>
                    <a:ln>
                      <a:noFill/>
                    </a:ln>
                  </pic:spPr>
                </pic:pic>
              </a:graphicData>
            </a:graphic>
          </wp:inline>
        </w:drawing>
      </w:r>
    </w:p>
    <w:p w:rsidR="00A92542" w:rsidRPr="007B2D33" w:rsidRDefault="00C8507F" w:rsidP="00C20C76">
      <w:pPr>
        <w:spacing w:line="360" w:lineRule="auto"/>
        <w:jc w:val="both"/>
        <w:rPr>
          <w:i/>
        </w:rPr>
      </w:pPr>
      <w:r w:rsidRPr="0073183B">
        <w:rPr>
          <w:i/>
        </w:rPr>
        <w:t xml:space="preserve">Source: </w:t>
      </w:r>
      <w:r w:rsidR="007B2D33" w:rsidRPr="0073183B">
        <w:rPr>
          <w:i/>
        </w:rPr>
        <w:t>(Ergashev and Berdiev, 2020).</w:t>
      </w:r>
    </w:p>
    <w:p w:rsidR="005E5C52" w:rsidRPr="007B2D33" w:rsidRDefault="005E5C52" w:rsidP="00C20C76">
      <w:pPr>
        <w:spacing w:line="360" w:lineRule="auto"/>
        <w:jc w:val="both"/>
        <w:rPr>
          <w:i/>
        </w:rPr>
      </w:pPr>
    </w:p>
    <w:p w:rsidR="005E5C52" w:rsidRPr="005E5C52" w:rsidRDefault="005E5C52" w:rsidP="00C20C76">
      <w:pPr>
        <w:spacing w:line="360" w:lineRule="auto"/>
        <w:jc w:val="both"/>
      </w:pPr>
    </w:p>
    <w:sectPr w:rsidR="005E5C52" w:rsidRPr="005E5C5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747B8" w:rsidRDefault="00D747B8" w:rsidP="00983F7E">
      <w:pPr>
        <w:spacing w:after="0" w:line="240" w:lineRule="auto"/>
      </w:pPr>
      <w:r>
        <w:separator/>
      </w:r>
    </w:p>
  </w:endnote>
  <w:endnote w:type="continuationSeparator" w:id="0">
    <w:p w:rsidR="00D747B8" w:rsidRDefault="00D747B8" w:rsidP="00983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365928"/>
      <w:docPartObj>
        <w:docPartGallery w:val="Page Numbers (Bottom of Page)"/>
        <w:docPartUnique/>
      </w:docPartObj>
    </w:sdtPr>
    <w:sdtEndPr>
      <w:rPr>
        <w:color w:val="7F7F7F" w:themeColor="background1" w:themeShade="7F"/>
        <w:spacing w:val="60"/>
      </w:rPr>
    </w:sdtEndPr>
    <w:sdtContent>
      <w:p w:rsidR="00983F7E" w:rsidRDefault="00983F7E">
        <w:pPr>
          <w:pStyle w:val="Footer"/>
          <w:pBdr>
            <w:top w:val="single" w:sz="4" w:space="1" w:color="D9D9D9" w:themeColor="background1" w:themeShade="D9"/>
          </w:pBdr>
          <w:jc w:val="right"/>
        </w:pPr>
        <w:r>
          <w:fldChar w:fldCharType="begin"/>
        </w:r>
        <w:r>
          <w:instrText xml:space="preserve"> PAGE   \* MERGEFORMAT </w:instrText>
        </w:r>
        <w:r>
          <w:fldChar w:fldCharType="separate"/>
        </w:r>
        <w:r w:rsidR="00C20C76">
          <w:rPr>
            <w:noProof/>
          </w:rPr>
          <w:t>2</w:t>
        </w:r>
        <w:r>
          <w:rPr>
            <w:noProof/>
          </w:rPr>
          <w:fldChar w:fldCharType="end"/>
        </w:r>
        <w:r>
          <w:t xml:space="preserve"> | </w:t>
        </w:r>
        <w:r>
          <w:rPr>
            <w:color w:val="7F7F7F" w:themeColor="background1" w:themeShade="7F"/>
            <w:spacing w:val="60"/>
          </w:rPr>
          <w:t>Page</w:t>
        </w:r>
      </w:p>
    </w:sdtContent>
  </w:sdt>
  <w:p w:rsidR="00983F7E" w:rsidRDefault="00983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747B8" w:rsidRDefault="00D747B8" w:rsidP="00983F7E">
      <w:pPr>
        <w:spacing w:after="0" w:line="240" w:lineRule="auto"/>
      </w:pPr>
      <w:r>
        <w:separator/>
      </w:r>
    </w:p>
  </w:footnote>
  <w:footnote w:type="continuationSeparator" w:id="0">
    <w:p w:rsidR="00D747B8" w:rsidRDefault="00D747B8" w:rsidP="00983F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83F7E" w:rsidRDefault="00983F7E">
    <w:pPr>
      <w:pStyle w:val="Header"/>
    </w:pPr>
    <w:r>
      <w:rPr>
        <w:noProof/>
        <w:lang w:eastAsia="en-GB"/>
      </w:rPr>
      <w:drawing>
        <wp:anchor distT="0" distB="0" distL="114300" distR="114300" simplePos="0" relativeHeight="251658240" behindDoc="1" locked="0" layoutInCell="1" allowOverlap="1">
          <wp:simplePos x="0" y="0"/>
          <wp:positionH relativeFrom="column">
            <wp:posOffset>-775335</wp:posOffset>
          </wp:positionH>
          <wp:positionV relativeFrom="paragraph">
            <wp:posOffset>-358115</wp:posOffset>
          </wp:positionV>
          <wp:extent cx="1638605" cy="685657"/>
          <wp:effectExtent l="0" t="0" r="0" b="635"/>
          <wp:wrapTight wrapText="bothSides">
            <wp:wrapPolygon edited="0">
              <wp:start x="0" y="0"/>
              <wp:lineTo x="0" y="21019"/>
              <wp:lineTo x="21349" y="21019"/>
              <wp:lineTo x="2134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38605" cy="685657"/>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F48A2"/>
    <w:multiLevelType w:val="hybridMultilevel"/>
    <w:tmpl w:val="718EA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6203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E42"/>
    <w:rsid w:val="00010E7D"/>
    <w:rsid w:val="00043662"/>
    <w:rsid w:val="00047AE6"/>
    <w:rsid w:val="00053E79"/>
    <w:rsid w:val="00054D36"/>
    <w:rsid w:val="000639A5"/>
    <w:rsid w:val="00082DE9"/>
    <w:rsid w:val="000B1877"/>
    <w:rsid w:val="000F408C"/>
    <w:rsid w:val="00101AC3"/>
    <w:rsid w:val="00144336"/>
    <w:rsid w:val="00144510"/>
    <w:rsid w:val="00146C2D"/>
    <w:rsid w:val="00147116"/>
    <w:rsid w:val="00150367"/>
    <w:rsid w:val="001A5589"/>
    <w:rsid w:val="001D1AC5"/>
    <w:rsid w:val="001F1395"/>
    <w:rsid w:val="001F1D06"/>
    <w:rsid w:val="001F33A8"/>
    <w:rsid w:val="00261852"/>
    <w:rsid w:val="00270F58"/>
    <w:rsid w:val="002F0CA0"/>
    <w:rsid w:val="00305A82"/>
    <w:rsid w:val="003072B2"/>
    <w:rsid w:val="00334F4C"/>
    <w:rsid w:val="003557F7"/>
    <w:rsid w:val="003742B1"/>
    <w:rsid w:val="0039268A"/>
    <w:rsid w:val="003C4026"/>
    <w:rsid w:val="003F46F5"/>
    <w:rsid w:val="0040069F"/>
    <w:rsid w:val="004125FA"/>
    <w:rsid w:val="004423B5"/>
    <w:rsid w:val="00444B12"/>
    <w:rsid w:val="00455A05"/>
    <w:rsid w:val="00486183"/>
    <w:rsid w:val="0049778D"/>
    <w:rsid w:val="004C4198"/>
    <w:rsid w:val="004F44EF"/>
    <w:rsid w:val="00510C17"/>
    <w:rsid w:val="00512419"/>
    <w:rsid w:val="00534C3A"/>
    <w:rsid w:val="00550A8F"/>
    <w:rsid w:val="00575C63"/>
    <w:rsid w:val="00583955"/>
    <w:rsid w:val="005C09AE"/>
    <w:rsid w:val="005D6C06"/>
    <w:rsid w:val="005E5C52"/>
    <w:rsid w:val="005F6838"/>
    <w:rsid w:val="00606587"/>
    <w:rsid w:val="00641ED9"/>
    <w:rsid w:val="00654C4A"/>
    <w:rsid w:val="0066217D"/>
    <w:rsid w:val="006B7A7A"/>
    <w:rsid w:val="006C57D4"/>
    <w:rsid w:val="0071346F"/>
    <w:rsid w:val="00716E93"/>
    <w:rsid w:val="0073183B"/>
    <w:rsid w:val="00735049"/>
    <w:rsid w:val="00791EE8"/>
    <w:rsid w:val="007A1655"/>
    <w:rsid w:val="007B2D33"/>
    <w:rsid w:val="007F205F"/>
    <w:rsid w:val="00807A42"/>
    <w:rsid w:val="008153C6"/>
    <w:rsid w:val="00870476"/>
    <w:rsid w:val="0088196B"/>
    <w:rsid w:val="008B75FD"/>
    <w:rsid w:val="008F63AE"/>
    <w:rsid w:val="0090583E"/>
    <w:rsid w:val="009237BC"/>
    <w:rsid w:val="00940677"/>
    <w:rsid w:val="00955566"/>
    <w:rsid w:val="00983F7E"/>
    <w:rsid w:val="009A00D7"/>
    <w:rsid w:val="009E50C4"/>
    <w:rsid w:val="009F2C6C"/>
    <w:rsid w:val="009F57CD"/>
    <w:rsid w:val="00A211DF"/>
    <w:rsid w:val="00A41B0D"/>
    <w:rsid w:val="00A44023"/>
    <w:rsid w:val="00A45282"/>
    <w:rsid w:val="00A46468"/>
    <w:rsid w:val="00A50E1B"/>
    <w:rsid w:val="00A92542"/>
    <w:rsid w:val="00AA1933"/>
    <w:rsid w:val="00AD2F1B"/>
    <w:rsid w:val="00AD4810"/>
    <w:rsid w:val="00AD6890"/>
    <w:rsid w:val="00AF03BD"/>
    <w:rsid w:val="00AF724C"/>
    <w:rsid w:val="00B21B7A"/>
    <w:rsid w:val="00B73023"/>
    <w:rsid w:val="00B852B7"/>
    <w:rsid w:val="00BB27F4"/>
    <w:rsid w:val="00C179E8"/>
    <w:rsid w:val="00C20C76"/>
    <w:rsid w:val="00C54E8E"/>
    <w:rsid w:val="00C81DFD"/>
    <w:rsid w:val="00C8507F"/>
    <w:rsid w:val="00C916A9"/>
    <w:rsid w:val="00CC7413"/>
    <w:rsid w:val="00CD1E42"/>
    <w:rsid w:val="00D25571"/>
    <w:rsid w:val="00D61800"/>
    <w:rsid w:val="00D747B8"/>
    <w:rsid w:val="00D807B7"/>
    <w:rsid w:val="00D93C0D"/>
    <w:rsid w:val="00DC5836"/>
    <w:rsid w:val="00DE41F0"/>
    <w:rsid w:val="00DE4CDC"/>
    <w:rsid w:val="00E1097C"/>
    <w:rsid w:val="00E16613"/>
    <w:rsid w:val="00E87E00"/>
    <w:rsid w:val="00EA0B24"/>
    <w:rsid w:val="00EB5AFB"/>
    <w:rsid w:val="00EB76BE"/>
    <w:rsid w:val="00F0130F"/>
    <w:rsid w:val="00F67EC7"/>
    <w:rsid w:val="00F82C22"/>
    <w:rsid w:val="00F859F6"/>
    <w:rsid w:val="00F8625D"/>
    <w:rsid w:val="00F93FB7"/>
    <w:rsid w:val="00FB4D9C"/>
    <w:rsid w:val="00FD526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DB0B7"/>
  <w15:chartTrackingRefBased/>
  <w15:docId w15:val="{5B80403F-7F0B-4EA1-A70C-DA59248D4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08C"/>
    <w:rPr>
      <w:rFonts w:ascii="Times New Roman" w:hAnsi="Times New Roman"/>
      <w:sz w:val="24"/>
    </w:rPr>
  </w:style>
  <w:style w:type="paragraph" w:styleId="Heading1">
    <w:name w:val="heading 1"/>
    <w:basedOn w:val="Normal"/>
    <w:next w:val="Normal"/>
    <w:link w:val="Heading1Char"/>
    <w:uiPriority w:val="9"/>
    <w:qFormat/>
    <w:rsid w:val="00DC5836"/>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8F63A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B75F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3F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F7E"/>
  </w:style>
  <w:style w:type="paragraph" w:styleId="Footer">
    <w:name w:val="footer"/>
    <w:basedOn w:val="Normal"/>
    <w:link w:val="FooterChar"/>
    <w:uiPriority w:val="99"/>
    <w:unhideWhenUsed/>
    <w:rsid w:val="00983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F7E"/>
  </w:style>
  <w:style w:type="character" w:customStyle="1" w:styleId="Heading1Char">
    <w:name w:val="Heading 1 Char"/>
    <w:basedOn w:val="DefaultParagraphFont"/>
    <w:link w:val="Heading1"/>
    <w:uiPriority w:val="9"/>
    <w:rsid w:val="00DC5836"/>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semiHidden/>
    <w:rsid w:val="008B75F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E5C52"/>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1A5589"/>
    <w:pPr>
      <w:ind w:left="720"/>
      <w:contextualSpacing/>
    </w:pPr>
  </w:style>
  <w:style w:type="paragraph" w:styleId="TOCHeading">
    <w:name w:val="TOC Heading"/>
    <w:basedOn w:val="Heading1"/>
    <w:next w:val="Normal"/>
    <w:uiPriority w:val="39"/>
    <w:unhideWhenUsed/>
    <w:qFormat/>
    <w:rsid w:val="00F8625D"/>
    <w:pPr>
      <w:outlineLvl w:val="9"/>
    </w:pPr>
    <w:rPr>
      <w:rFonts w:asciiTheme="majorHAnsi" w:hAnsiTheme="majorHAnsi"/>
      <w:b w:val="0"/>
      <w:lang w:val="en-US"/>
    </w:rPr>
  </w:style>
  <w:style w:type="paragraph" w:styleId="TOC1">
    <w:name w:val="toc 1"/>
    <w:basedOn w:val="Normal"/>
    <w:next w:val="Normal"/>
    <w:autoRedefine/>
    <w:uiPriority w:val="39"/>
    <w:unhideWhenUsed/>
    <w:rsid w:val="00F8625D"/>
    <w:pPr>
      <w:spacing w:after="100"/>
    </w:pPr>
  </w:style>
  <w:style w:type="character" w:styleId="Hyperlink">
    <w:name w:val="Hyperlink"/>
    <w:basedOn w:val="DefaultParagraphFont"/>
    <w:uiPriority w:val="99"/>
    <w:unhideWhenUsed/>
    <w:rsid w:val="00F8625D"/>
    <w:rPr>
      <w:color w:val="0563C1" w:themeColor="hyperlink"/>
      <w:u w:val="single"/>
    </w:rPr>
  </w:style>
  <w:style w:type="character" w:customStyle="1" w:styleId="Heading2Char">
    <w:name w:val="Heading 2 Char"/>
    <w:basedOn w:val="DefaultParagraphFont"/>
    <w:link w:val="Heading2"/>
    <w:uiPriority w:val="9"/>
    <w:semiHidden/>
    <w:rsid w:val="008F63AE"/>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6165">
      <w:bodyDiv w:val="1"/>
      <w:marLeft w:val="0"/>
      <w:marRight w:val="0"/>
      <w:marTop w:val="0"/>
      <w:marBottom w:val="0"/>
      <w:divBdr>
        <w:top w:val="none" w:sz="0" w:space="0" w:color="auto"/>
        <w:left w:val="none" w:sz="0" w:space="0" w:color="auto"/>
        <w:bottom w:val="none" w:sz="0" w:space="0" w:color="auto"/>
        <w:right w:val="none" w:sz="0" w:space="0" w:color="auto"/>
      </w:divBdr>
    </w:div>
    <w:div w:id="23675284">
      <w:bodyDiv w:val="1"/>
      <w:marLeft w:val="0"/>
      <w:marRight w:val="0"/>
      <w:marTop w:val="0"/>
      <w:marBottom w:val="0"/>
      <w:divBdr>
        <w:top w:val="none" w:sz="0" w:space="0" w:color="auto"/>
        <w:left w:val="none" w:sz="0" w:space="0" w:color="auto"/>
        <w:bottom w:val="none" w:sz="0" w:space="0" w:color="auto"/>
        <w:right w:val="none" w:sz="0" w:space="0" w:color="auto"/>
      </w:divBdr>
    </w:div>
    <w:div w:id="27219427">
      <w:bodyDiv w:val="1"/>
      <w:marLeft w:val="0"/>
      <w:marRight w:val="0"/>
      <w:marTop w:val="0"/>
      <w:marBottom w:val="0"/>
      <w:divBdr>
        <w:top w:val="none" w:sz="0" w:space="0" w:color="auto"/>
        <w:left w:val="none" w:sz="0" w:space="0" w:color="auto"/>
        <w:bottom w:val="none" w:sz="0" w:space="0" w:color="auto"/>
        <w:right w:val="none" w:sz="0" w:space="0" w:color="auto"/>
      </w:divBdr>
    </w:div>
    <w:div w:id="52506427">
      <w:bodyDiv w:val="1"/>
      <w:marLeft w:val="0"/>
      <w:marRight w:val="0"/>
      <w:marTop w:val="0"/>
      <w:marBottom w:val="0"/>
      <w:divBdr>
        <w:top w:val="none" w:sz="0" w:space="0" w:color="auto"/>
        <w:left w:val="none" w:sz="0" w:space="0" w:color="auto"/>
        <w:bottom w:val="none" w:sz="0" w:space="0" w:color="auto"/>
        <w:right w:val="none" w:sz="0" w:space="0" w:color="auto"/>
      </w:divBdr>
    </w:div>
    <w:div w:id="58023931">
      <w:bodyDiv w:val="1"/>
      <w:marLeft w:val="0"/>
      <w:marRight w:val="0"/>
      <w:marTop w:val="0"/>
      <w:marBottom w:val="0"/>
      <w:divBdr>
        <w:top w:val="none" w:sz="0" w:space="0" w:color="auto"/>
        <w:left w:val="none" w:sz="0" w:space="0" w:color="auto"/>
        <w:bottom w:val="none" w:sz="0" w:space="0" w:color="auto"/>
        <w:right w:val="none" w:sz="0" w:space="0" w:color="auto"/>
      </w:divBdr>
    </w:div>
    <w:div w:id="198318500">
      <w:bodyDiv w:val="1"/>
      <w:marLeft w:val="0"/>
      <w:marRight w:val="0"/>
      <w:marTop w:val="0"/>
      <w:marBottom w:val="0"/>
      <w:divBdr>
        <w:top w:val="none" w:sz="0" w:space="0" w:color="auto"/>
        <w:left w:val="none" w:sz="0" w:space="0" w:color="auto"/>
        <w:bottom w:val="none" w:sz="0" w:space="0" w:color="auto"/>
        <w:right w:val="none" w:sz="0" w:space="0" w:color="auto"/>
      </w:divBdr>
    </w:div>
    <w:div w:id="212892026">
      <w:bodyDiv w:val="1"/>
      <w:marLeft w:val="0"/>
      <w:marRight w:val="0"/>
      <w:marTop w:val="0"/>
      <w:marBottom w:val="0"/>
      <w:divBdr>
        <w:top w:val="none" w:sz="0" w:space="0" w:color="auto"/>
        <w:left w:val="none" w:sz="0" w:space="0" w:color="auto"/>
        <w:bottom w:val="none" w:sz="0" w:space="0" w:color="auto"/>
        <w:right w:val="none" w:sz="0" w:space="0" w:color="auto"/>
      </w:divBdr>
    </w:div>
    <w:div w:id="290018869">
      <w:bodyDiv w:val="1"/>
      <w:marLeft w:val="0"/>
      <w:marRight w:val="0"/>
      <w:marTop w:val="0"/>
      <w:marBottom w:val="0"/>
      <w:divBdr>
        <w:top w:val="none" w:sz="0" w:space="0" w:color="auto"/>
        <w:left w:val="none" w:sz="0" w:space="0" w:color="auto"/>
        <w:bottom w:val="none" w:sz="0" w:space="0" w:color="auto"/>
        <w:right w:val="none" w:sz="0" w:space="0" w:color="auto"/>
      </w:divBdr>
    </w:div>
    <w:div w:id="335501376">
      <w:bodyDiv w:val="1"/>
      <w:marLeft w:val="0"/>
      <w:marRight w:val="0"/>
      <w:marTop w:val="0"/>
      <w:marBottom w:val="0"/>
      <w:divBdr>
        <w:top w:val="none" w:sz="0" w:space="0" w:color="auto"/>
        <w:left w:val="none" w:sz="0" w:space="0" w:color="auto"/>
        <w:bottom w:val="none" w:sz="0" w:space="0" w:color="auto"/>
        <w:right w:val="none" w:sz="0" w:space="0" w:color="auto"/>
      </w:divBdr>
    </w:div>
    <w:div w:id="425882086">
      <w:bodyDiv w:val="1"/>
      <w:marLeft w:val="0"/>
      <w:marRight w:val="0"/>
      <w:marTop w:val="0"/>
      <w:marBottom w:val="0"/>
      <w:divBdr>
        <w:top w:val="none" w:sz="0" w:space="0" w:color="auto"/>
        <w:left w:val="none" w:sz="0" w:space="0" w:color="auto"/>
        <w:bottom w:val="none" w:sz="0" w:space="0" w:color="auto"/>
        <w:right w:val="none" w:sz="0" w:space="0" w:color="auto"/>
      </w:divBdr>
    </w:div>
    <w:div w:id="465858623">
      <w:bodyDiv w:val="1"/>
      <w:marLeft w:val="0"/>
      <w:marRight w:val="0"/>
      <w:marTop w:val="0"/>
      <w:marBottom w:val="0"/>
      <w:divBdr>
        <w:top w:val="none" w:sz="0" w:space="0" w:color="auto"/>
        <w:left w:val="none" w:sz="0" w:space="0" w:color="auto"/>
        <w:bottom w:val="none" w:sz="0" w:space="0" w:color="auto"/>
        <w:right w:val="none" w:sz="0" w:space="0" w:color="auto"/>
      </w:divBdr>
    </w:div>
    <w:div w:id="468519578">
      <w:bodyDiv w:val="1"/>
      <w:marLeft w:val="0"/>
      <w:marRight w:val="0"/>
      <w:marTop w:val="0"/>
      <w:marBottom w:val="0"/>
      <w:divBdr>
        <w:top w:val="none" w:sz="0" w:space="0" w:color="auto"/>
        <w:left w:val="none" w:sz="0" w:space="0" w:color="auto"/>
        <w:bottom w:val="none" w:sz="0" w:space="0" w:color="auto"/>
        <w:right w:val="none" w:sz="0" w:space="0" w:color="auto"/>
      </w:divBdr>
    </w:div>
    <w:div w:id="488445812">
      <w:bodyDiv w:val="1"/>
      <w:marLeft w:val="0"/>
      <w:marRight w:val="0"/>
      <w:marTop w:val="0"/>
      <w:marBottom w:val="0"/>
      <w:divBdr>
        <w:top w:val="none" w:sz="0" w:space="0" w:color="auto"/>
        <w:left w:val="none" w:sz="0" w:space="0" w:color="auto"/>
        <w:bottom w:val="none" w:sz="0" w:space="0" w:color="auto"/>
        <w:right w:val="none" w:sz="0" w:space="0" w:color="auto"/>
      </w:divBdr>
    </w:div>
    <w:div w:id="519508982">
      <w:bodyDiv w:val="1"/>
      <w:marLeft w:val="0"/>
      <w:marRight w:val="0"/>
      <w:marTop w:val="0"/>
      <w:marBottom w:val="0"/>
      <w:divBdr>
        <w:top w:val="none" w:sz="0" w:space="0" w:color="auto"/>
        <w:left w:val="none" w:sz="0" w:space="0" w:color="auto"/>
        <w:bottom w:val="none" w:sz="0" w:space="0" w:color="auto"/>
        <w:right w:val="none" w:sz="0" w:space="0" w:color="auto"/>
      </w:divBdr>
    </w:div>
    <w:div w:id="557740262">
      <w:bodyDiv w:val="1"/>
      <w:marLeft w:val="0"/>
      <w:marRight w:val="0"/>
      <w:marTop w:val="0"/>
      <w:marBottom w:val="0"/>
      <w:divBdr>
        <w:top w:val="none" w:sz="0" w:space="0" w:color="auto"/>
        <w:left w:val="none" w:sz="0" w:space="0" w:color="auto"/>
        <w:bottom w:val="none" w:sz="0" w:space="0" w:color="auto"/>
        <w:right w:val="none" w:sz="0" w:space="0" w:color="auto"/>
      </w:divBdr>
    </w:div>
    <w:div w:id="571501745">
      <w:bodyDiv w:val="1"/>
      <w:marLeft w:val="0"/>
      <w:marRight w:val="0"/>
      <w:marTop w:val="0"/>
      <w:marBottom w:val="0"/>
      <w:divBdr>
        <w:top w:val="none" w:sz="0" w:space="0" w:color="auto"/>
        <w:left w:val="none" w:sz="0" w:space="0" w:color="auto"/>
        <w:bottom w:val="none" w:sz="0" w:space="0" w:color="auto"/>
        <w:right w:val="none" w:sz="0" w:space="0" w:color="auto"/>
      </w:divBdr>
    </w:div>
    <w:div w:id="591595771">
      <w:bodyDiv w:val="1"/>
      <w:marLeft w:val="0"/>
      <w:marRight w:val="0"/>
      <w:marTop w:val="0"/>
      <w:marBottom w:val="0"/>
      <w:divBdr>
        <w:top w:val="none" w:sz="0" w:space="0" w:color="auto"/>
        <w:left w:val="none" w:sz="0" w:space="0" w:color="auto"/>
        <w:bottom w:val="none" w:sz="0" w:space="0" w:color="auto"/>
        <w:right w:val="none" w:sz="0" w:space="0" w:color="auto"/>
      </w:divBdr>
    </w:div>
    <w:div w:id="615522270">
      <w:bodyDiv w:val="1"/>
      <w:marLeft w:val="0"/>
      <w:marRight w:val="0"/>
      <w:marTop w:val="0"/>
      <w:marBottom w:val="0"/>
      <w:divBdr>
        <w:top w:val="none" w:sz="0" w:space="0" w:color="auto"/>
        <w:left w:val="none" w:sz="0" w:space="0" w:color="auto"/>
        <w:bottom w:val="none" w:sz="0" w:space="0" w:color="auto"/>
        <w:right w:val="none" w:sz="0" w:space="0" w:color="auto"/>
      </w:divBdr>
    </w:div>
    <w:div w:id="675235278">
      <w:bodyDiv w:val="1"/>
      <w:marLeft w:val="0"/>
      <w:marRight w:val="0"/>
      <w:marTop w:val="0"/>
      <w:marBottom w:val="0"/>
      <w:divBdr>
        <w:top w:val="none" w:sz="0" w:space="0" w:color="auto"/>
        <w:left w:val="none" w:sz="0" w:space="0" w:color="auto"/>
        <w:bottom w:val="none" w:sz="0" w:space="0" w:color="auto"/>
        <w:right w:val="none" w:sz="0" w:space="0" w:color="auto"/>
      </w:divBdr>
    </w:div>
    <w:div w:id="678124087">
      <w:bodyDiv w:val="1"/>
      <w:marLeft w:val="0"/>
      <w:marRight w:val="0"/>
      <w:marTop w:val="0"/>
      <w:marBottom w:val="0"/>
      <w:divBdr>
        <w:top w:val="none" w:sz="0" w:space="0" w:color="auto"/>
        <w:left w:val="none" w:sz="0" w:space="0" w:color="auto"/>
        <w:bottom w:val="none" w:sz="0" w:space="0" w:color="auto"/>
        <w:right w:val="none" w:sz="0" w:space="0" w:color="auto"/>
      </w:divBdr>
    </w:div>
    <w:div w:id="991909371">
      <w:bodyDiv w:val="1"/>
      <w:marLeft w:val="0"/>
      <w:marRight w:val="0"/>
      <w:marTop w:val="0"/>
      <w:marBottom w:val="0"/>
      <w:divBdr>
        <w:top w:val="none" w:sz="0" w:space="0" w:color="auto"/>
        <w:left w:val="none" w:sz="0" w:space="0" w:color="auto"/>
        <w:bottom w:val="none" w:sz="0" w:space="0" w:color="auto"/>
        <w:right w:val="none" w:sz="0" w:space="0" w:color="auto"/>
      </w:divBdr>
    </w:div>
    <w:div w:id="992375403">
      <w:bodyDiv w:val="1"/>
      <w:marLeft w:val="0"/>
      <w:marRight w:val="0"/>
      <w:marTop w:val="0"/>
      <w:marBottom w:val="0"/>
      <w:divBdr>
        <w:top w:val="none" w:sz="0" w:space="0" w:color="auto"/>
        <w:left w:val="none" w:sz="0" w:space="0" w:color="auto"/>
        <w:bottom w:val="none" w:sz="0" w:space="0" w:color="auto"/>
        <w:right w:val="none" w:sz="0" w:space="0" w:color="auto"/>
      </w:divBdr>
    </w:div>
    <w:div w:id="1041826126">
      <w:bodyDiv w:val="1"/>
      <w:marLeft w:val="0"/>
      <w:marRight w:val="0"/>
      <w:marTop w:val="0"/>
      <w:marBottom w:val="0"/>
      <w:divBdr>
        <w:top w:val="none" w:sz="0" w:space="0" w:color="auto"/>
        <w:left w:val="none" w:sz="0" w:space="0" w:color="auto"/>
        <w:bottom w:val="none" w:sz="0" w:space="0" w:color="auto"/>
        <w:right w:val="none" w:sz="0" w:space="0" w:color="auto"/>
      </w:divBdr>
    </w:div>
    <w:div w:id="1053848596">
      <w:bodyDiv w:val="1"/>
      <w:marLeft w:val="0"/>
      <w:marRight w:val="0"/>
      <w:marTop w:val="0"/>
      <w:marBottom w:val="0"/>
      <w:divBdr>
        <w:top w:val="none" w:sz="0" w:space="0" w:color="auto"/>
        <w:left w:val="none" w:sz="0" w:space="0" w:color="auto"/>
        <w:bottom w:val="none" w:sz="0" w:space="0" w:color="auto"/>
        <w:right w:val="none" w:sz="0" w:space="0" w:color="auto"/>
      </w:divBdr>
    </w:div>
    <w:div w:id="1081872213">
      <w:bodyDiv w:val="1"/>
      <w:marLeft w:val="0"/>
      <w:marRight w:val="0"/>
      <w:marTop w:val="0"/>
      <w:marBottom w:val="0"/>
      <w:divBdr>
        <w:top w:val="none" w:sz="0" w:space="0" w:color="auto"/>
        <w:left w:val="none" w:sz="0" w:space="0" w:color="auto"/>
        <w:bottom w:val="none" w:sz="0" w:space="0" w:color="auto"/>
        <w:right w:val="none" w:sz="0" w:space="0" w:color="auto"/>
      </w:divBdr>
    </w:div>
    <w:div w:id="1129863834">
      <w:bodyDiv w:val="1"/>
      <w:marLeft w:val="0"/>
      <w:marRight w:val="0"/>
      <w:marTop w:val="0"/>
      <w:marBottom w:val="0"/>
      <w:divBdr>
        <w:top w:val="none" w:sz="0" w:space="0" w:color="auto"/>
        <w:left w:val="none" w:sz="0" w:space="0" w:color="auto"/>
        <w:bottom w:val="none" w:sz="0" w:space="0" w:color="auto"/>
        <w:right w:val="none" w:sz="0" w:space="0" w:color="auto"/>
      </w:divBdr>
    </w:div>
    <w:div w:id="1154838538">
      <w:bodyDiv w:val="1"/>
      <w:marLeft w:val="0"/>
      <w:marRight w:val="0"/>
      <w:marTop w:val="0"/>
      <w:marBottom w:val="0"/>
      <w:divBdr>
        <w:top w:val="none" w:sz="0" w:space="0" w:color="auto"/>
        <w:left w:val="none" w:sz="0" w:space="0" w:color="auto"/>
        <w:bottom w:val="none" w:sz="0" w:space="0" w:color="auto"/>
        <w:right w:val="none" w:sz="0" w:space="0" w:color="auto"/>
      </w:divBdr>
    </w:div>
    <w:div w:id="1171333433">
      <w:bodyDiv w:val="1"/>
      <w:marLeft w:val="0"/>
      <w:marRight w:val="0"/>
      <w:marTop w:val="0"/>
      <w:marBottom w:val="0"/>
      <w:divBdr>
        <w:top w:val="none" w:sz="0" w:space="0" w:color="auto"/>
        <w:left w:val="none" w:sz="0" w:space="0" w:color="auto"/>
        <w:bottom w:val="none" w:sz="0" w:space="0" w:color="auto"/>
        <w:right w:val="none" w:sz="0" w:space="0" w:color="auto"/>
      </w:divBdr>
    </w:div>
    <w:div w:id="1204096077">
      <w:bodyDiv w:val="1"/>
      <w:marLeft w:val="0"/>
      <w:marRight w:val="0"/>
      <w:marTop w:val="0"/>
      <w:marBottom w:val="0"/>
      <w:divBdr>
        <w:top w:val="none" w:sz="0" w:space="0" w:color="auto"/>
        <w:left w:val="none" w:sz="0" w:space="0" w:color="auto"/>
        <w:bottom w:val="none" w:sz="0" w:space="0" w:color="auto"/>
        <w:right w:val="none" w:sz="0" w:space="0" w:color="auto"/>
      </w:divBdr>
    </w:div>
    <w:div w:id="1204438212">
      <w:bodyDiv w:val="1"/>
      <w:marLeft w:val="0"/>
      <w:marRight w:val="0"/>
      <w:marTop w:val="0"/>
      <w:marBottom w:val="0"/>
      <w:divBdr>
        <w:top w:val="none" w:sz="0" w:space="0" w:color="auto"/>
        <w:left w:val="none" w:sz="0" w:space="0" w:color="auto"/>
        <w:bottom w:val="none" w:sz="0" w:space="0" w:color="auto"/>
        <w:right w:val="none" w:sz="0" w:space="0" w:color="auto"/>
      </w:divBdr>
    </w:div>
    <w:div w:id="1243180111">
      <w:bodyDiv w:val="1"/>
      <w:marLeft w:val="0"/>
      <w:marRight w:val="0"/>
      <w:marTop w:val="0"/>
      <w:marBottom w:val="0"/>
      <w:divBdr>
        <w:top w:val="none" w:sz="0" w:space="0" w:color="auto"/>
        <w:left w:val="none" w:sz="0" w:space="0" w:color="auto"/>
        <w:bottom w:val="none" w:sz="0" w:space="0" w:color="auto"/>
        <w:right w:val="none" w:sz="0" w:space="0" w:color="auto"/>
      </w:divBdr>
    </w:div>
    <w:div w:id="1250579297">
      <w:bodyDiv w:val="1"/>
      <w:marLeft w:val="0"/>
      <w:marRight w:val="0"/>
      <w:marTop w:val="0"/>
      <w:marBottom w:val="0"/>
      <w:divBdr>
        <w:top w:val="none" w:sz="0" w:space="0" w:color="auto"/>
        <w:left w:val="none" w:sz="0" w:space="0" w:color="auto"/>
        <w:bottom w:val="none" w:sz="0" w:space="0" w:color="auto"/>
        <w:right w:val="none" w:sz="0" w:space="0" w:color="auto"/>
      </w:divBdr>
    </w:div>
    <w:div w:id="1257982619">
      <w:bodyDiv w:val="1"/>
      <w:marLeft w:val="0"/>
      <w:marRight w:val="0"/>
      <w:marTop w:val="0"/>
      <w:marBottom w:val="0"/>
      <w:divBdr>
        <w:top w:val="none" w:sz="0" w:space="0" w:color="auto"/>
        <w:left w:val="none" w:sz="0" w:space="0" w:color="auto"/>
        <w:bottom w:val="none" w:sz="0" w:space="0" w:color="auto"/>
        <w:right w:val="none" w:sz="0" w:space="0" w:color="auto"/>
      </w:divBdr>
    </w:div>
    <w:div w:id="1294368445">
      <w:bodyDiv w:val="1"/>
      <w:marLeft w:val="0"/>
      <w:marRight w:val="0"/>
      <w:marTop w:val="0"/>
      <w:marBottom w:val="0"/>
      <w:divBdr>
        <w:top w:val="none" w:sz="0" w:space="0" w:color="auto"/>
        <w:left w:val="none" w:sz="0" w:space="0" w:color="auto"/>
        <w:bottom w:val="none" w:sz="0" w:space="0" w:color="auto"/>
        <w:right w:val="none" w:sz="0" w:space="0" w:color="auto"/>
      </w:divBdr>
    </w:div>
    <w:div w:id="1404332452">
      <w:bodyDiv w:val="1"/>
      <w:marLeft w:val="0"/>
      <w:marRight w:val="0"/>
      <w:marTop w:val="0"/>
      <w:marBottom w:val="0"/>
      <w:divBdr>
        <w:top w:val="none" w:sz="0" w:space="0" w:color="auto"/>
        <w:left w:val="none" w:sz="0" w:space="0" w:color="auto"/>
        <w:bottom w:val="none" w:sz="0" w:space="0" w:color="auto"/>
        <w:right w:val="none" w:sz="0" w:space="0" w:color="auto"/>
      </w:divBdr>
    </w:div>
    <w:div w:id="1429497357">
      <w:bodyDiv w:val="1"/>
      <w:marLeft w:val="0"/>
      <w:marRight w:val="0"/>
      <w:marTop w:val="0"/>
      <w:marBottom w:val="0"/>
      <w:divBdr>
        <w:top w:val="none" w:sz="0" w:space="0" w:color="auto"/>
        <w:left w:val="none" w:sz="0" w:space="0" w:color="auto"/>
        <w:bottom w:val="none" w:sz="0" w:space="0" w:color="auto"/>
        <w:right w:val="none" w:sz="0" w:space="0" w:color="auto"/>
      </w:divBdr>
    </w:div>
    <w:div w:id="1530994569">
      <w:bodyDiv w:val="1"/>
      <w:marLeft w:val="0"/>
      <w:marRight w:val="0"/>
      <w:marTop w:val="0"/>
      <w:marBottom w:val="0"/>
      <w:divBdr>
        <w:top w:val="none" w:sz="0" w:space="0" w:color="auto"/>
        <w:left w:val="none" w:sz="0" w:space="0" w:color="auto"/>
        <w:bottom w:val="none" w:sz="0" w:space="0" w:color="auto"/>
        <w:right w:val="none" w:sz="0" w:space="0" w:color="auto"/>
      </w:divBdr>
    </w:div>
    <w:div w:id="1614903744">
      <w:bodyDiv w:val="1"/>
      <w:marLeft w:val="0"/>
      <w:marRight w:val="0"/>
      <w:marTop w:val="0"/>
      <w:marBottom w:val="0"/>
      <w:divBdr>
        <w:top w:val="none" w:sz="0" w:space="0" w:color="auto"/>
        <w:left w:val="none" w:sz="0" w:space="0" w:color="auto"/>
        <w:bottom w:val="none" w:sz="0" w:space="0" w:color="auto"/>
        <w:right w:val="none" w:sz="0" w:space="0" w:color="auto"/>
      </w:divBdr>
    </w:div>
    <w:div w:id="1624538871">
      <w:bodyDiv w:val="1"/>
      <w:marLeft w:val="0"/>
      <w:marRight w:val="0"/>
      <w:marTop w:val="0"/>
      <w:marBottom w:val="0"/>
      <w:divBdr>
        <w:top w:val="none" w:sz="0" w:space="0" w:color="auto"/>
        <w:left w:val="none" w:sz="0" w:space="0" w:color="auto"/>
        <w:bottom w:val="none" w:sz="0" w:space="0" w:color="auto"/>
        <w:right w:val="none" w:sz="0" w:space="0" w:color="auto"/>
      </w:divBdr>
    </w:div>
    <w:div w:id="1732852253">
      <w:bodyDiv w:val="1"/>
      <w:marLeft w:val="0"/>
      <w:marRight w:val="0"/>
      <w:marTop w:val="0"/>
      <w:marBottom w:val="0"/>
      <w:divBdr>
        <w:top w:val="none" w:sz="0" w:space="0" w:color="auto"/>
        <w:left w:val="none" w:sz="0" w:space="0" w:color="auto"/>
        <w:bottom w:val="none" w:sz="0" w:space="0" w:color="auto"/>
        <w:right w:val="none" w:sz="0" w:space="0" w:color="auto"/>
      </w:divBdr>
    </w:div>
    <w:div w:id="1869218940">
      <w:bodyDiv w:val="1"/>
      <w:marLeft w:val="0"/>
      <w:marRight w:val="0"/>
      <w:marTop w:val="0"/>
      <w:marBottom w:val="0"/>
      <w:divBdr>
        <w:top w:val="none" w:sz="0" w:space="0" w:color="auto"/>
        <w:left w:val="none" w:sz="0" w:space="0" w:color="auto"/>
        <w:bottom w:val="none" w:sz="0" w:space="0" w:color="auto"/>
        <w:right w:val="none" w:sz="0" w:space="0" w:color="auto"/>
      </w:divBdr>
    </w:div>
    <w:div w:id="1888027269">
      <w:bodyDiv w:val="1"/>
      <w:marLeft w:val="0"/>
      <w:marRight w:val="0"/>
      <w:marTop w:val="0"/>
      <w:marBottom w:val="0"/>
      <w:divBdr>
        <w:top w:val="none" w:sz="0" w:space="0" w:color="auto"/>
        <w:left w:val="none" w:sz="0" w:space="0" w:color="auto"/>
        <w:bottom w:val="none" w:sz="0" w:space="0" w:color="auto"/>
        <w:right w:val="none" w:sz="0" w:space="0" w:color="auto"/>
      </w:divBdr>
      <w:divsChild>
        <w:div w:id="776801685">
          <w:marLeft w:val="0"/>
          <w:marRight w:val="0"/>
          <w:marTop w:val="0"/>
          <w:marBottom w:val="0"/>
          <w:divBdr>
            <w:top w:val="single" w:sz="2" w:space="0" w:color="E3E3E3"/>
            <w:left w:val="single" w:sz="2" w:space="0" w:color="E3E3E3"/>
            <w:bottom w:val="single" w:sz="2" w:space="0" w:color="E3E3E3"/>
            <w:right w:val="single" w:sz="2" w:space="0" w:color="E3E3E3"/>
          </w:divBdr>
          <w:divsChild>
            <w:div w:id="1433165421">
              <w:marLeft w:val="0"/>
              <w:marRight w:val="0"/>
              <w:marTop w:val="0"/>
              <w:marBottom w:val="0"/>
              <w:divBdr>
                <w:top w:val="single" w:sz="2" w:space="0" w:color="E3E3E3"/>
                <w:left w:val="single" w:sz="2" w:space="0" w:color="E3E3E3"/>
                <w:bottom w:val="single" w:sz="2" w:space="0" w:color="E3E3E3"/>
                <w:right w:val="single" w:sz="2" w:space="0" w:color="E3E3E3"/>
              </w:divBdr>
              <w:divsChild>
                <w:div w:id="1072192888">
                  <w:marLeft w:val="0"/>
                  <w:marRight w:val="0"/>
                  <w:marTop w:val="0"/>
                  <w:marBottom w:val="0"/>
                  <w:divBdr>
                    <w:top w:val="single" w:sz="2" w:space="2" w:color="E3E3E3"/>
                    <w:left w:val="single" w:sz="2" w:space="0" w:color="E3E3E3"/>
                    <w:bottom w:val="single" w:sz="2" w:space="0" w:color="E3E3E3"/>
                    <w:right w:val="single" w:sz="2" w:space="0" w:color="E3E3E3"/>
                  </w:divBdr>
                  <w:divsChild>
                    <w:div w:id="15625960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8951640">
      <w:bodyDiv w:val="1"/>
      <w:marLeft w:val="0"/>
      <w:marRight w:val="0"/>
      <w:marTop w:val="0"/>
      <w:marBottom w:val="0"/>
      <w:divBdr>
        <w:top w:val="none" w:sz="0" w:space="0" w:color="auto"/>
        <w:left w:val="none" w:sz="0" w:space="0" w:color="auto"/>
        <w:bottom w:val="none" w:sz="0" w:space="0" w:color="auto"/>
        <w:right w:val="none" w:sz="0" w:space="0" w:color="auto"/>
      </w:divBdr>
    </w:div>
    <w:div w:id="2106996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AE149-F02D-4AD0-8107-37E7958418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1965</Words>
  <Characters>11207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786</dc:creator>
  <cp:keywords/>
  <dc:description/>
  <cp:lastModifiedBy>hanimatrood@gmail.com</cp:lastModifiedBy>
  <cp:revision>2</cp:revision>
  <dcterms:created xsi:type="dcterms:W3CDTF">2024-06-03T06:22:00Z</dcterms:created>
  <dcterms:modified xsi:type="dcterms:W3CDTF">2024-06-03T06:22:00Z</dcterms:modified>
</cp:coreProperties>
</file>