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396AC" w14:textId="77777777" w:rsidR="0066596F" w:rsidRPr="0066596F" w:rsidRDefault="0066596F" w:rsidP="0066596F">
      <w:pPr>
        <w:spacing w:line="360" w:lineRule="auto"/>
        <w:jc w:val="center"/>
        <w:rPr>
          <w:rFonts w:ascii="Arial" w:hAnsi="Arial" w:cs="Arial"/>
          <w:sz w:val="24"/>
          <w:szCs w:val="24"/>
          <w:lang w:val="en-GB"/>
        </w:rPr>
      </w:pPr>
      <w:r w:rsidRPr="0066596F">
        <w:rPr>
          <w:rFonts w:ascii="Arial" w:hAnsi="Arial" w:cs="Arial"/>
          <w:b/>
          <w:bCs/>
          <w:sz w:val="36"/>
          <w:szCs w:val="36"/>
          <w:lang w:val="en-GB"/>
        </w:rPr>
        <w:t>University of Wales Trinity Saint David (UWTSD)</w:t>
      </w:r>
      <w:r w:rsidRPr="0066596F">
        <w:rPr>
          <w:rFonts w:ascii="Arial" w:hAnsi="Arial" w:cs="Arial"/>
          <w:sz w:val="24"/>
          <w:szCs w:val="24"/>
          <w:lang w:val="en-GB"/>
        </w:rPr>
        <w:br/>
      </w:r>
      <w:r w:rsidRPr="0066596F">
        <w:rPr>
          <w:rFonts w:ascii="Arial" w:hAnsi="Arial" w:cs="Arial"/>
          <w:b/>
          <w:bCs/>
          <w:sz w:val="24"/>
          <w:szCs w:val="24"/>
          <w:lang w:val="en-GB"/>
        </w:rPr>
        <w:t>London Campus</w:t>
      </w:r>
    </w:p>
    <w:p w14:paraId="2B9837F3" w14:textId="3C63DD0A" w:rsidR="0066596F" w:rsidRPr="0066596F" w:rsidRDefault="0066596F" w:rsidP="0066596F">
      <w:pPr>
        <w:spacing w:line="360" w:lineRule="auto"/>
        <w:rPr>
          <w:rFonts w:ascii="Arial" w:hAnsi="Arial" w:cs="Arial"/>
          <w:sz w:val="24"/>
          <w:szCs w:val="24"/>
          <w:lang w:val="en-GB"/>
        </w:rPr>
      </w:pPr>
    </w:p>
    <w:p w14:paraId="6FA8F984" w14:textId="75AB2B22" w:rsidR="0066596F" w:rsidRPr="0066596F" w:rsidRDefault="0066596F" w:rsidP="0066596F">
      <w:pPr>
        <w:spacing w:line="360" w:lineRule="auto"/>
        <w:rPr>
          <w:rFonts w:ascii="Arial" w:hAnsi="Arial" w:cs="Arial"/>
          <w:b/>
          <w:bCs/>
          <w:sz w:val="24"/>
          <w:szCs w:val="24"/>
          <w:lang w:val="en-GB"/>
        </w:rPr>
      </w:pPr>
    </w:p>
    <w:p w14:paraId="1A91C392" w14:textId="77777777" w:rsidR="0066596F" w:rsidRPr="0066596F" w:rsidRDefault="0066596F" w:rsidP="0066596F">
      <w:pPr>
        <w:spacing w:line="360" w:lineRule="auto"/>
        <w:rPr>
          <w:rFonts w:ascii="Arial" w:hAnsi="Arial" w:cs="Arial"/>
          <w:b/>
          <w:bCs/>
          <w:sz w:val="24"/>
          <w:szCs w:val="24"/>
          <w:lang w:val="en-GB"/>
        </w:rPr>
      </w:pPr>
    </w:p>
    <w:p w14:paraId="105EE9A0" w14:textId="77777777" w:rsidR="0066596F" w:rsidRPr="0066596F" w:rsidRDefault="0066596F" w:rsidP="0066596F">
      <w:pPr>
        <w:spacing w:line="360" w:lineRule="auto"/>
        <w:rPr>
          <w:rFonts w:ascii="Arial" w:hAnsi="Arial" w:cs="Arial"/>
          <w:b/>
          <w:bCs/>
          <w:sz w:val="24"/>
          <w:szCs w:val="24"/>
          <w:lang w:val="en-GB"/>
        </w:rPr>
      </w:pPr>
    </w:p>
    <w:p w14:paraId="2FB6CCB3" w14:textId="77777777" w:rsidR="0066596F" w:rsidRPr="0066596F" w:rsidRDefault="0066596F" w:rsidP="0066596F">
      <w:pPr>
        <w:spacing w:line="360" w:lineRule="auto"/>
        <w:rPr>
          <w:rFonts w:ascii="Arial" w:hAnsi="Arial" w:cs="Arial"/>
          <w:b/>
          <w:bCs/>
          <w:sz w:val="24"/>
          <w:szCs w:val="24"/>
          <w:lang w:val="en-GB"/>
        </w:rPr>
      </w:pPr>
    </w:p>
    <w:p w14:paraId="05C47DF0" w14:textId="77777777" w:rsidR="0066596F" w:rsidRPr="00CC469A" w:rsidRDefault="0066596F" w:rsidP="0066596F">
      <w:pPr>
        <w:spacing w:line="360" w:lineRule="auto"/>
        <w:jc w:val="center"/>
        <w:rPr>
          <w:rFonts w:ascii="Arial" w:hAnsi="Arial" w:cs="Arial"/>
          <w:b/>
          <w:bCs/>
          <w:sz w:val="36"/>
          <w:szCs w:val="36"/>
          <w:lang w:val="en-GB"/>
        </w:rPr>
      </w:pPr>
      <w:r w:rsidRPr="0066596F">
        <w:rPr>
          <w:rFonts w:ascii="Arial" w:hAnsi="Arial" w:cs="Arial"/>
          <w:b/>
          <w:bCs/>
          <w:sz w:val="36"/>
          <w:szCs w:val="36"/>
          <w:lang w:val="en-GB"/>
        </w:rPr>
        <w:t>Evaluating Strategic Solutions to Improve Performance at Green Haven Florists</w:t>
      </w:r>
    </w:p>
    <w:p w14:paraId="75D9063B" w14:textId="77777777" w:rsidR="0066596F" w:rsidRPr="0066596F" w:rsidRDefault="0066596F" w:rsidP="0066596F">
      <w:pPr>
        <w:spacing w:line="360" w:lineRule="auto"/>
        <w:rPr>
          <w:rFonts w:ascii="Arial" w:hAnsi="Arial" w:cs="Arial"/>
          <w:b/>
          <w:bCs/>
          <w:sz w:val="24"/>
          <w:szCs w:val="24"/>
          <w:lang w:val="en-GB"/>
        </w:rPr>
      </w:pPr>
    </w:p>
    <w:p w14:paraId="6A5C3556" w14:textId="77777777" w:rsidR="0066596F" w:rsidRPr="0066596F" w:rsidRDefault="0066596F" w:rsidP="0066596F">
      <w:pPr>
        <w:spacing w:line="360" w:lineRule="auto"/>
        <w:rPr>
          <w:rFonts w:ascii="Arial" w:hAnsi="Arial" w:cs="Arial"/>
          <w:b/>
          <w:bCs/>
          <w:sz w:val="24"/>
          <w:szCs w:val="24"/>
          <w:lang w:val="en-GB"/>
        </w:rPr>
      </w:pPr>
    </w:p>
    <w:p w14:paraId="6A56AB40" w14:textId="77777777" w:rsidR="0066596F" w:rsidRPr="0066596F" w:rsidRDefault="0066596F" w:rsidP="0066596F">
      <w:pPr>
        <w:spacing w:line="360" w:lineRule="auto"/>
        <w:rPr>
          <w:rFonts w:ascii="Arial" w:hAnsi="Arial" w:cs="Arial"/>
          <w:b/>
          <w:bCs/>
          <w:sz w:val="24"/>
          <w:szCs w:val="24"/>
          <w:lang w:val="en-GB"/>
        </w:rPr>
      </w:pPr>
    </w:p>
    <w:p w14:paraId="58AFB85A" w14:textId="77777777" w:rsidR="0066596F" w:rsidRPr="0066596F" w:rsidRDefault="0066596F" w:rsidP="0066596F">
      <w:pPr>
        <w:spacing w:line="360" w:lineRule="auto"/>
        <w:rPr>
          <w:rFonts w:ascii="Arial" w:hAnsi="Arial" w:cs="Arial"/>
          <w:b/>
          <w:bCs/>
          <w:sz w:val="24"/>
          <w:szCs w:val="24"/>
          <w:lang w:val="en-GB"/>
        </w:rPr>
      </w:pPr>
    </w:p>
    <w:p w14:paraId="01460F72" w14:textId="77777777" w:rsidR="0066596F" w:rsidRPr="0066596F" w:rsidRDefault="0066596F" w:rsidP="0066596F">
      <w:pPr>
        <w:spacing w:line="360" w:lineRule="auto"/>
        <w:rPr>
          <w:rFonts w:ascii="Arial" w:hAnsi="Arial" w:cs="Arial"/>
          <w:b/>
          <w:bCs/>
          <w:sz w:val="24"/>
          <w:szCs w:val="24"/>
          <w:lang w:val="en-GB"/>
        </w:rPr>
      </w:pPr>
    </w:p>
    <w:p w14:paraId="57D8CCD9" w14:textId="77777777" w:rsidR="0066596F" w:rsidRPr="0066596F" w:rsidRDefault="0066596F" w:rsidP="0066596F">
      <w:pPr>
        <w:spacing w:line="360" w:lineRule="auto"/>
        <w:rPr>
          <w:rFonts w:ascii="Arial" w:hAnsi="Arial" w:cs="Arial"/>
          <w:sz w:val="24"/>
          <w:szCs w:val="24"/>
          <w:lang w:val="en-GB"/>
        </w:rPr>
      </w:pPr>
    </w:p>
    <w:p w14:paraId="33377294" w14:textId="6DEE18B5" w:rsidR="0066596F" w:rsidRPr="0066596F" w:rsidRDefault="0066596F" w:rsidP="0066596F">
      <w:pPr>
        <w:spacing w:line="360" w:lineRule="auto"/>
        <w:rPr>
          <w:rFonts w:ascii="Arial" w:hAnsi="Arial" w:cs="Arial"/>
          <w:b/>
          <w:bCs/>
          <w:sz w:val="24"/>
          <w:szCs w:val="24"/>
          <w:lang w:val="en-GB"/>
        </w:rPr>
      </w:pPr>
      <w:r w:rsidRPr="0066596F">
        <w:rPr>
          <w:rFonts w:ascii="Arial" w:hAnsi="Arial" w:cs="Arial"/>
          <w:b/>
          <w:bCs/>
          <w:sz w:val="24"/>
          <w:szCs w:val="24"/>
          <w:lang w:val="en-GB"/>
        </w:rPr>
        <w:t>Module: Problem Solving and Decision Making (LCLM4004)</w:t>
      </w:r>
    </w:p>
    <w:p w14:paraId="0FD5CFFA" w14:textId="69A288EA" w:rsidR="0066596F" w:rsidRPr="0066596F" w:rsidRDefault="0066596F" w:rsidP="0066596F">
      <w:pPr>
        <w:spacing w:line="360" w:lineRule="auto"/>
        <w:rPr>
          <w:rFonts w:ascii="Arial" w:hAnsi="Arial" w:cs="Arial"/>
          <w:b/>
          <w:bCs/>
          <w:sz w:val="24"/>
          <w:szCs w:val="24"/>
          <w:lang w:val="en-GB"/>
        </w:rPr>
      </w:pPr>
      <w:r w:rsidRPr="0066596F">
        <w:rPr>
          <w:rFonts w:ascii="Arial" w:hAnsi="Arial" w:cs="Arial"/>
          <w:b/>
          <w:bCs/>
          <w:sz w:val="24"/>
          <w:szCs w:val="24"/>
          <w:lang w:val="en-GB"/>
        </w:rPr>
        <w:t>Student Name:</w:t>
      </w:r>
      <w:r w:rsidR="001B7319">
        <w:rPr>
          <w:rFonts w:ascii="Arial" w:hAnsi="Arial" w:cs="Arial"/>
          <w:b/>
          <w:bCs/>
          <w:sz w:val="24"/>
          <w:szCs w:val="24"/>
          <w:lang w:val="en-GB"/>
        </w:rPr>
        <w:t xml:space="preserve"> </w:t>
      </w:r>
      <w:r w:rsidRPr="0066596F">
        <w:rPr>
          <w:rFonts w:ascii="Arial" w:hAnsi="Arial" w:cs="Arial"/>
          <w:b/>
          <w:bCs/>
          <w:sz w:val="24"/>
          <w:szCs w:val="24"/>
          <w:lang w:val="en-GB"/>
        </w:rPr>
        <w:t>Ihor Vynnychuk</w:t>
      </w:r>
    </w:p>
    <w:p w14:paraId="27F261C6" w14:textId="1B6B57A5" w:rsidR="0066596F" w:rsidRPr="0066596F" w:rsidRDefault="0066596F" w:rsidP="0066596F">
      <w:pPr>
        <w:spacing w:line="360" w:lineRule="auto"/>
        <w:rPr>
          <w:rFonts w:ascii="Arial" w:hAnsi="Arial" w:cs="Arial"/>
          <w:b/>
          <w:bCs/>
          <w:sz w:val="24"/>
          <w:szCs w:val="24"/>
          <w:lang w:val="en-GB"/>
        </w:rPr>
      </w:pPr>
      <w:r w:rsidRPr="0066596F">
        <w:rPr>
          <w:rFonts w:ascii="Arial" w:hAnsi="Arial" w:cs="Arial"/>
          <w:b/>
          <w:bCs/>
          <w:sz w:val="24"/>
          <w:szCs w:val="24"/>
          <w:lang w:val="en-GB"/>
        </w:rPr>
        <w:t>Student ID:</w:t>
      </w:r>
      <w:r w:rsidR="001B7319">
        <w:rPr>
          <w:rFonts w:ascii="Arial" w:hAnsi="Arial" w:cs="Arial"/>
          <w:b/>
          <w:bCs/>
          <w:sz w:val="24"/>
          <w:szCs w:val="24"/>
          <w:lang w:val="en-GB"/>
        </w:rPr>
        <w:t xml:space="preserve"> </w:t>
      </w:r>
      <w:r w:rsidRPr="0066596F">
        <w:rPr>
          <w:rFonts w:ascii="Arial" w:hAnsi="Arial" w:cs="Arial"/>
          <w:b/>
          <w:bCs/>
          <w:sz w:val="24"/>
          <w:szCs w:val="24"/>
          <w:lang w:val="en-GB"/>
        </w:rPr>
        <w:t>2440578</w:t>
      </w:r>
    </w:p>
    <w:p w14:paraId="4B3FE5E4" w14:textId="77777777" w:rsidR="00793FE2" w:rsidRPr="0066596F" w:rsidRDefault="00793FE2" w:rsidP="0066596F">
      <w:pPr>
        <w:spacing w:line="360" w:lineRule="auto"/>
        <w:rPr>
          <w:rFonts w:ascii="Arial" w:hAnsi="Arial" w:cs="Arial"/>
          <w:sz w:val="24"/>
          <w:szCs w:val="24"/>
        </w:rPr>
      </w:pPr>
    </w:p>
    <w:p w14:paraId="231B96F2" w14:textId="77777777" w:rsidR="0066596F" w:rsidRDefault="0066596F" w:rsidP="0066596F">
      <w:pPr>
        <w:spacing w:line="360" w:lineRule="auto"/>
        <w:rPr>
          <w:rFonts w:ascii="Arial" w:hAnsi="Arial" w:cs="Arial"/>
          <w:sz w:val="24"/>
          <w:szCs w:val="24"/>
        </w:rPr>
      </w:pPr>
    </w:p>
    <w:p w14:paraId="68E015C0" w14:textId="77777777" w:rsidR="0066596F" w:rsidRDefault="0066596F" w:rsidP="0066596F">
      <w:pPr>
        <w:spacing w:line="360" w:lineRule="auto"/>
        <w:rPr>
          <w:rFonts w:ascii="Arial" w:hAnsi="Arial" w:cs="Arial"/>
          <w:sz w:val="24"/>
          <w:szCs w:val="24"/>
        </w:rPr>
      </w:pPr>
    </w:p>
    <w:p w14:paraId="1B16BDF8" w14:textId="77777777" w:rsidR="0066596F" w:rsidRPr="0066596F" w:rsidRDefault="0066596F" w:rsidP="0066596F">
      <w:pPr>
        <w:spacing w:line="360" w:lineRule="auto"/>
        <w:rPr>
          <w:rFonts w:ascii="Arial" w:hAnsi="Arial" w:cs="Arial"/>
          <w:sz w:val="24"/>
          <w:szCs w:val="24"/>
        </w:rPr>
      </w:pPr>
    </w:p>
    <w:p w14:paraId="5D4422CD" w14:textId="5E093AA4" w:rsidR="0066596F" w:rsidRPr="0066596F" w:rsidRDefault="0066596F" w:rsidP="0066596F">
      <w:pPr>
        <w:spacing w:line="360" w:lineRule="auto"/>
        <w:rPr>
          <w:rFonts w:ascii="Arial" w:hAnsi="Arial" w:cs="Arial"/>
          <w:b/>
          <w:bCs/>
          <w:sz w:val="24"/>
          <w:szCs w:val="24"/>
          <w:lang w:val="en-GB"/>
        </w:rPr>
      </w:pPr>
      <w:r w:rsidRPr="0066596F">
        <w:rPr>
          <w:rFonts w:ascii="Arial" w:hAnsi="Arial" w:cs="Arial"/>
          <w:b/>
          <w:bCs/>
          <w:sz w:val="24"/>
          <w:szCs w:val="24"/>
          <w:lang w:val="en-GB"/>
        </w:rPr>
        <w:t>Table of Contents</w:t>
      </w:r>
    </w:p>
    <w:p w14:paraId="19F7F24F" w14:textId="548D39A4"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Introduction</w:t>
      </w:r>
      <w:r w:rsidRPr="0066596F">
        <w:rPr>
          <w:rFonts w:ascii="Arial" w:hAnsi="Arial" w:cs="Arial"/>
          <w:sz w:val="24"/>
          <w:szCs w:val="24"/>
          <w:lang w:val="en-GB"/>
        </w:rPr>
        <w:t> ............................................................ </w:t>
      </w:r>
      <w:r w:rsidR="00603EB1">
        <w:rPr>
          <w:rFonts w:ascii="Arial" w:hAnsi="Arial" w:cs="Arial"/>
          <w:sz w:val="24"/>
          <w:szCs w:val="24"/>
          <w:lang w:val="en-GB"/>
        </w:rPr>
        <w:t>3</w:t>
      </w:r>
    </w:p>
    <w:p w14:paraId="58178063" w14:textId="20AFBAE9"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Overview of the Business Problem</w:t>
      </w:r>
      <w:r w:rsidRPr="0066596F">
        <w:rPr>
          <w:rFonts w:ascii="Arial" w:hAnsi="Arial" w:cs="Arial"/>
          <w:sz w:val="24"/>
          <w:szCs w:val="24"/>
          <w:lang w:val="en-GB"/>
        </w:rPr>
        <w:t> .....................</w:t>
      </w:r>
      <w:r w:rsidR="00603EB1">
        <w:rPr>
          <w:rFonts w:ascii="Arial" w:hAnsi="Arial" w:cs="Arial"/>
          <w:sz w:val="24"/>
          <w:szCs w:val="24"/>
          <w:lang w:val="en-GB"/>
        </w:rPr>
        <w:t>.</w:t>
      </w:r>
      <w:r w:rsidRPr="0066596F">
        <w:rPr>
          <w:rFonts w:ascii="Arial" w:hAnsi="Arial" w:cs="Arial"/>
          <w:sz w:val="24"/>
          <w:szCs w:val="24"/>
          <w:lang w:val="en-GB"/>
        </w:rPr>
        <w:t> </w:t>
      </w:r>
      <w:r w:rsidR="00603EB1">
        <w:rPr>
          <w:rFonts w:ascii="Arial" w:hAnsi="Arial" w:cs="Arial"/>
          <w:sz w:val="24"/>
          <w:szCs w:val="24"/>
          <w:lang w:val="en-GB"/>
        </w:rPr>
        <w:t>4</w:t>
      </w:r>
    </w:p>
    <w:p w14:paraId="18A53EF1" w14:textId="7CABBBC0"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Alternative Solutions</w:t>
      </w:r>
      <w:r w:rsidRPr="0066596F">
        <w:rPr>
          <w:rFonts w:ascii="Arial" w:hAnsi="Arial" w:cs="Arial"/>
          <w:sz w:val="24"/>
          <w:szCs w:val="24"/>
          <w:lang w:val="en-GB"/>
        </w:rPr>
        <w:t> .......................................... </w:t>
      </w:r>
      <w:r w:rsidR="00603EB1">
        <w:rPr>
          <w:rFonts w:ascii="Arial" w:hAnsi="Arial" w:cs="Arial"/>
          <w:sz w:val="24"/>
          <w:szCs w:val="24"/>
          <w:lang w:val="en-GB"/>
        </w:rPr>
        <w:t>…5</w:t>
      </w:r>
    </w:p>
    <w:p w14:paraId="166C6963" w14:textId="5F91AE97"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Evaluation of the Solutions</w:t>
      </w:r>
      <w:r w:rsidRPr="0066596F">
        <w:rPr>
          <w:rFonts w:ascii="Arial" w:hAnsi="Arial" w:cs="Arial"/>
          <w:sz w:val="24"/>
          <w:szCs w:val="24"/>
          <w:lang w:val="en-GB"/>
        </w:rPr>
        <w:t> ...............................</w:t>
      </w:r>
      <w:r w:rsidR="00603EB1">
        <w:rPr>
          <w:rFonts w:ascii="Arial" w:hAnsi="Arial" w:cs="Arial"/>
          <w:sz w:val="24"/>
          <w:szCs w:val="24"/>
          <w:lang w:val="en-GB"/>
        </w:rPr>
        <w:t>..</w:t>
      </w:r>
      <w:r w:rsidRPr="0066596F">
        <w:rPr>
          <w:rFonts w:ascii="Arial" w:hAnsi="Arial" w:cs="Arial"/>
          <w:sz w:val="24"/>
          <w:szCs w:val="24"/>
          <w:lang w:val="en-GB"/>
        </w:rPr>
        <w:t>.. </w:t>
      </w:r>
      <w:r w:rsidR="00603EB1">
        <w:rPr>
          <w:rFonts w:ascii="Arial" w:hAnsi="Arial" w:cs="Arial"/>
          <w:sz w:val="24"/>
          <w:szCs w:val="24"/>
          <w:lang w:val="en-GB"/>
        </w:rPr>
        <w:t>5</w:t>
      </w:r>
    </w:p>
    <w:p w14:paraId="5813B987" w14:textId="26517391"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Selected Solution and Justification</w:t>
      </w:r>
      <w:r w:rsidRPr="0066596F">
        <w:rPr>
          <w:rFonts w:ascii="Arial" w:hAnsi="Arial" w:cs="Arial"/>
          <w:sz w:val="24"/>
          <w:szCs w:val="24"/>
          <w:lang w:val="en-GB"/>
        </w:rPr>
        <w:t> ....................</w:t>
      </w:r>
      <w:r w:rsidR="00603EB1">
        <w:rPr>
          <w:rFonts w:ascii="Arial" w:hAnsi="Arial" w:cs="Arial"/>
          <w:sz w:val="24"/>
          <w:szCs w:val="24"/>
          <w:lang w:val="en-GB"/>
        </w:rPr>
        <w:t>..</w:t>
      </w:r>
      <w:r w:rsidRPr="0066596F">
        <w:rPr>
          <w:rFonts w:ascii="Arial" w:hAnsi="Arial" w:cs="Arial"/>
          <w:sz w:val="24"/>
          <w:szCs w:val="24"/>
          <w:lang w:val="en-GB"/>
        </w:rPr>
        <w:t> </w:t>
      </w:r>
      <w:r w:rsidR="00603EB1">
        <w:rPr>
          <w:rFonts w:ascii="Arial" w:hAnsi="Arial" w:cs="Arial"/>
          <w:sz w:val="24"/>
          <w:szCs w:val="24"/>
          <w:lang w:val="en-GB"/>
        </w:rPr>
        <w:t>6</w:t>
      </w:r>
    </w:p>
    <w:p w14:paraId="07C16396" w14:textId="2027D3F3"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Risk Analysis</w:t>
      </w:r>
      <w:r w:rsidRPr="0066596F">
        <w:rPr>
          <w:rFonts w:ascii="Arial" w:hAnsi="Arial" w:cs="Arial"/>
          <w:sz w:val="24"/>
          <w:szCs w:val="24"/>
          <w:lang w:val="en-GB"/>
        </w:rPr>
        <w:t> .......................................................... </w:t>
      </w:r>
      <w:r w:rsidR="00664A17">
        <w:rPr>
          <w:rFonts w:ascii="Arial" w:hAnsi="Arial" w:cs="Arial"/>
          <w:sz w:val="24"/>
          <w:szCs w:val="24"/>
          <w:lang w:val="en-GB"/>
        </w:rPr>
        <w:t>7</w:t>
      </w:r>
      <w:r w:rsidRPr="0066596F">
        <w:rPr>
          <w:rFonts w:ascii="Arial" w:hAnsi="Arial" w:cs="Arial"/>
          <w:sz w:val="24"/>
          <w:szCs w:val="24"/>
          <w:lang w:val="en-GB"/>
        </w:rPr>
        <w:t xml:space="preserve"> </w:t>
      </w:r>
      <w:r w:rsidRPr="0066596F">
        <w:rPr>
          <w:rFonts w:ascii="Arial" w:hAnsi="Arial" w:cs="Arial"/>
          <w:sz w:val="24"/>
          <w:szCs w:val="24"/>
          <w:lang w:val="en-GB"/>
        </w:rPr>
        <w:br/>
      </w:r>
      <w:r w:rsidRPr="0066596F">
        <w:rPr>
          <w:rFonts w:ascii="Arial" w:hAnsi="Arial" w:cs="Arial"/>
          <w:sz w:val="24"/>
          <w:szCs w:val="24"/>
          <w:lang w:val="en-GB"/>
        </w:rPr>
        <w:t> </w:t>
      </w:r>
      <w:r w:rsidRPr="0066596F">
        <w:rPr>
          <w:rFonts w:ascii="Arial" w:hAnsi="Arial" w:cs="Arial"/>
          <w:sz w:val="24"/>
          <w:szCs w:val="24"/>
          <w:lang w:val="en-GB"/>
        </w:rPr>
        <w:t> </w:t>
      </w:r>
      <w:r w:rsidRPr="0066596F">
        <w:rPr>
          <w:rFonts w:ascii="Arial" w:hAnsi="Arial" w:cs="Arial"/>
          <w:sz w:val="24"/>
          <w:szCs w:val="24"/>
          <w:lang w:val="en-GB"/>
        </w:rPr>
        <w:t>Table 1: Risk Register</w:t>
      </w:r>
      <w:r w:rsidRPr="0066596F">
        <w:rPr>
          <w:rFonts w:ascii="Arial" w:hAnsi="Arial" w:cs="Arial"/>
          <w:sz w:val="24"/>
          <w:szCs w:val="24"/>
          <w:lang w:val="en-GB"/>
        </w:rPr>
        <w:br/>
      </w:r>
      <w:r w:rsidRPr="0066596F">
        <w:rPr>
          <w:rFonts w:ascii="Arial" w:hAnsi="Arial" w:cs="Arial"/>
          <w:sz w:val="24"/>
          <w:szCs w:val="24"/>
          <w:lang w:val="en-GB"/>
        </w:rPr>
        <w:t> </w:t>
      </w:r>
      <w:r w:rsidRPr="0066596F">
        <w:rPr>
          <w:rFonts w:ascii="Arial" w:hAnsi="Arial" w:cs="Arial"/>
          <w:sz w:val="24"/>
          <w:szCs w:val="24"/>
          <w:lang w:val="en-GB"/>
        </w:rPr>
        <w:t> </w:t>
      </w:r>
      <w:r w:rsidRPr="0066596F">
        <w:rPr>
          <w:rFonts w:ascii="Arial" w:hAnsi="Arial" w:cs="Arial"/>
          <w:sz w:val="24"/>
          <w:szCs w:val="24"/>
          <w:lang w:val="en-GB"/>
        </w:rPr>
        <w:t>Table 2: RAG-Rated Risk Assessment</w:t>
      </w:r>
    </w:p>
    <w:p w14:paraId="2116286B" w14:textId="48E1ABA1"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Implementation Plan</w:t>
      </w:r>
      <w:r w:rsidRPr="0066596F">
        <w:rPr>
          <w:rFonts w:ascii="Arial" w:hAnsi="Arial" w:cs="Arial"/>
          <w:sz w:val="24"/>
          <w:szCs w:val="24"/>
          <w:lang w:val="en-GB"/>
        </w:rPr>
        <w:t> ........................................</w:t>
      </w:r>
      <w:r w:rsidR="00603EB1">
        <w:rPr>
          <w:rFonts w:ascii="Arial" w:hAnsi="Arial" w:cs="Arial"/>
          <w:sz w:val="24"/>
          <w:szCs w:val="24"/>
          <w:lang w:val="en-GB"/>
        </w:rPr>
        <w:t>...</w:t>
      </w:r>
      <w:r w:rsidRPr="0066596F">
        <w:rPr>
          <w:rFonts w:ascii="Arial" w:hAnsi="Arial" w:cs="Arial"/>
          <w:sz w:val="24"/>
          <w:szCs w:val="24"/>
          <w:lang w:val="en-GB"/>
        </w:rPr>
        <w:t>.. </w:t>
      </w:r>
      <w:r w:rsidR="00603EB1">
        <w:rPr>
          <w:rFonts w:ascii="Arial" w:hAnsi="Arial" w:cs="Arial"/>
          <w:sz w:val="24"/>
          <w:szCs w:val="24"/>
          <w:lang w:val="en-GB"/>
        </w:rPr>
        <w:t>8</w:t>
      </w:r>
    </w:p>
    <w:p w14:paraId="6A1949D0" w14:textId="6C92766A"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Measuring Effectiveness</w:t>
      </w:r>
      <w:r w:rsidRPr="0066596F">
        <w:rPr>
          <w:rFonts w:ascii="Arial" w:hAnsi="Arial" w:cs="Arial"/>
          <w:sz w:val="24"/>
          <w:szCs w:val="24"/>
          <w:lang w:val="en-GB"/>
        </w:rPr>
        <w:t> ..................................... </w:t>
      </w:r>
      <w:r w:rsidR="00603EB1">
        <w:rPr>
          <w:rFonts w:ascii="Arial" w:hAnsi="Arial" w:cs="Arial"/>
          <w:sz w:val="24"/>
          <w:szCs w:val="24"/>
          <w:lang w:val="en-GB"/>
        </w:rPr>
        <w:t>10</w:t>
      </w:r>
    </w:p>
    <w:p w14:paraId="6731B290" w14:textId="5F3D6FBC"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Conclusion</w:t>
      </w:r>
      <w:r w:rsidRPr="0066596F">
        <w:rPr>
          <w:rFonts w:ascii="Arial" w:hAnsi="Arial" w:cs="Arial"/>
          <w:sz w:val="24"/>
          <w:szCs w:val="24"/>
          <w:lang w:val="en-GB"/>
        </w:rPr>
        <w:t> ............................................................ </w:t>
      </w:r>
      <w:r w:rsidR="00603EB1">
        <w:rPr>
          <w:rFonts w:ascii="Arial" w:hAnsi="Arial" w:cs="Arial"/>
          <w:sz w:val="24"/>
          <w:szCs w:val="24"/>
          <w:lang w:val="en-GB"/>
        </w:rPr>
        <w:t>12</w:t>
      </w:r>
    </w:p>
    <w:p w14:paraId="789C1DC5" w14:textId="07BDEF55" w:rsidR="0066596F" w:rsidRPr="0066596F" w:rsidRDefault="0066596F" w:rsidP="0066596F">
      <w:pPr>
        <w:numPr>
          <w:ilvl w:val="0"/>
          <w:numId w:val="14"/>
        </w:numPr>
        <w:spacing w:line="360" w:lineRule="auto"/>
        <w:rPr>
          <w:rFonts w:ascii="Arial" w:hAnsi="Arial" w:cs="Arial"/>
          <w:sz w:val="24"/>
          <w:szCs w:val="24"/>
          <w:lang w:val="en-GB"/>
        </w:rPr>
      </w:pPr>
      <w:r w:rsidRPr="0066596F">
        <w:rPr>
          <w:rFonts w:ascii="Arial" w:hAnsi="Arial" w:cs="Arial"/>
          <w:b/>
          <w:bCs/>
          <w:sz w:val="24"/>
          <w:szCs w:val="24"/>
          <w:lang w:val="en-GB"/>
        </w:rPr>
        <w:t>References</w:t>
      </w:r>
      <w:r w:rsidRPr="0066596F">
        <w:rPr>
          <w:rFonts w:ascii="Arial" w:hAnsi="Arial" w:cs="Arial"/>
          <w:sz w:val="24"/>
          <w:szCs w:val="24"/>
          <w:lang w:val="en-GB"/>
        </w:rPr>
        <w:t xml:space="preserve"> ...........................................................  </w:t>
      </w:r>
      <w:r w:rsidR="00603EB1">
        <w:rPr>
          <w:rFonts w:ascii="Arial" w:hAnsi="Arial" w:cs="Arial"/>
          <w:sz w:val="24"/>
          <w:szCs w:val="24"/>
          <w:lang w:val="en-GB"/>
        </w:rPr>
        <w:t>13</w:t>
      </w:r>
      <w:r w:rsidRPr="0066596F">
        <w:rPr>
          <w:rFonts w:ascii="Arial" w:hAnsi="Arial" w:cs="Arial"/>
          <w:sz w:val="24"/>
          <w:szCs w:val="24"/>
          <w:lang w:val="en-GB"/>
        </w:rPr>
        <w:br/>
      </w:r>
      <w:r w:rsidRPr="0066596F">
        <w:rPr>
          <w:rFonts w:ascii="Arial" w:hAnsi="Arial" w:cs="Arial"/>
          <w:sz w:val="24"/>
          <w:szCs w:val="24"/>
          <w:lang w:val="en-GB"/>
        </w:rPr>
        <w:br/>
        <w:t>Appendix 1: Fishbone Diagram</w:t>
      </w:r>
    </w:p>
    <w:p w14:paraId="03B21C74" w14:textId="77777777" w:rsidR="0066596F" w:rsidRPr="0066596F" w:rsidRDefault="0066596F" w:rsidP="0066596F">
      <w:pPr>
        <w:spacing w:line="360" w:lineRule="auto"/>
        <w:rPr>
          <w:rFonts w:ascii="Arial" w:hAnsi="Arial" w:cs="Arial"/>
          <w:sz w:val="24"/>
          <w:szCs w:val="24"/>
        </w:rPr>
      </w:pPr>
    </w:p>
    <w:p w14:paraId="4BDEB8BB" w14:textId="77777777" w:rsidR="0066596F" w:rsidRPr="0066596F" w:rsidRDefault="0066596F" w:rsidP="0066596F">
      <w:pPr>
        <w:spacing w:line="360" w:lineRule="auto"/>
        <w:rPr>
          <w:rFonts w:ascii="Arial" w:hAnsi="Arial" w:cs="Arial"/>
          <w:sz w:val="24"/>
          <w:szCs w:val="24"/>
        </w:rPr>
      </w:pPr>
    </w:p>
    <w:p w14:paraId="4FB1D12C" w14:textId="77777777" w:rsidR="0066596F" w:rsidRPr="0066596F" w:rsidRDefault="0066596F" w:rsidP="0066596F">
      <w:pPr>
        <w:spacing w:line="360" w:lineRule="auto"/>
        <w:rPr>
          <w:rFonts w:ascii="Arial" w:hAnsi="Arial" w:cs="Arial"/>
          <w:sz w:val="24"/>
          <w:szCs w:val="24"/>
        </w:rPr>
      </w:pPr>
    </w:p>
    <w:p w14:paraId="1F36FBF2" w14:textId="77777777" w:rsidR="0066596F" w:rsidRPr="0066596F" w:rsidRDefault="0066596F" w:rsidP="0066596F">
      <w:pPr>
        <w:spacing w:line="360" w:lineRule="auto"/>
        <w:rPr>
          <w:rFonts w:ascii="Arial" w:hAnsi="Arial" w:cs="Arial"/>
          <w:sz w:val="24"/>
          <w:szCs w:val="24"/>
        </w:rPr>
      </w:pPr>
    </w:p>
    <w:p w14:paraId="1F7C96D4" w14:textId="77777777" w:rsidR="0066596F" w:rsidRPr="0066596F" w:rsidRDefault="0066596F" w:rsidP="0066596F">
      <w:pPr>
        <w:spacing w:line="360" w:lineRule="auto"/>
        <w:rPr>
          <w:rFonts w:ascii="Arial" w:hAnsi="Arial" w:cs="Arial"/>
          <w:sz w:val="24"/>
          <w:szCs w:val="24"/>
        </w:rPr>
      </w:pPr>
    </w:p>
    <w:p w14:paraId="1D6731B0" w14:textId="77777777" w:rsidR="00CC469A" w:rsidRDefault="00CC469A" w:rsidP="00CC469A">
      <w:pPr>
        <w:spacing w:line="360" w:lineRule="auto"/>
        <w:rPr>
          <w:rFonts w:ascii="Arial" w:hAnsi="Arial" w:cs="Arial"/>
          <w:sz w:val="24"/>
          <w:szCs w:val="24"/>
        </w:rPr>
      </w:pPr>
    </w:p>
    <w:p w14:paraId="1BA2F451" w14:textId="1CC3C4F2" w:rsidR="009B052E" w:rsidRPr="0066596F" w:rsidRDefault="009B052E" w:rsidP="00CC469A">
      <w:pPr>
        <w:spacing w:line="360" w:lineRule="auto"/>
        <w:jc w:val="center"/>
        <w:rPr>
          <w:rFonts w:ascii="Arial" w:hAnsi="Arial" w:cs="Arial"/>
          <w:b/>
          <w:bCs/>
          <w:sz w:val="28"/>
          <w:szCs w:val="28"/>
        </w:rPr>
      </w:pPr>
      <w:r w:rsidRPr="0066596F">
        <w:rPr>
          <w:rFonts w:ascii="Arial" w:hAnsi="Arial" w:cs="Arial"/>
          <w:b/>
          <w:bCs/>
          <w:sz w:val="28"/>
          <w:szCs w:val="28"/>
        </w:rPr>
        <w:lastRenderedPageBreak/>
        <w:t>Introduction</w:t>
      </w:r>
    </w:p>
    <w:p w14:paraId="459D81F3" w14:textId="31E66E60" w:rsidR="0066596F" w:rsidRDefault="00623A90" w:rsidP="00DD7935">
      <w:pPr>
        <w:spacing w:line="360" w:lineRule="auto"/>
        <w:ind w:firstLine="720"/>
        <w:rPr>
          <w:rFonts w:ascii="Arial" w:hAnsi="Arial" w:cs="Arial"/>
          <w:sz w:val="24"/>
          <w:szCs w:val="24"/>
        </w:rPr>
      </w:pPr>
      <w:r w:rsidRPr="00623A90">
        <w:rPr>
          <w:rFonts w:ascii="Arial" w:hAnsi="Arial" w:cs="Arial"/>
          <w:sz w:val="24"/>
          <w:szCs w:val="24"/>
        </w:rPr>
        <w:t xml:space="preserve">This report develops the earlier work from Component 1, where tools such as PESTEL and a Fishbone Diagram helped identify the reasons behind Green Haven Florists’ recent decline. The previous analysis showed that several factors—especially changing customer </w:t>
      </w:r>
      <w:proofErr w:type="spellStart"/>
      <w:r w:rsidRPr="00623A90">
        <w:rPr>
          <w:rFonts w:ascii="Arial" w:hAnsi="Arial" w:cs="Arial"/>
          <w:sz w:val="24"/>
          <w:szCs w:val="24"/>
        </w:rPr>
        <w:t>behaviour</w:t>
      </w:r>
      <w:proofErr w:type="spellEnd"/>
      <w:r w:rsidRPr="00623A90">
        <w:rPr>
          <w:rFonts w:ascii="Arial" w:hAnsi="Arial" w:cs="Arial"/>
          <w:sz w:val="24"/>
          <w:szCs w:val="24"/>
        </w:rPr>
        <w:t>, stronger competition and higher operating costs—are putting pressure on the business. Building on those findings, this report restates the main problem and considers two practical solutions that the owners could implement. Each option is evaluated in terms of feasibility, cost and long-term benefit. The report then justifies the preferred solution, outlines how it could be put into practice and explains how its effectiveness would be monitored over time.</w:t>
      </w:r>
    </w:p>
    <w:p w14:paraId="7C666886" w14:textId="77777777" w:rsidR="0066596F" w:rsidRDefault="0066596F" w:rsidP="0066596F">
      <w:pPr>
        <w:spacing w:line="360" w:lineRule="auto"/>
        <w:rPr>
          <w:rFonts w:ascii="Arial" w:hAnsi="Arial" w:cs="Arial"/>
          <w:sz w:val="24"/>
          <w:szCs w:val="24"/>
        </w:rPr>
      </w:pPr>
    </w:p>
    <w:p w14:paraId="3D328918" w14:textId="77777777" w:rsidR="0066596F" w:rsidRDefault="0066596F" w:rsidP="0066596F">
      <w:pPr>
        <w:spacing w:line="360" w:lineRule="auto"/>
        <w:rPr>
          <w:rFonts w:ascii="Arial" w:hAnsi="Arial" w:cs="Arial"/>
          <w:sz w:val="24"/>
          <w:szCs w:val="24"/>
        </w:rPr>
      </w:pPr>
    </w:p>
    <w:p w14:paraId="742AB6FF" w14:textId="77777777" w:rsidR="0066596F" w:rsidRDefault="0066596F" w:rsidP="0066596F">
      <w:pPr>
        <w:spacing w:line="360" w:lineRule="auto"/>
        <w:rPr>
          <w:rFonts w:ascii="Arial" w:hAnsi="Arial" w:cs="Arial"/>
          <w:sz w:val="24"/>
          <w:szCs w:val="24"/>
        </w:rPr>
      </w:pPr>
    </w:p>
    <w:p w14:paraId="1E95CF26" w14:textId="77777777" w:rsidR="0066596F" w:rsidRDefault="0066596F" w:rsidP="0066596F">
      <w:pPr>
        <w:spacing w:line="360" w:lineRule="auto"/>
        <w:rPr>
          <w:rFonts w:ascii="Arial" w:hAnsi="Arial" w:cs="Arial"/>
          <w:sz w:val="24"/>
          <w:szCs w:val="24"/>
        </w:rPr>
      </w:pPr>
    </w:p>
    <w:p w14:paraId="3B9E23AA" w14:textId="77777777" w:rsidR="0066596F" w:rsidRDefault="0066596F" w:rsidP="0066596F">
      <w:pPr>
        <w:spacing w:line="360" w:lineRule="auto"/>
        <w:rPr>
          <w:rFonts w:ascii="Arial" w:hAnsi="Arial" w:cs="Arial"/>
          <w:sz w:val="24"/>
          <w:szCs w:val="24"/>
        </w:rPr>
      </w:pPr>
    </w:p>
    <w:p w14:paraId="51DE7E39" w14:textId="77777777" w:rsidR="0066596F" w:rsidRDefault="0066596F" w:rsidP="0066596F">
      <w:pPr>
        <w:spacing w:line="360" w:lineRule="auto"/>
        <w:rPr>
          <w:rFonts w:ascii="Arial" w:hAnsi="Arial" w:cs="Arial"/>
          <w:sz w:val="24"/>
          <w:szCs w:val="24"/>
        </w:rPr>
      </w:pPr>
    </w:p>
    <w:p w14:paraId="2BC0CB2C" w14:textId="77777777" w:rsidR="0066596F" w:rsidRDefault="0066596F" w:rsidP="0066596F">
      <w:pPr>
        <w:spacing w:line="360" w:lineRule="auto"/>
        <w:rPr>
          <w:rFonts w:ascii="Arial" w:hAnsi="Arial" w:cs="Arial"/>
          <w:sz w:val="24"/>
          <w:szCs w:val="24"/>
        </w:rPr>
      </w:pPr>
    </w:p>
    <w:p w14:paraId="74A0959B" w14:textId="77777777" w:rsidR="0066596F" w:rsidRDefault="0066596F" w:rsidP="0066596F">
      <w:pPr>
        <w:spacing w:line="360" w:lineRule="auto"/>
        <w:rPr>
          <w:rFonts w:ascii="Arial" w:hAnsi="Arial" w:cs="Arial"/>
          <w:sz w:val="24"/>
          <w:szCs w:val="24"/>
        </w:rPr>
      </w:pPr>
    </w:p>
    <w:p w14:paraId="1EA5F442" w14:textId="77777777" w:rsidR="0066596F" w:rsidRDefault="0066596F" w:rsidP="0066596F">
      <w:pPr>
        <w:spacing w:line="360" w:lineRule="auto"/>
        <w:rPr>
          <w:rFonts w:ascii="Arial" w:hAnsi="Arial" w:cs="Arial"/>
          <w:sz w:val="24"/>
          <w:szCs w:val="24"/>
        </w:rPr>
      </w:pPr>
    </w:p>
    <w:p w14:paraId="71D3D8C7" w14:textId="77777777" w:rsidR="0066596F" w:rsidRDefault="0066596F" w:rsidP="0066596F">
      <w:pPr>
        <w:spacing w:line="360" w:lineRule="auto"/>
        <w:rPr>
          <w:rFonts w:ascii="Arial" w:hAnsi="Arial" w:cs="Arial"/>
          <w:sz w:val="24"/>
          <w:szCs w:val="24"/>
        </w:rPr>
      </w:pPr>
    </w:p>
    <w:p w14:paraId="4316D6EA" w14:textId="77777777" w:rsidR="0066596F" w:rsidRDefault="0066596F" w:rsidP="0066596F">
      <w:pPr>
        <w:spacing w:line="360" w:lineRule="auto"/>
        <w:rPr>
          <w:rFonts w:ascii="Arial" w:hAnsi="Arial" w:cs="Arial"/>
          <w:sz w:val="24"/>
          <w:szCs w:val="24"/>
        </w:rPr>
      </w:pPr>
    </w:p>
    <w:p w14:paraId="4C2BF3C5" w14:textId="77777777" w:rsidR="0066596F" w:rsidRDefault="0066596F" w:rsidP="0066596F">
      <w:pPr>
        <w:spacing w:line="360" w:lineRule="auto"/>
        <w:rPr>
          <w:rFonts w:ascii="Arial" w:hAnsi="Arial" w:cs="Arial"/>
          <w:sz w:val="24"/>
          <w:szCs w:val="24"/>
        </w:rPr>
      </w:pPr>
    </w:p>
    <w:p w14:paraId="51EE10AB" w14:textId="77777777" w:rsidR="0066596F" w:rsidRPr="0066596F" w:rsidRDefault="0066596F" w:rsidP="0066596F">
      <w:pPr>
        <w:spacing w:line="360" w:lineRule="auto"/>
        <w:rPr>
          <w:rFonts w:ascii="Arial" w:hAnsi="Arial" w:cs="Arial"/>
          <w:sz w:val="24"/>
          <w:szCs w:val="24"/>
        </w:rPr>
      </w:pPr>
    </w:p>
    <w:p w14:paraId="114DD675" w14:textId="3584A206" w:rsidR="00EF00EE" w:rsidRPr="00EF00EE" w:rsidRDefault="00EF00EE" w:rsidP="00623A90">
      <w:pPr>
        <w:spacing w:line="360" w:lineRule="auto"/>
        <w:jc w:val="center"/>
        <w:rPr>
          <w:rFonts w:ascii="Arial" w:hAnsi="Arial" w:cs="Arial"/>
          <w:b/>
          <w:bCs/>
          <w:sz w:val="28"/>
          <w:szCs w:val="28"/>
          <w:lang w:val="en-GB"/>
        </w:rPr>
      </w:pPr>
      <w:r w:rsidRPr="00EF00EE">
        <w:rPr>
          <w:rFonts w:ascii="Arial" w:hAnsi="Arial" w:cs="Arial"/>
          <w:b/>
          <w:bCs/>
          <w:sz w:val="28"/>
          <w:szCs w:val="28"/>
          <w:lang w:val="en-GB"/>
        </w:rPr>
        <w:lastRenderedPageBreak/>
        <w:t>2. Overview of the Business Problem</w:t>
      </w:r>
    </w:p>
    <w:p w14:paraId="113F858F" w14:textId="77777777" w:rsidR="00623A90" w:rsidRPr="00623A90" w:rsidRDefault="00623A90" w:rsidP="00DD7935">
      <w:pPr>
        <w:spacing w:line="360" w:lineRule="auto"/>
        <w:ind w:firstLine="720"/>
        <w:rPr>
          <w:rFonts w:ascii="Arial" w:hAnsi="Arial" w:cs="Arial"/>
          <w:sz w:val="24"/>
          <w:szCs w:val="24"/>
          <w:lang w:val="en-GB"/>
        </w:rPr>
      </w:pPr>
      <w:r w:rsidRPr="00623A90">
        <w:rPr>
          <w:rFonts w:ascii="Arial" w:hAnsi="Arial" w:cs="Arial"/>
          <w:sz w:val="24"/>
          <w:szCs w:val="24"/>
          <w:lang w:val="en-GB"/>
        </w:rPr>
        <w:t>According to the case study, Green Haven Florists has seen around a 30% drop in in-store sales over the past year. Part of this is linked to reduced footfall in the area, but wider market changes also play a role. The PESTEL analysis carried out in Component 1 suggested that social and technological factors are the most influential at the moment. Many customers now prefer to browse products online, compare designs quickly and use simple delivery options. Competitors have adapted to these expectations by improving their websites and using targeted digital advertising (Mintel, 2023; McKinsey &amp; Company, 2023).</w:t>
      </w:r>
    </w:p>
    <w:p w14:paraId="4CF3756C" w14:textId="77777777" w:rsidR="00623A90" w:rsidRPr="00623A90" w:rsidRDefault="00623A90" w:rsidP="00DD7935">
      <w:pPr>
        <w:spacing w:line="360" w:lineRule="auto"/>
        <w:ind w:firstLine="720"/>
        <w:rPr>
          <w:rFonts w:ascii="Arial" w:hAnsi="Arial" w:cs="Arial"/>
          <w:sz w:val="24"/>
          <w:szCs w:val="24"/>
          <w:lang w:val="en-GB"/>
        </w:rPr>
      </w:pPr>
      <w:r w:rsidRPr="00623A90">
        <w:rPr>
          <w:rFonts w:ascii="Arial" w:hAnsi="Arial" w:cs="Arial"/>
          <w:sz w:val="24"/>
          <w:szCs w:val="24"/>
          <w:lang w:val="en-GB"/>
        </w:rPr>
        <w:t>Internal challenges add further pressure. The Fishbone Diagram (see appendix) highlighted issues such as an outdated website, limited digital marketing experience and slow adaptation to new shopping trends (Chaffey and Ellis-Chadwick, 2022). Rising costs—particularly utilities and stock waste—also make it harder for the shop to invest in improvements (Deloitte, 2023).</w:t>
      </w:r>
    </w:p>
    <w:p w14:paraId="32EC8C19" w14:textId="34C02AB4" w:rsidR="00623A90" w:rsidRPr="00623A90" w:rsidRDefault="00623A90" w:rsidP="00DD7935">
      <w:pPr>
        <w:spacing w:line="360" w:lineRule="auto"/>
        <w:rPr>
          <w:rFonts w:ascii="Arial" w:hAnsi="Arial" w:cs="Arial"/>
          <w:sz w:val="24"/>
          <w:szCs w:val="24"/>
          <w:lang w:val="en-GB"/>
        </w:rPr>
      </w:pPr>
      <w:r w:rsidRPr="00623A90">
        <w:rPr>
          <w:rFonts w:ascii="Arial" w:hAnsi="Arial" w:cs="Arial"/>
          <w:sz w:val="24"/>
          <w:szCs w:val="24"/>
          <w:lang w:val="en-GB"/>
        </w:rPr>
        <w:t>Problem statement:</w:t>
      </w:r>
      <w:r w:rsidR="00DD7935">
        <w:rPr>
          <w:rFonts w:ascii="Arial" w:hAnsi="Arial" w:cs="Arial"/>
          <w:sz w:val="24"/>
          <w:szCs w:val="24"/>
          <w:lang w:val="en-GB"/>
        </w:rPr>
        <w:tab/>
      </w:r>
      <w:r w:rsidRPr="00623A90">
        <w:rPr>
          <w:rFonts w:ascii="Arial" w:hAnsi="Arial" w:cs="Arial"/>
          <w:sz w:val="24"/>
          <w:szCs w:val="24"/>
          <w:lang w:val="en-GB"/>
        </w:rPr>
        <w:br/>
        <w:t>Green Haven Florists is becoming less competitive because its digital presence has not kept up with modern customer expectations. This results in lower engagement and continuing decline in sales.</w:t>
      </w:r>
    </w:p>
    <w:p w14:paraId="33F05323" w14:textId="77777777" w:rsidR="0066596F" w:rsidRPr="00623A90" w:rsidRDefault="0066596F" w:rsidP="0066596F">
      <w:pPr>
        <w:spacing w:line="360" w:lineRule="auto"/>
        <w:jc w:val="center"/>
        <w:rPr>
          <w:rFonts w:ascii="Arial" w:hAnsi="Arial" w:cs="Arial"/>
          <w:sz w:val="24"/>
          <w:szCs w:val="24"/>
          <w:lang w:val="en-GB"/>
        </w:rPr>
      </w:pPr>
    </w:p>
    <w:p w14:paraId="3DD90ED3" w14:textId="77777777" w:rsidR="0066596F" w:rsidRDefault="0066596F" w:rsidP="0066596F">
      <w:pPr>
        <w:spacing w:line="360" w:lineRule="auto"/>
        <w:jc w:val="center"/>
        <w:rPr>
          <w:rFonts w:ascii="Arial" w:hAnsi="Arial" w:cs="Arial"/>
          <w:b/>
          <w:bCs/>
          <w:sz w:val="24"/>
          <w:szCs w:val="24"/>
          <w:lang w:val="en-GB"/>
        </w:rPr>
      </w:pPr>
    </w:p>
    <w:p w14:paraId="54CAEA17" w14:textId="77777777" w:rsidR="0066596F" w:rsidRDefault="0066596F" w:rsidP="0066596F">
      <w:pPr>
        <w:spacing w:line="360" w:lineRule="auto"/>
        <w:jc w:val="center"/>
        <w:rPr>
          <w:rFonts w:ascii="Arial" w:hAnsi="Arial" w:cs="Arial"/>
          <w:b/>
          <w:bCs/>
          <w:sz w:val="24"/>
          <w:szCs w:val="24"/>
          <w:lang w:val="en-GB"/>
        </w:rPr>
      </w:pPr>
    </w:p>
    <w:p w14:paraId="5660E30C" w14:textId="77777777" w:rsidR="0066596F" w:rsidRDefault="0066596F" w:rsidP="0066596F">
      <w:pPr>
        <w:spacing w:line="360" w:lineRule="auto"/>
        <w:jc w:val="center"/>
        <w:rPr>
          <w:rFonts w:ascii="Arial" w:hAnsi="Arial" w:cs="Arial"/>
          <w:b/>
          <w:bCs/>
          <w:sz w:val="24"/>
          <w:szCs w:val="24"/>
          <w:lang w:val="en-GB"/>
        </w:rPr>
      </w:pPr>
    </w:p>
    <w:p w14:paraId="533B191F" w14:textId="77777777" w:rsidR="0066596F" w:rsidRDefault="0066596F" w:rsidP="0066596F">
      <w:pPr>
        <w:spacing w:line="360" w:lineRule="auto"/>
        <w:jc w:val="center"/>
        <w:rPr>
          <w:rFonts w:ascii="Arial" w:hAnsi="Arial" w:cs="Arial"/>
          <w:b/>
          <w:bCs/>
          <w:sz w:val="24"/>
          <w:szCs w:val="24"/>
          <w:lang w:val="en-GB"/>
        </w:rPr>
      </w:pPr>
    </w:p>
    <w:p w14:paraId="2AC85F21" w14:textId="77777777" w:rsidR="0066596F" w:rsidRDefault="0066596F" w:rsidP="0066596F">
      <w:pPr>
        <w:spacing w:line="360" w:lineRule="auto"/>
        <w:jc w:val="center"/>
        <w:rPr>
          <w:rFonts w:ascii="Arial" w:hAnsi="Arial" w:cs="Arial"/>
          <w:b/>
          <w:bCs/>
          <w:sz w:val="24"/>
          <w:szCs w:val="24"/>
          <w:lang w:val="en-GB"/>
        </w:rPr>
      </w:pPr>
    </w:p>
    <w:p w14:paraId="774FB9D2" w14:textId="77777777" w:rsidR="0066596F" w:rsidRDefault="0066596F" w:rsidP="0066596F">
      <w:pPr>
        <w:spacing w:line="360" w:lineRule="auto"/>
        <w:jc w:val="center"/>
        <w:rPr>
          <w:rFonts w:ascii="Arial" w:hAnsi="Arial" w:cs="Arial"/>
          <w:b/>
          <w:bCs/>
          <w:sz w:val="24"/>
          <w:szCs w:val="24"/>
          <w:lang w:val="en-GB"/>
        </w:rPr>
      </w:pPr>
    </w:p>
    <w:p w14:paraId="21450EFA" w14:textId="77777777" w:rsidR="0066596F" w:rsidRDefault="0066596F" w:rsidP="0066596F">
      <w:pPr>
        <w:spacing w:line="360" w:lineRule="auto"/>
        <w:jc w:val="center"/>
        <w:rPr>
          <w:rFonts w:ascii="Arial" w:hAnsi="Arial" w:cs="Arial"/>
          <w:b/>
          <w:bCs/>
          <w:sz w:val="24"/>
          <w:szCs w:val="24"/>
          <w:lang w:val="en-GB"/>
        </w:rPr>
      </w:pPr>
    </w:p>
    <w:p w14:paraId="36D08B61" w14:textId="4898997C" w:rsidR="00EF00EE" w:rsidRDefault="00EF00EE" w:rsidP="0066596F">
      <w:pPr>
        <w:spacing w:line="360" w:lineRule="auto"/>
        <w:jc w:val="center"/>
        <w:rPr>
          <w:rFonts w:ascii="Arial" w:hAnsi="Arial" w:cs="Arial"/>
          <w:b/>
          <w:bCs/>
          <w:sz w:val="28"/>
          <w:szCs w:val="28"/>
          <w:lang w:val="en-GB"/>
        </w:rPr>
      </w:pPr>
      <w:r w:rsidRPr="00EF00EE">
        <w:rPr>
          <w:rFonts w:ascii="Arial" w:hAnsi="Arial" w:cs="Arial"/>
          <w:b/>
          <w:bCs/>
          <w:sz w:val="28"/>
          <w:szCs w:val="28"/>
          <w:lang w:val="en-GB"/>
        </w:rPr>
        <w:t>3. Alternative Solutions</w:t>
      </w:r>
    </w:p>
    <w:p w14:paraId="5ECED679" w14:textId="77777777" w:rsidR="00623A90" w:rsidRPr="00623A90" w:rsidRDefault="00623A90" w:rsidP="00623A90">
      <w:pPr>
        <w:spacing w:line="360" w:lineRule="auto"/>
        <w:rPr>
          <w:rFonts w:ascii="Arial" w:hAnsi="Arial" w:cs="Arial"/>
          <w:b/>
          <w:bCs/>
          <w:sz w:val="28"/>
          <w:szCs w:val="28"/>
          <w:lang w:val="en-GB"/>
        </w:rPr>
      </w:pPr>
      <w:r w:rsidRPr="00623A90">
        <w:rPr>
          <w:rFonts w:ascii="Arial" w:hAnsi="Arial" w:cs="Arial"/>
          <w:b/>
          <w:bCs/>
          <w:sz w:val="28"/>
          <w:szCs w:val="28"/>
          <w:lang w:val="en-GB"/>
        </w:rPr>
        <w:t>Solution A: Digital Transformation and Website Improvement</w:t>
      </w:r>
    </w:p>
    <w:p w14:paraId="4006DA2A" w14:textId="77777777" w:rsidR="00623A90" w:rsidRPr="00623A90" w:rsidRDefault="00623A90" w:rsidP="00DD7935">
      <w:pPr>
        <w:spacing w:line="360" w:lineRule="auto"/>
        <w:ind w:firstLine="720"/>
        <w:rPr>
          <w:rFonts w:ascii="Arial" w:hAnsi="Arial" w:cs="Arial"/>
          <w:sz w:val="28"/>
          <w:szCs w:val="28"/>
          <w:lang w:val="en-GB"/>
        </w:rPr>
      </w:pPr>
      <w:r w:rsidRPr="00623A90">
        <w:rPr>
          <w:rFonts w:ascii="Arial" w:hAnsi="Arial" w:cs="Arial"/>
          <w:sz w:val="28"/>
          <w:szCs w:val="28"/>
          <w:lang w:val="en-GB"/>
        </w:rPr>
        <w:t>This solution focuses on rebuilding the shop’s online presence by developing a modern website that is easy for customers to use. It would include e-commerce features, delivery scheduling and mobile optimisation. Improving social media activity would also help the business reach a wider audience. Recent reports show that customers now expect quick and reliable online ordering (Mintel, 2023).</w:t>
      </w:r>
    </w:p>
    <w:p w14:paraId="61EC60E9" w14:textId="77777777" w:rsidR="00623A90" w:rsidRPr="00623A90" w:rsidRDefault="00623A90" w:rsidP="00623A90">
      <w:pPr>
        <w:spacing w:line="360" w:lineRule="auto"/>
        <w:rPr>
          <w:rFonts w:ascii="Arial" w:hAnsi="Arial" w:cs="Arial"/>
          <w:b/>
          <w:bCs/>
          <w:sz w:val="28"/>
          <w:szCs w:val="28"/>
          <w:lang w:val="en-GB"/>
        </w:rPr>
      </w:pPr>
      <w:r w:rsidRPr="00623A90">
        <w:rPr>
          <w:rFonts w:ascii="Arial" w:hAnsi="Arial" w:cs="Arial"/>
          <w:b/>
          <w:bCs/>
          <w:sz w:val="28"/>
          <w:szCs w:val="28"/>
          <w:lang w:val="en-GB"/>
        </w:rPr>
        <w:t>Solution B: Subscription Services and Corporate Partnerships</w:t>
      </w:r>
    </w:p>
    <w:p w14:paraId="444EBAD0" w14:textId="77777777" w:rsidR="00623A90" w:rsidRPr="00623A90" w:rsidRDefault="00623A90" w:rsidP="00DD7935">
      <w:pPr>
        <w:spacing w:line="360" w:lineRule="auto"/>
        <w:ind w:firstLine="720"/>
        <w:rPr>
          <w:rFonts w:ascii="Arial" w:hAnsi="Arial" w:cs="Arial"/>
          <w:sz w:val="28"/>
          <w:szCs w:val="28"/>
          <w:lang w:val="en-GB"/>
        </w:rPr>
      </w:pPr>
      <w:r w:rsidRPr="00623A90">
        <w:rPr>
          <w:rFonts w:ascii="Arial" w:hAnsi="Arial" w:cs="Arial"/>
          <w:sz w:val="28"/>
          <w:szCs w:val="28"/>
          <w:lang w:val="en-GB"/>
        </w:rPr>
        <w:t>This option aims to diversify income by offering weekly or monthly flower subscriptions and forming partnerships with offices, hotels, restaurants and event venues. These agreements would create predictable, recurring revenue and reduce dependence on walk-in customers during quieter periods.</w:t>
      </w:r>
    </w:p>
    <w:p w14:paraId="7A826D2E" w14:textId="77777777" w:rsidR="00623A90" w:rsidRPr="00623A90" w:rsidRDefault="00623A90" w:rsidP="00623A90">
      <w:pPr>
        <w:spacing w:line="360" w:lineRule="auto"/>
        <w:rPr>
          <w:rFonts w:ascii="Arial" w:hAnsi="Arial" w:cs="Arial"/>
          <w:sz w:val="28"/>
          <w:szCs w:val="28"/>
          <w:lang w:val="en-GB"/>
        </w:rPr>
      </w:pPr>
    </w:p>
    <w:p w14:paraId="5FE53214" w14:textId="715C59FE" w:rsidR="00EF00EE" w:rsidRPr="00EF00EE" w:rsidRDefault="00EF00EE" w:rsidP="0066596F">
      <w:pPr>
        <w:spacing w:line="360" w:lineRule="auto"/>
        <w:jc w:val="center"/>
        <w:rPr>
          <w:rFonts w:ascii="Arial" w:hAnsi="Arial" w:cs="Arial"/>
          <w:b/>
          <w:bCs/>
          <w:sz w:val="28"/>
          <w:szCs w:val="28"/>
          <w:lang w:val="en-GB"/>
        </w:rPr>
      </w:pPr>
      <w:r w:rsidRPr="00EF00EE">
        <w:rPr>
          <w:rFonts w:ascii="Arial" w:hAnsi="Arial" w:cs="Arial"/>
          <w:b/>
          <w:bCs/>
          <w:sz w:val="28"/>
          <w:szCs w:val="28"/>
          <w:lang w:val="en-GB"/>
        </w:rPr>
        <w:t>4. Evaluation of the Solutions</w:t>
      </w:r>
    </w:p>
    <w:p w14:paraId="4BD9DF5D" w14:textId="36162530" w:rsidR="009B052E" w:rsidRPr="0066596F" w:rsidRDefault="00623A90" w:rsidP="00DD7935">
      <w:pPr>
        <w:spacing w:line="360" w:lineRule="auto"/>
        <w:ind w:firstLine="720"/>
        <w:rPr>
          <w:rFonts w:ascii="Arial" w:hAnsi="Arial" w:cs="Arial"/>
          <w:sz w:val="28"/>
          <w:szCs w:val="28"/>
        </w:rPr>
      </w:pPr>
      <w:r w:rsidRPr="00623A90">
        <w:rPr>
          <w:rFonts w:ascii="Arial" w:hAnsi="Arial" w:cs="Arial"/>
          <w:sz w:val="28"/>
          <w:szCs w:val="28"/>
        </w:rPr>
        <w:t xml:space="preserve">To compare the two solutions, a Grid Analysis was used. The options were evaluated against criteria such as cost, speed of implementation, customer impact, long-term benefits and how well each option resolves the underlying issue. The results showed that Solution A performs strongly in terms of long-term value, customer </w:t>
      </w:r>
      <w:r w:rsidRPr="00623A90">
        <w:rPr>
          <w:rFonts w:ascii="Arial" w:hAnsi="Arial" w:cs="Arial"/>
          <w:sz w:val="28"/>
          <w:szCs w:val="28"/>
        </w:rPr>
        <w:lastRenderedPageBreak/>
        <w:t xml:space="preserve">impact and its ability to close the digital gap identified earlier. While Solution B is cheaper and quicker to set up, it does not fully address the core problem of weak online visibility. Overall, Solution A is more suitable because it matches current customer </w:t>
      </w:r>
      <w:proofErr w:type="spellStart"/>
      <w:r w:rsidRPr="00623A90">
        <w:rPr>
          <w:rFonts w:ascii="Arial" w:hAnsi="Arial" w:cs="Arial"/>
          <w:sz w:val="28"/>
          <w:szCs w:val="28"/>
        </w:rPr>
        <w:t>behaviour</w:t>
      </w:r>
      <w:proofErr w:type="spellEnd"/>
      <w:r w:rsidRPr="00623A90">
        <w:rPr>
          <w:rFonts w:ascii="Arial" w:hAnsi="Arial" w:cs="Arial"/>
          <w:sz w:val="28"/>
          <w:szCs w:val="28"/>
        </w:rPr>
        <w:t xml:space="preserve"> and aligns with the weaknesses shown in the Fishbone Diagram, which can be seen in the appendix.</w:t>
      </w:r>
    </w:p>
    <w:p w14:paraId="40E9899D" w14:textId="3D889152" w:rsidR="004C4CDD" w:rsidRPr="004C4CDD" w:rsidRDefault="004C4CDD" w:rsidP="0066596F">
      <w:pPr>
        <w:spacing w:line="360" w:lineRule="auto"/>
        <w:jc w:val="center"/>
        <w:rPr>
          <w:rFonts w:ascii="Arial" w:hAnsi="Arial" w:cs="Arial"/>
          <w:b/>
          <w:bCs/>
          <w:sz w:val="28"/>
          <w:szCs w:val="28"/>
          <w:lang w:val="en-GB"/>
        </w:rPr>
      </w:pPr>
      <w:r w:rsidRPr="004C4CDD">
        <w:rPr>
          <w:rFonts w:ascii="Arial" w:hAnsi="Arial" w:cs="Arial"/>
          <w:b/>
          <w:bCs/>
          <w:sz w:val="28"/>
          <w:szCs w:val="28"/>
          <w:lang w:val="en-GB"/>
        </w:rPr>
        <w:t>5. Selected Solution and Justification</w:t>
      </w:r>
    </w:p>
    <w:p w14:paraId="1A3FCBB9" w14:textId="77777777" w:rsidR="00623A90" w:rsidRPr="00623A90" w:rsidRDefault="00623A90" w:rsidP="00623A90">
      <w:pPr>
        <w:spacing w:line="360" w:lineRule="auto"/>
        <w:rPr>
          <w:rFonts w:ascii="Arial" w:hAnsi="Arial" w:cs="Arial"/>
          <w:b/>
          <w:bCs/>
          <w:sz w:val="24"/>
          <w:szCs w:val="24"/>
          <w:lang w:val="en-GB"/>
        </w:rPr>
      </w:pPr>
      <w:r w:rsidRPr="00623A90">
        <w:rPr>
          <w:rFonts w:ascii="Arial" w:hAnsi="Arial" w:cs="Arial"/>
          <w:b/>
          <w:bCs/>
          <w:sz w:val="24"/>
          <w:szCs w:val="24"/>
          <w:lang w:val="en-GB"/>
        </w:rPr>
        <w:t>Chosen Solution: Solution A — Digital Transformation</w:t>
      </w:r>
    </w:p>
    <w:p w14:paraId="1C772637" w14:textId="77777777" w:rsidR="00623A90" w:rsidRPr="00623A90" w:rsidRDefault="00623A90" w:rsidP="00DD7935">
      <w:pPr>
        <w:spacing w:line="360" w:lineRule="auto"/>
        <w:ind w:firstLine="720"/>
        <w:rPr>
          <w:rFonts w:ascii="Arial" w:hAnsi="Arial" w:cs="Arial"/>
          <w:sz w:val="24"/>
          <w:szCs w:val="24"/>
          <w:lang w:val="en-GB"/>
        </w:rPr>
      </w:pPr>
      <w:r w:rsidRPr="00623A90">
        <w:rPr>
          <w:rFonts w:ascii="Arial" w:hAnsi="Arial" w:cs="Arial"/>
          <w:sz w:val="24"/>
          <w:szCs w:val="24"/>
          <w:lang w:val="en-GB"/>
        </w:rPr>
        <w:t>Solution A is the most appropriate choice because it directly responds to the shop’s weakest area: its outdated digital presence. Customers increasingly expect clear product information and a smooth online ordering experience (Mintel, 2023). Strengthening the website would allow the business to meet these expectations and provide a foundation for future opportunities such as promotions or loyalty schemes. A stronger online platform also helps the shop remain competitive against rival florists who already use digital channels effectively.</w:t>
      </w:r>
    </w:p>
    <w:p w14:paraId="2201D3B0" w14:textId="77777777" w:rsidR="00623A90" w:rsidRPr="00623A90" w:rsidRDefault="00623A90" w:rsidP="00DD7935">
      <w:pPr>
        <w:spacing w:line="360" w:lineRule="auto"/>
        <w:ind w:firstLine="720"/>
        <w:rPr>
          <w:rFonts w:ascii="Arial" w:hAnsi="Arial" w:cs="Arial"/>
          <w:sz w:val="24"/>
          <w:szCs w:val="24"/>
          <w:lang w:val="en-GB"/>
        </w:rPr>
      </w:pPr>
      <w:r w:rsidRPr="00623A90">
        <w:rPr>
          <w:rFonts w:ascii="Arial" w:hAnsi="Arial" w:cs="Arial"/>
          <w:sz w:val="24"/>
          <w:szCs w:val="24"/>
          <w:lang w:val="en-GB"/>
        </w:rPr>
        <w:t>A further benefit is that a modern website can reduce mistakes in orders and save staff time through automated confirmations and delivery scheduling.</w:t>
      </w:r>
    </w:p>
    <w:p w14:paraId="3B22DA42" w14:textId="77777777" w:rsidR="00623A90" w:rsidRPr="00623A90" w:rsidRDefault="00623A90" w:rsidP="00DD7935">
      <w:pPr>
        <w:spacing w:line="360" w:lineRule="auto"/>
        <w:rPr>
          <w:rFonts w:ascii="Arial" w:hAnsi="Arial" w:cs="Arial"/>
          <w:sz w:val="24"/>
          <w:szCs w:val="24"/>
          <w:lang w:val="en-GB"/>
        </w:rPr>
      </w:pPr>
      <w:r w:rsidRPr="00623A90">
        <w:rPr>
          <w:rFonts w:ascii="Arial" w:hAnsi="Arial" w:cs="Arial"/>
          <w:b/>
          <w:bCs/>
          <w:sz w:val="24"/>
          <w:szCs w:val="24"/>
          <w:lang w:val="en-GB"/>
        </w:rPr>
        <w:t>Limitations:</w:t>
      </w:r>
      <w:r w:rsidRPr="00623A90">
        <w:rPr>
          <w:rFonts w:ascii="Arial" w:hAnsi="Arial" w:cs="Arial"/>
          <w:sz w:val="24"/>
          <w:szCs w:val="24"/>
          <w:lang w:val="en-GB"/>
        </w:rPr>
        <w:br/>
        <w:t>Customer adoption may be gradual, and staff will need training to become confident with new digital tools.</w:t>
      </w:r>
    </w:p>
    <w:p w14:paraId="521B4635" w14:textId="77777777" w:rsidR="00793FE2" w:rsidRPr="0066596F" w:rsidRDefault="00793FE2" w:rsidP="0066596F">
      <w:pPr>
        <w:spacing w:line="360" w:lineRule="auto"/>
        <w:rPr>
          <w:rFonts w:ascii="Arial" w:hAnsi="Arial" w:cs="Arial"/>
          <w:sz w:val="24"/>
          <w:szCs w:val="24"/>
        </w:rPr>
      </w:pPr>
    </w:p>
    <w:p w14:paraId="0E99A3C4" w14:textId="77777777" w:rsidR="0000797C" w:rsidRDefault="0000797C" w:rsidP="0066596F">
      <w:pPr>
        <w:spacing w:line="360" w:lineRule="auto"/>
        <w:jc w:val="center"/>
        <w:rPr>
          <w:rFonts w:ascii="Arial" w:hAnsi="Arial" w:cs="Arial"/>
          <w:b/>
          <w:bCs/>
          <w:sz w:val="28"/>
          <w:szCs w:val="28"/>
          <w:lang w:val="en-GB"/>
        </w:rPr>
      </w:pPr>
    </w:p>
    <w:p w14:paraId="38ABEE8A" w14:textId="77777777" w:rsidR="0000797C" w:rsidRDefault="0000797C" w:rsidP="0066596F">
      <w:pPr>
        <w:spacing w:line="360" w:lineRule="auto"/>
        <w:jc w:val="center"/>
        <w:rPr>
          <w:rFonts w:ascii="Arial" w:hAnsi="Arial" w:cs="Arial"/>
          <w:b/>
          <w:bCs/>
          <w:sz w:val="28"/>
          <w:szCs w:val="28"/>
          <w:lang w:val="en-GB"/>
        </w:rPr>
      </w:pPr>
    </w:p>
    <w:p w14:paraId="6F4954B2" w14:textId="77777777" w:rsidR="0000797C" w:rsidRDefault="0000797C" w:rsidP="0066596F">
      <w:pPr>
        <w:spacing w:line="360" w:lineRule="auto"/>
        <w:jc w:val="center"/>
        <w:rPr>
          <w:rFonts w:ascii="Arial" w:hAnsi="Arial" w:cs="Arial"/>
          <w:b/>
          <w:bCs/>
          <w:sz w:val="28"/>
          <w:szCs w:val="28"/>
          <w:lang w:val="en-GB"/>
        </w:rPr>
      </w:pPr>
    </w:p>
    <w:p w14:paraId="50A78A01" w14:textId="36EAF86E" w:rsidR="00CD7D49" w:rsidRPr="00CD7D49" w:rsidRDefault="00CD7D49" w:rsidP="0066596F">
      <w:pPr>
        <w:spacing w:line="360" w:lineRule="auto"/>
        <w:jc w:val="center"/>
        <w:rPr>
          <w:rFonts w:ascii="Arial" w:hAnsi="Arial" w:cs="Arial"/>
          <w:b/>
          <w:bCs/>
          <w:sz w:val="28"/>
          <w:szCs w:val="28"/>
          <w:lang w:val="en-GB"/>
        </w:rPr>
      </w:pPr>
      <w:r w:rsidRPr="00CD7D49">
        <w:rPr>
          <w:rFonts w:ascii="Arial" w:hAnsi="Arial" w:cs="Arial"/>
          <w:b/>
          <w:bCs/>
          <w:sz w:val="28"/>
          <w:szCs w:val="28"/>
          <w:lang w:val="en-GB"/>
        </w:rPr>
        <w:lastRenderedPageBreak/>
        <w:t>6. Risk Analysis</w:t>
      </w:r>
    </w:p>
    <w:p w14:paraId="472E3933" w14:textId="3D6E3F1F" w:rsidR="00623A90" w:rsidRDefault="00623A90" w:rsidP="00DD7935">
      <w:pPr>
        <w:spacing w:line="360" w:lineRule="auto"/>
        <w:ind w:firstLine="720"/>
        <w:rPr>
          <w:rFonts w:ascii="Arial" w:hAnsi="Arial" w:cs="Arial"/>
          <w:sz w:val="24"/>
          <w:szCs w:val="24"/>
        </w:rPr>
      </w:pPr>
      <w:r w:rsidRPr="00623A90">
        <w:rPr>
          <w:rFonts w:ascii="Arial" w:hAnsi="Arial" w:cs="Arial"/>
          <w:sz w:val="24"/>
          <w:szCs w:val="24"/>
        </w:rPr>
        <w:t xml:space="preserve">Introducing a digital system involves several risks. Identifying these early helps the business plan ahead and react if problems arise. Table 1 </w:t>
      </w:r>
      <w:proofErr w:type="spellStart"/>
      <w:r w:rsidRPr="00623A90">
        <w:rPr>
          <w:rFonts w:ascii="Arial" w:hAnsi="Arial" w:cs="Arial"/>
          <w:sz w:val="24"/>
          <w:szCs w:val="24"/>
        </w:rPr>
        <w:t>summarises</w:t>
      </w:r>
      <w:proofErr w:type="spellEnd"/>
      <w:r w:rsidRPr="00623A90">
        <w:rPr>
          <w:rFonts w:ascii="Arial" w:hAnsi="Arial" w:cs="Arial"/>
          <w:sz w:val="24"/>
          <w:szCs w:val="24"/>
        </w:rPr>
        <w:t xml:space="preserve"> the key risks, and Table 2 provides </w:t>
      </w:r>
      <w:proofErr w:type="spellStart"/>
      <w:r w:rsidRPr="00623A90">
        <w:rPr>
          <w:rFonts w:ascii="Arial" w:hAnsi="Arial" w:cs="Arial"/>
          <w:sz w:val="24"/>
          <w:szCs w:val="24"/>
        </w:rPr>
        <w:t>colour</w:t>
      </w:r>
      <w:proofErr w:type="spellEnd"/>
      <w:r w:rsidRPr="00623A90">
        <w:rPr>
          <w:rFonts w:ascii="Arial" w:hAnsi="Arial" w:cs="Arial"/>
          <w:sz w:val="24"/>
          <w:szCs w:val="24"/>
        </w:rPr>
        <w:t>-coded priority levels.</w:t>
      </w:r>
    </w:p>
    <w:p w14:paraId="703A51FC" w14:textId="228E465E" w:rsidR="00CD7D49" w:rsidRPr="00CD7D49" w:rsidRDefault="00CD7D49" w:rsidP="0066596F">
      <w:pPr>
        <w:spacing w:line="360" w:lineRule="auto"/>
        <w:rPr>
          <w:rFonts w:ascii="Arial" w:hAnsi="Arial" w:cs="Arial"/>
          <w:sz w:val="24"/>
          <w:szCs w:val="24"/>
          <w:lang w:val="en-GB"/>
        </w:rPr>
      </w:pPr>
      <w:r w:rsidRPr="0066596F">
        <w:rPr>
          <w:rFonts w:ascii="Arial" w:hAnsi="Arial" w:cs="Arial"/>
          <w:sz w:val="24"/>
          <w:szCs w:val="24"/>
        </w:rPr>
        <w:t>Table 1. Risk Register</w:t>
      </w:r>
    </w:p>
    <w:tbl>
      <w:tblPr>
        <w:tblStyle w:val="TableGrid"/>
        <w:tblW w:w="0" w:type="auto"/>
        <w:tblLook w:val="04A0" w:firstRow="1" w:lastRow="0" w:firstColumn="1" w:lastColumn="0" w:noHBand="0" w:noVBand="1"/>
      </w:tblPr>
      <w:tblGrid>
        <w:gridCol w:w="1996"/>
        <w:gridCol w:w="1297"/>
        <w:gridCol w:w="1070"/>
        <w:gridCol w:w="2796"/>
        <w:gridCol w:w="1697"/>
      </w:tblGrid>
      <w:tr w:rsidR="00CD7D49" w:rsidRPr="0066596F" w14:paraId="1F240B40" w14:textId="77777777" w:rsidTr="005B01DA">
        <w:trPr>
          <w:trHeight w:val="786"/>
        </w:trPr>
        <w:tc>
          <w:tcPr>
            <w:tcW w:w="1996" w:type="dxa"/>
          </w:tcPr>
          <w:p w14:paraId="601FC2DF" w14:textId="4374E1F0"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Risk</w:t>
            </w:r>
          </w:p>
        </w:tc>
        <w:tc>
          <w:tcPr>
            <w:tcW w:w="1297" w:type="dxa"/>
          </w:tcPr>
          <w:p w14:paraId="3D83E045" w14:textId="29C12682"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Likelihood</w:t>
            </w:r>
          </w:p>
        </w:tc>
        <w:tc>
          <w:tcPr>
            <w:tcW w:w="1070" w:type="dxa"/>
          </w:tcPr>
          <w:p w14:paraId="073F8931" w14:textId="1CBDFE8D"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Impact</w:t>
            </w:r>
          </w:p>
        </w:tc>
        <w:tc>
          <w:tcPr>
            <w:tcW w:w="2796" w:type="dxa"/>
          </w:tcPr>
          <w:p w14:paraId="2B7ED346" w14:textId="41A8CBDA"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Mitigation Strategy</w:t>
            </w:r>
          </w:p>
        </w:tc>
        <w:tc>
          <w:tcPr>
            <w:tcW w:w="1697" w:type="dxa"/>
          </w:tcPr>
          <w:p w14:paraId="3B7C004B" w14:textId="0130882E"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Responsibility</w:t>
            </w:r>
          </w:p>
        </w:tc>
      </w:tr>
      <w:tr w:rsidR="00CD7D49" w:rsidRPr="0066596F" w14:paraId="18BA90FE" w14:textId="77777777" w:rsidTr="005B01DA">
        <w:trPr>
          <w:trHeight w:val="663"/>
        </w:trPr>
        <w:tc>
          <w:tcPr>
            <w:tcW w:w="1996" w:type="dxa"/>
          </w:tcPr>
          <w:p w14:paraId="44D04D19" w14:textId="34B544C1"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Higher website development cost</w:t>
            </w:r>
          </w:p>
        </w:tc>
        <w:tc>
          <w:tcPr>
            <w:tcW w:w="1297" w:type="dxa"/>
          </w:tcPr>
          <w:p w14:paraId="062A906D" w14:textId="4FDE5E2D"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Medium</w:t>
            </w:r>
          </w:p>
        </w:tc>
        <w:tc>
          <w:tcPr>
            <w:tcW w:w="1070" w:type="dxa"/>
          </w:tcPr>
          <w:p w14:paraId="29F35EFF" w14:textId="04EE27AB"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High</w:t>
            </w:r>
          </w:p>
        </w:tc>
        <w:tc>
          <w:tcPr>
            <w:tcW w:w="2796" w:type="dxa"/>
          </w:tcPr>
          <w:p w14:paraId="7890155B" w14:textId="5AA56247"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 xml:space="preserve">Set a strict budget cap; collect several developer quotations; </w:t>
            </w:r>
            <w:proofErr w:type="spellStart"/>
            <w:r w:rsidRPr="0066596F">
              <w:rPr>
                <w:rFonts w:ascii="Arial" w:hAnsi="Arial" w:cs="Arial"/>
                <w:sz w:val="24"/>
                <w:szCs w:val="24"/>
              </w:rPr>
              <w:t>prioritise</w:t>
            </w:r>
            <w:proofErr w:type="spellEnd"/>
            <w:r w:rsidRPr="0066596F">
              <w:rPr>
                <w:rFonts w:ascii="Arial" w:hAnsi="Arial" w:cs="Arial"/>
                <w:sz w:val="24"/>
                <w:szCs w:val="24"/>
              </w:rPr>
              <w:t xml:space="preserve"> essential features and delay optional enhancements</w:t>
            </w:r>
          </w:p>
        </w:tc>
        <w:tc>
          <w:tcPr>
            <w:tcW w:w="1697" w:type="dxa"/>
          </w:tcPr>
          <w:p w14:paraId="4A903127" w14:textId="19BFA1EC"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Business owners</w:t>
            </w:r>
          </w:p>
        </w:tc>
      </w:tr>
      <w:tr w:rsidR="00CD7D49" w:rsidRPr="0066596F" w14:paraId="14B93483" w14:textId="77777777" w:rsidTr="005B01DA">
        <w:trPr>
          <w:trHeight w:val="1176"/>
        </w:trPr>
        <w:tc>
          <w:tcPr>
            <w:tcW w:w="1996" w:type="dxa"/>
          </w:tcPr>
          <w:p w14:paraId="4859225C" w14:textId="06726CFA"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Staff inexperience with digital tools</w:t>
            </w:r>
          </w:p>
        </w:tc>
        <w:tc>
          <w:tcPr>
            <w:tcW w:w="1297" w:type="dxa"/>
          </w:tcPr>
          <w:p w14:paraId="1E880535" w14:textId="3E426553"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Medium</w:t>
            </w:r>
          </w:p>
        </w:tc>
        <w:tc>
          <w:tcPr>
            <w:tcW w:w="1070" w:type="dxa"/>
          </w:tcPr>
          <w:p w14:paraId="633C774D" w14:textId="56A9978D"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High</w:t>
            </w:r>
          </w:p>
        </w:tc>
        <w:tc>
          <w:tcPr>
            <w:tcW w:w="2796" w:type="dxa"/>
          </w:tcPr>
          <w:p w14:paraId="21B9B5E4" w14:textId="403069AA"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Offer short training sessions; prepare simple step-by-step guides; assign one staff member to oversee digital tasks</w:t>
            </w:r>
          </w:p>
        </w:tc>
        <w:tc>
          <w:tcPr>
            <w:tcW w:w="1697" w:type="dxa"/>
          </w:tcPr>
          <w:p w14:paraId="6C83BB66" w14:textId="19E9978E"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Shop manager</w:t>
            </w:r>
          </w:p>
        </w:tc>
      </w:tr>
      <w:tr w:rsidR="00CD7D49" w:rsidRPr="0066596F" w14:paraId="4041E1E0" w14:textId="77777777" w:rsidTr="005B01DA">
        <w:trPr>
          <w:trHeight w:val="1249"/>
        </w:trPr>
        <w:tc>
          <w:tcPr>
            <w:tcW w:w="1996" w:type="dxa"/>
          </w:tcPr>
          <w:p w14:paraId="20205431" w14:textId="5A10EC02"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Delayed website launch</w:t>
            </w:r>
          </w:p>
        </w:tc>
        <w:tc>
          <w:tcPr>
            <w:tcW w:w="1297" w:type="dxa"/>
          </w:tcPr>
          <w:p w14:paraId="134AA409" w14:textId="475AA6E0"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Low–Medium</w:t>
            </w:r>
          </w:p>
        </w:tc>
        <w:tc>
          <w:tcPr>
            <w:tcW w:w="1070" w:type="dxa"/>
          </w:tcPr>
          <w:p w14:paraId="3183A4A5" w14:textId="5395918E"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Medium</w:t>
            </w:r>
          </w:p>
        </w:tc>
        <w:tc>
          <w:tcPr>
            <w:tcW w:w="2796" w:type="dxa"/>
          </w:tcPr>
          <w:p w14:paraId="22500A56" w14:textId="3ADC0119"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Agree clear milestone dates; hold weekly check-ins with the developer; use a simple project tracker</w:t>
            </w:r>
          </w:p>
        </w:tc>
        <w:tc>
          <w:tcPr>
            <w:tcW w:w="1697" w:type="dxa"/>
          </w:tcPr>
          <w:p w14:paraId="73A94826" w14:textId="3AA78F45"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Business owners &amp; developer</w:t>
            </w:r>
          </w:p>
        </w:tc>
      </w:tr>
      <w:tr w:rsidR="00CD7D49" w:rsidRPr="0066596F" w14:paraId="49EFC2A9" w14:textId="77777777" w:rsidTr="005B01DA">
        <w:trPr>
          <w:trHeight w:val="1550"/>
        </w:trPr>
        <w:tc>
          <w:tcPr>
            <w:tcW w:w="1996" w:type="dxa"/>
          </w:tcPr>
          <w:p w14:paraId="3A8322D2" w14:textId="03486CAD"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Slow customer adoption</w:t>
            </w:r>
          </w:p>
        </w:tc>
        <w:tc>
          <w:tcPr>
            <w:tcW w:w="1297" w:type="dxa"/>
          </w:tcPr>
          <w:p w14:paraId="53DBA0F6" w14:textId="67740A54" w:rsidR="00CD7D49" w:rsidRPr="0066596F" w:rsidRDefault="00CD7D49" w:rsidP="0066596F">
            <w:pPr>
              <w:spacing w:line="360" w:lineRule="auto"/>
              <w:rPr>
                <w:rFonts w:ascii="Arial" w:hAnsi="Arial" w:cs="Arial"/>
                <w:sz w:val="24"/>
                <w:szCs w:val="24"/>
              </w:rPr>
            </w:pPr>
            <w:r w:rsidRPr="0066596F">
              <w:rPr>
                <w:rFonts w:ascii="Arial" w:hAnsi="Arial" w:cs="Arial"/>
                <w:sz w:val="24"/>
                <w:szCs w:val="24"/>
              </w:rPr>
              <w:t>Medium</w:t>
            </w:r>
          </w:p>
        </w:tc>
        <w:tc>
          <w:tcPr>
            <w:tcW w:w="1070" w:type="dxa"/>
          </w:tcPr>
          <w:p w14:paraId="2BBAF2EE" w14:textId="090018A3"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Medium</w:t>
            </w:r>
          </w:p>
        </w:tc>
        <w:tc>
          <w:tcPr>
            <w:tcW w:w="2796" w:type="dxa"/>
          </w:tcPr>
          <w:p w14:paraId="3E066E13" w14:textId="4AAB7311"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t xml:space="preserve">Promote the new system through social media; explain ordering steps clearly; offer a small discount on the </w:t>
            </w:r>
            <w:r w:rsidRPr="0066596F">
              <w:rPr>
                <w:rFonts w:ascii="Arial" w:hAnsi="Arial" w:cs="Arial"/>
                <w:sz w:val="24"/>
                <w:szCs w:val="24"/>
              </w:rPr>
              <w:lastRenderedPageBreak/>
              <w:t>first online order</w:t>
            </w:r>
          </w:p>
        </w:tc>
        <w:tc>
          <w:tcPr>
            <w:tcW w:w="1697" w:type="dxa"/>
          </w:tcPr>
          <w:p w14:paraId="17B9B209" w14:textId="613E8C09" w:rsidR="00CD7D49" w:rsidRPr="0066596F" w:rsidRDefault="009E01A6" w:rsidP="0066596F">
            <w:pPr>
              <w:spacing w:line="360" w:lineRule="auto"/>
              <w:rPr>
                <w:rFonts w:ascii="Arial" w:hAnsi="Arial" w:cs="Arial"/>
                <w:sz w:val="24"/>
                <w:szCs w:val="24"/>
              </w:rPr>
            </w:pPr>
            <w:r w:rsidRPr="0066596F">
              <w:rPr>
                <w:rFonts w:ascii="Arial" w:hAnsi="Arial" w:cs="Arial"/>
                <w:sz w:val="24"/>
                <w:szCs w:val="24"/>
              </w:rPr>
              <w:lastRenderedPageBreak/>
              <w:t>Manager &amp; marketing support</w:t>
            </w:r>
          </w:p>
        </w:tc>
      </w:tr>
    </w:tbl>
    <w:p w14:paraId="1DC809D0" w14:textId="77777777" w:rsidR="00793FE2" w:rsidRPr="0066596F" w:rsidRDefault="00793FE2" w:rsidP="0066596F">
      <w:pPr>
        <w:spacing w:line="360" w:lineRule="auto"/>
        <w:rPr>
          <w:rFonts w:ascii="Arial" w:hAnsi="Arial" w:cs="Arial"/>
          <w:sz w:val="24"/>
          <w:szCs w:val="24"/>
        </w:rPr>
      </w:pPr>
    </w:p>
    <w:p w14:paraId="42B8CCEB" w14:textId="7C73B670"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Table 2. RAG-Rated Risk Assessment</w:t>
      </w:r>
    </w:p>
    <w:tbl>
      <w:tblPr>
        <w:tblStyle w:val="TableGrid"/>
        <w:tblW w:w="0" w:type="auto"/>
        <w:tblLook w:val="04A0" w:firstRow="1" w:lastRow="0" w:firstColumn="1" w:lastColumn="0" w:noHBand="0" w:noVBand="1"/>
      </w:tblPr>
      <w:tblGrid>
        <w:gridCol w:w="2952"/>
        <w:gridCol w:w="1692"/>
        <w:gridCol w:w="4212"/>
      </w:tblGrid>
      <w:tr w:rsidR="009E01A6" w:rsidRPr="0066596F" w14:paraId="1C95D19D" w14:textId="77777777" w:rsidTr="005B01DA">
        <w:tc>
          <w:tcPr>
            <w:tcW w:w="2952" w:type="dxa"/>
          </w:tcPr>
          <w:p w14:paraId="3AEF52E9" w14:textId="77777777" w:rsidR="009E01A6" w:rsidRPr="0066596F" w:rsidRDefault="009E01A6" w:rsidP="0066596F">
            <w:pPr>
              <w:spacing w:line="360" w:lineRule="auto"/>
              <w:rPr>
                <w:rFonts w:ascii="Arial" w:hAnsi="Arial" w:cs="Arial"/>
                <w:b/>
                <w:bCs/>
                <w:color w:val="000000"/>
                <w:sz w:val="24"/>
                <w:szCs w:val="24"/>
              </w:rPr>
            </w:pPr>
            <w:r w:rsidRPr="0066596F">
              <w:rPr>
                <w:rStyle w:val="Strong"/>
                <w:rFonts w:ascii="Arial" w:hAnsi="Arial" w:cs="Arial"/>
                <w:color w:val="000000"/>
                <w:sz w:val="24"/>
                <w:szCs w:val="24"/>
              </w:rPr>
              <w:t>Risk</w:t>
            </w:r>
          </w:p>
          <w:p w14:paraId="701C49F1" w14:textId="77777777" w:rsidR="009E01A6" w:rsidRPr="0066596F" w:rsidRDefault="009E01A6" w:rsidP="0066596F">
            <w:pPr>
              <w:spacing w:line="360" w:lineRule="auto"/>
              <w:rPr>
                <w:rFonts w:ascii="Arial" w:hAnsi="Arial" w:cs="Arial"/>
                <w:sz w:val="24"/>
                <w:szCs w:val="24"/>
              </w:rPr>
            </w:pPr>
          </w:p>
        </w:tc>
        <w:tc>
          <w:tcPr>
            <w:tcW w:w="1692" w:type="dxa"/>
          </w:tcPr>
          <w:p w14:paraId="084D8B3B" w14:textId="4B489142"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RAG Rating</w:t>
            </w:r>
          </w:p>
        </w:tc>
        <w:tc>
          <w:tcPr>
            <w:tcW w:w="4212" w:type="dxa"/>
          </w:tcPr>
          <w:p w14:paraId="21E30078" w14:textId="7DF33C6A" w:rsidR="009E01A6" w:rsidRPr="0066596F" w:rsidRDefault="009E01A6" w:rsidP="005B01DA">
            <w:pPr>
              <w:spacing w:line="360" w:lineRule="auto"/>
              <w:ind w:left="-1499" w:firstLine="1499"/>
              <w:rPr>
                <w:rFonts w:ascii="Arial" w:hAnsi="Arial" w:cs="Arial"/>
                <w:sz w:val="24"/>
                <w:szCs w:val="24"/>
              </w:rPr>
            </w:pPr>
            <w:r w:rsidRPr="0066596F">
              <w:rPr>
                <w:rFonts w:ascii="Arial" w:hAnsi="Arial" w:cs="Arial"/>
                <w:sz w:val="24"/>
                <w:szCs w:val="24"/>
              </w:rPr>
              <w:t>Reason for Rating</w:t>
            </w:r>
          </w:p>
        </w:tc>
      </w:tr>
      <w:tr w:rsidR="009E01A6" w:rsidRPr="0066596F" w14:paraId="3ADC4F80" w14:textId="77777777" w:rsidTr="005B01DA">
        <w:tc>
          <w:tcPr>
            <w:tcW w:w="2952" w:type="dxa"/>
          </w:tcPr>
          <w:p w14:paraId="3A973B98" w14:textId="3DFA8056"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Higher website development cost</w:t>
            </w:r>
          </w:p>
        </w:tc>
        <w:tc>
          <w:tcPr>
            <w:tcW w:w="1692" w:type="dxa"/>
          </w:tcPr>
          <w:p w14:paraId="56D5FB9A" w14:textId="30828063"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High</w:t>
            </w:r>
          </w:p>
        </w:tc>
        <w:tc>
          <w:tcPr>
            <w:tcW w:w="4212" w:type="dxa"/>
          </w:tcPr>
          <w:p w14:paraId="6A22246D" w14:textId="44DB8B12"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High financial impact and possibility of exceeding the planned budget</w:t>
            </w:r>
          </w:p>
        </w:tc>
      </w:tr>
      <w:tr w:rsidR="009E01A6" w:rsidRPr="0066596F" w14:paraId="1E70DF8C" w14:textId="77777777" w:rsidTr="005B01DA">
        <w:tc>
          <w:tcPr>
            <w:tcW w:w="2952" w:type="dxa"/>
          </w:tcPr>
          <w:p w14:paraId="30E2BC8A" w14:textId="441895F8"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Staff inexperience with digital tools</w:t>
            </w:r>
          </w:p>
        </w:tc>
        <w:tc>
          <w:tcPr>
            <w:tcW w:w="1692" w:type="dxa"/>
          </w:tcPr>
          <w:p w14:paraId="0567C836" w14:textId="259C5F23"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High</w:t>
            </w:r>
          </w:p>
        </w:tc>
        <w:tc>
          <w:tcPr>
            <w:tcW w:w="4212" w:type="dxa"/>
          </w:tcPr>
          <w:p w14:paraId="79787D6E" w14:textId="516CF584"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High likelihood of slowing daily operations if training is insufficient</w:t>
            </w:r>
          </w:p>
        </w:tc>
      </w:tr>
      <w:tr w:rsidR="009E01A6" w:rsidRPr="0066596F" w14:paraId="1FD9F30E" w14:textId="77777777" w:rsidTr="005B01DA">
        <w:tc>
          <w:tcPr>
            <w:tcW w:w="2952" w:type="dxa"/>
          </w:tcPr>
          <w:p w14:paraId="6B3CB7A0" w14:textId="0B174882"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Delayed website launch</w:t>
            </w:r>
          </w:p>
        </w:tc>
        <w:tc>
          <w:tcPr>
            <w:tcW w:w="1692" w:type="dxa"/>
          </w:tcPr>
          <w:p w14:paraId="135D770E" w14:textId="15C33EDD"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Medium</w:t>
            </w:r>
          </w:p>
        </w:tc>
        <w:tc>
          <w:tcPr>
            <w:tcW w:w="4212" w:type="dxa"/>
          </w:tcPr>
          <w:p w14:paraId="03AD065E" w14:textId="1931DAEE"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Moderate likelihood but manageable with regular monitoring</w:t>
            </w:r>
          </w:p>
        </w:tc>
      </w:tr>
      <w:tr w:rsidR="009E01A6" w:rsidRPr="0066596F" w14:paraId="039586D1" w14:textId="77777777" w:rsidTr="005B01DA">
        <w:tc>
          <w:tcPr>
            <w:tcW w:w="2952" w:type="dxa"/>
          </w:tcPr>
          <w:p w14:paraId="074E2EB1" w14:textId="262CF996"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Slow customer adoption</w:t>
            </w:r>
          </w:p>
        </w:tc>
        <w:tc>
          <w:tcPr>
            <w:tcW w:w="1692" w:type="dxa"/>
          </w:tcPr>
          <w:p w14:paraId="5D61DE2B" w14:textId="36E3F10E"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Medium</w:t>
            </w:r>
          </w:p>
        </w:tc>
        <w:tc>
          <w:tcPr>
            <w:tcW w:w="4212" w:type="dxa"/>
          </w:tcPr>
          <w:p w14:paraId="0E94F55C" w14:textId="61E2AB1C" w:rsidR="009E01A6" w:rsidRPr="0066596F" w:rsidRDefault="009E01A6" w:rsidP="0066596F">
            <w:pPr>
              <w:spacing w:line="360" w:lineRule="auto"/>
              <w:rPr>
                <w:rFonts w:ascii="Arial" w:hAnsi="Arial" w:cs="Arial"/>
                <w:sz w:val="24"/>
                <w:szCs w:val="24"/>
              </w:rPr>
            </w:pPr>
            <w:r w:rsidRPr="0066596F">
              <w:rPr>
                <w:rFonts w:ascii="Arial" w:hAnsi="Arial" w:cs="Arial"/>
                <w:sz w:val="24"/>
                <w:szCs w:val="24"/>
              </w:rPr>
              <w:t xml:space="preserve">Depends on customer </w:t>
            </w:r>
            <w:proofErr w:type="spellStart"/>
            <w:r w:rsidRPr="0066596F">
              <w:rPr>
                <w:rFonts w:ascii="Arial" w:hAnsi="Arial" w:cs="Arial"/>
                <w:sz w:val="24"/>
                <w:szCs w:val="24"/>
              </w:rPr>
              <w:t>behaviour</w:t>
            </w:r>
            <w:proofErr w:type="spellEnd"/>
            <w:r w:rsidRPr="0066596F">
              <w:rPr>
                <w:rFonts w:ascii="Arial" w:hAnsi="Arial" w:cs="Arial"/>
                <w:sz w:val="24"/>
                <w:szCs w:val="24"/>
              </w:rPr>
              <w:t>, but can be improved through targeted promotion</w:t>
            </w:r>
          </w:p>
        </w:tc>
      </w:tr>
    </w:tbl>
    <w:p w14:paraId="0FC1B01B" w14:textId="77777777" w:rsidR="009E01A6" w:rsidRPr="0066596F" w:rsidRDefault="009E01A6" w:rsidP="0066596F">
      <w:pPr>
        <w:spacing w:line="360" w:lineRule="auto"/>
        <w:rPr>
          <w:rFonts w:ascii="Arial" w:hAnsi="Arial" w:cs="Arial"/>
          <w:sz w:val="24"/>
          <w:szCs w:val="24"/>
        </w:rPr>
      </w:pPr>
    </w:p>
    <w:p w14:paraId="2D932734" w14:textId="55D1BA3F" w:rsidR="0066596F" w:rsidRPr="0066596F" w:rsidRDefault="00DD7935" w:rsidP="00DD7935">
      <w:pPr>
        <w:spacing w:line="360" w:lineRule="auto"/>
        <w:ind w:firstLine="720"/>
        <w:rPr>
          <w:rFonts w:ascii="Arial" w:hAnsi="Arial" w:cs="Arial"/>
          <w:sz w:val="24"/>
          <w:szCs w:val="24"/>
        </w:rPr>
      </w:pPr>
      <w:r w:rsidRPr="00DD7935">
        <w:rPr>
          <w:rFonts w:ascii="Arial" w:hAnsi="Arial" w:cs="Arial"/>
          <w:sz w:val="24"/>
          <w:szCs w:val="24"/>
        </w:rPr>
        <w:t xml:space="preserve">Together, the tables indicate that financial and staff-related risks should be </w:t>
      </w:r>
      <w:proofErr w:type="spellStart"/>
      <w:r w:rsidRPr="00DD7935">
        <w:rPr>
          <w:rFonts w:ascii="Arial" w:hAnsi="Arial" w:cs="Arial"/>
          <w:sz w:val="24"/>
          <w:szCs w:val="24"/>
        </w:rPr>
        <w:t>prioritised</w:t>
      </w:r>
      <w:proofErr w:type="spellEnd"/>
      <w:r w:rsidRPr="00DD7935">
        <w:rPr>
          <w:rFonts w:ascii="Arial" w:hAnsi="Arial" w:cs="Arial"/>
          <w:sz w:val="24"/>
          <w:szCs w:val="24"/>
        </w:rPr>
        <w:t>. Ongoing monitoring and communication with the developer will help avoid delays.</w:t>
      </w:r>
    </w:p>
    <w:p w14:paraId="6F35775C" w14:textId="0153B3EF" w:rsidR="009E01A6" w:rsidRPr="009E01A6" w:rsidRDefault="009E01A6" w:rsidP="0066596F">
      <w:pPr>
        <w:spacing w:line="360" w:lineRule="auto"/>
        <w:jc w:val="center"/>
        <w:rPr>
          <w:rFonts w:ascii="Arial" w:hAnsi="Arial" w:cs="Arial"/>
          <w:b/>
          <w:bCs/>
          <w:sz w:val="28"/>
          <w:szCs w:val="28"/>
          <w:lang w:val="en-GB"/>
        </w:rPr>
      </w:pPr>
      <w:r w:rsidRPr="009E01A6">
        <w:rPr>
          <w:rFonts w:ascii="Arial" w:hAnsi="Arial" w:cs="Arial"/>
          <w:b/>
          <w:bCs/>
          <w:sz w:val="28"/>
          <w:szCs w:val="28"/>
          <w:lang w:val="en-GB"/>
        </w:rPr>
        <w:t>7. Implementation Plan</w:t>
      </w:r>
    </w:p>
    <w:p w14:paraId="7130FA5B" w14:textId="77777777" w:rsidR="009E01A6" w:rsidRPr="009E01A6" w:rsidRDefault="009E01A6" w:rsidP="00DD7935">
      <w:pPr>
        <w:spacing w:line="360" w:lineRule="auto"/>
        <w:ind w:firstLine="720"/>
        <w:rPr>
          <w:rFonts w:ascii="Arial" w:hAnsi="Arial" w:cs="Arial"/>
          <w:sz w:val="24"/>
          <w:szCs w:val="24"/>
          <w:lang w:val="en-GB"/>
        </w:rPr>
      </w:pPr>
      <w:r w:rsidRPr="009E01A6">
        <w:rPr>
          <w:rFonts w:ascii="Arial" w:hAnsi="Arial" w:cs="Arial"/>
          <w:sz w:val="24"/>
          <w:szCs w:val="24"/>
          <w:lang w:val="en-GB"/>
        </w:rPr>
        <w:t>The implementation of Solution A will be carried out in four phases, following a clear weekly structure similar to a simple Gantt timeline. Roles include the business owners (Liam and Priya), a contracted web developer and a part-time digital assistant.</w:t>
      </w:r>
    </w:p>
    <w:p w14:paraId="7F0171A9" w14:textId="77777777" w:rsidR="009E01A6" w:rsidRPr="009E01A6" w:rsidRDefault="009E01A6" w:rsidP="0066596F">
      <w:pPr>
        <w:spacing w:line="360" w:lineRule="auto"/>
        <w:rPr>
          <w:rFonts w:ascii="Arial" w:hAnsi="Arial" w:cs="Arial"/>
          <w:b/>
          <w:bCs/>
          <w:sz w:val="24"/>
          <w:szCs w:val="24"/>
          <w:lang w:val="en-GB"/>
        </w:rPr>
      </w:pPr>
      <w:r w:rsidRPr="009E01A6">
        <w:rPr>
          <w:rFonts w:ascii="Arial" w:hAnsi="Arial" w:cs="Arial"/>
          <w:b/>
          <w:bCs/>
          <w:sz w:val="24"/>
          <w:szCs w:val="24"/>
          <w:lang w:val="en-GB"/>
        </w:rPr>
        <w:t>Phase 1 – Planning (Weeks 1–3) | Estimated cost: £0–£200</w:t>
      </w:r>
    </w:p>
    <w:p w14:paraId="7572634B" w14:textId="77777777" w:rsidR="009E01A6" w:rsidRPr="009E01A6" w:rsidRDefault="009E01A6" w:rsidP="0066596F">
      <w:pPr>
        <w:numPr>
          <w:ilvl w:val="0"/>
          <w:numId w:val="10"/>
        </w:numPr>
        <w:spacing w:line="360" w:lineRule="auto"/>
        <w:rPr>
          <w:rFonts w:ascii="Arial" w:hAnsi="Arial" w:cs="Arial"/>
          <w:sz w:val="24"/>
          <w:szCs w:val="24"/>
          <w:lang w:val="en-GB"/>
        </w:rPr>
      </w:pPr>
      <w:r w:rsidRPr="009E01A6">
        <w:rPr>
          <w:rFonts w:ascii="Arial" w:hAnsi="Arial" w:cs="Arial"/>
          <w:sz w:val="24"/>
          <w:szCs w:val="24"/>
          <w:lang w:val="en-GB"/>
        </w:rPr>
        <w:lastRenderedPageBreak/>
        <w:t>Define website features based on customer feedback and common issues highlighted in-store.</w:t>
      </w:r>
    </w:p>
    <w:p w14:paraId="40581AAC" w14:textId="77777777" w:rsidR="009E01A6" w:rsidRPr="009E01A6" w:rsidRDefault="009E01A6" w:rsidP="0066596F">
      <w:pPr>
        <w:numPr>
          <w:ilvl w:val="0"/>
          <w:numId w:val="10"/>
        </w:numPr>
        <w:spacing w:line="360" w:lineRule="auto"/>
        <w:rPr>
          <w:rFonts w:ascii="Arial" w:hAnsi="Arial" w:cs="Arial"/>
          <w:sz w:val="24"/>
          <w:szCs w:val="24"/>
          <w:lang w:val="en-GB"/>
        </w:rPr>
      </w:pPr>
      <w:r w:rsidRPr="009E01A6">
        <w:rPr>
          <w:rFonts w:ascii="Arial" w:hAnsi="Arial" w:cs="Arial"/>
          <w:sz w:val="24"/>
          <w:szCs w:val="24"/>
          <w:lang w:val="en-GB"/>
        </w:rPr>
        <w:t>Review competitor websites to identify best practices in layout, delivery booking and payment flow.</w:t>
      </w:r>
    </w:p>
    <w:p w14:paraId="0F041E04" w14:textId="77777777" w:rsidR="009E01A6" w:rsidRPr="009E01A6" w:rsidRDefault="009E01A6" w:rsidP="0066596F">
      <w:pPr>
        <w:numPr>
          <w:ilvl w:val="0"/>
          <w:numId w:val="10"/>
        </w:numPr>
        <w:spacing w:line="360" w:lineRule="auto"/>
        <w:rPr>
          <w:rFonts w:ascii="Arial" w:hAnsi="Arial" w:cs="Arial"/>
          <w:sz w:val="24"/>
          <w:szCs w:val="24"/>
          <w:lang w:val="en-GB"/>
        </w:rPr>
      </w:pPr>
      <w:r w:rsidRPr="009E01A6">
        <w:rPr>
          <w:rFonts w:ascii="Arial" w:hAnsi="Arial" w:cs="Arial"/>
          <w:sz w:val="24"/>
          <w:szCs w:val="24"/>
          <w:lang w:val="en-GB"/>
        </w:rPr>
        <w:t>Collect three developer quotations and set a budget limit.</w:t>
      </w:r>
      <w:r w:rsidRPr="009E01A6">
        <w:rPr>
          <w:rFonts w:ascii="Arial" w:hAnsi="Arial" w:cs="Arial"/>
          <w:sz w:val="24"/>
          <w:szCs w:val="24"/>
          <w:lang w:val="en-GB"/>
        </w:rPr>
        <w:br/>
      </w:r>
      <w:r w:rsidRPr="009E01A6">
        <w:rPr>
          <w:rFonts w:ascii="Arial" w:hAnsi="Arial" w:cs="Arial"/>
          <w:b/>
          <w:bCs/>
          <w:sz w:val="24"/>
          <w:szCs w:val="24"/>
          <w:lang w:val="en-GB"/>
        </w:rPr>
        <w:t>Responsibility:</w:t>
      </w:r>
      <w:r w:rsidRPr="009E01A6">
        <w:rPr>
          <w:rFonts w:ascii="Arial" w:hAnsi="Arial" w:cs="Arial"/>
          <w:sz w:val="24"/>
          <w:szCs w:val="24"/>
          <w:lang w:val="en-GB"/>
        </w:rPr>
        <w:t> Owners</w:t>
      </w:r>
    </w:p>
    <w:p w14:paraId="2C0037A7" w14:textId="77777777" w:rsidR="009E01A6" w:rsidRPr="009E01A6" w:rsidRDefault="009E01A6" w:rsidP="0066596F">
      <w:pPr>
        <w:spacing w:line="360" w:lineRule="auto"/>
        <w:rPr>
          <w:rFonts w:ascii="Arial" w:hAnsi="Arial" w:cs="Arial"/>
          <w:b/>
          <w:bCs/>
          <w:sz w:val="24"/>
          <w:szCs w:val="24"/>
          <w:lang w:val="en-GB"/>
        </w:rPr>
      </w:pPr>
      <w:r w:rsidRPr="009E01A6">
        <w:rPr>
          <w:rFonts w:ascii="Arial" w:hAnsi="Arial" w:cs="Arial"/>
          <w:b/>
          <w:bCs/>
          <w:sz w:val="24"/>
          <w:szCs w:val="24"/>
          <w:lang w:val="en-GB"/>
        </w:rPr>
        <w:t>Phase 2 – Website Development (Weeks 4–9) | Estimated cost: £1,200–£2,000</w:t>
      </w:r>
    </w:p>
    <w:p w14:paraId="1F63BDFD" w14:textId="77777777" w:rsidR="009E01A6" w:rsidRPr="009E01A6" w:rsidRDefault="009E01A6" w:rsidP="0066596F">
      <w:pPr>
        <w:numPr>
          <w:ilvl w:val="0"/>
          <w:numId w:val="11"/>
        </w:numPr>
        <w:spacing w:line="360" w:lineRule="auto"/>
        <w:rPr>
          <w:rFonts w:ascii="Arial" w:hAnsi="Arial" w:cs="Arial"/>
          <w:sz w:val="24"/>
          <w:szCs w:val="24"/>
          <w:lang w:val="en-GB"/>
        </w:rPr>
      </w:pPr>
      <w:r w:rsidRPr="009E01A6">
        <w:rPr>
          <w:rFonts w:ascii="Arial" w:hAnsi="Arial" w:cs="Arial"/>
          <w:sz w:val="24"/>
          <w:szCs w:val="24"/>
          <w:lang w:val="en-GB"/>
        </w:rPr>
        <w:t>The developer builds the new e-commerce site with delivery scheduling and secure payment integration.</w:t>
      </w:r>
    </w:p>
    <w:p w14:paraId="507C4EDA" w14:textId="77777777" w:rsidR="009E01A6" w:rsidRPr="009E01A6" w:rsidRDefault="009E01A6" w:rsidP="0066596F">
      <w:pPr>
        <w:numPr>
          <w:ilvl w:val="0"/>
          <w:numId w:val="11"/>
        </w:numPr>
        <w:spacing w:line="360" w:lineRule="auto"/>
        <w:rPr>
          <w:rFonts w:ascii="Arial" w:hAnsi="Arial" w:cs="Arial"/>
          <w:sz w:val="24"/>
          <w:szCs w:val="24"/>
          <w:lang w:val="en-GB"/>
        </w:rPr>
      </w:pPr>
      <w:r w:rsidRPr="009E01A6">
        <w:rPr>
          <w:rFonts w:ascii="Arial" w:hAnsi="Arial" w:cs="Arial"/>
          <w:sz w:val="24"/>
          <w:szCs w:val="24"/>
          <w:lang w:val="en-GB"/>
        </w:rPr>
        <w:t>Test navigation, image quality, checkout process and mobile responsiveness.</w:t>
      </w:r>
    </w:p>
    <w:p w14:paraId="4BE9E706" w14:textId="77777777" w:rsidR="009E01A6" w:rsidRPr="009E01A6" w:rsidRDefault="009E01A6" w:rsidP="0066596F">
      <w:pPr>
        <w:numPr>
          <w:ilvl w:val="0"/>
          <w:numId w:val="11"/>
        </w:numPr>
        <w:spacing w:line="360" w:lineRule="auto"/>
        <w:rPr>
          <w:rFonts w:ascii="Arial" w:hAnsi="Arial" w:cs="Arial"/>
          <w:sz w:val="24"/>
          <w:szCs w:val="24"/>
          <w:lang w:val="en-GB"/>
        </w:rPr>
      </w:pPr>
      <w:r w:rsidRPr="009E01A6">
        <w:rPr>
          <w:rFonts w:ascii="Arial" w:hAnsi="Arial" w:cs="Arial"/>
          <w:sz w:val="24"/>
          <w:szCs w:val="24"/>
          <w:lang w:val="en-GB"/>
        </w:rPr>
        <w:t>Digital assistant uploads product descriptions and reorganises categories.</w:t>
      </w:r>
      <w:r w:rsidRPr="009E01A6">
        <w:rPr>
          <w:rFonts w:ascii="Arial" w:hAnsi="Arial" w:cs="Arial"/>
          <w:sz w:val="24"/>
          <w:szCs w:val="24"/>
          <w:lang w:val="en-GB"/>
        </w:rPr>
        <w:br/>
      </w:r>
      <w:r w:rsidRPr="009E01A6">
        <w:rPr>
          <w:rFonts w:ascii="Arial" w:hAnsi="Arial" w:cs="Arial"/>
          <w:b/>
          <w:bCs/>
          <w:sz w:val="24"/>
          <w:szCs w:val="24"/>
          <w:lang w:val="en-GB"/>
        </w:rPr>
        <w:t>Responsibility:</w:t>
      </w:r>
      <w:r w:rsidRPr="009E01A6">
        <w:rPr>
          <w:rFonts w:ascii="Arial" w:hAnsi="Arial" w:cs="Arial"/>
          <w:sz w:val="24"/>
          <w:szCs w:val="24"/>
          <w:lang w:val="en-GB"/>
        </w:rPr>
        <w:t> Web developer (lead), digital assistant, owners</w:t>
      </w:r>
    </w:p>
    <w:p w14:paraId="6750A53F" w14:textId="77777777" w:rsidR="009E01A6" w:rsidRPr="009E01A6" w:rsidRDefault="009E01A6" w:rsidP="0066596F">
      <w:pPr>
        <w:spacing w:line="360" w:lineRule="auto"/>
        <w:rPr>
          <w:rFonts w:ascii="Arial" w:hAnsi="Arial" w:cs="Arial"/>
          <w:b/>
          <w:bCs/>
          <w:sz w:val="24"/>
          <w:szCs w:val="24"/>
          <w:lang w:val="en-GB"/>
        </w:rPr>
      </w:pPr>
      <w:r w:rsidRPr="009E01A6">
        <w:rPr>
          <w:rFonts w:ascii="Arial" w:hAnsi="Arial" w:cs="Arial"/>
          <w:b/>
          <w:bCs/>
          <w:sz w:val="24"/>
          <w:szCs w:val="24"/>
          <w:lang w:val="en-GB"/>
        </w:rPr>
        <w:t>Phase 3 – Digital Marketing Launch (Weeks 10–12) | Estimated cost: £150–£300</w:t>
      </w:r>
    </w:p>
    <w:p w14:paraId="1BE05A73" w14:textId="77777777" w:rsidR="009E01A6" w:rsidRPr="009E01A6" w:rsidRDefault="009E01A6" w:rsidP="0066596F">
      <w:pPr>
        <w:numPr>
          <w:ilvl w:val="0"/>
          <w:numId w:val="12"/>
        </w:numPr>
        <w:spacing w:line="360" w:lineRule="auto"/>
        <w:rPr>
          <w:rFonts w:ascii="Arial" w:hAnsi="Arial" w:cs="Arial"/>
          <w:sz w:val="24"/>
          <w:szCs w:val="24"/>
          <w:lang w:val="en-GB"/>
        </w:rPr>
      </w:pPr>
      <w:r w:rsidRPr="009E01A6">
        <w:rPr>
          <w:rFonts w:ascii="Arial" w:hAnsi="Arial" w:cs="Arial"/>
          <w:sz w:val="24"/>
          <w:szCs w:val="24"/>
          <w:lang w:val="en-GB"/>
        </w:rPr>
        <w:t>Create Instagram and Facebook campaigns targeting local customers.</w:t>
      </w:r>
    </w:p>
    <w:p w14:paraId="08FAAB39" w14:textId="77777777" w:rsidR="009E01A6" w:rsidRPr="009E01A6" w:rsidRDefault="009E01A6" w:rsidP="0066596F">
      <w:pPr>
        <w:numPr>
          <w:ilvl w:val="0"/>
          <w:numId w:val="12"/>
        </w:numPr>
        <w:spacing w:line="360" w:lineRule="auto"/>
        <w:rPr>
          <w:rFonts w:ascii="Arial" w:hAnsi="Arial" w:cs="Arial"/>
          <w:sz w:val="24"/>
          <w:szCs w:val="24"/>
          <w:lang w:val="en-GB"/>
        </w:rPr>
      </w:pPr>
      <w:r w:rsidRPr="009E01A6">
        <w:rPr>
          <w:rFonts w:ascii="Arial" w:hAnsi="Arial" w:cs="Arial"/>
          <w:sz w:val="24"/>
          <w:szCs w:val="24"/>
          <w:lang w:val="en-GB"/>
        </w:rPr>
        <w:t>Promote a 10% “first online order” discount to encourage early adoption.</w:t>
      </w:r>
    </w:p>
    <w:p w14:paraId="13875B16" w14:textId="77777777" w:rsidR="009E01A6" w:rsidRPr="009E01A6" w:rsidRDefault="009E01A6" w:rsidP="0066596F">
      <w:pPr>
        <w:numPr>
          <w:ilvl w:val="0"/>
          <w:numId w:val="12"/>
        </w:numPr>
        <w:spacing w:line="360" w:lineRule="auto"/>
        <w:rPr>
          <w:rFonts w:ascii="Arial" w:hAnsi="Arial" w:cs="Arial"/>
          <w:sz w:val="24"/>
          <w:szCs w:val="24"/>
          <w:lang w:val="en-GB"/>
        </w:rPr>
      </w:pPr>
      <w:r w:rsidRPr="009E01A6">
        <w:rPr>
          <w:rFonts w:ascii="Arial" w:hAnsi="Arial" w:cs="Arial"/>
          <w:sz w:val="24"/>
          <w:szCs w:val="24"/>
          <w:lang w:val="en-GB"/>
        </w:rPr>
        <w:t>Update Google Business Profile with new photos, opening hours and direct website link.</w:t>
      </w:r>
      <w:r w:rsidRPr="009E01A6">
        <w:rPr>
          <w:rFonts w:ascii="Arial" w:hAnsi="Arial" w:cs="Arial"/>
          <w:sz w:val="24"/>
          <w:szCs w:val="24"/>
          <w:lang w:val="en-GB"/>
        </w:rPr>
        <w:br/>
      </w:r>
      <w:r w:rsidRPr="009E01A6">
        <w:rPr>
          <w:rFonts w:ascii="Arial" w:hAnsi="Arial" w:cs="Arial"/>
          <w:b/>
          <w:bCs/>
          <w:sz w:val="24"/>
          <w:szCs w:val="24"/>
          <w:lang w:val="en-GB"/>
        </w:rPr>
        <w:t>Responsibility:</w:t>
      </w:r>
      <w:r w:rsidRPr="009E01A6">
        <w:rPr>
          <w:rFonts w:ascii="Arial" w:hAnsi="Arial" w:cs="Arial"/>
          <w:sz w:val="24"/>
          <w:szCs w:val="24"/>
          <w:lang w:val="en-GB"/>
        </w:rPr>
        <w:t> Owners, digital assistant</w:t>
      </w:r>
    </w:p>
    <w:p w14:paraId="4ABE295E" w14:textId="77777777" w:rsidR="009E01A6" w:rsidRPr="009E01A6" w:rsidRDefault="009E01A6" w:rsidP="0066596F">
      <w:pPr>
        <w:spacing w:line="360" w:lineRule="auto"/>
        <w:rPr>
          <w:rFonts w:ascii="Arial" w:hAnsi="Arial" w:cs="Arial"/>
          <w:b/>
          <w:bCs/>
          <w:sz w:val="24"/>
          <w:szCs w:val="24"/>
          <w:lang w:val="en-GB"/>
        </w:rPr>
      </w:pPr>
      <w:r w:rsidRPr="009E01A6">
        <w:rPr>
          <w:rFonts w:ascii="Arial" w:hAnsi="Arial" w:cs="Arial"/>
          <w:b/>
          <w:bCs/>
          <w:sz w:val="24"/>
          <w:szCs w:val="24"/>
          <w:lang w:val="en-GB"/>
        </w:rPr>
        <w:t>Phase 4 – Monitoring &amp; Adjustment (Weeks 13–16) | Estimated cost: £0–£50</w:t>
      </w:r>
    </w:p>
    <w:p w14:paraId="7C45D4D6" w14:textId="77777777" w:rsidR="009E01A6" w:rsidRPr="009E01A6" w:rsidRDefault="009E01A6" w:rsidP="0066596F">
      <w:pPr>
        <w:numPr>
          <w:ilvl w:val="0"/>
          <w:numId w:val="13"/>
        </w:numPr>
        <w:spacing w:line="360" w:lineRule="auto"/>
        <w:rPr>
          <w:rFonts w:ascii="Arial" w:hAnsi="Arial" w:cs="Arial"/>
          <w:sz w:val="24"/>
          <w:szCs w:val="24"/>
          <w:lang w:val="en-GB"/>
        </w:rPr>
      </w:pPr>
      <w:r w:rsidRPr="009E01A6">
        <w:rPr>
          <w:rFonts w:ascii="Arial" w:hAnsi="Arial" w:cs="Arial"/>
          <w:sz w:val="24"/>
          <w:szCs w:val="24"/>
          <w:lang w:val="en-GB"/>
        </w:rPr>
        <w:t>Track key performance indicators (KPIs): website traffic, bounce rate, conversion rate and total online orders (see Section 8).</w:t>
      </w:r>
    </w:p>
    <w:p w14:paraId="1E02FFD8" w14:textId="77777777" w:rsidR="009E01A6" w:rsidRPr="009E01A6" w:rsidRDefault="009E01A6" w:rsidP="0066596F">
      <w:pPr>
        <w:numPr>
          <w:ilvl w:val="0"/>
          <w:numId w:val="13"/>
        </w:numPr>
        <w:spacing w:line="360" w:lineRule="auto"/>
        <w:rPr>
          <w:rFonts w:ascii="Arial" w:hAnsi="Arial" w:cs="Arial"/>
          <w:sz w:val="24"/>
          <w:szCs w:val="24"/>
          <w:lang w:val="en-GB"/>
        </w:rPr>
      </w:pPr>
      <w:r w:rsidRPr="009E01A6">
        <w:rPr>
          <w:rFonts w:ascii="Arial" w:hAnsi="Arial" w:cs="Arial"/>
          <w:sz w:val="24"/>
          <w:szCs w:val="24"/>
          <w:lang w:val="en-GB"/>
        </w:rPr>
        <w:lastRenderedPageBreak/>
        <w:t>Review analytics weekly and adjust marketing messages if engagement is low.</w:t>
      </w:r>
    </w:p>
    <w:p w14:paraId="741DBCBC" w14:textId="77777777" w:rsidR="009E01A6" w:rsidRPr="009E01A6" w:rsidRDefault="009E01A6" w:rsidP="0066596F">
      <w:pPr>
        <w:numPr>
          <w:ilvl w:val="0"/>
          <w:numId w:val="13"/>
        </w:numPr>
        <w:spacing w:line="360" w:lineRule="auto"/>
        <w:rPr>
          <w:rFonts w:ascii="Arial" w:hAnsi="Arial" w:cs="Arial"/>
          <w:sz w:val="24"/>
          <w:szCs w:val="24"/>
          <w:lang w:val="en-GB"/>
        </w:rPr>
      </w:pPr>
      <w:r w:rsidRPr="009E01A6">
        <w:rPr>
          <w:rFonts w:ascii="Arial" w:hAnsi="Arial" w:cs="Arial"/>
          <w:sz w:val="24"/>
          <w:szCs w:val="24"/>
          <w:lang w:val="en-GB"/>
        </w:rPr>
        <w:t>Collect short customer feedback on usability and make small website improvements where necessary.</w:t>
      </w:r>
      <w:r w:rsidRPr="009E01A6">
        <w:rPr>
          <w:rFonts w:ascii="Arial" w:hAnsi="Arial" w:cs="Arial"/>
          <w:sz w:val="24"/>
          <w:szCs w:val="24"/>
          <w:lang w:val="en-GB"/>
        </w:rPr>
        <w:br/>
      </w:r>
      <w:r w:rsidRPr="009E01A6">
        <w:rPr>
          <w:rFonts w:ascii="Arial" w:hAnsi="Arial" w:cs="Arial"/>
          <w:b/>
          <w:bCs/>
          <w:sz w:val="24"/>
          <w:szCs w:val="24"/>
          <w:lang w:val="en-GB"/>
        </w:rPr>
        <w:t>Responsibility:</w:t>
      </w:r>
      <w:r w:rsidRPr="009E01A6">
        <w:rPr>
          <w:rFonts w:ascii="Arial" w:hAnsi="Arial" w:cs="Arial"/>
          <w:sz w:val="24"/>
          <w:szCs w:val="24"/>
          <w:lang w:val="en-GB"/>
        </w:rPr>
        <w:t> Owners, developer (for adjustments)</w:t>
      </w:r>
    </w:p>
    <w:p w14:paraId="76E74DA8" w14:textId="77777777" w:rsidR="009E01A6" w:rsidRPr="009E01A6" w:rsidRDefault="009E01A6" w:rsidP="0066596F">
      <w:pPr>
        <w:spacing w:line="360" w:lineRule="auto"/>
        <w:rPr>
          <w:rFonts w:ascii="Arial" w:hAnsi="Arial" w:cs="Arial"/>
          <w:b/>
          <w:bCs/>
          <w:sz w:val="24"/>
          <w:szCs w:val="24"/>
          <w:lang w:val="en-GB"/>
        </w:rPr>
      </w:pPr>
      <w:r w:rsidRPr="009E01A6">
        <w:rPr>
          <w:rFonts w:ascii="Arial" w:hAnsi="Arial" w:cs="Arial"/>
          <w:b/>
          <w:bCs/>
          <w:sz w:val="24"/>
          <w:szCs w:val="24"/>
          <w:lang w:val="en-GB"/>
        </w:rPr>
        <w:t>How the plan supports monitoring and improvement</w:t>
      </w:r>
    </w:p>
    <w:p w14:paraId="229B2928" w14:textId="77777777" w:rsidR="009E01A6" w:rsidRPr="009E01A6" w:rsidRDefault="009E01A6" w:rsidP="00DD7935">
      <w:pPr>
        <w:spacing w:line="360" w:lineRule="auto"/>
        <w:ind w:firstLine="720"/>
        <w:rPr>
          <w:rFonts w:ascii="Arial" w:hAnsi="Arial" w:cs="Arial"/>
          <w:sz w:val="24"/>
          <w:szCs w:val="24"/>
          <w:lang w:val="en-GB"/>
        </w:rPr>
      </w:pPr>
      <w:r w:rsidRPr="009E01A6">
        <w:rPr>
          <w:rFonts w:ascii="Arial" w:hAnsi="Arial" w:cs="Arial"/>
          <w:sz w:val="24"/>
          <w:szCs w:val="24"/>
          <w:lang w:val="en-GB"/>
        </w:rPr>
        <w:t>Using weekly analytics and KPIs ensures that the business can review progress, identify which pages perform poorly, and make quick adjustments. This continuous monitoring helps ensure the new digital system remains user-friendly and contributes to long-term sales growth.</w:t>
      </w:r>
    </w:p>
    <w:p w14:paraId="4D10CAF2" w14:textId="7F8A1D52" w:rsidR="009B052E" w:rsidRPr="009B052E" w:rsidRDefault="009B052E" w:rsidP="0066596F">
      <w:pPr>
        <w:spacing w:line="360" w:lineRule="auto"/>
        <w:jc w:val="center"/>
        <w:rPr>
          <w:rFonts w:ascii="Arial" w:hAnsi="Arial" w:cs="Arial"/>
          <w:b/>
          <w:bCs/>
          <w:sz w:val="28"/>
          <w:szCs w:val="28"/>
          <w:lang w:val="en-GB"/>
        </w:rPr>
      </w:pPr>
      <w:r w:rsidRPr="009B052E">
        <w:rPr>
          <w:rFonts w:ascii="Arial" w:hAnsi="Arial" w:cs="Arial"/>
          <w:b/>
          <w:bCs/>
          <w:sz w:val="28"/>
          <w:szCs w:val="28"/>
          <w:lang w:val="en-GB"/>
        </w:rPr>
        <w:t>8. Measuring Effectiveness</w:t>
      </w:r>
    </w:p>
    <w:p w14:paraId="18468B12" w14:textId="77777777" w:rsidR="009B052E" w:rsidRPr="009B052E" w:rsidRDefault="009B052E" w:rsidP="00DD7935">
      <w:pPr>
        <w:spacing w:line="360" w:lineRule="auto"/>
        <w:ind w:firstLine="720"/>
        <w:rPr>
          <w:rFonts w:ascii="Arial" w:hAnsi="Arial" w:cs="Arial"/>
          <w:sz w:val="24"/>
          <w:szCs w:val="24"/>
          <w:lang w:val="en-GB"/>
        </w:rPr>
      </w:pPr>
      <w:r w:rsidRPr="009B052E">
        <w:rPr>
          <w:rFonts w:ascii="Arial" w:hAnsi="Arial" w:cs="Arial"/>
          <w:sz w:val="24"/>
          <w:szCs w:val="24"/>
          <w:lang w:val="en-GB"/>
        </w:rPr>
        <w:t>To determine whether the digital transformation is achieving its intended outcomes, a set of clear performance indicators will be monitored from Week 13 onwards. These measures focus on customer behaviour, website performance and overall sales impact.</w:t>
      </w:r>
    </w:p>
    <w:p w14:paraId="6551ED41" w14:textId="77777777" w:rsidR="009B052E" w:rsidRPr="009B052E" w:rsidRDefault="009B052E" w:rsidP="0066596F">
      <w:pPr>
        <w:spacing w:line="360" w:lineRule="auto"/>
        <w:rPr>
          <w:rFonts w:ascii="Arial" w:hAnsi="Arial" w:cs="Arial"/>
          <w:b/>
          <w:bCs/>
          <w:sz w:val="24"/>
          <w:szCs w:val="24"/>
          <w:lang w:val="en-GB"/>
        </w:rPr>
      </w:pPr>
      <w:r w:rsidRPr="009B052E">
        <w:rPr>
          <w:rFonts w:ascii="Arial" w:hAnsi="Arial" w:cs="Arial"/>
          <w:b/>
          <w:bCs/>
          <w:sz w:val="24"/>
          <w:szCs w:val="24"/>
          <w:lang w:val="en-GB"/>
        </w:rPr>
        <w:t>Key Performance Indicators (KPIs)</w:t>
      </w:r>
    </w:p>
    <w:p w14:paraId="1307CDE7"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b/>
          <w:bCs/>
          <w:sz w:val="24"/>
          <w:szCs w:val="24"/>
          <w:lang w:val="en-GB"/>
        </w:rPr>
        <w:t>1. Website Traffic</w:t>
      </w:r>
      <w:r w:rsidRPr="009B052E">
        <w:rPr>
          <w:rFonts w:ascii="Arial" w:hAnsi="Arial" w:cs="Arial"/>
          <w:sz w:val="24"/>
          <w:szCs w:val="24"/>
          <w:lang w:val="en-GB"/>
        </w:rPr>
        <w:br/>
        <w:t>Increase in weekly website visits will show whether marketing activities are reaching new customers. Data will be taken from Google Analytics.</w:t>
      </w:r>
    </w:p>
    <w:p w14:paraId="2D72D0FD"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b/>
          <w:bCs/>
          <w:sz w:val="24"/>
          <w:szCs w:val="24"/>
          <w:lang w:val="en-GB"/>
        </w:rPr>
        <w:t>2. Bounce Rate</w:t>
      </w:r>
      <w:r w:rsidRPr="009B052E">
        <w:rPr>
          <w:rFonts w:ascii="Arial" w:hAnsi="Arial" w:cs="Arial"/>
          <w:sz w:val="24"/>
          <w:szCs w:val="24"/>
          <w:lang w:val="en-GB"/>
        </w:rPr>
        <w:br/>
        <w:t>A reduction in bounce rate will indicate that customers find the new website easier to navigate. This helps identify pages that may still require improvements.</w:t>
      </w:r>
    </w:p>
    <w:p w14:paraId="28C84AFC"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b/>
          <w:bCs/>
          <w:sz w:val="24"/>
          <w:szCs w:val="24"/>
          <w:lang w:val="en-GB"/>
        </w:rPr>
        <w:t>3. Online Conversion Rate</w:t>
      </w:r>
      <w:r w:rsidRPr="009B052E">
        <w:rPr>
          <w:rFonts w:ascii="Arial" w:hAnsi="Arial" w:cs="Arial"/>
          <w:sz w:val="24"/>
          <w:szCs w:val="24"/>
          <w:lang w:val="en-GB"/>
        </w:rPr>
        <w:br/>
        <w:t>The percentage of visitors who complete an online order will be a key measure of the website’s usability and checkout reliability.</w:t>
      </w:r>
    </w:p>
    <w:p w14:paraId="26F16D8E"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b/>
          <w:bCs/>
          <w:sz w:val="24"/>
          <w:szCs w:val="24"/>
          <w:lang w:val="en-GB"/>
        </w:rPr>
        <w:lastRenderedPageBreak/>
        <w:t>4. Total Online Orders and Revenue</w:t>
      </w:r>
      <w:r w:rsidRPr="009B052E">
        <w:rPr>
          <w:rFonts w:ascii="Arial" w:hAnsi="Arial" w:cs="Arial"/>
          <w:sz w:val="24"/>
          <w:szCs w:val="24"/>
          <w:lang w:val="en-GB"/>
        </w:rPr>
        <w:br/>
        <w:t>Growth in online sales over time will demonstrate whether the digital upgrade is improving overall business performance, especially during low footfall periods.</w:t>
      </w:r>
    </w:p>
    <w:p w14:paraId="1704A96B"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b/>
          <w:bCs/>
          <w:sz w:val="24"/>
          <w:szCs w:val="24"/>
          <w:lang w:val="en-GB"/>
        </w:rPr>
        <w:t>5. Customer Feedback</w:t>
      </w:r>
      <w:r w:rsidRPr="009B052E">
        <w:rPr>
          <w:rFonts w:ascii="Arial" w:hAnsi="Arial" w:cs="Arial"/>
          <w:sz w:val="24"/>
          <w:szCs w:val="24"/>
          <w:lang w:val="en-GB"/>
        </w:rPr>
        <w:br/>
        <w:t>Short feedback forms collected in-store or through email will help assess ease of use, clarity of product information and satisfaction with delivery scheduling.</w:t>
      </w:r>
    </w:p>
    <w:p w14:paraId="28E436A1" w14:textId="77777777" w:rsidR="009B052E" w:rsidRPr="009B052E" w:rsidRDefault="009B052E" w:rsidP="0066596F">
      <w:pPr>
        <w:spacing w:line="360" w:lineRule="auto"/>
        <w:rPr>
          <w:rFonts w:ascii="Arial" w:hAnsi="Arial" w:cs="Arial"/>
          <w:b/>
          <w:bCs/>
          <w:sz w:val="24"/>
          <w:szCs w:val="24"/>
          <w:lang w:val="en-GB"/>
        </w:rPr>
      </w:pPr>
      <w:r w:rsidRPr="009B052E">
        <w:rPr>
          <w:rFonts w:ascii="Arial" w:hAnsi="Arial" w:cs="Arial"/>
          <w:b/>
          <w:bCs/>
          <w:sz w:val="24"/>
          <w:szCs w:val="24"/>
          <w:lang w:val="en-GB"/>
        </w:rPr>
        <w:t>How results will be used</w:t>
      </w:r>
    </w:p>
    <w:p w14:paraId="56108046" w14:textId="77777777" w:rsidR="009B052E" w:rsidRDefault="009B052E" w:rsidP="00DD7935">
      <w:pPr>
        <w:spacing w:line="360" w:lineRule="auto"/>
        <w:ind w:firstLine="720"/>
        <w:rPr>
          <w:rFonts w:ascii="Arial" w:hAnsi="Arial" w:cs="Arial"/>
          <w:sz w:val="24"/>
          <w:szCs w:val="24"/>
          <w:lang w:val="en-GB"/>
        </w:rPr>
      </w:pPr>
      <w:r w:rsidRPr="009B052E">
        <w:rPr>
          <w:rFonts w:ascii="Arial" w:hAnsi="Arial" w:cs="Arial"/>
          <w:sz w:val="24"/>
          <w:szCs w:val="24"/>
          <w:lang w:val="en-GB"/>
        </w:rPr>
        <w:t>The owners will review all KPIs weekly and compare them to initial targets. If website engagement or sales do not improve as expected, the marketing approach, page layouts or product descriptions will be adjusted. Continuous refinement ensures the digital system supports long-term sales growth and customer satisfaction.</w:t>
      </w:r>
    </w:p>
    <w:p w14:paraId="7F2DA613" w14:textId="77777777" w:rsidR="0066596F" w:rsidRDefault="0066596F" w:rsidP="0066596F">
      <w:pPr>
        <w:spacing w:line="360" w:lineRule="auto"/>
        <w:rPr>
          <w:rFonts w:ascii="Arial" w:hAnsi="Arial" w:cs="Arial"/>
          <w:sz w:val="24"/>
          <w:szCs w:val="24"/>
          <w:lang w:val="en-GB"/>
        </w:rPr>
      </w:pPr>
    </w:p>
    <w:p w14:paraId="30D01B2E" w14:textId="77777777" w:rsidR="0066596F" w:rsidRDefault="0066596F" w:rsidP="0066596F">
      <w:pPr>
        <w:spacing w:line="360" w:lineRule="auto"/>
        <w:rPr>
          <w:rFonts w:ascii="Arial" w:hAnsi="Arial" w:cs="Arial"/>
          <w:sz w:val="24"/>
          <w:szCs w:val="24"/>
          <w:lang w:val="en-GB"/>
        </w:rPr>
      </w:pPr>
    </w:p>
    <w:p w14:paraId="79C263D1" w14:textId="77777777" w:rsidR="0066596F" w:rsidRDefault="0066596F" w:rsidP="0066596F">
      <w:pPr>
        <w:spacing w:line="360" w:lineRule="auto"/>
        <w:rPr>
          <w:rFonts w:ascii="Arial" w:hAnsi="Arial" w:cs="Arial"/>
          <w:sz w:val="24"/>
          <w:szCs w:val="24"/>
          <w:lang w:val="en-GB"/>
        </w:rPr>
      </w:pPr>
    </w:p>
    <w:p w14:paraId="074231D9" w14:textId="77777777" w:rsidR="0066596F" w:rsidRDefault="0066596F" w:rsidP="0066596F">
      <w:pPr>
        <w:spacing w:line="360" w:lineRule="auto"/>
        <w:rPr>
          <w:rFonts w:ascii="Arial" w:hAnsi="Arial" w:cs="Arial"/>
          <w:sz w:val="24"/>
          <w:szCs w:val="24"/>
          <w:lang w:val="en-GB"/>
        </w:rPr>
      </w:pPr>
    </w:p>
    <w:p w14:paraId="4EC532D9" w14:textId="77777777" w:rsidR="0066596F" w:rsidRDefault="0066596F" w:rsidP="0066596F">
      <w:pPr>
        <w:spacing w:line="360" w:lineRule="auto"/>
        <w:rPr>
          <w:rFonts w:ascii="Arial" w:hAnsi="Arial" w:cs="Arial"/>
          <w:sz w:val="24"/>
          <w:szCs w:val="24"/>
          <w:lang w:val="en-GB"/>
        </w:rPr>
      </w:pPr>
    </w:p>
    <w:p w14:paraId="74315632" w14:textId="77777777" w:rsidR="0066596F" w:rsidRPr="009B052E" w:rsidRDefault="0066596F" w:rsidP="0066596F">
      <w:pPr>
        <w:spacing w:line="360" w:lineRule="auto"/>
        <w:rPr>
          <w:rFonts w:ascii="Arial" w:hAnsi="Arial" w:cs="Arial"/>
          <w:sz w:val="24"/>
          <w:szCs w:val="24"/>
          <w:lang w:val="en-GB"/>
        </w:rPr>
      </w:pPr>
    </w:p>
    <w:p w14:paraId="033A6550" w14:textId="77777777" w:rsidR="009E01A6" w:rsidRPr="0066596F" w:rsidRDefault="009E01A6" w:rsidP="0066596F">
      <w:pPr>
        <w:spacing w:line="360" w:lineRule="auto"/>
        <w:rPr>
          <w:rFonts w:ascii="Arial" w:hAnsi="Arial" w:cs="Arial"/>
          <w:sz w:val="24"/>
          <w:szCs w:val="24"/>
        </w:rPr>
      </w:pPr>
    </w:p>
    <w:p w14:paraId="009F1B2F" w14:textId="77777777" w:rsidR="00502493" w:rsidRDefault="00502493" w:rsidP="0066596F">
      <w:pPr>
        <w:spacing w:line="360" w:lineRule="auto"/>
        <w:jc w:val="center"/>
        <w:rPr>
          <w:rFonts w:ascii="Arial" w:hAnsi="Arial" w:cs="Arial"/>
          <w:b/>
          <w:bCs/>
          <w:sz w:val="28"/>
          <w:szCs w:val="28"/>
        </w:rPr>
      </w:pPr>
    </w:p>
    <w:p w14:paraId="7A2ED6F1" w14:textId="77777777" w:rsidR="00502493" w:rsidRDefault="00502493" w:rsidP="0066596F">
      <w:pPr>
        <w:spacing w:line="360" w:lineRule="auto"/>
        <w:jc w:val="center"/>
        <w:rPr>
          <w:rFonts w:ascii="Arial" w:hAnsi="Arial" w:cs="Arial"/>
          <w:b/>
          <w:bCs/>
          <w:sz w:val="28"/>
          <w:szCs w:val="28"/>
        </w:rPr>
      </w:pPr>
    </w:p>
    <w:p w14:paraId="726C945C" w14:textId="77777777" w:rsidR="00502493" w:rsidRDefault="00502493" w:rsidP="0066596F">
      <w:pPr>
        <w:spacing w:line="360" w:lineRule="auto"/>
        <w:jc w:val="center"/>
        <w:rPr>
          <w:rFonts w:ascii="Arial" w:hAnsi="Arial" w:cs="Arial"/>
          <w:b/>
          <w:bCs/>
          <w:sz w:val="28"/>
          <w:szCs w:val="28"/>
        </w:rPr>
      </w:pPr>
    </w:p>
    <w:p w14:paraId="4B4F8673" w14:textId="77777777" w:rsidR="00824D05" w:rsidRDefault="00824D05" w:rsidP="00824D05">
      <w:pPr>
        <w:spacing w:line="360" w:lineRule="auto"/>
        <w:rPr>
          <w:rFonts w:ascii="Arial" w:hAnsi="Arial" w:cs="Arial"/>
          <w:b/>
          <w:bCs/>
          <w:sz w:val="28"/>
          <w:szCs w:val="28"/>
        </w:rPr>
      </w:pPr>
    </w:p>
    <w:p w14:paraId="04A1D4AF" w14:textId="050927FB" w:rsidR="00793FE2" w:rsidRPr="0066596F" w:rsidRDefault="00824D05" w:rsidP="00824D05">
      <w:pPr>
        <w:spacing w:line="360" w:lineRule="auto"/>
        <w:jc w:val="center"/>
        <w:rPr>
          <w:rFonts w:ascii="Arial" w:hAnsi="Arial" w:cs="Arial"/>
          <w:b/>
          <w:bCs/>
          <w:sz w:val="28"/>
          <w:szCs w:val="28"/>
        </w:rPr>
      </w:pPr>
      <w:r w:rsidRPr="0066596F">
        <w:rPr>
          <w:rFonts w:ascii="Arial" w:hAnsi="Arial" w:cs="Arial"/>
          <w:b/>
          <w:bCs/>
          <w:sz w:val="28"/>
          <w:szCs w:val="28"/>
        </w:rPr>
        <w:lastRenderedPageBreak/>
        <w:t>Conclusion</w:t>
      </w:r>
    </w:p>
    <w:p w14:paraId="0719DB3A" w14:textId="3725835A" w:rsidR="00793FE2" w:rsidRDefault="009B052E" w:rsidP="00DD7935">
      <w:pPr>
        <w:spacing w:line="360" w:lineRule="auto"/>
        <w:ind w:firstLine="720"/>
        <w:rPr>
          <w:rFonts w:ascii="Arial" w:hAnsi="Arial" w:cs="Arial"/>
          <w:sz w:val="24"/>
          <w:szCs w:val="24"/>
        </w:rPr>
      </w:pPr>
      <w:r w:rsidRPr="0066596F">
        <w:rPr>
          <w:rFonts w:ascii="Arial" w:hAnsi="Arial" w:cs="Arial"/>
          <w:sz w:val="24"/>
          <w:szCs w:val="24"/>
        </w:rPr>
        <w:t>This report has examined the challenges facing Green Haven Florists and evaluated two possible solutions to improve performance. The analysis showed that the core issue is the shop’s limited digital presence, which prevents it from meeting modern customer expectations. Solution A—the digital transformation—was selected because it directly addresses this weakness and provides the strongest long-term benefits. A structured implementation plan and clear KPIs were outlined to support effective delivery and ongoing monitoring. By strengthening its online platform, the business is better positioned to attract new customers, increase sales and remain competitive in a changing retail environment.</w:t>
      </w:r>
    </w:p>
    <w:p w14:paraId="362DAE27" w14:textId="77777777" w:rsidR="0066596F" w:rsidRDefault="0066596F" w:rsidP="0066596F">
      <w:pPr>
        <w:spacing w:line="360" w:lineRule="auto"/>
        <w:rPr>
          <w:rFonts w:ascii="Arial" w:hAnsi="Arial" w:cs="Arial"/>
          <w:sz w:val="24"/>
          <w:szCs w:val="24"/>
        </w:rPr>
      </w:pPr>
    </w:p>
    <w:p w14:paraId="49F104EB" w14:textId="77777777" w:rsidR="0066596F" w:rsidRDefault="0066596F" w:rsidP="0066596F">
      <w:pPr>
        <w:spacing w:line="360" w:lineRule="auto"/>
        <w:rPr>
          <w:rFonts w:ascii="Arial" w:hAnsi="Arial" w:cs="Arial"/>
          <w:sz w:val="24"/>
          <w:szCs w:val="24"/>
        </w:rPr>
      </w:pPr>
    </w:p>
    <w:p w14:paraId="1A3563CA" w14:textId="77777777" w:rsidR="0066596F" w:rsidRDefault="0066596F" w:rsidP="0066596F">
      <w:pPr>
        <w:spacing w:line="360" w:lineRule="auto"/>
        <w:rPr>
          <w:rFonts w:ascii="Arial" w:hAnsi="Arial" w:cs="Arial"/>
          <w:sz w:val="24"/>
          <w:szCs w:val="24"/>
        </w:rPr>
      </w:pPr>
    </w:p>
    <w:p w14:paraId="375088F0" w14:textId="77777777" w:rsidR="0066596F" w:rsidRDefault="0066596F" w:rsidP="0066596F">
      <w:pPr>
        <w:spacing w:line="360" w:lineRule="auto"/>
        <w:rPr>
          <w:rFonts w:ascii="Arial" w:hAnsi="Arial" w:cs="Arial"/>
          <w:sz w:val="24"/>
          <w:szCs w:val="24"/>
        </w:rPr>
      </w:pPr>
    </w:p>
    <w:p w14:paraId="6AF2EDCF" w14:textId="77777777" w:rsidR="00502493" w:rsidRDefault="00502493" w:rsidP="00502493">
      <w:pPr>
        <w:spacing w:line="360" w:lineRule="auto"/>
        <w:jc w:val="center"/>
        <w:rPr>
          <w:rFonts w:ascii="Arial" w:hAnsi="Arial" w:cs="Arial"/>
          <w:b/>
          <w:bCs/>
          <w:sz w:val="28"/>
          <w:szCs w:val="28"/>
          <w:lang w:val="en-GB"/>
        </w:rPr>
      </w:pPr>
    </w:p>
    <w:p w14:paraId="2296A054" w14:textId="77777777" w:rsidR="00502493" w:rsidRDefault="00502493" w:rsidP="00502493">
      <w:pPr>
        <w:spacing w:line="360" w:lineRule="auto"/>
        <w:jc w:val="center"/>
        <w:rPr>
          <w:rFonts w:ascii="Arial" w:hAnsi="Arial" w:cs="Arial"/>
          <w:b/>
          <w:bCs/>
          <w:sz w:val="28"/>
          <w:szCs w:val="28"/>
          <w:lang w:val="en-GB"/>
        </w:rPr>
      </w:pPr>
    </w:p>
    <w:p w14:paraId="74593BE0" w14:textId="77777777" w:rsidR="00502493" w:rsidRDefault="00502493" w:rsidP="00502493">
      <w:pPr>
        <w:spacing w:line="360" w:lineRule="auto"/>
        <w:jc w:val="center"/>
        <w:rPr>
          <w:rFonts w:ascii="Arial" w:hAnsi="Arial" w:cs="Arial"/>
          <w:b/>
          <w:bCs/>
          <w:sz w:val="28"/>
          <w:szCs w:val="28"/>
          <w:lang w:val="en-GB"/>
        </w:rPr>
      </w:pPr>
    </w:p>
    <w:p w14:paraId="2571113C" w14:textId="77777777" w:rsidR="00502493" w:rsidRDefault="00502493" w:rsidP="00502493">
      <w:pPr>
        <w:spacing w:line="360" w:lineRule="auto"/>
        <w:jc w:val="center"/>
        <w:rPr>
          <w:rFonts w:ascii="Arial" w:hAnsi="Arial" w:cs="Arial"/>
          <w:b/>
          <w:bCs/>
          <w:sz w:val="28"/>
          <w:szCs w:val="28"/>
          <w:lang w:val="en-GB"/>
        </w:rPr>
      </w:pPr>
    </w:p>
    <w:p w14:paraId="3B0778C8" w14:textId="77777777" w:rsidR="00502493" w:rsidRDefault="00502493" w:rsidP="00502493">
      <w:pPr>
        <w:spacing w:line="360" w:lineRule="auto"/>
        <w:jc w:val="center"/>
        <w:rPr>
          <w:rFonts w:ascii="Arial" w:hAnsi="Arial" w:cs="Arial"/>
          <w:b/>
          <w:bCs/>
          <w:sz w:val="28"/>
          <w:szCs w:val="28"/>
          <w:lang w:val="en-GB"/>
        </w:rPr>
      </w:pPr>
    </w:p>
    <w:p w14:paraId="363BBF3F" w14:textId="77777777" w:rsidR="00502493" w:rsidRDefault="00502493" w:rsidP="00502493">
      <w:pPr>
        <w:spacing w:line="360" w:lineRule="auto"/>
        <w:jc w:val="center"/>
        <w:rPr>
          <w:rFonts w:ascii="Arial" w:hAnsi="Arial" w:cs="Arial"/>
          <w:b/>
          <w:bCs/>
          <w:sz w:val="28"/>
          <w:szCs w:val="28"/>
          <w:lang w:val="en-GB"/>
        </w:rPr>
      </w:pPr>
    </w:p>
    <w:p w14:paraId="6FD6B085" w14:textId="77777777" w:rsidR="00502493" w:rsidRDefault="00502493" w:rsidP="00502493">
      <w:pPr>
        <w:spacing w:line="360" w:lineRule="auto"/>
        <w:jc w:val="center"/>
        <w:rPr>
          <w:rFonts w:ascii="Arial" w:hAnsi="Arial" w:cs="Arial"/>
          <w:b/>
          <w:bCs/>
          <w:sz w:val="28"/>
          <w:szCs w:val="28"/>
          <w:lang w:val="en-GB"/>
        </w:rPr>
      </w:pPr>
    </w:p>
    <w:p w14:paraId="77AF3449" w14:textId="77777777" w:rsidR="00502493" w:rsidRDefault="00502493" w:rsidP="00502493">
      <w:pPr>
        <w:spacing w:line="360" w:lineRule="auto"/>
        <w:jc w:val="center"/>
        <w:rPr>
          <w:rFonts w:ascii="Arial" w:hAnsi="Arial" w:cs="Arial"/>
          <w:b/>
          <w:bCs/>
          <w:sz w:val="28"/>
          <w:szCs w:val="28"/>
          <w:lang w:val="en-GB"/>
        </w:rPr>
      </w:pPr>
    </w:p>
    <w:p w14:paraId="6D8E4BA6" w14:textId="1775D433" w:rsidR="009B052E" w:rsidRPr="009B052E" w:rsidRDefault="009B052E" w:rsidP="00502493">
      <w:pPr>
        <w:spacing w:line="360" w:lineRule="auto"/>
        <w:jc w:val="center"/>
        <w:rPr>
          <w:rFonts w:ascii="Arial" w:hAnsi="Arial" w:cs="Arial"/>
          <w:b/>
          <w:bCs/>
          <w:sz w:val="28"/>
          <w:szCs w:val="28"/>
          <w:lang w:val="en-GB"/>
        </w:rPr>
      </w:pPr>
      <w:r w:rsidRPr="009B052E">
        <w:rPr>
          <w:rFonts w:ascii="Arial" w:hAnsi="Arial" w:cs="Arial"/>
          <w:b/>
          <w:bCs/>
          <w:sz w:val="28"/>
          <w:szCs w:val="28"/>
          <w:lang w:val="en-GB"/>
        </w:rPr>
        <w:lastRenderedPageBreak/>
        <w:t>References</w:t>
      </w:r>
    </w:p>
    <w:p w14:paraId="06F8FFE4"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sz w:val="24"/>
          <w:szCs w:val="24"/>
          <w:lang w:val="en-GB"/>
        </w:rPr>
        <w:t>Chaffey, D. and Ellis-Chadwick, F. (2022) </w:t>
      </w:r>
      <w:r w:rsidRPr="009B052E">
        <w:rPr>
          <w:rFonts w:ascii="Arial" w:hAnsi="Arial" w:cs="Arial"/>
          <w:i/>
          <w:iCs/>
          <w:sz w:val="24"/>
          <w:szCs w:val="24"/>
          <w:lang w:val="en-GB"/>
        </w:rPr>
        <w:t>Digital Marketing</w:t>
      </w:r>
      <w:r w:rsidRPr="009B052E">
        <w:rPr>
          <w:rFonts w:ascii="Arial" w:hAnsi="Arial" w:cs="Arial"/>
          <w:sz w:val="24"/>
          <w:szCs w:val="24"/>
          <w:lang w:val="en-GB"/>
        </w:rPr>
        <w:t>. Harlow: Pearson.</w:t>
      </w:r>
    </w:p>
    <w:p w14:paraId="197D868D"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sz w:val="24"/>
          <w:szCs w:val="24"/>
          <w:lang w:val="en-GB"/>
        </w:rPr>
        <w:t>Deloitte (2023) </w:t>
      </w:r>
      <w:r w:rsidRPr="009B052E">
        <w:rPr>
          <w:rFonts w:ascii="Arial" w:hAnsi="Arial" w:cs="Arial"/>
          <w:i/>
          <w:iCs/>
          <w:sz w:val="24"/>
          <w:szCs w:val="24"/>
          <w:lang w:val="en-GB"/>
        </w:rPr>
        <w:t>UK retail floristry trends</w:t>
      </w:r>
      <w:r w:rsidRPr="009B052E">
        <w:rPr>
          <w:rFonts w:ascii="Arial" w:hAnsi="Arial" w:cs="Arial"/>
          <w:sz w:val="24"/>
          <w:szCs w:val="24"/>
          <w:lang w:val="en-GB"/>
        </w:rPr>
        <w:t>. Available at: </w:t>
      </w:r>
      <w:hyperlink r:id="rId8" w:tgtFrame="_new" w:history="1">
        <w:r w:rsidRPr="009B052E">
          <w:rPr>
            <w:rStyle w:val="Hyperlink"/>
            <w:rFonts w:ascii="Arial" w:hAnsi="Arial" w:cs="Arial"/>
            <w:sz w:val="24"/>
            <w:szCs w:val="24"/>
            <w:lang w:val="en-GB"/>
          </w:rPr>
          <w:t>https://www2.deloitte.com/</w:t>
        </w:r>
      </w:hyperlink>
      <w:r w:rsidRPr="009B052E">
        <w:rPr>
          <w:rFonts w:ascii="Arial" w:hAnsi="Arial" w:cs="Arial"/>
          <w:sz w:val="24"/>
          <w:szCs w:val="24"/>
          <w:lang w:val="en-GB"/>
        </w:rPr>
        <w:t> (Accessed: 8 December 2025).</w:t>
      </w:r>
    </w:p>
    <w:p w14:paraId="7F9F95F4"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sz w:val="24"/>
          <w:szCs w:val="24"/>
          <w:lang w:val="en-GB"/>
        </w:rPr>
        <w:t>McKinsey &amp; Company (2023) </w:t>
      </w:r>
      <w:r w:rsidRPr="009B052E">
        <w:rPr>
          <w:rFonts w:ascii="Arial" w:hAnsi="Arial" w:cs="Arial"/>
          <w:i/>
          <w:iCs/>
          <w:sz w:val="24"/>
          <w:szCs w:val="24"/>
          <w:lang w:val="en-GB"/>
        </w:rPr>
        <w:t>How consumer behaviour has shifted since COVID-19</w:t>
      </w:r>
      <w:r w:rsidRPr="009B052E">
        <w:rPr>
          <w:rFonts w:ascii="Arial" w:hAnsi="Arial" w:cs="Arial"/>
          <w:sz w:val="24"/>
          <w:szCs w:val="24"/>
          <w:lang w:val="en-GB"/>
        </w:rPr>
        <w:t>. Available at: </w:t>
      </w:r>
      <w:hyperlink r:id="rId9" w:tgtFrame="_new" w:history="1">
        <w:r w:rsidRPr="009B052E">
          <w:rPr>
            <w:rStyle w:val="Hyperlink"/>
            <w:rFonts w:ascii="Arial" w:hAnsi="Arial" w:cs="Arial"/>
            <w:sz w:val="24"/>
            <w:szCs w:val="24"/>
            <w:lang w:val="en-GB"/>
          </w:rPr>
          <w:t>https://www.mckinsey.com/</w:t>
        </w:r>
      </w:hyperlink>
      <w:r w:rsidRPr="009B052E">
        <w:rPr>
          <w:rFonts w:ascii="Arial" w:hAnsi="Arial" w:cs="Arial"/>
          <w:sz w:val="24"/>
          <w:szCs w:val="24"/>
          <w:lang w:val="en-GB"/>
        </w:rPr>
        <w:t> (Accessed: 8 December 2025).</w:t>
      </w:r>
    </w:p>
    <w:p w14:paraId="28489D77"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sz w:val="24"/>
          <w:szCs w:val="24"/>
          <w:lang w:val="en-GB"/>
        </w:rPr>
        <w:t>Mintel (2023) </w:t>
      </w:r>
      <w:r w:rsidRPr="009B052E">
        <w:rPr>
          <w:rFonts w:ascii="Arial" w:hAnsi="Arial" w:cs="Arial"/>
          <w:i/>
          <w:iCs/>
          <w:sz w:val="24"/>
          <w:szCs w:val="24"/>
          <w:lang w:val="en-GB"/>
        </w:rPr>
        <w:t>UK floristry and flower market report</w:t>
      </w:r>
      <w:r w:rsidRPr="009B052E">
        <w:rPr>
          <w:rFonts w:ascii="Arial" w:hAnsi="Arial" w:cs="Arial"/>
          <w:sz w:val="24"/>
          <w:szCs w:val="24"/>
          <w:lang w:val="en-GB"/>
        </w:rPr>
        <w:t>. Available at: </w:t>
      </w:r>
      <w:hyperlink r:id="rId10" w:tgtFrame="_new" w:history="1">
        <w:r w:rsidRPr="009B052E">
          <w:rPr>
            <w:rStyle w:val="Hyperlink"/>
            <w:rFonts w:ascii="Arial" w:hAnsi="Arial" w:cs="Arial"/>
            <w:sz w:val="24"/>
            <w:szCs w:val="24"/>
            <w:lang w:val="en-GB"/>
          </w:rPr>
          <w:t>https://www.mintel.com/</w:t>
        </w:r>
      </w:hyperlink>
      <w:r w:rsidRPr="009B052E">
        <w:rPr>
          <w:rFonts w:ascii="Arial" w:hAnsi="Arial" w:cs="Arial"/>
          <w:sz w:val="24"/>
          <w:szCs w:val="24"/>
          <w:lang w:val="en-GB"/>
        </w:rPr>
        <w:t> (Accessed: 8 December 2025).</w:t>
      </w:r>
    </w:p>
    <w:p w14:paraId="04CDA065"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sz w:val="24"/>
          <w:szCs w:val="24"/>
          <w:lang w:val="en-GB"/>
        </w:rPr>
        <w:t>Office for National Statistics (ONS) (2023) </w:t>
      </w:r>
      <w:r w:rsidRPr="009B052E">
        <w:rPr>
          <w:rFonts w:ascii="Arial" w:hAnsi="Arial" w:cs="Arial"/>
          <w:i/>
          <w:iCs/>
          <w:sz w:val="24"/>
          <w:szCs w:val="24"/>
          <w:lang w:val="en-GB"/>
        </w:rPr>
        <w:t>Small business economic trends</w:t>
      </w:r>
      <w:r w:rsidRPr="009B052E">
        <w:rPr>
          <w:rFonts w:ascii="Arial" w:hAnsi="Arial" w:cs="Arial"/>
          <w:sz w:val="24"/>
          <w:szCs w:val="24"/>
          <w:lang w:val="en-GB"/>
        </w:rPr>
        <w:t>. Available at: </w:t>
      </w:r>
      <w:hyperlink r:id="rId11" w:tgtFrame="_new" w:history="1">
        <w:r w:rsidRPr="009B052E">
          <w:rPr>
            <w:rStyle w:val="Hyperlink"/>
            <w:rFonts w:ascii="Arial" w:hAnsi="Arial" w:cs="Arial"/>
            <w:sz w:val="24"/>
            <w:szCs w:val="24"/>
            <w:lang w:val="en-GB"/>
          </w:rPr>
          <w:t>https://www.ons.gov.uk/</w:t>
        </w:r>
      </w:hyperlink>
      <w:r w:rsidRPr="009B052E">
        <w:rPr>
          <w:rFonts w:ascii="Arial" w:hAnsi="Arial" w:cs="Arial"/>
          <w:sz w:val="24"/>
          <w:szCs w:val="24"/>
          <w:lang w:val="en-GB"/>
        </w:rPr>
        <w:t>(Accessed: 8 December 2025).</w:t>
      </w:r>
    </w:p>
    <w:p w14:paraId="5F8F0514" w14:textId="77777777" w:rsidR="009B052E" w:rsidRPr="009B052E" w:rsidRDefault="009B052E" w:rsidP="0066596F">
      <w:pPr>
        <w:spacing w:line="360" w:lineRule="auto"/>
        <w:rPr>
          <w:rFonts w:ascii="Arial" w:hAnsi="Arial" w:cs="Arial"/>
          <w:sz w:val="24"/>
          <w:szCs w:val="24"/>
          <w:lang w:val="en-GB"/>
        </w:rPr>
      </w:pPr>
      <w:r w:rsidRPr="009B052E">
        <w:rPr>
          <w:rFonts w:ascii="Arial" w:hAnsi="Arial" w:cs="Arial"/>
          <w:sz w:val="24"/>
          <w:szCs w:val="24"/>
          <w:lang w:val="en-GB"/>
        </w:rPr>
        <w:t>Statista (2024) </w:t>
      </w:r>
      <w:r w:rsidRPr="009B052E">
        <w:rPr>
          <w:rFonts w:ascii="Arial" w:hAnsi="Arial" w:cs="Arial"/>
          <w:i/>
          <w:iCs/>
          <w:sz w:val="24"/>
          <w:szCs w:val="24"/>
          <w:lang w:val="en-GB"/>
        </w:rPr>
        <w:t>Online flower delivery market in the UK</w:t>
      </w:r>
      <w:r w:rsidRPr="009B052E">
        <w:rPr>
          <w:rFonts w:ascii="Arial" w:hAnsi="Arial" w:cs="Arial"/>
          <w:sz w:val="24"/>
          <w:szCs w:val="24"/>
          <w:lang w:val="en-GB"/>
        </w:rPr>
        <w:t>. Available at: </w:t>
      </w:r>
      <w:hyperlink r:id="rId12" w:tgtFrame="_new" w:history="1">
        <w:r w:rsidRPr="009B052E">
          <w:rPr>
            <w:rStyle w:val="Hyperlink"/>
            <w:rFonts w:ascii="Arial" w:hAnsi="Arial" w:cs="Arial"/>
            <w:sz w:val="24"/>
            <w:szCs w:val="24"/>
            <w:lang w:val="en-GB"/>
          </w:rPr>
          <w:t>https://www.statista.com/</w:t>
        </w:r>
      </w:hyperlink>
      <w:r w:rsidRPr="009B052E">
        <w:rPr>
          <w:rFonts w:ascii="Arial" w:hAnsi="Arial" w:cs="Arial"/>
          <w:sz w:val="24"/>
          <w:szCs w:val="24"/>
          <w:lang w:val="en-GB"/>
        </w:rPr>
        <w:t> (Accessed: 8 December 2025).</w:t>
      </w:r>
    </w:p>
    <w:p w14:paraId="288A0BE5" w14:textId="77777777" w:rsidR="00793FE2" w:rsidRDefault="00793FE2" w:rsidP="0066596F">
      <w:pPr>
        <w:spacing w:line="360" w:lineRule="auto"/>
        <w:rPr>
          <w:rFonts w:ascii="Arial" w:hAnsi="Arial" w:cs="Arial"/>
          <w:sz w:val="24"/>
          <w:szCs w:val="24"/>
        </w:rPr>
      </w:pPr>
    </w:p>
    <w:p w14:paraId="37C44742" w14:textId="77777777" w:rsidR="001B7319" w:rsidRDefault="001B7319" w:rsidP="0066596F">
      <w:pPr>
        <w:spacing w:line="360" w:lineRule="auto"/>
        <w:rPr>
          <w:rFonts w:ascii="Arial" w:hAnsi="Arial" w:cs="Arial"/>
          <w:sz w:val="24"/>
          <w:szCs w:val="24"/>
        </w:rPr>
      </w:pPr>
    </w:p>
    <w:p w14:paraId="791E261C" w14:textId="77777777" w:rsidR="001B7319" w:rsidRDefault="001B7319" w:rsidP="0066596F">
      <w:pPr>
        <w:spacing w:line="360" w:lineRule="auto"/>
        <w:rPr>
          <w:rFonts w:ascii="Arial" w:hAnsi="Arial" w:cs="Arial"/>
          <w:sz w:val="24"/>
          <w:szCs w:val="24"/>
        </w:rPr>
      </w:pPr>
    </w:p>
    <w:p w14:paraId="2E9DA15F" w14:textId="77777777" w:rsidR="001B7319" w:rsidRDefault="001B7319" w:rsidP="0066596F">
      <w:pPr>
        <w:spacing w:line="360" w:lineRule="auto"/>
        <w:rPr>
          <w:rFonts w:ascii="Arial" w:hAnsi="Arial" w:cs="Arial"/>
          <w:sz w:val="24"/>
          <w:szCs w:val="24"/>
        </w:rPr>
      </w:pPr>
    </w:p>
    <w:p w14:paraId="0E074136" w14:textId="77777777" w:rsidR="001B7319" w:rsidRDefault="001B7319" w:rsidP="0066596F">
      <w:pPr>
        <w:spacing w:line="360" w:lineRule="auto"/>
        <w:rPr>
          <w:rFonts w:ascii="Arial" w:hAnsi="Arial" w:cs="Arial"/>
          <w:sz w:val="24"/>
          <w:szCs w:val="24"/>
        </w:rPr>
      </w:pPr>
    </w:p>
    <w:p w14:paraId="67C5177D" w14:textId="77777777" w:rsidR="001B7319" w:rsidRDefault="001B7319" w:rsidP="0066596F">
      <w:pPr>
        <w:spacing w:line="360" w:lineRule="auto"/>
        <w:rPr>
          <w:rFonts w:ascii="Arial" w:hAnsi="Arial" w:cs="Arial"/>
          <w:sz w:val="24"/>
          <w:szCs w:val="24"/>
        </w:rPr>
      </w:pPr>
    </w:p>
    <w:p w14:paraId="4E1C2E3E" w14:textId="77777777" w:rsidR="001B7319" w:rsidRDefault="001B7319" w:rsidP="0066596F">
      <w:pPr>
        <w:spacing w:line="360" w:lineRule="auto"/>
        <w:rPr>
          <w:rFonts w:ascii="Arial" w:hAnsi="Arial" w:cs="Arial"/>
          <w:sz w:val="24"/>
          <w:szCs w:val="24"/>
        </w:rPr>
      </w:pPr>
    </w:p>
    <w:p w14:paraId="32AD4FC4" w14:textId="77777777" w:rsidR="001B7319" w:rsidRDefault="001B7319" w:rsidP="0066596F">
      <w:pPr>
        <w:spacing w:line="360" w:lineRule="auto"/>
        <w:rPr>
          <w:rFonts w:ascii="Arial" w:hAnsi="Arial" w:cs="Arial"/>
          <w:sz w:val="24"/>
          <w:szCs w:val="24"/>
        </w:rPr>
      </w:pPr>
    </w:p>
    <w:p w14:paraId="68759F61" w14:textId="77777777" w:rsidR="001B7319" w:rsidRDefault="001B7319" w:rsidP="0066596F">
      <w:pPr>
        <w:spacing w:line="360" w:lineRule="auto"/>
        <w:rPr>
          <w:rFonts w:ascii="Arial" w:hAnsi="Arial" w:cs="Arial"/>
          <w:sz w:val="24"/>
          <w:szCs w:val="24"/>
        </w:rPr>
      </w:pPr>
    </w:p>
    <w:p w14:paraId="4CE938D0" w14:textId="77777777" w:rsidR="001B7319" w:rsidRDefault="001B7319" w:rsidP="0066596F">
      <w:pPr>
        <w:spacing w:line="360" w:lineRule="auto"/>
        <w:rPr>
          <w:rFonts w:ascii="Arial" w:hAnsi="Arial" w:cs="Arial"/>
          <w:sz w:val="24"/>
          <w:szCs w:val="24"/>
        </w:rPr>
      </w:pPr>
    </w:p>
    <w:p w14:paraId="5DE81798" w14:textId="28A8E25F" w:rsidR="001B7319" w:rsidRDefault="001B7319" w:rsidP="0066596F">
      <w:pPr>
        <w:spacing w:line="360" w:lineRule="auto"/>
        <w:rPr>
          <w:rFonts w:ascii="Arial" w:hAnsi="Arial" w:cs="Arial"/>
          <w:sz w:val="24"/>
          <w:szCs w:val="24"/>
        </w:rPr>
      </w:pPr>
      <w:r>
        <w:rPr>
          <w:rFonts w:ascii="Arial" w:hAnsi="Arial" w:cs="Arial"/>
          <w:sz w:val="24"/>
          <w:szCs w:val="24"/>
        </w:rPr>
        <w:lastRenderedPageBreak/>
        <w:t xml:space="preserve">Appendix 1 </w:t>
      </w:r>
    </w:p>
    <w:p w14:paraId="6042DD73" w14:textId="603D6817" w:rsidR="001B7319" w:rsidRDefault="001B7319" w:rsidP="0066596F">
      <w:pPr>
        <w:spacing w:line="360" w:lineRule="auto"/>
        <w:rPr>
          <w:rFonts w:ascii="Arial" w:hAnsi="Arial" w:cs="Arial"/>
          <w:sz w:val="24"/>
          <w:szCs w:val="24"/>
        </w:rPr>
      </w:pPr>
      <w:r>
        <w:rPr>
          <w:rFonts w:ascii="Arial" w:hAnsi="Arial" w:cs="Arial"/>
          <w:sz w:val="24"/>
          <w:szCs w:val="24"/>
        </w:rPr>
        <w:t xml:space="preserve">Fishbone Diagram </w:t>
      </w:r>
    </w:p>
    <w:p w14:paraId="30081CA1" w14:textId="0CA0DAC9" w:rsidR="001B7319" w:rsidRPr="0066596F" w:rsidRDefault="001B7319" w:rsidP="0066596F">
      <w:pPr>
        <w:spacing w:line="360" w:lineRule="auto"/>
        <w:rPr>
          <w:rFonts w:ascii="Arial" w:hAnsi="Arial" w:cs="Arial"/>
          <w:sz w:val="24"/>
          <w:szCs w:val="24"/>
        </w:rPr>
      </w:pPr>
      <w:r w:rsidRPr="001B7319">
        <w:rPr>
          <w:rFonts w:ascii="Arial" w:hAnsi="Arial" w:cs="Arial"/>
          <w:noProof/>
          <w:sz w:val="24"/>
          <w:szCs w:val="24"/>
        </w:rPr>
        <w:drawing>
          <wp:inline distT="0" distB="0" distL="0" distR="0" wp14:anchorId="11F61056" wp14:editId="60DA108F">
            <wp:extent cx="5486400" cy="2404745"/>
            <wp:effectExtent l="0" t="0" r="0" b="0"/>
            <wp:docPr id="6" name="Picture 5" descr="A diagram of a process&#10;&#10;Description automatically generated">
              <a:extLst xmlns:a="http://schemas.openxmlformats.org/drawingml/2006/main">
                <a:ext uri="{FF2B5EF4-FFF2-40B4-BE49-F238E27FC236}">
                  <a16:creationId xmlns:a16="http://schemas.microsoft.com/office/drawing/2014/main" id="{2E0C515A-74E7-75F9-314C-6A06B0655D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process&#10;&#10;Description automatically generated">
                      <a:extLst>
                        <a:ext uri="{FF2B5EF4-FFF2-40B4-BE49-F238E27FC236}">
                          <a16:creationId xmlns:a16="http://schemas.microsoft.com/office/drawing/2014/main" id="{2E0C515A-74E7-75F9-314C-6A06B0655DC1}"/>
                        </a:ext>
                      </a:extLst>
                    </pic:cNvPr>
                    <pic:cNvPicPr>
                      <a:picLocks noChangeAspect="1"/>
                    </pic:cNvPicPr>
                  </pic:nvPicPr>
                  <pic:blipFill>
                    <a:blip r:embed="rId13"/>
                    <a:stretch>
                      <a:fillRect/>
                    </a:stretch>
                  </pic:blipFill>
                  <pic:spPr>
                    <a:xfrm>
                      <a:off x="0" y="0"/>
                      <a:ext cx="5486400" cy="2404745"/>
                    </a:xfrm>
                    <a:prstGeom prst="rect">
                      <a:avLst/>
                    </a:prstGeom>
                  </pic:spPr>
                </pic:pic>
              </a:graphicData>
            </a:graphic>
          </wp:inline>
        </w:drawing>
      </w:r>
    </w:p>
    <w:sectPr w:rsidR="001B7319" w:rsidRPr="0066596F" w:rsidSect="0066596F">
      <w:footerReference w:type="even" r:id="rId14"/>
      <w:footerReference w:type="default" r:id="rId15"/>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38B3A" w14:textId="77777777" w:rsidR="00AB5E82" w:rsidRDefault="00AB5E82" w:rsidP="0066596F">
      <w:pPr>
        <w:spacing w:after="0" w:line="240" w:lineRule="auto"/>
      </w:pPr>
      <w:r>
        <w:separator/>
      </w:r>
    </w:p>
  </w:endnote>
  <w:endnote w:type="continuationSeparator" w:id="0">
    <w:p w14:paraId="2FACFA22" w14:textId="77777777" w:rsidR="00AB5E82" w:rsidRDefault="00AB5E82" w:rsidP="00665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2533313"/>
      <w:docPartObj>
        <w:docPartGallery w:val="Page Numbers (Bottom of Page)"/>
        <w:docPartUnique/>
      </w:docPartObj>
    </w:sdtPr>
    <w:sdtEndPr>
      <w:rPr>
        <w:rStyle w:val="PageNumber"/>
      </w:rPr>
    </w:sdtEndPr>
    <w:sdtContent>
      <w:p w14:paraId="7011B930" w14:textId="0A0A014C" w:rsidR="0066596F" w:rsidRDefault="0066596F" w:rsidP="006659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BE6411" w14:textId="77777777" w:rsidR="0066596F" w:rsidRDefault="0066596F" w:rsidP="006659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8791953"/>
      <w:docPartObj>
        <w:docPartGallery w:val="Page Numbers (Bottom of Page)"/>
        <w:docPartUnique/>
      </w:docPartObj>
    </w:sdtPr>
    <w:sdtEndPr>
      <w:rPr>
        <w:rStyle w:val="PageNumber"/>
      </w:rPr>
    </w:sdtEndPr>
    <w:sdtContent>
      <w:p w14:paraId="22A081E8" w14:textId="15205795" w:rsidR="0066596F" w:rsidRDefault="0066596F" w:rsidP="006121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79975614" w14:textId="77777777" w:rsidR="0066596F" w:rsidRDefault="0066596F" w:rsidP="006659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D7639" w14:textId="77777777" w:rsidR="00AB5E82" w:rsidRDefault="00AB5E82" w:rsidP="0066596F">
      <w:pPr>
        <w:spacing w:after="0" w:line="240" w:lineRule="auto"/>
      </w:pPr>
      <w:r>
        <w:separator/>
      </w:r>
    </w:p>
  </w:footnote>
  <w:footnote w:type="continuationSeparator" w:id="0">
    <w:p w14:paraId="34504612" w14:textId="77777777" w:rsidR="00AB5E82" w:rsidRDefault="00AB5E82" w:rsidP="006659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1247A95"/>
    <w:multiLevelType w:val="multilevel"/>
    <w:tmpl w:val="F3FC8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C83B86"/>
    <w:multiLevelType w:val="multilevel"/>
    <w:tmpl w:val="73B6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960C0C"/>
    <w:multiLevelType w:val="multilevel"/>
    <w:tmpl w:val="B1A6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21F7C"/>
    <w:multiLevelType w:val="multilevel"/>
    <w:tmpl w:val="0CC0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747435"/>
    <w:multiLevelType w:val="multilevel"/>
    <w:tmpl w:val="E8D0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734189">
    <w:abstractNumId w:val="8"/>
  </w:num>
  <w:num w:numId="2" w16cid:durableId="1736511360">
    <w:abstractNumId w:val="6"/>
  </w:num>
  <w:num w:numId="3" w16cid:durableId="1423914879">
    <w:abstractNumId w:val="5"/>
  </w:num>
  <w:num w:numId="4" w16cid:durableId="186986218">
    <w:abstractNumId w:val="4"/>
  </w:num>
  <w:num w:numId="5" w16cid:durableId="947617545">
    <w:abstractNumId w:val="7"/>
  </w:num>
  <w:num w:numId="6" w16cid:durableId="875314193">
    <w:abstractNumId w:val="3"/>
  </w:num>
  <w:num w:numId="7" w16cid:durableId="41180596">
    <w:abstractNumId w:val="2"/>
  </w:num>
  <w:num w:numId="8" w16cid:durableId="370497563">
    <w:abstractNumId w:val="1"/>
  </w:num>
  <w:num w:numId="9" w16cid:durableId="243757193">
    <w:abstractNumId w:val="0"/>
  </w:num>
  <w:num w:numId="10" w16cid:durableId="1048839990">
    <w:abstractNumId w:val="10"/>
  </w:num>
  <w:num w:numId="11" w16cid:durableId="1914194359">
    <w:abstractNumId w:val="13"/>
  </w:num>
  <w:num w:numId="12" w16cid:durableId="1713378516">
    <w:abstractNumId w:val="11"/>
  </w:num>
  <w:num w:numId="13" w16cid:durableId="1305425647">
    <w:abstractNumId w:val="12"/>
  </w:num>
  <w:num w:numId="14" w16cid:durableId="7473098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97C"/>
    <w:rsid w:val="00034616"/>
    <w:rsid w:val="0006063C"/>
    <w:rsid w:val="0015074B"/>
    <w:rsid w:val="001B7319"/>
    <w:rsid w:val="0029639D"/>
    <w:rsid w:val="00326F90"/>
    <w:rsid w:val="004B3334"/>
    <w:rsid w:val="004C4CDD"/>
    <w:rsid w:val="004D616A"/>
    <w:rsid w:val="00502493"/>
    <w:rsid w:val="005B01DA"/>
    <w:rsid w:val="005E5BF4"/>
    <w:rsid w:val="00603EB1"/>
    <w:rsid w:val="00623A90"/>
    <w:rsid w:val="00664A17"/>
    <w:rsid w:val="0066596F"/>
    <w:rsid w:val="00793FE2"/>
    <w:rsid w:val="00824D05"/>
    <w:rsid w:val="009066C4"/>
    <w:rsid w:val="009B052E"/>
    <w:rsid w:val="009E01A6"/>
    <w:rsid w:val="00AA1D8D"/>
    <w:rsid w:val="00AB5E82"/>
    <w:rsid w:val="00B47730"/>
    <w:rsid w:val="00CB0664"/>
    <w:rsid w:val="00CC469A"/>
    <w:rsid w:val="00CD7D49"/>
    <w:rsid w:val="00DD7935"/>
    <w:rsid w:val="00EF00E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ED31BD"/>
  <w14:defaultImageDpi w14:val="300"/>
  <w15:docId w15:val="{71007F2F-2B74-F846-967B-F670238F4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B052E"/>
    <w:rPr>
      <w:color w:val="0000FF" w:themeColor="hyperlink"/>
      <w:u w:val="single"/>
    </w:rPr>
  </w:style>
  <w:style w:type="character" w:styleId="UnresolvedMention">
    <w:name w:val="Unresolved Mention"/>
    <w:basedOn w:val="DefaultParagraphFont"/>
    <w:uiPriority w:val="99"/>
    <w:semiHidden/>
    <w:unhideWhenUsed/>
    <w:rsid w:val="009B052E"/>
    <w:rPr>
      <w:color w:val="605E5C"/>
      <w:shd w:val="clear" w:color="auto" w:fill="E1DFDD"/>
    </w:rPr>
  </w:style>
  <w:style w:type="character" w:styleId="PageNumber">
    <w:name w:val="page number"/>
    <w:basedOn w:val="DefaultParagraphFont"/>
    <w:uiPriority w:val="99"/>
    <w:semiHidden/>
    <w:unhideWhenUsed/>
    <w:rsid w:val="00665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97912">
      <w:bodyDiv w:val="1"/>
      <w:marLeft w:val="0"/>
      <w:marRight w:val="0"/>
      <w:marTop w:val="0"/>
      <w:marBottom w:val="0"/>
      <w:divBdr>
        <w:top w:val="none" w:sz="0" w:space="0" w:color="auto"/>
        <w:left w:val="none" w:sz="0" w:space="0" w:color="auto"/>
        <w:bottom w:val="none" w:sz="0" w:space="0" w:color="auto"/>
        <w:right w:val="none" w:sz="0" w:space="0" w:color="auto"/>
      </w:divBdr>
    </w:div>
    <w:div w:id="158817007">
      <w:bodyDiv w:val="1"/>
      <w:marLeft w:val="0"/>
      <w:marRight w:val="0"/>
      <w:marTop w:val="0"/>
      <w:marBottom w:val="0"/>
      <w:divBdr>
        <w:top w:val="none" w:sz="0" w:space="0" w:color="auto"/>
        <w:left w:val="none" w:sz="0" w:space="0" w:color="auto"/>
        <w:bottom w:val="none" w:sz="0" w:space="0" w:color="auto"/>
        <w:right w:val="none" w:sz="0" w:space="0" w:color="auto"/>
      </w:divBdr>
    </w:div>
    <w:div w:id="179392672">
      <w:bodyDiv w:val="1"/>
      <w:marLeft w:val="0"/>
      <w:marRight w:val="0"/>
      <w:marTop w:val="0"/>
      <w:marBottom w:val="0"/>
      <w:divBdr>
        <w:top w:val="none" w:sz="0" w:space="0" w:color="auto"/>
        <w:left w:val="none" w:sz="0" w:space="0" w:color="auto"/>
        <w:bottom w:val="none" w:sz="0" w:space="0" w:color="auto"/>
        <w:right w:val="none" w:sz="0" w:space="0" w:color="auto"/>
      </w:divBdr>
    </w:div>
    <w:div w:id="192961943">
      <w:bodyDiv w:val="1"/>
      <w:marLeft w:val="0"/>
      <w:marRight w:val="0"/>
      <w:marTop w:val="0"/>
      <w:marBottom w:val="0"/>
      <w:divBdr>
        <w:top w:val="none" w:sz="0" w:space="0" w:color="auto"/>
        <w:left w:val="none" w:sz="0" w:space="0" w:color="auto"/>
        <w:bottom w:val="none" w:sz="0" w:space="0" w:color="auto"/>
        <w:right w:val="none" w:sz="0" w:space="0" w:color="auto"/>
      </w:divBdr>
    </w:div>
    <w:div w:id="220676170">
      <w:bodyDiv w:val="1"/>
      <w:marLeft w:val="0"/>
      <w:marRight w:val="0"/>
      <w:marTop w:val="0"/>
      <w:marBottom w:val="0"/>
      <w:divBdr>
        <w:top w:val="none" w:sz="0" w:space="0" w:color="auto"/>
        <w:left w:val="none" w:sz="0" w:space="0" w:color="auto"/>
        <w:bottom w:val="none" w:sz="0" w:space="0" w:color="auto"/>
        <w:right w:val="none" w:sz="0" w:space="0" w:color="auto"/>
      </w:divBdr>
    </w:div>
    <w:div w:id="275868141">
      <w:bodyDiv w:val="1"/>
      <w:marLeft w:val="0"/>
      <w:marRight w:val="0"/>
      <w:marTop w:val="0"/>
      <w:marBottom w:val="0"/>
      <w:divBdr>
        <w:top w:val="none" w:sz="0" w:space="0" w:color="auto"/>
        <w:left w:val="none" w:sz="0" w:space="0" w:color="auto"/>
        <w:bottom w:val="none" w:sz="0" w:space="0" w:color="auto"/>
        <w:right w:val="none" w:sz="0" w:space="0" w:color="auto"/>
      </w:divBdr>
    </w:div>
    <w:div w:id="397098481">
      <w:bodyDiv w:val="1"/>
      <w:marLeft w:val="0"/>
      <w:marRight w:val="0"/>
      <w:marTop w:val="0"/>
      <w:marBottom w:val="0"/>
      <w:divBdr>
        <w:top w:val="none" w:sz="0" w:space="0" w:color="auto"/>
        <w:left w:val="none" w:sz="0" w:space="0" w:color="auto"/>
        <w:bottom w:val="none" w:sz="0" w:space="0" w:color="auto"/>
        <w:right w:val="none" w:sz="0" w:space="0" w:color="auto"/>
      </w:divBdr>
    </w:div>
    <w:div w:id="404226446">
      <w:bodyDiv w:val="1"/>
      <w:marLeft w:val="0"/>
      <w:marRight w:val="0"/>
      <w:marTop w:val="0"/>
      <w:marBottom w:val="0"/>
      <w:divBdr>
        <w:top w:val="none" w:sz="0" w:space="0" w:color="auto"/>
        <w:left w:val="none" w:sz="0" w:space="0" w:color="auto"/>
        <w:bottom w:val="none" w:sz="0" w:space="0" w:color="auto"/>
        <w:right w:val="none" w:sz="0" w:space="0" w:color="auto"/>
      </w:divBdr>
    </w:div>
    <w:div w:id="415564394">
      <w:bodyDiv w:val="1"/>
      <w:marLeft w:val="0"/>
      <w:marRight w:val="0"/>
      <w:marTop w:val="0"/>
      <w:marBottom w:val="0"/>
      <w:divBdr>
        <w:top w:val="none" w:sz="0" w:space="0" w:color="auto"/>
        <w:left w:val="none" w:sz="0" w:space="0" w:color="auto"/>
        <w:bottom w:val="none" w:sz="0" w:space="0" w:color="auto"/>
        <w:right w:val="none" w:sz="0" w:space="0" w:color="auto"/>
      </w:divBdr>
    </w:div>
    <w:div w:id="429009729">
      <w:bodyDiv w:val="1"/>
      <w:marLeft w:val="0"/>
      <w:marRight w:val="0"/>
      <w:marTop w:val="0"/>
      <w:marBottom w:val="0"/>
      <w:divBdr>
        <w:top w:val="none" w:sz="0" w:space="0" w:color="auto"/>
        <w:left w:val="none" w:sz="0" w:space="0" w:color="auto"/>
        <w:bottom w:val="none" w:sz="0" w:space="0" w:color="auto"/>
        <w:right w:val="none" w:sz="0" w:space="0" w:color="auto"/>
      </w:divBdr>
    </w:div>
    <w:div w:id="447117159">
      <w:bodyDiv w:val="1"/>
      <w:marLeft w:val="0"/>
      <w:marRight w:val="0"/>
      <w:marTop w:val="0"/>
      <w:marBottom w:val="0"/>
      <w:divBdr>
        <w:top w:val="none" w:sz="0" w:space="0" w:color="auto"/>
        <w:left w:val="none" w:sz="0" w:space="0" w:color="auto"/>
        <w:bottom w:val="none" w:sz="0" w:space="0" w:color="auto"/>
        <w:right w:val="none" w:sz="0" w:space="0" w:color="auto"/>
      </w:divBdr>
    </w:div>
    <w:div w:id="455831908">
      <w:bodyDiv w:val="1"/>
      <w:marLeft w:val="0"/>
      <w:marRight w:val="0"/>
      <w:marTop w:val="0"/>
      <w:marBottom w:val="0"/>
      <w:divBdr>
        <w:top w:val="none" w:sz="0" w:space="0" w:color="auto"/>
        <w:left w:val="none" w:sz="0" w:space="0" w:color="auto"/>
        <w:bottom w:val="none" w:sz="0" w:space="0" w:color="auto"/>
        <w:right w:val="none" w:sz="0" w:space="0" w:color="auto"/>
      </w:divBdr>
    </w:div>
    <w:div w:id="613024357">
      <w:bodyDiv w:val="1"/>
      <w:marLeft w:val="0"/>
      <w:marRight w:val="0"/>
      <w:marTop w:val="0"/>
      <w:marBottom w:val="0"/>
      <w:divBdr>
        <w:top w:val="none" w:sz="0" w:space="0" w:color="auto"/>
        <w:left w:val="none" w:sz="0" w:space="0" w:color="auto"/>
        <w:bottom w:val="none" w:sz="0" w:space="0" w:color="auto"/>
        <w:right w:val="none" w:sz="0" w:space="0" w:color="auto"/>
      </w:divBdr>
    </w:div>
    <w:div w:id="743837388">
      <w:bodyDiv w:val="1"/>
      <w:marLeft w:val="0"/>
      <w:marRight w:val="0"/>
      <w:marTop w:val="0"/>
      <w:marBottom w:val="0"/>
      <w:divBdr>
        <w:top w:val="none" w:sz="0" w:space="0" w:color="auto"/>
        <w:left w:val="none" w:sz="0" w:space="0" w:color="auto"/>
        <w:bottom w:val="none" w:sz="0" w:space="0" w:color="auto"/>
        <w:right w:val="none" w:sz="0" w:space="0" w:color="auto"/>
      </w:divBdr>
    </w:div>
    <w:div w:id="758479744">
      <w:bodyDiv w:val="1"/>
      <w:marLeft w:val="0"/>
      <w:marRight w:val="0"/>
      <w:marTop w:val="0"/>
      <w:marBottom w:val="0"/>
      <w:divBdr>
        <w:top w:val="none" w:sz="0" w:space="0" w:color="auto"/>
        <w:left w:val="none" w:sz="0" w:space="0" w:color="auto"/>
        <w:bottom w:val="none" w:sz="0" w:space="0" w:color="auto"/>
        <w:right w:val="none" w:sz="0" w:space="0" w:color="auto"/>
      </w:divBdr>
    </w:div>
    <w:div w:id="782309309">
      <w:bodyDiv w:val="1"/>
      <w:marLeft w:val="0"/>
      <w:marRight w:val="0"/>
      <w:marTop w:val="0"/>
      <w:marBottom w:val="0"/>
      <w:divBdr>
        <w:top w:val="none" w:sz="0" w:space="0" w:color="auto"/>
        <w:left w:val="none" w:sz="0" w:space="0" w:color="auto"/>
        <w:bottom w:val="none" w:sz="0" w:space="0" w:color="auto"/>
        <w:right w:val="none" w:sz="0" w:space="0" w:color="auto"/>
      </w:divBdr>
    </w:div>
    <w:div w:id="834301703">
      <w:bodyDiv w:val="1"/>
      <w:marLeft w:val="0"/>
      <w:marRight w:val="0"/>
      <w:marTop w:val="0"/>
      <w:marBottom w:val="0"/>
      <w:divBdr>
        <w:top w:val="none" w:sz="0" w:space="0" w:color="auto"/>
        <w:left w:val="none" w:sz="0" w:space="0" w:color="auto"/>
        <w:bottom w:val="none" w:sz="0" w:space="0" w:color="auto"/>
        <w:right w:val="none" w:sz="0" w:space="0" w:color="auto"/>
      </w:divBdr>
    </w:div>
    <w:div w:id="858618427">
      <w:bodyDiv w:val="1"/>
      <w:marLeft w:val="0"/>
      <w:marRight w:val="0"/>
      <w:marTop w:val="0"/>
      <w:marBottom w:val="0"/>
      <w:divBdr>
        <w:top w:val="none" w:sz="0" w:space="0" w:color="auto"/>
        <w:left w:val="none" w:sz="0" w:space="0" w:color="auto"/>
        <w:bottom w:val="none" w:sz="0" w:space="0" w:color="auto"/>
        <w:right w:val="none" w:sz="0" w:space="0" w:color="auto"/>
      </w:divBdr>
    </w:div>
    <w:div w:id="921839839">
      <w:bodyDiv w:val="1"/>
      <w:marLeft w:val="0"/>
      <w:marRight w:val="0"/>
      <w:marTop w:val="0"/>
      <w:marBottom w:val="0"/>
      <w:divBdr>
        <w:top w:val="none" w:sz="0" w:space="0" w:color="auto"/>
        <w:left w:val="none" w:sz="0" w:space="0" w:color="auto"/>
        <w:bottom w:val="none" w:sz="0" w:space="0" w:color="auto"/>
        <w:right w:val="none" w:sz="0" w:space="0" w:color="auto"/>
      </w:divBdr>
    </w:div>
    <w:div w:id="1001087081">
      <w:bodyDiv w:val="1"/>
      <w:marLeft w:val="0"/>
      <w:marRight w:val="0"/>
      <w:marTop w:val="0"/>
      <w:marBottom w:val="0"/>
      <w:divBdr>
        <w:top w:val="none" w:sz="0" w:space="0" w:color="auto"/>
        <w:left w:val="none" w:sz="0" w:space="0" w:color="auto"/>
        <w:bottom w:val="none" w:sz="0" w:space="0" w:color="auto"/>
        <w:right w:val="none" w:sz="0" w:space="0" w:color="auto"/>
      </w:divBdr>
    </w:div>
    <w:div w:id="1028679551">
      <w:bodyDiv w:val="1"/>
      <w:marLeft w:val="0"/>
      <w:marRight w:val="0"/>
      <w:marTop w:val="0"/>
      <w:marBottom w:val="0"/>
      <w:divBdr>
        <w:top w:val="none" w:sz="0" w:space="0" w:color="auto"/>
        <w:left w:val="none" w:sz="0" w:space="0" w:color="auto"/>
        <w:bottom w:val="none" w:sz="0" w:space="0" w:color="auto"/>
        <w:right w:val="none" w:sz="0" w:space="0" w:color="auto"/>
      </w:divBdr>
    </w:div>
    <w:div w:id="1154563777">
      <w:bodyDiv w:val="1"/>
      <w:marLeft w:val="0"/>
      <w:marRight w:val="0"/>
      <w:marTop w:val="0"/>
      <w:marBottom w:val="0"/>
      <w:divBdr>
        <w:top w:val="none" w:sz="0" w:space="0" w:color="auto"/>
        <w:left w:val="none" w:sz="0" w:space="0" w:color="auto"/>
        <w:bottom w:val="none" w:sz="0" w:space="0" w:color="auto"/>
        <w:right w:val="none" w:sz="0" w:space="0" w:color="auto"/>
      </w:divBdr>
    </w:div>
    <w:div w:id="1216163540">
      <w:bodyDiv w:val="1"/>
      <w:marLeft w:val="0"/>
      <w:marRight w:val="0"/>
      <w:marTop w:val="0"/>
      <w:marBottom w:val="0"/>
      <w:divBdr>
        <w:top w:val="none" w:sz="0" w:space="0" w:color="auto"/>
        <w:left w:val="none" w:sz="0" w:space="0" w:color="auto"/>
        <w:bottom w:val="none" w:sz="0" w:space="0" w:color="auto"/>
        <w:right w:val="none" w:sz="0" w:space="0" w:color="auto"/>
      </w:divBdr>
    </w:div>
    <w:div w:id="1219824753">
      <w:bodyDiv w:val="1"/>
      <w:marLeft w:val="0"/>
      <w:marRight w:val="0"/>
      <w:marTop w:val="0"/>
      <w:marBottom w:val="0"/>
      <w:divBdr>
        <w:top w:val="none" w:sz="0" w:space="0" w:color="auto"/>
        <w:left w:val="none" w:sz="0" w:space="0" w:color="auto"/>
        <w:bottom w:val="none" w:sz="0" w:space="0" w:color="auto"/>
        <w:right w:val="none" w:sz="0" w:space="0" w:color="auto"/>
      </w:divBdr>
    </w:div>
    <w:div w:id="1259218875">
      <w:bodyDiv w:val="1"/>
      <w:marLeft w:val="0"/>
      <w:marRight w:val="0"/>
      <w:marTop w:val="0"/>
      <w:marBottom w:val="0"/>
      <w:divBdr>
        <w:top w:val="none" w:sz="0" w:space="0" w:color="auto"/>
        <w:left w:val="none" w:sz="0" w:space="0" w:color="auto"/>
        <w:bottom w:val="none" w:sz="0" w:space="0" w:color="auto"/>
        <w:right w:val="none" w:sz="0" w:space="0" w:color="auto"/>
      </w:divBdr>
    </w:div>
    <w:div w:id="1283073224">
      <w:bodyDiv w:val="1"/>
      <w:marLeft w:val="0"/>
      <w:marRight w:val="0"/>
      <w:marTop w:val="0"/>
      <w:marBottom w:val="0"/>
      <w:divBdr>
        <w:top w:val="none" w:sz="0" w:space="0" w:color="auto"/>
        <w:left w:val="none" w:sz="0" w:space="0" w:color="auto"/>
        <w:bottom w:val="none" w:sz="0" w:space="0" w:color="auto"/>
        <w:right w:val="none" w:sz="0" w:space="0" w:color="auto"/>
      </w:divBdr>
    </w:div>
    <w:div w:id="1320189319">
      <w:bodyDiv w:val="1"/>
      <w:marLeft w:val="0"/>
      <w:marRight w:val="0"/>
      <w:marTop w:val="0"/>
      <w:marBottom w:val="0"/>
      <w:divBdr>
        <w:top w:val="none" w:sz="0" w:space="0" w:color="auto"/>
        <w:left w:val="none" w:sz="0" w:space="0" w:color="auto"/>
        <w:bottom w:val="none" w:sz="0" w:space="0" w:color="auto"/>
        <w:right w:val="none" w:sz="0" w:space="0" w:color="auto"/>
      </w:divBdr>
    </w:div>
    <w:div w:id="1321272005">
      <w:bodyDiv w:val="1"/>
      <w:marLeft w:val="0"/>
      <w:marRight w:val="0"/>
      <w:marTop w:val="0"/>
      <w:marBottom w:val="0"/>
      <w:divBdr>
        <w:top w:val="none" w:sz="0" w:space="0" w:color="auto"/>
        <w:left w:val="none" w:sz="0" w:space="0" w:color="auto"/>
        <w:bottom w:val="none" w:sz="0" w:space="0" w:color="auto"/>
        <w:right w:val="none" w:sz="0" w:space="0" w:color="auto"/>
      </w:divBdr>
    </w:div>
    <w:div w:id="1367947919">
      <w:bodyDiv w:val="1"/>
      <w:marLeft w:val="0"/>
      <w:marRight w:val="0"/>
      <w:marTop w:val="0"/>
      <w:marBottom w:val="0"/>
      <w:divBdr>
        <w:top w:val="none" w:sz="0" w:space="0" w:color="auto"/>
        <w:left w:val="none" w:sz="0" w:space="0" w:color="auto"/>
        <w:bottom w:val="none" w:sz="0" w:space="0" w:color="auto"/>
        <w:right w:val="none" w:sz="0" w:space="0" w:color="auto"/>
      </w:divBdr>
    </w:div>
    <w:div w:id="1413158371">
      <w:bodyDiv w:val="1"/>
      <w:marLeft w:val="0"/>
      <w:marRight w:val="0"/>
      <w:marTop w:val="0"/>
      <w:marBottom w:val="0"/>
      <w:divBdr>
        <w:top w:val="none" w:sz="0" w:space="0" w:color="auto"/>
        <w:left w:val="none" w:sz="0" w:space="0" w:color="auto"/>
        <w:bottom w:val="none" w:sz="0" w:space="0" w:color="auto"/>
        <w:right w:val="none" w:sz="0" w:space="0" w:color="auto"/>
      </w:divBdr>
    </w:div>
    <w:div w:id="1565607095">
      <w:bodyDiv w:val="1"/>
      <w:marLeft w:val="0"/>
      <w:marRight w:val="0"/>
      <w:marTop w:val="0"/>
      <w:marBottom w:val="0"/>
      <w:divBdr>
        <w:top w:val="none" w:sz="0" w:space="0" w:color="auto"/>
        <w:left w:val="none" w:sz="0" w:space="0" w:color="auto"/>
        <w:bottom w:val="none" w:sz="0" w:space="0" w:color="auto"/>
        <w:right w:val="none" w:sz="0" w:space="0" w:color="auto"/>
      </w:divBdr>
    </w:div>
    <w:div w:id="1653211910">
      <w:bodyDiv w:val="1"/>
      <w:marLeft w:val="0"/>
      <w:marRight w:val="0"/>
      <w:marTop w:val="0"/>
      <w:marBottom w:val="0"/>
      <w:divBdr>
        <w:top w:val="none" w:sz="0" w:space="0" w:color="auto"/>
        <w:left w:val="none" w:sz="0" w:space="0" w:color="auto"/>
        <w:bottom w:val="none" w:sz="0" w:space="0" w:color="auto"/>
        <w:right w:val="none" w:sz="0" w:space="0" w:color="auto"/>
      </w:divBdr>
    </w:div>
    <w:div w:id="1716151542">
      <w:bodyDiv w:val="1"/>
      <w:marLeft w:val="0"/>
      <w:marRight w:val="0"/>
      <w:marTop w:val="0"/>
      <w:marBottom w:val="0"/>
      <w:divBdr>
        <w:top w:val="none" w:sz="0" w:space="0" w:color="auto"/>
        <w:left w:val="none" w:sz="0" w:space="0" w:color="auto"/>
        <w:bottom w:val="none" w:sz="0" w:space="0" w:color="auto"/>
        <w:right w:val="none" w:sz="0" w:space="0" w:color="auto"/>
      </w:divBdr>
    </w:div>
    <w:div w:id="1887720354">
      <w:bodyDiv w:val="1"/>
      <w:marLeft w:val="0"/>
      <w:marRight w:val="0"/>
      <w:marTop w:val="0"/>
      <w:marBottom w:val="0"/>
      <w:divBdr>
        <w:top w:val="none" w:sz="0" w:space="0" w:color="auto"/>
        <w:left w:val="none" w:sz="0" w:space="0" w:color="auto"/>
        <w:bottom w:val="none" w:sz="0" w:space="0" w:color="auto"/>
        <w:right w:val="none" w:sz="0" w:space="0" w:color="auto"/>
      </w:divBdr>
    </w:div>
    <w:div w:id="21140830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mintel.com/" TargetMode="External"/><Relationship Id="rId4" Type="http://schemas.openxmlformats.org/officeDocument/2006/relationships/settings" Target="settings.xml"/><Relationship Id="rId9" Type="http://schemas.openxmlformats.org/officeDocument/2006/relationships/hyperlink" Target="https://www.mckinsey.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1885</Words>
  <Characters>10746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Ihor Vynnychuk</cp:lastModifiedBy>
  <cp:revision>11</cp:revision>
  <dcterms:created xsi:type="dcterms:W3CDTF">2013-12-23T23:15:00Z</dcterms:created>
  <dcterms:modified xsi:type="dcterms:W3CDTF">2025-12-08T13:37:00Z</dcterms:modified>
  <cp:category/>
</cp:coreProperties>
</file>