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CE680" w14:textId="77777777" w:rsidR="00E63EC8" w:rsidRDefault="00E63EC8" w:rsidP="00E63EC8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70BA5A5E" w14:textId="77777777" w:rsidR="00E63EC8" w:rsidRDefault="00E63EC8" w:rsidP="00E63EC8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68107E2F" w14:textId="77777777" w:rsidR="00E63EC8" w:rsidRDefault="00E63EC8" w:rsidP="00F33232">
      <w:pPr>
        <w:spacing w:line="48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4E22CC2A" w14:textId="396D4F9B" w:rsidR="00E63EC8" w:rsidRDefault="00E63EC8" w:rsidP="00F33232">
      <w:pPr>
        <w:spacing w:line="480" w:lineRule="auto"/>
        <w:jc w:val="center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ECMH5005 Addiction, Substance Abuse and Psychological Disorders</w:t>
      </w:r>
    </w:p>
    <w:p w14:paraId="0B4945A1" w14:textId="6D8988AD" w:rsidR="00E63EC8" w:rsidRDefault="00E63EC8" w:rsidP="00F33232">
      <w:pPr>
        <w:spacing w:line="480" w:lineRule="auto"/>
        <w:jc w:val="center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Component 2 – Video</w:t>
      </w:r>
    </w:p>
    <w:p w14:paraId="3D43F941" w14:textId="77777777" w:rsidR="00E63EC8" w:rsidRDefault="00E63EC8" w:rsidP="00E63EC8">
      <w:pPr>
        <w:jc w:val="center"/>
        <w:rPr>
          <w:rFonts w:ascii="Arial" w:hAnsi="Arial" w:cs="Arial"/>
          <w:b/>
          <w:bCs/>
          <w:color w:val="000000" w:themeColor="text1"/>
        </w:rPr>
      </w:pPr>
    </w:p>
    <w:p w14:paraId="5D4F6B8B" w14:textId="77777777" w:rsidR="00E63EC8" w:rsidRPr="00E63EC8" w:rsidRDefault="00E63EC8" w:rsidP="00E63EC8">
      <w:pPr>
        <w:rPr>
          <w:rFonts w:ascii="Arial" w:hAnsi="Arial" w:cs="Arial"/>
          <w:color w:val="000000" w:themeColor="text1"/>
        </w:rPr>
      </w:pPr>
    </w:p>
    <w:p w14:paraId="712B840F" w14:textId="20561420" w:rsidR="00E63EC8" w:rsidRDefault="00E63EC8" w:rsidP="00F33232">
      <w:p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I acknowledge the use of </w:t>
      </w:r>
      <w:proofErr w:type="spellStart"/>
      <w:r>
        <w:rPr>
          <w:rFonts w:ascii="Arial" w:hAnsi="Arial" w:cs="Arial"/>
          <w:color w:val="000000" w:themeColor="text1"/>
        </w:rPr>
        <w:t>Animaker</w:t>
      </w:r>
      <w:proofErr w:type="spellEnd"/>
      <w:r>
        <w:rPr>
          <w:rFonts w:ascii="Arial" w:hAnsi="Arial" w:cs="Arial"/>
          <w:color w:val="000000" w:themeColor="text1"/>
        </w:rPr>
        <w:t xml:space="preserve"> during the week 19</w:t>
      </w:r>
      <w:r w:rsidRPr="00E63EC8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– 24</w:t>
      </w:r>
      <w:r w:rsidRPr="00E63EC8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April</w:t>
      </w:r>
      <w:r w:rsidRPr="00E63EC8">
        <w:rPr>
          <w:rFonts w:ascii="Arial" w:hAnsi="Arial" w:cs="Arial"/>
          <w:color w:val="000000" w:themeColor="text1"/>
        </w:rPr>
        <w:t xml:space="preserve"> to </w:t>
      </w:r>
      <w:r>
        <w:rPr>
          <w:rFonts w:ascii="Arial" w:hAnsi="Arial" w:cs="Arial"/>
          <w:color w:val="000000" w:themeColor="text1"/>
        </w:rPr>
        <w:t>create and edit my video.</w:t>
      </w:r>
    </w:p>
    <w:p w14:paraId="2D762A83" w14:textId="6182D503" w:rsidR="00E63EC8" w:rsidRDefault="00E63EC8" w:rsidP="00F33232">
      <w:p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 also acknowledge my use of Microsoft CoPilot </w:t>
      </w:r>
      <w:r w:rsidR="00F33232">
        <w:rPr>
          <w:rFonts w:ascii="Arial" w:hAnsi="Arial" w:cs="Arial"/>
          <w:color w:val="000000" w:themeColor="text1"/>
        </w:rPr>
        <w:t xml:space="preserve">during the same time frame </w:t>
      </w:r>
      <w:r>
        <w:rPr>
          <w:rFonts w:ascii="Arial" w:hAnsi="Arial" w:cs="Arial"/>
          <w:color w:val="000000" w:themeColor="text1"/>
        </w:rPr>
        <w:t>using the prompts:</w:t>
      </w:r>
    </w:p>
    <w:p w14:paraId="1E192038" w14:textId="77777777" w:rsidR="00E63EC8" w:rsidRPr="00E63EC8" w:rsidRDefault="00E63EC8" w:rsidP="00E63EC8">
      <w:pPr>
        <w:rPr>
          <w:rFonts w:ascii="Arial" w:hAnsi="Arial" w:cs="Arial"/>
          <w:color w:val="000000" w:themeColor="text1"/>
        </w:rPr>
      </w:pPr>
    </w:p>
    <w:p w14:paraId="2251BCB0" w14:textId="7F2074A3" w:rsidR="00E63EC8" w:rsidRPr="00F33232" w:rsidRDefault="00E63EC8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 w:rsidR="00E61938">
        <w:rPr>
          <w:rFonts w:ascii="Arial" w:hAnsi="Arial" w:cs="Arial"/>
          <w:color w:val="000000" w:themeColor="text1"/>
        </w:rPr>
        <w:t>with an image of a vape in whiteboard animation style.</w:t>
      </w:r>
    </w:p>
    <w:p w14:paraId="70E2FF92" w14:textId="600D7E9E" w:rsidR="00F33232" w:rsidRPr="00F33232" w:rsidRDefault="00E63EC8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 w:rsidR="00E61938">
        <w:rPr>
          <w:rFonts w:ascii="Arial" w:hAnsi="Arial" w:cs="Arial"/>
          <w:color w:val="000000" w:themeColor="text1"/>
        </w:rPr>
        <w:t xml:space="preserve">with an image </w:t>
      </w:r>
      <w:r w:rsidR="00F33232">
        <w:rPr>
          <w:rFonts w:ascii="Arial" w:hAnsi="Arial" w:cs="Arial"/>
          <w:color w:val="000000" w:themeColor="text1"/>
        </w:rPr>
        <w:t>of the Chinese pharmacist who invented vaping.</w:t>
      </w:r>
    </w:p>
    <w:p w14:paraId="6B2E2B45" w14:textId="59734F7F" w:rsidR="00F33232" w:rsidRP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>with an image of the NHS logo.</w:t>
      </w:r>
    </w:p>
    <w:p w14:paraId="59D9DD61" w14:textId="440CC77A" w:rsidR="00F33232" w:rsidRP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>with an image of a tobacco cigarette in whiteboard animation style.</w:t>
      </w:r>
    </w:p>
    <w:p w14:paraId="6AE91AC9" w14:textId="71572FB8" w:rsid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>with an image of a pack of tobacco cigarettes in whiteboard animation style.</w:t>
      </w:r>
    </w:p>
    <w:p w14:paraId="2411CC5D" w14:textId="093C67A9" w:rsid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>with an image of a poison bottle in whiteboard animation style.</w:t>
      </w:r>
    </w:p>
    <w:p w14:paraId="652B10A7" w14:textId="76DBDBB7" w:rsid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>with an image of a pumping heart in whiteboard animation style.</w:t>
      </w:r>
    </w:p>
    <w:p w14:paraId="402AB6E0" w14:textId="32DA8DC2" w:rsid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lastRenderedPageBreak/>
        <w:t xml:space="preserve">Please provide me </w:t>
      </w:r>
      <w:r>
        <w:rPr>
          <w:rFonts w:ascii="Arial" w:hAnsi="Arial" w:cs="Arial"/>
          <w:color w:val="000000" w:themeColor="text1"/>
        </w:rPr>
        <w:t>with an image of a graph depicting increasing tolerance to nicotine in whiteboard animation style.</w:t>
      </w:r>
    </w:p>
    <w:p w14:paraId="41B691E8" w14:textId="3F81E706" w:rsid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>with an image of a teenager looking stressed, anxious and low in mood in whiteboard animation style.</w:t>
      </w:r>
    </w:p>
    <w:p w14:paraId="140845A7" w14:textId="599D42A6" w:rsid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>with an image of the brain depicting different regions in whiteboard animation style.</w:t>
      </w:r>
    </w:p>
    <w:p w14:paraId="1C64DF60" w14:textId="54BF3888" w:rsid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>with an image of a vape liquid bottle showing 0% in whiteboard animation style.</w:t>
      </w:r>
    </w:p>
    <w:p w14:paraId="64DA3931" w14:textId="6A5B9411" w:rsid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>with an image of a nicotine patch in whiteboard animation style.</w:t>
      </w:r>
    </w:p>
    <w:p w14:paraId="6A712CFF" w14:textId="78BDA61A" w:rsid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>with an image of heathy lungs in whiteboard animation style.</w:t>
      </w:r>
    </w:p>
    <w:p w14:paraId="12D8158C" w14:textId="39488C48" w:rsid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>with an image of a diseased lungs in whiteboard animation style.</w:t>
      </w:r>
    </w:p>
    <w:p w14:paraId="3CA393FD" w14:textId="0CEDF5BB" w:rsidR="00F33232" w:rsidRPr="00F33232" w:rsidRDefault="00F33232" w:rsidP="00F33232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 xml:space="preserve">Please provide me </w:t>
      </w:r>
      <w:r>
        <w:rPr>
          <w:rFonts w:ascii="Arial" w:hAnsi="Arial" w:cs="Arial"/>
          <w:color w:val="000000" w:themeColor="text1"/>
        </w:rPr>
        <w:t xml:space="preserve">with an image of a </w:t>
      </w:r>
      <w:proofErr w:type="spellStart"/>
      <w:r>
        <w:rPr>
          <w:rFonts w:ascii="Arial" w:hAnsi="Arial" w:cs="Arial"/>
          <w:color w:val="000000" w:themeColor="text1"/>
        </w:rPr>
        <w:t>a</w:t>
      </w:r>
      <w:proofErr w:type="spellEnd"/>
      <w:r>
        <w:rPr>
          <w:rFonts w:ascii="Arial" w:hAnsi="Arial" w:cs="Arial"/>
          <w:color w:val="000000" w:themeColor="text1"/>
        </w:rPr>
        <w:t xml:space="preserve"> teenager deciding whether to choose vaping or not in whiteboard animation style.</w:t>
      </w:r>
    </w:p>
    <w:p w14:paraId="6CE32F9D" w14:textId="77777777" w:rsidR="00E63EC8" w:rsidRPr="00E63EC8" w:rsidRDefault="00E63EC8" w:rsidP="00E63EC8">
      <w:pPr>
        <w:pStyle w:val="ListParagraph"/>
        <w:rPr>
          <w:rFonts w:ascii="Arial" w:hAnsi="Arial" w:cs="Arial"/>
          <w:color w:val="000000" w:themeColor="text1"/>
        </w:rPr>
      </w:pPr>
    </w:p>
    <w:p w14:paraId="3313506E" w14:textId="4A1F5F65" w:rsidR="00E63EC8" w:rsidRPr="00E63EC8" w:rsidRDefault="00E63EC8" w:rsidP="00E63EC8">
      <w:pPr>
        <w:rPr>
          <w:rFonts w:ascii="Arial" w:hAnsi="Arial" w:cs="Arial"/>
          <w:color w:val="000000" w:themeColor="text1"/>
        </w:rPr>
      </w:pPr>
      <w:r w:rsidRPr="00E63EC8">
        <w:rPr>
          <w:rFonts w:ascii="Arial" w:hAnsi="Arial" w:cs="Arial"/>
          <w:color w:val="000000" w:themeColor="text1"/>
        </w:rPr>
        <w:t>I conﬁrm that I have not presented any AI generated text as my own work. I conﬁrm I have copies of my drafts, notes, and other resources I used before, and after the use of AI tools which I may be asked to provide in evidence.</w:t>
      </w:r>
    </w:p>
    <w:p w14:paraId="06B34AC8" w14:textId="77777777" w:rsidR="00E63EC8" w:rsidRPr="00DE2AA8" w:rsidRDefault="00E63EC8" w:rsidP="00E63EC8">
      <w:pPr>
        <w:jc w:val="both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B4BAD45" w14:textId="4E739B95" w:rsidR="00DE2AA8" w:rsidRPr="00DE2AA8" w:rsidRDefault="00E61938" w:rsidP="00E63EC8">
      <w:pPr>
        <w:jc w:val="both"/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</w:pPr>
      <w:r w:rsidRPr="00DE2AA8"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>Link to video</w:t>
      </w:r>
      <w:r w:rsidR="00DE2AA8" w:rsidRPr="00DE2AA8"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 xml:space="preserve"> below</w:t>
      </w:r>
    </w:p>
    <w:p w14:paraId="5B540A5C" w14:textId="60EEBCD6" w:rsidR="00F33232" w:rsidRPr="00DE2AA8" w:rsidRDefault="00DE2AA8" w:rsidP="00E63EC8">
      <w:pPr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DE2AA8">
        <w:rPr>
          <w:rFonts w:ascii="Arial" w:hAnsi="Arial" w:cs="Arial"/>
          <w:color w:val="000000" w:themeColor="text1"/>
          <w:sz w:val="28"/>
          <w:szCs w:val="28"/>
        </w:rPr>
        <w:t>F</w:t>
      </w:r>
      <w:r w:rsidR="00E61938" w:rsidRPr="00DE2AA8">
        <w:rPr>
          <w:rFonts w:ascii="Arial" w:hAnsi="Arial" w:cs="Arial"/>
          <w:color w:val="000000" w:themeColor="text1"/>
          <w:sz w:val="28"/>
          <w:szCs w:val="28"/>
        </w:rPr>
        <w:t>ull running time 5 minutes 2</w:t>
      </w:r>
      <w:r w:rsidR="00A363C8" w:rsidRPr="00DE2AA8">
        <w:rPr>
          <w:rFonts w:ascii="Arial" w:hAnsi="Arial" w:cs="Arial"/>
          <w:color w:val="000000" w:themeColor="text1"/>
          <w:sz w:val="28"/>
          <w:szCs w:val="28"/>
        </w:rPr>
        <w:t>5</w:t>
      </w:r>
      <w:r w:rsidR="00E61938" w:rsidRPr="00DE2AA8">
        <w:rPr>
          <w:rFonts w:ascii="Arial" w:hAnsi="Arial" w:cs="Arial"/>
          <w:color w:val="000000" w:themeColor="text1"/>
          <w:sz w:val="28"/>
          <w:szCs w:val="28"/>
        </w:rPr>
        <w:t xml:space="preserve"> seconds</w:t>
      </w:r>
    </w:p>
    <w:p w14:paraId="7CC791BB" w14:textId="77777777" w:rsidR="00A363C8" w:rsidRDefault="00A363C8" w:rsidP="00E63EC8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0D7004DE" w14:textId="380AD680" w:rsidR="00A363C8" w:rsidRPr="00DE2AA8" w:rsidRDefault="00A363C8" w:rsidP="00E63EC8">
      <w:pPr>
        <w:jc w:val="both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hyperlink r:id="rId5" w:history="1">
        <w:r w:rsidRPr="00DE2AA8">
          <w:rPr>
            <w:rStyle w:val="Hyperlink"/>
            <w:sz w:val="36"/>
            <w:szCs w:val="36"/>
          </w:rPr>
          <w:t>ECMH5005 Ad</w:t>
        </w:r>
        <w:r w:rsidRPr="00DE2AA8">
          <w:rPr>
            <w:rStyle w:val="Hyperlink"/>
            <w:sz w:val="36"/>
            <w:szCs w:val="36"/>
          </w:rPr>
          <w:t>d</w:t>
        </w:r>
        <w:r w:rsidRPr="00DE2AA8">
          <w:rPr>
            <w:rStyle w:val="Hyperlink"/>
            <w:sz w:val="36"/>
            <w:szCs w:val="36"/>
          </w:rPr>
          <w:t>ictions Video</w:t>
        </w:r>
      </w:hyperlink>
    </w:p>
    <w:p w14:paraId="221756B6" w14:textId="77777777" w:rsidR="00F33232" w:rsidRDefault="00F33232" w:rsidP="00E63EC8">
      <w:pPr>
        <w:jc w:val="both"/>
        <w:rPr>
          <w:rFonts w:ascii="Arial" w:hAnsi="Arial" w:cs="Arial"/>
          <w:color w:val="000000" w:themeColor="text1"/>
        </w:rPr>
      </w:pPr>
    </w:p>
    <w:p w14:paraId="107273C4" w14:textId="77777777" w:rsidR="00F33232" w:rsidRDefault="00F33232" w:rsidP="00E63EC8">
      <w:pPr>
        <w:jc w:val="both"/>
        <w:rPr>
          <w:rFonts w:ascii="Arial" w:hAnsi="Arial" w:cs="Arial"/>
          <w:color w:val="000000" w:themeColor="text1"/>
        </w:rPr>
      </w:pPr>
    </w:p>
    <w:p w14:paraId="32DFC4B0" w14:textId="77777777" w:rsidR="00E63EC8" w:rsidRDefault="00E63EC8" w:rsidP="00E63EC8">
      <w:pPr>
        <w:jc w:val="both"/>
        <w:rPr>
          <w:rFonts w:ascii="Arial" w:hAnsi="Arial" w:cs="Arial"/>
          <w:b/>
          <w:bCs/>
          <w:color w:val="000000" w:themeColor="text1"/>
        </w:rPr>
      </w:pPr>
    </w:p>
    <w:p w14:paraId="382B9A5A" w14:textId="457EF73D" w:rsidR="00E63EC8" w:rsidRPr="00047FF4" w:rsidRDefault="00E63EC8" w:rsidP="00E63EC8">
      <w:pPr>
        <w:spacing w:line="48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047FF4">
        <w:rPr>
          <w:rFonts w:ascii="Arial" w:hAnsi="Arial" w:cs="Arial"/>
          <w:b/>
          <w:bCs/>
          <w:color w:val="000000" w:themeColor="text1"/>
        </w:rPr>
        <w:t>References</w:t>
      </w:r>
    </w:p>
    <w:p w14:paraId="7BCD3593" w14:textId="77777777" w:rsidR="00E63EC8" w:rsidRPr="00047FF4" w:rsidRDefault="00E63EC8" w:rsidP="00A363C8">
      <w:pPr>
        <w:pStyle w:val="p1"/>
        <w:spacing w:line="480" w:lineRule="auto"/>
        <w:ind w:left="567" w:hanging="567"/>
        <w:rPr>
          <w:rStyle w:val="s1"/>
          <w:rFonts w:ascii="Arial" w:eastAsiaTheme="majorEastAsia" w:hAnsi="Arial" w:cs="Arial"/>
          <w:color w:val="000000" w:themeColor="text1"/>
          <w:sz w:val="24"/>
          <w:szCs w:val="24"/>
        </w:rPr>
      </w:pPr>
      <w:r w:rsidRPr="00047FF4">
        <w:rPr>
          <w:rStyle w:val="s1"/>
          <w:rFonts w:ascii="Arial" w:eastAsiaTheme="majorEastAsia" w:hAnsi="Arial" w:cs="Arial"/>
          <w:color w:val="000000" w:themeColor="text1"/>
          <w:sz w:val="24"/>
          <w:szCs w:val="24"/>
        </w:rPr>
        <w:t>Action on Smoking and Health. (2025). Use of vapes (e</w:t>
      </w:r>
      <w:r w:rsidRPr="00047FF4">
        <w:rPr>
          <w:rStyle w:val="s1"/>
          <w:rFonts w:ascii="Arial" w:eastAsiaTheme="majorEastAsia" w:hAnsi="Arial" w:cs="Arial"/>
          <w:color w:val="000000" w:themeColor="text1"/>
          <w:sz w:val="24"/>
          <w:szCs w:val="24"/>
        </w:rPr>
        <w:noBreakHyphen/>
        <w:t xml:space="preserve">cigarettes) among young people in Great Britain [Fact sheet]. ASH. </w:t>
      </w:r>
      <w:hyperlink r:id="rId6" w:history="1">
        <w:r w:rsidRPr="00047FF4">
          <w:rPr>
            <w:rStyle w:val="Hyperlink"/>
            <w:rFonts w:ascii="Arial" w:eastAsiaTheme="majorEastAsia" w:hAnsi="Arial" w:cs="Arial"/>
            <w:color w:val="000000" w:themeColor="text1"/>
            <w:spacing w:val="2"/>
            <w:sz w:val="24"/>
            <w:szCs w:val="24"/>
          </w:rPr>
          <w:t>https://ash.org.uk/resources/view/use-of-e-cigarettes-among-young-people-in-great-britain</w:t>
        </w:r>
      </w:hyperlink>
    </w:p>
    <w:p w14:paraId="0A8D422A" w14:textId="77777777" w:rsidR="00E63EC8" w:rsidRDefault="00E63EC8" w:rsidP="00A363C8">
      <w:pPr>
        <w:pStyle w:val="p1"/>
        <w:spacing w:line="480" w:lineRule="auto"/>
        <w:ind w:left="567" w:hanging="567"/>
        <w:rPr>
          <w:rStyle w:val="s1"/>
          <w:rFonts w:ascii="Arial" w:eastAsiaTheme="majorEastAsia" w:hAnsi="Arial" w:cs="Arial"/>
          <w:color w:val="000000" w:themeColor="text1"/>
          <w:sz w:val="24"/>
          <w:szCs w:val="24"/>
        </w:rPr>
      </w:pPr>
      <w:r w:rsidRPr="00047FF4">
        <w:rPr>
          <w:rStyle w:val="s1"/>
          <w:rFonts w:ascii="Arial" w:eastAsiaTheme="majorEastAsia" w:hAnsi="Arial" w:cs="Arial"/>
          <w:color w:val="000000" w:themeColor="text1"/>
          <w:sz w:val="24"/>
          <w:szCs w:val="24"/>
        </w:rPr>
        <w:t xml:space="preserve">Children’s Commissioner for Wales. (n.d.). Vaping. </w:t>
      </w:r>
      <w:hyperlink r:id="rId7" w:history="1">
        <w:r w:rsidRPr="00B8370B">
          <w:rPr>
            <w:rStyle w:val="Hyperlink"/>
            <w:rFonts w:ascii="Arial" w:eastAsiaTheme="majorEastAsia" w:hAnsi="Arial" w:cs="Arial"/>
            <w:color w:val="000000" w:themeColor="text1"/>
            <w:spacing w:val="2"/>
            <w:sz w:val="24"/>
            <w:szCs w:val="24"/>
          </w:rPr>
          <w:t>https://www.childcomwales.org.uk/our-work/policy-positions/vaping/</w:t>
        </w:r>
      </w:hyperlink>
    </w:p>
    <w:p w14:paraId="682FFF2D" w14:textId="77777777" w:rsidR="00E63EC8" w:rsidRDefault="00E63EC8" w:rsidP="00A363C8">
      <w:pPr>
        <w:pStyle w:val="p1"/>
        <w:spacing w:line="480" w:lineRule="auto"/>
        <w:ind w:left="567" w:hanging="567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241C1">
        <w:rPr>
          <w:rFonts w:ascii="Arial" w:hAnsi="Arial" w:cs="Arial"/>
          <w:color w:val="222222"/>
          <w:sz w:val="24"/>
          <w:szCs w:val="24"/>
          <w:shd w:val="clear" w:color="auto" w:fill="FFFFFF"/>
        </w:rPr>
        <w:t>Kundu, A., Sachdeva, K., Feore, A., Sanchez, S., Sutton, M., Seth, S., ... &amp; Chaiton, M. (2025). Evidence update on the cancer risk of vaping e-cigarettes: A systematic review.</w:t>
      </w:r>
      <w:r w:rsidRPr="00E241C1">
        <w:rPr>
          <w:rStyle w:val="apple-converted-space"/>
          <w:rFonts w:ascii="Arial" w:eastAsiaTheme="majorEastAsia" w:hAnsi="Arial" w:cs="Arial"/>
          <w:color w:val="222222"/>
          <w:sz w:val="24"/>
          <w:szCs w:val="24"/>
          <w:shd w:val="clear" w:color="auto" w:fill="FFFFFF"/>
        </w:rPr>
        <w:t> </w:t>
      </w:r>
      <w:r w:rsidRPr="00E241C1">
        <w:rPr>
          <w:rFonts w:ascii="Arial" w:hAnsi="Arial" w:cs="Arial"/>
          <w:i/>
          <w:iCs/>
          <w:color w:val="222222"/>
          <w:sz w:val="24"/>
          <w:szCs w:val="24"/>
        </w:rPr>
        <w:t>Tobacco Induced Diseases</w:t>
      </w:r>
      <w:r w:rsidRPr="00E241C1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Pr="00E241C1">
        <w:rPr>
          <w:rStyle w:val="apple-converted-space"/>
          <w:rFonts w:ascii="Arial" w:eastAsiaTheme="majorEastAsia" w:hAnsi="Arial" w:cs="Arial"/>
          <w:color w:val="222222"/>
          <w:sz w:val="24"/>
          <w:szCs w:val="24"/>
          <w:shd w:val="clear" w:color="auto" w:fill="FFFFFF"/>
        </w:rPr>
        <w:t> </w:t>
      </w:r>
      <w:r w:rsidRPr="00E241C1">
        <w:rPr>
          <w:rFonts w:ascii="Arial" w:hAnsi="Arial" w:cs="Arial"/>
          <w:i/>
          <w:iCs/>
          <w:color w:val="222222"/>
          <w:sz w:val="24"/>
          <w:szCs w:val="24"/>
        </w:rPr>
        <w:t>23</w:t>
      </w:r>
      <w:r w:rsidRPr="00E241C1">
        <w:rPr>
          <w:rFonts w:ascii="Arial" w:hAnsi="Arial" w:cs="Arial"/>
          <w:color w:val="222222"/>
          <w:sz w:val="24"/>
          <w:szCs w:val="24"/>
          <w:shd w:val="clear" w:color="auto" w:fill="FFFFFF"/>
        </w:rPr>
        <w:t>, 10-18332.</w:t>
      </w:r>
    </w:p>
    <w:p w14:paraId="145D4ADA" w14:textId="77777777" w:rsidR="00E63EC8" w:rsidRDefault="00E63EC8" w:rsidP="00A363C8">
      <w:pPr>
        <w:pStyle w:val="p1"/>
        <w:spacing w:line="480" w:lineRule="auto"/>
        <w:ind w:left="567" w:hanging="567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E01901">
        <w:rPr>
          <w:rFonts w:ascii="Arial" w:hAnsi="Arial" w:cs="Arial"/>
          <w:color w:val="222222"/>
          <w:sz w:val="24"/>
          <w:szCs w:val="24"/>
          <w:shd w:val="clear" w:color="auto" w:fill="FFFFFF"/>
        </w:rPr>
        <w:t>Lyzwinski, L. N., Naslund, J. A., Miller, C. J., &amp; Eisenberg, M. J. (2022). Global youth vaping and respiratory health: epidemiology, interventions, and policies.</w:t>
      </w:r>
      <w:r w:rsidRPr="00E01901">
        <w:rPr>
          <w:rStyle w:val="apple-converted-space"/>
          <w:rFonts w:ascii="Arial" w:eastAsiaTheme="majorEastAsia" w:hAnsi="Arial" w:cs="Arial"/>
          <w:color w:val="222222"/>
          <w:sz w:val="24"/>
          <w:szCs w:val="24"/>
          <w:shd w:val="clear" w:color="auto" w:fill="FFFFFF"/>
        </w:rPr>
        <w:t> </w:t>
      </w:r>
      <w:r w:rsidRPr="00E01901">
        <w:rPr>
          <w:rFonts w:ascii="Arial" w:hAnsi="Arial" w:cs="Arial"/>
          <w:i/>
          <w:iCs/>
          <w:color w:val="222222"/>
          <w:sz w:val="24"/>
          <w:szCs w:val="24"/>
        </w:rPr>
        <w:t xml:space="preserve">NPJ Primary </w:t>
      </w:r>
      <w:r w:rsidRPr="00B8370B">
        <w:rPr>
          <w:rFonts w:ascii="Arial" w:hAnsi="Arial" w:cs="Arial"/>
          <w:i/>
          <w:iCs/>
          <w:color w:val="000000" w:themeColor="text1"/>
          <w:sz w:val="24"/>
          <w:szCs w:val="24"/>
        </w:rPr>
        <w:t>Care Respiratory Medicine</w:t>
      </w:r>
      <w:r w:rsidRPr="00B8370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Pr="00B8370B">
        <w:rPr>
          <w:rStyle w:val="apple-converted-space"/>
          <w:rFonts w:ascii="Arial" w:eastAsiaTheme="majorEastAsia" w:hAnsi="Arial" w:cs="Arial"/>
          <w:color w:val="000000" w:themeColor="text1"/>
          <w:sz w:val="24"/>
          <w:szCs w:val="24"/>
          <w:shd w:val="clear" w:color="auto" w:fill="FFFFFF"/>
        </w:rPr>
        <w:t> </w:t>
      </w:r>
      <w:r w:rsidRPr="00B8370B">
        <w:rPr>
          <w:rFonts w:ascii="Arial" w:hAnsi="Arial" w:cs="Arial"/>
          <w:i/>
          <w:iCs/>
          <w:color w:val="000000" w:themeColor="text1"/>
          <w:sz w:val="24"/>
          <w:szCs w:val="24"/>
        </w:rPr>
        <w:t>32</w:t>
      </w:r>
      <w:r w:rsidRPr="00B8370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(1), 14.</w:t>
      </w:r>
    </w:p>
    <w:p w14:paraId="5A0D3714" w14:textId="77777777" w:rsidR="00E63EC8" w:rsidRPr="00F176AA" w:rsidRDefault="00E63EC8" w:rsidP="00A363C8">
      <w:pPr>
        <w:pStyle w:val="p1"/>
        <w:spacing w:line="480" w:lineRule="auto"/>
        <w:ind w:left="567" w:hanging="567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F176AA">
        <w:rPr>
          <w:rFonts w:ascii="Arial" w:hAnsi="Arial" w:cs="Arial"/>
          <w:color w:val="222222"/>
          <w:sz w:val="24"/>
          <w:szCs w:val="24"/>
          <w:shd w:val="clear" w:color="auto" w:fill="FFFFFF"/>
        </w:rPr>
        <w:t>Manning-Floch, C. M. (2025). Why Teens are Particularly Vulnerable to the Harms of Vaping Addiction: A Literature Review.</w:t>
      </w:r>
    </w:p>
    <w:p w14:paraId="4806E8B6" w14:textId="77777777" w:rsidR="00E63EC8" w:rsidRPr="006E3ED4" w:rsidRDefault="00E63EC8" w:rsidP="00A363C8">
      <w:pPr>
        <w:pStyle w:val="p1"/>
        <w:spacing w:line="480" w:lineRule="auto"/>
        <w:ind w:left="567" w:hanging="567"/>
        <w:rPr>
          <w:rFonts w:ascii="Arial" w:hAnsi="Arial" w:cs="Arial"/>
          <w:color w:val="000000" w:themeColor="text1"/>
          <w:sz w:val="24"/>
          <w:szCs w:val="24"/>
        </w:rPr>
      </w:pPr>
      <w:r w:rsidRPr="006E3ED4">
        <w:rPr>
          <w:rStyle w:val="s1"/>
          <w:rFonts w:ascii="Arial" w:eastAsiaTheme="majorEastAsia" w:hAnsi="Arial" w:cs="Arial"/>
          <w:color w:val="000000" w:themeColor="text1"/>
          <w:sz w:val="24"/>
          <w:szCs w:val="24"/>
        </w:rPr>
        <w:t>NHS Digital. (2024, October 17). Smoking, drinking and drug use among young people in England, 2023: Part 4 Electronic cigarette use (vaping). NHS Digital. https://digital.nhs.uk/data-and-information/publications/statistical/smoking-drinking-and-drug-use-among-young-people-in-england/2023/part-4-electronic-cigarette-use-vaping.</w:t>
      </w:r>
      <w:r w:rsidRPr="006E3ED4">
        <w:rPr>
          <w:rStyle w:val="apple-converted-space"/>
          <w:rFonts w:ascii="Arial" w:eastAsiaTheme="majorEastAsia" w:hAnsi="Arial" w:cs="Arial"/>
          <w:color w:val="000000" w:themeColor="text1"/>
          <w:spacing w:val="2"/>
          <w:sz w:val="24"/>
          <w:szCs w:val="24"/>
        </w:rPr>
        <w:t> </w:t>
      </w:r>
    </w:p>
    <w:p w14:paraId="4C1A5DEA" w14:textId="4B613461" w:rsidR="00E63EC8" w:rsidRPr="007832C9" w:rsidRDefault="00E63EC8" w:rsidP="00A363C8">
      <w:pPr>
        <w:pStyle w:val="p1"/>
        <w:spacing w:line="480" w:lineRule="auto"/>
        <w:ind w:left="567" w:hanging="567"/>
        <w:rPr>
          <w:rStyle w:val="s1"/>
          <w:rFonts w:ascii="Arial" w:eastAsiaTheme="majorEastAsia" w:hAnsi="Arial" w:cs="Arial"/>
          <w:color w:val="000000" w:themeColor="text1"/>
          <w:sz w:val="24"/>
          <w:szCs w:val="24"/>
        </w:rPr>
      </w:pPr>
      <w:r w:rsidRPr="00B8370B">
        <w:rPr>
          <w:rStyle w:val="s1"/>
          <w:rFonts w:ascii="Arial" w:eastAsiaTheme="majorEastAsia" w:hAnsi="Arial" w:cs="Arial"/>
          <w:color w:val="000000" w:themeColor="text1"/>
          <w:sz w:val="24"/>
          <w:szCs w:val="24"/>
        </w:rPr>
        <w:lastRenderedPageBreak/>
        <w:t xml:space="preserve">School Health Research Network. (n.d.). National data and reports. </w:t>
      </w:r>
      <w:hyperlink r:id="rId8" w:history="1">
        <w:r w:rsidR="007832C9" w:rsidRPr="007832C9">
          <w:rPr>
            <w:rStyle w:val="Hyperlink"/>
            <w:rFonts w:ascii="Arial" w:eastAsiaTheme="majorEastAsia" w:hAnsi="Arial" w:cs="Arial"/>
            <w:spacing w:val="2"/>
            <w:sz w:val="24"/>
            <w:szCs w:val="24"/>
          </w:rPr>
          <w:t>https://www.shrn.org.uk/national-data-and-reports/</w:t>
        </w:r>
      </w:hyperlink>
    </w:p>
    <w:p w14:paraId="2B913AB4" w14:textId="77777777" w:rsidR="007832C9" w:rsidRPr="007832C9" w:rsidRDefault="007832C9" w:rsidP="00A363C8">
      <w:pPr>
        <w:pStyle w:val="p1"/>
        <w:spacing w:line="480" w:lineRule="auto"/>
        <w:ind w:left="567" w:hanging="567"/>
        <w:rPr>
          <w:rFonts w:ascii="Arial" w:hAnsi="Arial" w:cs="Arial"/>
          <w:sz w:val="24"/>
          <w:szCs w:val="24"/>
        </w:rPr>
      </w:pPr>
      <w:r w:rsidRPr="007832C9">
        <w:rPr>
          <w:rStyle w:val="s1"/>
          <w:rFonts w:ascii="Arial" w:eastAsiaTheme="majorEastAsia" w:hAnsi="Arial" w:cs="Arial"/>
          <w:sz w:val="24"/>
          <w:szCs w:val="24"/>
        </w:rPr>
        <w:t xml:space="preserve">Swansea Bay University Health Board. (n.d.). Help Me Quit – support to stop smoking. NHS Wales. </w:t>
      </w:r>
      <w:hyperlink r:id="rId9" w:history="1">
        <w:r w:rsidRPr="007832C9">
          <w:rPr>
            <w:rStyle w:val="s2"/>
            <w:rFonts w:ascii="Arial" w:eastAsiaTheme="majorEastAsia" w:hAnsi="Arial" w:cs="Arial"/>
            <w:sz w:val="24"/>
            <w:szCs w:val="24"/>
            <w:u w:val="single"/>
          </w:rPr>
          <w:t>https://sbuhb.nhs.wales/wellbeing/about-wellbeing/help-me-quit-support-to-stop-smoking/</w:t>
        </w:r>
      </w:hyperlink>
    </w:p>
    <w:p w14:paraId="3820DE00" w14:textId="77777777" w:rsidR="00FB1CBC" w:rsidRDefault="00FB1CBC" w:rsidP="00E63EC8">
      <w:pPr>
        <w:spacing w:line="480" w:lineRule="auto"/>
        <w:jc w:val="both"/>
      </w:pPr>
    </w:p>
    <w:sectPr w:rsidR="00FB1C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into Copilot Variable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BF055A"/>
    <w:multiLevelType w:val="hybridMultilevel"/>
    <w:tmpl w:val="776CE4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63693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6C1"/>
    <w:rsid w:val="007832C9"/>
    <w:rsid w:val="00832A8A"/>
    <w:rsid w:val="008B3865"/>
    <w:rsid w:val="00A306C1"/>
    <w:rsid w:val="00A363C8"/>
    <w:rsid w:val="00C07271"/>
    <w:rsid w:val="00D0151E"/>
    <w:rsid w:val="00DE2AA8"/>
    <w:rsid w:val="00E61938"/>
    <w:rsid w:val="00E63EC8"/>
    <w:rsid w:val="00F33232"/>
    <w:rsid w:val="00FB1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8548A5"/>
  <w15:chartTrackingRefBased/>
  <w15:docId w15:val="{EA0B54C9-26CB-FB4A-9AEF-C9F2082545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3EC8"/>
  </w:style>
  <w:style w:type="paragraph" w:styleId="Heading1">
    <w:name w:val="heading 1"/>
    <w:basedOn w:val="Normal"/>
    <w:next w:val="Normal"/>
    <w:link w:val="Heading1Char"/>
    <w:uiPriority w:val="9"/>
    <w:qFormat/>
    <w:rsid w:val="00A306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06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06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06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06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06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06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06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06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06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06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06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06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06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06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06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06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06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06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06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06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06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06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06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06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06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06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06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06C1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E63EC8"/>
    <w:pPr>
      <w:spacing w:after="180" w:line="240" w:lineRule="auto"/>
    </w:pPr>
    <w:rPr>
      <w:rFonts w:ascii="Ginto Copilot Variable" w:eastAsia="Times New Roman" w:hAnsi="Ginto Copilot Variable" w:cs="Times New Roman"/>
      <w:color w:val="26221F"/>
      <w:kern w:val="0"/>
      <w:sz w:val="23"/>
      <w:szCs w:val="23"/>
      <w:lang w:eastAsia="en-GB"/>
      <w14:ligatures w14:val="none"/>
    </w:rPr>
  </w:style>
  <w:style w:type="character" w:customStyle="1" w:styleId="s1">
    <w:name w:val="s1"/>
    <w:basedOn w:val="DefaultParagraphFont"/>
    <w:rsid w:val="00E63EC8"/>
    <w:rPr>
      <w:spacing w:val="2"/>
    </w:rPr>
  </w:style>
  <w:style w:type="character" w:styleId="Hyperlink">
    <w:name w:val="Hyperlink"/>
    <w:basedOn w:val="DefaultParagraphFont"/>
    <w:uiPriority w:val="99"/>
    <w:unhideWhenUsed/>
    <w:rsid w:val="00E63EC8"/>
    <w:rPr>
      <w:color w:val="467886" w:themeColor="hyperlink"/>
      <w:u w:val="single"/>
    </w:rPr>
  </w:style>
  <w:style w:type="character" w:customStyle="1" w:styleId="apple-converted-space">
    <w:name w:val="apple-converted-space"/>
    <w:basedOn w:val="DefaultParagraphFont"/>
    <w:rsid w:val="00E63EC8"/>
  </w:style>
  <w:style w:type="character" w:styleId="UnresolvedMention">
    <w:name w:val="Unresolved Mention"/>
    <w:basedOn w:val="DefaultParagraphFont"/>
    <w:uiPriority w:val="99"/>
    <w:semiHidden/>
    <w:unhideWhenUsed/>
    <w:rsid w:val="007832C9"/>
    <w:rPr>
      <w:color w:val="605E5C"/>
      <w:shd w:val="clear" w:color="auto" w:fill="E1DFDD"/>
    </w:rPr>
  </w:style>
  <w:style w:type="character" w:customStyle="1" w:styleId="s2">
    <w:name w:val="s2"/>
    <w:basedOn w:val="DefaultParagraphFont"/>
    <w:rsid w:val="007832C9"/>
    <w:rPr>
      <w:color w:val="6B3402"/>
      <w:spacing w:val="2"/>
    </w:rPr>
  </w:style>
  <w:style w:type="character" w:styleId="FollowedHyperlink">
    <w:name w:val="FollowedHyperlink"/>
    <w:basedOn w:val="DefaultParagraphFont"/>
    <w:uiPriority w:val="99"/>
    <w:semiHidden/>
    <w:unhideWhenUsed/>
    <w:rsid w:val="00DE2AA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hrn.org.uk/national-data-and-report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hildcomwales.org.uk/our-work/policy-positions/vapin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ash.org.uk/resources/view/use-of-e-cigarettes-among-young-people-in-great-britain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uowtsd-my.sharepoint.com/:f:/r/personal/2404656_student_uwtsd_ac_uk/Documents/ECMH5005%20Addictions%20Video?csf=1&amp;web=1&amp;e=C0EVYx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sbuhb.nhs.wales/wellbeing/about-wellbeing/help-me-quit-support-to-stop-smoking/?utm_source=copilo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574</Words>
  <Characters>3430</Characters>
  <Application>Microsoft Office Word</Application>
  <DocSecurity>0</DocSecurity>
  <Lines>63</Lines>
  <Paragraphs>11</Paragraphs>
  <ScaleCrop>false</ScaleCrop>
  <Company/>
  <LinksUpToDate>false</LinksUpToDate>
  <CharactersWithSpaces>3993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Vincent</dc:creator>
  <cp:keywords/>
  <dc:description/>
  <cp:lastModifiedBy>Hannah Vincent</cp:lastModifiedBy>
  <cp:revision>8</cp:revision>
  <dcterms:created xsi:type="dcterms:W3CDTF">2026-04-22T21:13:00Z</dcterms:created>
  <dcterms:modified xsi:type="dcterms:W3CDTF">2026-04-25T10:27:00Z</dcterms:modified>
</cp:coreProperties>
</file>