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73015552"/>
        <w:docPartObj>
          <w:docPartGallery w:val="Cover Pages"/>
          <w:docPartUnique/>
        </w:docPartObj>
      </w:sdtPr>
      <w:sdtEndPr>
        <w:rPr>
          <w:noProof/>
        </w:rPr>
      </w:sdtEndPr>
      <w:sdtContent>
        <w:p w14:paraId="04984BBE" w14:textId="43CEC598" w:rsidR="0042708B" w:rsidRDefault="0042708B">
          <w:r>
            <w:rPr>
              <w:noProof/>
            </w:rPr>
            <mc:AlternateContent>
              <mc:Choice Requires="wpg">
                <w:drawing>
                  <wp:anchor distT="0" distB="0" distL="114300" distR="114300" simplePos="0" relativeHeight="251659264" behindDoc="1" locked="0" layoutInCell="1" allowOverlap="1" wp14:anchorId="619E66A1" wp14:editId="7145DDB3">
                    <wp:simplePos x="0" y="0"/>
                    <wp:positionH relativeFrom="page">
                      <wp:align>center</wp:align>
                    </wp:positionH>
                    <wp:positionV relativeFrom="page">
                      <wp:align>center</wp:align>
                    </wp:positionV>
                    <wp:extent cx="6852920" cy="9142730"/>
                    <wp:effectExtent l="0" t="0" r="0" b="129540"/>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tx1">
                                  <a:lumMod val="75000"/>
                                  <a:lumOff val="2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26384CE" w14:textId="68840D45" w:rsidR="0042708B" w:rsidRPr="00B850C7" w:rsidRDefault="00496FE0" w:rsidP="008F5EF5">
                                  <w:pPr>
                                    <w:spacing w:line="276" w:lineRule="auto"/>
                                    <w:rPr>
                                      <w:b/>
                                      <w:bCs/>
                                      <w:spacing w:val="30"/>
                                      <w:sz w:val="56"/>
                                      <w:szCs w:val="56"/>
                                    </w:rPr>
                                  </w:pPr>
                                  <w:r w:rsidRPr="00B850C7">
                                    <w:rPr>
                                      <w:b/>
                                      <w:bCs/>
                                      <w:spacing w:val="30"/>
                                      <w:sz w:val="56"/>
                                      <w:szCs w:val="56"/>
                                    </w:rPr>
                                    <w:t>Lewis Jackson-Peck</w:t>
                                  </w:r>
                                </w:p>
                                <w:p w14:paraId="30F6D68F" w14:textId="3401EE83" w:rsidR="008F5EF5" w:rsidRPr="00496FE0" w:rsidRDefault="008F5EF5" w:rsidP="00496FE0">
                                  <w:pPr>
                                    <w:rPr>
                                      <w:sz w:val="52"/>
                                      <w:szCs w:val="52"/>
                                    </w:rPr>
                                  </w:pPr>
                                  <w:r>
                                    <w:rPr>
                                      <w:sz w:val="52"/>
                                      <w:szCs w:val="52"/>
                                    </w:rPr>
                                    <w:t>S</w:t>
                                  </w:r>
                                  <w:r w:rsidR="0019285F">
                                    <w:rPr>
                                      <w:sz w:val="52"/>
                                      <w:szCs w:val="52"/>
                                    </w:rPr>
                                    <w:t xml:space="preserve">tudent </w:t>
                                  </w:r>
                                  <w:r>
                                    <w:rPr>
                                      <w:sz w:val="52"/>
                                      <w:szCs w:val="52"/>
                                    </w:rPr>
                                    <w:t>N</w:t>
                                  </w:r>
                                  <w:r w:rsidR="0019285F">
                                    <w:rPr>
                                      <w:sz w:val="52"/>
                                      <w:szCs w:val="52"/>
                                    </w:rPr>
                                    <w:t>o</w:t>
                                  </w:r>
                                  <w:r>
                                    <w:rPr>
                                      <w:sz w:val="52"/>
                                      <w:szCs w:val="52"/>
                                    </w:rPr>
                                    <w:t>: 2203699</w:t>
                                  </w:r>
                                </w:p>
                                <w:p w14:paraId="44C4D5ED" w14:textId="23D571BB" w:rsidR="00496FE0" w:rsidRDefault="00496FE0" w:rsidP="00496FE0">
                                  <w:pPr>
                                    <w:rPr>
                                      <w:sz w:val="48"/>
                                      <w:szCs w:val="48"/>
                                    </w:rPr>
                                  </w:pPr>
                                </w:p>
                                <w:p w14:paraId="4E78C5BC" w14:textId="77777777" w:rsidR="00496FE0" w:rsidRPr="00496FE0" w:rsidRDefault="00496FE0" w:rsidP="00496FE0">
                                  <w:pPr>
                                    <w:rPr>
                                      <w:sz w:val="48"/>
                                      <w:szCs w:val="48"/>
                                    </w:rPr>
                                  </w:pPr>
                                </w:p>
                              </w:txbxContent>
                            </wps:txbx>
                            <wps:bodyPr rot="0" spcFirstLastPara="0" vertOverflow="overflow" horzOverflow="overflow" vert="horz" wrap="square" lIns="457200" tIns="182880" rIns="457200" bIns="457200" numCol="1" spcCol="0" rtlCol="0" fromWordArt="0" anchor="t"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4EEAAE06" w14:textId="583B688F" w:rsidR="0042708B" w:rsidRPr="0042708B" w:rsidRDefault="0042708B">
                                      <w:pPr>
                                        <w:pStyle w:val="NoSpacing"/>
                                        <w:pBdr>
                                          <w:bottom w:val="single" w:sz="6" w:space="4" w:color="7F7F7F" w:themeColor="text1" w:themeTint="80"/>
                                        </w:pBdr>
                                        <w:rPr>
                                          <w:rFonts w:asciiTheme="majorHAnsi" w:eastAsiaTheme="majorEastAsia" w:hAnsiTheme="majorHAnsi" w:cstheme="majorBidi"/>
                                          <w:b/>
                                          <w:bCs/>
                                          <w:color w:val="595959" w:themeColor="text1" w:themeTint="A6"/>
                                          <w:sz w:val="108"/>
                                          <w:szCs w:val="108"/>
                                        </w:rPr>
                                      </w:pPr>
                                      <w:r w:rsidRPr="00496FE0">
                                        <w:rPr>
                                          <w:rFonts w:asciiTheme="majorHAnsi" w:eastAsiaTheme="majorEastAsia" w:hAnsiTheme="majorHAnsi" w:cstheme="majorBidi"/>
                                          <w:b/>
                                          <w:bCs/>
                                          <w:sz w:val="108"/>
                                          <w:szCs w:val="108"/>
                                        </w:rPr>
                                        <w:t>Policing By Consent</w:t>
                                      </w:r>
                                    </w:p>
                                  </w:sdtContent>
                                </w:sdt>
                                <w:sdt>
                                  <w:sdtPr>
                                    <w:rPr>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1C22F832" w14:textId="634EDB75" w:rsidR="0042708B" w:rsidRPr="00496FE0" w:rsidRDefault="00496FE0" w:rsidP="00496FE0">
                                      <w:pPr>
                                        <w:rPr>
                                          <w:sz w:val="36"/>
                                          <w:szCs w:val="36"/>
                                        </w:rPr>
                                      </w:pPr>
                                      <w:r w:rsidRPr="00496FE0">
                                        <w:rPr>
                                          <w:sz w:val="36"/>
                                          <w:szCs w:val="36"/>
                                        </w:rPr>
                                        <w:t>Preparing for Professional Policing (BMPL4002)</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19E66A1"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" fillcolor="#404040 [2429]" stroked="f" strokeweight="1pt">
                      <v:textbox inset="36pt,14.4pt,36pt,36pt">
                        <w:txbxContent>
                          <w:p w14:paraId="526384CE" w14:textId="68840D45" w:rsidR="0042708B" w:rsidRPr="00B850C7" w:rsidRDefault="00496FE0" w:rsidP="008F5EF5">
                            <w:pPr>
                              <w:spacing w:line="276" w:lineRule="auto"/>
                              <w:rPr>
                                <w:b/>
                                <w:bCs/>
                                <w:spacing w:val="30"/>
                                <w:sz w:val="56"/>
                                <w:szCs w:val="56"/>
                              </w:rPr>
                            </w:pPr>
                            <w:r w:rsidRPr="00B850C7">
                              <w:rPr>
                                <w:b/>
                                <w:bCs/>
                                <w:spacing w:val="30"/>
                                <w:sz w:val="56"/>
                                <w:szCs w:val="56"/>
                              </w:rPr>
                              <w:t>Lewis Jackson-Peck</w:t>
                            </w:r>
                          </w:p>
                          <w:p w14:paraId="30F6D68F" w14:textId="3401EE83" w:rsidR="008F5EF5" w:rsidRPr="00496FE0" w:rsidRDefault="008F5EF5" w:rsidP="00496FE0">
                            <w:pPr>
                              <w:rPr>
                                <w:sz w:val="52"/>
                                <w:szCs w:val="52"/>
                              </w:rPr>
                            </w:pPr>
                            <w:r>
                              <w:rPr>
                                <w:sz w:val="52"/>
                                <w:szCs w:val="52"/>
                              </w:rPr>
                              <w:t>S</w:t>
                            </w:r>
                            <w:r w:rsidR="0019285F">
                              <w:rPr>
                                <w:sz w:val="52"/>
                                <w:szCs w:val="52"/>
                              </w:rPr>
                              <w:t xml:space="preserve">tudent </w:t>
                            </w:r>
                            <w:r>
                              <w:rPr>
                                <w:sz w:val="52"/>
                                <w:szCs w:val="52"/>
                              </w:rPr>
                              <w:t>N</w:t>
                            </w:r>
                            <w:r w:rsidR="0019285F">
                              <w:rPr>
                                <w:sz w:val="52"/>
                                <w:szCs w:val="52"/>
                              </w:rPr>
                              <w:t>o</w:t>
                            </w:r>
                            <w:r>
                              <w:rPr>
                                <w:sz w:val="52"/>
                                <w:szCs w:val="52"/>
                              </w:rPr>
                              <w:t>: 2203699</w:t>
                            </w:r>
                          </w:p>
                          <w:p w14:paraId="44C4D5ED" w14:textId="23D571BB" w:rsidR="00496FE0" w:rsidRDefault="00496FE0" w:rsidP="00496FE0">
                            <w:pPr>
                              <w:rPr>
                                <w:sz w:val="48"/>
                                <w:szCs w:val="48"/>
                              </w:rPr>
                            </w:pPr>
                          </w:p>
                          <w:p w14:paraId="4E78C5BC" w14:textId="77777777" w:rsidR="00496FE0" w:rsidRPr="00496FE0" w:rsidRDefault="00496FE0" w:rsidP="00496FE0">
                            <w:pPr>
                              <w:rPr>
                                <w:sz w:val="48"/>
                                <w:szCs w:val="48"/>
                              </w:rPr>
                            </w:pP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b/>
                                <w:bCs/>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4EEAAE06" w14:textId="583B688F" w:rsidR="0042708B" w:rsidRPr="0042708B" w:rsidRDefault="0042708B">
                                <w:pPr>
                                  <w:pStyle w:val="NoSpacing"/>
                                  <w:pBdr>
                                    <w:bottom w:val="single" w:sz="6" w:space="4" w:color="7F7F7F" w:themeColor="text1" w:themeTint="80"/>
                                  </w:pBdr>
                                  <w:rPr>
                                    <w:rFonts w:asciiTheme="majorHAnsi" w:eastAsiaTheme="majorEastAsia" w:hAnsiTheme="majorHAnsi" w:cstheme="majorBidi"/>
                                    <w:b/>
                                    <w:bCs/>
                                    <w:color w:val="595959" w:themeColor="text1" w:themeTint="A6"/>
                                    <w:sz w:val="108"/>
                                    <w:szCs w:val="108"/>
                                  </w:rPr>
                                </w:pPr>
                                <w:r w:rsidRPr="00496FE0">
                                  <w:rPr>
                                    <w:rFonts w:asciiTheme="majorHAnsi" w:eastAsiaTheme="majorEastAsia" w:hAnsiTheme="majorHAnsi" w:cstheme="majorBidi"/>
                                    <w:b/>
                                    <w:bCs/>
                                    <w:sz w:val="108"/>
                                    <w:szCs w:val="108"/>
                                  </w:rPr>
                                  <w:t>Policing By Consent</w:t>
                                </w:r>
                              </w:p>
                            </w:sdtContent>
                          </w:sdt>
                          <w:sdt>
                            <w:sdtPr>
                              <w:rPr>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1C22F832" w14:textId="634EDB75" w:rsidR="0042708B" w:rsidRPr="00496FE0" w:rsidRDefault="00496FE0" w:rsidP="00496FE0">
                                <w:pPr>
                                  <w:rPr>
                                    <w:sz w:val="36"/>
                                    <w:szCs w:val="36"/>
                                  </w:rPr>
                                </w:pPr>
                                <w:r w:rsidRPr="00496FE0">
                                  <w:rPr>
                                    <w:sz w:val="36"/>
                                    <w:szCs w:val="36"/>
                                  </w:rPr>
                                  <w:t>Preparing for Professional Policing (BMPL4002)</w:t>
                                </w:r>
                              </w:p>
                            </w:sdtContent>
                          </w:sdt>
                        </w:txbxContent>
                      </v:textbox>
                    </v:shape>
                    <w10:wrap anchorx="page" anchory="page"/>
                  </v:group>
                </w:pict>
              </mc:Fallback>
            </mc:AlternateContent>
          </w:r>
        </w:p>
        <w:p w14:paraId="209D7AFB" w14:textId="5201214C" w:rsidR="0042708B" w:rsidRDefault="00496FE0">
          <w:pPr>
            <w:rPr>
              <w:noProof/>
            </w:rPr>
          </w:pPr>
          <w:r>
            <w:rPr>
              <w:noProof/>
            </w:rPr>
            <mc:AlternateContent>
              <mc:Choice Requires="wps">
                <w:drawing>
                  <wp:anchor distT="0" distB="0" distL="114300" distR="114300" simplePos="0" relativeHeight="251660288" behindDoc="0" locked="0" layoutInCell="1" allowOverlap="1" wp14:anchorId="106751D4" wp14:editId="475338EA">
                    <wp:simplePos x="0" y="0"/>
                    <wp:positionH relativeFrom="column">
                      <wp:posOffset>4977386</wp:posOffset>
                    </wp:positionH>
                    <wp:positionV relativeFrom="paragraph">
                      <wp:posOffset>8502290</wp:posOffset>
                    </wp:positionV>
                    <wp:extent cx="1296537" cy="313898"/>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296537" cy="313898"/>
                            </a:xfrm>
                            <a:prstGeom prst="rect">
                              <a:avLst/>
                            </a:prstGeom>
                            <a:noFill/>
                            <a:ln w="6350">
                              <a:noFill/>
                            </a:ln>
                          </wps:spPr>
                          <wps:txbx>
                            <w:txbxContent>
                              <w:p w14:paraId="2DA6660E" w14:textId="57C01C5B" w:rsidR="00496FE0" w:rsidRPr="00496FE0" w:rsidRDefault="0057055B">
                                <w:pPr>
                                  <w:rPr>
                                    <w:b/>
                                    <w:bCs/>
                                    <w:color w:val="FFFFFF" w:themeColor="background1"/>
                                    <w:sz w:val="32"/>
                                    <w:szCs w:val="32"/>
                                  </w:rPr>
                                </w:pPr>
                                <w:r>
                                  <w:rPr>
                                    <w:b/>
                                    <w:bCs/>
                                    <w:color w:val="FFFFFF" w:themeColor="background1"/>
                                    <w:sz w:val="32"/>
                                    <w:szCs w:val="32"/>
                                  </w:rPr>
                                  <w:t>06</w:t>
                                </w:r>
                                <w:r w:rsidR="00496FE0" w:rsidRPr="00496FE0">
                                  <w:rPr>
                                    <w:b/>
                                    <w:bCs/>
                                    <w:color w:val="FFFFFF" w:themeColor="background1"/>
                                    <w:sz w:val="32"/>
                                    <w:szCs w:val="32"/>
                                  </w:rPr>
                                  <w:t>/1</w:t>
                                </w:r>
                                <w:r>
                                  <w:rPr>
                                    <w:b/>
                                    <w:bCs/>
                                    <w:color w:val="FFFFFF" w:themeColor="background1"/>
                                    <w:sz w:val="32"/>
                                    <w:szCs w:val="32"/>
                                  </w:rPr>
                                  <w:t>1</w:t>
                                </w:r>
                                <w:r w:rsidR="00496FE0" w:rsidRPr="00496FE0">
                                  <w:rPr>
                                    <w:b/>
                                    <w:bCs/>
                                    <w:color w:val="FFFFFF" w:themeColor="background1"/>
                                    <w:sz w:val="32"/>
                                    <w:szCs w:val="32"/>
                                  </w:rPr>
                                  <w:t>/2022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6751D4" id="Text Box 11" o:spid="_x0000_s1030" type="#_x0000_t202" style="position:absolute;margin-left:391.9pt;margin-top:669.45pt;width:102.1pt;height:24.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" filled="f" stroked="f" strokeweight=".5pt">
                    <v:textbox>
                      <w:txbxContent>
                        <w:p w14:paraId="2DA6660E" w14:textId="57C01C5B" w:rsidR="00496FE0" w:rsidRPr="00496FE0" w:rsidRDefault="0057055B">
                          <w:pPr>
                            <w:rPr>
                              <w:b/>
                              <w:bCs/>
                              <w:color w:val="FFFFFF" w:themeColor="background1"/>
                              <w:sz w:val="32"/>
                              <w:szCs w:val="32"/>
                            </w:rPr>
                          </w:pPr>
                          <w:r>
                            <w:rPr>
                              <w:b/>
                              <w:bCs/>
                              <w:color w:val="FFFFFF" w:themeColor="background1"/>
                              <w:sz w:val="32"/>
                              <w:szCs w:val="32"/>
                            </w:rPr>
                            <w:t>06</w:t>
                          </w:r>
                          <w:r w:rsidR="00496FE0" w:rsidRPr="00496FE0">
                            <w:rPr>
                              <w:b/>
                              <w:bCs/>
                              <w:color w:val="FFFFFF" w:themeColor="background1"/>
                              <w:sz w:val="32"/>
                              <w:szCs w:val="32"/>
                            </w:rPr>
                            <w:t>/1</w:t>
                          </w:r>
                          <w:r>
                            <w:rPr>
                              <w:b/>
                              <w:bCs/>
                              <w:color w:val="FFFFFF" w:themeColor="background1"/>
                              <w:sz w:val="32"/>
                              <w:szCs w:val="32"/>
                            </w:rPr>
                            <w:t>1</w:t>
                          </w:r>
                          <w:r w:rsidR="00496FE0" w:rsidRPr="00496FE0">
                            <w:rPr>
                              <w:b/>
                              <w:bCs/>
                              <w:color w:val="FFFFFF" w:themeColor="background1"/>
                              <w:sz w:val="32"/>
                              <w:szCs w:val="32"/>
                            </w:rPr>
                            <w:t>/2022</w:t>
                          </w:r>
                        </w:p>
                      </w:txbxContent>
                    </v:textbox>
                  </v:shape>
                </w:pict>
              </mc:Fallback>
            </mc:AlternateContent>
          </w:r>
          <w:r w:rsidR="0042708B">
            <w:rPr>
              <w:noProof/>
            </w:rPr>
            <w:br w:type="page"/>
          </w:r>
        </w:p>
      </w:sdtContent>
    </w:sdt>
    <w:sdt>
      <w:sdtPr>
        <w:rPr>
          <w:rFonts w:asciiTheme="minorHAnsi" w:eastAsiaTheme="minorHAnsi" w:hAnsiTheme="minorHAnsi" w:cstheme="minorBidi"/>
          <w:color w:val="auto"/>
          <w:sz w:val="22"/>
          <w:szCs w:val="22"/>
          <w:lang w:val="en-GB"/>
        </w:rPr>
        <w:id w:val="-832290211"/>
        <w:docPartObj>
          <w:docPartGallery w:val="Table of Contents"/>
          <w:docPartUnique/>
        </w:docPartObj>
      </w:sdtPr>
      <w:sdtEndPr>
        <w:rPr>
          <w:b/>
          <w:bCs/>
          <w:noProof/>
        </w:rPr>
      </w:sdtEndPr>
      <w:sdtContent>
        <w:p w14:paraId="78F6FB2B" w14:textId="438F300A" w:rsidR="00966986" w:rsidRPr="00BD21D1" w:rsidRDefault="00966986">
          <w:pPr>
            <w:pStyle w:val="TOCHeading"/>
            <w:rPr>
              <w:rFonts w:asciiTheme="minorHAnsi" w:hAnsiTheme="minorHAnsi" w:cstheme="minorHAnsi"/>
              <w:b/>
              <w:bCs/>
              <w:sz w:val="56"/>
              <w:szCs w:val="56"/>
            </w:rPr>
          </w:pPr>
          <w:r w:rsidRPr="00BD21D1">
            <w:rPr>
              <w:rFonts w:asciiTheme="minorHAnsi" w:hAnsiTheme="minorHAnsi" w:cstheme="minorHAnsi"/>
              <w:b/>
              <w:bCs/>
              <w:sz w:val="56"/>
              <w:szCs w:val="56"/>
            </w:rPr>
            <w:t>Table of Contents</w:t>
          </w:r>
        </w:p>
        <w:p w14:paraId="11E086C4" w14:textId="6E479243" w:rsidR="00C70A57" w:rsidRPr="00C70A57" w:rsidRDefault="00966986" w:rsidP="00C70A57">
          <w:pPr>
            <w:pStyle w:val="TOC1"/>
            <w:tabs>
              <w:tab w:val="right" w:leader="dot" w:pos="9736"/>
            </w:tabs>
            <w:spacing w:line="360" w:lineRule="auto"/>
            <w:rPr>
              <w:rFonts w:eastAsiaTheme="minorEastAsia"/>
              <w:noProof/>
              <w:sz w:val="36"/>
              <w:szCs w:val="36"/>
              <w:lang w:eastAsia="en-GB"/>
            </w:rPr>
          </w:pPr>
          <w:r>
            <w:fldChar w:fldCharType="begin"/>
          </w:r>
          <w:r>
            <w:instrText xml:space="preserve"> TOC \o "1-3" \h \z \u </w:instrText>
          </w:r>
          <w:r>
            <w:fldChar w:fldCharType="separate"/>
          </w:r>
          <w:hyperlink w:anchor="_Toc119013067" w:history="1">
            <w:r w:rsidR="00C70A57" w:rsidRPr="00C70A57">
              <w:rPr>
                <w:rStyle w:val="Hyperlink"/>
                <w:rFonts w:cstheme="minorHAnsi"/>
                <w:noProof/>
                <w:sz w:val="36"/>
                <w:szCs w:val="36"/>
              </w:rPr>
              <w:t>Introduction</w:t>
            </w:r>
            <w:r w:rsidR="00C70A57" w:rsidRPr="00C70A57">
              <w:rPr>
                <w:noProof/>
                <w:webHidden/>
                <w:sz w:val="36"/>
                <w:szCs w:val="36"/>
              </w:rPr>
              <w:tab/>
            </w:r>
            <w:r w:rsidR="00C70A57" w:rsidRPr="00C70A57">
              <w:rPr>
                <w:noProof/>
                <w:webHidden/>
                <w:sz w:val="36"/>
                <w:szCs w:val="36"/>
              </w:rPr>
              <w:fldChar w:fldCharType="begin"/>
            </w:r>
            <w:r w:rsidR="00C70A57" w:rsidRPr="00C70A57">
              <w:rPr>
                <w:noProof/>
                <w:webHidden/>
                <w:sz w:val="36"/>
                <w:szCs w:val="36"/>
              </w:rPr>
              <w:instrText xml:space="preserve"> PAGEREF _Toc119013067 \h </w:instrText>
            </w:r>
            <w:r w:rsidR="00C70A57" w:rsidRPr="00C70A57">
              <w:rPr>
                <w:noProof/>
                <w:webHidden/>
                <w:sz w:val="36"/>
                <w:szCs w:val="36"/>
              </w:rPr>
            </w:r>
            <w:r w:rsidR="00C70A57" w:rsidRPr="00C70A57">
              <w:rPr>
                <w:noProof/>
                <w:webHidden/>
                <w:sz w:val="36"/>
                <w:szCs w:val="36"/>
              </w:rPr>
              <w:fldChar w:fldCharType="separate"/>
            </w:r>
            <w:r w:rsidR="00C70A57" w:rsidRPr="00C70A57">
              <w:rPr>
                <w:noProof/>
                <w:webHidden/>
                <w:sz w:val="36"/>
                <w:szCs w:val="36"/>
              </w:rPr>
              <w:t>1</w:t>
            </w:r>
            <w:r w:rsidR="00C70A57" w:rsidRPr="00C70A57">
              <w:rPr>
                <w:noProof/>
                <w:webHidden/>
                <w:sz w:val="36"/>
                <w:szCs w:val="36"/>
              </w:rPr>
              <w:fldChar w:fldCharType="end"/>
            </w:r>
          </w:hyperlink>
        </w:p>
        <w:p w14:paraId="6D9ED6B5" w14:textId="516F67D4" w:rsidR="00C70A57" w:rsidRPr="00C70A57" w:rsidRDefault="00C70A57" w:rsidP="00C70A57">
          <w:pPr>
            <w:pStyle w:val="TOC1"/>
            <w:tabs>
              <w:tab w:val="right" w:leader="dot" w:pos="9736"/>
            </w:tabs>
            <w:spacing w:line="360" w:lineRule="auto"/>
            <w:rPr>
              <w:rFonts w:eastAsiaTheme="minorEastAsia"/>
              <w:noProof/>
              <w:sz w:val="36"/>
              <w:szCs w:val="36"/>
              <w:lang w:eastAsia="en-GB"/>
            </w:rPr>
          </w:pPr>
          <w:hyperlink w:anchor="_Toc119013068" w:history="1">
            <w:r w:rsidRPr="00C70A57">
              <w:rPr>
                <w:rStyle w:val="Hyperlink"/>
                <w:rFonts w:cstheme="minorHAnsi"/>
                <w:noProof/>
                <w:sz w:val="36"/>
                <w:szCs w:val="36"/>
              </w:rPr>
              <w:t>What is Policing By Consent?</w:t>
            </w:r>
            <w:r w:rsidRPr="00C70A57">
              <w:rPr>
                <w:noProof/>
                <w:webHidden/>
                <w:sz w:val="36"/>
                <w:szCs w:val="36"/>
              </w:rPr>
              <w:tab/>
            </w:r>
            <w:r w:rsidRPr="00C70A57">
              <w:rPr>
                <w:noProof/>
                <w:webHidden/>
                <w:sz w:val="36"/>
                <w:szCs w:val="36"/>
              </w:rPr>
              <w:fldChar w:fldCharType="begin"/>
            </w:r>
            <w:r w:rsidRPr="00C70A57">
              <w:rPr>
                <w:noProof/>
                <w:webHidden/>
                <w:sz w:val="36"/>
                <w:szCs w:val="36"/>
              </w:rPr>
              <w:instrText xml:space="preserve"> PAGEREF _Toc119013068 \h </w:instrText>
            </w:r>
            <w:r w:rsidRPr="00C70A57">
              <w:rPr>
                <w:noProof/>
                <w:webHidden/>
                <w:sz w:val="36"/>
                <w:szCs w:val="36"/>
              </w:rPr>
            </w:r>
            <w:r w:rsidRPr="00C70A57">
              <w:rPr>
                <w:noProof/>
                <w:webHidden/>
                <w:sz w:val="36"/>
                <w:szCs w:val="36"/>
              </w:rPr>
              <w:fldChar w:fldCharType="separate"/>
            </w:r>
            <w:r w:rsidRPr="00C70A57">
              <w:rPr>
                <w:noProof/>
                <w:webHidden/>
                <w:sz w:val="36"/>
                <w:szCs w:val="36"/>
              </w:rPr>
              <w:t>2</w:t>
            </w:r>
            <w:r w:rsidRPr="00C70A57">
              <w:rPr>
                <w:noProof/>
                <w:webHidden/>
                <w:sz w:val="36"/>
                <w:szCs w:val="36"/>
              </w:rPr>
              <w:fldChar w:fldCharType="end"/>
            </w:r>
          </w:hyperlink>
        </w:p>
        <w:p w14:paraId="019FBEDD" w14:textId="65D8B9ED" w:rsidR="00C70A57" w:rsidRPr="00C70A57" w:rsidRDefault="00C70A57" w:rsidP="00C70A57">
          <w:pPr>
            <w:pStyle w:val="TOC1"/>
            <w:tabs>
              <w:tab w:val="right" w:leader="dot" w:pos="9736"/>
            </w:tabs>
            <w:spacing w:line="360" w:lineRule="auto"/>
            <w:rPr>
              <w:rFonts w:eastAsiaTheme="minorEastAsia"/>
              <w:noProof/>
              <w:sz w:val="36"/>
              <w:szCs w:val="36"/>
              <w:lang w:eastAsia="en-GB"/>
            </w:rPr>
          </w:pPr>
          <w:hyperlink w:anchor="_Toc119013069" w:history="1">
            <w:r w:rsidRPr="00C70A57">
              <w:rPr>
                <w:rStyle w:val="Hyperlink"/>
                <w:noProof/>
                <w:sz w:val="36"/>
                <w:szCs w:val="36"/>
              </w:rPr>
              <w:t>A Lack of Public Consent</w:t>
            </w:r>
            <w:r w:rsidRPr="00C70A57">
              <w:rPr>
                <w:noProof/>
                <w:webHidden/>
                <w:sz w:val="36"/>
                <w:szCs w:val="36"/>
              </w:rPr>
              <w:tab/>
            </w:r>
            <w:r w:rsidRPr="00C70A57">
              <w:rPr>
                <w:noProof/>
                <w:webHidden/>
                <w:sz w:val="36"/>
                <w:szCs w:val="36"/>
              </w:rPr>
              <w:fldChar w:fldCharType="begin"/>
            </w:r>
            <w:r w:rsidRPr="00C70A57">
              <w:rPr>
                <w:noProof/>
                <w:webHidden/>
                <w:sz w:val="36"/>
                <w:szCs w:val="36"/>
              </w:rPr>
              <w:instrText xml:space="preserve"> PAGEREF _Toc119013069 \h </w:instrText>
            </w:r>
            <w:r w:rsidRPr="00C70A57">
              <w:rPr>
                <w:noProof/>
                <w:webHidden/>
                <w:sz w:val="36"/>
                <w:szCs w:val="36"/>
              </w:rPr>
            </w:r>
            <w:r w:rsidRPr="00C70A57">
              <w:rPr>
                <w:noProof/>
                <w:webHidden/>
                <w:sz w:val="36"/>
                <w:szCs w:val="36"/>
              </w:rPr>
              <w:fldChar w:fldCharType="separate"/>
            </w:r>
            <w:r w:rsidRPr="00C70A57">
              <w:rPr>
                <w:noProof/>
                <w:webHidden/>
                <w:sz w:val="36"/>
                <w:szCs w:val="36"/>
              </w:rPr>
              <w:t>2</w:t>
            </w:r>
            <w:r w:rsidRPr="00C70A57">
              <w:rPr>
                <w:noProof/>
                <w:webHidden/>
                <w:sz w:val="36"/>
                <w:szCs w:val="36"/>
              </w:rPr>
              <w:fldChar w:fldCharType="end"/>
            </w:r>
          </w:hyperlink>
        </w:p>
        <w:p w14:paraId="6869E758" w14:textId="6B0333BC" w:rsidR="00C70A57" w:rsidRPr="00C70A57" w:rsidRDefault="00C70A57" w:rsidP="00C70A57">
          <w:pPr>
            <w:pStyle w:val="TOC1"/>
            <w:tabs>
              <w:tab w:val="right" w:leader="dot" w:pos="9736"/>
            </w:tabs>
            <w:spacing w:line="360" w:lineRule="auto"/>
            <w:rPr>
              <w:rFonts w:eastAsiaTheme="minorEastAsia"/>
              <w:noProof/>
              <w:sz w:val="36"/>
              <w:szCs w:val="36"/>
              <w:lang w:eastAsia="en-GB"/>
            </w:rPr>
          </w:pPr>
          <w:hyperlink w:anchor="_Toc119013070" w:history="1">
            <w:r w:rsidRPr="00C70A57">
              <w:rPr>
                <w:rStyle w:val="Hyperlink"/>
                <w:noProof/>
                <w:sz w:val="36"/>
                <w:szCs w:val="36"/>
              </w:rPr>
              <w:t>Public Confidence in Recent Years</w:t>
            </w:r>
            <w:r w:rsidRPr="00C70A57">
              <w:rPr>
                <w:noProof/>
                <w:webHidden/>
                <w:sz w:val="36"/>
                <w:szCs w:val="36"/>
              </w:rPr>
              <w:tab/>
            </w:r>
            <w:r w:rsidRPr="00C70A57">
              <w:rPr>
                <w:noProof/>
                <w:webHidden/>
                <w:sz w:val="36"/>
                <w:szCs w:val="36"/>
              </w:rPr>
              <w:fldChar w:fldCharType="begin"/>
            </w:r>
            <w:r w:rsidRPr="00C70A57">
              <w:rPr>
                <w:noProof/>
                <w:webHidden/>
                <w:sz w:val="36"/>
                <w:szCs w:val="36"/>
              </w:rPr>
              <w:instrText xml:space="preserve"> PAGEREF _Toc119013070 \h </w:instrText>
            </w:r>
            <w:r w:rsidRPr="00C70A57">
              <w:rPr>
                <w:noProof/>
                <w:webHidden/>
                <w:sz w:val="36"/>
                <w:szCs w:val="36"/>
              </w:rPr>
            </w:r>
            <w:r w:rsidRPr="00C70A57">
              <w:rPr>
                <w:noProof/>
                <w:webHidden/>
                <w:sz w:val="36"/>
                <w:szCs w:val="36"/>
              </w:rPr>
              <w:fldChar w:fldCharType="separate"/>
            </w:r>
            <w:r w:rsidRPr="00C70A57">
              <w:rPr>
                <w:noProof/>
                <w:webHidden/>
                <w:sz w:val="36"/>
                <w:szCs w:val="36"/>
              </w:rPr>
              <w:t>3</w:t>
            </w:r>
            <w:r w:rsidRPr="00C70A57">
              <w:rPr>
                <w:noProof/>
                <w:webHidden/>
                <w:sz w:val="36"/>
                <w:szCs w:val="36"/>
              </w:rPr>
              <w:fldChar w:fldCharType="end"/>
            </w:r>
          </w:hyperlink>
        </w:p>
        <w:p w14:paraId="41DD0A9D" w14:textId="691B715D" w:rsidR="00C70A57" w:rsidRPr="00C70A57" w:rsidRDefault="00C70A57" w:rsidP="00C70A57">
          <w:pPr>
            <w:pStyle w:val="TOC1"/>
            <w:tabs>
              <w:tab w:val="right" w:leader="dot" w:pos="9736"/>
            </w:tabs>
            <w:spacing w:line="360" w:lineRule="auto"/>
            <w:rPr>
              <w:rFonts w:eastAsiaTheme="minorEastAsia"/>
              <w:noProof/>
              <w:sz w:val="36"/>
              <w:szCs w:val="36"/>
              <w:lang w:eastAsia="en-GB"/>
            </w:rPr>
          </w:pPr>
          <w:hyperlink w:anchor="_Toc119013071" w:history="1">
            <w:r w:rsidRPr="00C70A57">
              <w:rPr>
                <w:rStyle w:val="Hyperlink"/>
                <w:noProof/>
                <w:sz w:val="36"/>
                <w:szCs w:val="36"/>
              </w:rPr>
              <w:t>Reassuring The Public – Recent Strategies</w:t>
            </w:r>
            <w:r w:rsidRPr="00C70A57">
              <w:rPr>
                <w:noProof/>
                <w:webHidden/>
                <w:sz w:val="36"/>
                <w:szCs w:val="36"/>
              </w:rPr>
              <w:tab/>
            </w:r>
            <w:r w:rsidRPr="00C70A57">
              <w:rPr>
                <w:noProof/>
                <w:webHidden/>
                <w:sz w:val="36"/>
                <w:szCs w:val="36"/>
              </w:rPr>
              <w:fldChar w:fldCharType="begin"/>
            </w:r>
            <w:r w:rsidRPr="00C70A57">
              <w:rPr>
                <w:noProof/>
                <w:webHidden/>
                <w:sz w:val="36"/>
                <w:szCs w:val="36"/>
              </w:rPr>
              <w:instrText xml:space="preserve"> PAGEREF _Toc119013071 \h </w:instrText>
            </w:r>
            <w:r w:rsidRPr="00C70A57">
              <w:rPr>
                <w:noProof/>
                <w:webHidden/>
                <w:sz w:val="36"/>
                <w:szCs w:val="36"/>
              </w:rPr>
            </w:r>
            <w:r w:rsidRPr="00C70A57">
              <w:rPr>
                <w:noProof/>
                <w:webHidden/>
                <w:sz w:val="36"/>
                <w:szCs w:val="36"/>
              </w:rPr>
              <w:fldChar w:fldCharType="separate"/>
            </w:r>
            <w:r w:rsidRPr="00C70A57">
              <w:rPr>
                <w:noProof/>
                <w:webHidden/>
                <w:sz w:val="36"/>
                <w:szCs w:val="36"/>
              </w:rPr>
              <w:t>4</w:t>
            </w:r>
            <w:r w:rsidRPr="00C70A57">
              <w:rPr>
                <w:noProof/>
                <w:webHidden/>
                <w:sz w:val="36"/>
                <w:szCs w:val="36"/>
              </w:rPr>
              <w:fldChar w:fldCharType="end"/>
            </w:r>
          </w:hyperlink>
        </w:p>
        <w:p w14:paraId="57ED00B3" w14:textId="116983CC" w:rsidR="00C70A57" w:rsidRPr="00C70A57" w:rsidRDefault="00C70A57" w:rsidP="00C70A57">
          <w:pPr>
            <w:pStyle w:val="TOC1"/>
            <w:tabs>
              <w:tab w:val="right" w:leader="dot" w:pos="9736"/>
            </w:tabs>
            <w:spacing w:line="360" w:lineRule="auto"/>
            <w:rPr>
              <w:rFonts w:eastAsiaTheme="minorEastAsia"/>
              <w:noProof/>
              <w:sz w:val="36"/>
              <w:szCs w:val="36"/>
              <w:lang w:eastAsia="en-GB"/>
            </w:rPr>
          </w:pPr>
          <w:hyperlink w:anchor="_Toc119013072" w:history="1">
            <w:r w:rsidRPr="00C70A57">
              <w:rPr>
                <w:rStyle w:val="Hyperlink"/>
                <w:noProof/>
                <w:sz w:val="36"/>
                <w:szCs w:val="36"/>
              </w:rPr>
              <w:t>Conclusion</w:t>
            </w:r>
            <w:r w:rsidRPr="00C70A57">
              <w:rPr>
                <w:noProof/>
                <w:webHidden/>
                <w:sz w:val="36"/>
                <w:szCs w:val="36"/>
              </w:rPr>
              <w:tab/>
            </w:r>
            <w:r w:rsidRPr="00C70A57">
              <w:rPr>
                <w:noProof/>
                <w:webHidden/>
                <w:sz w:val="36"/>
                <w:szCs w:val="36"/>
              </w:rPr>
              <w:fldChar w:fldCharType="begin"/>
            </w:r>
            <w:r w:rsidRPr="00C70A57">
              <w:rPr>
                <w:noProof/>
                <w:webHidden/>
                <w:sz w:val="36"/>
                <w:szCs w:val="36"/>
              </w:rPr>
              <w:instrText xml:space="preserve"> PAGEREF _Toc119013072 \h </w:instrText>
            </w:r>
            <w:r w:rsidRPr="00C70A57">
              <w:rPr>
                <w:noProof/>
                <w:webHidden/>
                <w:sz w:val="36"/>
                <w:szCs w:val="36"/>
              </w:rPr>
            </w:r>
            <w:r w:rsidRPr="00C70A57">
              <w:rPr>
                <w:noProof/>
                <w:webHidden/>
                <w:sz w:val="36"/>
                <w:szCs w:val="36"/>
              </w:rPr>
              <w:fldChar w:fldCharType="separate"/>
            </w:r>
            <w:r w:rsidRPr="00C70A57">
              <w:rPr>
                <w:noProof/>
                <w:webHidden/>
                <w:sz w:val="36"/>
                <w:szCs w:val="36"/>
              </w:rPr>
              <w:t>5</w:t>
            </w:r>
            <w:r w:rsidRPr="00C70A57">
              <w:rPr>
                <w:noProof/>
                <w:webHidden/>
                <w:sz w:val="36"/>
                <w:szCs w:val="36"/>
              </w:rPr>
              <w:fldChar w:fldCharType="end"/>
            </w:r>
          </w:hyperlink>
        </w:p>
        <w:p w14:paraId="3A40C0CC" w14:textId="5A17C724" w:rsidR="00C70A57" w:rsidRPr="00C70A57" w:rsidRDefault="00C70A57" w:rsidP="00C70A57">
          <w:pPr>
            <w:pStyle w:val="TOC1"/>
            <w:tabs>
              <w:tab w:val="right" w:leader="dot" w:pos="9736"/>
            </w:tabs>
            <w:spacing w:line="360" w:lineRule="auto"/>
            <w:rPr>
              <w:rFonts w:eastAsiaTheme="minorEastAsia"/>
              <w:noProof/>
              <w:sz w:val="36"/>
              <w:szCs w:val="36"/>
              <w:lang w:eastAsia="en-GB"/>
            </w:rPr>
          </w:pPr>
          <w:hyperlink w:anchor="_Toc119013073" w:history="1">
            <w:r w:rsidRPr="00C70A57">
              <w:rPr>
                <w:rStyle w:val="Hyperlink"/>
                <w:noProof/>
                <w:sz w:val="36"/>
                <w:szCs w:val="36"/>
              </w:rPr>
              <w:t>References</w:t>
            </w:r>
            <w:r w:rsidRPr="00C70A57">
              <w:rPr>
                <w:noProof/>
                <w:webHidden/>
                <w:sz w:val="36"/>
                <w:szCs w:val="36"/>
              </w:rPr>
              <w:tab/>
            </w:r>
            <w:r w:rsidRPr="00C70A57">
              <w:rPr>
                <w:noProof/>
                <w:webHidden/>
                <w:sz w:val="36"/>
                <w:szCs w:val="36"/>
              </w:rPr>
              <w:fldChar w:fldCharType="begin"/>
            </w:r>
            <w:r w:rsidRPr="00C70A57">
              <w:rPr>
                <w:noProof/>
                <w:webHidden/>
                <w:sz w:val="36"/>
                <w:szCs w:val="36"/>
              </w:rPr>
              <w:instrText xml:space="preserve"> PAGEREF _Toc119013073 \h </w:instrText>
            </w:r>
            <w:r w:rsidRPr="00C70A57">
              <w:rPr>
                <w:noProof/>
                <w:webHidden/>
                <w:sz w:val="36"/>
                <w:szCs w:val="36"/>
              </w:rPr>
            </w:r>
            <w:r w:rsidRPr="00C70A57">
              <w:rPr>
                <w:noProof/>
                <w:webHidden/>
                <w:sz w:val="36"/>
                <w:szCs w:val="36"/>
              </w:rPr>
              <w:fldChar w:fldCharType="separate"/>
            </w:r>
            <w:r w:rsidRPr="00C70A57">
              <w:rPr>
                <w:noProof/>
                <w:webHidden/>
                <w:sz w:val="36"/>
                <w:szCs w:val="36"/>
              </w:rPr>
              <w:t>6</w:t>
            </w:r>
            <w:r w:rsidRPr="00C70A57">
              <w:rPr>
                <w:noProof/>
                <w:webHidden/>
                <w:sz w:val="36"/>
                <w:szCs w:val="36"/>
              </w:rPr>
              <w:fldChar w:fldCharType="end"/>
            </w:r>
          </w:hyperlink>
        </w:p>
        <w:p w14:paraId="08D35210" w14:textId="61312FEB" w:rsidR="00DA1D7B" w:rsidRDefault="00966986" w:rsidP="00F31EE6">
          <w:pPr>
            <w:rPr>
              <w:b/>
              <w:bCs/>
              <w:noProof/>
            </w:rPr>
          </w:pPr>
          <w:r>
            <w:rPr>
              <w:b/>
              <w:bCs/>
              <w:noProof/>
            </w:rPr>
            <w:fldChar w:fldCharType="end"/>
          </w:r>
        </w:p>
      </w:sdtContent>
    </w:sdt>
    <w:p w14:paraId="5903D7AE" w14:textId="0376140B" w:rsidR="004476B8" w:rsidRDefault="004476B8" w:rsidP="00D44A87"/>
    <w:p w14:paraId="63EB97B3" w14:textId="6FEA3361" w:rsidR="004476B8" w:rsidRDefault="004476B8" w:rsidP="00D44A87">
      <w:pPr>
        <w:rPr>
          <w:rFonts w:ascii="Arial" w:hAnsi="Arial" w:cs="Arial"/>
          <w:b/>
          <w:bCs/>
          <w:sz w:val="24"/>
          <w:szCs w:val="24"/>
        </w:rPr>
      </w:pPr>
    </w:p>
    <w:p w14:paraId="06C204E8" w14:textId="5C42E4B6" w:rsidR="005263EE" w:rsidRDefault="005263EE" w:rsidP="00D44A87">
      <w:pPr>
        <w:rPr>
          <w:rFonts w:ascii="Arial" w:hAnsi="Arial" w:cs="Arial"/>
          <w:b/>
          <w:bCs/>
          <w:sz w:val="24"/>
          <w:szCs w:val="24"/>
        </w:rPr>
      </w:pPr>
    </w:p>
    <w:p w14:paraId="0D4D0F4F" w14:textId="77777777" w:rsidR="005263EE" w:rsidRDefault="005263EE" w:rsidP="00D44A87"/>
    <w:p w14:paraId="2AD79E76" w14:textId="2CE6EA10" w:rsidR="004476B8" w:rsidRDefault="004476B8" w:rsidP="00D44A87"/>
    <w:p w14:paraId="31AE2F72" w14:textId="77777777" w:rsidR="004476B8" w:rsidRDefault="004476B8" w:rsidP="00D44A87"/>
    <w:p w14:paraId="0419B237" w14:textId="68D68F17" w:rsidR="008934D7" w:rsidRDefault="008934D7" w:rsidP="00D44A87"/>
    <w:p w14:paraId="0A3C5E85" w14:textId="77777777" w:rsidR="008934D7" w:rsidRDefault="008934D7" w:rsidP="00D44A87"/>
    <w:p w14:paraId="31B5C160" w14:textId="12CA1BDD" w:rsidR="004476B8" w:rsidRDefault="004476B8" w:rsidP="00D44A87"/>
    <w:p w14:paraId="6E9BB00B" w14:textId="65BD9021" w:rsidR="004476B8" w:rsidRDefault="004476B8" w:rsidP="00D44A87"/>
    <w:p w14:paraId="344F1ED3" w14:textId="5A5E6083" w:rsidR="004476B8" w:rsidRDefault="004476B8" w:rsidP="00D44A87"/>
    <w:p w14:paraId="71A975F3" w14:textId="0D1EEEDB" w:rsidR="004476B8" w:rsidRDefault="004476B8" w:rsidP="00D44A87"/>
    <w:p w14:paraId="76BDF988" w14:textId="711ADC86" w:rsidR="004476B8" w:rsidRDefault="004476B8" w:rsidP="00D44A87"/>
    <w:p w14:paraId="1D5FD085" w14:textId="2605522D" w:rsidR="00A84855" w:rsidRDefault="00A84855" w:rsidP="00D44A87"/>
    <w:p w14:paraId="352E5BBE" w14:textId="77777777" w:rsidR="00964E07" w:rsidRDefault="00964E07" w:rsidP="00D44A87"/>
    <w:p w14:paraId="6150D7C1" w14:textId="4699D06D" w:rsidR="00E33BD8" w:rsidRDefault="00F31EE6" w:rsidP="00A84855">
      <w:pPr>
        <w:pStyle w:val="Heading1"/>
        <w:spacing w:line="240" w:lineRule="auto"/>
      </w:pPr>
      <w:bookmarkStart w:id="0" w:name="_Toc119013067"/>
      <w:r>
        <w:rPr>
          <w:rFonts w:cstheme="minorHAnsi"/>
        </w:rPr>
        <w:lastRenderedPageBreak/>
        <w:t>Introduction</w:t>
      </w:r>
      <w:bookmarkEnd w:id="0"/>
    </w:p>
    <w:p w14:paraId="7FF51CC2" w14:textId="4F46DFC5" w:rsidR="00E33BD8" w:rsidRDefault="00E33BD8" w:rsidP="004476B8">
      <w:pPr>
        <w:spacing w:line="360" w:lineRule="auto"/>
      </w:pPr>
      <w:r>
        <w:t>This</w:t>
      </w:r>
      <w:r w:rsidR="008C28A1">
        <w:t xml:space="preserve"> paper</w:t>
      </w:r>
      <w:r>
        <w:t xml:space="preserve"> will</w:t>
      </w:r>
      <w:r w:rsidR="00AD3F81">
        <w:t xml:space="preserve"> examine</w:t>
      </w:r>
      <w:r>
        <w:t xml:space="preserve"> the concept of policing by consent</w:t>
      </w:r>
      <w:r w:rsidR="00682C2A">
        <w:t xml:space="preserve"> and </w:t>
      </w:r>
      <w:r w:rsidR="00F01716">
        <w:t xml:space="preserve">the </w:t>
      </w:r>
      <w:r w:rsidR="00682C2A">
        <w:t>importance it has upon the police service</w:t>
      </w:r>
      <w:r w:rsidR="008C28A1">
        <w:t>.</w:t>
      </w:r>
      <w:r w:rsidR="00682C2A">
        <w:t xml:space="preserve"> </w:t>
      </w:r>
      <w:r w:rsidR="00F515DB">
        <w:t xml:space="preserve">It </w:t>
      </w:r>
      <w:r w:rsidR="00B507CF">
        <w:t>will discuss losing the consent of the public</w:t>
      </w:r>
      <w:r w:rsidR="002D714C">
        <w:t xml:space="preserve"> and any results of a loss of consent as well as </w:t>
      </w:r>
      <w:r w:rsidR="00B507CF">
        <w:t>challenge the relevance of the policing by consent idea</w:t>
      </w:r>
      <w:r w:rsidR="007B7FCA">
        <w:t xml:space="preserve"> on</w:t>
      </w:r>
      <w:r w:rsidR="00B507CF">
        <w:t xml:space="preserve"> modern-day policing. </w:t>
      </w:r>
      <w:r w:rsidR="008C28A1">
        <w:t xml:space="preserve">In addition, </w:t>
      </w:r>
      <w:r w:rsidR="008106DD">
        <w:t xml:space="preserve">what influences has the idea had upon the service </w:t>
      </w:r>
      <w:r w:rsidR="005D7C19">
        <w:t xml:space="preserve">in the past </w:t>
      </w:r>
      <w:r w:rsidR="008106DD">
        <w:t>and how will it influence it in the future.</w:t>
      </w:r>
    </w:p>
    <w:p w14:paraId="6E8F4DA3" w14:textId="2BB53218" w:rsidR="009F5DED" w:rsidRPr="00966986" w:rsidRDefault="009F5DED" w:rsidP="00A84855">
      <w:pPr>
        <w:pStyle w:val="Heading1"/>
        <w:spacing w:line="240" w:lineRule="auto"/>
        <w:rPr>
          <w:rFonts w:cstheme="minorHAnsi"/>
        </w:rPr>
      </w:pPr>
      <w:bookmarkStart w:id="1" w:name="_Toc119013068"/>
      <w:r w:rsidRPr="00966986">
        <w:rPr>
          <w:rFonts w:cstheme="minorHAnsi"/>
        </w:rPr>
        <w:t>What is Policing By Consent?</w:t>
      </w:r>
      <w:bookmarkEnd w:id="1"/>
    </w:p>
    <w:p w14:paraId="7F2F2821" w14:textId="4194C267" w:rsidR="008A4399" w:rsidRDefault="000E58EA" w:rsidP="00A26F37">
      <w:pPr>
        <w:spacing w:line="360" w:lineRule="auto"/>
      </w:pPr>
      <w:r>
        <w:t>Policing by consent is almost as old as</w:t>
      </w:r>
      <w:r w:rsidR="006B0FFB">
        <w:t xml:space="preserve"> the </w:t>
      </w:r>
      <w:r w:rsidR="00201C29">
        <w:t xml:space="preserve">British </w:t>
      </w:r>
      <w:r w:rsidR="006B0FFB">
        <w:t>police service itself</w:t>
      </w:r>
      <w:r w:rsidR="0097174B">
        <w:t xml:space="preserve"> and stems from some of the original British policing philosophies</w:t>
      </w:r>
      <w:r w:rsidR="006B0FFB">
        <w:t>.</w:t>
      </w:r>
      <w:r>
        <w:t xml:space="preserve"> </w:t>
      </w:r>
      <w:r w:rsidR="00550F7D">
        <w:t xml:space="preserve">In 1829, Sir Robert Peel got the Metropolitan Police Act passed which formed the creation of one of the </w:t>
      </w:r>
      <w:r w:rsidR="00550F7D" w:rsidRPr="00206502">
        <w:t xml:space="preserve">first modern structured Police Services </w:t>
      </w:r>
      <w:sdt>
        <w:sdtPr>
          <w:id w:val="1087047380"/>
          <w:citation/>
        </w:sdtPr>
        <w:sdtContent>
          <w:r w:rsidR="00550F7D" w:rsidRPr="00206502">
            <w:fldChar w:fldCharType="begin"/>
          </w:r>
          <w:r w:rsidR="00550F7D" w:rsidRPr="00206502">
            <w:instrText xml:space="preserve"> CITATION Johte \l 2057 </w:instrText>
          </w:r>
          <w:r w:rsidR="00550F7D" w:rsidRPr="00206502">
            <w:fldChar w:fldCharType="separate"/>
          </w:r>
          <w:r w:rsidR="00B850C7" w:rsidRPr="00B850C7">
            <w:rPr>
              <w:noProof/>
            </w:rPr>
            <w:t>(Johnson, No Date)</w:t>
          </w:r>
          <w:r w:rsidR="00550F7D" w:rsidRPr="00206502">
            <w:fldChar w:fldCharType="end"/>
          </w:r>
        </w:sdtContent>
      </w:sdt>
      <w:r w:rsidR="00550F7D" w:rsidRPr="00206502">
        <w:t>.</w:t>
      </w:r>
      <w:r w:rsidR="002B1657" w:rsidRPr="00206502">
        <w:t xml:space="preserve"> Following the act that permanently appointed paid constables </w:t>
      </w:r>
      <w:r w:rsidR="00D44A87">
        <w:t xml:space="preserve">was the creation of the nine ‘General Instructions’ that were issued to every constable after 1829. </w:t>
      </w:r>
      <w:r w:rsidR="00043036">
        <w:t xml:space="preserve">These ‘general instructions’ later got the name the </w:t>
      </w:r>
      <w:r w:rsidR="00B63CB4">
        <w:t>‘</w:t>
      </w:r>
      <w:r w:rsidR="00043036">
        <w:t>Peelian Principles of Policing</w:t>
      </w:r>
      <w:r w:rsidR="00B63CB4">
        <w:t>’</w:t>
      </w:r>
      <w:r w:rsidR="00043036">
        <w:t xml:space="preserve"> after Sir Robert Peel himself</w:t>
      </w:r>
      <w:sdt>
        <w:sdtPr>
          <w:id w:val="-2136004394"/>
          <w:citation/>
        </w:sdtPr>
        <w:sdtContent>
          <w:r w:rsidR="008E725D">
            <w:fldChar w:fldCharType="begin"/>
          </w:r>
          <w:r w:rsidR="008E725D">
            <w:instrText xml:space="preserve"> CITATION Hou21 \l 2057 </w:instrText>
          </w:r>
          <w:r w:rsidR="008E725D">
            <w:fldChar w:fldCharType="separate"/>
          </w:r>
          <w:r w:rsidR="00B850C7">
            <w:rPr>
              <w:noProof/>
            </w:rPr>
            <w:t xml:space="preserve"> </w:t>
          </w:r>
          <w:r w:rsidR="00B850C7" w:rsidRPr="00B850C7">
            <w:rPr>
              <w:noProof/>
            </w:rPr>
            <w:t>(House of Commons Library, 2021)</w:t>
          </w:r>
          <w:r w:rsidR="008E725D">
            <w:fldChar w:fldCharType="end"/>
          </w:r>
        </w:sdtContent>
      </w:sdt>
      <w:r w:rsidR="000E3490">
        <w:t>.</w:t>
      </w:r>
      <w:r w:rsidR="00A52668">
        <w:t xml:space="preserve"> Majority of the nine principles speak of how imperative it is to have the approval of the public in the effectiveness and success of the </w:t>
      </w:r>
      <w:r w:rsidR="00DB0C00">
        <w:t>p</w:t>
      </w:r>
      <w:r w:rsidR="00A52668">
        <w:t>olice</w:t>
      </w:r>
      <w:r w:rsidR="007C2576">
        <w:t xml:space="preserve"> service in its duties</w:t>
      </w:r>
      <w:r w:rsidR="00A52668">
        <w:t xml:space="preserve">. </w:t>
      </w:r>
      <w:r w:rsidR="00DB0C00">
        <w:t xml:space="preserve">Simply, the performance of the police is dependent on the approval </w:t>
      </w:r>
      <w:r w:rsidR="00201C29">
        <w:t xml:space="preserve">and consent </w:t>
      </w:r>
      <w:r w:rsidR="00DB0C00">
        <w:t xml:space="preserve">of the public </w:t>
      </w:r>
      <w:r w:rsidR="00201C29">
        <w:t>in being policed</w:t>
      </w:r>
      <w:r w:rsidR="00B720E9">
        <w:t>.</w:t>
      </w:r>
      <w:r w:rsidR="00201C29">
        <w:t xml:space="preserve"> </w:t>
      </w:r>
      <w:r w:rsidR="00B720E9">
        <w:t>T</w:t>
      </w:r>
      <w:r w:rsidR="00DB0C00">
        <w:t xml:space="preserve">he willing co-operation of the </w:t>
      </w:r>
      <w:r w:rsidR="00DB0C00" w:rsidRPr="00BF61B9">
        <w:t xml:space="preserve">public </w:t>
      </w:r>
      <w:r w:rsidR="00201C29" w:rsidRPr="00BF61B9">
        <w:t xml:space="preserve">also </w:t>
      </w:r>
      <w:r w:rsidR="00DB0C00" w:rsidRPr="00BF61B9">
        <w:t xml:space="preserve">reduces the need for </w:t>
      </w:r>
      <w:r w:rsidR="00201C29" w:rsidRPr="00BF61B9">
        <w:t xml:space="preserve">the use of </w:t>
      </w:r>
      <w:r w:rsidR="00DB0C00" w:rsidRPr="00BF61B9">
        <w:t>force when carrying out duties</w:t>
      </w:r>
      <w:sdt>
        <w:sdtPr>
          <w:id w:val="-913322099"/>
          <w:citation/>
        </w:sdtPr>
        <w:sdtContent>
          <w:r w:rsidR="00DB0C00">
            <w:fldChar w:fldCharType="begin"/>
          </w:r>
          <w:r w:rsidR="00DB0C00">
            <w:instrText xml:space="preserve"> CITATION UKG12 \l 2057 </w:instrText>
          </w:r>
          <w:r w:rsidR="00DB0C00">
            <w:fldChar w:fldCharType="separate"/>
          </w:r>
          <w:r w:rsidR="00B850C7">
            <w:rPr>
              <w:noProof/>
            </w:rPr>
            <w:t xml:space="preserve"> </w:t>
          </w:r>
          <w:r w:rsidR="00B850C7" w:rsidRPr="00B850C7">
            <w:rPr>
              <w:noProof/>
            </w:rPr>
            <w:t>(UK Government, 2012)</w:t>
          </w:r>
          <w:r w:rsidR="00DB0C00">
            <w:fldChar w:fldCharType="end"/>
          </w:r>
        </w:sdtContent>
      </w:sdt>
      <w:r w:rsidR="00DB0C00">
        <w:t>.</w:t>
      </w:r>
      <w:r w:rsidR="00CC7719">
        <w:t xml:space="preserve"> </w:t>
      </w:r>
    </w:p>
    <w:p w14:paraId="7B8A8908" w14:textId="77777777" w:rsidR="00BA70C3" w:rsidRDefault="00BA70C3" w:rsidP="00A26F37">
      <w:pPr>
        <w:spacing w:line="360" w:lineRule="auto"/>
      </w:pPr>
    </w:p>
    <w:p w14:paraId="12634441" w14:textId="5C5F0D4F" w:rsidR="008A4399" w:rsidRDefault="008A4399" w:rsidP="00A26F37">
      <w:pPr>
        <w:spacing w:line="360" w:lineRule="auto"/>
      </w:pPr>
    </w:p>
    <w:p w14:paraId="458E7EE5" w14:textId="151C6516" w:rsidR="008A4399" w:rsidRDefault="008A4399" w:rsidP="00A26F37">
      <w:pPr>
        <w:spacing w:line="360" w:lineRule="auto"/>
      </w:pPr>
    </w:p>
    <w:p w14:paraId="7D5EC286" w14:textId="70A6CEAE" w:rsidR="008A4399" w:rsidRDefault="008A4399" w:rsidP="00A26F37">
      <w:pPr>
        <w:spacing w:line="360" w:lineRule="auto"/>
      </w:pPr>
    </w:p>
    <w:p w14:paraId="3E5DDD7A" w14:textId="4BE6CB40" w:rsidR="008A4399" w:rsidRDefault="008A4399" w:rsidP="00A26F37">
      <w:pPr>
        <w:spacing w:line="360" w:lineRule="auto"/>
      </w:pPr>
    </w:p>
    <w:p w14:paraId="70103EC6" w14:textId="28ECCF6D" w:rsidR="005E033C" w:rsidRDefault="005E033C" w:rsidP="00A26F37">
      <w:pPr>
        <w:spacing w:line="360" w:lineRule="auto"/>
      </w:pPr>
    </w:p>
    <w:p w14:paraId="1FDE5DF1" w14:textId="4ED9DB9F" w:rsidR="000D1774" w:rsidRDefault="000D1774" w:rsidP="00A26F37">
      <w:pPr>
        <w:spacing w:line="360" w:lineRule="auto"/>
      </w:pPr>
    </w:p>
    <w:p w14:paraId="16CB4200" w14:textId="0EAFA84F" w:rsidR="000D1774" w:rsidRDefault="000D1774" w:rsidP="00A26F37">
      <w:pPr>
        <w:spacing w:line="360" w:lineRule="auto"/>
      </w:pPr>
    </w:p>
    <w:p w14:paraId="03D89BEB" w14:textId="77777777" w:rsidR="000D1774" w:rsidRDefault="000D1774" w:rsidP="00A26F37">
      <w:pPr>
        <w:spacing w:line="360" w:lineRule="auto"/>
      </w:pPr>
    </w:p>
    <w:p w14:paraId="2007A478" w14:textId="1D8D7815" w:rsidR="0033272B" w:rsidRDefault="0033272B" w:rsidP="00A26F37">
      <w:pPr>
        <w:spacing w:line="360" w:lineRule="auto"/>
      </w:pPr>
    </w:p>
    <w:p w14:paraId="574471A1" w14:textId="77777777" w:rsidR="0057374F" w:rsidRDefault="0057374F" w:rsidP="00A26F37">
      <w:pPr>
        <w:spacing w:line="360" w:lineRule="auto"/>
      </w:pPr>
    </w:p>
    <w:p w14:paraId="1B1851C2" w14:textId="77777777" w:rsidR="002A250F" w:rsidRDefault="002A250F" w:rsidP="00A84855">
      <w:pPr>
        <w:pStyle w:val="Heading1"/>
        <w:spacing w:line="240" w:lineRule="auto"/>
      </w:pPr>
      <w:bookmarkStart w:id="2" w:name="_Toc119013069"/>
      <w:r>
        <w:lastRenderedPageBreak/>
        <w:t>A Lack of Public Consent</w:t>
      </w:r>
      <w:bookmarkEnd w:id="2"/>
    </w:p>
    <w:p w14:paraId="377507B4" w14:textId="3A727D20" w:rsidR="00B035F2" w:rsidRDefault="00FD42AE" w:rsidP="004476B8">
      <w:pPr>
        <w:spacing w:line="360" w:lineRule="auto"/>
      </w:pPr>
      <w:r>
        <w:t>In Brixton</w:t>
      </w:r>
      <w:r w:rsidR="007740D5">
        <w:t xml:space="preserve"> 1981</w:t>
      </w:r>
      <w:r>
        <w:t xml:space="preserve">, </w:t>
      </w:r>
      <w:r w:rsidR="00936D1E">
        <w:t xml:space="preserve">the policing by consent philosophy </w:t>
      </w:r>
      <w:r w:rsidR="009B0D2D">
        <w:t>received</w:t>
      </w:r>
      <w:r w:rsidR="00936D1E">
        <w:t xml:space="preserve"> a thorough test. Brixton, a south London borough</w:t>
      </w:r>
      <w:r w:rsidR="00B703FB">
        <w:t>,</w:t>
      </w:r>
      <w:r w:rsidR="00936D1E">
        <w:t xml:space="preserve"> </w:t>
      </w:r>
      <w:r>
        <w:t xml:space="preserve">was one of the most deprived </w:t>
      </w:r>
      <w:r w:rsidR="002771A1">
        <w:t>areas of London</w:t>
      </w:r>
      <w:r w:rsidR="00936D1E">
        <w:t xml:space="preserve"> at the</w:t>
      </w:r>
      <w:r w:rsidR="00C278E0">
        <w:t xml:space="preserve"> time. </w:t>
      </w:r>
      <w:r w:rsidR="00F015CB">
        <w:t>The Brixton community developed a feeling that the</w:t>
      </w:r>
      <w:r w:rsidR="00A81485">
        <w:t xml:space="preserve"> </w:t>
      </w:r>
      <w:r w:rsidR="004D2DE9">
        <w:t>local</w:t>
      </w:r>
      <w:r w:rsidR="00F015CB">
        <w:t xml:space="preserve"> police were targeting </w:t>
      </w:r>
      <w:r w:rsidR="0041405D">
        <w:t>Bl</w:t>
      </w:r>
      <w:r w:rsidR="00F015CB">
        <w:t>acks</w:t>
      </w:r>
      <w:r w:rsidR="00A066AA">
        <w:t xml:space="preserve">, in particular </w:t>
      </w:r>
      <w:r w:rsidR="00A72A1E">
        <w:t>Black</w:t>
      </w:r>
      <w:r w:rsidR="00A066AA">
        <w:t xml:space="preserve"> youths, </w:t>
      </w:r>
      <w:r w:rsidR="00F015CB">
        <w:t xml:space="preserve">for street crimes. </w:t>
      </w:r>
      <w:r w:rsidR="00A066AA">
        <w:t xml:space="preserve">Locals were being subjected to what they believed was racially provoked targeting of stop search practices and heavy-handed policing </w:t>
      </w:r>
      <w:r w:rsidR="00D35B6C">
        <w:t xml:space="preserve">that </w:t>
      </w:r>
      <w:r w:rsidR="00581BDC">
        <w:t>often-left</w:t>
      </w:r>
      <w:r w:rsidR="009B0D2D">
        <w:t xml:space="preserve"> physical injuries</w:t>
      </w:r>
      <w:r w:rsidR="00A066AA">
        <w:t xml:space="preserve"> and sou</w:t>
      </w:r>
      <w:r w:rsidR="009B0D2D">
        <w:t xml:space="preserve">r relationships with </w:t>
      </w:r>
      <w:r w:rsidR="00A066AA">
        <w:t xml:space="preserve">police. </w:t>
      </w:r>
      <w:r w:rsidR="000450FB">
        <w:t xml:space="preserve">The </w:t>
      </w:r>
      <w:r w:rsidR="00775A4C">
        <w:t>p</w:t>
      </w:r>
      <w:r w:rsidR="000450FB">
        <w:t xml:space="preserve">olice </w:t>
      </w:r>
      <w:r w:rsidR="00775A4C">
        <w:t xml:space="preserve">stepped it up a gear </w:t>
      </w:r>
      <w:r w:rsidR="0068798F">
        <w:t xml:space="preserve">in April 1981 </w:t>
      </w:r>
      <w:r w:rsidR="00775A4C">
        <w:t xml:space="preserve">and </w:t>
      </w:r>
      <w:r w:rsidR="000450FB">
        <w:t xml:space="preserve">launched a covert operation </w:t>
      </w:r>
      <w:r w:rsidR="00B85C7A">
        <w:t xml:space="preserve">to tackle these issues </w:t>
      </w:r>
      <w:r w:rsidR="000450FB">
        <w:t xml:space="preserve">codenamed </w:t>
      </w:r>
      <w:r w:rsidR="007740D5">
        <w:t>‘</w:t>
      </w:r>
      <w:r w:rsidR="000450FB">
        <w:t xml:space="preserve">Swamp </w:t>
      </w:r>
      <w:r w:rsidR="007740D5">
        <w:t>‘</w:t>
      </w:r>
      <w:r w:rsidR="000450FB">
        <w:t>81</w:t>
      </w:r>
      <w:r w:rsidR="007740D5">
        <w:t>’</w:t>
      </w:r>
      <w:r w:rsidR="00FC6182">
        <w:t xml:space="preserve">. The operation consisted of squads of plain clothed officers descending on central Brixton to stop and search any young </w:t>
      </w:r>
      <w:r w:rsidR="00A72A1E">
        <w:t>Black</w:t>
      </w:r>
      <w:r w:rsidR="00FC6182">
        <w:t xml:space="preserve"> man that was moving </w:t>
      </w:r>
      <w:r w:rsidR="000A721E">
        <w:t xml:space="preserve">within or </w:t>
      </w:r>
      <w:r w:rsidR="00FC6182">
        <w:t>through the area</w:t>
      </w:r>
      <w:r w:rsidR="00A010FC">
        <w:t>.</w:t>
      </w:r>
      <w:r w:rsidR="00933DF1">
        <w:t xml:space="preserve"> </w:t>
      </w:r>
      <w:r w:rsidR="000D78FD">
        <w:t xml:space="preserve">This combined with a previous incident </w:t>
      </w:r>
      <w:r w:rsidR="008F727D">
        <w:t xml:space="preserve">in the January where police failed to charge anyone for the killings of </w:t>
      </w:r>
      <w:r w:rsidR="000D78FD">
        <w:t xml:space="preserve">thirteen black youths </w:t>
      </w:r>
      <w:r w:rsidR="008F727D">
        <w:t xml:space="preserve">that were </w:t>
      </w:r>
      <w:r w:rsidR="001A7BCA">
        <w:t>burnt alive</w:t>
      </w:r>
      <w:r w:rsidR="008F727D">
        <w:t xml:space="preserve"> </w:t>
      </w:r>
      <w:r w:rsidR="000D78FD">
        <w:t xml:space="preserve">in a </w:t>
      </w:r>
      <w:r w:rsidR="001A7BCA">
        <w:t xml:space="preserve">house </w:t>
      </w:r>
      <w:r w:rsidR="000D78FD">
        <w:t>fire at a party in New Cross, Southeast London</w:t>
      </w:r>
      <w:r w:rsidR="008F727D">
        <w:t xml:space="preserve"> began to spark anger</w:t>
      </w:r>
      <w:r w:rsidR="00D45CEB">
        <w:t xml:space="preserve"> </w:t>
      </w:r>
      <w:sdt>
        <w:sdtPr>
          <w:id w:val="-788891705"/>
          <w:citation/>
        </w:sdtPr>
        <w:sdtContent>
          <w:r w:rsidR="00D45CEB">
            <w:fldChar w:fldCharType="begin"/>
          </w:r>
          <w:r w:rsidR="00D45CEB">
            <w:instrText xml:space="preserve"> CITATION Lit06 \l 2057 </w:instrText>
          </w:r>
          <w:r w:rsidR="00D45CEB">
            <w:fldChar w:fldCharType="separate"/>
          </w:r>
          <w:r w:rsidR="00B850C7" w:rsidRPr="00B850C7">
            <w:rPr>
              <w:noProof/>
            </w:rPr>
            <w:t>(The Battle for Brixton, 2006)</w:t>
          </w:r>
          <w:r w:rsidR="00D45CEB">
            <w:fldChar w:fldCharType="end"/>
          </w:r>
        </w:sdtContent>
      </w:sdt>
      <w:r w:rsidR="008F727D">
        <w:t>.</w:t>
      </w:r>
      <w:r w:rsidR="00A10E91">
        <w:t xml:space="preserve"> </w:t>
      </w:r>
    </w:p>
    <w:p w14:paraId="007A28BE" w14:textId="1AED6290" w:rsidR="0020564B" w:rsidRDefault="00933DF1" w:rsidP="004476B8">
      <w:pPr>
        <w:spacing w:line="360" w:lineRule="auto"/>
      </w:pPr>
      <w:r>
        <w:t>Crucial</w:t>
      </w:r>
      <w:r w:rsidR="00B035F2">
        <w:t xml:space="preserve"> to the lessons that were about to be learnt</w:t>
      </w:r>
      <w:r w:rsidR="00BC1EB9">
        <w:t>,</w:t>
      </w:r>
      <w:r w:rsidR="00A10E91">
        <w:t xml:space="preserve"> </w:t>
      </w:r>
      <w:r>
        <w:t xml:space="preserve">police </w:t>
      </w:r>
      <w:r w:rsidR="00A10E91">
        <w:t xml:space="preserve">had </w:t>
      </w:r>
      <w:r>
        <w:t xml:space="preserve">met with </w:t>
      </w:r>
      <w:r w:rsidR="002A57B3">
        <w:t xml:space="preserve">Brixton </w:t>
      </w:r>
      <w:r>
        <w:t xml:space="preserve">community leaders who </w:t>
      </w:r>
      <w:r w:rsidR="00BC1EB9">
        <w:t xml:space="preserve">pleaded with them to stop the recent Swamp ’81 </w:t>
      </w:r>
      <w:r w:rsidR="0098191A">
        <w:t xml:space="preserve">operation </w:t>
      </w:r>
      <w:r w:rsidR="00BC1EB9">
        <w:t>before things escalated</w:t>
      </w:r>
      <w:r w:rsidR="008E69EE">
        <w:t xml:space="preserve"> and spiralled out of control</w:t>
      </w:r>
      <w:r w:rsidR="00BC1EB9">
        <w:t xml:space="preserve">. </w:t>
      </w:r>
      <w:r w:rsidR="00C2327C">
        <w:t xml:space="preserve">Leaders emphasised how people were feeling angered, </w:t>
      </w:r>
      <w:r w:rsidR="004D4276">
        <w:t>fed-up,</w:t>
      </w:r>
      <w:r w:rsidR="00C2327C">
        <w:t xml:space="preserve"> and betrayed by their police. </w:t>
      </w:r>
      <w:r w:rsidR="00BC1EB9">
        <w:t>The police</w:t>
      </w:r>
      <w:r w:rsidR="00C2327C">
        <w:t>, however,</w:t>
      </w:r>
      <w:r w:rsidR="00BC1EB9">
        <w:t xml:space="preserve"> ignored the community </w:t>
      </w:r>
      <w:r w:rsidR="002C4DFE">
        <w:t>leaders’</w:t>
      </w:r>
      <w:r w:rsidR="00BC1EB9">
        <w:t xml:space="preserve"> advice and continued with their operation</w:t>
      </w:r>
      <w:r w:rsidR="00731724">
        <w:t xml:space="preserve"> regardless.</w:t>
      </w:r>
      <w:r w:rsidR="00B035F2">
        <w:t xml:space="preserve"> </w:t>
      </w:r>
      <w:r w:rsidR="0020564B">
        <w:t>With the</w:t>
      </w:r>
      <w:r w:rsidR="004D4276">
        <w:t xml:space="preserve"> people’s</w:t>
      </w:r>
      <w:r w:rsidR="0020564B">
        <w:t xml:space="preserve"> pleas falling on deaf ears the police had completely lost the consent of </w:t>
      </w:r>
      <w:r w:rsidR="0041220B">
        <w:t xml:space="preserve">the </w:t>
      </w:r>
      <w:r w:rsidR="0020564B">
        <w:t xml:space="preserve">public in Brixton </w:t>
      </w:r>
      <w:r w:rsidR="00D26745">
        <w:t xml:space="preserve">way </w:t>
      </w:r>
      <w:r w:rsidR="0020564B">
        <w:t>beyond the point of return and a full-scale riot ensued</w:t>
      </w:r>
      <w:r w:rsidR="00F80015">
        <w:t xml:space="preserve"> </w:t>
      </w:r>
      <w:sdt>
        <w:sdtPr>
          <w:id w:val="-1542504904"/>
          <w:citation/>
        </w:sdtPr>
        <w:sdtContent>
          <w:r w:rsidR="00F80015">
            <w:fldChar w:fldCharType="begin"/>
          </w:r>
          <w:r w:rsidR="00F80015">
            <w:instrText xml:space="preserve"> CITATION Lit06 \l 2057 </w:instrText>
          </w:r>
          <w:r w:rsidR="00F80015">
            <w:fldChar w:fldCharType="separate"/>
          </w:r>
          <w:r w:rsidR="00B850C7" w:rsidRPr="00B850C7">
            <w:rPr>
              <w:noProof/>
            </w:rPr>
            <w:t>(The Battle for Brixton, 2006)</w:t>
          </w:r>
          <w:r w:rsidR="00F80015">
            <w:fldChar w:fldCharType="end"/>
          </w:r>
        </w:sdtContent>
      </w:sdt>
      <w:r w:rsidR="0020564B">
        <w:t>. Spanning two days the</w:t>
      </w:r>
      <w:r w:rsidR="008C6225">
        <w:t xml:space="preserve"> police had completely lost control of a number of streets to hundreds of rioters. The</w:t>
      </w:r>
      <w:r w:rsidR="0020564B">
        <w:t xml:space="preserve"> riot came at a cost of </w:t>
      </w:r>
      <w:r w:rsidR="00F24814">
        <w:t>injury to 279 police officer</w:t>
      </w:r>
      <w:r w:rsidR="00DE0827">
        <w:t>s</w:t>
      </w:r>
      <w:r w:rsidR="00B93699">
        <w:t xml:space="preserve">, </w:t>
      </w:r>
      <w:r w:rsidR="00F24814">
        <w:t>45 members of the public</w:t>
      </w:r>
      <w:r w:rsidR="00B93699">
        <w:t xml:space="preserve"> and a</w:t>
      </w:r>
      <w:r w:rsidR="00F24814">
        <w:t xml:space="preserve">lmost 150 buildings were looted, </w:t>
      </w:r>
      <w:r w:rsidR="00A72A1E">
        <w:t>damaged,</w:t>
      </w:r>
      <w:r w:rsidR="00F24814">
        <w:t xml:space="preserve"> or burnt out. </w:t>
      </w:r>
      <w:r w:rsidR="0073582F">
        <w:t xml:space="preserve">More than, </w:t>
      </w:r>
      <w:r w:rsidR="00F24814">
        <w:t xml:space="preserve">100 vehicles were </w:t>
      </w:r>
      <w:r w:rsidR="00F80015">
        <w:t xml:space="preserve">also </w:t>
      </w:r>
      <w:r w:rsidR="00F24814">
        <w:t>burnt, 56 of which were police vehicles. The total cost in GBP was over 7.5 million</w:t>
      </w:r>
      <w:r w:rsidR="00EE30A0">
        <w:t xml:space="preserve"> </w:t>
      </w:r>
      <w:sdt>
        <w:sdtPr>
          <w:id w:val="-1973362284"/>
          <w:citation/>
        </w:sdtPr>
        <w:sdtContent>
          <w:r w:rsidR="00497145">
            <w:fldChar w:fldCharType="begin"/>
          </w:r>
          <w:r w:rsidR="00497145">
            <w:instrText xml:space="preserve"> CITATION Wik22 \l 2057 </w:instrText>
          </w:r>
          <w:r w:rsidR="00497145">
            <w:fldChar w:fldCharType="separate"/>
          </w:r>
          <w:r w:rsidR="00B850C7" w:rsidRPr="00B850C7">
            <w:rPr>
              <w:noProof/>
            </w:rPr>
            <w:t>(Wikipedia, 2022)</w:t>
          </w:r>
          <w:r w:rsidR="00497145">
            <w:fldChar w:fldCharType="end"/>
          </w:r>
        </w:sdtContent>
      </w:sdt>
      <w:r w:rsidR="00F24814">
        <w:t>.</w:t>
      </w:r>
    </w:p>
    <w:p w14:paraId="113B7AF3" w14:textId="42CF3441" w:rsidR="00576CED" w:rsidRDefault="00576CED" w:rsidP="00576CED"/>
    <w:p w14:paraId="22146AF8" w14:textId="77777777" w:rsidR="00DF653F" w:rsidRPr="0081209B" w:rsidRDefault="00DF653F" w:rsidP="00576CED"/>
    <w:p w14:paraId="706E6E5D" w14:textId="77777777" w:rsidR="00AC483A" w:rsidRPr="0081209B" w:rsidRDefault="00AC483A" w:rsidP="00576CED"/>
    <w:p w14:paraId="3C2CDD00" w14:textId="275DCFA8" w:rsidR="008D6053" w:rsidRDefault="008D6053" w:rsidP="002A250F"/>
    <w:p w14:paraId="54F43779" w14:textId="3800F5D3" w:rsidR="00127759" w:rsidRDefault="00127759" w:rsidP="002A250F"/>
    <w:p w14:paraId="17E36377" w14:textId="77777777" w:rsidR="00127759" w:rsidRPr="0081209B" w:rsidRDefault="00127759" w:rsidP="002A250F"/>
    <w:p w14:paraId="46C8CDED" w14:textId="3A4F98FC" w:rsidR="0060573E" w:rsidRDefault="0060573E" w:rsidP="002A250F"/>
    <w:p w14:paraId="1AACD1CB" w14:textId="47A5BCE1" w:rsidR="004476B8" w:rsidRDefault="004476B8" w:rsidP="002A250F"/>
    <w:p w14:paraId="3C4BF1BC" w14:textId="77777777" w:rsidR="00D22EE2" w:rsidRDefault="00D22EE2" w:rsidP="002A250F"/>
    <w:p w14:paraId="13089318" w14:textId="282664A8" w:rsidR="001F1067" w:rsidRDefault="0051370C" w:rsidP="00A84855">
      <w:pPr>
        <w:pStyle w:val="Heading1"/>
        <w:spacing w:line="240" w:lineRule="auto"/>
      </w:pPr>
      <w:bookmarkStart w:id="3" w:name="_Toc119013070"/>
      <w:r>
        <w:lastRenderedPageBreak/>
        <w:t>Public Confidence in Recent Years</w:t>
      </w:r>
      <w:bookmarkEnd w:id="3"/>
    </w:p>
    <w:p w14:paraId="3896F865" w14:textId="199A7452" w:rsidR="00D526DF" w:rsidRDefault="00E3252F" w:rsidP="00A84855">
      <w:pPr>
        <w:spacing w:line="360" w:lineRule="auto"/>
      </w:pPr>
      <w:r>
        <w:t xml:space="preserve">Public consent is difficult to measure and so looking at public confidence in police can give a good indication on the consent of the public. </w:t>
      </w:r>
      <w:r w:rsidR="007E4F20">
        <w:t xml:space="preserve">Crime Survey England and Wales (CSEW) provides a good measure of public confidence in police. </w:t>
      </w:r>
      <w:r w:rsidR="003C27F4">
        <w:t>When participants were told “Police can be relied on when needed” in their September 2013 survey, 60% of participants replied with ‘strongly agree’ or ‘tend to agree’</w:t>
      </w:r>
      <w:sdt>
        <w:sdtPr>
          <w:id w:val="2077320915"/>
          <w:citation/>
        </w:sdtPr>
        <w:sdtContent>
          <w:r w:rsidR="0009415B">
            <w:fldChar w:fldCharType="begin"/>
          </w:r>
          <w:r w:rsidR="00B850C7">
            <w:instrText xml:space="preserve">CITATION Off17 \l 2057 </w:instrText>
          </w:r>
          <w:r w:rsidR="0009415B">
            <w:fldChar w:fldCharType="separate"/>
          </w:r>
          <w:r w:rsidR="00B850C7">
            <w:rPr>
              <w:noProof/>
            </w:rPr>
            <w:t xml:space="preserve"> </w:t>
          </w:r>
          <w:r w:rsidR="00B850C7" w:rsidRPr="00B850C7">
            <w:rPr>
              <w:noProof/>
            </w:rPr>
            <w:t>(Office for National Statistics, 2017)</w:t>
          </w:r>
          <w:r w:rsidR="0009415B">
            <w:fldChar w:fldCharType="end"/>
          </w:r>
        </w:sdtContent>
      </w:sdt>
      <w:r w:rsidR="003C27F4">
        <w:t>. This is in contrast with their March 2020 survey which resulted in 58% of participants agreeing, a 2% decrease</w:t>
      </w:r>
      <w:r w:rsidR="0009415B">
        <w:t xml:space="preserve"> </w:t>
      </w:r>
      <w:sdt>
        <w:sdtPr>
          <w:id w:val="-173959774"/>
          <w:citation/>
        </w:sdtPr>
        <w:sdtContent>
          <w:r w:rsidR="0009415B">
            <w:fldChar w:fldCharType="begin"/>
          </w:r>
          <w:r w:rsidR="00B850C7">
            <w:instrText xml:space="preserve">CITATION Off20 \l 2057 </w:instrText>
          </w:r>
          <w:r w:rsidR="0009415B">
            <w:fldChar w:fldCharType="separate"/>
          </w:r>
          <w:r w:rsidR="00B850C7" w:rsidRPr="00B850C7">
            <w:rPr>
              <w:noProof/>
            </w:rPr>
            <w:t>(Office for National Statistics, 2020)</w:t>
          </w:r>
          <w:r w:rsidR="0009415B">
            <w:fldChar w:fldCharType="end"/>
          </w:r>
        </w:sdtContent>
      </w:sdt>
      <w:r w:rsidR="003C27F4">
        <w:t xml:space="preserve">. More considerably though, </w:t>
      </w:r>
      <w:r w:rsidR="00C1745C">
        <w:t>the</w:t>
      </w:r>
      <w:r w:rsidR="003C27F4">
        <w:t xml:space="preserve"> 2013</w:t>
      </w:r>
      <w:r w:rsidR="003071F2">
        <w:t xml:space="preserve"> survey</w:t>
      </w:r>
      <w:r w:rsidR="00F673DD">
        <w:t xml:space="preserve"> found </w:t>
      </w:r>
      <w:r w:rsidR="003C27F4">
        <w:t xml:space="preserve">62% of participants agree that </w:t>
      </w:r>
      <w:r w:rsidR="00B33A44">
        <w:t>“</w:t>
      </w:r>
      <w:r w:rsidR="003C27F4">
        <w:t>Police deal with local concerns</w:t>
      </w:r>
      <w:r w:rsidR="00B33A44">
        <w:t>”</w:t>
      </w:r>
      <w:r w:rsidR="0009415B">
        <w:t xml:space="preserve"> </w:t>
      </w:r>
      <w:sdt>
        <w:sdtPr>
          <w:id w:val="502633728"/>
          <w:citation/>
        </w:sdtPr>
        <w:sdtContent>
          <w:r w:rsidR="0009415B">
            <w:fldChar w:fldCharType="begin"/>
          </w:r>
          <w:r w:rsidR="00B850C7">
            <w:instrText xml:space="preserve">CITATION Off17 \l 2057 </w:instrText>
          </w:r>
          <w:r w:rsidR="0009415B">
            <w:fldChar w:fldCharType="separate"/>
          </w:r>
          <w:r w:rsidR="00B850C7" w:rsidRPr="00B850C7">
            <w:rPr>
              <w:noProof/>
            </w:rPr>
            <w:t>(Office for National Statistics, 2017)</w:t>
          </w:r>
          <w:r w:rsidR="0009415B">
            <w:fldChar w:fldCharType="end"/>
          </w:r>
        </w:sdtContent>
      </w:sdt>
      <w:r w:rsidR="00117CD8">
        <w:t>, whereas the</w:t>
      </w:r>
      <w:r w:rsidR="00331DF6">
        <w:t>ir</w:t>
      </w:r>
      <w:r w:rsidR="003C27F4">
        <w:t xml:space="preserve"> March 2020 results </w:t>
      </w:r>
      <w:r w:rsidR="00F75DFA">
        <w:t xml:space="preserve">found </w:t>
      </w:r>
      <w:r w:rsidR="003C27F4">
        <w:t>only 53% of people agreed, a substantial 9% decrease</w:t>
      </w:r>
      <w:r w:rsidR="0009415B">
        <w:t xml:space="preserve"> </w:t>
      </w:r>
      <w:sdt>
        <w:sdtPr>
          <w:id w:val="1434087664"/>
          <w:citation/>
        </w:sdtPr>
        <w:sdtContent>
          <w:r w:rsidR="0009415B">
            <w:fldChar w:fldCharType="begin"/>
          </w:r>
          <w:r w:rsidR="00B850C7">
            <w:instrText xml:space="preserve">CITATION Off20 \l 2057 </w:instrText>
          </w:r>
          <w:r w:rsidR="0009415B">
            <w:fldChar w:fldCharType="separate"/>
          </w:r>
          <w:r w:rsidR="00B850C7" w:rsidRPr="00B850C7">
            <w:rPr>
              <w:noProof/>
            </w:rPr>
            <w:t>(Office for National Statistics, 2020)</w:t>
          </w:r>
          <w:r w:rsidR="0009415B">
            <w:fldChar w:fldCharType="end"/>
          </w:r>
        </w:sdtContent>
      </w:sdt>
      <w:r w:rsidR="003C27F4">
        <w:t>.</w:t>
      </w:r>
      <w:r w:rsidR="00050211">
        <w:t xml:space="preserve"> This shows that over the decades confidence in police has fallen to </w:t>
      </w:r>
      <w:r w:rsidR="00083606">
        <w:t xml:space="preserve">an </w:t>
      </w:r>
      <w:r w:rsidR="00050211">
        <w:t>almost all-time low.</w:t>
      </w:r>
    </w:p>
    <w:p w14:paraId="3486CE06" w14:textId="5EE771DD" w:rsidR="004616CC" w:rsidRDefault="004616CC" w:rsidP="00A84855">
      <w:pPr>
        <w:spacing w:line="360" w:lineRule="auto"/>
      </w:pPr>
      <w:r>
        <w:t xml:space="preserve">Stop and search was one of the main causes of the Brixton riots </w:t>
      </w:r>
      <w:r w:rsidR="00DD07F3">
        <w:t xml:space="preserve">and </w:t>
      </w:r>
      <w:r w:rsidR="0044238D">
        <w:t xml:space="preserve">resultantly </w:t>
      </w:r>
      <w:r>
        <w:t>the Police and Criminal Evidence Act</w:t>
      </w:r>
      <w:r w:rsidR="0044238D">
        <w:t xml:space="preserve"> 1984 was created </w:t>
      </w:r>
      <w:r>
        <w:t xml:space="preserve">and a complete </w:t>
      </w:r>
      <w:r w:rsidRPr="00204E81">
        <w:t>re</w:t>
      </w:r>
      <w:r w:rsidR="00204E81" w:rsidRPr="00204E81">
        <w:t>think</w:t>
      </w:r>
      <w:r>
        <w:t xml:space="preserve"> </w:t>
      </w:r>
      <w:r w:rsidR="00237DE9">
        <w:t>of</w:t>
      </w:r>
      <w:r>
        <w:t xml:space="preserve"> how and when a stop search can be carried out</w:t>
      </w:r>
      <w:r w:rsidR="008E58C3">
        <w:t xml:space="preserve"> was undertaken.</w:t>
      </w:r>
      <w:r>
        <w:t xml:space="preserve"> </w:t>
      </w:r>
      <w:r w:rsidR="008E58C3">
        <w:t>O</w:t>
      </w:r>
      <w:r>
        <w:t>nly 41% of people believe stop search is necessary and police should continue to use it as they are</w:t>
      </w:r>
      <w:r w:rsidR="004E2289">
        <w:t xml:space="preserve"> today</w:t>
      </w:r>
      <w:r>
        <w:t xml:space="preserve">. </w:t>
      </w:r>
      <w:r w:rsidR="000C5EA4">
        <w:t xml:space="preserve">A further </w:t>
      </w:r>
      <w:r>
        <w:t xml:space="preserve">39% of people agree that stop search is necessary but believe the police </w:t>
      </w:r>
      <w:r w:rsidR="00A72A1E">
        <w:t>do</w:t>
      </w:r>
      <w:r w:rsidR="00A62C02">
        <w:t>n’</w:t>
      </w:r>
      <w:r w:rsidR="00A72A1E">
        <w:t>t</w:t>
      </w:r>
      <w:r>
        <w:t xml:space="preserve"> apply it as they should</w:t>
      </w:r>
      <w:r w:rsidR="00576965">
        <w:t xml:space="preserve"> </w:t>
      </w:r>
      <w:sdt>
        <w:sdtPr>
          <w:id w:val="-1104500752"/>
          <w:citation/>
        </w:sdtPr>
        <w:sdtContent>
          <w:r w:rsidR="00576965">
            <w:fldChar w:fldCharType="begin"/>
          </w:r>
          <w:r w:rsidR="00A66491">
            <w:instrText xml:space="preserve">CITATION Ind21 \l 2057 </w:instrText>
          </w:r>
          <w:r w:rsidR="00576965">
            <w:fldChar w:fldCharType="separate"/>
          </w:r>
          <w:r w:rsidR="00B850C7" w:rsidRPr="00B850C7">
            <w:rPr>
              <w:noProof/>
            </w:rPr>
            <w:t>(Independent Office for Police Conduct, 2021)</w:t>
          </w:r>
          <w:r w:rsidR="00576965">
            <w:fldChar w:fldCharType="end"/>
          </w:r>
        </w:sdtContent>
      </w:sdt>
      <w:r>
        <w:t>.</w:t>
      </w:r>
      <w:r w:rsidR="00D802DF">
        <w:t xml:space="preserve"> </w:t>
      </w:r>
      <w:r w:rsidR="00303302">
        <w:t xml:space="preserve">This reveals </w:t>
      </w:r>
      <w:r>
        <w:t xml:space="preserve">that in terms of stop and search practices </w:t>
      </w:r>
      <w:r w:rsidR="009E5E66">
        <w:t>the</w:t>
      </w:r>
      <w:r w:rsidR="00B56B4A">
        <w:t xml:space="preserve"> </w:t>
      </w:r>
      <w:r>
        <w:t xml:space="preserve">majority of the public do provide the police with the consent to carry out </w:t>
      </w:r>
      <w:r w:rsidR="00A906E5">
        <w:t xml:space="preserve">their </w:t>
      </w:r>
      <w:r>
        <w:t>stop and search powers but many query how and when the police use these powers</w:t>
      </w:r>
      <w:r w:rsidR="00D802DF">
        <w:t xml:space="preserve"> and whether th</w:t>
      </w:r>
      <w:r w:rsidR="00A42158">
        <w:t>ey’re</w:t>
      </w:r>
      <w:r w:rsidR="00D802DF">
        <w:t xml:space="preserve"> </w:t>
      </w:r>
      <w:r w:rsidR="00E20835">
        <w:t xml:space="preserve">always </w:t>
      </w:r>
      <w:r w:rsidR="00D802DF">
        <w:t>justified</w:t>
      </w:r>
      <w:r>
        <w:t>.</w:t>
      </w:r>
    </w:p>
    <w:p w14:paraId="09D6A582" w14:textId="7C0B37EA" w:rsidR="005B283D" w:rsidRDefault="00C40A89" w:rsidP="001B7512">
      <w:pPr>
        <w:spacing w:line="360" w:lineRule="auto"/>
      </w:pPr>
      <w:r>
        <w:t>T</w:t>
      </w:r>
      <w:r w:rsidR="00F01718">
        <w:t xml:space="preserve">he police have </w:t>
      </w:r>
      <w:r>
        <w:t xml:space="preserve">also </w:t>
      </w:r>
      <w:r w:rsidR="00F01718">
        <w:t xml:space="preserve">been battered by </w:t>
      </w:r>
      <w:r w:rsidR="008C7151">
        <w:t xml:space="preserve">the </w:t>
      </w:r>
      <w:r w:rsidR="00F01718">
        <w:t>media</w:t>
      </w:r>
      <w:r w:rsidR="005F4313">
        <w:t xml:space="preserve"> and investigative exposures</w:t>
      </w:r>
      <w:r w:rsidR="00F01718">
        <w:t xml:space="preserve"> of </w:t>
      </w:r>
      <w:r>
        <w:t xml:space="preserve">all </w:t>
      </w:r>
      <w:r w:rsidR="008C7151">
        <w:t>kinds over the year</w:t>
      </w:r>
      <w:r>
        <w:t xml:space="preserve">s. </w:t>
      </w:r>
      <w:r w:rsidR="00F01718">
        <w:t xml:space="preserve">Undoubtably </w:t>
      </w:r>
      <w:r w:rsidR="008C7151">
        <w:t xml:space="preserve">one of the </w:t>
      </w:r>
      <w:r w:rsidR="00F01718">
        <w:t xml:space="preserve">most notorious </w:t>
      </w:r>
      <w:r w:rsidR="008C7151">
        <w:t xml:space="preserve">and recent </w:t>
      </w:r>
      <w:r w:rsidR="00F01718">
        <w:t xml:space="preserve">being the murder of Sarah Everard </w:t>
      </w:r>
      <w:r w:rsidR="00900C85">
        <w:t xml:space="preserve">by a Metropolitan police officer </w:t>
      </w:r>
      <w:r w:rsidR="002957A6">
        <w:t>and the actions taken by police over the vigils that followed.</w:t>
      </w:r>
      <w:r w:rsidR="00FA6212">
        <w:t xml:space="preserve"> A</w:t>
      </w:r>
      <w:r w:rsidR="00F13CD2">
        <w:t xml:space="preserve"> </w:t>
      </w:r>
      <w:r w:rsidR="00D927E8">
        <w:t xml:space="preserve">vigil </w:t>
      </w:r>
      <w:r w:rsidR="00F13CD2">
        <w:t xml:space="preserve">at Clapham Common </w:t>
      </w:r>
      <w:r w:rsidR="00D927E8">
        <w:t>held in memoriam of Everar</w:t>
      </w:r>
      <w:r w:rsidR="00023265">
        <w:t>d w</w:t>
      </w:r>
      <w:r w:rsidR="00F13CD2">
        <w:t xml:space="preserve">as </w:t>
      </w:r>
      <w:r w:rsidR="00023265">
        <w:t>received</w:t>
      </w:r>
      <w:r w:rsidR="00F13CD2">
        <w:t xml:space="preserve"> with</w:t>
      </w:r>
      <w:r w:rsidR="00023265">
        <w:t xml:space="preserve"> very </w:t>
      </w:r>
      <w:r w:rsidR="00F13CD2">
        <w:t>heavy-handed</w:t>
      </w:r>
      <w:r w:rsidR="00023265">
        <w:t xml:space="preserve"> policing tactics. </w:t>
      </w:r>
      <w:r w:rsidR="00F13CD2">
        <w:t xml:space="preserve">At the vigil </w:t>
      </w:r>
      <w:r w:rsidR="002B3A71">
        <w:t xml:space="preserve">police intervened and </w:t>
      </w:r>
      <w:r w:rsidR="00F13CD2">
        <w:t xml:space="preserve">several women were removed </w:t>
      </w:r>
      <w:r w:rsidR="002B3A71">
        <w:t>by force.</w:t>
      </w:r>
      <w:r w:rsidR="00306948">
        <w:t xml:space="preserve"> </w:t>
      </w:r>
      <w:r w:rsidR="00D84685">
        <w:t>A</w:t>
      </w:r>
      <w:r w:rsidR="00306948">
        <w:t xml:space="preserve"> case </w:t>
      </w:r>
      <w:r w:rsidR="00D84685">
        <w:t xml:space="preserve">was brought </w:t>
      </w:r>
      <w:r w:rsidR="00306948">
        <w:t xml:space="preserve">against the Met Police </w:t>
      </w:r>
      <w:r w:rsidR="00EE4493">
        <w:t xml:space="preserve">by four women who </w:t>
      </w:r>
      <w:r w:rsidR="00306948">
        <w:t>argued that the decisions made “amounted to a breach of their right to freedom of speech and assembly”. The judge</w:t>
      </w:r>
      <w:r w:rsidR="0009097E">
        <w:t>s</w:t>
      </w:r>
      <w:r w:rsidR="00306948">
        <w:t xml:space="preserve"> ruled in their favour adding that the Me</w:t>
      </w:r>
      <w:r w:rsidR="00F574BE">
        <w:t>t</w:t>
      </w:r>
      <w:r w:rsidR="0009097E">
        <w:t xml:space="preserve"> Police</w:t>
      </w:r>
      <w:r w:rsidR="00306948">
        <w:t xml:space="preserve">’s actions were </w:t>
      </w:r>
      <w:r w:rsidR="0009097E">
        <w:t>“not in accordance with the law”</w:t>
      </w:r>
      <w:sdt>
        <w:sdtPr>
          <w:id w:val="1227262867"/>
          <w:citation/>
        </w:sdtPr>
        <w:sdtContent>
          <w:r w:rsidR="00C359C8">
            <w:fldChar w:fldCharType="begin"/>
          </w:r>
          <w:r w:rsidR="00B850C7">
            <w:instrText xml:space="preserve">CITATION BBC22 \l 2057 </w:instrText>
          </w:r>
          <w:r w:rsidR="00C359C8">
            <w:fldChar w:fldCharType="separate"/>
          </w:r>
          <w:r w:rsidR="00B850C7">
            <w:rPr>
              <w:noProof/>
            </w:rPr>
            <w:t xml:space="preserve"> </w:t>
          </w:r>
          <w:r w:rsidR="00B850C7" w:rsidRPr="00B850C7">
            <w:rPr>
              <w:noProof/>
            </w:rPr>
            <w:t>(UK BBC News, 2022)</w:t>
          </w:r>
          <w:r w:rsidR="00C359C8">
            <w:fldChar w:fldCharType="end"/>
          </w:r>
        </w:sdtContent>
      </w:sdt>
      <w:r w:rsidR="0009097E">
        <w:t>.</w:t>
      </w:r>
      <w:r w:rsidR="00D85ECC">
        <w:t xml:space="preserve"> The Sarah Everard case is one of many that ha</w:t>
      </w:r>
      <w:r w:rsidR="00B27319">
        <w:t>ve</w:t>
      </w:r>
      <w:r w:rsidR="00D85ECC">
        <w:t xml:space="preserve"> made headlines highlighting faults and issues in the police service and has </w:t>
      </w:r>
      <w:r w:rsidR="00B27319">
        <w:t xml:space="preserve">surely affected the </w:t>
      </w:r>
      <w:r w:rsidR="00D85ECC">
        <w:t>image of the police</w:t>
      </w:r>
      <w:r w:rsidR="00394047">
        <w:t xml:space="preserve"> over the years</w:t>
      </w:r>
      <w:r w:rsidR="00D85ECC">
        <w:t>.</w:t>
      </w:r>
    </w:p>
    <w:p w14:paraId="2BEED70B" w14:textId="04BC9E5C" w:rsidR="00C22B4D" w:rsidRDefault="00C22B4D" w:rsidP="001B7512">
      <w:pPr>
        <w:spacing w:line="360" w:lineRule="auto"/>
      </w:pPr>
    </w:p>
    <w:p w14:paraId="4ED596B0" w14:textId="27E24935" w:rsidR="000D1774" w:rsidRDefault="000D1774" w:rsidP="001B7512">
      <w:pPr>
        <w:spacing w:line="360" w:lineRule="auto"/>
      </w:pPr>
    </w:p>
    <w:p w14:paraId="2F1F50FE" w14:textId="77777777" w:rsidR="000D1774" w:rsidRPr="005B283D" w:rsidRDefault="000D1774" w:rsidP="001B7512">
      <w:pPr>
        <w:spacing w:line="360" w:lineRule="auto"/>
      </w:pPr>
    </w:p>
    <w:p w14:paraId="1E4D90FD" w14:textId="77777777" w:rsidR="00D526DF" w:rsidRDefault="00B11D34" w:rsidP="000F27C4">
      <w:pPr>
        <w:pStyle w:val="Heading1"/>
        <w:spacing w:line="240" w:lineRule="auto"/>
      </w:pPr>
      <w:bookmarkStart w:id="4" w:name="_Toc119013071"/>
      <w:r>
        <w:lastRenderedPageBreak/>
        <w:t>Reassuring The Public –</w:t>
      </w:r>
      <w:r w:rsidR="001F6A7E">
        <w:t xml:space="preserve"> Recent Strategies</w:t>
      </w:r>
      <w:bookmarkEnd w:id="4"/>
      <w:r w:rsidR="001F6A7E">
        <w:t xml:space="preserve"> </w:t>
      </w:r>
    </w:p>
    <w:p w14:paraId="67DE41C4" w14:textId="30615CF8" w:rsidR="00014CE6" w:rsidRDefault="00201904" w:rsidP="000F27C4">
      <w:pPr>
        <w:spacing w:line="360" w:lineRule="auto"/>
      </w:pPr>
      <w:r>
        <w:t xml:space="preserve">To answer the call </w:t>
      </w:r>
      <w:r w:rsidR="00AE5F90">
        <w:t>for increased</w:t>
      </w:r>
      <w:r>
        <w:t xml:space="preserve"> public consent the police have change</w:t>
      </w:r>
      <w:r w:rsidR="00AE5F90">
        <w:t>d</w:t>
      </w:r>
      <w:r>
        <w:t xml:space="preserve"> </w:t>
      </w:r>
      <w:r w:rsidR="005D6048">
        <w:t xml:space="preserve">procedures and actions </w:t>
      </w:r>
      <w:r>
        <w:t>dramatically over the last few decades.</w:t>
      </w:r>
      <w:r w:rsidR="005D6048">
        <w:t xml:space="preserve"> </w:t>
      </w:r>
      <w:r w:rsidR="00F56D68">
        <w:t xml:space="preserve">One of the largest overhauls was </w:t>
      </w:r>
      <w:r w:rsidR="00FB50BA">
        <w:t xml:space="preserve">as a </w:t>
      </w:r>
      <w:r w:rsidR="00F56D68">
        <w:t>result</w:t>
      </w:r>
      <w:r w:rsidR="00FB50BA">
        <w:t xml:space="preserve"> </w:t>
      </w:r>
      <w:r w:rsidR="00F56D68">
        <w:t>of the Brixton riots, the Police and Criminal Evidence Act 1984. The revolutionary act was created to consolidate police powers through one universal code and to strike a balance between the rights and freedoms of individuals and the powers of the police</w:t>
      </w:r>
      <w:sdt>
        <w:sdtPr>
          <w:id w:val="-185216537"/>
          <w:citation/>
        </w:sdtPr>
        <w:sdtContent>
          <w:r w:rsidR="00F56D68">
            <w:fldChar w:fldCharType="begin"/>
          </w:r>
          <w:r w:rsidR="00F56D68">
            <w:instrText xml:space="preserve"> CITATION Gov22 \l 2057 </w:instrText>
          </w:r>
          <w:r w:rsidR="00F56D68">
            <w:fldChar w:fldCharType="separate"/>
          </w:r>
          <w:r w:rsidR="00B850C7">
            <w:rPr>
              <w:noProof/>
            </w:rPr>
            <w:t xml:space="preserve"> </w:t>
          </w:r>
          <w:r w:rsidR="00B850C7" w:rsidRPr="00B850C7">
            <w:rPr>
              <w:noProof/>
            </w:rPr>
            <w:t>(UK Government, 2022)</w:t>
          </w:r>
          <w:r w:rsidR="00F56D68">
            <w:fldChar w:fldCharType="end"/>
          </w:r>
        </w:sdtContent>
      </w:sdt>
      <w:r w:rsidR="00F56D68">
        <w:t>.</w:t>
      </w:r>
      <w:r w:rsidR="00C0367F">
        <w:t xml:space="preserve"> Simply, it was devised to ensure police knew exactly what they could and could not do through its codes of practice and protected the public through</w:t>
      </w:r>
      <w:r w:rsidR="009E6BAE">
        <w:t xml:space="preserve"> its clarity</w:t>
      </w:r>
      <w:r w:rsidR="00C0367F">
        <w:t>.</w:t>
      </w:r>
      <w:r w:rsidR="00BF5898">
        <w:t xml:space="preserve"> The act was created to </w:t>
      </w:r>
      <w:r w:rsidR="009D4E83">
        <w:t xml:space="preserve">unify the police, </w:t>
      </w:r>
      <w:r w:rsidR="00BF5898">
        <w:t xml:space="preserve">improve police </w:t>
      </w:r>
      <w:r w:rsidR="008E5F4D">
        <w:t>efficiency,</w:t>
      </w:r>
      <w:r w:rsidR="00BF5898">
        <w:t xml:space="preserve"> and</w:t>
      </w:r>
      <w:r w:rsidR="0056575B">
        <w:t xml:space="preserve"> encourage</w:t>
      </w:r>
      <w:r w:rsidR="00BF5898">
        <w:t xml:space="preserve"> </w:t>
      </w:r>
      <w:r w:rsidR="009D4E83">
        <w:t xml:space="preserve">public </w:t>
      </w:r>
      <w:r w:rsidR="00BF5898">
        <w:t>consent.</w:t>
      </w:r>
      <w:r w:rsidR="007123B8">
        <w:t xml:space="preserve"> The act is continually updated to ensure it is modern and fit for purpose with common revisions of its codes.</w:t>
      </w:r>
      <w:r w:rsidR="00DF653F">
        <w:t xml:space="preserve"> </w:t>
      </w:r>
    </w:p>
    <w:p w14:paraId="109938E2" w14:textId="446DA536" w:rsidR="003C215D" w:rsidRDefault="008E5F4D" w:rsidP="000F27C4">
      <w:pPr>
        <w:spacing w:line="360" w:lineRule="auto"/>
      </w:pPr>
      <w:r>
        <w:t xml:space="preserve">In </w:t>
      </w:r>
      <w:r w:rsidR="003C215D">
        <w:t xml:space="preserve">2002 </w:t>
      </w:r>
      <w:r>
        <w:t xml:space="preserve">The Police Reform Act </w:t>
      </w:r>
      <w:r w:rsidR="003C215D">
        <w:t>introduced a new police role</w:t>
      </w:r>
      <w:r>
        <w:t xml:space="preserve"> with the intention of preventing low-level crime and improve community relations.</w:t>
      </w:r>
      <w:r w:rsidR="003C215D">
        <w:t xml:space="preserve"> </w:t>
      </w:r>
      <w:r>
        <w:t>T</w:t>
      </w:r>
      <w:r w:rsidR="003C215D">
        <w:t xml:space="preserve">he </w:t>
      </w:r>
      <w:r>
        <w:t>P</w:t>
      </w:r>
      <w:r w:rsidR="003C215D">
        <w:t xml:space="preserve">olice </w:t>
      </w:r>
      <w:r>
        <w:t>C</w:t>
      </w:r>
      <w:r w:rsidR="003C215D">
        <w:t xml:space="preserve">ommunity </w:t>
      </w:r>
      <w:r>
        <w:t>S</w:t>
      </w:r>
      <w:r w:rsidR="003C215D">
        <w:t xml:space="preserve">upport </w:t>
      </w:r>
      <w:r>
        <w:t>O</w:t>
      </w:r>
      <w:r w:rsidR="003C215D">
        <w:t xml:space="preserve">fficer </w:t>
      </w:r>
      <w:r>
        <w:t xml:space="preserve">(PCSO) </w:t>
      </w:r>
      <w:r w:rsidR="003C215D">
        <w:t>role is to deal with low level crime, support neighbourhoods and reassure the public</w:t>
      </w:r>
      <w:r>
        <w:t xml:space="preserve"> through engagement and foot patrols</w:t>
      </w:r>
      <w:r w:rsidR="003C215D">
        <w:t xml:space="preserve"> </w:t>
      </w:r>
      <w:sdt>
        <w:sdtPr>
          <w:id w:val="326646864"/>
          <w:citation/>
        </w:sdtPr>
        <w:sdtContent>
          <w:r w:rsidR="00CD1A2D">
            <w:fldChar w:fldCharType="begin"/>
          </w:r>
          <w:r w:rsidR="00CD1A2D">
            <w:instrText xml:space="preserve"> CITATION Hou12 \l 2057 </w:instrText>
          </w:r>
          <w:r w:rsidR="00CD1A2D">
            <w:fldChar w:fldCharType="separate"/>
          </w:r>
          <w:r w:rsidR="00B850C7" w:rsidRPr="00B850C7">
            <w:rPr>
              <w:noProof/>
            </w:rPr>
            <w:t>(House of Commons Library, 2012)</w:t>
          </w:r>
          <w:r w:rsidR="00CD1A2D">
            <w:fldChar w:fldCharType="end"/>
          </w:r>
        </w:sdtContent>
      </w:sdt>
      <w:r w:rsidR="003C215D">
        <w:t>.</w:t>
      </w:r>
    </w:p>
    <w:p w14:paraId="4D5B7776" w14:textId="78FC9011" w:rsidR="00DA1D7B" w:rsidRDefault="00B16F5F" w:rsidP="000F27C4">
      <w:pPr>
        <w:spacing w:line="360" w:lineRule="auto"/>
      </w:pPr>
      <w:r>
        <w:t>Organisations have been created to hold the police accountable for their actions and ensure they are in check.</w:t>
      </w:r>
      <w:r w:rsidR="00721C98">
        <w:t xml:space="preserve"> </w:t>
      </w:r>
      <w:r w:rsidR="00A86F4F">
        <w:t>For example, t</w:t>
      </w:r>
      <w:r w:rsidR="001875DC">
        <w:t>he Independent Office for Police Conduct (IOPC)</w:t>
      </w:r>
      <w:r w:rsidR="00726F7D">
        <w:t xml:space="preserve">, for example, </w:t>
      </w:r>
      <w:r w:rsidR="001875DC">
        <w:t>was setup in 2018 and oversees the police complaints systems in England and Wales. They are an independent investigative body that also sets out standards by which services should handle complaints</w:t>
      </w:r>
      <w:sdt>
        <w:sdtPr>
          <w:id w:val="417301123"/>
          <w:citation/>
        </w:sdtPr>
        <w:sdtContent>
          <w:r w:rsidR="00C67996">
            <w:fldChar w:fldCharType="begin"/>
          </w:r>
          <w:r w:rsidR="00C67996">
            <w:instrText xml:space="preserve"> CITATION Indte \l 2057 </w:instrText>
          </w:r>
          <w:r w:rsidR="00C67996">
            <w:fldChar w:fldCharType="separate"/>
          </w:r>
          <w:r w:rsidR="00B850C7">
            <w:rPr>
              <w:noProof/>
            </w:rPr>
            <w:t xml:space="preserve"> </w:t>
          </w:r>
          <w:r w:rsidR="00B850C7" w:rsidRPr="00B850C7">
            <w:rPr>
              <w:noProof/>
            </w:rPr>
            <w:t>(Independent Office for Police Conduct, No date)</w:t>
          </w:r>
          <w:r w:rsidR="00C67996">
            <w:fldChar w:fldCharType="end"/>
          </w:r>
        </w:sdtContent>
      </w:sdt>
      <w:r w:rsidR="001875DC">
        <w:t>.</w:t>
      </w:r>
      <w:r w:rsidR="00726F7D">
        <w:t xml:space="preserve"> </w:t>
      </w:r>
      <w:r w:rsidR="007167E6">
        <w:t xml:space="preserve">Crucially organisations </w:t>
      </w:r>
      <w:r w:rsidR="0099030E">
        <w:t xml:space="preserve">like these </w:t>
      </w:r>
      <w:r w:rsidR="007167E6">
        <w:t xml:space="preserve">are independent and are </w:t>
      </w:r>
      <w:r w:rsidR="00C86E7B">
        <w:t xml:space="preserve">not a branch of the police making them more reputable </w:t>
      </w:r>
      <w:r w:rsidR="00AF079B">
        <w:t>and trustworthy</w:t>
      </w:r>
      <w:r w:rsidR="00C86E7B">
        <w:t>.</w:t>
      </w:r>
    </w:p>
    <w:p w14:paraId="3C646422" w14:textId="193EE8DD" w:rsidR="00AF079B" w:rsidRDefault="00AF079B" w:rsidP="000F27C4">
      <w:pPr>
        <w:spacing w:line="360" w:lineRule="auto"/>
      </w:pPr>
      <w:r>
        <w:t xml:space="preserve">In 2015 the </w:t>
      </w:r>
      <w:r w:rsidR="00EB7E48">
        <w:t>‘P</w:t>
      </w:r>
      <w:r>
        <w:t xml:space="preserve">olicing </w:t>
      </w:r>
      <w:r w:rsidR="00EB7E48">
        <w:t>V</w:t>
      </w:r>
      <w:r>
        <w:t>ision</w:t>
      </w:r>
      <w:r w:rsidR="00EB7E48">
        <w:t>’</w:t>
      </w:r>
      <w:r>
        <w:t xml:space="preserve"> was created by the N</w:t>
      </w:r>
      <w:r w:rsidR="00562E78">
        <w:t xml:space="preserve">ational </w:t>
      </w:r>
      <w:r>
        <w:t>P</w:t>
      </w:r>
      <w:r w:rsidR="00562E78">
        <w:t xml:space="preserve">olice </w:t>
      </w:r>
      <w:r>
        <w:t>C</w:t>
      </w:r>
      <w:r w:rsidR="00562E78">
        <w:t xml:space="preserve">hiefs’ </w:t>
      </w:r>
      <w:r>
        <w:t>C</w:t>
      </w:r>
      <w:r w:rsidR="00562E78">
        <w:t>ouncil (NPCC)</w:t>
      </w:r>
      <w:r>
        <w:t xml:space="preserve"> which set out the plan for policing over the following ten-year period. In </w:t>
      </w:r>
      <w:r w:rsidR="009D783A">
        <w:t xml:space="preserve">terms of policing by consent, </w:t>
      </w:r>
      <w:r>
        <w:t>section 1.3 of the vision</w:t>
      </w:r>
      <w:r w:rsidR="00B03BAB">
        <w:t xml:space="preserve"> </w:t>
      </w:r>
      <w:r>
        <w:t>describe</w:t>
      </w:r>
      <w:r w:rsidR="00B03BAB">
        <w:t>s</w:t>
      </w:r>
      <w:r>
        <w:t xml:space="preserve"> how commitment to policing by consent will be central to everything they do. In addition, section 2.5 states that the principle of policing by consent will determine </w:t>
      </w:r>
      <w:r w:rsidR="003E1090">
        <w:t xml:space="preserve">what </w:t>
      </w:r>
      <w:r>
        <w:t xml:space="preserve">police reform will look </w:t>
      </w:r>
      <w:r w:rsidR="003E1090">
        <w:t xml:space="preserve">like </w:t>
      </w:r>
      <w:r>
        <w:t>highlighting their determination to stick</w:t>
      </w:r>
      <w:r w:rsidR="003E1090">
        <w:t xml:space="preserve"> to the concept and make it an integral part of they decision making in terms of reform and improvement</w:t>
      </w:r>
      <w:r>
        <w:t xml:space="preserve"> </w:t>
      </w:r>
      <w:sdt>
        <w:sdtPr>
          <w:id w:val="-683048716"/>
          <w:citation/>
        </w:sdtPr>
        <w:sdtContent>
          <w:r>
            <w:fldChar w:fldCharType="begin"/>
          </w:r>
          <w:r>
            <w:instrText xml:space="preserve">CITATION Nat22 \l 2057 </w:instrText>
          </w:r>
          <w:r>
            <w:fldChar w:fldCharType="separate"/>
          </w:r>
          <w:r w:rsidR="00B850C7" w:rsidRPr="00B850C7">
            <w:rPr>
              <w:noProof/>
            </w:rPr>
            <w:t>(National Police Chiefs' Council, No Date)</w:t>
          </w:r>
          <w:r>
            <w:fldChar w:fldCharType="end"/>
          </w:r>
        </w:sdtContent>
      </w:sdt>
      <w:r>
        <w:t xml:space="preserve">. </w:t>
      </w:r>
    </w:p>
    <w:p w14:paraId="6387DD3F" w14:textId="477EA7DE" w:rsidR="001234EE" w:rsidRDefault="00FB7060" w:rsidP="000F27C4">
      <w:pPr>
        <w:spacing w:line="360" w:lineRule="auto"/>
      </w:pPr>
      <w:r>
        <w:t>Other smaller changes like the use of b</w:t>
      </w:r>
      <w:r w:rsidR="00AF07A9">
        <w:t xml:space="preserve">ody worn camera’s (BWC’s) have in recent years been included </w:t>
      </w:r>
      <w:r w:rsidR="00AC483A">
        <w:t>as a standard piece of officer equipment.</w:t>
      </w:r>
      <w:r w:rsidR="00F7191D">
        <w:t xml:space="preserve"> </w:t>
      </w:r>
      <w:r w:rsidR="00AC483A">
        <w:t xml:space="preserve">The Metropolitan </w:t>
      </w:r>
      <w:r w:rsidR="007A58F2">
        <w:t xml:space="preserve">Police </w:t>
      </w:r>
      <w:r w:rsidR="00AC483A">
        <w:t>website</w:t>
      </w:r>
      <w:r w:rsidR="0052266D">
        <w:t xml:space="preserve"> states that the camera</w:t>
      </w:r>
      <w:r w:rsidR="00AC483A">
        <w:t xml:space="preserve"> “acts as an independent witness” </w:t>
      </w:r>
      <w:sdt>
        <w:sdtPr>
          <w:id w:val="2045095719"/>
          <w:citation/>
        </w:sdtPr>
        <w:sdtContent>
          <w:r w:rsidR="00AC483A">
            <w:fldChar w:fldCharType="begin"/>
          </w:r>
          <w:r w:rsidR="00AC483A">
            <w:instrText xml:space="preserve"> CITATION Mette \l 2057 </w:instrText>
          </w:r>
          <w:r w:rsidR="00AC483A">
            <w:fldChar w:fldCharType="separate"/>
          </w:r>
          <w:r w:rsidR="00B850C7" w:rsidRPr="00B850C7">
            <w:rPr>
              <w:noProof/>
            </w:rPr>
            <w:t>(Metropolitan Police, No Date)</w:t>
          </w:r>
          <w:r w:rsidR="00AC483A">
            <w:fldChar w:fldCharType="end"/>
          </w:r>
        </w:sdtContent>
      </w:sdt>
      <w:r w:rsidR="00AC483A">
        <w:t>.</w:t>
      </w:r>
    </w:p>
    <w:p w14:paraId="58C11E68" w14:textId="77777777" w:rsidR="000D1774" w:rsidRDefault="000D1774" w:rsidP="000F27C4">
      <w:pPr>
        <w:spacing w:line="360" w:lineRule="auto"/>
      </w:pPr>
    </w:p>
    <w:p w14:paraId="22857C0D" w14:textId="6BE31604" w:rsidR="005030D4" w:rsidRDefault="005030D4" w:rsidP="000F27C4">
      <w:pPr>
        <w:pStyle w:val="Heading1"/>
        <w:spacing w:line="240" w:lineRule="auto"/>
      </w:pPr>
      <w:bookmarkStart w:id="5" w:name="_Toc119013072"/>
      <w:r>
        <w:lastRenderedPageBreak/>
        <w:t>Conclusion</w:t>
      </w:r>
      <w:bookmarkEnd w:id="5"/>
    </w:p>
    <w:p w14:paraId="15977E13" w14:textId="3C375E1B" w:rsidR="00FC1533" w:rsidRDefault="00AF55DC" w:rsidP="000F27C4">
      <w:pPr>
        <w:spacing w:line="360" w:lineRule="auto"/>
      </w:pPr>
      <w:r>
        <w:t xml:space="preserve">In conclusion, policing by consent is paramount to the effectiveness and success of the police service. </w:t>
      </w:r>
      <w:r w:rsidR="00493A79">
        <w:t xml:space="preserve">History has taught us the consequences of a lack of consent through a variety of breakdowns </w:t>
      </w:r>
      <w:r w:rsidR="0030467F">
        <w:t xml:space="preserve">in relationships </w:t>
      </w:r>
      <w:r w:rsidR="00493A79">
        <w:t>between police and their communities.</w:t>
      </w:r>
      <w:r w:rsidR="00FC1533">
        <w:t xml:space="preserve"> </w:t>
      </w:r>
      <w:r w:rsidR="0072088A">
        <w:t>The absence of consent can easily escalate a situation increasing the severity of crimes committed.</w:t>
      </w:r>
      <w:r w:rsidR="00DA3AE4">
        <w:t xml:space="preserve"> The idea</w:t>
      </w:r>
      <w:r w:rsidR="00361397">
        <w:t xml:space="preserve"> has </w:t>
      </w:r>
      <w:r w:rsidR="004F7AAD">
        <w:t xml:space="preserve">recently </w:t>
      </w:r>
      <w:r w:rsidR="00361397">
        <w:t xml:space="preserve">been </w:t>
      </w:r>
      <w:r w:rsidR="00201D0D">
        <w:t xml:space="preserve">more </w:t>
      </w:r>
      <w:r w:rsidR="004F7AAD">
        <w:t xml:space="preserve">of a </w:t>
      </w:r>
      <w:r w:rsidR="00201D0D">
        <w:t>focal point</w:t>
      </w:r>
      <w:r w:rsidR="004F7AAD">
        <w:t xml:space="preserve"> </w:t>
      </w:r>
      <w:r w:rsidR="00361397">
        <w:t>with</w:t>
      </w:r>
      <w:r w:rsidR="00173E6E">
        <w:t xml:space="preserve"> confidence levels a</w:t>
      </w:r>
      <w:r w:rsidR="00E56AE6">
        <w:t>t</w:t>
      </w:r>
      <w:r w:rsidR="007A7E6F">
        <w:t xml:space="preserve"> </w:t>
      </w:r>
      <w:r w:rsidR="00173E6E">
        <w:t xml:space="preserve">near all-time lows. Additionally, </w:t>
      </w:r>
      <w:r w:rsidR="00361397">
        <w:t xml:space="preserve">headline events such as the Sarah Everard </w:t>
      </w:r>
      <w:r w:rsidR="006F6A66">
        <w:t>murder</w:t>
      </w:r>
      <w:r w:rsidR="00361397">
        <w:t xml:space="preserve"> continue to</w:t>
      </w:r>
      <w:r w:rsidR="001A7304">
        <w:t xml:space="preserve"> </w:t>
      </w:r>
      <w:r w:rsidR="006F6A66">
        <w:t xml:space="preserve">further </w:t>
      </w:r>
      <w:r w:rsidR="001A7304">
        <w:t>degrade the police image</w:t>
      </w:r>
      <w:r w:rsidR="00361397">
        <w:t>.</w:t>
      </w:r>
      <w:r w:rsidR="00C209C3">
        <w:t xml:space="preserve"> </w:t>
      </w:r>
      <w:r w:rsidR="008A2B99">
        <w:t xml:space="preserve">Thus, </w:t>
      </w:r>
      <w:r w:rsidR="00B05BC7">
        <w:t xml:space="preserve">the </w:t>
      </w:r>
      <w:r w:rsidR="00C209C3">
        <w:t>service is actively attempting to restore the trust of the public</w:t>
      </w:r>
      <w:r w:rsidR="00693AF6">
        <w:t>. A</w:t>
      </w:r>
      <w:r w:rsidR="00FF511F">
        <w:t xml:space="preserve">ctions such as the creation of PCSO’s and introduction of BWC’s </w:t>
      </w:r>
      <w:r w:rsidR="00512942">
        <w:t>have</w:t>
      </w:r>
      <w:r w:rsidR="00FF511F">
        <w:t xml:space="preserve"> al</w:t>
      </w:r>
      <w:r w:rsidR="00590FC5">
        <w:t>l</w:t>
      </w:r>
      <w:r w:rsidR="00FF511F">
        <w:t xml:space="preserve"> </w:t>
      </w:r>
      <w:r w:rsidR="0018375F">
        <w:t xml:space="preserve">been </w:t>
      </w:r>
      <w:r w:rsidR="00FF511F">
        <w:t>in a bid to restore perceptions.</w:t>
      </w:r>
      <w:r w:rsidR="00706175">
        <w:t xml:space="preserve"> In fact, the</w:t>
      </w:r>
      <w:r w:rsidR="00EF0F1C">
        <w:t xml:space="preserve"> importance of </w:t>
      </w:r>
      <w:r w:rsidR="000C43A6">
        <w:t xml:space="preserve">the philosophy </w:t>
      </w:r>
      <w:r w:rsidR="00EF0F1C">
        <w:t>is so</w:t>
      </w:r>
      <w:r w:rsidR="000A34D9">
        <w:t xml:space="preserve"> key</w:t>
      </w:r>
      <w:r w:rsidR="00EF0F1C">
        <w:t xml:space="preserve"> that it </w:t>
      </w:r>
      <w:r w:rsidR="000C43A6">
        <w:t xml:space="preserve">has become the </w:t>
      </w:r>
      <w:r w:rsidR="000A34D9">
        <w:t>centre</w:t>
      </w:r>
      <w:r w:rsidR="000C43A6">
        <w:t xml:space="preserve"> </w:t>
      </w:r>
      <w:r w:rsidR="00615E6E">
        <w:t xml:space="preserve">of </w:t>
      </w:r>
      <w:r w:rsidR="000C43A6">
        <w:t xml:space="preserve">police reform in the </w:t>
      </w:r>
      <w:r w:rsidR="00615E6E">
        <w:t xml:space="preserve">future, as described in </w:t>
      </w:r>
      <w:r w:rsidR="000C43A6">
        <w:t xml:space="preserve">the </w:t>
      </w:r>
      <w:r w:rsidR="00615E6E">
        <w:t>‘P</w:t>
      </w:r>
      <w:r w:rsidR="000C43A6">
        <w:t xml:space="preserve">olicing </w:t>
      </w:r>
      <w:r w:rsidR="00615E6E">
        <w:t>V</w:t>
      </w:r>
      <w:r w:rsidR="000C43A6">
        <w:t>ision</w:t>
      </w:r>
      <w:r w:rsidR="00615E6E">
        <w:t>’ of 2015</w:t>
      </w:r>
      <w:r w:rsidR="000C43A6">
        <w:t>.</w:t>
      </w:r>
      <w:r w:rsidR="00A312BE">
        <w:t xml:space="preserve"> </w:t>
      </w:r>
      <w:r w:rsidR="00B720E9">
        <w:t>Policing by consent</w:t>
      </w:r>
      <w:r>
        <w:t xml:space="preserve"> may have been devised long ago but it is no more important today than it was in 1829</w:t>
      </w:r>
      <w:r w:rsidR="008D087C">
        <w:t xml:space="preserve"> if not more important</w:t>
      </w:r>
      <w:r w:rsidR="00B95194">
        <w:t>.</w:t>
      </w:r>
    </w:p>
    <w:p w14:paraId="43B2C630" w14:textId="77046FBF" w:rsidR="000C0AB7" w:rsidRDefault="000C0AB7" w:rsidP="005030D4">
      <w:pPr>
        <w:rPr>
          <w:rFonts w:ascii="Arial" w:hAnsi="Arial" w:cs="Arial"/>
          <w:sz w:val="24"/>
          <w:szCs w:val="24"/>
        </w:rPr>
      </w:pPr>
    </w:p>
    <w:p w14:paraId="003FFAD6" w14:textId="31868E61" w:rsidR="00DD0C14" w:rsidRDefault="00DD0C14" w:rsidP="005030D4">
      <w:pPr>
        <w:rPr>
          <w:rFonts w:ascii="Arial" w:hAnsi="Arial" w:cs="Arial"/>
          <w:sz w:val="24"/>
          <w:szCs w:val="24"/>
        </w:rPr>
      </w:pPr>
    </w:p>
    <w:p w14:paraId="1210E048" w14:textId="77777777" w:rsidR="00DD0C14" w:rsidRDefault="00DD0C14" w:rsidP="005030D4">
      <w:pPr>
        <w:rPr>
          <w:rFonts w:ascii="Arial" w:hAnsi="Arial" w:cs="Arial"/>
          <w:sz w:val="24"/>
          <w:szCs w:val="24"/>
        </w:rPr>
      </w:pPr>
    </w:p>
    <w:p w14:paraId="47E631F7" w14:textId="38537454" w:rsidR="000C0AB7" w:rsidRPr="00DD0C14" w:rsidRDefault="00DD0C14" w:rsidP="005030D4">
      <w:pPr>
        <w:rPr>
          <w:rFonts w:ascii="Arial" w:hAnsi="Arial" w:cs="Arial"/>
          <w:b/>
          <w:bCs/>
          <w:i/>
          <w:iCs/>
          <w:sz w:val="24"/>
          <w:szCs w:val="24"/>
        </w:rPr>
      </w:pPr>
      <w:r>
        <w:rPr>
          <w:rFonts w:ascii="Arial" w:hAnsi="Arial" w:cs="Arial"/>
          <w:b/>
          <w:bCs/>
          <w:i/>
          <w:iCs/>
          <w:sz w:val="24"/>
          <w:szCs w:val="24"/>
        </w:rPr>
        <w:t xml:space="preserve">Word Count: </w:t>
      </w:r>
      <w:r w:rsidR="0045168B">
        <w:rPr>
          <w:rFonts w:ascii="Arial" w:hAnsi="Arial" w:cs="Arial"/>
          <w:b/>
          <w:bCs/>
          <w:i/>
          <w:iCs/>
          <w:sz w:val="24"/>
          <w:szCs w:val="24"/>
        </w:rPr>
        <w:t>16</w:t>
      </w:r>
      <w:r w:rsidR="00A62C02">
        <w:rPr>
          <w:rFonts w:ascii="Arial" w:hAnsi="Arial" w:cs="Arial"/>
          <w:b/>
          <w:bCs/>
          <w:i/>
          <w:iCs/>
          <w:sz w:val="24"/>
          <w:szCs w:val="24"/>
        </w:rPr>
        <w:t>50</w:t>
      </w:r>
    </w:p>
    <w:p w14:paraId="745FE0C4" w14:textId="087084F6" w:rsidR="000C0AB7" w:rsidRDefault="000C0AB7" w:rsidP="005030D4">
      <w:pPr>
        <w:rPr>
          <w:rFonts w:ascii="Arial" w:hAnsi="Arial" w:cs="Arial"/>
          <w:sz w:val="24"/>
          <w:szCs w:val="24"/>
        </w:rPr>
      </w:pPr>
    </w:p>
    <w:p w14:paraId="5FA98CC9" w14:textId="1B5454FA" w:rsidR="000C0AB7" w:rsidRDefault="000C0AB7" w:rsidP="005030D4">
      <w:pPr>
        <w:rPr>
          <w:rFonts w:ascii="Arial" w:hAnsi="Arial" w:cs="Arial"/>
          <w:sz w:val="24"/>
          <w:szCs w:val="24"/>
        </w:rPr>
      </w:pPr>
    </w:p>
    <w:p w14:paraId="0D4CB6D7" w14:textId="59FEEEF3" w:rsidR="000C0AB7" w:rsidRDefault="000C0AB7" w:rsidP="005030D4">
      <w:pPr>
        <w:rPr>
          <w:rFonts w:ascii="Arial" w:hAnsi="Arial" w:cs="Arial"/>
          <w:sz w:val="24"/>
          <w:szCs w:val="24"/>
        </w:rPr>
      </w:pPr>
    </w:p>
    <w:p w14:paraId="2421B70C" w14:textId="10A10206" w:rsidR="000C0AB7" w:rsidRDefault="000C0AB7" w:rsidP="005030D4">
      <w:pPr>
        <w:rPr>
          <w:rFonts w:ascii="Arial" w:hAnsi="Arial" w:cs="Arial"/>
          <w:sz w:val="24"/>
          <w:szCs w:val="24"/>
        </w:rPr>
      </w:pPr>
    </w:p>
    <w:p w14:paraId="0BD753A9" w14:textId="0170A202" w:rsidR="000C0AB7" w:rsidRDefault="000C0AB7" w:rsidP="005030D4">
      <w:pPr>
        <w:rPr>
          <w:rFonts w:ascii="Arial" w:hAnsi="Arial" w:cs="Arial"/>
          <w:sz w:val="24"/>
          <w:szCs w:val="24"/>
        </w:rPr>
      </w:pPr>
    </w:p>
    <w:p w14:paraId="5903D4BB" w14:textId="0953B577" w:rsidR="000C0AB7" w:rsidRDefault="000C0AB7" w:rsidP="005030D4">
      <w:pPr>
        <w:rPr>
          <w:rFonts w:ascii="Arial" w:hAnsi="Arial" w:cs="Arial"/>
          <w:sz w:val="24"/>
          <w:szCs w:val="24"/>
        </w:rPr>
      </w:pPr>
    </w:p>
    <w:p w14:paraId="6B655D1C" w14:textId="7BC04A51" w:rsidR="000C0AB7" w:rsidRDefault="000C0AB7" w:rsidP="005030D4">
      <w:pPr>
        <w:rPr>
          <w:rFonts w:ascii="Arial" w:hAnsi="Arial" w:cs="Arial"/>
          <w:sz w:val="24"/>
          <w:szCs w:val="24"/>
        </w:rPr>
      </w:pPr>
    </w:p>
    <w:p w14:paraId="1AEFF4EC" w14:textId="4CB9DF02" w:rsidR="000C0AB7" w:rsidRDefault="000C0AB7" w:rsidP="005030D4">
      <w:pPr>
        <w:rPr>
          <w:rFonts w:ascii="Arial" w:hAnsi="Arial" w:cs="Arial"/>
          <w:sz w:val="24"/>
          <w:szCs w:val="24"/>
        </w:rPr>
      </w:pPr>
    </w:p>
    <w:p w14:paraId="11AD400C" w14:textId="34D6FA3B" w:rsidR="000C0AB7" w:rsidRDefault="000C0AB7" w:rsidP="005030D4">
      <w:pPr>
        <w:rPr>
          <w:rFonts w:ascii="Arial" w:hAnsi="Arial" w:cs="Arial"/>
          <w:sz w:val="24"/>
          <w:szCs w:val="24"/>
        </w:rPr>
      </w:pPr>
    </w:p>
    <w:p w14:paraId="364A8BF7" w14:textId="28A9E73B" w:rsidR="000C0AB7" w:rsidRDefault="000C0AB7" w:rsidP="005030D4">
      <w:pPr>
        <w:rPr>
          <w:rFonts w:ascii="Arial" w:hAnsi="Arial" w:cs="Arial"/>
          <w:sz w:val="24"/>
          <w:szCs w:val="24"/>
        </w:rPr>
      </w:pPr>
    </w:p>
    <w:p w14:paraId="19188400" w14:textId="489E27F4" w:rsidR="000C0AB7" w:rsidRDefault="000C0AB7" w:rsidP="005030D4">
      <w:pPr>
        <w:rPr>
          <w:rFonts w:ascii="Arial" w:hAnsi="Arial" w:cs="Arial"/>
          <w:sz w:val="24"/>
          <w:szCs w:val="24"/>
        </w:rPr>
      </w:pPr>
    </w:p>
    <w:p w14:paraId="766F9627" w14:textId="1B1CB925" w:rsidR="000C0AB7" w:rsidRDefault="000C0AB7" w:rsidP="005030D4">
      <w:pPr>
        <w:rPr>
          <w:rFonts w:ascii="Arial" w:hAnsi="Arial" w:cs="Arial"/>
          <w:sz w:val="24"/>
          <w:szCs w:val="24"/>
        </w:rPr>
      </w:pPr>
    </w:p>
    <w:p w14:paraId="0F3EB2CA" w14:textId="07AC03E0" w:rsidR="000C0AB7" w:rsidRDefault="000C0AB7" w:rsidP="005030D4">
      <w:pPr>
        <w:rPr>
          <w:rFonts w:ascii="Arial" w:hAnsi="Arial" w:cs="Arial"/>
          <w:sz w:val="24"/>
          <w:szCs w:val="24"/>
        </w:rPr>
      </w:pPr>
    </w:p>
    <w:p w14:paraId="6D1D594D" w14:textId="77777777" w:rsidR="007E31ED" w:rsidRPr="00352F8E" w:rsidRDefault="007E31ED" w:rsidP="005030D4">
      <w:pPr>
        <w:rPr>
          <w:b/>
          <w:bCs/>
          <w:noProof/>
        </w:rPr>
      </w:pPr>
    </w:p>
    <w:bookmarkStart w:id="6" w:name="_Toc119013073" w:displacedByCustomXml="next"/>
    <w:sdt>
      <w:sdtPr>
        <w:rPr>
          <w:rFonts w:eastAsiaTheme="minorHAnsi" w:cstheme="minorBidi"/>
          <w:b w:val="0"/>
          <w:color w:val="auto"/>
          <w:sz w:val="22"/>
          <w:szCs w:val="22"/>
        </w:rPr>
        <w:id w:val="-604879588"/>
        <w:docPartObj>
          <w:docPartGallery w:val="Bibliographies"/>
          <w:docPartUnique/>
        </w:docPartObj>
      </w:sdtPr>
      <w:sdtContent>
        <w:p w14:paraId="4421FBDF" w14:textId="32A7C206" w:rsidR="00D37B47" w:rsidRDefault="00D37B47">
          <w:pPr>
            <w:pStyle w:val="Heading1"/>
          </w:pPr>
          <w:r>
            <w:t>References</w:t>
          </w:r>
          <w:bookmarkEnd w:id="6"/>
        </w:p>
        <w:sdt>
          <w:sdtPr>
            <w:id w:val="-573587230"/>
            <w:bibliography/>
          </w:sdtPr>
          <w:sdtContent>
            <w:p w14:paraId="1687A4ED" w14:textId="77777777" w:rsidR="00B850C7" w:rsidRDefault="00D37B47" w:rsidP="00B850C7">
              <w:pPr>
                <w:pStyle w:val="Bibliography"/>
                <w:rPr>
                  <w:noProof/>
                  <w:sz w:val="24"/>
                  <w:szCs w:val="24"/>
                </w:rPr>
              </w:pPr>
              <w:r>
                <w:fldChar w:fldCharType="begin"/>
              </w:r>
              <w:r>
                <w:instrText xml:space="preserve"> BIBLIOGRAPHY </w:instrText>
              </w:r>
              <w:r>
                <w:fldChar w:fldCharType="separate"/>
              </w:r>
              <w:r w:rsidR="00B850C7">
                <w:rPr>
                  <w:noProof/>
                </w:rPr>
                <w:t xml:space="preserve">College of Policing, 2013. </w:t>
              </w:r>
              <w:r w:rsidR="00B850C7">
                <w:rPr>
                  <w:i/>
                  <w:iCs/>
                  <w:noProof/>
                </w:rPr>
                <w:t xml:space="preserve">Engagement. </w:t>
              </w:r>
              <w:r w:rsidR="00B850C7">
                <w:rPr>
                  <w:noProof/>
                </w:rPr>
                <w:t xml:space="preserve">[Online] </w:t>
              </w:r>
              <w:r w:rsidR="00B850C7">
                <w:rPr>
                  <w:noProof/>
                </w:rPr>
                <w:br/>
                <w:t xml:space="preserve">Available at: </w:t>
              </w:r>
              <w:r w:rsidR="00B850C7">
                <w:rPr>
                  <w:noProof/>
                  <w:u w:val="single"/>
                </w:rPr>
                <w:t>https://www.college.police.uk/app/engagement-and-communication/engagement</w:t>
              </w:r>
              <w:r w:rsidR="00B850C7">
                <w:rPr>
                  <w:noProof/>
                </w:rPr>
                <w:br/>
                <w:t>[Accessed 31 October 2022].</w:t>
              </w:r>
            </w:p>
            <w:p w14:paraId="6CCED72F" w14:textId="77777777" w:rsidR="00B850C7" w:rsidRDefault="00B850C7" w:rsidP="00B850C7">
              <w:pPr>
                <w:pStyle w:val="Bibliography"/>
                <w:rPr>
                  <w:noProof/>
                </w:rPr>
              </w:pPr>
              <w:r>
                <w:rPr>
                  <w:noProof/>
                </w:rPr>
                <w:t xml:space="preserve">College of Policing, 2022. </w:t>
              </w:r>
              <w:r>
                <w:rPr>
                  <w:i/>
                  <w:iCs/>
                  <w:noProof/>
                </w:rPr>
                <w:t xml:space="preserve">About Us. </w:t>
              </w:r>
              <w:r>
                <w:rPr>
                  <w:noProof/>
                </w:rPr>
                <w:t xml:space="preserve">[Online] </w:t>
              </w:r>
              <w:r>
                <w:rPr>
                  <w:noProof/>
                </w:rPr>
                <w:br/>
                <w:t xml:space="preserve">Available at: </w:t>
              </w:r>
              <w:r>
                <w:rPr>
                  <w:noProof/>
                  <w:u w:val="single"/>
                </w:rPr>
                <w:t>https://www.college.police.uk/about</w:t>
              </w:r>
              <w:r>
                <w:rPr>
                  <w:noProof/>
                </w:rPr>
                <w:br/>
                <w:t>[Accessed 3 November 2022].</w:t>
              </w:r>
            </w:p>
            <w:p w14:paraId="56222407" w14:textId="77777777" w:rsidR="00B850C7" w:rsidRDefault="00B850C7" w:rsidP="00B850C7">
              <w:pPr>
                <w:pStyle w:val="Bibliography"/>
                <w:rPr>
                  <w:noProof/>
                </w:rPr>
              </w:pPr>
              <w:r>
                <w:rPr>
                  <w:noProof/>
                </w:rPr>
                <w:t xml:space="preserve">House of Commons Library, 2012. </w:t>
              </w:r>
              <w:r>
                <w:rPr>
                  <w:i/>
                  <w:iCs/>
                  <w:noProof/>
                </w:rPr>
                <w:t xml:space="preserve">Police Community Support Officers. </w:t>
              </w:r>
              <w:r>
                <w:rPr>
                  <w:noProof/>
                </w:rPr>
                <w:t xml:space="preserve">[Online] </w:t>
              </w:r>
              <w:r>
                <w:rPr>
                  <w:noProof/>
                </w:rPr>
                <w:br/>
                <w:t xml:space="preserve">Available at: </w:t>
              </w:r>
              <w:r>
                <w:rPr>
                  <w:noProof/>
                  <w:u w:val="single"/>
                </w:rPr>
                <w:t>https://commonslibrary.parliament.uk/research-briefings/sn02718/</w:t>
              </w:r>
              <w:r>
                <w:rPr>
                  <w:noProof/>
                </w:rPr>
                <w:br/>
                <w:t>[Accessed 4 November 2022].</w:t>
              </w:r>
            </w:p>
            <w:p w14:paraId="76CD076B" w14:textId="77777777" w:rsidR="00B850C7" w:rsidRDefault="00B850C7" w:rsidP="00B850C7">
              <w:pPr>
                <w:pStyle w:val="Bibliography"/>
                <w:rPr>
                  <w:noProof/>
                </w:rPr>
              </w:pPr>
              <w:r>
                <w:rPr>
                  <w:noProof/>
                </w:rPr>
                <w:t xml:space="preserve">House of Commons Library, 2021. </w:t>
              </w:r>
              <w:r>
                <w:rPr>
                  <w:i/>
                  <w:iCs/>
                  <w:noProof/>
                </w:rPr>
                <w:t xml:space="preserve">Research Briefing - Policing in the UK. </w:t>
              </w:r>
              <w:r>
                <w:rPr>
                  <w:noProof/>
                </w:rPr>
                <w:t xml:space="preserve">[Online] </w:t>
              </w:r>
              <w:r>
                <w:rPr>
                  <w:noProof/>
                </w:rPr>
                <w:br/>
                <w:t xml:space="preserve">Available at: </w:t>
              </w:r>
              <w:r>
                <w:rPr>
                  <w:noProof/>
                  <w:u w:val="single"/>
                </w:rPr>
                <w:t>https://researchbriefings.files.parliament.uk/documents/CBP-8582/CBP-8582.pdf</w:t>
              </w:r>
              <w:r>
                <w:rPr>
                  <w:noProof/>
                </w:rPr>
                <w:br/>
                <w:t>[Accessed 26 October 2022].</w:t>
              </w:r>
            </w:p>
            <w:p w14:paraId="32A27CC6" w14:textId="77777777" w:rsidR="00B850C7" w:rsidRDefault="00B850C7" w:rsidP="00B850C7">
              <w:pPr>
                <w:pStyle w:val="Bibliography"/>
                <w:rPr>
                  <w:noProof/>
                </w:rPr>
              </w:pPr>
              <w:r>
                <w:rPr>
                  <w:noProof/>
                </w:rPr>
                <w:t xml:space="preserve">Independent Office for Police Conduct, 2021. [Online] </w:t>
              </w:r>
              <w:r>
                <w:rPr>
                  <w:noProof/>
                </w:rPr>
                <w:br/>
                <w:t xml:space="preserve">Available at: </w:t>
              </w:r>
              <w:r>
                <w:rPr>
                  <w:noProof/>
                  <w:u w:val="single"/>
                </w:rPr>
                <w:t>https://www.policeconduct.gov.uk/</w:t>
              </w:r>
              <w:r>
                <w:rPr>
                  <w:noProof/>
                </w:rPr>
                <w:br/>
                <w:t>[Accessed 3 November 2022].</w:t>
              </w:r>
            </w:p>
            <w:p w14:paraId="1E9976CC" w14:textId="77777777" w:rsidR="00B850C7" w:rsidRDefault="00B850C7" w:rsidP="00B850C7">
              <w:pPr>
                <w:pStyle w:val="Bibliography"/>
                <w:rPr>
                  <w:noProof/>
                </w:rPr>
              </w:pPr>
              <w:r>
                <w:rPr>
                  <w:noProof/>
                </w:rPr>
                <w:t xml:space="preserve">Independent Office for Police Conduct, No date. </w:t>
              </w:r>
              <w:r>
                <w:rPr>
                  <w:i/>
                  <w:iCs/>
                  <w:noProof/>
                </w:rPr>
                <w:t xml:space="preserve">Who we are. </w:t>
              </w:r>
              <w:r>
                <w:rPr>
                  <w:noProof/>
                </w:rPr>
                <w:t xml:space="preserve">[Online] </w:t>
              </w:r>
              <w:r>
                <w:rPr>
                  <w:noProof/>
                </w:rPr>
                <w:br/>
                <w:t xml:space="preserve">Available at: </w:t>
              </w:r>
              <w:r>
                <w:rPr>
                  <w:noProof/>
                  <w:u w:val="single"/>
                </w:rPr>
                <w:t>https://www.policeconduct.gov.uk/who-we-are</w:t>
              </w:r>
              <w:r>
                <w:rPr>
                  <w:noProof/>
                </w:rPr>
                <w:br/>
                <w:t>[Accessed 5 November 2022].</w:t>
              </w:r>
            </w:p>
            <w:p w14:paraId="006F32CD" w14:textId="77777777" w:rsidR="00B850C7" w:rsidRDefault="00B850C7" w:rsidP="00B850C7">
              <w:pPr>
                <w:pStyle w:val="Bibliography"/>
                <w:rPr>
                  <w:noProof/>
                </w:rPr>
              </w:pPr>
              <w:r>
                <w:rPr>
                  <w:noProof/>
                </w:rPr>
                <w:t xml:space="preserve">Johnson, B., No Date. </w:t>
              </w:r>
              <w:r>
                <w:rPr>
                  <w:i/>
                  <w:iCs/>
                  <w:noProof/>
                </w:rPr>
                <w:t xml:space="preserve">History UK - Sir Robert Peel. </w:t>
              </w:r>
              <w:r>
                <w:rPr>
                  <w:noProof/>
                </w:rPr>
                <w:t xml:space="preserve">[Online] </w:t>
              </w:r>
              <w:r>
                <w:rPr>
                  <w:noProof/>
                </w:rPr>
                <w:br/>
                <w:t xml:space="preserve">Available at: </w:t>
              </w:r>
              <w:r>
                <w:rPr>
                  <w:noProof/>
                  <w:u w:val="single"/>
                </w:rPr>
                <w:t>https://www.historic-uk.com/HistoryUK/HistoryofEngland/Sir-Robert-Peel/</w:t>
              </w:r>
              <w:r>
                <w:rPr>
                  <w:noProof/>
                </w:rPr>
                <w:br/>
                <w:t>[Accessed 26 October 2022].</w:t>
              </w:r>
            </w:p>
            <w:p w14:paraId="44FC88E9" w14:textId="77777777" w:rsidR="00B850C7" w:rsidRDefault="00B850C7" w:rsidP="00B850C7">
              <w:pPr>
                <w:pStyle w:val="Bibliography"/>
                <w:rPr>
                  <w:noProof/>
                </w:rPr>
              </w:pPr>
              <w:r>
                <w:rPr>
                  <w:noProof/>
                </w:rPr>
                <w:t xml:space="preserve">Metropolitan Police, No Date. </w:t>
              </w:r>
              <w:r>
                <w:rPr>
                  <w:i/>
                  <w:iCs/>
                  <w:noProof/>
                </w:rPr>
                <w:t xml:space="preserve">How and when BWV cameras are used. </w:t>
              </w:r>
              <w:r>
                <w:rPr>
                  <w:noProof/>
                </w:rPr>
                <w:t xml:space="preserve">[Online] </w:t>
              </w:r>
              <w:r>
                <w:rPr>
                  <w:noProof/>
                </w:rPr>
                <w:br/>
                <w:t xml:space="preserve">Available at: </w:t>
              </w:r>
              <w:r>
                <w:rPr>
                  <w:noProof/>
                  <w:u w:val="single"/>
                </w:rPr>
                <w:t>https://www.met.police.uk/advice/advice-and-information/bwv/body-worn-video-bwv/how-and-when-bwv-cameras-are-used/</w:t>
              </w:r>
              <w:r>
                <w:rPr>
                  <w:noProof/>
                </w:rPr>
                <w:br/>
                <w:t>[Accessed 3 November 2022].</w:t>
              </w:r>
            </w:p>
            <w:p w14:paraId="271D3374" w14:textId="77777777" w:rsidR="00B850C7" w:rsidRDefault="00B850C7" w:rsidP="00B850C7">
              <w:pPr>
                <w:pStyle w:val="Bibliography"/>
                <w:rPr>
                  <w:noProof/>
                </w:rPr>
              </w:pPr>
              <w:r>
                <w:rPr>
                  <w:noProof/>
                </w:rPr>
                <w:t xml:space="preserve">National Police Chiefs' Council, No Date. [Online] </w:t>
              </w:r>
              <w:r>
                <w:rPr>
                  <w:noProof/>
                </w:rPr>
                <w:br/>
                <w:t xml:space="preserve">Available at: </w:t>
              </w:r>
              <w:r>
                <w:rPr>
                  <w:noProof/>
                  <w:u w:val="single"/>
                </w:rPr>
                <w:t>https://www.google.com/url?sa=t&amp;rct=j&amp;q=&amp;esrc=s&amp;source=web&amp;cd=&amp;cad=rja&amp;uact=8&amp;ved=2ahUKEwi1xb7Ek6H7AhWRN8AKHSBADiYQFnoECA8QAQ&amp;url=https%3A%2F%2Fwww.npcc.police.uk%2Fdocuments%2FPolicing%2520Vision.pdf&amp;usg=AOvVaw2oFEt8p6zzzN2AClq5c8mE</w:t>
              </w:r>
              <w:r>
                <w:rPr>
                  <w:noProof/>
                </w:rPr>
                <w:br/>
                <w:t>[Accessed 3 November 2022].</w:t>
              </w:r>
            </w:p>
            <w:p w14:paraId="264BC228" w14:textId="77777777" w:rsidR="00B850C7" w:rsidRDefault="00B850C7" w:rsidP="00B850C7">
              <w:pPr>
                <w:pStyle w:val="Bibliography"/>
                <w:rPr>
                  <w:noProof/>
                </w:rPr>
              </w:pPr>
              <w:r>
                <w:rPr>
                  <w:noProof/>
                </w:rPr>
                <w:t xml:space="preserve">Office for National Statistics, 2017. </w:t>
              </w:r>
              <w:r>
                <w:rPr>
                  <w:i/>
                  <w:iCs/>
                  <w:noProof/>
                </w:rPr>
                <w:t xml:space="preserve">Crime Survey for England and Wales (CSEW) perception and ASB data by police force area, year ending Spetember 2013. </w:t>
              </w:r>
              <w:r>
                <w:rPr>
                  <w:noProof/>
                </w:rPr>
                <w:t xml:space="preserve">[Online] </w:t>
              </w:r>
              <w:r>
                <w:rPr>
                  <w:noProof/>
                </w:rPr>
                <w:br/>
                <w:t xml:space="preserve">Available at: </w:t>
              </w:r>
              <w:r>
                <w:rPr>
                  <w:noProof/>
                  <w:u w:val="single"/>
                </w:rPr>
                <w:t>https://www.ons.gov.uk/peoplepopulationandcommunity/crimeandjustice/adhocs/006590csewperceptionandasbdatabypoliceforceareayearendingseptember2013</w:t>
              </w:r>
              <w:r>
                <w:rPr>
                  <w:noProof/>
                </w:rPr>
                <w:br/>
                <w:t>[Accessed 3 November 2022].</w:t>
              </w:r>
            </w:p>
            <w:p w14:paraId="43644A47" w14:textId="77777777" w:rsidR="00B850C7" w:rsidRDefault="00B850C7" w:rsidP="00B850C7">
              <w:pPr>
                <w:pStyle w:val="Bibliography"/>
                <w:rPr>
                  <w:noProof/>
                </w:rPr>
              </w:pPr>
              <w:r>
                <w:rPr>
                  <w:noProof/>
                </w:rPr>
                <w:t xml:space="preserve">Office for National Statistics, 2020. </w:t>
              </w:r>
              <w:r>
                <w:rPr>
                  <w:i/>
                  <w:iCs/>
                  <w:noProof/>
                </w:rPr>
                <w:t xml:space="preserve">Crime Survey for England and Wales (CSEW) estimates of personal and household crime, anti-social behaviour, and public perceptions, by police force area, year ending March 2020. </w:t>
              </w:r>
              <w:r>
                <w:rPr>
                  <w:noProof/>
                </w:rPr>
                <w:t xml:space="preserve">[Online] </w:t>
              </w:r>
              <w:r>
                <w:rPr>
                  <w:noProof/>
                </w:rPr>
                <w:br/>
              </w:r>
              <w:r>
                <w:rPr>
                  <w:noProof/>
                </w:rPr>
                <w:lastRenderedPageBreak/>
                <w:t xml:space="preserve">Available at: </w:t>
              </w:r>
              <w:r>
                <w:rPr>
                  <w:noProof/>
                  <w:u w:val="single"/>
                </w:rPr>
                <w:t>https://www.ons.gov.uk/peoplepopulationandcommunity/crimeandjustice/adhocs/12032crimesurveyforenglandandwalescsewestimatesofpersonalandhouseholdcrimeantisocialbehaviourandpublicperceptionsbypoliceforceareayearendingmarch2020</w:t>
              </w:r>
              <w:r>
                <w:rPr>
                  <w:noProof/>
                </w:rPr>
                <w:br/>
                <w:t>[Accessed 3 November 2022].</w:t>
              </w:r>
            </w:p>
            <w:p w14:paraId="79826626" w14:textId="77777777" w:rsidR="00B850C7" w:rsidRDefault="00B850C7" w:rsidP="00B850C7">
              <w:pPr>
                <w:pStyle w:val="Bibliography"/>
                <w:rPr>
                  <w:noProof/>
                </w:rPr>
              </w:pPr>
              <w:r>
                <w:rPr>
                  <w:noProof/>
                </w:rPr>
                <w:t xml:space="preserve">Police Foundation, 2020. </w:t>
              </w:r>
              <w:r>
                <w:rPr>
                  <w:i/>
                  <w:iCs/>
                  <w:noProof/>
                </w:rPr>
                <w:t xml:space="preserve">Policing The Public: Understanding Public Priorities, Attitudes And Expectations. </w:t>
              </w:r>
              <w:r>
                <w:rPr>
                  <w:noProof/>
                </w:rPr>
                <w:t xml:space="preserve">[Online] </w:t>
              </w:r>
              <w:r>
                <w:rPr>
                  <w:noProof/>
                </w:rPr>
                <w:br/>
                <w:t xml:space="preserve">Available at: </w:t>
              </w:r>
              <w:r>
                <w:rPr>
                  <w:noProof/>
                  <w:u w:val="single"/>
                </w:rPr>
                <w:t>https://www.police-foundation.org.uk/2017/wp-content/uploads/2010/10/insight_paper_1.pdf</w:t>
              </w:r>
              <w:r>
                <w:rPr>
                  <w:noProof/>
                </w:rPr>
                <w:br/>
                <w:t>[Accessed 2 November 2022].</w:t>
              </w:r>
            </w:p>
            <w:p w14:paraId="1A95B046" w14:textId="77777777" w:rsidR="00B850C7" w:rsidRDefault="00B850C7" w:rsidP="00B850C7">
              <w:pPr>
                <w:pStyle w:val="Bibliography"/>
                <w:rPr>
                  <w:noProof/>
                </w:rPr>
              </w:pPr>
              <w:r>
                <w:rPr>
                  <w:i/>
                  <w:iCs/>
                  <w:noProof/>
                </w:rPr>
                <w:t xml:space="preserve">The Battle for Brixton. </w:t>
              </w:r>
              <w:r>
                <w:rPr>
                  <w:noProof/>
                </w:rPr>
                <w:t>2006. [Film] Directed by Helen Littleboy. United Kingdom: BBC Two.</w:t>
              </w:r>
            </w:p>
            <w:p w14:paraId="7B9839A1" w14:textId="77777777" w:rsidR="00B850C7" w:rsidRDefault="00B850C7" w:rsidP="00B850C7">
              <w:pPr>
                <w:pStyle w:val="Bibliography"/>
                <w:rPr>
                  <w:noProof/>
                </w:rPr>
              </w:pPr>
              <w:r>
                <w:rPr>
                  <w:noProof/>
                </w:rPr>
                <w:t xml:space="preserve">UK BBC News, 2022. </w:t>
              </w:r>
              <w:r>
                <w:rPr>
                  <w:i/>
                  <w:iCs/>
                  <w:noProof/>
                </w:rPr>
                <w:t xml:space="preserve">Sarah Everard: Met Police breached rights of vigil organisers. </w:t>
              </w:r>
              <w:r>
                <w:rPr>
                  <w:noProof/>
                </w:rPr>
                <w:t xml:space="preserve">[Online] </w:t>
              </w:r>
              <w:r>
                <w:rPr>
                  <w:noProof/>
                </w:rPr>
                <w:br/>
                <w:t xml:space="preserve">Available at: </w:t>
              </w:r>
              <w:r>
                <w:rPr>
                  <w:noProof/>
                  <w:u w:val="single"/>
                </w:rPr>
                <w:t>https://www.bbc.co.uk/news/uk-england-london-60707646</w:t>
              </w:r>
              <w:r>
                <w:rPr>
                  <w:noProof/>
                </w:rPr>
                <w:br/>
                <w:t>[Accessed 6 November 2022].</w:t>
              </w:r>
            </w:p>
            <w:p w14:paraId="19E7CB47" w14:textId="77777777" w:rsidR="00B850C7" w:rsidRDefault="00B850C7" w:rsidP="00B850C7">
              <w:pPr>
                <w:pStyle w:val="Bibliography"/>
                <w:rPr>
                  <w:noProof/>
                </w:rPr>
              </w:pPr>
              <w:r>
                <w:rPr>
                  <w:noProof/>
                </w:rPr>
                <w:t xml:space="preserve">UK Government, 2012. </w:t>
              </w:r>
              <w:r>
                <w:rPr>
                  <w:i/>
                  <w:iCs/>
                  <w:noProof/>
                </w:rPr>
                <w:t xml:space="preserve">Definition of policing by consent. </w:t>
              </w:r>
              <w:r>
                <w:rPr>
                  <w:noProof/>
                </w:rPr>
                <w:t xml:space="preserve">[Online] </w:t>
              </w:r>
              <w:r>
                <w:rPr>
                  <w:noProof/>
                </w:rPr>
                <w:br/>
                <w:t xml:space="preserve">Available at: </w:t>
              </w:r>
              <w:r>
                <w:rPr>
                  <w:noProof/>
                  <w:u w:val="single"/>
                </w:rPr>
                <w:t>https://www.gov.uk/government/publications/policing-by-consent/definition-of-policing-by-consent</w:t>
              </w:r>
              <w:r>
                <w:rPr>
                  <w:noProof/>
                </w:rPr>
                <w:br/>
                <w:t>[Accessed 26 October 2022].</w:t>
              </w:r>
            </w:p>
            <w:p w14:paraId="6C6E2AF2" w14:textId="77777777" w:rsidR="00B850C7" w:rsidRDefault="00B850C7" w:rsidP="00B850C7">
              <w:pPr>
                <w:pStyle w:val="Bibliography"/>
                <w:rPr>
                  <w:noProof/>
                </w:rPr>
              </w:pPr>
              <w:r>
                <w:rPr>
                  <w:noProof/>
                </w:rPr>
                <w:t xml:space="preserve">UK Government, 2022. </w:t>
              </w:r>
              <w:r>
                <w:rPr>
                  <w:i/>
                  <w:iCs/>
                  <w:noProof/>
                </w:rPr>
                <w:t xml:space="preserve">Police and Criminal Evidence Act 1984 (PACE) codes of practice. </w:t>
              </w:r>
              <w:r>
                <w:rPr>
                  <w:noProof/>
                </w:rPr>
                <w:t xml:space="preserve">[Online] </w:t>
              </w:r>
              <w:r>
                <w:rPr>
                  <w:noProof/>
                </w:rPr>
                <w:br/>
                <w:t xml:space="preserve">Available at: </w:t>
              </w:r>
              <w:r>
                <w:rPr>
                  <w:noProof/>
                  <w:u w:val="single"/>
                </w:rPr>
                <w:t>https://www.gov.uk/guidance/police-and-criminal-evidence-act-1984-pace-codes-of-practice</w:t>
              </w:r>
              <w:r>
                <w:rPr>
                  <w:noProof/>
                </w:rPr>
                <w:br/>
                <w:t>[Accessed 3 November 2022].</w:t>
              </w:r>
            </w:p>
            <w:p w14:paraId="5972830B" w14:textId="77777777" w:rsidR="00B850C7" w:rsidRDefault="00B850C7" w:rsidP="00B850C7">
              <w:pPr>
                <w:pStyle w:val="Bibliography"/>
                <w:rPr>
                  <w:noProof/>
                </w:rPr>
              </w:pPr>
              <w:r>
                <w:rPr>
                  <w:noProof/>
                </w:rPr>
                <w:t xml:space="preserve">Wikipedia, 2022. </w:t>
              </w:r>
              <w:r>
                <w:rPr>
                  <w:i/>
                  <w:iCs/>
                  <w:noProof/>
                </w:rPr>
                <w:t xml:space="preserve">1981 Brixton riot. </w:t>
              </w:r>
              <w:r>
                <w:rPr>
                  <w:noProof/>
                </w:rPr>
                <w:t xml:space="preserve">[Online] </w:t>
              </w:r>
              <w:r>
                <w:rPr>
                  <w:noProof/>
                </w:rPr>
                <w:br/>
                <w:t xml:space="preserve">Available at: </w:t>
              </w:r>
              <w:r>
                <w:rPr>
                  <w:noProof/>
                  <w:u w:val="single"/>
                </w:rPr>
                <w:t>https://en.wikipedia.org/wiki/1981_Brixton_riot</w:t>
              </w:r>
              <w:r>
                <w:rPr>
                  <w:noProof/>
                </w:rPr>
                <w:br/>
                <w:t>[Accessed 4 November 2022].</w:t>
              </w:r>
            </w:p>
            <w:p w14:paraId="66C86397" w14:textId="132B2EDA" w:rsidR="00D37B47" w:rsidRDefault="00D37B47" w:rsidP="00B850C7">
              <w:r>
                <w:rPr>
                  <w:b/>
                  <w:bCs/>
                  <w:noProof/>
                </w:rPr>
                <w:fldChar w:fldCharType="end"/>
              </w:r>
            </w:p>
          </w:sdtContent>
        </w:sdt>
      </w:sdtContent>
    </w:sdt>
    <w:p w14:paraId="1DF39682" w14:textId="77777777" w:rsidR="00D37B47" w:rsidRDefault="00D37B47" w:rsidP="009F5DED">
      <w:pPr>
        <w:spacing w:line="360" w:lineRule="auto"/>
      </w:pPr>
    </w:p>
    <w:p w14:paraId="3090B98B" w14:textId="3B2ACAAF" w:rsidR="00201C29" w:rsidRDefault="00201C29" w:rsidP="009F5DED">
      <w:pPr>
        <w:spacing w:line="360" w:lineRule="auto"/>
      </w:pPr>
    </w:p>
    <w:sectPr w:rsidR="00201C29" w:rsidSect="0042708B">
      <w:headerReference w:type="default" r:id="rId8"/>
      <w:footerReference w:type="default" r:id="rId9"/>
      <w:pgSz w:w="11906" w:h="16838"/>
      <w:pgMar w:top="1440" w:right="1080" w:bottom="1440" w:left="1080" w:header="708" w:footer="708" w:gutter="0"/>
      <w:pgBorders w:display="firstPage" w:offsetFrom="page">
        <w:top w:val="double" w:sz="18" w:space="24" w:color="4472C4" w:themeColor="accent1"/>
        <w:left w:val="double" w:sz="18" w:space="24" w:color="4472C4" w:themeColor="accent1"/>
        <w:bottom w:val="double" w:sz="18" w:space="24" w:color="4472C4" w:themeColor="accent1"/>
        <w:right w:val="double" w:sz="18" w:space="24" w:color="4472C4" w:themeColor="accent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61585B" w14:textId="77777777" w:rsidR="00465EA9" w:rsidRDefault="00465EA9" w:rsidP="0042708B">
      <w:pPr>
        <w:spacing w:after="0" w:line="240" w:lineRule="auto"/>
      </w:pPr>
      <w:r>
        <w:separator/>
      </w:r>
    </w:p>
  </w:endnote>
  <w:endnote w:type="continuationSeparator" w:id="0">
    <w:p w14:paraId="4C79153A" w14:textId="77777777" w:rsidR="00465EA9" w:rsidRDefault="00465EA9" w:rsidP="004270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763229"/>
      <w:docPartObj>
        <w:docPartGallery w:val="Page Numbers (Bottom of Page)"/>
        <w:docPartUnique/>
      </w:docPartObj>
    </w:sdtPr>
    <w:sdtEndPr>
      <w:rPr>
        <w:noProof/>
      </w:rPr>
    </w:sdtEndPr>
    <w:sdtContent>
      <w:p w14:paraId="1EE19A11" w14:textId="67F478CB" w:rsidR="0042708B" w:rsidRDefault="0042708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A2F185" w14:textId="77777777" w:rsidR="0042708B" w:rsidRDefault="004270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BE0228" w14:textId="77777777" w:rsidR="00465EA9" w:rsidRDefault="00465EA9" w:rsidP="0042708B">
      <w:pPr>
        <w:spacing w:after="0" w:line="240" w:lineRule="auto"/>
      </w:pPr>
      <w:r>
        <w:separator/>
      </w:r>
    </w:p>
  </w:footnote>
  <w:footnote w:type="continuationSeparator" w:id="0">
    <w:p w14:paraId="57487CB5" w14:textId="77777777" w:rsidR="00465EA9" w:rsidRDefault="00465EA9" w:rsidP="004270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96E77" w14:textId="2F6FA324" w:rsidR="0042708B" w:rsidRDefault="0042708B">
    <w:pPr>
      <w:pStyle w:val="Header"/>
    </w:pPr>
    <w:r>
      <w:t>Preparing For Professional Policing (BMPL4002)</w:t>
    </w:r>
    <w:r>
      <w:ptab w:relativeTo="margin" w:alignment="right" w:leader="none"/>
    </w:r>
    <w:r>
      <w:t>Lewis Jackson-Peck</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8C2D3C"/>
    <w:multiLevelType w:val="hybridMultilevel"/>
    <w:tmpl w:val="08B8EE1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92D18F0"/>
    <w:multiLevelType w:val="hybridMultilevel"/>
    <w:tmpl w:val="CEBA6362"/>
    <w:lvl w:ilvl="0" w:tplc="BD7A9A1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877358373">
    <w:abstractNumId w:val="1"/>
  </w:num>
  <w:num w:numId="2" w16cid:durableId="9465490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6CE4"/>
    <w:rsid w:val="0000064B"/>
    <w:rsid w:val="00003345"/>
    <w:rsid w:val="00014CE6"/>
    <w:rsid w:val="00016EC4"/>
    <w:rsid w:val="00023265"/>
    <w:rsid w:val="00025E9A"/>
    <w:rsid w:val="000268A2"/>
    <w:rsid w:val="00037573"/>
    <w:rsid w:val="00043036"/>
    <w:rsid w:val="000450FB"/>
    <w:rsid w:val="00046BB5"/>
    <w:rsid w:val="00050211"/>
    <w:rsid w:val="000564EE"/>
    <w:rsid w:val="00056F1C"/>
    <w:rsid w:val="00062024"/>
    <w:rsid w:val="0007089C"/>
    <w:rsid w:val="00073939"/>
    <w:rsid w:val="00080425"/>
    <w:rsid w:val="00080AA5"/>
    <w:rsid w:val="00082B1E"/>
    <w:rsid w:val="00083606"/>
    <w:rsid w:val="00086357"/>
    <w:rsid w:val="0009097E"/>
    <w:rsid w:val="0009415B"/>
    <w:rsid w:val="000941B1"/>
    <w:rsid w:val="000A34D9"/>
    <w:rsid w:val="000A721E"/>
    <w:rsid w:val="000C0AB7"/>
    <w:rsid w:val="000C0BF2"/>
    <w:rsid w:val="000C2AB2"/>
    <w:rsid w:val="000C388B"/>
    <w:rsid w:val="000C43A6"/>
    <w:rsid w:val="000C50A1"/>
    <w:rsid w:val="000C5EA4"/>
    <w:rsid w:val="000D1774"/>
    <w:rsid w:val="000D28B4"/>
    <w:rsid w:val="000D78FD"/>
    <w:rsid w:val="000E3490"/>
    <w:rsid w:val="000E58EA"/>
    <w:rsid w:val="000F27C4"/>
    <w:rsid w:val="000F2E24"/>
    <w:rsid w:val="00102A21"/>
    <w:rsid w:val="00112032"/>
    <w:rsid w:val="00117CD8"/>
    <w:rsid w:val="00120C51"/>
    <w:rsid w:val="001234EE"/>
    <w:rsid w:val="00127759"/>
    <w:rsid w:val="0014069D"/>
    <w:rsid w:val="00140DC8"/>
    <w:rsid w:val="001436A3"/>
    <w:rsid w:val="00173E6E"/>
    <w:rsid w:val="0018375F"/>
    <w:rsid w:val="00183D37"/>
    <w:rsid w:val="001875DC"/>
    <w:rsid w:val="0019285F"/>
    <w:rsid w:val="0019297C"/>
    <w:rsid w:val="001930CE"/>
    <w:rsid w:val="00197837"/>
    <w:rsid w:val="001A7304"/>
    <w:rsid w:val="001A7BCA"/>
    <w:rsid w:val="001B216C"/>
    <w:rsid w:val="001B223E"/>
    <w:rsid w:val="001B7512"/>
    <w:rsid w:val="001C6CE4"/>
    <w:rsid w:val="001D3A9A"/>
    <w:rsid w:val="001E6E2E"/>
    <w:rsid w:val="001F1067"/>
    <w:rsid w:val="001F6A7E"/>
    <w:rsid w:val="00201904"/>
    <w:rsid w:val="00201C29"/>
    <w:rsid w:val="00201D0D"/>
    <w:rsid w:val="00204148"/>
    <w:rsid w:val="00204E81"/>
    <w:rsid w:val="0020564B"/>
    <w:rsid w:val="00206502"/>
    <w:rsid w:val="00211B2F"/>
    <w:rsid w:val="00226A8B"/>
    <w:rsid w:val="00234AB8"/>
    <w:rsid w:val="00237DE9"/>
    <w:rsid w:val="002406AD"/>
    <w:rsid w:val="00241913"/>
    <w:rsid w:val="00245325"/>
    <w:rsid w:val="00250739"/>
    <w:rsid w:val="0025314C"/>
    <w:rsid w:val="002771A1"/>
    <w:rsid w:val="00294D26"/>
    <w:rsid w:val="002957A6"/>
    <w:rsid w:val="002962B6"/>
    <w:rsid w:val="002A250F"/>
    <w:rsid w:val="002A3C82"/>
    <w:rsid w:val="002A57B3"/>
    <w:rsid w:val="002B1657"/>
    <w:rsid w:val="002B3A71"/>
    <w:rsid w:val="002C4DFE"/>
    <w:rsid w:val="002D714C"/>
    <w:rsid w:val="002F6BB6"/>
    <w:rsid w:val="00303302"/>
    <w:rsid w:val="0030467F"/>
    <w:rsid w:val="00306948"/>
    <w:rsid w:val="0030717B"/>
    <w:rsid w:val="003071F2"/>
    <w:rsid w:val="00310680"/>
    <w:rsid w:val="0031615F"/>
    <w:rsid w:val="00324B38"/>
    <w:rsid w:val="00331DF6"/>
    <w:rsid w:val="0033272B"/>
    <w:rsid w:val="0033406D"/>
    <w:rsid w:val="00340FBF"/>
    <w:rsid w:val="00342514"/>
    <w:rsid w:val="0034459A"/>
    <w:rsid w:val="00351009"/>
    <w:rsid w:val="00352F8E"/>
    <w:rsid w:val="003571EF"/>
    <w:rsid w:val="0035757E"/>
    <w:rsid w:val="00361397"/>
    <w:rsid w:val="00362258"/>
    <w:rsid w:val="003765FC"/>
    <w:rsid w:val="00380F39"/>
    <w:rsid w:val="00382CEC"/>
    <w:rsid w:val="0038697D"/>
    <w:rsid w:val="00394047"/>
    <w:rsid w:val="00394CCC"/>
    <w:rsid w:val="003B1A02"/>
    <w:rsid w:val="003C215D"/>
    <w:rsid w:val="003C27F4"/>
    <w:rsid w:val="003D3C44"/>
    <w:rsid w:val="003D5EA7"/>
    <w:rsid w:val="003E1090"/>
    <w:rsid w:val="003E28FA"/>
    <w:rsid w:val="003F1E04"/>
    <w:rsid w:val="0041220B"/>
    <w:rsid w:val="0041405D"/>
    <w:rsid w:val="00415C3D"/>
    <w:rsid w:val="0042708B"/>
    <w:rsid w:val="0044238D"/>
    <w:rsid w:val="004476B8"/>
    <w:rsid w:val="00450DBA"/>
    <w:rsid w:val="0045168B"/>
    <w:rsid w:val="00453746"/>
    <w:rsid w:val="00454A69"/>
    <w:rsid w:val="004616CC"/>
    <w:rsid w:val="0046253E"/>
    <w:rsid w:val="004641EB"/>
    <w:rsid w:val="00465EA9"/>
    <w:rsid w:val="00471EB9"/>
    <w:rsid w:val="0047787B"/>
    <w:rsid w:val="00493A79"/>
    <w:rsid w:val="00496FE0"/>
    <w:rsid w:val="00497145"/>
    <w:rsid w:val="004B1BB8"/>
    <w:rsid w:val="004B3C57"/>
    <w:rsid w:val="004B6D9E"/>
    <w:rsid w:val="004C6F32"/>
    <w:rsid w:val="004D2DE9"/>
    <w:rsid w:val="004D4276"/>
    <w:rsid w:val="004E2289"/>
    <w:rsid w:val="004F2304"/>
    <w:rsid w:val="004F6C21"/>
    <w:rsid w:val="004F7AAD"/>
    <w:rsid w:val="00501E52"/>
    <w:rsid w:val="005030D4"/>
    <w:rsid w:val="00512942"/>
    <w:rsid w:val="0051370C"/>
    <w:rsid w:val="005137C2"/>
    <w:rsid w:val="0051605D"/>
    <w:rsid w:val="00517096"/>
    <w:rsid w:val="00520AC0"/>
    <w:rsid w:val="0052266D"/>
    <w:rsid w:val="005263EE"/>
    <w:rsid w:val="00530C57"/>
    <w:rsid w:val="00540390"/>
    <w:rsid w:val="0054645A"/>
    <w:rsid w:val="00550F7D"/>
    <w:rsid w:val="00551C76"/>
    <w:rsid w:val="00553369"/>
    <w:rsid w:val="00554BEB"/>
    <w:rsid w:val="00562E78"/>
    <w:rsid w:val="0056575B"/>
    <w:rsid w:val="005665F8"/>
    <w:rsid w:val="0057055B"/>
    <w:rsid w:val="00573571"/>
    <w:rsid w:val="0057374F"/>
    <w:rsid w:val="00576965"/>
    <w:rsid w:val="00576CED"/>
    <w:rsid w:val="00581BDC"/>
    <w:rsid w:val="00584339"/>
    <w:rsid w:val="00585E6B"/>
    <w:rsid w:val="005906E7"/>
    <w:rsid w:val="00590FC5"/>
    <w:rsid w:val="005946AC"/>
    <w:rsid w:val="005A4271"/>
    <w:rsid w:val="005A7AFD"/>
    <w:rsid w:val="005B283D"/>
    <w:rsid w:val="005C0560"/>
    <w:rsid w:val="005C1514"/>
    <w:rsid w:val="005C7D29"/>
    <w:rsid w:val="005D6048"/>
    <w:rsid w:val="005D7C19"/>
    <w:rsid w:val="005E033C"/>
    <w:rsid w:val="005E4112"/>
    <w:rsid w:val="005E74F6"/>
    <w:rsid w:val="005F4313"/>
    <w:rsid w:val="005F6A22"/>
    <w:rsid w:val="006013A1"/>
    <w:rsid w:val="00604255"/>
    <w:rsid w:val="0060573E"/>
    <w:rsid w:val="00615E6E"/>
    <w:rsid w:val="00624BC2"/>
    <w:rsid w:val="00634A0C"/>
    <w:rsid w:val="00636E58"/>
    <w:rsid w:val="00653FDB"/>
    <w:rsid w:val="00654848"/>
    <w:rsid w:val="00655504"/>
    <w:rsid w:val="00682C2A"/>
    <w:rsid w:val="0068798F"/>
    <w:rsid w:val="00692A6D"/>
    <w:rsid w:val="00693AF6"/>
    <w:rsid w:val="006952E7"/>
    <w:rsid w:val="00697EB7"/>
    <w:rsid w:val="006B0FFB"/>
    <w:rsid w:val="006B1317"/>
    <w:rsid w:val="006B45EC"/>
    <w:rsid w:val="006B61AE"/>
    <w:rsid w:val="006C1A9F"/>
    <w:rsid w:val="006C3465"/>
    <w:rsid w:val="006E225D"/>
    <w:rsid w:val="006E4135"/>
    <w:rsid w:val="006E550B"/>
    <w:rsid w:val="006F13FA"/>
    <w:rsid w:val="006F4074"/>
    <w:rsid w:val="006F6A66"/>
    <w:rsid w:val="00706175"/>
    <w:rsid w:val="00710799"/>
    <w:rsid w:val="007123B8"/>
    <w:rsid w:val="00713C84"/>
    <w:rsid w:val="007167E6"/>
    <w:rsid w:val="0072088A"/>
    <w:rsid w:val="00721C98"/>
    <w:rsid w:val="00726F7D"/>
    <w:rsid w:val="00731724"/>
    <w:rsid w:val="00733EFF"/>
    <w:rsid w:val="0073582F"/>
    <w:rsid w:val="007418FA"/>
    <w:rsid w:val="007423C2"/>
    <w:rsid w:val="007439CD"/>
    <w:rsid w:val="00755E20"/>
    <w:rsid w:val="00762235"/>
    <w:rsid w:val="00762925"/>
    <w:rsid w:val="0076317D"/>
    <w:rsid w:val="00764CE2"/>
    <w:rsid w:val="00765B20"/>
    <w:rsid w:val="007740D5"/>
    <w:rsid w:val="00775A4C"/>
    <w:rsid w:val="007803AF"/>
    <w:rsid w:val="00797888"/>
    <w:rsid w:val="007A58F2"/>
    <w:rsid w:val="007A7E6F"/>
    <w:rsid w:val="007B1452"/>
    <w:rsid w:val="007B335F"/>
    <w:rsid w:val="007B7FCA"/>
    <w:rsid w:val="007C2576"/>
    <w:rsid w:val="007C725D"/>
    <w:rsid w:val="007D54FA"/>
    <w:rsid w:val="007E31ED"/>
    <w:rsid w:val="007E4F20"/>
    <w:rsid w:val="007E642F"/>
    <w:rsid w:val="00806538"/>
    <w:rsid w:val="008078EA"/>
    <w:rsid w:val="008106DD"/>
    <w:rsid w:val="00810DC1"/>
    <w:rsid w:val="0081209B"/>
    <w:rsid w:val="00814EAF"/>
    <w:rsid w:val="00821511"/>
    <w:rsid w:val="00836A5F"/>
    <w:rsid w:val="00847F63"/>
    <w:rsid w:val="00850854"/>
    <w:rsid w:val="008527FE"/>
    <w:rsid w:val="00863168"/>
    <w:rsid w:val="00866140"/>
    <w:rsid w:val="0087079A"/>
    <w:rsid w:val="00876F0F"/>
    <w:rsid w:val="008934D7"/>
    <w:rsid w:val="00893E6D"/>
    <w:rsid w:val="00894E51"/>
    <w:rsid w:val="008A091F"/>
    <w:rsid w:val="008A2B99"/>
    <w:rsid w:val="008A4399"/>
    <w:rsid w:val="008A49A2"/>
    <w:rsid w:val="008B4D13"/>
    <w:rsid w:val="008C28A1"/>
    <w:rsid w:val="008C6225"/>
    <w:rsid w:val="008C7151"/>
    <w:rsid w:val="008D087C"/>
    <w:rsid w:val="008D6053"/>
    <w:rsid w:val="008D613F"/>
    <w:rsid w:val="008D7BE8"/>
    <w:rsid w:val="008E58C3"/>
    <w:rsid w:val="008E5F4D"/>
    <w:rsid w:val="008E69EE"/>
    <w:rsid w:val="008E725D"/>
    <w:rsid w:val="008F5EF5"/>
    <w:rsid w:val="008F727D"/>
    <w:rsid w:val="00900C85"/>
    <w:rsid w:val="009067D8"/>
    <w:rsid w:val="0090736D"/>
    <w:rsid w:val="009127EF"/>
    <w:rsid w:val="0092669B"/>
    <w:rsid w:val="00933DF1"/>
    <w:rsid w:val="00936D1E"/>
    <w:rsid w:val="009441B7"/>
    <w:rsid w:val="009508F0"/>
    <w:rsid w:val="009510C1"/>
    <w:rsid w:val="009531BF"/>
    <w:rsid w:val="00953AE1"/>
    <w:rsid w:val="009552F8"/>
    <w:rsid w:val="00964E07"/>
    <w:rsid w:val="00966986"/>
    <w:rsid w:val="00970181"/>
    <w:rsid w:val="0097174B"/>
    <w:rsid w:val="009717BB"/>
    <w:rsid w:val="0098191A"/>
    <w:rsid w:val="0099030E"/>
    <w:rsid w:val="00995315"/>
    <w:rsid w:val="00995690"/>
    <w:rsid w:val="009A0FB5"/>
    <w:rsid w:val="009B0D2D"/>
    <w:rsid w:val="009D0F8D"/>
    <w:rsid w:val="009D4E83"/>
    <w:rsid w:val="009D6174"/>
    <w:rsid w:val="009D783A"/>
    <w:rsid w:val="009E5D56"/>
    <w:rsid w:val="009E5E66"/>
    <w:rsid w:val="009E6BAE"/>
    <w:rsid w:val="009F5A54"/>
    <w:rsid w:val="009F5DED"/>
    <w:rsid w:val="00A010FC"/>
    <w:rsid w:val="00A01599"/>
    <w:rsid w:val="00A066AA"/>
    <w:rsid w:val="00A10E91"/>
    <w:rsid w:val="00A26620"/>
    <w:rsid w:val="00A26F37"/>
    <w:rsid w:val="00A312BE"/>
    <w:rsid w:val="00A37A07"/>
    <w:rsid w:val="00A42158"/>
    <w:rsid w:val="00A52668"/>
    <w:rsid w:val="00A53608"/>
    <w:rsid w:val="00A62C02"/>
    <w:rsid w:val="00A66491"/>
    <w:rsid w:val="00A67545"/>
    <w:rsid w:val="00A72A1E"/>
    <w:rsid w:val="00A76A96"/>
    <w:rsid w:val="00A77CEB"/>
    <w:rsid w:val="00A81485"/>
    <w:rsid w:val="00A84855"/>
    <w:rsid w:val="00A86F4F"/>
    <w:rsid w:val="00A906E5"/>
    <w:rsid w:val="00AA5771"/>
    <w:rsid w:val="00AB0D25"/>
    <w:rsid w:val="00AC1A43"/>
    <w:rsid w:val="00AC483A"/>
    <w:rsid w:val="00AD20E1"/>
    <w:rsid w:val="00AD3F81"/>
    <w:rsid w:val="00AE5F90"/>
    <w:rsid w:val="00AF079B"/>
    <w:rsid w:val="00AF07A9"/>
    <w:rsid w:val="00AF50DB"/>
    <w:rsid w:val="00AF55DC"/>
    <w:rsid w:val="00AF5BC4"/>
    <w:rsid w:val="00B035F2"/>
    <w:rsid w:val="00B03BAB"/>
    <w:rsid w:val="00B05BC7"/>
    <w:rsid w:val="00B067BD"/>
    <w:rsid w:val="00B11B6E"/>
    <w:rsid w:val="00B11D34"/>
    <w:rsid w:val="00B1692E"/>
    <w:rsid w:val="00B16C62"/>
    <w:rsid w:val="00B16F5F"/>
    <w:rsid w:val="00B23971"/>
    <w:rsid w:val="00B27319"/>
    <w:rsid w:val="00B27BE5"/>
    <w:rsid w:val="00B3107B"/>
    <w:rsid w:val="00B33A44"/>
    <w:rsid w:val="00B34572"/>
    <w:rsid w:val="00B43B2D"/>
    <w:rsid w:val="00B507CF"/>
    <w:rsid w:val="00B56B4A"/>
    <w:rsid w:val="00B63CB4"/>
    <w:rsid w:val="00B63DE5"/>
    <w:rsid w:val="00B703FB"/>
    <w:rsid w:val="00B720E9"/>
    <w:rsid w:val="00B74248"/>
    <w:rsid w:val="00B751B3"/>
    <w:rsid w:val="00B850C7"/>
    <w:rsid w:val="00B85C7A"/>
    <w:rsid w:val="00B93699"/>
    <w:rsid w:val="00B95194"/>
    <w:rsid w:val="00B96E6E"/>
    <w:rsid w:val="00B97A6D"/>
    <w:rsid w:val="00BA1093"/>
    <w:rsid w:val="00BA26E9"/>
    <w:rsid w:val="00BA33D5"/>
    <w:rsid w:val="00BA70C3"/>
    <w:rsid w:val="00BB72BE"/>
    <w:rsid w:val="00BC1EB9"/>
    <w:rsid w:val="00BD0D47"/>
    <w:rsid w:val="00BD21D1"/>
    <w:rsid w:val="00BF587A"/>
    <w:rsid w:val="00BF5898"/>
    <w:rsid w:val="00BF61B9"/>
    <w:rsid w:val="00C00980"/>
    <w:rsid w:val="00C0367F"/>
    <w:rsid w:val="00C0385D"/>
    <w:rsid w:val="00C068D1"/>
    <w:rsid w:val="00C1745C"/>
    <w:rsid w:val="00C209C3"/>
    <w:rsid w:val="00C22B4D"/>
    <w:rsid w:val="00C2327C"/>
    <w:rsid w:val="00C278E0"/>
    <w:rsid w:val="00C359C8"/>
    <w:rsid w:val="00C36A09"/>
    <w:rsid w:val="00C40A89"/>
    <w:rsid w:val="00C4681B"/>
    <w:rsid w:val="00C50CA2"/>
    <w:rsid w:val="00C51929"/>
    <w:rsid w:val="00C57704"/>
    <w:rsid w:val="00C64F42"/>
    <w:rsid w:val="00C67996"/>
    <w:rsid w:val="00C70A57"/>
    <w:rsid w:val="00C72040"/>
    <w:rsid w:val="00C772C8"/>
    <w:rsid w:val="00C77B51"/>
    <w:rsid w:val="00C85481"/>
    <w:rsid w:val="00C86E7B"/>
    <w:rsid w:val="00CC04F9"/>
    <w:rsid w:val="00CC3CDC"/>
    <w:rsid w:val="00CC6223"/>
    <w:rsid w:val="00CC7719"/>
    <w:rsid w:val="00CD1A2D"/>
    <w:rsid w:val="00CF0391"/>
    <w:rsid w:val="00CF5DB6"/>
    <w:rsid w:val="00D07AC6"/>
    <w:rsid w:val="00D15961"/>
    <w:rsid w:val="00D17B15"/>
    <w:rsid w:val="00D22EE2"/>
    <w:rsid w:val="00D26745"/>
    <w:rsid w:val="00D30DD8"/>
    <w:rsid w:val="00D33481"/>
    <w:rsid w:val="00D35B6C"/>
    <w:rsid w:val="00D37B47"/>
    <w:rsid w:val="00D44A87"/>
    <w:rsid w:val="00D45CEB"/>
    <w:rsid w:val="00D50CC1"/>
    <w:rsid w:val="00D526DF"/>
    <w:rsid w:val="00D54901"/>
    <w:rsid w:val="00D57502"/>
    <w:rsid w:val="00D613E3"/>
    <w:rsid w:val="00D65301"/>
    <w:rsid w:val="00D665A1"/>
    <w:rsid w:val="00D70D41"/>
    <w:rsid w:val="00D802DF"/>
    <w:rsid w:val="00D80F97"/>
    <w:rsid w:val="00D84685"/>
    <w:rsid w:val="00D85ECC"/>
    <w:rsid w:val="00D90CFF"/>
    <w:rsid w:val="00D927E8"/>
    <w:rsid w:val="00D930BA"/>
    <w:rsid w:val="00DA1D7B"/>
    <w:rsid w:val="00DA2ABF"/>
    <w:rsid w:val="00DA3AE4"/>
    <w:rsid w:val="00DA533D"/>
    <w:rsid w:val="00DB0C00"/>
    <w:rsid w:val="00DB67FF"/>
    <w:rsid w:val="00DC6B23"/>
    <w:rsid w:val="00DD07F3"/>
    <w:rsid w:val="00DD0C14"/>
    <w:rsid w:val="00DD1434"/>
    <w:rsid w:val="00DE035F"/>
    <w:rsid w:val="00DE0827"/>
    <w:rsid w:val="00DE2954"/>
    <w:rsid w:val="00DE5F6E"/>
    <w:rsid w:val="00DF26C2"/>
    <w:rsid w:val="00DF2939"/>
    <w:rsid w:val="00DF653F"/>
    <w:rsid w:val="00E00327"/>
    <w:rsid w:val="00E03515"/>
    <w:rsid w:val="00E20835"/>
    <w:rsid w:val="00E2156A"/>
    <w:rsid w:val="00E3252F"/>
    <w:rsid w:val="00E33BD8"/>
    <w:rsid w:val="00E475FE"/>
    <w:rsid w:val="00E51FD5"/>
    <w:rsid w:val="00E53C10"/>
    <w:rsid w:val="00E56AE6"/>
    <w:rsid w:val="00E60E74"/>
    <w:rsid w:val="00E736F4"/>
    <w:rsid w:val="00E8081D"/>
    <w:rsid w:val="00E82330"/>
    <w:rsid w:val="00E9534F"/>
    <w:rsid w:val="00EA08D5"/>
    <w:rsid w:val="00EA48AB"/>
    <w:rsid w:val="00EA5085"/>
    <w:rsid w:val="00EA6C58"/>
    <w:rsid w:val="00EB7E48"/>
    <w:rsid w:val="00EC5D0A"/>
    <w:rsid w:val="00ED2120"/>
    <w:rsid w:val="00EE30A0"/>
    <w:rsid w:val="00EE4493"/>
    <w:rsid w:val="00EF0F1C"/>
    <w:rsid w:val="00EF1EDF"/>
    <w:rsid w:val="00F015CB"/>
    <w:rsid w:val="00F01716"/>
    <w:rsid w:val="00F01718"/>
    <w:rsid w:val="00F13CD2"/>
    <w:rsid w:val="00F14065"/>
    <w:rsid w:val="00F150A8"/>
    <w:rsid w:val="00F16832"/>
    <w:rsid w:val="00F24814"/>
    <w:rsid w:val="00F26EA6"/>
    <w:rsid w:val="00F31EE6"/>
    <w:rsid w:val="00F40651"/>
    <w:rsid w:val="00F43E3A"/>
    <w:rsid w:val="00F515DB"/>
    <w:rsid w:val="00F56D68"/>
    <w:rsid w:val="00F574BE"/>
    <w:rsid w:val="00F65EBC"/>
    <w:rsid w:val="00F673DD"/>
    <w:rsid w:val="00F7191D"/>
    <w:rsid w:val="00F74982"/>
    <w:rsid w:val="00F75DFA"/>
    <w:rsid w:val="00F76CC2"/>
    <w:rsid w:val="00F80015"/>
    <w:rsid w:val="00F84530"/>
    <w:rsid w:val="00F91BEF"/>
    <w:rsid w:val="00FA09D6"/>
    <w:rsid w:val="00FA3EE9"/>
    <w:rsid w:val="00FA6212"/>
    <w:rsid w:val="00FB50BA"/>
    <w:rsid w:val="00FB7060"/>
    <w:rsid w:val="00FC1533"/>
    <w:rsid w:val="00FC38C5"/>
    <w:rsid w:val="00FC6182"/>
    <w:rsid w:val="00FD41CB"/>
    <w:rsid w:val="00FD42AE"/>
    <w:rsid w:val="00FD78DC"/>
    <w:rsid w:val="00FE189F"/>
    <w:rsid w:val="00FE3509"/>
    <w:rsid w:val="00FF23E9"/>
    <w:rsid w:val="00FF344B"/>
    <w:rsid w:val="00FF51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CED6C6"/>
  <w15:chartTrackingRefBased/>
  <w15:docId w15:val="{F3784716-4404-4B32-A4FD-291E937BF5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1533"/>
  </w:style>
  <w:style w:type="paragraph" w:styleId="Heading1">
    <w:name w:val="heading 1"/>
    <w:basedOn w:val="Normal"/>
    <w:next w:val="Normal"/>
    <w:link w:val="Heading1Char"/>
    <w:uiPriority w:val="9"/>
    <w:qFormat/>
    <w:rsid w:val="00966986"/>
    <w:pPr>
      <w:keepNext/>
      <w:keepLines/>
      <w:spacing w:before="240" w:after="0"/>
      <w:outlineLvl w:val="0"/>
    </w:pPr>
    <w:rPr>
      <w:rFonts w:eastAsiaTheme="majorEastAsia" w:cstheme="majorBidi"/>
      <w:b/>
      <w:color w:val="2F5496" w:themeColor="accent1" w:themeShade="BF"/>
      <w:sz w:val="40"/>
      <w:szCs w:val="32"/>
    </w:rPr>
  </w:style>
  <w:style w:type="paragraph" w:styleId="Heading2">
    <w:name w:val="heading 2"/>
    <w:basedOn w:val="Normal"/>
    <w:next w:val="Normal"/>
    <w:link w:val="Heading2Char"/>
    <w:uiPriority w:val="9"/>
    <w:unhideWhenUsed/>
    <w:qFormat/>
    <w:rsid w:val="00A26F3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70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708B"/>
  </w:style>
  <w:style w:type="paragraph" w:styleId="Footer">
    <w:name w:val="footer"/>
    <w:basedOn w:val="Normal"/>
    <w:link w:val="FooterChar"/>
    <w:uiPriority w:val="99"/>
    <w:unhideWhenUsed/>
    <w:rsid w:val="004270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708B"/>
  </w:style>
  <w:style w:type="paragraph" w:styleId="Title">
    <w:name w:val="Title"/>
    <w:basedOn w:val="Normal"/>
    <w:next w:val="Normal"/>
    <w:link w:val="TitleChar"/>
    <w:uiPriority w:val="10"/>
    <w:qFormat/>
    <w:rsid w:val="0042708B"/>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42708B"/>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42708B"/>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42708B"/>
    <w:rPr>
      <w:rFonts w:eastAsiaTheme="minorEastAsia" w:cs="Times New Roman"/>
      <w:color w:val="5A5A5A" w:themeColor="text1" w:themeTint="A5"/>
      <w:spacing w:val="15"/>
      <w:lang w:val="en-US"/>
    </w:rPr>
  </w:style>
  <w:style w:type="paragraph" w:styleId="NoSpacing">
    <w:name w:val="No Spacing"/>
    <w:link w:val="NoSpacingChar"/>
    <w:uiPriority w:val="1"/>
    <w:qFormat/>
    <w:rsid w:val="0042708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2708B"/>
    <w:rPr>
      <w:rFonts w:eastAsiaTheme="minorEastAsia"/>
      <w:lang w:val="en-US"/>
    </w:rPr>
  </w:style>
  <w:style w:type="paragraph" w:styleId="ListParagraph">
    <w:name w:val="List Paragraph"/>
    <w:basedOn w:val="Normal"/>
    <w:uiPriority w:val="34"/>
    <w:qFormat/>
    <w:rsid w:val="00DA2ABF"/>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966986"/>
    <w:rPr>
      <w:rFonts w:eastAsiaTheme="majorEastAsia" w:cstheme="majorBidi"/>
      <w:b/>
      <w:color w:val="2F5496" w:themeColor="accent1" w:themeShade="BF"/>
      <w:sz w:val="40"/>
      <w:szCs w:val="32"/>
    </w:rPr>
  </w:style>
  <w:style w:type="paragraph" w:styleId="TOCHeading">
    <w:name w:val="TOC Heading"/>
    <w:basedOn w:val="Heading1"/>
    <w:next w:val="Normal"/>
    <w:uiPriority w:val="39"/>
    <w:unhideWhenUsed/>
    <w:qFormat/>
    <w:rsid w:val="00966986"/>
    <w:pPr>
      <w:outlineLvl w:val="9"/>
    </w:pPr>
    <w:rPr>
      <w:rFonts w:asciiTheme="majorHAnsi" w:hAnsiTheme="majorHAnsi"/>
      <w:b w:val="0"/>
      <w:sz w:val="32"/>
      <w:lang w:val="en-US"/>
    </w:rPr>
  </w:style>
  <w:style w:type="paragraph" w:styleId="TOC1">
    <w:name w:val="toc 1"/>
    <w:basedOn w:val="Normal"/>
    <w:next w:val="Normal"/>
    <w:autoRedefine/>
    <w:uiPriority w:val="39"/>
    <w:unhideWhenUsed/>
    <w:rsid w:val="00966986"/>
    <w:pPr>
      <w:spacing w:after="100"/>
    </w:pPr>
  </w:style>
  <w:style w:type="character" w:styleId="Hyperlink">
    <w:name w:val="Hyperlink"/>
    <w:basedOn w:val="DefaultParagraphFont"/>
    <w:uiPriority w:val="99"/>
    <w:unhideWhenUsed/>
    <w:rsid w:val="00966986"/>
    <w:rPr>
      <w:color w:val="0563C1" w:themeColor="hyperlink"/>
      <w:u w:val="single"/>
    </w:rPr>
  </w:style>
  <w:style w:type="character" w:styleId="UnresolvedMention">
    <w:name w:val="Unresolved Mention"/>
    <w:basedOn w:val="DefaultParagraphFont"/>
    <w:uiPriority w:val="99"/>
    <w:semiHidden/>
    <w:unhideWhenUsed/>
    <w:rsid w:val="00655504"/>
    <w:rPr>
      <w:color w:val="605E5C"/>
      <w:shd w:val="clear" w:color="auto" w:fill="E1DFDD"/>
    </w:rPr>
  </w:style>
  <w:style w:type="paragraph" w:styleId="Bibliography">
    <w:name w:val="Bibliography"/>
    <w:basedOn w:val="Normal"/>
    <w:next w:val="Normal"/>
    <w:uiPriority w:val="37"/>
    <w:unhideWhenUsed/>
    <w:rsid w:val="00D37B47"/>
  </w:style>
  <w:style w:type="character" w:customStyle="1" w:styleId="Heading2Char">
    <w:name w:val="Heading 2 Char"/>
    <w:basedOn w:val="DefaultParagraphFont"/>
    <w:link w:val="Heading2"/>
    <w:uiPriority w:val="9"/>
    <w:rsid w:val="00A26F37"/>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866140"/>
    <w:rPr>
      <w:color w:val="954F72" w:themeColor="followedHyperlink"/>
      <w:u w:val="single"/>
    </w:rPr>
  </w:style>
  <w:style w:type="character" w:customStyle="1" w:styleId="markedcontent">
    <w:name w:val="markedcontent"/>
    <w:basedOn w:val="DefaultParagraphFont"/>
    <w:rsid w:val="00CC04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50324">
      <w:bodyDiv w:val="1"/>
      <w:marLeft w:val="0"/>
      <w:marRight w:val="0"/>
      <w:marTop w:val="0"/>
      <w:marBottom w:val="0"/>
      <w:divBdr>
        <w:top w:val="none" w:sz="0" w:space="0" w:color="auto"/>
        <w:left w:val="none" w:sz="0" w:space="0" w:color="auto"/>
        <w:bottom w:val="none" w:sz="0" w:space="0" w:color="auto"/>
        <w:right w:val="none" w:sz="0" w:space="0" w:color="auto"/>
      </w:divBdr>
    </w:div>
    <w:div w:id="10379187">
      <w:bodyDiv w:val="1"/>
      <w:marLeft w:val="0"/>
      <w:marRight w:val="0"/>
      <w:marTop w:val="0"/>
      <w:marBottom w:val="0"/>
      <w:divBdr>
        <w:top w:val="none" w:sz="0" w:space="0" w:color="auto"/>
        <w:left w:val="none" w:sz="0" w:space="0" w:color="auto"/>
        <w:bottom w:val="none" w:sz="0" w:space="0" w:color="auto"/>
        <w:right w:val="none" w:sz="0" w:space="0" w:color="auto"/>
      </w:divBdr>
    </w:div>
    <w:div w:id="11566975">
      <w:bodyDiv w:val="1"/>
      <w:marLeft w:val="0"/>
      <w:marRight w:val="0"/>
      <w:marTop w:val="0"/>
      <w:marBottom w:val="0"/>
      <w:divBdr>
        <w:top w:val="none" w:sz="0" w:space="0" w:color="auto"/>
        <w:left w:val="none" w:sz="0" w:space="0" w:color="auto"/>
        <w:bottom w:val="none" w:sz="0" w:space="0" w:color="auto"/>
        <w:right w:val="none" w:sz="0" w:space="0" w:color="auto"/>
      </w:divBdr>
    </w:div>
    <w:div w:id="13967727">
      <w:bodyDiv w:val="1"/>
      <w:marLeft w:val="0"/>
      <w:marRight w:val="0"/>
      <w:marTop w:val="0"/>
      <w:marBottom w:val="0"/>
      <w:divBdr>
        <w:top w:val="none" w:sz="0" w:space="0" w:color="auto"/>
        <w:left w:val="none" w:sz="0" w:space="0" w:color="auto"/>
        <w:bottom w:val="none" w:sz="0" w:space="0" w:color="auto"/>
        <w:right w:val="none" w:sz="0" w:space="0" w:color="auto"/>
      </w:divBdr>
    </w:div>
    <w:div w:id="14309320">
      <w:bodyDiv w:val="1"/>
      <w:marLeft w:val="0"/>
      <w:marRight w:val="0"/>
      <w:marTop w:val="0"/>
      <w:marBottom w:val="0"/>
      <w:divBdr>
        <w:top w:val="none" w:sz="0" w:space="0" w:color="auto"/>
        <w:left w:val="none" w:sz="0" w:space="0" w:color="auto"/>
        <w:bottom w:val="none" w:sz="0" w:space="0" w:color="auto"/>
        <w:right w:val="none" w:sz="0" w:space="0" w:color="auto"/>
      </w:divBdr>
    </w:div>
    <w:div w:id="23949920">
      <w:bodyDiv w:val="1"/>
      <w:marLeft w:val="0"/>
      <w:marRight w:val="0"/>
      <w:marTop w:val="0"/>
      <w:marBottom w:val="0"/>
      <w:divBdr>
        <w:top w:val="none" w:sz="0" w:space="0" w:color="auto"/>
        <w:left w:val="none" w:sz="0" w:space="0" w:color="auto"/>
        <w:bottom w:val="none" w:sz="0" w:space="0" w:color="auto"/>
        <w:right w:val="none" w:sz="0" w:space="0" w:color="auto"/>
      </w:divBdr>
    </w:div>
    <w:div w:id="25061360">
      <w:bodyDiv w:val="1"/>
      <w:marLeft w:val="0"/>
      <w:marRight w:val="0"/>
      <w:marTop w:val="0"/>
      <w:marBottom w:val="0"/>
      <w:divBdr>
        <w:top w:val="none" w:sz="0" w:space="0" w:color="auto"/>
        <w:left w:val="none" w:sz="0" w:space="0" w:color="auto"/>
        <w:bottom w:val="none" w:sz="0" w:space="0" w:color="auto"/>
        <w:right w:val="none" w:sz="0" w:space="0" w:color="auto"/>
      </w:divBdr>
    </w:div>
    <w:div w:id="38826697">
      <w:bodyDiv w:val="1"/>
      <w:marLeft w:val="0"/>
      <w:marRight w:val="0"/>
      <w:marTop w:val="0"/>
      <w:marBottom w:val="0"/>
      <w:divBdr>
        <w:top w:val="none" w:sz="0" w:space="0" w:color="auto"/>
        <w:left w:val="none" w:sz="0" w:space="0" w:color="auto"/>
        <w:bottom w:val="none" w:sz="0" w:space="0" w:color="auto"/>
        <w:right w:val="none" w:sz="0" w:space="0" w:color="auto"/>
      </w:divBdr>
    </w:div>
    <w:div w:id="39669941">
      <w:bodyDiv w:val="1"/>
      <w:marLeft w:val="0"/>
      <w:marRight w:val="0"/>
      <w:marTop w:val="0"/>
      <w:marBottom w:val="0"/>
      <w:divBdr>
        <w:top w:val="none" w:sz="0" w:space="0" w:color="auto"/>
        <w:left w:val="none" w:sz="0" w:space="0" w:color="auto"/>
        <w:bottom w:val="none" w:sz="0" w:space="0" w:color="auto"/>
        <w:right w:val="none" w:sz="0" w:space="0" w:color="auto"/>
      </w:divBdr>
    </w:div>
    <w:div w:id="46729397">
      <w:bodyDiv w:val="1"/>
      <w:marLeft w:val="0"/>
      <w:marRight w:val="0"/>
      <w:marTop w:val="0"/>
      <w:marBottom w:val="0"/>
      <w:divBdr>
        <w:top w:val="none" w:sz="0" w:space="0" w:color="auto"/>
        <w:left w:val="none" w:sz="0" w:space="0" w:color="auto"/>
        <w:bottom w:val="none" w:sz="0" w:space="0" w:color="auto"/>
        <w:right w:val="none" w:sz="0" w:space="0" w:color="auto"/>
      </w:divBdr>
    </w:div>
    <w:div w:id="52630946">
      <w:bodyDiv w:val="1"/>
      <w:marLeft w:val="0"/>
      <w:marRight w:val="0"/>
      <w:marTop w:val="0"/>
      <w:marBottom w:val="0"/>
      <w:divBdr>
        <w:top w:val="none" w:sz="0" w:space="0" w:color="auto"/>
        <w:left w:val="none" w:sz="0" w:space="0" w:color="auto"/>
        <w:bottom w:val="none" w:sz="0" w:space="0" w:color="auto"/>
        <w:right w:val="none" w:sz="0" w:space="0" w:color="auto"/>
      </w:divBdr>
    </w:div>
    <w:div w:id="53622274">
      <w:bodyDiv w:val="1"/>
      <w:marLeft w:val="0"/>
      <w:marRight w:val="0"/>
      <w:marTop w:val="0"/>
      <w:marBottom w:val="0"/>
      <w:divBdr>
        <w:top w:val="none" w:sz="0" w:space="0" w:color="auto"/>
        <w:left w:val="none" w:sz="0" w:space="0" w:color="auto"/>
        <w:bottom w:val="none" w:sz="0" w:space="0" w:color="auto"/>
        <w:right w:val="none" w:sz="0" w:space="0" w:color="auto"/>
      </w:divBdr>
    </w:div>
    <w:div w:id="58864551">
      <w:bodyDiv w:val="1"/>
      <w:marLeft w:val="0"/>
      <w:marRight w:val="0"/>
      <w:marTop w:val="0"/>
      <w:marBottom w:val="0"/>
      <w:divBdr>
        <w:top w:val="none" w:sz="0" w:space="0" w:color="auto"/>
        <w:left w:val="none" w:sz="0" w:space="0" w:color="auto"/>
        <w:bottom w:val="none" w:sz="0" w:space="0" w:color="auto"/>
        <w:right w:val="none" w:sz="0" w:space="0" w:color="auto"/>
      </w:divBdr>
    </w:div>
    <w:div w:id="60176244">
      <w:bodyDiv w:val="1"/>
      <w:marLeft w:val="0"/>
      <w:marRight w:val="0"/>
      <w:marTop w:val="0"/>
      <w:marBottom w:val="0"/>
      <w:divBdr>
        <w:top w:val="none" w:sz="0" w:space="0" w:color="auto"/>
        <w:left w:val="none" w:sz="0" w:space="0" w:color="auto"/>
        <w:bottom w:val="none" w:sz="0" w:space="0" w:color="auto"/>
        <w:right w:val="none" w:sz="0" w:space="0" w:color="auto"/>
      </w:divBdr>
    </w:div>
    <w:div w:id="60565551">
      <w:bodyDiv w:val="1"/>
      <w:marLeft w:val="0"/>
      <w:marRight w:val="0"/>
      <w:marTop w:val="0"/>
      <w:marBottom w:val="0"/>
      <w:divBdr>
        <w:top w:val="none" w:sz="0" w:space="0" w:color="auto"/>
        <w:left w:val="none" w:sz="0" w:space="0" w:color="auto"/>
        <w:bottom w:val="none" w:sz="0" w:space="0" w:color="auto"/>
        <w:right w:val="none" w:sz="0" w:space="0" w:color="auto"/>
      </w:divBdr>
    </w:div>
    <w:div w:id="62528100">
      <w:bodyDiv w:val="1"/>
      <w:marLeft w:val="0"/>
      <w:marRight w:val="0"/>
      <w:marTop w:val="0"/>
      <w:marBottom w:val="0"/>
      <w:divBdr>
        <w:top w:val="none" w:sz="0" w:space="0" w:color="auto"/>
        <w:left w:val="none" w:sz="0" w:space="0" w:color="auto"/>
        <w:bottom w:val="none" w:sz="0" w:space="0" w:color="auto"/>
        <w:right w:val="none" w:sz="0" w:space="0" w:color="auto"/>
      </w:divBdr>
    </w:div>
    <w:div w:id="63770655">
      <w:bodyDiv w:val="1"/>
      <w:marLeft w:val="0"/>
      <w:marRight w:val="0"/>
      <w:marTop w:val="0"/>
      <w:marBottom w:val="0"/>
      <w:divBdr>
        <w:top w:val="none" w:sz="0" w:space="0" w:color="auto"/>
        <w:left w:val="none" w:sz="0" w:space="0" w:color="auto"/>
        <w:bottom w:val="none" w:sz="0" w:space="0" w:color="auto"/>
        <w:right w:val="none" w:sz="0" w:space="0" w:color="auto"/>
      </w:divBdr>
    </w:div>
    <w:div w:id="67266487">
      <w:bodyDiv w:val="1"/>
      <w:marLeft w:val="0"/>
      <w:marRight w:val="0"/>
      <w:marTop w:val="0"/>
      <w:marBottom w:val="0"/>
      <w:divBdr>
        <w:top w:val="none" w:sz="0" w:space="0" w:color="auto"/>
        <w:left w:val="none" w:sz="0" w:space="0" w:color="auto"/>
        <w:bottom w:val="none" w:sz="0" w:space="0" w:color="auto"/>
        <w:right w:val="none" w:sz="0" w:space="0" w:color="auto"/>
      </w:divBdr>
    </w:div>
    <w:div w:id="67272403">
      <w:bodyDiv w:val="1"/>
      <w:marLeft w:val="0"/>
      <w:marRight w:val="0"/>
      <w:marTop w:val="0"/>
      <w:marBottom w:val="0"/>
      <w:divBdr>
        <w:top w:val="none" w:sz="0" w:space="0" w:color="auto"/>
        <w:left w:val="none" w:sz="0" w:space="0" w:color="auto"/>
        <w:bottom w:val="none" w:sz="0" w:space="0" w:color="auto"/>
        <w:right w:val="none" w:sz="0" w:space="0" w:color="auto"/>
      </w:divBdr>
    </w:div>
    <w:div w:id="70741312">
      <w:bodyDiv w:val="1"/>
      <w:marLeft w:val="0"/>
      <w:marRight w:val="0"/>
      <w:marTop w:val="0"/>
      <w:marBottom w:val="0"/>
      <w:divBdr>
        <w:top w:val="none" w:sz="0" w:space="0" w:color="auto"/>
        <w:left w:val="none" w:sz="0" w:space="0" w:color="auto"/>
        <w:bottom w:val="none" w:sz="0" w:space="0" w:color="auto"/>
        <w:right w:val="none" w:sz="0" w:space="0" w:color="auto"/>
      </w:divBdr>
    </w:div>
    <w:div w:id="72355953">
      <w:bodyDiv w:val="1"/>
      <w:marLeft w:val="0"/>
      <w:marRight w:val="0"/>
      <w:marTop w:val="0"/>
      <w:marBottom w:val="0"/>
      <w:divBdr>
        <w:top w:val="none" w:sz="0" w:space="0" w:color="auto"/>
        <w:left w:val="none" w:sz="0" w:space="0" w:color="auto"/>
        <w:bottom w:val="none" w:sz="0" w:space="0" w:color="auto"/>
        <w:right w:val="none" w:sz="0" w:space="0" w:color="auto"/>
      </w:divBdr>
    </w:div>
    <w:div w:id="78211617">
      <w:bodyDiv w:val="1"/>
      <w:marLeft w:val="0"/>
      <w:marRight w:val="0"/>
      <w:marTop w:val="0"/>
      <w:marBottom w:val="0"/>
      <w:divBdr>
        <w:top w:val="none" w:sz="0" w:space="0" w:color="auto"/>
        <w:left w:val="none" w:sz="0" w:space="0" w:color="auto"/>
        <w:bottom w:val="none" w:sz="0" w:space="0" w:color="auto"/>
        <w:right w:val="none" w:sz="0" w:space="0" w:color="auto"/>
      </w:divBdr>
    </w:div>
    <w:div w:id="85541035">
      <w:bodyDiv w:val="1"/>
      <w:marLeft w:val="0"/>
      <w:marRight w:val="0"/>
      <w:marTop w:val="0"/>
      <w:marBottom w:val="0"/>
      <w:divBdr>
        <w:top w:val="none" w:sz="0" w:space="0" w:color="auto"/>
        <w:left w:val="none" w:sz="0" w:space="0" w:color="auto"/>
        <w:bottom w:val="none" w:sz="0" w:space="0" w:color="auto"/>
        <w:right w:val="none" w:sz="0" w:space="0" w:color="auto"/>
      </w:divBdr>
    </w:div>
    <w:div w:id="86730413">
      <w:bodyDiv w:val="1"/>
      <w:marLeft w:val="0"/>
      <w:marRight w:val="0"/>
      <w:marTop w:val="0"/>
      <w:marBottom w:val="0"/>
      <w:divBdr>
        <w:top w:val="none" w:sz="0" w:space="0" w:color="auto"/>
        <w:left w:val="none" w:sz="0" w:space="0" w:color="auto"/>
        <w:bottom w:val="none" w:sz="0" w:space="0" w:color="auto"/>
        <w:right w:val="none" w:sz="0" w:space="0" w:color="auto"/>
      </w:divBdr>
    </w:div>
    <w:div w:id="86850610">
      <w:bodyDiv w:val="1"/>
      <w:marLeft w:val="0"/>
      <w:marRight w:val="0"/>
      <w:marTop w:val="0"/>
      <w:marBottom w:val="0"/>
      <w:divBdr>
        <w:top w:val="none" w:sz="0" w:space="0" w:color="auto"/>
        <w:left w:val="none" w:sz="0" w:space="0" w:color="auto"/>
        <w:bottom w:val="none" w:sz="0" w:space="0" w:color="auto"/>
        <w:right w:val="none" w:sz="0" w:space="0" w:color="auto"/>
      </w:divBdr>
    </w:div>
    <w:div w:id="90243292">
      <w:bodyDiv w:val="1"/>
      <w:marLeft w:val="0"/>
      <w:marRight w:val="0"/>
      <w:marTop w:val="0"/>
      <w:marBottom w:val="0"/>
      <w:divBdr>
        <w:top w:val="none" w:sz="0" w:space="0" w:color="auto"/>
        <w:left w:val="none" w:sz="0" w:space="0" w:color="auto"/>
        <w:bottom w:val="none" w:sz="0" w:space="0" w:color="auto"/>
        <w:right w:val="none" w:sz="0" w:space="0" w:color="auto"/>
      </w:divBdr>
    </w:div>
    <w:div w:id="95178364">
      <w:bodyDiv w:val="1"/>
      <w:marLeft w:val="0"/>
      <w:marRight w:val="0"/>
      <w:marTop w:val="0"/>
      <w:marBottom w:val="0"/>
      <w:divBdr>
        <w:top w:val="none" w:sz="0" w:space="0" w:color="auto"/>
        <w:left w:val="none" w:sz="0" w:space="0" w:color="auto"/>
        <w:bottom w:val="none" w:sz="0" w:space="0" w:color="auto"/>
        <w:right w:val="none" w:sz="0" w:space="0" w:color="auto"/>
      </w:divBdr>
    </w:div>
    <w:div w:id="100802270">
      <w:bodyDiv w:val="1"/>
      <w:marLeft w:val="0"/>
      <w:marRight w:val="0"/>
      <w:marTop w:val="0"/>
      <w:marBottom w:val="0"/>
      <w:divBdr>
        <w:top w:val="none" w:sz="0" w:space="0" w:color="auto"/>
        <w:left w:val="none" w:sz="0" w:space="0" w:color="auto"/>
        <w:bottom w:val="none" w:sz="0" w:space="0" w:color="auto"/>
        <w:right w:val="none" w:sz="0" w:space="0" w:color="auto"/>
      </w:divBdr>
    </w:div>
    <w:div w:id="101608621">
      <w:bodyDiv w:val="1"/>
      <w:marLeft w:val="0"/>
      <w:marRight w:val="0"/>
      <w:marTop w:val="0"/>
      <w:marBottom w:val="0"/>
      <w:divBdr>
        <w:top w:val="none" w:sz="0" w:space="0" w:color="auto"/>
        <w:left w:val="none" w:sz="0" w:space="0" w:color="auto"/>
        <w:bottom w:val="none" w:sz="0" w:space="0" w:color="auto"/>
        <w:right w:val="none" w:sz="0" w:space="0" w:color="auto"/>
      </w:divBdr>
    </w:div>
    <w:div w:id="102001559">
      <w:bodyDiv w:val="1"/>
      <w:marLeft w:val="0"/>
      <w:marRight w:val="0"/>
      <w:marTop w:val="0"/>
      <w:marBottom w:val="0"/>
      <w:divBdr>
        <w:top w:val="none" w:sz="0" w:space="0" w:color="auto"/>
        <w:left w:val="none" w:sz="0" w:space="0" w:color="auto"/>
        <w:bottom w:val="none" w:sz="0" w:space="0" w:color="auto"/>
        <w:right w:val="none" w:sz="0" w:space="0" w:color="auto"/>
      </w:divBdr>
    </w:div>
    <w:div w:id="102967297">
      <w:bodyDiv w:val="1"/>
      <w:marLeft w:val="0"/>
      <w:marRight w:val="0"/>
      <w:marTop w:val="0"/>
      <w:marBottom w:val="0"/>
      <w:divBdr>
        <w:top w:val="none" w:sz="0" w:space="0" w:color="auto"/>
        <w:left w:val="none" w:sz="0" w:space="0" w:color="auto"/>
        <w:bottom w:val="none" w:sz="0" w:space="0" w:color="auto"/>
        <w:right w:val="none" w:sz="0" w:space="0" w:color="auto"/>
      </w:divBdr>
    </w:div>
    <w:div w:id="113670641">
      <w:bodyDiv w:val="1"/>
      <w:marLeft w:val="0"/>
      <w:marRight w:val="0"/>
      <w:marTop w:val="0"/>
      <w:marBottom w:val="0"/>
      <w:divBdr>
        <w:top w:val="none" w:sz="0" w:space="0" w:color="auto"/>
        <w:left w:val="none" w:sz="0" w:space="0" w:color="auto"/>
        <w:bottom w:val="none" w:sz="0" w:space="0" w:color="auto"/>
        <w:right w:val="none" w:sz="0" w:space="0" w:color="auto"/>
      </w:divBdr>
    </w:div>
    <w:div w:id="114715934">
      <w:bodyDiv w:val="1"/>
      <w:marLeft w:val="0"/>
      <w:marRight w:val="0"/>
      <w:marTop w:val="0"/>
      <w:marBottom w:val="0"/>
      <w:divBdr>
        <w:top w:val="none" w:sz="0" w:space="0" w:color="auto"/>
        <w:left w:val="none" w:sz="0" w:space="0" w:color="auto"/>
        <w:bottom w:val="none" w:sz="0" w:space="0" w:color="auto"/>
        <w:right w:val="none" w:sz="0" w:space="0" w:color="auto"/>
      </w:divBdr>
    </w:div>
    <w:div w:id="119494176">
      <w:bodyDiv w:val="1"/>
      <w:marLeft w:val="0"/>
      <w:marRight w:val="0"/>
      <w:marTop w:val="0"/>
      <w:marBottom w:val="0"/>
      <w:divBdr>
        <w:top w:val="none" w:sz="0" w:space="0" w:color="auto"/>
        <w:left w:val="none" w:sz="0" w:space="0" w:color="auto"/>
        <w:bottom w:val="none" w:sz="0" w:space="0" w:color="auto"/>
        <w:right w:val="none" w:sz="0" w:space="0" w:color="auto"/>
      </w:divBdr>
    </w:div>
    <w:div w:id="120929406">
      <w:bodyDiv w:val="1"/>
      <w:marLeft w:val="0"/>
      <w:marRight w:val="0"/>
      <w:marTop w:val="0"/>
      <w:marBottom w:val="0"/>
      <w:divBdr>
        <w:top w:val="none" w:sz="0" w:space="0" w:color="auto"/>
        <w:left w:val="none" w:sz="0" w:space="0" w:color="auto"/>
        <w:bottom w:val="none" w:sz="0" w:space="0" w:color="auto"/>
        <w:right w:val="none" w:sz="0" w:space="0" w:color="auto"/>
      </w:divBdr>
    </w:div>
    <w:div w:id="122235398">
      <w:bodyDiv w:val="1"/>
      <w:marLeft w:val="0"/>
      <w:marRight w:val="0"/>
      <w:marTop w:val="0"/>
      <w:marBottom w:val="0"/>
      <w:divBdr>
        <w:top w:val="none" w:sz="0" w:space="0" w:color="auto"/>
        <w:left w:val="none" w:sz="0" w:space="0" w:color="auto"/>
        <w:bottom w:val="none" w:sz="0" w:space="0" w:color="auto"/>
        <w:right w:val="none" w:sz="0" w:space="0" w:color="auto"/>
      </w:divBdr>
    </w:div>
    <w:div w:id="125198186">
      <w:bodyDiv w:val="1"/>
      <w:marLeft w:val="0"/>
      <w:marRight w:val="0"/>
      <w:marTop w:val="0"/>
      <w:marBottom w:val="0"/>
      <w:divBdr>
        <w:top w:val="none" w:sz="0" w:space="0" w:color="auto"/>
        <w:left w:val="none" w:sz="0" w:space="0" w:color="auto"/>
        <w:bottom w:val="none" w:sz="0" w:space="0" w:color="auto"/>
        <w:right w:val="none" w:sz="0" w:space="0" w:color="auto"/>
      </w:divBdr>
    </w:div>
    <w:div w:id="130025704">
      <w:bodyDiv w:val="1"/>
      <w:marLeft w:val="0"/>
      <w:marRight w:val="0"/>
      <w:marTop w:val="0"/>
      <w:marBottom w:val="0"/>
      <w:divBdr>
        <w:top w:val="none" w:sz="0" w:space="0" w:color="auto"/>
        <w:left w:val="none" w:sz="0" w:space="0" w:color="auto"/>
        <w:bottom w:val="none" w:sz="0" w:space="0" w:color="auto"/>
        <w:right w:val="none" w:sz="0" w:space="0" w:color="auto"/>
      </w:divBdr>
    </w:div>
    <w:div w:id="138353091">
      <w:bodyDiv w:val="1"/>
      <w:marLeft w:val="0"/>
      <w:marRight w:val="0"/>
      <w:marTop w:val="0"/>
      <w:marBottom w:val="0"/>
      <w:divBdr>
        <w:top w:val="none" w:sz="0" w:space="0" w:color="auto"/>
        <w:left w:val="none" w:sz="0" w:space="0" w:color="auto"/>
        <w:bottom w:val="none" w:sz="0" w:space="0" w:color="auto"/>
        <w:right w:val="none" w:sz="0" w:space="0" w:color="auto"/>
      </w:divBdr>
    </w:div>
    <w:div w:id="140847610">
      <w:bodyDiv w:val="1"/>
      <w:marLeft w:val="0"/>
      <w:marRight w:val="0"/>
      <w:marTop w:val="0"/>
      <w:marBottom w:val="0"/>
      <w:divBdr>
        <w:top w:val="none" w:sz="0" w:space="0" w:color="auto"/>
        <w:left w:val="none" w:sz="0" w:space="0" w:color="auto"/>
        <w:bottom w:val="none" w:sz="0" w:space="0" w:color="auto"/>
        <w:right w:val="none" w:sz="0" w:space="0" w:color="auto"/>
      </w:divBdr>
    </w:div>
    <w:div w:id="141393353">
      <w:bodyDiv w:val="1"/>
      <w:marLeft w:val="0"/>
      <w:marRight w:val="0"/>
      <w:marTop w:val="0"/>
      <w:marBottom w:val="0"/>
      <w:divBdr>
        <w:top w:val="none" w:sz="0" w:space="0" w:color="auto"/>
        <w:left w:val="none" w:sz="0" w:space="0" w:color="auto"/>
        <w:bottom w:val="none" w:sz="0" w:space="0" w:color="auto"/>
        <w:right w:val="none" w:sz="0" w:space="0" w:color="auto"/>
      </w:divBdr>
    </w:div>
    <w:div w:id="144709977">
      <w:bodyDiv w:val="1"/>
      <w:marLeft w:val="0"/>
      <w:marRight w:val="0"/>
      <w:marTop w:val="0"/>
      <w:marBottom w:val="0"/>
      <w:divBdr>
        <w:top w:val="none" w:sz="0" w:space="0" w:color="auto"/>
        <w:left w:val="none" w:sz="0" w:space="0" w:color="auto"/>
        <w:bottom w:val="none" w:sz="0" w:space="0" w:color="auto"/>
        <w:right w:val="none" w:sz="0" w:space="0" w:color="auto"/>
      </w:divBdr>
    </w:div>
    <w:div w:id="150216396">
      <w:bodyDiv w:val="1"/>
      <w:marLeft w:val="0"/>
      <w:marRight w:val="0"/>
      <w:marTop w:val="0"/>
      <w:marBottom w:val="0"/>
      <w:divBdr>
        <w:top w:val="none" w:sz="0" w:space="0" w:color="auto"/>
        <w:left w:val="none" w:sz="0" w:space="0" w:color="auto"/>
        <w:bottom w:val="none" w:sz="0" w:space="0" w:color="auto"/>
        <w:right w:val="none" w:sz="0" w:space="0" w:color="auto"/>
      </w:divBdr>
    </w:div>
    <w:div w:id="153182086">
      <w:bodyDiv w:val="1"/>
      <w:marLeft w:val="0"/>
      <w:marRight w:val="0"/>
      <w:marTop w:val="0"/>
      <w:marBottom w:val="0"/>
      <w:divBdr>
        <w:top w:val="none" w:sz="0" w:space="0" w:color="auto"/>
        <w:left w:val="none" w:sz="0" w:space="0" w:color="auto"/>
        <w:bottom w:val="none" w:sz="0" w:space="0" w:color="auto"/>
        <w:right w:val="none" w:sz="0" w:space="0" w:color="auto"/>
      </w:divBdr>
    </w:div>
    <w:div w:id="154762431">
      <w:bodyDiv w:val="1"/>
      <w:marLeft w:val="0"/>
      <w:marRight w:val="0"/>
      <w:marTop w:val="0"/>
      <w:marBottom w:val="0"/>
      <w:divBdr>
        <w:top w:val="none" w:sz="0" w:space="0" w:color="auto"/>
        <w:left w:val="none" w:sz="0" w:space="0" w:color="auto"/>
        <w:bottom w:val="none" w:sz="0" w:space="0" w:color="auto"/>
        <w:right w:val="none" w:sz="0" w:space="0" w:color="auto"/>
      </w:divBdr>
    </w:div>
    <w:div w:id="156457366">
      <w:bodyDiv w:val="1"/>
      <w:marLeft w:val="0"/>
      <w:marRight w:val="0"/>
      <w:marTop w:val="0"/>
      <w:marBottom w:val="0"/>
      <w:divBdr>
        <w:top w:val="none" w:sz="0" w:space="0" w:color="auto"/>
        <w:left w:val="none" w:sz="0" w:space="0" w:color="auto"/>
        <w:bottom w:val="none" w:sz="0" w:space="0" w:color="auto"/>
        <w:right w:val="none" w:sz="0" w:space="0" w:color="auto"/>
      </w:divBdr>
    </w:div>
    <w:div w:id="156775681">
      <w:bodyDiv w:val="1"/>
      <w:marLeft w:val="0"/>
      <w:marRight w:val="0"/>
      <w:marTop w:val="0"/>
      <w:marBottom w:val="0"/>
      <w:divBdr>
        <w:top w:val="none" w:sz="0" w:space="0" w:color="auto"/>
        <w:left w:val="none" w:sz="0" w:space="0" w:color="auto"/>
        <w:bottom w:val="none" w:sz="0" w:space="0" w:color="auto"/>
        <w:right w:val="none" w:sz="0" w:space="0" w:color="auto"/>
      </w:divBdr>
    </w:div>
    <w:div w:id="157815435">
      <w:bodyDiv w:val="1"/>
      <w:marLeft w:val="0"/>
      <w:marRight w:val="0"/>
      <w:marTop w:val="0"/>
      <w:marBottom w:val="0"/>
      <w:divBdr>
        <w:top w:val="none" w:sz="0" w:space="0" w:color="auto"/>
        <w:left w:val="none" w:sz="0" w:space="0" w:color="auto"/>
        <w:bottom w:val="none" w:sz="0" w:space="0" w:color="auto"/>
        <w:right w:val="none" w:sz="0" w:space="0" w:color="auto"/>
      </w:divBdr>
    </w:div>
    <w:div w:id="159469563">
      <w:bodyDiv w:val="1"/>
      <w:marLeft w:val="0"/>
      <w:marRight w:val="0"/>
      <w:marTop w:val="0"/>
      <w:marBottom w:val="0"/>
      <w:divBdr>
        <w:top w:val="none" w:sz="0" w:space="0" w:color="auto"/>
        <w:left w:val="none" w:sz="0" w:space="0" w:color="auto"/>
        <w:bottom w:val="none" w:sz="0" w:space="0" w:color="auto"/>
        <w:right w:val="none" w:sz="0" w:space="0" w:color="auto"/>
      </w:divBdr>
    </w:div>
    <w:div w:id="159927398">
      <w:bodyDiv w:val="1"/>
      <w:marLeft w:val="0"/>
      <w:marRight w:val="0"/>
      <w:marTop w:val="0"/>
      <w:marBottom w:val="0"/>
      <w:divBdr>
        <w:top w:val="none" w:sz="0" w:space="0" w:color="auto"/>
        <w:left w:val="none" w:sz="0" w:space="0" w:color="auto"/>
        <w:bottom w:val="none" w:sz="0" w:space="0" w:color="auto"/>
        <w:right w:val="none" w:sz="0" w:space="0" w:color="auto"/>
      </w:divBdr>
    </w:div>
    <w:div w:id="164635638">
      <w:bodyDiv w:val="1"/>
      <w:marLeft w:val="0"/>
      <w:marRight w:val="0"/>
      <w:marTop w:val="0"/>
      <w:marBottom w:val="0"/>
      <w:divBdr>
        <w:top w:val="none" w:sz="0" w:space="0" w:color="auto"/>
        <w:left w:val="none" w:sz="0" w:space="0" w:color="auto"/>
        <w:bottom w:val="none" w:sz="0" w:space="0" w:color="auto"/>
        <w:right w:val="none" w:sz="0" w:space="0" w:color="auto"/>
      </w:divBdr>
    </w:div>
    <w:div w:id="168984055">
      <w:bodyDiv w:val="1"/>
      <w:marLeft w:val="0"/>
      <w:marRight w:val="0"/>
      <w:marTop w:val="0"/>
      <w:marBottom w:val="0"/>
      <w:divBdr>
        <w:top w:val="none" w:sz="0" w:space="0" w:color="auto"/>
        <w:left w:val="none" w:sz="0" w:space="0" w:color="auto"/>
        <w:bottom w:val="none" w:sz="0" w:space="0" w:color="auto"/>
        <w:right w:val="none" w:sz="0" w:space="0" w:color="auto"/>
      </w:divBdr>
    </w:div>
    <w:div w:id="176045103">
      <w:bodyDiv w:val="1"/>
      <w:marLeft w:val="0"/>
      <w:marRight w:val="0"/>
      <w:marTop w:val="0"/>
      <w:marBottom w:val="0"/>
      <w:divBdr>
        <w:top w:val="none" w:sz="0" w:space="0" w:color="auto"/>
        <w:left w:val="none" w:sz="0" w:space="0" w:color="auto"/>
        <w:bottom w:val="none" w:sz="0" w:space="0" w:color="auto"/>
        <w:right w:val="none" w:sz="0" w:space="0" w:color="auto"/>
      </w:divBdr>
    </w:div>
    <w:div w:id="181288125">
      <w:bodyDiv w:val="1"/>
      <w:marLeft w:val="0"/>
      <w:marRight w:val="0"/>
      <w:marTop w:val="0"/>
      <w:marBottom w:val="0"/>
      <w:divBdr>
        <w:top w:val="none" w:sz="0" w:space="0" w:color="auto"/>
        <w:left w:val="none" w:sz="0" w:space="0" w:color="auto"/>
        <w:bottom w:val="none" w:sz="0" w:space="0" w:color="auto"/>
        <w:right w:val="none" w:sz="0" w:space="0" w:color="auto"/>
      </w:divBdr>
    </w:div>
    <w:div w:id="198015458">
      <w:bodyDiv w:val="1"/>
      <w:marLeft w:val="0"/>
      <w:marRight w:val="0"/>
      <w:marTop w:val="0"/>
      <w:marBottom w:val="0"/>
      <w:divBdr>
        <w:top w:val="none" w:sz="0" w:space="0" w:color="auto"/>
        <w:left w:val="none" w:sz="0" w:space="0" w:color="auto"/>
        <w:bottom w:val="none" w:sz="0" w:space="0" w:color="auto"/>
        <w:right w:val="none" w:sz="0" w:space="0" w:color="auto"/>
      </w:divBdr>
    </w:div>
    <w:div w:id="198669290">
      <w:bodyDiv w:val="1"/>
      <w:marLeft w:val="0"/>
      <w:marRight w:val="0"/>
      <w:marTop w:val="0"/>
      <w:marBottom w:val="0"/>
      <w:divBdr>
        <w:top w:val="none" w:sz="0" w:space="0" w:color="auto"/>
        <w:left w:val="none" w:sz="0" w:space="0" w:color="auto"/>
        <w:bottom w:val="none" w:sz="0" w:space="0" w:color="auto"/>
        <w:right w:val="none" w:sz="0" w:space="0" w:color="auto"/>
      </w:divBdr>
    </w:div>
    <w:div w:id="203257279">
      <w:bodyDiv w:val="1"/>
      <w:marLeft w:val="0"/>
      <w:marRight w:val="0"/>
      <w:marTop w:val="0"/>
      <w:marBottom w:val="0"/>
      <w:divBdr>
        <w:top w:val="none" w:sz="0" w:space="0" w:color="auto"/>
        <w:left w:val="none" w:sz="0" w:space="0" w:color="auto"/>
        <w:bottom w:val="none" w:sz="0" w:space="0" w:color="auto"/>
        <w:right w:val="none" w:sz="0" w:space="0" w:color="auto"/>
      </w:divBdr>
    </w:div>
    <w:div w:id="203713703">
      <w:bodyDiv w:val="1"/>
      <w:marLeft w:val="0"/>
      <w:marRight w:val="0"/>
      <w:marTop w:val="0"/>
      <w:marBottom w:val="0"/>
      <w:divBdr>
        <w:top w:val="none" w:sz="0" w:space="0" w:color="auto"/>
        <w:left w:val="none" w:sz="0" w:space="0" w:color="auto"/>
        <w:bottom w:val="none" w:sz="0" w:space="0" w:color="auto"/>
        <w:right w:val="none" w:sz="0" w:space="0" w:color="auto"/>
      </w:divBdr>
    </w:div>
    <w:div w:id="215625086">
      <w:bodyDiv w:val="1"/>
      <w:marLeft w:val="0"/>
      <w:marRight w:val="0"/>
      <w:marTop w:val="0"/>
      <w:marBottom w:val="0"/>
      <w:divBdr>
        <w:top w:val="none" w:sz="0" w:space="0" w:color="auto"/>
        <w:left w:val="none" w:sz="0" w:space="0" w:color="auto"/>
        <w:bottom w:val="none" w:sz="0" w:space="0" w:color="auto"/>
        <w:right w:val="none" w:sz="0" w:space="0" w:color="auto"/>
      </w:divBdr>
    </w:div>
    <w:div w:id="222914208">
      <w:bodyDiv w:val="1"/>
      <w:marLeft w:val="0"/>
      <w:marRight w:val="0"/>
      <w:marTop w:val="0"/>
      <w:marBottom w:val="0"/>
      <w:divBdr>
        <w:top w:val="none" w:sz="0" w:space="0" w:color="auto"/>
        <w:left w:val="none" w:sz="0" w:space="0" w:color="auto"/>
        <w:bottom w:val="none" w:sz="0" w:space="0" w:color="auto"/>
        <w:right w:val="none" w:sz="0" w:space="0" w:color="auto"/>
      </w:divBdr>
    </w:div>
    <w:div w:id="224337705">
      <w:bodyDiv w:val="1"/>
      <w:marLeft w:val="0"/>
      <w:marRight w:val="0"/>
      <w:marTop w:val="0"/>
      <w:marBottom w:val="0"/>
      <w:divBdr>
        <w:top w:val="none" w:sz="0" w:space="0" w:color="auto"/>
        <w:left w:val="none" w:sz="0" w:space="0" w:color="auto"/>
        <w:bottom w:val="none" w:sz="0" w:space="0" w:color="auto"/>
        <w:right w:val="none" w:sz="0" w:space="0" w:color="auto"/>
      </w:divBdr>
    </w:div>
    <w:div w:id="226456100">
      <w:bodyDiv w:val="1"/>
      <w:marLeft w:val="0"/>
      <w:marRight w:val="0"/>
      <w:marTop w:val="0"/>
      <w:marBottom w:val="0"/>
      <w:divBdr>
        <w:top w:val="none" w:sz="0" w:space="0" w:color="auto"/>
        <w:left w:val="none" w:sz="0" w:space="0" w:color="auto"/>
        <w:bottom w:val="none" w:sz="0" w:space="0" w:color="auto"/>
        <w:right w:val="none" w:sz="0" w:space="0" w:color="auto"/>
      </w:divBdr>
    </w:div>
    <w:div w:id="226651844">
      <w:bodyDiv w:val="1"/>
      <w:marLeft w:val="0"/>
      <w:marRight w:val="0"/>
      <w:marTop w:val="0"/>
      <w:marBottom w:val="0"/>
      <w:divBdr>
        <w:top w:val="none" w:sz="0" w:space="0" w:color="auto"/>
        <w:left w:val="none" w:sz="0" w:space="0" w:color="auto"/>
        <w:bottom w:val="none" w:sz="0" w:space="0" w:color="auto"/>
        <w:right w:val="none" w:sz="0" w:space="0" w:color="auto"/>
      </w:divBdr>
    </w:div>
    <w:div w:id="229387806">
      <w:bodyDiv w:val="1"/>
      <w:marLeft w:val="0"/>
      <w:marRight w:val="0"/>
      <w:marTop w:val="0"/>
      <w:marBottom w:val="0"/>
      <w:divBdr>
        <w:top w:val="none" w:sz="0" w:space="0" w:color="auto"/>
        <w:left w:val="none" w:sz="0" w:space="0" w:color="auto"/>
        <w:bottom w:val="none" w:sz="0" w:space="0" w:color="auto"/>
        <w:right w:val="none" w:sz="0" w:space="0" w:color="auto"/>
      </w:divBdr>
    </w:div>
    <w:div w:id="234165693">
      <w:bodyDiv w:val="1"/>
      <w:marLeft w:val="0"/>
      <w:marRight w:val="0"/>
      <w:marTop w:val="0"/>
      <w:marBottom w:val="0"/>
      <w:divBdr>
        <w:top w:val="none" w:sz="0" w:space="0" w:color="auto"/>
        <w:left w:val="none" w:sz="0" w:space="0" w:color="auto"/>
        <w:bottom w:val="none" w:sz="0" w:space="0" w:color="auto"/>
        <w:right w:val="none" w:sz="0" w:space="0" w:color="auto"/>
      </w:divBdr>
    </w:div>
    <w:div w:id="234975593">
      <w:bodyDiv w:val="1"/>
      <w:marLeft w:val="0"/>
      <w:marRight w:val="0"/>
      <w:marTop w:val="0"/>
      <w:marBottom w:val="0"/>
      <w:divBdr>
        <w:top w:val="none" w:sz="0" w:space="0" w:color="auto"/>
        <w:left w:val="none" w:sz="0" w:space="0" w:color="auto"/>
        <w:bottom w:val="none" w:sz="0" w:space="0" w:color="auto"/>
        <w:right w:val="none" w:sz="0" w:space="0" w:color="auto"/>
      </w:divBdr>
    </w:div>
    <w:div w:id="249973030">
      <w:bodyDiv w:val="1"/>
      <w:marLeft w:val="0"/>
      <w:marRight w:val="0"/>
      <w:marTop w:val="0"/>
      <w:marBottom w:val="0"/>
      <w:divBdr>
        <w:top w:val="none" w:sz="0" w:space="0" w:color="auto"/>
        <w:left w:val="none" w:sz="0" w:space="0" w:color="auto"/>
        <w:bottom w:val="none" w:sz="0" w:space="0" w:color="auto"/>
        <w:right w:val="none" w:sz="0" w:space="0" w:color="auto"/>
      </w:divBdr>
    </w:div>
    <w:div w:id="266235649">
      <w:bodyDiv w:val="1"/>
      <w:marLeft w:val="0"/>
      <w:marRight w:val="0"/>
      <w:marTop w:val="0"/>
      <w:marBottom w:val="0"/>
      <w:divBdr>
        <w:top w:val="none" w:sz="0" w:space="0" w:color="auto"/>
        <w:left w:val="none" w:sz="0" w:space="0" w:color="auto"/>
        <w:bottom w:val="none" w:sz="0" w:space="0" w:color="auto"/>
        <w:right w:val="none" w:sz="0" w:space="0" w:color="auto"/>
      </w:divBdr>
    </w:div>
    <w:div w:id="272399346">
      <w:bodyDiv w:val="1"/>
      <w:marLeft w:val="0"/>
      <w:marRight w:val="0"/>
      <w:marTop w:val="0"/>
      <w:marBottom w:val="0"/>
      <w:divBdr>
        <w:top w:val="none" w:sz="0" w:space="0" w:color="auto"/>
        <w:left w:val="none" w:sz="0" w:space="0" w:color="auto"/>
        <w:bottom w:val="none" w:sz="0" w:space="0" w:color="auto"/>
        <w:right w:val="none" w:sz="0" w:space="0" w:color="auto"/>
      </w:divBdr>
    </w:div>
    <w:div w:id="279069141">
      <w:bodyDiv w:val="1"/>
      <w:marLeft w:val="0"/>
      <w:marRight w:val="0"/>
      <w:marTop w:val="0"/>
      <w:marBottom w:val="0"/>
      <w:divBdr>
        <w:top w:val="none" w:sz="0" w:space="0" w:color="auto"/>
        <w:left w:val="none" w:sz="0" w:space="0" w:color="auto"/>
        <w:bottom w:val="none" w:sz="0" w:space="0" w:color="auto"/>
        <w:right w:val="none" w:sz="0" w:space="0" w:color="auto"/>
      </w:divBdr>
    </w:div>
    <w:div w:id="287442256">
      <w:bodyDiv w:val="1"/>
      <w:marLeft w:val="0"/>
      <w:marRight w:val="0"/>
      <w:marTop w:val="0"/>
      <w:marBottom w:val="0"/>
      <w:divBdr>
        <w:top w:val="none" w:sz="0" w:space="0" w:color="auto"/>
        <w:left w:val="none" w:sz="0" w:space="0" w:color="auto"/>
        <w:bottom w:val="none" w:sz="0" w:space="0" w:color="auto"/>
        <w:right w:val="none" w:sz="0" w:space="0" w:color="auto"/>
      </w:divBdr>
    </w:div>
    <w:div w:id="288585284">
      <w:bodyDiv w:val="1"/>
      <w:marLeft w:val="0"/>
      <w:marRight w:val="0"/>
      <w:marTop w:val="0"/>
      <w:marBottom w:val="0"/>
      <w:divBdr>
        <w:top w:val="none" w:sz="0" w:space="0" w:color="auto"/>
        <w:left w:val="none" w:sz="0" w:space="0" w:color="auto"/>
        <w:bottom w:val="none" w:sz="0" w:space="0" w:color="auto"/>
        <w:right w:val="none" w:sz="0" w:space="0" w:color="auto"/>
      </w:divBdr>
    </w:div>
    <w:div w:id="299001274">
      <w:bodyDiv w:val="1"/>
      <w:marLeft w:val="0"/>
      <w:marRight w:val="0"/>
      <w:marTop w:val="0"/>
      <w:marBottom w:val="0"/>
      <w:divBdr>
        <w:top w:val="none" w:sz="0" w:space="0" w:color="auto"/>
        <w:left w:val="none" w:sz="0" w:space="0" w:color="auto"/>
        <w:bottom w:val="none" w:sz="0" w:space="0" w:color="auto"/>
        <w:right w:val="none" w:sz="0" w:space="0" w:color="auto"/>
      </w:divBdr>
    </w:div>
    <w:div w:id="309211754">
      <w:bodyDiv w:val="1"/>
      <w:marLeft w:val="0"/>
      <w:marRight w:val="0"/>
      <w:marTop w:val="0"/>
      <w:marBottom w:val="0"/>
      <w:divBdr>
        <w:top w:val="none" w:sz="0" w:space="0" w:color="auto"/>
        <w:left w:val="none" w:sz="0" w:space="0" w:color="auto"/>
        <w:bottom w:val="none" w:sz="0" w:space="0" w:color="auto"/>
        <w:right w:val="none" w:sz="0" w:space="0" w:color="auto"/>
      </w:divBdr>
    </w:div>
    <w:div w:id="311252748">
      <w:bodyDiv w:val="1"/>
      <w:marLeft w:val="0"/>
      <w:marRight w:val="0"/>
      <w:marTop w:val="0"/>
      <w:marBottom w:val="0"/>
      <w:divBdr>
        <w:top w:val="none" w:sz="0" w:space="0" w:color="auto"/>
        <w:left w:val="none" w:sz="0" w:space="0" w:color="auto"/>
        <w:bottom w:val="none" w:sz="0" w:space="0" w:color="auto"/>
        <w:right w:val="none" w:sz="0" w:space="0" w:color="auto"/>
      </w:divBdr>
    </w:div>
    <w:div w:id="312569093">
      <w:bodyDiv w:val="1"/>
      <w:marLeft w:val="0"/>
      <w:marRight w:val="0"/>
      <w:marTop w:val="0"/>
      <w:marBottom w:val="0"/>
      <w:divBdr>
        <w:top w:val="none" w:sz="0" w:space="0" w:color="auto"/>
        <w:left w:val="none" w:sz="0" w:space="0" w:color="auto"/>
        <w:bottom w:val="none" w:sz="0" w:space="0" w:color="auto"/>
        <w:right w:val="none" w:sz="0" w:space="0" w:color="auto"/>
      </w:divBdr>
    </w:div>
    <w:div w:id="320812566">
      <w:bodyDiv w:val="1"/>
      <w:marLeft w:val="0"/>
      <w:marRight w:val="0"/>
      <w:marTop w:val="0"/>
      <w:marBottom w:val="0"/>
      <w:divBdr>
        <w:top w:val="none" w:sz="0" w:space="0" w:color="auto"/>
        <w:left w:val="none" w:sz="0" w:space="0" w:color="auto"/>
        <w:bottom w:val="none" w:sz="0" w:space="0" w:color="auto"/>
        <w:right w:val="none" w:sz="0" w:space="0" w:color="auto"/>
      </w:divBdr>
    </w:div>
    <w:div w:id="326638022">
      <w:bodyDiv w:val="1"/>
      <w:marLeft w:val="0"/>
      <w:marRight w:val="0"/>
      <w:marTop w:val="0"/>
      <w:marBottom w:val="0"/>
      <w:divBdr>
        <w:top w:val="none" w:sz="0" w:space="0" w:color="auto"/>
        <w:left w:val="none" w:sz="0" w:space="0" w:color="auto"/>
        <w:bottom w:val="none" w:sz="0" w:space="0" w:color="auto"/>
        <w:right w:val="none" w:sz="0" w:space="0" w:color="auto"/>
      </w:divBdr>
    </w:div>
    <w:div w:id="327565253">
      <w:bodyDiv w:val="1"/>
      <w:marLeft w:val="0"/>
      <w:marRight w:val="0"/>
      <w:marTop w:val="0"/>
      <w:marBottom w:val="0"/>
      <w:divBdr>
        <w:top w:val="none" w:sz="0" w:space="0" w:color="auto"/>
        <w:left w:val="none" w:sz="0" w:space="0" w:color="auto"/>
        <w:bottom w:val="none" w:sz="0" w:space="0" w:color="auto"/>
        <w:right w:val="none" w:sz="0" w:space="0" w:color="auto"/>
      </w:divBdr>
    </w:div>
    <w:div w:id="328994409">
      <w:bodyDiv w:val="1"/>
      <w:marLeft w:val="0"/>
      <w:marRight w:val="0"/>
      <w:marTop w:val="0"/>
      <w:marBottom w:val="0"/>
      <w:divBdr>
        <w:top w:val="none" w:sz="0" w:space="0" w:color="auto"/>
        <w:left w:val="none" w:sz="0" w:space="0" w:color="auto"/>
        <w:bottom w:val="none" w:sz="0" w:space="0" w:color="auto"/>
        <w:right w:val="none" w:sz="0" w:space="0" w:color="auto"/>
      </w:divBdr>
    </w:div>
    <w:div w:id="339164151">
      <w:bodyDiv w:val="1"/>
      <w:marLeft w:val="0"/>
      <w:marRight w:val="0"/>
      <w:marTop w:val="0"/>
      <w:marBottom w:val="0"/>
      <w:divBdr>
        <w:top w:val="none" w:sz="0" w:space="0" w:color="auto"/>
        <w:left w:val="none" w:sz="0" w:space="0" w:color="auto"/>
        <w:bottom w:val="none" w:sz="0" w:space="0" w:color="auto"/>
        <w:right w:val="none" w:sz="0" w:space="0" w:color="auto"/>
      </w:divBdr>
    </w:div>
    <w:div w:id="353577021">
      <w:bodyDiv w:val="1"/>
      <w:marLeft w:val="0"/>
      <w:marRight w:val="0"/>
      <w:marTop w:val="0"/>
      <w:marBottom w:val="0"/>
      <w:divBdr>
        <w:top w:val="none" w:sz="0" w:space="0" w:color="auto"/>
        <w:left w:val="none" w:sz="0" w:space="0" w:color="auto"/>
        <w:bottom w:val="none" w:sz="0" w:space="0" w:color="auto"/>
        <w:right w:val="none" w:sz="0" w:space="0" w:color="auto"/>
      </w:divBdr>
    </w:div>
    <w:div w:id="354304910">
      <w:bodyDiv w:val="1"/>
      <w:marLeft w:val="0"/>
      <w:marRight w:val="0"/>
      <w:marTop w:val="0"/>
      <w:marBottom w:val="0"/>
      <w:divBdr>
        <w:top w:val="none" w:sz="0" w:space="0" w:color="auto"/>
        <w:left w:val="none" w:sz="0" w:space="0" w:color="auto"/>
        <w:bottom w:val="none" w:sz="0" w:space="0" w:color="auto"/>
        <w:right w:val="none" w:sz="0" w:space="0" w:color="auto"/>
      </w:divBdr>
    </w:div>
    <w:div w:id="355229110">
      <w:bodyDiv w:val="1"/>
      <w:marLeft w:val="0"/>
      <w:marRight w:val="0"/>
      <w:marTop w:val="0"/>
      <w:marBottom w:val="0"/>
      <w:divBdr>
        <w:top w:val="none" w:sz="0" w:space="0" w:color="auto"/>
        <w:left w:val="none" w:sz="0" w:space="0" w:color="auto"/>
        <w:bottom w:val="none" w:sz="0" w:space="0" w:color="auto"/>
        <w:right w:val="none" w:sz="0" w:space="0" w:color="auto"/>
      </w:divBdr>
    </w:div>
    <w:div w:id="357244462">
      <w:bodyDiv w:val="1"/>
      <w:marLeft w:val="0"/>
      <w:marRight w:val="0"/>
      <w:marTop w:val="0"/>
      <w:marBottom w:val="0"/>
      <w:divBdr>
        <w:top w:val="none" w:sz="0" w:space="0" w:color="auto"/>
        <w:left w:val="none" w:sz="0" w:space="0" w:color="auto"/>
        <w:bottom w:val="none" w:sz="0" w:space="0" w:color="auto"/>
        <w:right w:val="none" w:sz="0" w:space="0" w:color="auto"/>
      </w:divBdr>
    </w:div>
    <w:div w:id="359210915">
      <w:bodyDiv w:val="1"/>
      <w:marLeft w:val="0"/>
      <w:marRight w:val="0"/>
      <w:marTop w:val="0"/>
      <w:marBottom w:val="0"/>
      <w:divBdr>
        <w:top w:val="none" w:sz="0" w:space="0" w:color="auto"/>
        <w:left w:val="none" w:sz="0" w:space="0" w:color="auto"/>
        <w:bottom w:val="none" w:sz="0" w:space="0" w:color="auto"/>
        <w:right w:val="none" w:sz="0" w:space="0" w:color="auto"/>
      </w:divBdr>
    </w:div>
    <w:div w:id="365373903">
      <w:bodyDiv w:val="1"/>
      <w:marLeft w:val="0"/>
      <w:marRight w:val="0"/>
      <w:marTop w:val="0"/>
      <w:marBottom w:val="0"/>
      <w:divBdr>
        <w:top w:val="none" w:sz="0" w:space="0" w:color="auto"/>
        <w:left w:val="none" w:sz="0" w:space="0" w:color="auto"/>
        <w:bottom w:val="none" w:sz="0" w:space="0" w:color="auto"/>
        <w:right w:val="none" w:sz="0" w:space="0" w:color="auto"/>
      </w:divBdr>
    </w:div>
    <w:div w:id="367343646">
      <w:bodyDiv w:val="1"/>
      <w:marLeft w:val="0"/>
      <w:marRight w:val="0"/>
      <w:marTop w:val="0"/>
      <w:marBottom w:val="0"/>
      <w:divBdr>
        <w:top w:val="none" w:sz="0" w:space="0" w:color="auto"/>
        <w:left w:val="none" w:sz="0" w:space="0" w:color="auto"/>
        <w:bottom w:val="none" w:sz="0" w:space="0" w:color="auto"/>
        <w:right w:val="none" w:sz="0" w:space="0" w:color="auto"/>
      </w:divBdr>
    </w:div>
    <w:div w:id="369380334">
      <w:bodyDiv w:val="1"/>
      <w:marLeft w:val="0"/>
      <w:marRight w:val="0"/>
      <w:marTop w:val="0"/>
      <w:marBottom w:val="0"/>
      <w:divBdr>
        <w:top w:val="none" w:sz="0" w:space="0" w:color="auto"/>
        <w:left w:val="none" w:sz="0" w:space="0" w:color="auto"/>
        <w:bottom w:val="none" w:sz="0" w:space="0" w:color="auto"/>
        <w:right w:val="none" w:sz="0" w:space="0" w:color="auto"/>
      </w:divBdr>
    </w:div>
    <w:div w:id="371349509">
      <w:bodyDiv w:val="1"/>
      <w:marLeft w:val="0"/>
      <w:marRight w:val="0"/>
      <w:marTop w:val="0"/>
      <w:marBottom w:val="0"/>
      <w:divBdr>
        <w:top w:val="none" w:sz="0" w:space="0" w:color="auto"/>
        <w:left w:val="none" w:sz="0" w:space="0" w:color="auto"/>
        <w:bottom w:val="none" w:sz="0" w:space="0" w:color="auto"/>
        <w:right w:val="none" w:sz="0" w:space="0" w:color="auto"/>
      </w:divBdr>
    </w:div>
    <w:div w:id="380595732">
      <w:bodyDiv w:val="1"/>
      <w:marLeft w:val="0"/>
      <w:marRight w:val="0"/>
      <w:marTop w:val="0"/>
      <w:marBottom w:val="0"/>
      <w:divBdr>
        <w:top w:val="none" w:sz="0" w:space="0" w:color="auto"/>
        <w:left w:val="none" w:sz="0" w:space="0" w:color="auto"/>
        <w:bottom w:val="none" w:sz="0" w:space="0" w:color="auto"/>
        <w:right w:val="none" w:sz="0" w:space="0" w:color="auto"/>
      </w:divBdr>
    </w:div>
    <w:div w:id="385572623">
      <w:bodyDiv w:val="1"/>
      <w:marLeft w:val="0"/>
      <w:marRight w:val="0"/>
      <w:marTop w:val="0"/>
      <w:marBottom w:val="0"/>
      <w:divBdr>
        <w:top w:val="none" w:sz="0" w:space="0" w:color="auto"/>
        <w:left w:val="none" w:sz="0" w:space="0" w:color="auto"/>
        <w:bottom w:val="none" w:sz="0" w:space="0" w:color="auto"/>
        <w:right w:val="none" w:sz="0" w:space="0" w:color="auto"/>
      </w:divBdr>
    </w:div>
    <w:div w:id="385614671">
      <w:bodyDiv w:val="1"/>
      <w:marLeft w:val="0"/>
      <w:marRight w:val="0"/>
      <w:marTop w:val="0"/>
      <w:marBottom w:val="0"/>
      <w:divBdr>
        <w:top w:val="none" w:sz="0" w:space="0" w:color="auto"/>
        <w:left w:val="none" w:sz="0" w:space="0" w:color="auto"/>
        <w:bottom w:val="none" w:sz="0" w:space="0" w:color="auto"/>
        <w:right w:val="none" w:sz="0" w:space="0" w:color="auto"/>
      </w:divBdr>
    </w:div>
    <w:div w:id="386878308">
      <w:bodyDiv w:val="1"/>
      <w:marLeft w:val="0"/>
      <w:marRight w:val="0"/>
      <w:marTop w:val="0"/>
      <w:marBottom w:val="0"/>
      <w:divBdr>
        <w:top w:val="none" w:sz="0" w:space="0" w:color="auto"/>
        <w:left w:val="none" w:sz="0" w:space="0" w:color="auto"/>
        <w:bottom w:val="none" w:sz="0" w:space="0" w:color="auto"/>
        <w:right w:val="none" w:sz="0" w:space="0" w:color="auto"/>
      </w:divBdr>
    </w:div>
    <w:div w:id="387605216">
      <w:bodyDiv w:val="1"/>
      <w:marLeft w:val="0"/>
      <w:marRight w:val="0"/>
      <w:marTop w:val="0"/>
      <w:marBottom w:val="0"/>
      <w:divBdr>
        <w:top w:val="none" w:sz="0" w:space="0" w:color="auto"/>
        <w:left w:val="none" w:sz="0" w:space="0" w:color="auto"/>
        <w:bottom w:val="none" w:sz="0" w:space="0" w:color="auto"/>
        <w:right w:val="none" w:sz="0" w:space="0" w:color="auto"/>
      </w:divBdr>
    </w:div>
    <w:div w:id="391736428">
      <w:bodyDiv w:val="1"/>
      <w:marLeft w:val="0"/>
      <w:marRight w:val="0"/>
      <w:marTop w:val="0"/>
      <w:marBottom w:val="0"/>
      <w:divBdr>
        <w:top w:val="none" w:sz="0" w:space="0" w:color="auto"/>
        <w:left w:val="none" w:sz="0" w:space="0" w:color="auto"/>
        <w:bottom w:val="none" w:sz="0" w:space="0" w:color="auto"/>
        <w:right w:val="none" w:sz="0" w:space="0" w:color="auto"/>
      </w:divBdr>
    </w:div>
    <w:div w:id="399451021">
      <w:bodyDiv w:val="1"/>
      <w:marLeft w:val="0"/>
      <w:marRight w:val="0"/>
      <w:marTop w:val="0"/>
      <w:marBottom w:val="0"/>
      <w:divBdr>
        <w:top w:val="none" w:sz="0" w:space="0" w:color="auto"/>
        <w:left w:val="none" w:sz="0" w:space="0" w:color="auto"/>
        <w:bottom w:val="none" w:sz="0" w:space="0" w:color="auto"/>
        <w:right w:val="none" w:sz="0" w:space="0" w:color="auto"/>
      </w:divBdr>
    </w:div>
    <w:div w:id="407927064">
      <w:bodyDiv w:val="1"/>
      <w:marLeft w:val="0"/>
      <w:marRight w:val="0"/>
      <w:marTop w:val="0"/>
      <w:marBottom w:val="0"/>
      <w:divBdr>
        <w:top w:val="none" w:sz="0" w:space="0" w:color="auto"/>
        <w:left w:val="none" w:sz="0" w:space="0" w:color="auto"/>
        <w:bottom w:val="none" w:sz="0" w:space="0" w:color="auto"/>
        <w:right w:val="none" w:sz="0" w:space="0" w:color="auto"/>
      </w:divBdr>
    </w:div>
    <w:div w:id="409350364">
      <w:bodyDiv w:val="1"/>
      <w:marLeft w:val="0"/>
      <w:marRight w:val="0"/>
      <w:marTop w:val="0"/>
      <w:marBottom w:val="0"/>
      <w:divBdr>
        <w:top w:val="none" w:sz="0" w:space="0" w:color="auto"/>
        <w:left w:val="none" w:sz="0" w:space="0" w:color="auto"/>
        <w:bottom w:val="none" w:sz="0" w:space="0" w:color="auto"/>
        <w:right w:val="none" w:sz="0" w:space="0" w:color="auto"/>
      </w:divBdr>
    </w:div>
    <w:div w:id="411396703">
      <w:bodyDiv w:val="1"/>
      <w:marLeft w:val="0"/>
      <w:marRight w:val="0"/>
      <w:marTop w:val="0"/>
      <w:marBottom w:val="0"/>
      <w:divBdr>
        <w:top w:val="none" w:sz="0" w:space="0" w:color="auto"/>
        <w:left w:val="none" w:sz="0" w:space="0" w:color="auto"/>
        <w:bottom w:val="none" w:sz="0" w:space="0" w:color="auto"/>
        <w:right w:val="none" w:sz="0" w:space="0" w:color="auto"/>
      </w:divBdr>
    </w:div>
    <w:div w:id="412631023">
      <w:bodyDiv w:val="1"/>
      <w:marLeft w:val="0"/>
      <w:marRight w:val="0"/>
      <w:marTop w:val="0"/>
      <w:marBottom w:val="0"/>
      <w:divBdr>
        <w:top w:val="none" w:sz="0" w:space="0" w:color="auto"/>
        <w:left w:val="none" w:sz="0" w:space="0" w:color="auto"/>
        <w:bottom w:val="none" w:sz="0" w:space="0" w:color="auto"/>
        <w:right w:val="none" w:sz="0" w:space="0" w:color="auto"/>
      </w:divBdr>
    </w:div>
    <w:div w:id="420109593">
      <w:bodyDiv w:val="1"/>
      <w:marLeft w:val="0"/>
      <w:marRight w:val="0"/>
      <w:marTop w:val="0"/>
      <w:marBottom w:val="0"/>
      <w:divBdr>
        <w:top w:val="none" w:sz="0" w:space="0" w:color="auto"/>
        <w:left w:val="none" w:sz="0" w:space="0" w:color="auto"/>
        <w:bottom w:val="none" w:sz="0" w:space="0" w:color="auto"/>
        <w:right w:val="none" w:sz="0" w:space="0" w:color="auto"/>
      </w:divBdr>
    </w:div>
    <w:div w:id="422804392">
      <w:bodyDiv w:val="1"/>
      <w:marLeft w:val="0"/>
      <w:marRight w:val="0"/>
      <w:marTop w:val="0"/>
      <w:marBottom w:val="0"/>
      <w:divBdr>
        <w:top w:val="none" w:sz="0" w:space="0" w:color="auto"/>
        <w:left w:val="none" w:sz="0" w:space="0" w:color="auto"/>
        <w:bottom w:val="none" w:sz="0" w:space="0" w:color="auto"/>
        <w:right w:val="none" w:sz="0" w:space="0" w:color="auto"/>
      </w:divBdr>
    </w:div>
    <w:div w:id="433481105">
      <w:bodyDiv w:val="1"/>
      <w:marLeft w:val="0"/>
      <w:marRight w:val="0"/>
      <w:marTop w:val="0"/>
      <w:marBottom w:val="0"/>
      <w:divBdr>
        <w:top w:val="none" w:sz="0" w:space="0" w:color="auto"/>
        <w:left w:val="none" w:sz="0" w:space="0" w:color="auto"/>
        <w:bottom w:val="none" w:sz="0" w:space="0" w:color="auto"/>
        <w:right w:val="none" w:sz="0" w:space="0" w:color="auto"/>
      </w:divBdr>
    </w:div>
    <w:div w:id="435446345">
      <w:bodyDiv w:val="1"/>
      <w:marLeft w:val="0"/>
      <w:marRight w:val="0"/>
      <w:marTop w:val="0"/>
      <w:marBottom w:val="0"/>
      <w:divBdr>
        <w:top w:val="none" w:sz="0" w:space="0" w:color="auto"/>
        <w:left w:val="none" w:sz="0" w:space="0" w:color="auto"/>
        <w:bottom w:val="none" w:sz="0" w:space="0" w:color="auto"/>
        <w:right w:val="none" w:sz="0" w:space="0" w:color="auto"/>
      </w:divBdr>
    </w:div>
    <w:div w:id="437221396">
      <w:bodyDiv w:val="1"/>
      <w:marLeft w:val="0"/>
      <w:marRight w:val="0"/>
      <w:marTop w:val="0"/>
      <w:marBottom w:val="0"/>
      <w:divBdr>
        <w:top w:val="none" w:sz="0" w:space="0" w:color="auto"/>
        <w:left w:val="none" w:sz="0" w:space="0" w:color="auto"/>
        <w:bottom w:val="none" w:sz="0" w:space="0" w:color="auto"/>
        <w:right w:val="none" w:sz="0" w:space="0" w:color="auto"/>
      </w:divBdr>
    </w:div>
    <w:div w:id="448551285">
      <w:bodyDiv w:val="1"/>
      <w:marLeft w:val="0"/>
      <w:marRight w:val="0"/>
      <w:marTop w:val="0"/>
      <w:marBottom w:val="0"/>
      <w:divBdr>
        <w:top w:val="none" w:sz="0" w:space="0" w:color="auto"/>
        <w:left w:val="none" w:sz="0" w:space="0" w:color="auto"/>
        <w:bottom w:val="none" w:sz="0" w:space="0" w:color="auto"/>
        <w:right w:val="none" w:sz="0" w:space="0" w:color="auto"/>
      </w:divBdr>
    </w:div>
    <w:div w:id="448553591">
      <w:bodyDiv w:val="1"/>
      <w:marLeft w:val="0"/>
      <w:marRight w:val="0"/>
      <w:marTop w:val="0"/>
      <w:marBottom w:val="0"/>
      <w:divBdr>
        <w:top w:val="none" w:sz="0" w:space="0" w:color="auto"/>
        <w:left w:val="none" w:sz="0" w:space="0" w:color="auto"/>
        <w:bottom w:val="none" w:sz="0" w:space="0" w:color="auto"/>
        <w:right w:val="none" w:sz="0" w:space="0" w:color="auto"/>
      </w:divBdr>
    </w:div>
    <w:div w:id="450127963">
      <w:bodyDiv w:val="1"/>
      <w:marLeft w:val="0"/>
      <w:marRight w:val="0"/>
      <w:marTop w:val="0"/>
      <w:marBottom w:val="0"/>
      <w:divBdr>
        <w:top w:val="none" w:sz="0" w:space="0" w:color="auto"/>
        <w:left w:val="none" w:sz="0" w:space="0" w:color="auto"/>
        <w:bottom w:val="none" w:sz="0" w:space="0" w:color="auto"/>
        <w:right w:val="none" w:sz="0" w:space="0" w:color="auto"/>
      </w:divBdr>
    </w:div>
    <w:div w:id="450975236">
      <w:bodyDiv w:val="1"/>
      <w:marLeft w:val="0"/>
      <w:marRight w:val="0"/>
      <w:marTop w:val="0"/>
      <w:marBottom w:val="0"/>
      <w:divBdr>
        <w:top w:val="none" w:sz="0" w:space="0" w:color="auto"/>
        <w:left w:val="none" w:sz="0" w:space="0" w:color="auto"/>
        <w:bottom w:val="none" w:sz="0" w:space="0" w:color="auto"/>
        <w:right w:val="none" w:sz="0" w:space="0" w:color="auto"/>
      </w:divBdr>
    </w:div>
    <w:div w:id="453597032">
      <w:bodyDiv w:val="1"/>
      <w:marLeft w:val="0"/>
      <w:marRight w:val="0"/>
      <w:marTop w:val="0"/>
      <w:marBottom w:val="0"/>
      <w:divBdr>
        <w:top w:val="none" w:sz="0" w:space="0" w:color="auto"/>
        <w:left w:val="none" w:sz="0" w:space="0" w:color="auto"/>
        <w:bottom w:val="none" w:sz="0" w:space="0" w:color="auto"/>
        <w:right w:val="none" w:sz="0" w:space="0" w:color="auto"/>
      </w:divBdr>
    </w:div>
    <w:div w:id="458382232">
      <w:bodyDiv w:val="1"/>
      <w:marLeft w:val="0"/>
      <w:marRight w:val="0"/>
      <w:marTop w:val="0"/>
      <w:marBottom w:val="0"/>
      <w:divBdr>
        <w:top w:val="none" w:sz="0" w:space="0" w:color="auto"/>
        <w:left w:val="none" w:sz="0" w:space="0" w:color="auto"/>
        <w:bottom w:val="none" w:sz="0" w:space="0" w:color="auto"/>
        <w:right w:val="none" w:sz="0" w:space="0" w:color="auto"/>
      </w:divBdr>
    </w:div>
    <w:div w:id="458647215">
      <w:bodyDiv w:val="1"/>
      <w:marLeft w:val="0"/>
      <w:marRight w:val="0"/>
      <w:marTop w:val="0"/>
      <w:marBottom w:val="0"/>
      <w:divBdr>
        <w:top w:val="none" w:sz="0" w:space="0" w:color="auto"/>
        <w:left w:val="none" w:sz="0" w:space="0" w:color="auto"/>
        <w:bottom w:val="none" w:sz="0" w:space="0" w:color="auto"/>
        <w:right w:val="none" w:sz="0" w:space="0" w:color="auto"/>
      </w:divBdr>
    </w:div>
    <w:div w:id="459223751">
      <w:bodyDiv w:val="1"/>
      <w:marLeft w:val="0"/>
      <w:marRight w:val="0"/>
      <w:marTop w:val="0"/>
      <w:marBottom w:val="0"/>
      <w:divBdr>
        <w:top w:val="none" w:sz="0" w:space="0" w:color="auto"/>
        <w:left w:val="none" w:sz="0" w:space="0" w:color="auto"/>
        <w:bottom w:val="none" w:sz="0" w:space="0" w:color="auto"/>
        <w:right w:val="none" w:sz="0" w:space="0" w:color="auto"/>
      </w:divBdr>
    </w:div>
    <w:div w:id="459498263">
      <w:bodyDiv w:val="1"/>
      <w:marLeft w:val="0"/>
      <w:marRight w:val="0"/>
      <w:marTop w:val="0"/>
      <w:marBottom w:val="0"/>
      <w:divBdr>
        <w:top w:val="none" w:sz="0" w:space="0" w:color="auto"/>
        <w:left w:val="none" w:sz="0" w:space="0" w:color="auto"/>
        <w:bottom w:val="none" w:sz="0" w:space="0" w:color="auto"/>
        <w:right w:val="none" w:sz="0" w:space="0" w:color="auto"/>
      </w:divBdr>
    </w:div>
    <w:div w:id="461457610">
      <w:bodyDiv w:val="1"/>
      <w:marLeft w:val="0"/>
      <w:marRight w:val="0"/>
      <w:marTop w:val="0"/>
      <w:marBottom w:val="0"/>
      <w:divBdr>
        <w:top w:val="none" w:sz="0" w:space="0" w:color="auto"/>
        <w:left w:val="none" w:sz="0" w:space="0" w:color="auto"/>
        <w:bottom w:val="none" w:sz="0" w:space="0" w:color="auto"/>
        <w:right w:val="none" w:sz="0" w:space="0" w:color="auto"/>
      </w:divBdr>
    </w:div>
    <w:div w:id="462817488">
      <w:bodyDiv w:val="1"/>
      <w:marLeft w:val="0"/>
      <w:marRight w:val="0"/>
      <w:marTop w:val="0"/>
      <w:marBottom w:val="0"/>
      <w:divBdr>
        <w:top w:val="none" w:sz="0" w:space="0" w:color="auto"/>
        <w:left w:val="none" w:sz="0" w:space="0" w:color="auto"/>
        <w:bottom w:val="none" w:sz="0" w:space="0" w:color="auto"/>
        <w:right w:val="none" w:sz="0" w:space="0" w:color="auto"/>
      </w:divBdr>
    </w:div>
    <w:div w:id="471677427">
      <w:bodyDiv w:val="1"/>
      <w:marLeft w:val="0"/>
      <w:marRight w:val="0"/>
      <w:marTop w:val="0"/>
      <w:marBottom w:val="0"/>
      <w:divBdr>
        <w:top w:val="none" w:sz="0" w:space="0" w:color="auto"/>
        <w:left w:val="none" w:sz="0" w:space="0" w:color="auto"/>
        <w:bottom w:val="none" w:sz="0" w:space="0" w:color="auto"/>
        <w:right w:val="none" w:sz="0" w:space="0" w:color="auto"/>
      </w:divBdr>
    </w:div>
    <w:div w:id="477917809">
      <w:bodyDiv w:val="1"/>
      <w:marLeft w:val="0"/>
      <w:marRight w:val="0"/>
      <w:marTop w:val="0"/>
      <w:marBottom w:val="0"/>
      <w:divBdr>
        <w:top w:val="none" w:sz="0" w:space="0" w:color="auto"/>
        <w:left w:val="none" w:sz="0" w:space="0" w:color="auto"/>
        <w:bottom w:val="none" w:sz="0" w:space="0" w:color="auto"/>
        <w:right w:val="none" w:sz="0" w:space="0" w:color="auto"/>
      </w:divBdr>
    </w:div>
    <w:div w:id="478963153">
      <w:bodyDiv w:val="1"/>
      <w:marLeft w:val="0"/>
      <w:marRight w:val="0"/>
      <w:marTop w:val="0"/>
      <w:marBottom w:val="0"/>
      <w:divBdr>
        <w:top w:val="none" w:sz="0" w:space="0" w:color="auto"/>
        <w:left w:val="none" w:sz="0" w:space="0" w:color="auto"/>
        <w:bottom w:val="none" w:sz="0" w:space="0" w:color="auto"/>
        <w:right w:val="none" w:sz="0" w:space="0" w:color="auto"/>
      </w:divBdr>
    </w:div>
    <w:div w:id="479806801">
      <w:bodyDiv w:val="1"/>
      <w:marLeft w:val="0"/>
      <w:marRight w:val="0"/>
      <w:marTop w:val="0"/>
      <w:marBottom w:val="0"/>
      <w:divBdr>
        <w:top w:val="none" w:sz="0" w:space="0" w:color="auto"/>
        <w:left w:val="none" w:sz="0" w:space="0" w:color="auto"/>
        <w:bottom w:val="none" w:sz="0" w:space="0" w:color="auto"/>
        <w:right w:val="none" w:sz="0" w:space="0" w:color="auto"/>
      </w:divBdr>
    </w:div>
    <w:div w:id="480386895">
      <w:bodyDiv w:val="1"/>
      <w:marLeft w:val="0"/>
      <w:marRight w:val="0"/>
      <w:marTop w:val="0"/>
      <w:marBottom w:val="0"/>
      <w:divBdr>
        <w:top w:val="none" w:sz="0" w:space="0" w:color="auto"/>
        <w:left w:val="none" w:sz="0" w:space="0" w:color="auto"/>
        <w:bottom w:val="none" w:sz="0" w:space="0" w:color="auto"/>
        <w:right w:val="none" w:sz="0" w:space="0" w:color="auto"/>
      </w:divBdr>
    </w:div>
    <w:div w:id="482740609">
      <w:bodyDiv w:val="1"/>
      <w:marLeft w:val="0"/>
      <w:marRight w:val="0"/>
      <w:marTop w:val="0"/>
      <w:marBottom w:val="0"/>
      <w:divBdr>
        <w:top w:val="none" w:sz="0" w:space="0" w:color="auto"/>
        <w:left w:val="none" w:sz="0" w:space="0" w:color="auto"/>
        <w:bottom w:val="none" w:sz="0" w:space="0" w:color="auto"/>
        <w:right w:val="none" w:sz="0" w:space="0" w:color="auto"/>
      </w:divBdr>
    </w:div>
    <w:div w:id="487331984">
      <w:bodyDiv w:val="1"/>
      <w:marLeft w:val="0"/>
      <w:marRight w:val="0"/>
      <w:marTop w:val="0"/>
      <w:marBottom w:val="0"/>
      <w:divBdr>
        <w:top w:val="none" w:sz="0" w:space="0" w:color="auto"/>
        <w:left w:val="none" w:sz="0" w:space="0" w:color="auto"/>
        <w:bottom w:val="none" w:sz="0" w:space="0" w:color="auto"/>
        <w:right w:val="none" w:sz="0" w:space="0" w:color="auto"/>
      </w:divBdr>
    </w:div>
    <w:div w:id="489912094">
      <w:bodyDiv w:val="1"/>
      <w:marLeft w:val="0"/>
      <w:marRight w:val="0"/>
      <w:marTop w:val="0"/>
      <w:marBottom w:val="0"/>
      <w:divBdr>
        <w:top w:val="none" w:sz="0" w:space="0" w:color="auto"/>
        <w:left w:val="none" w:sz="0" w:space="0" w:color="auto"/>
        <w:bottom w:val="none" w:sz="0" w:space="0" w:color="auto"/>
        <w:right w:val="none" w:sz="0" w:space="0" w:color="auto"/>
      </w:divBdr>
    </w:div>
    <w:div w:id="490681191">
      <w:bodyDiv w:val="1"/>
      <w:marLeft w:val="0"/>
      <w:marRight w:val="0"/>
      <w:marTop w:val="0"/>
      <w:marBottom w:val="0"/>
      <w:divBdr>
        <w:top w:val="none" w:sz="0" w:space="0" w:color="auto"/>
        <w:left w:val="none" w:sz="0" w:space="0" w:color="auto"/>
        <w:bottom w:val="none" w:sz="0" w:space="0" w:color="auto"/>
        <w:right w:val="none" w:sz="0" w:space="0" w:color="auto"/>
      </w:divBdr>
    </w:div>
    <w:div w:id="498808990">
      <w:bodyDiv w:val="1"/>
      <w:marLeft w:val="0"/>
      <w:marRight w:val="0"/>
      <w:marTop w:val="0"/>
      <w:marBottom w:val="0"/>
      <w:divBdr>
        <w:top w:val="none" w:sz="0" w:space="0" w:color="auto"/>
        <w:left w:val="none" w:sz="0" w:space="0" w:color="auto"/>
        <w:bottom w:val="none" w:sz="0" w:space="0" w:color="auto"/>
        <w:right w:val="none" w:sz="0" w:space="0" w:color="auto"/>
      </w:divBdr>
    </w:div>
    <w:div w:id="498884274">
      <w:bodyDiv w:val="1"/>
      <w:marLeft w:val="0"/>
      <w:marRight w:val="0"/>
      <w:marTop w:val="0"/>
      <w:marBottom w:val="0"/>
      <w:divBdr>
        <w:top w:val="none" w:sz="0" w:space="0" w:color="auto"/>
        <w:left w:val="none" w:sz="0" w:space="0" w:color="auto"/>
        <w:bottom w:val="none" w:sz="0" w:space="0" w:color="auto"/>
        <w:right w:val="none" w:sz="0" w:space="0" w:color="auto"/>
      </w:divBdr>
    </w:div>
    <w:div w:id="512036398">
      <w:bodyDiv w:val="1"/>
      <w:marLeft w:val="0"/>
      <w:marRight w:val="0"/>
      <w:marTop w:val="0"/>
      <w:marBottom w:val="0"/>
      <w:divBdr>
        <w:top w:val="none" w:sz="0" w:space="0" w:color="auto"/>
        <w:left w:val="none" w:sz="0" w:space="0" w:color="auto"/>
        <w:bottom w:val="none" w:sz="0" w:space="0" w:color="auto"/>
        <w:right w:val="none" w:sz="0" w:space="0" w:color="auto"/>
      </w:divBdr>
    </w:div>
    <w:div w:id="516386882">
      <w:bodyDiv w:val="1"/>
      <w:marLeft w:val="0"/>
      <w:marRight w:val="0"/>
      <w:marTop w:val="0"/>
      <w:marBottom w:val="0"/>
      <w:divBdr>
        <w:top w:val="none" w:sz="0" w:space="0" w:color="auto"/>
        <w:left w:val="none" w:sz="0" w:space="0" w:color="auto"/>
        <w:bottom w:val="none" w:sz="0" w:space="0" w:color="auto"/>
        <w:right w:val="none" w:sz="0" w:space="0" w:color="auto"/>
      </w:divBdr>
    </w:div>
    <w:div w:id="527178086">
      <w:bodyDiv w:val="1"/>
      <w:marLeft w:val="0"/>
      <w:marRight w:val="0"/>
      <w:marTop w:val="0"/>
      <w:marBottom w:val="0"/>
      <w:divBdr>
        <w:top w:val="none" w:sz="0" w:space="0" w:color="auto"/>
        <w:left w:val="none" w:sz="0" w:space="0" w:color="auto"/>
        <w:bottom w:val="none" w:sz="0" w:space="0" w:color="auto"/>
        <w:right w:val="none" w:sz="0" w:space="0" w:color="auto"/>
      </w:divBdr>
    </w:div>
    <w:div w:id="531915383">
      <w:bodyDiv w:val="1"/>
      <w:marLeft w:val="0"/>
      <w:marRight w:val="0"/>
      <w:marTop w:val="0"/>
      <w:marBottom w:val="0"/>
      <w:divBdr>
        <w:top w:val="none" w:sz="0" w:space="0" w:color="auto"/>
        <w:left w:val="none" w:sz="0" w:space="0" w:color="auto"/>
        <w:bottom w:val="none" w:sz="0" w:space="0" w:color="auto"/>
        <w:right w:val="none" w:sz="0" w:space="0" w:color="auto"/>
      </w:divBdr>
    </w:div>
    <w:div w:id="555354746">
      <w:bodyDiv w:val="1"/>
      <w:marLeft w:val="0"/>
      <w:marRight w:val="0"/>
      <w:marTop w:val="0"/>
      <w:marBottom w:val="0"/>
      <w:divBdr>
        <w:top w:val="none" w:sz="0" w:space="0" w:color="auto"/>
        <w:left w:val="none" w:sz="0" w:space="0" w:color="auto"/>
        <w:bottom w:val="none" w:sz="0" w:space="0" w:color="auto"/>
        <w:right w:val="none" w:sz="0" w:space="0" w:color="auto"/>
      </w:divBdr>
    </w:div>
    <w:div w:id="559945248">
      <w:bodyDiv w:val="1"/>
      <w:marLeft w:val="0"/>
      <w:marRight w:val="0"/>
      <w:marTop w:val="0"/>
      <w:marBottom w:val="0"/>
      <w:divBdr>
        <w:top w:val="none" w:sz="0" w:space="0" w:color="auto"/>
        <w:left w:val="none" w:sz="0" w:space="0" w:color="auto"/>
        <w:bottom w:val="none" w:sz="0" w:space="0" w:color="auto"/>
        <w:right w:val="none" w:sz="0" w:space="0" w:color="auto"/>
      </w:divBdr>
    </w:div>
    <w:div w:id="565846088">
      <w:bodyDiv w:val="1"/>
      <w:marLeft w:val="0"/>
      <w:marRight w:val="0"/>
      <w:marTop w:val="0"/>
      <w:marBottom w:val="0"/>
      <w:divBdr>
        <w:top w:val="none" w:sz="0" w:space="0" w:color="auto"/>
        <w:left w:val="none" w:sz="0" w:space="0" w:color="auto"/>
        <w:bottom w:val="none" w:sz="0" w:space="0" w:color="auto"/>
        <w:right w:val="none" w:sz="0" w:space="0" w:color="auto"/>
      </w:divBdr>
    </w:div>
    <w:div w:id="566765367">
      <w:bodyDiv w:val="1"/>
      <w:marLeft w:val="0"/>
      <w:marRight w:val="0"/>
      <w:marTop w:val="0"/>
      <w:marBottom w:val="0"/>
      <w:divBdr>
        <w:top w:val="none" w:sz="0" w:space="0" w:color="auto"/>
        <w:left w:val="none" w:sz="0" w:space="0" w:color="auto"/>
        <w:bottom w:val="none" w:sz="0" w:space="0" w:color="auto"/>
        <w:right w:val="none" w:sz="0" w:space="0" w:color="auto"/>
      </w:divBdr>
    </w:div>
    <w:div w:id="575866508">
      <w:bodyDiv w:val="1"/>
      <w:marLeft w:val="0"/>
      <w:marRight w:val="0"/>
      <w:marTop w:val="0"/>
      <w:marBottom w:val="0"/>
      <w:divBdr>
        <w:top w:val="none" w:sz="0" w:space="0" w:color="auto"/>
        <w:left w:val="none" w:sz="0" w:space="0" w:color="auto"/>
        <w:bottom w:val="none" w:sz="0" w:space="0" w:color="auto"/>
        <w:right w:val="none" w:sz="0" w:space="0" w:color="auto"/>
      </w:divBdr>
    </w:div>
    <w:div w:id="591933530">
      <w:bodyDiv w:val="1"/>
      <w:marLeft w:val="0"/>
      <w:marRight w:val="0"/>
      <w:marTop w:val="0"/>
      <w:marBottom w:val="0"/>
      <w:divBdr>
        <w:top w:val="none" w:sz="0" w:space="0" w:color="auto"/>
        <w:left w:val="none" w:sz="0" w:space="0" w:color="auto"/>
        <w:bottom w:val="none" w:sz="0" w:space="0" w:color="auto"/>
        <w:right w:val="none" w:sz="0" w:space="0" w:color="auto"/>
      </w:divBdr>
    </w:div>
    <w:div w:id="603608166">
      <w:bodyDiv w:val="1"/>
      <w:marLeft w:val="0"/>
      <w:marRight w:val="0"/>
      <w:marTop w:val="0"/>
      <w:marBottom w:val="0"/>
      <w:divBdr>
        <w:top w:val="none" w:sz="0" w:space="0" w:color="auto"/>
        <w:left w:val="none" w:sz="0" w:space="0" w:color="auto"/>
        <w:bottom w:val="none" w:sz="0" w:space="0" w:color="auto"/>
        <w:right w:val="none" w:sz="0" w:space="0" w:color="auto"/>
      </w:divBdr>
    </w:div>
    <w:div w:id="611860779">
      <w:bodyDiv w:val="1"/>
      <w:marLeft w:val="0"/>
      <w:marRight w:val="0"/>
      <w:marTop w:val="0"/>
      <w:marBottom w:val="0"/>
      <w:divBdr>
        <w:top w:val="none" w:sz="0" w:space="0" w:color="auto"/>
        <w:left w:val="none" w:sz="0" w:space="0" w:color="auto"/>
        <w:bottom w:val="none" w:sz="0" w:space="0" w:color="auto"/>
        <w:right w:val="none" w:sz="0" w:space="0" w:color="auto"/>
      </w:divBdr>
    </w:div>
    <w:div w:id="617176433">
      <w:bodyDiv w:val="1"/>
      <w:marLeft w:val="0"/>
      <w:marRight w:val="0"/>
      <w:marTop w:val="0"/>
      <w:marBottom w:val="0"/>
      <w:divBdr>
        <w:top w:val="none" w:sz="0" w:space="0" w:color="auto"/>
        <w:left w:val="none" w:sz="0" w:space="0" w:color="auto"/>
        <w:bottom w:val="none" w:sz="0" w:space="0" w:color="auto"/>
        <w:right w:val="none" w:sz="0" w:space="0" w:color="auto"/>
      </w:divBdr>
    </w:div>
    <w:div w:id="618803729">
      <w:bodyDiv w:val="1"/>
      <w:marLeft w:val="0"/>
      <w:marRight w:val="0"/>
      <w:marTop w:val="0"/>
      <w:marBottom w:val="0"/>
      <w:divBdr>
        <w:top w:val="none" w:sz="0" w:space="0" w:color="auto"/>
        <w:left w:val="none" w:sz="0" w:space="0" w:color="auto"/>
        <w:bottom w:val="none" w:sz="0" w:space="0" w:color="auto"/>
        <w:right w:val="none" w:sz="0" w:space="0" w:color="auto"/>
      </w:divBdr>
    </w:div>
    <w:div w:id="631130440">
      <w:bodyDiv w:val="1"/>
      <w:marLeft w:val="0"/>
      <w:marRight w:val="0"/>
      <w:marTop w:val="0"/>
      <w:marBottom w:val="0"/>
      <w:divBdr>
        <w:top w:val="none" w:sz="0" w:space="0" w:color="auto"/>
        <w:left w:val="none" w:sz="0" w:space="0" w:color="auto"/>
        <w:bottom w:val="none" w:sz="0" w:space="0" w:color="auto"/>
        <w:right w:val="none" w:sz="0" w:space="0" w:color="auto"/>
      </w:divBdr>
    </w:div>
    <w:div w:id="643461518">
      <w:bodyDiv w:val="1"/>
      <w:marLeft w:val="0"/>
      <w:marRight w:val="0"/>
      <w:marTop w:val="0"/>
      <w:marBottom w:val="0"/>
      <w:divBdr>
        <w:top w:val="none" w:sz="0" w:space="0" w:color="auto"/>
        <w:left w:val="none" w:sz="0" w:space="0" w:color="auto"/>
        <w:bottom w:val="none" w:sz="0" w:space="0" w:color="auto"/>
        <w:right w:val="none" w:sz="0" w:space="0" w:color="auto"/>
      </w:divBdr>
    </w:div>
    <w:div w:id="644552657">
      <w:bodyDiv w:val="1"/>
      <w:marLeft w:val="0"/>
      <w:marRight w:val="0"/>
      <w:marTop w:val="0"/>
      <w:marBottom w:val="0"/>
      <w:divBdr>
        <w:top w:val="none" w:sz="0" w:space="0" w:color="auto"/>
        <w:left w:val="none" w:sz="0" w:space="0" w:color="auto"/>
        <w:bottom w:val="none" w:sz="0" w:space="0" w:color="auto"/>
        <w:right w:val="none" w:sz="0" w:space="0" w:color="auto"/>
      </w:divBdr>
    </w:div>
    <w:div w:id="648292465">
      <w:bodyDiv w:val="1"/>
      <w:marLeft w:val="0"/>
      <w:marRight w:val="0"/>
      <w:marTop w:val="0"/>
      <w:marBottom w:val="0"/>
      <w:divBdr>
        <w:top w:val="none" w:sz="0" w:space="0" w:color="auto"/>
        <w:left w:val="none" w:sz="0" w:space="0" w:color="auto"/>
        <w:bottom w:val="none" w:sz="0" w:space="0" w:color="auto"/>
        <w:right w:val="none" w:sz="0" w:space="0" w:color="auto"/>
      </w:divBdr>
    </w:div>
    <w:div w:id="649363444">
      <w:bodyDiv w:val="1"/>
      <w:marLeft w:val="0"/>
      <w:marRight w:val="0"/>
      <w:marTop w:val="0"/>
      <w:marBottom w:val="0"/>
      <w:divBdr>
        <w:top w:val="none" w:sz="0" w:space="0" w:color="auto"/>
        <w:left w:val="none" w:sz="0" w:space="0" w:color="auto"/>
        <w:bottom w:val="none" w:sz="0" w:space="0" w:color="auto"/>
        <w:right w:val="none" w:sz="0" w:space="0" w:color="auto"/>
      </w:divBdr>
    </w:div>
    <w:div w:id="652416444">
      <w:bodyDiv w:val="1"/>
      <w:marLeft w:val="0"/>
      <w:marRight w:val="0"/>
      <w:marTop w:val="0"/>
      <w:marBottom w:val="0"/>
      <w:divBdr>
        <w:top w:val="none" w:sz="0" w:space="0" w:color="auto"/>
        <w:left w:val="none" w:sz="0" w:space="0" w:color="auto"/>
        <w:bottom w:val="none" w:sz="0" w:space="0" w:color="auto"/>
        <w:right w:val="none" w:sz="0" w:space="0" w:color="auto"/>
      </w:divBdr>
    </w:div>
    <w:div w:id="661389676">
      <w:bodyDiv w:val="1"/>
      <w:marLeft w:val="0"/>
      <w:marRight w:val="0"/>
      <w:marTop w:val="0"/>
      <w:marBottom w:val="0"/>
      <w:divBdr>
        <w:top w:val="none" w:sz="0" w:space="0" w:color="auto"/>
        <w:left w:val="none" w:sz="0" w:space="0" w:color="auto"/>
        <w:bottom w:val="none" w:sz="0" w:space="0" w:color="auto"/>
        <w:right w:val="none" w:sz="0" w:space="0" w:color="auto"/>
      </w:divBdr>
    </w:div>
    <w:div w:id="667903079">
      <w:bodyDiv w:val="1"/>
      <w:marLeft w:val="0"/>
      <w:marRight w:val="0"/>
      <w:marTop w:val="0"/>
      <w:marBottom w:val="0"/>
      <w:divBdr>
        <w:top w:val="none" w:sz="0" w:space="0" w:color="auto"/>
        <w:left w:val="none" w:sz="0" w:space="0" w:color="auto"/>
        <w:bottom w:val="none" w:sz="0" w:space="0" w:color="auto"/>
        <w:right w:val="none" w:sz="0" w:space="0" w:color="auto"/>
      </w:divBdr>
    </w:div>
    <w:div w:id="668412106">
      <w:bodyDiv w:val="1"/>
      <w:marLeft w:val="0"/>
      <w:marRight w:val="0"/>
      <w:marTop w:val="0"/>
      <w:marBottom w:val="0"/>
      <w:divBdr>
        <w:top w:val="none" w:sz="0" w:space="0" w:color="auto"/>
        <w:left w:val="none" w:sz="0" w:space="0" w:color="auto"/>
        <w:bottom w:val="none" w:sz="0" w:space="0" w:color="auto"/>
        <w:right w:val="none" w:sz="0" w:space="0" w:color="auto"/>
      </w:divBdr>
    </w:div>
    <w:div w:id="668606308">
      <w:bodyDiv w:val="1"/>
      <w:marLeft w:val="0"/>
      <w:marRight w:val="0"/>
      <w:marTop w:val="0"/>
      <w:marBottom w:val="0"/>
      <w:divBdr>
        <w:top w:val="none" w:sz="0" w:space="0" w:color="auto"/>
        <w:left w:val="none" w:sz="0" w:space="0" w:color="auto"/>
        <w:bottom w:val="none" w:sz="0" w:space="0" w:color="auto"/>
        <w:right w:val="none" w:sz="0" w:space="0" w:color="auto"/>
      </w:divBdr>
    </w:div>
    <w:div w:id="669718114">
      <w:bodyDiv w:val="1"/>
      <w:marLeft w:val="0"/>
      <w:marRight w:val="0"/>
      <w:marTop w:val="0"/>
      <w:marBottom w:val="0"/>
      <w:divBdr>
        <w:top w:val="none" w:sz="0" w:space="0" w:color="auto"/>
        <w:left w:val="none" w:sz="0" w:space="0" w:color="auto"/>
        <w:bottom w:val="none" w:sz="0" w:space="0" w:color="auto"/>
        <w:right w:val="none" w:sz="0" w:space="0" w:color="auto"/>
      </w:divBdr>
    </w:div>
    <w:div w:id="671565538">
      <w:bodyDiv w:val="1"/>
      <w:marLeft w:val="0"/>
      <w:marRight w:val="0"/>
      <w:marTop w:val="0"/>
      <w:marBottom w:val="0"/>
      <w:divBdr>
        <w:top w:val="none" w:sz="0" w:space="0" w:color="auto"/>
        <w:left w:val="none" w:sz="0" w:space="0" w:color="auto"/>
        <w:bottom w:val="none" w:sz="0" w:space="0" w:color="auto"/>
        <w:right w:val="none" w:sz="0" w:space="0" w:color="auto"/>
      </w:divBdr>
    </w:div>
    <w:div w:id="681786276">
      <w:bodyDiv w:val="1"/>
      <w:marLeft w:val="0"/>
      <w:marRight w:val="0"/>
      <w:marTop w:val="0"/>
      <w:marBottom w:val="0"/>
      <w:divBdr>
        <w:top w:val="none" w:sz="0" w:space="0" w:color="auto"/>
        <w:left w:val="none" w:sz="0" w:space="0" w:color="auto"/>
        <w:bottom w:val="none" w:sz="0" w:space="0" w:color="auto"/>
        <w:right w:val="none" w:sz="0" w:space="0" w:color="auto"/>
      </w:divBdr>
    </w:div>
    <w:div w:id="685518944">
      <w:bodyDiv w:val="1"/>
      <w:marLeft w:val="0"/>
      <w:marRight w:val="0"/>
      <w:marTop w:val="0"/>
      <w:marBottom w:val="0"/>
      <w:divBdr>
        <w:top w:val="none" w:sz="0" w:space="0" w:color="auto"/>
        <w:left w:val="none" w:sz="0" w:space="0" w:color="auto"/>
        <w:bottom w:val="none" w:sz="0" w:space="0" w:color="auto"/>
        <w:right w:val="none" w:sz="0" w:space="0" w:color="auto"/>
      </w:divBdr>
    </w:div>
    <w:div w:id="686057337">
      <w:bodyDiv w:val="1"/>
      <w:marLeft w:val="0"/>
      <w:marRight w:val="0"/>
      <w:marTop w:val="0"/>
      <w:marBottom w:val="0"/>
      <w:divBdr>
        <w:top w:val="none" w:sz="0" w:space="0" w:color="auto"/>
        <w:left w:val="none" w:sz="0" w:space="0" w:color="auto"/>
        <w:bottom w:val="none" w:sz="0" w:space="0" w:color="auto"/>
        <w:right w:val="none" w:sz="0" w:space="0" w:color="auto"/>
      </w:divBdr>
    </w:div>
    <w:div w:id="689529194">
      <w:bodyDiv w:val="1"/>
      <w:marLeft w:val="0"/>
      <w:marRight w:val="0"/>
      <w:marTop w:val="0"/>
      <w:marBottom w:val="0"/>
      <w:divBdr>
        <w:top w:val="none" w:sz="0" w:space="0" w:color="auto"/>
        <w:left w:val="none" w:sz="0" w:space="0" w:color="auto"/>
        <w:bottom w:val="none" w:sz="0" w:space="0" w:color="auto"/>
        <w:right w:val="none" w:sz="0" w:space="0" w:color="auto"/>
      </w:divBdr>
    </w:div>
    <w:div w:id="690645711">
      <w:bodyDiv w:val="1"/>
      <w:marLeft w:val="0"/>
      <w:marRight w:val="0"/>
      <w:marTop w:val="0"/>
      <w:marBottom w:val="0"/>
      <w:divBdr>
        <w:top w:val="none" w:sz="0" w:space="0" w:color="auto"/>
        <w:left w:val="none" w:sz="0" w:space="0" w:color="auto"/>
        <w:bottom w:val="none" w:sz="0" w:space="0" w:color="auto"/>
        <w:right w:val="none" w:sz="0" w:space="0" w:color="auto"/>
      </w:divBdr>
    </w:div>
    <w:div w:id="692147776">
      <w:bodyDiv w:val="1"/>
      <w:marLeft w:val="0"/>
      <w:marRight w:val="0"/>
      <w:marTop w:val="0"/>
      <w:marBottom w:val="0"/>
      <w:divBdr>
        <w:top w:val="none" w:sz="0" w:space="0" w:color="auto"/>
        <w:left w:val="none" w:sz="0" w:space="0" w:color="auto"/>
        <w:bottom w:val="none" w:sz="0" w:space="0" w:color="auto"/>
        <w:right w:val="none" w:sz="0" w:space="0" w:color="auto"/>
      </w:divBdr>
    </w:div>
    <w:div w:id="695233688">
      <w:bodyDiv w:val="1"/>
      <w:marLeft w:val="0"/>
      <w:marRight w:val="0"/>
      <w:marTop w:val="0"/>
      <w:marBottom w:val="0"/>
      <w:divBdr>
        <w:top w:val="none" w:sz="0" w:space="0" w:color="auto"/>
        <w:left w:val="none" w:sz="0" w:space="0" w:color="auto"/>
        <w:bottom w:val="none" w:sz="0" w:space="0" w:color="auto"/>
        <w:right w:val="none" w:sz="0" w:space="0" w:color="auto"/>
      </w:divBdr>
    </w:div>
    <w:div w:id="698819589">
      <w:bodyDiv w:val="1"/>
      <w:marLeft w:val="0"/>
      <w:marRight w:val="0"/>
      <w:marTop w:val="0"/>
      <w:marBottom w:val="0"/>
      <w:divBdr>
        <w:top w:val="none" w:sz="0" w:space="0" w:color="auto"/>
        <w:left w:val="none" w:sz="0" w:space="0" w:color="auto"/>
        <w:bottom w:val="none" w:sz="0" w:space="0" w:color="auto"/>
        <w:right w:val="none" w:sz="0" w:space="0" w:color="auto"/>
      </w:divBdr>
    </w:div>
    <w:div w:id="701904894">
      <w:bodyDiv w:val="1"/>
      <w:marLeft w:val="0"/>
      <w:marRight w:val="0"/>
      <w:marTop w:val="0"/>
      <w:marBottom w:val="0"/>
      <w:divBdr>
        <w:top w:val="none" w:sz="0" w:space="0" w:color="auto"/>
        <w:left w:val="none" w:sz="0" w:space="0" w:color="auto"/>
        <w:bottom w:val="none" w:sz="0" w:space="0" w:color="auto"/>
        <w:right w:val="none" w:sz="0" w:space="0" w:color="auto"/>
      </w:divBdr>
    </w:div>
    <w:div w:id="712508426">
      <w:bodyDiv w:val="1"/>
      <w:marLeft w:val="0"/>
      <w:marRight w:val="0"/>
      <w:marTop w:val="0"/>
      <w:marBottom w:val="0"/>
      <w:divBdr>
        <w:top w:val="none" w:sz="0" w:space="0" w:color="auto"/>
        <w:left w:val="none" w:sz="0" w:space="0" w:color="auto"/>
        <w:bottom w:val="none" w:sz="0" w:space="0" w:color="auto"/>
        <w:right w:val="none" w:sz="0" w:space="0" w:color="auto"/>
      </w:divBdr>
    </w:div>
    <w:div w:id="722680259">
      <w:bodyDiv w:val="1"/>
      <w:marLeft w:val="0"/>
      <w:marRight w:val="0"/>
      <w:marTop w:val="0"/>
      <w:marBottom w:val="0"/>
      <w:divBdr>
        <w:top w:val="none" w:sz="0" w:space="0" w:color="auto"/>
        <w:left w:val="none" w:sz="0" w:space="0" w:color="auto"/>
        <w:bottom w:val="none" w:sz="0" w:space="0" w:color="auto"/>
        <w:right w:val="none" w:sz="0" w:space="0" w:color="auto"/>
      </w:divBdr>
    </w:div>
    <w:div w:id="730229092">
      <w:bodyDiv w:val="1"/>
      <w:marLeft w:val="0"/>
      <w:marRight w:val="0"/>
      <w:marTop w:val="0"/>
      <w:marBottom w:val="0"/>
      <w:divBdr>
        <w:top w:val="none" w:sz="0" w:space="0" w:color="auto"/>
        <w:left w:val="none" w:sz="0" w:space="0" w:color="auto"/>
        <w:bottom w:val="none" w:sz="0" w:space="0" w:color="auto"/>
        <w:right w:val="none" w:sz="0" w:space="0" w:color="auto"/>
      </w:divBdr>
    </w:div>
    <w:div w:id="732894463">
      <w:bodyDiv w:val="1"/>
      <w:marLeft w:val="0"/>
      <w:marRight w:val="0"/>
      <w:marTop w:val="0"/>
      <w:marBottom w:val="0"/>
      <w:divBdr>
        <w:top w:val="none" w:sz="0" w:space="0" w:color="auto"/>
        <w:left w:val="none" w:sz="0" w:space="0" w:color="auto"/>
        <w:bottom w:val="none" w:sz="0" w:space="0" w:color="auto"/>
        <w:right w:val="none" w:sz="0" w:space="0" w:color="auto"/>
      </w:divBdr>
    </w:div>
    <w:div w:id="737633968">
      <w:bodyDiv w:val="1"/>
      <w:marLeft w:val="0"/>
      <w:marRight w:val="0"/>
      <w:marTop w:val="0"/>
      <w:marBottom w:val="0"/>
      <w:divBdr>
        <w:top w:val="none" w:sz="0" w:space="0" w:color="auto"/>
        <w:left w:val="none" w:sz="0" w:space="0" w:color="auto"/>
        <w:bottom w:val="none" w:sz="0" w:space="0" w:color="auto"/>
        <w:right w:val="none" w:sz="0" w:space="0" w:color="auto"/>
      </w:divBdr>
    </w:div>
    <w:div w:id="742996473">
      <w:bodyDiv w:val="1"/>
      <w:marLeft w:val="0"/>
      <w:marRight w:val="0"/>
      <w:marTop w:val="0"/>
      <w:marBottom w:val="0"/>
      <w:divBdr>
        <w:top w:val="none" w:sz="0" w:space="0" w:color="auto"/>
        <w:left w:val="none" w:sz="0" w:space="0" w:color="auto"/>
        <w:bottom w:val="none" w:sz="0" w:space="0" w:color="auto"/>
        <w:right w:val="none" w:sz="0" w:space="0" w:color="auto"/>
      </w:divBdr>
    </w:div>
    <w:div w:id="749230702">
      <w:bodyDiv w:val="1"/>
      <w:marLeft w:val="0"/>
      <w:marRight w:val="0"/>
      <w:marTop w:val="0"/>
      <w:marBottom w:val="0"/>
      <w:divBdr>
        <w:top w:val="none" w:sz="0" w:space="0" w:color="auto"/>
        <w:left w:val="none" w:sz="0" w:space="0" w:color="auto"/>
        <w:bottom w:val="none" w:sz="0" w:space="0" w:color="auto"/>
        <w:right w:val="none" w:sz="0" w:space="0" w:color="auto"/>
      </w:divBdr>
    </w:div>
    <w:div w:id="754129544">
      <w:bodyDiv w:val="1"/>
      <w:marLeft w:val="0"/>
      <w:marRight w:val="0"/>
      <w:marTop w:val="0"/>
      <w:marBottom w:val="0"/>
      <w:divBdr>
        <w:top w:val="none" w:sz="0" w:space="0" w:color="auto"/>
        <w:left w:val="none" w:sz="0" w:space="0" w:color="auto"/>
        <w:bottom w:val="none" w:sz="0" w:space="0" w:color="auto"/>
        <w:right w:val="none" w:sz="0" w:space="0" w:color="auto"/>
      </w:divBdr>
    </w:div>
    <w:div w:id="754324650">
      <w:bodyDiv w:val="1"/>
      <w:marLeft w:val="0"/>
      <w:marRight w:val="0"/>
      <w:marTop w:val="0"/>
      <w:marBottom w:val="0"/>
      <w:divBdr>
        <w:top w:val="none" w:sz="0" w:space="0" w:color="auto"/>
        <w:left w:val="none" w:sz="0" w:space="0" w:color="auto"/>
        <w:bottom w:val="none" w:sz="0" w:space="0" w:color="auto"/>
        <w:right w:val="none" w:sz="0" w:space="0" w:color="auto"/>
      </w:divBdr>
    </w:div>
    <w:div w:id="755134060">
      <w:bodyDiv w:val="1"/>
      <w:marLeft w:val="0"/>
      <w:marRight w:val="0"/>
      <w:marTop w:val="0"/>
      <w:marBottom w:val="0"/>
      <w:divBdr>
        <w:top w:val="none" w:sz="0" w:space="0" w:color="auto"/>
        <w:left w:val="none" w:sz="0" w:space="0" w:color="auto"/>
        <w:bottom w:val="none" w:sz="0" w:space="0" w:color="auto"/>
        <w:right w:val="none" w:sz="0" w:space="0" w:color="auto"/>
      </w:divBdr>
    </w:div>
    <w:div w:id="755590230">
      <w:bodyDiv w:val="1"/>
      <w:marLeft w:val="0"/>
      <w:marRight w:val="0"/>
      <w:marTop w:val="0"/>
      <w:marBottom w:val="0"/>
      <w:divBdr>
        <w:top w:val="none" w:sz="0" w:space="0" w:color="auto"/>
        <w:left w:val="none" w:sz="0" w:space="0" w:color="auto"/>
        <w:bottom w:val="none" w:sz="0" w:space="0" w:color="auto"/>
        <w:right w:val="none" w:sz="0" w:space="0" w:color="auto"/>
      </w:divBdr>
    </w:div>
    <w:div w:id="756752671">
      <w:bodyDiv w:val="1"/>
      <w:marLeft w:val="0"/>
      <w:marRight w:val="0"/>
      <w:marTop w:val="0"/>
      <w:marBottom w:val="0"/>
      <w:divBdr>
        <w:top w:val="none" w:sz="0" w:space="0" w:color="auto"/>
        <w:left w:val="none" w:sz="0" w:space="0" w:color="auto"/>
        <w:bottom w:val="none" w:sz="0" w:space="0" w:color="auto"/>
        <w:right w:val="none" w:sz="0" w:space="0" w:color="auto"/>
      </w:divBdr>
    </w:div>
    <w:div w:id="757143671">
      <w:bodyDiv w:val="1"/>
      <w:marLeft w:val="0"/>
      <w:marRight w:val="0"/>
      <w:marTop w:val="0"/>
      <w:marBottom w:val="0"/>
      <w:divBdr>
        <w:top w:val="none" w:sz="0" w:space="0" w:color="auto"/>
        <w:left w:val="none" w:sz="0" w:space="0" w:color="auto"/>
        <w:bottom w:val="none" w:sz="0" w:space="0" w:color="auto"/>
        <w:right w:val="none" w:sz="0" w:space="0" w:color="auto"/>
      </w:divBdr>
    </w:div>
    <w:div w:id="764614321">
      <w:bodyDiv w:val="1"/>
      <w:marLeft w:val="0"/>
      <w:marRight w:val="0"/>
      <w:marTop w:val="0"/>
      <w:marBottom w:val="0"/>
      <w:divBdr>
        <w:top w:val="none" w:sz="0" w:space="0" w:color="auto"/>
        <w:left w:val="none" w:sz="0" w:space="0" w:color="auto"/>
        <w:bottom w:val="none" w:sz="0" w:space="0" w:color="auto"/>
        <w:right w:val="none" w:sz="0" w:space="0" w:color="auto"/>
      </w:divBdr>
    </w:div>
    <w:div w:id="771818810">
      <w:bodyDiv w:val="1"/>
      <w:marLeft w:val="0"/>
      <w:marRight w:val="0"/>
      <w:marTop w:val="0"/>
      <w:marBottom w:val="0"/>
      <w:divBdr>
        <w:top w:val="none" w:sz="0" w:space="0" w:color="auto"/>
        <w:left w:val="none" w:sz="0" w:space="0" w:color="auto"/>
        <w:bottom w:val="none" w:sz="0" w:space="0" w:color="auto"/>
        <w:right w:val="none" w:sz="0" w:space="0" w:color="auto"/>
      </w:divBdr>
    </w:div>
    <w:div w:id="774441261">
      <w:bodyDiv w:val="1"/>
      <w:marLeft w:val="0"/>
      <w:marRight w:val="0"/>
      <w:marTop w:val="0"/>
      <w:marBottom w:val="0"/>
      <w:divBdr>
        <w:top w:val="none" w:sz="0" w:space="0" w:color="auto"/>
        <w:left w:val="none" w:sz="0" w:space="0" w:color="auto"/>
        <w:bottom w:val="none" w:sz="0" w:space="0" w:color="auto"/>
        <w:right w:val="none" w:sz="0" w:space="0" w:color="auto"/>
      </w:divBdr>
    </w:div>
    <w:div w:id="777682509">
      <w:bodyDiv w:val="1"/>
      <w:marLeft w:val="0"/>
      <w:marRight w:val="0"/>
      <w:marTop w:val="0"/>
      <w:marBottom w:val="0"/>
      <w:divBdr>
        <w:top w:val="none" w:sz="0" w:space="0" w:color="auto"/>
        <w:left w:val="none" w:sz="0" w:space="0" w:color="auto"/>
        <w:bottom w:val="none" w:sz="0" w:space="0" w:color="auto"/>
        <w:right w:val="none" w:sz="0" w:space="0" w:color="auto"/>
      </w:divBdr>
    </w:div>
    <w:div w:id="778796127">
      <w:bodyDiv w:val="1"/>
      <w:marLeft w:val="0"/>
      <w:marRight w:val="0"/>
      <w:marTop w:val="0"/>
      <w:marBottom w:val="0"/>
      <w:divBdr>
        <w:top w:val="none" w:sz="0" w:space="0" w:color="auto"/>
        <w:left w:val="none" w:sz="0" w:space="0" w:color="auto"/>
        <w:bottom w:val="none" w:sz="0" w:space="0" w:color="auto"/>
        <w:right w:val="none" w:sz="0" w:space="0" w:color="auto"/>
      </w:divBdr>
    </w:div>
    <w:div w:id="781613811">
      <w:bodyDiv w:val="1"/>
      <w:marLeft w:val="0"/>
      <w:marRight w:val="0"/>
      <w:marTop w:val="0"/>
      <w:marBottom w:val="0"/>
      <w:divBdr>
        <w:top w:val="none" w:sz="0" w:space="0" w:color="auto"/>
        <w:left w:val="none" w:sz="0" w:space="0" w:color="auto"/>
        <w:bottom w:val="none" w:sz="0" w:space="0" w:color="auto"/>
        <w:right w:val="none" w:sz="0" w:space="0" w:color="auto"/>
      </w:divBdr>
    </w:div>
    <w:div w:id="792594217">
      <w:bodyDiv w:val="1"/>
      <w:marLeft w:val="0"/>
      <w:marRight w:val="0"/>
      <w:marTop w:val="0"/>
      <w:marBottom w:val="0"/>
      <w:divBdr>
        <w:top w:val="none" w:sz="0" w:space="0" w:color="auto"/>
        <w:left w:val="none" w:sz="0" w:space="0" w:color="auto"/>
        <w:bottom w:val="none" w:sz="0" w:space="0" w:color="auto"/>
        <w:right w:val="none" w:sz="0" w:space="0" w:color="auto"/>
      </w:divBdr>
    </w:div>
    <w:div w:id="795804398">
      <w:bodyDiv w:val="1"/>
      <w:marLeft w:val="0"/>
      <w:marRight w:val="0"/>
      <w:marTop w:val="0"/>
      <w:marBottom w:val="0"/>
      <w:divBdr>
        <w:top w:val="none" w:sz="0" w:space="0" w:color="auto"/>
        <w:left w:val="none" w:sz="0" w:space="0" w:color="auto"/>
        <w:bottom w:val="none" w:sz="0" w:space="0" w:color="auto"/>
        <w:right w:val="none" w:sz="0" w:space="0" w:color="auto"/>
      </w:divBdr>
    </w:div>
    <w:div w:id="802506222">
      <w:bodyDiv w:val="1"/>
      <w:marLeft w:val="0"/>
      <w:marRight w:val="0"/>
      <w:marTop w:val="0"/>
      <w:marBottom w:val="0"/>
      <w:divBdr>
        <w:top w:val="none" w:sz="0" w:space="0" w:color="auto"/>
        <w:left w:val="none" w:sz="0" w:space="0" w:color="auto"/>
        <w:bottom w:val="none" w:sz="0" w:space="0" w:color="auto"/>
        <w:right w:val="none" w:sz="0" w:space="0" w:color="auto"/>
      </w:divBdr>
    </w:div>
    <w:div w:id="825558199">
      <w:bodyDiv w:val="1"/>
      <w:marLeft w:val="0"/>
      <w:marRight w:val="0"/>
      <w:marTop w:val="0"/>
      <w:marBottom w:val="0"/>
      <w:divBdr>
        <w:top w:val="none" w:sz="0" w:space="0" w:color="auto"/>
        <w:left w:val="none" w:sz="0" w:space="0" w:color="auto"/>
        <w:bottom w:val="none" w:sz="0" w:space="0" w:color="auto"/>
        <w:right w:val="none" w:sz="0" w:space="0" w:color="auto"/>
      </w:divBdr>
    </w:div>
    <w:div w:id="826289356">
      <w:bodyDiv w:val="1"/>
      <w:marLeft w:val="0"/>
      <w:marRight w:val="0"/>
      <w:marTop w:val="0"/>
      <w:marBottom w:val="0"/>
      <w:divBdr>
        <w:top w:val="none" w:sz="0" w:space="0" w:color="auto"/>
        <w:left w:val="none" w:sz="0" w:space="0" w:color="auto"/>
        <w:bottom w:val="none" w:sz="0" w:space="0" w:color="auto"/>
        <w:right w:val="none" w:sz="0" w:space="0" w:color="auto"/>
      </w:divBdr>
    </w:div>
    <w:div w:id="826895320">
      <w:bodyDiv w:val="1"/>
      <w:marLeft w:val="0"/>
      <w:marRight w:val="0"/>
      <w:marTop w:val="0"/>
      <w:marBottom w:val="0"/>
      <w:divBdr>
        <w:top w:val="none" w:sz="0" w:space="0" w:color="auto"/>
        <w:left w:val="none" w:sz="0" w:space="0" w:color="auto"/>
        <w:bottom w:val="none" w:sz="0" w:space="0" w:color="auto"/>
        <w:right w:val="none" w:sz="0" w:space="0" w:color="auto"/>
      </w:divBdr>
    </w:div>
    <w:div w:id="827131444">
      <w:bodyDiv w:val="1"/>
      <w:marLeft w:val="0"/>
      <w:marRight w:val="0"/>
      <w:marTop w:val="0"/>
      <w:marBottom w:val="0"/>
      <w:divBdr>
        <w:top w:val="none" w:sz="0" w:space="0" w:color="auto"/>
        <w:left w:val="none" w:sz="0" w:space="0" w:color="auto"/>
        <w:bottom w:val="none" w:sz="0" w:space="0" w:color="auto"/>
        <w:right w:val="none" w:sz="0" w:space="0" w:color="auto"/>
      </w:divBdr>
    </w:div>
    <w:div w:id="833182809">
      <w:bodyDiv w:val="1"/>
      <w:marLeft w:val="0"/>
      <w:marRight w:val="0"/>
      <w:marTop w:val="0"/>
      <w:marBottom w:val="0"/>
      <w:divBdr>
        <w:top w:val="none" w:sz="0" w:space="0" w:color="auto"/>
        <w:left w:val="none" w:sz="0" w:space="0" w:color="auto"/>
        <w:bottom w:val="none" w:sz="0" w:space="0" w:color="auto"/>
        <w:right w:val="none" w:sz="0" w:space="0" w:color="auto"/>
      </w:divBdr>
    </w:div>
    <w:div w:id="840242129">
      <w:bodyDiv w:val="1"/>
      <w:marLeft w:val="0"/>
      <w:marRight w:val="0"/>
      <w:marTop w:val="0"/>
      <w:marBottom w:val="0"/>
      <w:divBdr>
        <w:top w:val="none" w:sz="0" w:space="0" w:color="auto"/>
        <w:left w:val="none" w:sz="0" w:space="0" w:color="auto"/>
        <w:bottom w:val="none" w:sz="0" w:space="0" w:color="auto"/>
        <w:right w:val="none" w:sz="0" w:space="0" w:color="auto"/>
      </w:divBdr>
    </w:div>
    <w:div w:id="853812231">
      <w:bodyDiv w:val="1"/>
      <w:marLeft w:val="0"/>
      <w:marRight w:val="0"/>
      <w:marTop w:val="0"/>
      <w:marBottom w:val="0"/>
      <w:divBdr>
        <w:top w:val="none" w:sz="0" w:space="0" w:color="auto"/>
        <w:left w:val="none" w:sz="0" w:space="0" w:color="auto"/>
        <w:bottom w:val="none" w:sz="0" w:space="0" w:color="auto"/>
        <w:right w:val="none" w:sz="0" w:space="0" w:color="auto"/>
      </w:divBdr>
    </w:div>
    <w:div w:id="861825947">
      <w:bodyDiv w:val="1"/>
      <w:marLeft w:val="0"/>
      <w:marRight w:val="0"/>
      <w:marTop w:val="0"/>
      <w:marBottom w:val="0"/>
      <w:divBdr>
        <w:top w:val="none" w:sz="0" w:space="0" w:color="auto"/>
        <w:left w:val="none" w:sz="0" w:space="0" w:color="auto"/>
        <w:bottom w:val="none" w:sz="0" w:space="0" w:color="auto"/>
        <w:right w:val="none" w:sz="0" w:space="0" w:color="auto"/>
      </w:divBdr>
    </w:div>
    <w:div w:id="862858630">
      <w:bodyDiv w:val="1"/>
      <w:marLeft w:val="0"/>
      <w:marRight w:val="0"/>
      <w:marTop w:val="0"/>
      <w:marBottom w:val="0"/>
      <w:divBdr>
        <w:top w:val="none" w:sz="0" w:space="0" w:color="auto"/>
        <w:left w:val="none" w:sz="0" w:space="0" w:color="auto"/>
        <w:bottom w:val="none" w:sz="0" w:space="0" w:color="auto"/>
        <w:right w:val="none" w:sz="0" w:space="0" w:color="auto"/>
      </w:divBdr>
    </w:div>
    <w:div w:id="866600885">
      <w:bodyDiv w:val="1"/>
      <w:marLeft w:val="0"/>
      <w:marRight w:val="0"/>
      <w:marTop w:val="0"/>
      <w:marBottom w:val="0"/>
      <w:divBdr>
        <w:top w:val="none" w:sz="0" w:space="0" w:color="auto"/>
        <w:left w:val="none" w:sz="0" w:space="0" w:color="auto"/>
        <w:bottom w:val="none" w:sz="0" w:space="0" w:color="auto"/>
        <w:right w:val="none" w:sz="0" w:space="0" w:color="auto"/>
      </w:divBdr>
    </w:div>
    <w:div w:id="867177892">
      <w:bodyDiv w:val="1"/>
      <w:marLeft w:val="0"/>
      <w:marRight w:val="0"/>
      <w:marTop w:val="0"/>
      <w:marBottom w:val="0"/>
      <w:divBdr>
        <w:top w:val="none" w:sz="0" w:space="0" w:color="auto"/>
        <w:left w:val="none" w:sz="0" w:space="0" w:color="auto"/>
        <w:bottom w:val="none" w:sz="0" w:space="0" w:color="auto"/>
        <w:right w:val="none" w:sz="0" w:space="0" w:color="auto"/>
      </w:divBdr>
    </w:div>
    <w:div w:id="867642143">
      <w:bodyDiv w:val="1"/>
      <w:marLeft w:val="0"/>
      <w:marRight w:val="0"/>
      <w:marTop w:val="0"/>
      <w:marBottom w:val="0"/>
      <w:divBdr>
        <w:top w:val="none" w:sz="0" w:space="0" w:color="auto"/>
        <w:left w:val="none" w:sz="0" w:space="0" w:color="auto"/>
        <w:bottom w:val="none" w:sz="0" w:space="0" w:color="auto"/>
        <w:right w:val="none" w:sz="0" w:space="0" w:color="auto"/>
      </w:divBdr>
    </w:div>
    <w:div w:id="868298375">
      <w:bodyDiv w:val="1"/>
      <w:marLeft w:val="0"/>
      <w:marRight w:val="0"/>
      <w:marTop w:val="0"/>
      <w:marBottom w:val="0"/>
      <w:divBdr>
        <w:top w:val="none" w:sz="0" w:space="0" w:color="auto"/>
        <w:left w:val="none" w:sz="0" w:space="0" w:color="auto"/>
        <w:bottom w:val="none" w:sz="0" w:space="0" w:color="auto"/>
        <w:right w:val="none" w:sz="0" w:space="0" w:color="auto"/>
      </w:divBdr>
    </w:div>
    <w:div w:id="869614272">
      <w:bodyDiv w:val="1"/>
      <w:marLeft w:val="0"/>
      <w:marRight w:val="0"/>
      <w:marTop w:val="0"/>
      <w:marBottom w:val="0"/>
      <w:divBdr>
        <w:top w:val="none" w:sz="0" w:space="0" w:color="auto"/>
        <w:left w:val="none" w:sz="0" w:space="0" w:color="auto"/>
        <w:bottom w:val="none" w:sz="0" w:space="0" w:color="auto"/>
        <w:right w:val="none" w:sz="0" w:space="0" w:color="auto"/>
      </w:divBdr>
    </w:div>
    <w:div w:id="871646740">
      <w:bodyDiv w:val="1"/>
      <w:marLeft w:val="0"/>
      <w:marRight w:val="0"/>
      <w:marTop w:val="0"/>
      <w:marBottom w:val="0"/>
      <w:divBdr>
        <w:top w:val="none" w:sz="0" w:space="0" w:color="auto"/>
        <w:left w:val="none" w:sz="0" w:space="0" w:color="auto"/>
        <w:bottom w:val="none" w:sz="0" w:space="0" w:color="auto"/>
        <w:right w:val="none" w:sz="0" w:space="0" w:color="auto"/>
      </w:divBdr>
    </w:div>
    <w:div w:id="876354776">
      <w:bodyDiv w:val="1"/>
      <w:marLeft w:val="0"/>
      <w:marRight w:val="0"/>
      <w:marTop w:val="0"/>
      <w:marBottom w:val="0"/>
      <w:divBdr>
        <w:top w:val="none" w:sz="0" w:space="0" w:color="auto"/>
        <w:left w:val="none" w:sz="0" w:space="0" w:color="auto"/>
        <w:bottom w:val="none" w:sz="0" w:space="0" w:color="auto"/>
        <w:right w:val="none" w:sz="0" w:space="0" w:color="auto"/>
      </w:divBdr>
    </w:div>
    <w:div w:id="876433745">
      <w:bodyDiv w:val="1"/>
      <w:marLeft w:val="0"/>
      <w:marRight w:val="0"/>
      <w:marTop w:val="0"/>
      <w:marBottom w:val="0"/>
      <w:divBdr>
        <w:top w:val="none" w:sz="0" w:space="0" w:color="auto"/>
        <w:left w:val="none" w:sz="0" w:space="0" w:color="auto"/>
        <w:bottom w:val="none" w:sz="0" w:space="0" w:color="auto"/>
        <w:right w:val="none" w:sz="0" w:space="0" w:color="auto"/>
      </w:divBdr>
    </w:div>
    <w:div w:id="881096914">
      <w:bodyDiv w:val="1"/>
      <w:marLeft w:val="0"/>
      <w:marRight w:val="0"/>
      <w:marTop w:val="0"/>
      <w:marBottom w:val="0"/>
      <w:divBdr>
        <w:top w:val="none" w:sz="0" w:space="0" w:color="auto"/>
        <w:left w:val="none" w:sz="0" w:space="0" w:color="auto"/>
        <w:bottom w:val="none" w:sz="0" w:space="0" w:color="auto"/>
        <w:right w:val="none" w:sz="0" w:space="0" w:color="auto"/>
      </w:divBdr>
    </w:div>
    <w:div w:id="888419939">
      <w:bodyDiv w:val="1"/>
      <w:marLeft w:val="0"/>
      <w:marRight w:val="0"/>
      <w:marTop w:val="0"/>
      <w:marBottom w:val="0"/>
      <w:divBdr>
        <w:top w:val="none" w:sz="0" w:space="0" w:color="auto"/>
        <w:left w:val="none" w:sz="0" w:space="0" w:color="auto"/>
        <w:bottom w:val="none" w:sz="0" w:space="0" w:color="auto"/>
        <w:right w:val="none" w:sz="0" w:space="0" w:color="auto"/>
      </w:divBdr>
    </w:div>
    <w:div w:id="895119934">
      <w:bodyDiv w:val="1"/>
      <w:marLeft w:val="0"/>
      <w:marRight w:val="0"/>
      <w:marTop w:val="0"/>
      <w:marBottom w:val="0"/>
      <w:divBdr>
        <w:top w:val="none" w:sz="0" w:space="0" w:color="auto"/>
        <w:left w:val="none" w:sz="0" w:space="0" w:color="auto"/>
        <w:bottom w:val="none" w:sz="0" w:space="0" w:color="auto"/>
        <w:right w:val="none" w:sz="0" w:space="0" w:color="auto"/>
      </w:divBdr>
    </w:div>
    <w:div w:id="898639241">
      <w:bodyDiv w:val="1"/>
      <w:marLeft w:val="0"/>
      <w:marRight w:val="0"/>
      <w:marTop w:val="0"/>
      <w:marBottom w:val="0"/>
      <w:divBdr>
        <w:top w:val="none" w:sz="0" w:space="0" w:color="auto"/>
        <w:left w:val="none" w:sz="0" w:space="0" w:color="auto"/>
        <w:bottom w:val="none" w:sz="0" w:space="0" w:color="auto"/>
        <w:right w:val="none" w:sz="0" w:space="0" w:color="auto"/>
      </w:divBdr>
    </w:div>
    <w:div w:id="900139445">
      <w:bodyDiv w:val="1"/>
      <w:marLeft w:val="0"/>
      <w:marRight w:val="0"/>
      <w:marTop w:val="0"/>
      <w:marBottom w:val="0"/>
      <w:divBdr>
        <w:top w:val="none" w:sz="0" w:space="0" w:color="auto"/>
        <w:left w:val="none" w:sz="0" w:space="0" w:color="auto"/>
        <w:bottom w:val="none" w:sz="0" w:space="0" w:color="auto"/>
        <w:right w:val="none" w:sz="0" w:space="0" w:color="auto"/>
      </w:divBdr>
    </w:div>
    <w:div w:id="900749271">
      <w:bodyDiv w:val="1"/>
      <w:marLeft w:val="0"/>
      <w:marRight w:val="0"/>
      <w:marTop w:val="0"/>
      <w:marBottom w:val="0"/>
      <w:divBdr>
        <w:top w:val="none" w:sz="0" w:space="0" w:color="auto"/>
        <w:left w:val="none" w:sz="0" w:space="0" w:color="auto"/>
        <w:bottom w:val="none" w:sz="0" w:space="0" w:color="auto"/>
        <w:right w:val="none" w:sz="0" w:space="0" w:color="auto"/>
      </w:divBdr>
    </w:div>
    <w:div w:id="906232891">
      <w:bodyDiv w:val="1"/>
      <w:marLeft w:val="0"/>
      <w:marRight w:val="0"/>
      <w:marTop w:val="0"/>
      <w:marBottom w:val="0"/>
      <w:divBdr>
        <w:top w:val="none" w:sz="0" w:space="0" w:color="auto"/>
        <w:left w:val="none" w:sz="0" w:space="0" w:color="auto"/>
        <w:bottom w:val="none" w:sz="0" w:space="0" w:color="auto"/>
        <w:right w:val="none" w:sz="0" w:space="0" w:color="auto"/>
      </w:divBdr>
    </w:div>
    <w:div w:id="913320934">
      <w:bodyDiv w:val="1"/>
      <w:marLeft w:val="0"/>
      <w:marRight w:val="0"/>
      <w:marTop w:val="0"/>
      <w:marBottom w:val="0"/>
      <w:divBdr>
        <w:top w:val="none" w:sz="0" w:space="0" w:color="auto"/>
        <w:left w:val="none" w:sz="0" w:space="0" w:color="auto"/>
        <w:bottom w:val="none" w:sz="0" w:space="0" w:color="auto"/>
        <w:right w:val="none" w:sz="0" w:space="0" w:color="auto"/>
      </w:divBdr>
    </w:div>
    <w:div w:id="914054507">
      <w:bodyDiv w:val="1"/>
      <w:marLeft w:val="0"/>
      <w:marRight w:val="0"/>
      <w:marTop w:val="0"/>
      <w:marBottom w:val="0"/>
      <w:divBdr>
        <w:top w:val="none" w:sz="0" w:space="0" w:color="auto"/>
        <w:left w:val="none" w:sz="0" w:space="0" w:color="auto"/>
        <w:bottom w:val="none" w:sz="0" w:space="0" w:color="auto"/>
        <w:right w:val="none" w:sz="0" w:space="0" w:color="auto"/>
      </w:divBdr>
    </w:div>
    <w:div w:id="918365135">
      <w:bodyDiv w:val="1"/>
      <w:marLeft w:val="0"/>
      <w:marRight w:val="0"/>
      <w:marTop w:val="0"/>
      <w:marBottom w:val="0"/>
      <w:divBdr>
        <w:top w:val="none" w:sz="0" w:space="0" w:color="auto"/>
        <w:left w:val="none" w:sz="0" w:space="0" w:color="auto"/>
        <w:bottom w:val="none" w:sz="0" w:space="0" w:color="auto"/>
        <w:right w:val="none" w:sz="0" w:space="0" w:color="auto"/>
      </w:divBdr>
    </w:div>
    <w:div w:id="924649238">
      <w:bodyDiv w:val="1"/>
      <w:marLeft w:val="0"/>
      <w:marRight w:val="0"/>
      <w:marTop w:val="0"/>
      <w:marBottom w:val="0"/>
      <w:divBdr>
        <w:top w:val="none" w:sz="0" w:space="0" w:color="auto"/>
        <w:left w:val="none" w:sz="0" w:space="0" w:color="auto"/>
        <w:bottom w:val="none" w:sz="0" w:space="0" w:color="auto"/>
        <w:right w:val="none" w:sz="0" w:space="0" w:color="auto"/>
      </w:divBdr>
    </w:div>
    <w:div w:id="924652699">
      <w:bodyDiv w:val="1"/>
      <w:marLeft w:val="0"/>
      <w:marRight w:val="0"/>
      <w:marTop w:val="0"/>
      <w:marBottom w:val="0"/>
      <w:divBdr>
        <w:top w:val="none" w:sz="0" w:space="0" w:color="auto"/>
        <w:left w:val="none" w:sz="0" w:space="0" w:color="auto"/>
        <w:bottom w:val="none" w:sz="0" w:space="0" w:color="auto"/>
        <w:right w:val="none" w:sz="0" w:space="0" w:color="auto"/>
      </w:divBdr>
    </w:div>
    <w:div w:id="928199967">
      <w:bodyDiv w:val="1"/>
      <w:marLeft w:val="0"/>
      <w:marRight w:val="0"/>
      <w:marTop w:val="0"/>
      <w:marBottom w:val="0"/>
      <w:divBdr>
        <w:top w:val="none" w:sz="0" w:space="0" w:color="auto"/>
        <w:left w:val="none" w:sz="0" w:space="0" w:color="auto"/>
        <w:bottom w:val="none" w:sz="0" w:space="0" w:color="auto"/>
        <w:right w:val="none" w:sz="0" w:space="0" w:color="auto"/>
      </w:divBdr>
    </w:div>
    <w:div w:id="928389596">
      <w:bodyDiv w:val="1"/>
      <w:marLeft w:val="0"/>
      <w:marRight w:val="0"/>
      <w:marTop w:val="0"/>
      <w:marBottom w:val="0"/>
      <w:divBdr>
        <w:top w:val="none" w:sz="0" w:space="0" w:color="auto"/>
        <w:left w:val="none" w:sz="0" w:space="0" w:color="auto"/>
        <w:bottom w:val="none" w:sz="0" w:space="0" w:color="auto"/>
        <w:right w:val="none" w:sz="0" w:space="0" w:color="auto"/>
      </w:divBdr>
    </w:div>
    <w:div w:id="930508904">
      <w:bodyDiv w:val="1"/>
      <w:marLeft w:val="0"/>
      <w:marRight w:val="0"/>
      <w:marTop w:val="0"/>
      <w:marBottom w:val="0"/>
      <w:divBdr>
        <w:top w:val="none" w:sz="0" w:space="0" w:color="auto"/>
        <w:left w:val="none" w:sz="0" w:space="0" w:color="auto"/>
        <w:bottom w:val="none" w:sz="0" w:space="0" w:color="auto"/>
        <w:right w:val="none" w:sz="0" w:space="0" w:color="auto"/>
      </w:divBdr>
    </w:div>
    <w:div w:id="936909888">
      <w:bodyDiv w:val="1"/>
      <w:marLeft w:val="0"/>
      <w:marRight w:val="0"/>
      <w:marTop w:val="0"/>
      <w:marBottom w:val="0"/>
      <w:divBdr>
        <w:top w:val="none" w:sz="0" w:space="0" w:color="auto"/>
        <w:left w:val="none" w:sz="0" w:space="0" w:color="auto"/>
        <w:bottom w:val="none" w:sz="0" w:space="0" w:color="auto"/>
        <w:right w:val="none" w:sz="0" w:space="0" w:color="auto"/>
      </w:divBdr>
    </w:div>
    <w:div w:id="940142909">
      <w:bodyDiv w:val="1"/>
      <w:marLeft w:val="0"/>
      <w:marRight w:val="0"/>
      <w:marTop w:val="0"/>
      <w:marBottom w:val="0"/>
      <w:divBdr>
        <w:top w:val="none" w:sz="0" w:space="0" w:color="auto"/>
        <w:left w:val="none" w:sz="0" w:space="0" w:color="auto"/>
        <w:bottom w:val="none" w:sz="0" w:space="0" w:color="auto"/>
        <w:right w:val="none" w:sz="0" w:space="0" w:color="auto"/>
      </w:divBdr>
    </w:div>
    <w:div w:id="943852438">
      <w:bodyDiv w:val="1"/>
      <w:marLeft w:val="0"/>
      <w:marRight w:val="0"/>
      <w:marTop w:val="0"/>
      <w:marBottom w:val="0"/>
      <w:divBdr>
        <w:top w:val="none" w:sz="0" w:space="0" w:color="auto"/>
        <w:left w:val="none" w:sz="0" w:space="0" w:color="auto"/>
        <w:bottom w:val="none" w:sz="0" w:space="0" w:color="auto"/>
        <w:right w:val="none" w:sz="0" w:space="0" w:color="auto"/>
      </w:divBdr>
    </w:div>
    <w:div w:id="949043026">
      <w:bodyDiv w:val="1"/>
      <w:marLeft w:val="0"/>
      <w:marRight w:val="0"/>
      <w:marTop w:val="0"/>
      <w:marBottom w:val="0"/>
      <w:divBdr>
        <w:top w:val="none" w:sz="0" w:space="0" w:color="auto"/>
        <w:left w:val="none" w:sz="0" w:space="0" w:color="auto"/>
        <w:bottom w:val="none" w:sz="0" w:space="0" w:color="auto"/>
        <w:right w:val="none" w:sz="0" w:space="0" w:color="auto"/>
      </w:divBdr>
    </w:div>
    <w:div w:id="960113553">
      <w:bodyDiv w:val="1"/>
      <w:marLeft w:val="0"/>
      <w:marRight w:val="0"/>
      <w:marTop w:val="0"/>
      <w:marBottom w:val="0"/>
      <w:divBdr>
        <w:top w:val="none" w:sz="0" w:space="0" w:color="auto"/>
        <w:left w:val="none" w:sz="0" w:space="0" w:color="auto"/>
        <w:bottom w:val="none" w:sz="0" w:space="0" w:color="auto"/>
        <w:right w:val="none" w:sz="0" w:space="0" w:color="auto"/>
      </w:divBdr>
    </w:div>
    <w:div w:id="978917320">
      <w:bodyDiv w:val="1"/>
      <w:marLeft w:val="0"/>
      <w:marRight w:val="0"/>
      <w:marTop w:val="0"/>
      <w:marBottom w:val="0"/>
      <w:divBdr>
        <w:top w:val="none" w:sz="0" w:space="0" w:color="auto"/>
        <w:left w:val="none" w:sz="0" w:space="0" w:color="auto"/>
        <w:bottom w:val="none" w:sz="0" w:space="0" w:color="auto"/>
        <w:right w:val="none" w:sz="0" w:space="0" w:color="auto"/>
      </w:divBdr>
    </w:div>
    <w:div w:id="980312076">
      <w:bodyDiv w:val="1"/>
      <w:marLeft w:val="0"/>
      <w:marRight w:val="0"/>
      <w:marTop w:val="0"/>
      <w:marBottom w:val="0"/>
      <w:divBdr>
        <w:top w:val="none" w:sz="0" w:space="0" w:color="auto"/>
        <w:left w:val="none" w:sz="0" w:space="0" w:color="auto"/>
        <w:bottom w:val="none" w:sz="0" w:space="0" w:color="auto"/>
        <w:right w:val="none" w:sz="0" w:space="0" w:color="auto"/>
      </w:divBdr>
    </w:div>
    <w:div w:id="983192485">
      <w:bodyDiv w:val="1"/>
      <w:marLeft w:val="0"/>
      <w:marRight w:val="0"/>
      <w:marTop w:val="0"/>
      <w:marBottom w:val="0"/>
      <w:divBdr>
        <w:top w:val="none" w:sz="0" w:space="0" w:color="auto"/>
        <w:left w:val="none" w:sz="0" w:space="0" w:color="auto"/>
        <w:bottom w:val="none" w:sz="0" w:space="0" w:color="auto"/>
        <w:right w:val="none" w:sz="0" w:space="0" w:color="auto"/>
      </w:divBdr>
    </w:div>
    <w:div w:id="990252818">
      <w:bodyDiv w:val="1"/>
      <w:marLeft w:val="0"/>
      <w:marRight w:val="0"/>
      <w:marTop w:val="0"/>
      <w:marBottom w:val="0"/>
      <w:divBdr>
        <w:top w:val="none" w:sz="0" w:space="0" w:color="auto"/>
        <w:left w:val="none" w:sz="0" w:space="0" w:color="auto"/>
        <w:bottom w:val="none" w:sz="0" w:space="0" w:color="auto"/>
        <w:right w:val="none" w:sz="0" w:space="0" w:color="auto"/>
      </w:divBdr>
    </w:div>
    <w:div w:id="993488073">
      <w:bodyDiv w:val="1"/>
      <w:marLeft w:val="0"/>
      <w:marRight w:val="0"/>
      <w:marTop w:val="0"/>
      <w:marBottom w:val="0"/>
      <w:divBdr>
        <w:top w:val="none" w:sz="0" w:space="0" w:color="auto"/>
        <w:left w:val="none" w:sz="0" w:space="0" w:color="auto"/>
        <w:bottom w:val="none" w:sz="0" w:space="0" w:color="auto"/>
        <w:right w:val="none" w:sz="0" w:space="0" w:color="auto"/>
      </w:divBdr>
    </w:div>
    <w:div w:id="995963085">
      <w:bodyDiv w:val="1"/>
      <w:marLeft w:val="0"/>
      <w:marRight w:val="0"/>
      <w:marTop w:val="0"/>
      <w:marBottom w:val="0"/>
      <w:divBdr>
        <w:top w:val="none" w:sz="0" w:space="0" w:color="auto"/>
        <w:left w:val="none" w:sz="0" w:space="0" w:color="auto"/>
        <w:bottom w:val="none" w:sz="0" w:space="0" w:color="auto"/>
        <w:right w:val="none" w:sz="0" w:space="0" w:color="auto"/>
      </w:divBdr>
    </w:div>
    <w:div w:id="997462599">
      <w:bodyDiv w:val="1"/>
      <w:marLeft w:val="0"/>
      <w:marRight w:val="0"/>
      <w:marTop w:val="0"/>
      <w:marBottom w:val="0"/>
      <w:divBdr>
        <w:top w:val="none" w:sz="0" w:space="0" w:color="auto"/>
        <w:left w:val="none" w:sz="0" w:space="0" w:color="auto"/>
        <w:bottom w:val="none" w:sz="0" w:space="0" w:color="auto"/>
        <w:right w:val="none" w:sz="0" w:space="0" w:color="auto"/>
      </w:divBdr>
    </w:div>
    <w:div w:id="1001928270">
      <w:bodyDiv w:val="1"/>
      <w:marLeft w:val="0"/>
      <w:marRight w:val="0"/>
      <w:marTop w:val="0"/>
      <w:marBottom w:val="0"/>
      <w:divBdr>
        <w:top w:val="none" w:sz="0" w:space="0" w:color="auto"/>
        <w:left w:val="none" w:sz="0" w:space="0" w:color="auto"/>
        <w:bottom w:val="none" w:sz="0" w:space="0" w:color="auto"/>
        <w:right w:val="none" w:sz="0" w:space="0" w:color="auto"/>
      </w:divBdr>
    </w:div>
    <w:div w:id="1006440408">
      <w:bodyDiv w:val="1"/>
      <w:marLeft w:val="0"/>
      <w:marRight w:val="0"/>
      <w:marTop w:val="0"/>
      <w:marBottom w:val="0"/>
      <w:divBdr>
        <w:top w:val="none" w:sz="0" w:space="0" w:color="auto"/>
        <w:left w:val="none" w:sz="0" w:space="0" w:color="auto"/>
        <w:bottom w:val="none" w:sz="0" w:space="0" w:color="auto"/>
        <w:right w:val="none" w:sz="0" w:space="0" w:color="auto"/>
      </w:divBdr>
    </w:div>
    <w:div w:id="1009285425">
      <w:bodyDiv w:val="1"/>
      <w:marLeft w:val="0"/>
      <w:marRight w:val="0"/>
      <w:marTop w:val="0"/>
      <w:marBottom w:val="0"/>
      <w:divBdr>
        <w:top w:val="none" w:sz="0" w:space="0" w:color="auto"/>
        <w:left w:val="none" w:sz="0" w:space="0" w:color="auto"/>
        <w:bottom w:val="none" w:sz="0" w:space="0" w:color="auto"/>
        <w:right w:val="none" w:sz="0" w:space="0" w:color="auto"/>
      </w:divBdr>
    </w:div>
    <w:div w:id="1009329537">
      <w:bodyDiv w:val="1"/>
      <w:marLeft w:val="0"/>
      <w:marRight w:val="0"/>
      <w:marTop w:val="0"/>
      <w:marBottom w:val="0"/>
      <w:divBdr>
        <w:top w:val="none" w:sz="0" w:space="0" w:color="auto"/>
        <w:left w:val="none" w:sz="0" w:space="0" w:color="auto"/>
        <w:bottom w:val="none" w:sz="0" w:space="0" w:color="auto"/>
        <w:right w:val="none" w:sz="0" w:space="0" w:color="auto"/>
      </w:divBdr>
    </w:div>
    <w:div w:id="1009529952">
      <w:bodyDiv w:val="1"/>
      <w:marLeft w:val="0"/>
      <w:marRight w:val="0"/>
      <w:marTop w:val="0"/>
      <w:marBottom w:val="0"/>
      <w:divBdr>
        <w:top w:val="none" w:sz="0" w:space="0" w:color="auto"/>
        <w:left w:val="none" w:sz="0" w:space="0" w:color="auto"/>
        <w:bottom w:val="none" w:sz="0" w:space="0" w:color="auto"/>
        <w:right w:val="none" w:sz="0" w:space="0" w:color="auto"/>
      </w:divBdr>
    </w:div>
    <w:div w:id="1011688894">
      <w:bodyDiv w:val="1"/>
      <w:marLeft w:val="0"/>
      <w:marRight w:val="0"/>
      <w:marTop w:val="0"/>
      <w:marBottom w:val="0"/>
      <w:divBdr>
        <w:top w:val="none" w:sz="0" w:space="0" w:color="auto"/>
        <w:left w:val="none" w:sz="0" w:space="0" w:color="auto"/>
        <w:bottom w:val="none" w:sz="0" w:space="0" w:color="auto"/>
        <w:right w:val="none" w:sz="0" w:space="0" w:color="auto"/>
      </w:divBdr>
    </w:div>
    <w:div w:id="1014843516">
      <w:bodyDiv w:val="1"/>
      <w:marLeft w:val="0"/>
      <w:marRight w:val="0"/>
      <w:marTop w:val="0"/>
      <w:marBottom w:val="0"/>
      <w:divBdr>
        <w:top w:val="none" w:sz="0" w:space="0" w:color="auto"/>
        <w:left w:val="none" w:sz="0" w:space="0" w:color="auto"/>
        <w:bottom w:val="none" w:sz="0" w:space="0" w:color="auto"/>
        <w:right w:val="none" w:sz="0" w:space="0" w:color="auto"/>
      </w:divBdr>
    </w:div>
    <w:div w:id="1025137784">
      <w:bodyDiv w:val="1"/>
      <w:marLeft w:val="0"/>
      <w:marRight w:val="0"/>
      <w:marTop w:val="0"/>
      <w:marBottom w:val="0"/>
      <w:divBdr>
        <w:top w:val="none" w:sz="0" w:space="0" w:color="auto"/>
        <w:left w:val="none" w:sz="0" w:space="0" w:color="auto"/>
        <w:bottom w:val="none" w:sz="0" w:space="0" w:color="auto"/>
        <w:right w:val="none" w:sz="0" w:space="0" w:color="auto"/>
      </w:divBdr>
    </w:div>
    <w:div w:id="1025791047">
      <w:bodyDiv w:val="1"/>
      <w:marLeft w:val="0"/>
      <w:marRight w:val="0"/>
      <w:marTop w:val="0"/>
      <w:marBottom w:val="0"/>
      <w:divBdr>
        <w:top w:val="none" w:sz="0" w:space="0" w:color="auto"/>
        <w:left w:val="none" w:sz="0" w:space="0" w:color="auto"/>
        <w:bottom w:val="none" w:sz="0" w:space="0" w:color="auto"/>
        <w:right w:val="none" w:sz="0" w:space="0" w:color="auto"/>
      </w:divBdr>
    </w:div>
    <w:div w:id="1026950584">
      <w:bodyDiv w:val="1"/>
      <w:marLeft w:val="0"/>
      <w:marRight w:val="0"/>
      <w:marTop w:val="0"/>
      <w:marBottom w:val="0"/>
      <w:divBdr>
        <w:top w:val="none" w:sz="0" w:space="0" w:color="auto"/>
        <w:left w:val="none" w:sz="0" w:space="0" w:color="auto"/>
        <w:bottom w:val="none" w:sz="0" w:space="0" w:color="auto"/>
        <w:right w:val="none" w:sz="0" w:space="0" w:color="auto"/>
      </w:divBdr>
    </w:div>
    <w:div w:id="1029600237">
      <w:bodyDiv w:val="1"/>
      <w:marLeft w:val="0"/>
      <w:marRight w:val="0"/>
      <w:marTop w:val="0"/>
      <w:marBottom w:val="0"/>
      <w:divBdr>
        <w:top w:val="none" w:sz="0" w:space="0" w:color="auto"/>
        <w:left w:val="none" w:sz="0" w:space="0" w:color="auto"/>
        <w:bottom w:val="none" w:sz="0" w:space="0" w:color="auto"/>
        <w:right w:val="none" w:sz="0" w:space="0" w:color="auto"/>
      </w:divBdr>
    </w:div>
    <w:div w:id="1037655264">
      <w:bodyDiv w:val="1"/>
      <w:marLeft w:val="0"/>
      <w:marRight w:val="0"/>
      <w:marTop w:val="0"/>
      <w:marBottom w:val="0"/>
      <w:divBdr>
        <w:top w:val="none" w:sz="0" w:space="0" w:color="auto"/>
        <w:left w:val="none" w:sz="0" w:space="0" w:color="auto"/>
        <w:bottom w:val="none" w:sz="0" w:space="0" w:color="auto"/>
        <w:right w:val="none" w:sz="0" w:space="0" w:color="auto"/>
      </w:divBdr>
    </w:div>
    <w:div w:id="1039281570">
      <w:bodyDiv w:val="1"/>
      <w:marLeft w:val="0"/>
      <w:marRight w:val="0"/>
      <w:marTop w:val="0"/>
      <w:marBottom w:val="0"/>
      <w:divBdr>
        <w:top w:val="none" w:sz="0" w:space="0" w:color="auto"/>
        <w:left w:val="none" w:sz="0" w:space="0" w:color="auto"/>
        <w:bottom w:val="none" w:sz="0" w:space="0" w:color="auto"/>
        <w:right w:val="none" w:sz="0" w:space="0" w:color="auto"/>
      </w:divBdr>
    </w:div>
    <w:div w:id="1042946725">
      <w:bodyDiv w:val="1"/>
      <w:marLeft w:val="0"/>
      <w:marRight w:val="0"/>
      <w:marTop w:val="0"/>
      <w:marBottom w:val="0"/>
      <w:divBdr>
        <w:top w:val="none" w:sz="0" w:space="0" w:color="auto"/>
        <w:left w:val="none" w:sz="0" w:space="0" w:color="auto"/>
        <w:bottom w:val="none" w:sz="0" w:space="0" w:color="auto"/>
        <w:right w:val="none" w:sz="0" w:space="0" w:color="auto"/>
      </w:divBdr>
    </w:div>
    <w:div w:id="1043943080">
      <w:bodyDiv w:val="1"/>
      <w:marLeft w:val="0"/>
      <w:marRight w:val="0"/>
      <w:marTop w:val="0"/>
      <w:marBottom w:val="0"/>
      <w:divBdr>
        <w:top w:val="none" w:sz="0" w:space="0" w:color="auto"/>
        <w:left w:val="none" w:sz="0" w:space="0" w:color="auto"/>
        <w:bottom w:val="none" w:sz="0" w:space="0" w:color="auto"/>
        <w:right w:val="none" w:sz="0" w:space="0" w:color="auto"/>
      </w:divBdr>
    </w:div>
    <w:div w:id="1044984536">
      <w:bodyDiv w:val="1"/>
      <w:marLeft w:val="0"/>
      <w:marRight w:val="0"/>
      <w:marTop w:val="0"/>
      <w:marBottom w:val="0"/>
      <w:divBdr>
        <w:top w:val="none" w:sz="0" w:space="0" w:color="auto"/>
        <w:left w:val="none" w:sz="0" w:space="0" w:color="auto"/>
        <w:bottom w:val="none" w:sz="0" w:space="0" w:color="auto"/>
        <w:right w:val="none" w:sz="0" w:space="0" w:color="auto"/>
      </w:divBdr>
    </w:div>
    <w:div w:id="1045450418">
      <w:bodyDiv w:val="1"/>
      <w:marLeft w:val="0"/>
      <w:marRight w:val="0"/>
      <w:marTop w:val="0"/>
      <w:marBottom w:val="0"/>
      <w:divBdr>
        <w:top w:val="none" w:sz="0" w:space="0" w:color="auto"/>
        <w:left w:val="none" w:sz="0" w:space="0" w:color="auto"/>
        <w:bottom w:val="none" w:sz="0" w:space="0" w:color="auto"/>
        <w:right w:val="none" w:sz="0" w:space="0" w:color="auto"/>
      </w:divBdr>
    </w:div>
    <w:div w:id="1048191491">
      <w:bodyDiv w:val="1"/>
      <w:marLeft w:val="0"/>
      <w:marRight w:val="0"/>
      <w:marTop w:val="0"/>
      <w:marBottom w:val="0"/>
      <w:divBdr>
        <w:top w:val="none" w:sz="0" w:space="0" w:color="auto"/>
        <w:left w:val="none" w:sz="0" w:space="0" w:color="auto"/>
        <w:bottom w:val="none" w:sz="0" w:space="0" w:color="auto"/>
        <w:right w:val="none" w:sz="0" w:space="0" w:color="auto"/>
      </w:divBdr>
    </w:div>
    <w:div w:id="1049888218">
      <w:bodyDiv w:val="1"/>
      <w:marLeft w:val="0"/>
      <w:marRight w:val="0"/>
      <w:marTop w:val="0"/>
      <w:marBottom w:val="0"/>
      <w:divBdr>
        <w:top w:val="none" w:sz="0" w:space="0" w:color="auto"/>
        <w:left w:val="none" w:sz="0" w:space="0" w:color="auto"/>
        <w:bottom w:val="none" w:sz="0" w:space="0" w:color="auto"/>
        <w:right w:val="none" w:sz="0" w:space="0" w:color="auto"/>
      </w:divBdr>
    </w:div>
    <w:div w:id="1049960841">
      <w:bodyDiv w:val="1"/>
      <w:marLeft w:val="0"/>
      <w:marRight w:val="0"/>
      <w:marTop w:val="0"/>
      <w:marBottom w:val="0"/>
      <w:divBdr>
        <w:top w:val="none" w:sz="0" w:space="0" w:color="auto"/>
        <w:left w:val="none" w:sz="0" w:space="0" w:color="auto"/>
        <w:bottom w:val="none" w:sz="0" w:space="0" w:color="auto"/>
        <w:right w:val="none" w:sz="0" w:space="0" w:color="auto"/>
      </w:divBdr>
    </w:div>
    <w:div w:id="1068572709">
      <w:bodyDiv w:val="1"/>
      <w:marLeft w:val="0"/>
      <w:marRight w:val="0"/>
      <w:marTop w:val="0"/>
      <w:marBottom w:val="0"/>
      <w:divBdr>
        <w:top w:val="none" w:sz="0" w:space="0" w:color="auto"/>
        <w:left w:val="none" w:sz="0" w:space="0" w:color="auto"/>
        <w:bottom w:val="none" w:sz="0" w:space="0" w:color="auto"/>
        <w:right w:val="none" w:sz="0" w:space="0" w:color="auto"/>
      </w:divBdr>
    </w:div>
    <w:div w:id="1080755776">
      <w:bodyDiv w:val="1"/>
      <w:marLeft w:val="0"/>
      <w:marRight w:val="0"/>
      <w:marTop w:val="0"/>
      <w:marBottom w:val="0"/>
      <w:divBdr>
        <w:top w:val="none" w:sz="0" w:space="0" w:color="auto"/>
        <w:left w:val="none" w:sz="0" w:space="0" w:color="auto"/>
        <w:bottom w:val="none" w:sz="0" w:space="0" w:color="auto"/>
        <w:right w:val="none" w:sz="0" w:space="0" w:color="auto"/>
      </w:divBdr>
    </w:div>
    <w:div w:id="1092093175">
      <w:bodyDiv w:val="1"/>
      <w:marLeft w:val="0"/>
      <w:marRight w:val="0"/>
      <w:marTop w:val="0"/>
      <w:marBottom w:val="0"/>
      <w:divBdr>
        <w:top w:val="none" w:sz="0" w:space="0" w:color="auto"/>
        <w:left w:val="none" w:sz="0" w:space="0" w:color="auto"/>
        <w:bottom w:val="none" w:sz="0" w:space="0" w:color="auto"/>
        <w:right w:val="none" w:sz="0" w:space="0" w:color="auto"/>
      </w:divBdr>
    </w:div>
    <w:div w:id="1092163188">
      <w:bodyDiv w:val="1"/>
      <w:marLeft w:val="0"/>
      <w:marRight w:val="0"/>
      <w:marTop w:val="0"/>
      <w:marBottom w:val="0"/>
      <w:divBdr>
        <w:top w:val="none" w:sz="0" w:space="0" w:color="auto"/>
        <w:left w:val="none" w:sz="0" w:space="0" w:color="auto"/>
        <w:bottom w:val="none" w:sz="0" w:space="0" w:color="auto"/>
        <w:right w:val="none" w:sz="0" w:space="0" w:color="auto"/>
      </w:divBdr>
    </w:div>
    <w:div w:id="1102724835">
      <w:bodyDiv w:val="1"/>
      <w:marLeft w:val="0"/>
      <w:marRight w:val="0"/>
      <w:marTop w:val="0"/>
      <w:marBottom w:val="0"/>
      <w:divBdr>
        <w:top w:val="none" w:sz="0" w:space="0" w:color="auto"/>
        <w:left w:val="none" w:sz="0" w:space="0" w:color="auto"/>
        <w:bottom w:val="none" w:sz="0" w:space="0" w:color="auto"/>
        <w:right w:val="none" w:sz="0" w:space="0" w:color="auto"/>
      </w:divBdr>
    </w:div>
    <w:div w:id="1110205436">
      <w:bodyDiv w:val="1"/>
      <w:marLeft w:val="0"/>
      <w:marRight w:val="0"/>
      <w:marTop w:val="0"/>
      <w:marBottom w:val="0"/>
      <w:divBdr>
        <w:top w:val="none" w:sz="0" w:space="0" w:color="auto"/>
        <w:left w:val="none" w:sz="0" w:space="0" w:color="auto"/>
        <w:bottom w:val="none" w:sz="0" w:space="0" w:color="auto"/>
        <w:right w:val="none" w:sz="0" w:space="0" w:color="auto"/>
      </w:divBdr>
    </w:div>
    <w:div w:id="1111824257">
      <w:bodyDiv w:val="1"/>
      <w:marLeft w:val="0"/>
      <w:marRight w:val="0"/>
      <w:marTop w:val="0"/>
      <w:marBottom w:val="0"/>
      <w:divBdr>
        <w:top w:val="none" w:sz="0" w:space="0" w:color="auto"/>
        <w:left w:val="none" w:sz="0" w:space="0" w:color="auto"/>
        <w:bottom w:val="none" w:sz="0" w:space="0" w:color="auto"/>
        <w:right w:val="none" w:sz="0" w:space="0" w:color="auto"/>
      </w:divBdr>
    </w:div>
    <w:div w:id="1129325421">
      <w:bodyDiv w:val="1"/>
      <w:marLeft w:val="0"/>
      <w:marRight w:val="0"/>
      <w:marTop w:val="0"/>
      <w:marBottom w:val="0"/>
      <w:divBdr>
        <w:top w:val="none" w:sz="0" w:space="0" w:color="auto"/>
        <w:left w:val="none" w:sz="0" w:space="0" w:color="auto"/>
        <w:bottom w:val="none" w:sz="0" w:space="0" w:color="auto"/>
        <w:right w:val="none" w:sz="0" w:space="0" w:color="auto"/>
      </w:divBdr>
    </w:div>
    <w:div w:id="1133984010">
      <w:bodyDiv w:val="1"/>
      <w:marLeft w:val="0"/>
      <w:marRight w:val="0"/>
      <w:marTop w:val="0"/>
      <w:marBottom w:val="0"/>
      <w:divBdr>
        <w:top w:val="none" w:sz="0" w:space="0" w:color="auto"/>
        <w:left w:val="none" w:sz="0" w:space="0" w:color="auto"/>
        <w:bottom w:val="none" w:sz="0" w:space="0" w:color="auto"/>
        <w:right w:val="none" w:sz="0" w:space="0" w:color="auto"/>
      </w:divBdr>
    </w:div>
    <w:div w:id="1138231359">
      <w:bodyDiv w:val="1"/>
      <w:marLeft w:val="0"/>
      <w:marRight w:val="0"/>
      <w:marTop w:val="0"/>
      <w:marBottom w:val="0"/>
      <w:divBdr>
        <w:top w:val="none" w:sz="0" w:space="0" w:color="auto"/>
        <w:left w:val="none" w:sz="0" w:space="0" w:color="auto"/>
        <w:bottom w:val="none" w:sz="0" w:space="0" w:color="auto"/>
        <w:right w:val="none" w:sz="0" w:space="0" w:color="auto"/>
      </w:divBdr>
    </w:div>
    <w:div w:id="1139611398">
      <w:bodyDiv w:val="1"/>
      <w:marLeft w:val="0"/>
      <w:marRight w:val="0"/>
      <w:marTop w:val="0"/>
      <w:marBottom w:val="0"/>
      <w:divBdr>
        <w:top w:val="none" w:sz="0" w:space="0" w:color="auto"/>
        <w:left w:val="none" w:sz="0" w:space="0" w:color="auto"/>
        <w:bottom w:val="none" w:sz="0" w:space="0" w:color="auto"/>
        <w:right w:val="none" w:sz="0" w:space="0" w:color="auto"/>
      </w:divBdr>
    </w:div>
    <w:div w:id="1146316971">
      <w:bodyDiv w:val="1"/>
      <w:marLeft w:val="0"/>
      <w:marRight w:val="0"/>
      <w:marTop w:val="0"/>
      <w:marBottom w:val="0"/>
      <w:divBdr>
        <w:top w:val="none" w:sz="0" w:space="0" w:color="auto"/>
        <w:left w:val="none" w:sz="0" w:space="0" w:color="auto"/>
        <w:bottom w:val="none" w:sz="0" w:space="0" w:color="auto"/>
        <w:right w:val="none" w:sz="0" w:space="0" w:color="auto"/>
      </w:divBdr>
    </w:div>
    <w:div w:id="1149176953">
      <w:bodyDiv w:val="1"/>
      <w:marLeft w:val="0"/>
      <w:marRight w:val="0"/>
      <w:marTop w:val="0"/>
      <w:marBottom w:val="0"/>
      <w:divBdr>
        <w:top w:val="none" w:sz="0" w:space="0" w:color="auto"/>
        <w:left w:val="none" w:sz="0" w:space="0" w:color="auto"/>
        <w:bottom w:val="none" w:sz="0" w:space="0" w:color="auto"/>
        <w:right w:val="none" w:sz="0" w:space="0" w:color="auto"/>
      </w:divBdr>
    </w:div>
    <w:div w:id="1153330037">
      <w:bodyDiv w:val="1"/>
      <w:marLeft w:val="0"/>
      <w:marRight w:val="0"/>
      <w:marTop w:val="0"/>
      <w:marBottom w:val="0"/>
      <w:divBdr>
        <w:top w:val="none" w:sz="0" w:space="0" w:color="auto"/>
        <w:left w:val="none" w:sz="0" w:space="0" w:color="auto"/>
        <w:bottom w:val="none" w:sz="0" w:space="0" w:color="auto"/>
        <w:right w:val="none" w:sz="0" w:space="0" w:color="auto"/>
      </w:divBdr>
    </w:div>
    <w:div w:id="1153595699">
      <w:bodyDiv w:val="1"/>
      <w:marLeft w:val="0"/>
      <w:marRight w:val="0"/>
      <w:marTop w:val="0"/>
      <w:marBottom w:val="0"/>
      <w:divBdr>
        <w:top w:val="none" w:sz="0" w:space="0" w:color="auto"/>
        <w:left w:val="none" w:sz="0" w:space="0" w:color="auto"/>
        <w:bottom w:val="none" w:sz="0" w:space="0" w:color="auto"/>
        <w:right w:val="none" w:sz="0" w:space="0" w:color="auto"/>
      </w:divBdr>
    </w:div>
    <w:div w:id="1157956432">
      <w:bodyDiv w:val="1"/>
      <w:marLeft w:val="0"/>
      <w:marRight w:val="0"/>
      <w:marTop w:val="0"/>
      <w:marBottom w:val="0"/>
      <w:divBdr>
        <w:top w:val="none" w:sz="0" w:space="0" w:color="auto"/>
        <w:left w:val="none" w:sz="0" w:space="0" w:color="auto"/>
        <w:bottom w:val="none" w:sz="0" w:space="0" w:color="auto"/>
        <w:right w:val="none" w:sz="0" w:space="0" w:color="auto"/>
      </w:divBdr>
    </w:div>
    <w:div w:id="1159737280">
      <w:bodyDiv w:val="1"/>
      <w:marLeft w:val="0"/>
      <w:marRight w:val="0"/>
      <w:marTop w:val="0"/>
      <w:marBottom w:val="0"/>
      <w:divBdr>
        <w:top w:val="none" w:sz="0" w:space="0" w:color="auto"/>
        <w:left w:val="none" w:sz="0" w:space="0" w:color="auto"/>
        <w:bottom w:val="none" w:sz="0" w:space="0" w:color="auto"/>
        <w:right w:val="none" w:sz="0" w:space="0" w:color="auto"/>
      </w:divBdr>
    </w:div>
    <w:div w:id="1168904360">
      <w:bodyDiv w:val="1"/>
      <w:marLeft w:val="0"/>
      <w:marRight w:val="0"/>
      <w:marTop w:val="0"/>
      <w:marBottom w:val="0"/>
      <w:divBdr>
        <w:top w:val="none" w:sz="0" w:space="0" w:color="auto"/>
        <w:left w:val="none" w:sz="0" w:space="0" w:color="auto"/>
        <w:bottom w:val="none" w:sz="0" w:space="0" w:color="auto"/>
        <w:right w:val="none" w:sz="0" w:space="0" w:color="auto"/>
      </w:divBdr>
    </w:div>
    <w:div w:id="1179542171">
      <w:bodyDiv w:val="1"/>
      <w:marLeft w:val="0"/>
      <w:marRight w:val="0"/>
      <w:marTop w:val="0"/>
      <w:marBottom w:val="0"/>
      <w:divBdr>
        <w:top w:val="none" w:sz="0" w:space="0" w:color="auto"/>
        <w:left w:val="none" w:sz="0" w:space="0" w:color="auto"/>
        <w:bottom w:val="none" w:sz="0" w:space="0" w:color="auto"/>
        <w:right w:val="none" w:sz="0" w:space="0" w:color="auto"/>
      </w:divBdr>
    </w:div>
    <w:div w:id="1190492054">
      <w:bodyDiv w:val="1"/>
      <w:marLeft w:val="0"/>
      <w:marRight w:val="0"/>
      <w:marTop w:val="0"/>
      <w:marBottom w:val="0"/>
      <w:divBdr>
        <w:top w:val="none" w:sz="0" w:space="0" w:color="auto"/>
        <w:left w:val="none" w:sz="0" w:space="0" w:color="auto"/>
        <w:bottom w:val="none" w:sz="0" w:space="0" w:color="auto"/>
        <w:right w:val="none" w:sz="0" w:space="0" w:color="auto"/>
      </w:divBdr>
    </w:div>
    <w:div w:id="1192913736">
      <w:bodyDiv w:val="1"/>
      <w:marLeft w:val="0"/>
      <w:marRight w:val="0"/>
      <w:marTop w:val="0"/>
      <w:marBottom w:val="0"/>
      <w:divBdr>
        <w:top w:val="none" w:sz="0" w:space="0" w:color="auto"/>
        <w:left w:val="none" w:sz="0" w:space="0" w:color="auto"/>
        <w:bottom w:val="none" w:sz="0" w:space="0" w:color="auto"/>
        <w:right w:val="none" w:sz="0" w:space="0" w:color="auto"/>
      </w:divBdr>
    </w:div>
    <w:div w:id="1192959795">
      <w:bodyDiv w:val="1"/>
      <w:marLeft w:val="0"/>
      <w:marRight w:val="0"/>
      <w:marTop w:val="0"/>
      <w:marBottom w:val="0"/>
      <w:divBdr>
        <w:top w:val="none" w:sz="0" w:space="0" w:color="auto"/>
        <w:left w:val="none" w:sz="0" w:space="0" w:color="auto"/>
        <w:bottom w:val="none" w:sz="0" w:space="0" w:color="auto"/>
        <w:right w:val="none" w:sz="0" w:space="0" w:color="auto"/>
      </w:divBdr>
    </w:div>
    <w:div w:id="1194536962">
      <w:bodyDiv w:val="1"/>
      <w:marLeft w:val="0"/>
      <w:marRight w:val="0"/>
      <w:marTop w:val="0"/>
      <w:marBottom w:val="0"/>
      <w:divBdr>
        <w:top w:val="none" w:sz="0" w:space="0" w:color="auto"/>
        <w:left w:val="none" w:sz="0" w:space="0" w:color="auto"/>
        <w:bottom w:val="none" w:sz="0" w:space="0" w:color="auto"/>
        <w:right w:val="none" w:sz="0" w:space="0" w:color="auto"/>
      </w:divBdr>
    </w:div>
    <w:div w:id="1201747735">
      <w:bodyDiv w:val="1"/>
      <w:marLeft w:val="0"/>
      <w:marRight w:val="0"/>
      <w:marTop w:val="0"/>
      <w:marBottom w:val="0"/>
      <w:divBdr>
        <w:top w:val="none" w:sz="0" w:space="0" w:color="auto"/>
        <w:left w:val="none" w:sz="0" w:space="0" w:color="auto"/>
        <w:bottom w:val="none" w:sz="0" w:space="0" w:color="auto"/>
        <w:right w:val="none" w:sz="0" w:space="0" w:color="auto"/>
      </w:divBdr>
    </w:div>
    <w:div w:id="1208832027">
      <w:bodyDiv w:val="1"/>
      <w:marLeft w:val="0"/>
      <w:marRight w:val="0"/>
      <w:marTop w:val="0"/>
      <w:marBottom w:val="0"/>
      <w:divBdr>
        <w:top w:val="none" w:sz="0" w:space="0" w:color="auto"/>
        <w:left w:val="none" w:sz="0" w:space="0" w:color="auto"/>
        <w:bottom w:val="none" w:sz="0" w:space="0" w:color="auto"/>
        <w:right w:val="none" w:sz="0" w:space="0" w:color="auto"/>
      </w:divBdr>
    </w:div>
    <w:div w:id="1210147603">
      <w:bodyDiv w:val="1"/>
      <w:marLeft w:val="0"/>
      <w:marRight w:val="0"/>
      <w:marTop w:val="0"/>
      <w:marBottom w:val="0"/>
      <w:divBdr>
        <w:top w:val="none" w:sz="0" w:space="0" w:color="auto"/>
        <w:left w:val="none" w:sz="0" w:space="0" w:color="auto"/>
        <w:bottom w:val="none" w:sz="0" w:space="0" w:color="auto"/>
        <w:right w:val="none" w:sz="0" w:space="0" w:color="auto"/>
      </w:divBdr>
    </w:div>
    <w:div w:id="1210916153">
      <w:bodyDiv w:val="1"/>
      <w:marLeft w:val="0"/>
      <w:marRight w:val="0"/>
      <w:marTop w:val="0"/>
      <w:marBottom w:val="0"/>
      <w:divBdr>
        <w:top w:val="none" w:sz="0" w:space="0" w:color="auto"/>
        <w:left w:val="none" w:sz="0" w:space="0" w:color="auto"/>
        <w:bottom w:val="none" w:sz="0" w:space="0" w:color="auto"/>
        <w:right w:val="none" w:sz="0" w:space="0" w:color="auto"/>
      </w:divBdr>
    </w:div>
    <w:div w:id="1218084070">
      <w:bodyDiv w:val="1"/>
      <w:marLeft w:val="0"/>
      <w:marRight w:val="0"/>
      <w:marTop w:val="0"/>
      <w:marBottom w:val="0"/>
      <w:divBdr>
        <w:top w:val="none" w:sz="0" w:space="0" w:color="auto"/>
        <w:left w:val="none" w:sz="0" w:space="0" w:color="auto"/>
        <w:bottom w:val="none" w:sz="0" w:space="0" w:color="auto"/>
        <w:right w:val="none" w:sz="0" w:space="0" w:color="auto"/>
      </w:divBdr>
    </w:div>
    <w:div w:id="1219392067">
      <w:bodyDiv w:val="1"/>
      <w:marLeft w:val="0"/>
      <w:marRight w:val="0"/>
      <w:marTop w:val="0"/>
      <w:marBottom w:val="0"/>
      <w:divBdr>
        <w:top w:val="none" w:sz="0" w:space="0" w:color="auto"/>
        <w:left w:val="none" w:sz="0" w:space="0" w:color="auto"/>
        <w:bottom w:val="none" w:sz="0" w:space="0" w:color="auto"/>
        <w:right w:val="none" w:sz="0" w:space="0" w:color="auto"/>
      </w:divBdr>
    </w:div>
    <w:div w:id="1228883062">
      <w:bodyDiv w:val="1"/>
      <w:marLeft w:val="0"/>
      <w:marRight w:val="0"/>
      <w:marTop w:val="0"/>
      <w:marBottom w:val="0"/>
      <w:divBdr>
        <w:top w:val="none" w:sz="0" w:space="0" w:color="auto"/>
        <w:left w:val="none" w:sz="0" w:space="0" w:color="auto"/>
        <w:bottom w:val="none" w:sz="0" w:space="0" w:color="auto"/>
        <w:right w:val="none" w:sz="0" w:space="0" w:color="auto"/>
      </w:divBdr>
    </w:div>
    <w:div w:id="1232080329">
      <w:bodyDiv w:val="1"/>
      <w:marLeft w:val="0"/>
      <w:marRight w:val="0"/>
      <w:marTop w:val="0"/>
      <w:marBottom w:val="0"/>
      <w:divBdr>
        <w:top w:val="none" w:sz="0" w:space="0" w:color="auto"/>
        <w:left w:val="none" w:sz="0" w:space="0" w:color="auto"/>
        <w:bottom w:val="none" w:sz="0" w:space="0" w:color="auto"/>
        <w:right w:val="none" w:sz="0" w:space="0" w:color="auto"/>
      </w:divBdr>
    </w:div>
    <w:div w:id="1236940485">
      <w:bodyDiv w:val="1"/>
      <w:marLeft w:val="0"/>
      <w:marRight w:val="0"/>
      <w:marTop w:val="0"/>
      <w:marBottom w:val="0"/>
      <w:divBdr>
        <w:top w:val="none" w:sz="0" w:space="0" w:color="auto"/>
        <w:left w:val="none" w:sz="0" w:space="0" w:color="auto"/>
        <w:bottom w:val="none" w:sz="0" w:space="0" w:color="auto"/>
        <w:right w:val="none" w:sz="0" w:space="0" w:color="auto"/>
      </w:divBdr>
    </w:div>
    <w:div w:id="1241283686">
      <w:bodyDiv w:val="1"/>
      <w:marLeft w:val="0"/>
      <w:marRight w:val="0"/>
      <w:marTop w:val="0"/>
      <w:marBottom w:val="0"/>
      <w:divBdr>
        <w:top w:val="none" w:sz="0" w:space="0" w:color="auto"/>
        <w:left w:val="none" w:sz="0" w:space="0" w:color="auto"/>
        <w:bottom w:val="none" w:sz="0" w:space="0" w:color="auto"/>
        <w:right w:val="none" w:sz="0" w:space="0" w:color="auto"/>
      </w:divBdr>
    </w:div>
    <w:div w:id="1243372788">
      <w:bodyDiv w:val="1"/>
      <w:marLeft w:val="0"/>
      <w:marRight w:val="0"/>
      <w:marTop w:val="0"/>
      <w:marBottom w:val="0"/>
      <w:divBdr>
        <w:top w:val="none" w:sz="0" w:space="0" w:color="auto"/>
        <w:left w:val="none" w:sz="0" w:space="0" w:color="auto"/>
        <w:bottom w:val="none" w:sz="0" w:space="0" w:color="auto"/>
        <w:right w:val="none" w:sz="0" w:space="0" w:color="auto"/>
      </w:divBdr>
    </w:div>
    <w:div w:id="1243444054">
      <w:bodyDiv w:val="1"/>
      <w:marLeft w:val="0"/>
      <w:marRight w:val="0"/>
      <w:marTop w:val="0"/>
      <w:marBottom w:val="0"/>
      <w:divBdr>
        <w:top w:val="none" w:sz="0" w:space="0" w:color="auto"/>
        <w:left w:val="none" w:sz="0" w:space="0" w:color="auto"/>
        <w:bottom w:val="none" w:sz="0" w:space="0" w:color="auto"/>
        <w:right w:val="none" w:sz="0" w:space="0" w:color="auto"/>
      </w:divBdr>
    </w:div>
    <w:div w:id="1246571014">
      <w:bodyDiv w:val="1"/>
      <w:marLeft w:val="0"/>
      <w:marRight w:val="0"/>
      <w:marTop w:val="0"/>
      <w:marBottom w:val="0"/>
      <w:divBdr>
        <w:top w:val="none" w:sz="0" w:space="0" w:color="auto"/>
        <w:left w:val="none" w:sz="0" w:space="0" w:color="auto"/>
        <w:bottom w:val="none" w:sz="0" w:space="0" w:color="auto"/>
        <w:right w:val="none" w:sz="0" w:space="0" w:color="auto"/>
      </w:divBdr>
    </w:div>
    <w:div w:id="1249578546">
      <w:bodyDiv w:val="1"/>
      <w:marLeft w:val="0"/>
      <w:marRight w:val="0"/>
      <w:marTop w:val="0"/>
      <w:marBottom w:val="0"/>
      <w:divBdr>
        <w:top w:val="none" w:sz="0" w:space="0" w:color="auto"/>
        <w:left w:val="none" w:sz="0" w:space="0" w:color="auto"/>
        <w:bottom w:val="none" w:sz="0" w:space="0" w:color="auto"/>
        <w:right w:val="none" w:sz="0" w:space="0" w:color="auto"/>
      </w:divBdr>
    </w:div>
    <w:div w:id="1254169436">
      <w:bodyDiv w:val="1"/>
      <w:marLeft w:val="0"/>
      <w:marRight w:val="0"/>
      <w:marTop w:val="0"/>
      <w:marBottom w:val="0"/>
      <w:divBdr>
        <w:top w:val="none" w:sz="0" w:space="0" w:color="auto"/>
        <w:left w:val="none" w:sz="0" w:space="0" w:color="auto"/>
        <w:bottom w:val="none" w:sz="0" w:space="0" w:color="auto"/>
        <w:right w:val="none" w:sz="0" w:space="0" w:color="auto"/>
      </w:divBdr>
    </w:div>
    <w:div w:id="1256287019">
      <w:bodyDiv w:val="1"/>
      <w:marLeft w:val="0"/>
      <w:marRight w:val="0"/>
      <w:marTop w:val="0"/>
      <w:marBottom w:val="0"/>
      <w:divBdr>
        <w:top w:val="none" w:sz="0" w:space="0" w:color="auto"/>
        <w:left w:val="none" w:sz="0" w:space="0" w:color="auto"/>
        <w:bottom w:val="none" w:sz="0" w:space="0" w:color="auto"/>
        <w:right w:val="none" w:sz="0" w:space="0" w:color="auto"/>
      </w:divBdr>
    </w:div>
    <w:div w:id="1266843329">
      <w:bodyDiv w:val="1"/>
      <w:marLeft w:val="0"/>
      <w:marRight w:val="0"/>
      <w:marTop w:val="0"/>
      <w:marBottom w:val="0"/>
      <w:divBdr>
        <w:top w:val="none" w:sz="0" w:space="0" w:color="auto"/>
        <w:left w:val="none" w:sz="0" w:space="0" w:color="auto"/>
        <w:bottom w:val="none" w:sz="0" w:space="0" w:color="auto"/>
        <w:right w:val="none" w:sz="0" w:space="0" w:color="auto"/>
      </w:divBdr>
    </w:div>
    <w:div w:id="1268122591">
      <w:bodyDiv w:val="1"/>
      <w:marLeft w:val="0"/>
      <w:marRight w:val="0"/>
      <w:marTop w:val="0"/>
      <w:marBottom w:val="0"/>
      <w:divBdr>
        <w:top w:val="none" w:sz="0" w:space="0" w:color="auto"/>
        <w:left w:val="none" w:sz="0" w:space="0" w:color="auto"/>
        <w:bottom w:val="none" w:sz="0" w:space="0" w:color="auto"/>
        <w:right w:val="none" w:sz="0" w:space="0" w:color="auto"/>
      </w:divBdr>
    </w:div>
    <w:div w:id="1270551941">
      <w:bodyDiv w:val="1"/>
      <w:marLeft w:val="0"/>
      <w:marRight w:val="0"/>
      <w:marTop w:val="0"/>
      <w:marBottom w:val="0"/>
      <w:divBdr>
        <w:top w:val="none" w:sz="0" w:space="0" w:color="auto"/>
        <w:left w:val="none" w:sz="0" w:space="0" w:color="auto"/>
        <w:bottom w:val="none" w:sz="0" w:space="0" w:color="auto"/>
        <w:right w:val="none" w:sz="0" w:space="0" w:color="auto"/>
      </w:divBdr>
    </w:div>
    <w:div w:id="1283460584">
      <w:bodyDiv w:val="1"/>
      <w:marLeft w:val="0"/>
      <w:marRight w:val="0"/>
      <w:marTop w:val="0"/>
      <w:marBottom w:val="0"/>
      <w:divBdr>
        <w:top w:val="none" w:sz="0" w:space="0" w:color="auto"/>
        <w:left w:val="none" w:sz="0" w:space="0" w:color="auto"/>
        <w:bottom w:val="none" w:sz="0" w:space="0" w:color="auto"/>
        <w:right w:val="none" w:sz="0" w:space="0" w:color="auto"/>
      </w:divBdr>
    </w:div>
    <w:div w:id="1290624723">
      <w:bodyDiv w:val="1"/>
      <w:marLeft w:val="0"/>
      <w:marRight w:val="0"/>
      <w:marTop w:val="0"/>
      <w:marBottom w:val="0"/>
      <w:divBdr>
        <w:top w:val="none" w:sz="0" w:space="0" w:color="auto"/>
        <w:left w:val="none" w:sz="0" w:space="0" w:color="auto"/>
        <w:bottom w:val="none" w:sz="0" w:space="0" w:color="auto"/>
        <w:right w:val="none" w:sz="0" w:space="0" w:color="auto"/>
      </w:divBdr>
    </w:div>
    <w:div w:id="1294143243">
      <w:bodyDiv w:val="1"/>
      <w:marLeft w:val="0"/>
      <w:marRight w:val="0"/>
      <w:marTop w:val="0"/>
      <w:marBottom w:val="0"/>
      <w:divBdr>
        <w:top w:val="none" w:sz="0" w:space="0" w:color="auto"/>
        <w:left w:val="none" w:sz="0" w:space="0" w:color="auto"/>
        <w:bottom w:val="none" w:sz="0" w:space="0" w:color="auto"/>
        <w:right w:val="none" w:sz="0" w:space="0" w:color="auto"/>
      </w:divBdr>
    </w:div>
    <w:div w:id="1299534661">
      <w:bodyDiv w:val="1"/>
      <w:marLeft w:val="0"/>
      <w:marRight w:val="0"/>
      <w:marTop w:val="0"/>
      <w:marBottom w:val="0"/>
      <w:divBdr>
        <w:top w:val="none" w:sz="0" w:space="0" w:color="auto"/>
        <w:left w:val="none" w:sz="0" w:space="0" w:color="auto"/>
        <w:bottom w:val="none" w:sz="0" w:space="0" w:color="auto"/>
        <w:right w:val="none" w:sz="0" w:space="0" w:color="auto"/>
      </w:divBdr>
    </w:div>
    <w:div w:id="1302614124">
      <w:bodyDiv w:val="1"/>
      <w:marLeft w:val="0"/>
      <w:marRight w:val="0"/>
      <w:marTop w:val="0"/>
      <w:marBottom w:val="0"/>
      <w:divBdr>
        <w:top w:val="none" w:sz="0" w:space="0" w:color="auto"/>
        <w:left w:val="none" w:sz="0" w:space="0" w:color="auto"/>
        <w:bottom w:val="none" w:sz="0" w:space="0" w:color="auto"/>
        <w:right w:val="none" w:sz="0" w:space="0" w:color="auto"/>
      </w:divBdr>
    </w:div>
    <w:div w:id="1308167701">
      <w:bodyDiv w:val="1"/>
      <w:marLeft w:val="0"/>
      <w:marRight w:val="0"/>
      <w:marTop w:val="0"/>
      <w:marBottom w:val="0"/>
      <w:divBdr>
        <w:top w:val="none" w:sz="0" w:space="0" w:color="auto"/>
        <w:left w:val="none" w:sz="0" w:space="0" w:color="auto"/>
        <w:bottom w:val="none" w:sz="0" w:space="0" w:color="auto"/>
        <w:right w:val="none" w:sz="0" w:space="0" w:color="auto"/>
      </w:divBdr>
    </w:div>
    <w:div w:id="1319263623">
      <w:bodyDiv w:val="1"/>
      <w:marLeft w:val="0"/>
      <w:marRight w:val="0"/>
      <w:marTop w:val="0"/>
      <w:marBottom w:val="0"/>
      <w:divBdr>
        <w:top w:val="none" w:sz="0" w:space="0" w:color="auto"/>
        <w:left w:val="none" w:sz="0" w:space="0" w:color="auto"/>
        <w:bottom w:val="none" w:sz="0" w:space="0" w:color="auto"/>
        <w:right w:val="none" w:sz="0" w:space="0" w:color="auto"/>
      </w:divBdr>
    </w:div>
    <w:div w:id="1324821571">
      <w:bodyDiv w:val="1"/>
      <w:marLeft w:val="0"/>
      <w:marRight w:val="0"/>
      <w:marTop w:val="0"/>
      <w:marBottom w:val="0"/>
      <w:divBdr>
        <w:top w:val="none" w:sz="0" w:space="0" w:color="auto"/>
        <w:left w:val="none" w:sz="0" w:space="0" w:color="auto"/>
        <w:bottom w:val="none" w:sz="0" w:space="0" w:color="auto"/>
        <w:right w:val="none" w:sz="0" w:space="0" w:color="auto"/>
      </w:divBdr>
    </w:div>
    <w:div w:id="1326468755">
      <w:bodyDiv w:val="1"/>
      <w:marLeft w:val="0"/>
      <w:marRight w:val="0"/>
      <w:marTop w:val="0"/>
      <w:marBottom w:val="0"/>
      <w:divBdr>
        <w:top w:val="none" w:sz="0" w:space="0" w:color="auto"/>
        <w:left w:val="none" w:sz="0" w:space="0" w:color="auto"/>
        <w:bottom w:val="none" w:sz="0" w:space="0" w:color="auto"/>
        <w:right w:val="none" w:sz="0" w:space="0" w:color="auto"/>
      </w:divBdr>
    </w:div>
    <w:div w:id="1326711138">
      <w:bodyDiv w:val="1"/>
      <w:marLeft w:val="0"/>
      <w:marRight w:val="0"/>
      <w:marTop w:val="0"/>
      <w:marBottom w:val="0"/>
      <w:divBdr>
        <w:top w:val="none" w:sz="0" w:space="0" w:color="auto"/>
        <w:left w:val="none" w:sz="0" w:space="0" w:color="auto"/>
        <w:bottom w:val="none" w:sz="0" w:space="0" w:color="auto"/>
        <w:right w:val="none" w:sz="0" w:space="0" w:color="auto"/>
      </w:divBdr>
    </w:div>
    <w:div w:id="1328440871">
      <w:bodyDiv w:val="1"/>
      <w:marLeft w:val="0"/>
      <w:marRight w:val="0"/>
      <w:marTop w:val="0"/>
      <w:marBottom w:val="0"/>
      <w:divBdr>
        <w:top w:val="none" w:sz="0" w:space="0" w:color="auto"/>
        <w:left w:val="none" w:sz="0" w:space="0" w:color="auto"/>
        <w:bottom w:val="none" w:sz="0" w:space="0" w:color="auto"/>
        <w:right w:val="none" w:sz="0" w:space="0" w:color="auto"/>
      </w:divBdr>
    </w:div>
    <w:div w:id="1331058409">
      <w:bodyDiv w:val="1"/>
      <w:marLeft w:val="0"/>
      <w:marRight w:val="0"/>
      <w:marTop w:val="0"/>
      <w:marBottom w:val="0"/>
      <w:divBdr>
        <w:top w:val="none" w:sz="0" w:space="0" w:color="auto"/>
        <w:left w:val="none" w:sz="0" w:space="0" w:color="auto"/>
        <w:bottom w:val="none" w:sz="0" w:space="0" w:color="auto"/>
        <w:right w:val="none" w:sz="0" w:space="0" w:color="auto"/>
      </w:divBdr>
    </w:div>
    <w:div w:id="1354109803">
      <w:bodyDiv w:val="1"/>
      <w:marLeft w:val="0"/>
      <w:marRight w:val="0"/>
      <w:marTop w:val="0"/>
      <w:marBottom w:val="0"/>
      <w:divBdr>
        <w:top w:val="none" w:sz="0" w:space="0" w:color="auto"/>
        <w:left w:val="none" w:sz="0" w:space="0" w:color="auto"/>
        <w:bottom w:val="none" w:sz="0" w:space="0" w:color="auto"/>
        <w:right w:val="none" w:sz="0" w:space="0" w:color="auto"/>
      </w:divBdr>
    </w:div>
    <w:div w:id="1357079786">
      <w:bodyDiv w:val="1"/>
      <w:marLeft w:val="0"/>
      <w:marRight w:val="0"/>
      <w:marTop w:val="0"/>
      <w:marBottom w:val="0"/>
      <w:divBdr>
        <w:top w:val="none" w:sz="0" w:space="0" w:color="auto"/>
        <w:left w:val="none" w:sz="0" w:space="0" w:color="auto"/>
        <w:bottom w:val="none" w:sz="0" w:space="0" w:color="auto"/>
        <w:right w:val="none" w:sz="0" w:space="0" w:color="auto"/>
      </w:divBdr>
    </w:div>
    <w:div w:id="1357853677">
      <w:bodyDiv w:val="1"/>
      <w:marLeft w:val="0"/>
      <w:marRight w:val="0"/>
      <w:marTop w:val="0"/>
      <w:marBottom w:val="0"/>
      <w:divBdr>
        <w:top w:val="none" w:sz="0" w:space="0" w:color="auto"/>
        <w:left w:val="none" w:sz="0" w:space="0" w:color="auto"/>
        <w:bottom w:val="none" w:sz="0" w:space="0" w:color="auto"/>
        <w:right w:val="none" w:sz="0" w:space="0" w:color="auto"/>
      </w:divBdr>
    </w:div>
    <w:div w:id="1363215456">
      <w:bodyDiv w:val="1"/>
      <w:marLeft w:val="0"/>
      <w:marRight w:val="0"/>
      <w:marTop w:val="0"/>
      <w:marBottom w:val="0"/>
      <w:divBdr>
        <w:top w:val="none" w:sz="0" w:space="0" w:color="auto"/>
        <w:left w:val="none" w:sz="0" w:space="0" w:color="auto"/>
        <w:bottom w:val="none" w:sz="0" w:space="0" w:color="auto"/>
        <w:right w:val="none" w:sz="0" w:space="0" w:color="auto"/>
      </w:divBdr>
    </w:div>
    <w:div w:id="1363437132">
      <w:bodyDiv w:val="1"/>
      <w:marLeft w:val="0"/>
      <w:marRight w:val="0"/>
      <w:marTop w:val="0"/>
      <w:marBottom w:val="0"/>
      <w:divBdr>
        <w:top w:val="none" w:sz="0" w:space="0" w:color="auto"/>
        <w:left w:val="none" w:sz="0" w:space="0" w:color="auto"/>
        <w:bottom w:val="none" w:sz="0" w:space="0" w:color="auto"/>
        <w:right w:val="none" w:sz="0" w:space="0" w:color="auto"/>
      </w:divBdr>
    </w:div>
    <w:div w:id="1367944373">
      <w:bodyDiv w:val="1"/>
      <w:marLeft w:val="0"/>
      <w:marRight w:val="0"/>
      <w:marTop w:val="0"/>
      <w:marBottom w:val="0"/>
      <w:divBdr>
        <w:top w:val="none" w:sz="0" w:space="0" w:color="auto"/>
        <w:left w:val="none" w:sz="0" w:space="0" w:color="auto"/>
        <w:bottom w:val="none" w:sz="0" w:space="0" w:color="auto"/>
        <w:right w:val="none" w:sz="0" w:space="0" w:color="auto"/>
      </w:divBdr>
    </w:div>
    <w:div w:id="1369068088">
      <w:bodyDiv w:val="1"/>
      <w:marLeft w:val="0"/>
      <w:marRight w:val="0"/>
      <w:marTop w:val="0"/>
      <w:marBottom w:val="0"/>
      <w:divBdr>
        <w:top w:val="none" w:sz="0" w:space="0" w:color="auto"/>
        <w:left w:val="none" w:sz="0" w:space="0" w:color="auto"/>
        <w:bottom w:val="none" w:sz="0" w:space="0" w:color="auto"/>
        <w:right w:val="none" w:sz="0" w:space="0" w:color="auto"/>
      </w:divBdr>
    </w:div>
    <w:div w:id="1369139278">
      <w:bodyDiv w:val="1"/>
      <w:marLeft w:val="0"/>
      <w:marRight w:val="0"/>
      <w:marTop w:val="0"/>
      <w:marBottom w:val="0"/>
      <w:divBdr>
        <w:top w:val="none" w:sz="0" w:space="0" w:color="auto"/>
        <w:left w:val="none" w:sz="0" w:space="0" w:color="auto"/>
        <w:bottom w:val="none" w:sz="0" w:space="0" w:color="auto"/>
        <w:right w:val="none" w:sz="0" w:space="0" w:color="auto"/>
      </w:divBdr>
    </w:div>
    <w:div w:id="1382629112">
      <w:bodyDiv w:val="1"/>
      <w:marLeft w:val="0"/>
      <w:marRight w:val="0"/>
      <w:marTop w:val="0"/>
      <w:marBottom w:val="0"/>
      <w:divBdr>
        <w:top w:val="none" w:sz="0" w:space="0" w:color="auto"/>
        <w:left w:val="none" w:sz="0" w:space="0" w:color="auto"/>
        <w:bottom w:val="none" w:sz="0" w:space="0" w:color="auto"/>
        <w:right w:val="none" w:sz="0" w:space="0" w:color="auto"/>
      </w:divBdr>
    </w:div>
    <w:div w:id="1383990685">
      <w:bodyDiv w:val="1"/>
      <w:marLeft w:val="0"/>
      <w:marRight w:val="0"/>
      <w:marTop w:val="0"/>
      <w:marBottom w:val="0"/>
      <w:divBdr>
        <w:top w:val="none" w:sz="0" w:space="0" w:color="auto"/>
        <w:left w:val="none" w:sz="0" w:space="0" w:color="auto"/>
        <w:bottom w:val="none" w:sz="0" w:space="0" w:color="auto"/>
        <w:right w:val="none" w:sz="0" w:space="0" w:color="auto"/>
      </w:divBdr>
    </w:div>
    <w:div w:id="1386636709">
      <w:bodyDiv w:val="1"/>
      <w:marLeft w:val="0"/>
      <w:marRight w:val="0"/>
      <w:marTop w:val="0"/>
      <w:marBottom w:val="0"/>
      <w:divBdr>
        <w:top w:val="none" w:sz="0" w:space="0" w:color="auto"/>
        <w:left w:val="none" w:sz="0" w:space="0" w:color="auto"/>
        <w:bottom w:val="none" w:sz="0" w:space="0" w:color="auto"/>
        <w:right w:val="none" w:sz="0" w:space="0" w:color="auto"/>
      </w:divBdr>
    </w:div>
    <w:div w:id="1386953927">
      <w:bodyDiv w:val="1"/>
      <w:marLeft w:val="0"/>
      <w:marRight w:val="0"/>
      <w:marTop w:val="0"/>
      <w:marBottom w:val="0"/>
      <w:divBdr>
        <w:top w:val="none" w:sz="0" w:space="0" w:color="auto"/>
        <w:left w:val="none" w:sz="0" w:space="0" w:color="auto"/>
        <w:bottom w:val="none" w:sz="0" w:space="0" w:color="auto"/>
        <w:right w:val="none" w:sz="0" w:space="0" w:color="auto"/>
      </w:divBdr>
    </w:div>
    <w:div w:id="1390378163">
      <w:bodyDiv w:val="1"/>
      <w:marLeft w:val="0"/>
      <w:marRight w:val="0"/>
      <w:marTop w:val="0"/>
      <w:marBottom w:val="0"/>
      <w:divBdr>
        <w:top w:val="none" w:sz="0" w:space="0" w:color="auto"/>
        <w:left w:val="none" w:sz="0" w:space="0" w:color="auto"/>
        <w:bottom w:val="none" w:sz="0" w:space="0" w:color="auto"/>
        <w:right w:val="none" w:sz="0" w:space="0" w:color="auto"/>
      </w:divBdr>
    </w:div>
    <w:div w:id="1392078712">
      <w:bodyDiv w:val="1"/>
      <w:marLeft w:val="0"/>
      <w:marRight w:val="0"/>
      <w:marTop w:val="0"/>
      <w:marBottom w:val="0"/>
      <w:divBdr>
        <w:top w:val="none" w:sz="0" w:space="0" w:color="auto"/>
        <w:left w:val="none" w:sz="0" w:space="0" w:color="auto"/>
        <w:bottom w:val="none" w:sz="0" w:space="0" w:color="auto"/>
        <w:right w:val="none" w:sz="0" w:space="0" w:color="auto"/>
      </w:divBdr>
    </w:div>
    <w:div w:id="1397778693">
      <w:bodyDiv w:val="1"/>
      <w:marLeft w:val="0"/>
      <w:marRight w:val="0"/>
      <w:marTop w:val="0"/>
      <w:marBottom w:val="0"/>
      <w:divBdr>
        <w:top w:val="none" w:sz="0" w:space="0" w:color="auto"/>
        <w:left w:val="none" w:sz="0" w:space="0" w:color="auto"/>
        <w:bottom w:val="none" w:sz="0" w:space="0" w:color="auto"/>
        <w:right w:val="none" w:sz="0" w:space="0" w:color="auto"/>
      </w:divBdr>
    </w:div>
    <w:div w:id="1400714479">
      <w:bodyDiv w:val="1"/>
      <w:marLeft w:val="0"/>
      <w:marRight w:val="0"/>
      <w:marTop w:val="0"/>
      <w:marBottom w:val="0"/>
      <w:divBdr>
        <w:top w:val="none" w:sz="0" w:space="0" w:color="auto"/>
        <w:left w:val="none" w:sz="0" w:space="0" w:color="auto"/>
        <w:bottom w:val="none" w:sz="0" w:space="0" w:color="auto"/>
        <w:right w:val="none" w:sz="0" w:space="0" w:color="auto"/>
      </w:divBdr>
    </w:div>
    <w:div w:id="1407069717">
      <w:bodyDiv w:val="1"/>
      <w:marLeft w:val="0"/>
      <w:marRight w:val="0"/>
      <w:marTop w:val="0"/>
      <w:marBottom w:val="0"/>
      <w:divBdr>
        <w:top w:val="none" w:sz="0" w:space="0" w:color="auto"/>
        <w:left w:val="none" w:sz="0" w:space="0" w:color="auto"/>
        <w:bottom w:val="none" w:sz="0" w:space="0" w:color="auto"/>
        <w:right w:val="none" w:sz="0" w:space="0" w:color="auto"/>
      </w:divBdr>
    </w:div>
    <w:div w:id="1408965702">
      <w:bodyDiv w:val="1"/>
      <w:marLeft w:val="0"/>
      <w:marRight w:val="0"/>
      <w:marTop w:val="0"/>
      <w:marBottom w:val="0"/>
      <w:divBdr>
        <w:top w:val="none" w:sz="0" w:space="0" w:color="auto"/>
        <w:left w:val="none" w:sz="0" w:space="0" w:color="auto"/>
        <w:bottom w:val="none" w:sz="0" w:space="0" w:color="auto"/>
        <w:right w:val="none" w:sz="0" w:space="0" w:color="auto"/>
      </w:divBdr>
    </w:div>
    <w:div w:id="1409115913">
      <w:bodyDiv w:val="1"/>
      <w:marLeft w:val="0"/>
      <w:marRight w:val="0"/>
      <w:marTop w:val="0"/>
      <w:marBottom w:val="0"/>
      <w:divBdr>
        <w:top w:val="none" w:sz="0" w:space="0" w:color="auto"/>
        <w:left w:val="none" w:sz="0" w:space="0" w:color="auto"/>
        <w:bottom w:val="none" w:sz="0" w:space="0" w:color="auto"/>
        <w:right w:val="none" w:sz="0" w:space="0" w:color="auto"/>
      </w:divBdr>
    </w:div>
    <w:div w:id="1418669476">
      <w:bodyDiv w:val="1"/>
      <w:marLeft w:val="0"/>
      <w:marRight w:val="0"/>
      <w:marTop w:val="0"/>
      <w:marBottom w:val="0"/>
      <w:divBdr>
        <w:top w:val="none" w:sz="0" w:space="0" w:color="auto"/>
        <w:left w:val="none" w:sz="0" w:space="0" w:color="auto"/>
        <w:bottom w:val="none" w:sz="0" w:space="0" w:color="auto"/>
        <w:right w:val="none" w:sz="0" w:space="0" w:color="auto"/>
      </w:divBdr>
    </w:div>
    <w:div w:id="1422681510">
      <w:bodyDiv w:val="1"/>
      <w:marLeft w:val="0"/>
      <w:marRight w:val="0"/>
      <w:marTop w:val="0"/>
      <w:marBottom w:val="0"/>
      <w:divBdr>
        <w:top w:val="none" w:sz="0" w:space="0" w:color="auto"/>
        <w:left w:val="none" w:sz="0" w:space="0" w:color="auto"/>
        <w:bottom w:val="none" w:sz="0" w:space="0" w:color="auto"/>
        <w:right w:val="none" w:sz="0" w:space="0" w:color="auto"/>
      </w:divBdr>
    </w:div>
    <w:div w:id="1427338123">
      <w:bodyDiv w:val="1"/>
      <w:marLeft w:val="0"/>
      <w:marRight w:val="0"/>
      <w:marTop w:val="0"/>
      <w:marBottom w:val="0"/>
      <w:divBdr>
        <w:top w:val="none" w:sz="0" w:space="0" w:color="auto"/>
        <w:left w:val="none" w:sz="0" w:space="0" w:color="auto"/>
        <w:bottom w:val="none" w:sz="0" w:space="0" w:color="auto"/>
        <w:right w:val="none" w:sz="0" w:space="0" w:color="auto"/>
      </w:divBdr>
    </w:div>
    <w:div w:id="1430857670">
      <w:bodyDiv w:val="1"/>
      <w:marLeft w:val="0"/>
      <w:marRight w:val="0"/>
      <w:marTop w:val="0"/>
      <w:marBottom w:val="0"/>
      <w:divBdr>
        <w:top w:val="none" w:sz="0" w:space="0" w:color="auto"/>
        <w:left w:val="none" w:sz="0" w:space="0" w:color="auto"/>
        <w:bottom w:val="none" w:sz="0" w:space="0" w:color="auto"/>
        <w:right w:val="none" w:sz="0" w:space="0" w:color="auto"/>
      </w:divBdr>
    </w:div>
    <w:div w:id="1433545851">
      <w:bodyDiv w:val="1"/>
      <w:marLeft w:val="0"/>
      <w:marRight w:val="0"/>
      <w:marTop w:val="0"/>
      <w:marBottom w:val="0"/>
      <w:divBdr>
        <w:top w:val="none" w:sz="0" w:space="0" w:color="auto"/>
        <w:left w:val="none" w:sz="0" w:space="0" w:color="auto"/>
        <w:bottom w:val="none" w:sz="0" w:space="0" w:color="auto"/>
        <w:right w:val="none" w:sz="0" w:space="0" w:color="auto"/>
      </w:divBdr>
    </w:div>
    <w:div w:id="1434015177">
      <w:bodyDiv w:val="1"/>
      <w:marLeft w:val="0"/>
      <w:marRight w:val="0"/>
      <w:marTop w:val="0"/>
      <w:marBottom w:val="0"/>
      <w:divBdr>
        <w:top w:val="none" w:sz="0" w:space="0" w:color="auto"/>
        <w:left w:val="none" w:sz="0" w:space="0" w:color="auto"/>
        <w:bottom w:val="none" w:sz="0" w:space="0" w:color="auto"/>
        <w:right w:val="none" w:sz="0" w:space="0" w:color="auto"/>
      </w:divBdr>
    </w:div>
    <w:div w:id="1436174891">
      <w:bodyDiv w:val="1"/>
      <w:marLeft w:val="0"/>
      <w:marRight w:val="0"/>
      <w:marTop w:val="0"/>
      <w:marBottom w:val="0"/>
      <w:divBdr>
        <w:top w:val="none" w:sz="0" w:space="0" w:color="auto"/>
        <w:left w:val="none" w:sz="0" w:space="0" w:color="auto"/>
        <w:bottom w:val="none" w:sz="0" w:space="0" w:color="auto"/>
        <w:right w:val="none" w:sz="0" w:space="0" w:color="auto"/>
      </w:divBdr>
    </w:div>
    <w:div w:id="1449617407">
      <w:bodyDiv w:val="1"/>
      <w:marLeft w:val="0"/>
      <w:marRight w:val="0"/>
      <w:marTop w:val="0"/>
      <w:marBottom w:val="0"/>
      <w:divBdr>
        <w:top w:val="none" w:sz="0" w:space="0" w:color="auto"/>
        <w:left w:val="none" w:sz="0" w:space="0" w:color="auto"/>
        <w:bottom w:val="none" w:sz="0" w:space="0" w:color="auto"/>
        <w:right w:val="none" w:sz="0" w:space="0" w:color="auto"/>
      </w:divBdr>
    </w:div>
    <w:div w:id="1452625402">
      <w:bodyDiv w:val="1"/>
      <w:marLeft w:val="0"/>
      <w:marRight w:val="0"/>
      <w:marTop w:val="0"/>
      <w:marBottom w:val="0"/>
      <w:divBdr>
        <w:top w:val="none" w:sz="0" w:space="0" w:color="auto"/>
        <w:left w:val="none" w:sz="0" w:space="0" w:color="auto"/>
        <w:bottom w:val="none" w:sz="0" w:space="0" w:color="auto"/>
        <w:right w:val="none" w:sz="0" w:space="0" w:color="auto"/>
      </w:divBdr>
    </w:div>
    <w:div w:id="1462192281">
      <w:bodyDiv w:val="1"/>
      <w:marLeft w:val="0"/>
      <w:marRight w:val="0"/>
      <w:marTop w:val="0"/>
      <w:marBottom w:val="0"/>
      <w:divBdr>
        <w:top w:val="none" w:sz="0" w:space="0" w:color="auto"/>
        <w:left w:val="none" w:sz="0" w:space="0" w:color="auto"/>
        <w:bottom w:val="none" w:sz="0" w:space="0" w:color="auto"/>
        <w:right w:val="none" w:sz="0" w:space="0" w:color="auto"/>
      </w:divBdr>
    </w:div>
    <w:div w:id="1465195131">
      <w:bodyDiv w:val="1"/>
      <w:marLeft w:val="0"/>
      <w:marRight w:val="0"/>
      <w:marTop w:val="0"/>
      <w:marBottom w:val="0"/>
      <w:divBdr>
        <w:top w:val="none" w:sz="0" w:space="0" w:color="auto"/>
        <w:left w:val="none" w:sz="0" w:space="0" w:color="auto"/>
        <w:bottom w:val="none" w:sz="0" w:space="0" w:color="auto"/>
        <w:right w:val="none" w:sz="0" w:space="0" w:color="auto"/>
      </w:divBdr>
    </w:div>
    <w:div w:id="1466896192">
      <w:bodyDiv w:val="1"/>
      <w:marLeft w:val="0"/>
      <w:marRight w:val="0"/>
      <w:marTop w:val="0"/>
      <w:marBottom w:val="0"/>
      <w:divBdr>
        <w:top w:val="none" w:sz="0" w:space="0" w:color="auto"/>
        <w:left w:val="none" w:sz="0" w:space="0" w:color="auto"/>
        <w:bottom w:val="none" w:sz="0" w:space="0" w:color="auto"/>
        <w:right w:val="none" w:sz="0" w:space="0" w:color="auto"/>
      </w:divBdr>
    </w:div>
    <w:div w:id="1466970262">
      <w:bodyDiv w:val="1"/>
      <w:marLeft w:val="0"/>
      <w:marRight w:val="0"/>
      <w:marTop w:val="0"/>
      <w:marBottom w:val="0"/>
      <w:divBdr>
        <w:top w:val="none" w:sz="0" w:space="0" w:color="auto"/>
        <w:left w:val="none" w:sz="0" w:space="0" w:color="auto"/>
        <w:bottom w:val="none" w:sz="0" w:space="0" w:color="auto"/>
        <w:right w:val="none" w:sz="0" w:space="0" w:color="auto"/>
      </w:divBdr>
    </w:div>
    <w:div w:id="1468814064">
      <w:bodyDiv w:val="1"/>
      <w:marLeft w:val="0"/>
      <w:marRight w:val="0"/>
      <w:marTop w:val="0"/>
      <w:marBottom w:val="0"/>
      <w:divBdr>
        <w:top w:val="none" w:sz="0" w:space="0" w:color="auto"/>
        <w:left w:val="none" w:sz="0" w:space="0" w:color="auto"/>
        <w:bottom w:val="none" w:sz="0" w:space="0" w:color="auto"/>
        <w:right w:val="none" w:sz="0" w:space="0" w:color="auto"/>
      </w:divBdr>
    </w:div>
    <w:div w:id="1469467816">
      <w:bodyDiv w:val="1"/>
      <w:marLeft w:val="0"/>
      <w:marRight w:val="0"/>
      <w:marTop w:val="0"/>
      <w:marBottom w:val="0"/>
      <w:divBdr>
        <w:top w:val="none" w:sz="0" w:space="0" w:color="auto"/>
        <w:left w:val="none" w:sz="0" w:space="0" w:color="auto"/>
        <w:bottom w:val="none" w:sz="0" w:space="0" w:color="auto"/>
        <w:right w:val="none" w:sz="0" w:space="0" w:color="auto"/>
      </w:divBdr>
    </w:div>
    <w:div w:id="1471433518">
      <w:bodyDiv w:val="1"/>
      <w:marLeft w:val="0"/>
      <w:marRight w:val="0"/>
      <w:marTop w:val="0"/>
      <w:marBottom w:val="0"/>
      <w:divBdr>
        <w:top w:val="none" w:sz="0" w:space="0" w:color="auto"/>
        <w:left w:val="none" w:sz="0" w:space="0" w:color="auto"/>
        <w:bottom w:val="none" w:sz="0" w:space="0" w:color="auto"/>
        <w:right w:val="none" w:sz="0" w:space="0" w:color="auto"/>
      </w:divBdr>
    </w:div>
    <w:div w:id="1477264273">
      <w:bodyDiv w:val="1"/>
      <w:marLeft w:val="0"/>
      <w:marRight w:val="0"/>
      <w:marTop w:val="0"/>
      <w:marBottom w:val="0"/>
      <w:divBdr>
        <w:top w:val="none" w:sz="0" w:space="0" w:color="auto"/>
        <w:left w:val="none" w:sz="0" w:space="0" w:color="auto"/>
        <w:bottom w:val="none" w:sz="0" w:space="0" w:color="auto"/>
        <w:right w:val="none" w:sz="0" w:space="0" w:color="auto"/>
      </w:divBdr>
    </w:div>
    <w:div w:id="1477646638">
      <w:bodyDiv w:val="1"/>
      <w:marLeft w:val="0"/>
      <w:marRight w:val="0"/>
      <w:marTop w:val="0"/>
      <w:marBottom w:val="0"/>
      <w:divBdr>
        <w:top w:val="none" w:sz="0" w:space="0" w:color="auto"/>
        <w:left w:val="none" w:sz="0" w:space="0" w:color="auto"/>
        <w:bottom w:val="none" w:sz="0" w:space="0" w:color="auto"/>
        <w:right w:val="none" w:sz="0" w:space="0" w:color="auto"/>
      </w:divBdr>
    </w:div>
    <w:div w:id="1477801926">
      <w:bodyDiv w:val="1"/>
      <w:marLeft w:val="0"/>
      <w:marRight w:val="0"/>
      <w:marTop w:val="0"/>
      <w:marBottom w:val="0"/>
      <w:divBdr>
        <w:top w:val="none" w:sz="0" w:space="0" w:color="auto"/>
        <w:left w:val="none" w:sz="0" w:space="0" w:color="auto"/>
        <w:bottom w:val="none" w:sz="0" w:space="0" w:color="auto"/>
        <w:right w:val="none" w:sz="0" w:space="0" w:color="auto"/>
      </w:divBdr>
    </w:div>
    <w:div w:id="1480075786">
      <w:bodyDiv w:val="1"/>
      <w:marLeft w:val="0"/>
      <w:marRight w:val="0"/>
      <w:marTop w:val="0"/>
      <w:marBottom w:val="0"/>
      <w:divBdr>
        <w:top w:val="none" w:sz="0" w:space="0" w:color="auto"/>
        <w:left w:val="none" w:sz="0" w:space="0" w:color="auto"/>
        <w:bottom w:val="none" w:sz="0" w:space="0" w:color="auto"/>
        <w:right w:val="none" w:sz="0" w:space="0" w:color="auto"/>
      </w:divBdr>
    </w:div>
    <w:div w:id="1480346314">
      <w:bodyDiv w:val="1"/>
      <w:marLeft w:val="0"/>
      <w:marRight w:val="0"/>
      <w:marTop w:val="0"/>
      <w:marBottom w:val="0"/>
      <w:divBdr>
        <w:top w:val="none" w:sz="0" w:space="0" w:color="auto"/>
        <w:left w:val="none" w:sz="0" w:space="0" w:color="auto"/>
        <w:bottom w:val="none" w:sz="0" w:space="0" w:color="auto"/>
        <w:right w:val="none" w:sz="0" w:space="0" w:color="auto"/>
      </w:divBdr>
    </w:div>
    <w:div w:id="1485200020">
      <w:bodyDiv w:val="1"/>
      <w:marLeft w:val="0"/>
      <w:marRight w:val="0"/>
      <w:marTop w:val="0"/>
      <w:marBottom w:val="0"/>
      <w:divBdr>
        <w:top w:val="none" w:sz="0" w:space="0" w:color="auto"/>
        <w:left w:val="none" w:sz="0" w:space="0" w:color="auto"/>
        <w:bottom w:val="none" w:sz="0" w:space="0" w:color="auto"/>
        <w:right w:val="none" w:sz="0" w:space="0" w:color="auto"/>
      </w:divBdr>
    </w:div>
    <w:div w:id="1492334596">
      <w:bodyDiv w:val="1"/>
      <w:marLeft w:val="0"/>
      <w:marRight w:val="0"/>
      <w:marTop w:val="0"/>
      <w:marBottom w:val="0"/>
      <w:divBdr>
        <w:top w:val="none" w:sz="0" w:space="0" w:color="auto"/>
        <w:left w:val="none" w:sz="0" w:space="0" w:color="auto"/>
        <w:bottom w:val="none" w:sz="0" w:space="0" w:color="auto"/>
        <w:right w:val="none" w:sz="0" w:space="0" w:color="auto"/>
      </w:divBdr>
    </w:div>
    <w:div w:id="1494298595">
      <w:bodyDiv w:val="1"/>
      <w:marLeft w:val="0"/>
      <w:marRight w:val="0"/>
      <w:marTop w:val="0"/>
      <w:marBottom w:val="0"/>
      <w:divBdr>
        <w:top w:val="none" w:sz="0" w:space="0" w:color="auto"/>
        <w:left w:val="none" w:sz="0" w:space="0" w:color="auto"/>
        <w:bottom w:val="none" w:sz="0" w:space="0" w:color="auto"/>
        <w:right w:val="none" w:sz="0" w:space="0" w:color="auto"/>
      </w:divBdr>
    </w:div>
    <w:div w:id="1496797467">
      <w:bodyDiv w:val="1"/>
      <w:marLeft w:val="0"/>
      <w:marRight w:val="0"/>
      <w:marTop w:val="0"/>
      <w:marBottom w:val="0"/>
      <w:divBdr>
        <w:top w:val="none" w:sz="0" w:space="0" w:color="auto"/>
        <w:left w:val="none" w:sz="0" w:space="0" w:color="auto"/>
        <w:bottom w:val="none" w:sz="0" w:space="0" w:color="auto"/>
        <w:right w:val="none" w:sz="0" w:space="0" w:color="auto"/>
      </w:divBdr>
    </w:div>
    <w:div w:id="1498617613">
      <w:bodyDiv w:val="1"/>
      <w:marLeft w:val="0"/>
      <w:marRight w:val="0"/>
      <w:marTop w:val="0"/>
      <w:marBottom w:val="0"/>
      <w:divBdr>
        <w:top w:val="none" w:sz="0" w:space="0" w:color="auto"/>
        <w:left w:val="none" w:sz="0" w:space="0" w:color="auto"/>
        <w:bottom w:val="none" w:sz="0" w:space="0" w:color="auto"/>
        <w:right w:val="none" w:sz="0" w:space="0" w:color="auto"/>
      </w:divBdr>
    </w:div>
    <w:div w:id="1505784678">
      <w:bodyDiv w:val="1"/>
      <w:marLeft w:val="0"/>
      <w:marRight w:val="0"/>
      <w:marTop w:val="0"/>
      <w:marBottom w:val="0"/>
      <w:divBdr>
        <w:top w:val="none" w:sz="0" w:space="0" w:color="auto"/>
        <w:left w:val="none" w:sz="0" w:space="0" w:color="auto"/>
        <w:bottom w:val="none" w:sz="0" w:space="0" w:color="auto"/>
        <w:right w:val="none" w:sz="0" w:space="0" w:color="auto"/>
      </w:divBdr>
    </w:div>
    <w:div w:id="1506555028">
      <w:bodyDiv w:val="1"/>
      <w:marLeft w:val="0"/>
      <w:marRight w:val="0"/>
      <w:marTop w:val="0"/>
      <w:marBottom w:val="0"/>
      <w:divBdr>
        <w:top w:val="none" w:sz="0" w:space="0" w:color="auto"/>
        <w:left w:val="none" w:sz="0" w:space="0" w:color="auto"/>
        <w:bottom w:val="none" w:sz="0" w:space="0" w:color="auto"/>
        <w:right w:val="none" w:sz="0" w:space="0" w:color="auto"/>
      </w:divBdr>
    </w:div>
    <w:div w:id="1507751368">
      <w:bodyDiv w:val="1"/>
      <w:marLeft w:val="0"/>
      <w:marRight w:val="0"/>
      <w:marTop w:val="0"/>
      <w:marBottom w:val="0"/>
      <w:divBdr>
        <w:top w:val="none" w:sz="0" w:space="0" w:color="auto"/>
        <w:left w:val="none" w:sz="0" w:space="0" w:color="auto"/>
        <w:bottom w:val="none" w:sz="0" w:space="0" w:color="auto"/>
        <w:right w:val="none" w:sz="0" w:space="0" w:color="auto"/>
      </w:divBdr>
    </w:div>
    <w:div w:id="1522276631">
      <w:bodyDiv w:val="1"/>
      <w:marLeft w:val="0"/>
      <w:marRight w:val="0"/>
      <w:marTop w:val="0"/>
      <w:marBottom w:val="0"/>
      <w:divBdr>
        <w:top w:val="none" w:sz="0" w:space="0" w:color="auto"/>
        <w:left w:val="none" w:sz="0" w:space="0" w:color="auto"/>
        <w:bottom w:val="none" w:sz="0" w:space="0" w:color="auto"/>
        <w:right w:val="none" w:sz="0" w:space="0" w:color="auto"/>
      </w:divBdr>
    </w:div>
    <w:div w:id="1524517824">
      <w:bodyDiv w:val="1"/>
      <w:marLeft w:val="0"/>
      <w:marRight w:val="0"/>
      <w:marTop w:val="0"/>
      <w:marBottom w:val="0"/>
      <w:divBdr>
        <w:top w:val="none" w:sz="0" w:space="0" w:color="auto"/>
        <w:left w:val="none" w:sz="0" w:space="0" w:color="auto"/>
        <w:bottom w:val="none" w:sz="0" w:space="0" w:color="auto"/>
        <w:right w:val="none" w:sz="0" w:space="0" w:color="auto"/>
      </w:divBdr>
    </w:div>
    <w:div w:id="1526169480">
      <w:bodyDiv w:val="1"/>
      <w:marLeft w:val="0"/>
      <w:marRight w:val="0"/>
      <w:marTop w:val="0"/>
      <w:marBottom w:val="0"/>
      <w:divBdr>
        <w:top w:val="none" w:sz="0" w:space="0" w:color="auto"/>
        <w:left w:val="none" w:sz="0" w:space="0" w:color="auto"/>
        <w:bottom w:val="none" w:sz="0" w:space="0" w:color="auto"/>
        <w:right w:val="none" w:sz="0" w:space="0" w:color="auto"/>
      </w:divBdr>
    </w:div>
    <w:div w:id="1527137614">
      <w:bodyDiv w:val="1"/>
      <w:marLeft w:val="0"/>
      <w:marRight w:val="0"/>
      <w:marTop w:val="0"/>
      <w:marBottom w:val="0"/>
      <w:divBdr>
        <w:top w:val="none" w:sz="0" w:space="0" w:color="auto"/>
        <w:left w:val="none" w:sz="0" w:space="0" w:color="auto"/>
        <w:bottom w:val="none" w:sz="0" w:space="0" w:color="auto"/>
        <w:right w:val="none" w:sz="0" w:space="0" w:color="auto"/>
      </w:divBdr>
    </w:div>
    <w:div w:id="1528829138">
      <w:bodyDiv w:val="1"/>
      <w:marLeft w:val="0"/>
      <w:marRight w:val="0"/>
      <w:marTop w:val="0"/>
      <w:marBottom w:val="0"/>
      <w:divBdr>
        <w:top w:val="none" w:sz="0" w:space="0" w:color="auto"/>
        <w:left w:val="none" w:sz="0" w:space="0" w:color="auto"/>
        <w:bottom w:val="none" w:sz="0" w:space="0" w:color="auto"/>
        <w:right w:val="none" w:sz="0" w:space="0" w:color="auto"/>
      </w:divBdr>
    </w:div>
    <w:div w:id="1537422448">
      <w:bodyDiv w:val="1"/>
      <w:marLeft w:val="0"/>
      <w:marRight w:val="0"/>
      <w:marTop w:val="0"/>
      <w:marBottom w:val="0"/>
      <w:divBdr>
        <w:top w:val="none" w:sz="0" w:space="0" w:color="auto"/>
        <w:left w:val="none" w:sz="0" w:space="0" w:color="auto"/>
        <w:bottom w:val="none" w:sz="0" w:space="0" w:color="auto"/>
        <w:right w:val="none" w:sz="0" w:space="0" w:color="auto"/>
      </w:divBdr>
    </w:div>
    <w:div w:id="1541474025">
      <w:bodyDiv w:val="1"/>
      <w:marLeft w:val="0"/>
      <w:marRight w:val="0"/>
      <w:marTop w:val="0"/>
      <w:marBottom w:val="0"/>
      <w:divBdr>
        <w:top w:val="none" w:sz="0" w:space="0" w:color="auto"/>
        <w:left w:val="none" w:sz="0" w:space="0" w:color="auto"/>
        <w:bottom w:val="none" w:sz="0" w:space="0" w:color="auto"/>
        <w:right w:val="none" w:sz="0" w:space="0" w:color="auto"/>
      </w:divBdr>
    </w:div>
    <w:div w:id="1543051783">
      <w:bodyDiv w:val="1"/>
      <w:marLeft w:val="0"/>
      <w:marRight w:val="0"/>
      <w:marTop w:val="0"/>
      <w:marBottom w:val="0"/>
      <w:divBdr>
        <w:top w:val="none" w:sz="0" w:space="0" w:color="auto"/>
        <w:left w:val="none" w:sz="0" w:space="0" w:color="auto"/>
        <w:bottom w:val="none" w:sz="0" w:space="0" w:color="auto"/>
        <w:right w:val="none" w:sz="0" w:space="0" w:color="auto"/>
      </w:divBdr>
    </w:div>
    <w:div w:id="1548880080">
      <w:bodyDiv w:val="1"/>
      <w:marLeft w:val="0"/>
      <w:marRight w:val="0"/>
      <w:marTop w:val="0"/>
      <w:marBottom w:val="0"/>
      <w:divBdr>
        <w:top w:val="none" w:sz="0" w:space="0" w:color="auto"/>
        <w:left w:val="none" w:sz="0" w:space="0" w:color="auto"/>
        <w:bottom w:val="none" w:sz="0" w:space="0" w:color="auto"/>
        <w:right w:val="none" w:sz="0" w:space="0" w:color="auto"/>
      </w:divBdr>
    </w:div>
    <w:div w:id="1549224469">
      <w:bodyDiv w:val="1"/>
      <w:marLeft w:val="0"/>
      <w:marRight w:val="0"/>
      <w:marTop w:val="0"/>
      <w:marBottom w:val="0"/>
      <w:divBdr>
        <w:top w:val="none" w:sz="0" w:space="0" w:color="auto"/>
        <w:left w:val="none" w:sz="0" w:space="0" w:color="auto"/>
        <w:bottom w:val="none" w:sz="0" w:space="0" w:color="auto"/>
        <w:right w:val="none" w:sz="0" w:space="0" w:color="auto"/>
      </w:divBdr>
    </w:div>
    <w:div w:id="1563565153">
      <w:bodyDiv w:val="1"/>
      <w:marLeft w:val="0"/>
      <w:marRight w:val="0"/>
      <w:marTop w:val="0"/>
      <w:marBottom w:val="0"/>
      <w:divBdr>
        <w:top w:val="none" w:sz="0" w:space="0" w:color="auto"/>
        <w:left w:val="none" w:sz="0" w:space="0" w:color="auto"/>
        <w:bottom w:val="none" w:sz="0" w:space="0" w:color="auto"/>
        <w:right w:val="none" w:sz="0" w:space="0" w:color="auto"/>
      </w:divBdr>
    </w:div>
    <w:div w:id="1566915546">
      <w:bodyDiv w:val="1"/>
      <w:marLeft w:val="0"/>
      <w:marRight w:val="0"/>
      <w:marTop w:val="0"/>
      <w:marBottom w:val="0"/>
      <w:divBdr>
        <w:top w:val="none" w:sz="0" w:space="0" w:color="auto"/>
        <w:left w:val="none" w:sz="0" w:space="0" w:color="auto"/>
        <w:bottom w:val="none" w:sz="0" w:space="0" w:color="auto"/>
        <w:right w:val="none" w:sz="0" w:space="0" w:color="auto"/>
      </w:divBdr>
    </w:div>
    <w:div w:id="1567646531">
      <w:bodyDiv w:val="1"/>
      <w:marLeft w:val="0"/>
      <w:marRight w:val="0"/>
      <w:marTop w:val="0"/>
      <w:marBottom w:val="0"/>
      <w:divBdr>
        <w:top w:val="none" w:sz="0" w:space="0" w:color="auto"/>
        <w:left w:val="none" w:sz="0" w:space="0" w:color="auto"/>
        <w:bottom w:val="none" w:sz="0" w:space="0" w:color="auto"/>
        <w:right w:val="none" w:sz="0" w:space="0" w:color="auto"/>
      </w:divBdr>
    </w:div>
    <w:div w:id="1568147980">
      <w:bodyDiv w:val="1"/>
      <w:marLeft w:val="0"/>
      <w:marRight w:val="0"/>
      <w:marTop w:val="0"/>
      <w:marBottom w:val="0"/>
      <w:divBdr>
        <w:top w:val="none" w:sz="0" w:space="0" w:color="auto"/>
        <w:left w:val="none" w:sz="0" w:space="0" w:color="auto"/>
        <w:bottom w:val="none" w:sz="0" w:space="0" w:color="auto"/>
        <w:right w:val="none" w:sz="0" w:space="0" w:color="auto"/>
      </w:divBdr>
    </w:div>
    <w:div w:id="1575356605">
      <w:bodyDiv w:val="1"/>
      <w:marLeft w:val="0"/>
      <w:marRight w:val="0"/>
      <w:marTop w:val="0"/>
      <w:marBottom w:val="0"/>
      <w:divBdr>
        <w:top w:val="none" w:sz="0" w:space="0" w:color="auto"/>
        <w:left w:val="none" w:sz="0" w:space="0" w:color="auto"/>
        <w:bottom w:val="none" w:sz="0" w:space="0" w:color="auto"/>
        <w:right w:val="none" w:sz="0" w:space="0" w:color="auto"/>
      </w:divBdr>
    </w:div>
    <w:div w:id="1578711725">
      <w:bodyDiv w:val="1"/>
      <w:marLeft w:val="0"/>
      <w:marRight w:val="0"/>
      <w:marTop w:val="0"/>
      <w:marBottom w:val="0"/>
      <w:divBdr>
        <w:top w:val="none" w:sz="0" w:space="0" w:color="auto"/>
        <w:left w:val="none" w:sz="0" w:space="0" w:color="auto"/>
        <w:bottom w:val="none" w:sz="0" w:space="0" w:color="auto"/>
        <w:right w:val="none" w:sz="0" w:space="0" w:color="auto"/>
      </w:divBdr>
    </w:div>
    <w:div w:id="1579437108">
      <w:bodyDiv w:val="1"/>
      <w:marLeft w:val="0"/>
      <w:marRight w:val="0"/>
      <w:marTop w:val="0"/>
      <w:marBottom w:val="0"/>
      <w:divBdr>
        <w:top w:val="none" w:sz="0" w:space="0" w:color="auto"/>
        <w:left w:val="none" w:sz="0" w:space="0" w:color="auto"/>
        <w:bottom w:val="none" w:sz="0" w:space="0" w:color="auto"/>
        <w:right w:val="none" w:sz="0" w:space="0" w:color="auto"/>
      </w:divBdr>
    </w:div>
    <w:div w:id="1584141271">
      <w:bodyDiv w:val="1"/>
      <w:marLeft w:val="0"/>
      <w:marRight w:val="0"/>
      <w:marTop w:val="0"/>
      <w:marBottom w:val="0"/>
      <w:divBdr>
        <w:top w:val="none" w:sz="0" w:space="0" w:color="auto"/>
        <w:left w:val="none" w:sz="0" w:space="0" w:color="auto"/>
        <w:bottom w:val="none" w:sz="0" w:space="0" w:color="auto"/>
        <w:right w:val="none" w:sz="0" w:space="0" w:color="auto"/>
      </w:divBdr>
    </w:div>
    <w:div w:id="1586720111">
      <w:bodyDiv w:val="1"/>
      <w:marLeft w:val="0"/>
      <w:marRight w:val="0"/>
      <w:marTop w:val="0"/>
      <w:marBottom w:val="0"/>
      <w:divBdr>
        <w:top w:val="none" w:sz="0" w:space="0" w:color="auto"/>
        <w:left w:val="none" w:sz="0" w:space="0" w:color="auto"/>
        <w:bottom w:val="none" w:sz="0" w:space="0" w:color="auto"/>
        <w:right w:val="none" w:sz="0" w:space="0" w:color="auto"/>
      </w:divBdr>
    </w:div>
    <w:div w:id="1591038656">
      <w:bodyDiv w:val="1"/>
      <w:marLeft w:val="0"/>
      <w:marRight w:val="0"/>
      <w:marTop w:val="0"/>
      <w:marBottom w:val="0"/>
      <w:divBdr>
        <w:top w:val="none" w:sz="0" w:space="0" w:color="auto"/>
        <w:left w:val="none" w:sz="0" w:space="0" w:color="auto"/>
        <w:bottom w:val="none" w:sz="0" w:space="0" w:color="auto"/>
        <w:right w:val="none" w:sz="0" w:space="0" w:color="auto"/>
      </w:divBdr>
    </w:div>
    <w:div w:id="1591818925">
      <w:bodyDiv w:val="1"/>
      <w:marLeft w:val="0"/>
      <w:marRight w:val="0"/>
      <w:marTop w:val="0"/>
      <w:marBottom w:val="0"/>
      <w:divBdr>
        <w:top w:val="none" w:sz="0" w:space="0" w:color="auto"/>
        <w:left w:val="none" w:sz="0" w:space="0" w:color="auto"/>
        <w:bottom w:val="none" w:sz="0" w:space="0" w:color="auto"/>
        <w:right w:val="none" w:sz="0" w:space="0" w:color="auto"/>
      </w:divBdr>
    </w:div>
    <w:div w:id="1592858058">
      <w:bodyDiv w:val="1"/>
      <w:marLeft w:val="0"/>
      <w:marRight w:val="0"/>
      <w:marTop w:val="0"/>
      <w:marBottom w:val="0"/>
      <w:divBdr>
        <w:top w:val="none" w:sz="0" w:space="0" w:color="auto"/>
        <w:left w:val="none" w:sz="0" w:space="0" w:color="auto"/>
        <w:bottom w:val="none" w:sz="0" w:space="0" w:color="auto"/>
        <w:right w:val="none" w:sz="0" w:space="0" w:color="auto"/>
      </w:divBdr>
    </w:div>
    <w:div w:id="1604875511">
      <w:bodyDiv w:val="1"/>
      <w:marLeft w:val="0"/>
      <w:marRight w:val="0"/>
      <w:marTop w:val="0"/>
      <w:marBottom w:val="0"/>
      <w:divBdr>
        <w:top w:val="none" w:sz="0" w:space="0" w:color="auto"/>
        <w:left w:val="none" w:sz="0" w:space="0" w:color="auto"/>
        <w:bottom w:val="none" w:sz="0" w:space="0" w:color="auto"/>
        <w:right w:val="none" w:sz="0" w:space="0" w:color="auto"/>
      </w:divBdr>
    </w:div>
    <w:div w:id="1605650973">
      <w:bodyDiv w:val="1"/>
      <w:marLeft w:val="0"/>
      <w:marRight w:val="0"/>
      <w:marTop w:val="0"/>
      <w:marBottom w:val="0"/>
      <w:divBdr>
        <w:top w:val="none" w:sz="0" w:space="0" w:color="auto"/>
        <w:left w:val="none" w:sz="0" w:space="0" w:color="auto"/>
        <w:bottom w:val="none" w:sz="0" w:space="0" w:color="auto"/>
        <w:right w:val="none" w:sz="0" w:space="0" w:color="auto"/>
      </w:divBdr>
    </w:div>
    <w:div w:id="1607074946">
      <w:bodyDiv w:val="1"/>
      <w:marLeft w:val="0"/>
      <w:marRight w:val="0"/>
      <w:marTop w:val="0"/>
      <w:marBottom w:val="0"/>
      <w:divBdr>
        <w:top w:val="none" w:sz="0" w:space="0" w:color="auto"/>
        <w:left w:val="none" w:sz="0" w:space="0" w:color="auto"/>
        <w:bottom w:val="none" w:sz="0" w:space="0" w:color="auto"/>
        <w:right w:val="none" w:sz="0" w:space="0" w:color="auto"/>
      </w:divBdr>
    </w:div>
    <w:div w:id="1612324718">
      <w:bodyDiv w:val="1"/>
      <w:marLeft w:val="0"/>
      <w:marRight w:val="0"/>
      <w:marTop w:val="0"/>
      <w:marBottom w:val="0"/>
      <w:divBdr>
        <w:top w:val="none" w:sz="0" w:space="0" w:color="auto"/>
        <w:left w:val="none" w:sz="0" w:space="0" w:color="auto"/>
        <w:bottom w:val="none" w:sz="0" w:space="0" w:color="auto"/>
        <w:right w:val="none" w:sz="0" w:space="0" w:color="auto"/>
      </w:divBdr>
    </w:div>
    <w:div w:id="1622685335">
      <w:bodyDiv w:val="1"/>
      <w:marLeft w:val="0"/>
      <w:marRight w:val="0"/>
      <w:marTop w:val="0"/>
      <w:marBottom w:val="0"/>
      <w:divBdr>
        <w:top w:val="none" w:sz="0" w:space="0" w:color="auto"/>
        <w:left w:val="none" w:sz="0" w:space="0" w:color="auto"/>
        <w:bottom w:val="none" w:sz="0" w:space="0" w:color="auto"/>
        <w:right w:val="none" w:sz="0" w:space="0" w:color="auto"/>
      </w:divBdr>
    </w:div>
    <w:div w:id="1622806413">
      <w:bodyDiv w:val="1"/>
      <w:marLeft w:val="0"/>
      <w:marRight w:val="0"/>
      <w:marTop w:val="0"/>
      <w:marBottom w:val="0"/>
      <w:divBdr>
        <w:top w:val="none" w:sz="0" w:space="0" w:color="auto"/>
        <w:left w:val="none" w:sz="0" w:space="0" w:color="auto"/>
        <w:bottom w:val="none" w:sz="0" w:space="0" w:color="auto"/>
        <w:right w:val="none" w:sz="0" w:space="0" w:color="auto"/>
      </w:divBdr>
    </w:div>
    <w:div w:id="1630016728">
      <w:bodyDiv w:val="1"/>
      <w:marLeft w:val="0"/>
      <w:marRight w:val="0"/>
      <w:marTop w:val="0"/>
      <w:marBottom w:val="0"/>
      <w:divBdr>
        <w:top w:val="none" w:sz="0" w:space="0" w:color="auto"/>
        <w:left w:val="none" w:sz="0" w:space="0" w:color="auto"/>
        <w:bottom w:val="none" w:sz="0" w:space="0" w:color="auto"/>
        <w:right w:val="none" w:sz="0" w:space="0" w:color="auto"/>
      </w:divBdr>
    </w:div>
    <w:div w:id="1634628333">
      <w:bodyDiv w:val="1"/>
      <w:marLeft w:val="0"/>
      <w:marRight w:val="0"/>
      <w:marTop w:val="0"/>
      <w:marBottom w:val="0"/>
      <w:divBdr>
        <w:top w:val="none" w:sz="0" w:space="0" w:color="auto"/>
        <w:left w:val="none" w:sz="0" w:space="0" w:color="auto"/>
        <w:bottom w:val="none" w:sz="0" w:space="0" w:color="auto"/>
        <w:right w:val="none" w:sz="0" w:space="0" w:color="auto"/>
      </w:divBdr>
    </w:div>
    <w:div w:id="1637491954">
      <w:bodyDiv w:val="1"/>
      <w:marLeft w:val="0"/>
      <w:marRight w:val="0"/>
      <w:marTop w:val="0"/>
      <w:marBottom w:val="0"/>
      <w:divBdr>
        <w:top w:val="none" w:sz="0" w:space="0" w:color="auto"/>
        <w:left w:val="none" w:sz="0" w:space="0" w:color="auto"/>
        <w:bottom w:val="none" w:sz="0" w:space="0" w:color="auto"/>
        <w:right w:val="none" w:sz="0" w:space="0" w:color="auto"/>
      </w:divBdr>
    </w:div>
    <w:div w:id="1653219022">
      <w:bodyDiv w:val="1"/>
      <w:marLeft w:val="0"/>
      <w:marRight w:val="0"/>
      <w:marTop w:val="0"/>
      <w:marBottom w:val="0"/>
      <w:divBdr>
        <w:top w:val="none" w:sz="0" w:space="0" w:color="auto"/>
        <w:left w:val="none" w:sz="0" w:space="0" w:color="auto"/>
        <w:bottom w:val="none" w:sz="0" w:space="0" w:color="auto"/>
        <w:right w:val="none" w:sz="0" w:space="0" w:color="auto"/>
      </w:divBdr>
    </w:div>
    <w:div w:id="1653287739">
      <w:bodyDiv w:val="1"/>
      <w:marLeft w:val="0"/>
      <w:marRight w:val="0"/>
      <w:marTop w:val="0"/>
      <w:marBottom w:val="0"/>
      <w:divBdr>
        <w:top w:val="none" w:sz="0" w:space="0" w:color="auto"/>
        <w:left w:val="none" w:sz="0" w:space="0" w:color="auto"/>
        <w:bottom w:val="none" w:sz="0" w:space="0" w:color="auto"/>
        <w:right w:val="none" w:sz="0" w:space="0" w:color="auto"/>
      </w:divBdr>
    </w:div>
    <w:div w:id="1656180629">
      <w:bodyDiv w:val="1"/>
      <w:marLeft w:val="0"/>
      <w:marRight w:val="0"/>
      <w:marTop w:val="0"/>
      <w:marBottom w:val="0"/>
      <w:divBdr>
        <w:top w:val="none" w:sz="0" w:space="0" w:color="auto"/>
        <w:left w:val="none" w:sz="0" w:space="0" w:color="auto"/>
        <w:bottom w:val="none" w:sz="0" w:space="0" w:color="auto"/>
        <w:right w:val="none" w:sz="0" w:space="0" w:color="auto"/>
      </w:divBdr>
    </w:div>
    <w:div w:id="1661884448">
      <w:bodyDiv w:val="1"/>
      <w:marLeft w:val="0"/>
      <w:marRight w:val="0"/>
      <w:marTop w:val="0"/>
      <w:marBottom w:val="0"/>
      <w:divBdr>
        <w:top w:val="none" w:sz="0" w:space="0" w:color="auto"/>
        <w:left w:val="none" w:sz="0" w:space="0" w:color="auto"/>
        <w:bottom w:val="none" w:sz="0" w:space="0" w:color="auto"/>
        <w:right w:val="none" w:sz="0" w:space="0" w:color="auto"/>
      </w:divBdr>
    </w:div>
    <w:div w:id="1673725323">
      <w:bodyDiv w:val="1"/>
      <w:marLeft w:val="0"/>
      <w:marRight w:val="0"/>
      <w:marTop w:val="0"/>
      <w:marBottom w:val="0"/>
      <w:divBdr>
        <w:top w:val="none" w:sz="0" w:space="0" w:color="auto"/>
        <w:left w:val="none" w:sz="0" w:space="0" w:color="auto"/>
        <w:bottom w:val="none" w:sz="0" w:space="0" w:color="auto"/>
        <w:right w:val="none" w:sz="0" w:space="0" w:color="auto"/>
      </w:divBdr>
    </w:div>
    <w:div w:id="1676422046">
      <w:bodyDiv w:val="1"/>
      <w:marLeft w:val="0"/>
      <w:marRight w:val="0"/>
      <w:marTop w:val="0"/>
      <w:marBottom w:val="0"/>
      <w:divBdr>
        <w:top w:val="none" w:sz="0" w:space="0" w:color="auto"/>
        <w:left w:val="none" w:sz="0" w:space="0" w:color="auto"/>
        <w:bottom w:val="none" w:sz="0" w:space="0" w:color="auto"/>
        <w:right w:val="none" w:sz="0" w:space="0" w:color="auto"/>
      </w:divBdr>
    </w:div>
    <w:div w:id="1683316583">
      <w:bodyDiv w:val="1"/>
      <w:marLeft w:val="0"/>
      <w:marRight w:val="0"/>
      <w:marTop w:val="0"/>
      <w:marBottom w:val="0"/>
      <w:divBdr>
        <w:top w:val="none" w:sz="0" w:space="0" w:color="auto"/>
        <w:left w:val="none" w:sz="0" w:space="0" w:color="auto"/>
        <w:bottom w:val="none" w:sz="0" w:space="0" w:color="auto"/>
        <w:right w:val="none" w:sz="0" w:space="0" w:color="auto"/>
      </w:divBdr>
    </w:div>
    <w:div w:id="1692687864">
      <w:bodyDiv w:val="1"/>
      <w:marLeft w:val="0"/>
      <w:marRight w:val="0"/>
      <w:marTop w:val="0"/>
      <w:marBottom w:val="0"/>
      <w:divBdr>
        <w:top w:val="none" w:sz="0" w:space="0" w:color="auto"/>
        <w:left w:val="none" w:sz="0" w:space="0" w:color="auto"/>
        <w:bottom w:val="none" w:sz="0" w:space="0" w:color="auto"/>
        <w:right w:val="none" w:sz="0" w:space="0" w:color="auto"/>
      </w:divBdr>
    </w:div>
    <w:div w:id="1693647807">
      <w:bodyDiv w:val="1"/>
      <w:marLeft w:val="0"/>
      <w:marRight w:val="0"/>
      <w:marTop w:val="0"/>
      <w:marBottom w:val="0"/>
      <w:divBdr>
        <w:top w:val="none" w:sz="0" w:space="0" w:color="auto"/>
        <w:left w:val="none" w:sz="0" w:space="0" w:color="auto"/>
        <w:bottom w:val="none" w:sz="0" w:space="0" w:color="auto"/>
        <w:right w:val="none" w:sz="0" w:space="0" w:color="auto"/>
      </w:divBdr>
    </w:div>
    <w:div w:id="1698003988">
      <w:bodyDiv w:val="1"/>
      <w:marLeft w:val="0"/>
      <w:marRight w:val="0"/>
      <w:marTop w:val="0"/>
      <w:marBottom w:val="0"/>
      <w:divBdr>
        <w:top w:val="none" w:sz="0" w:space="0" w:color="auto"/>
        <w:left w:val="none" w:sz="0" w:space="0" w:color="auto"/>
        <w:bottom w:val="none" w:sz="0" w:space="0" w:color="auto"/>
        <w:right w:val="none" w:sz="0" w:space="0" w:color="auto"/>
      </w:divBdr>
    </w:div>
    <w:div w:id="1702973455">
      <w:bodyDiv w:val="1"/>
      <w:marLeft w:val="0"/>
      <w:marRight w:val="0"/>
      <w:marTop w:val="0"/>
      <w:marBottom w:val="0"/>
      <w:divBdr>
        <w:top w:val="none" w:sz="0" w:space="0" w:color="auto"/>
        <w:left w:val="none" w:sz="0" w:space="0" w:color="auto"/>
        <w:bottom w:val="none" w:sz="0" w:space="0" w:color="auto"/>
        <w:right w:val="none" w:sz="0" w:space="0" w:color="auto"/>
      </w:divBdr>
    </w:div>
    <w:div w:id="1707561570">
      <w:bodyDiv w:val="1"/>
      <w:marLeft w:val="0"/>
      <w:marRight w:val="0"/>
      <w:marTop w:val="0"/>
      <w:marBottom w:val="0"/>
      <w:divBdr>
        <w:top w:val="none" w:sz="0" w:space="0" w:color="auto"/>
        <w:left w:val="none" w:sz="0" w:space="0" w:color="auto"/>
        <w:bottom w:val="none" w:sz="0" w:space="0" w:color="auto"/>
        <w:right w:val="none" w:sz="0" w:space="0" w:color="auto"/>
      </w:divBdr>
    </w:div>
    <w:div w:id="1714959152">
      <w:bodyDiv w:val="1"/>
      <w:marLeft w:val="0"/>
      <w:marRight w:val="0"/>
      <w:marTop w:val="0"/>
      <w:marBottom w:val="0"/>
      <w:divBdr>
        <w:top w:val="none" w:sz="0" w:space="0" w:color="auto"/>
        <w:left w:val="none" w:sz="0" w:space="0" w:color="auto"/>
        <w:bottom w:val="none" w:sz="0" w:space="0" w:color="auto"/>
        <w:right w:val="none" w:sz="0" w:space="0" w:color="auto"/>
      </w:divBdr>
    </w:div>
    <w:div w:id="1738743963">
      <w:bodyDiv w:val="1"/>
      <w:marLeft w:val="0"/>
      <w:marRight w:val="0"/>
      <w:marTop w:val="0"/>
      <w:marBottom w:val="0"/>
      <w:divBdr>
        <w:top w:val="none" w:sz="0" w:space="0" w:color="auto"/>
        <w:left w:val="none" w:sz="0" w:space="0" w:color="auto"/>
        <w:bottom w:val="none" w:sz="0" w:space="0" w:color="auto"/>
        <w:right w:val="none" w:sz="0" w:space="0" w:color="auto"/>
      </w:divBdr>
    </w:div>
    <w:div w:id="1739522502">
      <w:bodyDiv w:val="1"/>
      <w:marLeft w:val="0"/>
      <w:marRight w:val="0"/>
      <w:marTop w:val="0"/>
      <w:marBottom w:val="0"/>
      <w:divBdr>
        <w:top w:val="none" w:sz="0" w:space="0" w:color="auto"/>
        <w:left w:val="none" w:sz="0" w:space="0" w:color="auto"/>
        <w:bottom w:val="none" w:sz="0" w:space="0" w:color="auto"/>
        <w:right w:val="none" w:sz="0" w:space="0" w:color="auto"/>
      </w:divBdr>
    </w:div>
    <w:div w:id="1742869515">
      <w:bodyDiv w:val="1"/>
      <w:marLeft w:val="0"/>
      <w:marRight w:val="0"/>
      <w:marTop w:val="0"/>
      <w:marBottom w:val="0"/>
      <w:divBdr>
        <w:top w:val="none" w:sz="0" w:space="0" w:color="auto"/>
        <w:left w:val="none" w:sz="0" w:space="0" w:color="auto"/>
        <w:bottom w:val="none" w:sz="0" w:space="0" w:color="auto"/>
        <w:right w:val="none" w:sz="0" w:space="0" w:color="auto"/>
      </w:divBdr>
    </w:div>
    <w:div w:id="1754084338">
      <w:bodyDiv w:val="1"/>
      <w:marLeft w:val="0"/>
      <w:marRight w:val="0"/>
      <w:marTop w:val="0"/>
      <w:marBottom w:val="0"/>
      <w:divBdr>
        <w:top w:val="none" w:sz="0" w:space="0" w:color="auto"/>
        <w:left w:val="none" w:sz="0" w:space="0" w:color="auto"/>
        <w:bottom w:val="none" w:sz="0" w:space="0" w:color="auto"/>
        <w:right w:val="none" w:sz="0" w:space="0" w:color="auto"/>
      </w:divBdr>
    </w:div>
    <w:div w:id="1755933966">
      <w:bodyDiv w:val="1"/>
      <w:marLeft w:val="0"/>
      <w:marRight w:val="0"/>
      <w:marTop w:val="0"/>
      <w:marBottom w:val="0"/>
      <w:divBdr>
        <w:top w:val="none" w:sz="0" w:space="0" w:color="auto"/>
        <w:left w:val="none" w:sz="0" w:space="0" w:color="auto"/>
        <w:bottom w:val="none" w:sz="0" w:space="0" w:color="auto"/>
        <w:right w:val="none" w:sz="0" w:space="0" w:color="auto"/>
      </w:divBdr>
    </w:div>
    <w:div w:id="1756589098">
      <w:bodyDiv w:val="1"/>
      <w:marLeft w:val="0"/>
      <w:marRight w:val="0"/>
      <w:marTop w:val="0"/>
      <w:marBottom w:val="0"/>
      <w:divBdr>
        <w:top w:val="none" w:sz="0" w:space="0" w:color="auto"/>
        <w:left w:val="none" w:sz="0" w:space="0" w:color="auto"/>
        <w:bottom w:val="none" w:sz="0" w:space="0" w:color="auto"/>
        <w:right w:val="none" w:sz="0" w:space="0" w:color="auto"/>
      </w:divBdr>
    </w:div>
    <w:div w:id="1765492757">
      <w:bodyDiv w:val="1"/>
      <w:marLeft w:val="0"/>
      <w:marRight w:val="0"/>
      <w:marTop w:val="0"/>
      <w:marBottom w:val="0"/>
      <w:divBdr>
        <w:top w:val="none" w:sz="0" w:space="0" w:color="auto"/>
        <w:left w:val="none" w:sz="0" w:space="0" w:color="auto"/>
        <w:bottom w:val="none" w:sz="0" w:space="0" w:color="auto"/>
        <w:right w:val="none" w:sz="0" w:space="0" w:color="auto"/>
      </w:divBdr>
    </w:div>
    <w:div w:id="1766026679">
      <w:bodyDiv w:val="1"/>
      <w:marLeft w:val="0"/>
      <w:marRight w:val="0"/>
      <w:marTop w:val="0"/>
      <w:marBottom w:val="0"/>
      <w:divBdr>
        <w:top w:val="none" w:sz="0" w:space="0" w:color="auto"/>
        <w:left w:val="none" w:sz="0" w:space="0" w:color="auto"/>
        <w:bottom w:val="none" w:sz="0" w:space="0" w:color="auto"/>
        <w:right w:val="none" w:sz="0" w:space="0" w:color="auto"/>
      </w:divBdr>
    </w:div>
    <w:div w:id="1776363733">
      <w:bodyDiv w:val="1"/>
      <w:marLeft w:val="0"/>
      <w:marRight w:val="0"/>
      <w:marTop w:val="0"/>
      <w:marBottom w:val="0"/>
      <w:divBdr>
        <w:top w:val="none" w:sz="0" w:space="0" w:color="auto"/>
        <w:left w:val="none" w:sz="0" w:space="0" w:color="auto"/>
        <w:bottom w:val="none" w:sz="0" w:space="0" w:color="auto"/>
        <w:right w:val="none" w:sz="0" w:space="0" w:color="auto"/>
      </w:divBdr>
    </w:div>
    <w:div w:id="1789936185">
      <w:bodyDiv w:val="1"/>
      <w:marLeft w:val="0"/>
      <w:marRight w:val="0"/>
      <w:marTop w:val="0"/>
      <w:marBottom w:val="0"/>
      <w:divBdr>
        <w:top w:val="none" w:sz="0" w:space="0" w:color="auto"/>
        <w:left w:val="none" w:sz="0" w:space="0" w:color="auto"/>
        <w:bottom w:val="none" w:sz="0" w:space="0" w:color="auto"/>
        <w:right w:val="none" w:sz="0" w:space="0" w:color="auto"/>
      </w:divBdr>
    </w:div>
    <w:div w:id="1792631550">
      <w:bodyDiv w:val="1"/>
      <w:marLeft w:val="0"/>
      <w:marRight w:val="0"/>
      <w:marTop w:val="0"/>
      <w:marBottom w:val="0"/>
      <w:divBdr>
        <w:top w:val="none" w:sz="0" w:space="0" w:color="auto"/>
        <w:left w:val="none" w:sz="0" w:space="0" w:color="auto"/>
        <w:bottom w:val="none" w:sz="0" w:space="0" w:color="auto"/>
        <w:right w:val="none" w:sz="0" w:space="0" w:color="auto"/>
      </w:divBdr>
    </w:div>
    <w:div w:id="1793016676">
      <w:bodyDiv w:val="1"/>
      <w:marLeft w:val="0"/>
      <w:marRight w:val="0"/>
      <w:marTop w:val="0"/>
      <w:marBottom w:val="0"/>
      <w:divBdr>
        <w:top w:val="none" w:sz="0" w:space="0" w:color="auto"/>
        <w:left w:val="none" w:sz="0" w:space="0" w:color="auto"/>
        <w:bottom w:val="none" w:sz="0" w:space="0" w:color="auto"/>
        <w:right w:val="none" w:sz="0" w:space="0" w:color="auto"/>
      </w:divBdr>
    </w:div>
    <w:div w:id="1801461478">
      <w:bodyDiv w:val="1"/>
      <w:marLeft w:val="0"/>
      <w:marRight w:val="0"/>
      <w:marTop w:val="0"/>
      <w:marBottom w:val="0"/>
      <w:divBdr>
        <w:top w:val="none" w:sz="0" w:space="0" w:color="auto"/>
        <w:left w:val="none" w:sz="0" w:space="0" w:color="auto"/>
        <w:bottom w:val="none" w:sz="0" w:space="0" w:color="auto"/>
        <w:right w:val="none" w:sz="0" w:space="0" w:color="auto"/>
      </w:divBdr>
    </w:div>
    <w:div w:id="1807503956">
      <w:bodyDiv w:val="1"/>
      <w:marLeft w:val="0"/>
      <w:marRight w:val="0"/>
      <w:marTop w:val="0"/>
      <w:marBottom w:val="0"/>
      <w:divBdr>
        <w:top w:val="none" w:sz="0" w:space="0" w:color="auto"/>
        <w:left w:val="none" w:sz="0" w:space="0" w:color="auto"/>
        <w:bottom w:val="none" w:sz="0" w:space="0" w:color="auto"/>
        <w:right w:val="none" w:sz="0" w:space="0" w:color="auto"/>
      </w:divBdr>
    </w:div>
    <w:div w:id="1809006549">
      <w:bodyDiv w:val="1"/>
      <w:marLeft w:val="0"/>
      <w:marRight w:val="0"/>
      <w:marTop w:val="0"/>
      <w:marBottom w:val="0"/>
      <w:divBdr>
        <w:top w:val="none" w:sz="0" w:space="0" w:color="auto"/>
        <w:left w:val="none" w:sz="0" w:space="0" w:color="auto"/>
        <w:bottom w:val="none" w:sz="0" w:space="0" w:color="auto"/>
        <w:right w:val="none" w:sz="0" w:space="0" w:color="auto"/>
      </w:divBdr>
    </w:div>
    <w:div w:id="1816678963">
      <w:bodyDiv w:val="1"/>
      <w:marLeft w:val="0"/>
      <w:marRight w:val="0"/>
      <w:marTop w:val="0"/>
      <w:marBottom w:val="0"/>
      <w:divBdr>
        <w:top w:val="none" w:sz="0" w:space="0" w:color="auto"/>
        <w:left w:val="none" w:sz="0" w:space="0" w:color="auto"/>
        <w:bottom w:val="none" w:sz="0" w:space="0" w:color="auto"/>
        <w:right w:val="none" w:sz="0" w:space="0" w:color="auto"/>
      </w:divBdr>
    </w:div>
    <w:div w:id="1818645563">
      <w:bodyDiv w:val="1"/>
      <w:marLeft w:val="0"/>
      <w:marRight w:val="0"/>
      <w:marTop w:val="0"/>
      <w:marBottom w:val="0"/>
      <w:divBdr>
        <w:top w:val="none" w:sz="0" w:space="0" w:color="auto"/>
        <w:left w:val="none" w:sz="0" w:space="0" w:color="auto"/>
        <w:bottom w:val="none" w:sz="0" w:space="0" w:color="auto"/>
        <w:right w:val="none" w:sz="0" w:space="0" w:color="auto"/>
      </w:divBdr>
    </w:div>
    <w:div w:id="1825463066">
      <w:bodyDiv w:val="1"/>
      <w:marLeft w:val="0"/>
      <w:marRight w:val="0"/>
      <w:marTop w:val="0"/>
      <w:marBottom w:val="0"/>
      <w:divBdr>
        <w:top w:val="none" w:sz="0" w:space="0" w:color="auto"/>
        <w:left w:val="none" w:sz="0" w:space="0" w:color="auto"/>
        <w:bottom w:val="none" w:sz="0" w:space="0" w:color="auto"/>
        <w:right w:val="none" w:sz="0" w:space="0" w:color="auto"/>
      </w:divBdr>
    </w:div>
    <w:div w:id="1829246137">
      <w:bodyDiv w:val="1"/>
      <w:marLeft w:val="0"/>
      <w:marRight w:val="0"/>
      <w:marTop w:val="0"/>
      <w:marBottom w:val="0"/>
      <w:divBdr>
        <w:top w:val="none" w:sz="0" w:space="0" w:color="auto"/>
        <w:left w:val="none" w:sz="0" w:space="0" w:color="auto"/>
        <w:bottom w:val="none" w:sz="0" w:space="0" w:color="auto"/>
        <w:right w:val="none" w:sz="0" w:space="0" w:color="auto"/>
      </w:divBdr>
    </w:div>
    <w:div w:id="1830898468">
      <w:bodyDiv w:val="1"/>
      <w:marLeft w:val="0"/>
      <w:marRight w:val="0"/>
      <w:marTop w:val="0"/>
      <w:marBottom w:val="0"/>
      <w:divBdr>
        <w:top w:val="none" w:sz="0" w:space="0" w:color="auto"/>
        <w:left w:val="none" w:sz="0" w:space="0" w:color="auto"/>
        <w:bottom w:val="none" w:sz="0" w:space="0" w:color="auto"/>
        <w:right w:val="none" w:sz="0" w:space="0" w:color="auto"/>
      </w:divBdr>
    </w:div>
    <w:div w:id="1834221882">
      <w:bodyDiv w:val="1"/>
      <w:marLeft w:val="0"/>
      <w:marRight w:val="0"/>
      <w:marTop w:val="0"/>
      <w:marBottom w:val="0"/>
      <w:divBdr>
        <w:top w:val="none" w:sz="0" w:space="0" w:color="auto"/>
        <w:left w:val="none" w:sz="0" w:space="0" w:color="auto"/>
        <w:bottom w:val="none" w:sz="0" w:space="0" w:color="auto"/>
        <w:right w:val="none" w:sz="0" w:space="0" w:color="auto"/>
      </w:divBdr>
    </w:div>
    <w:div w:id="1834829137">
      <w:bodyDiv w:val="1"/>
      <w:marLeft w:val="0"/>
      <w:marRight w:val="0"/>
      <w:marTop w:val="0"/>
      <w:marBottom w:val="0"/>
      <w:divBdr>
        <w:top w:val="none" w:sz="0" w:space="0" w:color="auto"/>
        <w:left w:val="none" w:sz="0" w:space="0" w:color="auto"/>
        <w:bottom w:val="none" w:sz="0" w:space="0" w:color="auto"/>
        <w:right w:val="none" w:sz="0" w:space="0" w:color="auto"/>
      </w:divBdr>
    </w:div>
    <w:div w:id="1835562147">
      <w:bodyDiv w:val="1"/>
      <w:marLeft w:val="0"/>
      <w:marRight w:val="0"/>
      <w:marTop w:val="0"/>
      <w:marBottom w:val="0"/>
      <w:divBdr>
        <w:top w:val="none" w:sz="0" w:space="0" w:color="auto"/>
        <w:left w:val="none" w:sz="0" w:space="0" w:color="auto"/>
        <w:bottom w:val="none" w:sz="0" w:space="0" w:color="auto"/>
        <w:right w:val="none" w:sz="0" w:space="0" w:color="auto"/>
      </w:divBdr>
    </w:div>
    <w:div w:id="1835871143">
      <w:bodyDiv w:val="1"/>
      <w:marLeft w:val="0"/>
      <w:marRight w:val="0"/>
      <w:marTop w:val="0"/>
      <w:marBottom w:val="0"/>
      <w:divBdr>
        <w:top w:val="none" w:sz="0" w:space="0" w:color="auto"/>
        <w:left w:val="none" w:sz="0" w:space="0" w:color="auto"/>
        <w:bottom w:val="none" w:sz="0" w:space="0" w:color="auto"/>
        <w:right w:val="none" w:sz="0" w:space="0" w:color="auto"/>
      </w:divBdr>
    </w:div>
    <w:div w:id="1837577538">
      <w:bodyDiv w:val="1"/>
      <w:marLeft w:val="0"/>
      <w:marRight w:val="0"/>
      <w:marTop w:val="0"/>
      <w:marBottom w:val="0"/>
      <w:divBdr>
        <w:top w:val="none" w:sz="0" w:space="0" w:color="auto"/>
        <w:left w:val="none" w:sz="0" w:space="0" w:color="auto"/>
        <w:bottom w:val="none" w:sz="0" w:space="0" w:color="auto"/>
        <w:right w:val="none" w:sz="0" w:space="0" w:color="auto"/>
      </w:divBdr>
    </w:div>
    <w:div w:id="1839037301">
      <w:bodyDiv w:val="1"/>
      <w:marLeft w:val="0"/>
      <w:marRight w:val="0"/>
      <w:marTop w:val="0"/>
      <w:marBottom w:val="0"/>
      <w:divBdr>
        <w:top w:val="none" w:sz="0" w:space="0" w:color="auto"/>
        <w:left w:val="none" w:sz="0" w:space="0" w:color="auto"/>
        <w:bottom w:val="none" w:sz="0" w:space="0" w:color="auto"/>
        <w:right w:val="none" w:sz="0" w:space="0" w:color="auto"/>
      </w:divBdr>
    </w:div>
    <w:div w:id="1839418129">
      <w:bodyDiv w:val="1"/>
      <w:marLeft w:val="0"/>
      <w:marRight w:val="0"/>
      <w:marTop w:val="0"/>
      <w:marBottom w:val="0"/>
      <w:divBdr>
        <w:top w:val="none" w:sz="0" w:space="0" w:color="auto"/>
        <w:left w:val="none" w:sz="0" w:space="0" w:color="auto"/>
        <w:bottom w:val="none" w:sz="0" w:space="0" w:color="auto"/>
        <w:right w:val="none" w:sz="0" w:space="0" w:color="auto"/>
      </w:divBdr>
    </w:div>
    <w:div w:id="1842425314">
      <w:bodyDiv w:val="1"/>
      <w:marLeft w:val="0"/>
      <w:marRight w:val="0"/>
      <w:marTop w:val="0"/>
      <w:marBottom w:val="0"/>
      <w:divBdr>
        <w:top w:val="none" w:sz="0" w:space="0" w:color="auto"/>
        <w:left w:val="none" w:sz="0" w:space="0" w:color="auto"/>
        <w:bottom w:val="none" w:sz="0" w:space="0" w:color="auto"/>
        <w:right w:val="none" w:sz="0" w:space="0" w:color="auto"/>
      </w:divBdr>
    </w:div>
    <w:div w:id="1855803672">
      <w:bodyDiv w:val="1"/>
      <w:marLeft w:val="0"/>
      <w:marRight w:val="0"/>
      <w:marTop w:val="0"/>
      <w:marBottom w:val="0"/>
      <w:divBdr>
        <w:top w:val="none" w:sz="0" w:space="0" w:color="auto"/>
        <w:left w:val="none" w:sz="0" w:space="0" w:color="auto"/>
        <w:bottom w:val="none" w:sz="0" w:space="0" w:color="auto"/>
        <w:right w:val="none" w:sz="0" w:space="0" w:color="auto"/>
      </w:divBdr>
    </w:div>
    <w:div w:id="1859587440">
      <w:bodyDiv w:val="1"/>
      <w:marLeft w:val="0"/>
      <w:marRight w:val="0"/>
      <w:marTop w:val="0"/>
      <w:marBottom w:val="0"/>
      <w:divBdr>
        <w:top w:val="none" w:sz="0" w:space="0" w:color="auto"/>
        <w:left w:val="none" w:sz="0" w:space="0" w:color="auto"/>
        <w:bottom w:val="none" w:sz="0" w:space="0" w:color="auto"/>
        <w:right w:val="none" w:sz="0" w:space="0" w:color="auto"/>
      </w:divBdr>
    </w:div>
    <w:div w:id="1862015851">
      <w:bodyDiv w:val="1"/>
      <w:marLeft w:val="0"/>
      <w:marRight w:val="0"/>
      <w:marTop w:val="0"/>
      <w:marBottom w:val="0"/>
      <w:divBdr>
        <w:top w:val="none" w:sz="0" w:space="0" w:color="auto"/>
        <w:left w:val="none" w:sz="0" w:space="0" w:color="auto"/>
        <w:bottom w:val="none" w:sz="0" w:space="0" w:color="auto"/>
        <w:right w:val="none" w:sz="0" w:space="0" w:color="auto"/>
      </w:divBdr>
    </w:div>
    <w:div w:id="1862619449">
      <w:bodyDiv w:val="1"/>
      <w:marLeft w:val="0"/>
      <w:marRight w:val="0"/>
      <w:marTop w:val="0"/>
      <w:marBottom w:val="0"/>
      <w:divBdr>
        <w:top w:val="none" w:sz="0" w:space="0" w:color="auto"/>
        <w:left w:val="none" w:sz="0" w:space="0" w:color="auto"/>
        <w:bottom w:val="none" w:sz="0" w:space="0" w:color="auto"/>
        <w:right w:val="none" w:sz="0" w:space="0" w:color="auto"/>
      </w:divBdr>
    </w:div>
    <w:div w:id="1868444406">
      <w:bodyDiv w:val="1"/>
      <w:marLeft w:val="0"/>
      <w:marRight w:val="0"/>
      <w:marTop w:val="0"/>
      <w:marBottom w:val="0"/>
      <w:divBdr>
        <w:top w:val="none" w:sz="0" w:space="0" w:color="auto"/>
        <w:left w:val="none" w:sz="0" w:space="0" w:color="auto"/>
        <w:bottom w:val="none" w:sz="0" w:space="0" w:color="auto"/>
        <w:right w:val="none" w:sz="0" w:space="0" w:color="auto"/>
      </w:divBdr>
    </w:div>
    <w:div w:id="1871333106">
      <w:bodyDiv w:val="1"/>
      <w:marLeft w:val="0"/>
      <w:marRight w:val="0"/>
      <w:marTop w:val="0"/>
      <w:marBottom w:val="0"/>
      <w:divBdr>
        <w:top w:val="none" w:sz="0" w:space="0" w:color="auto"/>
        <w:left w:val="none" w:sz="0" w:space="0" w:color="auto"/>
        <w:bottom w:val="none" w:sz="0" w:space="0" w:color="auto"/>
        <w:right w:val="none" w:sz="0" w:space="0" w:color="auto"/>
      </w:divBdr>
    </w:div>
    <w:div w:id="1879316838">
      <w:bodyDiv w:val="1"/>
      <w:marLeft w:val="0"/>
      <w:marRight w:val="0"/>
      <w:marTop w:val="0"/>
      <w:marBottom w:val="0"/>
      <w:divBdr>
        <w:top w:val="none" w:sz="0" w:space="0" w:color="auto"/>
        <w:left w:val="none" w:sz="0" w:space="0" w:color="auto"/>
        <w:bottom w:val="none" w:sz="0" w:space="0" w:color="auto"/>
        <w:right w:val="none" w:sz="0" w:space="0" w:color="auto"/>
      </w:divBdr>
    </w:div>
    <w:div w:id="1882283445">
      <w:bodyDiv w:val="1"/>
      <w:marLeft w:val="0"/>
      <w:marRight w:val="0"/>
      <w:marTop w:val="0"/>
      <w:marBottom w:val="0"/>
      <w:divBdr>
        <w:top w:val="none" w:sz="0" w:space="0" w:color="auto"/>
        <w:left w:val="none" w:sz="0" w:space="0" w:color="auto"/>
        <w:bottom w:val="none" w:sz="0" w:space="0" w:color="auto"/>
        <w:right w:val="none" w:sz="0" w:space="0" w:color="auto"/>
      </w:divBdr>
    </w:div>
    <w:div w:id="1900707834">
      <w:bodyDiv w:val="1"/>
      <w:marLeft w:val="0"/>
      <w:marRight w:val="0"/>
      <w:marTop w:val="0"/>
      <w:marBottom w:val="0"/>
      <w:divBdr>
        <w:top w:val="none" w:sz="0" w:space="0" w:color="auto"/>
        <w:left w:val="none" w:sz="0" w:space="0" w:color="auto"/>
        <w:bottom w:val="none" w:sz="0" w:space="0" w:color="auto"/>
        <w:right w:val="none" w:sz="0" w:space="0" w:color="auto"/>
      </w:divBdr>
    </w:div>
    <w:div w:id="1905330505">
      <w:bodyDiv w:val="1"/>
      <w:marLeft w:val="0"/>
      <w:marRight w:val="0"/>
      <w:marTop w:val="0"/>
      <w:marBottom w:val="0"/>
      <w:divBdr>
        <w:top w:val="none" w:sz="0" w:space="0" w:color="auto"/>
        <w:left w:val="none" w:sz="0" w:space="0" w:color="auto"/>
        <w:bottom w:val="none" w:sz="0" w:space="0" w:color="auto"/>
        <w:right w:val="none" w:sz="0" w:space="0" w:color="auto"/>
      </w:divBdr>
    </w:div>
    <w:div w:id="1908146987">
      <w:bodyDiv w:val="1"/>
      <w:marLeft w:val="0"/>
      <w:marRight w:val="0"/>
      <w:marTop w:val="0"/>
      <w:marBottom w:val="0"/>
      <w:divBdr>
        <w:top w:val="none" w:sz="0" w:space="0" w:color="auto"/>
        <w:left w:val="none" w:sz="0" w:space="0" w:color="auto"/>
        <w:bottom w:val="none" w:sz="0" w:space="0" w:color="auto"/>
        <w:right w:val="none" w:sz="0" w:space="0" w:color="auto"/>
      </w:divBdr>
    </w:div>
    <w:div w:id="1911304191">
      <w:bodyDiv w:val="1"/>
      <w:marLeft w:val="0"/>
      <w:marRight w:val="0"/>
      <w:marTop w:val="0"/>
      <w:marBottom w:val="0"/>
      <w:divBdr>
        <w:top w:val="none" w:sz="0" w:space="0" w:color="auto"/>
        <w:left w:val="none" w:sz="0" w:space="0" w:color="auto"/>
        <w:bottom w:val="none" w:sz="0" w:space="0" w:color="auto"/>
        <w:right w:val="none" w:sz="0" w:space="0" w:color="auto"/>
      </w:divBdr>
    </w:div>
    <w:div w:id="1913081108">
      <w:bodyDiv w:val="1"/>
      <w:marLeft w:val="0"/>
      <w:marRight w:val="0"/>
      <w:marTop w:val="0"/>
      <w:marBottom w:val="0"/>
      <w:divBdr>
        <w:top w:val="none" w:sz="0" w:space="0" w:color="auto"/>
        <w:left w:val="none" w:sz="0" w:space="0" w:color="auto"/>
        <w:bottom w:val="none" w:sz="0" w:space="0" w:color="auto"/>
        <w:right w:val="none" w:sz="0" w:space="0" w:color="auto"/>
      </w:divBdr>
    </w:div>
    <w:div w:id="1914048693">
      <w:bodyDiv w:val="1"/>
      <w:marLeft w:val="0"/>
      <w:marRight w:val="0"/>
      <w:marTop w:val="0"/>
      <w:marBottom w:val="0"/>
      <w:divBdr>
        <w:top w:val="none" w:sz="0" w:space="0" w:color="auto"/>
        <w:left w:val="none" w:sz="0" w:space="0" w:color="auto"/>
        <w:bottom w:val="none" w:sz="0" w:space="0" w:color="auto"/>
        <w:right w:val="none" w:sz="0" w:space="0" w:color="auto"/>
      </w:divBdr>
    </w:div>
    <w:div w:id="1919242298">
      <w:bodyDiv w:val="1"/>
      <w:marLeft w:val="0"/>
      <w:marRight w:val="0"/>
      <w:marTop w:val="0"/>
      <w:marBottom w:val="0"/>
      <w:divBdr>
        <w:top w:val="none" w:sz="0" w:space="0" w:color="auto"/>
        <w:left w:val="none" w:sz="0" w:space="0" w:color="auto"/>
        <w:bottom w:val="none" w:sz="0" w:space="0" w:color="auto"/>
        <w:right w:val="none" w:sz="0" w:space="0" w:color="auto"/>
      </w:divBdr>
    </w:div>
    <w:div w:id="1936941179">
      <w:bodyDiv w:val="1"/>
      <w:marLeft w:val="0"/>
      <w:marRight w:val="0"/>
      <w:marTop w:val="0"/>
      <w:marBottom w:val="0"/>
      <w:divBdr>
        <w:top w:val="none" w:sz="0" w:space="0" w:color="auto"/>
        <w:left w:val="none" w:sz="0" w:space="0" w:color="auto"/>
        <w:bottom w:val="none" w:sz="0" w:space="0" w:color="auto"/>
        <w:right w:val="none" w:sz="0" w:space="0" w:color="auto"/>
      </w:divBdr>
    </w:div>
    <w:div w:id="1937712947">
      <w:bodyDiv w:val="1"/>
      <w:marLeft w:val="0"/>
      <w:marRight w:val="0"/>
      <w:marTop w:val="0"/>
      <w:marBottom w:val="0"/>
      <w:divBdr>
        <w:top w:val="none" w:sz="0" w:space="0" w:color="auto"/>
        <w:left w:val="none" w:sz="0" w:space="0" w:color="auto"/>
        <w:bottom w:val="none" w:sz="0" w:space="0" w:color="auto"/>
        <w:right w:val="none" w:sz="0" w:space="0" w:color="auto"/>
      </w:divBdr>
    </w:div>
    <w:div w:id="1963032122">
      <w:bodyDiv w:val="1"/>
      <w:marLeft w:val="0"/>
      <w:marRight w:val="0"/>
      <w:marTop w:val="0"/>
      <w:marBottom w:val="0"/>
      <w:divBdr>
        <w:top w:val="none" w:sz="0" w:space="0" w:color="auto"/>
        <w:left w:val="none" w:sz="0" w:space="0" w:color="auto"/>
        <w:bottom w:val="none" w:sz="0" w:space="0" w:color="auto"/>
        <w:right w:val="none" w:sz="0" w:space="0" w:color="auto"/>
      </w:divBdr>
    </w:div>
    <w:div w:id="1963344622">
      <w:bodyDiv w:val="1"/>
      <w:marLeft w:val="0"/>
      <w:marRight w:val="0"/>
      <w:marTop w:val="0"/>
      <w:marBottom w:val="0"/>
      <w:divBdr>
        <w:top w:val="none" w:sz="0" w:space="0" w:color="auto"/>
        <w:left w:val="none" w:sz="0" w:space="0" w:color="auto"/>
        <w:bottom w:val="none" w:sz="0" w:space="0" w:color="auto"/>
        <w:right w:val="none" w:sz="0" w:space="0" w:color="auto"/>
      </w:divBdr>
    </w:div>
    <w:div w:id="1969244140">
      <w:bodyDiv w:val="1"/>
      <w:marLeft w:val="0"/>
      <w:marRight w:val="0"/>
      <w:marTop w:val="0"/>
      <w:marBottom w:val="0"/>
      <w:divBdr>
        <w:top w:val="none" w:sz="0" w:space="0" w:color="auto"/>
        <w:left w:val="none" w:sz="0" w:space="0" w:color="auto"/>
        <w:bottom w:val="none" w:sz="0" w:space="0" w:color="auto"/>
        <w:right w:val="none" w:sz="0" w:space="0" w:color="auto"/>
      </w:divBdr>
    </w:div>
    <w:div w:id="1971743075">
      <w:bodyDiv w:val="1"/>
      <w:marLeft w:val="0"/>
      <w:marRight w:val="0"/>
      <w:marTop w:val="0"/>
      <w:marBottom w:val="0"/>
      <w:divBdr>
        <w:top w:val="none" w:sz="0" w:space="0" w:color="auto"/>
        <w:left w:val="none" w:sz="0" w:space="0" w:color="auto"/>
        <w:bottom w:val="none" w:sz="0" w:space="0" w:color="auto"/>
        <w:right w:val="none" w:sz="0" w:space="0" w:color="auto"/>
      </w:divBdr>
    </w:div>
    <w:div w:id="1972006950">
      <w:bodyDiv w:val="1"/>
      <w:marLeft w:val="0"/>
      <w:marRight w:val="0"/>
      <w:marTop w:val="0"/>
      <w:marBottom w:val="0"/>
      <w:divBdr>
        <w:top w:val="none" w:sz="0" w:space="0" w:color="auto"/>
        <w:left w:val="none" w:sz="0" w:space="0" w:color="auto"/>
        <w:bottom w:val="none" w:sz="0" w:space="0" w:color="auto"/>
        <w:right w:val="none" w:sz="0" w:space="0" w:color="auto"/>
      </w:divBdr>
    </w:div>
    <w:div w:id="1973823710">
      <w:bodyDiv w:val="1"/>
      <w:marLeft w:val="0"/>
      <w:marRight w:val="0"/>
      <w:marTop w:val="0"/>
      <w:marBottom w:val="0"/>
      <w:divBdr>
        <w:top w:val="none" w:sz="0" w:space="0" w:color="auto"/>
        <w:left w:val="none" w:sz="0" w:space="0" w:color="auto"/>
        <w:bottom w:val="none" w:sz="0" w:space="0" w:color="auto"/>
        <w:right w:val="none" w:sz="0" w:space="0" w:color="auto"/>
      </w:divBdr>
    </w:div>
    <w:div w:id="1987395895">
      <w:bodyDiv w:val="1"/>
      <w:marLeft w:val="0"/>
      <w:marRight w:val="0"/>
      <w:marTop w:val="0"/>
      <w:marBottom w:val="0"/>
      <w:divBdr>
        <w:top w:val="none" w:sz="0" w:space="0" w:color="auto"/>
        <w:left w:val="none" w:sz="0" w:space="0" w:color="auto"/>
        <w:bottom w:val="none" w:sz="0" w:space="0" w:color="auto"/>
        <w:right w:val="none" w:sz="0" w:space="0" w:color="auto"/>
      </w:divBdr>
    </w:div>
    <w:div w:id="1987973436">
      <w:bodyDiv w:val="1"/>
      <w:marLeft w:val="0"/>
      <w:marRight w:val="0"/>
      <w:marTop w:val="0"/>
      <w:marBottom w:val="0"/>
      <w:divBdr>
        <w:top w:val="none" w:sz="0" w:space="0" w:color="auto"/>
        <w:left w:val="none" w:sz="0" w:space="0" w:color="auto"/>
        <w:bottom w:val="none" w:sz="0" w:space="0" w:color="auto"/>
        <w:right w:val="none" w:sz="0" w:space="0" w:color="auto"/>
      </w:divBdr>
    </w:div>
    <w:div w:id="1999335219">
      <w:bodyDiv w:val="1"/>
      <w:marLeft w:val="0"/>
      <w:marRight w:val="0"/>
      <w:marTop w:val="0"/>
      <w:marBottom w:val="0"/>
      <w:divBdr>
        <w:top w:val="none" w:sz="0" w:space="0" w:color="auto"/>
        <w:left w:val="none" w:sz="0" w:space="0" w:color="auto"/>
        <w:bottom w:val="none" w:sz="0" w:space="0" w:color="auto"/>
        <w:right w:val="none" w:sz="0" w:space="0" w:color="auto"/>
      </w:divBdr>
    </w:div>
    <w:div w:id="2001498231">
      <w:bodyDiv w:val="1"/>
      <w:marLeft w:val="0"/>
      <w:marRight w:val="0"/>
      <w:marTop w:val="0"/>
      <w:marBottom w:val="0"/>
      <w:divBdr>
        <w:top w:val="none" w:sz="0" w:space="0" w:color="auto"/>
        <w:left w:val="none" w:sz="0" w:space="0" w:color="auto"/>
        <w:bottom w:val="none" w:sz="0" w:space="0" w:color="auto"/>
        <w:right w:val="none" w:sz="0" w:space="0" w:color="auto"/>
      </w:divBdr>
    </w:div>
    <w:div w:id="2008167549">
      <w:bodyDiv w:val="1"/>
      <w:marLeft w:val="0"/>
      <w:marRight w:val="0"/>
      <w:marTop w:val="0"/>
      <w:marBottom w:val="0"/>
      <w:divBdr>
        <w:top w:val="none" w:sz="0" w:space="0" w:color="auto"/>
        <w:left w:val="none" w:sz="0" w:space="0" w:color="auto"/>
        <w:bottom w:val="none" w:sz="0" w:space="0" w:color="auto"/>
        <w:right w:val="none" w:sz="0" w:space="0" w:color="auto"/>
      </w:divBdr>
    </w:div>
    <w:div w:id="2016570894">
      <w:bodyDiv w:val="1"/>
      <w:marLeft w:val="0"/>
      <w:marRight w:val="0"/>
      <w:marTop w:val="0"/>
      <w:marBottom w:val="0"/>
      <w:divBdr>
        <w:top w:val="none" w:sz="0" w:space="0" w:color="auto"/>
        <w:left w:val="none" w:sz="0" w:space="0" w:color="auto"/>
        <w:bottom w:val="none" w:sz="0" w:space="0" w:color="auto"/>
        <w:right w:val="none" w:sz="0" w:space="0" w:color="auto"/>
      </w:divBdr>
    </w:div>
    <w:div w:id="2022774794">
      <w:bodyDiv w:val="1"/>
      <w:marLeft w:val="0"/>
      <w:marRight w:val="0"/>
      <w:marTop w:val="0"/>
      <w:marBottom w:val="0"/>
      <w:divBdr>
        <w:top w:val="none" w:sz="0" w:space="0" w:color="auto"/>
        <w:left w:val="none" w:sz="0" w:space="0" w:color="auto"/>
        <w:bottom w:val="none" w:sz="0" w:space="0" w:color="auto"/>
        <w:right w:val="none" w:sz="0" w:space="0" w:color="auto"/>
      </w:divBdr>
    </w:div>
    <w:div w:id="2023584461">
      <w:bodyDiv w:val="1"/>
      <w:marLeft w:val="0"/>
      <w:marRight w:val="0"/>
      <w:marTop w:val="0"/>
      <w:marBottom w:val="0"/>
      <w:divBdr>
        <w:top w:val="none" w:sz="0" w:space="0" w:color="auto"/>
        <w:left w:val="none" w:sz="0" w:space="0" w:color="auto"/>
        <w:bottom w:val="none" w:sz="0" w:space="0" w:color="auto"/>
        <w:right w:val="none" w:sz="0" w:space="0" w:color="auto"/>
      </w:divBdr>
    </w:div>
    <w:div w:id="2028864208">
      <w:bodyDiv w:val="1"/>
      <w:marLeft w:val="0"/>
      <w:marRight w:val="0"/>
      <w:marTop w:val="0"/>
      <w:marBottom w:val="0"/>
      <w:divBdr>
        <w:top w:val="none" w:sz="0" w:space="0" w:color="auto"/>
        <w:left w:val="none" w:sz="0" w:space="0" w:color="auto"/>
        <w:bottom w:val="none" w:sz="0" w:space="0" w:color="auto"/>
        <w:right w:val="none" w:sz="0" w:space="0" w:color="auto"/>
      </w:divBdr>
    </w:div>
    <w:div w:id="2035419724">
      <w:bodyDiv w:val="1"/>
      <w:marLeft w:val="0"/>
      <w:marRight w:val="0"/>
      <w:marTop w:val="0"/>
      <w:marBottom w:val="0"/>
      <w:divBdr>
        <w:top w:val="none" w:sz="0" w:space="0" w:color="auto"/>
        <w:left w:val="none" w:sz="0" w:space="0" w:color="auto"/>
        <w:bottom w:val="none" w:sz="0" w:space="0" w:color="auto"/>
        <w:right w:val="none" w:sz="0" w:space="0" w:color="auto"/>
      </w:divBdr>
    </w:div>
    <w:div w:id="2040426089">
      <w:bodyDiv w:val="1"/>
      <w:marLeft w:val="0"/>
      <w:marRight w:val="0"/>
      <w:marTop w:val="0"/>
      <w:marBottom w:val="0"/>
      <w:divBdr>
        <w:top w:val="none" w:sz="0" w:space="0" w:color="auto"/>
        <w:left w:val="none" w:sz="0" w:space="0" w:color="auto"/>
        <w:bottom w:val="none" w:sz="0" w:space="0" w:color="auto"/>
        <w:right w:val="none" w:sz="0" w:space="0" w:color="auto"/>
      </w:divBdr>
    </w:div>
    <w:div w:id="2040668189">
      <w:bodyDiv w:val="1"/>
      <w:marLeft w:val="0"/>
      <w:marRight w:val="0"/>
      <w:marTop w:val="0"/>
      <w:marBottom w:val="0"/>
      <w:divBdr>
        <w:top w:val="none" w:sz="0" w:space="0" w:color="auto"/>
        <w:left w:val="none" w:sz="0" w:space="0" w:color="auto"/>
        <w:bottom w:val="none" w:sz="0" w:space="0" w:color="auto"/>
        <w:right w:val="none" w:sz="0" w:space="0" w:color="auto"/>
      </w:divBdr>
    </w:div>
    <w:div w:id="2042509189">
      <w:bodyDiv w:val="1"/>
      <w:marLeft w:val="0"/>
      <w:marRight w:val="0"/>
      <w:marTop w:val="0"/>
      <w:marBottom w:val="0"/>
      <w:divBdr>
        <w:top w:val="none" w:sz="0" w:space="0" w:color="auto"/>
        <w:left w:val="none" w:sz="0" w:space="0" w:color="auto"/>
        <w:bottom w:val="none" w:sz="0" w:space="0" w:color="auto"/>
        <w:right w:val="none" w:sz="0" w:space="0" w:color="auto"/>
      </w:divBdr>
    </w:div>
    <w:div w:id="2056851726">
      <w:bodyDiv w:val="1"/>
      <w:marLeft w:val="0"/>
      <w:marRight w:val="0"/>
      <w:marTop w:val="0"/>
      <w:marBottom w:val="0"/>
      <w:divBdr>
        <w:top w:val="none" w:sz="0" w:space="0" w:color="auto"/>
        <w:left w:val="none" w:sz="0" w:space="0" w:color="auto"/>
        <w:bottom w:val="none" w:sz="0" w:space="0" w:color="auto"/>
        <w:right w:val="none" w:sz="0" w:space="0" w:color="auto"/>
      </w:divBdr>
    </w:div>
    <w:div w:id="2067996034">
      <w:bodyDiv w:val="1"/>
      <w:marLeft w:val="0"/>
      <w:marRight w:val="0"/>
      <w:marTop w:val="0"/>
      <w:marBottom w:val="0"/>
      <w:divBdr>
        <w:top w:val="none" w:sz="0" w:space="0" w:color="auto"/>
        <w:left w:val="none" w:sz="0" w:space="0" w:color="auto"/>
        <w:bottom w:val="none" w:sz="0" w:space="0" w:color="auto"/>
        <w:right w:val="none" w:sz="0" w:space="0" w:color="auto"/>
      </w:divBdr>
    </w:div>
    <w:div w:id="2078356737">
      <w:bodyDiv w:val="1"/>
      <w:marLeft w:val="0"/>
      <w:marRight w:val="0"/>
      <w:marTop w:val="0"/>
      <w:marBottom w:val="0"/>
      <w:divBdr>
        <w:top w:val="none" w:sz="0" w:space="0" w:color="auto"/>
        <w:left w:val="none" w:sz="0" w:space="0" w:color="auto"/>
        <w:bottom w:val="none" w:sz="0" w:space="0" w:color="auto"/>
        <w:right w:val="none" w:sz="0" w:space="0" w:color="auto"/>
      </w:divBdr>
    </w:div>
    <w:div w:id="2080905041">
      <w:bodyDiv w:val="1"/>
      <w:marLeft w:val="0"/>
      <w:marRight w:val="0"/>
      <w:marTop w:val="0"/>
      <w:marBottom w:val="0"/>
      <w:divBdr>
        <w:top w:val="none" w:sz="0" w:space="0" w:color="auto"/>
        <w:left w:val="none" w:sz="0" w:space="0" w:color="auto"/>
        <w:bottom w:val="none" w:sz="0" w:space="0" w:color="auto"/>
        <w:right w:val="none" w:sz="0" w:space="0" w:color="auto"/>
      </w:divBdr>
    </w:div>
    <w:div w:id="2087650411">
      <w:bodyDiv w:val="1"/>
      <w:marLeft w:val="0"/>
      <w:marRight w:val="0"/>
      <w:marTop w:val="0"/>
      <w:marBottom w:val="0"/>
      <w:divBdr>
        <w:top w:val="none" w:sz="0" w:space="0" w:color="auto"/>
        <w:left w:val="none" w:sz="0" w:space="0" w:color="auto"/>
        <w:bottom w:val="none" w:sz="0" w:space="0" w:color="auto"/>
        <w:right w:val="none" w:sz="0" w:space="0" w:color="auto"/>
      </w:divBdr>
    </w:div>
    <w:div w:id="2090152217">
      <w:bodyDiv w:val="1"/>
      <w:marLeft w:val="0"/>
      <w:marRight w:val="0"/>
      <w:marTop w:val="0"/>
      <w:marBottom w:val="0"/>
      <w:divBdr>
        <w:top w:val="none" w:sz="0" w:space="0" w:color="auto"/>
        <w:left w:val="none" w:sz="0" w:space="0" w:color="auto"/>
        <w:bottom w:val="none" w:sz="0" w:space="0" w:color="auto"/>
        <w:right w:val="none" w:sz="0" w:space="0" w:color="auto"/>
      </w:divBdr>
    </w:div>
    <w:div w:id="2090155403">
      <w:bodyDiv w:val="1"/>
      <w:marLeft w:val="0"/>
      <w:marRight w:val="0"/>
      <w:marTop w:val="0"/>
      <w:marBottom w:val="0"/>
      <w:divBdr>
        <w:top w:val="none" w:sz="0" w:space="0" w:color="auto"/>
        <w:left w:val="none" w:sz="0" w:space="0" w:color="auto"/>
        <w:bottom w:val="none" w:sz="0" w:space="0" w:color="auto"/>
        <w:right w:val="none" w:sz="0" w:space="0" w:color="auto"/>
      </w:divBdr>
    </w:div>
    <w:div w:id="2113821593">
      <w:bodyDiv w:val="1"/>
      <w:marLeft w:val="0"/>
      <w:marRight w:val="0"/>
      <w:marTop w:val="0"/>
      <w:marBottom w:val="0"/>
      <w:divBdr>
        <w:top w:val="none" w:sz="0" w:space="0" w:color="auto"/>
        <w:left w:val="none" w:sz="0" w:space="0" w:color="auto"/>
        <w:bottom w:val="none" w:sz="0" w:space="0" w:color="auto"/>
        <w:right w:val="none" w:sz="0" w:space="0" w:color="auto"/>
      </w:divBdr>
    </w:div>
    <w:div w:id="2120834220">
      <w:bodyDiv w:val="1"/>
      <w:marLeft w:val="0"/>
      <w:marRight w:val="0"/>
      <w:marTop w:val="0"/>
      <w:marBottom w:val="0"/>
      <w:divBdr>
        <w:top w:val="none" w:sz="0" w:space="0" w:color="auto"/>
        <w:left w:val="none" w:sz="0" w:space="0" w:color="auto"/>
        <w:bottom w:val="none" w:sz="0" w:space="0" w:color="auto"/>
        <w:right w:val="none" w:sz="0" w:space="0" w:color="auto"/>
      </w:divBdr>
    </w:div>
    <w:div w:id="2127693512">
      <w:bodyDiv w:val="1"/>
      <w:marLeft w:val="0"/>
      <w:marRight w:val="0"/>
      <w:marTop w:val="0"/>
      <w:marBottom w:val="0"/>
      <w:divBdr>
        <w:top w:val="none" w:sz="0" w:space="0" w:color="auto"/>
        <w:left w:val="none" w:sz="0" w:space="0" w:color="auto"/>
        <w:bottom w:val="none" w:sz="0" w:space="0" w:color="auto"/>
        <w:right w:val="none" w:sz="0" w:space="0" w:color="auto"/>
      </w:divBdr>
    </w:div>
    <w:div w:id="2130976826">
      <w:bodyDiv w:val="1"/>
      <w:marLeft w:val="0"/>
      <w:marRight w:val="0"/>
      <w:marTop w:val="0"/>
      <w:marBottom w:val="0"/>
      <w:divBdr>
        <w:top w:val="none" w:sz="0" w:space="0" w:color="auto"/>
        <w:left w:val="none" w:sz="0" w:space="0" w:color="auto"/>
        <w:bottom w:val="none" w:sz="0" w:space="0" w:color="auto"/>
        <w:right w:val="none" w:sz="0" w:space="0" w:color="auto"/>
      </w:divBdr>
    </w:div>
    <w:div w:id="2142963756">
      <w:bodyDiv w:val="1"/>
      <w:marLeft w:val="0"/>
      <w:marRight w:val="0"/>
      <w:marTop w:val="0"/>
      <w:marBottom w:val="0"/>
      <w:divBdr>
        <w:top w:val="none" w:sz="0" w:space="0" w:color="auto"/>
        <w:left w:val="none" w:sz="0" w:space="0" w:color="auto"/>
        <w:bottom w:val="none" w:sz="0" w:space="0" w:color="auto"/>
        <w:right w:val="none" w:sz="0" w:space="0" w:color="auto"/>
      </w:divBdr>
    </w:div>
    <w:div w:id="21461992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Johte</b:Tag>
    <b:SourceType>InternetSite</b:SourceType>
    <b:Guid>{BA480820-6FF4-4C62-B162-6108D788594C}</b:Guid>
    <b:Title>History UK - Sir Robert Peel</b:Title>
    <b:Year>No Date</b:Year>
    <b:YearAccessed>2022</b:YearAccessed>
    <b:MonthAccessed>October</b:MonthAccessed>
    <b:DayAccessed>26</b:DayAccessed>
    <b:URL>https://www.historic-uk.com/HistoryUK/HistoryofEngland/Sir-Robert-Peel/</b:URL>
    <b:Author>
      <b:Author>
        <b:NameList>
          <b:Person>
            <b:Last>Johnson</b:Last>
            <b:First>Ben</b:First>
          </b:Person>
        </b:NameList>
      </b:Author>
    </b:Author>
    <b:RefOrder>1</b:RefOrder>
  </b:Source>
  <b:Source>
    <b:Tag>Hou21</b:Tag>
    <b:SourceType>DocumentFromInternetSite</b:SourceType>
    <b:Guid>{C6B212CF-D73E-4C25-A12C-732E01C20EFC}</b:Guid>
    <b:Author>
      <b:Author>
        <b:Corporate>House of Commons Library</b:Corporate>
      </b:Author>
    </b:Author>
    <b:Title>Research Briefing - Policing in the UK</b:Title>
    <b:Year>2021</b:Year>
    <b:YearAccessed>2022</b:YearAccessed>
    <b:MonthAccessed>October</b:MonthAccessed>
    <b:DayAccessed>26</b:DayAccessed>
    <b:URL>https://researchbriefings.files.parliament.uk/documents/CBP-8582/CBP-8582.pdf</b:URL>
    <b:Month>September</b:Month>
    <b:Day>29</b:Day>
    <b:RefOrder>2</b:RefOrder>
  </b:Source>
  <b:Source>
    <b:Tag>UKG12</b:Tag>
    <b:SourceType>InternetSite</b:SourceType>
    <b:Guid>{10E30197-7FA5-40F1-9DC8-0C6527897E02}</b:Guid>
    <b:Title>Definition of policing by consent</b:Title>
    <b:Year>2012</b:Year>
    <b:YearAccessed>2022</b:YearAccessed>
    <b:MonthAccessed>October</b:MonthAccessed>
    <b:DayAccessed>26</b:DayAccessed>
    <b:URL>https://www.gov.uk/government/publications/policing-by-consent/definition-of-policing-by-consent</b:URL>
    <b:Author>
      <b:Author>
        <b:Corporate>UK Government</b:Corporate>
      </b:Author>
    </b:Author>
    <b:RefOrder>3</b:RefOrder>
  </b:Source>
  <b:Source>
    <b:Tag>Col13</b:Tag>
    <b:SourceType>InternetSite</b:SourceType>
    <b:Guid>{071A9766-903A-4174-8444-792572AF0A5C}</b:Guid>
    <b:Author>
      <b:Author>
        <b:Corporate>College of Policing</b:Corporate>
      </b:Author>
    </b:Author>
    <b:Title>Engagement </b:Title>
    <b:Year>2013</b:Year>
    <b:YearAccessed>2022</b:YearAccessed>
    <b:MonthAccessed>October</b:MonthAccessed>
    <b:DayAccessed>31</b:DayAccessed>
    <b:URL>https://www.college.police.uk/app/engagement-and-communication/engagement</b:URL>
    <b:RefOrder>15</b:RefOrder>
  </b:Source>
  <b:Source>
    <b:Tag>Lit06</b:Tag>
    <b:SourceType>Film</b:SourceType>
    <b:Guid>{010A8DA4-0428-446B-B145-7C5DE75EB32C}</b:Guid>
    <b:Title>The Battle for Brixton</b:Title>
    <b:Year>2006</b:Year>
    <b:ProductionCompany>BBC Two</b:ProductionCompany>
    <b:Author>
      <b:Director>
        <b:NameList>
          <b:Person>
            <b:Last>Littleboy</b:Last>
            <b:First>Helen</b:First>
          </b:Person>
        </b:NameList>
      </b:Director>
    </b:Author>
    <b:CountryRegion>United Kingdom</b:CountryRegion>
    <b:RefOrder>4</b:RefOrder>
  </b:Source>
  <b:Source>
    <b:Tag>Pol20</b:Tag>
    <b:SourceType>DocumentFromInternetSite</b:SourceType>
    <b:Guid>{6F0F8878-EF9D-46B2-807B-9365899A47CB}</b:Guid>
    <b:Title>Policing The Public: Understanding Public Priorities, Attitudes And Expectations</b:Title>
    <b:Year>2020</b:Year>
    <b:Author>
      <b:Author>
        <b:Corporate>Police Foundation</b:Corporate>
      </b:Author>
    </b:Author>
    <b:Month>February</b:Month>
    <b:YearAccessed>2022</b:YearAccessed>
    <b:MonthAccessed>November</b:MonthAccessed>
    <b:DayAccessed>2</b:DayAccessed>
    <b:URL>https://www.police-foundation.org.uk/2017/wp-content/uploads/2010/10/insight_paper_1.pdf</b:URL>
    <b:RefOrder>16</b:RefOrder>
  </b:Source>
  <b:Source>
    <b:Tag>Gov22</b:Tag>
    <b:SourceType>InternetSite</b:SourceType>
    <b:Guid>{201BD469-ECE2-4CFE-BFE5-899DBAC23F72}</b:Guid>
    <b:Author>
      <b:Author>
        <b:Corporate>UK Government</b:Corporate>
      </b:Author>
    </b:Author>
    <b:Title>Police and Criminal Evidence Act 1984 (PACE) codes of practice</b:Title>
    <b:Year>2022</b:Year>
    <b:YearAccessed>2022</b:YearAccessed>
    <b:MonthAccessed>November</b:MonthAccessed>
    <b:DayAccessed>3</b:DayAccessed>
    <b:URL>https://www.gov.uk/guidance/police-and-criminal-evidence-act-1984-pace-codes-of-practice</b:URL>
    <b:RefOrder>10</b:RefOrder>
  </b:Source>
  <b:Source>
    <b:Tag>Col22</b:Tag>
    <b:SourceType>InternetSite</b:SourceType>
    <b:Guid>{D7EB73A8-63E0-471A-85E0-4CD685E48207}</b:Guid>
    <b:Author>
      <b:Author>
        <b:Corporate>College of Policing</b:Corporate>
      </b:Author>
    </b:Author>
    <b:Title>About Us</b:Title>
    <b:Year>2022</b:Year>
    <b:YearAccessed>2022</b:YearAccessed>
    <b:MonthAccessed>November</b:MonthAccessed>
    <b:DayAccessed>3</b:DayAccessed>
    <b:URL>https://www.college.police.uk/about</b:URL>
    <b:RefOrder>17</b:RefOrder>
  </b:Source>
  <b:Source>
    <b:Tag>Mette</b:Tag>
    <b:SourceType>InternetSite</b:SourceType>
    <b:Guid>{38B5D1FC-3323-4927-A3DB-61FE539675EE}</b:Guid>
    <b:Author>
      <b:Author>
        <b:Corporate>Metropolitan Police</b:Corporate>
      </b:Author>
    </b:Author>
    <b:Title>How and when BWV cameras are used</b:Title>
    <b:Year>No Date</b:Year>
    <b:YearAccessed>2022</b:YearAccessed>
    <b:MonthAccessed>November</b:MonthAccessed>
    <b:DayAccessed>3</b:DayAccessed>
    <b:URL>https://www.met.police.uk/advice/advice-and-information/bwv/body-worn-video-bwv/how-and-when-bwv-cameras-are-used/</b:URL>
    <b:RefOrder>14</b:RefOrder>
  </b:Source>
  <b:Source>
    <b:Tag>Indte</b:Tag>
    <b:SourceType>InternetSite</b:SourceType>
    <b:Guid>{0D4C3783-6925-4F90-A111-201A05EDFC31}</b:Guid>
    <b:Author>
      <b:Author>
        <b:Corporate>Independent Office for Police Conduct</b:Corporate>
      </b:Author>
    </b:Author>
    <b:Title>Who we are</b:Title>
    <b:Year>No date</b:Year>
    <b:YearAccessed>2022</b:YearAccessed>
    <b:MonthAccessed>November</b:MonthAccessed>
    <b:DayAccessed>5</b:DayAccessed>
    <b:URL>https://www.policeconduct.gov.uk/who-we-are</b:URL>
    <b:RefOrder>12</b:RefOrder>
  </b:Source>
  <b:Source>
    <b:Tag>Ind21</b:Tag>
    <b:SourceType>DocumentFromInternetSite</b:SourceType>
    <b:Guid>{CCBB04FD-1FCF-4034-8487-B6B9E96BED34}</b:Guid>
    <b:Year>2021</b:Year>
    <b:YearAccessed>2022</b:YearAccessed>
    <b:MonthAccessed>November</b:MonthAccessed>
    <b:DayAccessed>3</b:DayAccessed>
    <b:URL>https://www.policeconduct.gov.uk/</b:URL>
    <b:Author>
      <b:Author>
        <b:Corporate>Independent Office for Police Conduct</b:Corporate>
      </b:Author>
    </b:Author>
    <b:RefOrder>8</b:RefOrder>
  </b:Source>
  <b:Source>
    <b:Tag>Nat22</b:Tag>
    <b:SourceType>DocumentFromInternetSite</b:SourceType>
    <b:Guid>{80E5F848-2C61-4F02-A3B4-B7915CB320D1}</b:Guid>
    <b:Author>
      <b:Author>
        <b:Corporate>National Police Chiefs' Council</b:Corporate>
      </b:Author>
    </b:Author>
    <b:YearAccessed>2022</b:YearAccessed>
    <b:MonthAccessed>November</b:MonthAccessed>
    <b:DayAccessed>3</b:DayAccessed>
    <b:URL>https://www.google.com/url?sa=t&amp;rct=j&amp;q=&amp;esrc=s&amp;source=web&amp;cd=&amp;cad=rja&amp;uact=8&amp;ved=2ahUKEwi1xb7Ek6H7AhWRN8AKHSBADiYQFnoECA8QAQ&amp;url=https%3A%2F%2Fwww.npcc.police.uk%2Fdocuments%2FPolicing%2520Vision.pdf&amp;usg=AOvVaw2oFEt8p6zzzN2AClq5c8mE</b:URL>
    <b:Year>No Date</b:Year>
    <b:RefOrder>13</b:RefOrder>
  </b:Source>
  <b:Source>
    <b:Tag>Hou12</b:Tag>
    <b:SourceType>DocumentFromInternetSite</b:SourceType>
    <b:Guid>{7394DAC5-9AB2-4E3E-851B-A51CF128E67C}</b:Guid>
    <b:Author>
      <b:Author>
        <b:Corporate>House of Commons Library</b:Corporate>
      </b:Author>
    </b:Author>
    <b:Title>Police Community Support Officers</b:Title>
    <b:Year>2012</b:Year>
    <b:Month>May</b:Month>
    <b:Day>16</b:Day>
    <b:YearAccessed>2022</b:YearAccessed>
    <b:MonthAccessed>November</b:MonthAccessed>
    <b:DayAccessed>4</b:DayAccessed>
    <b:URL>https://commonslibrary.parliament.uk/research-briefings/sn02718/</b:URL>
    <b:RefOrder>11</b:RefOrder>
  </b:Source>
  <b:Source>
    <b:Tag>Wik22</b:Tag>
    <b:SourceType>InternetSite</b:SourceType>
    <b:Guid>{9560D56A-2E16-433E-9E8B-6A3D873AAFF3}</b:Guid>
    <b:Author>
      <b:Author>
        <b:Corporate>Wikipedia</b:Corporate>
      </b:Author>
    </b:Author>
    <b:Title>1981 Brixton riot</b:Title>
    <b:Year>2022</b:Year>
    <b:YearAccessed>2022</b:YearAccessed>
    <b:MonthAccessed>November</b:MonthAccessed>
    <b:DayAccessed>4</b:DayAccessed>
    <b:URL>https://en.wikipedia.org/wiki/1981_Brixton_riot</b:URL>
    <b:RefOrder>5</b:RefOrder>
  </b:Source>
  <b:Source>
    <b:Tag>Off20</b:Tag>
    <b:SourceType>DocumentFromInternetSite</b:SourceType>
    <b:Guid>{05818D9F-9185-4D8F-BA0D-27764B47B289}</b:Guid>
    <b:Author>
      <b:Author>
        <b:Corporate>Office for National Statistics</b:Corporate>
      </b:Author>
    </b:Author>
    <b:Title>Crime Survey for England and Wales (CSEW) estimates of personal and household crime, anti-social behaviour, and public perceptions, by police force area, year ending March 2020</b:Title>
    <b:Year>2020</b:Year>
    <b:Month>July</b:Month>
    <b:Day>17</b:Day>
    <b:YearAccessed>2022</b:YearAccessed>
    <b:MonthAccessed>November</b:MonthAccessed>
    <b:DayAccessed>3</b:DayAccessed>
    <b:URL>https://www.ons.gov.uk/peoplepopulationandcommunity/crimeandjustice/adhocs/12032crimesurveyforenglandandwalescsewestimatesofpersonalandhouseholdcrimeantisocialbehaviourandpublicperceptionsbypoliceforceareayearendingmarch2020</b:URL>
    <b:RefOrder>7</b:RefOrder>
  </b:Source>
  <b:Source>
    <b:Tag>Off17</b:Tag>
    <b:SourceType>DocumentFromInternetSite</b:SourceType>
    <b:Guid>{95B5EB35-682D-4A0C-B67C-5E836E58DE69}</b:Guid>
    <b:Title>Crime Survey for England and Wales (CSEW) perception and ASB data by police force area, year ending Spetember 2013</b:Title>
    <b:Year>2017</b:Year>
    <b:YearAccessed>2022</b:YearAccessed>
    <b:MonthAccessed>November</b:MonthAccessed>
    <b:DayAccessed>3</b:DayAccessed>
    <b:URL>https://www.ons.gov.uk/peoplepopulationandcommunity/crimeandjustice/adhocs/006590csewperceptionandasbdatabypoliceforceareayearendingseptember2013</b:URL>
    <b:Author>
      <b:Author>
        <b:Corporate>Office for National Statistics</b:Corporate>
      </b:Author>
    </b:Author>
    <b:Month>January</b:Month>
    <b:Day>26</b:Day>
    <b:RefOrder>6</b:RefOrder>
  </b:Source>
  <b:Source>
    <b:Tag>BBC22</b:Tag>
    <b:SourceType>InternetSite</b:SourceType>
    <b:Guid>{351BB8ED-6D3B-4B7F-AF0D-D7C5D02EC6A4}</b:Guid>
    <b:Title>Sarah Everard: Met Police breached rights of vigil organisers</b:Title>
    <b:Year>2022</b:Year>
    <b:YearAccessed>2022</b:YearAccessed>
    <b:MonthAccessed>November</b:MonthAccessed>
    <b:DayAccessed>6</b:DayAccessed>
    <b:URL>https://www.bbc.co.uk/news/uk-england-london-60707646</b:URL>
    <b:Author>
      <b:Author>
        <b:Corporate>UK BBC News</b:Corporate>
      </b:Author>
    </b:Author>
    <b:RefOrder>9</b:RefOrder>
  </b:Source>
</b:Sources>
</file>

<file path=customXml/itemProps1.xml><?xml version="1.0" encoding="utf-8"?>
<ds:datastoreItem xmlns:ds="http://schemas.openxmlformats.org/officeDocument/2006/customXml" ds:itemID="{3AFA12A5-A259-4796-A9B7-FE3E0EC0F1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1316</TotalTime>
  <Pages>9</Pages>
  <Words>2219</Words>
  <Characters>12653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Policing By Consent</vt:lpstr>
    </vt:vector>
  </TitlesOfParts>
  <Company/>
  <LinksUpToDate>false</LinksUpToDate>
  <CharactersWithSpaces>14843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Policing By Consent</dc:title>
  <dc:subject>Preparing for Professional Policing (BMPL4002)</dc:subject>
  <dc:creator>Lewis</dc:creator>
  <cp:keywords/>
  <dc:description/>
  <cp:lastModifiedBy>Lewis</cp:lastModifiedBy>
  <cp:revision>501</cp:revision>
  <dcterms:created xsi:type="dcterms:W3CDTF">2022-10-26T13:44:00Z</dcterms:created>
  <dcterms:modified xsi:type="dcterms:W3CDTF">2022-11-10T22:51:00Z</dcterms:modified>
</cp:coreProperties>
</file>