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A91C659" w14:paraId="5E5787A5" wp14:textId="7B2B3D40" wp14:noSpellErr="1">
      <w:pPr>
        <w:pStyle w:val="Normal"/>
        <w:rPr>
          <w:b w:val="1"/>
          <w:bCs w:val="1"/>
          <w:sz w:val="40"/>
          <w:szCs w:val="40"/>
        </w:rPr>
      </w:pPr>
      <w:bookmarkStart w:name="_GoBack" w:id="0"/>
      <w:bookmarkEnd w:id="0"/>
      <w:r w:rsidRPr="2A91C659" w:rsidR="2A91C659">
        <w:rPr>
          <w:sz w:val="32"/>
          <w:szCs w:val="32"/>
        </w:rPr>
        <w:t xml:space="preserve">                 </w:t>
      </w:r>
      <w:r w:rsidRPr="2A91C659" w:rsidR="2A91C659">
        <w:rPr>
          <w:sz w:val="40"/>
          <w:szCs w:val="40"/>
        </w:rPr>
        <w:t xml:space="preserve">  </w:t>
      </w:r>
      <w:r w:rsidRPr="2A91C659" w:rsidR="2A91C659">
        <w:rPr>
          <w:b w:val="1"/>
          <w:bCs w:val="1"/>
          <w:sz w:val="40"/>
          <w:szCs w:val="40"/>
        </w:rPr>
        <w:t xml:space="preserve"> Effective management within the NHS.</w:t>
      </w:r>
    </w:p>
    <w:p w:rsidR="2A91C659" w:rsidP="2A91C659" w:rsidRDefault="2A91C659" w14:noSpellErr="1" w14:paraId="38DE93E5" w14:textId="70E15463">
      <w:pPr>
        <w:pStyle w:val="Normal"/>
        <w:rPr>
          <w:b w:val="1"/>
          <w:bCs w:val="1"/>
          <w:sz w:val="32"/>
          <w:szCs w:val="32"/>
        </w:rPr>
      </w:pPr>
    </w:p>
    <w:p w:rsidR="2A91C659" w:rsidP="2A91C659" w:rsidRDefault="2A91C659" w14:noSpellErr="1" w14:paraId="322DE803" w14:textId="4F7D5DCD">
      <w:pPr>
        <w:pStyle w:val="Normal"/>
        <w:rPr>
          <w:b w:val="1"/>
          <w:bCs w:val="1"/>
          <w:sz w:val="32"/>
          <w:szCs w:val="32"/>
        </w:rPr>
      </w:pPr>
    </w:p>
    <w:p w:rsidR="2A91C659" w:rsidP="2A91C659" w:rsidRDefault="2A91C659" w14:noSpellErr="1" w14:paraId="1CCA9CFA" w14:textId="1BF0FD01">
      <w:pPr>
        <w:pStyle w:val="Normal"/>
        <w:rPr>
          <w:b w:val="1"/>
          <w:bCs w:val="1"/>
          <w:sz w:val="32"/>
          <w:szCs w:val="32"/>
        </w:rPr>
      </w:pPr>
      <w:r w:rsidRPr="2A91C659" w:rsidR="2A91C659">
        <w:rPr>
          <w:b w:val="1"/>
          <w:bCs w:val="1"/>
          <w:sz w:val="32"/>
          <w:szCs w:val="32"/>
        </w:rPr>
        <w:t xml:space="preserve">                                                         By BIANCA BOLDIS.</w:t>
      </w:r>
    </w:p>
    <w:p w:rsidR="2A91C659" w:rsidP="2A91C659" w:rsidRDefault="2A91C659" w14:noSpellErr="1" w14:paraId="4AB43051" w14:textId="12FC07FC">
      <w:pPr>
        <w:pStyle w:val="Normal"/>
        <w:rPr>
          <w:b w:val="1"/>
          <w:bCs w:val="1"/>
          <w:sz w:val="32"/>
          <w:szCs w:val="32"/>
        </w:rPr>
      </w:pPr>
    </w:p>
    <w:p w:rsidR="2A91C659" w:rsidP="2A91C659" w:rsidRDefault="2A91C659" w14:noSpellErr="1" w14:paraId="085E4AFD" w14:textId="27FF940B">
      <w:pPr>
        <w:pStyle w:val="Normal"/>
        <w:rPr>
          <w:b w:val="1"/>
          <w:bCs w:val="1"/>
          <w:sz w:val="32"/>
          <w:szCs w:val="32"/>
        </w:rPr>
      </w:pPr>
    </w:p>
    <w:p w:rsidR="2A91C659" w:rsidP="2A91C659" w:rsidRDefault="2A91C659" w14:noSpellErr="1" w14:paraId="34EF488C" w14:textId="2F873592">
      <w:pPr>
        <w:pStyle w:val="Normal"/>
        <w:rPr>
          <w:b w:val="1"/>
          <w:bCs w:val="1"/>
          <w:sz w:val="32"/>
          <w:szCs w:val="32"/>
        </w:rPr>
      </w:pPr>
    </w:p>
    <w:p w:rsidR="2A91C659" w:rsidP="2A91C659" w:rsidRDefault="2A91C659" w14:noSpellErr="1" w14:paraId="22650762" w14:textId="4D6CEA57">
      <w:pPr>
        <w:pStyle w:val="Normal"/>
        <w:rPr>
          <w:b w:val="1"/>
          <w:bCs w:val="1"/>
          <w:sz w:val="32"/>
          <w:szCs w:val="32"/>
        </w:rPr>
      </w:pPr>
    </w:p>
    <w:p w:rsidR="2A91C659" w:rsidP="2A91C659" w:rsidRDefault="2A91C659" w14:noSpellErr="1" w14:paraId="0A9F509B" w14:textId="07013B3E">
      <w:pPr>
        <w:pStyle w:val="Normal"/>
        <w:rPr>
          <w:b w:val="1"/>
          <w:bCs w:val="1"/>
          <w:sz w:val="32"/>
          <w:szCs w:val="32"/>
        </w:rPr>
      </w:pPr>
    </w:p>
    <w:p w:rsidR="2A91C659" w:rsidP="2A91C659" w:rsidRDefault="2A91C659" w14:noSpellErr="1" w14:paraId="4EB27F4E" w14:textId="191FFAAE">
      <w:pPr>
        <w:pStyle w:val="Normal"/>
        <w:rPr>
          <w:b w:val="1"/>
          <w:bCs w:val="1"/>
          <w:sz w:val="32"/>
          <w:szCs w:val="32"/>
        </w:rPr>
      </w:pPr>
    </w:p>
    <w:p w:rsidR="2A91C659" w:rsidP="2A91C659" w:rsidRDefault="2A91C659" w14:noSpellErr="1" w14:paraId="50CD578C" w14:textId="463B64EF">
      <w:pPr>
        <w:pStyle w:val="Normal"/>
        <w:rPr>
          <w:b w:val="1"/>
          <w:bCs w:val="1"/>
          <w:sz w:val="32"/>
          <w:szCs w:val="32"/>
        </w:rPr>
      </w:pPr>
    </w:p>
    <w:p w:rsidR="2A91C659" w:rsidP="2A91C659" w:rsidRDefault="2A91C659" w14:noSpellErr="1" w14:paraId="163B7484" w14:textId="51996D28">
      <w:pPr>
        <w:pStyle w:val="Normal"/>
        <w:rPr>
          <w:b w:val="1"/>
          <w:bCs w:val="1"/>
          <w:sz w:val="32"/>
          <w:szCs w:val="32"/>
        </w:rPr>
      </w:pPr>
    </w:p>
    <w:p w:rsidR="2A91C659" w:rsidP="2A91C659" w:rsidRDefault="2A91C659" w14:noSpellErr="1" w14:paraId="602DFB26" w14:textId="559DDDAC">
      <w:pPr>
        <w:pStyle w:val="Normal"/>
        <w:rPr>
          <w:b w:val="1"/>
          <w:bCs w:val="1"/>
          <w:sz w:val="32"/>
          <w:szCs w:val="32"/>
        </w:rPr>
      </w:pPr>
    </w:p>
    <w:p w:rsidR="2A91C659" w:rsidP="2A91C659" w:rsidRDefault="2A91C659" w14:noSpellErr="1" w14:paraId="6E5E8A57" w14:textId="6A1DB1A7">
      <w:pPr>
        <w:pStyle w:val="Normal"/>
        <w:rPr>
          <w:b w:val="1"/>
          <w:bCs w:val="1"/>
          <w:sz w:val="32"/>
          <w:szCs w:val="32"/>
        </w:rPr>
      </w:pPr>
    </w:p>
    <w:p w:rsidR="2A91C659" w:rsidP="2A91C659" w:rsidRDefault="2A91C659" w14:noSpellErr="1" w14:paraId="4FF92EC8" w14:textId="73AFCC5A">
      <w:pPr>
        <w:pStyle w:val="Normal"/>
        <w:rPr>
          <w:b w:val="1"/>
          <w:bCs w:val="1"/>
          <w:sz w:val="32"/>
          <w:szCs w:val="32"/>
        </w:rPr>
      </w:pPr>
    </w:p>
    <w:p w:rsidR="2A91C659" w:rsidP="2A91C659" w:rsidRDefault="2A91C659" w14:noSpellErr="1" w14:paraId="4D7A5983" w14:textId="0BFE02A9">
      <w:pPr>
        <w:pStyle w:val="Normal"/>
        <w:rPr>
          <w:b w:val="1"/>
          <w:bCs w:val="1"/>
          <w:sz w:val="32"/>
          <w:szCs w:val="32"/>
        </w:rPr>
      </w:pPr>
    </w:p>
    <w:p w:rsidR="2A91C659" w:rsidP="2A91C659" w:rsidRDefault="2A91C659" w14:noSpellErr="1" w14:paraId="743C3883" w14:textId="662A1C14">
      <w:pPr>
        <w:pStyle w:val="Normal"/>
        <w:rPr>
          <w:b w:val="1"/>
          <w:bCs w:val="1"/>
          <w:sz w:val="32"/>
          <w:szCs w:val="32"/>
        </w:rPr>
      </w:pPr>
    </w:p>
    <w:p w:rsidR="2A91C659" w:rsidP="2A91C659" w:rsidRDefault="2A91C659" w14:noSpellErr="1" w14:paraId="7A81E9F7" w14:textId="68594EED">
      <w:pPr>
        <w:pStyle w:val="Normal"/>
        <w:rPr>
          <w:b w:val="1"/>
          <w:bCs w:val="1"/>
          <w:sz w:val="32"/>
          <w:szCs w:val="32"/>
        </w:rPr>
      </w:pPr>
    </w:p>
    <w:p w:rsidR="2A91C659" w:rsidP="2A91C659" w:rsidRDefault="2A91C659" w14:noSpellErr="1" w14:paraId="23777FE8" w14:textId="024E40DD">
      <w:pPr>
        <w:pStyle w:val="Normal"/>
        <w:rPr>
          <w:b w:val="1"/>
          <w:bCs w:val="1"/>
          <w:sz w:val="32"/>
          <w:szCs w:val="32"/>
        </w:rPr>
      </w:pPr>
    </w:p>
    <w:p w:rsidR="2A91C659" w:rsidP="2A91C659" w:rsidRDefault="2A91C659" w14:noSpellErr="1" w14:paraId="03DACC13" w14:textId="2770AF22">
      <w:pPr>
        <w:pStyle w:val="Normal"/>
        <w:rPr>
          <w:b w:val="1"/>
          <w:bCs w:val="1"/>
          <w:sz w:val="32"/>
          <w:szCs w:val="32"/>
        </w:rPr>
      </w:pPr>
    </w:p>
    <w:p w:rsidR="2A91C659" w:rsidP="2A91C659" w:rsidRDefault="2A91C659" w14:noSpellErr="1" w14:paraId="0424A6D8" w14:textId="4FDC9D65">
      <w:pPr>
        <w:pStyle w:val="Normal"/>
        <w:rPr>
          <w:b w:val="1"/>
          <w:bCs w:val="1"/>
          <w:sz w:val="32"/>
          <w:szCs w:val="32"/>
        </w:rPr>
      </w:pPr>
    </w:p>
    <w:p w:rsidR="2A91C659" w:rsidP="2A91C659" w:rsidRDefault="2A91C659" w14:noSpellErr="1" w14:paraId="0F758879" w14:textId="13F99633">
      <w:pPr>
        <w:pStyle w:val="Normal"/>
        <w:rPr>
          <w:b w:val="1"/>
          <w:bCs w:val="1"/>
          <w:sz w:val="32"/>
          <w:szCs w:val="32"/>
        </w:rPr>
      </w:pPr>
    </w:p>
    <w:p w:rsidR="2A91C659" w:rsidP="2A91C659" w:rsidRDefault="2A91C659" w14:noSpellErr="1" w14:paraId="71EF46E6" w14:textId="709ECC1E">
      <w:pPr>
        <w:pStyle w:val="Normal"/>
        <w:rPr>
          <w:b w:val="1"/>
          <w:bCs w:val="1"/>
          <w:sz w:val="32"/>
          <w:szCs w:val="32"/>
        </w:rPr>
      </w:pPr>
    </w:p>
    <w:p w:rsidR="2A91C659" w:rsidP="2A91C659" w:rsidRDefault="2A91C659" w14:noSpellErr="1" w14:paraId="35C8011B" w14:textId="38E0E197">
      <w:pPr>
        <w:pStyle w:val="Normal"/>
        <w:rPr>
          <w:b w:val="1"/>
          <w:bCs w:val="1"/>
          <w:sz w:val="32"/>
          <w:szCs w:val="32"/>
        </w:rPr>
      </w:pPr>
    </w:p>
    <w:p w:rsidR="2A91C659" w:rsidP="2A91C659" w:rsidRDefault="2A91C659" w14:noSpellErr="1" w14:paraId="4C0B2482" w14:textId="33B9984A">
      <w:pPr>
        <w:pStyle w:val="Normal"/>
        <w:rPr>
          <w:b w:val="1"/>
          <w:bCs w:val="1"/>
          <w:sz w:val="32"/>
          <w:szCs w:val="32"/>
        </w:rPr>
      </w:pPr>
    </w:p>
    <w:p w:rsidR="48E9C8F9" w:rsidP="2A91C659" w:rsidRDefault="48E9C8F9" w14:noSpellErr="1" w14:paraId="7808B2F0" w14:textId="7389FD9C">
      <w:pPr>
        <w:pStyle w:val="Normal"/>
        <w:spacing w:line="360" w:lineRule="auto"/>
        <w:rPr>
          <w:rFonts w:ascii="Arial" w:hAnsi="Arial" w:eastAsia="Arial" w:cs="Arial"/>
          <w:b w:val="0"/>
          <w:bCs w:val="0"/>
          <w:sz w:val="24"/>
          <w:szCs w:val="24"/>
        </w:rPr>
      </w:pPr>
      <w:r w:rsidRPr="2A91C659" w:rsidR="2A91C659">
        <w:rPr>
          <w:rFonts w:ascii="Arial" w:hAnsi="Arial" w:eastAsia="Arial" w:cs="Arial"/>
          <w:b w:val="0"/>
          <w:bCs w:val="0"/>
          <w:sz w:val="24"/>
          <w:szCs w:val="24"/>
        </w:rPr>
        <w:t>ABSTRACT.</w:t>
      </w:r>
    </w:p>
    <w:p w:rsidR="48E9C8F9" w:rsidP="0B2928AF" w:rsidRDefault="48E9C8F9" w14:paraId="06714E23" w14:noSpellErr="1" w14:textId="32A67ED8">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Organisations for most people develop economies, provide services and their leisure activities. Organisations are managed well or otherwise, and in a constant change, both in a term of people working together, and to reach the goal of the organi</w:t>
      </w:r>
      <w:r w:rsidRPr="0B2928AF" w:rsidR="0B2928AF">
        <w:rPr>
          <w:rFonts w:ascii="Arial" w:hAnsi="Arial" w:eastAsia="Arial" w:cs="Arial"/>
          <w:b w:val="0"/>
          <w:bCs w:val="0"/>
          <w:sz w:val="24"/>
          <w:szCs w:val="24"/>
        </w:rPr>
        <w:t>s</w:t>
      </w:r>
      <w:r w:rsidRPr="0B2928AF" w:rsidR="0B2928AF">
        <w:rPr>
          <w:rFonts w:ascii="Arial" w:hAnsi="Arial" w:eastAsia="Arial" w:cs="Arial"/>
          <w:b w:val="0"/>
          <w:bCs w:val="0"/>
          <w:sz w:val="24"/>
          <w:szCs w:val="24"/>
        </w:rPr>
        <w:t>ation, or new framework and possibilities that changes may provide (Castells</w:t>
      </w:r>
      <w:r w:rsidRPr="0B2928AF" w:rsidR="0B2928AF">
        <w:rPr>
          <w:rFonts w:ascii="Arial" w:hAnsi="Arial" w:eastAsia="Arial" w:cs="Arial"/>
          <w:b w:val="0"/>
          <w:bCs w:val="0"/>
          <w:sz w:val="24"/>
          <w:szCs w:val="24"/>
        </w:rPr>
        <w:t>,</w:t>
      </w:r>
      <w:r w:rsidRPr="0B2928AF" w:rsidR="0B2928AF">
        <w:rPr>
          <w:rFonts w:ascii="Arial" w:hAnsi="Arial" w:eastAsia="Arial" w:cs="Arial"/>
          <w:b w:val="0"/>
          <w:bCs w:val="0"/>
          <w:sz w:val="24"/>
          <w:szCs w:val="24"/>
        </w:rPr>
        <w:t xml:space="preserve"> 1999).</w:t>
      </w:r>
    </w:p>
    <w:p w:rsidR="48E9C8F9" w:rsidP="607D4FB0" w:rsidRDefault="48E9C8F9" w14:paraId="79DC8DF9" w14:noSpellErr="1" w14:textId="7E6D9C4B">
      <w:pPr>
        <w:pStyle w:val="Normal"/>
        <w:spacing w:line="360" w:lineRule="auto"/>
        <w:rPr>
          <w:rFonts w:ascii="Arial" w:hAnsi="Arial" w:eastAsia="Arial" w:cs="Arial"/>
          <w:b w:val="0"/>
          <w:bCs w:val="0"/>
          <w:sz w:val="24"/>
          <w:szCs w:val="24"/>
        </w:rPr>
      </w:pPr>
      <w:r w:rsidRPr="607D4FB0" w:rsidR="607D4FB0">
        <w:rPr>
          <w:rFonts w:ascii="Arial" w:hAnsi="Arial" w:eastAsia="Arial" w:cs="Arial"/>
          <w:b w:val="0"/>
          <w:bCs w:val="0"/>
          <w:sz w:val="24"/>
          <w:szCs w:val="24"/>
        </w:rPr>
        <w:t xml:space="preserve">The UK health care sector and especially within the NHS change has become frequent and there are a few employees whom have not experienced changes in some form. Health and social care system are very complex environments, culturally and structurally and are subject to regulatory regiments. By giving people the choice and treat them with respect, equality and with safe and effective services, will </w:t>
      </w:r>
      <w:r w:rsidRPr="607D4FB0" w:rsidR="607D4FB0">
        <w:rPr>
          <w:rFonts w:ascii="Arial" w:hAnsi="Arial" w:eastAsia="Arial" w:cs="Arial"/>
          <w:b w:val="0"/>
          <w:bCs w:val="0"/>
          <w:sz w:val="24"/>
          <w:szCs w:val="24"/>
        </w:rPr>
        <w:t>guide to improve patient care and welfare</w:t>
      </w:r>
      <w:r w:rsidRPr="607D4FB0" w:rsidR="607D4FB0">
        <w:rPr>
          <w:rFonts w:ascii="Arial" w:hAnsi="Arial" w:eastAsia="Arial" w:cs="Arial"/>
          <w:b w:val="0"/>
          <w:bCs w:val="0"/>
          <w:sz w:val="24"/>
          <w:szCs w:val="24"/>
        </w:rPr>
        <w:t xml:space="preserve"> (Hodgetts, 2008). </w:t>
      </w:r>
    </w:p>
    <w:p w:rsidR="2A91C659" w:rsidP="2A91C659" w:rsidRDefault="2A91C659" w14:noSpellErr="1" w14:paraId="017360A5" w14:textId="5C659801">
      <w:pPr>
        <w:pStyle w:val="Normal"/>
        <w:spacing w:line="360" w:lineRule="auto"/>
        <w:rPr>
          <w:rFonts w:ascii="Arial" w:hAnsi="Arial" w:eastAsia="Arial" w:cs="Arial"/>
          <w:b w:val="0"/>
          <w:bCs w:val="0"/>
          <w:sz w:val="24"/>
          <w:szCs w:val="24"/>
        </w:rPr>
      </w:pPr>
      <w:r w:rsidRPr="2A91C659" w:rsidR="2A91C659">
        <w:rPr>
          <w:rFonts w:ascii="Arial" w:hAnsi="Arial" w:eastAsia="Arial" w:cs="Arial"/>
          <w:b w:val="0"/>
          <w:bCs w:val="0"/>
          <w:sz w:val="24"/>
          <w:szCs w:val="24"/>
        </w:rPr>
        <w:t>INTRODUCTION.</w:t>
      </w:r>
    </w:p>
    <w:p w:rsidR="4B1363E7" w:rsidP="607D4FB0" w:rsidRDefault="4B1363E7" w14:paraId="45C00500" w14:noSpellErr="1" w14:textId="6199B4C4">
      <w:pPr>
        <w:pStyle w:val="Normal"/>
        <w:spacing w:line="360" w:lineRule="auto"/>
        <w:rPr>
          <w:rFonts w:ascii="Arial" w:hAnsi="Arial" w:eastAsia="Arial" w:cs="Arial"/>
          <w:b w:val="0"/>
          <w:bCs w:val="0"/>
          <w:sz w:val="24"/>
          <w:szCs w:val="24"/>
        </w:rPr>
      </w:pPr>
      <w:r w:rsidRPr="607D4FB0" w:rsidR="607D4FB0">
        <w:rPr>
          <w:rFonts w:ascii="Arial" w:hAnsi="Arial" w:eastAsia="Arial" w:cs="Arial"/>
          <w:b w:val="0"/>
          <w:bCs w:val="0"/>
          <w:sz w:val="24"/>
          <w:szCs w:val="24"/>
        </w:rPr>
        <w:t>In the last ten years, NHS has come with different planes of government reforms to improve it and offering the possibility to a better change</w:t>
      </w:r>
      <w:r w:rsidRPr="607D4FB0" w:rsidR="607D4FB0">
        <w:rPr>
          <w:rFonts w:ascii="Arial" w:hAnsi="Arial" w:eastAsia="Arial" w:cs="Arial"/>
          <w:b w:val="0"/>
          <w:bCs w:val="0"/>
          <w:sz w:val="24"/>
          <w:szCs w:val="24"/>
        </w:rPr>
        <w:t>.</w:t>
      </w:r>
      <w:r w:rsidRPr="607D4FB0" w:rsidR="607D4FB0">
        <w:rPr>
          <w:rFonts w:ascii="Arial" w:hAnsi="Arial" w:eastAsia="Arial" w:cs="Arial"/>
          <w:b w:val="0"/>
          <w:bCs w:val="0"/>
          <w:sz w:val="24"/>
          <w:szCs w:val="24"/>
        </w:rPr>
        <w:t xml:space="preserve"> There are incentives like such Payment by Results or Quality and Outcomes Framework that will operate and control medical care and social security administration, but none of the change will happened through the chance and luck.</w:t>
      </w:r>
    </w:p>
    <w:p w:rsidR="4B1363E7" w:rsidP="19ADC709" w:rsidRDefault="4B1363E7" w14:noSpellErr="1" w14:paraId="1B1B4BDE" w14:textId="0DFFE36A">
      <w:pPr>
        <w:pStyle w:val="Normal"/>
        <w:spacing w:line="360" w:lineRule="auto"/>
        <w:rPr>
          <w:rFonts w:ascii="Arial" w:hAnsi="Arial" w:eastAsia="Arial" w:cs="Arial"/>
          <w:b w:val="0"/>
          <w:bCs w:val="0"/>
          <w:sz w:val="24"/>
          <w:szCs w:val="24"/>
        </w:rPr>
      </w:pPr>
      <w:r w:rsidRPr="19ADC709" w:rsidR="19ADC709">
        <w:rPr>
          <w:rFonts w:ascii="Arial" w:hAnsi="Arial" w:eastAsia="Arial" w:cs="Arial"/>
          <w:b w:val="0"/>
          <w:bCs w:val="0"/>
          <w:sz w:val="24"/>
          <w:szCs w:val="24"/>
        </w:rPr>
        <w:t>Mullins (1989) believes for a good organisational structure is need successful individuals to agree and take commitment with the organisation policies.</w:t>
      </w:r>
    </w:p>
    <w:p w:rsidR="4B1363E7" w:rsidP="607D4FB0" w:rsidRDefault="4B1363E7" w14:paraId="5B916FE2" w14:noSpellErr="1" w14:textId="211ECEEC">
      <w:pPr>
        <w:pStyle w:val="Normal"/>
        <w:spacing w:line="360" w:lineRule="auto"/>
        <w:rPr>
          <w:rFonts w:ascii="Arial" w:hAnsi="Arial" w:eastAsia="Arial" w:cs="Arial"/>
          <w:b w:val="0"/>
          <w:bCs w:val="0"/>
          <w:sz w:val="24"/>
          <w:szCs w:val="24"/>
        </w:rPr>
      </w:pPr>
      <w:r w:rsidRPr="607D4FB0" w:rsidR="607D4FB0">
        <w:rPr>
          <w:rFonts w:ascii="Arial" w:hAnsi="Arial" w:eastAsia="Arial" w:cs="Arial"/>
          <w:b w:val="0"/>
          <w:bCs w:val="0"/>
          <w:sz w:val="24"/>
          <w:szCs w:val="24"/>
        </w:rPr>
        <w:t xml:space="preserve">Improving the management of change, particularly the NHS is vital, and what add value is the high quality of care that is given to the patients and the value is threaten the employees (Dawson, 1994). The NHS had a bad reputation in connection with the management style, however improving access, keeping people well and being clear about the values and commitment with the organisational targets is what carry along with a moral structure, will </w:t>
      </w:r>
      <w:r w:rsidRPr="607D4FB0" w:rsidR="607D4FB0">
        <w:rPr>
          <w:rFonts w:ascii="Arial" w:hAnsi="Arial" w:eastAsia="Arial" w:cs="Arial"/>
          <w:b w:val="0"/>
          <w:bCs w:val="0"/>
          <w:sz w:val="24"/>
          <w:szCs w:val="24"/>
        </w:rPr>
        <w:t xml:space="preserve">give the authority </w:t>
      </w:r>
      <w:r w:rsidRPr="607D4FB0" w:rsidR="607D4FB0">
        <w:rPr>
          <w:rFonts w:ascii="Arial" w:hAnsi="Arial" w:eastAsia="Arial" w:cs="Arial"/>
          <w:b w:val="0"/>
          <w:bCs w:val="0"/>
          <w:sz w:val="24"/>
          <w:szCs w:val="24"/>
        </w:rPr>
        <w:t xml:space="preserve"> </w:t>
      </w:r>
      <w:r w:rsidRPr="607D4FB0" w:rsidR="607D4FB0">
        <w:rPr>
          <w:rFonts w:ascii="Arial" w:hAnsi="Arial" w:eastAsia="Arial" w:cs="Arial"/>
          <w:b w:val="0"/>
          <w:bCs w:val="0"/>
          <w:sz w:val="24"/>
          <w:szCs w:val="24"/>
        </w:rPr>
        <w:t>to those working to keep interests on the services distribution, improvement and not express dissatisfaction about how</w:t>
      </w:r>
      <w:r w:rsidRPr="607D4FB0" w:rsidR="607D4FB0">
        <w:rPr>
          <w:rFonts w:ascii="Arial" w:hAnsi="Arial" w:eastAsia="Arial" w:cs="Arial"/>
          <w:b w:val="0"/>
          <w:bCs w:val="0"/>
          <w:sz w:val="24"/>
          <w:szCs w:val="24"/>
        </w:rPr>
        <w:t xml:space="preserve"> they are threatened (Daniels, 2013). </w:t>
      </w:r>
    </w:p>
    <w:p w:rsidR="2A91C659" w:rsidP="2A91C659" w:rsidRDefault="2A91C659" w14:paraId="46ED6203" w14:textId="65892742">
      <w:pPr>
        <w:pStyle w:val="Normal"/>
        <w:spacing w:line="360" w:lineRule="auto"/>
        <w:rPr>
          <w:rFonts w:ascii="Arial" w:hAnsi="Arial" w:eastAsia="Arial" w:cs="Arial"/>
          <w:b w:val="0"/>
          <w:bCs w:val="0"/>
          <w:sz w:val="24"/>
          <w:szCs w:val="24"/>
        </w:rPr>
      </w:pPr>
      <w:r w:rsidRPr="2A91C659" w:rsidR="2A91C659">
        <w:rPr>
          <w:rFonts w:ascii="Arial" w:hAnsi="Arial" w:eastAsia="Arial" w:cs="Arial"/>
          <w:b w:val="0"/>
          <w:bCs w:val="0"/>
          <w:sz w:val="24"/>
          <w:szCs w:val="24"/>
        </w:rPr>
        <w:t>MAIN BODY.</w:t>
      </w:r>
    </w:p>
    <w:p w:rsidR="37A01D3A" w:rsidP="607D4FB0" w:rsidRDefault="37A01D3A" w14:paraId="29175D69" w14:noSpellErr="1" w14:textId="5A850FEA">
      <w:pPr>
        <w:pStyle w:val="Normal"/>
        <w:spacing w:line="360" w:lineRule="auto"/>
        <w:rPr>
          <w:rFonts w:ascii="Arial" w:hAnsi="Arial" w:eastAsia="Arial" w:cs="Arial"/>
          <w:b w:val="0"/>
          <w:bCs w:val="0"/>
          <w:sz w:val="24"/>
          <w:szCs w:val="24"/>
        </w:rPr>
      </w:pPr>
      <w:r w:rsidRPr="607D4FB0" w:rsidR="607D4FB0">
        <w:rPr>
          <w:rFonts w:ascii="Arial" w:hAnsi="Arial" w:eastAsia="Arial" w:cs="Arial"/>
          <w:b w:val="0"/>
          <w:bCs w:val="0"/>
          <w:sz w:val="24"/>
          <w:szCs w:val="24"/>
        </w:rPr>
        <w:t>1948</w:t>
      </w:r>
      <w:r w:rsidRPr="607D4FB0" w:rsidR="607D4FB0">
        <w:rPr>
          <w:rFonts w:ascii="Arial" w:hAnsi="Arial" w:eastAsia="Arial" w:cs="Arial"/>
          <w:b w:val="0"/>
          <w:bCs w:val="0"/>
          <w:sz w:val="24"/>
          <w:szCs w:val="24"/>
          <w:vertAlign w:val="superscript"/>
        </w:rPr>
        <w:t>th</w:t>
      </w:r>
      <w:r w:rsidRPr="607D4FB0" w:rsidR="607D4FB0">
        <w:rPr>
          <w:rFonts w:ascii="Arial" w:hAnsi="Arial" w:eastAsia="Arial" w:cs="Arial"/>
          <w:b w:val="0"/>
          <w:bCs w:val="0"/>
          <w:sz w:val="24"/>
          <w:szCs w:val="24"/>
        </w:rPr>
        <w:t xml:space="preserve"> NHS has been created and since has become part of</w:t>
      </w:r>
      <w:r w:rsidRPr="607D4FB0" w:rsidR="607D4FB0">
        <w:rPr>
          <w:rFonts w:ascii="Arial" w:hAnsi="Arial" w:eastAsia="Arial" w:cs="Arial"/>
          <w:b w:val="0"/>
          <w:bCs w:val="0"/>
          <w:sz w:val="24"/>
          <w:szCs w:val="24"/>
        </w:rPr>
        <w:t xml:space="preserve"> the UK identity with millions of users and being the biggest employer, how the cultural and social changes affected it. As work in health and social care became more demanding on communication structure modern management trying to ensure a way to bringing value to the social process of productive work. For it, effective people management, also coherent, consistent managers and leaders to </w:t>
      </w:r>
      <w:r w:rsidRPr="607D4FB0" w:rsidR="607D4FB0">
        <w:rPr>
          <w:rFonts w:ascii="Arial" w:hAnsi="Arial" w:eastAsia="Arial" w:cs="Arial"/>
          <w:b w:val="0"/>
          <w:bCs w:val="0"/>
          <w:sz w:val="24"/>
          <w:szCs w:val="24"/>
        </w:rPr>
        <w:t>identify the meaning of phycological thinking when dealing with problems and individuals, guide the company and the person in charge to coop and work without being affected by personal problems</w:t>
      </w:r>
      <w:r w:rsidRPr="607D4FB0" w:rsidR="607D4FB0">
        <w:rPr>
          <w:rFonts w:ascii="Arial" w:hAnsi="Arial" w:eastAsia="Arial" w:cs="Arial"/>
          <w:b w:val="0"/>
          <w:bCs w:val="0"/>
          <w:sz w:val="24"/>
          <w:szCs w:val="24"/>
        </w:rPr>
        <w:t>. In 1920 the work of Mayo Hawthrone Studies claimed to be the Fundación of the organisational behavioural, is a way to understand and interpret how manager actions influence and shape the way the organization work (Huczynski and Buchannan, 2007).</w:t>
      </w:r>
    </w:p>
    <w:p w:rsidR="4B1363E7" w:rsidP="0B2928AF" w:rsidRDefault="4B1363E7" w14:paraId="29C64E18" w14:noSpellErr="1" w14:textId="0FF9707A">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Between 2005 and 2009, hundreds of patients may have died and countless more suffered appalling violation of their dignity at the Mid Staffordshire NHS Foundation Trust, took 2 years and evidence from more than 200 witnesses and cost over 13 millions pounds, to revealed the profound crisis of culture of every level of the health service. 290 recommendations of change, regard to what many would call the greatest challenge in the history. Primary Care Trust, and commissioned services from Trusts expressed their concerned about the management of the Trust. There was a lack of management and leadership of clinicians, a lack of management support, inadequate equipment, poor theatre management, and so on</w:t>
      </w:r>
      <w:r w:rsidRPr="0B2928AF" w:rsidR="0B2928AF">
        <w:rPr>
          <w:rFonts w:ascii="Arial" w:hAnsi="Arial" w:eastAsia="Arial" w:cs="Arial"/>
          <w:b w:val="0"/>
          <w:bCs w:val="0"/>
          <w:sz w:val="24"/>
          <w:szCs w:val="24"/>
        </w:rPr>
        <w:t xml:space="preserve"> (Holmes, 2013).</w:t>
      </w:r>
    </w:p>
    <w:p w:rsidR="4B1363E7" w:rsidP="37A01D3A" w:rsidRDefault="4B1363E7" w14:paraId="1B758FC0" w14:noSpellErr="1" w14:textId="32BB9315">
      <w:pPr>
        <w:pStyle w:val="Normal"/>
        <w:spacing w:line="360" w:lineRule="auto"/>
        <w:rPr>
          <w:rFonts w:ascii="Arial" w:hAnsi="Arial" w:eastAsia="Arial" w:cs="Arial"/>
          <w:b w:val="0"/>
          <w:bCs w:val="0"/>
          <w:sz w:val="24"/>
          <w:szCs w:val="24"/>
        </w:rPr>
      </w:pPr>
      <w:r w:rsidRPr="37A01D3A" w:rsidR="37A01D3A">
        <w:rPr>
          <w:rFonts w:ascii="Arial" w:hAnsi="Arial" w:eastAsia="Arial" w:cs="Arial"/>
          <w:b w:val="0"/>
          <w:bCs w:val="0"/>
          <w:sz w:val="24"/>
          <w:szCs w:val="24"/>
        </w:rPr>
        <w:t>Subsequent changes of management at the Trust did nothing to address those early concerns, and the problems mounted. The solution to a such cultural crisis is 290 recommendation for change, strong leadership in nursing and other professional values, more support and training for those in leadership roles and accessible information to enable performance by individuals and to be compared, was just a few of the recommendation made. The Fund currently works with 15 clinical team across 11 acute trusts to help improve patient-centred and family-centred care and has found that medical leadership to change the culture of care (Holmes 2013).</w:t>
      </w:r>
    </w:p>
    <w:p w:rsidR="37A01D3A" w:rsidP="19790990" w:rsidRDefault="37A01D3A" w14:paraId="4CA56122" w14:textId="2E14974A">
      <w:pPr>
        <w:pStyle w:val="Normal"/>
        <w:spacing w:line="360" w:lineRule="auto"/>
        <w:rPr>
          <w:rFonts w:ascii="Arial" w:hAnsi="Arial" w:eastAsia="Arial" w:cs="Arial"/>
          <w:b w:val="0"/>
          <w:bCs w:val="0"/>
          <w:sz w:val="24"/>
          <w:szCs w:val="24"/>
        </w:rPr>
      </w:pPr>
      <w:r w:rsidRPr="19790990" w:rsidR="19790990">
        <w:rPr>
          <w:rFonts w:ascii="Arial" w:hAnsi="Arial" w:eastAsia="Arial" w:cs="Arial"/>
          <w:b w:val="0"/>
          <w:bCs w:val="0"/>
          <w:sz w:val="24"/>
          <w:szCs w:val="24"/>
        </w:rPr>
        <w:t xml:space="preserve">This </w:t>
      </w:r>
      <w:r w:rsidRPr="19790990" w:rsidR="19790990">
        <w:rPr>
          <w:rFonts w:ascii="Arial" w:hAnsi="Arial" w:eastAsia="Arial" w:cs="Arial"/>
          <w:b w:val="0"/>
          <w:bCs w:val="0"/>
          <w:sz w:val="24"/>
          <w:szCs w:val="24"/>
        </w:rPr>
        <w:t>i</w:t>
      </w:r>
      <w:r w:rsidRPr="19790990" w:rsidR="19790990">
        <w:rPr>
          <w:rFonts w:ascii="Arial" w:hAnsi="Arial" w:eastAsia="Arial" w:cs="Arial"/>
          <w:b w:val="0"/>
          <w:bCs w:val="0"/>
          <w:sz w:val="24"/>
          <w:szCs w:val="24"/>
        </w:rPr>
        <w:t xml:space="preserve">s one example of how noneffective management of healthcare settings can have tragic consequences </w:t>
      </w:r>
      <w:r w:rsidRPr="19790990" w:rsidR="19790990">
        <w:rPr>
          <w:rFonts w:ascii="Arial" w:hAnsi="Arial" w:eastAsia="Arial" w:cs="Arial"/>
          <w:b w:val="0"/>
          <w:bCs w:val="0"/>
          <w:sz w:val="24"/>
          <w:szCs w:val="24"/>
        </w:rPr>
        <w:t>for</w:t>
      </w:r>
      <w:r w:rsidRPr="19790990" w:rsidR="19790990">
        <w:rPr>
          <w:rFonts w:ascii="Arial" w:hAnsi="Arial" w:eastAsia="Arial" w:cs="Arial"/>
          <w:b w:val="0"/>
          <w:bCs w:val="0"/>
          <w:sz w:val="24"/>
          <w:szCs w:val="24"/>
        </w:rPr>
        <w:t xml:space="preserve"> the patient.</w:t>
      </w:r>
    </w:p>
    <w:p w:rsidR="3615117E" w:rsidP="607D4FB0" w:rsidRDefault="3615117E" w14:paraId="5C97BC6F" w14:noSpellErr="1" w14:textId="3775B996">
      <w:pPr>
        <w:pStyle w:val="Normal"/>
        <w:spacing w:line="360" w:lineRule="auto"/>
        <w:rPr>
          <w:rFonts w:ascii="Arial" w:hAnsi="Arial" w:eastAsia="Arial" w:cs="Arial"/>
          <w:b w:val="0"/>
          <w:bCs w:val="0"/>
          <w:sz w:val="24"/>
          <w:szCs w:val="24"/>
        </w:rPr>
      </w:pPr>
      <w:r w:rsidRPr="607D4FB0" w:rsidR="607D4FB0">
        <w:rPr>
          <w:rFonts w:ascii="Arial" w:hAnsi="Arial" w:eastAsia="Arial" w:cs="Arial"/>
          <w:b w:val="0"/>
          <w:bCs w:val="0"/>
          <w:sz w:val="24"/>
          <w:szCs w:val="24"/>
        </w:rPr>
        <w:t xml:space="preserve"> Practice change has dominated the theory and practice for the past 50 years and is based principally upon the work of Kurt Lewin (1951). This approach views organisational change as a process that moves from one “fixed state” to another through a series of pre-planned steps and can be analysed by construct such as Lewin (1951) “Action Research” model. Another planned approach to organizational change is Lewin (2003) “Three step model” which describe the three learning stages are freezing, unfreezing and refreezing. Identify, utilise and integrate values, attitudes and skills. This approach recognizes that, the </w:t>
      </w:r>
      <w:r w:rsidRPr="607D4FB0" w:rsidR="607D4FB0">
        <w:rPr>
          <w:rFonts w:ascii="Arial" w:hAnsi="Arial" w:eastAsia="Arial" w:cs="Arial"/>
          <w:b w:val="0"/>
          <w:bCs w:val="0"/>
          <w:sz w:val="24"/>
          <w:szCs w:val="24"/>
        </w:rPr>
        <w:t>antique management should get rid of and the new behaviour be completely received</w:t>
      </w:r>
      <w:r w:rsidRPr="607D4FB0" w:rsidR="607D4FB0">
        <w:rPr>
          <w:rFonts w:ascii="Arial" w:hAnsi="Arial" w:eastAsia="Arial" w:cs="Arial"/>
          <w:b w:val="0"/>
          <w:bCs w:val="0"/>
          <w:sz w:val="24"/>
          <w:szCs w:val="24"/>
        </w:rPr>
        <w:t>. Cummings and Huse (1989) develop eight-phase model, and Bullock and Batten (1985) develop a four –phase model of planning changes. organisational changes are seen to be less dependent on details, planed and projections than reaching an actual understanding of the issues.</w:t>
      </w:r>
    </w:p>
    <w:p w:rsidR="3615117E" w:rsidP="0B2928AF" w:rsidRDefault="3615117E" w14:paraId="4DC11F45" w14:noSpellErr="1" w14:textId="0EFB9F01">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With the change comes emotions and each person has its own way to respond to change, some will agree, and some will find it difficult. Managing emotions related to change is vital for both, individual and organization, supporting, providing and discuss the change can be helpful to achieve necessary results (Bamford and Daniel 2013). This makes people feel value and they are developing with the organization if effective people management made it easy and explained and make it understood. The responsibility of change is, more developed and as result require great change in the role played by managers, Pettigrew and Whipp (1993) believe the change in a manager from being a controller to a facilitator and there are no rules regard</w:t>
      </w:r>
      <w:r w:rsidRPr="0B2928AF" w:rsidR="0B2928AF">
        <w:rPr>
          <w:rFonts w:ascii="Arial" w:hAnsi="Arial" w:eastAsia="Arial" w:cs="Arial"/>
          <w:b w:val="0"/>
          <w:bCs w:val="0"/>
          <w:sz w:val="24"/>
          <w:szCs w:val="24"/>
        </w:rPr>
        <w:t>ing</w:t>
      </w:r>
      <w:r w:rsidRPr="0B2928AF" w:rsidR="0B2928AF">
        <w:rPr>
          <w:rFonts w:ascii="Arial" w:hAnsi="Arial" w:eastAsia="Arial" w:cs="Arial"/>
          <w:b w:val="0"/>
          <w:bCs w:val="0"/>
          <w:sz w:val="24"/>
          <w:szCs w:val="24"/>
        </w:rPr>
        <w:t xml:space="preserve"> leading the change.</w:t>
      </w:r>
    </w:p>
    <w:p w:rsidR="3615117E" w:rsidP="19790990" w:rsidRDefault="3615117E" w14:paraId="5F2770DE" w14:noSpellErr="1" w14:textId="09DED50A">
      <w:pPr>
        <w:pStyle w:val="Normal"/>
        <w:spacing w:line="360" w:lineRule="auto"/>
        <w:rPr>
          <w:rFonts w:ascii="Arial" w:hAnsi="Arial" w:eastAsia="Arial" w:cs="Arial"/>
          <w:b w:val="0"/>
          <w:bCs w:val="0"/>
          <w:sz w:val="24"/>
          <w:szCs w:val="24"/>
        </w:rPr>
      </w:pPr>
      <w:r w:rsidRPr="19790990" w:rsidR="19790990">
        <w:rPr>
          <w:rFonts w:ascii="Arial" w:hAnsi="Arial" w:eastAsia="Arial" w:cs="Arial"/>
          <w:b w:val="0"/>
          <w:bCs w:val="0"/>
          <w:sz w:val="24"/>
          <w:szCs w:val="24"/>
        </w:rPr>
        <w:t xml:space="preserve">The change management model is that not even one single model is the adequate one to characterize the change process. While the process is planned, elements can be observed and offer explanations why the change is necessary and to follow a mixture different model of organizational behavioural and the change can be a difficult part and that’s why is difficult to find only one model for it (Burnes, 2004). </w:t>
      </w:r>
    </w:p>
    <w:p w:rsidR="19790990" w:rsidP="607D4FB0" w:rsidRDefault="19790990" w14:paraId="5E5B5324" w14:noSpellErr="1" w14:textId="1FC68D40">
      <w:pPr>
        <w:pStyle w:val="Normal"/>
        <w:spacing w:line="360" w:lineRule="auto"/>
        <w:rPr>
          <w:rFonts w:ascii="Arial" w:hAnsi="Arial" w:eastAsia="Arial" w:cs="Arial"/>
          <w:b w:val="0"/>
          <w:bCs w:val="0"/>
          <w:sz w:val="24"/>
          <w:szCs w:val="24"/>
        </w:rPr>
      </w:pPr>
      <w:r w:rsidRPr="607D4FB0" w:rsidR="607D4FB0">
        <w:rPr>
          <w:rFonts w:ascii="Arial" w:hAnsi="Arial" w:eastAsia="Arial" w:cs="Arial"/>
          <w:b w:val="0"/>
          <w:bCs w:val="0"/>
          <w:sz w:val="24"/>
          <w:szCs w:val="24"/>
        </w:rPr>
        <w:t>Individuals have different way to responded to change, some will accept, and others will discover is need to much effort and denning to take the change like something positive</w:t>
      </w:r>
      <w:r w:rsidRPr="607D4FB0" w:rsidR="607D4FB0">
        <w:rPr>
          <w:rFonts w:ascii="Arial" w:hAnsi="Arial" w:eastAsia="Arial" w:cs="Arial"/>
          <w:b w:val="0"/>
          <w:bCs w:val="0"/>
          <w:sz w:val="24"/>
          <w:szCs w:val="24"/>
        </w:rPr>
        <w:t xml:space="preserve">, may lead to anger and sometimes to depression but always ultimately an accept of change (Hodgetts 2008). </w:t>
      </w:r>
    </w:p>
    <w:p w:rsidR="19790990" w:rsidP="607D4FB0" w:rsidRDefault="19790990" w14:paraId="557A62EA" w14:noSpellErr="1" w14:textId="64B095AB">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607D4FB0" w:rsidR="607D4FB0">
        <w:rPr>
          <w:rFonts w:ascii="Arial" w:hAnsi="Arial" w:eastAsia="Arial" w:cs="Arial"/>
          <w:b w:val="0"/>
          <w:bCs w:val="0"/>
          <w:sz w:val="24"/>
          <w:szCs w:val="24"/>
        </w:rPr>
        <w:t xml:space="preserve">Management can be about getting things done </w:t>
      </w:r>
      <w:r w:rsidRPr="607D4FB0" w:rsidR="607D4FB0">
        <w:rPr>
          <w:rFonts w:ascii="Arial" w:hAnsi="Arial" w:eastAsia="Arial" w:cs="Arial"/>
          <w:b w:val="0"/>
          <w:bCs w:val="0"/>
          <w:sz w:val="24"/>
          <w:szCs w:val="24"/>
        </w:rPr>
        <w:t>using</w:t>
      </w:r>
      <w:r w:rsidRPr="607D4FB0" w:rsidR="607D4FB0">
        <w:rPr>
          <w:rFonts w:ascii="Arial" w:hAnsi="Arial" w:eastAsia="Arial" w:cs="Arial"/>
          <w:b w:val="0"/>
          <w:bCs w:val="0"/>
          <w:sz w:val="24"/>
          <w:szCs w:val="24"/>
        </w:rPr>
        <w:t xml:space="preserve"> resources and people and it is uses when involves financial or targets. Planning, acting and thinking about planning and the outcome of those activities, is also about changing things making a difference in the world, with humans helps as active agent. In other words, it appears to assume there are people who decide what to do and people to do it. Managers have shaped the structure of the organisations that we work in, the work we do in the organisations and the way, we feel about ourselves in relation with that work, and with such a distinction comes with problems, managing involves understanding that there is not easy way to be “good manager” or “bad manager” and there is no simple checklist of good practice. Managers often experience alienation, health problems, exhibit arrogance and deep dissatisfaction, adopting a critical approach may not be preventive but for many will be crucial part of the process of changing (Cunliffe, 2009).</w:t>
      </w:r>
    </w:p>
    <w:p w:rsidR="19790990" w:rsidP="0B2928AF" w:rsidRDefault="19790990" w14:paraId="43162D40" w14:noSpellErr="1" w14:textId="18959FFA">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0B2928AF" w:rsidR="0B2928AF">
        <w:rPr>
          <w:rFonts w:ascii="Arial" w:hAnsi="Arial" w:eastAsia="Arial" w:cs="Arial"/>
          <w:b w:val="0"/>
          <w:bCs w:val="0"/>
          <w:sz w:val="24"/>
          <w:szCs w:val="24"/>
        </w:rPr>
        <w:t>Huczynski and Buchanan (2007) cover the topic of leadership by distinctions between the term manager and leader, the meaning and the importance of what it is to be a leader has seen increasing attention of interest now generated by topic of leadership. The authority of leadership is derived from Weber classification of authority, the charismatic leadership is typically who achieves influence by virtue of their personality and their nature and there are traditional leadership, and this apply to individuals who are leader by virtue of birth (Castell</w:t>
      </w:r>
      <w:r w:rsidRPr="0B2928AF" w:rsidR="0B2928AF">
        <w:rPr>
          <w:rFonts w:ascii="Arial" w:hAnsi="Arial" w:eastAsia="Arial" w:cs="Arial"/>
          <w:b w:val="0"/>
          <w:bCs w:val="0"/>
          <w:sz w:val="24"/>
          <w:szCs w:val="24"/>
        </w:rPr>
        <w:t>,</w:t>
      </w:r>
      <w:r w:rsidRPr="0B2928AF" w:rsidR="0B2928AF">
        <w:rPr>
          <w:rFonts w:ascii="Arial" w:hAnsi="Arial" w:eastAsia="Arial" w:cs="Arial"/>
          <w:b w:val="0"/>
          <w:bCs w:val="0"/>
          <w:sz w:val="24"/>
          <w:szCs w:val="24"/>
        </w:rPr>
        <w:t xml:space="preserve"> 2011). An important assumption is made here that leader cannot learn how to be charismatic, it is somehow inherent in the traits that are possessed by the individual.</w:t>
      </w:r>
    </w:p>
    <w:p w:rsidR="19790990" w:rsidP="607D4FB0" w:rsidRDefault="19790990" w14:paraId="1E2C8BF5" w14:noSpellErr="1" w14:textId="75961C0B">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607D4FB0" w:rsidR="607D4FB0">
        <w:rPr>
          <w:rFonts w:ascii="Arial" w:hAnsi="Arial" w:eastAsia="Arial" w:cs="Arial"/>
          <w:b w:val="0"/>
          <w:bCs w:val="0"/>
          <w:sz w:val="24"/>
          <w:szCs w:val="24"/>
        </w:rPr>
        <w:t xml:space="preserve">As a </w:t>
      </w:r>
      <w:r w:rsidRPr="607D4FB0" w:rsidR="607D4FB0">
        <w:rPr>
          <w:rFonts w:ascii="Arial" w:hAnsi="Arial" w:eastAsia="Arial" w:cs="Arial"/>
          <w:b w:val="0"/>
          <w:bCs w:val="0"/>
          <w:sz w:val="24"/>
          <w:szCs w:val="24"/>
        </w:rPr>
        <w:t xml:space="preserve">manager </w:t>
      </w:r>
      <w:r w:rsidRPr="607D4FB0" w:rsidR="607D4FB0">
        <w:rPr>
          <w:rFonts w:ascii="Arial" w:hAnsi="Arial" w:eastAsia="Arial" w:cs="Arial"/>
          <w:b w:val="0"/>
          <w:bCs w:val="0"/>
          <w:sz w:val="24"/>
          <w:szCs w:val="24"/>
        </w:rPr>
        <w:t>it is imp</w:t>
      </w:r>
      <w:r w:rsidRPr="607D4FB0" w:rsidR="607D4FB0">
        <w:rPr>
          <w:rFonts w:ascii="Arial" w:hAnsi="Arial" w:eastAsia="Arial" w:cs="Arial"/>
          <w:b w:val="0"/>
          <w:bCs w:val="0"/>
          <w:sz w:val="24"/>
          <w:szCs w:val="24"/>
        </w:rPr>
        <w:t>ortant</w:t>
      </w:r>
      <w:r w:rsidRPr="607D4FB0" w:rsidR="607D4FB0">
        <w:rPr>
          <w:rFonts w:ascii="Arial" w:hAnsi="Arial" w:eastAsia="Arial" w:cs="Arial"/>
          <w:b w:val="0"/>
          <w:bCs w:val="0"/>
          <w:sz w:val="24"/>
          <w:szCs w:val="24"/>
        </w:rPr>
        <w:t xml:space="preserve"> to </w:t>
      </w:r>
      <w:r w:rsidRPr="607D4FB0" w:rsidR="607D4FB0">
        <w:rPr>
          <w:rFonts w:ascii="Arial" w:hAnsi="Arial" w:eastAsia="Arial" w:cs="Arial"/>
          <w:b w:val="0"/>
          <w:bCs w:val="0"/>
          <w:sz w:val="24"/>
          <w:szCs w:val="24"/>
        </w:rPr>
        <w:t>understand</w:t>
      </w:r>
      <w:r w:rsidRPr="607D4FB0" w:rsidR="607D4FB0">
        <w:rPr>
          <w:rFonts w:ascii="Arial" w:hAnsi="Arial" w:eastAsia="Arial" w:cs="Arial"/>
          <w:b w:val="0"/>
          <w:bCs w:val="0"/>
          <w:sz w:val="24"/>
          <w:szCs w:val="24"/>
        </w:rPr>
        <w:t xml:space="preserve"> of the </w:t>
      </w:r>
      <w:r w:rsidRPr="607D4FB0" w:rsidR="607D4FB0">
        <w:rPr>
          <w:rFonts w:ascii="Arial" w:hAnsi="Arial" w:eastAsia="Arial" w:cs="Arial"/>
          <w:b w:val="0"/>
          <w:bCs w:val="0"/>
          <w:sz w:val="24"/>
          <w:szCs w:val="24"/>
        </w:rPr>
        <w:t xml:space="preserve">surroundings or conditions </w:t>
      </w:r>
      <w:r w:rsidRPr="607D4FB0" w:rsidR="607D4FB0">
        <w:rPr>
          <w:rFonts w:ascii="Arial" w:hAnsi="Arial" w:eastAsia="Arial" w:cs="Arial"/>
          <w:b w:val="0"/>
          <w:bCs w:val="0"/>
          <w:sz w:val="24"/>
          <w:szCs w:val="24"/>
        </w:rPr>
        <w:t xml:space="preserve">in which the organization operate and </w:t>
      </w:r>
      <w:r w:rsidRPr="607D4FB0" w:rsidR="607D4FB0">
        <w:rPr>
          <w:rFonts w:ascii="Arial" w:hAnsi="Arial" w:eastAsia="Arial" w:cs="Arial"/>
          <w:b w:val="0"/>
          <w:bCs w:val="0"/>
          <w:sz w:val="24"/>
          <w:szCs w:val="24"/>
        </w:rPr>
        <w:t>offer</w:t>
      </w:r>
      <w:r w:rsidRPr="607D4FB0" w:rsidR="607D4FB0">
        <w:rPr>
          <w:rFonts w:ascii="Arial" w:hAnsi="Arial" w:eastAsia="Arial" w:cs="Arial"/>
          <w:b w:val="0"/>
          <w:bCs w:val="0"/>
          <w:sz w:val="24"/>
          <w:szCs w:val="24"/>
        </w:rPr>
        <w:t xml:space="preserve"> </w:t>
      </w:r>
      <w:r w:rsidRPr="607D4FB0" w:rsidR="607D4FB0">
        <w:rPr>
          <w:rFonts w:ascii="Arial" w:hAnsi="Arial" w:eastAsia="Arial" w:cs="Arial"/>
          <w:b w:val="0"/>
          <w:bCs w:val="0"/>
          <w:sz w:val="24"/>
          <w:szCs w:val="24"/>
        </w:rPr>
        <w:t>the reason of it</w:t>
      </w:r>
      <w:r w:rsidRPr="607D4FB0" w:rsidR="607D4FB0">
        <w:rPr>
          <w:rFonts w:ascii="Arial" w:hAnsi="Arial" w:eastAsia="Arial" w:cs="Arial"/>
          <w:b w:val="0"/>
          <w:bCs w:val="0"/>
          <w:sz w:val="24"/>
          <w:szCs w:val="24"/>
        </w:rPr>
        <w:t xml:space="preserve"> to the people who manage, and the </w:t>
      </w:r>
      <w:r w:rsidRPr="607D4FB0" w:rsidR="607D4FB0">
        <w:rPr>
          <w:rFonts w:ascii="Arial" w:hAnsi="Arial" w:eastAsia="Arial" w:cs="Arial"/>
          <w:b w:val="0"/>
          <w:bCs w:val="0"/>
          <w:sz w:val="24"/>
          <w:szCs w:val="24"/>
        </w:rPr>
        <w:t xml:space="preserve">obligation </w:t>
      </w:r>
      <w:r w:rsidRPr="607D4FB0" w:rsidR="607D4FB0">
        <w:rPr>
          <w:rFonts w:ascii="Arial" w:hAnsi="Arial" w:eastAsia="Arial" w:cs="Arial"/>
          <w:b w:val="0"/>
          <w:bCs w:val="0"/>
          <w:sz w:val="24"/>
          <w:szCs w:val="24"/>
        </w:rPr>
        <w:t xml:space="preserve">to </w:t>
      </w:r>
      <w:r w:rsidRPr="607D4FB0" w:rsidR="607D4FB0">
        <w:rPr>
          <w:rFonts w:ascii="Arial" w:hAnsi="Arial" w:eastAsia="Arial" w:cs="Arial"/>
          <w:b w:val="0"/>
          <w:bCs w:val="0"/>
          <w:sz w:val="24"/>
          <w:szCs w:val="24"/>
        </w:rPr>
        <w:t>hire individuals</w:t>
      </w:r>
      <w:r w:rsidRPr="607D4FB0" w:rsidR="607D4FB0">
        <w:rPr>
          <w:rFonts w:ascii="Arial" w:hAnsi="Arial" w:eastAsia="Arial" w:cs="Arial"/>
          <w:b w:val="0"/>
          <w:bCs w:val="0"/>
          <w:sz w:val="24"/>
          <w:szCs w:val="24"/>
        </w:rPr>
        <w:t xml:space="preserve"> who will </w:t>
      </w:r>
      <w:r w:rsidRPr="607D4FB0" w:rsidR="607D4FB0">
        <w:rPr>
          <w:rFonts w:ascii="Arial" w:hAnsi="Arial" w:eastAsia="Arial" w:cs="Arial"/>
          <w:b w:val="0"/>
          <w:bCs w:val="0"/>
          <w:sz w:val="24"/>
          <w:szCs w:val="24"/>
        </w:rPr>
        <w:t xml:space="preserve">be part of </w:t>
      </w:r>
      <w:r w:rsidRPr="607D4FB0" w:rsidR="607D4FB0">
        <w:rPr>
          <w:rFonts w:ascii="Arial" w:hAnsi="Arial" w:eastAsia="Arial" w:cs="Arial"/>
          <w:b w:val="0"/>
          <w:bCs w:val="0"/>
          <w:sz w:val="24"/>
          <w:szCs w:val="24"/>
        </w:rPr>
        <w:t xml:space="preserve">the organisation and then </w:t>
      </w:r>
      <w:r w:rsidRPr="607D4FB0" w:rsidR="607D4FB0">
        <w:rPr>
          <w:rFonts w:ascii="Arial" w:hAnsi="Arial" w:eastAsia="Arial" w:cs="Arial"/>
          <w:b w:val="0"/>
          <w:bCs w:val="0"/>
          <w:sz w:val="24"/>
          <w:szCs w:val="24"/>
        </w:rPr>
        <w:t xml:space="preserve">lead </w:t>
      </w:r>
      <w:r w:rsidRPr="607D4FB0" w:rsidR="607D4FB0">
        <w:rPr>
          <w:rFonts w:ascii="Arial" w:hAnsi="Arial" w:eastAsia="Arial" w:cs="Arial"/>
          <w:b w:val="0"/>
          <w:bCs w:val="0"/>
          <w:sz w:val="24"/>
          <w:szCs w:val="24"/>
        </w:rPr>
        <w:t xml:space="preserve">hem well by being </w:t>
      </w:r>
      <w:r w:rsidRPr="607D4FB0" w:rsidR="607D4FB0">
        <w:rPr>
          <w:rFonts w:ascii="Arial" w:hAnsi="Arial" w:eastAsia="Arial" w:cs="Arial"/>
          <w:b w:val="0"/>
          <w:bCs w:val="0"/>
          <w:sz w:val="24"/>
          <w:szCs w:val="24"/>
        </w:rPr>
        <w:t>clear</w:t>
      </w:r>
      <w:r w:rsidRPr="607D4FB0" w:rsidR="607D4FB0">
        <w:rPr>
          <w:rFonts w:ascii="Arial" w:hAnsi="Arial" w:eastAsia="Arial" w:cs="Arial"/>
          <w:b w:val="0"/>
          <w:bCs w:val="0"/>
          <w:sz w:val="24"/>
          <w:szCs w:val="24"/>
        </w:rPr>
        <w:t xml:space="preserve"> and consistence in the</w:t>
      </w:r>
      <w:r w:rsidRPr="607D4FB0" w:rsidR="607D4FB0">
        <w:rPr>
          <w:rFonts w:ascii="Arial" w:hAnsi="Arial" w:eastAsia="Arial" w:cs="Arial"/>
          <w:b w:val="0"/>
          <w:bCs w:val="0"/>
          <w:sz w:val="24"/>
          <w:szCs w:val="24"/>
        </w:rPr>
        <w:t xml:space="preserve"> information </w:t>
      </w:r>
      <w:r w:rsidRPr="607D4FB0" w:rsidR="607D4FB0">
        <w:rPr>
          <w:rFonts w:ascii="Arial" w:hAnsi="Arial" w:eastAsia="Arial" w:cs="Arial"/>
          <w:b w:val="0"/>
          <w:bCs w:val="0"/>
          <w:sz w:val="24"/>
          <w:szCs w:val="24"/>
        </w:rPr>
        <w:t>has been send and the actions has been taken. If is implemented the right system to support people in their work a climate of success and alignments created (Stewart, 2008).</w:t>
      </w:r>
    </w:p>
    <w:p w:rsidR="19790990" w:rsidP="607D4FB0" w:rsidRDefault="19790990" w14:paraId="02BAA415" w14:noSpellErr="1" w14:textId="42CB0436">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607D4FB0" w:rsidR="607D4FB0">
        <w:rPr>
          <w:rFonts w:ascii="Arial" w:hAnsi="Arial" w:eastAsia="Arial" w:cs="Arial"/>
          <w:b w:val="0"/>
          <w:bCs w:val="0"/>
          <w:sz w:val="24"/>
          <w:szCs w:val="24"/>
        </w:rPr>
        <w:t>The only way to a successfully sustain organisation performants it is an equitable approach, and when an employee is happy the organisation is more productive. The service to the patient it will be affected when lack or resources and disinterest management, low morale and high rate of sickness take place inside of organisations</w:t>
      </w:r>
      <w:r w:rsidRPr="607D4FB0" w:rsidR="607D4FB0">
        <w:rPr>
          <w:rFonts w:ascii="Arial" w:hAnsi="Arial" w:eastAsia="Arial" w:cs="Arial"/>
          <w:b w:val="0"/>
          <w:bCs w:val="0"/>
          <w:sz w:val="24"/>
          <w:szCs w:val="24"/>
        </w:rPr>
        <w:t xml:space="preserve">. </w:t>
      </w:r>
    </w:p>
    <w:p w:rsidR="37A01D3A" w:rsidP="19790990" w:rsidRDefault="37A01D3A" w14:paraId="0E04F453" w14:noSpellErr="1" w14:textId="450F18DF">
      <w:pPr>
        <w:pStyle w:val="Normal"/>
        <w:spacing w:line="360" w:lineRule="auto"/>
        <w:rPr>
          <w:rFonts w:ascii="Arial" w:hAnsi="Arial" w:eastAsia="Arial" w:cs="Arial"/>
          <w:b w:val="0"/>
          <w:bCs w:val="0"/>
          <w:sz w:val="24"/>
          <w:szCs w:val="24"/>
        </w:rPr>
      </w:pPr>
      <w:r w:rsidRPr="19790990" w:rsidR="19790990">
        <w:rPr>
          <w:rFonts w:ascii="Arial" w:hAnsi="Arial" w:eastAsia="Arial" w:cs="Arial"/>
          <w:b w:val="0"/>
          <w:bCs w:val="0"/>
          <w:sz w:val="24"/>
          <w:szCs w:val="24"/>
        </w:rPr>
        <w:t>CONCLUSION.</w:t>
      </w:r>
    </w:p>
    <w:p w:rsidR="0B2928AF" w:rsidP="607D4FB0" w:rsidRDefault="0B2928AF" w14:paraId="4BDAAC27" w14:textId="5F04993D">
      <w:pPr>
        <w:pStyle w:val="Normal"/>
        <w:spacing w:line="360" w:lineRule="auto"/>
        <w:rPr>
          <w:rFonts w:ascii="Arial" w:hAnsi="Arial" w:eastAsia="Arial" w:cs="Arial"/>
          <w:b w:val="0"/>
          <w:bCs w:val="0"/>
          <w:sz w:val="24"/>
          <w:szCs w:val="24"/>
        </w:rPr>
      </w:pPr>
      <w:r w:rsidRPr="607D4FB0" w:rsidR="607D4FB0">
        <w:rPr>
          <w:rFonts w:ascii="Arial" w:hAnsi="Arial" w:eastAsia="Arial" w:cs="Arial"/>
          <w:b w:val="0"/>
          <w:bCs w:val="0"/>
          <w:sz w:val="24"/>
          <w:szCs w:val="24"/>
        </w:rPr>
        <w:t>In conclusion there is no specific model to guide the organisation through the change every organisation works different and what can be beneficial for some cannot worked for others. The evidence suggested that in a programme of change the process is essential to be planned, observed and learn from different aspects which comes during the change</w:t>
      </w:r>
      <w:r w:rsidRPr="607D4FB0" w:rsidR="607D4FB0">
        <w:rPr>
          <w:rFonts w:ascii="Arial" w:hAnsi="Arial" w:eastAsia="Arial" w:cs="Arial"/>
          <w:b w:val="0"/>
          <w:bCs w:val="0"/>
          <w:sz w:val="24"/>
          <w:szCs w:val="24"/>
        </w:rPr>
        <w:t>, e.g. some will be best suited to a planned approach, others by their nature will more appropriately follow an emergent route. This suggest that change is a messy business, and as such, it is likely to be difficult to produce a universally applied model. However, this also demonstrate that with effective leadership, a supportive culture and a well-managed process, the rewards of successful organisation are achievable (Burnes 2004).</w:t>
      </w:r>
    </w:p>
    <w:p w:rsidR="0B2928AF" w:rsidP="0B2928AF" w:rsidRDefault="0B2928AF" w14:noSpellErr="1" w14:paraId="75FE033A" w14:textId="1A3A70D1">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RECOMMENDATIONS.</w:t>
      </w:r>
    </w:p>
    <w:p w:rsidR="371239E1" w:rsidP="19790990" w:rsidRDefault="371239E1" w14:noSpellErr="1" w14:paraId="2F686B46" w14:textId="50AD835C">
      <w:pPr>
        <w:pStyle w:val="Normal"/>
        <w:spacing w:line="360" w:lineRule="auto"/>
        <w:rPr>
          <w:rFonts w:ascii="Arial" w:hAnsi="Arial" w:eastAsia="Arial" w:cs="Arial"/>
          <w:b w:val="0"/>
          <w:bCs w:val="0"/>
          <w:sz w:val="24"/>
          <w:szCs w:val="24"/>
        </w:rPr>
      </w:pPr>
      <w:r w:rsidRPr="19790990" w:rsidR="19790990">
        <w:rPr>
          <w:rFonts w:ascii="Arial" w:hAnsi="Arial" w:eastAsia="Arial" w:cs="Arial"/>
          <w:b w:val="0"/>
          <w:bCs w:val="0"/>
          <w:sz w:val="24"/>
          <w:szCs w:val="24"/>
        </w:rPr>
        <w:t>Being a free health care system the UK population and residents we should take care more and be more responsible with the use of medicines and the appointments we go for, many times with nonsense things and using a space that an ill person who really need it.</w:t>
      </w:r>
    </w:p>
    <w:p w:rsidR="371239E1" w:rsidP="19790990" w:rsidRDefault="371239E1" w14:noSpellErr="1" w14:paraId="56797D4A" w14:textId="3D748DD7">
      <w:pPr>
        <w:pStyle w:val="Normal"/>
        <w:spacing w:line="360" w:lineRule="auto"/>
        <w:rPr>
          <w:rFonts w:ascii="Arial" w:hAnsi="Arial" w:eastAsia="Arial" w:cs="Arial"/>
          <w:b w:val="0"/>
          <w:bCs w:val="0"/>
          <w:sz w:val="24"/>
          <w:szCs w:val="24"/>
        </w:rPr>
      </w:pPr>
      <w:r w:rsidRPr="19790990" w:rsidR="19790990">
        <w:rPr>
          <w:rFonts w:ascii="Arial" w:hAnsi="Arial" w:eastAsia="Arial" w:cs="Arial"/>
          <w:b w:val="0"/>
          <w:bCs w:val="0"/>
          <w:sz w:val="24"/>
          <w:szCs w:val="24"/>
        </w:rPr>
        <w:t xml:space="preserve">We should appreciate the fact we have the luxury to a free health care, free assistance and the high standard training personal the government employ for us. </w:t>
      </w:r>
    </w:p>
    <w:p w:rsidR="371239E1" w:rsidP="19790990" w:rsidRDefault="371239E1" w14:paraId="208F34DF" w14:textId="5219766A">
      <w:pPr>
        <w:pStyle w:val="Normal"/>
        <w:spacing w:line="360" w:lineRule="auto"/>
        <w:rPr>
          <w:rFonts w:ascii="Arial" w:hAnsi="Arial" w:eastAsia="Arial" w:cs="Arial"/>
          <w:b w:val="0"/>
          <w:bCs w:val="0"/>
          <w:sz w:val="24"/>
          <w:szCs w:val="24"/>
        </w:rPr>
      </w:pPr>
    </w:p>
    <w:p w:rsidR="371239E1" w:rsidP="19790990" w:rsidRDefault="371239E1" w14:paraId="46034307" w14:textId="1881C52E">
      <w:pPr>
        <w:pStyle w:val="Normal"/>
        <w:spacing w:line="360" w:lineRule="auto"/>
        <w:rPr>
          <w:rFonts w:ascii="Arial" w:hAnsi="Arial" w:eastAsia="Arial" w:cs="Arial"/>
          <w:b w:val="0"/>
          <w:bCs w:val="0"/>
          <w:sz w:val="24"/>
          <w:szCs w:val="24"/>
        </w:rPr>
      </w:pPr>
    </w:p>
    <w:p w:rsidR="371239E1" w:rsidP="19790990" w:rsidRDefault="371239E1" w14:paraId="528D83A4" w14:textId="48CC493D">
      <w:pPr>
        <w:pStyle w:val="Normal"/>
        <w:spacing w:line="360" w:lineRule="auto"/>
        <w:rPr>
          <w:rFonts w:ascii="Arial" w:hAnsi="Arial" w:eastAsia="Arial" w:cs="Arial"/>
          <w:b w:val="0"/>
          <w:bCs w:val="0"/>
          <w:sz w:val="24"/>
          <w:szCs w:val="24"/>
        </w:rPr>
      </w:pPr>
    </w:p>
    <w:p w:rsidR="371239E1" w:rsidP="19790990" w:rsidRDefault="371239E1" w14:paraId="12AD2967" w14:textId="00013265">
      <w:pPr>
        <w:pStyle w:val="Normal"/>
        <w:spacing w:line="360" w:lineRule="auto"/>
        <w:rPr>
          <w:rFonts w:ascii="Arial" w:hAnsi="Arial" w:eastAsia="Arial" w:cs="Arial"/>
          <w:b w:val="0"/>
          <w:bCs w:val="0"/>
          <w:sz w:val="24"/>
          <w:szCs w:val="24"/>
        </w:rPr>
      </w:pPr>
    </w:p>
    <w:p w:rsidR="371239E1" w:rsidP="19790990" w:rsidRDefault="371239E1" w14:paraId="15B77D01" w14:textId="4ADC87D7">
      <w:pPr>
        <w:pStyle w:val="Normal"/>
        <w:spacing w:line="360" w:lineRule="auto"/>
        <w:rPr>
          <w:rFonts w:ascii="Arial" w:hAnsi="Arial" w:eastAsia="Arial" w:cs="Arial"/>
          <w:b w:val="0"/>
          <w:bCs w:val="0"/>
          <w:sz w:val="24"/>
          <w:szCs w:val="24"/>
        </w:rPr>
      </w:pPr>
    </w:p>
    <w:p w:rsidR="371239E1" w:rsidP="19790990" w:rsidRDefault="371239E1" w14:paraId="6722F7AF" w14:textId="7358B852">
      <w:pPr>
        <w:pStyle w:val="Normal"/>
        <w:spacing w:line="360" w:lineRule="auto"/>
        <w:rPr>
          <w:rFonts w:ascii="Arial" w:hAnsi="Arial" w:eastAsia="Arial" w:cs="Arial"/>
          <w:b w:val="0"/>
          <w:bCs w:val="0"/>
          <w:sz w:val="24"/>
          <w:szCs w:val="24"/>
        </w:rPr>
      </w:pPr>
    </w:p>
    <w:p w:rsidR="371239E1" w:rsidP="19790990" w:rsidRDefault="371239E1" w14:paraId="25CBB4C4" w14:textId="48830C67">
      <w:pPr>
        <w:pStyle w:val="Normal"/>
        <w:spacing w:line="360" w:lineRule="auto"/>
        <w:rPr>
          <w:rFonts w:ascii="Arial" w:hAnsi="Arial" w:eastAsia="Arial" w:cs="Arial"/>
          <w:b w:val="0"/>
          <w:bCs w:val="0"/>
          <w:sz w:val="24"/>
          <w:szCs w:val="24"/>
        </w:rPr>
      </w:pPr>
    </w:p>
    <w:p w:rsidR="371239E1" w:rsidP="19790990" w:rsidRDefault="371239E1" w14:paraId="5A3F633E" w14:textId="13B2C76E">
      <w:pPr>
        <w:pStyle w:val="Normal"/>
        <w:spacing w:line="360" w:lineRule="auto"/>
        <w:rPr>
          <w:rFonts w:ascii="Arial" w:hAnsi="Arial" w:eastAsia="Arial" w:cs="Arial"/>
          <w:b w:val="0"/>
          <w:bCs w:val="0"/>
          <w:sz w:val="24"/>
          <w:szCs w:val="24"/>
        </w:rPr>
      </w:pPr>
    </w:p>
    <w:p w:rsidR="371239E1" w:rsidP="19790990" w:rsidRDefault="371239E1" w14:noSpellErr="1" w14:paraId="718C65AB" w14:textId="13C0F5E4">
      <w:pPr>
        <w:pStyle w:val="Normal"/>
        <w:spacing w:line="360" w:lineRule="auto"/>
        <w:rPr>
          <w:rFonts w:ascii="Arial" w:hAnsi="Arial" w:eastAsia="Arial" w:cs="Arial"/>
          <w:b w:val="0"/>
          <w:bCs w:val="0"/>
          <w:sz w:val="24"/>
          <w:szCs w:val="24"/>
        </w:rPr>
      </w:pPr>
      <w:r w:rsidRPr="19790990" w:rsidR="19790990">
        <w:rPr>
          <w:rFonts w:ascii="Arial" w:hAnsi="Arial" w:eastAsia="Arial" w:cs="Arial"/>
          <w:b w:val="0"/>
          <w:bCs w:val="0"/>
          <w:sz w:val="24"/>
          <w:szCs w:val="24"/>
        </w:rPr>
        <w:t>REFRENCES.</w:t>
      </w:r>
    </w:p>
    <w:p w:rsidR="371239E1" w:rsidP="0B2928AF" w:rsidRDefault="371239E1" w14:paraId="1E57FEEC" w14:textId="41C6725A" w14:noSpellErr="1">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 xml:space="preserve">Audit Commission (2001) </w:t>
      </w:r>
      <w:r w:rsidRPr="0B2928AF" w:rsidR="0B2928AF">
        <w:rPr>
          <w:rFonts w:ascii="Arial" w:hAnsi="Arial" w:eastAsia="Arial" w:cs="Arial"/>
          <w:b w:val="0"/>
          <w:bCs w:val="0"/>
          <w:i w:val="1"/>
          <w:iCs w:val="1"/>
          <w:sz w:val="24"/>
          <w:szCs w:val="24"/>
        </w:rPr>
        <w:t xml:space="preserve">Change </w:t>
      </w:r>
      <w:r w:rsidRPr="0B2928AF" w:rsidR="0B2928AF">
        <w:rPr>
          <w:rFonts w:ascii="Arial" w:hAnsi="Arial" w:eastAsia="Arial" w:cs="Arial"/>
          <w:b w:val="0"/>
          <w:bCs w:val="0"/>
          <w:i w:val="1"/>
          <w:iCs w:val="1"/>
          <w:sz w:val="24"/>
          <w:szCs w:val="24"/>
        </w:rPr>
        <w:t>Here!:</w:t>
      </w:r>
      <w:r w:rsidRPr="0B2928AF" w:rsidR="0B2928AF">
        <w:rPr>
          <w:rFonts w:ascii="Arial" w:hAnsi="Arial" w:eastAsia="Arial" w:cs="Arial"/>
          <w:b w:val="0"/>
          <w:bCs w:val="0"/>
          <w:i w:val="1"/>
          <w:iCs w:val="1"/>
          <w:sz w:val="24"/>
          <w:szCs w:val="24"/>
        </w:rPr>
        <w:t xml:space="preserve"> Managing Change to Improve Local Services</w:t>
      </w:r>
      <w:r w:rsidRPr="0B2928AF" w:rsidR="0B2928AF">
        <w:rPr>
          <w:rFonts w:ascii="Arial" w:hAnsi="Arial" w:eastAsia="Arial" w:cs="Arial"/>
          <w:b w:val="0"/>
          <w:bCs w:val="0"/>
          <w:sz w:val="24"/>
          <w:szCs w:val="24"/>
        </w:rPr>
        <w:t xml:space="preserve"> (London: Audit Commission).</w:t>
      </w:r>
    </w:p>
    <w:p w:rsidR="371239E1" w:rsidP="0B2928AF" w:rsidRDefault="371239E1" w14:paraId="4F735715" w14:textId="2C1D7BC2">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 xml:space="preserve">Bell, J. (1999) </w:t>
      </w:r>
      <w:r w:rsidRPr="0B2928AF" w:rsidR="0B2928AF">
        <w:rPr>
          <w:rFonts w:ascii="Arial" w:hAnsi="Arial" w:eastAsia="Arial" w:cs="Arial"/>
          <w:b w:val="0"/>
          <w:bCs w:val="0"/>
          <w:i w:val="1"/>
          <w:iCs w:val="1"/>
          <w:sz w:val="24"/>
          <w:szCs w:val="24"/>
        </w:rPr>
        <w:t>Doing Your Research Project: A Guide for First-Time Researchers in Education and Social Service</w:t>
      </w:r>
      <w:r w:rsidRPr="0B2928AF" w:rsidR="0B2928AF">
        <w:rPr>
          <w:rFonts w:ascii="Arial" w:hAnsi="Arial" w:eastAsia="Arial" w:cs="Arial"/>
          <w:b w:val="0"/>
          <w:bCs w:val="0"/>
          <w:sz w:val="24"/>
          <w:szCs w:val="24"/>
        </w:rPr>
        <w:t>s (</w:t>
      </w:r>
      <w:proofErr w:type="spellStart"/>
      <w:r w:rsidRPr="0B2928AF" w:rsidR="0B2928AF">
        <w:rPr>
          <w:rFonts w:ascii="Arial" w:hAnsi="Arial" w:eastAsia="Arial" w:cs="Arial"/>
          <w:b w:val="0"/>
          <w:bCs w:val="0"/>
          <w:sz w:val="24"/>
          <w:szCs w:val="24"/>
        </w:rPr>
        <w:t>Buckhingham</w:t>
      </w:r>
      <w:proofErr w:type="spellEnd"/>
      <w:r w:rsidRPr="0B2928AF" w:rsidR="0B2928AF">
        <w:rPr>
          <w:rFonts w:ascii="Arial" w:hAnsi="Arial" w:eastAsia="Arial" w:cs="Arial"/>
          <w:b w:val="0"/>
          <w:bCs w:val="0"/>
          <w:sz w:val="24"/>
          <w:szCs w:val="24"/>
        </w:rPr>
        <w:t>: Open University Press).</w:t>
      </w:r>
    </w:p>
    <w:p w:rsidR="371239E1" w:rsidP="0B2928AF" w:rsidRDefault="371239E1" w14:paraId="791DD39D" w14:textId="12AECA86" w14:noSpellErr="1">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 xml:space="preserve">Burnes, B. (1989) </w:t>
      </w:r>
      <w:r w:rsidRPr="0B2928AF" w:rsidR="0B2928AF">
        <w:rPr>
          <w:rFonts w:ascii="Arial" w:hAnsi="Arial" w:eastAsia="Arial" w:cs="Arial"/>
          <w:b w:val="0"/>
          <w:bCs w:val="0"/>
          <w:i w:val="1"/>
          <w:iCs w:val="1"/>
          <w:sz w:val="24"/>
          <w:szCs w:val="24"/>
        </w:rPr>
        <w:t>New Technology in Context</w:t>
      </w:r>
      <w:r w:rsidRPr="0B2928AF" w:rsidR="0B2928AF">
        <w:rPr>
          <w:rFonts w:ascii="Arial" w:hAnsi="Arial" w:eastAsia="Arial" w:cs="Arial"/>
          <w:b w:val="0"/>
          <w:bCs w:val="0"/>
          <w:sz w:val="24"/>
          <w:szCs w:val="24"/>
        </w:rPr>
        <w:t xml:space="preserve"> (Aldershot: Gower).</w:t>
      </w:r>
    </w:p>
    <w:p w:rsidR="371239E1" w:rsidP="0B2928AF" w:rsidRDefault="371239E1" w14:paraId="62F89F70" w14:textId="0897F022" w14:noSpellErr="1">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 xml:space="preserve">Burnes, B. (2004) </w:t>
      </w:r>
      <w:r w:rsidRPr="0B2928AF" w:rsidR="0B2928AF">
        <w:rPr>
          <w:rFonts w:ascii="Arial" w:hAnsi="Arial" w:eastAsia="Arial" w:cs="Arial"/>
          <w:b w:val="0"/>
          <w:bCs w:val="0"/>
          <w:i w:val="1"/>
          <w:iCs w:val="1"/>
          <w:sz w:val="24"/>
          <w:szCs w:val="24"/>
        </w:rPr>
        <w:t>Managing Change</w:t>
      </w:r>
      <w:r w:rsidRPr="0B2928AF" w:rsidR="0B2928AF">
        <w:rPr>
          <w:rFonts w:ascii="Arial" w:hAnsi="Arial" w:eastAsia="Arial" w:cs="Arial"/>
          <w:b w:val="0"/>
          <w:bCs w:val="0"/>
          <w:sz w:val="24"/>
          <w:szCs w:val="24"/>
        </w:rPr>
        <w:t xml:space="preserve"> (4</w:t>
      </w:r>
      <w:r w:rsidRPr="0B2928AF" w:rsidR="0B2928AF">
        <w:rPr>
          <w:rFonts w:ascii="Arial" w:hAnsi="Arial" w:eastAsia="Arial" w:cs="Arial"/>
          <w:b w:val="0"/>
          <w:bCs w:val="0"/>
          <w:sz w:val="24"/>
          <w:szCs w:val="24"/>
          <w:vertAlign w:val="superscript"/>
        </w:rPr>
        <w:t>th</w:t>
      </w:r>
      <w:r w:rsidRPr="0B2928AF" w:rsidR="0B2928AF">
        <w:rPr>
          <w:rFonts w:ascii="Arial" w:hAnsi="Arial" w:eastAsia="Arial" w:cs="Arial"/>
          <w:b w:val="0"/>
          <w:bCs w:val="0"/>
          <w:sz w:val="24"/>
          <w:szCs w:val="24"/>
        </w:rPr>
        <w:t xml:space="preserve"> Edition)-</w:t>
      </w:r>
      <w:r w:rsidRPr="0B2928AF" w:rsidR="0B2928AF">
        <w:rPr>
          <w:rFonts w:ascii="Arial" w:hAnsi="Arial" w:eastAsia="Arial" w:cs="Arial"/>
          <w:b w:val="0"/>
          <w:bCs w:val="0"/>
          <w:i w:val="1"/>
          <w:iCs w:val="1"/>
          <w:sz w:val="24"/>
          <w:szCs w:val="24"/>
        </w:rPr>
        <w:t xml:space="preserve"> A Strategic Approach to Organisation Dynamics</w:t>
      </w:r>
      <w:r w:rsidRPr="0B2928AF" w:rsidR="0B2928AF">
        <w:rPr>
          <w:rFonts w:ascii="Arial" w:hAnsi="Arial" w:eastAsia="Arial" w:cs="Arial"/>
          <w:b w:val="0"/>
          <w:bCs w:val="0"/>
          <w:sz w:val="24"/>
          <w:szCs w:val="24"/>
        </w:rPr>
        <w:t xml:space="preserve"> (London: Financial Times/Prentice Time).</w:t>
      </w:r>
    </w:p>
    <w:p w:rsidR="371239E1" w:rsidP="0B2928AF" w:rsidRDefault="371239E1" w14:paraId="245D7B78" w14:textId="289BB052" w14:noSpellErr="1">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 xml:space="preserve">Cummings, T. and Huse, E. (1989) </w:t>
      </w:r>
      <w:r w:rsidRPr="0B2928AF" w:rsidR="0B2928AF">
        <w:rPr>
          <w:rFonts w:ascii="Arial" w:hAnsi="Arial" w:eastAsia="Arial" w:cs="Arial"/>
          <w:b w:val="0"/>
          <w:bCs w:val="0"/>
          <w:i w:val="1"/>
          <w:iCs w:val="1"/>
          <w:sz w:val="24"/>
          <w:szCs w:val="24"/>
        </w:rPr>
        <w:t>Organisational Development and Chang</w:t>
      </w:r>
      <w:r w:rsidRPr="0B2928AF" w:rsidR="0B2928AF">
        <w:rPr>
          <w:rFonts w:ascii="Arial" w:hAnsi="Arial" w:eastAsia="Arial" w:cs="Arial"/>
          <w:b w:val="0"/>
          <w:bCs w:val="0"/>
          <w:sz w:val="24"/>
          <w:szCs w:val="24"/>
        </w:rPr>
        <w:t>e (St. Paul, MN: West).</w:t>
      </w:r>
    </w:p>
    <w:p w:rsidR="371239E1" w:rsidP="0B2928AF" w:rsidRDefault="371239E1" w14:paraId="1BC95E61" w14:textId="0F23EDE8" w14:noSpellErr="1">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Daniels, S. (2003)</w:t>
      </w:r>
      <w:r w:rsidRPr="0B2928AF" w:rsidR="0B2928AF">
        <w:rPr>
          <w:rFonts w:ascii="Arial" w:hAnsi="Arial" w:eastAsia="Arial" w:cs="Arial"/>
          <w:b w:val="0"/>
          <w:bCs w:val="0"/>
          <w:i w:val="1"/>
          <w:iCs w:val="1"/>
          <w:sz w:val="24"/>
          <w:szCs w:val="24"/>
        </w:rPr>
        <w:t xml:space="preserve"> An Empirical Investigation into Organisational Change Within the NHS, MSc dissertation</w:t>
      </w:r>
      <w:r w:rsidRPr="0B2928AF" w:rsidR="0B2928AF">
        <w:rPr>
          <w:rFonts w:ascii="Arial" w:hAnsi="Arial" w:eastAsia="Arial" w:cs="Arial"/>
          <w:b w:val="0"/>
          <w:bCs w:val="0"/>
          <w:sz w:val="24"/>
          <w:szCs w:val="24"/>
        </w:rPr>
        <w:t>, University of Manchester Institute of Science and Technology.</w:t>
      </w:r>
    </w:p>
    <w:p w:rsidR="371239E1" w:rsidP="0B2928AF" w:rsidRDefault="371239E1" w14:paraId="2E9A06D5" w14:textId="3F0C2E7A" w14:noSpellErr="1">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 xml:space="preserve">Dawson, P. (1994) </w:t>
      </w:r>
      <w:r w:rsidRPr="0B2928AF" w:rsidR="0B2928AF">
        <w:rPr>
          <w:rFonts w:ascii="Arial" w:hAnsi="Arial" w:eastAsia="Arial" w:cs="Arial"/>
          <w:b w:val="0"/>
          <w:bCs w:val="0"/>
          <w:i w:val="1"/>
          <w:iCs w:val="1"/>
          <w:sz w:val="24"/>
          <w:szCs w:val="24"/>
        </w:rPr>
        <w:t>Organisational Changes: A Processual Approach</w:t>
      </w:r>
      <w:r w:rsidRPr="0B2928AF" w:rsidR="0B2928AF">
        <w:rPr>
          <w:rFonts w:ascii="Arial" w:hAnsi="Arial" w:eastAsia="Arial" w:cs="Arial"/>
          <w:b w:val="0"/>
          <w:bCs w:val="0"/>
          <w:sz w:val="24"/>
          <w:szCs w:val="24"/>
        </w:rPr>
        <w:t xml:space="preserve"> (London: Paul Chapman).</w:t>
      </w:r>
    </w:p>
    <w:p w:rsidR="371239E1" w:rsidP="0B2928AF" w:rsidRDefault="371239E1" w14:paraId="789460E8" w14:textId="6A7AB2A5" w14:noSpellErr="1">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 xml:space="preserve">Department of Health (2002) </w:t>
      </w:r>
      <w:r w:rsidRPr="0B2928AF" w:rsidR="0B2928AF">
        <w:rPr>
          <w:rFonts w:ascii="Arial" w:hAnsi="Arial" w:eastAsia="Arial" w:cs="Arial"/>
          <w:b w:val="0"/>
          <w:bCs w:val="0"/>
          <w:i w:val="1"/>
          <w:iCs w:val="1"/>
          <w:sz w:val="24"/>
          <w:szCs w:val="24"/>
        </w:rPr>
        <w:t>Health Protection: A Consultation Document on Creating a Health Protection Agency, Department of Health internal consultation document,</w:t>
      </w:r>
      <w:r w:rsidRPr="0B2928AF" w:rsidR="0B2928AF">
        <w:rPr>
          <w:rFonts w:ascii="Arial" w:hAnsi="Arial" w:eastAsia="Arial" w:cs="Arial"/>
          <w:b w:val="0"/>
          <w:bCs w:val="0"/>
          <w:sz w:val="24"/>
          <w:szCs w:val="24"/>
        </w:rPr>
        <w:t xml:space="preserve"> London.</w:t>
      </w:r>
    </w:p>
    <w:p w:rsidR="371239E1" w:rsidP="0B2928AF" w:rsidRDefault="371239E1" w14:noSpellErr="1" w14:paraId="007DA763" w14:textId="63F0847B">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Garvin, D. A. (1994)</w:t>
      </w:r>
      <w:r w:rsidRPr="0B2928AF" w:rsidR="0B2928AF">
        <w:rPr>
          <w:rFonts w:ascii="Arial" w:hAnsi="Arial" w:eastAsia="Arial" w:cs="Arial"/>
          <w:b w:val="0"/>
          <w:bCs w:val="0"/>
          <w:i w:val="1"/>
          <w:iCs w:val="1"/>
          <w:sz w:val="24"/>
          <w:szCs w:val="24"/>
        </w:rPr>
        <w:t xml:space="preserve"> Building a learning organisation, </w:t>
      </w:r>
      <w:r w:rsidRPr="0B2928AF" w:rsidR="0B2928AF">
        <w:rPr>
          <w:rFonts w:ascii="Arial" w:hAnsi="Arial" w:eastAsia="Arial" w:cs="Arial"/>
          <w:b w:val="0"/>
          <w:bCs w:val="0"/>
          <w:sz w:val="24"/>
          <w:szCs w:val="24"/>
        </w:rPr>
        <w:t>Harvard Busines Review, July/August. Pp78-91.</w:t>
      </w:r>
    </w:p>
    <w:p w:rsidR="371239E1" w:rsidP="0B2928AF" w:rsidRDefault="371239E1" w14:paraId="60AFF5D9" w14:noSpellErr="1" w14:textId="4675E16F">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 xml:space="preserve">Holmes, D.  </w:t>
      </w:r>
      <w:r w:rsidRPr="0B2928AF" w:rsidR="0B2928AF">
        <w:rPr>
          <w:rFonts w:ascii="Arial" w:hAnsi="Arial" w:eastAsia="Arial" w:cs="Arial"/>
          <w:b w:val="0"/>
          <w:bCs w:val="0"/>
          <w:i w:val="1"/>
          <w:iCs w:val="1"/>
          <w:sz w:val="24"/>
          <w:szCs w:val="24"/>
        </w:rPr>
        <w:t>Mid Staffordshire scandal highlights NHS cultural crisis.</w:t>
      </w:r>
      <w:r w:rsidRPr="0B2928AF" w:rsidR="0B2928AF">
        <w:rPr>
          <w:rFonts w:ascii="Arial" w:hAnsi="Arial" w:eastAsia="Arial" w:cs="Arial"/>
          <w:b w:val="0"/>
          <w:bCs w:val="0"/>
          <w:sz w:val="24"/>
          <w:szCs w:val="24"/>
        </w:rPr>
        <w:t xml:space="preserve"> 2013. Vol 381 </w:t>
      </w:r>
    </w:p>
    <w:p w:rsidR="371239E1" w:rsidP="0B2928AF" w:rsidRDefault="371239E1" w14:noSpellErr="1" w14:paraId="7E5627C1" w14:textId="4B025944">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Iles, V. and Sutherland, K. (2001)</w:t>
      </w:r>
      <w:r w:rsidRPr="0B2928AF" w:rsidR="0B2928AF">
        <w:rPr>
          <w:rFonts w:ascii="Arial" w:hAnsi="Arial" w:eastAsia="Arial" w:cs="Arial"/>
          <w:b w:val="0"/>
          <w:bCs w:val="0"/>
          <w:i w:val="1"/>
          <w:iCs w:val="1"/>
          <w:sz w:val="24"/>
          <w:szCs w:val="24"/>
        </w:rPr>
        <w:t xml:space="preserve"> Managing Changes in the NHS- Organisational Change</w:t>
      </w:r>
      <w:r w:rsidRPr="0B2928AF" w:rsidR="0B2928AF">
        <w:rPr>
          <w:rFonts w:ascii="Arial" w:hAnsi="Arial" w:eastAsia="Arial" w:cs="Arial"/>
          <w:b w:val="0"/>
          <w:bCs w:val="0"/>
          <w:sz w:val="24"/>
          <w:szCs w:val="24"/>
        </w:rPr>
        <w:t xml:space="preserve"> (London: NCCSDO).</w:t>
      </w:r>
    </w:p>
    <w:p w:rsidR="371239E1" w:rsidP="0B2928AF" w:rsidRDefault="371239E1" w14:noSpellErr="1" w14:paraId="2F8194C0" w14:textId="49F7D2A2">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 xml:space="preserve">Lewin, K. (1995) </w:t>
      </w:r>
      <w:r w:rsidRPr="0B2928AF" w:rsidR="0B2928AF">
        <w:rPr>
          <w:rFonts w:ascii="Arial" w:hAnsi="Arial" w:eastAsia="Arial" w:cs="Arial"/>
          <w:b w:val="0"/>
          <w:bCs w:val="0"/>
          <w:i w:val="1"/>
          <w:iCs w:val="1"/>
          <w:sz w:val="24"/>
          <w:szCs w:val="24"/>
        </w:rPr>
        <w:t xml:space="preserve">Field Theory in Social Science </w:t>
      </w:r>
      <w:r w:rsidRPr="0B2928AF" w:rsidR="0B2928AF">
        <w:rPr>
          <w:rFonts w:ascii="Arial" w:hAnsi="Arial" w:eastAsia="Arial" w:cs="Arial"/>
          <w:b w:val="0"/>
          <w:bCs w:val="0"/>
          <w:sz w:val="24"/>
          <w:szCs w:val="24"/>
        </w:rPr>
        <w:t>(New York: Harper and Row).</w:t>
      </w:r>
    </w:p>
    <w:p w:rsidR="371239E1" w:rsidP="19790990" w:rsidRDefault="371239E1" w14:paraId="3D738BF4" w14:textId="323DCADD">
      <w:pPr>
        <w:pStyle w:val="Normal"/>
        <w:spacing w:line="360" w:lineRule="auto"/>
      </w:pPr>
      <w:r w:rsidRPr="0B2928AF" w:rsidR="0B2928AF">
        <w:rPr>
          <w:rFonts w:ascii="Arial" w:hAnsi="Arial" w:eastAsia="Arial" w:cs="Arial"/>
          <w:noProof w:val="0"/>
          <w:sz w:val="24"/>
          <w:szCs w:val="24"/>
          <w:lang w:val="en-GB"/>
        </w:rPr>
        <w:t>Lewin, K. (2003)</w:t>
      </w:r>
      <w:r w:rsidRPr="0B2928AF" w:rsidR="0B2928AF">
        <w:rPr>
          <w:rFonts w:ascii="Arial" w:hAnsi="Arial" w:eastAsia="Arial" w:cs="Arial"/>
          <w:i w:val="1"/>
          <w:iCs w:val="1"/>
          <w:noProof w:val="0"/>
          <w:sz w:val="24"/>
          <w:szCs w:val="24"/>
          <w:lang w:val="en-GB"/>
        </w:rPr>
        <w:t xml:space="preserve"> Group decisions and social change, </w:t>
      </w:r>
      <w:r w:rsidRPr="0B2928AF" w:rsidR="0B2928AF">
        <w:rPr>
          <w:rFonts w:ascii="Arial" w:hAnsi="Arial" w:eastAsia="Arial" w:cs="Arial"/>
          <w:noProof w:val="0"/>
          <w:sz w:val="24"/>
          <w:szCs w:val="24"/>
          <w:lang w:val="en-GB"/>
        </w:rPr>
        <w:t xml:space="preserve">in: G. E. Swanson, C. McCartney and L. </w:t>
      </w:r>
      <w:proofErr w:type="spellStart"/>
      <w:r w:rsidRPr="0B2928AF" w:rsidR="0B2928AF">
        <w:rPr>
          <w:rFonts w:ascii="Arial" w:hAnsi="Arial" w:eastAsia="Arial" w:cs="Arial"/>
          <w:noProof w:val="0"/>
          <w:sz w:val="24"/>
          <w:szCs w:val="24"/>
          <w:lang w:val="en-GB"/>
        </w:rPr>
        <w:t>Holbeche</w:t>
      </w:r>
      <w:proofErr w:type="spellEnd"/>
      <w:r w:rsidRPr="0B2928AF" w:rsidR="0B2928AF">
        <w:rPr>
          <w:rFonts w:ascii="Arial" w:hAnsi="Arial" w:eastAsia="Arial" w:cs="Arial"/>
          <w:noProof w:val="0"/>
          <w:sz w:val="24"/>
          <w:szCs w:val="24"/>
          <w:lang w:val="en-GB"/>
        </w:rPr>
        <w:t>, L. (Eds) The Management Agenda (Horsham: Roffey Park Institute).</w:t>
      </w:r>
    </w:p>
    <w:p w:rsidR="371239E1" w:rsidP="0B2928AF" w:rsidRDefault="371239E1" w14:paraId="236BC9D7" w14:noSpellErr="1" w14:textId="46E4B498">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Mullins, L.J. (1989)</w:t>
      </w:r>
      <w:r w:rsidRPr="0B2928AF" w:rsidR="0B2928AF">
        <w:rPr>
          <w:rFonts w:ascii="Arial" w:hAnsi="Arial" w:eastAsia="Arial" w:cs="Arial"/>
          <w:b w:val="0"/>
          <w:bCs w:val="0"/>
          <w:i w:val="1"/>
          <w:iCs w:val="1"/>
          <w:sz w:val="24"/>
          <w:szCs w:val="24"/>
        </w:rPr>
        <w:t xml:space="preserve"> Management and Organisational Behavioural</w:t>
      </w:r>
      <w:r w:rsidRPr="0B2928AF" w:rsidR="0B2928AF">
        <w:rPr>
          <w:rFonts w:ascii="Arial" w:hAnsi="Arial" w:eastAsia="Arial" w:cs="Arial"/>
          <w:b w:val="0"/>
          <w:bCs w:val="0"/>
          <w:sz w:val="24"/>
          <w:szCs w:val="24"/>
        </w:rPr>
        <w:t xml:space="preserve"> (London: Pitman).</w:t>
      </w:r>
    </w:p>
    <w:p w:rsidR="0B2928AF" w:rsidP="0B2928AF" w:rsidRDefault="0B2928AF" w14:noSpellErr="1" w14:paraId="36586DE8" w14:textId="27FB82C7">
      <w:pPr>
        <w:pStyle w:val="Normal"/>
        <w:spacing w:line="360" w:lineRule="auto"/>
      </w:pPr>
      <w:r w:rsidRPr="0B2928AF" w:rsidR="0B2928AF">
        <w:rPr>
          <w:rFonts w:ascii="Arial" w:hAnsi="Arial" w:eastAsia="Arial" w:cs="Arial"/>
          <w:noProof w:val="0"/>
          <w:sz w:val="24"/>
          <w:szCs w:val="24"/>
          <w:lang w:val="en-GB"/>
        </w:rPr>
        <w:t>y Park Institute).</w:t>
      </w:r>
    </w:p>
    <w:p w:rsidR="0B2928AF" w:rsidP="0B2928AF" w:rsidRDefault="0B2928AF" w14:noSpellErr="1" w14:paraId="59684971" w14:textId="68869EBC">
      <w:pPr>
        <w:pStyle w:val="Normal"/>
        <w:spacing w:line="360" w:lineRule="auto"/>
        <w:rPr>
          <w:rFonts w:ascii="Arial" w:hAnsi="Arial" w:eastAsia="Arial" w:cs="Arial"/>
          <w:noProof w:val="0"/>
          <w:sz w:val="24"/>
          <w:szCs w:val="24"/>
          <w:lang w:val="en-GB"/>
        </w:rPr>
      </w:pPr>
      <w:r w:rsidRPr="0B2928AF" w:rsidR="0B2928AF">
        <w:rPr>
          <w:rFonts w:ascii="Arial" w:hAnsi="Arial" w:eastAsia="Arial" w:cs="Arial"/>
          <w:noProof w:val="0"/>
          <w:sz w:val="24"/>
          <w:szCs w:val="24"/>
          <w:lang w:val="en-GB"/>
        </w:rPr>
        <w:t>Mullins, L.J. (1993) Management and Organisational Behavioural, 3</w:t>
      </w:r>
      <w:r w:rsidRPr="0B2928AF" w:rsidR="0B2928AF">
        <w:rPr>
          <w:rFonts w:ascii="Arial" w:hAnsi="Arial" w:eastAsia="Arial" w:cs="Arial"/>
          <w:noProof w:val="0"/>
          <w:sz w:val="24"/>
          <w:szCs w:val="24"/>
          <w:vertAlign w:val="superscript"/>
          <w:lang w:val="en-GB"/>
        </w:rPr>
        <w:t>rd</w:t>
      </w:r>
      <w:r w:rsidRPr="0B2928AF" w:rsidR="0B2928AF">
        <w:rPr>
          <w:rFonts w:ascii="Arial" w:hAnsi="Arial" w:eastAsia="Arial" w:cs="Arial"/>
          <w:noProof w:val="0"/>
          <w:sz w:val="24"/>
          <w:szCs w:val="24"/>
          <w:lang w:val="en-GB"/>
        </w:rPr>
        <w:t xml:space="preserve"> ed. 9London: Pitman).</w:t>
      </w:r>
    </w:p>
    <w:p w:rsidR="0B2928AF" w:rsidP="0B2928AF" w:rsidRDefault="0B2928AF" w14:noSpellErr="1" w14:paraId="14943E53" w14:textId="3C5E9B98">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 xml:space="preserve">Bamford, D. and Stephen, D. </w:t>
      </w:r>
      <w:r w:rsidRPr="0B2928AF" w:rsidR="0B2928AF">
        <w:rPr>
          <w:rFonts w:ascii="Arial" w:hAnsi="Arial" w:eastAsia="Arial" w:cs="Arial"/>
          <w:b w:val="0"/>
          <w:bCs w:val="0"/>
          <w:i w:val="1"/>
          <w:iCs w:val="1"/>
          <w:sz w:val="24"/>
          <w:szCs w:val="24"/>
        </w:rPr>
        <w:t xml:space="preserve">Journal of Change Management </w:t>
      </w:r>
      <w:r w:rsidRPr="0B2928AF" w:rsidR="0B2928AF">
        <w:rPr>
          <w:rFonts w:ascii="Arial" w:hAnsi="Arial" w:eastAsia="Arial" w:cs="Arial"/>
          <w:b w:val="0"/>
          <w:bCs w:val="0"/>
          <w:sz w:val="24"/>
          <w:szCs w:val="24"/>
        </w:rPr>
        <w:t>Vol. 5, No. 4, 391-406, December 2005.</w:t>
      </w:r>
    </w:p>
    <w:p w:rsidR="0B2928AF" w:rsidP="0B2928AF" w:rsidRDefault="0B2928AF" w14:noSpellErr="1" w14:paraId="28046B86" w14:textId="0BCCF6EB">
      <w:pPr>
        <w:pStyle w:val="Normal"/>
        <w:spacing w:line="360" w:lineRule="auto"/>
        <w:rPr>
          <w:rFonts w:ascii="Arial" w:hAnsi="Arial" w:eastAsia="Arial" w:cs="Arial"/>
          <w:b w:val="0"/>
          <w:bCs w:val="0"/>
          <w:sz w:val="24"/>
          <w:szCs w:val="24"/>
        </w:rPr>
      </w:pPr>
      <w:r w:rsidRPr="0B2928AF" w:rsidR="0B2928AF">
        <w:rPr>
          <w:rFonts w:ascii="Arial" w:hAnsi="Arial" w:eastAsia="Arial" w:cs="Arial"/>
          <w:b w:val="0"/>
          <w:bCs w:val="0"/>
          <w:sz w:val="24"/>
          <w:szCs w:val="24"/>
        </w:rPr>
        <w:t xml:space="preserve">Worrall, L., Cooper, C. and Campbell-Jamison, F. (2006) </w:t>
      </w:r>
      <w:r w:rsidRPr="0B2928AF" w:rsidR="0B2928AF">
        <w:rPr>
          <w:rFonts w:ascii="Arial" w:hAnsi="Arial" w:eastAsia="Arial" w:cs="Arial"/>
          <w:b w:val="0"/>
          <w:bCs w:val="0"/>
          <w:i w:val="1"/>
          <w:iCs w:val="1"/>
          <w:sz w:val="24"/>
          <w:szCs w:val="24"/>
        </w:rPr>
        <w:t>The impact of organisational change on the work experiences and perceptions of public sector managers, Personal Review</w:t>
      </w:r>
      <w:r w:rsidRPr="0B2928AF" w:rsidR="0B2928AF">
        <w:rPr>
          <w:rFonts w:ascii="Arial" w:hAnsi="Arial" w:eastAsia="Arial" w:cs="Arial"/>
          <w:b w:val="0"/>
          <w:bCs w:val="0"/>
          <w:sz w:val="24"/>
          <w:szCs w:val="24"/>
        </w:rPr>
        <w:t>, 29(5), pp. 613-636.</w:t>
      </w:r>
    </w:p>
    <w:p w:rsidR="371239E1" w:rsidP="19790990" w:rsidRDefault="371239E1" w14:paraId="0EF0B709" w14:textId="18595BC9">
      <w:pPr>
        <w:pStyle w:val="Normal"/>
        <w:spacing w:line="360" w:lineRule="auto"/>
        <w:rPr>
          <w:rFonts w:ascii="Arial" w:hAnsi="Arial" w:eastAsia="Arial" w:cs="Arial"/>
          <w:b w:val="0"/>
          <w:bCs w:val="0"/>
          <w:sz w:val="24"/>
          <w:szCs w:val="24"/>
        </w:rPr>
      </w:pPr>
    </w:p>
    <w:p w:rsidR="371239E1" w:rsidP="19790990" w:rsidRDefault="371239E1" w14:paraId="776DB37E" w14:textId="6A276CC6">
      <w:pPr>
        <w:pStyle w:val="Normal"/>
        <w:spacing w:line="360" w:lineRule="auto"/>
        <w:rPr>
          <w:rFonts w:ascii="Arial" w:hAnsi="Arial" w:eastAsia="Arial" w:cs="Arial"/>
          <w:b w:val="0"/>
          <w:bCs w:val="0"/>
          <w:sz w:val="24"/>
          <w:szCs w:val="24"/>
        </w:rPr>
      </w:pPr>
    </w:p>
    <w:p w:rsidR="371239E1" w:rsidP="19790990" w:rsidRDefault="371239E1" w14:paraId="144C3CD7" w14:textId="3E9344E2">
      <w:pPr>
        <w:pStyle w:val="Normal"/>
        <w:spacing w:line="360" w:lineRule="auto"/>
        <w:rPr>
          <w:rFonts w:ascii="Arial" w:hAnsi="Arial" w:eastAsia="Arial" w:cs="Arial"/>
          <w:b w:val="0"/>
          <w:bCs w:val="0"/>
          <w:sz w:val="24"/>
          <w:szCs w:val="24"/>
        </w:rPr>
      </w:pPr>
    </w:p>
    <w:p w:rsidR="371239E1" w:rsidP="19790990" w:rsidRDefault="371239E1" w14:paraId="67B4796E" w14:textId="4D9F4740">
      <w:pPr>
        <w:pStyle w:val="Normal"/>
        <w:spacing w:line="360" w:lineRule="auto"/>
        <w:rPr>
          <w:rFonts w:ascii="Arial" w:hAnsi="Arial" w:eastAsia="Arial" w:cs="Arial"/>
          <w:b w:val="0"/>
          <w:bCs w:val="0"/>
          <w:sz w:val="24"/>
          <w:szCs w:val="24"/>
        </w:rPr>
      </w:pPr>
    </w:p>
    <w:p w:rsidR="371239E1" w:rsidP="19790990" w:rsidRDefault="371239E1" w14:paraId="01276E91" w14:textId="148ED26D">
      <w:pPr>
        <w:pStyle w:val="Normal"/>
        <w:spacing w:line="360" w:lineRule="auto"/>
        <w:rPr>
          <w:rFonts w:ascii="Arial" w:hAnsi="Arial" w:eastAsia="Arial" w:cs="Arial"/>
          <w:b w:val="0"/>
          <w:bCs w:val="0"/>
          <w:sz w:val="24"/>
          <w:szCs w:val="24"/>
        </w:rPr>
      </w:pPr>
    </w:p>
    <w:p w:rsidR="371239E1" w:rsidP="19790990" w:rsidRDefault="371239E1" w14:paraId="7BD019BC" w14:textId="503FBE15">
      <w:pPr>
        <w:pStyle w:val="Normal"/>
        <w:spacing w:line="360" w:lineRule="auto"/>
        <w:rPr>
          <w:rFonts w:ascii="Arial" w:hAnsi="Arial" w:eastAsia="Arial" w:cs="Arial"/>
          <w:b w:val="0"/>
          <w:bCs w:val="0"/>
          <w:sz w:val="24"/>
          <w:szCs w:val="24"/>
        </w:rPr>
      </w:pPr>
    </w:p>
    <w:p w:rsidR="371239E1" w:rsidP="19790990" w:rsidRDefault="371239E1" w14:paraId="5D37FBE8" w14:textId="1C02D8A1">
      <w:pPr>
        <w:pStyle w:val="Normal"/>
        <w:spacing w:line="360" w:lineRule="auto"/>
        <w:rPr>
          <w:rFonts w:ascii="Arial" w:hAnsi="Arial" w:eastAsia="Arial" w:cs="Arial"/>
          <w:b w:val="0"/>
          <w:bCs w:val="0"/>
          <w:sz w:val="24"/>
          <w:szCs w:val="24"/>
        </w:rPr>
      </w:pPr>
    </w:p>
    <w:p w:rsidR="371239E1" w:rsidP="19790990" w:rsidRDefault="371239E1" w14:paraId="0CCEBF1B" w14:textId="79EB09E6">
      <w:pPr>
        <w:pStyle w:val="Normal"/>
        <w:spacing w:line="360" w:lineRule="auto"/>
        <w:rPr>
          <w:rFonts w:ascii="Arial" w:hAnsi="Arial" w:eastAsia="Arial" w:cs="Arial"/>
          <w:b w:val="0"/>
          <w:bCs w:val="0"/>
          <w:sz w:val="24"/>
          <w:szCs w:val="24"/>
        </w:rPr>
      </w:pPr>
    </w:p>
    <w:p w:rsidR="371239E1" w:rsidP="19790990" w:rsidRDefault="371239E1" w14:paraId="1061D7C1" w14:textId="3870EFEE">
      <w:pPr>
        <w:pStyle w:val="Normal"/>
        <w:spacing w:line="360" w:lineRule="auto"/>
        <w:rPr>
          <w:rFonts w:ascii="Arial" w:hAnsi="Arial" w:eastAsia="Arial" w:cs="Arial"/>
          <w:b w:val="0"/>
          <w:bCs w:val="0"/>
          <w:sz w:val="24"/>
          <w:szCs w:val="24"/>
        </w:rPr>
      </w:pPr>
    </w:p>
    <w:p w:rsidR="371239E1" w:rsidP="19790990" w:rsidRDefault="371239E1" w14:paraId="4028D516" w14:textId="398D9509">
      <w:pPr>
        <w:pStyle w:val="Normal"/>
        <w:spacing w:line="360" w:lineRule="auto"/>
        <w:rPr>
          <w:rFonts w:ascii="Arial" w:hAnsi="Arial" w:eastAsia="Arial" w:cs="Arial"/>
          <w:b w:val="0"/>
          <w:bCs w:val="0"/>
          <w:sz w:val="24"/>
          <w:szCs w:val="24"/>
        </w:rPr>
      </w:pPr>
    </w:p>
    <w:p w:rsidR="371239E1" w:rsidP="19790990" w:rsidRDefault="371239E1" w14:paraId="67AC37B3" w14:textId="60A65BF5">
      <w:pPr>
        <w:pStyle w:val="Normal"/>
        <w:spacing w:line="360" w:lineRule="auto"/>
        <w:rPr>
          <w:rFonts w:ascii="Arial" w:hAnsi="Arial" w:eastAsia="Arial" w:cs="Arial"/>
          <w:b w:val="0"/>
          <w:bCs w:val="0"/>
          <w:sz w:val="24"/>
          <w:szCs w:val="24"/>
        </w:rPr>
      </w:pPr>
    </w:p>
    <w:p w:rsidR="371239E1" w:rsidP="19790990" w:rsidRDefault="371239E1" w14:paraId="625510AF" w14:textId="5183BFAD">
      <w:pPr>
        <w:pStyle w:val="Normal"/>
        <w:spacing w:line="360" w:lineRule="auto"/>
        <w:rPr>
          <w:rFonts w:ascii="Arial" w:hAnsi="Arial" w:eastAsia="Arial" w:cs="Arial"/>
          <w:b w:val="0"/>
          <w:bCs w:val="0"/>
          <w:sz w:val="24"/>
          <w:szCs w:val="24"/>
        </w:rPr>
      </w:pPr>
    </w:p>
    <w:p w:rsidR="371239E1" w:rsidP="19790990" w:rsidRDefault="371239E1" w14:paraId="178A0674" w14:textId="5C644C1A">
      <w:pPr>
        <w:pStyle w:val="Normal"/>
        <w:spacing w:line="360" w:lineRule="auto"/>
        <w:rPr>
          <w:rFonts w:ascii="Arial" w:hAnsi="Arial" w:eastAsia="Arial" w:cs="Arial"/>
          <w:b w:val="0"/>
          <w:bCs w:val="0"/>
          <w:sz w:val="24"/>
          <w:szCs w:val="24"/>
        </w:rPr>
      </w:pPr>
    </w:p>
    <w:p w:rsidR="371239E1" w:rsidP="19790990" w:rsidRDefault="371239E1" w14:paraId="6EAA5037" w14:textId="19308199">
      <w:pPr>
        <w:pStyle w:val="Normal"/>
        <w:spacing w:line="360" w:lineRule="auto"/>
        <w:rPr>
          <w:rFonts w:ascii="Arial" w:hAnsi="Arial" w:eastAsia="Arial" w:cs="Arial"/>
          <w:b w:val="0"/>
          <w:bCs w:val="0"/>
          <w:sz w:val="24"/>
          <w:szCs w:val="24"/>
        </w:rPr>
      </w:pPr>
    </w:p>
    <w:p w:rsidR="371239E1" w:rsidP="19790990" w:rsidRDefault="371239E1" w14:paraId="1A7D7502" w14:textId="2EA881E5">
      <w:pPr>
        <w:pStyle w:val="Normal"/>
        <w:spacing w:line="360" w:lineRule="auto"/>
        <w:rPr>
          <w:rFonts w:ascii="Arial" w:hAnsi="Arial" w:eastAsia="Arial" w:cs="Arial"/>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2FF6164"/>
  <w15:docId w15:val="{6770a1e9-d80e-403f-951c-1fe979cd2cc5}"/>
  <w:rsids>
    <w:rsidRoot w:val="72FF6164"/>
    <w:rsid w:val="05A5C60D"/>
    <w:rsid w:val="0B2928AF"/>
    <w:rsid w:val="19790990"/>
    <w:rsid w:val="19ADC709"/>
    <w:rsid w:val="2A91C659"/>
    <w:rsid w:val="3615117E"/>
    <w:rsid w:val="371239E1"/>
    <w:rsid w:val="37A01D3A"/>
    <w:rsid w:val="48E9C8F9"/>
    <w:rsid w:val="4B1363E7"/>
    <w:rsid w:val="51299C02"/>
    <w:rsid w:val="607D4FB0"/>
    <w:rsid w:val="6B48996A"/>
    <w:rsid w:val="72FF616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Bianca Boldis (1808715)</dc:creator>
  <keywords/>
  <dc:description/>
  <lastModifiedBy>Bianca Boldis (1808715)</lastModifiedBy>
  <revision>14</revision>
  <dcterms:created xsi:type="dcterms:W3CDTF">2019-03-14T11:51:18.1310575Z</dcterms:created>
  <dcterms:modified xsi:type="dcterms:W3CDTF">2019-03-29T14:29:25.5546163Z</dcterms:modified>
</coreProperties>
</file>